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8C" w:rsidRDefault="00D56A44" w:rsidP="00D56A44">
      <w:pPr>
        <w:spacing w:after="0"/>
        <w:jc w:val="center"/>
        <w:rPr>
          <w:rtl/>
        </w:rPr>
      </w:pPr>
      <w:r>
        <w:rPr>
          <w:rFonts w:hint="cs"/>
          <w:rtl/>
        </w:rPr>
        <w:t>99-575-01</w:t>
      </w:r>
    </w:p>
    <w:p w:rsidR="00D56A44" w:rsidRDefault="00D56A44" w:rsidP="00D56A44">
      <w:pPr>
        <w:spacing w:after="0"/>
        <w:jc w:val="right"/>
        <w:rPr>
          <w:rtl/>
        </w:rPr>
      </w:pPr>
      <w:r>
        <w:rPr>
          <w:rFonts w:hint="cs"/>
          <w:rtl/>
        </w:rPr>
        <w:t>17/10/13</w:t>
      </w:r>
    </w:p>
    <w:p w:rsidR="00D56A44" w:rsidRDefault="00D56A44" w:rsidP="00D56A44">
      <w:pPr>
        <w:spacing w:after="0"/>
        <w:jc w:val="both"/>
        <w:rPr>
          <w:b/>
          <w:bCs/>
          <w:u w:val="single"/>
          <w:rtl/>
        </w:rPr>
      </w:pPr>
      <w:r w:rsidRPr="00D56A44">
        <w:rPr>
          <w:rFonts w:hint="cs"/>
          <w:b/>
          <w:bCs/>
          <w:u w:val="single"/>
          <w:rtl/>
        </w:rPr>
        <w:t>כללי</w:t>
      </w:r>
    </w:p>
    <w:p w:rsidR="00D56A44" w:rsidRDefault="00D56A44" w:rsidP="00D56A44">
      <w:pPr>
        <w:spacing w:after="0"/>
        <w:jc w:val="both"/>
        <w:rPr>
          <w:rtl/>
        </w:rPr>
      </w:pPr>
      <w:r>
        <w:rPr>
          <w:rFonts w:hint="cs"/>
          <w:rtl/>
        </w:rPr>
        <w:t xml:space="preserve">7 בחנים (9 סה"כ וייבחרו 7 הכי גבוהים) </w:t>
      </w:r>
      <w:r>
        <w:rPr>
          <w:rtl/>
        </w:rPr>
        <w:t>–</w:t>
      </w:r>
      <w:r>
        <w:rPr>
          <w:rFonts w:hint="cs"/>
          <w:rtl/>
        </w:rPr>
        <w:t xml:space="preserve"> סה"כ 14%.</w:t>
      </w:r>
    </w:p>
    <w:p w:rsidR="00D56A44" w:rsidRDefault="00D56A44" w:rsidP="00D56A44">
      <w:pPr>
        <w:spacing w:after="0"/>
        <w:jc w:val="both"/>
        <w:rPr>
          <w:rtl/>
        </w:rPr>
      </w:pPr>
      <w:r>
        <w:rPr>
          <w:rFonts w:hint="cs"/>
          <w:rtl/>
        </w:rPr>
        <w:t xml:space="preserve">מבחן סופי </w:t>
      </w:r>
      <w:r>
        <w:rPr>
          <w:rtl/>
        </w:rPr>
        <w:t>–</w:t>
      </w:r>
      <w:r>
        <w:rPr>
          <w:rFonts w:hint="cs"/>
          <w:rtl/>
        </w:rPr>
        <w:t xml:space="preserve"> 86%</w:t>
      </w:r>
      <w:r w:rsidR="00002ED6">
        <w:rPr>
          <w:rFonts w:hint="cs"/>
          <w:rtl/>
        </w:rPr>
        <w:t>.</w:t>
      </w:r>
    </w:p>
    <w:p w:rsidR="00D56A44" w:rsidRDefault="00D56A44" w:rsidP="00D56A44">
      <w:pPr>
        <w:spacing w:after="0"/>
        <w:jc w:val="both"/>
        <w:rPr>
          <w:rtl/>
        </w:rPr>
      </w:pPr>
      <w:r>
        <w:rPr>
          <w:rFonts w:hint="cs"/>
          <w:rtl/>
        </w:rPr>
        <w:t xml:space="preserve">באתר הקורס </w:t>
      </w:r>
      <w:r>
        <w:rPr>
          <w:rtl/>
        </w:rPr>
        <w:t>–</w:t>
      </w:r>
      <w:r>
        <w:rPr>
          <w:rFonts w:hint="cs"/>
          <w:rtl/>
        </w:rPr>
        <w:t xml:space="preserve"> טקסטים ומאמרים</w:t>
      </w:r>
    </w:p>
    <w:p w:rsidR="00D56A44" w:rsidRDefault="00D56A44" w:rsidP="00D56A44">
      <w:pPr>
        <w:spacing w:after="0"/>
        <w:jc w:val="both"/>
        <w:rPr>
          <w:rtl/>
        </w:rPr>
      </w:pPr>
    </w:p>
    <w:p w:rsidR="00D56A44" w:rsidRDefault="00D56A44" w:rsidP="00D56A44">
      <w:pPr>
        <w:spacing w:after="0"/>
        <w:jc w:val="both"/>
        <w:rPr>
          <w:b/>
          <w:bCs/>
          <w:u w:val="single"/>
          <w:rtl/>
        </w:rPr>
      </w:pPr>
      <w:r w:rsidRPr="00D56A44">
        <w:rPr>
          <w:rFonts w:hint="cs"/>
          <w:b/>
          <w:bCs/>
          <w:u w:val="single"/>
          <w:rtl/>
        </w:rPr>
        <w:t>מבוא</w:t>
      </w:r>
    </w:p>
    <w:p w:rsidR="0043514D" w:rsidRDefault="00002ED6" w:rsidP="00B00853">
      <w:pPr>
        <w:spacing w:after="0"/>
        <w:jc w:val="both"/>
        <w:rPr>
          <w:rtl/>
        </w:rPr>
      </w:pPr>
      <w:r w:rsidRPr="004C2558">
        <w:rPr>
          <w:rFonts w:hint="cs"/>
          <w:b/>
          <w:bCs/>
          <w:rtl/>
        </w:rPr>
        <w:t xml:space="preserve">הרמב"ם (ר' משה בן מימון) </w:t>
      </w:r>
      <w:r>
        <w:rPr>
          <w:rtl/>
        </w:rPr>
        <w:t>–</w:t>
      </w:r>
      <w:r>
        <w:rPr>
          <w:rFonts w:hint="cs"/>
          <w:rtl/>
        </w:rPr>
        <w:t xml:space="preserve"> היה גם איש הלכה וגם פילוסוף. בניגוד לאישים אחרים שהיו גם פילוסופים וגם אנשי הלכה הוא היה הגדול שבהם, אם לא הכי גדול בתולדות המסורת היהודית בלבד. הוא כתב את הספר </w:t>
      </w:r>
      <w:r w:rsidR="0043514D">
        <w:rPr>
          <w:rFonts w:hint="cs"/>
          <w:rtl/>
        </w:rPr>
        <w:t xml:space="preserve">הפילוסופי </w:t>
      </w:r>
      <w:r>
        <w:rPr>
          <w:rFonts w:hint="cs"/>
          <w:rtl/>
        </w:rPr>
        <w:t xml:space="preserve">הידוע ביהדות </w:t>
      </w:r>
      <w:r w:rsidRPr="00002ED6">
        <w:rPr>
          <w:rFonts w:hint="cs"/>
          <w:b/>
          <w:bCs/>
          <w:rtl/>
        </w:rPr>
        <w:t>'מורה הנבוכים'</w:t>
      </w:r>
      <w:r>
        <w:rPr>
          <w:rFonts w:hint="cs"/>
          <w:rtl/>
        </w:rPr>
        <w:t xml:space="preserve"> וגם כתב את ספר ההלכה הטוב ביותר </w:t>
      </w:r>
      <w:r>
        <w:rPr>
          <w:rtl/>
        </w:rPr>
        <w:t>–</w:t>
      </w:r>
      <w:r w:rsidRPr="00002ED6">
        <w:rPr>
          <w:rFonts w:hint="cs"/>
          <w:b/>
          <w:bCs/>
          <w:rtl/>
        </w:rPr>
        <w:t xml:space="preserve"> משנה תורה, הי"ד החזקה </w:t>
      </w:r>
      <w:r>
        <w:rPr>
          <w:rFonts w:hint="cs"/>
          <w:rtl/>
        </w:rPr>
        <w:t xml:space="preserve">(ע"ש 14 הספרים בחיבור). </w:t>
      </w:r>
      <w:r w:rsidR="00B00853" w:rsidRPr="003111D5">
        <w:rPr>
          <w:rFonts w:hint="cs"/>
          <w:b/>
          <w:bCs/>
          <w:rtl/>
        </w:rPr>
        <w:t>היד החזקה מהווה קודיפיקציה של ההלכה.</w:t>
      </w:r>
    </w:p>
    <w:p w:rsidR="00B00853" w:rsidRDefault="00DE17D5" w:rsidP="00DE17D5">
      <w:pPr>
        <w:spacing w:after="0"/>
        <w:jc w:val="both"/>
        <w:rPr>
          <w:rtl/>
        </w:rPr>
      </w:pPr>
      <w:r w:rsidRPr="003111D5">
        <w:rPr>
          <w:rFonts w:hint="cs"/>
          <w:b/>
          <w:bCs/>
          <w:rtl/>
        </w:rPr>
        <w:t>היצירות הללו של הרמב"ם הינן נדירות ביותר ולא רק במסורת היהודית אלא גם במסורת המערבית</w:t>
      </w:r>
      <w:r>
        <w:rPr>
          <w:rFonts w:hint="cs"/>
          <w:rtl/>
        </w:rPr>
        <w:t xml:space="preserve"> </w:t>
      </w:r>
      <w:r>
        <w:rPr>
          <w:rtl/>
        </w:rPr>
        <w:t>–</w:t>
      </w:r>
      <w:r>
        <w:rPr>
          <w:rFonts w:hint="cs"/>
          <w:rtl/>
        </w:rPr>
        <w:t xml:space="preserve"> קשה לחשוב על אדם שכתב</w:t>
      </w:r>
      <w:r w:rsidRPr="003111D5">
        <w:rPr>
          <w:rFonts w:hint="cs"/>
          <w:b/>
          <w:bCs/>
          <w:rtl/>
        </w:rPr>
        <w:t xml:space="preserve"> 2 חיבורים בשני תחומים כה שונים.</w:t>
      </w:r>
      <w:r>
        <w:rPr>
          <w:rFonts w:hint="cs"/>
          <w:rtl/>
        </w:rPr>
        <w:t xml:space="preserve"> מצד אחד, </w:t>
      </w:r>
      <w:r w:rsidRPr="003111D5">
        <w:rPr>
          <w:rFonts w:hint="cs"/>
          <w:b/>
          <w:bCs/>
          <w:rtl/>
        </w:rPr>
        <w:t>בתחום ההלכה</w:t>
      </w:r>
      <w:r>
        <w:rPr>
          <w:rFonts w:hint="cs"/>
          <w:rtl/>
        </w:rPr>
        <w:t xml:space="preserve"> </w:t>
      </w:r>
      <w:r>
        <w:rPr>
          <w:rtl/>
        </w:rPr>
        <w:t>–</w:t>
      </w:r>
      <w:r>
        <w:rPr>
          <w:rFonts w:hint="cs"/>
          <w:rtl/>
        </w:rPr>
        <w:t xml:space="preserve"> המשפט של התורה (חוקים וכללים) ומצד שני, </w:t>
      </w:r>
      <w:r w:rsidRPr="003111D5">
        <w:rPr>
          <w:rFonts w:hint="cs"/>
          <w:b/>
          <w:bCs/>
          <w:rtl/>
        </w:rPr>
        <w:t>בתחום הפילוסופיה</w:t>
      </w:r>
      <w:r>
        <w:rPr>
          <w:rFonts w:hint="cs"/>
          <w:rtl/>
        </w:rPr>
        <w:t xml:space="preserve"> </w:t>
      </w:r>
      <w:r>
        <w:rPr>
          <w:rtl/>
        </w:rPr>
        <w:t>–</w:t>
      </w:r>
      <w:r>
        <w:rPr>
          <w:rFonts w:hint="cs"/>
          <w:rtl/>
        </w:rPr>
        <w:t xml:space="preserve"> זהו </w:t>
      </w:r>
      <w:r w:rsidRPr="003111D5">
        <w:rPr>
          <w:rFonts w:hint="cs"/>
          <w:b/>
          <w:bCs/>
          <w:rtl/>
        </w:rPr>
        <w:t>החיבור החשוב ביותר במסורת היהודית</w:t>
      </w:r>
      <w:r>
        <w:rPr>
          <w:rFonts w:hint="cs"/>
          <w:rtl/>
        </w:rPr>
        <w:t xml:space="preserve">. קשה למצוא תופעה כה נדירה בתרבות מקבילה </w:t>
      </w:r>
      <w:r>
        <w:rPr>
          <w:rtl/>
        </w:rPr>
        <w:t>–</w:t>
      </w:r>
      <w:r>
        <w:rPr>
          <w:rFonts w:hint="cs"/>
          <w:rtl/>
        </w:rPr>
        <w:t xml:space="preserve">באסלאם או </w:t>
      </w:r>
      <w:r w:rsidR="00C138F6">
        <w:rPr>
          <w:rFonts w:hint="cs"/>
          <w:rtl/>
        </w:rPr>
        <w:t xml:space="preserve">בנצרות </w:t>
      </w:r>
      <w:r w:rsidR="00C138F6">
        <w:rPr>
          <w:rtl/>
        </w:rPr>
        <w:t>–</w:t>
      </w:r>
      <w:r w:rsidR="00C138F6">
        <w:rPr>
          <w:rFonts w:hint="cs"/>
          <w:rtl/>
        </w:rPr>
        <w:t xml:space="preserve"> למרות שהיו אנשי הלכה ורוח ברמתו של הרמב"ם.</w:t>
      </w:r>
    </w:p>
    <w:p w:rsidR="00C138F6" w:rsidRPr="003111D5" w:rsidRDefault="00C138F6" w:rsidP="00DE17D5">
      <w:pPr>
        <w:spacing w:after="0"/>
        <w:jc w:val="both"/>
        <w:rPr>
          <w:b/>
          <w:bCs/>
          <w:rtl/>
        </w:rPr>
      </w:pPr>
      <w:r w:rsidRPr="003111D5">
        <w:rPr>
          <w:rFonts w:hint="cs"/>
          <w:b/>
          <w:bCs/>
          <w:rtl/>
        </w:rPr>
        <w:t>היחס שבין שני התחומים הללו תפס מקום נכבד בעולמו של הרמב"ם! מכאן החשיבות שבדיון בקשר בין שני התחומים הללו.</w:t>
      </w:r>
    </w:p>
    <w:p w:rsidR="00C138F6" w:rsidRPr="00293C79" w:rsidRDefault="00C138F6" w:rsidP="00C138F6">
      <w:pPr>
        <w:spacing w:after="0"/>
        <w:jc w:val="both"/>
        <w:rPr>
          <w:b/>
          <w:bCs/>
          <w:u w:val="single"/>
          <w:rtl/>
        </w:rPr>
      </w:pPr>
      <w:r w:rsidRPr="00293C79">
        <w:rPr>
          <w:rFonts w:hint="cs"/>
          <w:b/>
          <w:bCs/>
          <w:u w:val="single"/>
          <w:rtl/>
        </w:rPr>
        <w:t xml:space="preserve">היחס בין פילוסופיה והלכה </w:t>
      </w:r>
      <w:r w:rsidRPr="00293C79">
        <w:rPr>
          <w:b/>
          <w:bCs/>
          <w:u w:val="single"/>
          <w:rtl/>
        </w:rPr>
        <w:t>–</w:t>
      </w:r>
      <w:r w:rsidRPr="00293C79">
        <w:rPr>
          <w:rFonts w:hint="cs"/>
          <w:b/>
          <w:bCs/>
          <w:u w:val="single"/>
          <w:rtl/>
        </w:rPr>
        <w:t xml:space="preserve"> מבוא</w:t>
      </w:r>
    </w:p>
    <w:p w:rsidR="00C138F6" w:rsidRDefault="00C138F6" w:rsidP="00C138F6">
      <w:pPr>
        <w:spacing w:after="0"/>
        <w:jc w:val="both"/>
        <w:rPr>
          <w:u w:val="single"/>
          <w:rtl/>
        </w:rPr>
      </w:pPr>
      <w:r>
        <w:rPr>
          <w:rFonts w:hint="cs"/>
          <w:u w:val="single"/>
          <w:rtl/>
        </w:rPr>
        <w:t xml:space="preserve">יש </w:t>
      </w:r>
      <w:r w:rsidRPr="003111D5">
        <w:rPr>
          <w:rFonts w:hint="cs"/>
          <w:b/>
          <w:bCs/>
          <w:u w:val="single"/>
          <w:rtl/>
        </w:rPr>
        <w:t>להתייחס למס' מישורים</w:t>
      </w:r>
      <w:r>
        <w:rPr>
          <w:rFonts w:hint="cs"/>
          <w:u w:val="single"/>
          <w:rtl/>
        </w:rPr>
        <w:t xml:space="preserve"> ביחס בין שני התחומים הללו:</w:t>
      </w:r>
    </w:p>
    <w:p w:rsidR="00C138F6" w:rsidRPr="008901D4" w:rsidRDefault="00C138F6" w:rsidP="004D51EB">
      <w:pPr>
        <w:pStyle w:val="a9"/>
        <w:numPr>
          <w:ilvl w:val="0"/>
          <w:numId w:val="1"/>
        </w:numPr>
        <w:spacing w:after="0"/>
        <w:ind w:left="-1" w:hanging="284"/>
        <w:jc w:val="both"/>
        <w:rPr>
          <w:u w:val="single"/>
        </w:rPr>
      </w:pPr>
      <w:r w:rsidRPr="003111D5">
        <w:rPr>
          <w:rFonts w:hint="cs"/>
          <w:b/>
          <w:bCs/>
          <w:u w:val="single"/>
          <w:rtl/>
        </w:rPr>
        <w:t>הפילוסופיה של ההלכה</w:t>
      </w:r>
      <w:r w:rsidR="004D51EB" w:rsidRPr="004D51EB">
        <w:rPr>
          <w:rFonts w:hint="cs"/>
          <w:b/>
          <w:bCs/>
          <w:u w:val="single"/>
          <w:rtl/>
        </w:rPr>
        <w:t>/</w:t>
      </w:r>
      <w:r w:rsidR="009151DE">
        <w:rPr>
          <w:rFonts w:hint="cs"/>
          <w:b/>
          <w:bCs/>
          <w:u w:val="single"/>
          <w:rtl/>
        </w:rPr>
        <w:t xml:space="preserve"> </w:t>
      </w:r>
      <w:r w:rsidR="004D51EB" w:rsidRPr="004D51EB">
        <w:rPr>
          <w:rFonts w:hint="cs"/>
          <w:b/>
          <w:bCs/>
          <w:u w:val="single"/>
          <w:rtl/>
        </w:rPr>
        <w:t>החוק</w:t>
      </w:r>
      <w:r>
        <w:rPr>
          <w:rFonts w:hint="cs"/>
          <w:rtl/>
        </w:rPr>
        <w:t xml:space="preserve"> </w:t>
      </w:r>
      <w:r>
        <w:rPr>
          <w:rtl/>
        </w:rPr>
        <w:t>–</w:t>
      </w:r>
      <w:r w:rsidR="0050012E">
        <w:rPr>
          <w:rFonts w:hint="cs"/>
          <w:rtl/>
        </w:rPr>
        <w:t xml:space="preserve"> קיים ענף בפילוסופיה שבו בוחנים את </w:t>
      </w:r>
      <w:r w:rsidR="0050012E" w:rsidRPr="00726D29">
        <w:rPr>
          <w:rFonts w:hint="cs"/>
          <w:b/>
          <w:bCs/>
          <w:rtl/>
        </w:rPr>
        <w:t xml:space="preserve">התחום של משפט </w:t>
      </w:r>
      <w:proofErr w:type="spellStart"/>
      <w:r w:rsidR="0050012E" w:rsidRPr="00726D29">
        <w:rPr>
          <w:rFonts w:hint="cs"/>
          <w:b/>
          <w:bCs/>
          <w:rtl/>
        </w:rPr>
        <w:t>מנק</w:t>
      </w:r>
      <w:proofErr w:type="spellEnd"/>
      <w:r w:rsidR="0050012E" w:rsidRPr="00726D29">
        <w:rPr>
          <w:rFonts w:hint="cs"/>
          <w:b/>
          <w:bCs/>
          <w:rtl/>
        </w:rPr>
        <w:t>' מבט פילוסופית</w:t>
      </w:r>
      <w:r w:rsidR="0050012E">
        <w:rPr>
          <w:rFonts w:hint="cs"/>
          <w:rtl/>
        </w:rPr>
        <w:t>. המשפט מעלה הרבה שאלות פילוסופיות, תיאורטיות בהן עוסקים לא מעט פילוסופים.</w:t>
      </w:r>
      <w:r w:rsidR="0050012E" w:rsidRPr="00726D29">
        <w:rPr>
          <w:rFonts w:hint="cs"/>
          <w:b/>
          <w:bCs/>
          <w:rtl/>
        </w:rPr>
        <w:t xml:space="preserve"> כל אותן שאלות ביחס לחוק ולמשפט אפשר באותו האופן לשאול ביחס להלכה שהיא למעשה מע' של חוקים, תקנות וכללים</w:t>
      </w:r>
      <w:r w:rsidR="0050012E">
        <w:rPr>
          <w:rFonts w:hint="cs"/>
          <w:rtl/>
        </w:rPr>
        <w:t>. ביחס להלכה ניתן לשאול: מהו חוק? איך אפשר להגדיר חוק? מה ההבחנה בין חוק למוסר?</w:t>
      </w:r>
      <w:r w:rsidR="008901D4">
        <w:rPr>
          <w:rFonts w:hint="cs"/>
          <w:rtl/>
        </w:rPr>
        <w:t xml:space="preserve"> האם יש גבולות למשפט של ההלכה?</w:t>
      </w:r>
    </w:p>
    <w:p w:rsidR="00C138F6" w:rsidRDefault="003D69F3" w:rsidP="003111D5">
      <w:pPr>
        <w:pStyle w:val="a9"/>
        <w:spacing w:after="0"/>
        <w:ind w:left="-1"/>
        <w:jc w:val="both"/>
        <w:rPr>
          <w:rtl/>
        </w:rPr>
      </w:pPr>
      <w:r w:rsidRPr="00726D29">
        <w:rPr>
          <w:rFonts w:hint="cs"/>
          <w:b/>
          <w:bCs/>
          <w:u w:val="single"/>
          <w:rtl/>
        </w:rPr>
        <w:t>התיאוריה של ההלכה</w:t>
      </w:r>
      <w:r w:rsidRPr="003D69F3">
        <w:rPr>
          <w:rFonts w:hint="cs"/>
          <w:rtl/>
        </w:rPr>
        <w:t xml:space="preserve"> </w:t>
      </w:r>
      <w:r w:rsidRPr="003D69F3">
        <w:rPr>
          <w:rtl/>
        </w:rPr>
        <w:t>–</w:t>
      </w:r>
      <w:r w:rsidRPr="003D69F3">
        <w:rPr>
          <w:rFonts w:hint="cs"/>
          <w:rtl/>
        </w:rPr>
        <w:t xml:space="preserve"> הרמב"ם כמי שהתעניין מאוד בפילוסופיה וכל דבר שעסק בו, עשה זאת לא רק </w:t>
      </w:r>
      <w:proofErr w:type="spellStart"/>
      <w:r w:rsidRPr="003D69F3">
        <w:rPr>
          <w:rFonts w:hint="cs"/>
          <w:rtl/>
        </w:rPr>
        <w:t>מנ</w:t>
      </w:r>
      <w:r>
        <w:rPr>
          <w:rFonts w:hint="cs"/>
          <w:rtl/>
        </w:rPr>
        <w:t>ק</w:t>
      </w:r>
      <w:proofErr w:type="spellEnd"/>
      <w:r>
        <w:rPr>
          <w:rFonts w:hint="cs"/>
          <w:rtl/>
        </w:rPr>
        <w:t xml:space="preserve">' מבט הלכתית אלא גם </w:t>
      </w:r>
      <w:proofErr w:type="spellStart"/>
      <w:r w:rsidR="00726D29" w:rsidRPr="00726D29">
        <w:rPr>
          <w:rFonts w:hint="cs"/>
          <w:b/>
          <w:bCs/>
          <w:rtl/>
        </w:rPr>
        <w:t>מ</w:t>
      </w:r>
      <w:r w:rsidRPr="00726D29">
        <w:rPr>
          <w:rFonts w:hint="cs"/>
          <w:b/>
          <w:bCs/>
          <w:rtl/>
        </w:rPr>
        <w:t>נק</w:t>
      </w:r>
      <w:proofErr w:type="spellEnd"/>
      <w:r w:rsidRPr="00726D29">
        <w:rPr>
          <w:rFonts w:hint="cs"/>
          <w:b/>
          <w:bCs/>
          <w:rtl/>
        </w:rPr>
        <w:t>' מבט של הפילוסופיה ואותן שאלות תיאורטיות.</w:t>
      </w:r>
    </w:p>
    <w:p w:rsidR="003D69F3" w:rsidRDefault="003D69F3" w:rsidP="003111D5">
      <w:pPr>
        <w:pStyle w:val="a9"/>
        <w:numPr>
          <w:ilvl w:val="0"/>
          <w:numId w:val="1"/>
        </w:numPr>
        <w:spacing w:after="0"/>
        <w:ind w:left="-1" w:hanging="283"/>
        <w:jc w:val="both"/>
      </w:pPr>
      <w:r w:rsidRPr="003111D5">
        <w:rPr>
          <w:rFonts w:hint="cs"/>
          <w:b/>
          <w:bCs/>
          <w:u w:val="single"/>
          <w:rtl/>
        </w:rPr>
        <w:t>השפעת התפיסות הפילוסופיות של הרמב"ם על פסיקותיו/ הכרעותיו בהלכה</w:t>
      </w:r>
      <w:r>
        <w:rPr>
          <w:rFonts w:hint="cs"/>
          <w:rtl/>
        </w:rPr>
        <w:t xml:space="preserve"> </w:t>
      </w:r>
      <w:r>
        <w:rPr>
          <w:rtl/>
        </w:rPr>
        <w:t>–</w:t>
      </w:r>
      <w:r>
        <w:rPr>
          <w:rFonts w:hint="cs"/>
          <w:rtl/>
        </w:rPr>
        <w:t xml:space="preserve"> כאיש הלכה </w:t>
      </w:r>
      <w:r w:rsidRPr="00726D29">
        <w:rPr>
          <w:rFonts w:hint="cs"/>
          <w:b/>
          <w:bCs/>
          <w:rtl/>
        </w:rPr>
        <w:t xml:space="preserve">הרמב"ם עסק במס' דברים עיקריים: </w:t>
      </w:r>
    </w:p>
    <w:p w:rsidR="003D69F3" w:rsidRDefault="003D69F3" w:rsidP="00D24662">
      <w:pPr>
        <w:pStyle w:val="a9"/>
        <w:numPr>
          <w:ilvl w:val="1"/>
          <w:numId w:val="1"/>
        </w:numPr>
        <w:spacing w:after="0"/>
        <w:ind w:left="282" w:hanging="284"/>
        <w:jc w:val="both"/>
      </w:pPr>
      <w:r w:rsidRPr="00726D29">
        <w:rPr>
          <w:rFonts w:hint="cs"/>
          <w:b/>
          <w:bCs/>
          <w:u w:val="single"/>
          <w:rtl/>
        </w:rPr>
        <w:t>פרשנות של ההלכה</w:t>
      </w:r>
      <w:r>
        <w:rPr>
          <w:rFonts w:hint="cs"/>
          <w:rtl/>
        </w:rPr>
        <w:t xml:space="preserve"> </w:t>
      </w:r>
      <w:r>
        <w:rPr>
          <w:rtl/>
        </w:rPr>
        <w:t>–</w:t>
      </w:r>
      <w:r>
        <w:rPr>
          <w:rFonts w:hint="cs"/>
          <w:rtl/>
        </w:rPr>
        <w:t xml:space="preserve"> </w:t>
      </w:r>
      <w:r w:rsidRPr="00726D29">
        <w:rPr>
          <w:rFonts w:hint="cs"/>
          <w:b/>
          <w:bCs/>
          <w:rtl/>
        </w:rPr>
        <w:t>פירוש המשנה</w:t>
      </w:r>
      <w:r>
        <w:rPr>
          <w:rFonts w:hint="cs"/>
          <w:rtl/>
        </w:rPr>
        <w:t xml:space="preserve"> למשל.</w:t>
      </w:r>
    </w:p>
    <w:p w:rsidR="003D69F3" w:rsidRDefault="003D69F3" w:rsidP="00D24662">
      <w:pPr>
        <w:pStyle w:val="a9"/>
        <w:numPr>
          <w:ilvl w:val="1"/>
          <w:numId w:val="1"/>
        </w:numPr>
        <w:spacing w:after="0"/>
        <w:ind w:left="282" w:hanging="284"/>
        <w:jc w:val="both"/>
      </w:pPr>
      <w:r w:rsidRPr="00726D29">
        <w:rPr>
          <w:rFonts w:hint="cs"/>
          <w:b/>
          <w:bCs/>
          <w:u w:val="single"/>
          <w:rtl/>
        </w:rPr>
        <w:t>קודיפיקציה של ההלכה</w:t>
      </w:r>
      <w:r>
        <w:rPr>
          <w:rFonts w:hint="cs"/>
          <w:rtl/>
        </w:rPr>
        <w:t xml:space="preserve"> </w:t>
      </w:r>
      <w:r>
        <w:rPr>
          <w:rtl/>
        </w:rPr>
        <w:t>–</w:t>
      </w:r>
      <w:r>
        <w:rPr>
          <w:rFonts w:hint="cs"/>
          <w:rtl/>
        </w:rPr>
        <w:t xml:space="preserve"> הוא יצר </w:t>
      </w:r>
      <w:r w:rsidRPr="00726D29">
        <w:rPr>
          <w:rFonts w:hint="cs"/>
          <w:b/>
          <w:bCs/>
          <w:rtl/>
        </w:rPr>
        <w:t>סוג של קוד מכלל החוקים של ההלכה</w:t>
      </w:r>
      <w:r>
        <w:rPr>
          <w:rFonts w:hint="cs"/>
          <w:rtl/>
        </w:rPr>
        <w:t xml:space="preserve">. (בדומה למעשה לחלוקה של הקוד האזרחי </w:t>
      </w:r>
      <w:r>
        <w:rPr>
          <w:rtl/>
        </w:rPr>
        <w:t>–</w:t>
      </w:r>
      <w:r>
        <w:rPr>
          <w:rFonts w:hint="cs"/>
          <w:rtl/>
        </w:rPr>
        <w:t xml:space="preserve"> חוק העונשין, חוק </w:t>
      </w:r>
      <w:proofErr w:type="spellStart"/>
      <w:r>
        <w:rPr>
          <w:rFonts w:hint="cs"/>
          <w:rtl/>
        </w:rPr>
        <w:t>הנזיקין</w:t>
      </w:r>
      <w:proofErr w:type="spellEnd"/>
      <w:r>
        <w:rPr>
          <w:rFonts w:hint="cs"/>
          <w:rtl/>
        </w:rPr>
        <w:t xml:space="preserve"> </w:t>
      </w:r>
      <w:proofErr w:type="spellStart"/>
      <w:r>
        <w:rPr>
          <w:rFonts w:hint="cs"/>
          <w:rtl/>
        </w:rPr>
        <w:t>וכיוב</w:t>
      </w:r>
      <w:proofErr w:type="spellEnd"/>
      <w:r>
        <w:rPr>
          <w:rFonts w:hint="cs"/>
          <w:rtl/>
        </w:rPr>
        <w:t xml:space="preserve">). </w:t>
      </w:r>
      <w:r w:rsidRPr="00726D29">
        <w:rPr>
          <w:rFonts w:hint="cs"/>
          <w:b/>
          <w:bCs/>
          <w:rtl/>
        </w:rPr>
        <w:t>בפעולתו זו הוא התנהל כמעין מחוקק</w:t>
      </w:r>
      <w:r>
        <w:rPr>
          <w:rFonts w:hint="cs"/>
          <w:rtl/>
        </w:rPr>
        <w:t>.</w:t>
      </w:r>
    </w:p>
    <w:p w:rsidR="003D69F3" w:rsidRDefault="003D69F3" w:rsidP="00D24662">
      <w:pPr>
        <w:pStyle w:val="a9"/>
        <w:numPr>
          <w:ilvl w:val="1"/>
          <w:numId w:val="1"/>
        </w:numPr>
        <w:spacing w:after="0"/>
        <w:ind w:left="282" w:hanging="284"/>
        <w:jc w:val="both"/>
      </w:pPr>
      <w:r w:rsidRPr="00726D29">
        <w:rPr>
          <w:rFonts w:hint="cs"/>
          <w:b/>
          <w:bCs/>
          <w:u w:val="single"/>
          <w:rtl/>
        </w:rPr>
        <w:t>פסיקה</w:t>
      </w:r>
      <w:r>
        <w:rPr>
          <w:rFonts w:hint="cs"/>
          <w:rtl/>
        </w:rPr>
        <w:t xml:space="preserve"> </w:t>
      </w:r>
      <w:r>
        <w:rPr>
          <w:rtl/>
        </w:rPr>
        <w:t>–</w:t>
      </w:r>
      <w:r>
        <w:rPr>
          <w:rFonts w:hint="cs"/>
          <w:rtl/>
        </w:rPr>
        <w:t xml:space="preserve"> פוסק הוא מי </w:t>
      </w:r>
      <w:r w:rsidRPr="00726D29">
        <w:rPr>
          <w:rFonts w:hint="cs"/>
          <w:b/>
          <w:bCs/>
          <w:rtl/>
        </w:rPr>
        <w:t>שמקבל שאלות הלכתיות וכותב תשובות</w:t>
      </w:r>
      <w:r>
        <w:rPr>
          <w:rFonts w:hint="cs"/>
          <w:rtl/>
        </w:rPr>
        <w:t xml:space="preserve">. מדובר בפעילות אחרת לחלוטין בתחום של ההלכה </w:t>
      </w:r>
      <w:r>
        <w:rPr>
          <w:rtl/>
        </w:rPr>
        <w:t>–</w:t>
      </w:r>
      <w:r>
        <w:rPr>
          <w:rFonts w:hint="cs"/>
          <w:rtl/>
        </w:rPr>
        <w:t xml:space="preserve"> </w:t>
      </w:r>
      <w:r w:rsidRPr="00726D29">
        <w:rPr>
          <w:rFonts w:hint="cs"/>
          <w:b/>
          <w:bCs/>
          <w:rtl/>
        </w:rPr>
        <w:t>מצד אחד אין זו פרשנות ומצד שני אין זו חקיקה!</w:t>
      </w:r>
    </w:p>
    <w:p w:rsidR="00AF2589" w:rsidRDefault="003D39C7" w:rsidP="004F4651">
      <w:pPr>
        <w:pStyle w:val="a9"/>
        <w:spacing w:after="0"/>
        <w:ind w:left="-1"/>
        <w:jc w:val="both"/>
        <w:rPr>
          <w:rtl/>
        </w:rPr>
      </w:pPr>
      <w:r>
        <w:rPr>
          <w:rFonts w:hint="cs"/>
          <w:rtl/>
        </w:rPr>
        <w:t xml:space="preserve">בהינתן שהרמב"ם היה איש הלכה מצד אחד ומצד שני היה פילוסוף </w:t>
      </w:r>
      <w:r>
        <w:rPr>
          <w:rtl/>
        </w:rPr>
        <w:t>–</w:t>
      </w:r>
      <w:r>
        <w:rPr>
          <w:rFonts w:hint="cs"/>
          <w:rtl/>
        </w:rPr>
        <w:t xml:space="preserve"> לא רק עסק בשאלות הנוגעות לחוק אלא עסק בשאלות מגוונות ביותר שבמישרין לא נוגעות לחוק. </w:t>
      </w:r>
      <w:r w:rsidRPr="004F4651">
        <w:rPr>
          <w:rFonts w:hint="cs"/>
          <w:b/>
          <w:bCs/>
          <w:rtl/>
        </w:rPr>
        <w:t>יש לא מעט שאלות פילוסופיות שלא נוגעות לעניין הלכתי אבל במובנים מסוימים לעמדה שהוא נקט ביחס לשאלות אלו יש זיקה למערך שלם של שאלות הלכתיות.</w:t>
      </w:r>
      <w:r>
        <w:rPr>
          <w:rFonts w:hint="cs"/>
          <w:rtl/>
        </w:rPr>
        <w:t xml:space="preserve"> </w:t>
      </w:r>
      <w:r w:rsidR="00DC3C53">
        <w:rPr>
          <w:rFonts w:hint="cs"/>
          <w:rtl/>
        </w:rPr>
        <w:t xml:space="preserve">נשאלת השאלה </w:t>
      </w:r>
      <w:r w:rsidR="00DC3C53">
        <w:rPr>
          <w:rtl/>
        </w:rPr>
        <w:t>–</w:t>
      </w:r>
      <w:r w:rsidR="00DC3C53">
        <w:rPr>
          <w:rFonts w:hint="cs"/>
          <w:rtl/>
        </w:rPr>
        <w:t xml:space="preserve"> </w:t>
      </w:r>
      <w:r w:rsidR="00DC3C53" w:rsidRPr="004F4651">
        <w:rPr>
          <w:rFonts w:hint="cs"/>
          <w:b/>
          <w:bCs/>
          <w:rtl/>
        </w:rPr>
        <w:t xml:space="preserve">כאשר הרמב"ם הביע עמדה, פיתח גישה או השקפה בשאלה פילוסופית מסוימת האם מדובר היה באופן </w:t>
      </w:r>
      <w:proofErr w:type="spellStart"/>
      <w:r w:rsidR="00DC3C53" w:rsidRPr="004F4651">
        <w:rPr>
          <w:rFonts w:hint="cs"/>
          <w:b/>
          <w:bCs/>
          <w:rtl/>
        </w:rPr>
        <w:t>אוט</w:t>
      </w:r>
      <w:proofErr w:type="spellEnd"/>
      <w:r w:rsidR="00DC3C53" w:rsidRPr="004F4651">
        <w:rPr>
          <w:rFonts w:hint="cs"/>
          <w:b/>
          <w:bCs/>
          <w:rtl/>
        </w:rPr>
        <w:t>' בהשפעה על התחומים ההלכתיים בהם עסק ועד כמה השפיעה?</w:t>
      </w:r>
      <w:r w:rsidR="00DC3C53">
        <w:rPr>
          <w:rFonts w:hint="cs"/>
          <w:rtl/>
        </w:rPr>
        <w:t xml:space="preserve"> </w:t>
      </w:r>
      <w:r w:rsidR="00AF2589">
        <w:rPr>
          <w:rFonts w:hint="cs"/>
          <w:rtl/>
        </w:rPr>
        <w:t xml:space="preserve">ניתן להגיד מראש שיש לא מעט השפעות, גדולות וקטנות גם מתחומים שלא קשורים למשפט, על תחומים הלכתיים בהם פסק ועסק. </w:t>
      </w:r>
    </w:p>
    <w:p w:rsidR="00AF2589" w:rsidRPr="004F4651" w:rsidRDefault="00AF2589" w:rsidP="003111D5">
      <w:pPr>
        <w:pStyle w:val="a9"/>
        <w:spacing w:after="0"/>
        <w:ind w:left="-1"/>
        <w:jc w:val="both"/>
        <w:rPr>
          <w:i/>
          <w:iCs/>
          <w:u w:val="single"/>
          <w:rtl/>
        </w:rPr>
      </w:pPr>
      <w:r w:rsidRPr="004F4651">
        <w:rPr>
          <w:rFonts w:hint="cs"/>
          <w:i/>
          <w:iCs/>
          <w:u w:val="single"/>
          <w:rtl/>
        </w:rPr>
        <w:t>אלו הם קשרים מורכבים ומעניינים שעל מנת לחשוף אותם יש לעמוד על טיב העמדות שלו בשני התחומים הנ"ל.</w:t>
      </w:r>
    </w:p>
    <w:p w:rsidR="00002ED6" w:rsidRPr="004F4651" w:rsidRDefault="00DE7CE8" w:rsidP="003111D5">
      <w:pPr>
        <w:spacing w:after="0"/>
        <w:ind w:left="-1"/>
        <w:jc w:val="both"/>
        <w:rPr>
          <w:rtl/>
        </w:rPr>
      </w:pPr>
      <w:r w:rsidRPr="004F4651">
        <w:rPr>
          <w:rFonts w:hint="cs"/>
          <w:u w:val="single"/>
          <w:rtl/>
        </w:rPr>
        <w:t xml:space="preserve">כאשר דנים </w:t>
      </w:r>
      <w:r w:rsidRPr="004F4651">
        <w:rPr>
          <w:rFonts w:hint="cs"/>
          <w:b/>
          <w:bCs/>
          <w:u w:val="single"/>
          <w:rtl/>
        </w:rPr>
        <w:t>בשאלות תיאולוגיות</w:t>
      </w:r>
      <w:r w:rsidRPr="004F4651">
        <w:rPr>
          <w:rFonts w:hint="cs"/>
          <w:b/>
          <w:bCs/>
          <w:rtl/>
        </w:rPr>
        <w:t xml:space="preserve"> </w:t>
      </w:r>
      <w:r w:rsidRPr="004F4651">
        <w:rPr>
          <w:b/>
          <w:bCs/>
          <w:rtl/>
        </w:rPr>
        <w:t>–</w:t>
      </w:r>
      <w:r w:rsidRPr="004F4651">
        <w:rPr>
          <w:rFonts w:hint="cs"/>
          <w:b/>
          <w:bCs/>
          <w:rtl/>
        </w:rPr>
        <w:t xml:space="preserve"> על האל ויחסו </w:t>
      </w:r>
      <w:proofErr w:type="spellStart"/>
      <w:r w:rsidRPr="004F4651">
        <w:rPr>
          <w:rFonts w:hint="cs"/>
          <w:b/>
          <w:bCs/>
          <w:rtl/>
        </w:rPr>
        <w:t>לבנ"א</w:t>
      </w:r>
      <w:proofErr w:type="spellEnd"/>
      <w:r w:rsidRPr="004F4651">
        <w:rPr>
          <w:rFonts w:hint="cs"/>
          <w:b/>
          <w:bCs/>
          <w:rtl/>
        </w:rPr>
        <w:t xml:space="preserve"> למעשה אלו לא שאלות הלכתיות אלא שאלות מטפיזיות יותר.</w:t>
      </w:r>
      <w:r w:rsidR="001543FD" w:rsidRPr="004F4651">
        <w:rPr>
          <w:rFonts w:hint="cs"/>
          <w:b/>
          <w:bCs/>
          <w:rtl/>
        </w:rPr>
        <w:t xml:space="preserve"> הרמב"ם עוסק באופן מובהק בשאלות אלו</w:t>
      </w:r>
      <w:r w:rsidR="001543FD" w:rsidRPr="004F4651">
        <w:rPr>
          <w:rFonts w:hint="cs"/>
          <w:rtl/>
        </w:rPr>
        <w:t>.</w:t>
      </w:r>
    </w:p>
    <w:p w:rsidR="00D07E41" w:rsidRDefault="00D07E41" w:rsidP="003111D5">
      <w:pPr>
        <w:spacing w:after="0"/>
        <w:ind w:left="-1"/>
        <w:jc w:val="both"/>
        <w:rPr>
          <w:rtl/>
        </w:rPr>
      </w:pPr>
      <w:r w:rsidRPr="004F4651">
        <w:rPr>
          <w:rFonts w:hint="cs"/>
          <w:b/>
          <w:bCs/>
          <w:u w:val="single"/>
          <w:rtl/>
        </w:rPr>
        <w:t>לרמב"ם היו עמדות מאוד מובהקות, רדיקליות ביחס לשאלות תיאולוגיות</w:t>
      </w:r>
      <w:r>
        <w:rPr>
          <w:rFonts w:hint="cs"/>
          <w:u w:val="single"/>
          <w:rtl/>
        </w:rPr>
        <w:t xml:space="preserve"> </w:t>
      </w:r>
      <w:r>
        <w:rPr>
          <w:rtl/>
        </w:rPr>
        <w:t>–</w:t>
      </w:r>
      <w:r>
        <w:rPr>
          <w:rFonts w:hint="cs"/>
          <w:rtl/>
        </w:rPr>
        <w:t xml:space="preserve"> מיד עולה השאלה האם לעמדות אלו הייתה השפעה מכרעת על ההלכה?</w:t>
      </w:r>
    </w:p>
    <w:p w:rsidR="00DE7CE8" w:rsidRDefault="006E5662" w:rsidP="003111D5">
      <w:pPr>
        <w:pStyle w:val="a9"/>
        <w:numPr>
          <w:ilvl w:val="0"/>
          <w:numId w:val="1"/>
        </w:numPr>
        <w:spacing w:after="0"/>
        <w:ind w:left="-1" w:hanging="283"/>
        <w:jc w:val="both"/>
      </w:pPr>
      <w:r w:rsidRPr="004F4651">
        <w:rPr>
          <w:rFonts w:hint="cs"/>
          <w:b/>
          <w:bCs/>
          <w:u w:val="single"/>
          <w:rtl/>
        </w:rPr>
        <w:t>"</w:t>
      </w:r>
      <w:r w:rsidR="00D07E41" w:rsidRPr="004F4651">
        <w:rPr>
          <w:rFonts w:hint="cs"/>
          <w:b/>
          <w:bCs/>
          <w:u w:val="single"/>
          <w:rtl/>
        </w:rPr>
        <w:t>טעמי המצוות</w:t>
      </w:r>
      <w:r w:rsidRPr="004F4651">
        <w:rPr>
          <w:rFonts w:hint="cs"/>
          <w:b/>
          <w:bCs/>
          <w:rtl/>
        </w:rPr>
        <w:t>"</w:t>
      </w:r>
      <w:r w:rsidR="00D07E41">
        <w:rPr>
          <w:rFonts w:hint="cs"/>
          <w:rtl/>
        </w:rPr>
        <w:t xml:space="preserve"> </w:t>
      </w:r>
      <w:r w:rsidR="00F52ECB">
        <w:rPr>
          <w:rtl/>
        </w:rPr>
        <w:t>–</w:t>
      </w:r>
      <w:r w:rsidR="00D07E41">
        <w:rPr>
          <w:rFonts w:hint="cs"/>
          <w:rtl/>
        </w:rPr>
        <w:t xml:space="preserve"> </w:t>
      </w:r>
      <w:r w:rsidR="00F52ECB" w:rsidRPr="004F4651">
        <w:rPr>
          <w:rFonts w:hint="cs"/>
          <w:b/>
          <w:bCs/>
          <w:rtl/>
        </w:rPr>
        <w:t>אפשר גם להתייחס לזה בתור טעמי החוקים. כאשר לומדים על חוק מסוים, לומדים את הנימוקים העומדים ביסוד החוקים הללו</w:t>
      </w:r>
      <w:r w:rsidR="00F52ECB">
        <w:rPr>
          <w:rFonts w:hint="cs"/>
          <w:rtl/>
        </w:rPr>
        <w:t xml:space="preserve">: הסבר המושגים, הסבר התכלית, למה העדיפו הסדר זה על פני הסדר אחר, מה היתרונות של הסדר זה </w:t>
      </w:r>
      <w:proofErr w:type="spellStart"/>
      <w:r w:rsidR="00F52ECB">
        <w:rPr>
          <w:rFonts w:hint="cs"/>
          <w:rtl/>
        </w:rPr>
        <w:t>וכיוב</w:t>
      </w:r>
      <w:proofErr w:type="spellEnd"/>
      <w:r w:rsidR="00F52ECB">
        <w:rPr>
          <w:rFonts w:hint="cs"/>
          <w:rtl/>
        </w:rPr>
        <w:t>.</w:t>
      </w:r>
    </w:p>
    <w:p w:rsidR="00F52ECB" w:rsidRPr="001C43FA" w:rsidRDefault="00EF68D6" w:rsidP="001C43FA">
      <w:pPr>
        <w:spacing w:after="0"/>
        <w:jc w:val="both"/>
        <w:rPr>
          <w:b/>
          <w:bCs/>
          <w:rtl/>
        </w:rPr>
      </w:pPr>
      <w:r w:rsidRPr="004F4651">
        <w:rPr>
          <w:rFonts w:hint="cs"/>
          <w:u w:val="single"/>
          <w:rtl/>
        </w:rPr>
        <w:t>מדובר בענף במחשבת ישראל המנסה לעשות את אותו הדבר ביחס למצוות בהלכה היהודית</w:t>
      </w:r>
      <w:r w:rsidRPr="00EF68D6">
        <w:rPr>
          <w:rFonts w:hint="cs"/>
          <w:rtl/>
        </w:rPr>
        <w:t xml:space="preserve"> </w:t>
      </w:r>
      <w:r w:rsidRPr="00EF68D6">
        <w:rPr>
          <w:rtl/>
        </w:rPr>
        <w:t>–</w:t>
      </w:r>
      <w:r w:rsidRPr="00EF68D6">
        <w:rPr>
          <w:rFonts w:hint="cs"/>
          <w:rtl/>
        </w:rPr>
        <w:t xml:space="preserve"> </w:t>
      </w:r>
      <w:r w:rsidRPr="001C43FA">
        <w:rPr>
          <w:rFonts w:hint="cs"/>
          <w:b/>
          <w:bCs/>
          <w:rtl/>
        </w:rPr>
        <w:t>ביחס למצווה מסוימת מבקשים להסביר את הנימוק לביצועה, את התכלית העומדת בבסיסה</w:t>
      </w:r>
      <w:r w:rsidR="00C41FDC" w:rsidRPr="001C43FA">
        <w:rPr>
          <w:rFonts w:hint="cs"/>
          <w:b/>
          <w:bCs/>
          <w:rtl/>
        </w:rPr>
        <w:t xml:space="preserve">. </w:t>
      </w:r>
      <w:r w:rsidR="00681BF9" w:rsidRPr="001C43FA">
        <w:rPr>
          <w:rFonts w:hint="cs"/>
          <w:b/>
          <w:bCs/>
          <w:rtl/>
        </w:rPr>
        <w:t xml:space="preserve">ההנחה היא שיש סיבה, נימוק </w:t>
      </w:r>
      <w:r w:rsidR="00681BF9" w:rsidRPr="001C43FA">
        <w:rPr>
          <w:rFonts w:hint="cs"/>
          <w:b/>
          <w:bCs/>
          <w:rtl/>
        </w:rPr>
        <w:lastRenderedPageBreak/>
        <w:t>מתאים לכל מצווה המוזכרת בתורה.</w:t>
      </w:r>
      <w:r w:rsidR="00C41FDC">
        <w:rPr>
          <w:rFonts w:hint="cs"/>
          <w:rtl/>
        </w:rPr>
        <w:t xml:space="preserve"> דוג' למצוות: התפילה היומית </w:t>
      </w:r>
      <w:r w:rsidR="001C43FA">
        <w:rPr>
          <w:rFonts w:hint="cs"/>
          <w:rtl/>
        </w:rPr>
        <w:t>ש</w:t>
      </w:r>
      <w:r w:rsidR="00C41FDC">
        <w:rPr>
          <w:rFonts w:hint="cs"/>
          <w:rtl/>
        </w:rPr>
        <w:t xml:space="preserve">מורכבת מ3 חלקים, האיסור לאכול בשר וחלב, תקיעה בשופר בראש השנה, בניית סוכה בחג מסוים </w:t>
      </w:r>
      <w:proofErr w:type="spellStart"/>
      <w:r w:rsidR="00C41FDC">
        <w:rPr>
          <w:rFonts w:hint="cs"/>
          <w:rtl/>
        </w:rPr>
        <w:t>וכיוב</w:t>
      </w:r>
      <w:proofErr w:type="spellEnd"/>
      <w:r w:rsidR="00C41FDC">
        <w:rPr>
          <w:rFonts w:hint="cs"/>
          <w:rtl/>
        </w:rPr>
        <w:t>.</w:t>
      </w:r>
      <w:r w:rsidR="0005609A">
        <w:rPr>
          <w:rFonts w:hint="cs"/>
          <w:rtl/>
        </w:rPr>
        <w:t xml:space="preserve"> </w:t>
      </w:r>
      <w:r w:rsidR="0005609A" w:rsidRPr="001C43FA">
        <w:rPr>
          <w:rFonts w:hint="cs"/>
          <w:b/>
          <w:bCs/>
          <w:rtl/>
        </w:rPr>
        <w:t xml:space="preserve">ההנחה היא שבכל פעם שניתנה לנו מצווה בתורה שלאחר מכן התפתחה בתושב"ע </w:t>
      </w:r>
      <w:r w:rsidR="0005609A" w:rsidRPr="001C43FA">
        <w:rPr>
          <w:b/>
          <w:bCs/>
          <w:rtl/>
        </w:rPr>
        <w:t>–</w:t>
      </w:r>
      <w:r w:rsidR="0005609A" w:rsidRPr="001C43FA">
        <w:rPr>
          <w:rFonts w:hint="cs"/>
          <w:b/>
          <w:bCs/>
          <w:rtl/>
        </w:rPr>
        <w:t xml:space="preserve"> יש למצוות אלו הסברים, טעמים. </w:t>
      </w:r>
      <w:r w:rsidR="005864D2" w:rsidRPr="001C43FA">
        <w:rPr>
          <w:rFonts w:hint="cs"/>
          <w:b/>
          <w:bCs/>
          <w:rtl/>
        </w:rPr>
        <w:t>הדבר הזה דומה ללימוד החוקים.</w:t>
      </w:r>
    </w:p>
    <w:p w:rsidR="005864D2" w:rsidRPr="001C43FA" w:rsidRDefault="005864D2" w:rsidP="004F4651">
      <w:pPr>
        <w:spacing w:after="0"/>
        <w:jc w:val="both"/>
        <w:rPr>
          <w:b/>
          <w:bCs/>
          <w:rtl/>
        </w:rPr>
      </w:pPr>
      <w:r w:rsidRPr="001C43FA">
        <w:rPr>
          <w:rFonts w:hint="cs"/>
          <w:b/>
          <w:bCs/>
          <w:u w:val="single"/>
          <w:rtl/>
        </w:rPr>
        <w:t>התחום של טעמי המצוות הוא ענף של הפילוסופיה היהודית שמנסה לעמוד על טיבם של הנימוקים וההסברים העומדים ביסוד המצוות</w:t>
      </w:r>
      <w:r w:rsidRPr="001C43FA">
        <w:rPr>
          <w:rFonts w:hint="cs"/>
          <w:b/>
          <w:bCs/>
          <w:rtl/>
        </w:rPr>
        <w:t>!</w:t>
      </w:r>
    </w:p>
    <w:p w:rsidR="000A1F83" w:rsidRDefault="000A1F83" w:rsidP="00BA5D80">
      <w:pPr>
        <w:spacing w:after="0"/>
        <w:jc w:val="both"/>
        <w:rPr>
          <w:rtl/>
        </w:rPr>
      </w:pPr>
      <w:r w:rsidRPr="00BA5D80">
        <w:rPr>
          <w:rFonts w:hint="cs"/>
          <w:b/>
          <w:bCs/>
          <w:u w:val="single"/>
          <w:rtl/>
        </w:rPr>
        <w:t>הרמב"ם עומד על טעמים אלו בחיבורים שלו</w:t>
      </w:r>
      <w:r w:rsidRPr="004F4651">
        <w:rPr>
          <w:rFonts w:hint="cs"/>
          <w:u w:val="single"/>
          <w:rtl/>
        </w:rPr>
        <w:t xml:space="preserve"> </w:t>
      </w:r>
      <w:r>
        <w:rPr>
          <w:rtl/>
        </w:rPr>
        <w:t>–</w:t>
      </w:r>
      <w:r>
        <w:rPr>
          <w:rFonts w:hint="cs"/>
          <w:rtl/>
        </w:rPr>
        <w:t xml:space="preserve"> במורה נבוכים יש </w:t>
      </w:r>
      <w:r w:rsidRPr="00BA5D80">
        <w:rPr>
          <w:rFonts w:hint="cs"/>
          <w:b/>
          <w:bCs/>
          <w:rtl/>
        </w:rPr>
        <w:t xml:space="preserve">יח' שלמה של </w:t>
      </w:r>
      <w:r w:rsidR="00BA5D80">
        <w:rPr>
          <w:rFonts w:hint="cs"/>
          <w:b/>
          <w:bCs/>
          <w:rtl/>
        </w:rPr>
        <w:t>25</w:t>
      </w:r>
      <w:r w:rsidRPr="00BA5D80">
        <w:rPr>
          <w:rFonts w:hint="cs"/>
          <w:b/>
          <w:bCs/>
          <w:rtl/>
        </w:rPr>
        <w:t xml:space="preserve"> פרקים</w:t>
      </w:r>
      <w:r>
        <w:rPr>
          <w:rFonts w:hint="cs"/>
          <w:rtl/>
        </w:rPr>
        <w:t xml:space="preserve"> העוסק</w:t>
      </w:r>
      <w:r w:rsidR="001C43FA">
        <w:rPr>
          <w:rFonts w:hint="cs"/>
          <w:rtl/>
        </w:rPr>
        <w:t>ת</w:t>
      </w:r>
      <w:r>
        <w:rPr>
          <w:rFonts w:hint="cs"/>
          <w:rtl/>
        </w:rPr>
        <w:t xml:space="preserve"> בטעמי המצוות הללו. </w:t>
      </w:r>
      <w:r w:rsidRPr="00BA5D80">
        <w:rPr>
          <w:rFonts w:hint="cs"/>
          <w:b/>
          <w:bCs/>
          <w:rtl/>
        </w:rPr>
        <w:t>עמדתו הנחרצת היא שלכל מצווה יש טעם.</w:t>
      </w:r>
      <w:r>
        <w:rPr>
          <w:rFonts w:hint="cs"/>
          <w:rtl/>
        </w:rPr>
        <w:t xml:space="preserve"> </w:t>
      </w:r>
    </w:p>
    <w:p w:rsidR="006F73D3" w:rsidRPr="004F4651" w:rsidRDefault="006F73D3" w:rsidP="004F4651">
      <w:pPr>
        <w:spacing w:after="0"/>
        <w:jc w:val="both"/>
        <w:rPr>
          <w:b/>
          <w:bCs/>
          <w:rtl/>
        </w:rPr>
      </w:pPr>
      <w:r w:rsidRPr="00BA5D80">
        <w:rPr>
          <w:rFonts w:hint="cs"/>
          <w:b/>
          <w:bCs/>
          <w:u w:val="single"/>
          <w:rtl/>
        </w:rPr>
        <w:t>הנושא של טעמי המצוות הוא קשה להבנה</w:t>
      </w:r>
      <w:r w:rsidRPr="004F4651">
        <w:rPr>
          <w:rFonts w:hint="cs"/>
          <w:u w:val="single"/>
          <w:rtl/>
        </w:rPr>
        <w:t xml:space="preserve"> </w:t>
      </w:r>
      <w:r>
        <w:rPr>
          <w:rtl/>
        </w:rPr>
        <w:t>–</w:t>
      </w:r>
      <w:r>
        <w:rPr>
          <w:rFonts w:hint="cs"/>
          <w:rtl/>
        </w:rPr>
        <w:t xml:space="preserve"> מצד אחד היהדות מונה תרי"ג מצוות ולכל אחת מערך של כללים מעשיים. בנ"א הרבה פעמים שואלים למה הם מבצעים, פועלים בצורה מסוימת, כך ביחס לאותן מצוות.</w:t>
      </w:r>
      <w:r w:rsidR="00FF59D4">
        <w:rPr>
          <w:rFonts w:hint="cs"/>
          <w:rtl/>
        </w:rPr>
        <w:t xml:space="preserve"> </w:t>
      </w:r>
      <w:r w:rsidR="00FF59D4" w:rsidRPr="00BA5D80">
        <w:rPr>
          <w:rFonts w:hint="cs"/>
          <w:b/>
          <w:bCs/>
          <w:rtl/>
        </w:rPr>
        <w:t>יש אנשים הסבורים כי אין צורך להבין למה מבצעים או פועלים בהתאם למצוות. עבור אנשים מסוימים מדובר במערך שלם של התנהגות יומיומית. מצד שני, לא מעט אנשים מבקשים להבין את הטעם בבסיס המצווה.</w:t>
      </w:r>
      <w:r w:rsidR="00FB69FD" w:rsidRPr="00BA5D80">
        <w:rPr>
          <w:rFonts w:hint="cs"/>
          <w:b/>
          <w:bCs/>
          <w:rtl/>
        </w:rPr>
        <w:t xml:space="preserve"> לפילוסופים ולא רק להם היה הרצון העז להבין את הטעמים למצוות אלו.</w:t>
      </w:r>
      <w:r w:rsidR="00FB69FD">
        <w:rPr>
          <w:rFonts w:hint="cs"/>
          <w:rtl/>
        </w:rPr>
        <w:t xml:space="preserve"> </w:t>
      </w:r>
      <w:r w:rsidR="0063233F">
        <w:rPr>
          <w:rFonts w:hint="cs"/>
          <w:rtl/>
        </w:rPr>
        <w:t xml:space="preserve">אם יש מאחורי מצווה טעם מסוים </w:t>
      </w:r>
      <w:r w:rsidR="0063233F">
        <w:rPr>
          <w:rtl/>
        </w:rPr>
        <w:t>–</w:t>
      </w:r>
      <w:r w:rsidR="0063233F">
        <w:rPr>
          <w:rFonts w:hint="cs"/>
          <w:rtl/>
        </w:rPr>
        <w:t xml:space="preserve"> ראוי וחשוב להבינו! </w:t>
      </w:r>
      <w:r w:rsidR="0063233F" w:rsidRPr="004F4651">
        <w:rPr>
          <w:rFonts w:hint="cs"/>
          <w:b/>
          <w:bCs/>
          <w:rtl/>
        </w:rPr>
        <w:t>הרבה חושבים כמו הרמב"ם שאין ערך לקיום</w:t>
      </w:r>
      <w:r w:rsidR="00C571A5" w:rsidRPr="004F4651">
        <w:rPr>
          <w:rFonts w:hint="cs"/>
          <w:b/>
          <w:bCs/>
          <w:rtl/>
        </w:rPr>
        <w:t xml:space="preserve"> מצווה אם לא מבינים את הטעם שבה כי אחרת אין תכלית לקיום המצווה.</w:t>
      </w:r>
      <w:r w:rsidR="00786D05" w:rsidRPr="004F4651">
        <w:rPr>
          <w:rFonts w:hint="cs"/>
          <w:b/>
          <w:bCs/>
          <w:rtl/>
        </w:rPr>
        <w:t xml:space="preserve"> אם כל הרעיון בביצוע המצווה הוא השגת התכלית שלה, אזי ניתן להניח לפי הרמב"ם כי ללא טעם למצווה, אין לה תכלית.</w:t>
      </w:r>
    </w:p>
    <w:p w:rsidR="00786D05" w:rsidRPr="004F4651" w:rsidRDefault="00786D05" w:rsidP="004F4651">
      <w:pPr>
        <w:spacing w:after="0"/>
        <w:jc w:val="both"/>
        <w:rPr>
          <w:b/>
          <w:bCs/>
          <w:rtl/>
        </w:rPr>
      </w:pPr>
      <w:r w:rsidRPr="00BA5D80">
        <w:rPr>
          <w:rFonts w:hint="cs"/>
          <w:b/>
          <w:bCs/>
          <w:u w:val="single"/>
          <w:rtl/>
        </w:rPr>
        <w:t>מה שהרמב"ם ניסה לעשות במורה נבוכים ביח' של טעמי המצוות</w:t>
      </w:r>
      <w:r w:rsidRPr="004F4651">
        <w:rPr>
          <w:rFonts w:hint="cs"/>
          <w:u w:val="single"/>
          <w:rtl/>
        </w:rPr>
        <w:t xml:space="preserve"> </w:t>
      </w:r>
      <w:r w:rsidRPr="004F4651">
        <w:rPr>
          <w:u w:val="single"/>
          <w:rtl/>
        </w:rPr>
        <w:t>–</w:t>
      </w:r>
      <w:r>
        <w:rPr>
          <w:rFonts w:hint="cs"/>
          <w:rtl/>
        </w:rPr>
        <w:t xml:space="preserve"> לקחת </w:t>
      </w:r>
      <w:r w:rsidRPr="00BA5D80">
        <w:rPr>
          <w:rFonts w:hint="cs"/>
          <w:b/>
          <w:bCs/>
          <w:rtl/>
        </w:rPr>
        <w:t>כל מצווה ומצווה ולהסביר אותה באמצעות הטעם והתכלית שלה</w:t>
      </w:r>
      <w:r>
        <w:rPr>
          <w:rFonts w:hint="cs"/>
          <w:rtl/>
        </w:rPr>
        <w:t xml:space="preserve">. ההנחה שלו אם כך הייתה שלכל מצווה יש טעם ויש להתחקות אחריו! יש ערך גדול לכך ואחרת אי אפשר לקיים מצוות באופן מלא. </w:t>
      </w:r>
      <w:r w:rsidRPr="00BA5D80">
        <w:rPr>
          <w:rFonts w:hint="cs"/>
          <w:b/>
          <w:bCs/>
          <w:u w:val="single"/>
          <w:rtl/>
        </w:rPr>
        <w:t>הבנת טעמי המצוות קשור בעצם הקיום שלהן</w:t>
      </w:r>
      <w:r w:rsidRPr="00BA5D80">
        <w:rPr>
          <w:rFonts w:hint="cs"/>
          <w:u w:val="single"/>
          <w:rtl/>
        </w:rPr>
        <w:t>.</w:t>
      </w:r>
      <w:r w:rsidR="000A5E41" w:rsidRPr="00BA5D80">
        <w:rPr>
          <w:rFonts w:hint="cs"/>
          <w:u w:val="single"/>
          <w:rtl/>
        </w:rPr>
        <w:t xml:space="preserve"> </w:t>
      </w:r>
      <w:r w:rsidR="000A5E41" w:rsidRPr="00BA5D80">
        <w:rPr>
          <w:rFonts w:hint="cs"/>
          <w:b/>
          <w:bCs/>
          <w:u w:val="single"/>
          <w:rtl/>
        </w:rPr>
        <w:t>הרמב"ם מתייחס לקיום מצוות בלא הבנת הטעם שלהן כמעשה שווא, נטול ערך ואף מעשה מגונה.</w:t>
      </w:r>
    </w:p>
    <w:p w:rsidR="00465CEA" w:rsidRPr="004F4651" w:rsidRDefault="00465CEA" w:rsidP="004F4651">
      <w:pPr>
        <w:spacing w:after="0"/>
        <w:jc w:val="both"/>
        <w:rPr>
          <w:b/>
          <w:bCs/>
          <w:rtl/>
        </w:rPr>
      </w:pPr>
      <w:r w:rsidRPr="004F4651">
        <w:rPr>
          <w:rFonts w:hint="cs"/>
          <w:b/>
          <w:bCs/>
          <w:u w:val="single"/>
          <w:rtl/>
        </w:rPr>
        <w:t>בניתוח הטעמים שהוא נותן אפשר לראות את הקשר בין פילוסופיה להלכה.</w:t>
      </w:r>
    </w:p>
    <w:p w:rsidR="00465CEA" w:rsidRPr="00465CEA" w:rsidRDefault="00465CEA" w:rsidP="004F4651">
      <w:pPr>
        <w:pStyle w:val="a9"/>
        <w:numPr>
          <w:ilvl w:val="0"/>
          <w:numId w:val="1"/>
        </w:numPr>
        <w:spacing w:after="0"/>
        <w:ind w:left="-1" w:hanging="283"/>
        <w:jc w:val="both"/>
        <w:rPr>
          <w:rtl/>
        </w:rPr>
      </w:pPr>
      <w:r w:rsidRPr="00465CEA">
        <w:rPr>
          <w:rFonts w:hint="cs"/>
          <w:rtl/>
        </w:rPr>
        <w:t>בשיעור הבא</w:t>
      </w:r>
      <w:r>
        <w:rPr>
          <w:rFonts w:hint="cs"/>
          <w:rtl/>
        </w:rPr>
        <w:t>.</w:t>
      </w:r>
    </w:p>
    <w:p w:rsidR="00002ED6" w:rsidRDefault="00002ED6" w:rsidP="00C138F6">
      <w:pPr>
        <w:spacing w:after="0"/>
        <w:ind w:left="282" w:hanging="284"/>
        <w:jc w:val="both"/>
        <w:rPr>
          <w:b/>
          <w:bCs/>
          <w:u w:val="single"/>
          <w:rtl/>
        </w:rPr>
      </w:pPr>
    </w:p>
    <w:p w:rsidR="00002ED6" w:rsidRPr="00002ED6" w:rsidRDefault="00002ED6" w:rsidP="00D56A44">
      <w:pPr>
        <w:spacing w:after="0"/>
        <w:jc w:val="both"/>
        <w:rPr>
          <w:b/>
          <w:bCs/>
          <w:u w:val="single"/>
          <w:rtl/>
        </w:rPr>
      </w:pPr>
      <w:r w:rsidRPr="00002ED6">
        <w:rPr>
          <w:rFonts w:hint="cs"/>
          <w:b/>
          <w:bCs/>
          <w:u w:val="single"/>
          <w:rtl/>
        </w:rPr>
        <w:t>לשיעור הבא</w:t>
      </w:r>
    </w:p>
    <w:p w:rsidR="00002ED6" w:rsidRDefault="00002ED6" w:rsidP="00002ED6">
      <w:pPr>
        <w:spacing w:after="0"/>
        <w:jc w:val="both"/>
        <w:rPr>
          <w:rtl/>
        </w:rPr>
      </w:pPr>
      <w:r>
        <w:rPr>
          <w:rFonts w:hint="cs"/>
          <w:rtl/>
        </w:rPr>
        <w:t xml:space="preserve">לקרוא הקדמה של הרמב"ם למשנה תורה </w:t>
      </w:r>
      <w:r>
        <w:rPr>
          <w:rtl/>
        </w:rPr>
        <w:t>–</w:t>
      </w:r>
      <w:r>
        <w:rPr>
          <w:rFonts w:hint="cs"/>
          <w:rtl/>
        </w:rPr>
        <w:t xml:space="preserve"> אתר של הקורס.</w:t>
      </w:r>
    </w:p>
    <w:p w:rsidR="00D56A44" w:rsidRDefault="00002ED6" w:rsidP="00002ED6">
      <w:pPr>
        <w:spacing w:after="0"/>
        <w:jc w:val="both"/>
        <w:rPr>
          <w:rtl/>
        </w:rPr>
      </w:pPr>
      <w:r>
        <w:rPr>
          <w:rFonts w:hint="cs"/>
          <w:rtl/>
        </w:rPr>
        <w:t>בוחן 1 שבוע הבא (24/10)</w:t>
      </w:r>
      <w:r w:rsidR="000A5E41">
        <w:rPr>
          <w:rFonts w:hint="cs"/>
          <w:rtl/>
        </w:rPr>
        <w:t xml:space="preserve"> - </w:t>
      </w:r>
      <w:r w:rsidR="00D23E8F">
        <w:rPr>
          <w:rFonts w:hint="cs"/>
          <w:rtl/>
        </w:rPr>
        <w:t xml:space="preserve"> על ההקדמה למשנה תורה.</w:t>
      </w:r>
    </w:p>
    <w:p w:rsidR="004A0673" w:rsidRDefault="004A0673" w:rsidP="004A0673">
      <w:pPr>
        <w:spacing w:after="0"/>
        <w:jc w:val="right"/>
        <w:rPr>
          <w:rtl/>
        </w:rPr>
      </w:pPr>
      <w:r>
        <w:rPr>
          <w:rFonts w:hint="cs"/>
          <w:rtl/>
        </w:rPr>
        <w:t>22/10/13</w:t>
      </w:r>
    </w:p>
    <w:p w:rsidR="004A0673" w:rsidRDefault="00D324EE" w:rsidP="004A0673">
      <w:pPr>
        <w:spacing w:after="0"/>
        <w:jc w:val="both"/>
        <w:rPr>
          <w:b/>
          <w:bCs/>
          <w:u w:val="single"/>
          <w:rtl/>
        </w:rPr>
      </w:pPr>
      <w:r w:rsidRPr="00D324EE">
        <w:rPr>
          <w:rFonts w:hint="cs"/>
          <w:b/>
          <w:bCs/>
          <w:u w:val="single"/>
          <w:rtl/>
        </w:rPr>
        <w:t xml:space="preserve">הקדמה </w:t>
      </w:r>
      <w:r>
        <w:rPr>
          <w:b/>
          <w:bCs/>
          <w:u w:val="single"/>
          <w:rtl/>
        </w:rPr>
        <w:t>–</w:t>
      </w:r>
      <w:r w:rsidRPr="00D324EE">
        <w:rPr>
          <w:rFonts w:hint="cs"/>
          <w:b/>
          <w:bCs/>
          <w:u w:val="single"/>
          <w:rtl/>
        </w:rPr>
        <w:t xml:space="preserve"> המשך</w:t>
      </w:r>
    </w:p>
    <w:p w:rsidR="00D324EE" w:rsidRPr="00CF7282" w:rsidRDefault="00CF7282" w:rsidP="004A0673">
      <w:pPr>
        <w:spacing w:after="0"/>
        <w:jc w:val="both"/>
        <w:rPr>
          <w:u w:val="single"/>
          <w:rtl/>
        </w:rPr>
      </w:pPr>
      <w:r w:rsidRPr="00BA5D80">
        <w:rPr>
          <w:rFonts w:hint="cs"/>
          <w:b/>
          <w:bCs/>
          <w:u w:val="single"/>
          <w:rtl/>
        </w:rPr>
        <w:t>המישורים שדנו בהם</w:t>
      </w:r>
      <w:r w:rsidRPr="00CF7282">
        <w:rPr>
          <w:rFonts w:hint="cs"/>
          <w:u w:val="single"/>
          <w:rtl/>
        </w:rPr>
        <w:t xml:space="preserve"> בשיעור קודם</w:t>
      </w:r>
      <w:r w:rsidR="00706F7A">
        <w:rPr>
          <w:rFonts w:hint="cs"/>
          <w:u w:val="single"/>
          <w:rtl/>
        </w:rPr>
        <w:t xml:space="preserve"> ביחס שבין פילוסופיה להלכה במשנתו של הרמב"ם</w:t>
      </w:r>
      <w:r w:rsidR="0050339D">
        <w:rPr>
          <w:rFonts w:hint="cs"/>
          <w:u w:val="single"/>
          <w:rtl/>
        </w:rPr>
        <w:t xml:space="preserve"> </w:t>
      </w:r>
      <w:r w:rsidR="0050339D">
        <w:rPr>
          <w:u w:val="single"/>
          <w:rtl/>
        </w:rPr>
        <w:t>–</w:t>
      </w:r>
      <w:r w:rsidR="0050339D">
        <w:rPr>
          <w:rFonts w:hint="cs"/>
          <w:u w:val="single"/>
          <w:rtl/>
        </w:rPr>
        <w:t xml:space="preserve"> קיימים קשרים אדוקים בין מישורים אלו</w:t>
      </w:r>
      <w:r w:rsidRPr="00CF7282">
        <w:rPr>
          <w:rFonts w:hint="cs"/>
          <w:u w:val="single"/>
          <w:rtl/>
        </w:rPr>
        <w:t>:</w:t>
      </w:r>
    </w:p>
    <w:p w:rsidR="00CF7282" w:rsidRPr="003A2A7E" w:rsidRDefault="00CF7282" w:rsidP="00BA5D80">
      <w:pPr>
        <w:pStyle w:val="a9"/>
        <w:numPr>
          <w:ilvl w:val="0"/>
          <w:numId w:val="2"/>
        </w:numPr>
        <w:spacing w:after="0"/>
        <w:ind w:left="-1" w:hanging="283"/>
        <w:jc w:val="both"/>
        <w:rPr>
          <w:b/>
          <w:bCs/>
          <w:u w:val="single"/>
        </w:rPr>
      </w:pPr>
      <w:r w:rsidRPr="003A2A7E">
        <w:rPr>
          <w:rFonts w:hint="cs"/>
          <w:b/>
          <w:bCs/>
          <w:u w:val="single"/>
          <w:rtl/>
        </w:rPr>
        <w:t>הפילוסופיה של ההלכה</w:t>
      </w:r>
    </w:p>
    <w:p w:rsidR="00CF7282" w:rsidRPr="003A2A7E" w:rsidRDefault="00AD3947" w:rsidP="00BA5D80">
      <w:pPr>
        <w:pStyle w:val="a9"/>
        <w:numPr>
          <w:ilvl w:val="0"/>
          <w:numId w:val="2"/>
        </w:numPr>
        <w:spacing w:after="0"/>
        <w:ind w:left="-1" w:hanging="283"/>
        <w:jc w:val="both"/>
        <w:rPr>
          <w:b/>
          <w:bCs/>
          <w:u w:val="single"/>
        </w:rPr>
      </w:pPr>
      <w:r w:rsidRPr="003A2A7E">
        <w:rPr>
          <w:rFonts w:hint="cs"/>
          <w:b/>
          <w:bCs/>
          <w:u w:val="single"/>
          <w:rtl/>
        </w:rPr>
        <w:t>השפעת הפילוסופיה על הכרעותיו/פסיקותיו של הרמב"ם</w:t>
      </w:r>
      <w:r w:rsidR="004A4A9F" w:rsidRPr="003A2A7E">
        <w:rPr>
          <w:rFonts w:hint="cs"/>
          <w:b/>
          <w:bCs/>
          <w:u w:val="single"/>
          <w:rtl/>
        </w:rPr>
        <w:t xml:space="preserve"> בענייני הלכה</w:t>
      </w:r>
    </w:p>
    <w:p w:rsidR="00951178" w:rsidRDefault="00AD3947" w:rsidP="00BA5D80">
      <w:pPr>
        <w:pStyle w:val="a9"/>
        <w:numPr>
          <w:ilvl w:val="0"/>
          <w:numId w:val="2"/>
        </w:numPr>
        <w:spacing w:after="0"/>
        <w:ind w:left="-1" w:hanging="283"/>
        <w:jc w:val="both"/>
      </w:pPr>
      <w:r w:rsidRPr="003A2A7E">
        <w:rPr>
          <w:rFonts w:hint="cs"/>
          <w:b/>
          <w:bCs/>
          <w:u w:val="single"/>
          <w:rtl/>
        </w:rPr>
        <w:t>"טעמי המצוות"</w:t>
      </w:r>
      <w:r w:rsidR="00EE62EE">
        <w:rPr>
          <w:rFonts w:hint="cs"/>
          <w:rtl/>
        </w:rPr>
        <w:t xml:space="preserve"> </w:t>
      </w:r>
      <w:r w:rsidR="00EE62EE">
        <w:rPr>
          <w:rtl/>
        </w:rPr>
        <w:t>–</w:t>
      </w:r>
      <w:r w:rsidR="00EE62EE">
        <w:rPr>
          <w:rFonts w:hint="cs"/>
          <w:rtl/>
        </w:rPr>
        <w:t xml:space="preserve"> קיימות </w:t>
      </w:r>
      <w:r w:rsidR="00EE62EE" w:rsidRPr="003A2A7E">
        <w:rPr>
          <w:rFonts w:hint="cs"/>
          <w:b/>
          <w:bCs/>
          <w:rtl/>
        </w:rPr>
        <w:t>תרי"ג מצוות (613)</w:t>
      </w:r>
      <w:r w:rsidR="00EE62EE">
        <w:rPr>
          <w:rFonts w:hint="cs"/>
          <w:rtl/>
        </w:rPr>
        <w:t xml:space="preserve"> מתוכן </w:t>
      </w:r>
      <w:r w:rsidR="00951178">
        <w:rPr>
          <w:rFonts w:hint="cs"/>
          <w:rtl/>
        </w:rPr>
        <w:t>רמ"ח</w:t>
      </w:r>
      <w:r w:rsidR="00EE62EE">
        <w:rPr>
          <w:rFonts w:hint="cs"/>
          <w:rtl/>
        </w:rPr>
        <w:t xml:space="preserve"> מצוות "עשה"</w:t>
      </w:r>
      <w:r w:rsidR="00951178">
        <w:rPr>
          <w:rFonts w:hint="cs"/>
          <w:rtl/>
        </w:rPr>
        <w:t xml:space="preserve"> (248) ו-שס"ה מצוות "לא תעשה" (365).</w:t>
      </w:r>
      <w:r w:rsidR="00120171">
        <w:rPr>
          <w:rFonts w:hint="cs"/>
          <w:rtl/>
        </w:rPr>
        <w:t xml:space="preserve"> </w:t>
      </w:r>
      <w:r w:rsidR="00951178">
        <w:rPr>
          <w:rFonts w:hint="cs"/>
          <w:rtl/>
        </w:rPr>
        <w:t xml:space="preserve">כאמור </w:t>
      </w:r>
      <w:r w:rsidR="00951178" w:rsidRPr="003A2A7E">
        <w:rPr>
          <w:rFonts w:hint="cs"/>
          <w:b/>
          <w:bCs/>
          <w:rtl/>
        </w:rPr>
        <w:t xml:space="preserve">הרמב"ם גורס כי מאחורי כל מצווה קיים טעם! </w:t>
      </w:r>
    </w:p>
    <w:p w:rsidR="006D4623" w:rsidRDefault="006D4623" w:rsidP="003A2A7E">
      <w:pPr>
        <w:pStyle w:val="a9"/>
        <w:spacing w:after="0"/>
        <w:ind w:left="-1"/>
        <w:jc w:val="both"/>
        <w:rPr>
          <w:rtl/>
        </w:rPr>
      </w:pPr>
      <w:r w:rsidRPr="003A2A7E">
        <w:rPr>
          <w:rFonts w:hint="cs"/>
          <w:b/>
          <w:bCs/>
          <w:rtl/>
        </w:rPr>
        <w:t>סע' החוק אינם מכילים את הטעמים שלהם</w:t>
      </w:r>
      <w:r>
        <w:rPr>
          <w:rFonts w:hint="cs"/>
          <w:rtl/>
        </w:rPr>
        <w:t xml:space="preserve"> </w:t>
      </w:r>
      <w:r>
        <w:rPr>
          <w:rtl/>
        </w:rPr>
        <w:t>–</w:t>
      </w:r>
      <w:r>
        <w:rPr>
          <w:rFonts w:hint="cs"/>
          <w:rtl/>
        </w:rPr>
        <w:t xml:space="preserve"> כאשר השופט בבימ"ש רוצה להחיל את הסע' הזה </w:t>
      </w:r>
      <w:r w:rsidR="003A2A7E">
        <w:rPr>
          <w:rFonts w:hint="cs"/>
          <w:rtl/>
        </w:rPr>
        <w:t>הוא עושה לו ניתוח, פרשנות שמהווה</w:t>
      </w:r>
      <w:r>
        <w:rPr>
          <w:rFonts w:hint="cs"/>
          <w:rtl/>
        </w:rPr>
        <w:t xml:space="preserve"> את הטעמים של החוק. עולה השאלה </w:t>
      </w:r>
      <w:r>
        <w:rPr>
          <w:rtl/>
        </w:rPr>
        <w:t>–</w:t>
      </w:r>
      <w:r>
        <w:rPr>
          <w:rFonts w:hint="cs"/>
          <w:rtl/>
        </w:rPr>
        <w:t xml:space="preserve">איך השופט יודע מהם הטעמים אם החוק לא מציין אותם? אפשר לציין את דברי ההסבר לחוק שהם הדיון מסביב לחקיקת החוק אבל אלה לא משקפים באופן מוחלט את החוק ואינם מהווים תוקף פורמלי כיוון שאינם חלק מהחוק. </w:t>
      </w:r>
    </w:p>
    <w:p w:rsidR="006D4623" w:rsidRDefault="00D76569" w:rsidP="003A2A7E">
      <w:pPr>
        <w:pStyle w:val="a9"/>
        <w:spacing w:after="0"/>
        <w:ind w:left="-1"/>
        <w:jc w:val="both"/>
        <w:rPr>
          <w:rtl/>
        </w:rPr>
      </w:pPr>
      <w:r w:rsidRPr="003A2A7E">
        <w:rPr>
          <w:rFonts w:hint="cs"/>
          <w:b/>
          <w:bCs/>
          <w:rtl/>
        </w:rPr>
        <w:t xml:space="preserve">לטעמי החוקים חשיבות דרמטית כי בהרבה מקרים הם קובעים מתי יחול החוק, איך ומה תהיה ההכרעה. בכל הנוגע לטעמי המצוות </w:t>
      </w:r>
      <w:r w:rsidRPr="003A2A7E">
        <w:rPr>
          <w:b/>
          <w:bCs/>
          <w:rtl/>
        </w:rPr>
        <w:t>–</w:t>
      </w:r>
      <w:r w:rsidRPr="003A2A7E">
        <w:rPr>
          <w:rFonts w:hint="cs"/>
          <w:b/>
          <w:bCs/>
          <w:rtl/>
        </w:rPr>
        <w:t xml:space="preserve"> אפשר להניח כי הדבר דומה אלא שכל התחום הזה שהתפתח במסורת היהודית, ואחד הגורמים המובילים בו היה הרמב"ם, נתפס כתחום שאיננו חלק מההלכה. המשמעות היא שזה נתפס כספרות פילוסופית ולא כספרות בעלת מעמד הלכתי.</w:t>
      </w:r>
      <w:r>
        <w:rPr>
          <w:rFonts w:hint="cs"/>
          <w:rtl/>
        </w:rPr>
        <w:t xml:space="preserve"> אם לספרות הזו היה מעמד הלכתי, היו יכולים לפנות לספרות של טעמי המצוות ולהשתמש בה בהחלת המצוות וההלכות. אך ספרות זו נ</w:t>
      </w:r>
      <w:r w:rsidRPr="003A2A7E">
        <w:rPr>
          <w:rFonts w:hint="cs"/>
          <w:b/>
          <w:bCs/>
          <w:rtl/>
        </w:rPr>
        <w:t xml:space="preserve">תפסה כחיצונית להלכה </w:t>
      </w:r>
      <w:r w:rsidR="00C034A7" w:rsidRPr="003A2A7E">
        <w:rPr>
          <w:rFonts w:hint="cs"/>
          <w:b/>
          <w:bCs/>
          <w:rtl/>
        </w:rPr>
        <w:t>מה שנתפס בעיני רבים כתופעה מוזרה</w:t>
      </w:r>
      <w:r w:rsidRPr="003A2A7E">
        <w:rPr>
          <w:rFonts w:hint="cs"/>
          <w:b/>
          <w:bCs/>
          <w:rtl/>
        </w:rPr>
        <w:t xml:space="preserve">. </w:t>
      </w:r>
      <w:r w:rsidR="00E93C82" w:rsidRPr="003A2A7E">
        <w:rPr>
          <w:rFonts w:hint="cs"/>
          <w:b/>
          <w:bCs/>
          <w:rtl/>
        </w:rPr>
        <w:t xml:space="preserve">איך ניתן לפסוק פסיקות הלכתיות אם לא יודעים את הטעמים? בסופו של דבר מרבית המצוות לא היה להן טעמים ולכן </w:t>
      </w:r>
      <w:r w:rsidR="003C5C33" w:rsidRPr="003A2A7E">
        <w:rPr>
          <w:rFonts w:hint="cs"/>
          <w:b/>
          <w:bCs/>
          <w:rtl/>
        </w:rPr>
        <w:t xml:space="preserve">מדובר היה בתחום מאוד </w:t>
      </w:r>
      <w:r w:rsidR="003A2A7E" w:rsidRPr="003A2A7E">
        <w:rPr>
          <w:rFonts w:hint="cs"/>
          <w:b/>
          <w:bCs/>
          <w:rtl/>
        </w:rPr>
        <w:t>ספקולטיבי</w:t>
      </w:r>
      <w:r w:rsidR="003C5C33">
        <w:rPr>
          <w:rFonts w:hint="cs"/>
          <w:rtl/>
        </w:rPr>
        <w:t xml:space="preserve">. הדבר נכון גם לגבי פרשנות החוק בישראל </w:t>
      </w:r>
      <w:r w:rsidR="003C5C33">
        <w:rPr>
          <w:rtl/>
        </w:rPr>
        <w:t>–</w:t>
      </w:r>
      <w:r w:rsidR="003C5C33">
        <w:rPr>
          <w:rFonts w:hint="cs"/>
          <w:rtl/>
        </w:rPr>
        <w:t xml:space="preserve"> שופט א' מבצע פרשנות משלו ושופט ב' יכול לבצע פרשנות שונה וזאת מאחר שאין טעמים מוגדרים. </w:t>
      </w:r>
      <w:r w:rsidR="003C5C33" w:rsidRPr="003A2A7E">
        <w:rPr>
          <w:rFonts w:hint="cs"/>
          <w:b/>
          <w:bCs/>
          <w:rtl/>
        </w:rPr>
        <w:t xml:space="preserve">מדובר בתופעה אופיינית לכל מע' משפט. </w:t>
      </w:r>
      <w:r w:rsidR="003E64F9">
        <w:rPr>
          <w:rFonts w:hint="cs"/>
          <w:rtl/>
        </w:rPr>
        <w:t xml:space="preserve">החשיבות של הטעמים באה לידי ביטוי בצורה שבה נחיל את החוק, את הכלל. </w:t>
      </w:r>
      <w:r w:rsidR="003E64F9" w:rsidRPr="003A2A7E">
        <w:rPr>
          <w:rFonts w:hint="cs"/>
          <w:b/>
          <w:bCs/>
          <w:rtl/>
        </w:rPr>
        <w:t xml:space="preserve">בהרבה מאוד מקרים כאשר אין לנו טעמים כתובים וברורים </w:t>
      </w:r>
      <w:r w:rsidR="003E64F9" w:rsidRPr="003A2A7E">
        <w:rPr>
          <w:b/>
          <w:bCs/>
          <w:rtl/>
        </w:rPr>
        <w:t>–</w:t>
      </w:r>
      <w:r w:rsidR="003E64F9" w:rsidRPr="003A2A7E">
        <w:rPr>
          <w:rFonts w:hint="cs"/>
          <w:b/>
          <w:bCs/>
          <w:rtl/>
        </w:rPr>
        <w:t xml:space="preserve"> מבוצעת פרשנות לאותם חוקים, כללים. </w:t>
      </w:r>
    </w:p>
    <w:p w:rsidR="007422D8" w:rsidRPr="003A2A7E" w:rsidRDefault="007422D8" w:rsidP="00BA5D80">
      <w:pPr>
        <w:pStyle w:val="a9"/>
        <w:spacing w:after="0"/>
        <w:ind w:left="-1"/>
        <w:jc w:val="both"/>
        <w:rPr>
          <w:b/>
          <w:bCs/>
          <w:u w:val="single"/>
          <w:rtl/>
        </w:rPr>
      </w:pPr>
      <w:r w:rsidRPr="003A2A7E">
        <w:rPr>
          <w:rFonts w:hint="cs"/>
          <w:b/>
          <w:bCs/>
          <w:u w:val="single"/>
          <w:rtl/>
        </w:rPr>
        <w:t xml:space="preserve">המטרה של הרמב"ם הייתה לתת טעמים לכל אחת </w:t>
      </w:r>
      <w:proofErr w:type="spellStart"/>
      <w:r w:rsidRPr="003A2A7E">
        <w:rPr>
          <w:rFonts w:hint="cs"/>
          <w:b/>
          <w:bCs/>
          <w:u w:val="single"/>
          <w:rtl/>
        </w:rPr>
        <w:t>מתרי"ג</w:t>
      </w:r>
      <w:proofErr w:type="spellEnd"/>
      <w:r w:rsidRPr="003A2A7E">
        <w:rPr>
          <w:rFonts w:hint="cs"/>
          <w:b/>
          <w:bCs/>
          <w:u w:val="single"/>
          <w:rtl/>
        </w:rPr>
        <w:t xml:space="preserve"> המצוות ולא להשאיר זאת ללא מענה </w:t>
      </w:r>
      <w:r w:rsidRPr="003A2A7E">
        <w:rPr>
          <w:b/>
          <w:bCs/>
          <w:u w:val="single"/>
          <w:rtl/>
        </w:rPr>
        <w:t>–</w:t>
      </w:r>
      <w:r w:rsidRPr="003A2A7E">
        <w:rPr>
          <w:rFonts w:hint="cs"/>
          <w:b/>
          <w:bCs/>
          <w:u w:val="single"/>
          <w:rtl/>
        </w:rPr>
        <w:t xml:space="preserve"> זהו תחום פילוסופי גרידא שאיננו דיון הלכתי. </w:t>
      </w:r>
    </w:p>
    <w:p w:rsidR="007A5494" w:rsidRDefault="0047221B" w:rsidP="00BA5D80">
      <w:pPr>
        <w:pStyle w:val="a9"/>
        <w:spacing w:after="0"/>
        <w:ind w:left="-1"/>
        <w:jc w:val="both"/>
        <w:rPr>
          <w:rtl/>
        </w:rPr>
      </w:pPr>
      <w:r>
        <w:rPr>
          <w:rFonts w:hint="cs"/>
          <w:u w:val="single"/>
          <w:rtl/>
        </w:rPr>
        <w:lastRenderedPageBreak/>
        <w:t>דוג:</w:t>
      </w:r>
      <w:r w:rsidRPr="0047221B">
        <w:rPr>
          <w:rFonts w:hint="cs"/>
          <w:rtl/>
        </w:rPr>
        <w:t xml:space="preserve"> </w:t>
      </w:r>
      <w:r w:rsidR="007A5494" w:rsidRPr="007A5494">
        <w:rPr>
          <w:rFonts w:hint="cs"/>
          <w:u w:val="single"/>
          <w:rtl/>
        </w:rPr>
        <w:t>המצווה של שמירת השבת</w:t>
      </w:r>
      <w:r w:rsidR="007A5494">
        <w:rPr>
          <w:rFonts w:hint="cs"/>
          <w:rtl/>
        </w:rPr>
        <w:t xml:space="preserve"> </w:t>
      </w:r>
      <w:r w:rsidR="007A5494">
        <w:rPr>
          <w:rtl/>
        </w:rPr>
        <w:t>–</w:t>
      </w:r>
      <w:r w:rsidR="007A5494">
        <w:rPr>
          <w:rFonts w:hint="cs"/>
          <w:rtl/>
        </w:rPr>
        <w:t xml:space="preserve"> בתורה מצוין כי אלוהים ברא את העולם בשישה ימים ונח ביום השביעי. עד היום מצווה זו נשמרת ומבוצעת אך מה הטעם לחקות את אלוהים? למה עד היום שומרים שבת ולא עובדים? </w:t>
      </w:r>
      <w:r w:rsidR="00850BFE">
        <w:rPr>
          <w:rFonts w:hint="cs"/>
          <w:rtl/>
        </w:rPr>
        <w:t xml:space="preserve">איך אפשר להגיד שאלוהים עבד 6 ימים ונח ביום ה-7 כמו בן אדם? </w:t>
      </w:r>
      <w:r w:rsidR="00E52ABF">
        <w:rPr>
          <w:rFonts w:hint="cs"/>
          <w:rtl/>
        </w:rPr>
        <w:t>אחת הטענות</w:t>
      </w:r>
      <w:r w:rsidR="00571E6B">
        <w:rPr>
          <w:rFonts w:hint="cs"/>
          <w:rtl/>
        </w:rPr>
        <w:t xml:space="preserve"> הבולטות</w:t>
      </w:r>
      <w:r w:rsidR="00E52ABF">
        <w:rPr>
          <w:rFonts w:hint="cs"/>
          <w:rtl/>
        </w:rPr>
        <w:t xml:space="preserve"> גורסת כי יש סיבות סוציאליות</w:t>
      </w:r>
      <w:r w:rsidR="002348FD">
        <w:rPr>
          <w:rFonts w:hint="cs"/>
          <w:rtl/>
        </w:rPr>
        <w:t>,</w:t>
      </w:r>
      <w:r w:rsidR="00E52ABF">
        <w:rPr>
          <w:rFonts w:hint="cs"/>
          <w:rtl/>
        </w:rPr>
        <w:t xml:space="preserve"> חברתיות הקשורות לחיי קהילה</w:t>
      </w:r>
      <w:r w:rsidR="00571E6B">
        <w:rPr>
          <w:rFonts w:hint="cs"/>
          <w:rtl/>
        </w:rPr>
        <w:t xml:space="preserve"> והטבה עם בנ"א שלא יהיו ברדיפה תמידית אחרי עבודה וקריירה</w:t>
      </w:r>
      <w:r w:rsidR="00E52ABF">
        <w:rPr>
          <w:rFonts w:hint="cs"/>
          <w:rtl/>
        </w:rPr>
        <w:t xml:space="preserve"> אך זה לא מצוין כך בתורה. </w:t>
      </w:r>
      <w:r w:rsidR="002348FD">
        <w:rPr>
          <w:rFonts w:hint="cs"/>
          <w:rtl/>
        </w:rPr>
        <w:t>טעמים אלו ש</w:t>
      </w:r>
      <w:r w:rsidR="00FF0A95">
        <w:rPr>
          <w:rFonts w:hint="cs"/>
          <w:rtl/>
        </w:rPr>
        <w:t xml:space="preserve">ונים לחלוטין מההסבר התיאולוגי </w:t>
      </w:r>
      <w:r w:rsidR="002348FD">
        <w:rPr>
          <w:rFonts w:hint="cs"/>
          <w:rtl/>
        </w:rPr>
        <w:t xml:space="preserve">שמצוין בתורה. </w:t>
      </w:r>
    </w:p>
    <w:p w:rsidR="00AD3947" w:rsidRDefault="00F3029A" w:rsidP="00564AD2">
      <w:pPr>
        <w:pStyle w:val="a9"/>
        <w:numPr>
          <w:ilvl w:val="0"/>
          <w:numId w:val="2"/>
        </w:numPr>
        <w:spacing w:after="0"/>
        <w:ind w:left="-1" w:hanging="283"/>
        <w:jc w:val="both"/>
        <w:rPr>
          <w:u w:val="single"/>
        </w:rPr>
      </w:pPr>
      <w:r w:rsidRPr="003A2A7E">
        <w:rPr>
          <w:rFonts w:hint="cs"/>
          <w:b/>
          <w:bCs/>
          <w:u w:val="single"/>
          <w:rtl/>
        </w:rPr>
        <w:t>הפילוסופיה בתוך ההלכה</w:t>
      </w:r>
      <w:r>
        <w:rPr>
          <w:rFonts w:hint="cs"/>
          <w:rtl/>
        </w:rPr>
        <w:t xml:space="preserve"> </w:t>
      </w:r>
      <w:r>
        <w:rPr>
          <w:rtl/>
        </w:rPr>
        <w:t>–</w:t>
      </w:r>
      <w:r>
        <w:rPr>
          <w:rFonts w:hint="cs"/>
          <w:rtl/>
        </w:rPr>
        <w:t xml:space="preserve"> </w:t>
      </w:r>
      <w:r w:rsidRPr="003A2A7E">
        <w:rPr>
          <w:b/>
          <w:bCs/>
          <w:rtl/>
          <w:lang w:val="en"/>
        </w:rPr>
        <w:t>הפילוסופיה בעיניי הרמב"ם, היא סוג של פעילות</w:t>
      </w:r>
      <w:r w:rsidR="003A2A7E">
        <w:rPr>
          <w:rFonts w:hint="cs"/>
          <w:b/>
          <w:bCs/>
          <w:rtl/>
          <w:lang w:val="en"/>
        </w:rPr>
        <w:t xml:space="preserve">, </w:t>
      </w:r>
      <w:r w:rsidRPr="003A2A7E">
        <w:rPr>
          <w:b/>
          <w:bCs/>
          <w:rtl/>
          <w:lang w:val="en"/>
        </w:rPr>
        <w:t>סוג של אידיאל</w:t>
      </w:r>
      <w:r w:rsidRPr="003A2A7E">
        <w:rPr>
          <w:rFonts w:hint="cs"/>
          <w:b/>
          <w:bCs/>
          <w:rtl/>
          <w:lang w:val="en"/>
        </w:rPr>
        <w:t>,</w:t>
      </w:r>
      <w:r w:rsidRPr="003A2A7E">
        <w:rPr>
          <w:b/>
          <w:bCs/>
          <w:rtl/>
          <w:lang w:val="en"/>
        </w:rPr>
        <w:t xml:space="preserve"> אורח חיים.</w:t>
      </w:r>
      <w:r w:rsidRPr="00AF1A9C">
        <w:rPr>
          <w:rtl/>
          <w:lang w:val="en"/>
        </w:rPr>
        <w:t xml:space="preserve"> לחיות חיים פילוסופי</w:t>
      </w:r>
      <w:r w:rsidRPr="00AF1A9C">
        <w:rPr>
          <w:rFonts w:hint="cs"/>
          <w:rtl/>
          <w:lang w:val="en"/>
        </w:rPr>
        <w:t>ים</w:t>
      </w:r>
      <w:r w:rsidRPr="00AF1A9C">
        <w:rPr>
          <w:rtl/>
          <w:lang w:val="en"/>
        </w:rPr>
        <w:t xml:space="preserve"> זה להיות שקוע בשאלות אלו, לחשוב עליהן וללמוד אותן. פילוסופיה </w:t>
      </w:r>
      <w:r w:rsidRPr="003132AD">
        <w:rPr>
          <w:b/>
          <w:bCs/>
          <w:u w:val="single"/>
          <w:rtl/>
          <w:lang w:val="en"/>
        </w:rPr>
        <w:t>זה היה בעיניו מפעל חיים, מעין לימוד מתמשך המוביל אותך לשיאים רוחניים</w:t>
      </w:r>
      <w:r w:rsidRPr="00AF1A9C">
        <w:rPr>
          <w:rtl/>
          <w:lang w:val="en"/>
        </w:rPr>
        <w:t xml:space="preserve"> </w:t>
      </w:r>
      <w:r w:rsidRPr="003132AD">
        <w:rPr>
          <w:u w:val="single"/>
          <w:rtl/>
          <w:lang w:val="en"/>
        </w:rPr>
        <w:t>כ</w:t>
      </w:r>
      <w:r w:rsidRPr="003132AD">
        <w:rPr>
          <w:b/>
          <w:bCs/>
          <w:u w:val="single"/>
          <w:rtl/>
          <w:lang w:val="en"/>
        </w:rPr>
        <w:t xml:space="preserve">שתכלית הפילוסופיה היא להביא אותך </w:t>
      </w:r>
      <w:r w:rsidR="003132AD" w:rsidRPr="003132AD">
        <w:rPr>
          <w:b/>
          <w:bCs/>
          <w:u w:val="single"/>
          <w:rtl/>
          <w:lang w:val="en"/>
        </w:rPr>
        <w:t>ל</w:t>
      </w:r>
      <w:r w:rsidRPr="003A2A7E">
        <w:rPr>
          <w:b/>
          <w:bCs/>
          <w:i/>
          <w:iCs/>
          <w:u w:val="single"/>
          <w:rtl/>
          <w:lang w:val="en"/>
        </w:rPr>
        <w:t>שלמות שכלית</w:t>
      </w:r>
      <w:r w:rsidRPr="00AF1A9C">
        <w:rPr>
          <w:rtl/>
          <w:lang w:val="en"/>
        </w:rPr>
        <w:t xml:space="preserve">. זה מצב שבו אתה עולה </w:t>
      </w:r>
      <w:r w:rsidR="00564AD2">
        <w:rPr>
          <w:rtl/>
          <w:lang w:val="en"/>
        </w:rPr>
        <w:t>בדרגות ההכרה שלך, ממצב של בורות</w:t>
      </w:r>
      <w:r w:rsidR="00564AD2">
        <w:rPr>
          <w:rFonts w:hint="cs"/>
          <w:rtl/>
          <w:lang w:val="en"/>
        </w:rPr>
        <w:t xml:space="preserve"> ל</w:t>
      </w:r>
      <w:r w:rsidRPr="00AF1A9C">
        <w:rPr>
          <w:rtl/>
          <w:lang w:val="en"/>
        </w:rPr>
        <w:t>ידיעת האמת על העולם, עצמך ואלו</w:t>
      </w:r>
      <w:r w:rsidRPr="00AF1A9C">
        <w:rPr>
          <w:rFonts w:hint="cs"/>
          <w:rtl/>
          <w:lang w:val="en"/>
        </w:rPr>
        <w:t>ה</w:t>
      </w:r>
      <w:r w:rsidRPr="00AF1A9C">
        <w:rPr>
          <w:rtl/>
          <w:lang w:val="en"/>
        </w:rPr>
        <w:t>ים</w:t>
      </w:r>
      <w:r w:rsidRPr="00AF1A9C">
        <w:rPr>
          <w:rFonts w:hint="cs"/>
          <w:rtl/>
        </w:rPr>
        <w:t>.</w:t>
      </w:r>
      <w:r w:rsidR="00F06775">
        <w:rPr>
          <w:rFonts w:hint="cs"/>
          <w:rtl/>
        </w:rPr>
        <w:t xml:space="preserve"> </w:t>
      </w:r>
      <w:r w:rsidR="00F06775" w:rsidRPr="00564AD2">
        <w:rPr>
          <w:rFonts w:hint="cs"/>
          <w:b/>
          <w:bCs/>
          <w:rtl/>
        </w:rPr>
        <w:t xml:space="preserve">בעיני הרמב"ם התכלית הסופית של </w:t>
      </w:r>
      <w:proofErr w:type="spellStart"/>
      <w:r w:rsidR="00F06775" w:rsidRPr="00564AD2">
        <w:rPr>
          <w:rFonts w:hint="cs"/>
          <w:b/>
          <w:bCs/>
          <w:rtl/>
        </w:rPr>
        <w:t>בנה"א</w:t>
      </w:r>
      <w:proofErr w:type="spellEnd"/>
      <w:r w:rsidR="00F06775" w:rsidRPr="00564AD2">
        <w:rPr>
          <w:rFonts w:hint="cs"/>
          <w:b/>
          <w:bCs/>
          <w:rtl/>
        </w:rPr>
        <w:t xml:space="preserve"> היא מה שהוא כינה </w:t>
      </w:r>
      <w:r w:rsidR="00F06775" w:rsidRPr="00564AD2">
        <w:rPr>
          <w:rFonts w:hint="cs"/>
          <w:b/>
          <w:bCs/>
          <w:i/>
          <w:iCs/>
          <w:rtl/>
        </w:rPr>
        <w:t xml:space="preserve">שלמות שכלית </w:t>
      </w:r>
      <w:r w:rsidR="00F06775" w:rsidRPr="00564AD2">
        <w:rPr>
          <w:b/>
          <w:bCs/>
          <w:i/>
          <w:iCs/>
          <w:rtl/>
        </w:rPr>
        <w:t>–</w:t>
      </w:r>
      <w:r w:rsidR="00F06775" w:rsidRPr="00564AD2">
        <w:rPr>
          <w:rFonts w:hint="cs"/>
          <w:b/>
          <w:bCs/>
          <w:i/>
          <w:iCs/>
          <w:rtl/>
        </w:rPr>
        <w:t xml:space="preserve"> התכלית האחרונה בעלת הערך הפנימי</w:t>
      </w:r>
      <w:r w:rsidR="00F06775">
        <w:rPr>
          <w:rFonts w:hint="cs"/>
          <w:i/>
          <w:iCs/>
          <w:rtl/>
        </w:rPr>
        <w:t>.</w:t>
      </w:r>
      <w:r w:rsidR="00F06775">
        <w:rPr>
          <w:rFonts w:hint="cs"/>
          <w:rtl/>
        </w:rPr>
        <w:t xml:space="preserve"> זהו </w:t>
      </w:r>
      <w:r w:rsidR="00F06775" w:rsidRPr="007A30BB">
        <w:rPr>
          <w:rFonts w:hint="cs"/>
          <w:b/>
          <w:bCs/>
          <w:rtl/>
        </w:rPr>
        <w:t>אורח חיים בעל אופי פילוסופי</w:t>
      </w:r>
      <w:r w:rsidR="00F06775">
        <w:rPr>
          <w:rFonts w:hint="cs"/>
          <w:rtl/>
        </w:rPr>
        <w:t xml:space="preserve">. הוא ידע שמעט מאוד אנשים יוכלו להציב את התכלית הזו כאחרונה אבל הוא ידע שהיא זו שתביא אותם לדרגה הגבוהה ביותר. </w:t>
      </w:r>
      <w:r w:rsidR="00F06775" w:rsidRPr="007A30BB">
        <w:rPr>
          <w:rFonts w:hint="cs"/>
          <w:b/>
          <w:bCs/>
          <w:rtl/>
        </w:rPr>
        <w:t>כל חייו של אדם בעיניו של הרמב"ם מכוונים להשגת המטרה הזו באמצעים שנבנים אחד על השני. תפקיד ההלכה ומע' החוק בעיני הרמב"ם היא להביא את כל הפרטים למימוש התכלית של השגת השלמות השכלית</w:t>
      </w:r>
      <w:r w:rsidR="00F06775">
        <w:rPr>
          <w:rFonts w:hint="cs"/>
          <w:rtl/>
        </w:rPr>
        <w:t>.</w:t>
      </w:r>
      <w:r w:rsidR="00350EA7">
        <w:rPr>
          <w:rFonts w:hint="cs"/>
          <w:rtl/>
        </w:rPr>
        <w:t xml:space="preserve"> מאחר והידיעה הפילוסופית היא התכלית האחרונה והסופית טוען הרמב"ם </w:t>
      </w:r>
      <w:r w:rsidR="00350EA7" w:rsidRPr="007A30BB">
        <w:rPr>
          <w:rFonts w:hint="cs"/>
          <w:b/>
          <w:bCs/>
          <w:rtl/>
        </w:rPr>
        <w:t>שההלכה על כל פרטיה וענפיה נועדה ליצור מסגרת פוליטית, חברתית, קהילתית ואישית להשיג מטרה זו של שלמות שכלית וידיעת האמת על האל</w:t>
      </w:r>
      <w:r w:rsidR="00350EA7">
        <w:rPr>
          <w:rFonts w:hint="cs"/>
          <w:rtl/>
        </w:rPr>
        <w:t xml:space="preserve">. </w:t>
      </w:r>
    </w:p>
    <w:p w:rsidR="004C27F7" w:rsidRPr="00C226A7" w:rsidRDefault="004C27F7" w:rsidP="00BA5D80">
      <w:pPr>
        <w:pStyle w:val="a9"/>
        <w:spacing w:after="0"/>
        <w:ind w:left="-1"/>
        <w:jc w:val="both"/>
        <w:rPr>
          <w:b/>
          <w:bCs/>
          <w:u w:val="single"/>
          <w:rtl/>
        </w:rPr>
      </w:pPr>
      <w:r w:rsidRPr="00C226A7">
        <w:rPr>
          <w:rFonts w:hint="cs"/>
          <w:b/>
          <w:bCs/>
          <w:u w:val="single"/>
          <w:rtl/>
        </w:rPr>
        <w:t>מכאן ניתן להבין שלפילוסופיה , לידיעה הפילוסופית יש תפקיד מרכזי בהלכה בעיני הרמב"ם:</w:t>
      </w:r>
    </w:p>
    <w:p w:rsidR="004C27F7" w:rsidRDefault="004C27F7" w:rsidP="00BA5D80">
      <w:pPr>
        <w:pStyle w:val="a9"/>
        <w:numPr>
          <w:ilvl w:val="0"/>
          <w:numId w:val="3"/>
        </w:numPr>
        <w:spacing w:after="0"/>
        <w:ind w:left="282" w:hanging="283"/>
        <w:jc w:val="both"/>
      </w:pPr>
      <w:r w:rsidRPr="00C226A7">
        <w:rPr>
          <w:rFonts w:hint="cs"/>
          <w:b/>
          <w:bCs/>
          <w:rtl/>
        </w:rPr>
        <w:t>ההלכה מכוונת לקראת ה</w:t>
      </w:r>
      <w:r w:rsidR="00D26DA7" w:rsidRPr="00C226A7">
        <w:rPr>
          <w:rFonts w:hint="cs"/>
          <w:b/>
          <w:bCs/>
          <w:rtl/>
        </w:rPr>
        <w:t>ידיעה ה</w:t>
      </w:r>
      <w:r w:rsidRPr="00C226A7">
        <w:rPr>
          <w:rFonts w:hint="cs"/>
          <w:b/>
          <w:bCs/>
          <w:rtl/>
        </w:rPr>
        <w:t>פילוסופי</w:t>
      </w:r>
      <w:r w:rsidR="00D26DA7" w:rsidRPr="00C226A7">
        <w:rPr>
          <w:rFonts w:hint="cs"/>
          <w:b/>
          <w:bCs/>
          <w:rtl/>
        </w:rPr>
        <w:t>ת</w:t>
      </w:r>
      <w:r w:rsidRPr="00C226A7">
        <w:rPr>
          <w:rFonts w:hint="cs"/>
          <w:b/>
          <w:bCs/>
          <w:rtl/>
        </w:rPr>
        <w:t xml:space="preserve"> כמטרה הסופית שלה</w:t>
      </w:r>
      <w:r>
        <w:rPr>
          <w:rFonts w:hint="cs"/>
          <w:rtl/>
        </w:rPr>
        <w:t>.</w:t>
      </w:r>
    </w:p>
    <w:p w:rsidR="004C27F7" w:rsidRDefault="00D26DA7" w:rsidP="00BA5D80">
      <w:pPr>
        <w:pStyle w:val="a9"/>
        <w:numPr>
          <w:ilvl w:val="0"/>
          <w:numId w:val="3"/>
        </w:numPr>
        <w:spacing w:after="0"/>
        <w:ind w:left="282" w:hanging="283"/>
        <w:jc w:val="both"/>
      </w:pPr>
      <w:r w:rsidRPr="005A6098">
        <w:rPr>
          <w:rFonts w:hint="cs"/>
          <w:b/>
          <w:bCs/>
          <w:rtl/>
        </w:rPr>
        <w:t>הרמב"ם הפך את הפילוסופיה לחובה הלכתית וזה בא לידי ביטוי במס' מישורים</w:t>
      </w:r>
      <w:r>
        <w:rPr>
          <w:rFonts w:hint="cs"/>
          <w:rtl/>
        </w:rPr>
        <w:t>:</w:t>
      </w:r>
    </w:p>
    <w:p w:rsidR="00D26DA7" w:rsidRDefault="00D26DA7" w:rsidP="00BA5D80">
      <w:pPr>
        <w:pStyle w:val="a9"/>
        <w:numPr>
          <w:ilvl w:val="1"/>
          <w:numId w:val="3"/>
        </w:numPr>
        <w:spacing w:after="0"/>
        <w:ind w:left="566" w:hanging="283"/>
        <w:jc w:val="both"/>
      </w:pPr>
      <w:r>
        <w:rPr>
          <w:rFonts w:hint="cs"/>
          <w:rtl/>
        </w:rPr>
        <w:t xml:space="preserve">הרמב"ם בכתיבתו ההלכתית ("משנה תורה") </w:t>
      </w:r>
      <w:r w:rsidRPr="005A6098">
        <w:rPr>
          <w:rFonts w:hint="cs"/>
          <w:b/>
          <w:bCs/>
          <w:rtl/>
        </w:rPr>
        <w:t>שילב פרקים פילוסופים כחלק בלתי-נפרד מההלכה</w:t>
      </w:r>
      <w:r>
        <w:rPr>
          <w:rFonts w:hint="cs"/>
          <w:rtl/>
        </w:rPr>
        <w:t xml:space="preserve">. </w:t>
      </w:r>
      <w:r w:rsidR="005519BC">
        <w:rPr>
          <w:rFonts w:hint="cs"/>
          <w:rtl/>
        </w:rPr>
        <w:t xml:space="preserve">בספרו האחר </w:t>
      </w:r>
      <w:r w:rsidR="005519BC" w:rsidRPr="005A6098">
        <w:rPr>
          <w:rFonts w:hint="cs"/>
          <w:b/>
          <w:bCs/>
          <w:rtl/>
        </w:rPr>
        <w:t>ה</w:t>
      </w:r>
      <w:r w:rsidR="00B95D49" w:rsidRPr="005A6098">
        <w:rPr>
          <w:rFonts w:hint="cs"/>
          <w:b/>
          <w:bCs/>
          <w:rtl/>
        </w:rPr>
        <w:t>'</w:t>
      </w:r>
      <w:r w:rsidR="005519BC" w:rsidRPr="005A6098">
        <w:rPr>
          <w:rFonts w:hint="cs"/>
          <w:b/>
          <w:bCs/>
          <w:rtl/>
        </w:rPr>
        <w:t>מדע</w:t>
      </w:r>
      <w:r w:rsidR="00B95D49" w:rsidRPr="005A6098">
        <w:rPr>
          <w:rFonts w:hint="cs"/>
          <w:b/>
          <w:bCs/>
          <w:rtl/>
        </w:rPr>
        <w:t>'</w:t>
      </w:r>
      <w:r w:rsidR="005519BC" w:rsidRPr="005A6098">
        <w:rPr>
          <w:rFonts w:hint="cs"/>
          <w:b/>
          <w:bCs/>
          <w:rtl/>
        </w:rPr>
        <w:t xml:space="preserve"> </w:t>
      </w:r>
      <w:r w:rsidR="005519BC">
        <w:rPr>
          <w:rFonts w:hint="cs"/>
          <w:rtl/>
        </w:rPr>
        <w:t xml:space="preserve">בחלק הראשון שנקרא 'הלכות יסודות התורה' </w:t>
      </w:r>
      <w:r w:rsidR="005519BC">
        <w:rPr>
          <w:rtl/>
        </w:rPr>
        <w:t>–</w:t>
      </w:r>
      <w:r w:rsidR="005519BC">
        <w:rPr>
          <w:rFonts w:hint="cs"/>
          <w:rtl/>
        </w:rPr>
        <w:t xml:space="preserve"> הרמב"ם מסכם בצורה סדורה את העקרונות הפילוסופיים שלו: מהות האל בעיניו, מבנה העולם </w:t>
      </w:r>
      <w:proofErr w:type="spellStart"/>
      <w:r w:rsidR="005519BC">
        <w:rPr>
          <w:rFonts w:hint="cs"/>
          <w:rtl/>
        </w:rPr>
        <w:t>וכיוב</w:t>
      </w:r>
      <w:proofErr w:type="spellEnd"/>
      <w:r w:rsidR="005519BC">
        <w:rPr>
          <w:rFonts w:hint="cs"/>
          <w:rtl/>
        </w:rPr>
        <w:t xml:space="preserve">. מדובר על </w:t>
      </w:r>
      <w:r w:rsidR="005519BC" w:rsidRPr="005A6098">
        <w:rPr>
          <w:rFonts w:hint="cs"/>
          <w:b/>
          <w:bCs/>
          <w:rtl/>
        </w:rPr>
        <w:t>10 פרקים שאין בהם ולו התייחסות הלכתית</w:t>
      </w:r>
      <w:r w:rsidR="00492EB8" w:rsidRPr="005A6098">
        <w:rPr>
          <w:rFonts w:hint="cs"/>
          <w:b/>
          <w:bCs/>
          <w:rtl/>
        </w:rPr>
        <w:t>, מעשית</w:t>
      </w:r>
      <w:r w:rsidR="005519BC" w:rsidRPr="005A6098">
        <w:rPr>
          <w:rFonts w:hint="cs"/>
          <w:b/>
          <w:bCs/>
          <w:rtl/>
        </w:rPr>
        <w:t xml:space="preserve"> אחת. מדובר בדבר מאוד נדיר שכן לא ברור מה עושים פרקי פילוסופיה בספר הלכה</w:t>
      </w:r>
      <w:r w:rsidR="00E95900" w:rsidRPr="005A6098">
        <w:rPr>
          <w:rFonts w:hint="cs"/>
          <w:b/>
          <w:bCs/>
          <w:rtl/>
        </w:rPr>
        <w:t>. זוהי דוג' מאוד מובהקת למקום שנותן הרמב"ם לפילוסופיה בתוך ההלכה</w:t>
      </w:r>
      <w:r w:rsidR="00E95900">
        <w:rPr>
          <w:rFonts w:hint="cs"/>
          <w:rtl/>
        </w:rPr>
        <w:t>.</w:t>
      </w:r>
    </w:p>
    <w:p w:rsidR="000D57D9" w:rsidRDefault="000D57D9" w:rsidP="000D57D9">
      <w:pPr>
        <w:spacing w:after="0"/>
        <w:jc w:val="both"/>
        <w:rPr>
          <w:rtl/>
        </w:rPr>
      </w:pPr>
    </w:p>
    <w:p w:rsidR="000D57D9" w:rsidRDefault="000D57D9" w:rsidP="000D57D9">
      <w:pPr>
        <w:spacing w:after="0"/>
        <w:jc w:val="right"/>
        <w:rPr>
          <w:rtl/>
        </w:rPr>
      </w:pPr>
      <w:r>
        <w:rPr>
          <w:rFonts w:hint="cs"/>
          <w:rtl/>
        </w:rPr>
        <w:t>24/10/13</w:t>
      </w:r>
    </w:p>
    <w:p w:rsidR="000D57D9" w:rsidRDefault="0007604E" w:rsidP="00571D2E">
      <w:pPr>
        <w:spacing w:after="0"/>
        <w:jc w:val="both"/>
        <w:rPr>
          <w:b/>
          <w:bCs/>
          <w:u w:val="single"/>
          <w:rtl/>
        </w:rPr>
      </w:pPr>
      <w:r w:rsidRPr="0007604E">
        <w:rPr>
          <w:rFonts w:hint="cs"/>
          <w:b/>
          <w:bCs/>
          <w:u w:val="single"/>
          <w:rtl/>
        </w:rPr>
        <w:t>ה</w:t>
      </w:r>
      <w:r w:rsidR="00571D2E">
        <w:rPr>
          <w:rFonts w:hint="cs"/>
          <w:b/>
          <w:bCs/>
          <w:u w:val="single"/>
          <w:rtl/>
        </w:rPr>
        <w:t xml:space="preserve">פילוסופיה בתוך ההלכה </w:t>
      </w:r>
      <w:r>
        <w:rPr>
          <w:b/>
          <w:bCs/>
          <w:u w:val="single"/>
          <w:rtl/>
        </w:rPr>
        <w:t>–</w:t>
      </w:r>
      <w:r w:rsidRPr="0007604E">
        <w:rPr>
          <w:rFonts w:hint="cs"/>
          <w:b/>
          <w:bCs/>
          <w:u w:val="single"/>
          <w:rtl/>
        </w:rPr>
        <w:t xml:space="preserve"> המשך</w:t>
      </w:r>
    </w:p>
    <w:p w:rsidR="002C55D0" w:rsidRPr="005F7438" w:rsidRDefault="00571D2E" w:rsidP="002C55D0">
      <w:pPr>
        <w:spacing w:after="0"/>
        <w:jc w:val="both"/>
        <w:rPr>
          <w:b/>
          <w:bCs/>
          <w:i/>
          <w:iCs/>
          <w:rtl/>
        </w:rPr>
      </w:pPr>
      <w:r w:rsidRPr="005A6098">
        <w:rPr>
          <w:rFonts w:hint="cs"/>
          <w:b/>
          <w:bCs/>
          <w:rtl/>
        </w:rPr>
        <w:t>לפי הרמב"ם</w:t>
      </w:r>
      <w:r>
        <w:rPr>
          <w:rFonts w:hint="cs"/>
          <w:rtl/>
        </w:rPr>
        <w:t xml:space="preserve">, שהיה מאוד ייחודי בעניין זה, </w:t>
      </w:r>
      <w:r w:rsidRPr="005A6098">
        <w:rPr>
          <w:rFonts w:hint="cs"/>
          <w:b/>
          <w:bCs/>
          <w:rtl/>
        </w:rPr>
        <w:t>הפילוסופיה היא התכלית של ההלכה</w:t>
      </w:r>
      <w:r>
        <w:rPr>
          <w:rFonts w:hint="cs"/>
          <w:rtl/>
        </w:rPr>
        <w:t xml:space="preserve">. התפקיד של ההלכה בכללותה על כל פרטיה הוא להביא את האדם לשלמות שכלית, התכלית הפילוסופית. </w:t>
      </w:r>
      <w:r w:rsidR="00BF174B">
        <w:rPr>
          <w:rFonts w:hint="cs"/>
          <w:rtl/>
        </w:rPr>
        <w:t xml:space="preserve">הדבר הזה בא לידי ביטוי באופן שבו הוא פירש את ההלכה </w:t>
      </w:r>
      <w:r w:rsidR="00EF6E5C">
        <w:rPr>
          <w:rFonts w:hint="cs"/>
          <w:rtl/>
        </w:rPr>
        <w:t xml:space="preserve">והחוק ובהיבטים הטקסטואליים שלו. בספריו הוא מקדיש פרקים נרחבים לתפיסה הפילוסופית שלו מבלי שתהיה נגיעה בענייני הלכה תוך כדי שאלות פילוסופיות מנותקות מעולם ההלכה. זוהי תופעה חריגה ויוצאת דופן ולמרות זאת החיבור שלו בין ענייני הלכה וחוק לענייני פילוסופיה והגות מאפיין את המסורת היהודית בכלל ולא רק את הרמב"ם בפרט. בספר התורה ,חלק קטן מאוד מוקדש למצוות ותיאורן בעוד שהרוב מוקדש לסיפורים, היסטוריה, שירה </w:t>
      </w:r>
      <w:proofErr w:type="spellStart"/>
      <w:r w:rsidR="00EF6E5C">
        <w:rPr>
          <w:rFonts w:hint="cs"/>
          <w:rtl/>
        </w:rPr>
        <w:t>וכיוב</w:t>
      </w:r>
      <w:proofErr w:type="spellEnd"/>
      <w:r w:rsidR="00EF6E5C">
        <w:rPr>
          <w:rFonts w:hint="cs"/>
          <w:rtl/>
        </w:rPr>
        <w:t xml:space="preserve"> - הרבה דברים שאינם הלכה וחוק. כך גם התלמוד שמכיל לא מעט חלקים שנחשבים לאגדות </w:t>
      </w:r>
      <w:proofErr w:type="spellStart"/>
      <w:r w:rsidR="00EF6E5C">
        <w:rPr>
          <w:rFonts w:hint="cs"/>
          <w:rtl/>
        </w:rPr>
        <w:t>ובצידם</w:t>
      </w:r>
      <w:proofErr w:type="spellEnd"/>
      <w:r w:rsidR="00EF6E5C">
        <w:rPr>
          <w:rFonts w:hint="cs"/>
          <w:rtl/>
        </w:rPr>
        <w:t xml:space="preserve"> מוסר-השכל </w:t>
      </w:r>
      <w:proofErr w:type="spellStart"/>
      <w:r w:rsidR="00EF6E5C">
        <w:rPr>
          <w:rFonts w:hint="cs"/>
          <w:rtl/>
        </w:rPr>
        <w:t>וכיוב</w:t>
      </w:r>
      <w:proofErr w:type="spellEnd"/>
      <w:r w:rsidR="00EF6E5C">
        <w:rPr>
          <w:rFonts w:hint="cs"/>
          <w:rtl/>
        </w:rPr>
        <w:t xml:space="preserve">. </w:t>
      </w:r>
      <w:r w:rsidR="002C55D0">
        <w:rPr>
          <w:rFonts w:hint="cs"/>
          <w:rtl/>
        </w:rPr>
        <w:t xml:space="preserve">מאפיין זה של המסורת היהודית שונה מהספרות היוונית למשל שביצעה חלוקה קשיחה בין ספרי החוק לספרי הגות ואחרים. </w:t>
      </w:r>
      <w:r w:rsidR="002C55D0" w:rsidRPr="005F7438">
        <w:rPr>
          <w:rFonts w:hint="cs"/>
          <w:b/>
          <w:bCs/>
          <w:i/>
          <w:iCs/>
          <w:rtl/>
        </w:rPr>
        <w:t>הרמב"ם כן יוצא דופן במובן הזה בכך שהוא מעמיד כאידיאל את התכנים הפילוסופיים! זה חלק מתפיסת הרציונליזם הקיצוני שלו לפיו אי אפשר להפריד את הדת מהפילוסופיה מאחר והתכלית של הדת היא הפילוסופיה.</w:t>
      </w:r>
    </w:p>
    <w:p w:rsidR="002C55D0" w:rsidRDefault="002C55D0" w:rsidP="002C55D0">
      <w:pPr>
        <w:spacing w:after="0"/>
        <w:jc w:val="both"/>
        <w:rPr>
          <w:i/>
          <w:iCs/>
          <w:rtl/>
        </w:rPr>
      </w:pPr>
    </w:p>
    <w:p w:rsidR="0050339D" w:rsidRPr="005F7438" w:rsidRDefault="0050339D" w:rsidP="002C55D0">
      <w:pPr>
        <w:spacing w:after="0"/>
        <w:jc w:val="both"/>
        <w:rPr>
          <w:b/>
          <w:bCs/>
          <w:u w:val="single"/>
          <w:rtl/>
        </w:rPr>
      </w:pPr>
      <w:r w:rsidRPr="005F7438">
        <w:rPr>
          <w:rFonts w:hint="cs"/>
          <w:b/>
          <w:bCs/>
          <w:u w:val="single"/>
          <w:rtl/>
        </w:rPr>
        <w:t>החיבורים המרכזיים של הרמב"ם</w:t>
      </w:r>
    </w:p>
    <w:p w:rsidR="0023220D" w:rsidRDefault="008135CF" w:rsidP="007D5D46">
      <w:pPr>
        <w:pStyle w:val="a9"/>
        <w:numPr>
          <w:ilvl w:val="0"/>
          <w:numId w:val="4"/>
        </w:numPr>
        <w:spacing w:after="0"/>
        <w:ind w:left="282" w:hanging="283"/>
        <w:jc w:val="both"/>
      </w:pPr>
      <w:r w:rsidRPr="00A20CBF">
        <w:rPr>
          <w:rFonts w:hint="cs"/>
          <w:u w:val="single"/>
          <w:rtl/>
        </w:rPr>
        <w:t>'</w:t>
      </w:r>
      <w:r w:rsidR="00FA290F" w:rsidRPr="00A20CBF">
        <w:rPr>
          <w:rFonts w:hint="cs"/>
          <w:u w:val="single"/>
          <w:rtl/>
        </w:rPr>
        <w:t>מילות ההיגיון</w:t>
      </w:r>
      <w:r w:rsidRPr="00A20CBF">
        <w:rPr>
          <w:rFonts w:hint="cs"/>
          <w:u w:val="single"/>
          <w:rtl/>
        </w:rPr>
        <w:t>'</w:t>
      </w:r>
      <w:r w:rsidR="00FA290F">
        <w:rPr>
          <w:rFonts w:hint="cs"/>
          <w:rtl/>
        </w:rPr>
        <w:t xml:space="preserve"> </w:t>
      </w:r>
      <w:r w:rsidR="00FA290F">
        <w:rPr>
          <w:rtl/>
        </w:rPr>
        <w:t>–</w:t>
      </w:r>
      <w:r w:rsidR="00FA290F">
        <w:rPr>
          <w:rFonts w:hint="cs"/>
          <w:rtl/>
        </w:rPr>
        <w:t xml:space="preserve"> סיכום הלוגיקה האריסטוטלית בשפה הערבית שהייתה השפה המדעית בתקופתו של הרמב"ם (נכתב כשהיה בן 17).</w:t>
      </w:r>
    </w:p>
    <w:p w:rsidR="00FA290F" w:rsidRDefault="00FA290F" w:rsidP="00A20CBF">
      <w:pPr>
        <w:pStyle w:val="a9"/>
        <w:spacing w:after="0"/>
        <w:ind w:left="282"/>
        <w:jc w:val="both"/>
        <w:rPr>
          <w:rtl/>
        </w:rPr>
      </w:pPr>
      <w:proofErr w:type="spellStart"/>
      <w:r w:rsidRPr="007A001C">
        <w:rPr>
          <w:rFonts w:hint="cs"/>
          <w:i/>
          <w:iCs/>
          <w:rtl/>
        </w:rPr>
        <w:t>פסוידואפגרפיה</w:t>
      </w:r>
      <w:proofErr w:type="spellEnd"/>
      <w:r>
        <w:rPr>
          <w:rFonts w:hint="cs"/>
          <w:rtl/>
        </w:rPr>
        <w:t xml:space="preserve"> </w:t>
      </w:r>
      <w:r>
        <w:rPr>
          <w:rtl/>
        </w:rPr>
        <w:t>–</w:t>
      </w:r>
      <w:r>
        <w:rPr>
          <w:rFonts w:hint="cs"/>
          <w:rtl/>
        </w:rPr>
        <w:t xml:space="preserve"> תופעה של ייחוס כתבים היסטוריים לדמויות היסטוריות שלא כתבו אותם. הרבה פעמים מדובר על דמויות היסטוריות שלא היו קיימות באמת. (למשל הספר 'קהלת' שמיוחס לשלמה המלך </w:t>
      </w:r>
      <w:r>
        <w:rPr>
          <w:rtl/>
        </w:rPr>
        <w:t>–</w:t>
      </w:r>
      <w:r>
        <w:rPr>
          <w:rFonts w:hint="cs"/>
          <w:rtl/>
        </w:rPr>
        <w:t xml:space="preserve"> היסטוריוניים מחקריים רבים </w:t>
      </w:r>
      <w:r w:rsidR="0020740E">
        <w:rPr>
          <w:rFonts w:hint="cs"/>
          <w:rtl/>
        </w:rPr>
        <w:t>גורסים</w:t>
      </w:r>
      <w:r>
        <w:rPr>
          <w:rFonts w:hint="cs"/>
          <w:rtl/>
        </w:rPr>
        <w:t xml:space="preserve"> שלא הוא כתב את הספר אך זה יוחס לו</w:t>
      </w:r>
      <w:r w:rsidR="00A20CBF">
        <w:rPr>
          <w:rFonts w:hint="cs"/>
          <w:rtl/>
        </w:rPr>
        <w:t xml:space="preserve">. אחד ההסברים הם שהספר 'קהלת' מרובה באווירה מהעולם </w:t>
      </w:r>
      <w:proofErr w:type="spellStart"/>
      <w:r w:rsidR="00A20CBF">
        <w:rPr>
          <w:rFonts w:hint="cs"/>
          <w:rtl/>
        </w:rPr>
        <w:t>ההלינסטי</w:t>
      </w:r>
      <w:proofErr w:type="spellEnd"/>
      <w:r w:rsidR="00A20CBF">
        <w:rPr>
          <w:rFonts w:hint="cs"/>
          <w:rtl/>
        </w:rPr>
        <w:t xml:space="preserve"> ולא ניתן באמת לייחס זאת לשלמה המלך</w:t>
      </w:r>
      <w:r>
        <w:rPr>
          <w:rFonts w:hint="cs"/>
          <w:rtl/>
        </w:rPr>
        <w:t xml:space="preserve">). </w:t>
      </w:r>
      <w:r w:rsidR="00A20CBF">
        <w:rPr>
          <w:rFonts w:hint="cs"/>
          <w:rtl/>
        </w:rPr>
        <w:t xml:space="preserve">בהרבה מאוד תרבויות ולא רק ביהודית </w:t>
      </w:r>
      <w:r w:rsidR="00A20CBF">
        <w:rPr>
          <w:rtl/>
        </w:rPr>
        <w:t>–</w:t>
      </w:r>
      <w:r w:rsidR="00A20CBF">
        <w:rPr>
          <w:rFonts w:hint="cs"/>
          <w:rtl/>
        </w:rPr>
        <w:t xml:space="preserve"> ייחסו ספרים מסוימים לדמויות היסטוריות </w:t>
      </w:r>
      <w:r w:rsidR="00A20CBF">
        <w:rPr>
          <w:rtl/>
        </w:rPr>
        <w:t>–</w:t>
      </w:r>
      <w:r w:rsidR="00A20CBF">
        <w:rPr>
          <w:rFonts w:hint="cs"/>
          <w:rtl/>
        </w:rPr>
        <w:t xml:space="preserve"> חלקן </w:t>
      </w:r>
      <w:proofErr w:type="spellStart"/>
      <w:r w:rsidR="00A20CBF">
        <w:rPr>
          <w:rFonts w:hint="cs"/>
          <w:rtl/>
        </w:rPr>
        <w:t>אמיתיות</w:t>
      </w:r>
      <w:proofErr w:type="spellEnd"/>
      <w:r w:rsidR="00A20CBF">
        <w:rPr>
          <w:rFonts w:hint="cs"/>
          <w:rtl/>
        </w:rPr>
        <w:t xml:space="preserve"> וחלקן פיקטיביות.</w:t>
      </w:r>
    </w:p>
    <w:p w:rsidR="00A20CBF" w:rsidRDefault="00A20CBF" w:rsidP="00A20CBF">
      <w:pPr>
        <w:pStyle w:val="a9"/>
        <w:spacing w:after="0"/>
        <w:ind w:left="282"/>
        <w:jc w:val="both"/>
        <w:rPr>
          <w:rtl/>
        </w:rPr>
      </w:pPr>
      <w:r>
        <w:rPr>
          <w:rFonts w:hint="cs"/>
          <w:rtl/>
        </w:rPr>
        <w:t xml:space="preserve">כך גם בעניין הרמב"ם והספר 'מילות ההיגיון' </w:t>
      </w:r>
      <w:r>
        <w:rPr>
          <w:rtl/>
        </w:rPr>
        <w:t>–</w:t>
      </w:r>
      <w:r>
        <w:rPr>
          <w:rFonts w:hint="cs"/>
          <w:rtl/>
        </w:rPr>
        <w:t xml:space="preserve"> ניסו לייחס לו את כתיבת הספר לרמב"ם ככל הנראה על מנת לתת לו מעמד גבוה מאחר והרמב"ם נחשב לדמות היסטורית בעלת מעמד מרכזי בספרות הימי-ביניימית.</w:t>
      </w:r>
    </w:p>
    <w:p w:rsidR="00A20CBF" w:rsidRDefault="00F62E42" w:rsidP="00373499">
      <w:pPr>
        <w:pStyle w:val="a9"/>
        <w:numPr>
          <w:ilvl w:val="0"/>
          <w:numId w:val="4"/>
        </w:numPr>
        <w:spacing w:after="0"/>
        <w:ind w:left="282" w:hanging="283"/>
        <w:jc w:val="both"/>
      </w:pPr>
      <w:r w:rsidRPr="00816F2B">
        <w:rPr>
          <w:rFonts w:hint="cs"/>
          <w:b/>
          <w:bCs/>
          <w:u w:val="single"/>
          <w:rtl/>
        </w:rPr>
        <w:lastRenderedPageBreak/>
        <w:t>פירוש המשנה</w:t>
      </w:r>
      <w:r w:rsidR="00A20CBF">
        <w:rPr>
          <w:rFonts w:hint="cs"/>
          <w:rtl/>
        </w:rPr>
        <w:t xml:space="preserve"> </w:t>
      </w:r>
      <w:r w:rsidR="00A20CBF">
        <w:rPr>
          <w:rtl/>
        </w:rPr>
        <w:t>–</w:t>
      </w:r>
      <w:r w:rsidR="00A20CBF">
        <w:rPr>
          <w:rFonts w:hint="cs"/>
          <w:rtl/>
        </w:rPr>
        <w:t xml:space="preserve"> חיבור זה כשלעצמו</w:t>
      </w:r>
      <w:r w:rsidR="00FF2BAC">
        <w:rPr>
          <w:rFonts w:hint="cs"/>
          <w:rtl/>
        </w:rPr>
        <w:t xml:space="preserve"> הוא </w:t>
      </w:r>
      <w:r w:rsidR="00FF2BAC" w:rsidRPr="00816F2B">
        <w:rPr>
          <w:rFonts w:hint="cs"/>
          <w:b/>
          <w:bCs/>
          <w:rtl/>
        </w:rPr>
        <w:t>חיבור עצום מקיף ביותר.</w:t>
      </w:r>
      <w:r w:rsidR="00FF2BAC">
        <w:rPr>
          <w:rFonts w:hint="cs"/>
          <w:rtl/>
        </w:rPr>
        <w:t xml:space="preserve"> </w:t>
      </w:r>
      <w:r w:rsidR="00AB75DB" w:rsidRPr="00AB75DB">
        <w:rPr>
          <w:rFonts w:hint="cs"/>
          <w:b/>
          <w:bCs/>
          <w:rtl/>
        </w:rPr>
        <w:t xml:space="preserve">פירוש המשנה הכניס את הרמב"ם לפנתאון של כותבי המסורת היהודית. </w:t>
      </w:r>
      <w:r w:rsidR="00FF2BAC">
        <w:rPr>
          <w:rFonts w:hint="cs"/>
          <w:rtl/>
        </w:rPr>
        <w:t xml:space="preserve">הרמב"ם </w:t>
      </w:r>
      <w:r w:rsidR="00FF2BAC" w:rsidRPr="00373499">
        <w:rPr>
          <w:rFonts w:hint="cs"/>
          <w:b/>
          <w:bCs/>
          <w:rtl/>
        </w:rPr>
        <w:t>לקח את המשנה שחיבר ר' יהודה הנשיא וכתב לה פירוש</w:t>
      </w:r>
      <w:r w:rsidR="00FF2BAC">
        <w:rPr>
          <w:rFonts w:hint="cs"/>
          <w:rtl/>
        </w:rPr>
        <w:t xml:space="preserve"> (בדומה לפירוש רש"י). הספר מהווה פירוש של כל 6 סדרי המשנה בערבית (כמו יתר ספריו). בכתיבה זו שלו יש חידוש דרמטי </w:t>
      </w:r>
      <w:r w:rsidR="00FF2BAC">
        <w:rPr>
          <w:rtl/>
        </w:rPr>
        <w:t>–</w:t>
      </w:r>
      <w:r w:rsidR="00FF2BAC">
        <w:rPr>
          <w:rFonts w:hint="cs"/>
          <w:rtl/>
        </w:rPr>
        <w:t xml:space="preserve"> עד ימיו כל מי שרשם פירוש לספרות התלמודית, בד"כ כתב פירוש לתלמוד הבבלי. </w:t>
      </w:r>
      <w:r w:rsidR="00FF2BAC" w:rsidRPr="00816F2B">
        <w:rPr>
          <w:rFonts w:hint="cs"/>
          <w:b/>
          <w:bCs/>
          <w:rtl/>
        </w:rPr>
        <w:t xml:space="preserve">בהקדמה למשנה תורה </w:t>
      </w:r>
      <w:r w:rsidR="00FF2BAC" w:rsidRPr="00816F2B">
        <w:rPr>
          <w:b/>
          <w:bCs/>
          <w:rtl/>
        </w:rPr>
        <w:t>–</w:t>
      </w:r>
      <w:r w:rsidR="00FF2BAC" w:rsidRPr="00816F2B">
        <w:rPr>
          <w:rFonts w:hint="cs"/>
          <w:b/>
          <w:bCs/>
          <w:rtl/>
        </w:rPr>
        <w:t xml:space="preserve"> הספר שהפך להיות הספר המחייב, הקנוני שמפרש בצורה הכי סמכותית את </w:t>
      </w:r>
      <w:proofErr w:type="spellStart"/>
      <w:r w:rsidR="00FF2BAC" w:rsidRPr="00816F2B">
        <w:rPr>
          <w:rFonts w:hint="cs"/>
          <w:b/>
          <w:bCs/>
          <w:rtl/>
        </w:rPr>
        <w:t>התושב"ע</w:t>
      </w:r>
      <w:proofErr w:type="spellEnd"/>
      <w:r w:rsidR="00FF2BAC" w:rsidRPr="00816F2B">
        <w:rPr>
          <w:rFonts w:hint="cs"/>
          <w:b/>
          <w:bCs/>
          <w:rtl/>
        </w:rPr>
        <w:t xml:space="preserve"> הוא התלמוד הבבלי שבעצמו מפרש את המשנה</w:t>
      </w:r>
      <w:r w:rsidR="00FF2BAC">
        <w:rPr>
          <w:rFonts w:hint="cs"/>
          <w:rtl/>
        </w:rPr>
        <w:t>.</w:t>
      </w:r>
      <w:r w:rsidR="00FF2BAC" w:rsidRPr="00373499">
        <w:rPr>
          <w:rFonts w:hint="cs"/>
          <w:b/>
          <w:bCs/>
          <w:i/>
          <w:iCs/>
          <w:rtl/>
        </w:rPr>
        <w:t xml:space="preserve"> לפרש ישירות את המשנה זה לא היה כ"כ מקובל אלא היה מקובל יותר לפרש את התלמוד הבבלי</w:t>
      </w:r>
      <w:r w:rsidR="00FF2BAC">
        <w:rPr>
          <w:rFonts w:hint="cs"/>
          <w:rtl/>
        </w:rPr>
        <w:t xml:space="preserve">. </w:t>
      </w:r>
      <w:r>
        <w:rPr>
          <w:rFonts w:hint="cs"/>
          <w:rtl/>
        </w:rPr>
        <w:t xml:space="preserve">הרמב"ם </w:t>
      </w:r>
      <w:r w:rsidRPr="00373499">
        <w:rPr>
          <w:rFonts w:hint="cs"/>
          <w:b/>
          <w:bCs/>
          <w:i/>
          <w:iCs/>
          <w:rtl/>
        </w:rPr>
        <w:t xml:space="preserve">האמין שרוב היהודים לא מסוגלים לקרוא את התלמוד בגלל האופי המיוחד והמורכב שלו, </w:t>
      </w:r>
      <w:r w:rsidRPr="00373499">
        <w:rPr>
          <w:rFonts w:hint="cs"/>
          <w:i/>
          <w:iCs/>
          <w:rtl/>
        </w:rPr>
        <w:t>בגלל השפה הזרה (ארמית)</w:t>
      </w:r>
      <w:r w:rsidRPr="00373499">
        <w:rPr>
          <w:rFonts w:hint="cs"/>
          <w:b/>
          <w:bCs/>
          <w:i/>
          <w:iCs/>
          <w:rtl/>
        </w:rPr>
        <w:t xml:space="preserve"> ולכן הוא החליט לפרש ישירות את המשנה ובמסגרת פירוש זה הוא מסכם את עיקרי הסוגיות התלמודיות. כך הוא בעצם עקף את הקריאה של התלמוד הבבלי.</w:t>
      </w:r>
    </w:p>
    <w:p w:rsidR="00060899" w:rsidRDefault="00F62E42" w:rsidP="00F62E42">
      <w:pPr>
        <w:pStyle w:val="a9"/>
        <w:spacing w:after="0"/>
        <w:ind w:left="282"/>
        <w:jc w:val="both"/>
        <w:rPr>
          <w:rtl/>
        </w:rPr>
      </w:pPr>
      <w:r w:rsidRPr="00373499">
        <w:rPr>
          <w:rFonts w:hint="cs"/>
          <w:b/>
          <w:bCs/>
          <w:u w:val="single"/>
          <w:rtl/>
        </w:rPr>
        <w:t>לרמב"ם היו מטרות נוספות בכתיבה של פירוש ישיר למשנה דווקא</w:t>
      </w:r>
      <w:r>
        <w:rPr>
          <w:rFonts w:hint="cs"/>
          <w:u w:val="single"/>
          <w:rtl/>
        </w:rPr>
        <w:t xml:space="preserve"> </w:t>
      </w:r>
      <w:r>
        <w:rPr>
          <w:rtl/>
        </w:rPr>
        <w:t>–</w:t>
      </w:r>
      <w:r>
        <w:rPr>
          <w:rFonts w:hint="cs"/>
          <w:rtl/>
        </w:rPr>
        <w:t xml:space="preserve"> הוא </w:t>
      </w:r>
      <w:r w:rsidRPr="00373499">
        <w:rPr>
          <w:rFonts w:hint="cs"/>
          <w:b/>
          <w:bCs/>
          <w:rtl/>
        </w:rPr>
        <w:t>רצה לפסוק הלכה באמצעות גישה ישירה למשנה שהיא הרבה יותר מוקפדת ותכליתית מהתלמוד הבבלי שיותר מתפתל</w:t>
      </w:r>
      <w:r>
        <w:rPr>
          <w:rFonts w:hint="cs"/>
          <w:rtl/>
        </w:rPr>
        <w:t xml:space="preserve">. בנוסף, הוא רצה ללמד את </w:t>
      </w:r>
      <w:proofErr w:type="spellStart"/>
      <w:r>
        <w:rPr>
          <w:rFonts w:hint="cs"/>
          <w:rtl/>
        </w:rPr>
        <w:t>התושב"ע</w:t>
      </w:r>
      <w:proofErr w:type="spellEnd"/>
      <w:r>
        <w:rPr>
          <w:rFonts w:hint="cs"/>
          <w:rtl/>
        </w:rPr>
        <w:t xml:space="preserve"> בצורה יותר יעילה וקלה באמצעות פירוש המשנה ולא התלמוד. </w:t>
      </w:r>
      <w:r w:rsidRPr="00373499">
        <w:rPr>
          <w:rFonts w:hint="cs"/>
          <w:b/>
          <w:bCs/>
          <w:rtl/>
        </w:rPr>
        <w:t>התוצאה היא פירוש שיטתי ל6 סדרי המשנה של ר' יהודה הנשיא</w:t>
      </w:r>
      <w:r>
        <w:rPr>
          <w:rFonts w:hint="cs"/>
          <w:rtl/>
        </w:rPr>
        <w:t xml:space="preserve">. הרמב"ם כתב את פירוש המשנה במשך 7 שנים (23-30) בתקופה לא פשוטה מבחינתו </w:t>
      </w:r>
      <w:r>
        <w:rPr>
          <w:rtl/>
        </w:rPr>
        <w:t>–</w:t>
      </w:r>
      <w:r>
        <w:rPr>
          <w:rFonts w:hint="cs"/>
          <w:rtl/>
        </w:rPr>
        <w:t xml:space="preserve">הוא ומשפחתו נודדים בספרד ובורחים מפני רדיפות של כתות דתיות שהשתלטו על המדינה. הם בורחים </w:t>
      </w:r>
      <w:proofErr w:type="spellStart"/>
      <w:r>
        <w:rPr>
          <w:rFonts w:hint="cs"/>
          <w:rtl/>
        </w:rPr>
        <w:t>לצפ</w:t>
      </w:r>
      <w:proofErr w:type="spellEnd"/>
      <w:r w:rsidR="008F54AC">
        <w:rPr>
          <w:rFonts w:hint="cs"/>
          <w:rtl/>
        </w:rPr>
        <w:t>'</w:t>
      </w:r>
      <w:r>
        <w:rPr>
          <w:rFonts w:hint="cs"/>
          <w:rtl/>
        </w:rPr>
        <w:t xml:space="preserve">-אפריקה ומגיעים למרוקו. אחרי שהות של כמה חוד' במרוקו הם עולים לישראל ומשם עוברים למצרים, קהיר. שם גם נקבע משכנו עד סוף ימיו. </w:t>
      </w:r>
      <w:r w:rsidRPr="00373499">
        <w:rPr>
          <w:rFonts w:hint="cs"/>
          <w:b/>
          <w:bCs/>
          <w:rtl/>
        </w:rPr>
        <w:t>בקהיר הוא מסיים את החיבור העצום הזה של פירוש המשנה. הוא מעיד על התלאות הרבות שנקרו בדרכו הפיזית שהשפיעו על כתיבתו הספרותית.</w:t>
      </w:r>
    </w:p>
    <w:p w:rsidR="00060899" w:rsidRPr="00373499" w:rsidRDefault="00060899" w:rsidP="00F62E42">
      <w:pPr>
        <w:pStyle w:val="a9"/>
        <w:spacing w:after="0"/>
        <w:ind w:left="282"/>
        <w:jc w:val="both"/>
        <w:rPr>
          <w:b/>
          <w:bCs/>
          <w:u w:val="single"/>
          <w:rtl/>
        </w:rPr>
      </w:pPr>
      <w:r w:rsidRPr="00373499">
        <w:rPr>
          <w:rFonts w:hint="cs"/>
          <w:b/>
          <w:bCs/>
          <w:u w:val="single"/>
          <w:rtl/>
        </w:rPr>
        <w:t>הספר מכיל מעבר לפרקים גם הקדמות:</w:t>
      </w:r>
    </w:p>
    <w:p w:rsidR="00060899" w:rsidRPr="00060899" w:rsidRDefault="00060899" w:rsidP="007D5D46">
      <w:pPr>
        <w:pStyle w:val="a9"/>
        <w:numPr>
          <w:ilvl w:val="0"/>
          <w:numId w:val="5"/>
        </w:numPr>
        <w:spacing w:after="0"/>
        <w:ind w:left="566" w:hanging="283"/>
        <w:jc w:val="both"/>
        <w:rPr>
          <w:rtl/>
        </w:rPr>
      </w:pPr>
      <w:r w:rsidRPr="00060899">
        <w:rPr>
          <w:rFonts w:hint="cs"/>
          <w:rtl/>
        </w:rPr>
        <w:t>הקדמה למשנה</w:t>
      </w:r>
      <w:r>
        <w:rPr>
          <w:rFonts w:hint="cs"/>
          <w:rtl/>
        </w:rPr>
        <w:t>.</w:t>
      </w:r>
    </w:p>
    <w:p w:rsidR="00F62E42" w:rsidRDefault="00060899" w:rsidP="007D5D46">
      <w:pPr>
        <w:pStyle w:val="a9"/>
        <w:numPr>
          <w:ilvl w:val="0"/>
          <w:numId w:val="5"/>
        </w:numPr>
        <w:spacing w:after="0"/>
        <w:ind w:left="566" w:hanging="283"/>
        <w:jc w:val="both"/>
      </w:pPr>
      <w:bookmarkStart w:id="0" w:name="_GoBack"/>
      <w:bookmarkEnd w:id="0"/>
      <w:r w:rsidRPr="00060899">
        <w:rPr>
          <w:rFonts w:hint="cs"/>
          <w:rtl/>
        </w:rPr>
        <w:t xml:space="preserve">הקדמה לפרק </w:t>
      </w:r>
      <w:r w:rsidR="00AB75DB">
        <w:rPr>
          <w:rFonts w:hint="cs"/>
          <w:rtl/>
        </w:rPr>
        <w:t>'</w:t>
      </w:r>
      <w:r w:rsidRPr="00060899">
        <w:rPr>
          <w:rFonts w:hint="cs"/>
          <w:rtl/>
        </w:rPr>
        <w:t>חלק</w:t>
      </w:r>
      <w:r w:rsidR="00AB75DB">
        <w:rPr>
          <w:rFonts w:hint="cs"/>
          <w:rtl/>
        </w:rPr>
        <w:t>'</w:t>
      </w:r>
      <w:r w:rsidRPr="00060899">
        <w:rPr>
          <w:rFonts w:hint="cs"/>
          <w:rtl/>
        </w:rPr>
        <w:t xml:space="preserve"> </w:t>
      </w:r>
      <w:r w:rsidRPr="00060899">
        <w:rPr>
          <w:rtl/>
        </w:rPr>
        <w:t>–</w:t>
      </w:r>
      <w:r w:rsidRPr="00060899">
        <w:rPr>
          <w:rFonts w:hint="cs"/>
          <w:rtl/>
        </w:rPr>
        <w:t xml:space="preserve"> פרק חלק משום שלכל ישראל יש חלק בעולם הבא</w:t>
      </w:r>
      <w:r>
        <w:rPr>
          <w:rFonts w:hint="cs"/>
          <w:rtl/>
        </w:rPr>
        <w:t xml:space="preserve"> למעט מי שהפרק מונה</w:t>
      </w:r>
      <w:r w:rsidRPr="00060899">
        <w:rPr>
          <w:rFonts w:hint="cs"/>
          <w:rtl/>
        </w:rPr>
        <w:t>.</w:t>
      </w:r>
      <w:r w:rsidR="008F54AC" w:rsidRPr="00060899">
        <w:rPr>
          <w:rFonts w:hint="cs"/>
          <w:rtl/>
        </w:rPr>
        <w:t xml:space="preserve"> </w:t>
      </w:r>
      <w:r>
        <w:rPr>
          <w:rFonts w:hint="cs"/>
          <w:rtl/>
        </w:rPr>
        <w:t xml:space="preserve">פרק חלק מכיל גם היבטים </w:t>
      </w:r>
      <w:proofErr w:type="spellStart"/>
      <w:r>
        <w:rPr>
          <w:rFonts w:hint="cs"/>
          <w:rtl/>
        </w:rPr>
        <w:t>אכסאתולוגיים</w:t>
      </w:r>
      <w:proofErr w:type="spellEnd"/>
      <w:r>
        <w:rPr>
          <w:rFonts w:hint="cs"/>
          <w:rtl/>
        </w:rPr>
        <w:t xml:space="preserve"> </w:t>
      </w:r>
      <w:r>
        <w:rPr>
          <w:rtl/>
        </w:rPr>
        <w:t>–</w:t>
      </w:r>
      <w:r>
        <w:rPr>
          <w:rFonts w:hint="cs"/>
          <w:rtl/>
        </w:rPr>
        <w:t xml:space="preserve"> התחום שבו אנשים מציעים תיאוריות, תפיסות לגבי מה יהיה בסוף הנצחי, לאחר שנמות, בסוף העולם.  </w:t>
      </w:r>
      <w:r w:rsidR="007748B0">
        <w:rPr>
          <w:rFonts w:hint="cs"/>
          <w:rtl/>
        </w:rPr>
        <w:t>הכוונה היא שההווה הוא רק זמני ומה שיהיה בסוף הוא נצחי!</w:t>
      </w:r>
      <w:r w:rsidR="00322F52">
        <w:rPr>
          <w:rFonts w:hint="cs"/>
          <w:rtl/>
        </w:rPr>
        <w:t xml:space="preserve"> הסוף הזה מתייחס בין היתר למה שקורה אחרי המוות.</w:t>
      </w:r>
      <w:r w:rsidR="00AB75DB">
        <w:rPr>
          <w:rFonts w:hint="cs"/>
          <w:rtl/>
        </w:rPr>
        <w:t xml:space="preserve"> הרמב"ם מנצל את ההזדמ</w:t>
      </w:r>
      <w:r w:rsidR="008744B8">
        <w:rPr>
          <w:rFonts w:hint="cs"/>
          <w:rtl/>
        </w:rPr>
        <w:t>נות בפרק זה שלא מתייחס לשאלות ה</w:t>
      </w:r>
      <w:r w:rsidR="00AB75DB">
        <w:rPr>
          <w:rFonts w:hint="cs"/>
          <w:rtl/>
        </w:rPr>
        <w:t>לכתיות בכלל וכותב גם מבוא לפרק, הקדמה לפרק. ההקדמה הזו מוקדשת לביאור שאלות כמו 'מהו העולם הבא?', 'מה יש אחרי המוות?' בהקדמה זו הוא מבטא מס' עקרונות באמצעות דיון למשל ב13 העיקרים שלו.</w:t>
      </w:r>
    </w:p>
    <w:p w:rsidR="00AB75DB" w:rsidRDefault="00AB75DB" w:rsidP="007D5D46">
      <w:pPr>
        <w:pStyle w:val="a9"/>
        <w:numPr>
          <w:ilvl w:val="0"/>
          <w:numId w:val="5"/>
        </w:numPr>
        <w:spacing w:after="0"/>
        <w:ind w:left="566" w:hanging="283"/>
        <w:jc w:val="both"/>
      </w:pPr>
      <w:r>
        <w:rPr>
          <w:rFonts w:hint="cs"/>
          <w:rtl/>
        </w:rPr>
        <w:t xml:space="preserve">הקדמה למסכת אבות </w:t>
      </w:r>
      <w:r>
        <w:rPr>
          <w:rtl/>
        </w:rPr>
        <w:t>–</w:t>
      </w:r>
      <w:r>
        <w:rPr>
          <w:rFonts w:hint="cs"/>
          <w:rtl/>
        </w:rPr>
        <w:t xml:space="preserve"> 'שמונה פרקים' משום שיש בה 8 פרקים. בהקדמה זו יש התייחסות למסכת אבות שעוסקת בענייני מוסר. בהקדמה הוא מציע את עיקרי האתיקה, המוסר שלו. התפיסה האתית שלו נוגעת לרעיון 'שביל הזהב', דרך האמצע </w:t>
      </w:r>
      <w:r>
        <w:rPr>
          <w:rtl/>
        </w:rPr>
        <w:t>–</w:t>
      </w:r>
      <w:r>
        <w:rPr>
          <w:rFonts w:hint="cs"/>
          <w:rtl/>
        </w:rPr>
        <w:t xml:space="preserve"> רעיון שהוא לקח מאריסטו. הוא מציע סיכום של התפיסה של אריסטו עם פירוש שהוא נותן לה ב8 הפרקים עצמם.</w:t>
      </w:r>
    </w:p>
    <w:p w:rsidR="00AB75DB" w:rsidRPr="00060899" w:rsidRDefault="00AB75DB" w:rsidP="007D5D46">
      <w:pPr>
        <w:pStyle w:val="a9"/>
        <w:numPr>
          <w:ilvl w:val="0"/>
          <w:numId w:val="5"/>
        </w:numPr>
        <w:spacing w:after="0"/>
        <w:ind w:left="566" w:hanging="283"/>
        <w:jc w:val="both"/>
        <w:rPr>
          <w:rtl/>
        </w:rPr>
      </w:pPr>
      <w:r>
        <w:rPr>
          <w:rFonts w:hint="cs"/>
          <w:rtl/>
        </w:rPr>
        <w:t xml:space="preserve">הקדמה לסדר טהרות </w:t>
      </w:r>
      <w:r>
        <w:rPr>
          <w:rtl/>
        </w:rPr>
        <w:t>–</w:t>
      </w:r>
      <w:r>
        <w:rPr>
          <w:rFonts w:hint="cs"/>
          <w:rtl/>
        </w:rPr>
        <w:t xml:space="preserve"> פרק טהרות הוא סידור הלכתי מובהק העוסק בענייני טמאה וטהרה. הוא מתייחס לסוגיות טכניות מובהקות לחלוטין. מאחר ומדובר בנושא מאוד מורכב הרמב"ם מאפשר לקורא להתמצא בצורה יותר ברורה באמצעות הסבר על סדר טהרות בהקדמה שלו (מסביר על עקרונות כלליים של הפרק).</w:t>
      </w:r>
    </w:p>
    <w:p w:rsidR="0050339D" w:rsidRDefault="0050339D" w:rsidP="002C55D0">
      <w:pPr>
        <w:spacing w:after="0"/>
        <w:jc w:val="both"/>
        <w:rPr>
          <w:i/>
          <w:iCs/>
          <w:rtl/>
        </w:rPr>
      </w:pPr>
    </w:p>
    <w:p w:rsidR="0050339D" w:rsidRDefault="00537C2A" w:rsidP="00E12EE0">
      <w:pPr>
        <w:spacing w:after="0"/>
        <w:ind w:left="282"/>
        <w:jc w:val="both"/>
        <w:rPr>
          <w:rtl/>
        </w:rPr>
      </w:pPr>
      <w:r>
        <w:rPr>
          <w:rFonts w:hint="cs"/>
          <w:rtl/>
        </w:rPr>
        <w:t xml:space="preserve">הרמב"ם המשיך ללטש ולעבוד על פירוש המשנה כל ימי חייו גם לאחר שסיים לכתוב אותו </w:t>
      </w:r>
      <w:r>
        <w:rPr>
          <w:rtl/>
        </w:rPr>
        <w:t>–</w:t>
      </w:r>
      <w:r>
        <w:rPr>
          <w:rFonts w:hint="cs"/>
          <w:rtl/>
        </w:rPr>
        <w:t xml:space="preserve"> כאשר בודקים את כתבי היד של הרמב"ם ששרדו מגלים כי הוא העתיק את הכתבים כל פעם מחדש כדי לשמר אותם וכן כי המשיך ללטש אותם. ביחס לרמב"ם, בניגוד לכתבים היסטוריים אחרים שהשתנו רבות בגלל שהעתיקו אותם כל פעם מחדש, פירוש המשנה שלו שמוכר לנו כיום הוא המקורי שהוא כתב מאחר וזה נשמר לאורך כל הדורות והתק' אצל משפחה אחת ששמרה את הכתב יד. אפשר לראות את כל ההערות שלו והליטושים שביצע במהלך השנים. </w:t>
      </w:r>
      <w:r w:rsidR="00E12EE0">
        <w:rPr>
          <w:rFonts w:hint="cs"/>
          <w:rtl/>
        </w:rPr>
        <w:t>עד היום יש כל מיני מהדורות וגרסאות של כתב היד לא בגלל שהתחוללו בו שינויים על ידי אנשים שונים אלא בגלל הערות אישיות של הרמב"ם.</w:t>
      </w:r>
    </w:p>
    <w:p w:rsidR="00E12EE0" w:rsidRDefault="00E12EE0" w:rsidP="00E12EE0">
      <w:pPr>
        <w:spacing w:after="0"/>
        <w:ind w:left="282"/>
        <w:jc w:val="both"/>
        <w:rPr>
          <w:rtl/>
        </w:rPr>
      </w:pPr>
    </w:p>
    <w:p w:rsidR="004E4794" w:rsidRDefault="00E12EE0" w:rsidP="007D5D46">
      <w:pPr>
        <w:pStyle w:val="a9"/>
        <w:numPr>
          <w:ilvl w:val="0"/>
          <w:numId w:val="4"/>
        </w:numPr>
        <w:spacing w:after="0"/>
        <w:ind w:left="282" w:hanging="283"/>
        <w:jc w:val="both"/>
      </w:pPr>
      <w:r w:rsidRPr="00E12EE0">
        <w:rPr>
          <w:rFonts w:hint="cs"/>
          <w:u w:val="single"/>
          <w:rtl/>
        </w:rPr>
        <w:t>'ספר המצוות'</w:t>
      </w:r>
      <w:r>
        <w:rPr>
          <w:rFonts w:hint="cs"/>
          <w:rtl/>
        </w:rPr>
        <w:t xml:space="preserve"> </w:t>
      </w:r>
      <w:r>
        <w:rPr>
          <w:rtl/>
        </w:rPr>
        <w:t>–</w:t>
      </w:r>
      <w:r>
        <w:rPr>
          <w:rFonts w:hint="cs"/>
          <w:rtl/>
        </w:rPr>
        <w:t xml:space="preserve"> הרמב"ם סיכם באופן מסודר את כל תרי"ג המצוות. הוא מחלק את המצוות ל"עשה" ו"אל תעשה". הוא רשם הקדמה לספר ובה הוא מציין מה הע</w:t>
      </w:r>
      <w:r w:rsidR="005B34D8">
        <w:rPr>
          <w:rFonts w:hint="cs"/>
          <w:rtl/>
        </w:rPr>
        <w:t xml:space="preserve">קרונות שהנחו אותו בכתיבת המצוות </w:t>
      </w:r>
      <w:r w:rsidR="005B34D8">
        <w:rPr>
          <w:rtl/>
        </w:rPr>
        <w:t>–</w:t>
      </w:r>
      <w:r w:rsidR="005B34D8">
        <w:rPr>
          <w:rFonts w:hint="cs"/>
          <w:rtl/>
        </w:rPr>
        <w:t xml:space="preserve"> האם כל המצוות של שמירת השבת נחשבות למצווה אחת או שיש להפרידן </w:t>
      </w:r>
      <w:proofErr w:type="spellStart"/>
      <w:r w:rsidR="005B34D8">
        <w:rPr>
          <w:rFonts w:hint="cs"/>
          <w:rtl/>
        </w:rPr>
        <w:t>וכיוב</w:t>
      </w:r>
      <w:proofErr w:type="spellEnd"/>
      <w:r w:rsidR="005B34D8">
        <w:rPr>
          <w:rFonts w:hint="cs"/>
          <w:rtl/>
        </w:rPr>
        <w:t xml:space="preserve">. הספר נכתב בערבית גם כן.  יש הטוענים שהספר הזה </w:t>
      </w:r>
      <w:r w:rsidR="004E4794">
        <w:rPr>
          <w:rFonts w:hint="cs"/>
          <w:rtl/>
        </w:rPr>
        <w:t>משמש מבוא לספר 'משנה תורה'.</w:t>
      </w:r>
    </w:p>
    <w:p w:rsidR="005B34D8" w:rsidRDefault="005B34D8" w:rsidP="007D5D46">
      <w:pPr>
        <w:pStyle w:val="a9"/>
        <w:numPr>
          <w:ilvl w:val="0"/>
          <w:numId w:val="4"/>
        </w:numPr>
        <w:spacing w:after="0"/>
        <w:ind w:left="282" w:hanging="283"/>
        <w:jc w:val="both"/>
      </w:pPr>
      <w:r>
        <w:rPr>
          <w:rFonts w:hint="cs"/>
          <w:u w:val="single"/>
          <w:rtl/>
        </w:rPr>
        <w:t>'משנה תורה'</w:t>
      </w:r>
      <w:r>
        <w:rPr>
          <w:rFonts w:hint="cs"/>
          <w:rtl/>
        </w:rPr>
        <w:t xml:space="preserve"> </w:t>
      </w:r>
      <w:r w:rsidR="004E4794">
        <w:rPr>
          <w:rFonts w:hint="cs"/>
          <w:rtl/>
        </w:rPr>
        <w:t xml:space="preserve"> - נכתב בשפה הערבית במשך 10 שנים.</w:t>
      </w:r>
    </w:p>
    <w:p w:rsidR="004E4794" w:rsidRDefault="004E4794" w:rsidP="007D5D46">
      <w:pPr>
        <w:pStyle w:val="a9"/>
        <w:numPr>
          <w:ilvl w:val="0"/>
          <w:numId w:val="4"/>
        </w:numPr>
        <w:spacing w:after="0"/>
        <w:ind w:left="282" w:hanging="283"/>
        <w:jc w:val="both"/>
        <w:rPr>
          <w:rtl/>
        </w:rPr>
      </w:pPr>
      <w:r w:rsidRPr="00A00454">
        <w:rPr>
          <w:rFonts w:hint="cs"/>
          <w:u w:val="single"/>
          <w:rtl/>
        </w:rPr>
        <w:t>'מורה נבוכים'</w:t>
      </w:r>
      <w:r>
        <w:rPr>
          <w:rFonts w:hint="cs"/>
          <w:rtl/>
        </w:rPr>
        <w:t xml:space="preserve"> </w:t>
      </w:r>
      <w:r>
        <w:rPr>
          <w:rtl/>
        </w:rPr>
        <w:t>–</w:t>
      </w:r>
      <w:r>
        <w:rPr>
          <w:rFonts w:hint="cs"/>
          <w:rtl/>
        </w:rPr>
        <w:t xml:space="preserve"> הספר האחרון שכתב הרמב"ם במשך 3 שנים. </w:t>
      </w:r>
    </w:p>
    <w:p w:rsidR="004E4794" w:rsidRDefault="004E4794" w:rsidP="007D5D46">
      <w:pPr>
        <w:pStyle w:val="a9"/>
        <w:numPr>
          <w:ilvl w:val="0"/>
          <w:numId w:val="4"/>
        </w:numPr>
        <w:spacing w:after="0"/>
        <w:ind w:left="282" w:hanging="283"/>
        <w:jc w:val="both"/>
        <w:rPr>
          <w:rtl/>
        </w:rPr>
      </w:pPr>
      <w:r w:rsidRPr="00A00454">
        <w:rPr>
          <w:rFonts w:hint="cs"/>
          <w:u w:val="single"/>
          <w:rtl/>
        </w:rPr>
        <w:lastRenderedPageBreak/>
        <w:t>אגרות</w:t>
      </w:r>
      <w:r>
        <w:rPr>
          <w:rFonts w:hint="cs"/>
          <w:rtl/>
        </w:rPr>
        <w:t xml:space="preserve"> </w:t>
      </w:r>
      <w:r>
        <w:rPr>
          <w:rtl/>
        </w:rPr>
        <w:t>–</w:t>
      </w:r>
      <w:r>
        <w:rPr>
          <w:rFonts w:hint="cs"/>
          <w:rtl/>
        </w:rPr>
        <w:t xml:space="preserve"> במהלך חייו הרמב"ם כתב סדרה של אגרות שהיו ממוענות לקהילות מסוימות או לאדם מסוים. באגרות אלו עסק </w:t>
      </w:r>
      <w:proofErr w:type="spellStart"/>
      <w:r>
        <w:rPr>
          <w:rFonts w:hint="cs"/>
          <w:rtl/>
        </w:rPr>
        <w:t>המרב"ם</w:t>
      </w:r>
      <w:proofErr w:type="spellEnd"/>
      <w:r>
        <w:rPr>
          <w:rFonts w:hint="cs"/>
          <w:rtl/>
        </w:rPr>
        <w:t xml:space="preserve"> בנושא מסוים שהיה חשוב לאותו אדם/קהילה. למרות שהנמען היה אדם/ קהילה מסוימת </w:t>
      </w:r>
      <w:r>
        <w:rPr>
          <w:rtl/>
        </w:rPr>
        <w:t>–</w:t>
      </w:r>
      <w:r>
        <w:rPr>
          <w:rFonts w:hint="cs"/>
          <w:rtl/>
        </w:rPr>
        <w:t xml:space="preserve"> מאחר והנושא היה עקרוני ורחב הוא החליט להפנות את זה לכלל קוראיו. את רוב האגרות כתב בערבית למעט אלו שהופנו לקהילות דוברי עברית!</w:t>
      </w:r>
    </w:p>
    <w:p w:rsidR="004E4794" w:rsidRDefault="004E4794" w:rsidP="004E4794">
      <w:pPr>
        <w:pStyle w:val="a9"/>
        <w:spacing w:after="0"/>
        <w:ind w:left="282"/>
        <w:jc w:val="both"/>
        <w:rPr>
          <w:rtl/>
        </w:rPr>
      </w:pPr>
      <w:r>
        <w:rPr>
          <w:rFonts w:hint="cs"/>
          <w:rtl/>
        </w:rPr>
        <w:t>דוגמאות לאגרות:</w:t>
      </w:r>
    </w:p>
    <w:p w:rsidR="004E4794" w:rsidRDefault="004E4794" w:rsidP="004E4794">
      <w:pPr>
        <w:pStyle w:val="a9"/>
        <w:spacing w:after="0"/>
        <w:ind w:left="282"/>
        <w:jc w:val="both"/>
        <w:rPr>
          <w:rtl/>
        </w:rPr>
      </w:pPr>
      <w:r w:rsidRPr="00A00454">
        <w:rPr>
          <w:rFonts w:hint="cs"/>
          <w:i/>
          <w:iCs/>
          <w:rtl/>
        </w:rPr>
        <w:t>'אגרת השמד'</w:t>
      </w:r>
      <w:r>
        <w:rPr>
          <w:rFonts w:hint="cs"/>
          <w:rtl/>
        </w:rPr>
        <w:t xml:space="preserve"> </w:t>
      </w:r>
      <w:r>
        <w:rPr>
          <w:rtl/>
        </w:rPr>
        <w:t>–</w:t>
      </w:r>
      <w:r>
        <w:rPr>
          <w:rFonts w:hint="cs"/>
          <w:rtl/>
        </w:rPr>
        <w:t xml:space="preserve"> אגרת שמוענה לקהילה שנרדפה ע"י כת מוסלמית ובה הוא מסביר לקהילה איך לפעול בייחוד ביחס לכל הקשור לנושא קידוש השם.</w:t>
      </w:r>
    </w:p>
    <w:p w:rsidR="004E4794" w:rsidRDefault="004E4794" w:rsidP="004E4794">
      <w:pPr>
        <w:pStyle w:val="a9"/>
        <w:spacing w:after="0"/>
        <w:ind w:left="282"/>
        <w:jc w:val="both"/>
        <w:rPr>
          <w:rtl/>
        </w:rPr>
      </w:pPr>
      <w:r w:rsidRPr="00A00454">
        <w:rPr>
          <w:rFonts w:hint="cs"/>
          <w:i/>
          <w:iCs/>
          <w:rtl/>
        </w:rPr>
        <w:t>'אגרת תימן'</w:t>
      </w:r>
      <w:r>
        <w:rPr>
          <w:rFonts w:hint="cs"/>
          <w:rtl/>
        </w:rPr>
        <w:t xml:space="preserve"> </w:t>
      </w:r>
      <w:r>
        <w:rPr>
          <w:rtl/>
        </w:rPr>
        <w:t>–</w:t>
      </w:r>
      <w:r>
        <w:rPr>
          <w:rFonts w:hint="cs"/>
          <w:rtl/>
        </w:rPr>
        <w:t xml:space="preserve"> אגרת בנושא המשיחיות והופנתה לקהילת תימן בה קם אדם שטען שהוא משיח. הטענה הזו עוררה הרבה מחלוקת בתוך הקהילה והרמב"ם מנסה לעזור לקהילה עם נושא המשיחיות.</w:t>
      </w:r>
    </w:p>
    <w:p w:rsidR="004E4794" w:rsidRDefault="004E4794" w:rsidP="004E4794">
      <w:pPr>
        <w:pStyle w:val="a9"/>
        <w:spacing w:after="0"/>
        <w:ind w:left="282"/>
        <w:jc w:val="both"/>
        <w:rPr>
          <w:rtl/>
        </w:rPr>
      </w:pPr>
      <w:r w:rsidRPr="00A00454">
        <w:rPr>
          <w:rFonts w:hint="cs"/>
          <w:i/>
          <w:iCs/>
          <w:rtl/>
        </w:rPr>
        <w:t>'אגרת תחיית המתים'</w:t>
      </w:r>
      <w:r>
        <w:rPr>
          <w:rFonts w:hint="cs"/>
          <w:rtl/>
        </w:rPr>
        <w:t xml:space="preserve"> </w:t>
      </w:r>
      <w:r>
        <w:rPr>
          <w:rtl/>
        </w:rPr>
        <w:t>–</w:t>
      </w:r>
      <w:r>
        <w:rPr>
          <w:rFonts w:hint="cs"/>
          <w:rtl/>
        </w:rPr>
        <w:t xml:space="preserve"> גם בעקבות פניית קהילה מסוימת לרמב"ם בשאלות שונות בנושא זה. זוהי אחת האגרות האחרונות שכתב.</w:t>
      </w:r>
    </w:p>
    <w:p w:rsidR="004E4794" w:rsidRDefault="004E4794" w:rsidP="007D5D46">
      <w:pPr>
        <w:pStyle w:val="a9"/>
        <w:numPr>
          <w:ilvl w:val="0"/>
          <w:numId w:val="4"/>
        </w:numPr>
        <w:spacing w:after="0"/>
        <w:ind w:left="282" w:hanging="283"/>
        <w:jc w:val="both"/>
      </w:pPr>
      <w:r w:rsidRPr="004E4794">
        <w:rPr>
          <w:rFonts w:hint="cs"/>
          <w:u w:val="single"/>
          <w:rtl/>
        </w:rPr>
        <w:t>שו"ת הרמב"ם</w:t>
      </w:r>
      <w:r>
        <w:rPr>
          <w:rFonts w:hint="cs"/>
          <w:rtl/>
        </w:rPr>
        <w:t xml:space="preserve"> </w:t>
      </w:r>
      <w:r>
        <w:rPr>
          <w:rtl/>
        </w:rPr>
        <w:t>–</w:t>
      </w:r>
      <w:r>
        <w:rPr>
          <w:rFonts w:hint="cs"/>
          <w:rtl/>
        </w:rPr>
        <w:t xml:space="preserve"> ספר שאלות ותשובות הלכתיות שהרמב"ם כתב במהלך חייו שקובצו לספר אחד. הוא משיב </w:t>
      </w:r>
      <w:proofErr w:type="spellStart"/>
      <w:r>
        <w:rPr>
          <w:rFonts w:hint="cs"/>
          <w:rtl/>
        </w:rPr>
        <w:t>לשו"ת</w:t>
      </w:r>
      <w:proofErr w:type="spellEnd"/>
      <w:r>
        <w:rPr>
          <w:rFonts w:hint="cs"/>
          <w:rtl/>
        </w:rPr>
        <w:t xml:space="preserve"> שהופנו אליו.</w:t>
      </w:r>
    </w:p>
    <w:p w:rsidR="004E4794" w:rsidRDefault="004E4794" w:rsidP="007D5D46">
      <w:pPr>
        <w:pStyle w:val="a9"/>
        <w:numPr>
          <w:ilvl w:val="0"/>
          <w:numId w:val="4"/>
        </w:numPr>
        <w:spacing w:after="0"/>
        <w:ind w:left="282" w:hanging="283"/>
        <w:jc w:val="both"/>
      </w:pPr>
      <w:r w:rsidRPr="004E4794">
        <w:rPr>
          <w:rFonts w:hint="cs"/>
          <w:u w:val="single"/>
          <w:rtl/>
        </w:rPr>
        <w:t>ספרי רפואה</w:t>
      </w:r>
      <w:r>
        <w:rPr>
          <w:rFonts w:hint="cs"/>
          <w:rtl/>
        </w:rPr>
        <w:t xml:space="preserve"> </w:t>
      </w:r>
      <w:r>
        <w:rPr>
          <w:rtl/>
        </w:rPr>
        <w:t>–</w:t>
      </w:r>
      <w:r>
        <w:rPr>
          <w:rFonts w:hint="cs"/>
          <w:rtl/>
        </w:rPr>
        <w:t xml:space="preserve"> הרמב"ם בעצמו היה רופא ואף מונה לרופא בחצרו של הסולטן בגלל כישוריו. הוא נאלץ לעבוד כרופא בשל קשיי פרנסה ואי היכולת של אחיו לפרנס אותו יותר (נהרג במהלך מסע סחר בים). כדי לפרנס את עצמו ומשפחתו הוא נאלץ לעבוד כרופא והוא כתב ספרי רפואה שנכתבו בערבית.</w:t>
      </w:r>
    </w:p>
    <w:p w:rsidR="00A00454" w:rsidRPr="00537C2A" w:rsidRDefault="00A00454" w:rsidP="00A00454">
      <w:pPr>
        <w:pStyle w:val="a9"/>
        <w:spacing w:after="0"/>
        <w:ind w:left="282"/>
        <w:jc w:val="both"/>
        <w:rPr>
          <w:rtl/>
        </w:rPr>
      </w:pPr>
    </w:p>
    <w:p w:rsidR="00A00454" w:rsidRDefault="00A00454" w:rsidP="002C55D0">
      <w:pPr>
        <w:spacing w:after="0"/>
        <w:jc w:val="both"/>
        <w:rPr>
          <w:b/>
          <w:bCs/>
          <w:i/>
          <w:iCs/>
          <w:rtl/>
        </w:rPr>
      </w:pPr>
      <w:r w:rsidRPr="00A00454">
        <w:rPr>
          <w:rFonts w:hint="cs"/>
          <w:b/>
          <w:bCs/>
          <w:i/>
          <w:iCs/>
          <w:rtl/>
        </w:rPr>
        <w:t>הקורס יתמקד בספרים 'משנה תורה' ו'מורה נבוכים' ובקשר ביניהם</w:t>
      </w:r>
    </w:p>
    <w:p w:rsidR="00A00454" w:rsidRPr="00A00454" w:rsidRDefault="00A00454" w:rsidP="002C55D0">
      <w:pPr>
        <w:spacing w:after="0"/>
        <w:jc w:val="both"/>
        <w:rPr>
          <w:b/>
          <w:bCs/>
          <w:i/>
          <w:iCs/>
          <w:rtl/>
        </w:rPr>
      </w:pPr>
    </w:p>
    <w:p w:rsidR="0050339D" w:rsidRDefault="0050339D" w:rsidP="0050339D">
      <w:pPr>
        <w:spacing w:after="0"/>
        <w:jc w:val="both"/>
        <w:rPr>
          <w:rtl/>
        </w:rPr>
      </w:pPr>
      <w:r>
        <w:rPr>
          <w:rFonts w:hint="cs"/>
          <w:u w:val="single"/>
          <w:rtl/>
        </w:rPr>
        <w:t>הקדמה ל</w:t>
      </w:r>
      <w:r w:rsidRPr="0050339D">
        <w:rPr>
          <w:rFonts w:hint="cs"/>
          <w:u w:val="single"/>
          <w:rtl/>
        </w:rPr>
        <w:t>מ</w:t>
      </w:r>
      <w:r>
        <w:rPr>
          <w:rFonts w:hint="cs"/>
          <w:u w:val="single"/>
          <w:rtl/>
        </w:rPr>
        <w:t>ש</w:t>
      </w:r>
      <w:r w:rsidRPr="0050339D">
        <w:rPr>
          <w:rFonts w:hint="cs"/>
          <w:u w:val="single"/>
          <w:rtl/>
        </w:rPr>
        <w:t>נה תורה</w:t>
      </w:r>
      <w:r w:rsidRPr="0050339D">
        <w:rPr>
          <w:rFonts w:hint="cs"/>
          <w:rtl/>
        </w:rPr>
        <w:t xml:space="preserve"> - </w:t>
      </w:r>
      <w:r>
        <w:rPr>
          <w:rFonts w:hint="cs"/>
          <w:rtl/>
        </w:rPr>
        <w:t>מדובר במבוא להלכה המכילים כמה יסודות בסיסיים בתפיסת ההלכה של הרמב"ם</w:t>
      </w:r>
    </w:p>
    <w:p w:rsidR="0014399C" w:rsidRDefault="0014399C" w:rsidP="0050339D">
      <w:pPr>
        <w:spacing w:after="0"/>
        <w:jc w:val="both"/>
        <w:rPr>
          <w:rtl/>
        </w:rPr>
      </w:pPr>
    </w:p>
    <w:p w:rsidR="0014399C" w:rsidRDefault="0014399C" w:rsidP="0014399C">
      <w:pPr>
        <w:spacing w:after="0"/>
        <w:jc w:val="right"/>
        <w:rPr>
          <w:rtl/>
        </w:rPr>
      </w:pPr>
      <w:r>
        <w:rPr>
          <w:rFonts w:hint="cs"/>
          <w:rtl/>
        </w:rPr>
        <w:t>29/10/13</w:t>
      </w:r>
    </w:p>
    <w:p w:rsidR="0014399C" w:rsidRDefault="00863BCD" w:rsidP="0014399C">
      <w:pPr>
        <w:spacing w:after="0"/>
        <w:jc w:val="both"/>
        <w:rPr>
          <w:rtl/>
        </w:rPr>
      </w:pPr>
      <w:r>
        <w:rPr>
          <w:rFonts w:hint="cs"/>
          <w:noProof/>
          <w:rtl/>
        </w:rPr>
        <mc:AlternateContent>
          <mc:Choice Requires="wps">
            <w:drawing>
              <wp:anchor distT="0" distB="0" distL="114300" distR="114300" simplePos="0" relativeHeight="251659264" behindDoc="0" locked="0" layoutInCell="1" allowOverlap="1" wp14:anchorId="72B7753E" wp14:editId="0319B806">
                <wp:simplePos x="0" y="0"/>
                <wp:positionH relativeFrom="column">
                  <wp:posOffset>-81735</wp:posOffset>
                </wp:positionH>
                <wp:positionV relativeFrom="paragraph">
                  <wp:posOffset>143115</wp:posOffset>
                </wp:positionV>
                <wp:extent cx="6280030" cy="646981"/>
                <wp:effectExtent l="57150" t="38100" r="83185" b="96520"/>
                <wp:wrapNone/>
                <wp:docPr id="1" name="סוגר מרובע כפול 1"/>
                <wp:cNvGraphicFramePr/>
                <a:graphic xmlns:a="http://schemas.openxmlformats.org/drawingml/2006/main">
                  <a:graphicData uri="http://schemas.microsoft.com/office/word/2010/wordprocessingShape">
                    <wps:wsp>
                      <wps:cNvSpPr/>
                      <wps:spPr>
                        <a:xfrm>
                          <a:off x="0" y="0"/>
                          <a:ext cx="6280030" cy="646981"/>
                        </a:xfrm>
                        <a:prstGeom prst="bracketPair">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1" o:spid="_x0000_s1026" type="#_x0000_t185" style="position:absolute;left:0;text-align:left;margin-left:-6.45pt;margin-top:11.25pt;width:494.5pt;height:5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" strokecolor="#c0504d [3205]" strokeweight="2pt">
                <v:shadow on="t" color="black" opacity="24903f" origin=",.5" offset="0,.55556mm"/>
              </v:shape>
            </w:pict>
          </mc:Fallback>
        </mc:AlternateContent>
      </w:r>
    </w:p>
    <w:p w:rsidR="0014399C" w:rsidRPr="0050339D" w:rsidRDefault="0014399C" w:rsidP="0014399C">
      <w:pPr>
        <w:spacing w:after="0"/>
        <w:jc w:val="both"/>
        <w:rPr>
          <w:rtl/>
        </w:rPr>
      </w:pPr>
      <w:r w:rsidRPr="0014399C">
        <w:rPr>
          <w:rFonts w:hint="cs"/>
          <w:b/>
          <w:bCs/>
          <w:u w:val="single"/>
          <w:rtl/>
        </w:rPr>
        <w:t>בוחן ב31/10/13</w:t>
      </w:r>
      <w:r>
        <w:rPr>
          <w:rFonts w:hint="cs"/>
          <w:rtl/>
        </w:rPr>
        <w:t xml:space="preserve"> </w:t>
      </w:r>
      <w:r>
        <w:rPr>
          <w:rtl/>
        </w:rPr>
        <w:t>–</w:t>
      </w:r>
      <w:r>
        <w:rPr>
          <w:rFonts w:hint="cs"/>
          <w:rtl/>
        </w:rPr>
        <w:t xml:space="preserve"> הפתיחה למורה נבוכים בתרגום של מ. שורץ. מופיע באתר התקשוב </w:t>
      </w:r>
      <w:r>
        <w:rPr>
          <w:rtl/>
        </w:rPr>
        <w:t>–</w:t>
      </w:r>
      <w:r>
        <w:rPr>
          <w:rFonts w:hint="cs"/>
          <w:rtl/>
        </w:rPr>
        <w:t xml:space="preserve"> צריך ללמוד לבוחן מתוך הפתיחה את הא</w:t>
      </w:r>
      <w:r w:rsidR="00D64BA3">
        <w:rPr>
          <w:rFonts w:hint="cs"/>
          <w:rtl/>
        </w:rPr>
        <w:t>י</w:t>
      </w:r>
      <w:r>
        <w:rPr>
          <w:rFonts w:hint="cs"/>
          <w:rtl/>
        </w:rPr>
        <w:t>גרת לתלמיד (נמצא גם ב</w:t>
      </w:r>
      <w:r>
        <w:t>Google</w:t>
      </w:r>
      <w:r>
        <w:rPr>
          <w:rFonts w:hint="cs"/>
          <w:rtl/>
        </w:rPr>
        <w:t>). כמו"כ, מתוך הפתיחה לקרוא עד הערה 25 עד המילים "</w:t>
      </w:r>
      <w:r>
        <w:rPr>
          <w:rFonts w:cs="FrankRuehl" w:hint="cs"/>
          <w:sz w:val="28"/>
          <w:szCs w:val="28"/>
          <w:rtl/>
        </w:rPr>
        <w:t xml:space="preserve">סוד ה' </w:t>
      </w:r>
      <w:proofErr w:type="spellStart"/>
      <w:r>
        <w:rPr>
          <w:rFonts w:cs="FrankRuehl" w:hint="cs"/>
          <w:sz w:val="28"/>
          <w:szCs w:val="28"/>
          <w:rtl/>
        </w:rPr>
        <w:t>לִיראיו</w:t>
      </w:r>
      <w:proofErr w:type="spellEnd"/>
      <w:r>
        <w:rPr>
          <w:rFonts w:cs="FrankRuehl" w:hint="cs"/>
          <w:sz w:val="28"/>
          <w:szCs w:val="28"/>
          <w:rtl/>
        </w:rPr>
        <w:t>"</w:t>
      </w:r>
      <w:r>
        <w:rPr>
          <w:rFonts w:hint="cs"/>
          <w:rtl/>
        </w:rPr>
        <w:t>.</w:t>
      </w:r>
    </w:p>
    <w:p w:rsidR="0007604E" w:rsidRDefault="0007604E" w:rsidP="00571D2E">
      <w:pPr>
        <w:spacing w:after="0"/>
        <w:jc w:val="both"/>
        <w:rPr>
          <w:rtl/>
        </w:rPr>
      </w:pPr>
    </w:p>
    <w:p w:rsidR="003421BB" w:rsidRDefault="003421BB" w:rsidP="00571D2E">
      <w:pPr>
        <w:spacing w:after="0"/>
        <w:jc w:val="both"/>
        <w:rPr>
          <w:b/>
          <w:bCs/>
          <w:u w:val="single"/>
          <w:rtl/>
        </w:rPr>
      </w:pPr>
      <w:r w:rsidRPr="003421BB">
        <w:rPr>
          <w:rFonts w:hint="cs"/>
          <w:b/>
          <w:bCs/>
          <w:u w:val="single"/>
          <w:rtl/>
        </w:rPr>
        <w:t xml:space="preserve">הקדמה למשנה של הרמב"ם </w:t>
      </w:r>
      <w:r>
        <w:rPr>
          <w:b/>
          <w:bCs/>
          <w:u w:val="single"/>
          <w:rtl/>
        </w:rPr>
        <w:t>–</w:t>
      </w:r>
      <w:r w:rsidRPr="003421BB">
        <w:rPr>
          <w:rFonts w:hint="cs"/>
          <w:b/>
          <w:bCs/>
          <w:u w:val="single"/>
          <w:rtl/>
        </w:rPr>
        <w:t xml:space="preserve"> המשך</w:t>
      </w:r>
    </w:p>
    <w:p w:rsidR="00863BCD" w:rsidRDefault="00203129" w:rsidP="00863BCD">
      <w:pPr>
        <w:autoSpaceDE w:val="0"/>
        <w:autoSpaceDN w:val="0"/>
        <w:adjustRightInd w:val="0"/>
        <w:spacing w:after="0"/>
        <w:jc w:val="both"/>
        <w:rPr>
          <w:rFonts w:asciiTheme="minorBidi" w:hAnsiTheme="minorBidi"/>
          <w:color w:val="000000"/>
          <w:rtl/>
        </w:rPr>
      </w:pPr>
      <w:r>
        <w:rPr>
          <w:rFonts w:ascii="ResponsaTTF" w:cs="David" w:hint="cs"/>
          <w:i/>
          <w:iCs/>
          <w:color w:val="000000"/>
          <w:rtl/>
        </w:rPr>
        <w:t>'</w:t>
      </w:r>
      <w:r w:rsidR="00863BCD" w:rsidRPr="00863BCD">
        <w:rPr>
          <w:rFonts w:ascii="ResponsaTTF" w:cs="David" w:hint="cs"/>
          <w:i/>
          <w:iCs/>
          <w:color w:val="000000"/>
          <w:rtl/>
        </w:rPr>
        <w:t>אז לא אבוש בהביטי אל כל מצותיך</w:t>
      </w:r>
      <w:r>
        <w:rPr>
          <w:rFonts w:ascii="ResponsaTTF" w:cs="David" w:hint="cs"/>
          <w:i/>
          <w:iCs/>
          <w:color w:val="000000"/>
          <w:rtl/>
        </w:rPr>
        <w:t>'</w:t>
      </w:r>
      <w:r w:rsidR="00863BCD">
        <w:rPr>
          <w:rFonts w:ascii="ResponsaTTF" w:cs="David" w:hint="cs"/>
          <w:color w:val="000000"/>
          <w:rtl/>
        </w:rPr>
        <w:t xml:space="preserve"> </w:t>
      </w:r>
      <w:r w:rsidR="00863BCD">
        <w:rPr>
          <w:rFonts w:ascii="ResponsaTTF" w:cs="David"/>
          <w:color w:val="000000"/>
          <w:rtl/>
        </w:rPr>
        <w:t>–</w:t>
      </w:r>
      <w:r w:rsidR="00863BCD">
        <w:rPr>
          <w:rFonts w:ascii="ResponsaTTF" w:cs="David" w:hint="cs"/>
          <w:color w:val="000000"/>
          <w:rtl/>
        </w:rPr>
        <w:t xml:space="preserve"> </w:t>
      </w:r>
      <w:r w:rsidR="00863BCD" w:rsidRPr="00863BCD">
        <w:rPr>
          <w:rFonts w:asciiTheme="minorBidi" w:hAnsiTheme="minorBidi"/>
          <w:color w:val="000000"/>
          <w:rtl/>
        </w:rPr>
        <w:t>כמעט בכל חיבור של הרמב"ם יש פסוק שהוא סוג של מוטו שהוא בוחר לשים בראש הספר.</w:t>
      </w:r>
    </w:p>
    <w:p w:rsidR="00A1246D" w:rsidRDefault="00E60481" w:rsidP="0011701F">
      <w:pPr>
        <w:autoSpaceDE w:val="0"/>
        <w:autoSpaceDN w:val="0"/>
        <w:adjustRightInd w:val="0"/>
        <w:spacing w:after="0"/>
        <w:jc w:val="both"/>
        <w:rPr>
          <w:rFonts w:ascii="ResponsaTTF" w:cs="David"/>
          <w:color w:val="000000"/>
          <w:rtl/>
        </w:rPr>
      </w:pPr>
      <w:r>
        <w:rPr>
          <w:rFonts w:asciiTheme="minorBidi" w:hAnsiTheme="minorBidi" w:hint="cs"/>
          <w:color w:val="000000"/>
          <w:rtl/>
        </w:rPr>
        <w:t>בפסקת</w:t>
      </w:r>
      <w:r w:rsidR="00F9397A">
        <w:rPr>
          <w:rFonts w:asciiTheme="minorBidi" w:hAnsiTheme="minorBidi" w:hint="cs"/>
          <w:color w:val="000000"/>
          <w:rtl/>
        </w:rPr>
        <w:t xml:space="preserve"> הפתיחה</w:t>
      </w:r>
      <w:r w:rsidR="0011701F">
        <w:rPr>
          <w:rFonts w:asciiTheme="minorBidi" w:hAnsiTheme="minorBidi" w:hint="cs"/>
          <w:color w:val="000000"/>
          <w:rtl/>
        </w:rPr>
        <w:t xml:space="preserve"> של ההקדמה הטיעון המרכזי של הרמב"ם לא מתייחס לכך שהתורה שבכתב ניתנה בסיני (עובדה זו מוטמעת בפסקה זו) אלא שכל המצוות שניתנו למשה בסיני, היינו ההלכה ולא התורה שמכילה הרבה מעבר למצוות, ניתנו עם פירוש. הדגש של הרמב"ם מתייחס למצוות שמשה קיבל ולא לכל התורה </w:t>
      </w:r>
      <w:r w:rsidR="0011701F">
        <w:rPr>
          <w:rFonts w:asciiTheme="minorBidi" w:hAnsiTheme="minorBidi"/>
          <w:color w:val="000000"/>
          <w:rtl/>
        </w:rPr>
        <w:t>–</w:t>
      </w:r>
      <w:r w:rsidR="0011701F">
        <w:rPr>
          <w:rFonts w:asciiTheme="minorBidi" w:hAnsiTheme="minorBidi" w:hint="cs"/>
          <w:color w:val="000000"/>
          <w:rtl/>
        </w:rPr>
        <w:t xml:space="preserve"> המצוות הללו ניתנו עם פירוש</w:t>
      </w:r>
      <w:r w:rsidR="00203129">
        <w:rPr>
          <w:rFonts w:asciiTheme="minorBidi" w:hAnsiTheme="minorBidi" w:hint="cs"/>
          <w:color w:val="000000"/>
          <w:rtl/>
        </w:rPr>
        <w:t xml:space="preserve"> (</w:t>
      </w:r>
      <w:r w:rsidR="00203129">
        <w:rPr>
          <w:rFonts w:ascii="ResponsaTTF" w:cs="David" w:hint="cs"/>
          <w:i/>
          <w:iCs/>
          <w:color w:val="000000"/>
          <w:rtl/>
        </w:rPr>
        <w:t>'</w:t>
      </w:r>
      <w:r w:rsidR="00203129" w:rsidRPr="00203129">
        <w:rPr>
          <w:rFonts w:ascii="ResponsaTTF" w:cs="David" w:hint="cs"/>
          <w:i/>
          <w:iCs/>
          <w:color w:val="000000"/>
          <w:rtl/>
        </w:rPr>
        <w:t>בפירושן ניתנו</w:t>
      </w:r>
      <w:r w:rsidR="00203129">
        <w:rPr>
          <w:rFonts w:ascii="ResponsaTTF" w:cs="David" w:hint="cs"/>
          <w:i/>
          <w:iCs/>
          <w:color w:val="000000"/>
          <w:rtl/>
        </w:rPr>
        <w:t>'</w:t>
      </w:r>
      <w:r w:rsidR="00203129">
        <w:rPr>
          <w:rFonts w:ascii="ResponsaTTF" w:cs="David" w:hint="cs"/>
          <w:color w:val="000000"/>
          <w:rtl/>
        </w:rPr>
        <w:t xml:space="preserve">). </w:t>
      </w:r>
    </w:p>
    <w:p w:rsidR="001E46FA" w:rsidRDefault="00203129" w:rsidP="0011701F">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 xml:space="preserve">המשמעות היא שמשה קיבל את התורה עם הפירוש שלה </w:t>
      </w:r>
      <w:r>
        <w:rPr>
          <w:rFonts w:asciiTheme="minorBidi" w:hAnsiTheme="minorBidi"/>
          <w:color w:val="000000"/>
          <w:rtl/>
        </w:rPr>
        <w:t>–</w:t>
      </w:r>
      <w:r>
        <w:rPr>
          <w:rFonts w:asciiTheme="minorBidi" w:hAnsiTheme="minorBidi" w:hint="cs"/>
          <w:color w:val="000000"/>
          <w:rtl/>
        </w:rPr>
        <w:t xml:space="preserve"> הרמב"ם מוכיח זאת מהתורה עצמה באמצעות הבאת הפסוק: </w:t>
      </w:r>
      <w:r w:rsidRPr="00203129">
        <w:rPr>
          <w:rFonts w:asciiTheme="minorBidi" w:hAnsiTheme="minorBidi" w:hint="cs"/>
          <w:i/>
          <w:iCs/>
          <w:color w:val="000000"/>
          <w:rtl/>
        </w:rPr>
        <w:t>'</w:t>
      </w:r>
      <w:r w:rsidRPr="00203129">
        <w:rPr>
          <w:rFonts w:ascii="ResponsaTTF" w:cs="David" w:hint="cs"/>
          <w:i/>
          <w:iCs/>
          <w:color w:val="000000"/>
          <w:rtl/>
        </w:rPr>
        <w:t xml:space="preserve">שנאמר ואתנה לך את </w:t>
      </w:r>
      <w:r w:rsidRPr="00203129">
        <w:rPr>
          <w:rFonts w:ascii="ResponsaTTF" w:cs="David" w:hint="cs"/>
          <w:b/>
          <w:bCs/>
          <w:i/>
          <w:iCs/>
          <w:color w:val="000000"/>
          <w:rtl/>
        </w:rPr>
        <w:t xml:space="preserve">לוחות האבן והתורה </w:t>
      </w:r>
      <w:proofErr w:type="spellStart"/>
      <w:r w:rsidRPr="00203129">
        <w:rPr>
          <w:rFonts w:ascii="ResponsaTTF" w:cs="David" w:hint="cs"/>
          <w:b/>
          <w:bCs/>
          <w:i/>
          <w:iCs/>
          <w:color w:val="000000"/>
          <w:rtl/>
        </w:rPr>
        <w:t>והמצוה</w:t>
      </w:r>
      <w:proofErr w:type="spellEnd"/>
      <w:r w:rsidRPr="00203129">
        <w:rPr>
          <w:rFonts w:ascii="ResponsaTTF" w:cs="David" w:hint="cs"/>
          <w:b/>
          <w:bCs/>
          <w:i/>
          <w:iCs/>
          <w:color w:val="000000"/>
          <w:rtl/>
        </w:rPr>
        <w:t>'</w:t>
      </w:r>
      <w:r>
        <w:rPr>
          <w:rFonts w:ascii="ResponsaTTF" w:cs="David" w:hint="cs"/>
          <w:color w:val="000000"/>
          <w:rtl/>
        </w:rPr>
        <w:t xml:space="preserve"> (שמות כ"ד, פס' </w:t>
      </w:r>
      <w:proofErr w:type="spellStart"/>
      <w:r>
        <w:rPr>
          <w:rFonts w:ascii="ResponsaTTF" w:cs="David" w:hint="cs"/>
          <w:color w:val="000000"/>
          <w:rtl/>
        </w:rPr>
        <w:t>יב</w:t>
      </w:r>
      <w:proofErr w:type="spellEnd"/>
      <w:r>
        <w:rPr>
          <w:rFonts w:ascii="ResponsaTTF" w:cs="David" w:hint="cs"/>
          <w:color w:val="000000"/>
          <w:rtl/>
        </w:rPr>
        <w:t xml:space="preserve">').  </w:t>
      </w:r>
      <w:r>
        <w:rPr>
          <w:rFonts w:asciiTheme="minorBidi" w:hAnsiTheme="minorBidi" w:hint="cs"/>
          <w:color w:val="000000"/>
          <w:u w:val="single"/>
          <w:rtl/>
        </w:rPr>
        <w:t>לוחות האבן</w:t>
      </w:r>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לוחות הברית עליהן נחקקו 10 הדיברות. </w:t>
      </w:r>
      <w:r w:rsidRPr="00203129">
        <w:rPr>
          <w:rFonts w:asciiTheme="minorBidi" w:hAnsiTheme="minorBidi" w:hint="cs"/>
          <w:color w:val="000000"/>
          <w:u w:val="single"/>
          <w:rtl/>
        </w:rPr>
        <w:t>והתורה</w:t>
      </w:r>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תורה שבכתב. </w:t>
      </w:r>
      <w:proofErr w:type="spellStart"/>
      <w:r w:rsidRPr="00203129">
        <w:rPr>
          <w:rFonts w:asciiTheme="minorBidi" w:hAnsiTheme="minorBidi" w:hint="cs"/>
          <w:color w:val="000000"/>
          <w:u w:val="single"/>
          <w:rtl/>
        </w:rPr>
        <w:t>והמצוה</w:t>
      </w:r>
      <w:proofErr w:type="spellEnd"/>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תורה שבע"פ שהיא בעצמה פירוש לתורה שבכתב.</w:t>
      </w:r>
    </w:p>
    <w:p w:rsidR="00203129" w:rsidRDefault="00203129" w:rsidP="0011701F">
      <w:pPr>
        <w:autoSpaceDE w:val="0"/>
        <w:autoSpaceDN w:val="0"/>
        <w:adjustRightInd w:val="0"/>
        <w:spacing w:after="0"/>
        <w:jc w:val="both"/>
        <w:rPr>
          <w:rFonts w:asciiTheme="minorBidi" w:hAnsiTheme="minorBidi"/>
          <w:color w:val="000000"/>
          <w:rtl/>
        </w:rPr>
      </w:pPr>
      <w:proofErr w:type="spellStart"/>
      <w:r>
        <w:rPr>
          <w:rFonts w:ascii="ResponsaTTF" w:cs="David" w:hint="cs"/>
          <w:color w:val="000000"/>
          <w:rtl/>
        </w:rPr>
        <w:t>וצונו</w:t>
      </w:r>
      <w:proofErr w:type="spellEnd"/>
      <w:r>
        <w:rPr>
          <w:rFonts w:ascii="ResponsaTTF" w:cs="David" w:hint="cs"/>
          <w:color w:val="000000"/>
          <w:rtl/>
        </w:rPr>
        <w:t xml:space="preserve"> לעשות התורה על פי </w:t>
      </w:r>
      <w:proofErr w:type="spellStart"/>
      <w:r>
        <w:rPr>
          <w:rFonts w:ascii="ResponsaTTF" w:cs="David" w:hint="cs"/>
          <w:color w:val="000000"/>
          <w:rtl/>
        </w:rPr>
        <w:t>המצוה</w:t>
      </w:r>
      <w:proofErr w:type="spellEnd"/>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יש ציווי לעשות את מה שהתורה מנחה, מורה עליו וזאת לפי הפירוש שניתן בצידה.</w:t>
      </w:r>
    </w:p>
    <w:p w:rsidR="00203129" w:rsidRDefault="00203129" w:rsidP="00203129">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 xml:space="preserve">הטענה המרכזית של הרמב"ם היא לא שמשה קיבל תורה בסיני אלא שבקבלת התורה הוא קיבל גם פירוש ויש פה בעצם תורה עם שני היבטים - </w:t>
      </w:r>
      <w:r w:rsidRPr="00203129">
        <w:rPr>
          <w:rFonts w:asciiTheme="minorBidi" w:hAnsiTheme="minorBidi" w:hint="cs"/>
          <w:i/>
          <w:iCs/>
          <w:color w:val="000000"/>
          <w:rtl/>
        </w:rPr>
        <w:t>אחד בכתב ואחד בע"פ</w:t>
      </w:r>
      <w:r>
        <w:rPr>
          <w:rFonts w:asciiTheme="minorBidi" w:hAnsiTheme="minorBidi" w:hint="cs"/>
          <w:color w:val="000000"/>
          <w:rtl/>
        </w:rPr>
        <w:t xml:space="preserve">. התורה שבכתב היא לא תוספת לתורה שבע"פ אלא שהתורה שבע"פ היא הפירוש של התורה שבכתב. </w:t>
      </w:r>
      <w:r w:rsidR="00A1246D">
        <w:rPr>
          <w:rFonts w:asciiTheme="minorBidi" w:hAnsiTheme="minorBidi" w:hint="cs"/>
          <w:color w:val="000000"/>
          <w:rtl/>
        </w:rPr>
        <w:t>בהמשך הרמב"ם יתמקד בתורה שבע"פ.</w:t>
      </w:r>
    </w:p>
    <w:p w:rsidR="00193B2A" w:rsidRDefault="006C117D" w:rsidP="006C117D">
      <w:pPr>
        <w:autoSpaceDE w:val="0"/>
        <w:autoSpaceDN w:val="0"/>
        <w:adjustRightInd w:val="0"/>
        <w:spacing w:after="0"/>
        <w:jc w:val="both"/>
        <w:rPr>
          <w:rFonts w:asciiTheme="minorBidi" w:hAnsiTheme="minorBidi"/>
          <w:color w:val="000000"/>
          <w:u w:val="single"/>
          <w:rtl/>
        </w:rPr>
      </w:pPr>
      <w:r w:rsidRPr="006C117D">
        <w:rPr>
          <w:rFonts w:asciiTheme="minorBidi" w:hAnsiTheme="minorBidi" w:hint="cs"/>
          <w:color w:val="000000"/>
          <w:u w:val="single"/>
          <w:rtl/>
        </w:rPr>
        <w:t>למה חשובה ההבחנה של הרמב"ם בין תורה שבכתב לתורה שבע"פ</w:t>
      </w:r>
      <w:r>
        <w:rPr>
          <w:rFonts w:asciiTheme="minorBidi" w:hAnsiTheme="minorBidi" w:hint="cs"/>
          <w:color w:val="000000"/>
          <w:rtl/>
        </w:rPr>
        <w:t>? מאחר ויש הנחה שיש הבדל בין שני ההיבטים הללו של התורה. כך למשל אם קוראים באופן בלתי-מושכל את התורה שכתב, סביר להניח שנגיע למסקנות שונות לגבי טיב המצווה ומה אומרת התורה בהשוואה לקריאה של אותה מצווה בצמוד לתורה שבע"פ.</w:t>
      </w:r>
      <w:r w:rsidR="00193B2A">
        <w:rPr>
          <w:rFonts w:asciiTheme="minorBidi" w:hAnsiTheme="minorBidi" w:hint="cs"/>
          <w:color w:val="000000"/>
          <w:rtl/>
        </w:rPr>
        <w:t xml:space="preserve"> </w:t>
      </w:r>
    </w:p>
    <w:p w:rsidR="00193B2A" w:rsidRDefault="00193B2A" w:rsidP="006C117D">
      <w:pPr>
        <w:autoSpaceDE w:val="0"/>
        <w:autoSpaceDN w:val="0"/>
        <w:adjustRightInd w:val="0"/>
        <w:spacing w:after="0"/>
        <w:jc w:val="both"/>
        <w:rPr>
          <w:rFonts w:asciiTheme="minorBidi" w:hAnsiTheme="minorBidi"/>
          <w:color w:val="000000"/>
          <w:u w:val="single"/>
          <w:rtl/>
        </w:rPr>
      </w:pPr>
    </w:p>
    <w:p w:rsidR="00193B2A" w:rsidRDefault="00193B2A" w:rsidP="006C117D">
      <w:pPr>
        <w:autoSpaceDE w:val="0"/>
        <w:autoSpaceDN w:val="0"/>
        <w:adjustRightInd w:val="0"/>
        <w:spacing w:after="0"/>
        <w:jc w:val="both"/>
        <w:rPr>
          <w:rFonts w:asciiTheme="minorBidi" w:hAnsiTheme="minorBidi"/>
          <w:color w:val="000000"/>
          <w:rtl/>
        </w:rPr>
      </w:pPr>
      <w:r w:rsidRPr="00193B2A">
        <w:rPr>
          <w:rFonts w:asciiTheme="minorBidi" w:hAnsiTheme="minorBidi" w:hint="cs"/>
          <w:color w:val="000000"/>
          <w:u w:val="single"/>
          <w:rtl/>
        </w:rPr>
        <w:t>דוג</w:t>
      </w:r>
      <w:r w:rsidR="00276BA4">
        <w:rPr>
          <w:rFonts w:asciiTheme="minorBidi" w:hAnsiTheme="minorBidi" w:hint="cs"/>
          <w:color w:val="000000"/>
          <w:u w:val="single"/>
          <w:rtl/>
        </w:rPr>
        <w:t>מאות שונות מהתורה</w:t>
      </w:r>
      <w:r>
        <w:rPr>
          <w:rFonts w:asciiTheme="minorBidi" w:hAnsiTheme="minorBidi" w:hint="cs"/>
          <w:color w:val="000000"/>
          <w:rtl/>
        </w:rPr>
        <w:t xml:space="preserve">: </w:t>
      </w:r>
    </w:p>
    <w:p w:rsidR="00A1246D" w:rsidRDefault="00193B2A" w:rsidP="007D5D46">
      <w:pPr>
        <w:pStyle w:val="a9"/>
        <w:numPr>
          <w:ilvl w:val="0"/>
          <w:numId w:val="6"/>
        </w:numPr>
        <w:autoSpaceDE w:val="0"/>
        <w:autoSpaceDN w:val="0"/>
        <w:adjustRightInd w:val="0"/>
        <w:spacing w:after="0"/>
        <w:ind w:left="282" w:hanging="283"/>
        <w:jc w:val="both"/>
        <w:rPr>
          <w:rFonts w:asciiTheme="minorBidi" w:hAnsiTheme="minorBidi"/>
          <w:color w:val="000000"/>
        </w:rPr>
      </w:pPr>
      <w:r w:rsidRPr="00193B2A">
        <w:rPr>
          <w:rFonts w:asciiTheme="minorBidi" w:hAnsiTheme="minorBidi" w:hint="cs"/>
          <w:color w:val="000000"/>
          <w:u w:val="single"/>
          <w:rtl/>
        </w:rPr>
        <w:t>'</w:t>
      </w:r>
      <w:r w:rsidRPr="00193B2A">
        <w:rPr>
          <w:rFonts w:asciiTheme="minorBidi" w:hAnsiTheme="minorBidi" w:hint="cs"/>
          <w:i/>
          <w:iCs/>
          <w:color w:val="000000"/>
          <w:u w:val="single"/>
          <w:rtl/>
        </w:rPr>
        <w:t>אין תחת עין'</w:t>
      </w:r>
      <w:r w:rsidRPr="00193B2A">
        <w:rPr>
          <w:rFonts w:asciiTheme="minorBidi" w:hAnsiTheme="minorBidi" w:hint="cs"/>
          <w:i/>
          <w:iCs/>
          <w:color w:val="000000"/>
          <w:rtl/>
        </w:rPr>
        <w:t xml:space="preserve"> </w:t>
      </w:r>
      <w:r w:rsidRPr="00193B2A">
        <w:rPr>
          <w:rFonts w:asciiTheme="minorBidi" w:hAnsiTheme="minorBidi"/>
          <w:i/>
          <w:iCs/>
          <w:color w:val="000000"/>
          <w:rtl/>
        </w:rPr>
        <w:t>–</w:t>
      </w:r>
      <w:r w:rsidRPr="00193B2A">
        <w:rPr>
          <w:rFonts w:asciiTheme="minorBidi" w:hAnsiTheme="minorBidi" w:hint="cs"/>
          <w:i/>
          <w:iCs/>
          <w:color w:val="000000"/>
          <w:rtl/>
        </w:rPr>
        <w:t xml:space="preserve"> </w:t>
      </w:r>
      <w:r w:rsidRPr="00193B2A">
        <w:rPr>
          <w:rFonts w:asciiTheme="minorBidi" w:hAnsiTheme="minorBidi" w:hint="cs"/>
          <w:color w:val="000000"/>
          <w:rtl/>
        </w:rPr>
        <w:t>כדי שאנשים לא יבינו את הפשט של המשפט הזה מהתורה שמדובר ממש בעין אלא הכוונה ל</w:t>
      </w:r>
      <w:r w:rsidR="00276BA4">
        <w:rPr>
          <w:rFonts w:asciiTheme="minorBidi" w:hAnsiTheme="minorBidi" w:hint="cs"/>
          <w:color w:val="000000"/>
          <w:rtl/>
        </w:rPr>
        <w:t>היבט הממוני</w:t>
      </w:r>
      <w:r w:rsidRPr="00193B2A">
        <w:rPr>
          <w:rFonts w:asciiTheme="minorBidi" w:hAnsiTheme="minorBidi" w:hint="cs"/>
          <w:color w:val="000000"/>
          <w:rtl/>
        </w:rPr>
        <w:t>, יש לקרוא זאת בצמוד לתורה שבע"פ.</w:t>
      </w:r>
    </w:p>
    <w:p w:rsidR="00193B2A" w:rsidRDefault="00193B2A" w:rsidP="007D5D46">
      <w:pPr>
        <w:pStyle w:val="a9"/>
        <w:numPr>
          <w:ilvl w:val="0"/>
          <w:numId w:val="6"/>
        </w:numPr>
        <w:autoSpaceDE w:val="0"/>
        <w:autoSpaceDN w:val="0"/>
        <w:adjustRightInd w:val="0"/>
        <w:spacing w:after="0"/>
        <w:ind w:left="282" w:hanging="283"/>
        <w:jc w:val="both"/>
        <w:rPr>
          <w:rFonts w:asciiTheme="minorBidi" w:hAnsiTheme="minorBidi"/>
          <w:color w:val="000000"/>
        </w:rPr>
      </w:pPr>
      <w:r w:rsidRPr="00193B2A">
        <w:rPr>
          <w:rFonts w:asciiTheme="minorBidi" w:hAnsiTheme="minorBidi" w:hint="cs"/>
          <w:i/>
          <w:iCs/>
          <w:color w:val="000000"/>
          <w:u w:val="single"/>
          <w:rtl/>
        </w:rPr>
        <w:lastRenderedPageBreak/>
        <w:t xml:space="preserve">'לא תבשל גדי בחלב </w:t>
      </w:r>
      <w:proofErr w:type="spellStart"/>
      <w:r w:rsidRPr="00193B2A">
        <w:rPr>
          <w:rFonts w:asciiTheme="minorBidi" w:hAnsiTheme="minorBidi" w:hint="cs"/>
          <w:i/>
          <w:iCs/>
          <w:color w:val="000000"/>
          <w:u w:val="single"/>
          <w:rtl/>
        </w:rPr>
        <w:t>אימו</w:t>
      </w:r>
      <w:proofErr w:type="spellEnd"/>
      <w:r w:rsidRPr="00193B2A">
        <w:rPr>
          <w:rFonts w:asciiTheme="minorBidi" w:hAnsiTheme="minorBidi" w:hint="cs"/>
          <w:i/>
          <w:iCs/>
          <w:color w:val="000000"/>
          <w:u w:val="single"/>
          <w:rtl/>
        </w:rPr>
        <w:t>'</w:t>
      </w:r>
      <w:r>
        <w:rPr>
          <w:rFonts w:asciiTheme="minorBidi" w:hAnsiTheme="minorBidi" w:hint="cs"/>
          <w:i/>
          <w:iCs/>
          <w:color w:val="000000"/>
          <w:rtl/>
        </w:rPr>
        <w:t xml:space="preserve"> </w:t>
      </w:r>
      <w:r>
        <w:rPr>
          <w:rFonts w:asciiTheme="minorBidi" w:hAnsiTheme="minorBidi" w:hint="cs"/>
          <w:color w:val="000000"/>
          <w:rtl/>
        </w:rPr>
        <w:t xml:space="preserve"> - מצוין בתורה 3 פעמים. ההבנה הפשוטה של הפס' היא לא לבשל גדי בחלב של אימא שלו, אולי בחלב של פרה או לא של אימא שלו. בתורה שבע"פ התפרשה מצוה זו כאיסור לאכול בשר וחלב.</w:t>
      </w:r>
      <w:r w:rsidR="00276BA4">
        <w:rPr>
          <w:rFonts w:asciiTheme="minorBidi" w:hAnsiTheme="minorBidi" w:hint="cs"/>
          <w:color w:val="000000"/>
          <w:rtl/>
        </w:rPr>
        <w:t xml:space="preserve"> המוסד הרבני פירש את הופעת האיסור 3 פעמים בתורה כבעל 3 היבטים: איסור לבשל, איסור ליהנות ואיסור לאכול. </w:t>
      </w:r>
    </w:p>
    <w:p w:rsidR="00276BA4" w:rsidRPr="00276BA4" w:rsidRDefault="00276BA4" w:rsidP="00276BA4">
      <w:pPr>
        <w:autoSpaceDE w:val="0"/>
        <w:autoSpaceDN w:val="0"/>
        <w:adjustRightInd w:val="0"/>
        <w:spacing w:after="0"/>
        <w:ind w:left="-1"/>
        <w:jc w:val="both"/>
        <w:rPr>
          <w:rFonts w:asciiTheme="minorBidi" w:hAnsiTheme="minorBidi"/>
          <w:color w:val="000000"/>
          <w:rtl/>
        </w:rPr>
      </w:pPr>
      <w:r>
        <w:rPr>
          <w:rFonts w:asciiTheme="minorBidi" w:hAnsiTheme="minorBidi" w:hint="cs"/>
          <w:color w:val="000000"/>
          <w:rtl/>
        </w:rPr>
        <w:t xml:space="preserve">ניתן להניח שיש מרחק גדול בין הפסוקים הללו בניתוח הפשטני שלהם לבין הפירוש שניתן להם בע"פ </w:t>
      </w:r>
      <w:r>
        <w:rPr>
          <w:rFonts w:asciiTheme="minorBidi" w:hAnsiTheme="minorBidi"/>
          <w:color w:val="000000"/>
          <w:rtl/>
        </w:rPr>
        <w:t>–</w:t>
      </w:r>
      <w:r>
        <w:rPr>
          <w:rFonts w:asciiTheme="minorBidi" w:hAnsiTheme="minorBidi" w:hint="cs"/>
          <w:color w:val="000000"/>
          <w:rtl/>
        </w:rPr>
        <w:t xml:space="preserve"> הפירוש די רחוק מלהיות פשט הפסוק. ההלכה הרבנית ביצעה פירוש שבע"פ שמרוחק מהפשט של הפסוק. דוגמאות שכאלו ניתן למצוא לכל אורך התורה.</w:t>
      </w:r>
    </w:p>
    <w:p w:rsidR="00393DEA" w:rsidRDefault="00276BA4" w:rsidP="0089322B">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 xml:space="preserve">הטענה של הרמב"ם </w:t>
      </w:r>
      <w:r w:rsidR="00393DEA">
        <w:rPr>
          <w:rFonts w:asciiTheme="minorBidi" w:hAnsiTheme="minorBidi" w:hint="cs"/>
          <w:color w:val="000000"/>
          <w:rtl/>
        </w:rPr>
        <w:t xml:space="preserve">היא שכל התורה ניתנה למשה </w:t>
      </w:r>
      <w:r w:rsidR="00393DEA">
        <w:rPr>
          <w:rFonts w:asciiTheme="minorBidi" w:hAnsiTheme="minorBidi"/>
          <w:color w:val="000000"/>
          <w:rtl/>
        </w:rPr>
        <w:t>–</w:t>
      </w:r>
      <w:r w:rsidR="00393DEA">
        <w:rPr>
          <w:rFonts w:asciiTheme="minorBidi" w:hAnsiTheme="minorBidi" w:hint="cs"/>
          <w:color w:val="000000"/>
          <w:rtl/>
        </w:rPr>
        <w:t xml:space="preserve"> התורה שבכתב ושבע"פ </w:t>
      </w:r>
      <w:r w:rsidR="00393DEA">
        <w:rPr>
          <w:rFonts w:asciiTheme="minorBidi" w:hAnsiTheme="minorBidi"/>
          <w:color w:val="000000"/>
          <w:rtl/>
        </w:rPr>
        <w:t>–</w:t>
      </w:r>
      <w:r w:rsidR="00393DEA">
        <w:rPr>
          <w:rFonts w:asciiTheme="minorBidi" w:hAnsiTheme="minorBidi" w:hint="cs"/>
          <w:color w:val="000000"/>
          <w:rtl/>
        </w:rPr>
        <w:t xml:space="preserve"> בטענה זו הוא רוצה לברוח מהביקורת לפיה פירוש התורה הוא פיתוח של חכמים במהלך הדורות. מכאן שהוא טוען שמקורו של פירוש התורה הוא באותה התגלות של אלוהים למשה בסיני! כאשר הרמב"ם מתאר את התורה שבע"פ לאחר ימיו של משה ועד שעלתה לכתב באמצעותו של ר יהודה הנשיא הטענה שלו היא שלא מדובר על אותה תורה שבע"פ שניתנה למשה בסיני ביחד עם התורה שבכתב. התורה שבע"פ לדידו של הרמב"ם במובנה המצומצם היא מה שקיבל משה בסיני </w:t>
      </w:r>
      <w:r w:rsidR="00393DEA">
        <w:rPr>
          <w:rFonts w:asciiTheme="minorBidi" w:hAnsiTheme="minorBidi"/>
          <w:color w:val="000000"/>
          <w:rtl/>
        </w:rPr>
        <w:t>–</w:t>
      </w:r>
      <w:r w:rsidR="00393DEA">
        <w:rPr>
          <w:rFonts w:asciiTheme="minorBidi" w:hAnsiTheme="minorBidi" w:hint="cs"/>
          <w:color w:val="000000"/>
          <w:rtl/>
        </w:rPr>
        <w:t xml:space="preserve"> זהו מובנה הבסיסי של התורה שניתנה בסיני. </w:t>
      </w:r>
    </w:p>
    <w:p w:rsidR="00DB58AC" w:rsidRDefault="00DB58AC" w:rsidP="00DB58AC">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הטענה של הרמב"ם ביחס ל</w:t>
      </w:r>
      <w:r w:rsidR="00393DEA">
        <w:rPr>
          <w:rFonts w:asciiTheme="minorBidi" w:hAnsiTheme="minorBidi" w:hint="cs"/>
          <w:color w:val="000000"/>
          <w:rtl/>
        </w:rPr>
        <w:t xml:space="preserve">התפתחות התורה וההלכה לאחר ימיו של משה ועד שהרמב"ם מסכם אותה במאה ה16 </w:t>
      </w:r>
      <w:r w:rsidR="00393DEA">
        <w:rPr>
          <w:rFonts w:asciiTheme="minorBidi" w:hAnsiTheme="minorBidi"/>
          <w:color w:val="000000"/>
          <w:rtl/>
        </w:rPr>
        <w:t>–</w:t>
      </w:r>
      <w:r>
        <w:rPr>
          <w:rFonts w:asciiTheme="minorBidi" w:hAnsiTheme="minorBidi" w:hint="cs"/>
          <w:color w:val="000000"/>
          <w:rtl/>
        </w:rPr>
        <w:t xml:space="preserve"> </w:t>
      </w:r>
      <w:r w:rsidR="00393DEA">
        <w:rPr>
          <w:rFonts w:asciiTheme="minorBidi" w:hAnsiTheme="minorBidi" w:hint="cs"/>
          <w:color w:val="000000"/>
          <w:rtl/>
        </w:rPr>
        <w:t xml:space="preserve">לא מדובר בתורה שבע"פ כפי שניתנה למשה. </w:t>
      </w:r>
      <w:r w:rsidR="006541A5">
        <w:rPr>
          <w:rFonts w:asciiTheme="minorBidi" w:hAnsiTheme="minorBidi" w:hint="cs"/>
          <w:color w:val="000000"/>
          <w:rtl/>
        </w:rPr>
        <w:t>זוהי הטענה הבסיסית שלו ויש החולקים עליה. אי אפשר שלא לתהות איך טענתו מתקבלת על הדעת? הרי בד"כ כשמע' חוק נוצרת היא מתחילה ממשהו ראשוני כתוב ואי אפשר להניח שבאופן אוטומטי גם ניתן פירוש בע"פ לאותו חוק כתוב</w:t>
      </w:r>
      <w:r w:rsidR="0089322B">
        <w:rPr>
          <w:rFonts w:asciiTheme="minorBidi" w:hAnsiTheme="minorBidi" w:hint="cs"/>
          <w:color w:val="000000"/>
          <w:rtl/>
        </w:rPr>
        <w:t>, באותו מעמד בו ניתן החוק הכתוב.</w:t>
      </w:r>
      <w:r w:rsidR="006541A5">
        <w:rPr>
          <w:rFonts w:asciiTheme="minorBidi" w:hAnsiTheme="minorBidi" w:hint="cs"/>
          <w:color w:val="000000"/>
          <w:rtl/>
        </w:rPr>
        <w:t xml:space="preserve"> (בחקיקה הישראלית למשל לא הונחו הלכות או פסיקות שניתחו ופירשו את החוק באותו מעמד בו ניתן!</w:t>
      </w:r>
      <w:r w:rsidR="0089322B">
        <w:rPr>
          <w:rFonts w:asciiTheme="minorBidi" w:hAnsiTheme="minorBidi" w:hint="cs"/>
          <w:color w:val="000000"/>
          <w:rtl/>
        </w:rPr>
        <w:t xml:space="preserve">). </w:t>
      </w:r>
    </w:p>
    <w:p w:rsidR="00393DEA" w:rsidRDefault="00DB58AC" w:rsidP="00393DEA">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 xml:space="preserve">מכאן שטענתו של הרמב"ם שבאותה עת שבה ניתנה התורה שבכתב, ניתנה לצידה התורה שבע"פ ששינתה את הכתוב ופירשה אותו באופן דרמטי </w:t>
      </w:r>
      <w:r>
        <w:rPr>
          <w:rFonts w:asciiTheme="minorBidi" w:hAnsiTheme="minorBidi"/>
          <w:color w:val="000000"/>
          <w:rtl/>
        </w:rPr>
        <w:t>–</w:t>
      </w:r>
      <w:r>
        <w:rPr>
          <w:rFonts w:asciiTheme="minorBidi" w:hAnsiTheme="minorBidi" w:hint="cs"/>
          <w:color w:val="000000"/>
          <w:rtl/>
        </w:rPr>
        <w:t xml:space="preserve"> טענה זו מאוד תמוהה ביחס להיכרותנו עם מע' משפט שונות. </w:t>
      </w:r>
    </w:p>
    <w:p w:rsidR="00DB58AC" w:rsidRDefault="00DB58AC" w:rsidP="00393DEA">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ברמה המעשית התורה החשובה היא התורה שבע"פ מאחר והתורה שבכתב במובן מסוים היא משועבדת ומשוכתבת עם התורה שבע"פ. הסימוכין לטענה זו של הרמב"ם היא אותו פסוק משמות כ"ד לעיל. לפי הפסוק, אלוהים אומר למשה שהוא נותן לו את לוחות הברית</w:t>
      </w:r>
      <w:r w:rsidR="004B6C7F">
        <w:rPr>
          <w:rFonts w:asciiTheme="minorBidi" w:hAnsiTheme="minorBidi" w:hint="cs"/>
          <w:color w:val="000000"/>
          <w:rtl/>
        </w:rPr>
        <w:t xml:space="preserve"> והתורה והמצו</w:t>
      </w:r>
      <w:r w:rsidR="007C4E04">
        <w:rPr>
          <w:rFonts w:asciiTheme="minorBidi" w:hAnsiTheme="minorBidi" w:hint="cs"/>
          <w:color w:val="000000"/>
          <w:rtl/>
        </w:rPr>
        <w:t>ו</w:t>
      </w:r>
      <w:r w:rsidR="004B6C7F">
        <w:rPr>
          <w:rFonts w:asciiTheme="minorBidi" w:hAnsiTheme="minorBidi" w:hint="cs"/>
          <w:color w:val="000000"/>
          <w:rtl/>
        </w:rPr>
        <w:t>ה</w:t>
      </w:r>
      <w:r w:rsidR="00EF1B53">
        <w:rPr>
          <w:rFonts w:asciiTheme="minorBidi" w:hAnsiTheme="minorBidi" w:hint="cs"/>
          <w:color w:val="000000"/>
          <w:rtl/>
        </w:rPr>
        <w:t xml:space="preserve"> </w:t>
      </w:r>
      <w:r w:rsidR="00EF1B53">
        <w:rPr>
          <w:rFonts w:asciiTheme="minorBidi" w:hAnsiTheme="minorBidi"/>
          <w:color w:val="000000"/>
          <w:rtl/>
        </w:rPr>
        <w:t>–</w:t>
      </w:r>
      <w:r w:rsidR="00EF1B53">
        <w:rPr>
          <w:rFonts w:asciiTheme="minorBidi" w:hAnsiTheme="minorBidi" w:hint="cs"/>
          <w:color w:val="000000"/>
          <w:rtl/>
        </w:rPr>
        <w:t xml:space="preserve"> האם ניתן להסיק מפסוק זה </w:t>
      </w:r>
      <w:r w:rsidR="004B6C7F">
        <w:rPr>
          <w:rFonts w:asciiTheme="minorBidi" w:hAnsiTheme="minorBidi" w:hint="cs"/>
          <w:color w:val="000000"/>
          <w:rtl/>
        </w:rPr>
        <w:t>שיש לבצע את התורה שבכתב לפי התורה שבע"פ? קשה לומר שניתוח זה נמצא בתוך הפסוק.</w:t>
      </w:r>
    </w:p>
    <w:p w:rsidR="004B6C7F" w:rsidRDefault="002746DE" w:rsidP="00393DEA">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 xml:space="preserve">כשמסתכלים בספרות העתיקה </w:t>
      </w:r>
      <w:r>
        <w:rPr>
          <w:rFonts w:asciiTheme="minorBidi" w:hAnsiTheme="minorBidi"/>
          <w:color w:val="000000"/>
          <w:rtl/>
        </w:rPr>
        <w:t>–</w:t>
      </w:r>
      <w:r>
        <w:rPr>
          <w:rFonts w:asciiTheme="minorBidi" w:hAnsiTheme="minorBidi" w:hint="cs"/>
          <w:color w:val="000000"/>
          <w:rtl/>
        </w:rPr>
        <w:t xml:space="preserve"> האם יש עדות במקרא או בתורה שהמבנה של מתן התורה היה לפי הניתוח של הרמב"ם </w:t>
      </w:r>
      <w:r>
        <w:rPr>
          <w:rFonts w:asciiTheme="minorBidi" w:hAnsiTheme="minorBidi"/>
          <w:color w:val="000000"/>
          <w:rtl/>
        </w:rPr>
        <w:t>–</w:t>
      </w:r>
      <w:r>
        <w:rPr>
          <w:rFonts w:asciiTheme="minorBidi" w:hAnsiTheme="minorBidi" w:hint="cs"/>
          <w:color w:val="000000"/>
          <w:rtl/>
        </w:rPr>
        <w:t xml:space="preserve"> שהתורה שבכתב ניתנה עם התורה שבע"פ? </w:t>
      </w:r>
    </w:p>
    <w:p w:rsidR="003663EC" w:rsidRDefault="007D78F6" w:rsidP="00393DEA">
      <w:pPr>
        <w:autoSpaceDE w:val="0"/>
        <w:autoSpaceDN w:val="0"/>
        <w:adjustRightInd w:val="0"/>
        <w:spacing w:after="0"/>
        <w:jc w:val="both"/>
        <w:rPr>
          <w:rFonts w:asciiTheme="minorBidi" w:hAnsiTheme="minorBidi"/>
          <w:color w:val="000000"/>
          <w:u w:val="single"/>
          <w:rtl/>
        </w:rPr>
      </w:pPr>
      <w:r>
        <w:rPr>
          <w:rFonts w:asciiTheme="minorBidi" w:hAnsiTheme="minorBidi" w:hint="cs"/>
          <w:color w:val="000000"/>
          <w:rtl/>
        </w:rPr>
        <w:t>הנקודה החשובה הנוספת היא שהתורה שבכתב לעולם תישאר בכתב והתורה שבע"פ לעולם תהיה בעל פה ולא תעלה על הכתב למעט בנסיבות חריגות כמו בימיו של ר' יהודה הנשיא.</w:t>
      </w:r>
      <w:r w:rsidR="004E6660">
        <w:rPr>
          <w:rFonts w:asciiTheme="minorBidi" w:hAnsiTheme="minorBidi" w:hint="cs"/>
          <w:color w:val="000000"/>
          <w:rtl/>
        </w:rPr>
        <w:t xml:space="preserve"> לפי הרמב"ם </w:t>
      </w:r>
      <w:r w:rsidR="004E6660">
        <w:rPr>
          <w:rFonts w:asciiTheme="minorBidi" w:hAnsiTheme="minorBidi"/>
          <w:color w:val="000000"/>
          <w:rtl/>
        </w:rPr>
        <w:t>–</w:t>
      </w:r>
      <w:r w:rsidR="004E6660">
        <w:rPr>
          <w:rFonts w:asciiTheme="minorBidi" w:hAnsiTheme="minorBidi" w:hint="cs"/>
          <w:color w:val="000000"/>
          <w:rtl/>
        </w:rPr>
        <w:t xml:space="preserve"> התורה שבע"פ היא עניין של מסורת בע"פ ולא שינון של טקסטים כתובים. אופן אחר של העברה בע"פ זה פירוש של הטקסט שבכתב ואותו פירוש מועבר בע"פ הלאה. לפי הרמב"ם, עד השלב שבו התורה שבע"פ הועלתה על הכתב , תורה זו הייתה מועברת בצורה חופשית במהלך הדורות </w:t>
      </w:r>
      <w:r w:rsidR="004E6660">
        <w:rPr>
          <w:rFonts w:asciiTheme="minorBidi" w:hAnsiTheme="minorBidi"/>
          <w:color w:val="000000"/>
          <w:rtl/>
        </w:rPr>
        <w:t>–</w:t>
      </w:r>
      <w:r w:rsidR="004E6660">
        <w:rPr>
          <w:rFonts w:asciiTheme="minorBidi" w:hAnsiTheme="minorBidi" w:hint="cs"/>
          <w:color w:val="000000"/>
          <w:rtl/>
        </w:rPr>
        <w:t xml:space="preserve"> מחכם אחד למשנהו</w:t>
      </w:r>
      <w:r w:rsidR="007C4E04">
        <w:rPr>
          <w:rFonts w:asciiTheme="minorBidi" w:hAnsiTheme="minorBidi" w:hint="cs"/>
          <w:color w:val="000000"/>
          <w:rtl/>
        </w:rPr>
        <w:t>, זו הייתה המסורת</w:t>
      </w:r>
      <w:r w:rsidR="004E6660">
        <w:rPr>
          <w:rFonts w:asciiTheme="minorBidi" w:hAnsiTheme="minorBidi" w:hint="cs"/>
          <w:color w:val="000000"/>
          <w:rtl/>
        </w:rPr>
        <w:t>.</w:t>
      </w:r>
      <w:r w:rsidR="003663EC">
        <w:rPr>
          <w:rFonts w:asciiTheme="minorBidi" w:hAnsiTheme="minorBidi" w:hint="cs"/>
          <w:color w:val="000000"/>
          <w:rtl/>
        </w:rPr>
        <w:t xml:space="preserve"> </w:t>
      </w:r>
    </w:p>
    <w:p w:rsidR="007D78F6" w:rsidRDefault="00EE3D2D" w:rsidP="00393DEA">
      <w:pPr>
        <w:autoSpaceDE w:val="0"/>
        <w:autoSpaceDN w:val="0"/>
        <w:adjustRightInd w:val="0"/>
        <w:spacing w:after="0"/>
        <w:jc w:val="both"/>
        <w:rPr>
          <w:rFonts w:asciiTheme="minorBidi" w:hAnsiTheme="minorBidi"/>
          <w:color w:val="000000"/>
          <w:rtl/>
        </w:rPr>
      </w:pPr>
      <w:r>
        <w:rPr>
          <w:rFonts w:asciiTheme="minorBidi" w:hAnsiTheme="minorBidi" w:hint="cs"/>
          <w:color w:val="000000"/>
          <w:u w:val="single"/>
          <w:rtl/>
        </w:rPr>
        <w:t>(</w:t>
      </w:r>
      <w:r w:rsidR="003663EC" w:rsidRPr="003663EC">
        <w:rPr>
          <w:rFonts w:asciiTheme="minorBidi" w:hAnsiTheme="minorBidi" w:hint="cs"/>
          <w:color w:val="000000"/>
          <w:u w:val="single"/>
          <w:rtl/>
        </w:rPr>
        <w:t>הערה</w:t>
      </w:r>
      <w:r w:rsidR="003663EC">
        <w:rPr>
          <w:rFonts w:asciiTheme="minorBidi" w:hAnsiTheme="minorBidi" w:hint="cs"/>
          <w:color w:val="000000"/>
          <w:rtl/>
        </w:rPr>
        <w:t>:</w:t>
      </w:r>
      <w:r w:rsidR="004E6660">
        <w:rPr>
          <w:rFonts w:asciiTheme="minorBidi" w:hAnsiTheme="minorBidi" w:hint="cs"/>
          <w:color w:val="000000"/>
          <w:rtl/>
        </w:rPr>
        <w:t xml:space="preserve"> </w:t>
      </w:r>
      <w:r w:rsidR="009A1C63">
        <w:rPr>
          <w:rFonts w:asciiTheme="minorBidi" w:hAnsiTheme="minorBidi" w:hint="cs"/>
          <w:color w:val="000000"/>
          <w:rtl/>
        </w:rPr>
        <w:t>יש להבין שהפירוש הוא לא בהכרח מתן טעם למצווה!</w:t>
      </w:r>
      <w:r w:rsidR="00CB3EC4">
        <w:rPr>
          <w:rFonts w:asciiTheme="minorBidi" w:hAnsiTheme="minorBidi" w:hint="cs"/>
          <w:color w:val="000000"/>
          <w:rtl/>
        </w:rPr>
        <w:t xml:space="preserve"> </w:t>
      </w:r>
      <w:r w:rsidR="004541CD">
        <w:rPr>
          <w:rFonts w:asciiTheme="minorBidi" w:hAnsiTheme="minorBidi" w:hint="cs"/>
          <w:color w:val="000000"/>
          <w:rtl/>
        </w:rPr>
        <w:t xml:space="preserve">הדבר מוזר שכן לפעול על-פי כלל מבלי לדעת את הטעם שלו זה לא מובן מאליו </w:t>
      </w:r>
      <w:r w:rsidR="004541CD">
        <w:rPr>
          <w:rFonts w:asciiTheme="minorBidi" w:hAnsiTheme="minorBidi"/>
          <w:color w:val="000000"/>
          <w:rtl/>
        </w:rPr>
        <w:t>–</w:t>
      </w:r>
      <w:r w:rsidR="004541CD">
        <w:rPr>
          <w:rFonts w:asciiTheme="minorBidi" w:hAnsiTheme="minorBidi" w:hint="cs"/>
          <w:color w:val="000000"/>
          <w:rtl/>
        </w:rPr>
        <w:t xml:space="preserve"> </w:t>
      </w:r>
      <w:proofErr w:type="spellStart"/>
      <w:r w:rsidR="004541CD">
        <w:rPr>
          <w:rFonts w:asciiTheme="minorBidi" w:hAnsiTheme="minorBidi" w:hint="cs"/>
          <w:color w:val="000000"/>
          <w:rtl/>
        </w:rPr>
        <w:t>במע</w:t>
      </w:r>
      <w:proofErr w:type="spellEnd"/>
      <w:r w:rsidR="004541CD">
        <w:rPr>
          <w:rFonts w:asciiTheme="minorBidi" w:hAnsiTheme="minorBidi" w:hint="cs"/>
          <w:color w:val="000000"/>
          <w:rtl/>
        </w:rPr>
        <w:t>' משפטיות קשה לחשוב על כללים שלא יודעים את הטעמים העומדים בבסיסם. מה שקובע את מהות הכלל זה הטעם המיוחס לו.</w:t>
      </w:r>
      <w:r>
        <w:rPr>
          <w:rFonts w:asciiTheme="minorBidi" w:hAnsiTheme="minorBidi" w:hint="cs"/>
          <w:color w:val="000000"/>
          <w:rtl/>
        </w:rPr>
        <w:t>)</w:t>
      </w:r>
      <w:r w:rsidR="004541CD">
        <w:rPr>
          <w:rFonts w:asciiTheme="minorBidi" w:hAnsiTheme="minorBidi" w:hint="cs"/>
          <w:color w:val="000000"/>
          <w:rtl/>
        </w:rPr>
        <w:t xml:space="preserve"> </w:t>
      </w:r>
    </w:p>
    <w:p w:rsidR="004E6660" w:rsidRDefault="00EE3D2D" w:rsidP="00EE3D2D">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 xml:space="preserve">אם כך, קשה מאוד להצדיק או להסכים עם הניתוח של הרמב"ם לפיו התורה שבע"פ ניתנה באותו המעמד יחד עם התורה שבכתב. </w:t>
      </w:r>
    </w:p>
    <w:p w:rsidR="00D426CD" w:rsidRDefault="00D426CD" w:rsidP="00D426CD">
      <w:pPr>
        <w:autoSpaceDE w:val="0"/>
        <w:autoSpaceDN w:val="0"/>
        <w:adjustRightInd w:val="0"/>
        <w:spacing w:after="0"/>
        <w:jc w:val="both"/>
        <w:rPr>
          <w:rFonts w:asciiTheme="minorBidi" w:hAnsiTheme="minorBidi"/>
          <w:color w:val="000000"/>
          <w:rtl/>
        </w:rPr>
      </w:pPr>
      <w:r>
        <w:rPr>
          <w:rFonts w:ascii="ResponsaTTF" w:cs="David" w:hint="cs"/>
          <w:color w:val="000000"/>
          <w:rtl/>
        </w:rPr>
        <w:t>כל התורה כתבה משה רבינו קודם שימות בכתב ידו</w:t>
      </w:r>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מה כתב משה? את התורה שבכתב. למה ההדגשה </w:t>
      </w:r>
      <w:r w:rsidRPr="00D426CD">
        <w:rPr>
          <w:rFonts w:asciiTheme="minorBidi" w:hAnsiTheme="minorBidi" w:hint="cs"/>
          <w:i/>
          <w:iCs/>
          <w:color w:val="000000"/>
          <w:rtl/>
        </w:rPr>
        <w:t>'</w:t>
      </w:r>
      <w:r w:rsidRPr="00D426CD">
        <w:rPr>
          <w:rFonts w:ascii="ResponsaTTF" w:cs="David" w:hint="cs"/>
          <w:i/>
          <w:iCs/>
          <w:color w:val="000000"/>
          <w:rtl/>
        </w:rPr>
        <w:t>... קודם שימות</w:t>
      </w:r>
      <w:r>
        <w:rPr>
          <w:rFonts w:ascii="ResponsaTTF" w:cs="David" w:hint="cs"/>
          <w:i/>
          <w:iCs/>
          <w:color w:val="000000"/>
          <w:rtl/>
        </w:rPr>
        <w:t xml:space="preserve">...'? </w:t>
      </w:r>
      <w:r>
        <w:rPr>
          <w:rFonts w:asciiTheme="minorBidi" w:hAnsiTheme="minorBidi" w:hint="cs"/>
          <w:color w:val="000000"/>
          <w:rtl/>
        </w:rPr>
        <w:t xml:space="preserve">רובה של התורה שבכתב התרחשו לאחר מתן תורה במעמד הר סיני ולכן יהיה מוזר לומר שהיא נכתבה ע"י משה (מעמד הר סיני מקדים הרבה מאוד מהסיפורים שבתורה). לפי הפשט של התורה ברור שלא ניתן להגיד שהתורה שניתנה למשה כוללת את כל מה שהתרחש בתורה. </w:t>
      </w:r>
      <w:r w:rsidR="00845945">
        <w:rPr>
          <w:rFonts w:asciiTheme="minorBidi" w:hAnsiTheme="minorBidi" w:hint="cs"/>
          <w:color w:val="000000"/>
          <w:rtl/>
        </w:rPr>
        <w:t>התורה שקיבל משה בסיני איננה סיפורי התלונות של העם במדבר והנאומים שנשא בהר סיני. הרמב"ם מודע לכך ש5 חומשי תורה כולם לא ניתנו במעמד הר סיני למשה ולכן הוא מדגיש 'קודם שימות'</w:t>
      </w:r>
      <w:r w:rsidR="0001002B">
        <w:rPr>
          <w:rFonts w:asciiTheme="minorBidi" w:hAnsiTheme="minorBidi" w:hint="cs"/>
          <w:color w:val="000000"/>
          <w:rtl/>
        </w:rPr>
        <w:t xml:space="preserve"> כדי ללמד על כך שמשה לא כתב את התורה כולה במעמד הר סיני. </w:t>
      </w:r>
    </w:p>
    <w:p w:rsidR="0001002B" w:rsidRDefault="0001002B" w:rsidP="00D426CD">
      <w:pPr>
        <w:autoSpaceDE w:val="0"/>
        <w:autoSpaceDN w:val="0"/>
        <w:adjustRightInd w:val="0"/>
        <w:spacing w:after="0"/>
        <w:jc w:val="both"/>
        <w:rPr>
          <w:rFonts w:asciiTheme="minorBidi" w:hAnsiTheme="minorBidi"/>
          <w:color w:val="000000"/>
          <w:rtl/>
        </w:rPr>
      </w:pPr>
      <w:r w:rsidRPr="0001002B">
        <w:rPr>
          <w:rFonts w:ascii="ResponsaTTF" w:cs="David" w:hint="cs"/>
          <w:i/>
          <w:iCs/>
          <w:color w:val="000000"/>
          <w:rtl/>
        </w:rPr>
        <w:t xml:space="preserve">'ונתן ספר לכל שבט ושבט וספר אחד </w:t>
      </w:r>
      <w:proofErr w:type="spellStart"/>
      <w:r w:rsidRPr="0001002B">
        <w:rPr>
          <w:rFonts w:ascii="ResponsaTTF" w:cs="David" w:hint="cs"/>
          <w:i/>
          <w:iCs/>
          <w:color w:val="000000"/>
          <w:rtl/>
        </w:rPr>
        <w:t>נתנהו</w:t>
      </w:r>
      <w:proofErr w:type="spellEnd"/>
      <w:r w:rsidRPr="0001002B">
        <w:rPr>
          <w:rFonts w:ascii="ResponsaTTF" w:cs="David" w:hint="cs"/>
          <w:i/>
          <w:iCs/>
          <w:color w:val="000000"/>
          <w:rtl/>
        </w:rPr>
        <w:t xml:space="preserve"> בארון לעד'</w:t>
      </w:r>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התורה שבכתב. </w:t>
      </w:r>
    </w:p>
    <w:p w:rsidR="0001002B" w:rsidRDefault="0001002B" w:rsidP="00D426CD">
      <w:pPr>
        <w:autoSpaceDE w:val="0"/>
        <w:autoSpaceDN w:val="0"/>
        <w:adjustRightInd w:val="0"/>
        <w:spacing w:after="0"/>
        <w:jc w:val="both"/>
        <w:rPr>
          <w:rFonts w:asciiTheme="minorBidi" w:hAnsiTheme="minorBidi"/>
          <w:color w:val="000000"/>
          <w:rtl/>
        </w:rPr>
      </w:pPr>
      <w:r>
        <w:rPr>
          <w:rFonts w:ascii="ResponsaTTF" w:cs="David" w:hint="cs"/>
          <w:i/>
          <w:iCs/>
          <w:color w:val="000000"/>
          <w:rtl/>
        </w:rPr>
        <w:t>'</w:t>
      </w:r>
      <w:proofErr w:type="spellStart"/>
      <w:r w:rsidRPr="0001002B">
        <w:rPr>
          <w:rFonts w:ascii="ResponsaTTF" w:cs="David" w:hint="cs"/>
          <w:i/>
          <w:iCs/>
          <w:color w:val="000000"/>
          <w:rtl/>
        </w:rPr>
        <w:t>והמצוה</w:t>
      </w:r>
      <w:proofErr w:type="spellEnd"/>
      <w:r w:rsidRPr="0001002B">
        <w:rPr>
          <w:rFonts w:ascii="ResponsaTTF" w:cs="David" w:hint="cs"/>
          <w:i/>
          <w:iCs/>
          <w:color w:val="000000"/>
          <w:rtl/>
        </w:rPr>
        <w:t xml:space="preserve"> שהיא פירוש התורה לא כתבה אלא </w:t>
      </w:r>
      <w:proofErr w:type="spellStart"/>
      <w:r w:rsidRPr="0001002B">
        <w:rPr>
          <w:rFonts w:ascii="ResponsaTTF" w:cs="David" w:hint="cs"/>
          <w:i/>
          <w:iCs/>
          <w:color w:val="000000"/>
          <w:rtl/>
        </w:rPr>
        <w:t>צוה</w:t>
      </w:r>
      <w:proofErr w:type="spellEnd"/>
      <w:r w:rsidRPr="0001002B">
        <w:rPr>
          <w:rFonts w:ascii="ResponsaTTF" w:cs="David" w:hint="cs"/>
          <w:i/>
          <w:iCs/>
          <w:color w:val="000000"/>
          <w:rtl/>
        </w:rPr>
        <w:t xml:space="preserve"> בה לזקנים וליהושע ולשאר כל ישראל. שנאמר את כל הדבר אשר אנכי מצוה אתכם אותו תשמרו לעשות וגו'. ומפני זה נקראת תורה שבעל פה</w:t>
      </w:r>
      <w:r>
        <w:rPr>
          <w:rFonts w:ascii="ResponsaTTF" w:cs="David" w:hint="cs"/>
          <w:color w:val="000000"/>
          <w:rtl/>
        </w:rPr>
        <w:t>'</w:t>
      </w:r>
      <w:r w:rsidRPr="0001002B">
        <w:rPr>
          <w:rFonts w:ascii="ResponsaTTF" w:cs="David" w:hint="cs"/>
          <w:color w:val="000000"/>
          <w:rtl/>
        </w:rPr>
        <w:t xml:space="preserve"> </w:t>
      </w:r>
      <w:r>
        <w:rPr>
          <w:rFonts w:ascii="ResponsaTTF" w:cs="David"/>
          <w:color w:val="000000"/>
          <w:rtl/>
        </w:rPr>
        <w:t>–</w:t>
      </w:r>
      <w:r w:rsidRPr="0001002B">
        <w:rPr>
          <w:rFonts w:asciiTheme="minorBidi" w:hAnsiTheme="minorBidi"/>
          <w:color w:val="000000"/>
          <w:rtl/>
        </w:rPr>
        <w:t xml:space="preserve"> לפי זה התורה שבע"פ נשמרה כך והתורה שבכתב הועלתה על הכתב.</w:t>
      </w:r>
    </w:p>
    <w:p w:rsidR="00D91AEB" w:rsidRDefault="0001002B" w:rsidP="00FA5950">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 xml:space="preserve">בהמשך הקטע מפרט רמב"ם את כל השתלשלות התורה שבע"פ </w:t>
      </w:r>
      <w:r>
        <w:rPr>
          <w:rFonts w:asciiTheme="minorBidi" w:hAnsiTheme="minorBidi"/>
          <w:color w:val="000000"/>
          <w:rtl/>
        </w:rPr>
        <w:t>–</w:t>
      </w:r>
      <w:r>
        <w:rPr>
          <w:rFonts w:asciiTheme="minorBidi" w:hAnsiTheme="minorBidi" w:hint="cs"/>
          <w:color w:val="000000"/>
          <w:rtl/>
        </w:rPr>
        <w:t xml:space="preserve"> ממי אל מי עברה. הוא מתאר תהליך ארוך שמתחיל במשה ועובר דרך כל דמויות המפתח המוזכרות בתורה עד שהוא מגיע </w:t>
      </w:r>
      <w:proofErr w:type="spellStart"/>
      <w:r>
        <w:rPr>
          <w:rFonts w:asciiTheme="minorBidi" w:hAnsiTheme="minorBidi" w:hint="cs"/>
          <w:color w:val="000000"/>
          <w:rtl/>
        </w:rPr>
        <w:t>לר</w:t>
      </w:r>
      <w:proofErr w:type="spellEnd"/>
      <w:r>
        <w:rPr>
          <w:rFonts w:asciiTheme="minorBidi" w:hAnsiTheme="minorBidi" w:hint="cs"/>
          <w:color w:val="000000"/>
          <w:rtl/>
        </w:rPr>
        <w:t xml:space="preserve">' יהודה הנשיא. כל האנשים בתהליך הזז מעבירים מדור לדור את התורה שבע"פ שנשמרת כך ולא עולה על הכתב. </w:t>
      </w:r>
      <w:r w:rsidRPr="00FA5950">
        <w:rPr>
          <w:rFonts w:asciiTheme="minorBidi" w:hAnsiTheme="minorBidi" w:hint="cs"/>
          <w:color w:val="000000"/>
          <w:u w:val="single"/>
          <w:rtl/>
        </w:rPr>
        <w:t>מאיפה ה</w:t>
      </w:r>
      <w:r w:rsidR="00FA5950">
        <w:rPr>
          <w:rFonts w:asciiTheme="minorBidi" w:hAnsiTheme="minorBidi" w:hint="cs"/>
          <w:color w:val="000000"/>
          <w:u w:val="single"/>
          <w:rtl/>
        </w:rPr>
        <w:t xml:space="preserve">ידע הזה של </w:t>
      </w:r>
      <w:r w:rsidR="00FA5950">
        <w:rPr>
          <w:rFonts w:asciiTheme="minorBidi" w:hAnsiTheme="minorBidi" w:hint="cs"/>
          <w:color w:val="000000"/>
          <w:u w:val="single"/>
          <w:rtl/>
        </w:rPr>
        <w:lastRenderedPageBreak/>
        <w:t>ה</w:t>
      </w:r>
      <w:r w:rsidRPr="00FA5950">
        <w:rPr>
          <w:rFonts w:asciiTheme="minorBidi" w:hAnsiTheme="minorBidi" w:hint="cs"/>
          <w:color w:val="000000"/>
          <w:u w:val="single"/>
          <w:rtl/>
        </w:rPr>
        <w:t>רמב"ם</w:t>
      </w:r>
      <w:r>
        <w:rPr>
          <w:rFonts w:asciiTheme="minorBidi" w:hAnsiTheme="minorBidi" w:hint="cs"/>
          <w:color w:val="000000"/>
          <w:rtl/>
        </w:rPr>
        <w:t>?</w:t>
      </w:r>
      <w:r w:rsidR="00FA5950">
        <w:rPr>
          <w:rFonts w:asciiTheme="minorBidi" w:hAnsiTheme="minorBidi" w:hint="cs"/>
          <w:color w:val="000000"/>
          <w:rtl/>
        </w:rPr>
        <w:t xml:space="preserve"> במסכת אבות נאמר שמשה קיבל תורה בסיני</w:t>
      </w:r>
      <w:r w:rsidR="00D91AEB">
        <w:rPr>
          <w:rFonts w:asciiTheme="minorBidi" w:hAnsiTheme="minorBidi" w:hint="cs"/>
          <w:color w:val="000000"/>
          <w:rtl/>
        </w:rPr>
        <w:t xml:space="preserve"> ושם גם מפורטת כל השרשרת שהרמב"ם מציין בהקדמה שלו. הטיעון הוא שיש בכל דור מישהו שהוא שומר החותם של המסורת הזו והוא זה שממונה על העברתה של התורה שבע"פ (יהושע, זקנים </w:t>
      </w:r>
      <w:proofErr w:type="spellStart"/>
      <w:r w:rsidR="00D91AEB">
        <w:rPr>
          <w:rFonts w:asciiTheme="minorBidi" w:hAnsiTheme="minorBidi" w:hint="cs"/>
          <w:color w:val="000000"/>
          <w:rtl/>
        </w:rPr>
        <w:t>וכיוב</w:t>
      </w:r>
      <w:proofErr w:type="spellEnd"/>
      <w:r w:rsidR="00D91AEB">
        <w:rPr>
          <w:rFonts w:asciiTheme="minorBidi" w:hAnsiTheme="minorBidi"/>
          <w:color w:val="000000"/>
        </w:rPr>
        <w:t>(</w:t>
      </w:r>
      <w:r w:rsidR="00D91AEB">
        <w:rPr>
          <w:rFonts w:asciiTheme="minorBidi" w:hAnsiTheme="minorBidi" w:hint="cs"/>
          <w:color w:val="000000"/>
          <w:rtl/>
        </w:rPr>
        <w:t xml:space="preserve">. כל אחד משומרי החותם הללו היה לו פונקציה של שינון התורה שבע"פ והעברתה לדור הבא. </w:t>
      </w:r>
    </w:p>
    <w:p w:rsidR="0001002B" w:rsidRPr="00D91AEB" w:rsidRDefault="00D91AEB" w:rsidP="00FA5950">
      <w:pPr>
        <w:autoSpaceDE w:val="0"/>
        <w:autoSpaceDN w:val="0"/>
        <w:adjustRightInd w:val="0"/>
        <w:spacing w:after="0"/>
        <w:jc w:val="both"/>
        <w:rPr>
          <w:rFonts w:asciiTheme="minorBidi" w:hAnsiTheme="minorBidi"/>
          <w:color w:val="000000"/>
          <w:rtl/>
        </w:rPr>
      </w:pPr>
      <w:r>
        <w:rPr>
          <w:rFonts w:asciiTheme="minorBidi" w:hAnsiTheme="minorBidi" w:hint="cs"/>
          <w:color w:val="000000"/>
          <w:rtl/>
        </w:rPr>
        <w:t>אחת הטענות שיש להעלות היא שאותן גורמי מפתח לא מוזכרים במקרא כמי שעסקו בתורה שבע"פ ובשינון שלה אלא ככאלו שעסקו בנבואות תוכחה ובבעיות חברתיות של עם ישראל באותה תק'. אם כך, מדוע הרמב"ם מציין אחרת בהקדמה שלו? באיזו מידה התיאור הזה שלו שהוא פיתוח של מסכת אבות, הולם את המצוין במקרא? למעשה ניתן להגיד שזהו עיבוד של תמונה מהמקרא כדי להדגיש את התהליך ההיסטורי של העברת התורה שבע"פ מדור לדור.</w:t>
      </w:r>
    </w:p>
    <w:p w:rsidR="00DB58AC" w:rsidRPr="00193B2A" w:rsidRDefault="00DB58AC" w:rsidP="00393DEA">
      <w:pPr>
        <w:autoSpaceDE w:val="0"/>
        <w:autoSpaceDN w:val="0"/>
        <w:adjustRightInd w:val="0"/>
        <w:spacing w:after="0"/>
        <w:jc w:val="both"/>
        <w:rPr>
          <w:rFonts w:asciiTheme="minorBidi" w:hAnsiTheme="minorBidi"/>
          <w:color w:val="000000"/>
          <w:rtl/>
        </w:rPr>
      </w:pPr>
    </w:p>
    <w:p w:rsidR="00203129" w:rsidRDefault="00733CC0" w:rsidP="00733CC0">
      <w:pPr>
        <w:autoSpaceDE w:val="0"/>
        <w:autoSpaceDN w:val="0"/>
        <w:adjustRightInd w:val="0"/>
        <w:spacing w:after="0"/>
        <w:jc w:val="right"/>
        <w:rPr>
          <w:rFonts w:asciiTheme="minorBidi" w:hAnsiTheme="minorBidi"/>
          <w:color w:val="000000"/>
          <w:rtl/>
        </w:rPr>
      </w:pPr>
      <w:r>
        <w:rPr>
          <w:rFonts w:asciiTheme="minorBidi" w:hAnsiTheme="minorBidi" w:hint="cs"/>
          <w:color w:val="000000"/>
          <w:rtl/>
        </w:rPr>
        <w:t>31/10/13</w:t>
      </w:r>
    </w:p>
    <w:p w:rsidR="00733CC0" w:rsidRPr="00733CC0" w:rsidRDefault="00733CC0" w:rsidP="00733CC0">
      <w:pPr>
        <w:spacing w:after="0"/>
        <w:jc w:val="both"/>
        <w:rPr>
          <w:b/>
          <w:bCs/>
          <w:u w:val="single"/>
          <w:rtl/>
        </w:rPr>
      </w:pPr>
      <w:r w:rsidRPr="00733CC0">
        <w:rPr>
          <w:rFonts w:hint="cs"/>
          <w:b/>
          <w:bCs/>
          <w:u w:val="single"/>
          <w:rtl/>
        </w:rPr>
        <w:t>הקדמת הרמב"ם למשנה תורה - המשך</w:t>
      </w:r>
    </w:p>
    <w:p w:rsidR="00733CC0" w:rsidRDefault="00733CC0" w:rsidP="00733CC0">
      <w:pPr>
        <w:spacing w:after="0"/>
        <w:jc w:val="both"/>
        <w:rPr>
          <w:rtl/>
        </w:rPr>
      </w:pPr>
      <w:r>
        <w:rPr>
          <w:rFonts w:hint="cs"/>
          <w:rtl/>
        </w:rPr>
        <w:t xml:space="preserve">כאמור הרמב"ם מתייחס לתושב"ע - פירוש של התורה שבכתב. בהקדמה שלו הוא מדבר על שתי תורות- אחת נכתבת ונשמרת על הכתב והשנייה, מועברת מדור לדור בע"פ כאשר יש בכל דו מישהו שמופקד על הפירוש הזה שהוא הפירוש הסמכותי. זו נקודה שחשובה לרמב"ם והיא חלק בלתי נפרד מהמסורת ההלכתית- הרעיון שהתורה שבכתב ניתנה במעמד הר סיני לצד התורה </w:t>
      </w:r>
      <w:proofErr w:type="spellStart"/>
      <w:r>
        <w:rPr>
          <w:rFonts w:hint="cs"/>
          <w:rtl/>
        </w:rPr>
        <w:t>שבע"פ.הרמב"ם</w:t>
      </w:r>
      <w:proofErr w:type="spellEnd"/>
      <w:r>
        <w:rPr>
          <w:rFonts w:hint="cs"/>
          <w:rtl/>
        </w:rPr>
        <w:t xml:space="preserve"> </w:t>
      </w:r>
    </w:p>
    <w:p w:rsidR="00733CC0" w:rsidRDefault="00733CC0" w:rsidP="00733CC0">
      <w:pPr>
        <w:spacing w:after="0"/>
        <w:jc w:val="both"/>
        <w:rPr>
          <w:rtl/>
        </w:rPr>
      </w:pPr>
      <w:r>
        <w:rPr>
          <w:rFonts w:hint="cs"/>
          <w:rtl/>
        </w:rPr>
        <w:t xml:space="preserve">הרעיון של התורה שבכתב ותושב"ע הפך להיות משהו יסודי אצל הרמב"ם. כה יסודי עד שיש אפילו הלכות שקשורות לעובדה שהתורה שבכתב היא בכתב </w:t>
      </w:r>
      <w:proofErr w:type="spellStart"/>
      <w:r>
        <w:rPr>
          <w:rFonts w:hint="cs"/>
          <w:rtl/>
        </w:rPr>
        <w:t>התושב"ע</w:t>
      </w:r>
      <w:proofErr w:type="spellEnd"/>
      <w:r>
        <w:rPr>
          <w:rFonts w:hint="cs"/>
          <w:rtl/>
        </w:rPr>
        <w:t xml:space="preserve"> היא בע"פ. זה מתחיל בזה שאת התורה שבכתב אסור לקרוא אלא מן הכתב. עד כדי כך שאסור בעיקרון לצטט ממנה בעל פה, על אך שיש חכמים רבים היודעים אותה בעל פה. המסורת עד כדי כך שמרה על ההבחנה בין החלק שבכתב לבין החלק שבע"פ. הטענה הייתה </w:t>
      </w:r>
      <w:proofErr w:type="spellStart"/>
      <w:r>
        <w:rPr>
          <w:rFonts w:hint="cs"/>
          <w:rtl/>
        </w:rPr>
        <w:t>שהתושב"ע</w:t>
      </w:r>
      <w:proofErr w:type="spellEnd"/>
      <w:r>
        <w:rPr>
          <w:rFonts w:hint="cs"/>
          <w:rtl/>
        </w:rPr>
        <w:t xml:space="preserve"> הועברה מדור לדור כך שיש מישהו שמופקד עליה. לרמב"ם זה עניין כה מרכזי עד שהוא מתאר לנו בצורה מפורטת את כל שרשרת המסירה. כשיש טקסט בע"פ, זה מעורר חשש שמא המסורת הזאת , בגלל שהיא בע"פ, עלולה להשתבש. יש אלפי סיבות שיכולות לגרום לשיבוש- אנשים לעיתים משמיטים, שוכחים להוסיף דברים. ואם זה נמשך לאורך אלפי שנים, ומדובר במסורת שקובעת את התוכן ההלכתי, האם אנו יכולים לסמוך על זה שהמסורת שניתנה בסיני היא המסורת אותה אנו מקיימים עכשיו. זוהי מסורת לכאורה שבירה ופגיעה שיכולים להתחולל בה שינויים ושיבושים. אנו יודעים שמסורות בע"פ הן מסורות שאנו לא יכולים באופן כללי לסמוך על האותנטיות שלהן. אם היינו אומרים שהמסורת שלהם היא מלכתחילה בכתב וזה עלה על הכתב, זה היה פותר אולי חלק מהבעיה של הקשיים העולם מתהליך המסירה. מאוד חשוב מצד אחד להדגיש את יסוד הבעל פה , מצד שני לומר באותה נשימה שהמסורת שניתנה בע"פ בהר סיני, לא התחוללו בה שינויים ותמורות ודברים לא הושמטו או התווספו. מה שיכול לעורר כל מיני ביקורות וטענות נגד. יש כאן מתח בין הצורך לטעון מצד אחד שהיא בע"פ, ומצב שני לומר שלמרות שזה בע"פ זו אותה מסורת שניתנה בסיני. כדי לפתור את המתח הזה, הוא בעצם משחזר פה את התיך המסירה באופן מאוד מדוקדק. הוא מציין את שרשרת המסירה מדור לדור כאילו אותם אנשים העבירו ללא שבר ושינוי את המסורת הזאת ולכן זה לא מקרה שהרמב"ם מדגיש זאת מכל מקום אפשרי. כמובן שיש אנשים שיכלו לומר שכל הניסיון הזה לתת תמונה כזאת, לא עומד בביקורת של היסטוריוניים מפוקחים- האם זה באמת מה שהתרחש במסורת הזאת? מה שחשוב לרמב"ם זה להדגיש מצד אחד את </w:t>
      </w:r>
      <w:proofErr w:type="spellStart"/>
      <w:r>
        <w:rPr>
          <w:rFonts w:hint="cs"/>
          <w:rtl/>
        </w:rPr>
        <w:t>הבע"פ</w:t>
      </w:r>
      <w:proofErr w:type="spellEnd"/>
      <w:r>
        <w:rPr>
          <w:rFonts w:hint="cs"/>
          <w:rtl/>
        </w:rPr>
        <w:t xml:space="preserve">, ומצד שני העברת המסורת באופן שיטתי, עקבי וללא שבר. הוא עצמו מודע באופן מלא לשברים ולתמורות שהתחוללו במסורת הזאת במובן הזה שכל מיני תהליכים חברתיים פוליטיים בעצם הכריחו את המסורת הזו להסתגל למצבים קשים. השאלה הראשונה נוגעת לתקופתו של רבי יהודה </w:t>
      </w:r>
      <w:proofErr w:type="spellStart"/>
      <w:r>
        <w:rPr>
          <w:rFonts w:hint="cs"/>
          <w:rtl/>
        </w:rPr>
        <w:t>הנשיא."רבי</w:t>
      </w:r>
      <w:proofErr w:type="spellEnd"/>
      <w:r>
        <w:rPr>
          <w:rFonts w:hint="cs"/>
          <w:rtl/>
        </w:rPr>
        <w:t xml:space="preserve"> יהודה בנו של רבן שמעון זה הנקרא רבינו הקדוש"</w:t>
      </w:r>
    </w:p>
    <w:p w:rsidR="00733CC0" w:rsidRDefault="00733CC0" w:rsidP="00733CC0">
      <w:pPr>
        <w:spacing w:after="0"/>
        <w:jc w:val="both"/>
        <w:rPr>
          <w:rtl/>
        </w:rPr>
      </w:pPr>
      <w:r>
        <w:rPr>
          <w:rFonts w:hint="cs"/>
          <w:rtl/>
        </w:rPr>
        <w:t xml:space="preserve">הוא קיבץ כל השמועות- המסורות.  היה משבר פוליטי גדול, ולכן חיבר חיבור אחד להיות ביד כולם. יש לנו בעצם שלב דרמטי בתהליך הזה של תולדות ההלכה שהוא שלב אצל רבינו הקדוש, רבי יהודה הנשיא, ששם קורה משהו דרמטי ביותר. שם, בפעם הראשונה, מעלה אחד מהאחראיים על </w:t>
      </w:r>
      <w:proofErr w:type="spellStart"/>
      <w:r>
        <w:rPr>
          <w:rFonts w:hint="cs"/>
          <w:rtl/>
        </w:rPr>
        <w:t>התושב"ע</w:t>
      </w:r>
      <w:proofErr w:type="spellEnd"/>
      <w:r>
        <w:rPr>
          <w:rFonts w:hint="cs"/>
          <w:rtl/>
        </w:rPr>
        <w:t xml:space="preserve"> על הכתב. כיצד? דרך כתיבת חיבור הנקרא משנה. מה המשנה כוללת? את כל מה שהועבר במסורת והתקבל בסיני כפירוש של התורה שבכתב ולזה התווספו מערכת שלימה של דינים שנלמדו מ13 מידות. מהן 13 מידות? טכניקות פרשנות ולימוד שמצויות במסורת התלמודית שבאמצעותן לומדים או מפיקים דינים חדשים מתוך התורה. אתה קורא את פסוקי התורה ובאמצעות קריאה בפסוקי התורה, אתה יכול להפיק דינים חדשים. למשל 13 מידות- קל וחומר, גזירה שווה, כלל ופרט, כלל ופרט וכלל. בקל וחומר אתה בעצם מרחיב את ההלכה באמצעות טכניקה פרשנית הנושאת אופי לוגי. אתה מדמה מקרה למקרה ובהקשר </w:t>
      </w:r>
      <w:proofErr w:type="spellStart"/>
      <w:r>
        <w:rPr>
          <w:rFonts w:hint="cs"/>
          <w:rtl/>
        </w:rPr>
        <w:t>הז</w:t>
      </w:r>
      <w:proofErr w:type="spellEnd"/>
      <w:r>
        <w:rPr>
          <w:rFonts w:hint="cs"/>
          <w:rtl/>
        </w:rPr>
        <w:t xml:space="preserve"> מדמה מקרה חמור למקרה קל- ואומר שלפחות יהיה כמו הדין החמור. מה זה גזירה שווה? זהו למעשה במקור אנלוגיה- השוואה. גם היום, טכניקה פרשנית מצויה בכל מערכת משפט אתה מדמה מקרה למקרה. במסורת התלמודית, צורת הלימוד הייתה בשלב מסוים, הגזירה שווה הפכה להיות מעין כלי די טכני מכני </w:t>
      </w:r>
      <w:r>
        <w:rPr>
          <w:rFonts w:hint="cs"/>
          <w:rtl/>
        </w:rPr>
        <w:lastRenderedPageBreak/>
        <w:t>שבו אתה מקיש ממקרה אחד על מקרה אחר וזה נעשה דווקא דרך השוואה של מילים או מונחים. אם בהקשר מסוים מופיע מונח מסוים ובהקשר אחר הוא נאמר שוב, אם בהקשר שממנו את הלומד הדין הוא איקס, אתה עושה הקשה בין המקרים. אתה פחות מתייחס לאנלוגיה באופן המהותי של דימוי ממקרה למקרה אלא מדמה אותו יותר בהיבטים טכניים. זו דרך לימוד קצת מוזרה. למשל- בתלמוד נשאלת השאלה איך נושאים אישה. איך יוצרים קשר נישואין? המשנה אומרת שאישה נקנית ב3 דרכים: שטר, כסף וביאה. איך יודעים שאישה יכולה להיקנות בכסף? באמצעות המילה "</w:t>
      </w:r>
      <w:proofErr w:type="spellStart"/>
      <w:r>
        <w:rPr>
          <w:rFonts w:hint="cs"/>
          <w:rtl/>
        </w:rPr>
        <w:t>קיחה</w:t>
      </w:r>
      <w:proofErr w:type="spellEnd"/>
      <w:r>
        <w:rPr>
          <w:rFonts w:hint="cs"/>
          <w:rtl/>
        </w:rPr>
        <w:t xml:space="preserve">" אנו לומדים זאת. כתוב בתורה "כי לקח אישה". אצל אברהם "לקח השדה". מה שם בכסף, גם כאן בכסף. מה שם אמר לקח וזו לקיחה בכסף, אף כאן בכסף. זו גזירה שווה די טכנית כי אתה משווה בין מופע המילה שם למופע המילה פה. זה לא באמת אנלוגיה משום שאתה לא נכנס לאופי הסיטואציה שמתוארת ברמה המהותית אלא עושה גזירה שווה המבוססת על עניין טכני מונחי גרידא. באמצעות הכלי של 13 מידות, אתה יכול ליצור מערכת שלימה נוספת של דינים שלא מופיעים בתורה. כשצריך לפתור בעיה הלכתית </w:t>
      </w:r>
      <w:proofErr w:type="spellStart"/>
      <w:r>
        <w:rPr>
          <w:rFonts w:hint="cs"/>
          <w:rtl/>
        </w:rPr>
        <w:t>חדשה,הם</w:t>
      </w:r>
      <w:proofErr w:type="spellEnd"/>
      <w:r>
        <w:rPr>
          <w:rFonts w:hint="cs"/>
          <w:rtl/>
        </w:rPr>
        <w:t xml:space="preserve"> פותרים אותה באמצעות אחד מכללי הפרשנות הללו שהם אחד מ13 המידות , אלו טכניקות שמאוד דומות לטכניקות מוכרות כיום בהם משפטנים עושים שימוש. רבי יהודה הנשיא כשיצר את המשנה, לקח למעשה את כל דינים וההלכות שהצטברו במהלך השנים, שזה קודם כל הגרעין הקשה של </w:t>
      </w:r>
      <w:proofErr w:type="spellStart"/>
      <w:r>
        <w:rPr>
          <w:rFonts w:hint="cs"/>
          <w:rtl/>
        </w:rPr>
        <w:t>התושב"ע</w:t>
      </w:r>
      <w:proofErr w:type="spellEnd"/>
      <w:r>
        <w:rPr>
          <w:rFonts w:hint="cs"/>
          <w:rtl/>
        </w:rPr>
        <w:t xml:space="preserve"> מהר סיני הועבר מדוד לדור ואליו התווספה מערכת דינים בכל תחום בהלכה באמצעות 13 מידות ועל זה נוסיף קטגוריות נוספות שהתווספו לתושב"ע וערך אותם בחיבור שנקרא המשנה. המשנה בנויה מ6 סדרים, כל סדר בנוי ממסכתות, בכל מסכת פרקים ובכל פרק משניות. המשנה הוא המונח המתאר את החיבור בכללותו וגם את יחידת הטקסט הקטנה ביותר הנקראת משנה. אלו הסדרים: </w:t>
      </w:r>
      <w:proofErr w:type="spellStart"/>
      <w:r>
        <w:rPr>
          <w:rFonts w:hint="cs"/>
          <w:rtl/>
        </w:rPr>
        <w:t>זמ"נ</w:t>
      </w:r>
      <w:proofErr w:type="spellEnd"/>
      <w:r>
        <w:rPr>
          <w:rFonts w:hint="cs"/>
          <w:rtl/>
        </w:rPr>
        <w:t xml:space="preserve"> </w:t>
      </w:r>
      <w:proofErr w:type="spellStart"/>
      <w:r>
        <w:rPr>
          <w:rFonts w:hint="cs"/>
          <w:rtl/>
        </w:rPr>
        <w:t>נק"ט</w:t>
      </w:r>
      <w:proofErr w:type="spellEnd"/>
      <w:r>
        <w:rPr>
          <w:rFonts w:hint="cs"/>
          <w:rtl/>
        </w:rPr>
        <w:t xml:space="preserve">. זרעים, מועד, נשים, נזיקין, קדושים טהרות. כל סדר מכיל לא מעט מסכתות ופרקים. זה בעצם סוג של קודיפיקציה. לוקח מערך ומכניס אותו לסדר. המצב של </w:t>
      </w:r>
      <w:proofErr w:type="spellStart"/>
      <w:r>
        <w:rPr>
          <w:rFonts w:hint="cs"/>
          <w:rtl/>
        </w:rPr>
        <w:t>התושב"ע</w:t>
      </w:r>
      <w:proofErr w:type="spellEnd"/>
      <w:r>
        <w:rPr>
          <w:rFonts w:hint="cs"/>
          <w:rtl/>
        </w:rPr>
        <w:t xml:space="preserve"> לפני שהגיע רבי יהודה הנשיא וכתב וערך את הספר הזה בצורה הזו- היה מסורות בע"פ בלי סדר וארגון שמישהו זכר את זה פחות או יותר. איך אפשר לשכור כל כך הרבה חומר מתחומים כל כך שונים ומענפי כה מגוונים? </w:t>
      </w:r>
    </w:p>
    <w:p w:rsidR="00733CC0" w:rsidRDefault="00733CC0" w:rsidP="00733CC0">
      <w:pPr>
        <w:spacing w:after="0"/>
        <w:jc w:val="both"/>
        <w:rPr>
          <w:rtl/>
        </w:rPr>
      </w:pPr>
      <w:r>
        <w:rPr>
          <w:rFonts w:hint="cs"/>
          <w:rtl/>
        </w:rPr>
        <w:t xml:space="preserve">כמעט בכל תחום בחיים שאפשר לדמיין מערכת המשנה עוסקת. לפני כן, </w:t>
      </w:r>
      <w:proofErr w:type="spellStart"/>
      <w:r>
        <w:rPr>
          <w:rFonts w:hint="cs"/>
          <w:rtl/>
        </w:rPr>
        <w:t>הכל</w:t>
      </w:r>
      <w:proofErr w:type="spellEnd"/>
      <w:r>
        <w:rPr>
          <w:rFonts w:hint="cs"/>
          <w:rtl/>
        </w:rPr>
        <w:t xml:space="preserve"> היה בע"פ. הרמב"ם מתאר מצב של העברה בע"פ שהיא שיטתית ועקבית ללא טעויות. ואז בא רבי יהודה הנשיא ויצר את הקודיפיקציה הזאת. הוא העלה את זה על הכתב וזה חידוש דרמטי במסורת הזו שעד אליו לא היה חיבור כזה. והנה לראשונה יש חיבור כזה המועלה על הכתב ואז מאותו רגע, את </w:t>
      </w:r>
      <w:proofErr w:type="spellStart"/>
      <w:r>
        <w:rPr>
          <w:rFonts w:hint="cs"/>
          <w:rtl/>
        </w:rPr>
        <w:t>התושב"ע</w:t>
      </w:r>
      <w:proofErr w:type="spellEnd"/>
      <w:r>
        <w:rPr>
          <w:rFonts w:hint="cs"/>
          <w:rtl/>
        </w:rPr>
        <w:t xml:space="preserve"> לומדים מהכתב. זה שינוי של ממש בנושא. </w:t>
      </w:r>
    </w:p>
    <w:p w:rsidR="00733CC0" w:rsidRDefault="00733CC0" w:rsidP="00733CC0">
      <w:pPr>
        <w:spacing w:after="0"/>
        <w:jc w:val="both"/>
        <w:rPr>
          <w:rtl/>
        </w:rPr>
      </w:pPr>
      <w:r>
        <w:rPr>
          <w:rFonts w:hint="cs"/>
          <w:rtl/>
        </w:rPr>
        <w:t xml:space="preserve">יש בעלי הלכה והיסטוריוניים שחשובים שרבי יהודה הנשיא, כשכתב את המשנה, הוא לא העלה אותה על הכתב. מה שהוא עשה זה יצר חיבור , בדיוק אותו חיבור , 6 סדרים המחולקים למסכתות, פרקים משניות ,אבל הוא שימר את העיקרון שאת התורה שבע"פ, מעבירים בע"פ ולא מעלים על הכתב. והחיבור של המשנה שהוא כאמור שינוי דרמטי ממה שהתרחש לפני כן, הוא לא בהעלאה על הכתב של מסורת שהייתה בע"פ אלא ביצירת ספר בניגוד למצב לפני שכן שלא היה ספר- אבל הספר הוא סוג של הארד דיסק ששיננו אותו אבל לא העלו אותו על הכתב. המשנה הועלתה על הכתב מאות שנים יותר מאוחר כך שלמעשה </w:t>
      </w:r>
      <w:proofErr w:type="spellStart"/>
      <w:r>
        <w:rPr>
          <w:rFonts w:hint="cs"/>
          <w:rtl/>
        </w:rPr>
        <w:t>פרקטיקת</w:t>
      </w:r>
      <w:proofErr w:type="spellEnd"/>
      <w:r>
        <w:rPr>
          <w:rFonts w:hint="cs"/>
          <w:rtl/>
        </w:rPr>
        <w:t xml:space="preserve"> הלימוד של רבי יהודה הנשיא הייתה מסורת של שינון בע"פ אלא שאין מדובר במסורת של ספר,  אלא מעכשיו אנשים למדו את המשנה. כיצד? ע"י שינון המשנה בע"פ והדיון על מה שזכרו בע"פ. מתי המשנה לפיכך עלתה על הכתב? כ400-500 שנה לאחר רבי יהודה הנשיא. ואם נשתמרו מלפני כן טקסטים בכתב אלו טקסטים שסייעו לאותם </w:t>
      </w:r>
      <w:proofErr w:type="spellStart"/>
      <w:r>
        <w:rPr>
          <w:rFonts w:hint="cs"/>
          <w:rtl/>
        </w:rPr>
        <w:t>יכמים</w:t>
      </w:r>
      <w:proofErr w:type="spellEnd"/>
      <w:r>
        <w:rPr>
          <w:rFonts w:hint="cs"/>
          <w:rtl/>
        </w:rPr>
        <w:t xml:space="preserve"> לשנן בע"פ. רבי יהודה הנשיא יצר את המשנה כחיבור שבע"פ. זהו ספר הלומדים אותו בע"פ ועובר מדור לדור בע"פ כך שעניין האוראליות נמשך גם לאחר רבי יהודה הנשיא אלא שכעת אנו משניים ספר, טקסט, שהתקדש למילותיו ולא מעבירים מסורות באופן חופשי. ולכן גם צורת הלימוד של התנאים הייתה שכאשר רצו ללמוד נושא מסוים, נגיד שבאותו יום למדו מסכת סנהדרין, היה עומד תנא ומצטט בע"פ קבוצה של משניות והחלו לדון במשניות. היו שומעים אותו וכך היו דנים. גם את התלמוד אגב יצרו בצורה הזאת והעלאתו על הכתב גם נעשתה יותר מאוחר. זה נוצר מהעיקרון שתושב"ע צריכה להישמר בע"פ. ומה שעשה רבי יהודה הנשיא זה ליצור ספר שלא הועלה על הכתב אלא שיננו אותו בע"פ. היסטורית זה התיאור הנכון. אלא שהרמב"ם התעקש על זה שכרבי יהודה הנשיא יצר את המשנה, הוא יצר למעשה טקסט כתוב. ולמה עשה זאת רבי יהודה הנשיא? הרמב"ם מתאר מצב של משבר גדול. משבר פוליטי שהיה שכח גדול שהתורה תשכח. האנשים כברל א ערכיים. משבר הקשור לדיכוי האימפריה הרומית, הפיזור של </w:t>
      </w:r>
      <w:proofErr w:type="spellStart"/>
      <w:r>
        <w:rPr>
          <w:rFonts w:hint="cs"/>
          <w:rtl/>
        </w:rPr>
        <w:t>עמ"י</w:t>
      </w:r>
      <w:proofErr w:type="spellEnd"/>
      <w:r>
        <w:rPr>
          <w:rFonts w:hint="cs"/>
          <w:rtl/>
        </w:rPr>
        <w:t xml:space="preserve">, היעדר בתי מדרש. דבירם מסוג זה גרמו לרבי יהודה הנשיא לעשות משהו שאסור לעשות אלא שעשה משהו שנועד לשמר את התורה למרות שזה נעשה בניגוד לכאורה למסורת של הבעל פה. לכן המסורת בע"פ נשמרה לאורך השנים ואז החלה לעבור מדור לדור. הרמב"ם מתאר את ההליך הזה עד לשלב הבא שהוא השלב של התגבשות התלמודים. זה האמצעות החכמים שפעלו לאחר רבי יהודה הנשיא ופירשו את התלמוד תוך שינון המשנה. התלמוד הבבלי והירושלמי הם פירושים של המשנה. </w:t>
      </w:r>
    </w:p>
    <w:p w:rsidR="00733CC0" w:rsidRDefault="00733CC0" w:rsidP="00733CC0">
      <w:pPr>
        <w:spacing w:after="0"/>
        <w:jc w:val="both"/>
        <w:rPr>
          <w:rtl/>
        </w:rPr>
      </w:pPr>
      <w:r>
        <w:rPr>
          <w:rFonts w:hint="cs"/>
          <w:rtl/>
        </w:rPr>
        <w:t>מה מכילות הגמרות? "מכולן יתברר האסור והמותר.."  היסודות הנכללים בתורה שבע"פ: מה נכלל בגמרא? זה עצמו גם נכלל במשנה אגב. מה כולל התלמוד? התלמוד הוא סיכום של התורה שבעל פה. הוא כולל 5 יסודות:</w:t>
      </w:r>
    </w:p>
    <w:p w:rsidR="00733CC0" w:rsidRDefault="00733CC0" w:rsidP="007D5D46">
      <w:pPr>
        <w:pStyle w:val="a9"/>
        <w:numPr>
          <w:ilvl w:val="0"/>
          <w:numId w:val="7"/>
        </w:numPr>
        <w:spacing w:after="0"/>
        <w:jc w:val="both"/>
      </w:pPr>
      <w:r>
        <w:rPr>
          <w:rFonts w:hint="cs"/>
          <w:rtl/>
        </w:rPr>
        <w:lastRenderedPageBreak/>
        <w:t>מסורות של פרשנות מסיני</w:t>
      </w:r>
    </w:p>
    <w:p w:rsidR="00733CC0" w:rsidRDefault="00733CC0" w:rsidP="007D5D46">
      <w:pPr>
        <w:pStyle w:val="a9"/>
        <w:numPr>
          <w:ilvl w:val="0"/>
          <w:numId w:val="7"/>
        </w:numPr>
        <w:spacing w:after="0"/>
        <w:jc w:val="both"/>
      </w:pPr>
      <w:r>
        <w:rPr>
          <w:rFonts w:hint="cs"/>
          <w:rtl/>
        </w:rPr>
        <w:t>מסורות מסיני שאינן פרשנות</w:t>
      </w:r>
    </w:p>
    <w:p w:rsidR="00733CC0" w:rsidRDefault="00733CC0" w:rsidP="007D5D46">
      <w:pPr>
        <w:pStyle w:val="a9"/>
        <w:numPr>
          <w:ilvl w:val="0"/>
          <w:numId w:val="7"/>
        </w:numPr>
        <w:spacing w:after="0"/>
        <w:jc w:val="both"/>
      </w:pPr>
      <w:r>
        <w:rPr>
          <w:rFonts w:hint="cs"/>
          <w:rtl/>
        </w:rPr>
        <w:t>דינים שנלמדים מ13 מידות</w:t>
      </w:r>
    </w:p>
    <w:p w:rsidR="00733CC0" w:rsidRDefault="00733CC0" w:rsidP="007D5D46">
      <w:pPr>
        <w:pStyle w:val="a9"/>
        <w:numPr>
          <w:ilvl w:val="0"/>
          <w:numId w:val="7"/>
        </w:numPr>
        <w:spacing w:after="0"/>
        <w:jc w:val="both"/>
      </w:pPr>
      <w:r>
        <w:rPr>
          <w:rFonts w:hint="cs"/>
          <w:rtl/>
        </w:rPr>
        <w:t>סייגים\גזירות</w:t>
      </w:r>
    </w:p>
    <w:p w:rsidR="00733CC0" w:rsidRDefault="00733CC0" w:rsidP="007D5D46">
      <w:pPr>
        <w:pStyle w:val="a9"/>
        <w:numPr>
          <w:ilvl w:val="0"/>
          <w:numId w:val="7"/>
        </w:numPr>
        <w:spacing w:after="0"/>
        <w:jc w:val="both"/>
      </w:pPr>
      <w:r>
        <w:rPr>
          <w:rFonts w:hint="cs"/>
          <w:rtl/>
        </w:rPr>
        <w:t>תקנות</w:t>
      </w:r>
    </w:p>
    <w:p w:rsidR="00733CC0" w:rsidRDefault="00733CC0" w:rsidP="00733CC0">
      <w:pPr>
        <w:spacing w:after="0"/>
        <w:jc w:val="both"/>
      </w:pPr>
    </w:p>
    <w:p w:rsidR="00733CC0" w:rsidRDefault="00733CC0" w:rsidP="007D5D46">
      <w:pPr>
        <w:pStyle w:val="a9"/>
        <w:numPr>
          <w:ilvl w:val="0"/>
          <w:numId w:val="8"/>
        </w:numPr>
        <w:spacing w:after="0"/>
        <w:jc w:val="both"/>
      </w:pPr>
      <w:r>
        <w:rPr>
          <w:rFonts w:hint="cs"/>
          <w:rtl/>
        </w:rPr>
        <w:t xml:space="preserve">5 החלקים של המסורת של </w:t>
      </w:r>
      <w:proofErr w:type="spellStart"/>
      <w:r>
        <w:rPr>
          <w:rFonts w:hint="cs"/>
          <w:rtl/>
        </w:rPr>
        <w:t>התושב"ע</w:t>
      </w:r>
      <w:proofErr w:type="spellEnd"/>
      <w:r>
        <w:rPr>
          <w:rFonts w:hint="cs"/>
          <w:rtl/>
        </w:rPr>
        <w:t>. החלק הראשון שעליו דיברנו עד עכשיו הוא הפרשנות שמשה קיבל מסיני לטקסט המקראי. למשל, עין תחת עין. או האיסור לבשל בשר וחלב. או למשל שאיסור מלאכה בשבת זה ל"ט אבות מלאכה. על כך מדבר הרמב"ם בפתיחה.</w:t>
      </w:r>
    </w:p>
    <w:p w:rsidR="00733CC0" w:rsidRDefault="00733CC0" w:rsidP="00733CC0">
      <w:pPr>
        <w:spacing w:after="0"/>
        <w:jc w:val="both"/>
        <w:rPr>
          <w:rtl/>
        </w:rPr>
      </w:pPr>
      <w:r>
        <w:rPr>
          <w:rFonts w:hint="cs"/>
          <w:rtl/>
        </w:rPr>
        <w:t>הרכיב השני אלו מסורות מסיני שאינן פרשנות. יש לא מעט יסודות הלכתיים המופיעים בתושב"</w:t>
      </w:r>
      <w:r>
        <w:t xml:space="preserve">G </w:t>
      </w:r>
      <w:r>
        <w:rPr>
          <w:rFonts w:hint="cs"/>
          <w:rtl/>
        </w:rPr>
        <w:t>שהן חלק מההלכה והמסורת מתארת אותן כמה שנאמר בסיני אבל לא כפירוש לתורה שבכתב אלא מעין מסורת שלא נצמדת לפסוקים. למשל, יש מסורת האומרת שתפילין צריכים להיות בצבע שחור. זה לא כתוב בתורה. זוהי הלכה למשה מסיני. יש כאן טענה שיש פה דין שתפילין צריכות להיות שחורות ומצד שני זו לא המצאת חכמים. אלא זוהי מסורת שהגיעה מסיני ושונה מהקטגוריה הראשונה של פרשנות של טקסט מקראי.</w:t>
      </w:r>
    </w:p>
    <w:p w:rsidR="00733CC0" w:rsidRDefault="00733CC0" w:rsidP="00733CC0">
      <w:pPr>
        <w:spacing w:after="0"/>
        <w:jc w:val="both"/>
        <w:rPr>
          <w:rtl/>
        </w:rPr>
      </w:pPr>
      <w:r>
        <w:rPr>
          <w:rFonts w:hint="cs"/>
          <w:rtl/>
        </w:rPr>
        <w:t xml:space="preserve">הרכיב השלישי- הדינים שאנו לומדים מתוך הטקסט אבל לא חלק מהמסורת שהתקבלה בסיני. דינים שנלמדו באמצעות דרכי הפרשנות שהן אחת מ13 מידות. לפי הרמב"ם, שתי הקטגוריות הראשונות נקראות דאורייתא והשלוש האחרונות נקראות דרבנן. מה זה דאורייתא? משהו שהוא מהתורה (שבכתב ושבע"פ.). מה שמקורו בסמכות התורה זה רק שתי הקטגוריות הראשונות וניתנו מסיני. המעניין הוא שלפי הרמב"ם, אותם דברים שנלמדו למשל מקול וחומר או גזירה שווה ע"י החכמים לאורך הדורות, אין להם מעמד דאורייתא אלא רק דרבנן. זה קצת מוזר משום שהיית מצפה שמה שהסקנו והפקנו במהלך למדני מתוך הטקסט המקראי , היית אומר שמקורו בתורה. הרמב"ם חשב שמה שאתה מפיק מהתורה, גם אם עשית זאת באמצעות 13 המידות הסטטוס של זה הוא מעמד דרבנן. הוא הגדיל את </w:t>
      </w:r>
      <w:proofErr w:type="spellStart"/>
      <w:r>
        <w:rPr>
          <w:rFonts w:hint="cs"/>
          <w:rtl/>
        </w:rPr>
        <w:t>הדאורייתא</w:t>
      </w:r>
      <w:proofErr w:type="spellEnd"/>
      <w:r>
        <w:rPr>
          <w:rFonts w:hint="cs"/>
          <w:rtl/>
        </w:rPr>
        <w:t xml:space="preserve"> רק לשתי הקטגוריות הראשונות. דינים שנלמדים מ13 מידות- יש להם ,מבחינת הסטטוס ההלכתי שלהם- מעמד של דרבנן. מה הנפקות המעשית בהבחנה בין דאורייתא לדרבנן? הקלה והחמרה. </w:t>
      </w:r>
      <w:proofErr w:type="spellStart"/>
      <w:r>
        <w:rPr>
          <w:rFonts w:hint="cs"/>
          <w:rtl/>
        </w:rPr>
        <w:t>בדאורייתא</w:t>
      </w:r>
      <w:proofErr w:type="spellEnd"/>
      <w:r>
        <w:rPr>
          <w:rFonts w:hint="cs"/>
          <w:rtl/>
        </w:rPr>
        <w:t xml:space="preserve"> במצבי ספק נוהגים להחמיר ובמצבי ספק מדרבנן מקלים. בהתנגשות בין דאורייתא לדרבנן, דאורייתא גובר. אתה יוצר סוג של היררכיה. דינים שנלמדים מ13 מידות אינם דאורייתא ואת זה חשוב לדעת על פי הרמב"ם.</w:t>
      </w:r>
    </w:p>
    <w:p w:rsidR="00733CC0" w:rsidRDefault="00733CC0" w:rsidP="00733CC0">
      <w:pPr>
        <w:spacing w:after="0"/>
        <w:jc w:val="both"/>
        <w:rPr>
          <w:rtl/>
        </w:rPr>
      </w:pPr>
      <w:r>
        <w:rPr>
          <w:rFonts w:hint="cs"/>
          <w:rtl/>
        </w:rPr>
        <w:t xml:space="preserve">סייגים-גזירות: סייגים זו קטגוריה המאפיינת את ההלכה. סייג בעברית זה גדר. מבחינת הדימוי המעשי, אתה לוקח דבר מסוים ועושה לו סייג. מה זה אומר? אתה בונה סביבו גדר. אתה מרחיב אותו למעשה. מדוע? אתה אומר לעצמך- אני קובע איסור מסוים ונכנס לחרדה או חשש שמא לא תצליח לעמוד בזה. אז מה אתה עושה? אתה לוקח טווח ביטחון. אתה לא עושה את זה כסוג של כלל אישי או עצמאי שאתה לוקח אלא הופך את זה לכלל נורמטיבי. כדי שאני לא אעבור או אכשל בנורמה הזאת, אני בעצם מרחיב אותה באמצעות סייגים שאני בונה סביבה כדי שלא נגיע אליה. למשל אסור לנגן- שמא יתקן כלי שיר. האיסור בשבת הוא לתקן את כלי הנגינה כמו לתקן מיתר של כינור או גיטרה. עם כינור שהוא תקין, בעצם אין איסור לנגן אלא שבגלל שיש לכינורות נטייה להישבר, ואנשים ייכשלו בתיקון הכינור ויחללו שבת, אנו נגזור שאסור לנגן מחשש שתגיע למצב שמא תתקן. גם דיני החמץ בפסק בנוי על מערך של סייגים והרחקות.  הסייג הוא למעשה תוספת דרבנן על </w:t>
      </w:r>
      <w:proofErr w:type="spellStart"/>
      <w:r>
        <w:rPr>
          <w:rFonts w:hint="cs"/>
          <w:rtl/>
        </w:rPr>
        <w:t>הדאורייתא</w:t>
      </w:r>
      <w:proofErr w:type="spellEnd"/>
      <w:r>
        <w:rPr>
          <w:rFonts w:hint="cs"/>
          <w:rtl/>
        </w:rPr>
        <w:t>. לפעמים התורה עצמה עושה את זה ואז זה סייג דאורייתא. יחד עם זה, רבים הם מדיני דאורייתא שהורחבו באמצעות סייגים מדרבנן. חמץ אלו סייגי דרבנן ולא דאורייתא. האם הקטגוריה הזאת של סייג קיימת גם במערכת חקיקה חילונית?</w:t>
      </w:r>
    </w:p>
    <w:p w:rsidR="00733CC0" w:rsidRPr="00203129" w:rsidRDefault="00733CC0" w:rsidP="00733CC0">
      <w:pPr>
        <w:autoSpaceDE w:val="0"/>
        <w:autoSpaceDN w:val="0"/>
        <w:adjustRightInd w:val="0"/>
        <w:spacing w:after="0"/>
        <w:jc w:val="both"/>
        <w:rPr>
          <w:rFonts w:asciiTheme="minorBidi" w:hAnsiTheme="minorBidi"/>
          <w:color w:val="000000"/>
          <w:rtl/>
        </w:rPr>
      </w:pPr>
    </w:p>
    <w:p w:rsidR="00863BCD" w:rsidRPr="00863BCD" w:rsidRDefault="00863BCD" w:rsidP="00733CC0">
      <w:pPr>
        <w:autoSpaceDE w:val="0"/>
        <w:autoSpaceDN w:val="0"/>
        <w:adjustRightInd w:val="0"/>
        <w:spacing w:after="0"/>
        <w:jc w:val="both"/>
        <w:rPr>
          <w:rFonts w:asciiTheme="minorBidi" w:hAnsiTheme="minorBidi"/>
          <w:color w:val="000000"/>
        </w:rPr>
      </w:pPr>
    </w:p>
    <w:p w:rsidR="003421BB" w:rsidRDefault="006B44CB" w:rsidP="00673ADD">
      <w:pPr>
        <w:spacing w:after="0"/>
        <w:jc w:val="right"/>
        <w:rPr>
          <w:rtl/>
        </w:rPr>
      </w:pPr>
      <w:r>
        <w:rPr>
          <w:rFonts w:hint="cs"/>
          <w:noProof/>
          <w:rtl/>
        </w:rPr>
        <mc:AlternateContent>
          <mc:Choice Requires="wps">
            <w:drawing>
              <wp:anchor distT="0" distB="0" distL="114300" distR="114300" simplePos="0" relativeHeight="251667456" behindDoc="0" locked="0" layoutInCell="1" allowOverlap="1">
                <wp:simplePos x="0" y="0"/>
                <wp:positionH relativeFrom="column">
                  <wp:posOffset>-55856</wp:posOffset>
                </wp:positionH>
                <wp:positionV relativeFrom="paragraph">
                  <wp:posOffset>175847</wp:posOffset>
                </wp:positionV>
                <wp:extent cx="6219645" cy="638355"/>
                <wp:effectExtent l="57150" t="38100" r="67310" b="104775"/>
                <wp:wrapNone/>
                <wp:docPr id="5" name="סוגר מרובע כפול 5"/>
                <wp:cNvGraphicFramePr/>
                <a:graphic xmlns:a="http://schemas.openxmlformats.org/drawingml/2006/main">
                  <a:graphicData uri="http://schemas.microsoft.com/office/word/2010/wordprocessingShape">
                    <wps:wsp>
                      <wps:cNvSpPr/>
                      <wps:spPr>
                        <a:xfrm>
                          <a:off x="0" y="0"/>
                          <a:ext cx="6219645" cy="638355"/>
                        </a:xfrm>
                        <a:prstGeom prst="bracketPair">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סוגר מרובע כפול 5" o:spid="_x0000_s1026" type="#_x0000_t185" style="position:absolute;left:0;text-align:left;margin-left:-4.4pt;margin-top:13.85pt;width:489.75pt;height:5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" strokecolor="#c0504d [3205]" strokeweight="2pt">
                <v:shadow on="t" color="black" opacity="24903f" origin=",.5" offset="0,.55556mm"/>
              </v:shape>
            </w:pict>
          </mc:Fallback>
        </mc:AlternateContent>
      </w:r>
      <w:r w:rsidR="00673ADD">
        <w:rPr>
          <w:rFonts w:hint="cs"/>
          <w:rtl/>
        </w:rPr>
        <w:t>5/11/13</w:t>
      </w:r>
    </w:p>
    <w:p w:rsidR="00673ADD" w:rsidRDefault="001B3ABC" w:rsidP="00673ADD">
      <w:pPr>
        <w:spacing w:after="0"/>
        <w:jc w:val="both"/>
        <w:rPr>
          <w:b/>
          <w:bCs/>
          <w:u w:val="single"/>
          <w:rtl/>
        </w:rPr>
      </w:pPr>
      <w:r w:rsidRPr="001B3ABC">
        <w:rPr>
          <w:rFonts w:hint="cs"/>
          <w:b/>
          <w:bCs/>
          <w:u w:val="single"/>
          <w:rtl/>
        </w:rPr>
        <w:t xml:space="preserve">בוחן </w:t>
      </w:r>
      <w:r>
        <w:rPr>
          <w:rFonts w:hint="cs"/>
          <w:b/>
          <w:bCs/>
          <w:u w:val="single"/>
          <w:rtl/>
        </w:rPr>
        <w:t xml:space="preserve">3 </w:t>
      </w:r>
      <w:r w:rsidRPr="001B3ABC">
        <w:rPr>
          <w:rFonts w:hint="cs"/>
          <w:b/>
          <w:bCs/>
          <w:u w:val="single"/>
          <w:rtl/>
        </w:rPr>
        <w:t>ב</w:t>
      </w:r>
      <w:r>
        <w:rPr>
          <w:rFonts w:hint="cs"/>
          <w:b/>
          <w:bCs/>
          <w:u w:val="single"/>
          <w:rtl/>
        </w:rPr>
        <w:t xml:space="preserve"> - 12/11</w:t>
      </w:r>
    </w:p>
    <w:p w:rsidR="001B3ABC" w:rsidRDefault="001B3ABC" w:rsidP="00673ADD">
      <w:pPr>
        <w:spacing w:after="0"/>
        <w:jc w:val="both"/>
        <w:rPr>
          <w:rtl/>
        </w:rPr>
      </w:pPr>
      <w:r>
        <w:rPr>
          <w:rFonts w:hint="cs"/>
          <w:rtl/>
        </w:rPr>
        <w:t xml:space="preserve">מתוך מורה הנבוכים </w:t>
      </w:r>
      <w:r w:rsidR="000520F8">
        <w:rPr>
          <w:rtl/>
        </w:rPr>
        <w:t>–</w:t>
      </w:r>
      <w:r>
        <w:rPr>
          <w:rFonts w:hint="cs"/>
          <w:rtl/>
        </w:rPr>
        <w:t xml:space="preserve"> </w:t>
      </w:r>
      <w:r w:rsidR="000520F8">
        <w:rPr>
          <w:rFonts w:hint="cs"/>
          <w:rtl/>
        </w:rPr>
        <w:t xml:space="preserve">מהערה 26 (אחרי הבוחן הקודם) </w:t>
      </w:r>
      <w:r w:rsidR="000520F8">
        <w:rPr>
          <w:rtl/>
        </w:rPr>
        <w:t>–</w:t>
      </w:r>
      <w:r w:rsidR="000520F8">
        <w:rPr>
          <w:rFonts w:hint="cs"/>
          <w:rtl/>
        </w:rPr>
        <w:t xml:space="preserve"> הפסקה שמתחילה במילים 'דע שגם חלק מעקרונות הטבעיים...' עד המילים 'היא חכמה המועילה באמונות האמת לאמיתה' </w:t>
      </w:r>
      <w:r w:rsidR="000520F8">
        <w:rPr>
          <w:rtl/>
        </w:rPr>
        <w:t>–</w:t>
      </w:r>
      <w:r w:rsidR="000520F8">
        <w:rPr>
          <w:rFonts w:hint="cs"/>
          <w:rtl/>
        </w:rPr>
        <w:t xml:space="preserve"> מיד המשפט שמסתיים בהערה 65.</w:t>
      </w:r>
    </w:p>
    <w:p w:rsidR="000520F8" w:rsidRDefault="000520F8" w:rsidP="00673ADD">
      <w:pPr>
        <w:spacing w:after="0"/>
        <w:jc w:val="both"/>
        <w:rPr>
          <w:rtl/>
        </w:rPr>
      </w:pPr>
    </w:p>
    <w:p w:rsidR="000520F8" w:rsidRDefault="000520F8" w:rsidP="00673ADD">
      <w:pPr>
        <w:spacing w:after="0"/>
        <w:jc w:val="both"/>
        <w:rPr>
          <w:b/>
          <w:bCs/>
          <w:u w:val="single"/>
          <w:rtl/>
        </w:rPr>
      </w:pPr>
      <w:r w:rsidRPr="000520F8">
        <w:rPr>
          <w:rFonts w:hint="cs"/>
          <w:b/>
          <w:bCs/>
          <w:u w:val="single"/>
          <w:rtl/>
        </w:rPr>
        <w:t>הקדמת הרמב"ם למשנה</w:t>
      </w:r>
      <w:r w:rsidR="005C3DB5">
        <w:rPr>
          <w:rFonts w:hint="cs"/>
          <w:b/>
          <w:bCs/>
          <w:u w:val="single"/>
          <w:rtl/>
        </w:rPr>
        <w:t xml:space="preserve"> תורה</w:t>
      </w:r>
      <w:r w:rsidRPr="000520F8">
        <w:rPr>
          <w:rFonts w:hint="cs"/>
          <w:b/>
          <w:bCs/>
          <w:u w:val="single"/>
          <w:rtl/>
        </w:rPr>
        <w:t xml:space="preserve"> </w:t>
      </w:r>
      <w:r>
        <w:rPr>
          <w:b/>
          <w:bCs/>
          <w:u w:val="single"/>
          <w:rtl/>
        </w:rPr>
        <w:t>–</w:t>
      </w:r>
      <w:r w:rsidRPr="000520F8">
        <w:rPr>
          <w:rFonts w:hint="cs"/>
          <w:b/>
          <w:bCs/>
          <w:u w:val="single"/>
          <w:rtl/>
        </w:rPr>
        <w:t xml:space="preserve"> המשך</w:t>
      </w:r>
    </w:p>
    <w:p w:rsidR="003365B7" w:rsidRDefault="003365B7" w:rsidP="003365B7">
      <w:pPr>
        <w:spacing w:after="0"/>
        <w:jc w:val="both"/>
        <w:rPr>
          <w:color w:val="333333"/>
          <w:rtl/>
          <w:lang w:val="en"/>
        </w:rPr>
      </w:pPr>
      <w:r>
        <w:rPr>
          <w:color w:val="333333"/>
          <w:rtl/>
          <w:lang w:val="en"/>
        </w:rPr>
        <w:t xml:space="preserve">הרמב"ם מתאר תפנית דרמטית בתולדות </w:t>
      </w:r>
      <w:proofErr w:type="spellStart"/>
      <w:r>
        <w:rPr>
          <w:color w:val="333333"/>
          <w:rtl/>
          <w:lang w:val="en"/>
        </w:rPr>
        <w:t>התושב"ע</w:t>
      </w:r>
      <w:proofErr w:type="spellEnd"/>
      <w:r>
        <w:rPr>
          <w:rFonts w:hint="cs"/>
          <w:color w:val="333333"/>
          <w:rtl/>
          <w:lang w:val="en"/>
        </w:rPr>
        <w:t xml:space="preserve"> - </w:t>
      </w:r>
      <w:r>
        <w:rPr>
          <w:color w:val="333333"/>
          <w:rtl/>
          <w:lang w:val="en"/>
        </w:rPr>
        <w:t xml:space="preserve"> המשנה היא בעצם העלאה על הכתב של התורה שבע"פ בכללותה</w:t>
      </w:r>
      <w:r w:rsidR="006C3DA0">
        <w:rPr>
          <w:rFonts w:hint="cs"/>
          <w:color w:val="333333"/>
          <w:rtl/>
          <w:lang w:val="en"/>
        </w:rPr>
        <w:t xml:space="preserve"> ע"י </w:t>
      </w:r>
      <w:r w:rsidR="006C3DA0" w:rsidRPr="006C3DA0">
        <w:rPr>
          <w:rFonts w:hint="cs"/>
          <w:i/>
          <w:iCs/>
          <w:color w:val="333333"/>
          <w:rtl/>
          <w:lang w:val="en"/>
        </w:rPr>
        <w:t>ר' יהודה הנשיא</w:t>
      </w:r>
      <w:r>
        <w:rPr>
          <w:color w:val="333333"/>
          <w:rtl/>
          <w:lang w:val="en"/>
        </w:rPr>
        <w:t xml:space="preserve"> ומאותו רגע מתחילים ללמוד את </w:t>
      </w:r>
      <w:proofErr w:type="spellStart"/>
      <w:r>
        <w:rPr>
          <w:color w:val="333333"/>
          <w:rtl/>
          <w:lang w:val="en"/>
        </w:rPr>
        <w:t>התושב"ע</w:t>
      </w:r>
      <w:proofErr w:type="spellEnd"/>
      <w:r>
        <w:rPr>
          <w:color w:val="333333"/>
          <w:rtl/>
          <w:lang w:val="en"/>
        </w:rPr>
        <w:t xml:space="preserve"> דרך טקסטים כאשר הטקסט המרכזי</w:t>
      </w:r>
      <w:r>
        <w:rPr>
          <w:color w:val="333333"/>
          <w:lang w:val="en"/>
        </w:rPr>
        <w:t xml:space="preserve"> </w:t>
      </w:r>
      <w:r>
        <w:rPr>
          <w:color w:val="333333"/>
          <w:rtl/>
          <w:lang w:val="en"/>
        </w:rPr>
        <w:t>הוא המשנה שאח"כ יתווסף אליו התלמוד שאלו דיונים של האמוראים על המשנה. הרמב"ם התעקש על זה שמה שהשתנה באופן דרמטי במשנה זה העלאת המסורות האלה על הכתב.</w:t>
      </w:r>
    </w:p>
    <w:p w:rsidR="003365B7" w:rsidRDefault="003365B7" w:rsidP="003365B7">
      <w:pPr>
        <w:spacing w:after="0"/>
        <w:jc w:val="both"/>
        <w:rPr>
          <w:color w:val="333333"/>
          <w:rtl/>
          <w:lang w:val="en"/>
        </w:rPr>
      </w:pPr>
      <w:r>
        <w:rPr>
          <w:color w:val="333333"/>
          <w:rtl/>
          <w:lang w:val="en"/>
        </w:rPr>
        <w:lastRenderedPageBreak/>
        <w:t xml:space="preserve">יש לא מעט הסבורים שהטקסט הזה לא נלמד מן הכתב אלא היה טקסט שנערך והתקדש למילותיו אבל הוא עדיין נותר בע"פ במובן הזה שאנשים שיננו אותו וכשלמדו אותו, </w:t>
      </w:r>
      <w:r>
        <w:rPr>
          <w:rFonts w:hint="cs"/>
          <w:color w:val="333333"/>
          <w:rtl/>
          <w:lang w:val="en"/>
        </w:rPr>
        <w:t>זה היה</w:t>
      </w:r>
      <w:r>
        <w:rPr>
          <w:color w:val="333333"/>
          <w:rtl/>
          <w:lang w:val="en"/>
        </w:rPr>
        <w:t xml:space="preserve"> בע"פ. </w:t>
      </w:r>
    </w:p>
    <w:p w:rsidR="0004632A" w:rsidRDefault="003365B7" w:rsidP="00A112D4">
      <w:pPr>
        <w:spacing w:after="0"/>
        <w:jc w:val="both"/>
        <w:rPr>
          <w:color w:val="333333"/>
          <w:rtl/>
          <w:lang w:val="en"/>
        </w:rPr>
      </w:pPr>
      <w:r w:rsidRPr="003365B7">
        <w:rPr>
          <w:color w:val="333333"/>
          <w:u w:val="single"/>
          <w:rtl/>
          <w:lang w:val="en"/>
        </w:rPr>
        <w:t>למה הקפידו על הדבר הזה ולמה המסורת המשיכה את הרעיון הזה של הבעל</w:t>
      </w:r>
      <w:r w:rsidRPr="003365B7">
        <w:rPr>
          <w:rFonts w:hint="cs"/>
          <w:color w:val="333333"/>
          <w:u w:val="single"/>
          <w:rtl/>
          <w:lang w:val="en"/>
        </w:rPr>
        <w:t>-</w:t>
      </w:r>
      <w:r w:rsidRPr="003365B7">
        <w:rPr>
          <w:color w:val="333333"/>
          <w:u w:val="single"/>
          <w:rtl/>
          <w:lang w:val="en"/>
        </w:rPr>
        <w:t>פה</w:t>
      </w:r>
      <w:r>
        <w:rPr>
          <w:rFonts w:hint="cs"/>
          <w:color w:val="333333"/>
          <w:rtl/>
          <w:lang w:val="en"/>
        </w:rPr>
        <w:t xml:space="preserve">? </w:t>
      </w:r>
      <w:r>
        <w:rPr>
          <w:color w:val="333333"/>
          <w:rtl/>
          <w:lang w:val="en"/>
        </w:rPr>
        <w:t xml:space="preserve">יש לזה גם ביטוי תרבותי ממשי של שינון ולימוד בע"פ ודרך לימוד שאח"כ, בתקופה הרבה יותר מאוחרת- השתנתה. זה מעורר </w:t>
      </w:r>
      <w:r w:rsidR="00A112D4">
        <w:rPr>
          <w:rFonts w:hint="cs"/>
          <w:color w:val="333333"/>
          <w:rtl/>
          <w:lang w:val="en"/>
        </w:rPr>
        <w:t>את ה</w:t>
      </w:r>
      <w:r>
        <w:rPr>
          <w:color w:val="333333"/>
          <w:rtl/>
          <w:lang w:val="en"/>
        </w:rPr>
        <w:t>שאלה האם מסורות בע"פ יכולות להישמר באופן מדויק לאורך מאות</w:t>
      </w:r>
      <w:r w:rsidR="00A112D4">
        <w:rPr>
          <w:color w:val="333333"/>
          <w:rtl/>
          <w:lang w:val="en"/>
        </w:rPr>
        <w:t xml:space="preserve"> בשנים</w:t>
      </w:r>
      <w:r w:rsidR="00A112D4">
        <w:rPr>
          <w:rFonts w:hint="cs"/>
          <w:color w:val="333333"/>
          <w:rtl/>
          <w:lang w:val="en"/>
        </w:rPr>
        <w:t>?</w:t>
      </w:r>
      <w:r>
        <w:rPr>
          <w:color w:val="333333"/>
          <w:rtl/>
          <w:lang w:val="en"/>
        </w:rPr>
        <w:t xml:space="preserve"> אם למשל מדברים על משנה שנוצרה בתחילת המאה השלישית והיא עצמה שוננה בע"פ וכך הועברה, עולה השאלה האם עובדה זו לא מזמינה מערך שלם של מסירות העושות תיקונים ושינויים, אפילו בלא יודעין, בגלל שיש אופי מסוים לתהליך הנמשך במשך שנים של מסירה בע"פ אשר יש לו טבע דינמי לטוב ולרע מאשר מסורת שמקפידים עליה על הכתב</w:t>
      </w:r>
      <w:r w:rsidR="00A112D4">
        <w:rPr>
          <w:rFonts w:hint="cs"/>
          <w:color w:val="333333"/>
          <w:rtl/>
          <w:lang w:val="en"/>
        </w:rPr>
        <w:t xml:space="preserve">. </w:t>
      </w:r>
    </w:p>
    <w:p w:rsidR="0004632A" w:rsidRDefault="00A112D4" w:rsidP="0004632A">
      <w:pPr>
        <w:spacing w:after="0"/>
        <w:jc w:val="both"/>
        <w:rPr>
          <w:color w:val="333333"/>
          <w:rtl/>
          <w:lang w:val="en"/>
        </w:rPr>
      </w:pPr>
      <w:r w:rsidRPr="0004632A">
        <w:rPr>
          <w:rFonts w:hint="cs"/>
          <w:color w:val="333333"/>
          <w:u w:val="single"/>
          <w:rtl/>
          <w:lang w:val="en"/>
        </w:rPr>
        <w:t>ה</w:t>
      </w:r>
      <w:r w:rsidR="003365B7" w:rsidRPr="0004632A">
        <w:rPr>
          <w:color w:val="333333"/>
          <w:u w:val="single"/>
          <w:rtl/>
          <w:lang w:val="en"/>
        </w:rPr>
        <w:t>שינוי הדרמטי של רבי יהודה הנשיא היה כפול</w:t>
      </w:r>
      <w:r w:rsidR="0004632A">
        <w:rPr>
          <w:rFonts w:hint="cs"/>
          <w:color w:val="333333"/>
          <w:rtl/>
          <w:lang w:val="en"/>
        </w:rPr>
        <w:t>:</w:t>
      </w:r>
      <w:r w:rsidR="0004632A">
        <w:rPr>
          <w:color w:val="333333"/>
          <w:rtl/>
          <w:lang w:val="en"/>
        </w:rPr>
        <w:t xml:space="preserve"> </w:t>
      </w:r>
    </w:p>
    <w:p w:rsidR="0004632A" w:rsidRDefault="0004632A" w:rsidP="0004632A">
      <w:pPr>
        <w:spacing w:after="0"/>
        <w:jc w:val="both"/>
        <w:rPr>
          <w:color w:val="333333"/>
          <w:rtl/>
          <w:lang w:val="en"/>
        </w:rPr>
      </w:pPr>
      <w:r>
        <w:rPr>
          <w:rFonts w:hint="cs"/>
          <w:color w:val="333333"/>
          <w:rtl/>
          <w:lang w:val="en"/>
        </w:rPr>
        <w:t xml:space="preserve">(1) </w:t>
      </w:r>
      <w:r w:rsidR="003365B7">
        <w:rPr>
          <w:color w:val="333333"/>
          <w:rtl/>
          <w:lang w:val="en"/>
        </w:rPr>
        <w:t>ניסח את המשנה באופן מוגדר היטב של פרקים ומשניות</w:t>
      </w:r>
      <w:r>
        <w:rPr>
          <w:rFonts w:hint="cs"/>
          <w:color w:val="333333"/>
          <w:rtl/>
          <w:lang w:val="en"/>
        </w:rPr>
        <w:t xml:space="preserve">. (2) העלה את זה </w:t>
      </w:r>
      <w:r w:rsidR="003365B7">
        <w:rPr>
          <w:color w:val="333333"/>
          <w:rtl/>
          <w:lang w:val="en"/>
        </w:rPr>
        <w:t>על הכתב</w:t>
      </w:r>
      <w:r>
        <w:rPr>
          <w:rFonts w:hint="cs"/>
          <w:color w:val="333333"/>
          <w:rtl/>
          <w:lang w:val="en"/>
        </w:rPr>
        <w:t>.</w:t>
      </w:r>
    </w:p>
    <w:p w:rsidR="009C6DF0" w:rsidRDefault="003365B7" w:rsidP="0004632A">
      <w:pPr>
        <w:spacing w:after="0"/>
        <w:jc w:val="both"/>
        <w:rPr>
          <w:rtl/>
          <w:lang w:val="en"/>
        </w:rPr>
      </w:pPr>
      <w:r>
        <w:rPr>
          <w:color w:val="333333"/>
          <w:rtl/>
          <w:lang w:val="en"/>
        </w:rPr>
        <w:t>העמדה ההפוכה</w:t>
      </w:r>
      <w:r w:rsidR="0004632A">
        <w:rPr>
          <w:rFonts w:hint="cs"/>
          <w:color w:val="333333"/>
          <w:rtl/>
          <w:lang w:val="en"/>
        </w:rPr>
        <w:t>, הביקורתית</w:t>
      </w:r>
      <w:r>
        <w:rPr>
          <w:color w:val="333333"/>
          <w:rtl/>
          <w:lang w:val="en"/>
        </w:rPr>
        <w:t xml:space="preserve"> אומרת שנכון שהוא יצר ספר אבל הספר הזה הוא מעין היה בראש של האנשים</w:t>
      </w:r>
      <w:r w:rsidR="0004632A">
        <w:rPr>
          <w:rFonts w:hint="cs"/>
          <w:color w:val="333333"/>
          <w:rtl/>
          <w:lang w:val="en"/>
        </w:rPr>
        <w:t xml:space="preserve">, </w:t>
      </w:r>
      <w:r>
        <w:rPr>
          <w:color w:val="333333"/>
          <w:rtl/>
          <w:lang w:val="en"/>
        </w:rPr>
        <w:t>זה כמו שיהיה לך ספר בראש</w:t>
      </w:r>
      <w:r>
        <w:rPr>
          <w:color w:val="333333"/>
          <w:lang w:val="en"/>
        </w:rPr>
        <w:t>.</w:t>
      </w:r>
    </w:p>
    <w:p w:rsidR="00A41EFC" w:rsidRDefault="00A41EFC" w:rsidP="00A41EFC">
      <w:pPr>
        <w:spacing w:after="0"/>
        <w:jc w:val="both"/>
        <w:rPr>
          <w:rtl/>
          <w:lang w:val="en"/>
        </w:rPr>
      </w:pPr>
      <w:r>
        <w:rPr>
          <w:rFonts w:hint="cs"/>
          <w:rtl/>
          <w:lang w:val="en"/>
        </w:rPr>
        <w:t xml:space="preserve">בתק' של ר' יהודה הנשיא הייתה בעיה נוספת שמי שיכל להרשות לעצמו לקבל את המשנה הכתובה היה בעלי אמצעים, שיכלו להרשות לעצמם לקנות קלפים של עור כדי לכתוב עליהם ולממן אדם שמקצועו היה מעתיק, כדי לכתוב את המשנה עבור המזמין. הדבר הזה הביא לבעיה נוספת שבאה לידי ביטוי בהבדלים בין גרסאות שונות של אותו טקסט, בשל העובדה שיש אדם שיושב ומעתיק את הטקסט. </w:t>
      </w:r>
      <w:r w:rsidRPr="00A41EFC">
        <w:rPr>
          <w:rFonts w:hint="cs"/>
          <w:u w:val="single"/>
          <w:rtl/>
          <w:lang w:val="en"/>
        </w:rPr>
        <w:t xml:space="preserve">פילולוגים </w:t>
      </w:r>
      <w:r>
        <w:rPr>
          <w:rtl/>
          <w:lang w:val="en"/>
        </w:rPr>
        <w:t>–</w:t>
      </w:r>
      <w:r>
        <w:rPr>
          <w:rFonts w:hint="cs"/>
          <w:rtl/>
          <w:lang w:val="en"/>
        </w:rPr>
        <w:t xml:space="preserve"> אנשים שחוקרים טקסטים עתיקים ובודקים את ההבדלים בין גרסאות שונות.</w:t>
      </w:r>
      <w:r w:rsidR="00D92C79">
        <w:rPr>
          <w:rFonts w:hint="cs"/>
          <w:rtl/>
          <w:lang w:val="en"/>
        </w:rPr>
        <w:t xml:space="preserve"> ההתמקצעות שלהם היא במציאת ההבדלים והמשמעויות לכך.</w:t>
      </w:r>
    </w:p>
    <w:p w:rsidR="00D92C79" w:rsidRDefault="00D92C79" w:rsidP="00D92C79">
      <w:pPr>
        <w:spacing w:after="0"/>
        <w:jc w:val="both"/>
        <w:rPr>
          <w:u w:val="single"/>
          <w:rtl/>
          <w:lang w:val="en"/>
        </w:rPr>
      </w:pPr>
    </w:p>
    <w:p w:rsidR="00411CB4" w:rsidRPr="00D92C79" w:rsidRDefault="00411CB4" w:rsidP="002C2A24">
      <w:pPr>
        <w:spacing w:after="0"/>
        <w:jc w:val="both"/>
        <w:rPr>
          <w:u w:val="single"/>
          <w:rtl/>
          <w:lang w:val="en"/>
        </w:rPr>
      </w:pPr>
      <w:r w:rsidRPr="00411CB4">
        <w:rPr>
          <w:noProof/>
          <w:u w:val="single"/>
          <w:rtl/>
        </w:rPr>
        <mc:AlternateContent>
          <mc:Choice Requires="wps">
            <w:drawing>
              <wp:anchor distT="0" distB="0" distL="114300" distR="114300" simplePos="0" relativeHeight="251664384" behindDoc="0" locked="0" layoutInCell="1" allowOverlap="1" wp14:anchorId="064B6554" wp14:editId="157AED95">
                <wp:simplePos x="0" y="0"/>
                <wp:positionH relativeFrom="column">
                  <wp:posOffset>6124970</wp:posOffset>
                </wp:positionH>
                <wp:positionV relativeFrom="paragraph">
                  <wp:posOffset>34482</wp:posOffset>
                </wp:positionV>
                <wp:extent cx="729011" cy="292736"/>
                <wp:effectExtent l="8572" t="0" r="22543" b="22542"/>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729011" cy="292736"/>
                        </a:xfrm>
                        <a:prstGeom prst="rect">
                          <a:avLst/>
                        </a:prstGeom>
                        <a:solidFill>
                          <a:srgbClr val="FFFFFF"/>
                        </a:solidFill>
                        <a:ln w="9525">
                          <a:solidFill>
                            <a:srgbClr val="000000"/>
                          </a:solidFill>
                          <a:miter lim="800000"/>
                          <a:headEnd/>
                          <a:tailEnd/>
                        </a:ln>
                      </wps:spPr>
                      <wps:txbx>
                        <w:txbxContent>
                          <w:p w:rsidR="004C2558" w:rsidRDefault="004C2558" w:rsidP="00D92C79">
                            <w:pPr>
                              <w:rPr>
                                <w:rtl/>
                                <w:cs/>
                              </w:rPr>
                            </w:pPr>
                            <w:r>
                              <w:rPr>
                                <w:rFonts w:hint="cs"/>
                                <w:rtl/>
                              </w:rPr>
                              <w:t>דאורייתא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482.3pt;margin-top:2.7pt;width:57.4pt;height:23.05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">
                <v:textbox>
                  <w:txbxContent>
                    <w:p w:rsidR="004C2558" w:rsidRDefault="004C2558" w:rsidP="00D92C79">
                      <w:pPr>
                        <w:rPr>
                          <w:rtl/>
                          <w:cs/>
                        </w:rPr>
                      </w:pPr>
                      <w:r>
                        <w:rPr>
                          <w:rFonts w:hint="cs"/>
                          <w:rtl/>
                        </w:rPr>
                        <w:t>דאורייתא</w:t>
                      </w:r>
                    </w:p>
                  </w:txbxContent>
                </v:textbox>
              </v:shape>
            </w:pict>
          </mc:Fallback>
        </mc:AlternateContent>
      </w:r>
      <w:r w:rsidR="00D92C79" w:rsidRPr="00D92C79">
        <w:rPr>
          <w:rFonts w:hint="cs"/>
          <w:u w:val="single"/>
          <w:rtl/>
          <w:lang w:val="en"/>
        </w:rPr>
        <w:t>לפי הרמב"</w:t>
      </w:r>
      <w:r w:rsidR="002C2A24">
        <w:rPr>
          <w:rFonts w:hint="cs"/>
          <w:u w:val="single"/>
          <w:rtl/>
          <w:lang w:val="en"/>
        </w:rPr>
        <w:t>ם ב</w:t>
      </w:r>
      <w:r w:rsidR="00D92C79" w:rsidRPr="00D92C79">
        <w:rPr>
          <w:rFonts w:hint="cs"/>
          <w:u w:val="single"/>
          <w:rtl/>
          <w:lang w:val="en"/>
        </w:rPr>
        <w:t xml:space="preserve">משנה </w:t>
      </w:r>
      <w:r w:rsidR="002C2A24">
        <w:rPr>
          <w:rFonts w:hint="cs"/>
          <w:u w:val="single"/>
          <w:rtl/>
          <w:lang w:val="en"/>
        </w:rPr>
        <w:t xml:space="preserve">באים לידי ביטוי </w:t>
      </w:r>
      <w:r w:rsidR="00D92C79" w:rsidRPr="00D92C79">
        <w:rPr>
          <w:rFonts w:hint="cs"/>
          <w:u w:val="single"/>
          <w:rtl/>
          <w:lang w:val="en"/>
        </w:rPr>
        <w:t>מס' רכיבים:</w:t>
      </w:r>
    </w:p>
    <w:p w:rsidR="00D92C79" w:rsidRPr="00411CB4" w:rsidRDefault="00411CB4" w:rsidP="007D5D46">
      <w:pPr>
        <w:pStyle w:val="a9"/>
        <w:numPr>
          <w:ilvl w:val="0"/>
          <w:numId w:val="9"/>
        </w:numPr>
        <w:spacing w:after="0"/>
        <w:ind w:left="282" w:hanging="283"/>
        <w:jc w:val="both"/>
        <w:rPr>
          <w:u w:val="single"/>
          <w:lang w:val="en"/>
        </w:rPr>
      </w:pPr>
      <w:r>
        <w:rPr>
          <w:rFonts w:hint="cs"/>
          <w:noProof/>
          <w:rtl/>
        </w:rPr>
        <mc:AlternateContent>
          <mc:Choice Requires="wps">
            <w:drawing>
              <wp:anchor distT="0" distB="0" distL="114300" distR="114300" simplePos="0" relativeHeight="251660288" behindDoc="0" locked="0" layoutInCell="1" allowOverlap="1" wp14:anchorId="72D16B0A" wp14:editId="6704486E">
                <wp:simplePos x="0" y="0"/>
                <wp:positionH relativeFrom="column">
                  <wp:posOffset>6094730</wp:posOffset>
                </wp:positionH>
                <wp:positionV relativeFrom="paragraph">
                  <wp:posOffset>8890</wp:posOffset>
                </wp:positionV>
                <wp:extent cx="165100" cy="319405"/>
                <wp:effectExtent l="38100" t="38100" r="25400" b="99695"/>
                <wp:wrapNone/>
                <wp:docPr id="2" name="סוגר מסולסל שמאלי 2"/>
                <wp:cNvGraphicFramePr/>
                <a:graphic xmlns:a="http://schemas.openxmlformats.org/drawingml/2006/main">
                  <a:graphicData uri="http://schemas.microsoft.com/office/word/2010/wordprocessingShape">
                    <wps:wsp>
                      <wps:cNvSpPr/>
                      <wps:spPr>
                        <a:xfrm flipH="1" flipV="1">
                          <a:off x="0" y="0"/>
                          <a:ext cx="165100" cy="31940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2" o:spid="_x0000_s1026" type="#_x0000_t87" style="position:absolute;left:0;text-align:left;margin-left:479.9pt;margin-top:.7pt;width:13pt;height:25.1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" adj="930" strokecolor="#4f81bd [3204]" strokeweight="2pt">
                <v:shadow on="t" color="black" opacity="24903f" origin=",.5" offset="0,.55556mm"/>
              </v:shape>
            </w:pict>
          </mc:Fallback>
        </mc:AlternateContent>
      </w:r>
      <w:r w:rsidR="00D92C79" w:rsidRPr="00411CB4">
        <w:rPr>
          <w:rFonts w:hint="cs"/>
          <w:u w:val="single"/>
          <w:rtl/>
          <w:lang w:val="en"/>
        </w:rPr>
        <w:t xml:space="preserve">מסורות מסיני של פרשנות התורה שבכתב </w:t>
      </w:r>
    </w:p>
    <w:p w:rsidR="00D92C79" w:rsidRPr="00411CB4" w:rsidRDefault="00D92C79" w:rsidP="007D5D46">
      <w:pPr>
        <w:pStyle w:val="a9"/>
        <w:numPr>
          <w:ilvl w:val="0"/>
          <w:numId w:val="9"/>
        </w:numPr>
        <w:spacing w:after="0"/>
        <w:ind w:left="282" w:hanging="283"/>
        <w:jc w:val="both"/>
        <w:rPr>
          <w:u w:val="single"/>
          <w:lang w:val="en"/>
        </w:rPr>
      </w:pPr>
      <w:r w:rsidRPr="00411CB4">
        <w:rPr>
          <w:rFonts w:hint="cs"/>
          <w:u w:val="single"/>
          <w:rtl/>
          <w:lang w:val="en"/>
        </w:rPr>
        <w:t>מסורות מסיני שאינן פרשנות</w:t>
      </w:r>
    </w:p>
    <w:p w:rsidR="00D92C79" w:rsidRPr="00411CB4" w:rsidRDefault="00411CB4" w:rsidP="007D5D46">
      <w:pPr>
        <w:pStyle w:val="a9"/>
        <w:numPr>
          <w:ilvl w:val="0"/>
          <w:numId w:val="9"/>
        </w:numPr>
        <w:spacing w:after="0"/>
        <w:ind w:left="282" w:hanging="283"/>
        <w:jc w:val="both"/>
        <w:rPr>
          <w:u w:val="single"/>
          <w:lang w:val="en"/>
        </w:rPr>
      </w:pPr>
      <w:r w:rsidRPr="00411CB4">
        <w:rPr>
          <w:rFonts w:hint="cs"/>
          <w:noProof/>
          <w:u w:val="single"/>
          <w:rtl/>
        </w:rPr>
        <mc:AlternateContent>
          <mc:Choice Requires="wps">
            <w:drawing>
              <wp:anchor distT="0" distB="0" distL="114300" distR="114300" simplePos="0" relativeHeight="251662336" behindDoc="0" locked="0" layoutInCell="1" allowOverlap="1" wp14:anchorId="51D3DF04" wp14:editId="481F7FE2">
                <wp:simplePos x="0" y="0"/>
                <wp:positionH relativeFrom="column">
                  <wp:posOffset>6094730</wp:posOffset>
                </wp:positionH>
                <wp:positionV relativeFrom="paragraph">
                  <wp:posOffset>6086</wp:posOffset>
                </wp:positionV>
                <wp:extent cx="266065" cy="2777490"/>
                <wp:effectExtent l="38100" t="38100" r="19685" b="99060"/>
                <wp:wrapNone/>
                <wp:docPr id="3" name="סוגר מסולסל שמאלי 3"/>
                <wp:cNvGraphicFramePr/>
                <a:graphic xmlns:a="http://schemas.openxmlformats.org/drawingml/2006/main">
                  <a:graphicData uri="http://schemas.microsoft.com/office/word/2010/wordprocessingShape">
                    <wps:wsp>
                      <wps:cNvSpPr/>
                      <wps:spPr>
                        <a:xfrm rot="10800000">
                          <a:off x="0" y="0"/>
                          <a:ext cx="266065" cy="2777490"/>
                        </a:xfrm>
                        <a:prstGeom prst="leftBrace">
                          <a:avLst>
                            <a:gd name="adj1" fmla="val 8333"/>
                            <a:gd name="adj2" fmla="val 53077"/>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סוגר מסולסל שמאלי 3" o:spid="_x0000_s1026" type="#_x0000_t87" style="position:absolute;left:0;text-align:left;margin-left:479.9pt;margin-top:.5pt;width:20.95pt;height:218.7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" adj="172,11465" strokecolor="#4f81bd [3204]" strokeweight="2pt">
                <v:shadow on="t" color="black" opacity="24903f" origin=",.5" offset="0,.55556mm"/>
              </v:shape>
            </w:pict>
          </mc:Fallback>
        </mc:AlternateContent>
      </w:r>
      <w:r w:rsidR="00D92C79" w:rsidRPr="00411CB4">
        <w:rPr>
          <w:rFonts w:hint="cs"/>
          <w:u w:val="single"/>
          <w:rtl/>
          <w:lang w:val="en"/>
        </w:rPr>
        <w:t>דינים שנלמדו מ-13 מידות</w:t>
      </w:r>
    </w:p>
    <w:p w:rsidR="00411CB4" w:rsidRDefault="00411CB4" w:rsidP="007D5D46">
      <w:pPr>
        <w:pStyle w:val="a9"/>
        <w:numPr>
          <w:ilvl w:val="0"/>
          <w:numId w:val="9"/>
        </w:numPr>
        <w:spacing w:after="0"/>
        <w:ind w:left="282" w:hanging="283"/>
        <w:jc w:val="both"/>
        <w:rPr>
          <w:rtl/>
        </w:rPr>
      </w:pPr>
      <w:r w:rsidRPr="00411CB4">
        <w:rPr>
          <w:noProof/>
          <w:u w:val="single"/>
          <w:rtl/>
        </w:rPr>
        <mc:AlternateContent>
          <mc:Choice Requires="wps">
            <w:drawing>
              <wp:anchor distT="0" distB="0" distL="114300" distR="114300" simplePos="0" relativeHeight="251666432" behindDoc="0" locked="0" layoutInCell="1" allowOverlap="1" wp14:anchorId="58630BD9" wp14:editId="6ACA5F3E">
                <wp:simplePos x="0" y="0"/>
                <wp:positionH relativeFrom="column">
                  <wp:posOffset>5108946</wp:posOffset>
                </wp:positionH>
                <wp:positionV relativeFrom="paragraph">
                  <wp:posOffset>1099820</wp:posOffset>
                </wp:positionV>
                <wp:extent cx="2787650" cy="273463"/>
                <wp:effectExtent l="0" t="0" r="12700" b="12700"/>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2787650" cy="273463"/>
                        </a:xfrm>
                        <a:prstGeom prst="rect">
                          <a:avLst/>
                        </a:prstGeom>
                        <a:solidFill>
                          <a:srgbClr val="FFFFFF"/>
                        </a:solidFill>
                        <a:ln w="9525">
                          <a:solidFill>
                            <a:srgbClr val="000000"/>
                          </a:solidFill>
                          <a:miter lim="800000"/>
                          <a:headEnd/>
                          <a:tailEnd/>
                        </a:ln>
                      </wps:spPr>
                      <wps:txbx>
                        <w:txbxContent>
                          <w:p w:rsidR="004C2558" w:rsidRDefault="004C2558" w:rsidP="00411CB4">
                            <w:pPr>
                              <w:jc w:val="center"/>
                              <w:rPr>
                                <w:rtl/>
                                <w:cs/>
                              </w:rPr>
                            </w:pPr>
                            <w:r>
                              <w:rPr>
                                <w:rFonts w:hint="cs"/>
                                <w:rtl/>
                              </w:rPr>
                              <w:t>דרבנן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02.3pt;margin-top:86.6pt;width:219.5pt;height:21.5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">
                <v:textbox>
                  <w:txbxContent>
                    <w:p w:rsidR="004C2558" w:rsidRDefault="004C2558" w:rsidP="00411CB4">
                      <w:pPr>
                        <w:jc w:val="center"/>
                        <w:rPr>
                          <w:rtl/>
                          <w:cs/>
                        </w:rPr>
                      </w:pPr>
                      <w:r>
                        <w:rPr>
                          <w:rFonts w:hint="cs"/>
                          <w:rtl/>
                        </w:rPr>
                        <w:t>דרבנן</w:t>
                      </w:r>
                    </w:p>
                  </w:txbxContent>
                </v:textbox>
              </v:shape>
            </w:pict>
          </mc:Fallback>
        </mc:AlternateContent>
      </w:r>
      <w:r w:rsidR="00D92C79" w:rsidRPr="00411CB4">
        <w:rPr>
          <w:rFonts w:hint="cs"/>
          <w:u w:val="single"/>
          <w:rtl/>
          <w:lang w:val="en"/>
        </w:rPr>
        <w:t>סייגים (גזירות)</w:t>
      </w:r>
      <w:r w:rsidRPr="00411CB4">
        <w:rPr>
          <w:rFonts w:hint="cs"/>
          <w:rtl/>
          <w:lang w:val="en"/>
        </w:rPr>
        <w:t xml:space="preserve"> - </w:t>
      </w:r>
      <w:r>
        <w:rPr>
          <w:rFonts w:hint="cs"/>
          <w:rtl/>
        </w:rPr>
        <w:t xml:space="preserve">מדובר בדין תורה שהוא איסור המתווסף אליו מע' נורמות המרחיבות את הדין. מדובר ביצירת גדר שמרחיבה את האיסור ע"י החלת מע' נורמות נוספת. מי שמבצע את המהלך של ההרחבה היא הרבנים והתוספת היא ההמשך של האיסור המקראי אבל לאותה תוספת יש מעמד של 'דרבנן'. יש הטוענים שהסייגים מבטאים סוג של החמרה דתית הנובעת מעצבנות של הדת. </w:t>
      </w:r>
      <w:r w:rsidRPr="00411CB4">
        <w:rPr>
          <w:rFonts w:hint="cs"/>
          <w:u w:val="single"/>
          <w:rtl/>
        </w:rPr>
        <w:t>האם יש גבול לסייגים</w:t>
      </w:r>
      <w:r>
        <w:rPr>
          <w:rFonts w:hint="cs"/>
          <w:rtl/>
        </w:rPr>
        <w:t xml:space="preserve">? בהלכה יש ריבוי עצום של קטגוריית הסייגים וזאת בשל הגישה של 'מדרון חלקלק' שלפיו אם נתיר הרבה דברים אזי יש סכנה להתנהגויות לא נורמטיביות לפי הדת. </w:t>
      </w:r>
    </w:p>
    <w:p w:rsidR="00411CB4" w:rsidRDefault="00411CB4" w:rsidP="00411CB4">
      <w:pPr>
        <w:spacing w:after="0"/>
        <w:ind w:left="282"/>
        <w:jc w:val="both"/>
        <w:rPr>
          <w:rtl/>
        </w:rPr>
      </w:pPr>
      <w:r>
        <w:rPr>
          <w:rFonts w:hint="cs"/>
          <w:rtl/>
        </w:rPr>
        <w:t xml:space="preserve">בחקיקה החילונית, אפשר למצוא דוג' לגישה הזו </w:t>
      </w:r>
      <w:r>
        <w:rPr>
          <w:rtl/>
        </w:rPr>
        <w:t>–</w:t>
      </w:r>
      <w:r>
        <w:rPr>
          <w:rFonts w:hint="cs"/>
          <w:rtl/>
        </w:rPr>
        <w:t xml:space="preserve"> כך למשל לא רוצים להתיר את השימוש במריחואנה בשל הטענה שאם יתירו זאת אזי מפה הדרך להתרת שימוש בסמים אחרים וקשים יותר היא קצרה.</w:t>
      </w:r>
    </w:p>
    <w:p w:rsidR="00411CB4" w:rsidRDefault="00411CB4" w:rsidP="00411CB4">
      <w:pPr>
        <w:spacing w:after="0"/>
        <w:ind w:left="282"/>
        <w:jc w:val="both"/>
        <w:rPr>
          <w:rtl/>
        </w:rPr>
      </w:pPr>
      <w:r>
        <w:rPr>
          <w:rFonts w:hint="cs"/>
          <w:rtl/>
        </w:rPr>
        <w:t xml:space="preserve">בעולם ההלכתי הסייגים הללו גם מוכרים כגזירות ומכאן שקיים הכלל שאוסר גזירה לגזירה </w:t>
      </w:r>
      <w:r>
        <w:rPr>
          <w:rtl/>
        </w:rPr>
        <w:t>–</w:t>
      </w:r>
      <w:r>
        <w:rPr>
          <w:rFonts w:hint="cs"/>
          <w:rtl/>
        </w:rPr>
        <w:t xml:space="preserve"> כלל הלכתי. למרות זאת אם מסתכלים לעומק אז מגלים שקיימים סייגים לסייגים כך למשל מותר לנגן בשבת אבל אם זה מביא אותך למצב שבו תצטרך לתקן את הכלי אזי מראש אסור גם לנגן כיוון שתיקון הכלי בשבת מהווה חילול שבת! יש פה הרחבה של האיסור לתקן את הכלי נגינה לכך שאף אסור לנגן בו וזאת כדי שלא להגיע למצב בעייתי אחר.</w:t>
      </w:r>
    </w:p>
    <w:p w:rsidR="00411CB4" w:rsidRDefault="00411CB4" w:rsidP="00411CB4">
      <w:pPr>
        <w:spacing w:after="0"/>
        <w:ind w:firstLine="282"/>
        <w:jc w:val="both"/>
        <w:rPr>
          <w:rtl/>
        </w:rPr>
      </w:pPr>
      <w:r>
        <w:rPr>
          <w:rFonts w:hint="cs"/>
          <w:rtl/>
        </w:rPr>
        <w:t>המחיר שמשלמים על סייגים זה מגבלות חמורות מאוד על חירות!</w:t>
      </w:r>
    </w:p>
    <w:p w:rsidR="001D5CF9" w:rsidRPr="001D5CF9" w:rsidRDefault="00411CB4" w:rsidP="007D5D46">
      <w:pPr>
        <w:pStyle w:val="a9"/>
        <w:numPr>
          <w:ilvl w:val="0"/>
          <w:numId w:val="9"/>
        </w:numPr>
        <w:spacing w:after="0"/>
        <w:ind w:left="282" w:hanging="283"/>
        <w:jc w:val="both"/>
      </w:pPr>
      <w:r w:rsidRPr="00411CB4">
        <w:rPr>
          <w:rFonts w:hint="cs"/>
          <w:rtl/>
          <w:lang w:val="en"/>
        </w:rPr>
        <w:t xml:space="preserve"> </w:t>
      </w:r>
      <w:r w:rsidR="00D92C79" w:rsidRPr="00411CB4">
        <w:rPr>
          <w:rFonts w:hint="cs"/>
          <w:u w:val="single"/>
          <w:rtl/>
          <w:lang w:val="en"/>
        </w:rPr>
        <w:t>תקנות</w:t>
      </w:r>
      <w:r w:rsidRPr="00411CB4">
        <w:rPr>
          <w:rFonts w:hint="cs"/>
          <w:rtl/>
          <w:lang w:val="en"/>
        </w:rPr>
        <w:t xml:space="preserve"> </w:t>
      </w:r>
      <w:r>
        <w:rPr>
          <w:rtl/>
          <w:lang w:val="en"/>
        </w:rPr>
        <w:t>–</w:t>
      </w:r>
      <w:r w:rsidRPr="00411CB4">
        <w:rPr>
          <w:rFonts w:hint="cs"/>
          <w:rtl/>
          <w:lang w:val="en"/>
        </w:rPr>
        <w:t xml:space="preserve"> </w:t>
      </w:r>
      <w:r>
        <w:rPr>
          <w:rFonts w:hint="cs"/>
          <w:rtl/>
          <w:lang w:val="en"/>
        </w:rPr>
        <w:t>בשונה מסייגים מדובר בחקיקה מקורית של רבנים אשר אין לה זכר בתורה ובמסורת של תושב"ע. לא מדובר בהרחבה של דין קיים אלא חקיקה העומדת בפני עצמה ויכולה לעמוד בסתירה לחקיקה המופיעה בתושב"ע. (</w:t>
      </w:r>
      <w:r>
        <w:rPr>
          <w:rFonts w:hint="cs"/>
          <w:u w:val="single"/>
          <w:rtl/>
          <w:lang w:val="en"/>
        </w:rPr>
        <w:t>דוג' לתקנות</w:t>
      </w:r>
      <w:r w:rsidRPr="00411CB4">
        <w:rPr>
          <w:rFonts w:hint="cs"/>
          <w:rtl/>
          <w:lang w:val="en"/>
        </w:rPr>
        <w:t xml:space="preserve"> </w:t>
      </w:r>
      <w:r w:rsidRPr="00411CB4">
        <w:rPr>
          <w:rtl/>
          <w:lang w:val="en"/>
        </w:rPr>
        <w:t>–</w:t>
      </w:r>
      <w:r w:rsidRPr="00411CB4">
        <w:rPr>
          <w:rFonts w:hint="cs"/>
          <w:rtl/>
          <w:lang w:val="en"/>
        </w:rPr>
        <w:t xml:space="preserve"> חרם דרבנו גרשום, האיסור לפתוח מכתבים, האיסור לשאת 2 נשים</w:t>
      </w:r>
      <w:r>
        <w:rPr>
          <w:rFonts w:hint="cs"/>
          <w:rtl/>
          <w:lang w:val="en"/>
        </w:rPr>
        <w:t>, האיסור לגרש אישה בניגוד לרצונה זה עומד בסתירה למסורת שקובעת כי גבר יכול לגרש אישה שבניגוד לרצונה). מדובר בדין חדש בעל מעמד של 'דרבנן' וזה נוד לתקן ליקוי חברתי מסוים, בגדר חסר חברתי.</w:t>
      </w:r>
    </w:p>
    <w:p w:rsidR="00D46772" w:rsidRDefault="00411CB4" w:rsidP="001D5CF9">
      <w:pPr>
        <w:pStyle w:val="a9"/>
        <w:spacing w:after="0"/>
        <w:ind w:left="282"/>
        <w:jc w:val="both"/>
        <w:rPr>
          <w:rtl/>
        </w:rPr>
      </w:pPr>
      <w:r>
        <w:rPr>
          <w:rFonts w:hint="cs"/>
          <w:rtl/>
          <w:lang w:val="en"/>
        </w:rPr>
        <w:t xml:space="preserve">דוג' מפורסמת לכך היא </w:t>
      </w:r>
      <w:r w:rsidRPr="00411CB4">
        <w:rPr>
          <w:rFonts w:hint="cs"/>
          <w:u w:val="single"/>
          <w:rtl/>
          <w:lang w:val="en"/>
        </w:rPr>
        <w:t>'תקנת הפרוזבול'</w:t>
      </w:r>
      <w:r>
        <w:rPr>
          <w:rFonts w:hint="cs"/>
          <w:rtl/>
          <w:lang w:val="en"/>
        </w:rPr>
        <w:t xml:space="preserve"> -  שמיטת החובות. מי שהתקין את התקנה היה הלל וזה מופיע במשנה. בעיית החובות </w:t>
      </w:r>
      <w:r>
        <w:rPr>
          <w:rtl/>
          <w:lang w:val="en"/>
        </w:rPr>
        <w:t>–</w:t>
      </w:r>
      <w:r>
        <w:rPr>
          <w:rFonts w:hint="cs"/>
          <w:rtl/>
          <w:lang w:val="en"/>
        </w:rPr>
        <w:t xml:space="preserve"> </w:t>
      </w:r>
      <w:r>
        <w:rPr>
          <w:rFonts w:hint="cs"/>
          <w:rtl/>
        </w:rPr>
        <w:t xml:space="preserve">החוק המקראי שקבע בשנה 7 החובות נשמטים, בטלים כאשר המטרה הייתה חברתית, סוציאלית. אם החוק הזה ממשיך להתקיים, זה יכול להביא למצב שאנשים לא ירצו להלוות לאחרים בקרבה לשנת השמיטה וזה אבסורד בניגוד למטרה החברתית שלו. נוצרה תקלה חברתית </w:t>
      </w:r>
      <w:r>
        <w:rPr>
          <w:rtl/>
        </w:rPr>
        <w:t>–</w:t>
      </w:r>
      <w:r>
        <w:rPr>
          <w:rFonts w:hint="cs"/>
          <w:rtl/>
        </w:rPr>
        <w:t xml:space="preserve"> יש אינטרס חברתי שאנשים יהיו מוכנים להלוות</w:t>
      </w:r>
      <w:r w:rsidR="002C2A24">
        <w:rPr>
          <w:rFonts w:hint="cs"/>
          <w:rtl/>
        </w:rPr>
        <w:t xml:space="preserve"> כדי שאנשים יוכלו ליזום יוזמות כלכליות, כדי שהמשק יזוז ועוד כל מיני שיקולים שמביאים לכך שיוצרים תמריצים שנועדו בסופו של דבר להלוות לאחרים. </w:t>
      </w:r>
      <w:r w:rsidR="001D5CF9">
        <w:rPr>
          <w:rFonts w:hint="cs"/>
          <w:rtl/>
        </w:rPr>
        <w:t xml:space="preserve">אנו מעוניינים שאנשים יוכלו להלוות כי זה מוסיף לחב בכללותה. הלל שם לב שהעיקרון הסוציאלי הנעלה הזה של שמיטת החובות לא מוביל למקום חברתי נכון כיוון שאנשים נמנעים ממתן הלוואה. מכאן שהוא ראה לנכון לתקן את המציאות החברתית הזו, את הליקוי הזה וקבע </w:t>
      </w:r>
      <w:r w:rsidR="001D5CF9">
        <w:rPr>
          <w:rFonts w:hint="cs"/>
          <w:rtl/>
        </w:rPr>
        <w:lastRenderedPageBreak/>
        <w:t xml:space="preserve">שיש לבטל באופן מעשי את הרעיון של שמיטת החובות וכך יוצרים את התמריץ לכך שאנשים ימשיכו להלוות. לפי התקנה </w:t>
      </w:r>
      <w:r w:rsidR="001D5CF9">
        <w:rPr>
          <w:rtl/>
        </w:rPr>
        <w:t>–</w:t>
      </w:r>
      <w:r w:rsidR="001D5CF9">
        <w:rPr>
          <w:rFonts w:hint="cs"/>
          <w:rtl/>
        </w:rPr>
        <w:t xml:space="preserve"> ההלוואה תהיה לבית-דין עליו לא חל עיקרון שמיטת החובות ולכן לא תהיה בעיה להלוות.</w:t>
      </w:r>
    </w:p>
    <w:p w:rsidR="001D5CF9" w:rsidRDefault="001D5CF9" w:rsidP="001D5CF9">
      <w:pPr>
        <w:pStyle w:val="a9"/>
        <w:spacing w:after="0"/>
        <w:ind w:left="282"/>
        <w:jc w:val="both"/>
        <w:rPr>
          <w:rtl/>
        </w:rPr>
      </w:pPr>
      <w:r>
        <w:rPr>
          <w:rFonts w:hint="cs"/>
          <w:rtl/>
        </w:rPr>
        <w:t xml:space="preserve">הפרוזבול מנוגד לדין תורה כיוון שהוא משמיט את הקרקע מתחת למוסד של הלוואת החובות. הלל לא מבטל את הדין תורה אך הוא חותר תחת העיקרון. כאשר הלל שוקל את האפשרויות זו מול זו </w:t>
      </w:r>
      <w:r>
        <w:rPr>
          <w:rtl/>
        </w:rPr>
        <w:t>–</w:t>
      </w:r>
      <w:r>
        <w:rPr>
          <w:rFonts w:hint="cs"/>
          <w:rtl/>
        </w:rPr>
        <w:t xml:space="preserve"> הוא קובע שיש </w:t>
      </w:r>
      <w:proofErr w:type="spellStart"/>
      <w:r>
        <w:rPr>
          <w:rFonts w:hint="cs"/>
          <w:rtl/>
        </w:rPr>
        <w:t>לתעדף</w:t>
      </w:r>
      <w:proofErr w:type="spellEnd"/>
      <w:r>
        <w:rPr>
          <w:rFonts w:hint="cs"/>
          <w:rtl/>
        </w:rPr>
        <w:t xml:space="preserve"> את התקנה שלו כדי לתקן את המציאות החברתית. </w:t>
      </w:r>
    </w:p>
    <w:p w:rsidR="001D5CF9" w:rsidRDefault="001D5CF9" w:rsidP="001D5CF9">
      <w:pPr>
        <w:pStyle w:val="a9"/>
        <w:spacing w:after="0"/>
        <w:ind w:left="282"/>
        <w:jc w:val="both"/>
        <w:rPr>
          <w:rtl/>
        </w:rPr>
      </w:pPr>
      <w:r>
        <w:rPr>
          <w:rFonts w:hint="cs"/>
          <w:rtl/>
        </w:rPr>
        <w:t xml:space="preserve">בלא מעט מקרים התקנות עומדות בסתירה לדין תורה ואף מבטלות אותה. תקנת הפרוזבול </w:t>
      </w:r>
      <w:r w:rsidR="00F03867">
        <w:rPr>
          <w:rFonts w:hint="cs"/>
          <w:rtl/>
        </w:rPr>
        <w:t xml:space="preserve">באופן פורמלי את דין התורה אבל היא יצרה אפיק משפטי שעוקף את דין התורה באמצעות מילוי טופס כדי להלוות לבית הדין ולא ישירות ללווה. יש פה מע' נורמות מרחיבה שיצר הלל שעוקפת את החוק המקראי אך לא מבטלת אותו, יותר נכון להגיד זה שהיא מתנגשת </w:t>
      </w:r>
      <w:proofErr w:type="spellStart"/>
      <w:r w:rsidR="00F03867">
        <w:rPr>
          <w:rFonts w:hint="cs"/>
          <w:rtl/>
        </w:rPr>
        <w:t>איתו</w:t>
      </w:r>
      <w:proofErr w:type="spellEnd"/>
      <w:r w:rsidR="00F03867">
        <w:rPr>
          <w:rFonts w:hint="cs"/>
          <w:rtl/>
        </w:rPr>
        <w:t>.</w:t>
      </w:r>
      <w:r w:rsidR="00CC3E30">
        <w:rPr>
          <w:rFonts w:hint="cs"/>
          <w:rtl/>
        </w:rPr>
        <w:t xml:space="preserve"> הלל בעצם מצא פטנט כדי לעקוף את דין התורה.</w:t>
      </w:r>
    </w:p>
    <w:p w:rsidR="00CC3E30" w:rsidRDefault="00877F1F" w:rsidP="00877F1F">
      <w:pPr>
        <w:pStyle w:val="a9"/>
        <w:spacing w:after="0"/>
        <w:ind w:left="282"/>
        <w:jc w:val="both"/>
        <w:rPr>
          <w:rtl/>
        </w:rPr>
      </w:pPr>
      <w:r>
        <w:rPr>
          <w:rFonts w:hint="cs"/>
          <w:rtl/>
        </w:rPr>
        <w:t xml:space="preserve">מצד אחד, </w:t>
      </w:r>
      <w:r w:rsidR="00057FFD">
        <w:rPr>
          <w:rFonts w:hint="cs"/>
          <w:rtl/>
        </w:rPr>
        <w:t>יש הרבה תקנות שעומדות בסתירה לדין תורה אבל זאת בשל הוראת שעה, מצב חירום</w:t>
      </w:r>
      <w:r>
        <w:rPr>
          <w:rFonts w:hint="cs"/>
          <w:rtl/>
        </w:rPr>
        <w:t xml:space="preserve"> ורק בהתקיים תנאים מסוימים תקנה כזו תחול. מצד שני, יש איסור גורף להוסיף או לגרוע מדין תורה. הרמב"ם אומר שאין בעיה לגרוע או להוסיף לדין תורה אבל תקנה שכזו חייבת להיות מוכרת במעמד של הוראת שעה, מצב חירום.</w:t>
      </w:r>
    </w:p>
    <w:p w:rsidR="00877F1F" w:rsidRDefault="00877F1F" w:rsidP="00877F1F">
      <w:pPr>
        <w:pStyle w:val="a9"/>
        <w:spacing w:after="0"/>
        <w:ind w:left="282"/>
        <w:jc w:val="both"/>
        <w:rPr>
          <w:rtl/>
        </w:rPr>
      </w:pPr>
      <w:r>
        <w:rPr>
          <w:rFonts w:hint="cs"/>
          <w:rtl/>
        </w:rPr>
        <w:t xml:space="preserve">יש שטענו כי בשל האופי של התקנות הן צריכות להיות זמניות, זאת בשל העובדה שהן תוספת לחוק ולכן צריכות להיות טמפורליות. למרות זאת, </w:t>
      </w:r>
      <w:proofErr w:type="spellStart"/>
      <w:r>
        <w:rPr>
          <w:rFonts w:hint="cs"/>
          <w:rtl/>
        </w:rPr>
        <w:t>מנק</w:t>
      </w:r>
      <w:proofErr w:type="spellEnd"/>
      <w:r>
        <w:rPr>
          <w:rFonts w:hint="cs"/>
          <w:rtl/>
        </w:rPr>
        <w:t>' מבט של מתקין התקנה, גם אם הגדרה ל1000 שנה זה כמו לחוקק לתמיד!</w:t>
      </w:r>
    </w:p>
    <w:p w:rsidR="005C3DB5" w:rsidRDefault="005C3DB5" w:rsidP="005C3DB5">
      <w:pPr>
        <w:spacing w:after="0"/>
        <w:jc w:val="both"/>
        <w:rPr>
          <w:rtl/>
        </w:rPr>
      </w:pPr>
    </w:p>
    <w:p w:rsidR="005C3DB5" w:rsidRPr="005C3DB5" w:rsidRDefault="005C3DB5" w:rsidP="005C3DB5">
      <w:pPr>
        <w:spacing w:after="0"/>
        <w:jc w:val="both"/>
        <w:rPr>
          <w:b/>
          <w:bCs/>
          <w:u w:val="single"/>
          <w:rtl/>
        </w:rPr>
      </w:pPr>
      <w:r w:rsidRPr="005C3DB5">
        <w:rPr>
          <w:rFonts w:hint="cs"/>
          <w:b/>
          <w:bCs/>
          <w:u w:val="single"/>
          <w:rtl/>
        </w:rPr>
        <w:t>התלמוד</w:t>
      </w:r>
    </w:p>
    <w:p w:rsidR="007B75DD" w:rsidRDefault="005C3DB5" w:rsidP="005C3DB5">
      <w:pPr>
        <w:spacing w:after="0"/>
        <w:jc w:val="both"/>
        <w:rPr>
          <w:i/>
          <w:iCs/>
          <w:rtl/>
        </w:rPr>
      </w:pPr>
      <w:r>
        <w:rPr>
          <w:rFonts w:hint="cs"/>
          <w:rtl/>
        </w:rPr>
        <w:t>בשלב הבא בעצם לומדים את השמנה ונוצר מערך שלם של פירושים למשנה ונוצר התלמוד. מי שערכו את התלמוד היו</w:t>
      </w:r>
      <w:r w:rsidRPr="005C3DB5">
        <w:rPr>
          <w:rFonts w:hint="cs"/>
          <w:i/>
          <w:iCs/>
          <w:rtl/>
        </w:rPr>
        <w:t xml:space="preserve"> </w:t>
      </w:r>
      <w:proofErr w:type="spellStart"/>
      <w:r w:rsidRPr="005C3DB5">
        <w:rPr>
          <w:rFonts w:hint="cs"/>
          <w:i/>
          <w:iCs/>
          <w:rtl/>
        </w:rPr>
        <w:t>רבינא</w:t>
      </w:r>
      <w:proofErr w:type="spellEnd"/>
      <w:r w:rsidRPr="005C3DB5">
        <w:rPr>
          <w:rFonts w:hint="cs"/>
          <w:i/>
          <w:iCs/>
          <w:rtl/>
        </w:rPr>
        <w:t xml:space="preserve"> ורב אשי</w:t>
      </w:r>
      <w:r>
        <w:rPr>
          <w:rFonts w:hint="cs"/>
          <w:i/>
          <w:iCs/>
          <w:rtl/>
        </w:rPr>
        <w:t xml:space="preserve">. </w:t>
      </w:r>
      <w:r>
        <w:rPr>
          <w:rFonts w:hint="cs"/>
          <w:rtl/>
        </w:rPr>
        <w:t>הם בעצם סיכמו את כל פעילותם של האמוראים שפעלו בא"י ובבבל ועורכים את התלמוד. הדבר הזה גם מצוין בהקדמה של הרמב"ם למשנה תורה.</w:t>
      </w:r>
    </w:p>
    <w:p w:rsidR="005C3DB5" w:rsidRDefault="005C3DB5" w:rsidP="005C3DB5">
      <w:pPr>
        <w:spacing w:after="0"/>
        <w:jc w:val="both"/>
        <w:rPr>
          <w:rtl/>
        </w:rPr>
      </w:pPr>
      <w:r w:rsidRPr="007B75DD">
        <w:rPr>
          <w:rFonts w:hint="cs"/>
          <w:i/>
          <w:iCs/>
          <w:rtl/>
        </w:rPr>
        <w:t xml:space="preserve"> </w:t>
      </w:r>
      <w:r w:rsidR="007B75DD">
        <w:rPr>
          <w:rFonts w:ascii="ResponsaTTF" w:cs="David" w:hint="cs"/>
          <w:i/>
          <w:iCs/>
          <w:color w:val="000000"/>
          <w:rtl/>
        </w:rPr>
        <w:t>'</w:t>
      </w:r>
      <w:r w:rsidR="007B75DD" w:rsidRPr="007B75DD">
        <w:rPr>
          <w:rFonts w:ascii="ResponsaTTF" w:cs="David" w:hint="eastAsia"/>
          <w:i/>
          <w:iCs/>
          <w:color w:val="000000"/>
          <w:rtl/>
        </w:rPr>
        <w:t>ורב</w:t>
      </w:r>
      <w:r w:rsidR="007B75DD" w:rsidRPr="007B75DD">
        <w:rPr>
          <w:rFonts w:ascii="ResponsaTTF" w:cs="David"/>
          <w:i/>
          <w:iCs/>
          <w:color w:val="000000"/>
          <w:rtl/>
        </w:rPr>
        <w:t xml:space="preserve"> </w:t>
      </w:r>
      <w:r w:rsidR="007B75DD" w:rsidRPr="007B75DD">
        <w:rPr>
          <w:rFonts w:ascii="ResponsaTTF" w:cs="David" w:hint="eastAsia"/>
          <w:i/>
          <w:iCs/>
          <w:color w:val="000000"/>
          <w:rtl/>
        </w:rPr>
        <w:t>אשי</w:t>
      </w:r>
      <w:r w:rsidR="007B75DD" w:rsidRPr="007B75DD">
        <w:rPr>
          <w:rFonts w:ascii="ResponsaTTF" w:cs="David"/>
          <w:i/>
          <w:iCs/>
          <w:color w:val="000000"/>
          <w:rtl/>
        </w:rPr>
        <w:t xml:space="preserve"> </w:t>
      </w:r>
      <w:r w:rsidR="007B75DD" w:rsidRPr="007B75DD">
        <w:rPr>
          <w:rFonts w:ascii="ResponsaTTF" w:cs="David" w:hint="eastAsia"/>
          <w:i/>
          <w:iCs/>
          <w:color w:val="000000"/>
          <w:rtl/>
        </w:rPr>
        <w:t>הוא</w:t>
      </w:r>
      <w:r w:rsidR="007B75DD" w:rsidRPr="007B75DD">
        <w:rPr>
          <w:rFonts w:ascii="ResponsaTTF" w:cs="David"/>
          <w:i/>
          <w:iCs/>
          <w:color w:val="000000"/>
          <w:rtl/>
        </w:rPr>
        <w:t xml:space="preserve"> </w:t>
      </w:r>
      <w:r w:rsidR="007B75DD" w:rsidRPr="007B75DD">
        <w:rPr>
          <w:rFonts w:ascii="ResponsaTTF" w:cs="David" w:hint="eastAsia"/>
          <w:i/>
          <w:iCs/>
          <w:color w:val="000000"/>
          <w:rtl/>
        </w:rPr>
        <w:t>שחיבר</w:t>
      </w:r>
      <w:r w:rsidR="007B75DD" w:rsidRPr="007B75DD">
        <w:rPr>
          <w:rFonts w:ascii="ResponsaTTF" w:cs="David"/>
          <w:i/>
          <w:iCs/>
          <w:color w:val="000000"/>
          <w:rtl/>
        </w:rPr>
        <w:t xml:space="preserve"> </w:t>
      </w:r>
      <w:r w:rsidR="007B75DD" w:rsidRPr="007B75DD">
        <w:rPr>
          <w:rFonts w:ascii="ResponsaTTF" w:cs="David" w:hint="eastAsia"/>
          <w:i/>
          <w:iCs/>
          <w:color w:val="000000"/>
          <w:rtl/>
        </w:rPr>
        <w:t>הגמרא</w:t>
      </w:r>
      <w:r w:rsidR="007B75DD" w:rsidRPr="007B75DD">
        <w:rPr>
          <w:rFonts w:ascii="ResponsaTTF" w:cs="David"/>
          <w:i/>
          <w:iCs/>
          <w:color w:val="000000"/>
          <w:rtl/>
        </w:rPr>
        <w:t xml:space="preserve"> </w:t>
      </w:r>
      <w:r w:rsidR="007B75DD" w:rsidRPr="007B75DD">
        <w:rPr>
          <w:rFonts w:ascii="ResponsaTTF" w:cs="David" w:hint="eastAsia"/>
          <w:i/>
          <w:iCs/>
          <w:color w:val="000000"/>
          <w:rtl/>
        </w:rPr>
        <w:t>הבבלית</w:t>
      </w:r>
      <w:r w:rsidR="007B75DD" w:rsidRPr="007B75DD">
        <w:rPr>
          <w:rFonts w:ascii="ResponsaTTF" w:cs="David"/>
          <w:i/>
          <w:iCs/>
          <w:color w:val="000000"/>
          <w:rtl/>
        </w:rPr>
        <w:t xml:space="preserve"> </w:t>
      </w:r>
      <w:r w:rsidR="007B75DD" w:rsidRPr="007B75DD">
        <w:rPr>
          <w:rFonts w:ascii="ResponsaTTF" w:cs="David" w:hint="eastAsia"/>
          <w:i/>
          <w:iCs/>
          <w:color w:val="000000"/>
          <w:rtl/>
        </w:rPr>
        <w:t>בארץ</w:t>
      </w:r>
      <w:r w:rsidR="007B75DD" w:rsidRPr="007B75DD">
        <w:rPr>
          <w:rFonts w:ascii="ResponsaTTF" w:cs="David"/>
          <w:i/>
          <w:iCs/>
          <w:color w:val="000000"/>
          <w:rtl/>
        </w:rPr>
        <w:t xml:space="preserve"> </w:t>
      </w:r>
      <w:r w:rsidR="007B75DD" w:rsidRPr="007B75DD">
        <w:rPr>
          <w:rFonts w:ascii="ResponsaTTF" w:cs="David" w:hint="eastAsia"/>
          <w:i/>
          <w:iCs/>
          <w:color w:val="000000"/>
          <w:rtl/>
        </w:rPr>
        <w:t>שנער</w:t>
      </w:r>
      <w:r w:rsidR="007B75DD">
        <w:rPr>
          <w:rFonts w:ascii="ResponsaTTF" w:cs="David" w:hint="cs"/>
          <w:i/>
          <w:iCs/>
          <w:color w:val="000000"/>
          <w:rtl/>
        </w:rPr>
        <w:t xml:space="preserve"> (=בבל)</w:t>
      </w:r>
      <w:r w:rsidR="007B75DD" w:rsidRPr="007B75DD">
        <w:rPr>
          <w:rFonts w:ascii="ResponsaTTF" w:cs="David"/>
          <w:i/>
          <w:iCs/>
          <w:color w:val="000000"/>
          <w:rtl/>
        </w:rPr>
        <w:t xml:space="preserve"> </w:t>
      </w:r>
      <w:r w:rsidR="007B75DD" w:rsidRPr="007B75DD">
        <w:rPr>
          <w:rFonts w:ascii="ResponsaTTF" w:cs="David" w:hint="eastAsia"/>
          <w:i/>
          <w:iCs/>
          <w:color w:val="000000"/>
          <w:rtl/>
        </w:rPr>
        <w:t>אחר</w:t>
      </w:r>
      <w:r w:rsidR="007B75DD" w:rsidRPr="007B75DD">
        <w:rPr>
          <w:rFonts w:ascii="ResponsaTTF" w:cs="David"/>
          <w:i/>
          <w:iCs/>
          <w:color w:val="000000"/>
          <w:rtl/>
        </w:rPr>
        <w:t xml:space="preserve"> </w:t>
      </w:r>
      <w:r w:rsidR="007B75DD" w:rsidRPr="007B75DD">
        <w:rPr>
          <w:rFonts w:ascii="ResponsaTTF" w:cs="David" w:hint="eastAsia"/>
          <w:i/>
          <w:iCs/>
          <w:color w:val="000000"/>
          <w:rtl/>
        </w:rPr>
        <w:t>שחיבר</w:t>
      </w:r>
      <w:r w:rsidR="007B75DD" w:rsidRPr="007B75DD">
        <w:rPr>
          <w:rFonts w:ascii="ResponsaTTF" w:cs="David"/>
          <w:i/>
          <w:iCs/>
          <w:color w:val="000000"/>
          <w:rtl/>
        </w:rPr>
        <w:t xml:space="preserve"> </w:t>
      </w:r>
      <w:r w:rsidR="007B75DD" w:rsidRPr="007B75DD">
        <w:rPr>
          <w:rFonts w:ascii="ResponsaTTF" w:cs="David" w:hint="eastAsia"/>
          <w:i/>
          <w:iCs/>
          <w:color w:val="000000"/>
          <w:rtl/>
        </w:rPr>
        <w:t>ר</w:t>
      </w:r>
      <w:r w:rsidR="007B75DD" w:rsidRPr="007B75DD">
        <w:rPr>
          <w:rFonts w:ascii="ResponsaTTF" w:cs="David"/>
          <w:i/>
          <w:iCs/>
          <w:color w:val="000000"/>
          <w:rtl/>
        </w:rPr>
        <w:t xml:space="preserve">' </w:t>
      </w:r>
      <w:r w:rsidR="007B75DD" w:rsidRPr="007B75DD">
        <w:rPr>
          <w:rFonts w:ascii="ResponsaTTF" w:cs="David" w:hint="eastAsia"/>
          <w:i/>
          <w:iCs/>
          <w:color w:val="000000"/>
          <w:rtl/>
        </w:rPr>
        <w:t>יוחנן</w:t>
      </w:r>
      <w:r w:rsidR="007B75DD" w:rsidRPr="007B75DD">
        <w:rPr>
          <w:rFonts w:ascii="ResponsaTTF" w:cs="David"/>
          <w:i/>
          <w:iCs/>
          <w:color w:val="000000"/>
          <w:rtl/>
        </w:rPr>
        <w:t xml:space="preserve"> </w:t>
      </w:r>
      <w:r w:rsidR="007B75DD" w:rsidRPr="007B75DD">
        <w:rPr>
          <w:rFonts w:ascii="ResponsaTTF" w:cs="David" w:hint="eastAsia"/>
          <w:i/>
          <w:iCs/>
          <w:color w:val="000000"/>
          <w:rtl/>
        </w:rPr>
        <w:t>הגמרא</w:t>
      </w:r>
      <w:r w:rsidR="007B75DD" w:rsidRPr="007B75DD">
        <w:rPr>
          <w:rFonts w:ascii="ResponsaTTF" w:cs="David"/>
          <w:i/>
          <w:iCs/>
          <w:color w:val="000000"/>
          <w:rtl/>
        </w:rPr>
        <w:t xml:space="preserve"> </w:t>
      </w:r>
      <w:r w:rsidR="007B75DD" w:rsidRPr="007B75DD">
        <w:rPr>
          <w:rFonts w:ascii="ResponsaTTF" w:cs="David" w:hint="eastAsia"/>
          <w:i/>
          <w:iCs/>
          <w:color w:val="000000"/>
          <w:rtl/>
        </w:rPr>
        <w:t>ירושלמית</w:t>
      </w:r>
      <w:r w:rsidR="007B75DD" w:rsidRPr="007B75DD">
        <w:rPr>
          <w:rFonts w:ascii="ResponsaTTF" w:cs="David"/>
          <w:i/>
          <w:iCs/>
          <w:color w:val="000000"/>
          <w:rtl/>
        </w:rPr>
        <w:t xml:space="preserve"> </w:t>
      </w:r>
      <w:proofErr w:type="spellStart"/>
      <w:r w:rsidR="007B75DD" w:rsidRPr="007B75DD">
        <w:rPr>
          <w:rFonts w:ascii="ResponsaTTF" w:cs="David" w:hint="eastAsia"/>
          <w:i/>
          <w:iCs/>
          <w:color w:val="000000"/>
          <w:rtl/>
        </w:rPr>
        <w:t>בכמו</w:t>
      </w:r>
      <w:proofErr w:type="spellEnd"/>
      <w:r w:rsidR="007B75DD" w:rsidRPr="007B75DD">
        <w:rPr>
          <w:rFonts w:ascii="ResponsaTTF" w:cs="David"/>
          <w:i/>
          <w:iCs/>
          <w:color w:val="000000"/>
          <w:rtl/>
        </w:rPr>
        <w:t xml:space="preserve"> </w:t>
      </w:r>
      <w:r w:rsidR="007B75DD" w:rsidRPr="007B75DD">
        <w:rPr>
          <w:rFonts w:ascii="ResponsaTTF" w:cs="David" w:hint="eastAsia"/>
          <w:i/>
          <w:iCs/>
          <w:color w:val="000000"/>
          <w:rtl/>
        </w:rPr>
        <w:t>מאה</w:t>
      </w:r>
      <w:r w:rsidR="007B75DD" w:rsidRPr="007B75DD">
        <w:rPr>
          <w:rFonts w:ascii="ResponsaTTF" w:cs="David"/>
          <w:i/>
          <w:iCs/>
          <w:color w:val="000000"/>
          <w:rtl/>
        </w:rPr>
        <w:t xml:space="preserve"> </w:t>
      </w:r>
      <w:r w:rsidR="007B75DD" w:rsidRPr="007B75DD">
        <w:rPr>
          <w:rFonts w:ascii="ResponsaTTF" w:cs="David" w:hint="eastAsia"/>
          <w:i/>
          <w:iCs/>
          <w:color w:val="000000"/>
          <w:rtl/>
        </w:rPr>
        <w:t>שנה</w:t>
      </w:r>
      <w:r w:rsidR="007B75DD">
        <w:rPr>
          <w:rFonts w:ascii="ResponsaTTF" w:cs="David" w:hint="cs"/>
          <w:i/>
          <w:iCs/>
          <w:color w:val="000000"/>
          <w:rtl/>
        </w:rPr>
        <w:t>...'</w:t>
      </w:r>
      <w:r w:rsidR="007B75DD" w:rsidRPr="007B75DD">
        <w:rPr>
          <w:rFonts w:hint="cs"/>
          <w:i/>
          <w:iCs/>
          <w:rtl/>
        </w:rPr>
        <w:t xml:space="preserve"> </w:t>
      </w:r>
      <w:r w:rsidR="007B75DD">
        <w:rPr>
          <w:rtl/>
        </w:rPr>
        <w:t>–</w:t>
      </w:r>
      <w:r w:rsidR="007B75DD">
        <w:rPr>
          <w:rFonts w:hint="cs"/>
          <w:rtl/>
        </w:rPr>
        <w:t xml:space="preserve"> היה גם תלמוד ירושלמי שמי שערך אותו הוא ר' יוחנן והוא עשה זאת 100 שנה לפני התלמוד הבבלי.</w:t>
      </w:r>
    </w:p>
    <w:p w:rsidR="007B75DD" w:rsidRDefault="007B75DD" w:rsidP="005C3DB5">
      <w:pPr>
        <w:spacing w:after="0"/>
        <w:jc w:val="both"/>
        <w:rPr>
          <w:rtl/>
        </w:rPr>
      </w:pPr>
      <w:r w:rsidRPr="007B75DD">
        <w:rPr>
          <w:rFonts w:ascii="ResponsaTTF" w:cs="David" w:hint="cs"/>
          <w:i/>
          <w:iCs/>
          <w:color w:val="000000"/>
          <w:rtl/>
        </w:rPr>
        <w:t>'</w:t>
      </w:r>
      <w:r w:rsidRPr="007B75DD">
        <w:rPr>
          <w:rFonts w:ascii="ResponsaTTF" w:cs="David" w:hint="eastAsia"/>
          <w:i/>
          <w:iCs/>
          <w:color w:val="000000"/>
          <w:rtl/>
        </w:rPr>
        <w:t>וענין</w:t>
      </w:r>
      <w:r w:rsidRPr="007B75DD">
        <w:rPr>
          <w:rFonts w:ascii="ResponsaTTF" w:cs="David"/>
          <w:i/>
          <w:iCs/>
          <w:color w:val="000000"/>
          <w:rtl/>
        </w:rPr>
        <w:t xml:space="preserve"> </w:t>
      </w:r>
      <w:r w:rsidRPr="007B75DD">
        <w:rPr>
          <w:rFonts w:ascii="ResponsaTTF" w:cs="David" w:hint="eastAsia"/>
          <w:i/>
          <w:iCs/>
          <w:color w:val="000000"/>
          <w:rtl/>
        </w:rPr>
        <w:t>שני</w:t>
      </w:r>
      <w:r w:rsidRPr="007B75DD">
        <w:rPr>
          <w:rFonts w:ascii="ResponsaTTF" w:cs="David"/>
          <w:i/>
          <w:iCs/>
          <w:color w:val="000000"/>
          <w:rtl/>
        </w:rPr>
        <w:t xml:space="preserve"> </w:t>
      </w:r>
      <w:r w:rsidRPr="007B75DD">
        <w:rPr>
          <w:rFonts w:ascii="ResponsaTTF" w:cs="David" w:hint="eastAsia"/>
          <w:i/>
          <w:iCs/>
          <w:color w:val="000000"/>
          <w:rtl/>
        </w:rPr>
        <w:t>הגמרות</w:t>
      </w:r>
      <w:r w:rsidRPr="007B75DD">
        <w:rPr>
          <w:rFonts w:ascii="ResponsaTTF" w:cs="David"/>
          <w:i/>
          <w:iCs/>
          <w:color w:val="000000"/>
          <w:rtl/>
        </w:rPr>
        <w:t xml:space="preserve"> </w:t>
      </w:r>
      <w:r w:rsidRPr="007B75DD">
        <w:rPr>
          <w:rFonts w:ascii="ResponsaTTF" w:cs="David" w:hint="eastAsia"/>
          <w:i/>
          <w:iCs/>
          <w:color w:val="000000"/>
          <w:rtl/>
        </w:rPr>
        <w:t>הוא</w:t>
      </w:r>
      <w:r w:rsidRPr="007B75DD">
        <w:rPr>
          <w:rFonts w:ascii="ResponsaTTF" w:cs="David"/>
          <w:i/>
          <w:iCs/>
          <w:color w:val="000000"/>
          <w:rtl/>
        </w:rPr>
        <w:t xml:space="preserve"> </w:t>
      </w:r>
      <w:r w:rsidRPr="007B75DD">
        <w:rPr>
          <w:rFonts w:ascii="ResponsaTTF" w:cs="David" w:hint="eastAsia"/>
          <w:i/>
          <w:iCs/>
          <w:color w:val="000000"/>
          <w:rtl/>
        </w:rPr>
        <w:t>פירוש</w:t>
      </w:r>
      <w:r w:rsidRPr="007B75DD">
        <w:rPr>
          <w:rFonts w:ascii="ResponsaTTF" w:cs="David"/>
          <w:i/>
          <w:iCs/>
          <w:color w:val="000000"/>
          <w:rtl/>
        </w:rPr>
        <w:t xml:space="preserve"> </w:t>
      </w:r>
      <w:r w:rsidRPr="007B75DD">
        <w:rPr>
          <w:rFonts w:ascii="ResponsaTTF" w:cs="David" w:hint="eastAsia"/>
          <w:i/>
          <w:iCs/>
          <w:color w:val="000000"/>
          <w:rtl/>
        </w:rPr>
        <w:t>דברי</w:t>
      </w:r>
      <w:r w:rsidRPr="007B75DD">
        <w:rPr>
          <w:rFonts w:ascii="ResponsaTTF" w:cs="David"/>
          <w:i/>
          <w:iCs/>
          <w:color w:val="000000"/>
          <w:rtl/>
        </w:rPr>
        <w:t xml:space="preserve"> </w:t>
      </w:r>
      <w:r w:rsidRPr="007B75DD">
        <w:rPr>
          <w:rFonts w:ascii="ResponsaTTF" w:cs="David" w:hint="eastAsia"/>
          <w:i/>
          <w:iCs/>
          <w:color w:val="000000"/>
          <w:rtl/>
        </w:rPr>
        <w:t>המשניות</w:t>
      </w:r>
      <w:r w:rsidRPr="007B75DD">
        <w:rPr>
          <w:rFonts w:ascii="ResponsaTTF" w:cs="David"/>
          <w:i/>
          <w:iCs/>
          <w:color w:val="000000"/>
          <w:rtl/>
        </w:rPr>
        <w:t xml:space="preserve"> </w:t>
      </w:r>
      <w:r w:rsidRPr="007B75DD">
        <w:rPr>
          <w:rFonts w:ascii="ResponsaTTF" w:cs="David" w:hint="eastAsia"/>
          <w:i/>
          <w:iCs/>
          <w:color w:val="000000"/>
          <w:rtl/>
        </w:rPr>
        <w:t>וביאור</w:t>
      </w:r>
      <w:r w:rsidRPr="007B75DD">
        <w:rPr>
          <w:rFonts w:ascii="ResponsaTTF" w:cs="David"/>
          <w:i/>
          <w:iCs/>
          <w:color w:val="000000"/>
          <w:rtl/>
        </w:rPr>
        <w:t xml:space="preserve"> </w:t>
      </w:r>
      <w:proofErr w:type="spellStart"/>
      <w:r w:rsidRPr="007B75DD">
        <w:rPr>
          <w:rFonts w:ascii="ResponsaTTF" w:cs="David" w:hint="eastAsia"/>
          <w:i/>
          <w:iCs/>
          <w:color w:val="000000"/>
          <w:rtl/>
        </w:rPr>
        <w:t>עמקותיה</w:t>
      </w:r>
      <w:proofErr w:type="spellEnd"/>
      <w:r w:rsidRPr="007B75DD">
        <w:rPr>
          <w:rFonts w:ascii="ResponsaTTF" w:cs="David"/>
          <w:i/>
          <w:iCs/>
          <w:color w:val="000000"/>
          <w:rtl/>
        </w:rPr>
        <w:t xml:space="preserve"> </w:t>
      </w:r>
      <w:r w:rsidRPr="007B75DD">
        <w:rPr>
          <w:rFonts w:ascii="ResponsaTTF" w:cs="David" w:hint="eastAsia"/>
          <w:i/>
          <w:iCs/>
          <w:color w:val="000000"/>
          <w:rtl/>
        </w:rPr>
        <w:t>ודברים</w:t>
      </w:r>
      <w:r w:rsidRPr="007B75DD">
        <w:rPr>
          <w:rFonts w:ascii="ResponsaTTF" w:cs="David"/>
          <w:i/>
          <w:iCs/>
          <w:color w:val="000000"/>
          <w:rtl/>
        </w:rPr>
        <w:t xml:space="preserve"> </w:t>
      </w:r>
      <w:proofErr w:type="spellStart"/>
      <w:r w:rsidRPr="007B75DD">
        <w:rPr>
          <w:rFonts w:ascii="ResponsaTTF" w:cs="David" w:hint="eastAsia"/>
          <w:i/>
          <w:iCs/>
          <w:color w:val="000000"/>
          <w:rtl/>
        </w:rPr>
        <w:t>שנתחדשו</w:t>
      </w:r>
      <w:proofErr w:type="spellEnd"/>
      <w:r w:rsidRPr="007B75DD">
        <w:rPr>
          <w:rFonts w:ascii="ResponsaTTF" w:cs="David"/>
          <w:i/>
          <w:iCs/>
          <w:color w:val="000000"/>
          <w:rtl/>
        </w:rPr>
        <w:t xml:space="preserve"> </w:t>
      </w:r>
      <w:r w:rsidRPr="007B75DD">
        <w:rPr>
          <w:rFonts w:ascii="ResponsaTTF" w:cs="David" w:hint="eastAsia"/>
          <w:i/>
          <w:iCs/>
          <w:color w:val="000000"/>
          <w:rtl/>
        </w:rPr>
        <w:t>בכל</w:t>
      </w:r>
      <w:r w:rsidRPr="007B75DD">
        <w:rPr>
          <w:rFonts w:ascii="ResponsaTTF" w:cs="David"/>
          <w:i/>
          <w:iCs/>
          <w:color w:val="000000"/>
          <w:rtl/>
        </w:rPr>
        <w:t xml:space="preserve"> </w:t>
      </w:r>
      <w:r w:rsidRPr="007B75DD">
        <w:rPr>
          <w:rFonts w:ascii="ResponsaTTF" w:cs="David" w:hint="eastAsia"/>
          <w:i/>
          <w:iCs/>
          <w:color w:val="000000"/>
          <w:rtl/>
        </w:rPr>
        <w:t>בית</w:t>
      </w:r>
      <w:r w:rsidRPr="007B75DD">
        <w:rPr>
          <w:rFonts w:ascii="ResponsaTTF" w:cs="David"/>
          <w:i/>
          <w:iCs/>
          <w:color w:val="000000"/>
          <w:rtl/>
        </w:rPr>
        <w:t xml:space="preserve"> </w:t>
      </w:r>
      <w:r w:rsidRPr="007B75DD">
        <w:rPr>
          <w:rFonts w:ascii="ResponsaTTF" w:cs="David" w:hint="eastAsia"/>
          <w:i/>
          <w:iCs/>
          <w:color w:val="000000"/>
          <w:rtl/>
        </w:rPr>
        <w:t>דין</w:t>
      </w:r>
      <w:r w:rsidRPr="007B75DD">
        <w:rPr>
          <w:rFonts w:ascii="ResponsaTTF" w:cs="David"/>
          <w:i/>
          <w:iCs/>
          <w:color w:val="000000"/>
          <w:rtl/>
        </w:rPr>
        <w:t xml:space="preserve"> </w:t>
      </w:r>
      <w:r w:rsidRPr="007B75DD">
        <w:rPr>
          <w:rFonts w:ascii="ResponsaTTF" w:cs="David" w:hint="eastAsia"/>
          <w:i/>
          <w:iCs/>
          <w:color w:val="000000"/>
          <w:rtl/>
        </w:rPr>
        <w:t>ובית</w:t>
      </w:r>
      <w:r w:rsidRPr="007B75DD">
        <w:rPr>
          <w:rFonts w:ascii="ResponsaTTF" w:cs="David"/>
          <w:i/>
          <w:iCs/>
          <w:color w:val="000000"/>
          <w:rtl/>
        </w:rPr>
        <w:t xml:space="preserve"> </w:t>
      </w:r>
      <w:r w:rsidRPr="007B75DD">
        <w:rPr>
          <w:rFonts w:ascii="ResponsaTTF" w:cs="David" w:hint="eastAsia"/>
          <w:i/>
          <w:iCs/>
          <w:color w:val="000000"/>
          <w:rtl/>
        </w:rPr>
        <w:t>דין</w:t>
      </w:r>
      <w:r w:rsidRPr="007B75DD">
        <w:rPr>
          <w:rFonts w:ascii="ResponsaTTF" w:cs="David"/>
          <w:i/>
          <w:iCs/>
          <w:color w:val="000000"/>
          <w:rtl/>
        </w:rPr>
        <w:t xml:space="preserve"> </w:t>
      </w:r>
      <w:r w:rsidRPr="007B75DD">
        <w:rPr>
          <w:rFonts w:ascii="ResponsaTTF" w:cs="David" w:hint="eastAsia"/>
          <w:i/>
          <w:iCs/>
          <w:color w:val="000000"/>
          <w:rtl/>
        </w:rPr>
        <w:t>מימות</w:t>
      </w:r>
      <w:r w:rsidRPr="007B75DD">
        <w:rPr>
          <w:rFonts w:ascii="ResponsaTTF" w:cs="David"/>
          <w:i/>
          <w:iCs/>
          <w:color w:val="000000"/>
          <w:rtl/>
        </w:rPr>
        <w:t xml:space="preserve"> </w:t>
      </w:r>
      <w:r w:rsidRPr="007B75DD">
        <w:rPr>
          <w:rFonts w:ascii="ResponsaTTF" w:cs="David" w:hint="eastAsia"/>
          <w:i/>
          <w:iCs/>
          <w:color w:val="000000"/>
          <w:rtl/>
        </w:rPr>
        <w:t>רבינו</w:t>
      </w:r>
      <w:r w:rsidRPr="007B75DD">
        <w:rPr>
          <w:rFonts w:ascii="ResponsaTTF" w:cs="David"/>
          <w:i/>
          <w:iCs/>
          <w:color w:val="000000"/>
          <w:rtl/>
        </w:rPr>
        <w:t xml:space="preserve"> </w:t>
      </w:r>
      <w:r w:rsidRPr="007B75DD">
        <w:rPr>
          <w:rFonts w:ascii="ResponsaTTF" w:cs="David" w:hint="eastAsia"/>
          <w:i/>
          <w:iCs/>
          <w:color w:val="000000"/>
          <w:rtl/>
        </w:rPr>
        <w:t>הקדוש</w:t>
      </w:r>
      <w:r w:rsidRPr="007B75DD">
        <w:rPr>
          <w:rFonts w:ascii="ResponsaTTF" w:cs="David"/>
          <w:i/>
          <w:iCs/>
          <w:color w:val="000000"/>
          <w:rtl/>
        </w:rPr>
        <w:t xml:space="preserve"> </w:t>
      </w:r>
      <w:r w:rsidRPr="007B75DD">
        <w:rPr>
          <w:rFonts w:ascii="ResponsaTTF" w:cs="David" w:hint="eastAsia"/>
          <w:i/>
          <w:iCs/>
          <w:color w:val="000000"/>
          <w:rtl/>
        </w:rPr>
        <w:t>ועד</w:t>
      </w:r>
      <w:r w:rsidRPr="007B75DD">
        <w:rPr>
          <w:rFonts w:ascii="ResponsaTTF" w:cs="David"/>
          <w:i/>
          <w:iCs/>
          <w:color w:val="000000"/>
          <w:rtl/>
        </w:rPr>
        <w:t xml:space="preserve"> </w:t>
      </w:r>
      <w:r w:rsidRPr="007B75DD">
        <w:rPr>
          <w:rFonts w:ascii="ResponsaTTF" w:cs="David" w:hint="eastAsia"/>
          <w:i/>
          <w:iCs/>
          <w:color w:val="000000"/>
          <w:rtl/>
        </w:rPr>
        <w:t>חיבור</w:t>
      </w:r>
      <w:r w:rsidRPr="007B75DD">
        <w:rPr>
          <w:rFonts w:ascii="ResponsaTTF" w:cs="David"/>
          <w:i/>
          <w:iCs/>
          <w:color w:val="000000"/>
          <w:rtl/>
        </w:rPr>
        <w:t xml:space="preserve"> </w:t>
      </w:r>
      <w:r w:rsidRPr="007B75DD">
        <w:rPr>
          <w:rFonts w:ascii="ResponsaTTF" w:cs="David" w:hint="eastAsia"/>
          <w:i/>
          <w:iCs/>
          <w:color w:val="000000"/>
          <w:rtl/>
        </w:rPr>
        <w:t>הגמרא</w:t>
      </w:r>
      <w:r w:rsidRPr="007B75DD">
        <w:rPr>
          <w:rFonts w:ascii="ResponsaTTF" w:cs="David" w:hint="cs"/>
          <w:i/>
          <w:iCs/>
          <w:color w:val="000000"/>
          <w:rtl/>
        </w:rPr>
        <w:t>..'</w:t>
      </w:r>
      <w:r w:rsidRPr="007B75DD">
        <w:rPr>
          <w:rFonts w:hint="cs"/>
          <w:i/>
          <w:iCs/>
          <w:rtl/>
        </w:rPr>
        <w:t xml:space="preserve"> </w:t>
      </w:r>
      <w:r>
        <w:rPr>
          <w:rtl/>
        </w:rPr>
        <w:t>–</w:t>
      </w:r>
      <w:r>
        <w:rPr>
          <w:rFonts w:hint="cs"/>
          <w:rtl/>
        </w:rPr>
        <w:t xml:space="preserve"> כל הדברים </w:t>
      </w:r>
      <w:proofErr w:type="spellStart"/>
      <w:r>
        <w:rPr>
          <w:rFonts w:hint="cs"/>
          <w:rtl/>
        </w:rPr>
        <w:t>שנתחדשו</w:t>
      </w:r>
      <w:proofErr w:type="spellEnd"/>
      <w:r>
        <w:rPr>
          <w:rFonts w:hint="cs"/>
          <w:rtl/>
        </w:rPr>
        <w:t xml:space="preserve">, הרכיבים לעיל </w:t>
      </w:r>
      <w:proofErr w:type="spellStart"/>
      <w:r>
        <w:rPr>
          <w:rFonts w:hint="cs"/>
          <w:rtl/>
        </w:rPr>
        <w:t>שנתחדשו</w:t>
      </w:r>
      <w:proofErr w:type="spellEnd"/>
      <w:r>
        <w:rPr>
          <w:rFonts w:hint="cs"/>
          <w:rtl/>
        </w:rPr>
        <w:t xml:space="preserve"> לאחר המשנה נכנסו לתלמוד.</w:t>
      </w:r>
    </w:p>
    <w:p w:rsidR="007B75DD" w:rsidRDefault="007B75DD" w:rsidP="005C3DB5">
      <w:pPr>
        <w:spacing w:after="0"/>
        <w:jc w:val="both"/>
        <w:rPr>
          <w:rtl/>
        </w:rPr>
      </w:pPr>
      <w:r>
        <w:rPr>
          <w:rFonts w:hint="cs"/>
          <w:rtl/>
        </w:rPr>
        <w:t xml:space="preserve">התלמוד המרכזי בעיני הרמב"ם הוא התלמוד הבבלי והוא המקור המוסמך לפירוש משנה. </w:t>
      </w:r>
    </w:p>
    <w:p w:rsidR="007B75DD" w:rsidRDefault="007B75DD" w:rsidP="00A53357">
      <w:pPr>
        <w:spacing w:after="0"/>
        <w:jc w:val="both"/>
        <w:rPr>
          <w:rtl/>
        </w:rPr>
      </w:pPr>
      <w:r w:rsidRPr="007B75DD">
        <w:rPr>
          <w:rFonts w:hint="cs"/>
          <w:u w:val="single"/>
          <w:rtl/>
        </w:rPr>
        <w:t>הערה</w:t>
      </w:r>
      <w:r>
        <w:rPr>
          <w:rFonts w:hint="cs"/>
          <w:rtl/>
        </w:rPr>
        <w:t xml:space="preserve">: ישנה גישה הטוענת שהתלמוד הבבלי הוא </w:t>
      </w:r>
      <w:r w:rsidR="00A53357">
        <w:rPr>
          <w:rFonts w:hint="cs"/>
          <w:rtl/>
        </w:rPr>
        <w:t>טקסט מוזר. גישה זו נתמכת בעובדה ש</w:t>
      </w:r>
      <w:r>
        <w:rPr>
          <w:rFonts w:hint="cs"/>
          <w:rtl/>
        </w:rPr>
        <w:t xml:space="preserve">אין לו פסיקות חד-משמעיות. במשנה יש ריבוי דעות, דבר המשקף עמדות שונות בהלכה ולא ספר חקיקה כיוון שאין בו החלטות חד-משמעיות באף נושא. במובן הזה, המשנה היא פירוש של </w:t>
      </w:r>
      <w:proofErr w:type="spellStart"/>
      <w:r>
        <w:rPr>
          <w:rFonts w:hint="cs"/>
          <w:rtl/>
        </w:rPr>
        <w:t>התושב"ע</w:t>
      </w:r>
      <w:proofErr w:type="spellEnd"/>
      <w:r>
        <w:rPr>
          <w:rFonts w:hint="cs"/>
          <w:rtl/>
        </w:rPr>
        <w:t xml:space="preserve"> כי אין פה ספר חקיקה. התלמוד בהיבט הזה הוא מרחיק לכת כיוון שהוא מורכב מדיונים דיאלקטיים קשים ביותר. על כל נושא יש מערך שלם של שו"ת שרוב האנשים שמעיינים בהן לא יבינו אותן. מירב הסוגיות בתלמוד לא מביאות לידי מסקנה הלכתית. מכאן שיש הטוענים שהאתוס של התלמוד איננו פרקטי בכלל, אין לו שורה תחתונה. למרות זאת, זהו הטקסט המרכזי ואף הכי מקודש בהלכה היהודית, יותר מהתנ"ך.</w:t>
      </w:r>
      <w:r w:rsidR="005D3CB2">
        <w:rPr>
          <w:rFonts w:hint="cs"/>
          <w:rtl/>
        </w:rPr>
        <w:t xml:space="preserve"> זהו הטקסט הקנוני של העולם היהודי.</w:t>
      </w:r>
      <w:r w:rsidR="00A53357">
        <w:rPr>
          <w:rFonts w:hint="cs"/>
          <w:rtl/>
        </w:rPr>
        <w:t xml:space="preserve"> למרות כל מאפייניו אלו, התלמוד התקדש כספר חוק למרות שבכלל לא כולל שורה תחתונה באף סוגיה ולא מכווין בכלל התנהגות.</w:t>
      </w:r>
      <w:r>
        <w:rPr>
          <w:rFonts w:hint="cs"/>
          <w:rtl/>
        </w:rPr>
        <w:t xml:space="preserve"> </w:t>
      </w:r>
    </w:p>
    <w:p w:rsidR="007B75DD" w:rsidRDefault="00A53357" w:rsidP="00CF551A">
      <w:pPr>
        <w:spacing w:after="0"/>
        <w:jc w:val="both"/>
        <w:rPr>
          <w:rtl/>
        </w:rPr>
      </w:pPr>
      <w:r>
        <w:rPr>
          <w:rFonts w:hint="cs"/>
          <w:rtl/>
        </w:rPr>
        <w:t xml:space="preserve">לרמב"ם היה יחס אמביוולנטי לתלמוד </w:t>
      </w:r>
      <w:r>
        <w:rPr>
          <w:rtl/>
        </w:rPr>
        <w:t>–</w:t>
      </w:r>
      <w:r>
        <w:rPr>
          <w:rFonts w:hint="cs"/>
          <w:rtl/>
        </w:rPr>
        <w:t xml:space="preserve"> מחד הוא ראה בו הספר המרכזי שמכנס בתוכו את </w:t>
      </w:r>
      <w:proofErr w:type="spellStart"/>
      <w:r>
        <w:rPr>
          <w:rFonts w:hint="cs"/>
          <w:rtl/>
        </w:rPr>
        <w:t>התושב"ע</w:t>
      </w:r>
      <w:proofErr w:type="spellEnd"/>
      <w:r>
        <w:rPr>
          <w:rFonts w:hint="cs"/>
          <w:rtl/>
        </w:rPr>
        <w:t>, כספר סמכותי ואף מציין זאת בהקדמה לעיל. מאידך, הוא הבין לעומ</w:t>
      </w:r>
      <w:r w:rsidR="00CF551A">
        <w:rPr>
          <w:rFonts w:hint="cs"/>
          <w:rtl/>
        </w:rPr>
        <w:t>ק</w:t>
      </w:r>
      <w:r>
        <w:rPr>
          <w:rFonts w:hint="cs"/>
          <w:rtl/>
        </w:rPr>
        <w:t xml:space="preserve"> את החסרונות שלו ואי אפשר לטעון שהוא באמת 'אהב' את הספר הזה.</w:t>
      </w:r>
      <w:r w:rsidR="007B75DD">
        <w:rPr>
          <w:rFonts w:hint="cs"/>
          <w:rtl/>
        </w:rPr>
        <w:t xml:space="preserve"> </w:t>
      </w:r>
    </w:p>
    <w:p w:rsidR="00CF551A" w:rsidRDefault="00CF551A" w:rsidP="00CF551A">
      <w:pPr>
        <w:spacing w:after="0"/>
        <w:jc w:val="both"/>
        <w:rPr>
          <w:rtl/>
        </w:rPr>
      </w:pPr>
      <w:r w:rsidRPr="00CF551A">
        <w:rPr>
          <w:rFonts w:ascii="ResponsaTTF" w:cs="David" w:hint="cs"/>
          <w:i/>
          <w:iCs/>
          <w:color w:val="000000"/>
          <w:rtl/>
        </w:rPr>
        <w:t>'</w:t>
      </w:r>
      <w:r w:rsidRPr="00CF551A">
        <w:rPr>
          <w:rFonts w:ascii="ResponsaTTF" w:cs="David" w:hint="eastAsia"/>
          <w:i/>
          <w:iCs/>
          <w:color w:val="000000"/>
          <w:rtl/>
        </w:rPr>
        <w:t>נמצא</w:t>
      </w:r>
      <w:r w:rsidRPr="00CF551A">
        <w:rPr>
          <w:rFonts w:ascii="ResponsaTTF" w:cs="David"/>
          <w:i/>
          <w:iCs/>
          <w:color w:val="000000"/>
          <w:rtl/>
        </w:rPr>
        <w:t xml:space="preserve"> </w:t>
      </w:r>
      <w:proofErr w:type="spellStart"/>
      <w:r w:rsidRPr="00CF551A">
        <w:rPr>
          <w:rFonts w:ascii="ResponsaTTF" w:cs="David" w:hint="eastAsia"/>
          <w:i/>
          <w:iCs/>
          <w:color w:val="000000"/>
          <w:rtl/>
        </w:rPr>
        <w:t>רבינא</w:t>
      </w:r>
      <w:proofErr w:type="spellEnd"/>
      <w:r w:rsidRPr="00CF551A">
        <w:rPr>
          <w:rFonts w:ascii="ResponsaTTF" w:cs="David"/>
          <w:i/>
          <w:iCs/>
          <w:color w:val="000000"/>
          <w:rtl/>
        </w:rPr>
        <w:t xml:space="preserve"> </w:t>
      </w:r>
      <w:r w:rsidRPr="00CF551A">
        <w:rPr>
          <w:rFonts w:ascii="ResponsaTTF" w:cs="David" w:hint="eastAsia"/>
          <w:i/>
          <w:iCs/>
          <w:color w:val="000000"/>
          <w:rtl/>
        </w:rPr>
        <w:t>ורב</w:t>
      </w:r>
      <w:r w:rsidRPr="00CF551A">
        <w:rPr>
          <w:rFonts w:ascii="ResponsaTTF" w:cs="David"/>
          <w:i/>
          <w:iCs/>
          <w:color w:val="000000"/>
          <w:rtl/>
        </w:rPr>
        <w:t xml:space="preserve"> </w:t>
      </w:r>
      <w:r w:rsidRPr="00CF551A">
        <w:rPr>
          <w:rFonts w:ascii="ResponsaTTF" w:cs="David" w:hint="eastAsia"/>
          <w:i/>
          <w:iCs/>
          <w:color w:val="000000"/>
          <w:rtl/>
        </w:rPr>
        <w:t>אשי</w:t>
      </w:r>
      <w:r w:rsidRPr="00CF551A">
        <w:rPr>
          <w:rFonts w:ascii="ResponsaTTF" w:cs="David"/>
          <w:i/>
          <w:iCs/>
          <w:color w:val="000000"/>
          <w:rtl/>
        </w:rPr>
        <w:t xml:space="preserve"> </w:t>
      </w:r>
      <w:r w:rsidRPr="00CF551A">
        <w:rPr>
          <w:rFonts w:ascii="ResponsaTTF" w:cs="David" w:hint="eastAsia"/>
          <w:i/>
          <w:iCs/>
          <w:color w:val="000000"/>
          <w:rtl/>
        </w:rPr>
        <w:t>וחבריהם</w:t>
      </w:r>
      <w:r w:rsidRPr="00CF551A">
        <w:rPr>
          <w:rFonts w:ascii="ResponsaTTF" w:cs="David"/>
          <w:i/>
          <w:iCs/>
          <w:color w:val="000000"/>
          <w:rtl/>
        </w:rPr>
        <w:t xml:space="preserve">. </w:t>
      </w:r>
      <w:r w:rsidRPr="00CF551A">
        <w:rPr>
          <w:rFonts w:ascii="ResponsaTTF" w:cs="David" w:hint="eastAsia"/>
          <w:i/>
          <w:iCs/>
          <w:color w:val="000000"/>
          <w:rtl/>
        </w:rPr>
        <w:t>סוף</w:t>
      </w:r>
      <w:r w:rsidRPr="00CF551A">
        <w:rPr>
          <w:rFonts w:ascii="ResponsaTTF" w:cs="David"/>
          <w:i/>
          <w:iCs/>
          <w:color w:val="000000"/>
          <w:rtl/>
        </w:rPr>
        <w:t xml:space="preserve"> </w:t>
      </w:r>
      <w:r w:rsidRPr="00CF551A">
        <w:rPr>
          <w:rFonts w:ascii="ResponsaTTF" w:cs="David" w:hint="eastAsia"/>
          <w:i/>
          <w:iCs/>
          <w:color w:val="000000"/>
          <w:rtl/>
        </w:rPr>
        <w:t>גדולי</w:t>
      </w:r>
      <w:r w:rsidRPr="00CF551A">
        <w:rPr>
          <w:rFonts w:ascii="ResponsaTTF" w:cs="David"/>
          <w:i/>
          <w:iCs/>
          <w:color w:val="000000"/>
          <w:rtl/>
        </w:rPr>
        <w:t xml:space="preserve"> </w:t>
      </w:r>
      <w:r w:rsidRPr="00CF551A">
        <w:rPr>
          <w:rFonts w:ascii="ResponsaTTF" w:cs="David" w:hint="eastAsia"/>
          <w:i/>
          <w:iCs/>
          <w:color w:val="000000"/>
          <w:rtl/>
        </w:rPr>
        <w:t>חכמי</w:t>
      </w:r>
      <w:r w:rsidRPr="00CF551A">
        <w:rPr>
          <w:rFonts w:ascii="ResponsaTTF" w:cs="David"/>
          <w:i/>
          <w:iCs/>
          <w:color w:val="000000"/>
          <w:rtl/>
        </w:rPr>
        <w:t xml:space="preserve"> </w:t>
      </w:r>
      <w:r w:rsidRPr="00CF551A">
        <w:rPr>
          <w:rFonts w:ascii="ResponsaTTF" w:cs="David" w:hint="eastAsia"/>
          <w:i/>
          <w:iCs/>
          <w:color w:val="000000"/>
          <w:rtl/>
        </w:rPr>
        <w:t>ישראל</w:t>
      </w:r>
      <w:r w:rsidRPr="00CF551A">
        <w:rPr>
          <w:rFonts w:ascii="ResponsaTTF" w:cs="David"/>
          <w:i/>
          <w:iCs/>
          <w:color w:val="000000"/>
          <w:rtl/>
        </w:rPr>
        <w:t xml:space="preserve"> </w:t>
      </w:r>
      <w:r w:rsidRPr="00CF551A">
        <w:rPr>
          <w:rFonts w:ascii="ResponsaTTF" w:cs="David" w:hint="eastAsia"/>
          <w:i/>
          <w:iCs/>
          <w:color w:val="000000"/>
          <w:rtl/>
        </w:rPr>
        <w:t>המעתיקים</w:t>
      </w:r>
      <w:r w:rsidRPr="00CF551A">
        <w:rPr>
          <w:rFonts w:ascii="ResponsaTTF" w:cs="David"/>
          <w:i/>
          <w:iCs/>
          <w:color w:val="000000"/>
          <w:rtl/>
        </w:rPr>
        <w:t xml:space="preserve"> </w:t>
      </w:r>
      <w:r w:rsidRPr="00CF551A">
        <w:rPr>
          <w:rFonts w:ascii="ResponsaTTF" w:cs="David" w:hint="eastAsia"/>
          <w:i/>
          <w:iCs/>
          <w:color w:val="000000"/>
          <w:rtl/>
        </w:rPr>
        <w:t>תורה</w:t>
      </w:r>
      <w:r w:rsidRPr="00CF551A">
        <w:rPr>
          <w:rFonts w:ascii="ResponsaTTF" w:cs="David"/>
          <w:i/>
          <w:iCs/>
          <w:color w:val="000000"/>
          <w:rtl/>
        </w:rPr>
        <w:t xml:space="preserve"> </w:t>
      </w:r>
      <w:r w:rsidRPr="00CF551A">
        <w:rPr>
          <w:rFonts w:ascii="ResponsaTTF" w:cs="David" w:hint="eastAsia"/>
          <w:i/>
          <w:iCs/>
          <w:color w:val="000000"/>
          <w:rtl/>
        </w:rPr>
        <w:t>שבעל</w:t>
      </w:r>
      <w:r w:rsidRPr="00CF551A">
        <w:rPr>
          <w:rFonts w:ascii="ResponsaTTF" w:cs="David"/>
          <w:i/>
          <w:iCs/>
          <w:color w:val="000000"/>
          <w:rtl/>
        </w:rPr>
        <w:t xml:space="preserve"> </w:t>
      </w:r>
      <w:r w:rsidRPr="00CF551A">
        <w:rPr>
          <w:rFonts w:ascii="ResponsaTTF" w:cs="David" w:hint="eastAsia"/>
          <w:i/>
          <w:iCs/>
          <w:color w:val="000000"/>
          <w:rtl/>
        </w:rPr>
        <w:t>פה</w:t>
      </w:r>
      <w:r w:rsidRPr="00CF551A">
        <w:rPr>
          <w:rFonts w:ascii="ResponsaTTF" w:cs="David"/>
          <w:i/>
          <w:iCs/>
          <w:color w:val="000000"/>
          <w:rtl/>
        </w:rPr>
        <w:t xml:space="preserve">. </w:t>
      </w:r>
      <w:r w:rsidRPr="00CF551A">
        <w:rPr>
          <w:rFonts w:ascii="ResponsaTTF" w:cs="David" w:hint="eastAsia"/>
          <w:i/>
          <w:iCs/>
          <w:color w:val="000000"/>
          <w:rtl/>
        </w:rPr>
        <w:t>ושגזרו</w:t>
      </w:r>
      <w:r w:rsidRPr="00CF551A">
        <w:rPr>
          <w:rFonts w:ascii="ResponsaTTF" w:cs="David"/>
          <w:i/>
          <w:iCs/>
          <w:color w:val="000000"/>
          <w:rtl/>
        </w:rPr>
        <w:t xml:space="preserve"> </w:t>
      </w:r>
      <w:r w:rsidRPr="00CF551A">
        <w:rPr>
          <w:rFonts w:ascii="ResponsaTTF" w:cs="David" w:hint="eastAsia"/>
          <w:i/>
          <w:iCs/>
          <w:color w:val="000000"/>
          <w:rtl/>
        </w:rPr>
        <w:t>גזירות</w:t>
      </w:r>
      <w:r w:rsidRPr="00CF551A">
        <w:rPr>
          <w:rFonts w:ascii="ResponsaTTF" w:cs="David"/>
          <w:i/>
          <w:iCs/>
          <w:color w:val="000000"/>
          <w:rtl/>
        </w:rPr>
        <w:t xml:space="preserve"> </w:t>
      </w:r>
      <w:r w:rsidRPr="00CF551A">
        <w:rPr>
          <w:rFonts w:ascii="ResponsaTTF" w:cs="David" w:hint="eastAsia"/>
          <w:i/>
          <w:iCs/>
          <w:color w:val="000000"/>
          <w:rtl/>
        </w:rPr>
        <w:t>והתקינו</w:t>
      </w:r>
      <w:r w:rsidRPr="00CF551A">
        <w:rPr>
          <w:rFonts w:ascii="ResponsaTTF" w:cs="David"/>
          <w:i/>
          <w:iCs/>
          <w:color w:val="000000"/>
          <w:rtl/>
        </w:rPr>
        <w:t xml:space="preserve"> </w:t>
      </w:r>
      <w:r w:rsidRPr="00CF551A">
        <w:rPr>
          <w:rFonts w:ascii="ResponsaTTF" w:cs="David" w:hint="eastAsia"/>
          <w:i/>
          <w:iCs/>
          <w:color w:val="000000"/>
          <w:rtl/>
        </w:rPr>
        <w:t>התקנות</w:t>
      </w:r>
      <w:r w:rsidRPr="00CF551A">
        <w:rPr>
          <w:rFonts w:ascii="ResponsaTTF" w:cs="David"/>
          <w:i/>
          <w:iCs/>
          <w:color w:val="000000"/>
          <w:rtl/>
        </w:rPr>
        <w:t xml:space="preserve"> </w:t>
      </w:r>
      <w:r w:rsidRPr="00CF551A">
        <w:rPr>
          <w:rFonts w:ascii="ResponsaTTF" w:cs="David" w:hint="eastAsia"/>
          <w:i/>
          <w:iCs/>
          <w:color w:val="000000"/>
          <w:rtl/>
        </w:rPr>
        <w:t>והנהיגו</w:t>
      </w:r>
      <w:r w:rsidRPr="00CF551A">
        <w:rPr>
          <w:rFonts w:ascii="ResponsaTTF" w:cs="David"/>
          <w:i/>
          <w:iCs/>
          <w:color w:val="000000"/>
          <w:rtl/>
        </w:rPr>
        <w:t xml:space="preserve"> </w:t>
      </w:r>
      <w:r w:rsidRPr="00CF551A">
        <w:rPr>
          <w:rFonts w:ascii="ResponsaTTF" w:cs="David" w:hint="eastAsia"/>
          <w:i/>
          <w:iCs/>
          <w:color w:val="000000"/>
          <w:rtl/>
        </w:rPr>
        <w:t>מנהגות</w:t>
      </w:r>
      <w:r w:rsidRPr="00CF551A">
        <w:rPr>
          <w:rFonts w:ascii="ResponsaTTF" w:cs="David"/>
          <w:i/>
          <w:iCs/>
          <w:color w:val="000000"/>
          <w:rtl/>
        </w:rPr>
        <w:t xml:space="preserve"> </w:t>
      </w:r>
      <w:r w:rsidRPr="00CF551A">
        <w:rPr>
          <w:rFonts w:ascii="ResponsaTTF" w:cs="David" w:hint="eastAsia"/>
          <w:i/>
          <w:iCs/>
          <w:color w:val="000000"/>
          <w:rtl/>
        </w:rPr>
        <w:t>ופשטה</w:t>
      </w:r>
      <w:r w:rsidRPr="00CF551A">
        <w:rPr>
          <w:rFonts w:ascii="ResponsaTTF" w:cs="David"/>
          <w:i/>
          <w:iCs/>
          <w:color w:val="000000"/>
          <w:rtl/>
        </w:rPr>
        <w:t xml:space="preserve"> </w:t>
      </w:r>
      <w:r w:rsidRPr="00CF551A">
        <w:rPr>
          <w:rFonts w:ascii="ResponsaTTF" w:cs="David" w:hint="eastAsia"/>
          <w:i/>
          <w:iCs/>
          <w:color w:val="000000"/>
          <w:rtl/>
        </w:rPr>
        <w:t>גזירתם</w:t>
      </w:r>
      <w:r w:rsidRPr="00CF551A">
        <w:rPr>
          <w:rFonts w:ascii="ResponsaTTF" w:cs="David"/>
          <w:i/>
          <w:iCs/>
          <w:color w:val="000000"/>
          <w:rtl/>
        </w:rPr>
        <w:t xml:space="preserve"> </w:t>
      </w:r>
      <w:r w:rsidRPr="00CF551A">
        <w:rPr>
          <w:rFonts w:ascii="ResponsaTTF" w:cs="David" w:hint="eastAsia"/>
          <w:i/>
          <w:iCs/>
          <w:color w:val="000000"/>
          <w:rtl/>
        </w:rPr>
        <w:t>ותקנתם</w:t>
      </w:r>
      <w:r w:rsidRPr="00CF551A">
        <w:rPr>
          <w:rFonts w:ascii="ResponsaTTF" w:cs="David"/>
          <w:i/>
          <w:iCs/>
          <w:color w:val="000000"/>
          <w:rtl/>
        </w:rPr>
        <w:t xml:space="preserve"> </w:t>
      </w:r>
      <w:proofErr w:type="spellStart"/>
      <w:r w:rsidRPr="00CF551A">
        <w:rPr>
          <w:rFonts w:ascii="ResponsaTTF" w:cs="David" w:hint="eastAsia"/>
          <w:i/>
          <w:iCs/>
          <w:color w:val="000000"/>
          <w:rtl/>
        </w:rPr>
        <w:t>ומנהגותם</w:t>
      </w:r>
      <w:proofErr w:type="spellEnd"/>
      <w:r w:rsidRPr="00CF551A">
        <w:rPr>
          <w:rFonts w:ascii="ResponsaTTF" w:cs="David"/>
          <w:i/>
          <w:iCs/>
          <w:color w:val="000000"/>
          <w:rtl/>
        </w:rPr>
        <w:t xml:space="preserve"> </w:t>
      </w:r>
      <w:r w:rsidRPr="00CF551A">
        <w:rPr>
          <w:rFonts w:ascii="ResponsaTTF" w:cs="David" w:hint="eastAsia"/>
          <w:i/>
          <w:iCs/>
          <w:color w:val="000000"/>
          <w:rtl/>
        </w:rPr>
        <w:t>בכל</w:t>
      </w:r>
      <w:r w:rsidRPr="00CF551A">
        <w:rPr>
          <w:rFonts w:ascii="ResponsaTTF" w:cs="David"/>
          <w:i/>
          <w:iCs/>
          <w:color w:val="000000"/>
          <w:rtl/>
        </w:rPr>
        <w:t xml:space="preserve"> </w:t>
      </w:r>
      <w:r w:rsidRPr="00CF551A">
        <w:rPr>
          <w:rFonts w:ascii="ResponsaTTF" w:cs="David" w:hint="eastAsia"/>
          <w:i/>
          <w:iCs/>
          <w:color w:val="000000"/>
          <w:rtl/>
        </w:rPr>
        <w:t>ישראל</w:t>
      </w:r>
      <w:r w:rsidRPr="00CF551A">
        <w:rPr>
          <w:rFonts w:ascii="ResponsaTTF" w:cs="David"/>
          <w:i/>
          <w:iCs/>
          <w:color w:val="000000"/>
          <w:rtl/>
        </w:rPr>
        <w:t xml:space="preserve"> </w:t>
      </w:r>
      <w:r w:rsidRPr="00CF551A">
        <w:rPr>
          <w:rFonts w:ascii="ResponsaTTF" w:cs="David" w:hint="eastAsia"/>
          <w:i/>
          <w:iCs/>
          <w:color w:val="000000"/>
          <w:rtl/>
        </w:rPr>
        <w:t>בכל</w:t>
      </w:r>
      <w:r w:rsidRPr="00CF551A">
        <w:rPr>
          <w:rFonts w:ascii="ResponsaTTF" w:cs="David"/>
          <w:i/>
          <w:iCs/>
          <w:color w:val="000000"/>
          <w:rtl/>
        </w:rPr>
        <w:t xml:space="preserve"> </w:t>
      </w:r>
      <w:r w:rsidRPr="00CF551A">
        <w:rPr>
          <w:rFonts w:ascii="ResponsaTTF" w:cs="David" w:hint="eastAsia"/>
          <w:i/>
          <w:iCs/>
          <w:color w:val="000000"/>
          <w:rtl/>
        </w:rPr>
        <w:t>מקומות</w:t>
      </w:r>
      <w:r w:rsidRPr="00CF551A">
        <w:rPr>
          <w:rFonts w:ascii="ResponsaTTF" w:cs="David"/>
          <w:i/>
          <w:iCs/>
          <w:color w:val="000000"/>
          <w:rtl/>
        </w:rPr>
        <w:t xml:space="preserve"> </w:t>
      </w:r>
      <w:proofErr w:type="spellStart"/>
      <w:r w:rsidRPr="00CF551A">
        <w:rPr>
          <w:rFonts w:ascii="ResponsaTTF" w:cs="David" w:hint="eastAsia"/>
          <w:i/>
          <w:iCs/>
          <w:color w:val="000000"/>
          <w:rtl/>
        </w:rPr>
        <w:t>מושבותם</w:t>
      </w:r>
      <w:proofErr w:type="spellEnd"/>
      <w:r w:rsidRPr="00CF551A">
        <w:rPr>
          <w:rFonts w:ascii="ResponsaTTF" w:cs="David" w:hint="cs"/>
          <w:i/>
          <w:iCs/>
          <w:color w:val="000000"/>
          <w:rtl/>
        </w:rPr>
        <w:t>...'</w:t>
      </w:r>
      <w:r>
        <w:rPr>
          <w:rFonts w:hint="cs"/>
          <w:rtl/>
        </w:rPr>
        <w:t xml:space="preserve"> </w:t>
      </w:r>
      <w:r>
        <w:rPr>
          <w:rtl/>
        </w:rPr>
        <w:t>–</w:t>
      </w:r>
      <w:r>
        <w:rPr>
          <w:rFonts w:hint="cs"/>
          <w:rtl/>
        </w:rPr>
        <w:t xml:space="preserve"> מה שמאפיין את התלמוד לפי הרמב"ם זה שהוא פשט בכל ישראל ומחייב את כל הקהילות. לפי הרמב"ם כל מה שבא לאחר התלמוד אין </w:t>
      </w:r>
      <w:proofErr w:type="spellStart"/>
      <w:r>
        <w:rPr>
          <w:rFonts w:hint="cs"/>
          <w:rtl/>
        </w:rPr>
        <w:t>ללו</w:t>
      </w:r>
      <w:proofErr w:type="spellEnd"/>
      <w:r>
        <w:rPr>
          <w:rFonts w:hint="cs"/>
          <w:rtl/>
        </w:rPr>
        <w:t xml:space="preserve"> מעמד סמכותי וקנוני </w:t>
      </w:r>
      <w:r>
        <w:rPr>
          <w:rtl/>
        </w:rPr>
        <w:t>–</w:t>
      </w:r>
      <w:r>
        <w:rPr>
          <w:rFonts w:hint="cs"/>
          <w:rtl/>
        </w:rPr>
        <w:t xml:space="preserve"> </w:t>
      </w:r>
      <w:r w:rsidRPr="007A0C63">
        <w:rPr>
          <w:rFonts w:cs="David" w:hint="cs"/>
          <w:rtl/>
        </w:rPr>
        <w:t>'סוף גדולי חכמי ישראל...'</w:t>
      </w:r>
      <w:r>
        <w:rPr>
          <w:rFonts w:hint="cs"/>
          <w:rtl/>
        </w:rPr>
        <w:t xml:space="preserve"> </w:t>
      </w:r>
      <w:r>
        <w:rPr>
          <w:rtl/>
        </w:rPr>
        <w:t>–</w:t>
      </w:r>
      <w:r>
        <w:rPr>
          <w:rFonts w:hint="cs"/>
          <w:rtl/>
        </w:rPr>
        <w:t xml:space="preserve"> מה שקורה לאחר מכן, אין לו את המעמד המחייב כמו התלמוד. זו מעין נק' שבר בין התלמוד הבבלי ולאחריו. בעיניו של הרמב"ם משנה תורה שלו אמור לתקן את השבר הזה.</w:t>
      </w:r>
    </w:p>
    <w:p w:rsidR="00143D4B" w:rsidRDefault="00143D4B" w:rsidP="00CF551A">
      <w:pPr>
        <w:spacing w:after="0"/>
        <w:jc w:val="both"/>
        <w:rPr>
          <w:rtl/>
        </w:rPr>
      </w:pPr>
    </w:p>
    <w:p w:rsidR="00143D4B" w:rsidRDefault="00143D4B" w:rsidP="00143D4B">
      <w:pPr>
        <w:spacing w:after="0"/>
        <w:jc w:val="right"/>
        <w:rPr>
          <w:rtl/>
        </w:rPr>
      </w:pPr>
      <w:r>
        <w:rPr>
          <w:rFonts w:hint="cs"/>
          <w:rtl/>
        </w:rPr>
        <w:t>7/11/13</w:t>
      </w:r>
    </w:p>
    <w:p w:rsidR="00143D4B" w:rsidRDefault="00A522F0" w:rsidP="00143D4B">
      <w:pPr>
        <w:spacing w:after="0"/>
        <w:jc w:val="both"/>
        <w:rPr>
          <w:b/>
          <w:bCs/>
          <w:u w:val="single"/>
          <w:rtl/>
        </w:rPr>
      </w:pPr>
      <w:r w:rsidRPr="00A522F0">
        <w:rPr>
          <w:rFonts w:hint="cs"/>
          <w:b/>
          <w:bCs/>
          <w:u w:val="single"/>
          <w:rtl/>
        </w:rPr>
        <w:t xml:space="preserve">הקדמת הרמב"ם ליד החזקה </w:t>
      </w:r>
      <w:r w:rsidRPr="00A522F0">
        <w:rPr>
          <w:b/>
          <w:bCs/>
          <w:u w:val="single"/>
          <w:rtl/>
        </w:rPr>
        <w:t>–</w:t>
      </w:r>
      <w:r w:rsidRPr="00A522F0">
        <w:rPr>
          <w:rFonts w:hint="cs"/>
          <w:b/>
          <w:bCs/>
          <w:u w:val="single"/>
          <w:rtl/>
        </w:rPr>
        <w:t xml:space="preserve"> המשך </w:t>
      </w:r>
    </w:p>
    <w:p w:rsidR="00A522F0" w:rsidRPr="0002796A" w:rsidRDefault="0002796A" w:rsidP="0002796A">
      <w:pPr>
        <w:spacing w:after="0"/>
        <w:jc w:val="both"/>
        <w:rPr>
          <w:rFonts w:asciiTheme="minorBidi" w:hAnsiTheme="minorBidi"/>
          <w:color w:val="000000"/>
          <w:rtl/>
        </w:rPr>
      </w:pPr>
      <w:r>
        <w:rPr>
          <w:rFonts w:asciiTheme="minorBidi" w:hAnsiTheme="minorBidi" w:hint="cs"/>
          <w:color w:val="000000"/>
          <w:rtl/>
        </w:rPr>
        <w:t xml:space="preserve">בחלק האחרון </w:t>
      </w:r>
      <w:r>
        <w:rPr>
          <w:color w:val="333333"/>
          <w:rtl/>
          <w:lang w:val="en"/>
        </w:rPr>
        <w:t>של הקדמת הרמב"ם ליד החזקה</w:t>
      </w:r>
      <w:r>
        <w:rPr>
          <w:rFonts w:hint="cs"/>
          <w:color w:val="333333"/>
          <w:rtl/>
          <w:lang w:val="en"/>
        </w:rPr>
        <w:t xml:space="preserve">, מתייחס הרמב"ם לתלמוד ומתאר </w:t>
      </w:r>
      <w:r>
        <w:rPr>
          <w:color w:val="333333"/>
          <w:rtl/>
          <w:lang w:val="en"/>
        </w:rPr>
        <w:t xml:space="preserve">את אופיו של התלמוד כחיבור שמסכם את התורה שבעל פה כולה, ולא זו בלבד אלא שזה החיבור הסמכותי האחרון. אין אחריו יותר חיבור סמכותי אלא החיבור שלו עצמו </w:t>
      </w:r>
      <w:r>
        <w:rPr>
          <w:rFonts w:hint="cs"/>
          <w:color w:val="333333"/>
          <w:rtl/>
          <w:lang w:val="en"/>
        </w:rPr>
        <w:t>(הי"ד החזקה).</w:t>
      </w:r>
    </w:p>
    <w:p w:rsidR="00E11A5A" w:rsidRDefault="00E11A5A" w:rsidP="00E11A5A">
      <w:pPr>
        <w:spacing w:after="0"/>
        <w:jc w:val="both"/>
        <w:rPr>
          <w:rFonts w:asciiTheme="minorBidi" w:hAnsiTheme="minorBidi"/>
          <w:rtl/>
        </w:rPr>
      </w:pPr>
      <w:r w:rsidRPr="00E11A5A">
        <w:rPr>
          <w:rFonts w:asciiTheme="minorBidi" w:hAnsiTheme="minorBidi"/>
          <w:color w:val="000000"/>
          <w:rtl/>
        </w:rPr>
        <w:t>יש פה תהליך של ירידה, משבר גדול לאחר התק' התלמודית – משבר פול</w:t>
      </w:r>
      <w:r>
        <w:rPr>
          <w:rFonts w:asciiTheme="minorBidi" w:hAnsiTheme="minorBidi" w:hint="cs"/>
          <w:color w:val="000000"/>
          <w:rtl/>
        </w:rPr>
        <w:t>י</w:t>
      </w:r>
      <w:r w:rsidRPr="00E11A5A">
        <w:rPr>
          <w:rFonts w:asciiTheme="minorBidi" w:hAnsiTheme="minorBidi"/>
          <w:color w:val="000000"/>
          <w:rtl/>
        </w:rPr>
        <w:t>טי, פיזור והתמעטות לימוד התורה.</w:t>
      </w:r>
      <w:r>
        <w:rPr>
          <w:rFonts w:asciiTheme="minorBidi" w:hAnsiTheme="minorBidi" w:hint="cs"/>
          <w:color w:val="000000"/>
          <w:rtl/>
        </w:rPr>
        <w:t xml:space="preserve"> כתוצאה מכך יש גם התפזרות יתרה של היהודים בכל קצוות תבל עד האיים הרחוקים והתוצאה הבלתי נמנעת היא שהמצב ההלכתי-המשפטי</w:t>
      </w:r>
      <w:r w:rsidR="00C54204">
        <w:rPr>
          <w:rFonts w:asciiTheme="minorBidi" w:hAnsiTheme="minorBidi" w:hint="cs"/>
          <w:rtl/>
        </w:rPr>
        <w:t xml:space="preserve"> הוא כזה שלכל בית דין מקומי יש </w:t>
      </w:r>
      <w:proofErr w:type="spellStart"/>
      <w:r w:rsidR="00C54204">
        <w:rPr>
          <w:rFonts w:asciiTheme="minorBidi" w:hAnsiTheme="minorBidi" w:hint="cs"/>
          <w:rtl/>
        </w:rPr>
        <w:t>שק"ד</w:t>
      </w:r>
      <w:proofErr w:type="spellEnd"/>
      <w:r w:rsidR="00C54204">
        <w:rPr>
          <w:rFonts w:asciiTheme="minorBidi" w:hAnsiTheme="minorBidi" w:hint="cs"/>
          <w:rtl/>
        </w:rPr>
        <w:t xml:space="preserve"> משלו ואין להם סמכות כללית אלא מקומית. אותם </w:t>
      </w:r>
      <w:r w:rsidR="00C54204">
        <w:rPr>
          <w:rFonts w:asciiTheme="minorBidi" w:hAnsiTheme="minorBidi" w:hint="cs"/>
          <w:rtl/>
        </w:rPr>
        <w:lastRenderedPageBreak/>
        <w:t xml:space="preserve">בתי דין שייכים לקהילה מקומית מסוימת , בעוד שלבית דין במקום אחר יש הסמכות שלו. המשמעות היא שההלכה מאבדת מכוחה </w:t>
      </w:r>
      <w:proofErr w:type="spellStart"/>
      <w:r w:rsidR="00C54204">
        <w:rPr>
          <w:rFonts w:asciiTheme="minorBidi" w:hAnsiTheme="minorBidi" w:hint="cs"/>
          <w:rtl/>
        </w:rPr>
        <w:t>ופרקטיקות</w:t>
      </w:r>
      <w:proofErr w:type="spellEnd"/>
      <w:r w:rsidR="00C54204">
        <w:rPr>
          <w:rFonts w:asciiTheme="minorBidi" w:hAnsiTheme="minorBidi" w:hint="cs"/>
          <w:rtl/>
        </w:rPr>
        <w:t xml:space="preserve"> הלכתיות שונות מאבדות ממהותן.  הטענה של הרמב"ם איננה שיש נתק מוחלט וזאת לאור העובדה שהיו שו"</w:t>
      </w:r>
      <w:r w:rsidR="00AD01B6">
        <w:rPr>
          <w:rFonts w:asciiTheme="minorBidi" w:hAnsiTheme="minorBidi" w:hint="cs"/>
          <w:rtl/>
        </w:rPr>
        <w:t>ת שעברו בין קהילה לקהילה, אך זה עדיין לא יוצר מרכז אחד סמכותי בו יושב בי"ד שכל העולם היהודי בתפוצות מקבל את מרותו.</w:t>
      </w:r>
    </w:p>
    <w:p w:rsidR="00AD01B6" w:rsidRDefault="00AD01B6" w:rsidP="00E11A5A">
      <w:pPr>
        <w:spacing w:after="0"/>
        <w:jc w:val="both"/>
        <w:rPr>
          <w:rFonts w:asciiTheme="minorBidi" w:hAnsiTheme="minorBidi"/>
          <w:rtl/>
        </w:rPr>
      </w:pPr>
      <w:r>
        <w:rPr>
          <w:rFonts w:asciiTheme="minorBidi" w:hAnsiTheme="minorBidi" w:hint="cs"/>
          <w:rtl/>
        </w:rPr>
        <w:t xml:space="preserve">המציאות הפוליטית שאותה מתאר הרמב"ם בסוף ההקדמה שלו היא זו שהובילה להיעדר סמכות הלכתית. עדיין הוא טוען שסמכות התלמוד הבבלי מקובלת על כלל קהילות ישראל ומה שלא מקובל זה מה שהתווסף למסורת של ההלכה, </w:t>
      </w:r>
      <w:proofErr w:type="spellStart"/>
      <w:r>
        <w:rPr>
          <w:rFonts w:asciiTheme="minorBidi" w:hAnsiTheme="minorBidi" w:hint="cs"/>
          <w:rtl/>
        </w:rPr>
        <w:t>התושב"ע</w:t>
      </w:r>
      <w:proofErr w:type="spellEnd"/>
      <w:r>
        <w:rPr>
          <w:rFonts w:asciiTheme="minorBidi" w:hAnsiTheme="minorBidi" w:hint="cs"/>
          <w:rtl/>
        </w:rPr>
        <w:t xml:space="preserve">. לגבי החלקים שהתווספו אין הסכמה ובהיעדר מקור מוסמך אחד הלכתי </w:t>
      </w:r>
      <w:r>
        <w:rPr>
          <w:rFonts w:asciiTheme="minorBidi" w:hAnsiTheme="minorBidi"/>
          <w:rtl/>
        </w:rPr>
        <w:t>–</w:t>
      </w:r>
      <w:r>
        <w:rPr>
          <w:rFonts w:asciiTheme="minorBidi" w:hAnsiTheme="minorBidi" w:hint="cs"/>
          <w:rtl/>
        </w:rPr>
        <w:t xml:space="preserve"> ההלכה מאבדת מכוחה. </w:t>
      </w:r>
    </w:p>
    <w:p w:rsidR="0002796A" w:rsidRDefault="0002796A" w:rsidP="00E11A5A">
      <w:pPr>
        <w:spacing w:after="0"/>
        <w:jc w:val="both"/>
        <w:rPr>
          <w:rFonts w:asciiTheme="minorBidi" w:hAnsiTheme="minorBidi"/>
          <w:rtl/>
        </w:rPr>
      </w:pPr>
      <w:r>
        <w:rPr>
          <w:rFonts w:asciiTheme="minorBidi" w:hAnsiTheme="minorBidi" w:hint="cs"/>
          <w:rtl/>
        </w:rPr>
        <w:t xml:space="preserve">העיקרון לפי הרמב"ם הוא שכל הדברים שבגמרא (בתלמוד) מחייבים כי הסכימו עליהם כל ישראל </w:t>
      </w:r>
      <w:r>
        <w:rPr>
          <w:rFonts w:asciiTheme="minorBidi" w:hAnsiTheme="minorBidi"/>
          <w:rtl/>
        </w:rPr>
        <w:t>–</w:t>
      </w:r>
      <w:r>
        <w:rPr>
          <w:rFonts w:asciiTheme="minorBidi" w:hAnsiTheme="minorBidi" w:hint="cs"/>
          <w:rtl/>
        </w:rPr>
        <w:t xml:space="preserve"> מקור הסמכות של התלמוד לא בא מלמעלה, כמו מתן תורה בהר סיני, אלא מלמטה, מההסכמה הכללית שיש לגביו מקרב כל ישראל. ההסכמה לגבי התלמוד היא גם ההסכמה לגבי המשנה , כיוון שהתלמוד הוא הפירוש של המשנה.</w:t>
      </w:r>
    </w:p>
    <w:p w:rsidR="008F608A" w:rsidRDefault="0002796A" w:rsidP="008F608A">
      <w:pPr>
        <w:spacing w:after="0"/>
        <w:jc w:val="both"/>
        <w:rPr>
          <w:rFonts w:asciiTheme="minorBidi" w:hAnsiTheme="minorBidi"/>
          <w:rtl/>
        </w:rPr>
      </w:pPr>
      <w:r w:rsidRPr="0002796A">
        <w:rPr>
          <w:rFonts w:asciiTheme="minorBidi" w:hAnsiTheme="minorBidi" w:hint="cs"/>
          <w:u w:val="single"/>
          <w:rtl/>
        </w:rPr>
        <w:t xml:space="preserve">הדבר הזה שקול למוסד הכנסת שמחוקק חוקים </w:t>
      </w:r>
      <w:r>
        <w:rPr>
          <w:rFonts w:asciiTheme="minorBidi" w:hAnsiTheme="minorBidi"/>
          <w:rtl/>
        </w:rPr>
        <w:t>–</w:t>
      </w:r>
      <w:r>
        <w:rPr>
          <w:rFonts w:asciiTheme="minorBidi" w:hAnsiTheme="minorBidi" w:hint="cs"/>
          <w:rtl/>
        </w:rPr>
        <w:t xml:space="preserve"> אמנם קיים ח"י: הכנסת אך כוחו של המוסד הזה שאוב מפונקציה של הסכמה חברתית. מאחר ויש הסכמה חברתית של כלל העם זה בגלל שיש מוסד שנוצר באופן כזה שקיבל הכרה חברתית, יסודית ורחבה ופעולתו יוצרת נורמות משפטיות. יצירת נורמות אלו לא נובעת מחוק מסוים שהסמיך אותו אלא בגלל אותה הסכמה חברתית שמעניקה למוסד מסוים (באותו הקשר ניתן לומר זאת גם על ביהמ"ש העליון שיוצר תקדימים) את הכוח לחוקק חוק.</w:t>
      </w:r>
      <w:r w:rsidR="008F608A">
        <w:rPr>
          <w:rFonts w:asciiTheme="minorBidi" w:hAnsiTheme="minorBidi" w:hint="cs"/>
          <w:rtl/>
        </w:rPr>
        <w:t xml:space="preserve"> יכול להיות שבעתיד יהיו עוד גופים שתהיה להם הסמכות להתקין תקנות, כל מיני מחוקקי משנה שהסמכות שלהם נובעת מאותו גוף שקיבל את אותה הסכמה חברתית. הגוף הגדול יותר קיבל את ההסכמה החברתית ומכאן הוא האציל את היכולת להתקין תקנות לאחרים. אם ההסכמה החברתית הזו מתפוגגת אזי תתרחשנה אחת מהאופציות הבאות: (1) אין שום גוף אחד שיצור חוקים. </w:t>
      </w:r>
      <w:r w:rsidR="008F608A" w:rsidRPr="008F608A">
        <w:rPr>
          <w:rFonts w:asciiTheme="minorBidi" w:hAnsiTheme="minorBidi" w:hint="cs"/>
          <w:b/>
          <w:bCs/>
          <w:rtl/>
        </w:rPr>
        <w:t>או</w:t>
      </w:r>
      <w:r w:rsidR="008F608A">
        <w:rPr>
          <w:rFonts w:asciiTheme="minorBidi" w:hAnsiTheme="minorBidi" w:hint="cs"/>
          <w:rtl/>
        </w:rPr>
        <w:t xml:space="preserve"> (2) ייווצר גוף אחר שיחוקק חוקים על בסיס הסכמה חברתית.</w:t>
      </w:r>
    </w:p>
    <w:p w:rsidR="008F608A" w:rsidRDefault="007E1F85" w:rsidP="008F608A">
      <w:pPr>
        <w:spacing w:after="0"/>
        <w:jc w:val="both"/>
        <w:rPr>
          <w:rFonts w:asciiTheme="minorBidi" w:hAnsiTheme="minorBidi"/>
          <w:rtl/>
        </w:rPr>
      </w:pPr>
      <w:r>
        <w:rPr>
          <w:rFonts w:asciiTheme="minorBidi" w:hAnsiTheme="minorBidi" w:hint="cs"/>
          <w:rtl/>
        </w:rPr>
        <w:t xml:space="preserve">הרמב"ם טוען לגבי התלמוד שהוא זכה לתוקף הלכתי בגלל ההסכמה החברתית שקיבל מעם ישראל. תהליך שכזה לא התרחש לגבי אף ספר לאחר התלמוד. למה? כיוון שעם ישראל התפזר, הקהילות הפכו לקטנות ומרוקחות ולא היה מרכז הלכתי אחיד. במצב כזה לא יכלה להיווצר הסכמה חברתית להקמת גוף שיחוקק חוקים החלים לגבי כולם. לכן </w:t>
      </w:r>
      <w:proofErr w:type="spellStart"/>
      <w:r>
        <w:rPr>
          <w:rFonts w:asciiTheme="minorBidi" w:hAnsiTheme="minorBidi" w:hint="cs"/>
          <w:rtl/>
        </w:rPr>
        <w:t>מהתק</w:t>
      </w:r>
      <w:proofErr w:type="spellEnd"/>
      <w:r>
        <w:rPr>
          <w:rFonts w:asciiTheme="minorBidi" w:hAnsiTheme="minorBidi" w:hint="cs"/>
          <w:rtl/>
        </w:rPr>
        <w:t xml:space="preserve">' שלאחר התלמוד ועד ימיו של הרמב"ם לא נוצר חיבור מרכזי שנובע מגוף הלכתי מרכזי אלא סמכויות מקומיות של בי"ד מקומיים. הדבר הזה החל מתק' הגאונים וזה בעיני הרמב"ם סוג של משבר הלכתי- משפטי. </w:t>
      </w:r>
    </w:p>
    <w:p w:rsidR="007E1F85" w:rsidRDefault="007E1F85" w:rsidP="00067BE8">
      <w:pPr>
        <w:spacing w:after="0"/>
        <w:jc w:val="both"/>
        <w:rPr>
          <w:rFonts w:asciiTheme="minorBidi" w:hAnsiTheme="minorBidi"/>
          <w:rtl/>
        </w:rPr>
      </w:pPr>
      <w:r>
        <w:rPr>
          <w:rFonts w:asciiTheme="minorBidi" w:hAnsiTheme="minorBidi" w:hint="cs"/>
          <w:rtl/>
        </w:rPr>
        <w:t>לדידו של הרמב"ם, התלמוד הוא חיבור קנוני שחיבורו הסתיים לפני שנים רבות</w:t>
      </w:r>
      <w:r w:rsidR="00067BE8">
        <w:rPr>
          <w:rFonts w:asciiTheme="minorBidi" w:hAnsiTheme="minorBidi" w:hint="cs"/>
          <w:rtl/>
        </w:rPr>
        <w:t xml:space="preserve"> </w:t>
      </w:r>
      <w:r>
        <w:rPr>
          <w:rFonts w:asciiTheme="minorBidi" w:hAnsiTheme="minorBidi" w:hint="cs"/>
          <w:rtl/>
        </w:rPr>
        <w:t xml:space="preserve">ובמשך 600 שנים לא נוצר חיבור מרכזי אחר והחיבור הקנוני הזה עדיין מהווה את המרכז של הרבה קהילות אך עם הזמן גם מצב זה מתפוגג וכל קהילה הופכת להיות הסמכות של עצמה. </w:t>
      </w:r>
      <w:r w:rsidR="009C072F">
        <w:rPr>
          <w:rFonts w:asciiTheme="minorBidi" w:hAnsiTheme="minorBidi" w:hint="cs"/>
          <w:rtl/>
        </w:rPr>
        <w:t xml:space="preserve">המרכזיות והקנוניות של התלמוד הבבלי לא הייתה שכיחה בארצות אשכנז והשינוי התחולל באופן דרמטי במאה-10,11 עם עליית בית מדרשו של רש"י. במאות הקודמות לכך, התלמוד לא היה ספר קנוני בקהילות היהודיות במדינות אלו אלא יותר בקהילות היהודים בארצות </w:t>
      </w:r>
      <w:r w:rsidR="00944F42">
        <w:rPr>
          <w:rFonts w:asciiTheme="minorBidi" w:hAnsiTheme="minorBidi" w:hint="cs"/>
          <w:rtl/>
        </w:rPr>
        <w:t>האסלאם</w:t>
      </w:r>
      <w:r w:rsidR="009C072F">
        <w:rPr>
          <w:rFonts w:asciiTheme="minorBidi" w:hAnsiTheme="minorBidi" w:hint="cs"/>
          <w:rtl/>
        </w:rPr>
        <w:t>.</w:t>
      </w:r>
    </w:p>
    <w:p w:rsidR="004E136B" w:rsidRDefault="00DD2CFC" w:rsidP="00944F42">
      <w:pPr>
        <w:spacing w:after="0"/>
        <w:jc w:val="both"/>
        <w:rPr>
          <w:rFonts w:asciiTheme="minorBidi" w:hAnsiTheme="minorBidi"/>
          <w:rtl/>
        </w:rPr>
      </w:pPr>
      <w:r>
        <w:rPr>
          <w:rFonts w:asciiTheme="minorBidi" w:hAnsiTheme="minorBidi" w:hint="cs"/>
          <w:rtl/>
        </w:rPr>
        <w:t xml:space="preserve">בהמשך דבריו טוען הרמב"ם שאפילו את ספרות הגאונים הרבה לא הבינו, קל וחומר את הספרות התלמודית </w:t>
      </w:r>
      <w:r>
        <w:rPr>
          <w:rFonts w:asciiTheme="minorBidi" w:hAnsiTheme="minorBidi"/>
          <w:rtl/>
        </w:rPr>
        <w:t>–</w:t>
      </w:r>
      <w:r>
        <w:rPr>
          <w:rFonts w:asciiTheme="minorBidi" w:hAnsiTheme="minorBidi" w:hint="cs"/>
          <w:rtl/>
        </w:rPr>
        <w:t xml:space="preserve"> אף אחד לא הבין את השפה, את הטקסט. זהו </w:t>
      </w:r>
      <w:r w:rsidR="004E136B">
        <w:rPr>
          <w:rFonts w:asciiTheme="minorBidi" w:hAnsiTheme="minorBidi" w:hint="cs"/>
          <w:rtl/>
        </w:rPr>
        <w:t xml:space="preserve">משבר דרמטי ביותר בעיני הרמב"ם ולכן הוא מחליט לקחת על עצמו לחבר </w:t>
      </w:r>
      <w:r w:rsidR="00944F42">
        <w:rPr>
          <w:rFonts w:asciiTheme="minorBidi" w:hAnsiTheme="minorBidi" w:hint="cs"/>
          <w:rtl/>
        </w:rPr>
        <w:t xml:space="preserve">חיבור יותר קוהרנטי, ברור מבלי שיהיו קושיות או פסיקות שאינן חד-משמעיות. הוא בעצם טוען שחיבורו מייתר את כל </w:t>
      </w:r>
      <w:proofErr w:type="spellStart"/>
      <w:r w:rsidR="00944F42">
        <w:rPr>
          <w:rFonts w:asciiTheme="minorBidi" w:hAnsiTheme="minorBidi" w:hint="cs"/>
          <w:rtl/>
        </w:rPr>
        <w:t>התושב"ע</w:t>
      </w:r>
      <w:proofErr w:type="spellEnd"/>
      <w:r w:rsidR="00944F42">
        <w:rPr>
          <w:rFonts w:asciiTheme="minorBidi" w:hAnsiTheme="minorBidi" w:hint="cs"/>
          <w:rtl/>
        </w:rPr>
        <w:t xml:space="preserve"> ומכנה אותו בשם היומרני 'משנה תורה'. הוא מסביר כדי שלא יהיה ספק שהשם שהוא בחר הוא בגלל שקודם קוראים בתורה ואז קוראים בספר שלו, במשנה תורה. המשפטים הללו מאוד דרמטיים וטבעי שהביאו לביקורות מאוד נוקבות כלפיו.</w:t>
      </w:r>
    </w:p>
    <w:p w:rsidR="00944F42" w:rsidRDefault="00944F42" w:rsidP="00F34A6E">
      <w:pPr>
        <w:spacing w:after="0"/>
        <w:jc w:val="both"/>
        <w:rPr>
          <w:rFonts w:asciiTheme="minorBidi" w:hAnsiTheme="minorBidi"/>
          <w:rtl/>
        </w:rPr>
      </w:pPr>
      <w:r w:rsidRPr="00FD6E6E">
        <w:rPr>
          <w:rFonts w:asciiTheme="minorBidi" w:hAnsiTheme="minorBidi" w:hint="cs"/>
          <w:u w:val="single"/>
          <w:rtl/>
        </w:rPr>
        <w:t>תפקידו של החיבור מבחינת הרמב"ם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חיבור כולל המכיל את </w:t>
      </w:r>
      <w:proofErr w:type="spellStart"/>
      <w:r>
        <w:rPr>
          <w:rFonts w:asciiTheme="minorBidi" w:hAnsiTheme="minorBidi" w:hint="cs"/>
          <w:rtl/>
        </w:rPr>
        <w:t>התושב"ע</w:t>
      </w:r>
      <w:proofErr w:type="spellEnd"/>
      <w:r>
        <w:rPr>
          <w:rFonts w:asciiTheme="minorBidi" w:hAnsiTheme="minorBidi" w:hint="cs"/>
          <w:rtl/>
        </w:rPr>
        <w:t xml:space="preserve"> על כל היבטיה (גזירות, תקנות </w:t>
      </w:r>
      <w:proofErr w:type="spellStart"/>
      <w:r>
        <w:rPr>
          <w:rFonts w:asciiTheme="minorBidi" w:hAnsiTheme="minorBidi" w:hint="cs"/>
          <w:rtl/>
        </w:rPr>
        <w:t>וכיוב</w:t>
      </w:r>
      <w:proofErr w:type="spellEnd"/>
      <w:r>
        <w:rPr>
          <w:rFonts w:asciiTheme="minorBidi" w:hAnsiTheme="minorBidi" w:hint="cs"/>
          <w:rtl/>
        </w:rPr>
        <w:t xml:space="preserve">). כל המכלול הזה מופיע במשנה, בתלמודים ובכל הספרות ההלכתית שבאה לאחר התלמודים </w:t>
      </w:r>
      <w:r w:rsidR="00E016D5">
        <w:rPr>
          <w:rFonts w:asciiTheme="minorBidi" w:hAnsiTheme="minorBidi" w:hint="cs"/>
          <w:rtl/>
        </w:rPr>
        <w:t>וא</w:t>
      </w:r>
      <w:r>
        <w:rPr>
          <w:rFonts w:asciiTheme="minorBidi" w:hAnsiTheme="minorBidi" w:hint="cs"/>
          <w:rtl/>
        </w:rPr>
        <w:t xml:space="preserve">ף כולל ספרות הגאונים. הוא אף טוען לכך שזה מקיף את כל </w:t>
      </w:r>
      <w:proofErr w:type="spellStart"/>
      <w:r>
        <w:rPr>
          <w:rFonts w:asciiTheme="minorBidi" w:hAnsiTheme="minorBidi" w:hint="cs"/>
          <w:rtl/>
        </w:rPr>
        <w:t>התושב"ע</w:t>
      </w:r>
      <w:proofErr w:type="spellEnd"/>
      <w:r w:rsidR="00F34A6E">
        <w:rPr>
          <w:rFonts w:asciiTheme="minorBidi" w:hAnsiTheme="minorBidi" w:hint="cs"/>
          <w:rtl/>
        </w:rPr>
        <w:t xml:space="preserve"> כולל את ההלכות שאינן פרקטיות לכל הקהילות היהודיות. טענתו היא שהחיבור שלו שונה </w:t>
      </w:r>
      <w:proofErr w:type="spellStart"/>
      <w:r w:rsidR="00F34A6E">
        <w:rPr>
          <w:rFonts w:asciiTheme="minorBidi" w:hAnsiTheme="minorBidi" w:hint="cs"/>
          <w:rtl/>
        </w:rPr>
        <w:t>מקודיפיקציות</w:t>
      </w:r>
      <w:proofErr w:type="spellEnd"/>
      <w:r w:rsidR="00F34A6E">
        <w:rPr>
          <w:rFonts w:asciiTheme="minorBidi" w:hAnsiTheme="minorBidi" w:hint="cs"/>
          <w:rtl/>
        </w:rPr>
        <w:t xml:space="preserve"> קודמות, כמו המשנה בגלל שלא יביא הרבה גרסאות לעניין אחד. כמו"כ, הוא שונה מהתלמוד, כי אין קושיות ותירוצים, הכוונה לשאלות ותשובות ודיונים ארוכים (</w:t>
      </w:r>
      <w:r w:rsidR="00F34A6E" w:rsidRPr="007621BA">
        <w:rPr>
          <w:rFonts w:ascii="ResponsaTTF" w:cs="David" w:hint="eastAsia"/>
          <w:color w:val="000000"/>
          <w:rtl/>
        </w:rPr>
        <w:t>בלא</w:t>
      </w:r>
      <w:r w:rsidR="00F34A6E" w:rsidRPr="007621BA">
        <w:rPr>
          <w:rFonts w:ascii="ResponsaTTF" w:cs="David"/>
          <w:color w:val="000000"/>
          <w:rtl/>
        </w:rPr>
        <w:t xml:space="preserve"> </w:t>
      </w:r>
      <w:r w:rsidR="00F34A6E" w:rsidRPr="007621BA">
        <w:rPr>
          <w:rFonts w:ascii="ResponsaTTF" w:cs="David" w:hint="eastAsia"/>
          <w:color w:val="000000"/>
          <w:rtl/>
        </w:rPr>
        <w:t>קושיא</w:t>
      </w:r>
      <w:r w:rsidR="00F34A6E" w:rsidRPr="007621BA">
        <w:rPr>
          <w:rFonts w:ascii="ResponsaTTF" w:cs="David"/>
          <w:color w:val="000000"/>
          <w:rtl/>
        </w:rPr>
        <w:t xml:space="preserve"> </w:t>
      </w:r>
      <w:r w:rsidR="00F34A6E" w:rsidRPr="007621BA">
        <w:rPr>
          <w:rFonts w:ascii="ResponsaTTF" w:cs="David" w:hint="eastAsia"/>
          <w:color w:val="000000"/>
          <w:rtl/>
        </w:rPr>
        <w:t>ולא</w:t>
      </w:r>
      <w:r w:rsidR="00F34A6E" w:rsidRPr="007621BA">
        <w:rPr>
          <w:rFonts w:ascii="ResponsaTTF" w:cs="David"/>
          <w:color w:val="000000"/>
          <w:rtl/>
        </w:rPr>
        <w:t xml:space="preserve"> </w:t>
      </w:r>
      <w:r w:rsidR="00F34A6E" w:rsidRPr="007621BA">
        <w:rPr>
          <w:rFonts w:ascii="ResponsaTTF" w:cs="David" w:hint="eastAsia"/>
          <w:color w:val="000000"/>
          <w:rtl/>
        </w:rPr>
        <w:t>פירוק</w:t>
      </w:r>
      <w:r w:rsidR="00F34A6E">
        <w:rPr>
          <w:rFonts w:asciiTheme="minorBidi" w:hAnsiTheme="minorBidi" w:hint="cs"/>
          <w:rtl/>
        </w:rPr>
        <w:t xml:space="preserve">). החיבור שלו יהיה ברור וייתן הסברים חד-משמעיים. כל אופי הכתיבה שאפיין את הקנונים הקודמים לו לא מאפיין את החיבור שלו </w:t>
      </w:r>
      <w:r w:rsidR="00F34A6E">
        <w:rPr>
          <w:rFonts w:asciiTheme="minorBidi" w:hAnsiTheme="minorBidi"/>
          <w:rtl/>
        </w:rPr>
        <w:t>–</w:t>
      </w:r>
      <w:r w:rsidR="00F34A6E">
        <w:rPr>
          <w:rFonts w:asciiTheme="minorBidi" w:hAnsiTheme="minorBidi" w:hint="cs"/>
          <w:rtl/>
        </w:rPr>
        <w:t xml:space="preserve"> מכיוון שמתאים לכל אדם, מדובר בחיבור נהיר וברור. החיבור הזה בעיניו מיועד לכל אדם </w:t>
      </w:r>
      <w:r w:rsidR="00F34A6E">
        <w:rPr>
          <w:rFonts w:asciiTheme="minorBidi" w:hAnsiTheme="minorBidi"/>
          <w:rtl/>
        </w:rPr>
        <w:t>–</w:t>
      </w:r>
      <w:r w:rsidR="00F34A6E" w:rsidRPr="00F34A6E">
        <w:rPr>
          <w:rFonts w:ascii="ResponsaTTF" w:cs="David" w:hint="eastAsia"/>
          <w:color w:val="000000"/>
          <w:rtl/>
        </w:rPr>
        <w:t xml:space="preserve"> </w:t>
      </w:r>
      <w:r w:rsidR="00F34A6E">
        <w:rPr>
          <w:rFonts w:ascii="ResponsaTTF" w:cs="David" w:hint="cs"/>
          <w:color w:val="000000"/>
          <w:rtl/>
        </w:rPr>
        <w:t>'</w:t>
      </w:r>
      <w:r w:rsidR="00F34A6E" w:rsidRPr="007621BA">
        <w:rPr>
          <w:rFonts w:ascii="ResponsaTTF" w:cs="David" w:hint="eastAsia"/>
          <w:color w:val="000000"/>
          <w:rtl/>
        </w:rPr>
        <w:t>לקטן</w:t>
      </w:r>
      <w:r w:rsidR="00F34A6E" w:rsidRPr="007621BA">
        <w:rPr>
          <w:rFonts w:ascii="ResponsaTTF" w:cs="David"/>
          <w:color w:val="000000"/>
          <w:rtl/>
        </w:rPr>
        <w:t xml:space="preserve"> </w:t>
      </w:r>
      <w:r w:rsidR="00F34A6E" w:rsidRPr="007621BA">
        <w:rPr>
          <w:rFonts w:ascii="ResponsaTTF" w:cs="David" w:hint="eastAsia"/>
          <w:color w:val="000000"/>
          <w:rtl/>
        </w:rPr>
        <w:t>ולגדול</w:t>
      </w:r>
      <w:r w:rsidR="00F34A6E">
        <w:rPr>
          <w:rFonts w:ascii="ResponsaTTF" w:cs="David" w:hint="cs"/>
          <w:color w:val="000000"/>
          <w:rtl/>
        </w:rPr>
        <w:t>'</w:t>
      </w:r>
      <w:r w:rsidR="00F34A6E" w:rsidRPr="007621BA">
        <w:rPr>
          <w:rFonts w:ascii="ResponsaTTF" w:cs="David"/>
          <w:color w:val="000000"/>
          <w:rtl/>
        </w:rPr>
        <w:t xml:space="preserve"> </w:t>
      </w:r>
      <w:r w:rsidR="00F34A6E">
        <w:rPr>
          <w:rFonts w:asciiTheme="minorBidi" w:hAnsiTheme="minorBidi"/>
          <w:rtl/>
        </w:rPr>
        <w:t>–</w:t>
      </w:r>
      <w:r w:rsidR="00F34A6E">
        <w:rPr>
          <w:rFonts w:asciiTheme="minorBidi" w:hAnsiTheme="minorBidi" w:hint="cs"/>
          <w:rtl/>
        </w:rPr>
        <w:t xml:space="preserve"> גם לכל מי שאין לו רקע של לימודי הלכה. החיבור שלו יהיה חיבור צלול ונקי. </w:t>
      </w:r>
    </w:p>
    <w:p w:rsidR="00F34A6E" w:rsidRDefault="00F34A6E" w:rsidP="00F34A6E">
      <w:pPr>
        <w:spacing w:after="0"/>
        <w:jc w:val="both"/>
        <w:rPr>
          <w:rFonts w:asciiTheme="minorBidi" w:hAnsiTheme="minorBidi"/>
          <w:rtl/>
        </w:rPr>
      </w:pPr>
      <w:r w:rsidRPr="00F34A6E">
        <w:rPr>
          <w:rFonts w:asciiTheme="minorBidi" w:hAnsiTheme="minorBidi" w:hint="cs"/>
          <w:u w:val="single"/>
          <w:rtl/>
        </w:rPr>
        <w:t xml:space="preserve">השם שהוא נותן לחיבור שלו </w:t>
      </w:r>
      <w:r w:rsidRPr="00F34A6E">
        <w:rPr>
          <w:rFonts w:asciiTheme="minorBidi" w:hAnsiTheme="minorBidi"/>
          <w:u w:val="single"/>
          <w:rtl/>
        </w:rPr>
        <w:t>–</w:t>
      </w:r>
      <w:r w:rsidRPr="00F34A6E">
        <w:rPr>
          <w:rFonts w:asciiTheme="minorBidi" w:hAnsiTheme="minorBidi" w:hint="cs"/>
          <w:u w:val="single"/>
          <w:rtl/>
        </w:rPr>
        <w:t>'משנה תורה'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זה השם שניתן גם לספר דברים שבמידה מסוימת חזר על מצוות חוקים הנמצאים בכל התורה. הרמב"ם משתמש באותו שם שניתן כבר במסורת לספר אחר </w:t>
      </w:r>
      <w:r>
        <w:rPr>
          <w:rFonts w:asciiTheme="minorBidi" w:hAnsiTheme="minorBidi"/>
          <w:rtl/>
        </w:rPr>
        <w:t>–</w:t>
      </w:r>
      <w:r>
        <w:rPr>
          <w:rFonts w:asciiTheme="minorBidi" w:hAnsiTheme="minorBidi" w:hint="cs"/>
          <w:rtl/>
        </w:rPr>
        <w:t xml:space="preserve"> האימוץ של השם הזה מאוד יומרני ומצהיר על כך שהספר שלו יהיה הספר השני שבו יקראו לאחר התורה ולא צריך לקרוא שום ספר חוץ משני אלה (התורה </w:t>
      </w:r>
      <w:proofErr w:type="spellStart"/>
      <w:r>
        <w:rPr>
          <w:rFonts w:asciiTheme="minorBidi" w:hAnsiTheme="minorBidi" w:hint="cs"/>
          <w:rtl/>
        </w:rPr>
        <w:t>והי"ד</w:t>
      </w:r>
      <w:proofErr w:type="spellEnd"/>
      <w:r>
        <w:rPr>
          <w:rFonts w:asciiTheme="minorBidi" w:hAnsiTheme="minorBidi" w:hint="cs"/>
          <w:rtl/>
        </w:rPr>
        <w:t xml:space="preserve"> החזקה).</w:t>
      </w:r>
    </w:p>
    <w:p w:rsidR="00F34A6E" w:rsidRDefault="002C787D" w:rsidP="004E19DF">
      <w:pPr>
        <w:spacing w:after="0"/>
        <w:jc w:val="both"/>
        <w:rPr>
          <w:rFonts w:asciiTheme="minorBidi" w:hAnsiTheme="minorBidi"/>
          <w:rtl/>
        </w:rPr>
      </w:pPr>
      <w:r w:rsidRPr="002C787D">
        <w:rPr>
          <w:rFonts w:asciiTheme="minorBidi" w:hAnsiTheme="minorBidi" w:hint="cs"/>
          <w:u w:val="single"/>
          <w:rtl/>
        </w:rPr>
        <w:lastRenderedPageBreak/>
        <w:t xml:space="preserve">אי </w:t>
      </w:r>
      <w:r w:rsidR="004E19DF">
        <w:rPr>
          <w:rFonts w:asciiTheme="minorBidi" w:hAnsiTheme="minorBidi" w:hint="cs"/>
          <w:u w:val="single"/>
          <w:rtl/>
        </w:rPr>
        <w:t>אפשר להמעיט מ</w:t>
      </w:r>
      <w:r w:rsidRPr="002C787D">
        <w:rPr>
          <w:rFonts w:asciiTheme="minorBidi" w:hAnsiTheme="minorBidi" w:hint="cs"/>
          <w:u w:val="single"/>
          <w:rtl/>
        </w:rPr>
        <w:t>הצהרותיו של הרמב"ם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הסידור שלו מבריק ומקיף כל תחום הלכתי המחולק </w:t>
      </w:r>
      <w:proofErr w:type="spellStart"/>
      <w:r>
        <w:rPr>
          <w:rFonts w:asciiTheme="minorBidi" w:hAnsiTheme="minorBidi" w:hint="cs"/>
          <w:rtl/>
        </w:rPr>
        <w:t>לסע</w:t>
      </w:r>
      <w:proofErr w:type="spellEnd"/>
      <w:r>
        <w:rPr>
          <w:rFonts w:asciiTheme="minorBidi" w:hAnsiTheme="minorBidi" w:hint="cs"/>
          <w:rtl/>
        </w:rPr>
        <w:t xml:space="preserve">' ולספרים קטנים. </w:t>
      </w:r>
      <w:proofErr w:type="spellStart"/>
      <w:r>
        <w:rPr>
          <w:rFonts w:asciiTheme="minorBidi" w:hAnsiTheme="minorBidi" w:hint="cs"/>
          <w:rtl/>
        </w:rPr>
        <w:t>הכל</w:t>
      </w:r>
      <w:proofErr w:type="spellEnd"/>
      <w:r>
        <w:rPr>
          <w:rFonts w:asciiTheme="minorBidi" w:hAnsiTheme="minorBidi" w:hint="cs"/>
          <w:rtl/>
        </w:rPr>
        <w:t xml:space="preserve"> ערוך בצורה מסודרת ומאורגנת עד כדי כך שאם מישהו כיום רוצה להכיר עניין הלכתי מסוים שזר לו לחלוטין, יכול ללמוד </w:t>
      </w:r>
      <w:proofErr w:type="spellStart"/>
      <w:r>
        <w:rPr>
          <w:rFonts w:asciiTheme="minorBidi" w:hAnsiTheme="minorBidi" w:hint="cs"/>
          <w:rtl/>
        </w:rPr>
        <w:t>הכל</w:t>
      </w:r>
      <w:proofErr w:type="spellEnd"/>
      <w:r>
        <w:rPr>
          <w:rFonts w:asciiTheme="minorBidi" w:hAnsiTheme="minorBidi" w:hint="cs"/>
          <w:rtl/>
        </w:rPr>
        <w:t xml:space="preserve"> מהמשנה תורה.</w:t>
      </w:r>
    </w:p>
    <w:p w:rsidR="002F25F3" w:rsidRDefault="002F25F3" w:rsidP="002F25F3">
      <w:pPr>
        <w:spacing w:after="0"/>
        <w:jc w:val="both"/>
        <w:rPr>
          <w:rFonts w:asciiTheme="minorBidi" w:hAnsiTheme="minorBidi"/>
          <w:rtl/>
        </w:rPr>
      </w:pPr>
      <w:r w:rsidRPr="00A63B0E">
        <w:rPr>
          <w:rFonts w:asciiTheme="minorBidi" w:hAnsiTheme="minorBidi" w:hint="cs"/>
          <w:u w:val="single"/>
          <w:rtl/>
        </w:rPr>
        <w:t>מה כוונותיו של הרמב"ם בהצהרותיו</w:t>
      </w:r>
      <w:r>
        <w:rPr>
          <w:rFonts w:asciiTheme="minorBidi" w:hAnsiTheme="minorBidi" w:hint="cs"/>
          <w:rtl/>
        </w:rPr>
        <w:t>? ניתן לטעון כי התכוון לתקן מצב מקולקל של המציאות הפוליטית-הלכתית וכדי לכונן את ההלכה מחדש. התקווה שלו הייתה שלא מדובר רק בניסוח מחדש של ההלכה אלא גם בשיקום שלה לאור המצב המקולקל שפשה בעם. הוא מקולקל מכיוון שאנשים לא יודעים ללמוד את ההלכה, אין להם גישה לספרות הקנונית וההנחה היא שאין שום ספר המכוון את ההתנהגות שלהם. אם יש חיבור שעונה על כל שאלה הלכתית והוא מסודר בצורה שקל להתמצא בו</w:t>
      </w:r>
      <w:r w:rsidR="00A63B0E">
        <w:rPr>
          <w:rFonts w:asciiTheme="minorBidi" w:hAnsiTheme="minorBidi" w:hint="cs"/>
          <w:rtl/>
        </w:rPr>
        <w:t xml:space="preserve"> אזי </w:t>
      </w:r>
      <w:r w:rsidR="002B2008">
        <w:rPr>
          <w:rFonts w:asciiTheme="minorBidi" w:hAnsiTheme="minorBidi" w:hint="cs"/>
          <w:rtl/>
        </w:rPr>
        <w:t>אין צורך לפתוח הרבה ספרים ולבדוק ביותר ממקור אחד. יש לזכור כי לאור אופיים של הספרים הקנוניים האחרים (סגנון של שו"ת ומגוון דעות) יותר נוח לגשת לספר שהאופי שלו הוא אחר, ברור ופשוט יותר.</w:t>
      </w:r>
    </w:p>
    <w:p w:rsidR="00DF749A" w:rsidRDefault="00595198" w:rsidP="002F25F3">
      <w:pPr>
        <w:spacing w:after="0"/>
        <w:jc w:val="both"/>
        <w:rPr>
          <w:rFonts w:asciiTheme="minorBidi" w:hAnsiTheme="minorBidi"/>
          <w:rtl/>
        </w:rPr>
      </w:pPr>
      <w:r>
        <w:rPr>
          <w:rFonts w:asciiTheme="minorBidi" w:hAnsiTheme="minorBidi" w:hint="cs"/>
          <w:rtl/>
        </w:rPr>
        <w:t xml:space="preserve">בהיבט הפרקטי </w:t>
      </w:r>
      <w:r>
        <w:rPr>
          <w:rFonts w:asciiTheme="minorBidi" w:hAnsiTheme="minorBidi"/>
          <w:rtl/>
        </w:rPr>
        <w:t>–</w:t>
      </w:r>
      <w:r>
        <w:rPr>
          <w:rFonts w:asciiTheme="minorBidi" w:hAnsiTheme="minorBidi" w:hint="cs"/>
          <w:rtl/>
        </w:rPr>
        <w:t xml:space="preserve"> קיום ההלכה בד"כ ככל שזה נוגע לכלל הציבור, נוגע לנורמטיביות של הקהילה בה הם חיים, מה שהם למדו מהמשפחה, מההורים ומהאחים. במקרה מורכב יותר ניתן לפנות לרב אבל השגרה הרגילה של החיים נובעת ממה שעבר מדור לדור ולא פותחים ספרי הלכה במיוחד כדי לחיות את החיים היומיומיים. </w:t>
      </w:r>
      <w:r w:rsidR="00D663D8">
        <w:rPr>
          <w:rFonts w:asciiTheme="minorBidi" w:hAnsiTheme="minorBidi" w:hint="cs"/>
          <w:rtl/>
        </w:rPr>
        <w:t xml:space="preserve">אנשים ששומרים מצוות, שומרי הלכה לרוב לא פותחים ספר בנוגע לשאלות הלכתיות כיוון שאורח החיים שלהם הוא כזה שהם הפנימו את הנורמות מהמשפחה, מהחינוך. </w:t>
      </w:r>
      <w:r w:rsidR="00E04530">
        <w:rPr>
          <w:rFonts w:asciiTheme="minorBidi" w:hAnsiTheme="minorBidi" w:hint="cs"/>
          <w:rtl/>
        </w:rPr>
        <w:t xml:space="preserve">אפשר להגיד אותו הדבר על ספרי החוקים </w:t>
      </w:r>
      <w:proofErr w:type="spellStart"/>
      <w:r w:rsidR="00E04530">
        <w:rPr>
          <w:rFonts w:asciiTheme="minorBidi" w:hAnsiTheme="minorBidi" w:hint="cs"/>
          <w:rtl/>
        </w:rPr>
        <w:t>במע</w:t>
      </w:r>
      <w:proofErr w:type="spellEnd"/>
      <w:r w:rsidR="00E04530">
        <w:rPr>
          <w:rFonts w:asciiTheme="minorBidi" w:hAnsiTheme="minorBidi" w:hint="cs"/>
          <w:rtl/>
        </w:rPr>
        <w:t xml:space="preserve">' החילונית </w:t>
      </w:r>
      <w:r w:rsidR="00E04530">
        <w:rPr>
          <w:rFonts w:asciiTheme="minorBidi" w:hAnsiTheme="minorBidi"/>
          <w:rtl/>
        </w:rPr>
        <w:t>–</w:t>
      </w:r>
      <w:r w:rsidR="00E04530">
        <w:rPr>
          <w:rFonts w:asciiTheme="minorBidi" w:hAnsiTheme="minorBidi" w:hint="cs"/>
          <w:rtl/>
        </w:rPr>
        <w:t xml:space="preserve"> רוב האזרחים הם שומרי חוק למרות שמעולם לא קראו ספר חוק, לכל היותר שמעו על קיומו של ספר חוקים אך לא מעיינים בו בכדי לשמור על החוק. אנשים שומרים על החוק כיוון שזה חלק מהשגרה היומיומית שלהם. </w:t>
      </w:r>
    </w:p>
    <w:p w:rsidR="002B2008" w:rsidRDefault="00DF749A" w:rsidP="002F25F3">
      <w:pPr>
        <w:spacing w:after="0"/>
        <w:jc w:val="both"/>
        <w:rPr>
          <w:rFonts w:asciiTheme="minorBidi" w:hAnsiTheme="minorBidi"/>
          <w:rtl/>
        </w:rPr>
      </w:pPr>
      <w:r>
        <w:rPr>
          <w:rFonts w:asciiTheme="minorBidi" w:hAnsiTheme="minorBidi" w:hint="cs"/>
          <w:rtl/>
        </w:rPr>
        <w:t xml:space="preserve">עולה השאלה אם כך, את מי משרתים ספרי החוק או ההלכה אם האזרחים או שומרי המצוות לא מעיינים בהם? </w:t>
      </w:r>
      <w:r w:rsidR="009720D4">
        <w:rPr>
          <w:rFonts w:asciiTheme="minorBidi" w:hAnsiTheme="minorBidi" w:hint="cs"/>
          <w:rtl/>
        </w:rPr>
        <w:t>יש להבין כי החוק חודר אלינו לא באמצעות ספרי החוקים אלא באמצעות שגרת החיים. הדבר הזה נכון במובן מסוים גם לגבי ספרי הלכה.</w:t>
      </w:r>
    </w:p>
    <w:p w:rsidR="009720D4" w:rsidRDefault="009720D4" w:rsidP="002F25F3">
      <w:pPr>
        <w:spacing w:after="0"/>
        <w:jc w:val="both"/>
        <w:rPr>
          <w:rFonts w:asciiTheme="minorBidi" w:hAnsiTheme="minorBidi"/>
          <w:rtl/>
        </w:rPr>
      </w:pPr>
      <w:r>
        <w:rPr>
          <w:rFonts w:asciiTheme="minorBidi" w:hAnsiTheme="minorBidi" w:hint="cs"/>
          <w:rtl/>
        </w:rPr>
        <w:t xml:space="preserve">הרמב"ם חשב אחרת </w:t>
      </w:r>
      <w:r>
        <w:rPr>
          <w:rFonts w:asciiTheme="minorBidi" w:hAnsiTheme="minorBidi"/>
          <w:rtl/>
        </w:rPr>
        <w:t>–</w:t>
      </w:r>
      <w:r>
        <w:rPr>
          <w:rFonts w:asciiTheme="minorBidi" w:hAnsiTheme="minorBidi" w:hint="cs"/>
          <w:rtl/>
        </w:rPr>
        <w:t xml:space="preserve"> הוא חשב שצריך ספר חוק שיכוון התנהגות בהקדם ויתאים גם למי שאינו תלמיד חכם ויתאים גם לתלמידי החכמים. </w:t>
      </w:r>
    </w:p>
    <w:p w:rsidR="009720D4" w:rsidRPr="009720D4" w:rsidRDefault="009720D4" w:rsidP="002F25F3">
      <w:pPr>
        <w:spacing w:after="0"/>
        <w:jc w:val="both"/>
        <w:rPr>
          <w:rFonts w:asciiTheme="minorBidi" w:hAnsiTheme="minorBidi"/>
          <w:color w:val="000000"/>
          <w:rtl/>
        </w:rPr>
      </w:pPr>
      <w:r>
        <w:rPr>
          <w:rFonts w:asciiTheme="minorBidi" w:hAnsiTheme="minorBidi" w:hint="cs"/>
          <w:rtl/>
        </w:rPr>
        <w:t>,...</w:t>
      </w:r>
      <w:r w:rsidRPr="009720D4">
        <w:rPr>
          <w:rFonts w:ascii="ResponsaTTF" w:cs="David" w:hint="eastAsia"/>
          <w:color w:val="000000"/>
          <w:rtl/>
        </w:rPr>
        <w:t xml:space="preserve"> </w:t>
      </w:r>
      <w:r w:rsidRPr="007621BA">
        <w:rPr>
          <w:rFonts w:ascii="ResponsaTTF" w:cs="David" w:hint="eastAsia"/>
          <w:color w:val="000000"/>
          <w:rtl/>
        </w:rPr>
        <w:t>ואינו</w:t>
      </w:r>
      <w:r w:rsidRPr="007621BA">
        <w:rPr>
          <w:rFonts w:ascii="ResponsaTTF" w:cs="David"/>
          <w:color w:val="000000"/>
          <w:rtl/>
        </w:rPr>
        <w:t xml:space="preserve"> </w:t>
      </w:r>
      <w:r w:rsidRPr="007621BA">
        <w:rPr>
          <w:rFonts w:ascii="ResponsaTTF" w:cs="David" w:hint="eastAsia"/>
          <w:color w:val="000000"/>
          <w:rtl/>
        </w:rPr>
        <w:t>צריך</w:t>
      </w:r>
      <w:r w:rsidRPr="007621BA">
        <w:rPr>
          <w:rFonts w:ascii="ResponsaTTF" w:cs="David"/>
          <w:color w:val="000000"/>
          <w:rtl/>
        </w:rPr>
        <w:t xml:space="preserve"> </w:t>
      </w:r>
      <w:r w:rsidRPr="007621BA">
        <w:rPr>
          <w:rFonts w:ascii="ResponsaTTF" w:cs="David" w:hint="eastAsia"/>
          <w:color w:val="000000"/>
          <w:rtl/>
        </w:rPr>
        <w:t>לקרות</w:t>
      </w:r>
      <w:r w:rsidRPr="007621BA">
        <w:rPr>
          <w:rFonts w:ascii="ResponsaTTF" w:cs="David"/>
          <w:color w:val="000000"/>
          <w:rtl/>
        </w:rPr>
        <w:t xml:space="preserve"> </w:t>
      </w:r>
      <w:r w:rsidRPr="007621BA">
        <w:rPr>
          <w:rFonts w:ascii="ResponsaTTF" w:cs="David" w:hint="eastAsia"/>
          <w:color w:val="000000"/>
          <w:rtl/>
        </w:rPr>
        <w:t>ספר</w:t>
      </w:r>
      <w:r w:rsidRPr="007621BA">
        <w:rPr>
          <w:rFonts w:ascii="ResponsaTTF" w:cs="David"/>
          <w:color w:val="000000"/>
          <w:rtl/>
        </w:rPr>
        <w:t xml:space="preserve"> </w:t>
      </w:r>
      <w:r w:rsidRPr="007621BA">
        <w:rPr>
          <w:rFonts w:ascii="ResponsaTTF" w:cs="David" w:hint="eastAsia"/>
          <w:color w:val="000000"/>
          <w:rtl/>
        </w:rPr>
        <w:t>אחר</w:t>
      </w:r>
      <w:r w:rsidRPr="007621BA">
        <w:rPr>
          <w:rFonts w:ascii="ResponsaTTF" w:cs="David"/>
          <w:color w:val="000000"/>
          <w:rtl/>
        </w:rPr>
        <w:t xml:space="preserve"> </w:t>
      </w:r>
      <w:r w:rsidRPr="007621BA">
        <w:rPr>
          <w:rFonts w:ascii="ResponsaTTF" w:cs="David" w:hint="eastAsia"/>
          <w:color w:val="000000"/>
          <w:rtl/>
        </w:rPr>
        <w:t>ביניהם</w:t>
      </w:r>
      <w:r w:rsidRPr="007621BA">
        <w:rPr>
          <w:rFonts w:ascii="ResponsaTTF" w:cs="David"/>
          <w:color w:val="000000"/>
          <w:rtl/>
        </w:rPr>
        <w:t>.</w:t>
      </w:r>
      <w:r>
        <w:rPr>
          <w:rFonts w:ascii="ResponsaTTF" w:cs="David" w:hint="cs"/>
          <w:color w:val="000000"/>
          <w:rtl/>
        </w:rPr>
        <w:t xml:space="preserve">' </w:t>
      </w:r>
      <w:r w:rsidRPr="009720D4">
        <w:rPr>
          <w:rFonts w:asciiTheme="minorBidi" w:hAnsiTheme="minorBidi"/>
          <w:color w:val="000000"/>
          <w:rtl/>
        </w:rPr>
        <w:t>– ניתן להבין משפט זה בכמה דרכים:</w:t>
      </w:r>
    </w:p>
    <w:p w:rsidR="009720D4" w:rsidRPr="009720D4" w:rsidRDefault="009720D4" w:rsidP="007D5D46">
      <w:pPr>
        <w:pStyle w:val="a9"/>
        <w:numPr>
          <w:ilvl w:val="0"/>
          <w:numId w:val="10"/>
        </w:numPr>
        <w:spacing w:after="0"/>
        <w:ind w:left="282" w:hanging="283"/>
        <w:jc w:val="both"/>
        <w:rPr>
          <w:rFonts w:asciiTheme="minorBidi" w:hAnsiTheme="minorBidi"/>
        </w:rPr>
      </w:pPr>
      <w:r w:rsidRPr="008744B8">
        <w:rPr>
          <w:rFonts w:asciiTheme="minorBidi" w:hAnsiTheme="minorBidi"/>
          <w:u w:val="single"/>
          <w:rtl/>
        </w:rPr>
        <w:t>הגישה הצנועה</w:t>
      </w:r>
      <w:r w:rsidRPr="009720D4">
        <w:rPr>
          <w:rFonts w:asciiTheme="minorBidi" w:hAnsiTheme="minorBidi"/>
          <w:rtl/>
        </w:rPr>
        <w:t xml:space="preserve"> – הרמב"ם התכוון לכך שכדי לדעת מה לעשות לא צריך לפתוח את כל ספרי ההלכה המסובכים שנכתבו לפניו (המשנה והתלמוד) אלא מספיק הספר שלו.</w:t>
      </w:r>
    </w:p>
    <w:p w:rsidR="009720D4" w:rsidRDefault="009720D4" w:rsidP="007D5D46">
      <w:pPr>
        <w:pStyle w:val="a9"/>
        <w:numPr>
          <w:ilvl w:val="0"/>
          <w:numId w:val="10"/>
        </w:numPr>
        <w:spacing w:after="0"/>
        <w:ind w:left="282" w:hanging="283"/>
        <w:jc w:val="both"/>
        <w:rPr>
          <w:rFonts w:asciiTheme="minorBidi" w:hAnsiTheme="minorBidi"/>
        </w:rPr>
      </w:pPr>
      <w:r w:rsidRPr="008744B8">
        <w:rPr>
          <w:rFonts w:asciiTheme="minorBidi" w:hAnsiTheme="minorBidi" w:hint="cs"/>
          <w:u w:val="single"/>
          <w:rtl/>
        </w:rPr>
        <w:t xml:space="preserve">הגישה היותר </w:t>
      </w:r>
      <w:r w:rsidR="00DD75DA" w:rsidRPr="008744B8">
        <w:rPr>
          <w:rFonts w:asciiTheme="minorBidi" w:hAnsiTheme="minorBidi" w:hint="cs"/>
          <w:u w:val="single"/>
          <w:rtl/>
        </w:rPr>
        <w:t>מעמיקה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הרמב"</w:t>
      </w:r>
      <w:r w:rsidR="00AA4DD0">
        <w:rPr>
          <w:rFonts w:asciiTheme="minorBidi" w:hAnsiTheme="minorBidi" w:hint="cs"/>
          <w:rtl/>
        </w:rPr>
        <w:t>ם אומר לקור</w:t>
      </w:r>
      <w:r>
        <w:rPr>
          <w:rFonts w:asciiTheme="minorBidi" w:hAnsiTheme="minorBidi" w:hint="cs"/>
          <w:rtl/>
        </w:rPr>
        <w:t xml:space="preserve">א שכל הספרות שנכתבה מרגע שהסתיימה התורה שבכתב ועד הספר שלו </w:t>
      </w:r>
      <w:r>
        <w:rPr>
          <w:rFonts w:asciiTheme="minorBidi" w:hAnsiTheme="minorBidi"/>
          <w:rtl/>
        </w:rPr>
        <w:t>–</w:t>
      </w:r>
      <w:r>
        <w:rPr>
          <w:rFonts w:asciiTheme="minorBidi" w:hAnsiTheme="minorBidi" w:hint="cs"/>
          <w:rtl/>
        </w:rPr>
        <w:t xml:space="preserve"> מיותרת ולא תכווין התנהגות ומספיק להסתכל בספר שלו כדי לדעת איך להתנהג מכיוון שהוא היחיד שמספק תשובה לכך.</w:t>
      </w:r>
    </w:p>
    <w:p w:rsidR="009720D4" w:rsidRDefault="00A80499" w:rsidP="00307BB6">
      <w:pPr>
        <w:spacing w:after="0"/>
        <w:ind w:left="-1"/>
        <w:jc w:val="both"/>
        <w:rPr>
          <w:rFonts w:asciiTheme="minorBidi" w:hAnsiTheme="minorBidi"/>
          <w:rtl/>
        </w:rPr>
      </w:pPr>
      <w:r>
        <w:rPr>
          <w:rFonts w:asciiTheme="minorBidi" w:hAnsiTheme="minorBidi" w:hint="cs"/>
          <w:rtl/>
        </w:rPr>
        <w:t xml:space="preserve">התכלית במסורת היהודית היא להיות תלמיד חכם אשר מקדיש את חייו ללימוד התורה שזה בעצם לימוד ההלכה. לימוד ההלכה זה האידיאל העליון בעולם היהודי. </w:t>
      </w:r>
      <w:r w:rsidR="00AA4DD0">
        <w:rPr>
          <w:rFonts w:asciiTheme="minorBidi" w:hAnsiTheme="minorBidi" w:hint="cs"/>
          <w:rtl/>
        </w:rPr>
        <w:t>לכאורה, אם לימוד ההלכה זה האידיאל כך שכולם יהיו משפטנים של ההלכה זה ההישג הגדול של לימוד תורה. גדולי הרבנים במסורת היהודית עסקו בלימוד התלמוד על כל היבטיו והפירושים שלו.</w:t>
      </w:r>
    </w:p>
    <w:p w:rsidR="00AA4DD0" w:rsidRDefault="00AA4DD0" w:rsidP="009720D4">
      <w:pPr>
        <w:spacing w:after="0"/>
        <w:ind w:left="-1"/>
        <w:jc w:val="both"/>
        <w:rPr>
          <w:rFonts w:asciiTheme="minorBidi" w:hAnsiTheme="minorBidi"/>
          <w:rtl/>
        </w:rPr>
      </w:pPr>
      <w:r>
        <w:rPr>
          <w:rFonts w:asciiTheme="minorBidi" w:hAnsiTheme="minorBidi" w:hint="cs"/>
          <w:rtl/>
        </w:rPr>
        <w:t xml:space="preserve">במקום שהרמב"ם טוען שאין צורך לקרוא חוץ מהתורה שבכתב והספר שלו </w:t>
      </w:r>
      <w:r>
        <w:rPr>
          <w:rFonts w:asciiTheme="minorBidi" w:hAnsiTheme="minorBidi"/>
          <w:rtl/>
        </w:rPr>
        <w:t>–</w:t>
      </w:r>
      <w:r>
        <w:rPr>
          <w:rFonts w:asciiTheme="minorBidi" w:hAnsiTheme="minorBidi" w:hint="cs"/>
          <w:rtl/>
        </w:rPr>
        <w:t xml:space="preserve"> טענה שכזו חותרת תחת האידיאל ההלכתי של לימוד תורה. הרמב"ם בעצם טוען שהתפקיד של ההלכה המרכזי הוא כיוון ההתנהגות ולכן הוא יוצר את החיבור שלו </w:t>
      </w:r>
      <w:r>
        <w:rPr>
          <w:rFonts w:asciiTheme="minorBidi" w:hAnsiTheme="minorBidi"/>
          <w:rtl/>
        </w:rPr>
        <w:t>–</w:t>
      </w:r>
      <w:r>
        <w:rPr>
          <w:rFonts w:asciiTheme="minorBidi" w:hAnsiTheme="minorBidi" w:hint="cs"/>
          <w:rtl/>
        </w:rPr>
        <w:t xml:space="preserve"> כדי שיהיה לאן לפנות כשרוצים לדעת מה עושים. מי שמקדיש את חייו ללימוד התלמוד והמשנה, נתפס בעיני הרמב"ם כמיותר. זה מערער על המסורת של הספרים הקנוניים הללו כיוון שהוא טוען שלימוד תורה זה לא הלימוד המשפטי-הלכתי של המקורות הללו אלא לימוד התורה כפי שהיא בפועל. אפשר לטעון שהרמב"ם יצר מהפיכה תרבותית כיוון שהוא יצר ספר שאומר לאנשים מה לעשות ומייתר את הלימוד המפולפל של לימוד התלמוד והמשנה כיוון שאין באמת צורך בכך, זה לא לימוד התורה </w:t>
      </w:r>
      <w:proofErr w:type="spellStart"/>
      <w:r>
        <w:rPr>
          <w:rFonts w:asciiTheme="minorBidi" w:hAnsiTheme="minorBidi" w:hint="cs"/>
          <w:rtl/>
        </w:rPr>
        <w:t>האמיתי</w:t>
      </w:r>
      <w:proofErr w:type="spellEnd"/>
      <w:r>
        <w:rPr>
          <w:rFonts w:asciiTheme="minorBidi" w:hAnsiTheme="minorBidi" w:hint="cs"/>
          <w:rtl/>
        </w:rPr>
        <w:t xml:space="preserve">. </w:t>
      </w:r>
      <w:r w:rsidR="00307BB6">
        <w:rPr>
          <w:rFonts w:asciiTheme="minorBidi" w:hAnsiTheme="minorBidi" w:hint="cs"/>
          <w:rtl/>
        </w:rPr>
        <w:t xml:space="preserve">אין הכוונה לכך שההלכה מיותרת אלא לכך שמה שחשוב זה לדעת את הכללים ומה לעשות ולא להשקיע את כל הזמן בפלפול ובדיקת סוגיות הלכתיות-משפטיות כפי שעושה התלמוד והמשנה. </w:t>
      </w:r>
      <w:r w:rsidR="00175EFE">
        <w:rPr>
          <w:rFonts w:asciiTheme="minorBidi" w:hAnsiTheme="minorBidi" w:hint="cs"/>
          <w:rtl/>
        </w:rPr>
        <w:t>דברים אלו עומדים בניגוד גורף למסורת היהודית-רבנית שראתה בלימוד תורה ודווקא בחלקים ההלכתיים שלה את האידיאל הנעלה ביותר. המסורת הזו החלה עוד בתק' התנאים וממשיכה עד היום גם בישיבות ומשמעותה היא לימוד תורה, לימוד הלכה ולא פילוסופיה.</w:t>
      </w:r>
    </w:p>
    <w:p w:rsidR="00FA722B" w:rsidRDefault="00FA722B" w:rsidP="009720D4">
      <w:pPr>
        <w:spacing w:after="0"/>
        <w:ind w:left="-1"/>
        <w:jc w:val="both"/>
        <w:rPr>
          <w:rFonts w:asciiTheme="minorBidi" w:hAnsiTheme="minorBidi"/>
          <w:color w:val="000000"/>
          <w:u w:val="single"/>
          <w:rtl/>
        </w:rPr>
      </w:pPr>
    </w:p>
    <w:p w:rsidR="00FA722B" w:rsidRDefault="00FA722B" w:rsidP="009720D4">
      <w:pPr>
        <w:spacing w:after="0"/>
        <w:ind w:left="-1"/>
        <w:jc w:val="both"/>
        <w:rPr>
          <w:rFonts w:asciiTheme="minorBidi" w:hAnsiTheme="minorBidi"/>
          <w:color w:val="000000"/>
          <w:rtl/>
        </w:rPr>
      </w:pPr>
      <w:proofErr w:type="spellStart"/>
      <w:r w:rsidRPr="00FA722B">
        <w:rPr>
          <w:rFonts w:asciiTheme="minorBidi" w:hAnsiTheme="minorBidi"/>
          <w:color w:val="000000"/>
          <w:u w:val="single"/>
          <w:rtl/>
        </w:rPr>
        <w:t>ראב"ד</w:t>
      </w:r>
      <w:proofErr w:type="spellEnd"/>
      <w:r w:rsidRPr="00FA722B">
        <w:rPr>
          <w:rFonts w:asciiTheme="minorBidi" w:hAnsiTheme="minorBidi"/>
          <w:color w:val="000000"/>
          <w:u w:val="single"/>
          <w:rtl/>
        </w:rPr>
        <w:t xml:space="preserve"> – רבי אברהם בן דוד</w:t>
      </w:r>
      <w:r w:rsidRPr="00FA722B">
        <w:rPr>
          <w:rFonts w:asciiTheme="minorBidi" w:hAnsiTheme="minorBidi"/>
          <w:color w:val="000000"/>
          <w:rtl/>
        </w:rPr>
        <w:t xml:space="preserve"> – חכם ובעל הלכה גדול שחי בדרום-צרפת, פרובנס. היה יותר מבוגר מהרמב"ם ונחשב לסמכות ההלכתית החשובה ביותר בזמנו. בתק' של הרמב"ם היו באזור זה כמה קהילות חשובות מאוד </w:t>
      </w:r>
      <w:proofErr w:type="spellStart"/>
      <w:r w:rsidRPr="00FA722B">
        <w:rPr>
          <w:rFonts w:asciiTheme="minorBidi" w:hAnsiTheme="minorBidi"/>
          <w:color w:val="000000"/>
          <w:rtl/>
        </w:rPr>
        <w:t>ולראב"ד</w:t>
      </w:r>
      <w:proofErr w:type="spellEnd"/>
      <w:r w:rsidRPr="00FA722B">
        <w:rPr>
          <w:rFonts w:asciiTheme="minorBidi" w:hAnsiTheme="minorBidi"/>
          <w:color w:val="000000"/>
          <w:rtl/>
        </w:rPr>
        <w:t xml:space="preserve"> היה בית-מדרש שסיפק לא מעט פסיקות. חיבורו של הרמב"ם מגיע גם לקהילתו של </w:t>
      </w:r>
      <w:proofErr w:type="spellStart"/>
      <w:r w:rsidRPr="00FA722B">
        <w:rPr>
          <w:rFonts w:asciiTheme="minorBidi" w:hAnsiTheme="minorBidi"/>
          <w:color w:val="000000"/>
          <w:rtl/>
        </w:rPr>
        <w:t>הראב"ד</w:t>
      </w:r>
      <w:proofErr w:type="spellEnd"/>
      <w:r w:rsidRPr="00FA722B">
        <w:rPr>
          <w:rFonts w:asciiTheme="minorBidi" w:hAnsiTheme="minorBidi"/>
          <w:color w:val="000000"/>
          <w:rtl/>
        </w:rPr>
        <w:t xml:space="preserve"> והוא מתייחס אליו, הוא משיג השגות על הרמב"ם</w:t>
      </w:r>
      <w:r>
        <w:rPr>
          <w:rFonts w:asciiTheme="minorBidi" w:hAnsiTheme="minorBidi" w:hint="cs"/>
          <w:color w:val="000000"/>
          <w:rtl/>
        </w:rPr>
        <w:t xml:space="preserve">. הוא חיבר ספר שנקרא 'השגות על משנה תורה'. למרות שהוא חיבר חיבורים אחרים, </w:t>
      </w:r>
      <w:proofErr w:type="spellStart"/>
      <w:r>
        <w:rPr>
          <w:rFonts w:asciiTheme="minorBidi" w:hAnsiTheme="minorBidi" w:hint="cs"/>
          <w:color w:val="000000"/>
          <w:rtl/>
        </w:rPr>
        <w:lastRenderedPageBreak/>
        <w:t>הראב"ד</w:t>
      </w:r>
      <w:proofErr w:type="spellEnd"/>
      <w:r>
        <w:rPr>
          <w:rFonts w:asciiTheme="minorBidi" w:hAnsiTheme="minorBidi" w:hint="cs"/>
          <w:color w:val="000000"/>
          <w:rtl/>
        </w:rPr>
        <w:t xml:space="preserve"> נודע בשם 'בעל ההשגות' בשל ההשגות שלו על המשנה תורה. במשנה תורה, בטקסטים עצמם יש תמיד הערות של </w:t>
      </w:r>
      <w:proofErr w:type="spellStart"/>
      <w:r>
        <w:rPr>
          <w:rFonts w:asciiTheme="minorBidi" w:hAnsiTheme="minorBidi" w:hint="cs"/>
          <w:color w:val="000000"/>
          <w:rtl/>
        </w:rPr>
        <w:t>הראב"ד</w:t>
      </w:r>
      <w:proofErr w:type="spellEnd"/>
      <w:r>
        <w:rPr>
          <w:rFonts w:asciiTheme="minorBidi" w:hAnsiTheme="minorBidi" w:hint="cs"/>
          <w:color w:val="000000"/>
          <w:rtl/>
        </w:rPr>
        <w:t>, זה ההשגות שלו.</w:t>
      </w:r>
    </w:p>
    <w:p w:rsidR="00FA722B" w:rsidRDefault="00FA722B" w:rsidP="009720D4">
      <w:pPr>
        <w:spacing w:after="0"/>
        <w:ind w:left="-1"/>
        <w:jc w:val="both"/>
        <w:rPr>
          <w:rFonts w:asciiTheme="minorBidi" w:hAnsiTheme="minorBidi"/>
          <w:color w:val="000000"/>
          <w:rtl/>
        </w:rPr>
      </w:pPr>
      <w:r>
        <w:rPr>
          <w:rFonts w:asciiTheme="minorBidi" w:hAnsiTheme="minorBidi" w:hint="cs"/>
          <w:color w:val="000000"/>
          <w:u w:val="single"/>
          <w:rtl/>
        </w:rPr>
        <w:t>ההשגה הראשונה היא זו המופיעה בהקדמה</w:t>
      </w:r>
      <w:r w:rsidRPr="00FA722B">
        <w:rPr>
          <w:rFonts w:asciiTheme="minorBidi" w:hAnsiTheme="minorBidi" w:hint="cs"/>
          <w:color w:val="000000"/>
          <w:rtl/>
        </w:rPr>
        <w:t>:</w:t>
      </w:r>
    </w:p>
    <w:p w:rsidR="0044252C" w:rsidRPr="0044252C" w:rsidRDefault="00FA722B" w:rsidP="0044252C">
      <w:pPr>
        <w:spacing w:after="0"/>
        <w:ind w:left="-1"/>
        <w:jc w:val="both"/>
        <w:rPr>
          <w:rFonts w:ascii="ResponsaTTF" w:cs="David"/>
          <w:i/>
          <w:iCs/>
          <w:color w:val="000000"/>
          <w:rtl/>
        </w:rPr>
      </w:pPr>
      <w:r w:rsidRPr="0044252C">
        <w:rPr>
          <w:rFonts w:ascii="ResponsaTTF" w:cs="David" w:hint="cs"/>
          <w:i/>
          <w:iCs/>
          <w:color w:val="000000"/>
          <w:rtl/>
        </w:rPr>
        <w:t xml:space="preserve">' </w:t>
      </w:r>
      <w:r w:rsidRPr="0044252C">
        <w:rPr>
          <w:rFonts w:ascii="ResponsaTTF" w:cs="David" w:hint="eastAsia"/>
          <w:i/>
          <w:iCs/>
          <w:color w:val="000000"/>
          <w:rtl/>
        </w:rPr>
        <w:t>השגת</w:t>
      </w:r>
      <w:r w:rsidRPr="0044252C">
        <w:rPr>
          <w:rFonts w:ascii="ResponsaTTF" w:cs="David"/>
          <w:i/>
          <w:iCs/>
          <w:color w:val="000000"/>
          <w:rtl/>
        </w:rPr>
        <w:t xml:space="preserve"> </w:t>
      </w:r>
      <w:proofErr w:type="spellStart"/>
      <w:r w:rsidRPr="0044252C">
        <w:rPr>
          <w:rFonts w:ascii="ResponsaTTF" w:cs="David" w:hint="eastAsia"/>
          <w:i/>
          <w:iCs/>
          <w:color w:val="000000"/>
          <w:rtl/>
        </w:rPr>
        <w:t>הראב</w:t>
      </w:r>
      <w:r w:rsidRPr="0044252C">
        <w:rPr>
          <w:rFonts w:ascii="ResponsaTTF" w:cs="David"/>
          <w:i/>
          <w:iCs/>
          <w:color w:val="000000"/>
          <w:rtl/>
        </w:rPr>
        <w:t>"</w:t>
      </w:r>
      <w:r w:rsidRPr="0044252C">
        <w:rPr>
          <w:rFonts w:ascii="ResponsaTTF" w:cs="David" w:hint="eastAsia"/>
          <w:i/>
          <w:iCs/>
          <w:color w:val="000000"/>
          <w:rtl/>
        </w:rPr>
        <w:t>ד</w:t>
      </w:r>
      <w:proofErr w:type="spellEnd"/>
      <w:r w:rsidRPr="0044252C">
        <w:rPr>
          <w:rFonts w:ascii="ResponsaTTF" w:cs="David"/>
          <w:i/>
          <w:iCs/>
          <w:color w:val="000000"/>
          <w:rtl/>
        </w:rPr>
        <w:t xml:space="preserve"> */ </w:t>
      </w:r>
      <w:r w:rsidRPr="0044252C">
        <w:rPr>
          <w:rFonts w:ascii="ResponsaTTF" w:cs="David" w:hint="eastAsia"/>
          <w:i/>
          <w:iCs/>
          <w:color w:val="000000"/>
          <w:rtl/>
        </w:rPr>
        <w:t>ויודע</w:t>
      </w:r>
      <w:r w:rsidRPr="0044252C">
        <w:rPr>
          <w:rFonts w:ascii="ResponsaTTF" w:cs="David"/>
          <w:i/>
          <w:iCs/>
          <w:color w:val="000000"/>
          <w:rtl/>
        </w:rPr>
        <w:t xml:space="preserve"> </w:t>
      </w:r>
      <w:r w:rsidRPr="0044252C">
        <w:rPr>
          <w:rFonts w:ascii="ResponsaTTF" w:cs="David" w:hint="eastAsia"/>
          <w:i/>
          <w:iCs/>
          <w:color w:val="000000"/>
          <w:rtl/>
        </w:rPr>
        <w:t>ממנו</w:t>
      </w:r>
      <w:r w:rsidRPr="0044252C">
        <w:rPr>
          <w:rFonts w:ascii="ResponsaTTF" w:cs="David"/>
          <w:i/>
          <w:iCs/>
          <w:color w:val="000000"/>
          <w:rtl/>
        </w:rPr>
        <w:t xml:space="preserve"> </w:t>
      </w:r>
      <w:proofErr w:type="spellStart"/>
      <w:r w:rsidRPr="0044252C">
        <w:rPr>
          <w:rFonts w:ascii="ResponsaTTF" w:cs="David" w:hint="eastAsia"/>
          <w:i/>
          <w:iCs/>
          <w:color w:val="000000"/>
          <w:rtl/>
        </w:rPr>
        <w:t>וכו</w:t>
      </w:r>
      <w:proofErr w:type="spellEnd"/>
      <w:r w:rsidRPr="0044252C">
        <w:rPr>
          <w:rFonts w:ascii="ResponsaTTF" w:cs="David"/>
          <w:i/>
          <w:iCs/>
          <w:color w:val="000000"/>
          <w:rtl/>
        </w:rPr>
        <w:t xml:space="preserve">'. </w:t>
      </w:r>
      <w:r w:rsidRPr="0044252C">
        <w:rPr>
          <w:rFonts w:ascii="ResponsaTTF" w:cs="David" w:hint="eastAsia"/>
          <w:i/>
          <w:iCs/>
          <w:color w:val="000000"/>
          <w:rtl/>
        </w:rPr>
        <w:t>א</w:t>
      </w:r>
      <w:r w:rsidRPr="0044252C">
        <w:rPr>
          <w:rFonts w:ascii="ResponsaTTF" w:cs="David"/>
          <w:i/>
          <w:iCs/>
          <w:color w:val="000000"/>
          <w:rtl/>
        </w:rPr>
        <w:t>"</w:t>
      </w:r>
      <w:r w:rsidRPr="0044252C">
        <w:rPr>
          <w:rFonts w:ascii="ResponsaTTF" w:cs="David" w:hint="eastAsia"/>
          <w:i/>
          <w:iCs/>
          <w:color w:val="000000"/>
          <w:rtl/>
        </w:rPr>
        <w:t>א</w:t>
      </w:r>
      <w:r w:rsidRPr="0044252C">
        <w:rPr>
          <w:rFonts w:ascii="ResponsaTTF" w:cs="David"/>
          <w:i/>
          <w:iCs/>
          <w:color w:val="000000"/>
          <w:rtl/>
        </w:rPr>
        <w:t xml:space="preserve"> </w:t>
      </w:r>
      <w:r w:rsidRPr="0044252C">
        <w:rPr>
          <w:rFonts w:ascii="ResponsaTTF" w:cs="David" w:hint="eastAsia"/>
          <w:i/>
          <w:iCs/>
          <w:color w:val="000000"/>
          <w:rtl/>
        </w:rPr>
        <w:t>סבר</w:t>
      </w:r>
      <w:r w:rsidRPr="0044252C">
        <w:rPr>
          <w:rFonts w:ascii="ResponsaTTF" w:cs="David"/>
          <w:i/>
          <w:iCs/>
          <w:color w:val="000000"/>
          <w:rtl/>
        </w:rPr>
        <w:t xml:space="preserve"> </w:t>
      </w:r>
      <w:r w:rsidRPr="0044252C">
        <w:rPr>
          <w:rFonts w:ascii="ResponsaTTF" w:cs="David" w:hint="eastAsia"/>
          <w:i/>
          <w:iCs/>
          <w:color w:val="000000"/>
          <w:rtl/>
        </w:rPr>
        <w:t>לתקן</w:t>
      </w:r>
      <w:r w:rsidRPr="0044252C">
        <w:rPr>
          <w:rFonts w:ascii="ResponsaTTF" w:cs="David"/>
          <w:i/>
          <w:iCs/>
          <w:color w:val="000000"/>
          <w:rtl/>
        </w:rPr>
        <w:t xml:space="preserve"> </w:t>
      </w:r>
      <w:r w:rsidRPr="0044252C">
        <w:rPr>
          <w:rFonts w:ascii="ResponsaTTF" w:cs="David" w:hint="eastAsia"/>
          <w:i/>
          <w:iCs/>
          <w:color w:val="000000"/>
          <w:rtl/>
        </w:rPr>
        <w:t>ולא</w:t>
      </w:r>
      <w:r w:rsidRPr="0044252C">
        <w:rPr>
          <w:rFonts w:ascii="ResponsaTTF" w:cs="David"/>
          <w:i/>
          <w:iCs/>
          <w:color w:val="000000"/>
          <w:rtl/>
        </w:rPr>
        <w:t xml:space="preserve"> </w:t>
      </w:r>
      <w:r w:rsidRPr="0044252C">
        <w:rPr>
          <w:rFonts w:ascii="ResponsaTTF" w:cs="David" w:hint="eastAsia"/>
          <w:i/>
          <w:iCs/>
          <w:color w:val="000000"/>
          <w:rtl/>
        </w:rPr>
        <w:t>תיקן</w:t>
      </w:r>
      <w:r w:rsidRPr="0044252C">
        <w:rPr>
          <w:rFonts w:ascii="ResponsaTTF" w:cs="David"/>
          <w:i/>
          <w:iCs/>
          <w:color w:val="000000"/>
          <w:rtl/>
        </w:rPr>
        <w:t xml:space="preserve"> </w:t>
      </w:r>
      <w:r w:rsidRPr="0044252C">
        <w:rPr>
          <w:rFonts w:ascii="ResponsaTTF" w:cs="David" w:hint="eastAsia"/>
          <w:i/>
          <w:iCs/>
          <w:color w:val="000000"/>
          <w:rtl/>
        </w:rPr>
        <w:t>כי</w:t>
      </w:r>
      <w:r w:rsidRPr="0044252C">
        <w:rPr>
          <w:rFonts w:ascii="ResponsaTTF" w:cs="David"/>
          <w:i/>
          <w:iCs/>
          <w:color w:val="000000"/>
          <w:rtl/>
        </w:rPr>
        <w:t xml:space="preserve"> </w:t>
      </w:r>
      <w:r w:rsidRPr="0044252C">
        <w:rPr>
          <w:rFonts w:ascii="ResponsaTTF" w:cs="David" w:hint="eastAsia"/>
          <w:i/>
          <w:iCs/>
          <w:color w:val="000000"/>
          <w:rtl/>
        </w:rPr>
        <w:t>הוא</w:t>
      </w:r>
      <w:r w:rsidRPr="0044252C">
        <w:rPr>
          <w:rFonts w:ascii="ResponsaTTF" w:cs="David"/>
          <w:i/>
          <w:iCs/>
          <w:color w:val="000000"/>
          <w:rtl/>
        </w:rPr>
        <w:t xml:space="preserve"> </w:t>
      </w:r>
      <w:r w:rsidRPr="0044252C">
        <w:rPr>
          <w:rFonts w:ascii="ResponsaTTF" w:cs="David" w:hint="eastAsia"/>
          <w:i/>
          <w:iCs/>
          <w:color w:val="000000"/>
          <w:rtl/>
        </w:rPr>
        <w:t>עזב</w:t>
      </w:r>
      <w:r w:rsidRPr="0044252C">
        <w:rPr>
          <w:rFonts w:ascii="ResponsaTTF" w:cs="David"/>
          <w:i/>
          <w:iCs/>
          <w:color w:val="000000"/>
          <w:rtl/>
        </w:rPr>
        <w:t xml:space="preserve"> </w:t>
      </w:r>
      <w:r w:rsidRPr="0044252C">
        <w:rPr>
          <w:rFonts w:ascii="ResponsaTTF" w:cs="David" w:hint="eastAsia"/>
          <w:i/>
          <w:iCs/>
          <w:color w:val="000000"/>
          <w:rtl/>
        </w:rPr>
        <w:t>דרך</w:t>
      </w:r>
      <w:r w:rsidRPr="0044252C">
        <w:rPr>
          <w:rFonts w:ascii="ResponsaTTF" w:cs="David"/>
          <w:i/>
          <w:iCs/>
          <w:color w:val="000000"/>
          <w:rtl/>
        </w:rPr>
        <w:t xml:space="preserve"> </w:t>
      </w:r>
      <w:r w:rsidRPr="0044252C">
        <w:rPr>
          <w:rFonts w:ascii="ResponsaTTF" w:cs="David" w:hint="eastAsia"/>
          <w:i/>
          <w:iCs/>
          <w:color w:val="000000"/>
          <w:rtl/>
        </w:rPr>
        <w:t>כל</w:t>
      </w:r>
      <w:r w:rsidRPr="0044252C">
        <w:rPr>
          <w:rFonts w:ascii="ResponsaTTF" w:cs="David"/>
          <w:i/>
          <w:iCs/>
          <w:color w:val="000000"/>
          <w:rtl/>
        </w:rPr>
        <w:t xml:space="preserve"> </w:t>
      </w:r>
      <w:r w:rsidRPr="0044252C">
        <w:rPr>
          <w:rFonts w:ascii="ResponsaTTF" w:cs="David" w:hint="eastAsia"/>
          <w:i/>
          <w:iCs/>
          <w:color w:val="000000"/>
          <w:rtl/>
        </w:rPr>
        <w:t>המחברים</w:t>
      </w:r>
      <w:r w:rsidRPr="0044252C">
        <w:rPr>
          <w:rFonts w:ascii="ResponsaTTF" w:cs="David"/>
          <w:i/>
          <w:iCs/>
          <w:color w:val="000000"/>
          <w:rtl/>
        </w:rPr>
        <w:t xml:space="preserve"> </w:t>
      </w:r>
      <w:r w:rsidRPr="0044252C">
        <w:rPr>
          <w:rFonts w:ascii="ResponsaTTF" w:cs="David" w:hint="eastAsia"/>
          <w:i/>
          <w:iCs/>
          <w:color w:val="000000"/>
          <w:rtl/>
        </w:rPr>
        <w:t>אשר</w:t>
      </w:r>
      <w:r w:rsidRPr="0044252C">
        <w:rPr>
          <w:rFonts w:ascii="ResponsaTTF" w:cs="David"/>
          <w:i/>
          <w:iCs/>
          <w:color w:val="000000"/>
          <w:rtl/>
        </w:rPr>
        <w:t xml:space="preserve"> </w:t>
      </w:r>
      <w:r w:rsidRPr="0044252C">
        <w:rPr>
          <w:rFonts w:ascii="ResponsaTTF" w:cs="David" w:hint="eastAsia"/>
          <w:i/>
          <w:iCs/>
          <w:color w:val="000000"/>
          <w:rtl/>
        </w:rPr>
        <w:t>היו</w:t>
      </w:r>
      <w:r w:rsidRPr="0044252C">
        <w:rPr>
          <w:rFonts w:ascii="ResponsaTTF" w:cs="David"/>
          <w:i/>
          <w:iCs/>
          <w:color w:val="000000"/>
          <w:rtl/>
        </w:rPr>
        <w:t xml:space="preserve"> </w:t>
      </w:r>
      <w:r w:rsidRPr="0044252C">
        <w:rPr>
          <w:rFonts w:ascii="ResponsaTTF" w:cs="David" w:hint="eastAsia"/>
          <w:i/>
          <w:iCs/>
          <w:color w:val="000000"/>
          <w:rtl/>
        </w:rPr>
        <w:t>לפניו</w:t>
      </w:r>
      <w:r w:rsidRPr="0044252C">
        <w:rPr>
          <w:rFonts w:ascii="ResponsaTTF" w:cs="David"/>
          <w:i/>
          <w:iCs/>
          <w:color w:val="000000"/>
          <w:rtl/>
        </w:rPr>
        <w:t xml:space="preserve"> </w:t>
      </w:r>
      <w:r w:rsidRPr="0044252C">
        <w:rPr>
          <w:rFonts w:ascii="ResponsaTTF" w:cs="David" w:hint="eastAsia"/>
          <w:i/>
          <w:iCs/>
          <w:color w:val="000000"/>
          <w:rtl/>
        </w:rPr>
        <w:t>כי</w:t>
      </w:r>
      <w:r w:rsidRPr="0044252C">
        <w:rPr>
          <w:rFonts w:ascii="ResponsaTTF" w:cs="David"/>
          <w:i/>
          <w:iCs/>
          <w:color w:val="000000"/>
          <w:rtl/>
        </w:rPr>
        <w:t xml:space="preserve"> </w:t>
      </w:r>
      <w:r w:rsidRPr="0044252C">
        <w:rPr>
          <w:rFonts w:ascii="ResponsaTTF" w:cs="David" w:hint="eastAsia"/>
          <w:i/>
          <w:iCs/>
          <w:color w:val="000000"/>
          <w:rtl/>
        </w:rPr>
        <w:t>הם</w:t>
      </w:r>
      <w:r w:rsidRPr="0044252C">
        <w:rPr>
          <w:rFonts w:ascii="ResponsaTTF" w:cs="David"/>
          <w:i/>
          <w:iCs/>
          <w:color w:val="000000"/>
          <w:rtl/>
        </w:rPr>
        <w:t xml:space="preserve"> </w:t>
      </w:r>
      <w:r w:rsidRPr="0044252C">
        <w:rPr>
          <w:rFonts w:ascii="ResponsaTTF" w:cs="David" w:hint="eastAsia"/>
          <w:i/>
          <w:iCs/>
          <w:color w:val="000000"/>
          <w:rtl/>
        </w:rPr>
        <w:t>הביאו</w:t>
      </w:r>
      <w:r w:rsidRPr="0044252C">
        <w:rPr>
          <w:rFonts w:ascii="ResponsaTTF" w:cs="David"/>
          <w:i/>
          <w:iCs/>
          <w:color w:val="000000"/>
          <w:rtl/>
        </w:rPr>
        <w:t xml:space="preserve"> </w:t>
      </w:r>
      <w:r w:rsidRPr="0044252C">
        <w:rPr>
          <w:rFonts w:ascii="ResponsaTTF" w:cs="David" w:hint="eastAsia"/>
          <w:i/>
          <w:iCs/>
          <w:color w:val="000000"/>
          <w:rtl/>
        </w:rPr>
        <w:t>ראיה</w:t>
      </w:r>
      <w:r w:rsidRPr="0044252C">
        <w:rPr>
          <w:rFonts w:ascii="ResponsaTTF" w:cs="David"/>
          <w:i/>
          <w:iCs/>
          <w:color w:val="000000"/>
          <w:rtl/>
        </w:rPr>
        <w:t xml:space="preserve"> </w:t>
      </w:r>
      <w:r w:rsidRPr="0044252C">
        <w:rPr>
          <w:rFonts w:ascii="ResponsaTTF" w:cs="David" w:hint="eastAsia"/>
          <w:i/>
          <w:iCs/>
          <w:color w:val="000000"/>
          <w:rtl/>
        </w:rPr>
        <w:t>לדבריהם</w:t>
      </w:r>
      <w:r w:rsidRPr="0044252C">
        <w:rPr>
          <w:rFonts w:ascii="ResponsaTTF" w:cs="David"/>
          <w:i/>
          <w:iCs/>
          <w:color w:val="000000"/>
          <w:rtl/>
        </w:rPr>
        <w:t xml:space="preserve"> </w:t>
      </w:r>
      <w:r w:rsidRPr="0044252C">
        <w:rPr>
          <w:rFonts w:ascii="ResponsaTTF" w:cs="David" w:hint="eastAsia"/>
          <w:i/>
          <w:iCs/>
          <w:color w:val="000000"/>
          <w:rtl/>
        </w:rPr>
        <w:t>וכתבו</w:t>
      </w:r>
      <w:r w:rsidRPr="0044252C">
        <w:rPr>
          <w:rFonts w:ascii="ResponsaTTF" w:cs="David"/>
          <w:i/>
          <w:iCs/>
          <w:color w:val="000000"/>
          <w:rtl/>
        </w:rPr>
        <w:t xml:space="preserve"> </w:t>
      </w:r>
      <w:r w:rsidRPr="0044252C">
        <w:rPr>
          <w:rFonts w:ascii="ResponsaTTF" w:cs="David" w:hint="eastAsia"/>
          <w:i/>
          <w:iCs/>
          <w:color w:val="000000"/>
          <w:rtl/>
        </w:rPr>
        <w:t>הדברים</w:t>
      </w:r>
      <w:r w:rsidRPr="0044252C">
        <w:rPr>
          <w:rFonts w:ascii="ResponsaTTF" w:cs="David"/>
          <w:i/>
          <w:iCs/>
          <w:color w:val="000000"/>
          <w:rtl/>
        </w:rPr>
        <w:t xml:space="preserve"> </w:t>
      </w:r>
      <w:r w:rsidRPr="0044252C">
        <w:rPr>
          <w:rFonts w:ascii="ResponsaTTF" w:cs="David" w:hint="eastAsia"/>
          <w:i/>
          <w:iCs/>
          <w:color w:val="000000"/>
          <w:rtl/>
        </w:rPr>
        <w:t>בשם</w:t>
      </w:r>
      <w:r w:rsidRPr="0044252C">
        <w:rPr>
          <w:rFonts w:ascii="ResponsaTTF" w:cs="David"/>
          <w:i/>
          <w:iCs/>
          <w:color w:val="000000"/>
          <w:rtl/>
        </w:rPr>
        <w:t xml:space="preserve"> </w:t>
      </w:r>
      <w:r w:rsidRPr="0044252C">
        <w:rPr>
          <w:rFonts w:ascii="ResponsaTTF" w:cs="David" w:hint="eastAsia"/>
          <w:i/>
          <w:iCs/>
          <w:color w:val="000000"/>
          <w:rtl/>
        </w:rPr>
        <w:t>אומרם</w:t>
      </w:r>
      <w:r w:rsidRPr="0044252C">
        <w:rPr>
          <w:rFonts w:ascii="ResponsaTTF" w:cs="David"/>
          <w:i/>
          <w:iCs/>
          <w:color w:val="000000"/>
          <w:rtl/>
        </w:rPr>
        <w:t xml:space="preserve"> </w:t>
      </w:r>
      <w:r w:rsidRPr="0044252C">
        <w:rPr>
          <w:rFonts w:ascii="ResponsaTTF" w:cs="David" w:hint="eastAsia"/>
          <w:i/>
          <w:iCs/>
          <w:color w:val="000000"/>
          <w:rtl/>
        </w:rPr>
        <w:t>והיה</w:t>
      </w:r>
      <w:r w:rsidRPr="0044252C">
        <w:rPr>
          <w:rFonts w:ascii="ResponsaTTF" w:cs="David"/>
          <w:i/>
          <w:iCs/>
          <w:color w:val="000000"/>
          <w:rtl/>
        </w:rPr>
        <w:t xml:space="preserve"> </w:t>
      </w:r>
      <w:r w:rsidRPr="0044252C">
        <w:rPr>
          <w:rFonts w:ascii="ResponsaTTF" w:cs="David" w:hint="eastAsia"/>
          <w:i/>
          <w:iCs/>
          <w:color w:val="000000"/>
          <w:rtl/>
        </w:rPr>
        <w:t>לו</w:t>
      </w:r>
      <w:r w:rsidRPr="0044252C">
        <w:rPr>
          <w:rFonts w:ascii="ResponsaTTF" w:cs="David"/>
          <w:i/>
          <w:iCs/>
          <w:color w:val="000000"/>
          <w:rtl/>
        </w:rPr>
        <w:t xml:space="preserve"> </w:t>
      </w:r>
      <w:r w:rsidRPr="0044252C">
        <w:rPr>
          <w:rFonts w:ascii="ResponsaTTF" w:cs="David" w:hint="eastAsia"/>
          <w:i/>
          <w:iCs/>
          <w:color w:val="000000"/>
          <w:rtl/>
        </w:rPr>
        <w:t>בזה</w:t>
      </w:r>
      <w:r w:rsidRPr="0044252C">
        <w:rPr>
          <w:rFonts w:ascii="ResponsaTTF" w:cs="David"/>
          <w:i/>
          <w:iCs/>
          <w:color w:val="000000"/>
          <w:rtl/>
        </w:rPr>
        <w:t xml:space="preserve"> </w:t>
      </w:r>
      <w:r w:rsidRPr="0044252C">
        <w:rPr>
          <w:rFonts w:ascii="ResponsaTTF" w:cs="David" w:hint="eastAsia"/>
          <w:i/>
          <w:iCs/>
          <w:color w:val="000000"/>
          <w:rtl/>
        </w:rPr>
        <w:t>תועלת</w:t>
      </w:r>
      <w:r w:rsidRPr="0044252C">
        <w:rPr>
          <w:rFonts w:ascii="ResponsaTTF" w:cs="David"/>
          <w:i/>
          <w:iCs/>
          <w:color w:val="000000"/>
          <w:rtl/>
        </w:rPr>
        <w:t xml:space="preserve"> </w:t>
      </w:r>
      <w:r w:rsidRPr="0044252C">
        <w:rPr>
          <w:rFonts w:ascii="ResponsaTTF" w:cs="David" w:hint="eastAsia"/>
          <w:i/>
          <w:iCs/>
          <w:color w:val="000000"/>
          <w:rtl/>
        </w:rPr>
        <w:t>גדולה</w:t>
      </w:r>
      <w:r w:rsidRPr="0044252C">
        <w:rPr>
          <w:rFonts w:ascii="ResponsaTTF" w:cs="David"/>
          <w:i/>
          <w:iCs/>
          <w:color w:val="000000"/>
          <w:rtl/>
        </w:rPr>
        <w:t xml:space="preserve"> </w:t>
      </w:r>
      <w:r w:rsidRPr="0044252C">
        <w:rPr>
          <w:rFonts w:ascii="ResponsaTTF" w:cs="David" w:hint="eastAsia"/>
          <w:i/>
          <w:iCs/>
          <w:color w:val="000000"/>
          <w:rtl/>
        </w:rPr>
        <w:t>כי</w:t>
      </w:r>
      <w:r w:rsidRPr="0044252C">
        <w:rPr>
          <w:rFonts w:ascii="ResponsaTTF" w:cs="David"/>
          <w:i/>
          <w:iCs/>
          <w:color w:val="000000"/>
          <w:rtl/>
        </w:rPr>
        <w:t xml:space="preserve"> </w:t>
      </w:r>
      <w:r w:rsidRPr="0044252C">
        <w:rPr>
          <w:rFonts w:ascii="ResponsaTTF" w:cs="David" w:hint="eastAsia"/>
          <w:i/>
          <w:iCs/>
          <w:color w:val="000000"/>
          <w:rtl/>
        </w:rPr>
        <w:t>פעמים</w:t>
      </w:r>
      <w:r w:rsidRPr="0044252C">
        <w:rPr>
          <w:rFonts w:ascii="ResponsaTTF" w:cs="David"/>
          <w:i/>
          <w:iCs/>
          <w:color w:val="000000"/>
          <w:rtl/>
        </w:rPr>
        <w:t xml:space="preserve"> </w:t>
      </w:r>
      <w:r w:rsidRPr="0044252C">
        <w:rPr>
          <w:rFonts w:ascii="ResponsaTTF" w:cs="David" w:hint="eastAsia"/>
          <w:i/>
          <w:iCs/>
          <w:color w:val="000000"/>
          <w:rtl/>
        </w:rPr>
        <w:t>רבות</w:t>
      </w:r>
      <w:r w:rsidRPr="0044252C">
        <w:rPr>
          <w:rFonts w:ascii="ResponsaTTF" w:cs="David"/>
          <w:i/>
          <w:iCs/>
          <w:color w:val="000000"/>
          <w:rtl/>
        </w:rPr>
        <w:t xml:space="preserve"> </w:t>
      </w:r>
      <w:r w:rsidRPr="0044252C">
        <w:rPr>
          <w:rFonts w:ascii="ResponsaTTF" w:cs="David" w:hint="eastAsia"/>
          <w:i/>
          <w:iCs/>
          <w:color w:val="000000"/>
          <w:rtl/>
        </w:rPr>
        <w:t>יעלה</w:t>
      </w:r>
      <w:r w:rsidRPr="0044252C">
        <w:rPr>
          <w:rFonts w:ascii="ResponsaTTF" w:cs="David"/>
          <w:i/>
          <w:iCs/>
          <w:color w:val="000000"/>
          <w:rtl/>
        </w:rPr>
        <w:t xml:space="preserve"> </w:t>
      </w:r>
      <w:r w:rsidRPr="0044252C">
        <w:rPr>
          <w:rFonts w:ascii="ResponsaTTF" w:cs="David" w:hint="eastAsia"/>
          <w:i/>
          <w:iCs/>
          <w:color w:val="000000"/>
          <w:rtl/>
        </w:rPr>
        <w:t>על</w:t>
      </w:r>
      <w:r w:rsidRPr="0044252C">
        <w:rPr>
          <w:rFonts w:ascii="ResponsaTTF" w:cs="David"/>
          <w:i/>
          <w:iCs/>
          <w:color w:val="000000"/>
          <w:rtl/>
        </w:rPr>
        <w:t xml:space="preserve"> </w:t>
      </w:r>
      <w:r w:rsidRPr="0044252C">
        <w:rPr>
          <w:rFonts w:ascii="ResponsaTTF" w:cs="David" w:hint="eastAsia"/>
          <w:i/>
          <w:iCs/>
          <w:color w:val="000000"/>
          <w:rtl/>
        </w:rPr>
        <w:t>לב</w:t>
      </w:r>
      <w:r w:rsidRPr="0044252C">
        <w:rPr>
          <w:rFonts w:ascii="ResponsaTTF" w:cs="David"/>
          <w:i/>
          <w:iCs/>
          <w:color w:val="000000"/>
          <w:rtl/>
        </w:rPr>
        <w:t xml:space="preserve"> </w:t>
      </w:r>
      <w:r w:rsidRPr="0044252C">
        <w:rPr>
          <w:rFonts w:ascii="ResponsaTTF" w:cs="David" w:hint="eastAsia"/>
          <w:i/>
          <w:iCs/>
          <w:color w:val="000000"/>
          <w:rtl/>
        </w:rPr>
        <w:t>הדיין</w:t>
      </w:r>
      <w:r w:rsidRPr="0044252C">
        <w:rPr>
          <w:rFonts w:ascii="ResponsaTTF" w:cs="David"/>
          <w:i/>
          <w:iCs/>
          <w:color w:val="000000"/>
          <w:rtl/>
        </w:rPr>
        <w:t xml:space="preserve"> </w:t>
      </w:r>
      <w:r w:rsidRPr="0044252C">
        <w:rPr>
          <w:rFonts w:ascii="ResponsaTTF" w:cs="David" w:hint="eastAsia"/>
          <w:i/>
          <w:iCs/>
          <w:color w:val="000000"/>
          <w:rtl/>
        </w:rPr>
        <w:t>לאסור</w:t>
      </w:r>
      <w:r w:rsidRPr="0044252C">
        <w:rPr>
          <w:rFonts w:ascii="ResponsaTTF" w:cs="David"/>
          <w:i/>
          <w:iCs/>
          <w:color w:val="000000"/>
          <w:rtl/>
        </w:rPr>
        <w:t xml:space="preserve"> </w:t>
      </w:r>
      <w:r w:rsidRPr="0044252C">
        <w:rPr>
          <w:rFonts w:ascii="ResponsaTTF" w:cs="David" w:hint="eastAsia"/>
          <w:i/>
          <w:iCs/>
          <w:color w:val="000000"/>
          <w:rtl/>
        </w:rPr>
        <w:t>או</w:t>
      </w:r>
      <w:r w:rsidRPr="0044252C">
        <w:rPr>
          <w:rFonts w:ascii="ResponsaTTF" w:cs="David"/>
          <w:i/>
          <w:iCs/>
          <w:color w:val="000000"/>
          <w:rtl/>
        </w:rPr>
        <w:t xml:space="preserve"> </w:t>
      </w:r>
      <w:r w:rsidRPr="0044252C">
        <w:rPr>
          <w:rFonts w:ascii="ResponsaTTF" w:cs="David" w:hint="eastAsia"/>
          <w:i/>
          <w:iCs/>
          <w:color w:val="000000"/>
          <w:rtl/>
        </w:rPr>
        <w:t>להתיר</w:t>
      </w:r>
      <w:r w:rsidRPr="0044252C">
        <w:rPr>
          <w:rFonts w:ascii="ResponsaTTF" w:cs="David"/>
          <w:i/>
          <w:iCs/>
          <w:color w:val="000000"/>
          <w:rtl/>
        </w:rPr>
        <w:t xml:space="preserve"> </w:t>
      </w:r>
      <w:r w:rsidRPr="0044252C">
        <w:rPr>
          <w:rFonts w:ascii="ResponsaTTF" w:cs="David" w:hint="eastAsia"/>
          <w:i/>
          <w:iCs/>
          <w:color w:val="000000"/>
          <w:rtl/>
        </w:rPr>
        <w:t>וראייתו</w:t>
      </w:r>
      <w:r w:rsidRPr="0044252C">
        <w:rPr>
          <w:rFonts w:ascii="ResponsaTTF" w:cs="David"/>
          <w:i/>
          <w:iCs/>
          <w:color w:val="000000"/>
          <w:rtl/>
        </w:rPr>
        <w:t xml:space="preserve"> </w:t>
      </w:r>
      <w:r w:rsidRPr="0044252C">
        <w:rPr>
          <w:rFonts w:ascii="ResponsaTTF" w:cs="David" w:hint="eastAsia"/>
          <w:i/>
          <w:iCs/>
          <w:color w:val="000000"/>
          <w:rtl/>
        </w:rPr>
        <w:t>ממקום</w:t>
      </w:r>
      <w:r w:rsidRPr="0044252C">
        <w:rPr>
          <w:rFonts w:ascii="ResponsaTTF" w:cs="David"/>
          <w:i/>
          <w:iCs/>
          <w:color w:val="000000"/>
          <w:rtl/>
        </w:rPr>
        <w:t xml:space="preserve"> </w:t>
      </w:r>
      <w:r w:rsidRPr="0044252C">
        <w:rPr>
          <w:rFonts w:ascii="ResponsaTTF" w:cs="David" w:hint="eastAsia"/>
          <w:i/>
          <w:iCs/>
          <w:color w:val="000000"/>
          <w:rtl/>
        </w:rPr>
        <w:t>אחד</w:t>
      </w:r>
      <w:r w:rsidRPr="0044252C">
        <w:rPr>
          <w:rFonts w:ascii="ResponsaTTF" w:cs="David"/>
          <w:i/>
          <w:iCs/>
          <w:color w:val="000000"/>
          <w:rtl/>
        </w:rPr>
        <w:t xml:space="preserve"> </w:t>
      </w:r>
      <w:r w:rsidRPr="0044252C">
        <w:rPr>
          <w:rFonts w:ascii="ResponsaTTF" w:cs="David" w:hint="eastAsia"/>
          <w:i/>
          <w:iCs/>
          <w:color w:val="000000"/>
          <w:rtl/>
        </w:rPr>
        <w:t>ואילו</w:t>
      </w:r>
      <w:r w:rsidRPr="0044252C">
        <w:rPr>
          <w:rFonts w:ascii="ResponsaTTF" w:cs="David"/>
          <w:i/>
          <w:iCs/>
          <w:color w:val="000000"/>
          <w:rtl/>
        </w:rPr>
        <w:t xml:space="preserve"> </w:t>
      </w:r>
      <w:r w:rsidRPr="0044252C">
        <w:rPr>
          <w:rFonts w:ascii="ResponsaTTF" w:cs="David" w:hint="eastAsia"/>
          <w:i/>
          <w:iCs/>
          <w:color w:val="000000"/>
          <w:rtl/>
        </w:rPr>
        <w:t>ידע</w:t>
      </w:r>
      <w:r w:rsidRPr="0044252C">
        <w:rPr>
          <w:rFonts w:ascii="ResponsaTTF" w:cs="David"/>
          <w:i/>
          <w:iCs/>
          <w:color w:val="000000"/>
          <w:rtl/>
        </w:rPr>
        <w:t xml:space="preserve"> </w:t>
      </w:r>
      <w:r w:rsidRPr="0044252C">
        <w:rPr>
          <w:rFonts w:ascii="ResponsaTTF" w:cs="David" w:hint="eastAsia"/>
          <w:i/>
          <w:iCs/>
          <w:color w:val="000000"/>
          <w:rtl/>
        </w:rPr>
        <w:t>כי</w:t>
      </w:r>
      <w:r w:rsidRPr="0044252C">
        <w:rPr>
          <w:rFonts w:ascii="ResponsaTTF" w:cs="David"/>
          <w:i/>
          <w:iCs/>
          <w:color w:val="000000"/>
          <w:rtl/>
        </w:rPr>
        <w:t xml:space="preserve"> </w:t>
      </w:r>
      <w:r w:rsidRPr="0044252C">
        <w:rPr>
          <w:rFonts w:ascii="ResponsaTTF" w:cs="David" w:hint="eastAsia"/>
          <w:i/>
          <w:iCs/>
          <w:color w:val="000000"/>
          <w:rtl/>
        </w:rPr>
        <w:t>יש</w:t>
      </w:r>
      <w:r w:rsidRPr="0044252C">
        <w:rPr>
          <w:rFonts w:ascii="ResponsaTTF" w:cs="David"/>
          <w:i/>
          <w:iCs/>
          <w:color w:val="000000"/>
          <w:rtl/>
        </w:rPr>
        <w:t xml:space="preserve"> </w:t>
      </w:r>
      <w:r w:rsidRPr="0044252C">
        <w:rPr>
          <w:rFonts w:ascii="ResponsaTTF" w:cs="David" w:hint="eastAsia"/>
          <w:i/>
          <w:iCs/>
          <w:color w:val="000000"/>
          <w:rtl/>
        </w:rPr>
        <w:t>גדול</w:t>
      </w:r>
      <w:r w:rsidRPr="0044252C">
        <w:rPr>
          <w:rFonts w:ascii="ResponsaTTF" w:cs="David"/>
          <w:i/>
          <w:iCs/>
          <w:color w:val="000000"/>
          <w:rtl/>
        </w:rPr>
        <w:t xml:space="preserve"> </w:t>
      </w:r>
      <w:r w:rsidRPr="0044252C">
        <w:rPr>
          <w:rFonts w:ascii="ResponsaTTF" w:cs="David" w:hint="eastAsia"/>
          <w:i/>
          <w:iCs/>
          <w:color w:val="000000"/>
          <w:rtl/>
        </w:rPr>
        <w:t>ממנו</w:t>
      </w:r>
      <w:r w:rsidRPr="0044252C">
        <w:rPr>
          <w:rFonts w:ascii="ResponsaTTF" w:cs="David"/>
          <w:i/>
          <w:iCs/>
          <w:color w:val="000000"/>
          <w:rtl/>
        </w:rPr>
        <w:t xml:space="preserve"> </w:t>
      </w:r>
      <w:r w:rsidRPr="0044252C">
        <w:rPr>
          <w:rFonts w:ascii="ResponsaTTF" w:cs="David" w:hint="eastAsia"/>
          <w:i/>
          <w:iCs/>
          <w:color w:val="000000"/>
          <w:rtl/>
        </w:rPr>
        <w:t>הפליג</w:t>
      </w:r>
      <w:r w:rsidRPr="0044252C">
        <w:rPr>
          <w:rFonts w:ascii="ResponsaTTF" w:cs="David"/>
          <w:i/>
          <w:iCs/>
          <w:color w:val="000000"/>
          <w:rtl/>
        </w:rPr>
        <w:t xml:space="preserve"> </w:t>
      </w:r>
      <w:r w:rsidRPr="0044252C">
        <w:rPr>
          <w:rFonts w:ascii="ResponsaTTF" w:cs="David" w:hint="eastAsia"/>
          <w:i/>
          <w:iCs/>
          <w:color w:val="000000"/>
          <w:rtl/>
        </w:rPr>
        <w:t>שמועתו</w:t>
      </w:r>
      <w:r w:rsidRPr="0044252C">
        <w:rPr>
          <w:rFonts w:ascii="ResponsaTTF" w:cs="David"/>
          <w:i/>
          <w:iCs/>
          <w:color w:val="000000"/>
          <w:rtl/>
        </w:rPr>
        <w:t xml:space="preserve"> </w:t>
      </w:r>
      <w:r w:rsidRPr="0044252C">
        <w:rPr>
          <w:rFonts w:ascii="ResponsaTTF" w:cs="David" w:hint="eastAsia"/>
          <w:i/>
          <w:iCs/>
          <w:color w:val="000000"/>
          <w:rtl/>
        </w:rPr>
        <w:t>לדעת</w:t>
      </w:r>
      <w:r w:rsidRPr="0044252C">
        <w:rPr>
          <w:rFonts w:ascii="ResponsaTTF" w:cs="David"/>
          <w:i/>
          <w:iCs/>
          <w:color w:val="000000"/>
          <w:rtl/>
        </w:rPr>
        <w:t xml:space="preserve"> </w:t>
      </w:r>
      <w:r w:rsidRPr="0044252C">
        <w:rPr>
          <w:rFonts w:ascii="ResponsaTTF" w:cs="David" w:hint="eastAsia"/>
          <w:i/>
          <w:iCs/>
          <w:color w:val="000000"/>
          <w:rtl/>
        </w:rPr>
        <w:t>אחרת</w:t>
      </w:r>
      <w:r w:rsidRPr="0044252C">
        <w:rPr>
          <w:rFonts w:ascii="ResponsaTTF" w:cs="David"/>
          <w:i/>
          <w:iCs/>
          <w:color w:val="000000"/>
          <w:rtl/>
        </w:rPr>
        <w:t xml:space="preserve"> </w:t>
      </w:r>
      <w:r w:rsidRPr="0044252C">
        <w:rPr>
          <w:rFonts w:ascii="ResponsaTTF" w:cs="David" w:hint="eastAsia"/>
          <w:i/>
          <w:iCs/>
          <w:color w:val="000000"/>
          <w:rtl/>
        </w:rPr>
        <w:t>היה</w:t>
      </w:r>
      <w:r w:rsidRPr="0044252C">
        <w:rPr>
          <w:rFonts w:ascii="ResponsaTTF" w:cs="David"/>
          <w:i/>
          <w:iCs/>
          <w:color w:val="000000"/>
          <w:rtl/>
        </w:rPr>
        <w:t xml:space="preserve"> </w:t>
      </w:r>
      <w:r w:rsidRPr="0044252C">
        <w:rPr>
          <w:rFonts w:ascii="ResponsaTTF" w:cs="David" w:hint="eastAsia"/>
          <w:i/>
          <w:iCs/>
          <w:color w:val="000000"/>
          <w:rtl/>
        </w:rPr>
        <w:t>חוזר</w:t>
      </w:r>
      <w:r w:rsidRPr="0044252C">
        <w:rPr>
          <w:rFonts w:ascii="ResponsaTTF" w:cs="David"/>
          <w:i/>
          <w:iCs/>
          <w:color w:val="000000"/>
          <w:rtl/>
        </w:rPr>
        <w:t xml:space="preserve"> </w:t>
      </w:r>
      <w:r w:rsidRPr="0044252C">
        <w:rPr>
          <w:rFonts w:ascii="ResponsaTTF" w:cs="David" w:hint="eastAsia"/>
          <w:i/>
          <w:iCs/>
          <w:color w:val="000000"/>
          <w:rtl/>
        </w:rPr>
        <w:t>בו</w:t>
      </w:r>
      <w:r w:rsidRPr="0044252C">
        <w:rPr>
          <w:rFonts w:ascii="ResponsaTTF" w:cs="David"/>
          <w:i/>
          <w:iCs/>
          <w:color w:val="000000"/>
          <w:rtl/>
        </w:rPr>
        <w:t xml:space="preserve">. </w:t>
      </w:r>
      <w:r w:rsidRPr="0044252C">
        <w:rPr>
          <w:rFonts w:ascii="ResponsaTTF" w:cs="David" w:hint="eastAsia"/>
          <w:i/>
          <w:iCs/>
          <w:color w:val="000000"/>
          <w:rtl/>
        </w:rPr>
        <w:t>ועתה</w:t>
      </w:r>
      <w:r w:rsidRPr="0044252C">
        <w:rPr>
          <w:rFonts w:ascii="ResponsaTTF" w:cs="David"/>
          <w:i/>
          <w:iCs/>
          <w:color w:val="000000"/>
          <w:rtl/>
        </w:rPr>
        <w:t xml:space="preserve"> </w:t>
      </w:r>
      <w:r w:rsidRPr="0044252C">
        <w:rPr>
          <w:rFonts w:ascii="ResponsaTTF" w:cs="David" w:hint="eastAsia"/>
          <w:i/>
          <w:iCs/>
          <w:color w:val="000000"/>
          <w:rtl/>
        </w:rPr>
        <w:t>לא</w:t>
      </w:r>
      <w:r w:rsidRPr="0044252C">
        <w:rPr>
          <w:rFonts w:ascii="ResponsaTTF" w:cs="David"/>
          <w:i/>
          <w:iCs/>
          <w:color w:val="000000"/>
          <w:rtl/>
        </w:rPr>
        <w:t xml:space="preserve"> </w:t>
      </w:r>
      <w:r w:rsidRPr="0044252C">
        <w:rPr>
          <w:rFonts w:ascii="ResponsaTTF" w:cs="David" w:hint="eastAsia"/>
          <w:i/>
          <w:iCs/>
          <w:color w:val="000000"/>
          <w:rtl/>
        </w:rPr>
        <w:t>אדע</w:t>
      </w:r>
      <w:r w:rsidRPr="0044252C">
        <w:rPr>
          <w:rFonts w:ascii="ResponsaTTF" w:cs="David"/>
          <w:i/>
          <w:iCs/>
          <w:color w:val="000000"/>
          <w:rtl/>
        </w:rPr>
        <w:t xml:space="preserve"> </w:t>
      </w:r>
      <w:r w:rsidRPr="0044252C">
        <w:rPr>
          <w:rFonts w:ascii="ResponsaTTF" w:cs="David" w:hint="eastAsia"/>
          <w:i/>
          <w:iCs/>
          <w:color w:val="000000"/>
          <w:rtl/>
        </w:rPr>
        <w:t>למה</w:t>
      </w:r>
      <w:r w:rsidRPr="0044252C">
        <w:rPr>
          <w:rFonts w:ascii="ResponsaTTF" w:cs="David"/>
          <w:i/>
          <w:iCs/>
          <w:color w:val="000000"/>
          <w:rtl/>
        </w:rPr>
        <w:t xml:space="preserve"> </w:t>
      </w:r>
      <w:r w:rsidRPr="0044252C">
        <w:rPr>
          <w:rFonts w:ascii="ResponsaTTF" w:cs="David" w:hint="eastAsia"/>
          <w:i/>
          <w:iCs/>
          <w:color w:val="000000"/>
          <w:rtl/>
        </w:rPr>
        <w:t>אחזור</w:t>
      </w:r>
      <w:r w:rsidRPr="0044252C">
        <w:rPr>
          <w:rFonts w:ascii="ResponsaTTF" w:cs="David"/>
          <w:i/>
          <w:iCs/>
          <w:color w:val="000000"/>
          <w:rtl/>
        </w:rPr>
        <w:t xml:space="preserve"> </w:t>
      </w:r>
      <w:r w:rsidRPr="0044252C">
        <w:rPr>
          <w:rFonts w:ascii="ResponsaTTF" w:cs="David" w:hint="eastAsia"/>
          <w:i/>
          <w:iCs/>
          <w:color w:val="000000"/>
          <w:rtl/>
        </w:rPr>
        <w:t>מקבלתי</w:t>
      </w:r>
      <w:r w:rsidRPr="0044252C">
        <w:rPr>
          <w:rFonts w:ascii="ResponsaTTF" w:cs="David"/>
          <w:i/>
          <w:iCs/>
          <w:color w:val="000000"/>
          <w:rtl/>
        </w:rPr>
        <w:t xml:space="preserve"> </w:t>
      </w:r>
      <w:r w:rsidRPr="0044252C">
        <w:rPr>
          <w:rFonts w:ascii="ResponsaTTF" w:cs="David" w:hint="eastAsia"/>
          <w:i/>
          <w:iCs/>
          <w:color w:val="000000"/>
          <w:rtl/>
        </w:rPr>
        <w:t>ומראייתי</w:t>
      </w:r>
      <w:r w:rsidRPr="0044252C">
        <w:rPr>
          <w:rFonts w:ascii="ResponsaTTF" w:cs="David"/>
          <w:i/>
          <w:iCs/>
          <w:color w:val="000000"/>
          <w:rtl/>
        </w:rPr>
        <w:t xml:space="preserve"> </w:t>
      </w:r>
      <w:r w:rsidRPr="0044252C">
        <w:rPr>
          <w:rFonts w:ascii="ResponsaTTF" w:cs="David" w:hint="eastAsia"/>
          <w:i/>
          <w:iCs/>
          <w:color w:val="000000"/>
          <w:rtl/>
        </w:rPr>
        <w:t>בשביל</w:t>
      </w:r>
      <w:r w:rsidRPr="0044252C">
        <w:rPr>
          <w:rFonts w:ascii="ResponsaTTF" w:cs="David"/>
          <w:i/>
          <w:iCs/>
          <w:color w:val="000000"/>
          <w:rtl/>
        </w:rPr>
        <w:t xml:space="preserve"> </w:t>
      </w:r>
      <w:proofErr w:type="spellStart"/>
      <w:r w:rsidRPr="0044252C">
        <w:rPr>
          <w:rFonts w:ascii="ResponsaTTF" w:cs="David" w:hint="eastAsia"/>
          <w:i/>
          <w:iCs/>
          <w:color w:val="000000"/>
          <w:rtl/>
        </w:rPr>
        <w:t>חבורו</w:t>
      </w:r>
      <w:proofErr w:type="spellEnd"/>
      <w:r w:rsidRPr="0044252C">
        <w:rPr>
          <w:rFonts w:ascii="ResponsaTTF" w:cs="David"/>
          <w:i/>
          <w:iCs/>
          <w:color w:val="000000"/>
          <w:rtl/>
        </w:rPr>
        <w:t xml:space="preserve"> </w:t>
      </w:r>
      <w:r w:rsidRPr="0044252C">
        <w:rPr>
          <w:rFonts w:ascii="ResponsaTTF" w:cs="David" w:hint="eastAsia"/>
          <w:i/>
          <w:iCs/>
          <w:color w:val="000000"/>
          <w:rtl/>
        </w:rPr>
        <w:t>של</w:t>
      </w:r>
      <w:r w:rsidRPr="0044252C">
        <w:rPr>
          <w:rFonts w:ascii="ResponsaTTF" w:cs="David"/>
          <w:i/>
          <w:iCs/>
          <w:color w:val="000000"/>
          <w:rtl/>
        </w:rPr>
        <w:t xml:space="preserve"> </w:t>
      </w:r>
      <w:r w:rsidRPr="0044252C">
        <w:rPr>
          <w:rFonts w:ascii="ResponsaTTF" w:cs="David" w:hint="eastAsia"/>
          <w:i/>
          <w:iCs/>
          <w:color w:val="000000"/>
          <w:rtl/>
        </w:rPr>
        <w:t>זה</w:t>
      </w:r>
      <w:r w:rsidRPr="0044252C">
        <w:rPr>
          <w:rFonts w:ascii="ResponsaTTF" w:cs="David"/>
          <w:i/>
          <w:iCs/>
          <w:color w:val="000000"/>
          <w:rtl/>
        </w:rPr>
        <w:t xml:space="preserve"> </w:t>
      </w:r>
      <w:r w:rsidRPr="0044252C">
        <w:rPr>
          <w:rFonts w:ascii="ResponsaTTF" w:cs="David" w:hint="eastAsia"/>
          <w:i/>
          <w:iCs/>
          <w:color w:val="000000"/>
          <w:rtl/>
        </w:rPr>
        <w:t>המחבר</w:t>
      </w:r>
      <w:r w:rsidRPr="0044252C">
        <w:rPr>
          <w:rFonts w:ascii="ResponsaTTF" w:cs="David"/>
          <w:i/>
          <w:iCs/>
          <w:color w:val="000000"/>
          <w:rtl/>
        </w:rPr>
        <w:t xml:space="preserve">. </w:t>
      </w:r>
      <w:r w:rsidRPr="0044252C">
        <w:rPr>
          <w:rFonts w:ascii="ResponsaTTF" w:cs="David" w:hint="eastAsia"/>
          <w:i/>
          <w:iCs/>
          <w:color w:val="000000"/>
          <w:rtl/>
        </w:rPr>
        <w:t>אם</w:t>
      </w:r>
      <w:r w:rsidRPr="0044252C">
        <w:rPr>
          <w:rFonts w:ascii="ResponsaTTF" w:cs="David"/>
          <w:i/>
          <w:iCs/>
          <w:color w:val="000000"/>
          <w:rtl/>
        </w:rPr>
        <w:t xml:space="preserve"> </w:t>
      </w:r>
      <w:r w:rsidRPr="0044252C">
        <w:rPr>
          <w:rFonts w:ascii="ResponsaTTF" w:cs="David" w:hint="eastAsia"/>
          <w:i/>
          <w:iCs/>
          <w:color w:val="000000"/>
          <w:rtl/>
        </w:rPr>
        <w:t>החולק</w:t>
      </w:r>
      <w:r w:rsidRPr="0044252C">
        <w:rPr>
          <w:rFonts w:ascii="ResponsaTTF" w:cs="David"/>
          <w:i/>
          <w:iCs/>
          <w:color w:val="000000"/>
          <w:rtl/>
        </w:rPr>
        <w:t xml:space="preserve"> </w:t>
      </w:r>
      <w:r w:rsidRPr="0044252C">
        <w:rPr>
          <w:rFonts w:ascii="ResponsaTTF" w:cs="David" w:hint="eastAsia"/>
          <w:i/>
          <w:iCs/>
          <w:color w:val="000000"/>
          <w:rtl/>
        </w:rPr>
        <w:t>עלי</w:t>
      </w:r>
      <w:r w:rsidRPr="0044252C">
        <w:rPr>
          <w:rFonts w:ascii="ResponsaTTF" w:cs="David"/>
          <w:i/>
          <w:iCs/>
          <w:color w:val="000000"/>
          <w:rtl/>
        </w:rPr>
        <w:t xml:space="preserve"> </w:t>
      </w:r>
      <w:r w:rsidRPr="0044252C">
        <w:rPr>
          <w:rFonts w:ascii="ResponsaTTF" w:cs="David" w:hint="eastAsia"/>
          <w:i/>
          <w:iCs/>
          <w:color w:val="000000"/>
          <w:rtl/>
        </w:rPr>
        <w:t>גדול</w:t>
      </w:r>
      <w:r w:rsidRPr="0044252C">
        <w:rPr>
          <w:rFonts w:ascii="ResponsaTTF" w:cs="David"/>
          <w:i/>
          <w:iCs/>
          <w:color w:val="000000"/>
          <w:rtl/>
        </w:rPr>
        <w:t xml:space="preserve"> </w:t>
      </w:r>
      <w:r w:rsidRPr="0044252C">
        <w:rPr>
          <w:rFonts w:ascii="ResponsaTTF" w:cs="David" w:hint="eastAsia"/>
          <w:i/>
          <w:iCs/>
          <w:color w:val="000000"/>
          <w:rtl/>
        </w:rPr>
        <w:t>ממני</w:t>
      </w:r>
      <w:r w:rsidRPr="0044252C">
        <w:rPr>
          <w:rFonts w:ascii="ResponsaTTF" w:cs="David"/>
          <w:i/>
          <w:iCs/>
          <w:color w:val="000000"/>
          <w:rtl/>
        </w:rPr>
        <w:t xml:space="preserve"> </w:t>
      </w:r>
      <w:r w:rsidRPr="0044252C">
        <w:rPr>
          <w:rFonts w:ascii="ResponsaTTF" w:cs="David" w:hint="eastAsia"/>
          <w:i/>
          <w:iCs/>
          <w:color w:val="000000"/>
          <w:rtl/>
        </w:rPr>
        <w:t>הרי</w:t>
      </w:r>
      <w:r w:rsidRPr="0044252C">
        <w:rPr>
          <w:rFonts w:ascii="ResponsaTTF" w:cs="David"/>
          <w:i/>
          <w:iCs/>
          <w:color w:val="000000"/>
          <w:rtl/>
        </w:rPr>
        <w:t xml:space="preserve"> </w:t>
      </w:r>
      <w:r w:rsidRPr="0044252C">
        <w:rPr>
          <w:rFonts w:ascii="ResponsaTTF" w:cs="David" w:hint="eastAsia"/>
          <w:i/>
          <w:iCs/>
          <w:color w:val="000000"/>
          <w:rtl/>
        </w:rPr>
        <w:t>טוב</w:t>
      </w:r>
      <w:r w:rsidRPr="0044252C">
        <w:rPr>
          <w:rFonts w:ascii="ResponsaTTF" w:cs="David"/>
          <w:i/>
          <w:iCs/>
          <w:color w:val="000000"/>
          <w:rtl/>
        </w:rPr>
        <w:t xml:space="preserve"> </w:t>
      </w:r>
      <w:r w:rsidRPr="0044252C">
        <w:rPr>
          <w:rFonts w:ascii="ResponsaTTF" w:cs="David" w:hint="eastAsia"/>
          <w:i/>
          <w:iCs/>
          <w:color w:val="000000"/>
          <w:rtl/>
        </w:rPr>
        <w:t>ואם</w:t>
      </w:r>
      <w:r w:rsidRPr="0044252C">
        <w:rPr>
          <w:rFonts w:ascii="ResponsaTTF" w:cs="David"/>
          <w:i/>
          <w:iCs/>
          <w:color w:val="000000"/>
          <w:rtl/>
        </w:rPr>
        <w:t xml:space="preserve"> </w:t>
      </w:r>
      <w:r w:rsidRPr="0044252C">
        <w:rPr>
          <w:rFonts w:ascii="ResponsaTTF" w:cs="David" w:hint="eastAsia"/>
          <w:i/>
          <w:iCs/>
          <w:color w:val="000000"/>
          <w:rtl/>
        </w:rPr>
        <w:t>אני</w:t>
      </w:r>
      <w:r w:rsidRPr="0044252C">
        <w:rPr>
          <w:rFonts w:ascii="ResponsaTTF" w:cs="David"/>
          <w:i/>
          <w:iCs/>
          <w:color w:val="000000"/>
          <w:rtl/>
        </w:rPr>
        <w:t xml:space="preserve"> </w:t>
      </w:r>
      <w:r w:rsidRPr="0044252C">
        <w:rPr>
          <w:rFonts w:ascii="ResponsaTTF" w:cs="David" w:hint="eastAsia"/>
          <w:i/>
          <w:iCs/>
          <w:color w:val="000000"/>
          <w:rtl/>
        </w:rPr>
        <w:t>גדול</w:t>
      </w:r>
      <w:r w:rsidRPr="0044252C">
        <w:rPr>
          <w:rFonts w:ascii="ResponsaTTF" w:cs="David"/>
          <w:i/>
          <w:iCs/>
          <w:color w:val="000000"/>
          <w:rtl/>
        </w:rPr>
        <w:t xml:space="preserve"> </w:t>
      </w:r>
      <w:r w:rsidRPr="0044252C">
        <w:rPr>
          <w:rFonts w:ascii="ResponsaTTF" w:cs="David" w:hint="eastAsia"/>
          <w:i/>
          <w:iCs/>
          <w:color w:val="000000"/>
          <w:rtl/>
        </w:rPr>
        <w:t>ממנו</w:t>
      </w:r>
      <w:r w:rsidRPr="0044252C">
        <w:rPr>
          <w:rFonts w:ascii="ResponsaTTF" w:cs="David"/>
          <w:i/>
          <w:iCs/>
          <w:color w:val="000000"/>
          <w:rtl/>
        </w:rPr>
        <w:t xml:space="preserve"> </w:t>
      </w:r>
      <w:r w:rsidRPr="0044252C">
        <w:rPr>
          <w:rFonts w:ascii="ResponsaTTF" w:cs="David" w:hint="eastAsia"/>
          <w:i/>
          <w:iCs/>
          <w:color w:val="000000"/>
          <w:rtl/>
        </w:rPr>
        <w:t>למה</w:t>
      </w:r>
      <w:r w:rsidRPr="0044252C">
        <w:rPr>
          <w:rFonts w:ascii="ResponsaTTF" w:cs="David"/>
          <w:i/>
          <w:iCs/>
          <w:color w:val="000000"/>
          <w:rtl/>
        </w:rPr>
        <w:t xml:space="preserve"> </w:t>
      </w:r>
      <w:r w:rsidRPr="0044252C">
        <w:rPr>
          <w:rFonts w:ascii="ResponsaTTF" w:cs="David" w:hint="eastAsia"/>
          <w:i/>
          <w:iCs/>
          <w:color w:val="000000"/>
          <w:rtl/>
        </w:rPr>
        <w:t>אבטל</w:t>
      </w:r>
      <w:r w:rsidRPr="0044252C">
        <w:rPr>
          <w:rFonts w:ascii="ResponsaTTF" w:cs="David"/>
          <w:i/>
          <w:iCs/>
          <w:color w:val="000000"/>
          <w:rtl/>
        </w:rPr>
        <w:t xml:space="preserve"> </w:t>
      </w:r>
      <w:r w:rsidRPr="0044252C">
        <w:rPr>
          <w:rFonts w:ascii="ResponsaTTF" w:cs="David" w:hint="eastAsia"/>
          <w:i/>
          <w:iCs/>
          <w:color w:val="000000"/>
          <w:rtl/>
        </w:rPr>
        <w:t>דעתי</w:t>
      </w:r>
      <w:r w:rsidRPr="0044252C">
        <w:rPr>
          <w:rFonts w:ascii="ResponsaTTF" w:cs="David"/>
          <w:i/>
          <w:iCs/>
          <w:color w:val="000000"/>
          <w:rtl/>
        </w:rPr>
        <w:t xml:space="preserve"> </w:t>
      </w:r>
      <w:r w:rsidRPr="0044252C">
        <w:rPr>
          <w:rFonts w:ascii="ResponsaTTF" w:cs="David" w:hint="eastAsia"/>
          <w:i/>
          <w:iCs/>
          <w:color w:val="000000"/>
          <w:rtl/>
        </w:rPr>
        <w:t>מפני</w:t>
      </w:r>
      <w:r w:rsidRPr="0044252C">
        <w:rPr>
          <w:rFonts w:ascii="ResponsaTTF" w:cs="David"/>
          <w:i/>
          <w:iCs/>
          <w:color w:val="000000"/>
          <w:rtl/>
        </w:rPr>
        <w:t xml:space="preserve"> </w:t>
      </w:r>
      <w:r w:rsidRPr="0044252C">
        <w:rPr>
          <w:rFonts w:ascii="ResponsaTTF" w:cs="David" w:hint="eastAsia"/>
          <w:i/>
          <w:iCs/>
          <w:color w:val="000000"/>
          <w:rtl/>
        </w:rPr>
        <w:t>דעתו</w:t>
      </w:r>
      <w:r w:rsidRPr="0044252C">
        <w:rPr>
          <w:rFonts w:ascii="ResponsaTTF" w:cs="David"/>
          <w:i/>
          <w:iCs/>
          <w:color w:val="000000"/>
          <w:rtl/>
        </w:rPr>
        <w:t xml:space="preserve">. </w:t>
      </w:r>
      <w:r w:rsidRPr="0044252C">
        <w:rPr>
          <w:rFonts w:ascii="ResponsaTTF" w:cs="David" w:hint="eastAsia"/>
          <w:i/>
          <w:iCs/>
          <w:color w:val="000000"/>
          <w:rtl/>
        </w:rPr>
        <w:t>ועוד</w:t>
      </w:r>
      <w:r w:rsidRPr="0044252C">
        <w:rPr>
          <w:rFonts w:ascii="ResponsaTTF" w:cs="David"/>
          <w:i/>
          <w:iCs/>
          <w:color w:val="000000"/>
          <w:rtl/>
        </w:rPr>
        <w:t xml:space="preserve"> </w:t>
      </w:r>
      <w:r w:rsidRPr="0044252C">
        <w:rPr>
          <w:rFonts w:ascii="ResponsaTTF" w:cs="David" w:hint="eastAsia"/>
          <w:i/>
          <w:iCs/>
          <w:color w:val="000000"/>
          <w:rtl/>
        </w:rPr>
        <w:t>כי</w:t>
      </w:r>
      <w:r w:rsidRPr="0044252C">
        <w:rPr>
          <w:rFonts w:ascii="ResponsaTTF" w:cs="David"/>
          <w:i/>
          <w:iCs/>
          <w:color w:val="000000"/>
          <w:rtl/>
        </w:rPr>
        <w:t xml:space="preserve"> </w:t>
      </w:r>
      <w:r w:rsidRPr="0044252C">
        <w:rPr>
          <w:rFonts w:ascii="ResponsaTTF" w:cs="David" w:hint="eastAsia"/>
          <w:i/>
          <w:iCs/>
          <w:color w:val="000000"/>
          <w:rtl/>
        </w:rPr>
        <w:t>יש</w:t>
      </w:r>
      <w:r w:rsidRPr="0044252C">
        <w:rPr>
          <w:rFonts w:ascii="ResponsaTTF" w:cs="David"/>
          <w:i/>
          <w:iCs/>
          <w:color w:val="000000"/>
          <w:rtl/>
        </w:rPr>
        <w:t xml:space="preserve"> </w:t>
      </w:r>
      <w:r w:rsidRPr="0044252C">
        <w:rPr>
          <w:rFonts w:ascii="ResponsaTTF" w:cs="David" w:hint="eastAsia"/>
          <w:i/>
          <w:iCs/>
          <w:color w:val="000000"/>
          <w:rtl/>
        </w:rPr>
        <w:t>דברים</w:t>
      </w:r>
      <w:r w:rsidRPr="0044252C">
        <w:rPr>
          <w:rFonts w:ascii="ResponsaTTF" w:cs="David"/>
          <w:i/>
          <w:iCs/>
          <w:color w:val="000000"/>
          <w:rtl/>
        </w:rPr>
        <w:t xml:space="preserve"> </w:t>
      </w:r>
      <w:r w:rsidRPr="0044252C">
        <w:rPr>
          <w:rFonts w:ascii="ResponsaTTF" w:cs="David" w:hint="eastAsia"/>
          <w:i/>
          <w:iCs/>
          <w:color w:val="000000"/>
          <w:rtl/>
        </w:rPr>
        <w:t>שהגאונים</w:t>
      </w:r>
      <w:r w:rsidRPr="0044252C">
        <w:rPr>
          <w:rFonts w:ascii="ResponsaTTF" w:cs="David"/>
          <w:i/>
          <w:iCs/>
          <w:color w:val="000000"/>
          <w:rtl/>
        </w:rPr>
        <w:t xml:space="preserve"> </w:t>
      </w:r>
      <w:r w:rsidRPr="0044252C">
        <w:rPr>
          <w:rFonts w:ascii="ResponsaTTF" w:cs="David" w:hint="eastAsia"/>
          <w:i/>
          <w:iCs/>
          <w:color w:val="000000"/>
          <w:rtl/>
        </w:rPr>
        <w:t>חולקים</w:t>
      </w:r>
      <w:r w:rsidRPr="0044252C">
        <w:rPr>
          <w:rFonts w:ascii="ResponsaTTF" w:cs="David"/>
          <w:i/>
          <w:iCs/>
          <w:color w:val="000000"/>
          <w:rtl/>
        </w:rPr>
        <w:t xml:space="preserve"> </w:t>
      </w:r>
      <w:r w:rsidRPr="0044252C">
        <w:rPr>
          <w:rFonts w:ascii="ResponsaTTF" w:cs="David" w:hint="eastAsia"/>
          <w:i/>
          <w:iCs/>
          <w:color w:val="000000"/>
          <w:rtl/>
        </w:rPr>
        <w:t>זה</w:t>
      </w:r>
      <w:r w:rsidRPr="0044252C">
        <w:rPr>
          <w:rFonts w:ascii="ResponsaTTF" w:cs="David"/>
          <w:i/>
          <w:iCs/>
          <w:color w:val="000000"/>
          <w:rtl/>
        </w:rPr>
        <w:t xml:space="preserve"> </w:t>
      </w:r>
      <w:r w:rsidRPr="0044252C">
        <w:rPr>
          <w:rFonts w:ascii="ResponsaTTF" w:cs="David" w:hint="eastAsia"/>
          <w:i/>
          <w:iCs/>
          <w:color w:val="000000"/>
          <w:rtl/>
        </w:rPr>
        <w:t>על</w:t>
      </w:r>
      <w:r w:rsidRPr="0044252C">
        <w:rPr>
          <w:rFonts w:ascii="ResponsaTTF" w:cs="David"/>
          <w:i/>
          <w:iCs/>
          <w:color w:val="000000"/>
          <w:rtl/>
        </w:rPr>
        <w:t xml:space="preserve"> </w:t>
      </w:r>
      <w:r w:rsidRPr="0044252C">
        <w:rPr>
          <w:rFonts w:ascii="ResponsaTTF" w:cs="David" w:hint="eastAsia"/>
          <w:i/>
          <w:iCs/>
          <w:color w:val="000000"/>
          <w:rtl/>
        </w:rPr>
        <w:t>זה</w:t>
      </w:r>
      <w:r w:rsidRPr="0044252C">
        <w:rPr>
          <w:rFonts w:ascii="ResponsaTTF" w:cs="David"/>
          <w:i/>
          <w:iCs/>
          <w:color w:val="000000"/>
          <w:rtl/>
        </w:rPr>
        <w:t xml:space="preserve"> </w:t>
      </w:r>
      <w:r w:rsidRPr="0044252C">
        <w:rPr>
          <w:rFonts w:ascii="ResponsaTTF" w:cs="David" w:hint="eastAsia"/>
          <w:i/>
          <w:iCs/>
          <w:color w:val="000000"/>
          <w:rtl/>
        </w:rPr>
        <w:t>וזה</w:t>
      </w:r>
      <w:r w:rsidRPr="0044252C">
        <w:rPr>
          <w:rFonts w:ascii="ResponsaTTF" w:cs="David"/>
          <w:i/>
          <w:iCs/>
          <w:color w:val="000000"/>
          <w:rtl/>
        </w:rPr>
        <w:t xml:space="preserve"> </w:t>
      </w:r>
      <w:r w:rsidRPr="0044252C">
        <w:rPr>
          <w:rFonts w:ascii="ResponsaTTF" w:cs="David" w:hint="eastAsia"/>
          <w:i/>
          <w:iCs/>
          <w:color w:val="000000"/>
          <w:rtl/>
        </w:rPr>
        <w:t>המחבר</w:t>
      </w:r>
      <w:r w:rsidRPr="0044252C">
        <w:rPr>
          <w:rFonts w:ascii="ResponsaTTF" w:cs="David"/>
          <w:i/>
          <w:iCs/>
          <w:color w:val="000000"/>
          <w:rtl/>
        </w:rPr>
        <w:t xml:space="preserve"> </w:t>
      </w:r>
      <w:r w:rsidRPr="0044252C">
        <w:rPr>
          <w:rFonts w:ascii="ResponsaTTF" w:cs="David" w:hint="eastAsia"/>
          <w:i/>
          <w:iCs/>
          <w:color w:val="000000"/>
          <w:rtl/>
        </w:rPr>
        <w:t>בירר</w:t>
      </w:r>
      <w:r w:rsidRPr="0044252C">
        <w:rPr>
          <w:rFonts w:ascii="ResponsaTTF" w:cs="David"/>
          <w:i/>
          <w:iCs/>
          <w:color w:val="000000"/>
          <w:rtl/>
        </w:rPr>
        <w:t xml:space="preserve"> </w:t>
      </w:r>
      <w:r w:rsidRPr="0044252C">
        <w:rPr>
          <w:rFonts w:ascii="ResponsaTTF" w:cs="David" w:hint="eastAsia"/>
          <w:i/>
          <w:iCs/>
          <w:color w:val="000000"/>
          <w:rtl/>
        </w:rPr>
        <w:t>דברי</w:t>
      </w:r>
      <w:r w:rsidRPr="0044252C">
        <w:rPr>
          <w:rFonts w:ascii="ResponsaTTF" w:cs="David"/>
          <w:i/>
          <w:iCs/>
          <w:color w:val="000000"/>
          <w:rtl/>
        </w:rPr>
        <w:t xml:space="preserve"> </w:t>
      </w:r>
      <w:r w:rsidRPr="0044252C">
        <w:rPr>
          <w:rFonts w:ascii="ResponsaTTF" w:cs="David" w:hint="eastAsia"/>
          <w:i/>
          <w:iCs/>
          <w:color w:val="000000"/>
          <w:rtl/>
        </w:rPr>
        <w:t>האחד</w:t>
      </w:r>
      <w:r w:rsidRPr="0044252C">
        <w:rPr>
          <w:rFonts w:ascii="ResponsaTTF" w:cs="David"/>
          <w:i/>
          <w:iCs/>
          <w:color w:val="000000"/>
          <w:rtl/>
        </w:rPr>
        <w:t xml:space="preserve"> </w:t>
      </w:r>
      <w:r w:rsidRPr="0044252C">
        <w:rPr>
          <w:rFonts w:ascii="ResponsaTTF" w:cs="David" w:hint="eastAsia"/>
          <w:i/>
          <w:iCs/>
          <w:color w:val="000000"/>
          <w:rtl/>
        </w:rPr>
        <w:t>וכתבם</w:t>
      </w:r>
      <w:r w:rsidRPr="0044252C">
        <w:rPr>
          <w:rFonts w:ascii="ResponsaTTF" w:cs="David"/>
          <w:i/>
          <w:iCs/>
          <w:color w:val="000000"/>
          <w:rtl/>
        </w:rPr>
        <w:t xml:space="preserve"> </w:t>
      </w:r>
      <w:r w:rsidRPr="0044252C">
        <w:rPr>
          <w:rFonts w:ascii="ResponsaTTF" w:cs="David" w:hint="eastAsia"/>
          <w:i/>
          <w:iCs/>
          <w:color w:val="000000"/>
          <w:rtl/>
        </w:rPr>
        <w:t>בחיבורו</w:t>
      </w:r>
      <w:r w:rsidRPr="0044252C">
        <w:rPr>
          <w:rFonts w:ascii="ResponsaTTF" w:cs="David"/>
          <w:i/>
          <w:iCs/>
          <w:color w:val="000000"/>
          <w:rtl/>
        </w:rPr>
        <w:t xml:space="preserve"> </w:t>
      </w:r>
      <w:r w:rsidRPr="0044252C">
        <w:rPr>
          <w:rFonts w:ascii="ResponsaTTF" w:cs="David" w:hint="eastAsia"/>
          <w:i/>
          <w:iCs/>
          <w:color w:val="000000"/>
          <w:rtl/>
        </w:rPr>
        <w:t>ולמה</w:t>
      </w:r>
      <w:r w:rsidRPr="0044252C">
        <w:rPr>
          <w:rFonts w:ascii="ResponsaTTF" w:cs="David"/>
          <w:i/>
          <w:iCs/>
          <w:color w:val="000000"/>
          <w:rtl/>
        </w:rPr>
        <w:t xml:space="preserve"> </w:t>
      </w:r>
      <w:r w:rsidRPr="0044252C">
        <w:rPr>
          <w:rFonts w:ascii="ResponsaTTF" w:cs="David" w:hint="eastAsia"/>
          <w:i/>
          <w:iCs/>
          <w:color w:val="000000"/>
          <w:rtl/>
        </w:rPr>
        <w:t>אסמוך</w:t>
      </w:r>
      <w:r w:rsidRPr="0044252C">
        <w:rPr>
          <w:rFonts w:ascii="ResponsaTTF" w:cs="David"/>
          <w:i/>
          <w:iCs/>
          <w:color w:val="000000"/>
          <w:rtl/>
        </w:rPr>
        <w:t xml:space="preserve"> </w:t>
      </w:r>
      <w:r w:rsidRPr="0044252C">
        <w:rPr>
          <w:rFonts w:ascii="ResponsaTTF" w:cs="David" w:hint="eastAsia"/>
          <w:i/>
          <w:iCs/>
          <w:color w:val="000000"/>
          <w:rtl/>
        </w:rPr>
        <w:t>אני</w:t>
      </w:r>
      <w:r w:rsidRPr="0044252C">
        <w:rPr>
          <w:rFonts w:ascii="ResponsaTTF" w:cs="David"/>
          <w:i/>
          <w:iCs/>
          <w:color w:val="000000"/>
          <w:rtl/>
        </w:rPr>
        <w:t xml:space="preserve"> </w:t>
      </w:r>
      <w:r w:rsidRPr="0044252C">
        <w:rPr>
          <w:rFonts w:ascii="ResponsaTTF" w:cs="David" w:hint="eastAsia"/>
          <w:i/>
          <w:iCs/>
          <w:color w:val="000000"/>
          <w:rtl/>
        </w:rPr>
        <w:t>על</w:t>
      </w:r>
      <w:r w:rsidRPr="0044252C">
        <w:rPr>
          <w:rFonts w:ascii="ResponsaTTF" w:cs="David"/>
          <w:i/>
          <w:iCs/>
          <w:color w:val="000000"/>
          <w:rtl/>
        </w:rPr>
        <w:t xml:space="preserve"> </w:t>
      </w:r>
      <w:r w:rsidRPr="0044252C">
        <w:rPr>
          <w:rFonts w:ascii="ResponsaTTF" w:cs="David" w:hint="eastAsia"/>
          <w:i/>
          <w:iCs/>
          <w:color w:val="000000"/>
          <w:rtl/>
        </w:rPr>
        <w:t>ברירתו</w:t>
      </w:r>
      <w:r w:rsidRPr="0044252C">
        <w:rPr>
          <w:rFonts w:ascii="ResponsaTTF" w:cs="David"/>
          <w:i/>
          <w:iCs/>
          <w:color w:val="000000"/>
          <w:rtl/>
        </w:rPr>
        <w:t xml:space="preserve"> </w:t>
      </w:r>
      <w:r w:rsidRPr="0044252C">
        <w:rPr>
          <w:rFonts w:ascii="ResponsaTTF" w:cs="David" w:hint="eastAsia"/>
          <w:i/>
          <w:iCs/>
          <w:color w:val="000000"/>
          <w:rtl/>
        </w:rPr>
        <w:t>והיא</w:t>
      </w:r>
      <w:r w:rsidRPr="0044252C">
        <w:rPr>
          <w:rFonts w:ascii="ResponsaTTF" w:cs="David"/>
          <w:i/>
          <w:iCs/>
          <w:color w:val="000000"/>
          <w:rtl/>
        </w:rPr>
        <w:t xml:space="preserve"> </w:t>
      </w:r>
      <w:r w:rsidRPr="0044252C">
        <w:rPr>
          <w:rFonts w:ascii="ResponsaTTF" w:cs="David" w:hint="eastAsia"/>
          <w:i/>
          <w:iCs/>
          <w:color w:val="000000"/>
          <w:rtl/>
        </w:rPr>
        <w:t>לא</w:t>
      </w:r>
      <w:r w:rsidRPr="0044252C">
        <w:rPr>
          <w:rFonts w:ascii="ResponsaTTF" w:cs="David"/>
          <w:i/>
          <w:iCs/>
          <w:color w:val="000000"/>
          <w:rtl/>
        </w:rPr>
        <w:t xml:space="preserve"> </w:t>
      </w:r>
      <w:r w:rsidRPr="0044252C">
        <w:rPr>
          <w:rFonts w:ascii="ResponsaTTF" w:cs="David" w:hint="eastAsia"/>
          <w:i/>
          <w:iCs/>
          <w:color w:val="000000"/>
          <w:rtl/>
        </w:rPr>
        <w:t>נראית</w:t>
      </w:r>
      <w:r w:rsidRPr="0044252C">
        <w:rPr>
          <w:rFonts w:ascii="ResponsaTTF" w:cs="David"/>
          <w:i/>
          <w:iCs/>
          <w:color w:val="000000"/>
          <w:rtl/>
        </w:rPr>
        <w:t xml:space="preserve"> </w:t>
      </w:r>
      <w:r w:rsidRPr="0044252C">
        <w:rPr>
          <w:rFonts w:ascii="ResponsaTTF" w:cs="David" w:hint="eastAsia"/>
          <w:i/>
          <w:iCs/>
          <w:color w:val="000000"/>
          <w:rtl/>
        </w:rPr>
        <w:t>בעיני</w:t>
      </w:r>
      <w:r w:rsidRPr="0044252C">
        <w:rPr>
          <w:rFonts w:ascii="ResponsaTTF" w:cs="David"/>
          <w:i/>
          <w:iCs/>
          <w:color w:val="000000"/>
          <w:rtl/>
        </w:rPr>
        <w:t xml:space="preserve"> </w:t>
      </w:r>
      <w:r w:rsidRPr="0044252C">
        <w:rPr>
          <w:rFonts w:ascii="ResponsaTTF" w:cs="David" w:hint="eastAsia"/>
          <w:i/>
          <w:iCs/>
          <w:color w:val="000000"/>
          <w:rtl/>
        </w:rPr>
        <w:t>ולא</w:t>
      </w:r>
      <w:r w:rsidRPr="0044252C">
        <w:rPr>
          <w:rFonts w:ascii="ResponsaTTF" w:cs="David"/>
          <w:i/>
          <w:iCs/>
          <w:color w:val="000000"/>
          <w:rtl/>
        </w:rPr>
        <w:t xml:space="preserve"> </w:t>
      </w:r>
      <w:r w:rsidRPr="0044252C">
        <w:rPr>
          <w:rFonts w:ascii="ResponsaTTF" w:cs="David" w:hint="eastAsia"/>
          <w:i/>
          <w:iCs/>
          <w:color w:val="000000"/>
          <w:rtl/>
        </w:rPr>
        <w:t>אדע</w:t>
      </w:r>
      <w:r w:rsidRPr="0044252C">
        <w:rPr>
          <w:rFonts w:ascii="ResponsaTTF" w:cs="David"/>
          <w:i/>
          <w:iCs/>
          <w:color w:val="000000"/>
          <w:rtl/>
        </w:rPr>
        <w:t xml:space="preserve"> </w:t>
      </w:r>
      <w:r w:rsidRPr="0044252C">
        <w:rPr>
          <w:rFonts w:ascii="ResponsaTTF" w:cs="David" w:hint="eastAsia"/>
          <w:i/>
          <w:iCs/>
          <w:color w:val="000000"/>
          <w:rtl/>
        </w:rPr>
        <w:t>החולק</w:t>
      </w:r>
      <w:r w:rsidRPr="0044252C">
        <w:rPr>
          <w:rFonts w:ascii="ResponsaTTF" w:cs="David"/>
          <w:i/>
          <w:iCs/>
          <w:color w:val="000000"/>
          <w:rtl/>
        </w:rPr>
        <w:t xml:space="preserve"> </w:t>
      </w:r>
      <w:r w:rsidRPr="0044252C">
        <w:rPr>
          <w:rFonts w:ascii="ResponsaTTF" w:cs="David" w:hint="eastAsia"/>
          <w:i/>
          <w:iCs/>
          <w:color w:val="000000"/>
          <w:rtl/>
        </w:rPr>
        <w:t>עמו</w:t>
      </w:r>
      <w:r w:rsidRPr="0044252C">
        <w:rPr>
          <w:rFonts w:ascii="ResponsaTTF" w:cs="David"/>
          <w:i/>
          <w:iCs/>
          <w:color w:val="000000"/>
          <w:rtl/>
        </w:rPr>
        <w:t xml:space="preserve"> </w:t>
      </w:r>
      <w:r w:rsidRPr="0044252C">
        <w:rPr>
          <w:rFonts w:ascii="ResponsaTTF" w:cs="David" w:hint="eastAsia"/>
          <w:i/>
          <w:iCs/>
          <w:color w:val="000000"/>
          <w:rtl/>
        </w:rPr>
        <w:t>אם</w:t>
      </w:r>
      <w:r w:rsidRPr="0044252C">
        <w:rPr>
          <w:rFonts w:ascii="ResponsaTTF" w:cs="David"/>
          <w:i/>
          <w:iCs/>
          <w:color w:val="000000"/>
          <w:rtl/>
        </w:rPr>
        <w:t xml:space="preserve"> </w:t>
      </w:r>
      <w:r w:rsidRPr="0044252C">
        <w:rPr>
          <w:rFonts w:ascii="ResponsaTTF" w:cs="David" w:hint="eastAsia"/>
          <w:i/>
          <w:iCs/>
          <w:color w:val="000000"/>
          <w:rtl/>
        </w:rPr>
        <w:t>הוא</w:t>
      </w:r>
      <w:r w:rsidRPr="0044252C">
        <w:rPr>
          <w:rFonts w:ascii="ResponsaTTF" w:cs="David"/>
          <w:i/>
          <w:iCs/>
          <w:color w:val="000000"/>
          <w:rtl/>
        </w:rPr>
        <w:t xml:space="preserve"> </w:t>
      </w:r>
      <w:r w:rsidRPr="0044252C">
        <w:rPr>
          <w:rFonts w:ascii="ResponsaTTF" w:cs="David" w:hint="eastAsia"/>
          <w:i/>
          <w:iCs/>
          <w:color w:val="000000"/>
          <w:rtl/>
        </w:rPr>
        <w:t>ראוי</w:t>
      </w:r>
      <w:r w:rsidRPr="0044252C">
        <w:rPr>
          <w:rFonts w:ascii="ResponsaTTF" w:cs="David"/>
          <w:i/>
          <w:iCs/>
          <w:color w:val="000000"/>
          <w:rtl/>
        </w:rPr>
        <w:t xml:space="preserve"> </w:t>
      </w:r>
      <w:r w:rsidRPr="0044252C">
        <w:rPr>
          <w:rFonts w:ascii="ResponsaTTF" w:cs="David" w:hint="eastAsia"/>
          <w:i/>
          <w:iCs/>
          <w:color w:val="000000"/>
          <w:rtl/>
        </w:rPr>
        <w:t>לחלוק</w:t>
      </w:r>
      <w:r w:rsidRPr="0044252C">
        <w:rPr>
          <w:rFonts w:ascii="ResponsaTTF" w:cs="David"/>
          <w:i/>
          <w:iCs/>
          <w:color w:val="000000"/>
          <w:rtl/>
        </w:rPr>
        <w:t xml:space="preserve"> </w:t>
      </w:r>
      <w:r w:rsidRPr="0044252C">
        <w:rPr>
          <w:rFonts w:ascii="ResponsaTTF" w:cs="David" w:hint="eastAsia"/>
          <w:i/>
          <w:iCs/>
          <w:color w:val="000000"/>
          <w:rtl/>
        </w:rPr>
        <w:t>אם</w:t>
      </w:r>
      <w:r w:rsidRPr="0044252C">
        <w:rPr>
          <w:rFonts w:ascii="ResponsaTTF" w:cs="David"/>
          <w:i/>
          <w:iCs/>
          <w:color w:val="000000"/>
          <w:rtl/>
        </w:rPr>
        <w:t xml:space="preserve"> </w:t>
      </w:r>
      <w:r w:rsidRPr="0044252C">
        <w:rPr>
          <w:rFonts w:ascii="ResponsaTTF" w:cs="David" w:hint="eastAsia"/>
          <w:i/>
          <w:iCs/>
          <w:color w:val="000000"/>
          <w:rtl/>
        </w:rPr>
        <w:t>לא</w:t>
      </w:r>
      <w:r w:rsidRPr="0044252C">
        <w:rPr>
          <w:rFonts w:ascii="ResponsaTTF" w:cs="David"/>
          <w:i/>
          <w:iCs/>
          <w:color w:val="000000"/>
          <w:rtl/>
        </w:rPr>
        <w:t xml:space="preserve">. </w:t>
      </w:r>
      <w:r w:rsidRPr="0044252C">
        <w:rPr>
          <w:rFonts w:ascii="ResponsaTTF" w:cs="David" w:hint="eastAsia"/>
          <w:i/>
          <w:iCs/>
          <w:color w:val="000000"/>
          <w:rtl/>
        </w:rPr>
        <w:t>אין</w:t>
      </w:r>
      <w:r w:rsidRPr="0044252C">
        <w:rPr>
          <w:rFonts w:ascii="ResponsaTTF" w:cs="David"/>
          <w:i/>
          <w:iCs/>
          <w:color w:val="000000"/>
          <w:rtl/>
        </w:rPr>
        <w:t xml:space="preserve"> </w:t>
      </w:r>
      <w:r w:rsidRPr="0044252C">
        <w:rPr>
          <w:rFonts w:ascii="ResponsaTTF" w:cs="David" w:hint="eastAsia"/>
          <w:i/>
          <w:iCs/>
          <w:color w:val="000000"/>
          <w:rtl/>
        </w:rPr>
        <w:t>זה</w:t>
      </w:r>
      <w:r w:rsidRPr="0044252C">
        <w:rPr>
          <w:rFonts w:ascii="ResponsaTTF" w:cs="David"/>
          <w:i/>
          <w:iCs/>
          <w:color w:val="000000"/>
          <w:rtl/>
        </w:rPr>
        <w:t xml:space="preserve"> </w:t>
      </w:r>
      <w:r w:rsidRPr="0044252C">
        <w:rPr>
          <w:rFonts w:ascii="ResponsaTTF" w:cs="David" w:hint="eastAsia"/>
          <w:i/>
          <w:iCs/>
          <w:color w:val="000000"/>
          <w:rtl/>
        </w:rPr>
        <w:t>אלא</w:t>
      </w:r>
      <w:r w:rsidRPr="0044252C">
        <w:rPr>
          <w:rFonts w:ascii="ResponsaTTF" w:cs="David"/>
          <w:i/>
          <w:iCs/>
          <w:color w:val="000000"/>
          <w:rtl/>
        </w:rPr>
        <w:t xml:space="preserve"> </w:t>
      </w:r>
      <w:r w:rsidRPr="0044252C">
        <w:rPr>
          <w:rFonts w:ascii="ResponsaTTF" w:cs="David" w:hint="eastAsia"/>
          <w:i/>
          <w:iCs/>
          <w:color w:val="000000"/>
          <w:rtl/>
        </w:rPr>
        <w:t>כל</w:t>
      </w:r>
      <w:r w:rsidRPr="0044252C">
        <w:rPr>
          <w:rFonts w:ascii="ResponsaTTF" w:cs="David"/>
          <w:i/>
          <w:iCs/>
          <w:color w:val="000000"/>
          <w:rtl/>
        </w:rPr>
        <w:t xml:space="preserve"> </w:t>
      </w:r>
      <w:r w:rsidRPr="0044252C">
        <w:rPr>
          <w:rFonts w:ascii="ResponsaTTF" w:cs="David" w:hint="eastAsia"/>
          <w:i/>
          <w:iCs/>
          <w:color w:val="000000"/>
          <w:rtl/>
        </w:rPr>
        <w:t>קבל</w:t>
      </w:r>
      <w:r w:rsidRPr="0044252C">
        <w:rPr>
          <w:rFonts w:ascii="ResponsaTTF" w:cs="David"/>
          <w:i/>
          <w:iCs/>
          <w:color w:val="000000"/>
          <w:rtl/>
        </w:rPr>
        <w:t xml:space="preserve"> </w:t>
      </w:r>
      <w:r w:rsidRPr="0044252C">
        <w:rPr>
          <w:rFonts w:ascii="ResponsaTTF" w:cs="David" w:hint="eastAsia"/>
          <w:i/>
          <w:iCs/>
          <w:color w:val="000000"/>
          <w:rtl/>
        </w:rPr>
        <w:t>די</w:t>
      </w:r>
      <w:r w:rsidRPr="0044252C">
        <w:rPr>
          <w:rFonts w:ascii="ResponsaTTF" w:cs="David"/>
          <w:i/>
          <w:iCs/>
          <w:color w:val="000000"/>
          <w:rtl/>
        </w:rPr>
        <w:t xml:space="preserve"> </w:t>
      </w:r>
      <w:r w:rsidRPr="0044252C">
        <w:rPr>
          <w:rFonts w:ascii="ResponsaTTF" w:cs="David" w:hint="eastAsia"/>
          <w:i/>
          <w:iCs/>
          <w:color w:val="000000"/>
          <w:rtl/>
        </w:rPr>
        <w:t>רוח</w:t>
      </w:r>
      <w:r w:rsidRPr="0044252C">
        <w:rPr>
          <w:rFonts w:ascii="ResponsaTTF" w:cs="David"/>
          <w:i/>
          <w:iCs/>
          <w:color w:val="000000"/>
          <w:rtl/>
        </w:rPr>
        <w:t xml:space="preserve"> </w:t>
      </w:r>
      <w:proofErr w:type="spellStart"/>
      <w:r w:rsidRPr="0044252C">
        <w:rPr>
          <w:rFonts w:ascii="ResponsaTTF" w:cs="David" w:hint="eastAsia"/>
          <w:i/>
          <w:iCs/>
          <w:color w:val="000000"/>
          <w:rtl/>
        </w:rPr>
        <w:t>יתירא</w:t>
      </w:r>
      <w:proofErr w:type="spellEnd"/>
      <w:r w:rsidRPr="0044252C">
        <w:rPr>
          <w:rFonts w:ascii="ResponsaTTF" w:cs="David"/>
          <w:i/>
          <w:iCs/>
          <w:color w:val="000000"/>
          <w:rtl/>
        </w:rPr>
        <w:t xml:space="preserve"> </w:t>
      </w:r>
      <w:r w:rsidRPr="0044252C">
        <w:rPr>
          <w:rFonts w:ascii="ResponsaTTF" w:cs="David" w:hint="eastAsia"/>
          <w:i/>
          <w:iCs/>
          <w:color w:val="000000"/>
          <w:rtl/>
        </w:rPr>
        <w:t>ביה</w:t>
      </w:r>
      <w:r w:rsidRPr="0044252C">
        <w:rPr>
          <w:rFonts w:ascii="ResponsaTTF" w:cs="David" w:hint="cs"/>
          <w:i/>
          <w:iCs/>
          <w:color w:val="000000"/>
          <w:rtl/>
        </w:rPr>
        <w:t xml:space="preserve">. </w:t>
      </w:r>
    </w:p>
    <w:p w:rsidR="00551AAD" w:rsidRDefault="007B5D63" w:rsidP="007B5D63">
      <w:pPr>
        <w:spacing w:after="0"/>
        <w:ind w:left="-1"/>
        <w:jc w:val="both"/>
        <w:rPr>
          <w:rFonts w:asciiTheme="minorBidi" w:hAnsiTheme="minorBidi"/>
          <w:rtl/>
        </w:rPr>
      </w:pPr>
      <w:r>
        <w:rPr>
          <w:rFonts w:asciiTheme="minorBidi" w:hAnsiTheme="minorBidi" w:hint="cs"/>
          <w:rtl/>
        </w:rPr>
        <w:t xml:space="preserve">מדובר בביקורת חריפה שמה שמסתתר ביסודה זה ביקורת על כך </w:t>
      </w:r>
      <w:proofErr w:type="spellStart"/>
      <w:r>
        <w:rPr>
          <w:rFonts w:asciiTheme="minorBidi" w:hAnsiTheme="minorBidi" w:hint="cs"/>
          <w:rtl/>
        </w:rPr>
        <w:t>שהרמב</w:t>
      </w:r>
      <w:proofErr w:type="spellEnd"/>
      <w:r>
        <w:rPr>
          <w:rFonts w:asciiTheme="minorBidi" w:hAnsiTheme="minorBidi"/>
        </w:rPr>
        <w:t>"</w:t>
      </w:r>
      <w:r>
        <w:rPr>
          <w:rFonts w:asciiTheme="minorBidi" w:hAnsiTheme="minorBidi" w:hint="cs"/>
          <w:rtl/>
        </w:rPr>
        <w:t xml:space="preserve">ם פוסק מבלי להביא ראיה לדברים שלו. אלו שלפניו הביאו הוכחות וטיעונים, כתבו על מי הסתמכו, לא ישבו וכתבו </w:t>
      </w:r>
      <w:proofErr w:type="spellStart"/>
      <w:r>
        <w:rPr>
          <w:rFonts w:asciiTheme="minorBidi" w:hAnsiTheme="minorBidi" w:hint="cs"/>
          <w:rtl/>
        </w:rPr>
        <w:t>הכל</w:t>
      </w:r>
      <w:proofErr w:type="spellEnd"/>
      <w:r>
        <w:rPr>
          <w:rFonts w:asciiTheme="minorBidi" w:hAnsiTheme="minorBidi" w:hint="cs"/>
          <w:rtl/>
        </w:rPr>
        <w:t xml:space="preserve"> ברור מבלי לנמק ולהביא ראיות ואילו הוא מסכם את ההלכה באופן ברור וצלול. רוצה ליצור ספק חוק שבהגדרה הוא ספר שלא מביא נימוק וראיות וזה מאוד חמור בעיני </w:t>
      </w:r>
      <w:proofErr w:type="spellStart"/>
      <w:r>
        <w:rPr>
          <w:rFonts w:asciiTheme="minorBidi" w:hAnsiTheme="minorBidi" w:hint="cs"/>
          <w:rtl/>
        </w:rPr>
        <w:t>הראב"ד</w:t>
      </w:r>
      <w:proofErr w:type="spellEnd"/>
      <w:r>
        <w:rPr>
          <w:rFonts w:asciiTheme="minorBidi" w:hAnsiTheme="minorBidi" w:hint="cs"/>
          <w:rtl/>
        </w:rPr>
        <w:t xml:space="preserve">. </w:t>
      </w:r>
    </w:p>
    <w:p w:rsidR="00FA722B" w:rsidRDefault="00551AAD" w:rsidP="007B5D63">
      <w:pPr>
        <w:spacing w:after="0"/>
        <w:ind w:left="-1"/>
        <w:jc w:val="both"/>
        <w:rPr>
          <w:rFonts w:asciiTheme="minorBidi" w:hAnsiTheme="minorBidi"/>
          <w:rtl/>
        </w:rPr>
      </w:pPr>
      <w:r>
        <w:rPr>
          <w:rFonts w:asciiTheme="minorBidi" w:hAnsiTheme="minorBidi" w:hint="cs"/>
          <w:rtl/>
        </w:rPr>
        <w:t xml:space="preserve">כאשר בוחנים את הביקורת הזו של </w:t>
      </w:r>
      <w:proofErr w:type="spellStart"/>
      <w:r>
        <w:rPr>
          <w:rFonts w:asciiTheme="minorBidi" w:hAnsiTheme="minorBidi" w:hint="cs"/>
          <w:rtl/>
        </w:rPr>
        <w:t>הראב"ד</w:t>
      </w:r>
      <w:proofErr w:type="spellEnd"/>
      <w:r>
        <w:rPr>
          <w:rFonts w:asciiTheme="minorBidi" w:hAnsiTheme="minorBidi" w:hint="cs"/>
          <w:rtl/>
        </w:rPr>
        <w:t xml:space="preserve"> לאור החוק החילוני כדוג' חוק החוזים, לא ניתן לטעון שהמצב שונה שכן גם בחוק זה אין הסברים או נימוקים (אי אפשר לטעון זאת גם ביחס לדברי ההסבר). חוק זה מביא סעיפים, כללים הקובעים איך כורתים חוזה ומה זה חוזה לא תקין, פסול </w:t>
      </w:r>
      <w:proofErr w:type="spellStart"/>
      <w:r>
        <w:rPr>
          <w:rFonts w:asciiTheme="minorBidi" w:hAnsiTheme="minorBidi" w:hint="cs"/>
          <w:rtl/>
        </w:rPr>
        <w:t>וכיוב</w:t>
      </w:r>
      <w:proofErr w:type="spellEnd"/>
      <w:r>
        <w:rPr>
          <w:rFonts w:asciiTheme="minorBidi" w:hAnsiTheme="minorBidi" w:hint="cs"/>
          <w:rtl/>
        </w:rPr>
        <w:t xml:space="preserve"> אך הם אינם כוללים נימוקים או הסברים לבסיס שלהם. כך גם הייתה כוונתו של הרמב"ם </w:t>
      </w:r>
      <w:r>
        <w:rPr>
          <w:rFonts w:asciiTheme="minorBidi" w:hAnsiTheme="minorBidi"/>
          <w:rtl/>
        </w:rPr>
        <w:t>–</w:t>
      </w:r>
      <w:r>
        <w:rPr>
          <w:rFonts w:asciiTheme="minorBidi" w:hAnsiTheme="minorBidi" w:hint="cs"/>
          <w:rtl/>
        </w:rPr>
        <w:t xml:space="preserve"> ליצור ספר, חיבור </w:t>
      </w:r>
      <w:r w:rsidR="00B91030">
        <w:rPr>
          <w:rFonts w:asciiTheme="minorBidi" w:hAnsiTheme="minorBidi" w:hint="cs"/>
          <w:rtl/>
        </w:rPr>
        <w:t>שינחה מהו החוק ואיך יש להתנהג מבלי להתפלפל יותר מידי.</w:t>
      </w:r>
    </w:p>
    <w:p w:rsidR="008C371E" w:rsidRDefault="008C371E" w:rsidP="008C371E">
      <w:pPr>
        <w:spacing w:after="0"/>
        <w:ind w:left="-1"/>
        <w:jc w:val="right"/>
        <w:rPr>
          <w:rFonts w:asciiTheme="minorBidi" w:hAnsiTheme="minorBidi"/>
          <w:rtl/>
        </w:rPr>
      </w:pPr>
    </w:p>
    <w:p w:rsidR="008C371E" w:rsidRDefault="008C371E" w:rsidP="008C371E">
      <w:pPr>
        <w:spacing w:after="0"/>
        <w:ind w:left="-1"/>
        <w:jc w:val="right"/>
        <w:rPr>
          <w:rFonts w:asciiTheme="minorBidi" w:hAnsiTheme="minorBidi"/>
          <w:rtl/>
        </w:rPr>
      </w:pPr>
      <w:r>
        <w:rPr>
          <w:rFonts w:asciiTheme="minorBidi" w:hAnsiTheme="minorBidi" w:hint="cs"/>
          <w:rtl/>
        </w:rPr>
        <w:t>12/11/13</w:t>
      </w:r>
    </w:p>
    <w:p w:rsidR="008C371E" w:rsidRPr="00707B5F" w:rsidRDefault="00E54052" w:rsidP="00E54052">
      <w:pPr>
        <w:spacing w:after="0"/>
        <w:ind w:left="-1"/>
        <w:jc w:val="both"/>
        <w:rPr>
          <w:rFonts w:asciiTheme="minorBidi" w:hAnsiTheme="minorBidi"/>
          <w:b/>
          <w:bCs/>
          <w:u w:val="single"/>
          <w:rtl/>
        </w:rPr>
      </w:pPr>
      <w:r w:rsidRPr="00707B5F">
        <w:rPr>
          <w:rFonts w:asciiTheme="minorBidi" w:hAnsiTheme="minorBidi" w:hint="cs"/>
          <w:b/>
          <w:bCs/>
          <w:u w:val="single"/>
          <w:rtl/>
        </w:rPr>
        <w:t xml:space="preserve">בוחן מס' 4 </w:t>
      </w:r>
      <w:r w:rsidRPr="00707B5F">
        <w:rPr>
          <w:rFonts w:asciiTheme="minorBidi" w:hAnsiTheme="minorBidi"/>
          <w:b/>
          <w:bCs/>
          <w:u w:val="single"/>
          <w:rtl/>
        </w:rPr>
        <w:t>–</w:t>
      </w:r>
      <w:r w:rsidRPr="00707B5F">
        <w:rPr>
          <w:rFonts w:asciiTheme="minorBidi" w:hAnsiTheme="minorBidi" w:hint="cs"/>
          <w:b/>
          <w:bCs/>
          <w:u w:val="single"/>
          <w:rtl/>
        </w:rPr>
        <w:t xml:space="preserve"> 19/11/13</w:t>
      </w:r>
    </w:p>
    <w:p w:rsidR="00E54052" w:rsidRDefault="00E54052" w:rsidP="00E54052">
      <w:pPr>
        <w:spacing w:after="0"/>
        <w:ind w:left="-1"/>
        <w:jc w:val="both"/>
        <w:rPr>
          <w:rFonts w:asciiTheme="minorBidi" w:hAnsiTheme="minorBidi"/>
          <w:b/>
          <w:bCs/>
          <w:rtl/>
        </w:rPr>
      </w:pPr>
      <w:r w:rsidRPr="00707B5F">
        <w:rPr>
          <w:rFonts w:asciiTheme="minorBidi" w:hAnsiTheme="minorBidi" w:hint="cs"/>
          <w:b/>
          <w:bCs/>
          <w:rtl/>
        </w:rPr>
        <w:t>מורה נבוכים, חלק ג', פרק כ"ח</w:t>
      </w:r>
    </w:p>
    <w:p w:rsidR="00707B5F" w:rsidRDefault="00707B5F" w:rsidP="00E54052">
      <w:pPr>
        <w:spacing w:after="0"/>
        <w:ind w:left="-1"/>
        <w:jc w:val="both"/>
        <w:rPr>
          <w:rFonts w:asciiTheme="minorBidi" w:hAnsiTheme="minorBidi"/>
          <w:b/>
          <w:bCs/>
          <w:rtl/>
        </w:rPr>
      </w:pPr>
    </w:p>
    <w:p w:rsidR="00707B5F" w:rsidRDefault="004C058A" w:rsidP="00E54052">
      <w:pPr>
        <w:spacing w:after="0"/>
        <w:ind w:left="-1"/>
        <w:jc w:val="both"/>
        <w:rPr>
          <w:rFonts w:asciiTheme="minorBidi" w:hAnsiTheme="minorBidi"/>
          <w:b/>
          <w:bCs/>
          <w:u w:val="single"/>
          <w:rtl/>
        </w:rPr>
      </w:pPr>
      <w:r w:rsidRPr="004C058A">
        <w:rPr>
          <w:rFonts w:asciiTheme="minorBidi" w:hAnsiTheme="minorBidi" w:hint="cs"/>
          <w:b/>
          <w:bCs/>
          <w:u w:val="single"/>
          <w:rtl/>
        </w:rPr>
        <w:t>הקדמה של ה</w:t>
      </w:r>
      <w:r>
        <w:rPr>
          <w:rFonts w:asciiTheme="minorBidi" w:hAnsiTheme="minorBidi" w:hint="cs"/>
          <w:b/>
          <w:bCs/>
          <w:u w:val="single"/>
          <w:rtl/>
        </w:rPr>
        <w:t>ר</w:t>
      </w:r>
      <w:r w:rsidRPr="004C058A">
        <w:rPr>
          <w:rFonts w:asciiTheme="minorBidi" w:hAnsiTheme="minorBidi" w:hint="cs"/>
          <w:b/>
          <w:bCs/>
          <w:u w:val="single"/>
          <w:rtl/>
        </w:rPr>
        <w:t>מב</w:t>
      </w:r>
      <w:r>
        <w:rPr>
          <w:rFonts w:asciiTheme="minorBidi" w:hAnsiTheme="minorBidi" w:hint="cs"/>
          <w:b/>
          <w:bCs/>
          <w:u w:val="single"/>
          <w:rtl/>
        </w:rPr>
        <w:t>"</w:t>
      </w:r>
      <w:r w:rsidRPr="004C058A">
        <w:rPr>
          <w:rFonts w:asciiTheme="minorBidi" w:hAnsiTheme="minorBidi" w:hint="cs"/>
          <w:b/>
          <w:bCs/>
          <w:u w:val="single"/>
          <w:rtl/>
        </w:rPr>
        <w:t xml:space="preserve">ם ליד החזקה </w:t>
      </w:r>
      <w:r>
        <w:rPr>
          <w:rFonts w:asciiTheme="minorBidi" w:hAnsiTheme="minorBidi"/>
          <w:b/>
          <w:bCs/>
          <w:u w:val="single"/>
          <w:rtl/>
        </w:rPr>
        <w:t>–</w:t>
      </w:r>
      <w:r w:rsidRPr="004C058A">
        <w:rPr>
          <w:rFonts w:asciiTheme="minorBidi" w:hAnsiTheme="minorBidi" w:hint="cs"/>
          <w:b/>
          <w:bCs/>
          <w:u w:val="single"/>
          <w:rtl/>
        </w:rPr>
        <w:t xml:space="preserve"> המשך</w:t>
      </w:r>
    </w:p>
    <w:p w:rsidR="004C058A" w:rsidRDefault="004C058A" w:rsidP="00E54052">
      <w:pPr>
        <w:spacing w:after="0"/>
        <w:ind w:left="-1"/>
        <w:jc w:val="both"/>
        <w:rPr>
          <w:rFonts w:asciiTheme="minorBidi" w:hAnsiTheme="minorBidi"/>
          <w:rtl/>
        </w:rPr>
      </w:pPr>
      <w:r w:rsidRPr="00DF53E4">
        <w:rPr>
          <w:rFonts w:asciiTheme="minorBidi" w:hAnsiTheme="minorBidi" w:hint="cs"/>
          <w:u w:val="single"/>
          <w:rtl/>
        </w:rPr>
        <w:t xml:space="preserve">השגת </w:t>
      </w:r>
      <w:proofErr w:type="spellStart"/>
      <w:r w:rsidRPr="00DF53E4">
        <w:rPr>
          <w:rFonts w:asciiTheme="minorBidi" w:hAnsiTheme="minorBidi" w:hint="cs"/>
          <w:u w:val="single"/>
          <w:rtl/>
        </w:rPr>
        <w:t>הראב"ד</w:t>
      </w:r>
      <w:proofErr w:type="spellEnd"/>
      <w:r w:rsidRPr="00DF53E4">
        <w:rPr>
          <w:rFonts w:asciiTheme="minorBidi" w:hAnsiTheme="minorBidi" w:hint="cs"/>
          <w:u w:val="single"/>
          <w:rtl/>
        </w:rPr>
        <w:t xml:space="preserve"> על דברי הרמב"ם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השגה מאוד ביקורתית שבעצם טוענת שהרמב"ם חשב לתקן ולא תיקן כיוון שזנח את הדרך להביא ראיה לדבריו ולכן אי אפשר להשתכנע לפסיקותיו. </w:t>
      </w:r>
      <w:proofErr w:type="spellStart"/>
      <w:r>
        <w:rPr>
          <w:rFonts w:asciiTheme="minorBidi" w:hAnsiTheme="minorBidi" w:hint="cs"/>
          <w:rtl/>
        </w:rPr>
        <w:t>הראב"ד</w:t>
      </w:r>
      <w:proofErr w:type="spellEnd"/>
      <w:r>
        <w:rPr>
          <w:rFonts w:asciiTheme="minorBidi" w:hAnsiTheme="minorBidi" w:hint="cs"/>
          <w:rtl/>
        </w:rPr>
        <w:t xml:space="preserve"> טוען שלרמב"ם אין ראיה ולכן זה יומרני </w:t>
      </w:r>
      <w:proofErr w:type="spellStart"/>
      <w:r>
        <w:rPr>
          <w:rFonts w:asciiTheme="minorBidi" w:hAnsiTheme="minorBidi" w:hint="cs"/>
          <w:rtl/>
        </w:rPr>
        <w:t>מצידו</w:t>
      </w:r>
      <w:proofErr w:type="spellEnd"/>
      <w:r>
        <w:rPr>
          <w:rFonts w:asciiTheme="minorBidi" w:hAnsiTheme="minorBidi" w:hint="cs"/>
          <w:rtl/>
        </w:rPr>
        <w:t xml:space="preserve"> להחליט שצריך ללמוד רק ממנו.</w:t>
      </w:r>
    </w:p>
    <w:p w:rsidR="004C058A" w:rsidRDefault="004C058A" w:rsidP="00E54052">
      <w:pPr>
        <w:spacing w:after="0"/>
        <w:ind w:left="-1"/>
        <w:jc w:val="both"/>
        <w:rPr>
          <w:rFonts w:asciiTheme="minorBidi" w:hAnsiTheme="minorBidi"/>
          <w:rtl/>
        </w:rPr>
      </w:pPr>
      <w:r>
        <w:rPr>
          <w:rFonts w:asciiTheme="minorBidi" w:hAnsiTheme="minorBidi" w:hint="cs"/>
          <w:rtl/>
        </w:rPr>
        <w:t xml:space="preserve">הביקורת הזו מלמדת שחיבורו של הרמב"ם היה להצלחה פנומנלית, בין החיבורים הכי חשובים בהלכה, אלגנטי ומאוד בהיר מבחינת השפה והאופי אבל מצד שני הניסיון של הרמב"ם לעשות עם הספר הזה, כמו חיבורים אחרים שלו, מהפיכה תרבותית-רוחנית שתגרום לשינוי באופן שבו המסורת תפסו מהו האידיאל של תלמוד תורה. ניסיון זה לא הצליח ואף נכשל בגדול </w:t>
      </w:r>
      <w:r>
        <w:rPr>
          <w:rFonts w:asciiTheme="minorBidi" w:hAnsiTheme="minorBidi"/>
          <w:rtl/>
        </w:rPr>
        <w:t>–</w:t>
      </w:r>
      <w:r>
        <w:rPr>
          <w:rFonts w:asciiTheme="minorBidi" w:hAnsiTheme="minorBidi" w:hint="cs"/>
          <w:rtl/>
        </w:rPr>
        <w:t xml:space="preserve"> רוב בני האדם לא הלכו בדרך הפילוסופית וגם הרמב"ם ככל הנראה ידע זאת.</w:t>
      </w:r>
    </w:p>
    <w:p w:rsidR="004C058A" w:rsidRDefault="004C058A" w:rsidP="00E54052">
      <w:pPr>
        <w:spacing w:after="0"/>
        <w:ind w:left="-1"/>
        <w:jc w:val="both"/>
        <w:rPr>
          <w:rFonts w:asciiTheme="minorBidi" w:hAnsiTheme="minorBidi"/>
          <w:rtl/>
        </w:rPr>
      </w:pPr>
      <w:r>
        <w:rPr>
          <w:rFonts w:asciiTheme="minorBidi" w:hAnsiTheme="minorBidi" w:hint="cs"/>
          <w:rtl/>
        </w:rPr>
        <w:t xml:space="preserve">בכל הקשור ללימוד תורה </w:t>
      </w:r>
      <w:r>
        <w:rPr>
          <w:rFonts w:asciiTheme="minorBidi" w:hAnsiTheme="minorBidi"/>
          <w:rtl/>
        </w:rPr>
        <w:t>–</w:t>
      </w:r>
      <w:r>
        <w:rPr>
          <w:rFonts w:asciiTheme="minorBidi" w:hAnsiTheme="minorBidi" w:hint="cs"/>
          <w:rtl/>
        </w:rPr>
        <w:t xml:space="preserve"> מה שהתקבע במסורת היהודית החל מתק' התנאים, התלמוד ועד לימינו הוא עדיין הלימוד ההלכתי, משפטני שלא השתנה למרות שעבר תמורות ושינויים אבל לא לכיוון הפילוסופיה.</w:t>
      </w:r>
    </w:p>
    <w:p w:rsidR="004C058A" w:rsidRDefault="004C058A" w:rsidP="00E54052">
      <w:pPr>
        <w:spacing w:after="0"/>
        <w:ind w:left="-1"/>
        <w:jc w:val="both"/>
        <w:rPr>
          <w:rFonts w:asciiTheme="minorBidi" w:hAnsiTheme="minorBidi"/>
          <w:rtl/>
        </w:rPr>
      </w:pPr>
      <w:r>
        <w:rPr>
          <w:rFonts w:asciiTheme="minorBidi" w:hAnsiTheme="minorBidi" w:hint="cs"/>
          <w:rtl/>
        </w:rPr>
        <w:t xml:space="preserve">מבחינת הצד הלמדני, מה שמשנה תורה עשה </w:t>
      </w:r>
      <w:r>
        <w:rPr>
          <w:rFonts w:asciiTheme="minorBidi" w:hAnsiTheme="minorBidi"/>
          <w:rtl/>
        </w:rPr>
        <w:t>–</w:t>
      </w:r>
      <w:r>
        <w:rPr>
          <w:rFonts w:asciiTheme="minorBidi" w:hAnsiTheme="minorBidi" w:hint="cs"/>
          <w:rtl/>
        </w:rPr>
        <w:t xml:space="preserve"> הוא הוסיף עוד מקור סמכותי משמעותי להתעמקות יתר בלימוד התורה. המשנה תורה של הרמב"ם לא כולל ראיות לפסיקותיו וזה הפך להיות סוג של חידה בשביל הקוראים. יש ספרות ענפה כיום שבוחנת למה הרמב"ם פסק כפי שפסק ומה היו כוונותיו. הדבר הזה נוגד את כוונת הרמב"ם שהספר שלו יהיה מקור הסמכות העיקרי ללימוד התורה.</w:t>
      </w:r>
    </w:p>
    <w:p w:rsidR="004C058A" w:rsidRDefault="004C058A" w:rsidP="00E54052">
      <w:pPr>
        <w:spacing w:after="0"/>
        <w:ind w:left="-1"/>
        <w:jc w:val="both"/>
        <w:rPr>
          <w:rFonts w:asciiTheme="minorBidi" w:hAnsiTheme="minorBidi"/>
          <w:rtl/>
        </w:rPr>
      </w:pPr>
    </w:p>
    <w:p w:rsidR="00A14C3F" w:rsidRDefault="00214C1E" w:rsidP="00E54052">
      <w:pPr>
        <w:spacing w:after="0"/>
        <w:ind w:left="-1"/>
        <w:jc w:val="both"/>
        <w:rPr>
          <w:rFonts w:asciiTheme="minorBidi" w:hAnsiTheme="minorBidi"/>
          <w:b/>
          <w:bCs/>
          <w:u w:val="single"/>
          <w:rtl/>
        </w:rPr>
      </w:pPr>
      <w:r w:rsidRPr="00214C1E">
        <w:rPr>
          <w:rFonts w:asciiTheme="minorBidi" w:hAnsiTheme="minorBidi" w:hint="cs"/>
          <w:b/>
          <w:bCs/>
          <w:u w:val="single"/>
          <w:rtl/>
        </w:rPr>
        <w:t>מורה נבוכים</w:t>
      </w:r>
    </w:p>
    <w:p w:rsidR="00214C1E" w:rsidRDefault="00965D29" w:rsidP="00E54052">
      <w:pPr>
        <w:spacing w:after="0"/>
        <w:ind w:left="-1"/>
        <w:jc w:val="both"/>
        <w:rPr>
          <w:rFonts w:asciiTheme="minorBidi" w:hAnsiTheme="minorBidi"/>
          <w:rtl/>
        </w:rPr>
      </w:pPr>
      <w:r>
        <w:rPr>
          <w:rFonts w:asciiTheme="minorBidi" w:hAnsiTheme="minorBidi" w:hint="cs"/>
          <w:rtl/>
        </w:rPr>
        <w:t>החיבור האחרון הגדול של הרמב"ם שכתיבתו הסתיימה ב1191-1192, נכתב בערבית.</w:t>
      </w:r>
    </w:p>
    <w:p w:rsidR="00B30EEC" w:rsidRDefault="00B30EEC" w:rsidP="00B30EEC">
      <w:pPr>
        <w:spacing w:after="0"/>
        <w:jc w:val="both"/>
        <w:rPr>
          <w:rtl/>
        </w:rPr>
      </w:pPr>
      <w:r>
        <w:rPr>
          <w:rFonts w:hint="cs"/>
          <w:rtl/>
        </w:rPr>
        <w:t>החיבור הזה מורכב מ3 חלקים כאשר לפניהם הרמב"ם מתחיל את החיבור הזה ב4 חלקים שהם למעשה הפתיחה:</w:t>
      </w:r>
    </w:p>
    <w:p w:rsidR="00B30EEC" w:rsidRDefault="00B30EEC" w:rsidP="00B30EEC">
      <w:pPr>
        <w:spacing w:after="0"/>
        <w:jc w:val="both"/>
        <w:rPr>
          <w:rtl/>
        </w:rPr>
      </w:pPr>
      <w:r>
        <w:rPr>
          <w:rFonts w:hint="cs"/>
          <w:rtl/>
        </w:rPr>
        <w:t>1. אגרת לתלמיד.</w:t>
      </w:r>
    </w:p>
    <w:p w:rsidR="00B30EEC" w:rsidRDefault="00B30EEC" w:rsidP="00B30EEC">
      <w:pPr>
        <w:spacing w:after="0"/>
        <w:jc w:val="both"/>
        <w:rPr>
          <w:rtl/>
        </w:rPr>
      </w:pPr>
      <w:r>
        <w:rPr>
          <w:rFonts w:hint="cs"/>
          <w:rtl/>
        </w:rPr>
        <w:t>2. פתיחה.</w:t>
      </w:r>
    </w:p>
    <w:p w:rsidR="00B30EEC" w:rsidRDefault="00B30EEC" w:rsidP="00B30EEC">
      <w:pPr>
        <w:spacing w:after="0"/>
        <w:jc w:val="both"/>
        <w:rPr>
          <w:rtl/>
        </w:rPr>
      </w:pPr>
      <w:r>
        <w:rPr>
          <w:rFonts w:hint="cs"/>
          <w:rtl/>
        </w:rPr>
        <w:t>3. צוואת המאמר.</w:t>
      </w:r>
    </w:p>
    <w:p w:rsidR="00B30EEC" w:rsidRDefault="00B30EEC" w:rsidP="00B30EEC">
      <w:pPr>
        <w:spacing w:after="0"/>
        <w:jc w:val="both"/>
        <w:rPr>
          <w:rtl/>
        </w:rPr>
      </w:pPr>
      <w:r>
        <w:rPr>
          <w:rFonts w:hint="cs"/>
          <w:rtl/>
        </w:rPr>
        <w:t>4. הקדמה.</w:t>
      </w:r>
    </w:p>
    <w:p w:rsidR="00B30EEC" w:rsidRDefault="00B30EEC" w:rsidP="00E54052">
      <w:pPr>
        <w:spacing w:after="0"/>
        <w:ind w:left="-1"/>
        <w:jc w:val="both"/>
        <w:rPr>
          <w:rFonts w:asciiTheme="minorBidi" w:hAnsiTheme="minorBidi"/>
          <w:u w:val="single"/>
          <w:rtl/>
        </w:rPr>
      </w:pPr>
    </w:p>
    <w:p w:rsidR="00C2064B" w:rsidRDefault="00C2064B" w:rsidP="00B30EEC">
      <w:pPr>
        <w:spacing w:after="0"/>
        <w:ind w:left="-1"/>
        <w:jc w:val="both"/>
        <w:rPr>
          <w:rFonts w:asciiTheme="minorBidi" w:hAnsiTheme="minorBidi"/>
          <w:rtl/>
        </w:rPr>
      </w:pPr>
      <w:r w:rsidRPr="00C2064B">
        <w:rPr>
          <w:rFonts w:asciiTheme="minorBidi" w:hAnsiTheme="minorBidi" w:hint="cs"/>
          <w:u w:val="single"/>
          <w:rtl/>
        </w:rPr>
        <w:t>איגרת לתלמיד</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B30EEC">
        <w:rPr>
          <w:rFonts w:asciiTheme="minorBidi" w:hAnsiTheme="minorBidi" w:hint="cs"/>
          <w:rtl/>
        </w:rPr>
        <w:t xml:space="preserve">התחושה שעולה מקריאת האיגרת היא שהיא </w:t>
      </w:r>
      <w:r>
        <w:rPr>
          <w:rFonts w:asciiTheme="minorBidi" w:hAnsiTheme="minorBidi" w:hint="cs"/>
          <w:rtl/>
        </w:rPr>
        <w:t>נכתבה בסגנון, אופן אישי למישהו.</w:t>
      </w:r>
    </w:p>
    <w:p w:rsidR="00C2064B" w:rsidRDefault="00C2064B" w:rsidP="00E54052">
      <w:pPr>
        <w:spacing w:after="0"/>
        <w:ind w:left="-1"/>
        <w:jc w:val="both"/>
        <w:rPr>
          <w:rFonts w:asciiTheme="minorBidi" w:hAnsiTheme="minorBidi"/>
          <w:rtl/>
        </w:rPr>
      </w:pPr>
      <w:r>
        <w:rPr>
          <w:rFonts w:asciiTheme="minorBidi" w:hAnsiTheme="minorBidi" w:hint="cs"/>
          <w:rtl/>
        </w:rPr>
        <w:t xml:space="preserve">הרמב"ם מתאר תלמיד </w:t>
      </w:r>
      <w:r w:rsidR="007442B4">
        <w:rPr>
          <w:rFonts w:asciiTheme="minorBidi" w:hAnsiTheme="minorBidi" w:hint="cs"/>
          <w:rtl/>
        </w:rPr>
        <w:t xml:space="preserve">ששמו ר' יוסף בן רבי יהודה </w:t>
      </w:r>
      <w:r>
        <w:rPr>
          <w:rFonts w:asciiTheme="minorBidi" w:hAnsiTheme="minorBidi" w:hint="cs"/>
          <w:rtl/>
        </w:rPr>
        <w:t>שבא ללמוד אצלו מאזור מאוד מרוחק (צפון-סוריה) ורואה שהוא מאוד מעוניין ללמוד את התחומים העיוניים, התחומים השייכים לפילוסופיה. הוא מתאר את התלמיד כבעל נטייה לספרות ולשירה ואולי הדחף שלו ללמוד אולי לא הולם את היכולות האינטלקטואליות שלו, אולי גודל התשוקה שלו לא מתאים ליכולת שלו.</w:t>
      </w:r>
      <w:r w:rsidR="007442B4">
        <w:rPr>
          <w:rFonts w:asciiTheme="minorBidi" w:hAnsiTheme="minorBidi" w:hint="cs"/>
          <w:rtl/>
        </w:rPr>
        <w:t xml:space="preserve"> זה מה שחשב הרמב"ם כאשר התלמיד שלח לו את שיריו.</w:t>
      </w:r>
    </w:p>
    <w:p w:rsidR="00C2064B" w:rsidRDefault="00C2064B" w:rsidP="00E54052">
      <w:pPr>
        <w:spacing w:after="0"/>
        <w:ind w:left="-1"/>
        <w:jc w:val="both"/>
        <w:rPr>
          <w:rFonts w:asciiTheme="minorBidi" w:hAnsiTheme="minorBidi"/>
          <w:rtl/>
        </w:rPr>
      </w:pPr>
      <w:r w:rsidRPr="00D5312A">
        <w:rPr>
          <w:rFonts w:asciiTheme="minorBidi" w:hAnsiTheme="minorBidi" w:hint="cs"/>
          <w:u w:val="single"/>
          <w:rtl/>
        </w:rPr>
        <w:lastRenderedPageBreak/>
        <w:t>חוכמת התכונה</w:t>
      </w:r>
      <w:r>
        <w:rPr>
          <w:rFonts w:asciiTheme="minorBidi" w:hAnsiTheme="minorBidi" w:hint="cs"/>
          <w:rtl/>
        </w:rPr>
        <w:t xml:space="preserve"> </w:t>
      </w:r>
      <w:r>
        <w:rPr>
          <w:rFonts w:asciiTheme="minorBidi" w:hAnsiTheme="minorBidi"/>
          <w:rtl/>
        </w:rPr>
        <w:t>–</w:t>
      </w:r>
      <w:r w:rsidR="007442B4">
        <w:rPr>
          <w:rFonts w:asciiTheme="minorBidi" w:hAnsiTheme="minorBidi" w:hint="cs"/>
          <w:rtl/>
        </w:rPr>
        <w:t xml:space="preserve"> כינוי לאסטרונומיה </w:t>
      </w:r>
      <w:r w:rsidR="007442B4">
        <w:rPr>
          <w:rFonts w:asciiTheme="minorBidi" w:hAnsiTheme="minorBidi"/>
          <w:rtl/>
        </w:rPr>
        <w:t>–</w:t>
      </w:r>
      <w:r w:rsidR="007442B4">
        <w:rPr>
          <w:rFonts w:asciiTheme="minorBidi" w:hAnsiTheme="minorBidi" w:hint="cs"/>
          <w:rtl/>
        </w:rPr>
        <w:t xml:space="preserve"> אחד מתחומי המדעים של העולם הקלאסי וימי הביניים.</w:t>
      </w:r>
    </w:p>
    <w:p w:rsidR="004216F3" w:rsidRDefault="004216F3" w:rsidP="00E54052">
      <w:pPr>
        <w:spacing w:after="0"/>
        <w:ind w:left="-1"/>
        <w:jc w:val="both"/>
        <w:rPr>
          <w:rFonts w:asciiTheme="minorBidi" w:hAnsiTheme="minorBidi"/>
          <w:rtl/>
        </w:rPr>
      </w:pPr>
      <w:r>
        <w:rPr>
          <w:rFonts w:asciiTheme="minorBidi" w:hAnsiTheme="minorBidi" w:hint="cs"/>
          <w:u w:val="single"/>
          <w:rtl/>
        </w:rPr>
        <w:t>לפי הרמב"ם צריך לדעת קודם כל מתמטיקה בשביל לשלוט באסטרונומיה</w:t>
      </w:r>
      <w:r w:rsidRPr="004216F3">
        <w:rPr>
          <w:rFonts w:asciiTheme="minorBidi" w:hAnsiTheme="minorBidi" w:hint="cs"/>
          <w:rtl/>
        </w:rPr>
        <w:t>.</w:t>
      </w:r>
    </w:p>
    <w:p w:rsidR="00C2064B" w:rsidRDefault="00C2064B" w:rsidP="00E54052">
      <w:pPr>
        <w:spacing w:after="0"/>
        <w:ind w:left="-1"/>
        <w:jc w:val="both"/>
        <w:rPr>
          <w:rFonts w:asciiTheme="minorBidi" w:hAnsiTheme="minorBidi"/>
          <w:rtl/>
        </w:rPr>
      </w:pPr>
      <w:r w:rsidRPr="00D5312A">
        <w:rPr>
          <w:rFonts w:asciiTheme="minorBidi" w:hAnsiTheme="minorBidi" w:hint="cs"/>
          <w:u w:val="single"/>
          <w:rtl/>
        </w:rPr>
        <w:t>תורת ההיגיון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התחום של לוגיקה שהוא סוג של ענף עיוני הקשור למתמטיקה.</w:t>
      </w:r>
    </w:p>
    <w:p w:rsidR="00C2064B" w:rsidRDefault="00C2064B" w:rsidP="00E54052">
      <w:pPr>
        <w:spacing w:after="0"/>
        <w:ind w:left="-1"/>
        <w:jc w:val="both"/>
        <w:rPr>
          <w:rFonts w:asciiTheme="minorBidi" w:hAnsiTheme="minorBidi"/>
          <w:rtl/>
        </w:rPr>
      </w:pPr>
      <w:r w:rsidRPr="00D5312A">
        <w:rPr>
          <w:rFonts w:asciiTheme="minorBidi" w:hAnsiTheme="minorBidi" w:hint="cs"/>
          <w:u w:val="single"/>
          <w:rtl/>
        </w:rPr>
        <w:t>שלמים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יחידי הסגולה, השלמים בשכלם.</w:t>
      </w:r>
    </w:p>
    <w:p w:rsidR="00C2064B" w:rsidRDefault="00C2064B" w:rsidP="00C22765">
      <w:pPr>
        <w:spacing w:after="0"/>
        <w:ind w:left="-1"/>
        <w:jc w:val="both"/>
        <w:rPr>
          <w:rFonts w:asciiTheme="minorBidi" w:hAnsiTheme="minorBidi"/>
          <w:rtl/>
        </w:rPr>
      </w:pPr>
      <w:r w:rsidRPr="00D5312A">
        <w:rPr>
          <w:rFonts w:asciiTheme="minorBidi" w:hAnsiTheme="minorBidi" w:hint="cs"/>
          <w:u w:val="single"/>
          <w:rtl/>
        </w:rPr>
        <w:t>לרמוז לך רמזים ולסמן לך סימנים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C22765">
        <w:rPr>
          <w:rFonts w:asciiTheme="minorBidi" w:hAnsiTheme="minorBidi" w:hint="cs"/>
          <w:rtl/>
        </w:rPr>
        <w:t>ברגע שהרמב"ם קולט את התפיסה המהירה של התלמיד הוא ל</w:t>
      </w:r>
      <w:r>
        <w:rPr>
          <w:rFonts w:asciiTheme="minorBidi" w:hAnsiTheme="minorBidi" w:hint="cs"/>
          <w:rtl/>
        </w:rPr>
        <w:t>א מגלה באופן ישיר את הדברים אלא בצורה של רמזים.</w:t>
      </w:r>
    </w:p>
    <w:p w:rsidR="00C2064B" w:rsidRDefault="00C2064B" w:rsidP="005A2D6A">
      <w:pPr>
        <w:tabs>
          <w:tab w:val="left" w:pos="8550"/>
        </w:tabs>
        <w:spacing w:after="0"/>
        <w:ind w:left="-1"/>
        <w:jc w:val="both"/>
        <w:rPr>
          <w:rFonts w:asciiTheme="minorBidi" w:hAnsiTheme="minorBidi"/>
          <w:rtl/>
        </w:rPr>
      </w:pPr>
      <w:r w:rsidRPr="00D5312A">
        <w:rPr>
          <w:rFonts w:asciiTheme="minorBidi" w:hAnsiTheme="minorBidi" w:hint="cs"/>
          <w:u w:val="single"/>
          <w:rtl/>
        </w:rPr>
        <w:t>העניינים האלוהיים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w:t>
      </w:r>
      <w:r w:rsidR="00C22765">
        <w:rPr>
          <w:rFonts w:asciiTheme="minorBidi" w:hAnsiTheme="minorBidi" w:hint="cs"/>
          <w:rtl/>
        </w:rPr>
        <w:t>חום בפילוסופיה שנקרא מטה-פיזיקה, השיא של הפילוסופיה.</w:t>
      </w:r>
      <w:r w:rsidR="005A2D6A">
        <w:rPr>
          <w:rFonts w:asciiTheme="minorBidi" w:hAnsiTheme="minorBidi"/>
          <w:rtl/>
        </w:rPr>
        <w:tab/>
      </w:r>
    </w:p>
    <w:p w:rsidR="00C2064B" w:rsidRDefault="00C2064B" w:rsidP="008744B8">
      <w:pPr>
        <w:spacing w:after="0"/>
        <w:ind w:left="-1"/>
        <w:jc w:val="both"/>
        <w:rPr>
          <w:rFonts w:asciiTheme="minorBidi" w:hAnsiTheme="minorBidi"/>
          <w:rtl/>
        </w:rPr>
      </w:pPr>
      <w:r w:rsidRPr="00D5312A">
        <w:rPr>
          <w:rFonts w:asciiTheme="minorBidi" w:hAnsiTheme="minorBidi" w:hint="cs"/>
          <w:u w:val="single"/>
          <w:rtl/>
        </w:rPr>
        <w:t>ה"מדברים"</w:t>
      </w:r>
      <w:r>
        <w:rPr>
          <w:rFonts w:asciiTheme="minorBidi" w:hAnsiTheme="minorBidi" w:hint="cs"/>
          <w:rtl/>
        </w:rPr>
        <w:t xml:space="preserve"> </w:t>
      </w:r>
      <w:r w:rsidR="00D5312A">
        <w:rPr>
          <w:rFonts w:asciiTheme="minorBidi" w:hAnsiTheme="minorBidi"/>
          <w:rtl/>
        </w:rPr>
        <w:t>–</w:t>
      </w:r>
      <w:r>
        <w:rPr>
          <w:rFonts w:asciiTheme="minorBidi" w:hAnsiTheme="minorBidi" w:hint="cs"/>
          <w:rtl/>
        </w:rPr>
        <w:t xml:space="preserve"> </w:t>
      </w:r>
      <w:r w:rsidR="00D5312A">
        <w:rPr>
          <w:rFonts w:asciiTheme="minorBidi" w:hAnsiTheme="minorBidi" w:hint="cs"/>
          <w:rtl/>
        </w:rPr>
        <w:t xml:space="preserve">כינוי לכת של תיאולוגים מוסלמיים שפיתחו גישה פילוסופית מסוימת ונקראו כך בשל הכינוי הערבי שלהם שבתרגום שלו לעברית זה 'דיבור'. דיבור בערבית זה כינוי לעיסוק שכלי, עיוני בבעיות תיאולוגיות. אלא שאותה </w:t>
      </w:r>
      <w:r w:rsidR="008744B8">
        <w:rPr>
          <w:rFonts w:asciiTheme="minorBidi" w:hAnsiTheme="minorBidi" w:hint="cs"/>
          <w:rtl/>
        </w:rPr>
        <w:t>כ</w:t>
      </w:r>
      <w:r w:rsidR="00D5312A">
        <w:rPr>
          <w:rFonts w:asciiTheme="minorBidi" w:hAnsiTheme="minorBidi" w:hint="cs"/>
          <w:rtl/>
        </w:rPr>
        <w:t xml:space="preserve">ת נחשבה מצד אחד לקבוצה שלטת בהגות המוסלמית אך הרמב"ם התנגד להם באופן מוחלט, להנחות היסוד ולאופן החשיבה שלהם. </w:t>
      </w:r>
    </w:p>
    <w:p w:rsidR="008744B8" w:rsidRDefault="008744B8" w:rsidP="008744B8">
      <w:pPr>
        <w:spacing w:after="0"/>
        <w:ind w:left="-1"/>
        <w:jc w:val="both"/>
        <w:rPr>
          <w:rFonts w:asciiTheme="minorBidi" w:hAnsiTheme="minorBidi"/>
          <w:rtl/>
        </w:rPr>
      </w:pPr>
      <w:r>
        <w:rPr>
          <w:rFonts w:hint="cs"/>
          <w:rtl/>
        </w:rPr>
        <w:t>ל'מדברים' הייתה השפעה עצומה על המסורת העיונית ולכן מבקש אותו תלמיד שהרמב"ם יסביר לו את כוונותיהם ושואל האם הם דרכים מופתיות.</w:t>
      </w:r>
    </w:p>
    <w:p w:rsidR="00D5312A" w:rsidRDefault="00D5312A" w:rsidP="008744B8">
      <w:pPr>
        <w:spacing w:after="0"/>
        <w:ind w:left="-1"/>
        <w:jc w:val="both"/>
        <w:rPr>
          <w:rFonts w:asciiTheme="minorBidi" w:hAnsiTheme="minorBidi"/>
          <w:rtl/>
        </w:rPr>
      </w:pPr>
      <w:r w:rsidRPr="00D5312A">
        <w:rPr>
          <w:rFonts w:asciiTheme="minorBidi" w:hAnsiTheme="minorBidi" w:hint="cs"/>
          <w:u w:val="single"/>
          <w:rtl/>
        </w:rPr>
        <w:t xml:space="preserve">דרכים אלה מופתיות </w:t>
      </w:r>
      <w:r>
        <w:rPr>
          <w:rFonts w:asciiTheme="minorBidi" w:hAnsiTheme="minorBidi"/>
          <w:rtl/>
        </w:rPr>
        <w:t>–</w:t>
      </w:r>
      <w:r>
        <w:rPr>
          <w:rFonts w:asciiTheme="minorBidi" w:hAnsiTheme="minorBidi" w:hint="cs"/>
          <w:rtl/>
        </w:rPr>
        <w:t xml:space="preserve"> האם כאשר ה"מדברים" מציגים תפיסות עולם הם מציגים זאת באמצעות הוכחות</w:t>
      </w:r>
      <w:r w:rsidR="008744B8">
        <w:rPr>
          <w:rFonts w:asciiTheme="minorBidi" w:hAnsiTheme="minorBidi" w:hint="cs"/>
          <w:rtl/>
        </w:rPr>
        <w:t>, באופן אנלוגי</w:t>
      </w:r>
      <w:r>
        <w:rPr>
          <w:rFonts w:asciiTheme="minorBidi" w:hAnsiTheme="minorBidi" w:hint="cs"/>
          <w:rtl/>
        </w:rPr>
        <w:t xml:space="preserve"> או </w:t>
      </w:r>
      <w:r w:rsidR="008744B8">
        <w:rPr>
          <w:rFonts w:asciiTheme="minorBidi" w:hAnsiTheme="minorBidi" w:hint="cs"/>
          <w:rtl/>
        </w:rPr>
        <w:t>שאלו רק</w:t>
      </w:r>
      <w:r>
        <w:rPr>
          <w:rFonts w:asciiTheme="minorBidi" w:hAnsiTheme="minorBidi" w:hint="cs"/>
          <w:rtl/>
        </w:rPr>
        <w:t xml:space="preserve"> טיעונים כלליים. הרמב"ם טען שהדרכים של ה"מדברים" אינן מופתיות. הרמב"ם ממשיך באיזשהו אופן את גישתו של אריסטו </w:t>
      </w:r>
      <w:proofErr w:type="spellStart"/>
      <w:r>
        <w:rPr>
          <w:rFonts w:asciiTheme="minorBidi" w:hAnsiTheme="minorBidi" w:hint="cs"/>
          <w:rtl/>
        </w:rPr>
        <w:t>וה"מדברים</w:t>
      </w:r>
      <w:proofErr w:type="spellEnd"/>
      <w:r>
        <w:rPr>
          <w:rFonts w:asciiTheme="minorBidi" w:hAnsiTheme="minorBidi" w:hint="cs"/>
          <w:rtl/>
        </w:rPr>
        <w:t>" מתנגדים לגישה זו.</w:t>
      </w:r>
    </w:p>
    <w:p w:rsidR="008744B8" w:rsidRPr="008744B8" w:rsidRDefault="008744B8" w:rsidP="00E54052">
      <w:pPr>
        <w:spacing w:after="0"/>
        <w:ind w:left="-1"/>
        <w:jc w:val="both"/>
        <w:rPr>
          <w:rFonts w:asciiTheme="minorBidi" w:hAnsiTheme="minorBidi"/>
          <w:rtl/>
        </w:rPr>
      </w:pPr>
      <w:r w:rsidRPr="008744B8">
        <w:rPr>
          <w:rFonts w:hint="cs"/>
          <w:u w:val="single"/>
          <w:rtl/>
        </w:rPr>
        <w:t>מאנשים אחרים שהשפיעו עליך, ראיתי שאתה נבוך ומוכה תדהמה</w:t>
      </w:r>
      <w:r w:rsidRPr="008744B8">
        <w:rPr>
          <w:rFonts w:asciiTheme="minorBidi" w:hAnsiTheme="minorBidi" w:hint="cs"/>
          <w:u w:val="single"/>
          <w:rtl/>
        </w:rPr>
        <w:t xml:space="preserve"> </w:t>
      </w:r>
      <w:r>
        <w:rPr>
          <w:rFonts w:asciiTheme="minorBidi" w:hAnsiTheme="minorBidi" w:hint="cs"/>
          <w:rtl/>
        </w:rPr>
        <w:t xml:space="preserve"> - </w:t>
      </w:r>
    </w:p>
    <w:p w:rsidR="008B64FA" w:rsidRDefault="00D5312A" w:rsidP="008B64FA">
      <w:pPr>
        <w:spacing w:after="0"/>
        <w:ind w:left="-1"/>
        <w:jc w:val="both"/>
        <w:rPr>
          <w:rFonts w:asciiTheme="minorBidi" w:hAnsiTheme="minorBidi"/>
          <w:u w:val="single"/>
          <w:rtl/>
        </w:rPr>
      </w:pPr>
      <w:r w:rsidRPr="00D5312A">
        <w:rPr>
          <w:rFonts w:asciiTheme="minorBidi" w:hAnsiTheme="minorBidi" w:hint="cs"/>
          <w:u w:val="single"/>
          <w:rtl/>
        </w:rPr>
        <w:t>נבוך ומוכה תדהמה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הרמב"ם </w:t>
      </w:r>
      <w:r w:rsidR="008B64FA">
        <w:rPr>
          <w:rFonts w:asciiTheme="minorBidi" w:hAnsiTheme="minorBidi" w:hint="cs"/>
          <w:rtl/>
        </w:rPr>
        <w:t>מבין ש</w:t>
      </w:r>
      <w:r w:rsidR="008B64FA">
        <w:rPr>
          <w:rFonts w:hint="cs"/>
          <w:rtl/>
        </w:rPr>
        <w:t xml:space="preserve">יש לא מעט אנשים שהשפיעו על דעותיו והבנותיו של התלמיד ולכן הוא במבוכה- כי מהרמב"ם שומע דברים אחרים. התלמיד נבוך כי אינו יודע מה נכון ומה </w:t>
      </w:r>
      <w:proofErr w:type="spellStart"/>
      <w:r w:rsidR="008B64FA">
        <w:rPr>
          <w:rFonts w:hint="cs"/>
          <w:rtl/>
        </w:rPr>
        <w:t>אמיתי</w:t>
      </w:r>
      <w:proofErr w:type="spellEnd"/>
      <w:r w:rsidR="008B64FA">
        <w:rPr>
          <w:rFonts w:hint="cs"/>
          <w:rtl/>
        </w:rPr>
        <w:t xml:space="preserve"> ולכן הרמב"ם מבקש להרחיקו מזאת, כדי שלא יתחיל ללמוד מפה ומשם ולקבל כל מיני השקפות שונות. אלא שכדי להכיר משהו באמת יש לעשות זאת באופן שיטתי, לדעת את הנימוקים. לדעת את הדברים במקרה זה לא לדעת אותם באופן מוכח על דרך ההיגיון וההוכחה</w:t>
      </w:r>
      <w:r w:rsidR="008B64FA">
        <w:rPr>
          <w:rFonts w:asciiTheme="minorBidi" w:hAnsiTheme="minorBidi" w:hint="cs"/>
          <w:u w:val="single"/>
          <w:rtl/>
        </w:rPr>
        <w:t>.</w:t>
      </w:r>
    </w:p>
    <w:p w:rsidR="00D5312A" w:rsidRDefault="00D5312A" w:rsidP="008B64FA">
      <w:pPr>
        <w:spacing w:after="0"/>
        <w:ind w:left="-1"/>
        <w:jc w:val="both"/>
        <w:rPr>
          <w:rFonts w:asciiTheme="minorBidi" w:hAnsiTheme="minorBidi"/>
          <w:rtl/>
        </w:rPr>
      </w:pPr>
      <w:r>
        <w:rPr>
          <w:rFonts w:asciiTheme="minorBidi" w:hAnsiTheme="minorBidi" w:hint="cs"/>
          <w:u w:val="single"/>
          <w:rtl/>
        </w:rPr>
        <w:t xml:space="preserve">ביטויי החכמים </w:t>
      </w:r>
      <w:r>
        <w:rPr>
          <w:rFonts w:asciiTheme="minorBidi" w:hAnsiTheme="minorBidi"/>
          <w:rtl/>
        </w:rPr>
        <w:t>–</w:t>
      </w:r>
      <w:r>
        <w:rPr>
          <w:rFonts w:asciiTheme="minorBidi" w:hAnsiTheme="minorBidi" w:hint="cs"/>
          <w:rtl/>
        </w:rPr>
        <w:t xml:space="preserve"> הכוונה לחז"ל, ספרות תלמודית. הרמב"ם משתמש בכינוי 'חכמים' בעברית בגלל שזה הכינוי שלהם בעברית והם הקנונים היהודיים.</w:t>
      </w:r>
    </w:p>
    <w:p w:rsidR="00D5312A" w:rsidRPr="008B64FA" w:rsidRDefault="008B64FA" w:rsidP="008B64FA">
      <w:pPr>
        <w:spacing w:after="0"/>
        <w:ind w:left="-1"/>
        <w:jc w:val="both"/>
        <w:rPr>
          <w:rFonts w:asciiTheme="minorBidi" w:hAnsiTheme="minorBidi"/>
          <w:rtl/>
        </w:rPr>
      </w:pPr>
      <w:r>
        <w:rPr>
          <w:rFonts w:hint="cs"/>
          <w:rtl/>
        </w:rPr>
        <w:t xml:space="preserve">הרמב"ם מספר כי לאחר שהסביר לתלמיד איך ליישב את הקושי התפיסתי ולאחר שהתלמיד כבר לא </w:t>
      </w:r>
      <w:proofErr w:type="spellStart"/>
      <w:r>
        <w:rPr>
          <w:rFonts w:hint="cs"/>
          <w:rtl/>
        </w:rPr>
        <w:t>יכל</w:t>
      </w:r>
      <w:proofErr w:type="spellEnd"/>
      <w:r>
        <w:rPr>
          <w:rFonts w:hint="cs"/>
          <w:rtl/>
        </w:rPr>
        <w:t xml:space="preserve"> להמשיך לחיות לצדו וללמוד </w:t>
      </w:r>
      <w:proofErr w:type="spellStart"/>
      <w:r>
        <w:rPr>
          <w:rFonts w:hint="cs"/>
          <w:rtl/>
        </w:rPr>
        <w:t>איתו</w:t>
      </w:r>
      <w:proofErr w:type="spellEnd"/>
      <w:r>
        <w:rPr>
          <w:rFonts w:hint="cs"/>
          <w:rtl/>
        </w:rPr>
        <w:t xml:space="preserve"> הוא קם ועזב חזרה לארצו. הפגישות הללו עוררו ברמב"ם החלטה שלא הייתה חד-משמעית קודם לכן. בעקבות היעדרותו של התלמיד הוא מחליט לחבר את הספר הזה- </w:t>
      </w:r>
      <w:r w:rsidRPr="008B64FA">
        <w:rPr>
          <w:rFonts w:hint="cs"/>
          <w:u w:val="single"/>
          <w:rtl/>
        </w:rPr>
        <w:t xml:space="preserve">חיברתי אותו לך </w:t>
      </w:r>
      <w:proofErr w:type="spellStart"/>
      <w:r w:rsidRPr="008B64FA">
        <w:rPr>
          <w:rFonts w:hint="cs"/>
          <w:u w:val="single"/>
          <w:rtl/>
        </w:rPr>
        <w:t>ולשכמותך</w:t>
      </w:r>
      <w:proofErr w:type="spellEnd"/>
      <w:r w:rsidRPr="008B64FA">
        <w:rPr>
          <w:rFonts w:hint="cs"/>
          <w:u w:val="single"/>
          <w:rtl/>
        </w:rPr>
        <w:t xml:space="preserve"> והם מועטים </w:t>
      </w:r>
      <w:r>
        <w:rPr>
          <w:rFonts w:hint="cs"/>
          <w:i/>
          <w:iCs/>
          <w:rtl/>
        </w:rPr>
        <w:t xml:space="preserve">- </w:t>
      </w:r>
      <w:r w:rsidRPr="008B64FA">
        <w:rPr>
          <w:rFonts w:hint="cs"/>
          <w:rtl/>
        </w:rPr>
        <w:t xml:space="preserve"> לך ולאנשים כמוך שאינם רבים בכלל.</w:t>
      </w:r>
    </w:p>
    <w:p w:rsidR="00D5312A" w:rsidRDefault="00AF61AA" w:rsidP="00E54052">
      <w:pPr>
        <w:spacing w:after="0"/>
        <w:ind w:left="-1"/>
        <w:jc w:val="both"/>
        <w:rPr>
          <w:rFonts w:asciiTheme="minorBidi" w:hAnsiTheme="minorBidi"/>
          <w:rtl/>
        </w:rPr>
      </w:pPr>
      <w:r w:rsidRPr="00AF61AA">
        <w:rPr>
          <w:rFonts w:asciiTheme="minorBidi" w:hAnsiTheme="minorBidi" w:hint="cs"/>
          <w:u w:val="single"/>
          <w:rtl/>
        </w:rPr>
        <w:t>סיכום האיגרת</w:t>
      </w:r>
      <w:r>
        <w:rPr>
          <w:rFonts w:asciiTheme="minorBidi" w:hAnsiTheme="minorBidi" w:hint="cs"/>
          <w:rtl/>
        </w:rPr>
        <w:t xml:space="preserve"> - </w:t>
      </w:r>
      <w:r w:rsidR="00D5312A">
        <w:rPr>
          <w:rFonts w:asciiTheme="minorBidi" w:hAnsiTheme="minorBidi" w:hint="cs"/>
          <w:rtl/>
        </w:rPr>
        <w:t xml:space="preserve">האיגרת הזו יוצרת רושם ברור באשר למי היא מיועדת </w:t>
      </w:r>
      <w:r w:rsidR="00D5312A">
        <w:rPr>
          <w:rFonts w:asciiTheme="minorBidi" w:hAnsiTheme="minorBidi"/>
          <w:rtl/>
        </w:rPr>
        <w:t>–</w:t>
      </w:r>
      <w:r w:rsidR="00D5312A">
        <w:rPr>
          <w:rFonts w:asciiTheme="minorBidi" w:hAnsiTheme="minorBidi" w:hint="cs"/>
          <w:rtl/>
        </w:rPr>
        <w:t xml:space="preserve"> לסוג מסוים של קוראים אשר מתעניינים בפילוסופיה והכשירו עצמם לכך. לא סתם הוא מזכיר תחומים כמו אסטרונומיה, לוגיקה, מתמטיקה ואת הרצון שלה תלמיד ללמוד. הספר מיועד לתלמיד המתואר ולדומיו. לא מצוין כי לתלמיד יש רקע בתלמוד אלא רקע מובהק בעיון בתחומים של הפילוסופים.</w:t>
      </w:r>
    </w:p>
    <w:p w:rsidR="00D5312A" w:rsidRDefault="00D5312A" w:rsidP="00E54052">
      <w:pPr>
        <w:spacing w:after="0"/>
        <w:ind w:left="-1"/>
        <w:jc w:val="both"/>
        <w:rPr>
          <w:rFonts w:asciiTheme="minorBidi" w:hAnsiTheme="minorBidi"/>
          <w:rtl/>
        </w:rPr>
      </w:pPr>
      <w:r>
        <w:rPr>
          <w:rFonts w:asciiTheme="minorBidi" w:hAnsiTheme="minorBidi" w:hint="cs"/>
          <w:rtl/>
        </w:rPr>
        <w:t xml:space="preserve">האופי האישי של האיגרת הוא לא במקרה </w:t>
      </w:r>
      <w:r>
        <w:rPr>
          <w:rFonts w:asciiTheme="minorBidi" w:hAnsiTheme="minorBidi"/>
          <w:rtl/>
        </w:rPr>
        <w:t>–</w:t>
      </w:r>
      <w:r>
        <w:rPr>
          <w:rFonts w:asciiTheme="minorBidi" w:hAnsiTheme="minorBidi" w:hint="cs"/>
          <w:rtl/>
        </w:rPr>
        <w:t xml:space="preserve"> ככל הנראה מדובר בתרגיל ספרותי שנועד ליצור נק' פתיחה לקורא כדי לתת איזשהו מסר לגבי קהל היעד של החיבור. זה נכתב באופן אישי כדי ליצור נק' מוצא  חדה וברורה ביחס לסוג מסוים של אנשים וזו הייתה ה מטרה של רמב"ם כאשר הוא שם את זה בפתיחה של הספר ולא להתחיל ישר בפרק הפתיחה. </w:t>
      </w:r>
      <w:r w:rsidR="00AF61AA">
        <w:rPr>
          <w:rFonts w:asciiTheme="minorBidi" w:hAnsiTheme="minorBidi" w:hint="cs"/>
          <w:rtl/>
        </w:rPr>
        <w:t>במובן הזה הוא מבדיל בין נמענים מסוימים לאחרים.</w:t>
      </w:r>
    </w:p>
    <w:p w:rsidR="00AF61AA" w:rsidRDefault="00AF61AA" w:rsidP="00E54052">
      <w:pPr>
        <w:spacing w:after="0"/>
        <w:ind w:left="-1"/>
        <w:jc w:val="both"/>
        <w:rPr>
          <w:rFonts w:asciiTheme="minorBidi" w:hAnsiTheme="minorBidi"/>
          <w:rtl/>
        </w:rPr>
      </w:pPr>
    </w:p>
    <w:p w:rsidR="00AF61AA" w:rsidRDefault="00AF61AA" w:rsidP="00E54052">
      <w:pPr>
        <w:spacing w:after="0"/>
        <w:ind w:left="-1"/>
        <w:jc w:val="both"/>
        <w:rPr>
          <w:rFonts w:asciiTheme="minorBidi" w:hAnsiTheme="minorBidi"/>
          <w:rtl/>
        </w:rPr>
      </w:pPr>
      <w:r w:rsidRPr="00AF61AA">
        <w:rPr>
          <w:rFonts w:asciiTheme="minorBidi" w:hAnsiTheme="minorBidi" w:hint="cs"/>
          <w:b/>
          <w:bCs/>
          <w:u w:val="single"/>
          <w:rtl/>
        </w:rPr>
        <w:t>פתיחה</w:t>
      </w:r>
    </w:p>
    <w:p w:rsidR="00AF61AA" w:rsidRDefault="00AF61AA" w:rsidP="00E54052">
      <w:pPr>
        <w:spacing w:after="0"/>
        <w:ind w:left="-1"/>
        <w:jc w:val="both"/>
        <w:rPr>
          <w:rFonts w:asciiTheme="minorBidi" w:hAnsiTheme="minorBidi"/>
          <w:rtl/>
        </w:rPr>
      </w:pPr>
      <w:r>
        <w:rPr>
          <w:rFonts w:asciiTheme="minorBidi" w:hAnsiTheme="minorBidi" w:hint="cs"/>
          <w:rtl/>
        </w:rPr>
        <w:t xml:space="preserve">מצד אחד מדובר בפתיחה לחלק א' של הספר, אך מצד שני זה בעצם חיבור לכל מורה נבוכים. </w:t>
      </w:r>
    </w:p>
    <w:p w:rsidR="00657364" w:rsidRDefault="00AF61AA" w:rsidP="00657364">
      <w:pPr>
        <w:spacing w:after="0"/>
        <w:ind w:left="-1"/>
        <w:jc w:val="both"/>
        <w:rPr>
          <w:rFonts w:asciiTheme="minorBidi" w:hAnsiTheme="minorBidi"/>
          <w:rtl/>
        </w:rPr>
      </w:pPr>
      <w:proofErr w:type="spellStart"/>
      <w:r>
        <w:rPr>
          <w:rFonts w:asciiTheme="minorBidi" w:hAnsiTheme="minorBidi" w:hint="cs"/>
          <w:rtl/>
        </w:rPr>
        <w:t>הרמבם</w:t>
      </w:r>
      <w:proofErr w:type="spellEnd"/>
      <w:r>
        <w:rPr>
          <w:rFonts w:asciiTheme="minorBidi" w:hAnsiTheme="minorBidi" w:hint="cs"/>
          <w:rtl/>
        </w:rPr>
        <w:t xml:space="preserve"> פותח בפסוקים מהתורה </w:t>
      </w:r>
      <w:r w:rsidR="00657364">
        <w:rPr>
          <w:rFonts w:asciiTheme="minorBidi" w:hAnsiTheme="minorBidi" w:hint="cs"/>
          <w:rtl/>
        </w:rPr>
        <w:t xml:space="preserve"> - </w:t>
      </w:r>
      <w:r w:rsidR="00657364" w:rsidRPr="00657364">
        <w:rPr>
          <w:rFonts w:asciiTheme="minorBidi" w:hAnsiTheme="minorBidi" w:hint="cs"/>
          <w:u w:val="single"/>
          <w:rtl/>
        </w:rPr>
        <w:t>אישים</w:t>
      </w:r>
      <w:r w:rsidR="00657364">
        <w:rPr>
          <w:rFonts w:asciiTheme="minorBidi" w:hAnsiTheme="minorBidi" w:hint="cs"/>
          <w:rtl/>
        </w:rPr>
        <w:t xml:space="preserve"> </w:t>
      </w:r>
      <w:r w:rsidR="00657364">
        <w:rPr>
          <w:rFonts w:asciiTheme="minorBidi" w:hAnsiTheme="minorBidi"/>
          <w:rtl/>
        </w:rPr>
        <w:t>–</w:t>
      </w:r>
      <w:r w:rsidR="00657364">
        <w:rPr>
          <w:rFonts w:asciiTheme="minorBidi" w:hAnsiTheme="minorBidi" w:hint="cs"/>
          <w:rtl/>
        </w:rPr>
        <w:t xml:space="preserve"> ככל הנראה הכוונה למלאכים.</w:t>
      </w:r>
    </w:p>
    <w:p w:rsidR="00657364" w:rsidRDefault="00657364" w:rsidP="00E54052">
      <w:pPr>
        <w:spacing w:after="0"/>
        <w:ind w:left="-1"/>
        <w:jc w:val="both"/>
        <w:rPr>
          <w:rFonts w:asciiTheme="minorBidi" w:hAnsiTheme="minorBidi"/>
          <w:u w:val="single"/>
          <w:rtl/>
        </w:rPr>
      </w:pPr>
      <w:r>
        <w:rPr>
          <w:rFonts w:asciiTheme="minorBidi" w:hAnsiTheme="minorBidi" w:hint="cs"/>
          <w:u w:val="single"/>
          <w:rtl/>
        </w:rPr>
        <w:t xml:space="preserve">מטרתו הראשונה של הספר לפי הרמב"ם </w:t>
      </w:r>
      <w:r>
        <w:rPr>
          <w:rFonts w:asciiTheme="minorBidi" w:hAnsiTheme="minorBidi"/>
          <w:u w:val="single"/>
          <w:rtl/>
        </w:rPr>
        <w:t>–</w:t>
      </w:r>
      <w:r>
        <w:rPr>
          <w:rFonts w:asciiTheme="minorBidi" w:hAnsiTheme="minorBidi" w:hint="cs"/>
          <w:u w:val="single"/>
          <w:rtl/>
        </w:rPr>
        <w:t xml:space="preserve"> </w:t>
      </w:r>
    </w:p>
    <w:p w:rsidR="00657364" w:rsidRDefault="00657364" w:rsidP="00E54052">
      <w:pPr>
        <w:spacing w:after="0"/>
        <w:ind w:left="-1"/>
        <w:jc w:val="both"/>
        <w:rPr>
          <w:rFonts w:asciiTheme="minorBidi" w:hAnsiTheme="minorBidi"/>
          <w:rtl/>
        </w:rPr>
      </w:pPr>
      <w:r w:rsidRPr="00657364">
        <w:rPr>
          <w:rFonts w:asciiTheme="minorBidi" w:hAnsiTheme="minorBidi" w:hint="cs"/>
          <w:u w:val="single"/>
          <w:rtl/>
        </w:rPr>
        <w:t>הרמב"ם מגדיר את המטרה של הספר</w:t>
      </w:r>
      <w:r>
        <w:rPr>
          <w:rFonts w:asciiTheme="minorBidi" w:hAnsiTheme="minorBidi" w:hint="cs"/>
          <w:rtl/>
        </w:rPr>
        <w:t xml:space="preserve"> - </w:t>
      </w:r>
      <w:r w:rsidRPr="000F7F7C">
        <w:rPr>
          <w:rFonts w:asciiTheme="minorBidi" w:hAnsiTheme="minorBidi" w:hint="cs"/>
          <w:b/>
          <w:bCs/>
          <w:rtl/>
        </w:rPr>
        <w:t>להסביר</w:t>
      </w:r>
      <w:r>
        <w:rPr>
          <w:rFonts w:asciiTheme="minorBidi" w:hAnsiTheme="minorBidi" w:hint="cs"/>
          <w:rtl/>
        </w:rPr>
        <w:t xml:space="preserve"> משמעותיהם של </w:t>
      </w:r>
      <w:r w:rsidRPr="000F7F7C">
        <w:rPr>
          <w:rFonts w:asciiTheme="minorBidi" w:hAnsiTheme="minorBidi" w:hint="cs"/>
          <w:b/>
          <w:bCs/>
          <w:rtl/>
        </w:rPr>
        <w:t>השמות המשותפים</w:t>
      </w:r>
      <w:r>
        <w:rPr>
          <w:rFonts w:asciiTheme="minorBidi" w:hAnsiTheme="minorBidi" w:hint="cs"/>
          <w:rtl/>
        </w:rPr>
        <w:t xml:space="preserve"> שמופיעים </w:t>
      </w:r>
      <w:r w:rsidRPr="000F7F7C">
        <w:rPr>
          <w:rFonts w:asciiTheme="minorBidi" w:hAnsiTheme="minorBidi" w:hint="cs"/>
          <w:b/>
          <w:bCs/>
          <w:rtl/>
        </w:rPr>
        <w:t>בספרי הנבואה</w:t>
      </w:r>
      <w:r>
        <w:rPr>
          <w:rFonts w:asciiTheme="minorBidi" w:hAnsiTheme="minorBidi" w:hint="cs"/>
          <w:rtl/>
        </w:rPr>
        <w:t>.</w:t>
      </w:r>
    </w:p>
    <w:p w:rsidR="00657364" w:rsidRDefault="000F7F7C" w:rsidP="00E54052">
      <w:pPr>
        <w:spacing w:after="0"/>
        <w:ind w:left="-1"/>
        <w:jc w:val="both"/>
        <w:rPr>
          <w:rFonts w:asciiTheme="minorBidi" w:hAnsiTheme="minorBidi"/>
          <w:u w:val="single"/>
          <w:rtl/>
        </w:rPr>
      </w:pPr>
      <w:r>
        <w:rPr>
          <w:rFonts w:asciiTheme="minorBidi" w:hAnsiTheme="minorBidi" w:hint="cs"/>
          <w:u w:val="single"/>
          <w:rtl/>
        </w:rPr>
        <w:t>הסבר</w:t>
      </w:r>
    </w:p>
    <w:p w:rsidR="000F47C2" w:rsidRDefault="000F7F7C" w:rsidP="00E54052">
      <w:pPr>
        <w:spacing w:after="0"/>
        <w:ind w:left="-1"/>
        <w:jc w:val="both"/>
        <w:rPr>
          <w:rFonts w:asciiTheme="minorBidi" w:hAnsiTheme="minorBidi"/>
          <w:rtl/>
        </w:rPr>
      </w:pPr>
      <w:r>
        <w:rPr>
          <w:rFonts w:asciiTheme="minorBidi" w:hAnsiTheme="minorBidi" w:hint="cs"/>
          <w:u w:val="single"/>
          <w:rtl/>
        </w:rPr>
        <w:t>שמות משותפים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הכוונה כנראה למונחים או מילים בשפה שיש להם יותר ממשמעות אחת. </w:t>
      </w:r>
    </w:p>
    <w:p w:rsidR="000F47C2" w:rsidRDefault="000F7F7C" w:rsidP="00E54052">
      <w:pPr>
        <w:spacing w:after="0"/>
        <w:ind w:left="-1"/>
        <w:jc w:val="both"/>
        <w:rPr>
          <w:rFonts w:asciiTheme="minorBidi" w:hAnsiTheme="minorBidi"/>
          <w:rtl/>
        </w:rPr>
      </w:pPr>
      <w:r>
        <w:rPr>
          <w:rFonts w:asciiTheme="minorBidi" w:hAnsiTheme="minorBidi" w:hint="cs"/>
          <w:rtl/>
        </w:rPr>
        <w:t xml:space="preserve">באנגלית </w:t>
      </w:r>
      <w:r w:rsidR="000F47C2">
        <w:rPr>
          <w:rFonts w:asciiTheme="minorBidi" w:hAnsiTheme="minorBidi" w:hint="cs"/>
          <w:rtl/>
        </w:rPr>
        <w:t>ובעברית מתייחסים לשני דברים:</w:t>
      </w:r>
    </w:p>
    <w:p w:rsidR="000F7F7C" w:rsidRDefault="000F47C2" w:rsidP="000F47C2">
      <w:pPr>
        <w:spacing w:after="0"/>
        <w:ind w:left="-1"/>
        <w:jc w:val="both"/>
        <w:rPr>
          <w:rFonts w:asciiTheme="minorBidi" w:hAnsiTheme="minorBidi"/>
          <w:rtl/>
        </w:rPr>
      </w:pPr>
      <w:proofErr w:type="gramStart"/>
      <w:r w:rsidRPr="000F47C2">
        <w:rPr>
          <w:rFonts w:asciiTheme="minorBidi" w:hAnsiTheme="minorBidi"/>
          <w:u w:val="single"/>
        </w:rPr>
        <w:t>S</w:t>
      </w:r>
      <w:r w:rsidR="000F7F7C" w:rsidRPr="000F47C2">
        <w:rPr>
          <w:rFonts w:asciiTheme="minorBidi" w:hAnsiTheme="minorBidi"/>
          <w:u w:val="single"/>
        </w:rPr>
        <w:t>ynonym</w:t>
      </w:r>
      <w:r w:rsidRPr="000F47C2">
        <w:rPr>
          <w:rFonts w:asciiTheme="minorBidi" w:hAnsiTheme="minorBidi" w:hint="cs"/>
          <w:u w:val="single"/>
          <w:rtl/>
        </w:rPr>
        <w:t>,</w:t>
      </w:r>
      <w:r w:rsidR="00407B88">
        <w:rPr>
          <w:rFonts w:asciiTheme="minorBidi" w:hAnsiTheme="minorBidi"/>
          <w:u w:val="single"/>
        </w:rPr>
        <w:t xml:space="preserve"> </w:t>
      </w:r>
      <w:r w:rsidR="000F7F7C" w:rsidRPr="000F47C2">
        <w:rPr>
          <w:rFonts w:asciiTheme="minorBidi" w:hAnsiTheme="minorBidi" w:hint="cs"/>
          <w:u w:val="single"/>
          <w:rtl/>
        </w:rPr>
        <w:t>שם נרדף</w:t>
      </w:r>
      <w:r w:rsidR="000F7F7C">
        <w:rPr>
          <w:rFonts w:asciiTheme="minorBidi" w:hAnsiTheme="minorBidi" w:hint="cs"/>
          <w:rtl/>
        </w:rPr>
        <w:t xml:space="preserve"> </w:t>
      </w:r>
      <w:r w:rsidR="000F7F7C">
        <w:rPr>
          <w:rFonts w:asciiTheme="minorBidi" w:hAnsiTheme="minorBidi"/>
          <w:rtl/>
        </w:rPr>
        <w:t>–</w:t>
      </w:r>
      <w:r w:rsidR="000F7F7C">
        <w:rPr>
          <w:rFonts w:asciiTheme="minorBidi" w:hAnsiTheme="minorBidi" w:hint="cs"/>
          <w:rtl/>
        </w:rPr>
        <w:t xml:space="preserve"> מילה שונה לאותה משמעות (ירח, סהר, לבנה; שמש, חמה).</w:t>
      </w:r>
      <w:proofErr w:type="gramEnd"/>
      <w:r w:rsidR="000F7F7C">
        <w:rPr>
          <w:rFonts w:asciiTheme="minorBidi" w:hAnsiTheme="minorBidi" w:hint="cs"/>
          <w:rtl/>
        </w:rPr>
        <w:t xml:space="preserve"> </w:t>
      </w:r>
    </w:p>
    <w:p w:rsidR="000F47C2" w:rsidRDefault="00FA4C55" w:rsidP="00E478D2">
      <w:pPr>
        <w:spacing w:after="0"/>
        <w:ind w:left="-1"/>
        <w:jc w:val="both"/>
        <w:rPr>
          <w:rFonts w:asciiTheme="minorBidi" w:hAnsiTheme="minorBidi"/>
          <w:rtl/>
        </w:rPr>
      </w:pPr>
      <w:r w:rsidRPr="000F47C2">
        <w:rPr>
          <w:rFonts w:asciiTheme="minorBidi" w:hAnsiTheme="minorBidi" w:hint="cs"/>
          <w:u w:val="single"/>
          <w:rtl/>
        </w:rPr>
        <w:t>הומונים (</w:t>
      </w:r>
      <w:r w:rsidR="00E478D2">
        <w:rPr>
          <w:rFonts w:asciiTheme="minorBidi" w:hAnsiTheme="minorBidi"/>
          <w:u w:val="single"/>
        </w:rPr>
        <w:t>H</w:t>
      </w:r>
      <w:r w:rsidRPr="000F47C2">
        <w:rPr>
          <w:rFonts w:asciiTheme="minorBidi" w:hAnsiTheme="minorBidi"/>
          <w:u w:val="single"/>
        </w:rPr>
        <w:t>omonym</w:t>
      </w:r>
      <w:r w:rsidRPr="000F47C2">
        <w:rPr>
          <w:rFonts w:asciiTheme="minorBidi" w:hAnsiTheme="minorBidi" w:hint="cs"/>
          <w:u w:val="single"/>
          <w:rtl/>
        </w:rPr>
        <w: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הכינוי באנגלית לשמות משותפים.</w:t>
      </w:r>
    </w:p>
    <w:p w:rsidR="00DB2115" w:rsidRDefault="00FA4C55" w:rsidP="00E54052">
      <w:pPr>
        <w:spacing w:after="0"/>
        <w:ind w:left="-1"/>
        <w:jc w:val="both"/>
        <w:rPr>
          <w:rFonts w:asciiTheme="minorBidi" w:hAnsiTheme="minorBidi"/>
          <w:rtl/>
        </w:rPr>
      </w:pPr>
      <w:r w:rsidRPr="000F47C2">
        <w:rPr>
          <w:rFonts w:asciiTheme="minorBidi" w:hAnsiTheme="minorBidi" w:hint="cs"/>
          <w:u w:val="single"/>
          <w:rtl/>
        </w:rPr>
        <w:t>בד</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יכול להיות בד של חולצה או ענף. הכוונה היא למילה אחת שהיא מציינת מס' דברים שונים. יש דוג' למילים שמציינות אף 4-5 משמעויות. המילה 'ציר' </w:t>
      </w:r>
      <w:r>
        <w:rPr>
          <w:rFonts w:asciiTheme="minorBidi" w:hAnsiTheme="minorBidi"/>
          <w:rtl/>
        </w:rPr>
        <w:t>–</w:t>
      </w:r>
      <w:r>
        <w:rPr>
          <w:rFonts w:asciiTheme="minorBidi" w:hAnsiTheme="minorBidi" w:hint="cs"/>
          <w:rtl/>
        </w:rPr>
        <w:t xml:space="preserve"> מרק, שליח, ציר של דלת, ציר לידה, דרך. </w:t>
      </w:r>
    </w:p>
    <w:p w:rsidR="00FA4C55" w:rsidRDefault="00FA4C55" w:rsidP="00E54052">
      <w:pPr>
        <w:spacing w:after="0"/>
        <w:ind w:left="-1"/>
        <w:jc w:val="both"/>
        <w:rPr>
          <w:rFonts w:asciiTheme="minorBidi" w:hAnsiTheme="minorBidi"/>
          <w:rtl/>
        </w:rPr>
      </w:pPr>
      <w:r>
        <w:rPr>
          <w:rFonts w:asciiTheme="minorBidi" w:hAnsiTheme="minorBidi" w:hint="cs"/>
          <w:rtl/>
        </w:rPr>
        <w:lastRenderedPageBreak/>
        <w:t xml:space="preserve">גם השמות המשותפים יוצרים בעיות בשפה. </w:t>
      </w:r>
    </w:p>
    <w:p w:rsidR="00FA4C55" w:rsidRDefault="00FA4C55" w:rsidP="00E54052">
      <w:pPr>
        <w:spacing w:after="0"/>
        <w:ind w:left="-1"/>
        <w:jc w:val="both"/>
        <w:rPr>
          <w:rFonts w:asciiTheme="minorBidi" w:hAnsiTheme="minorBidi"/>
          <w:rtl/>
        </w:rPr>
      </w:pPr>
      <w:r w:rsidRPr="00FA4C55">
        <w:rPr>
          <w:rFonts w:asciiTheme="minorBidi" w:hAnsiTheme="minorBidi" w:hint="cs"/>
          <w:u w:val="single"/>
          <w:rtl/>
        </w:rPr>
        <w:t>הרמב"ם מתייחס לכך שיש כמה סוגים של שמות כאלו</w:t>
      </w:r>
      <w:r>
        <w:rPr>
          <w:rFonts w:asciiTheme="minorBidi" w:hAnsiTheme="minorBidi" w:hint="cs"/>
          <w:rtl/>
        </w:rPr>
        <w:t>:</w:t>
      </w:r>
    </w:p>
    <w:p w:rsidR="00FA4C55" w:rsidRPr="00FA4C55" w:rsidRDefault="00FA4C55" w:rsidP="007D5D46">
      <w:pPr>
        <w:pStyle w:val="a9"/>
        <w:numPr>
          <w:ilvl w:val="0"/>
          <w:numId w:val="11"/>
        </w:numPr>
        <w:spacing w:after="0"/>
        <w:ind w:left="282" w:hanging="283"/>
        <w:jc w:val="both"/>
        <w:rPr>
          <w:rFonts w:asciiTheme="minorBidi" w:hAnsiTheme="minorBidi"/>
          <w:rtl/>
        </w:rPr>
      </w:pPr>
      <w:r w:rsidRPr="00FA4C55">
        <w:rPr>
          <w:rFonts w:asciiTheme="minorBidi" w:hAnsiTheme="minorBidi" w:hint="cs"/>
          <w:u w:val="single"/>
          <w:rtl/>
        </w:rPr>
        <w:t>שיתוף גמור</w:t>
      </w:r>
      <w:r w:rsidRPr="00FA4C55">
        <w:rPr>
          <w:rFonts w:asciiTheme="minorBidi" w:hAnsiTheme="minorBidi" w:hint="cs"/>
          <w:rtl/>
        </w:rPr>
        <w:t xml:space="preserve"> </w:t>
      </w:r>
      <w:r>
        <w:rPr>
          <w:rFonts w:asciiTheme="minorBidi" w:hAnsiTheme="minorBidi"/>
          <w:rtl/>
        </w:rPr>
        <w:t>–</w:t>
      </w:r>
      <w:r w:rsidRPr="00FA4C55">
        <w:rPr>
          <w:rFonts w:asciiTheme="minorBidi" w:hAnsiTheme="minorBidi" w:hint="cs"/>
          <w:rtl/>
        </w:rPr>
        <w:t xml:space="preserve"> </w:t>
      </w:r>
      <w:r>
        <w:rPr>
          <w:rFonts w:asciiTheme="minorBidi" w:hAnsiTheme="minorBidi" w:hint="cs"/>
          <w:rtl/>
        </w:rPr>
        <w:t>מילה בשפה המציינת שני אובייקטים כאשר אין שום קשר ביניהם והדבר היחידי המשותף להם זה השם. הדוג' של הציר היא שיתוף גמור ל5 משמעויות. לכאורה ניתן היה לחשוב שהכוונה היא לשיתוף גמור גם במשמעות אך הכוונה היא רק לשיתוף בשם וזהו.</w:t>
      </w:r>
    </w:p>
    <w:p w:rsidR="00AF3870" w:rsidRPr="00AF3870" w:rsidRDefault="00FA4C55" w:rsidP="007D5D46">
      <w:pPr>
        <w:pStyle w:val="a9"/>
        <w:numPr>
          <w:ilvl w:val="0"/>
          <w:numId w:val="11"/>
        </w:numPr>
        <w:spacing w:after="0"/>
        <w:ind w:left="282" w:hanging="283"/>
        <w:jc w:val="both"/>
        <w:rPr>
          <w:rFonts w:asciiTheme="minorBidi" w:hAnsiTheme="minorBidi"/>
          <w:rtl/>
        </w:rPr>
      </w:pPr>
      <w:r w:rsidRPr="00AF3870">
        <w:rPr>
          <w:rFonts w:asciiTheme="minorBidi" w:hAnsiTheme="minorBidi" w:hint="cs"/>
          <w:u w:val="single"/>
          <w:rtl/>
        </w:rPr>
        <w:t>כללי ופרטי</w:t>
      </w:r>
      <w:r w:rsidRPr="00AF3870">
        <w:rPr>
          <w:rFonts w:asciiTheme="minorBidi" w:hAnsiTheme="minorBidi" w:hint="cs"/>
          <w:rtl/>
        </w:rPr>
        <w:t xml:space="preserve"> </w:t>
      </w:r>
      <w:r w:rsidR="001633A6" w:rsidRPr="00AF3870">
        <w:rPr>
          <w:rFonts w:asciiTheme="minorBidi" w:hAnsiTheme="minorBidi"/>
          <w:rtl/>
        </w:rPr>
        <w:t>–</w:t>
      </w:r>
      <w:r w:rsidRPr="00AF3870">
        <w:rPr>
          <w:rFonts w:asciiTheme="minorBidi" w:hAnsiTheme="minorBidi" w:hint="cs"/>
          <w:rtl/>
        </w:rPr>
        <w:t xml:space="preserve"> </w:t>
      </w:r>
      <w:r w:rsidR="001633A6" w:rsidRPr="00AF3870">
        <w:rPr>
          <w:rFonts w:asciiTheme="minorBidi" w:hAnsiTheme="minorBidi" w:hint="cs"/>
          <w:rtl/>
        </w:rPr>
        <w:t>שמות בשפה שמציינים סוג של דבר, בשעה שבמקור הוא היה שם פרטי של משהו. במקרא המילה 'כוכב' יכולה לציין שני סוגי אובייקטים כאשר במקור המילה ציינה כוכב מסוים.</w:t>
      </w:r>
      <w:r w:rsidR="00AF3870" w:rsidRPr="00AF3870">
        <w:rPr>
          <w:rFonts w:asciiTheme="minorBidi" w:hAnsiTheme="minorBidi" w:hint="cs"/>
          <w:rtl/>
        </w:rPr>
        <w:t xml:space="preserve"> בשלב מסוים, המילה הזו הפכה לשם גנרי עבור כל עצם זוהר בשמים. דוג' נוספת כמו פריג'ידר </w:t>
      </w:r>
      <w:r w:rsidR="00AF3870" w:rsidRPr="00AF3870">
        <w:rPr>
          <w:rFonts w:asciiTheme="minorBidi" w:hAnsiTheme="minorBidi"/>
          <w:rtl/>
        </w:rPr>
        <w:t>–</w:t>
      </w:r>
      <w:r w:rsidR="00AF3870" w:rsidRPr="00AF3870">
        <w:rPr>
          <w:rFonts w:asciiTheme="minorBidi" w:hAnsiTheme="minorBidi" w:hint="cs"/>
          <w:rtl/>
        </w:rPr>
        <w:t xml:space="preserve"> במקור מדובר היה בחב' שייצרה מקררים אבל כיום לכל מקרר קוראים פריג'ידר. בשפה זה מאוד מקובל!</w:t>
      </w:r>
    </w:p>
    <w:p w:rsidR="00FA4C55" w:rsidRDefault="00FA4C55" w:rsidP="007D5D46">
      <w:pPr>
        <w:pStyle w:val="a9"/>
        <w:numPr>
          <w:ilvl w:val="0"/>
          <w:numId w:val="11"/>
        </w:numPr>
        <w:spacing w:after="0"/>
        <w:ind w:left="282" w:hanging="283"/>
        <w:jc w:val="both"/>
        <w:rPr>
          <w:rFonts w:asciiTheme="minorBidi" w:hAnsiTheme="minorBidi"/>
        </w:rPr>
      </w:pPr>
      <w:r w:rsidRPr="00FA4C55">
        <w:rPr>
          <w:rFonts w:asciiTheme="minorBidi" w:hAnsiTheme="minorBidi" w:hint="cs"/>
          <w:u w:val="single"/>
          <w:rtl/>
        </w:rPr>
        <w:t>השאלות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מצב של מטאפורה למשל </w:t>
      </w:r>
      <w:r>
        <w:rPr>
          <w:rFonts w:asciiTheme="minorBidi" w:hAnsiTheme="minorBidi"/>
          <w:rtl/>
        </w:rPr>
        <w:t>–</w:t>
      </w:r>
      <w:r>
        <w:rPr>
          <w:rFonts w:asciiTheme="minorBidi" w:hAnsiTheme="minorBidi" w:hint="cs"/>
          <w:rtl/>
        </w:rPr>
        <w:t xml:space="preserve"> משתמשים בהיבט מסוים של השם כדי לייצג משהו שהוא שונה ממנו. כאשר אומרים על מישהו שהוא 'אריה' </w:t>
      </w:r>
      <w:r>
        <w:rPr>
          <w:rFonts w:asciiTheme="minorBidi" w:hAnsiTheme="minorBidi"/>
          <w:rtl/>
        </w:rPr>
        <w:t>–</w:t>
      </w:r>
      <w:r>
        <w:rPr>
          <w:rFonts w:asciiTheme="minorBidi" w:hAnsiTheme="minorBidi" w:hint="cs"/>
          <w:rtl/>
        </w:rPr>
        <w:t xml:space="preserve"> הכוונה היא לא להגיד שלאותו אדם יש רעמה או שאגה אלא שיש לו כוח, גבורה, כריזמה. משתמשי במילה 'אריה' כהשאלה.</w:t>
      </w:r>
    </w:p>
    <w:p w:rsidR="002B6EE3" w:rsidRPr="002B6EE3" w:rsidRDefault="002B6EE3" w:rsidP="001633A6">
      <w:pPr>
        <w:pStyle w:val="a9"/>
        <w:spacing w:after="0"/>
        <w:ind w:left="282"/>
        <w:jc w:val="both"/>
        <w:rPr>
          <w:rFonts w:asciiTheme="minorBidi" w:hAnsiTheme="minorBidi"/>
        </w:rPr>
      </w:pPr>
      <w:r w:rsidRPr="002B6EE3">
        <w:rPr>
          <w:rFonts w:asciiTheme="minorBidi" w:hAnsiTheme="minorBidi" w:hint="cs"/>
          <w:rtl/>
        </w:rPr>
        <w:t xml:space="preserve">במצבים מסוימים המטאפורה משתלטת עד כדי כך ששוכחים שהשתמשנו במילה לטובת משהו מסוים </w:t>
      </w:r>
      <w:r w:rsidRPr="002B6EE3">
        <w:rPr>
          <w:rFonts w:asciiTheme="minorBidi" w:hAnsiTheme="minorBidi"/>
          <w:rtl/>
        </w:rPr>
        <w:t>–</w:t>
      </w:r>
      <w:r w:rsidRPr="002B6EE3">
        <w:rPr>
          <w:rFonts w:asciiTheme="minorBidi" w:hAnsiTheme="minorBidi" w:hint="cs"/>
          <w:rtl/>
        </w:rPr>
        <w:t xml:space="preserve"> זה </w:t>
      </w:r>
      <w:r>
        <w:rPr>
          <w:rFonts w:asciiTheme="minorBidi" w:hAnsiTheme="minorBidi" w:hint="cs"/>
          <w:rtl/>
        </w:rPr>
        <w:t>מ</w:t>
      </w:r>
      <w:r w:rsidRPr="002B6EE3">
        <w:rPr>
          <w:rFonts w:asciiTheme="minorBidi" w:hAnsiTheme="minorBidi" w:hint="cs"/>
          <w:rtl/>
        </w:rPr>
        <w:t>וציא מהמטאפורה את האפקט</w:t>
      </w:r>
      <w:r>
        <w:rPr>
          <w:rFonts w:asciiTheme="minorBidi" w:hAnsiTheme="minorBidi" w:hint="cs"/>
          <w:rtl/>
        </w:rPr>
        <w:t xml:space="preserve">. </w:t>
      </w:r>
      <w:r w:rsidRPr="001633A6">
        <w:rPr>
          <w:rFonts w:asciiTheme="minorBidi" w:hAnsiTheme="minorBidi" w:hint="cs"/>
          <w:u w:val="single"/>
          <w:rtl/>
        </w:rPr>
        <w:t>דוג'</w:t>
      </w:r>
      <w:r w:rsidR="001633A6">
        <w:rPr>
          <w:rFonts w:asciiTheme="minorBidi" w:hAnsiTheme="minorBidi" w:hint="cs"/>
          <w:rtl/>
        </w:rPr>
        <w:t xml:space="preserve">: </w:t>
      </w:r>
      <w:r>
        <w:rPr>
          <w:rFonts w:asciiTheme="minorBidi" w:hAnsiTheme="minorBidi" w:hint="cs"/>
          <w:rtl/>
        </w:rPr>
        <w:t xml:space="preserve">'שוק אפור' </w:t>
      </w:r>
      <w:r>
        <w:rPr>
          <w:rFonts w:asciiTheme="minorBidi" w:hAnsiTheme="minorBidi"/>
          <w:rtl/>
        </w:rPr>
        <w:t>–</w:t>
      </w:r>
      <w:r>
        <w:rPr>
          <w:rFonts w:asciiTheme="minorBidi" w:hAnsiTheme="minorBidi" w:hint="cs"/>
          <w:rtl/>
        </w:rPr>
        <w:t xml:space="preserve"> השו</w:t>
      </w:r>
      <w:r w:rsidR="001633A6">
        <w:rPr>
          <w:rFonts w:asciiTheme="minorBidi" w:hAnsiTheme="minorBidi" w:hint="cs"/>
          <w:rtl/>
        </w:rPr>
        <w:t xml:space="preserve">ק הוא לא באמת אפור, הוא לא בין שחור ללבן. כאשר משתמשים בזה בשפה היום, המטאפורה כבר איבדה את הכוח שלה. </w:t>
      </w:r>
    </w:p>
    <w:p w:rsidR="00FA4C55" w:rsidRPr="00AF3870" w:rsidRDefault="00FA4C55" w:rsidP="007D5D46">
      <w:pPr>
        <w:pStyle w:val="a9"/>
        <w:numPr>
          <w:ilvl w:val="0"/>
          <w:numId w:val="11"/>
        </w:numPr>
        <w:spacing w:after="0"/>
        <w:ind w:left="282" w:hanging="283"/>
        <w:jc w:val="both"/>
        <w:rPr>
          <w:rFonts w:asciiTheme="minorBidi" w:hAnsiTheme="minorBidi"/>
          <w:u w:val="single"/>
        </w:rPr>
      </w:pPr>
      <w:r w:rsidRPr="00FA4C55">
        <w:rPr>
          <w:rFonts w:asciiTheme="minorBidi" w:hAnsiTheme="minorBidi" w:hint="cs"/>
          <w:u w:val="single"/>
          <w:rtl/>
        </w:rPr>
        <w:t>מהותי וצדדי</w:t>
      </w:r>
      <w:r>
        <w:rPr>
          <w:rFonts w:asciiTheme="minorBidi" w:hAnsiTheme="minorBidi" w:hint="cs"/>
          <w:rtl/>
        </w:rPr>
        <w:t xml:space="preserve"> </w:t>
      </w:r>
      <w:r w:rsidR="00AF3870">
        <w:rPr>
          <w:rFonts w:asciiTheme="minorBidi" w:hAnsiTheme="minorBidi"/>
          <w:rtl/>
        </w:rPr>
        <w:t>–</w:t>
      </w:r>
      <w:r>
        <w:rPr>
          <w:rFonts w:asciiTheme="minorBidi" w:hAnsiTheme="minorBidi" w:hint="cs"/>
          <w:rtl/>
        </w:rPr>
        <w:t xml:space="preserve"> </w:t>
      </w:r>
      <w:r w:rsidR="00AF3870">
        <w:rPr>
          <w:rFonts w:asciiTheme="minorBidi" w:hAnsiTheme="minorBidi" w:hint="cs"/>
          <w:rtl/>
        </w:rPr>
        <w:t xml:space="preserve">כאשר קוראים לאובייקט מסוים 'אדם' ולגוף מת גם 'אדם' </w:t>
      </w:r>
      <w:r w:rsidR="00AF3870">
        <w:rPr>
          <w:rFonts w:asciiTheme="minorBidi" w:hAnsiTheme="minorBidi"/>
          <w:rtl/>
        </w:rPr>
        <w:t>–</w:t>
      </w:r>
      <w:r w:rsidR="00AF3870">
        <w:rPr>
          <w:rFonts w:asciiTheme="minorBidi" w:hAnsiTheme="minorBidi" w:hint="cs"/>
          <w:rtl/>
        </w:rPr>
        <w:t xml:space="preserve"> קוראים לאותו אובייקט שהוא חי ומת </w:t>
      </w:r>
      <w:r w:rsidR="00AF3870">
        <w:rPr>
          <w:rFonts w:asciiTheme="minorBidi" w:hAnsiTheme="minorBidi"/>
          <w:rtl/>
        </w:rPr>
        <w:t>–</w:t>
      </w:r>
      <w:r w:rsidR="00AF3870">
        <w:rPr>
          <w:rFonts w:asciiTheme="minorBidi" w:hAnsiTheme="minorBidi" w:hint="cs"/>
          <w:rtl/>
        </w:rPr>
        <w:t xml:space="preserve"> 'אדם'. מכנים את זה באותו שם בגלל שיש להם אותה צורה אבל באופן מהותי אחד חי ואחד מת. מה שמשותף ביניהם זה השם 'אדם' אך המהות שלהם שונה לחלוטין.</w:t>
      </w:r>
    </w:p>
    <w:p w:rsidR="00AF3870" w:rsidRDefault="00AF3870" w:rsidP="00AF3870">
      <w:pPr>
        <w:spacing w:after="0"/>
        <w:ind w:left="-1"/>
        <w:jc w:val="both"/>
        <w:rPr>
          <w:rFonts w:asciiTheme="minorBidi" w:hAnsiTheme="minorBidi"/>
          <w:u w:val="single"/>
          <w:rtl/>
        </w:rPr>
      </w:pPr>
    </w:p>
    <w:p w:rsidR="00FA4C55" w:rsidRPr="00FA4C55" w:rsidRDefault="00FA4C55" w:rsidP="00E54052">
      <w:pPr>
        <w:spacing w:after="0"/>
        <w:ind w:left="-1"/>
        <w:jc w:val="both"/>
        <w:rPr>
          <w:rFonts w:asciiTheme="minorBidi" w:hAnsiTheme="minorBidi"/>
          <w:rtl/>
        </w:rPr>
      </w:pPr>
    </w:p>
    <w:p w:rsidR="000F7F7C" w:rsidRDefault="000F7F7C" w:rsidP="00407B88">
      <w:pPr>
        <w:spacing w:after="0"/>
        <w:ind w:left="-1"/>
        <w:jc w:val="both"/>
        <w:rPr>
          <w:rFonts w:asciiTheme="minorBidi" w:hAnsiTheme="minorBidi"/>
          <w:rtl/>
        </w:rPr>
      </w:pPr>
      <w:r>
        <w:rPr>
          <w:rFonts w:asciiTheme="minorBidi" w:hAnsiTheme="minorBidi" w:hint="cs"/>
          <w:u w:val="single"/>
          <w:rtl/>
        </w:rPr>
        <w:t>ספרי נבואה</w:t>
      </w:r>
      <w:r w:rsidR="00984298">
        <w:rPr>
          <w:rFonts w:asciiTheme="minorBidi" w:hAnsiTheme="minorBidi" w:hint="cs"/>
          <w:rtl/>
        </w:rPr>
        <w:t xml:space="preserve"> </w:t>
      </w:r>
      <w:r w:rsidR="00984298">
        <w:rPr>
          <w:rFonts w:asciiTheme="minorBidi" w:hAnsiTheme="minorBidi"/>
          <w:rtl/>
        </w:rPr>
        <w:t>–</w:t>
      </w:r>
      <w:r w:rsidR="00407B88">
        <w:rPr>
          <w:rFonts w:hint="cs"/>
          <w:rtl/>
        </w:rPr>
        <w:t xml:space="preserve"> התורה באופן עקרוני זה ה-ספר של הנבואה- נבואת משה רבנו. בהקדמת הרמב"ם למשנה תורה, הוא מציין שהתורה ניתנה בהר סיני ע"י משה שעלה לשמיים וקיבל את התורה בנבואה. ניתן להגיד שזו נבואה מסוג מיוחד. אבל מבחינת הקטגוריה זה ספר נבואה. הוא מתכוון לכל הספרים שמקורם בנבואה ואלו כל ספרי הנבואה שבמקרא, החל מהתורה , דרך נביאים ראשונים ונביאים אחרונים. ברור שספרי הנבואה הם בראש ובראשונה התורה, נביאים ראשונים ונביאים אחרונים.</w:t>
      </w:r>
    </w:p>
    <w:p w:rsidR="00EF584E" w:rsidRDefault="00EF584E" w:rsidP="00E54052">
      <w:pPr>
        <w:spacing w:after="0"/>
        <w:ind w:left="-1"/>
        <w:jc w:val="both"/>
        <w:rPr>
          <w:rFonts w:asciiTheme="minorBidi" w:hAnsiTheme="minorBidi"/>
          <w:rtl/>
        </w:rPr>
      </w:pPr>
    </w:p>
    <w:p w:rsidR="00EF584E" w:rsidRDefault="00EF584E" w:rsidP="00E54052">
      <w:pPr>
        <w:spacing w:after="0"/>
        <w:ind w:left="-1"/>
        <w:jc w:val="both"/>
        <w:rPr>
          <w:rFonts w:asciiTheme="minorBidi" w:hAnsiTheme="minorBidi"/>
          <w:rtl/>
        </w:rPr>
      </w:pPr>
      <w:r w:rsidRPr="00CA140D">
        <w:rPr>
          <w:rFonts w:asciiTheme="minorBidi" w:hAnsiTheme="minorBidi" w:hint="cs"/>
          <w:u w:val="single"/>
          <w:rtl/>
        </w:rPr>
        <w:t>המטרה הראשונה של הרמב"ם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להסביר את אותם שמות המופיעים בספרי הנבואה </w:t>
      </w:r>
      <w:r>
        <w:rPr>
          <w:rFonts w:asciiTheme="minorBidi" w:hAnsiTheme="minorBidi"/>
          <w:rtl/>
        </w:rPr>
        <w:t>–</w:t>
      </w:r>
      <w:r>
        <w:rPr>
          <w:rFonts w:asciiTheme="minorBidi" w:hAnsiTheme="minorBidi" w:hint="cs"/>
          <w:rtl/>
        </w:rPr>
        <w:t xml:space="preserve"> חלק מהם משותפים. </w:t>
      </w:r>
      <w:r w:rsidR="00CA140D">
        <w:rPr>
          <w:rFonts w:asciiTheme="minorBidi" w:hAnsiTheme="minorBidi" w:hint="cs"/>
          <w:rtl/>
        </w:rPr>
        <w:t xml:space="preserve">הטענה של הרמב"ם היא שמטרתו היא לפרש משמעותן של שמות, בחלקם משותפים ולהסביר למה בהקשר מסוים המשמעות של שם מסוים היא א' ולא ב' ולהעמיד את הקורא על העובדה שמדובר בשם משותף. לאחר שיסביר לקורא שמדובר בשם משותף, הוא יסביר לקורא את הפירוש הנכון של השם בהקשר המסוים (בצד הצגת הפירוש הנוסף). </w:t>
      </w:r>
    </w:p>
    <w:p w:rsidR="00432D45" w:rsidRPr="00432D45" w:rsidRDefault="00432D45" w:rsidP="00E54052">
      <w:pPr>
        <w:spacing w:after="0"/>
        <w:ind w:left="-1"/>
        <w:jc w:val="both"/>
        <w:rPr>
          <w:rFonts w:asciiTheme="minorBidi" w:hAnsiTheme="minorBidi"/>
          <w:rtl/>
        </w:rPr>
      </w:pPr>
      <w:r w:rsidRPr="00432D45">
        <w:rPr>
          <w:rFonts w:asciiTheme="minorBidi" w:hAnsiTheme="minorBidi" w:hint="cs"/>
          <w:rtl/>
        </w:rPr>
        <w:t>לפי הרמב"ם 'השכלים' , הם הטיפשים שאינם מבינים מפרשים את השמות הללו במשמעות הלא נכונה וטועים בהבנת המילה בהקשר שלה ביחס לשאר הטקסט.</w:t>
      </w:r>
    </w:p>
    <w:p w:rsidR="00CA140D" w:rsidRDefault="00CA140D" w:rsidP="00E54052">
      <w:pPr>
        <w:spacing w:after="0"/>
        <w:ind w:left="-1"/>
        <w:jc w:val="both"/>
        <w:rPr>
          <w:rFonts w:asciiTheme="minorBidi" w:hAnsiTheme="minorBidi"/>
          <w:rtl/>
        </w:rPr>
      </w:pPr>
      <w:r>
        <w:rPr>
          <w:rFonts w:asciiTheme="minorBidi" w:hAnsiTheme="minorBidi" w:hint="cs"/>
          <w:rtl/>
        </w:rPr>
        <w:t xml:space="preserve">בשפה שלנו כל שם יכול להפוך להיות משותף </w:t>
      </w:r>
      <w:r>
        <w:rPr>
          <w:rFonts w:asciiTheme="minorBidi" w:hAnsiTheme="minorBidi"/>
          <w:rtl/>
        </w:rPr>
        <w:t>–</w:t>
      </w:r>
      <w:r>
        <w:rPr>
          <w:rFonts w:asciiTheme="minorBidi" w:hAnsiTheme="minorBidi" w:hint="cs"/>
          <w:rtl/>
        </w:rPr>
        <w:t xml:space="preserve"> מטאפורה, השאלה. הגדולה של סופרים ומשוררים זה לקחת את אותו שם ולהשתמש בו בצורה של מטאפורה. ביחס לשיתוף גמור </w:t>
      </w:r>
      <w:r>
        <w:rPr>
          <w:rFonts w:asciiTheme="minorBidi" w:hAnsiTheme="minorBidi"/>
          <w:rtl/>
        </w:rPr>
        <w:t>–</w:t>
      </w:r>
      <w:r>
        <w:rPr>
          <w:rFonts w:asciiTheme="minorBidi" w:hAnsiTheme="minorBidi" w:hint="cs"/>
          <w:rtl/>
        </w:rPr>
        <w:t xml:space="preserve"> קשה מאוד למצוא שמות משותפים שיש להם שיתוף גמור. </w:t>
      </w:r>
    </w:p>
    <w:p w:rsidR="00C2064B" w:rsidRDefault="00C2064B" w:rsidP="00E54052">
      <w:pPr>
        <w:spacing w:after="0"/>
        <w:ind w:left="-1"/>
        <w:jc w:val="both"/>
        <w:rPr>
          <w:rFonts w:asciiTheme="minorBidi" w:hAnsiTheme="minorBidi"/>
          <w:rtl/>
        </w:rPr>
      </w:pPr>
    </w:p>
    <w:p w:rsidR="0028704B" w:rsidRDefault="0028704B" w:rsidP="00E54052">
      <w:pPr>
        <w:spacing w:after="0"/>
        <w:ind w:left="-1"/>
        <w:jc w:val="both"/>
        <w:rPr>
          <w:rFonts w:asciiTheme="minorBidi" w:hAnsiTheme="minorBidi"/>
          <w:rtl/>
        </w:rPr>
      </w:pPr>
    </w:p>
    <w:p w:rsidR="0028704B" w:rsidRDefault="0028704B" w:rsidP="00E54052">
      <w:pPr>
        <w:spacing w:after="0"/>
        <w:ind w:left="-1"/>
        <w:jc w:val="both"/>
        <w:rPr>
          <w:rFonts w:asciiTheme="minorBidi" w:hAnsiTheme="minorBidi"/>
          <w:rtl/>
        </w:rPr>
      </w:pPr>
    </w:p>
    <w:p w:rsidR="0028704B" w:rsidRDefault="0028704B" w:rsidP="00E54052">
      <w:pPr>
        <w:spacing w:after="0"/>
        <w:ind w:left="-1"/>
        <w:jc w:val="both"/>
        <w:rPr>
          <w:rFonts w:asciiTheme="minorBidi" w:hAnsiTheme="minorBidi"/>
          <w:rtl/>
        </w:rPr>
      </w:pPr>
    </w:p>
    <w:p w:rsidR="00C2064B" w:rsidRDefault="00A67BE0" w:rsidP="00A67BE0">
      <w:pPr>
        <w:spacing w:after="0"/>
        <w:ind w:left="-1"/>
        <w:jc w:val="right"/>
        <w:rPr>
          <w:rFonts w:asciiTheme="minorBidi" w:hAnsiTheme="minorBidi"/>
          <w:rtl/>
        </w:rPr>
      </w:pPr>
      <w:r>
        <w:rPr>
          <w:rFonts w:asciiTheme="minorBidi" w:hAnsiTheme="minorBidi" w:hint="cs"/>
          <w:rtl/>
        </w:rPr>
        <w:t>14/11/13</w:t>
      </w:r>
    </w:p>
    <w:p w:rsidR="00A67BE0" w:rsidRDefault="00A67BE0" w:rsidP="00A67BE0">
      <w:pPr>
        <w:spacing w:after="0"/>
        <w:ind w:left="-1"/>
        <w:jc w:val="both"/>
        <w:rPr>
          <w:rFonts w:asciiTheme="minorBidi" w:hAnsiTheme="minorBidi"/>
          <w:b/>
          <w:bCs/>
          <w:u w:val="single"/>
          <w:rtl/>
        </w:rPr>
      </w:pPr>
      <w:r w:rsidRPr="00A67BE0">
        <w:rPr>
          <w:rFonts w:asciiTheme="minorBidi" w:hAnsiTheme="minorBidi" w:hint="cs"/>
          <w:b/>
          <w:bCs/>
          <w:u w:val="single"/>
          <w:rtl/>
        </w:rPr>
        <w:t xml:space="preserve">הפתיחה של מורה נבוכים </w:t>
      </w:r>
      <w:r>
        <w:rPr>
          <w:rFonts w:asciiTheme="minorBidi" w:hAnsiTheme="minorBidi"/>
          <w:b/>
          <w:bCs/>
          <w:u w:val="single"/>
          <w:rtl/>
        </w:rPr>
        <w:t>–</w:t>
      </w:r>
      <w:r w:rsidRPr="00A67BE0">
        <w:rPr>
          <w:rFonts w:asciiTheme="minorBidi" w:hAnsiTheme="minorBidi" w:hint="cs"/>
          <w:b/>
          <w:bCs/>
          <w:u w:val="single"/>
          <w:rtl/>
        </w:rPr>
        <w:t xml:space="preserve"> המשך</w:t>
      </w:r>
    </w:p>
    <w:p w:rsidR="00982F29" w:rsidRDefault="00982F29" w:rsidP="00982F29">
      <w:pPr>
        <w:spacing w:after="0"/>
        <w:ind w:left="-1"/>
        <w:jc w:val="both"/>
        <w:rPr>
          <w:rFonts w:asciiTheme="minorBidi" w:hAnsiTheme="minorBidi"/>
          <w:rtl/>
        </w:rPr>
      </w:pPr>
      <w:r w:rsidRPr="00982F29">
        <w:rPr>
          <w:rFonts w:asciiTheme="minorBidi" w:hAnsiTheme="minorBidi" w:hint="cs"/>
          <w:u w:val="single"/>
          <w:rtl/>
        </w:rPr>
        <w:t>התכלית הראשונה של החיבור</w:t>
      </w:r>
      <w:r>
        <w:rPr>
          <w:rFonts w:asciiTheme="minorBidi" w:hAnsiTheme="minorBidi" w:hint="cs"/>
          <w:u w:val="single"/>
          <w:rtl/>
        </w:rPr>
        <w:t xml:space="preserve"> - </w:t>
      </w:r>
      <w:r w:rsidRPr="00982F29">
        <w:rPr>
          <w:rFonts w:asciiTheme="minorBidi" w:hAnsiTheme="minorBidi" w:hint="cs"/>
          <w:u w:val="single"/>
          <w:rtl/>
        </w:rPr>
        <w:t>פירוש של שמות משותפים בספרי הנבואה</w:t>
      </w:r>
    </w:p>
    <w:p w:rsidR="00982F29" w:rsidRDefault="00982F29" w:rsidP="00A67BE0">
      <w:pPr>
        <w:spacing w:after="0"/>
        <w:ind w:left="-1"/>
        <w:jc w:val="both"/>
        <w:rPr>
          <w:rFonts w:asciiTheme="minorBidi" w:hAnsiTheme="minorBidi"/>
          <w:rtl/>
        </w:rPr>
      </w:pPr>
      <w:r w:rsidRPr="00982F29">
        <w:rPr>
          <w:rFonts w:asciiTheme="minorBidi" w:hAnsiTheme="minorBidi" w:hint="cs"/>
          <w:u w:val="single"/>
          <w:rtl/>
        </w:rPr>
        <w:t>השמות המשותפים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השמות בעלי מובנים שונים. קיימים סוגים שונים של שמות מעין אלו. </w:t>
      </w:r>
    </w:p>
    <w:p w:rsidR="00982F29" w:rsidRDefault="00982F29" w:rsidP="00A67BE0">
      <w:pPr>
        <w:spacing w:after="0"/>
        <w:ind w:left="-1"/>
        <w:jc w:val="both"/>
        <w:rPr>
          <w:rFonts w:asciiTheme="minorBidi" w:hAnsiTheme="minorBidi"/>
          <w:rtl/>
        </w:rPr>
      </w:pPr>
      <w:r>
        <w:rPr>
          <w:rFonts w:asciiTheme="minorBidi" w:hAnsiTheme="minorBidi" w:hint="cs"/>
          <w:rtl/>
        </w:rPr>
        <w:t>לכאורה מדובר במטרה מאוד צנועה, פרשנית אך בהמשך הספר מבינים כי לא מדובר במשהו כ"כ צנוע אלא משהו מאוד דרמטי מבחינת הרמב"ם.</w:t>
      </w:r>
    </w:p>
    <w:p w:rsidR="00982F29" w:rsidRDefault="00982F29" w:rsidP="00A67BE0">
      <w:pPr>
        <w:spacing w:after="0"/>
        <w:ind w:left="-1"/>
        <w:jc w:val="both"/>
        <w:rPr>
          <w:rFonts w:asciiTheme="minorBidi" w:hAnsiTheme="minorBidi"/>
          <w:rtl/>
        </w:rPr>
      </w:pPr>
      <w:r>
        <w:rPr>
          <w:rFonts w:asciiTheme="minorBidi" w:hAnsiTheme="minorBidi" w:hint="cs"/>
          <w:rtl/>
        </w:rPr>
        <w:t xml:space="preserve">המטרה של הרמב"ם אינה להסביר את כל השמות המשותפים ולא למי שרק מתחיל בעיון ולא ללמד את מי שעיין בהלכה בלבד. </w:t>
      </w:r>
    </w:p>
    <w:p w:rsidR="00A30861" w:rsidRDefault="00982F29" w:rsidP="00A30861">
      <w:pPr>
        <w:spacing w:after="0"/>
        <w:ind w:left="-1"/>
        <w:jc w:val="both"/>
        <w:rPr>
          <w:rFonts w:asciiTheme="minorBidi" w:hAnsiTheme="minorBidi"/>
          <w:rtl/>
        </w:rPr>
      </w:pPr>
      <w:r w:rsidRPr="00E31588">
        <w:rPr>
          <w:rFonts w:asciiTheme="minorBidi" w:hAnsiTheme="minorBidi" w:hint="cs"/>
          <w:u w:val="single"/>
          <w:rtl/>
        </w:rPr>
        <w:t xml:space="preserve">מבחין בין "מדע </w:t>
      </w:r>
      <w:r w:rsidRPr="00E31588">
        <w:rPr>
          <w:rFonts w:asciiTheme="minorBidi" w:hAnsiTheme="minorBidi" w:hint="cs"/>
          <w:b/>
          <w:bCs/>
          <w:u w:val="single"/>
          <w:rtl/>
        </w:rPr>
        <w:t>התורה</w:t>
      </w:r>
      <w:r w:rsidRPr="00E31588">
        <w:rPr>
          <w:rFonts w:asciiTheme="minorBidi" w:hAnsiTheme="minorBidi" w:hint="cs"/>
          <w:u w:val="single"/>
          <w:rtl/>
        </w:rPr>
        <w:t xml:space="preserve">" =ההלכה לבין "חוכמת </w:t>
      </w:r>
      <w:r w:rsidRPr="00E31588">
        <w:rPr>
          <w:rFonts w:asciiTheme="minorBidi" w:hAnsiTheme="minorBidi" w:hint="cs"/>
          <w:b/>
          <w:bCs/>
          <w:u w:val="single"/>
          <w:rtl/>
        </w:rPr>
        <w:t>התורה</w:t>
      </w:r>
      <w:r w:rsidRPr="00E31588">
        <w:rPr>
          <w:rFonts w:asciiTheme="minorBidi" w:hAnsiTheme="minorBidi" w:hint="cs"/>
          <w:u w:val="single"/>
          <w:rtl/>
        </w:rPr>
        <w:t xml:space="preserve"> לאמיתה"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הספר מיועד לאחרונים ולא לראשונים.</w:t>
      </w:r>
      <w:r w:rsidR="00E31588">
        <w:rPr>
          <w:rFonts w:asciiTheme="minorBidi" w:hAnsiTheme="minorBidi" w:hint="cs"/>
          <w:rtl/>
        </w:rPr>
        <w:t xml:space="preserve"> </w:t>
      </w:r>
    </w:p>
    <w:p w:rsidR="00E31588" w:rsidRDefault="00A30861" w:rsidP="00A30861">
      <w:pPr>
        <w:spacing w:after="0"/>
        <w:ind w:left="-1"/>
        <w:jc w:val="both"/>
        <w:rPr>
          <w:rFonts w:asciiTheme="minorBidi" w:hAnsiTheme="minorBidi"/>
          <w:rtl/>
        </w:rPr>
      </w:pPr>
      <w:r>
        <w:rPr>
          <w:rFonts w:asciiTheme="minorBidi" w:hAnsiTheme="minorBidi" w:hint="cs"/>
          <w:u w:val="single"/>
          <w:rtl/>
        </w:rPr>
        <w:lastRenderedPageBreak/>
        <w:t xml:space="preserve">"מדע התורה" </w:t>
      </w:r>
      <w:r w:rsidRPr="00A30861">
        <w:rPr>
          <w:rFonts w:asciiTheme="minorBidi" w:hAnsiTheme="minorBidi" w:hint="cs"/>
          <w:rtl/>
        </w:rPr>
        <w:t>-</w:t>
      </w:r>
      <w:r>
        <w:rPr>
          <w:rFonts w:asciiTheme="minorBidi" w:hAnsiTheme="minorBidi" w:hint="cs"/>
          <w:rtl/>
        </w:rPr>
        <w:t xml:space="preserve"> </w:t>
      </w:r>
      <w:r w:rsidR="00E31588">
        <w:rPr>
          <w:rFonts w:asciiTheme="minorBidi" w:hAnsiTheme="minorBidi" w:hint="cs"/>
          <w:rtl/>
        </w:rPr>
        <w:t xml:space="preserve">אשר הוא מדבר על אלו שמתחילים בעיון ועל אלו שעניינים העיקרי הוא מדע התורה </w:t>
      </w:r>
      <w:r w:rsidR="00E31588">
        <w:rPr>
          <w:rFonts w:asciiTheme="minorBidi" w:hAnsiTheme="minorBidi"/>
          <w:rtl/>
        </w:rPr>
        <w:t>–</w:t>
      </w:r>
      <w:r w:rsidR="00E31588">
        <w:rPr>
          <w:rFonts w:asciiTheme="minorBidi" w:hAnsiTheme="minorBidi" w:hint="cs"/>
          <w:rtl/>
        </w:rPr>
        <w:t xml:space="preserve"> הוא בעצם מתכוון לתורה במובן של חוק, כללי התנהגות ומשפטנות הלכתית. מי שעניינו בלימוד התורה במובנים הללו </w:t>
      </w:r>
      <w:r w:rsidR="00E31588">
        <w:rPr>
          <w:rFonts w:asciiTheme="minorBidi" w:hAnsiTheme="minorBidi"/>
          <w:rtl/>
        </w:rPr>
        <w:t>–</w:t>
      </w:r>
      <w:r w:rsidR="00E31588">
        <w:rPr>
          <w:rFonts w:asciiTheme="minorBidi" w:hAnsiTheme="minorBidi" w:hint="cs"/>
          <w:rtl/>
        </w:rPr>
        <w:t xml:space="preserve"> הוא מתעסק במדע של חוק התורה. מדע החוק </w:t>
      </w:r>
      <w:r w:rsidR="00E31588">
        <w:rPr>
          <w:rFonts w:asciiTheme="minorBidi" w:hAnsiTheme="minorBidi"/>
          <w:rtl/>
        </w:rPr>
        <w:t>–</w:t>
      </w:r>
      <w:r w:rsidR="00E31588">
        <w:rPr>
          <w:rFonts w:asciiTheme="minorBidi" w:hAnsiTheme="minorBidi" w:hint="cs"/>
          <w:rtl/>
        </w:rPr>
        <w:t xml:space="preserve"> ללמוד לחשוב באופן משפטי, להכיר את החוק מהפן המשפטי שלו. בעניינינו, הכוונה היא להכיר את חוק התורה ואת עיקריו. הדבר דומה ללימוד משפטים </w:t>
      </w:r>
      <w:r w:rsidR="00E31588">
        <w:rPr>
          <w:rFonts w:asciiTheme="minorBidi" w:hAnsiTheme="minorBidi"/>
          <w:rtl/>
        </w:rPr>
        <w:t>–</w:t>
      </w:r>
      <w:r w:rsidR="00E31588">
        <w:rPr>
          <w:rFonts w:asciiTheme="minorBidi" w:hAnsiTheme="minorBidi" w:hint="cs"/>
          <w:rtl/>
        </w:rPr>
        <w:t xml:space="preserve"> לומדים את חוק החוזים, חוק העונשין </w:t>
      </w:r>
      <w:proofErr w:type="spellStart"/>
      <w:r w:rsidR="00E31588">
        <w:rPr>
          <w:rFonts w:asciiTheme="minorBidi" w:hAnsiTheme="minorBidi" w:hint="cs"/>
          <w:rtl/>
        </w:rPr>
        <w:t>וכיוב</w:t>
      </w:r>
      <w:proofErr w:type="spellEnd"/>
      <w:r w:rsidR="00E31588">
        <w:rPr>
          <w:rFonts w:asciiTheme="minorBidi" w:hAnsiTheme="minorBidi" w:hint="cs"/>
          <w:rtl/>
        </w:rPr>
        <w:t xml:space="preserve">. גם בתורה </w:t>
      </w:r>
      <w:r w:rsidR="00E31588">
        <w:rPr>
          <w:rFonts w:asciiTheme="minorBidi" w:hAnsiTheme="minorBidi"/>
          <w:rtl/>
        </w:rPr>
        <w:t>–</w:t>
      </w:r>
      <w:r w:rsidR="00E31588">
        <w:rPr>
          <w:rFonts w:asciiTheme="minorBidi" w:hAnsiTheme="minorBidi" w:hint="cs"/>
          <w:rtl/>
        </w:rPr>
        <w:t xml:space="preserve"> לימוד הלכות שבת, דיני טמאה וטהרה </w:t>
      </w:r>
      <w:proofErr w:type="spellStart"/>
      <w:r w:rsidR="00E31588">
        <w:rPr>
          <w:rFonts w:asciiTheme="minorBidi" w:hAnsiTheme="minorBidi" w:hint="cs"/>
          <w:rtl/>
        </w:rPr>
        <w:t>וכיוב</w:t>
      </w:r>
      <w:proofErr w:type="spellEnd"/>
      <w:r w:rsidR="00E31588">
        <w:rPr>
          <w:rFonts w:asciiTheme="minorBidi" w:hAnsiTheme="minorBidi" w:hint="cs"/>
          <w:rtl/>
        </w:rPr>
        <w:t xml:space="preserve"> </w:t>
      </w:r>
      <w:r w:rsidR="00E31588">
        <w:rPr>
          <w:rFonts w:asciiTheme="minorBidi" w:hAnsiTheme="minorBidi"/>
          <w:rtl/>
        </w:rPr>
        <w:t>–</w:t>
      </w:r>
      <w:r w:rsidR="00E31588">
        <w:rPr>
          <w:rFonts w:asciiTheme="minorBidi" w:hAnsiTheme="minorBidi" w:hint="cs"/>
          <w:rtl/>
        </w:rPr>
        <w:t xml:space="preserve"> נחשב למדע התורה. זה גם נחשב לאידיאל בתק' של הרמב"ם. מבחינתו הרמב"ם </w:t>
      </w:r>
      <w:r w:rsidR="00E31588">
        <w:rPr>
          <w:rFonts w:asciiTheme="minorBidi" w:hAnsiTheme="minorBidi"/>
          <w:rtl/>
        </w:rPr>
        <w:t>–</w:t>
      </w:r>
      <w:r w:rsidR="00E31588">
        <w:rPr>
          <w:rFonts w:asciiTheme="minorBidi" w:hAnsiTheme="minorBidi" w:hint="cs"/>
          <w:rtl/>
        </w:rPr>
        <w:t xml:space="preserve"> הספר שלו מיועד לקהל לומדי התורה המסורתי ואפילו לגדולים שבהם. </w:t>
      </w:r>
    </w:p>
    <w:p w:rsidR="00A30861" w:rsidRDefault="00A30861" w:rsidP="00A30861">
      <w:pPr>
        <w:spacing w:after="0"/>
        <w:ind w:left="-1"/>
        <w:jc w:val="both"/>
        <w:rPr>
          <w:rFonts w:asciiTheme="minorBidi" w:hAnsiTheme="minorBidi"/>
          <w:rtl/>
        </w:rPr>
      </w:pPr>
      <w:r>
        <w:rPr>
          <w:rFonts w:asciiTheme="minorBidi" w:hAnsiTheme="minorBidi" w:hint="cs"/>
          <w:u w:val="single"/>
          <w:rtl/>
        </w:rPr>
        <w:t>"חוכמת התורה לאמיתה"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הפן העמוק של התורה, התכלית והמצע של ההלכה. האמת לאמיתה היא הפילוסופיה שמהווה את התשתית לתורה. הרמב"ם מציין כי הספר שלו מיועד למי שמעוניין ללמוד את חוכמת התורה לאמיתה.</w:t>
      </w:r>
    </w:p>
    <w:p w:rsidR="00A30861" w:rsidRDefault="00A30861" w:rsidP="00A30861">
      <w:pPr>
        <w:spacing w:after="0"/>
        <w:ind w:left="-1"/>
        <w:jc w:val="both"/>
        <w:rPr>
          <w:rFonts w:asciiTheme="minorBidi" w:hAnsiTheme="minorBidi"/>
          <w:rtl/>
        </w:rPr>
      </w:pPr>
      <w:r w:rsidRPr="00A30861">
        <w:rPr>
          <w:rFonts w:asciiTheme="minorBidi" w:hAnsiTheme="minorBidi" w:hint="cs"/>
          <w:rtl/>
        </w:rPr>
        <w:t>מי שעוסק במדע התורה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מדובר לרוב באנשים שעברו הכשרה, לומדים בכל מיני ישיבות והם גדולים בתורה או תלמידי חכמים. </w:t>
      </w:r>
    </w:p>
    <w:p w:rsidR="00A30861" w:rsidRDefault="00A30861" w:rsidP="00A30861">
      <w:pPr>
        <w:spacing w:after="0"/>
        <w:ind w:left="-1"/>
        <w:jc w:val="both"/>
        <w:rPr>
          <w:rFonts w:asciiTheme="minorBidi" w:hAnsiTheme="minorBidi"/>
          <w:rtl/>
        </w:rPr>
      </w:pPr>
      <w:r>
        <w:rPr>
          <w:rFonts w:asciiTheme="minorBidi" w:hAnsiTheme="minorBidi" w:hint="cs"/>
          <w:rtl/>
        </w:rPr>
        <w:t xml:space="preserve">קהל היעד שלו דומה לאותו תלמיד שאליו הוא כותב את האיגרת </w:t>
      </w:r>
      <w:r>
        <w:rPr>
          <w:rFonts w:asciiTheme="minorBidi" w:hAnsiTheme="minorBidi"/>
          <w:rtl/>
        </w:rPr>
        <w:t>–</w:t>
      </w:r>
      <w:r>
        <w:rPr>
          <w:rFonts w:asciiTheme="minorBidi" w:hAnsiTheme="minorBidi" w:hint="cs"/>
          <w:rtl/>
        </w:rPr>
        <w:t xml:space="preserve"> שמתעניין בנושאים עיוניים עמוקים ובתחומים כמו אסטרונומיה </w:t>
      </w:r>
      <w:proofErr w:type="spellStart"/>
      <w:r>
        <w:rPr>
          <w:rFonts w:asciiTheme="minorBidi" w:hAnsiTheme="minorBidi" w:hint="cs"/>
          <w:rtl/>
        </w:rPr>
        <w:t>וכיוב</w:t>
      </w:r>
      <w:proofErr w:type="spellEnd"/>
      <w:r>
        <w:rPr>
          <w:rFonts w:asciiTheme="minorBidi" w:hAnsiTheme="minorBidi" w:hint="cs"/>
          <w:rtl/>
        </w:rPr>
        <w:t>. כל זאת לא מספיק והוא אף טוען שאותם אנשים צריכים להיות בעלי הכשרה מינימלית בתחומים עיוניים שונים כדי שיהיו להם הכלים ללמוד את חוכמת התורה לאמיתה.</w:t>
      </w:r>
    </w:p>
    <w:p w:rsidR="00A30861" w:rsidRDefault="00A30861" w:rsidP="00A30861">
      <w:pPr>
        <w:spacing w:after="0"/>
        <w:ind w:left="-1"/>
        <w:jc w:val="both"/>
        <w:rPr>
          <w:rFonts w:asciiTheme="minorBidi" w:hAnsiTheme="minorBidi"/>
          <w:rtl/>
        </w:rPr>
      </w:pPr>
      <w:r>
        <w:rPr>
          <w:rFonts w:asciiTheme="minorBidi" w:hAnsiTheme="minorBidi" w:hint="cs"/>
          <w:rtl/>
        </w:rPr>
        <w:t xml:space="preserve">הרמב"ם מתאר בדרמטיות את נושא השמות המשותפים </w:t>
      </w:r>
      <w:r>
        <w:rPr>
          <w:rFonts w:asciiTheme="minorBidi" w:hAnsiTheme="minorBidi"/>
          <w:rtl/>
        </w:rPr>
        <w:t>–</w:t>
      </w:r>
      <w:r>
        <w:rPr>
          <w:rFonts w:asciiTheme="minorBidi" w:hAnsiTheme="minorBidi" w:hint="cs"/>
          <w:rtl/>
        </w:rPr>
        <w:t xml:space="preserve"> הוא מתאר אדם שעומדות בפניו 2 אופציות</w:t>
      </w:r>
      <w:r w:rsidR="00FA7169">
        <w:rPr>
          <w:rFonts w:asciiTheme="minorBidi" w:hAnsiTheme="minorBidi" w:hint="cs"/>
          <w:rtl/>
        </w:rPr>
        <w:t xml:space="preserve"> ביחס לתהליך שעובר עליו אחרי שהוא לומד את משמעויות השמות</w:t>
      </w:r>
      <w:r>
        <w:rPr>
          <w:rFonts w:asciiTheme="minorBidi" w:hAnsiTheme="minorBidi" w:hint="cs"/>
          <w:rtl/>
        </w:rPr>
        <w:t>:</w:t>
      </w:r>
    </w:p>
    <w:p w:rsidR="00FA7169" w:rsidRDefault="00FA7169" w:rsidP="007D5D46">
      <w:pPr>
        <w:pStyle w:val="a9"/>
        <w:numPr>
          <w:ilvl w:val="0"/>
          <w:numId w:val="12"/>
        </w:numPr>
        <w:spacing w:after="0"/>
        <w:ind w:left="282" w:hanging="283"/>
        <w:jc w:val="both"/>
        <w:rPr>
          <w:rFonts w:asciiTheme="minorBidi" w:hAnsiTheme="minorBidi"/>
        </w:rPr>
      </w:pPr>
      <w:r w:rsidRPr="007731E7">
        <w:rPr>
          <w:rFonts w:asciiTheme="minorBidi" w:hAnsiTheme="minorBidi" w:hint="cs"/>
          <w:u w:val="single"/>
          <w:rtl/>
        </w:rPr>
        <w:t>ללכת אחרי השכל, הרציונל</w:t>
      </w:r>
      <w:r>
        <w:rPr>
          <w:rFonts w:asciiTheme="minorBidi" w:hAnsiTheme="minorBidi" w:hint="cs"/>
          <w:rtl/>
        </w:rPr>
        <w:t xml:space="preserve"> -  לאמץ את המשמעות </w:t>
      </w:r>
      <w:proofErr w:type="spellStart"/>
      <w:r>
        <w:rPr>
          <w:rFonts w:asciiTheme="minorBidi" w:hAnsiTheme="minorBidi" w:hint="cs"/>
          <w:rtl/>
        </w:rPr>
        <w:t>האמיתית</w:t>
      </w:r>
      <w:proofErr w:type="spellEnd"/>
      <w:r>
        <w:rPr>
          <w:rFonts w:asciiTheme="minorBidi" w:hAnsiTheme="minorBidi" w:hint="cs"/>
          <w:rtl/>
        </w:rPr>
        <w:t xml:space="preserve"> של התורה, את הפילוסופיה.</w:t>
      </w:r>
      <w:r w:rsidR="00B2570C">
        <w:rPr>
          <w:rFonts w:asciiTheme="minorBidi" w:hAnsiTheme="minorBidi" w:hint="cs"/>
          <w:rtl/>
        </w:rPr>
        <w:t xml:space="preserve"> </w:t>
      </w:r>
    </w:p>
    <w:p w:rsidR="00FA7169" w:rsidRDefault="00FA7169" w:rsidP="007D5D46">
      <w:pPr>
        <w:pStyle w:val="a9"/>
        <w:numPr>
          <w:ilvl w:val="0"/>
          <w:numId w:val="12"/>
        </w:numPr>
        <w:spacing w:after="0"/>
        <w:ind w:left="282" w:hanging="283"/>
        <w:jc w:val="both"/>
        <w:rPr>
          <w:rFonts w:asciiTheme="minorBidi" w:hAnsiTheme="minorBidi"/>
        </w:rPr>
      </w:pPr>
      <w:r w:rsidRPr="007731E7">
        <w:rPr>
          <w:rFonts w:asciiTheme="minorBidi" w:hAnsiTheme="minorBidi" w:hint="cs"/>
          <w:u w:val="single"/>
          <w:rtl/>
        </w:rPr>
        <w:t>ללכת אחר המסורת</w:t>
      </w:r>
      <w:r w:rsidRPr="00FA7169">
        <w:rPr>
          <w:rFonts w:asciiTheme="minorBidi" w:hAnsiTheme="minorBidi" w:hint="cs"/>
          <w:rtl/>
        </w:rPr>
        <w:t xml:space="preserve"> </w:t>
      </w:r>
      <w:r w:rsidRPr="00FA7169">
        <w:rPr>
          <w:rFonts w:asciiTheme="minorBidi" w:hAnsiTheme="minorBidi"/>
          <w:rtl/>
        </w:rPr>
        <w:t>–</w:t>
      </w:r>
      <w:r w:rsidRPr="00FA7169">
        <w:rPr>
          <w:rFonts w:asciiTheme="minorBidi" w:hAnsiTheme="minorBidi" w:hint="cs"/>
          <w:rtl/>
        </w:rPr>
        <w:t xml:space="preserve"> אם אדם מחליט שהוא זונח את השכל, כל הזמן תקונן בו ההרגשה שהוא מזיק לעצמו ופוגם בדת שלו.</w:t>
      </w:r>
      <w:r>
        <w:rPr>
          <w:rFonts w:asciiTheme="minorBidi" w:hAnsiTheme="minorBidi" w:hint="cs"/>
          <w:rtl/>
        </w:rPr>
        <w:t xml:space="preserve"> מבחינת הרמב"ם, זניחת הרציונל זה בפירוש אומר שאדם מאמץ אמונות מדומות ולא רק אלא גם מביא על עצמו מחלות וכאב לב. הכוונה היא לאימוץ המסורת הדתית שאינה קשורה לרציונליות.</w:t>
      </w:r>
    </w:p>
    <w:p w:rsidR="00D2479D" w:rsidRDefault="00D2479D" w:rsidP="00FA7169">
      <w:pPr>
        <w:spacing w:after="0"/>
        <w:jc w:val="both"/>
        <w:rPr>
          <w:rFonts w:asciiTheme="minorBidi" w:hAnsiTheme="minorBidi"/>
          <w:u w:val="single"/>
          <w:rtl/>
        </w:rPr>
      </w:pPr>
    </w:p>
    <w:p w:rsidR="00FA7169" w:rsidRDefault="00FA7169" w:rsidP="00FA7169">
      <w:pPr>
        <w:spacing w:after="0"/>
        <w:jc w:val="both"/>
        <w:rPr>
          <w:rFonts w:asciiTheme="minorBidi" w:hAnsiTheme="minorBidi"/>
          <w:rtl/>
        </w:rPr>
      </w:pPr>
      <w:r w:rsidRPr="00FA7169">
        <w:rPr>
          <w:rFonts w:asciiTheme="minorBidi" w:hAnsiTheme="minorBidi" w:hint="cs"/>
          <w:u w:val="single"/>
          <w:rtl/>
        </w:rPr>
        <w:t>הרמב"ם פונה לאדם מאוד מסוים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FA7169">
        <w:rPr>
          <w:rFonts w:asciiTheme="minorBidi" w:hAnsiTheme="minorBidi" w:hint="cs"/>
          <w:u w:val="single"/>
          <w:rtl/>
        </w:rPr>
        <w:t>מצד אחד</w:t>
      </w:r>
      <w:r>
        <w:rPr>
          <w:rFonts w:asciiTheme="minorBidi" w:hAnsiTheme="minorBidi" w:hint="cs"/>
          <w:rtl/>
        </w:rPr>
        <w:t xml:space="preserve"> יש לו נאמנות ודבקות במסורת ובטקסטים הקנונים (בתורה ובתלמוד) ובאורח החיים שהתורה מכתיבה ומצווה </w:t>
      </w:r>
      <w:r>
        <w:rPr>
          <w:rFonts w:asciiTheme="minorBidi" w:hAnsiTheme="minorBidi"/>
          <w:rtl/>
        </w:rPr>
        <w:t>–</w:t>
      </w:r>
      <w:r>
        <w:rPr>
          <w:rFonts w:asciiTheme="minorBidi" w:hAnsiTheme="minorBidi" w:hint="cs"/>
          <w:rtl/>
        </w:rPr>
        <w:t xml:space="preserve"> מערך המצוות, </w:t>
      </w:r>
      <w:proofErr w:type="spellStart"/>
      <w:r>
        <w:rPr>
          <w:rFonts w:asciiTheme="minorBidi" w:hAnsiTheme="minorBidi" w:hint="cs"/>
          <w:rtl/>
        </w:rPr>
        <w:t>המע</w:t>
      </w:r>
      <w:proofErr w:type="spellEnd"/>
      <w:r>
        <w:rPr>
          <w:rFonts w:asciiTheme="minorBidi" w:hAnsiTheme="minorBidi" w:hint="cs"/>
          <w:rtl/>
        </w:rPr>
        <w:t xml:space="preserve">' הקהילתית </w:t>
      </w:r>
      <w:proofErr w:type="spellStart"/>
      <w:r>
        <w:rPr>
          <w:rFonts w:asciiTheme="minorBidi" w:hAnsiTheme="minorBidi" w:hint="cs"/>
          <w:rtl/>
        </w:rPr>
        <w:t>וכיוב</w:t>
      </w:r>
      <w:proofErr w:type="spellEnd"/>
      <w:r>
        <w:rPr>
          <w:rFonts w:asciiTheme="minorBidi" w:hAnsiTheme="minorBidi" w:hint="cs"/>
          <w:rtl/>
        </w:rPr>
        <w:t xml:space="preserve">. בנוסף, מדובר באדם שהוא שלם בדתו ובמידותיו </w:t>
      </w:r>
      <w:r>
        <w:rPr>
          <w:rFonts w:asciiTheme="minorBidi" w:hAnsiTheme="minorBidi"/>
          <w:rtl/>
        </w:rPr>
        <w:t>–</w:t>
      </w:r>
      <w:r>
        <w:rPr>
          <w:rFonts w:asciiTheme="minorBidi" w:hAnsiTheme="minorBidi" w:hint="cs"/>
          <w:rtl/>
        </w:rPr>
        <w:t xml:space="preserve"> שלמות מוסרית, הוא מתנהג באופן מוסרי לעילא. </w:t>
      </w:r>
      <w:r w:rsidRPr="00FA7169">
        <w:rPr>
          <w:rFonts w:asciiTheme="minorBidi" w:hAnsiTheme="minorBidi" w:hint="cs"/>
          <w:u w:val="single"/>
          <w:rtl/>
        </w:rPr>
        <w:t>מצד שני</w:t>
      </w:r>
      <w:r>
        <w:rPr>
          <w:rFonts w:asciiTheme="minorBidi" w:hAnsiTheme="minorBidi" w:hint="cs"/>
          <w:rtl/>
        </w:rPr>
        <w:t xml:space="preserve">, לצד כל אלו, אותו אדם עיין במדעי הפילוסופיה וכתוצאה מעיון זה, השכל האנושי משך אותו לכיוון של חיים המודרכים ע"י הרציונליות. </w:t>
      </w:r>
    </w:p>
    <w:p w:rsidR="00434A02" w:rsidRDefault="00FA7169" w:rsidP="00434A02">
      <w:pPr>
        <w:spacing w:after="0"/>
        <w:jc w:val="both"/>
        <w:rPr>
          <w:rFonts w:asciiTheme="minorBidi" w:hAnsiTheme="minorBidi"/>
          <w:rtl/>
        </w:rPr>
      </w:pPr>
      <w:r>
        <w:rPr>
          <w:rFonts w:asciiTheme="minorBidi" w:hAnsiTheme="minorBidi" w:hint="cs"/>
          <w:rtl/>
        </w:rPr>
        <w:t xml:space="preserve">הבעיה במצב כזה לפי הרמב"ם, שפשטי התורה מונעים מהאדם לחיות בדואליות שכזו מכיוון שהוא למד כל חייו את הפשט בישיבות, בחדר. אדם שכזה נותר במצב של </w:t>
      </w:r>
      <w:r w:rsidRPr="00A31876">
        <w:rPr>
          <w:rFonts w:asciiTheme="minorBidi" w:hAnsiTheme="minorBidi" w:hint="cs"/>
          <w:u w:val="single"/>
          <w:rtl/>
        </w:rPr>
        <w:t>מבוכה ותדהמה</w:t>
      </w:r>
      <w:r>
        <w:rPr>
          <w:rFonts w:asciiTheme="minorBidi" w:hAnsiTheme="minorBidi" w:hint="cs"/>
          <w:rtl/>
        </w:rPr>
        <w:t xml:space="preserve"> </w:t>
      </w:r>
      <w:r w:rsidR="00434A02">
        <w:rPr>
          <w:rFonts w:asciiTheme="minorBidi" w:hAnsiTheme="minorBidi"/>
          <w:rtl/>
        </w:rPr>
        <w:t>–</w:t>
      </w:r>
      <w:r>
        <w:rPr>
          <w:rFonts w:asciiTheme="minorBidi" w:hAnsiTheme="minorBidi" w:hint="cs"/>
          <w:rtl/>
        </w:rPr>
        <w:t xml:space="preserve"> </w:t>
      </w:r>
      <w:r w:rsidR="00434A02">
        <w:rPr>
          <w:rFonts w:asciiTheme="minorBidi" w:hAnsiTheme="minorBidi" w:hint="cs"/>
          <w:rtl/>
        </w:rPr>
        <w:t xml:space="preserve">קריאה של פשטי התורה בלבד מציגה את התורה והטקסטים החשובים כאי-רציונליים שלא מתיישבים עם השכל והרציונל. כך למשל הטקסטים המקראיים מתארים בד"כ מצבים אי-רציונליים </w:t>
      </w:r>
      <w:r w:rsidR="00434A02">
        <w:rPr>
          <w:rFonts w:asciiTheme="minorBidi" w:hAnsiTheme="minorBidi"/>
          <w:rtl/>
        </w:rPr>
        <w:t>–</w:t>
      </w:r>
      <w:r w:rsidR="00434A02">
        <w:rPr>
          <w:rFonts w:asciiTheme="minorBidi" w:hAnsiTheme="minorBidi" w:hint="cs"/>
          <w:rtl/>
        </w:rPr>
        <w:t xml:space="preserve"> למשל סיפור בריאת העולם לא מתיישב עם המדע.</w:t>
      </w:r>
      <w:r w:rsidR="00087121">
        <w:rPr>
          <w:rFonts w:asciiTheme="minorBidi" w:hAnsiTheme="minorBidi" w:hint="cs"/>
          <w:rtl/>
        </w:rPr>
        <w:t xml:space="preserve"> סיפור גן עדן </w:t>
      </w:r>
      <w:r w:rsidR="00087121">
        <w:rPr>
          <w:rFonts w:asciiTheme="minorBidi" w:hAnsiTheme="minorBidi"/>
          <w:rtl/>
        </w:rPr>
        <w:t>–</w:t>
      </w:r>
      <w:r w:rsidR="00087121">
        <w:rPr>
          <w:rFonts w:asciiTheme="minorBidi" w:hAnsiTheme="minorBidi" w:hint="cs"/>
          <w:rtl/>
        </w:rPr>
        <w:t xml:space="preserve"> הנחש מפתה את חווה, עצם קיומו של עץ הדעת</w:t>
      </w:r>
      <w:r w:rsidR="007731E7">
        <w:rPr>
          <w:rFonts w:asciiTheme="minorBidi" w:hAnsiTheme="minorBidi" w:hint="cs"/>
          <w:rtl/>
        </w:rPr>
        <w:t>. כשבוחנים את הסיפור מבינים שאינם רציונליים וכך כמעט כל פרק בהמשך.</w:t>
      </w:r>
    </w:p>
    <w:p w:rsidR="00B925C9" w:rsidRDefault="007731E7" w:rsidP="00B925C9">
      <w:pPr>
        <w:spacing w:after="0"/>
        <w:jc w:val="both"/>
        <w:rPr>
          <w:rFonts w:asciiTheme="minorBidi" w:hAnsiTheme="minorBidi"/>
          <w:rtl/>
        </w:rPr>
      </w:pPr>
      <w:r>
        <w:rPr>
          <w:rFonts w:asciiTheme="minorBidi" w:hAnsiTheme="minorBidi" w:hint="cs"/>
          <w:rtl/>
        </w:rPr>
        <w:t xml:space="preserve">להוסיף לכך את העובדה שלפי התפיסה הפילוסופית אלוהים אמור להיות מופשט </w:t>
      </w:r>
      <w:r>
        <w:rPr>
          <w:rFonts w:asciiTheme="minorBidi" w:hAnsiTheme="minorBidi"/>
          <w:rtl/>
        </w:rPr>
        <w:t>–</w:t>
      </w:r>
      <w:r>
        <w:rPr>
          <w:rFonts w:asciiTheme="minorBidi" w:hAnsiTheme="minorBidi" w:hint="cs"/>
          <w:rtl/>
        </w:rPr>
        <w:t xml:space="preserve"> אינו גוף ואינו בעל דמות, אינו אנושי ואפילו לא אישיות אנושית. יחד עם זאת, כאשר קוראים את סיפורי המקרא הרושם שנוצר הוא שמדובר </w:t>
      </w:r>
      <w:proofErr w:type="spellStart"/>
      <w:r>
        <w:rPr>
          <w:rFonts w:asciiTheme="minorBidi" w:hAnsiTheme="minorBidi" w:hint="cs"/>
          <w:rtl/>
        </w:rPr>
        <w:t>ביישות</w:t>
      </w:r>
      <w:proofErr w:type="spellEnd"/>
      <w:r>
        <w:rPr>
          <w:rFonts w:asciiTheme="minorBidi" w:hAnsiTheme="minorBidi" w:hint="cs"/>
          <w:rtl/>
        </w:rPr>
        <w:t xml:space="preserve"> אנושית לכל דבר ועניין.</w:t>
      </w:r>
    </w:p>
    <w:p w:rsidR="00D2479D" w:rsidRPr="00B925C9" w:rsidRDefault="00B925C9" w:rsidP="00B925C9">
      <w:pPr>
        <w:spacing w:after="0"/>
        <w:jc w:val="both"/>
        <w:rPr>
          <w:rFonts w:asciiTheme="minorBidi" w:hAnsiTheme="minorBidi"/>
          <w:rtl/>
        </w:rPr>
      </w:pPr>
      <w:r>
        <w:rPr>
          <w:color w:val="333333"/>
          <w:rtl/>
          <w:lang w:val="en"/>
        </w:rPr>
        <w:t>לפי הפשט, זוהי הנחה בלתי פילוסופית בעליל. אם אתה רציונאלי וקורא את כל זה, אתה שואל את עצמך- או שאני מקבל את זה כפי שאני קורא את זה או כפי שהסבירו לי בכל מיני מסגרות חינוכיות שלמדתי. גם אם מדי פעם</w:t>
      </w:r>
      <w:r>
        <w:rPr>
          <w:rFonts w:hint="cs"/>
          <w:color w:val="333333"/>
          <w:rtl/>
          <w:lang w:val="en"/>
        </w:rPr>
        <w:t xml:space="preserve"> האדם</w:t>
      </w:r>
      <w:r>
        <w:rPr>
          <w:color w:val="333333"/>
          <w:rtl/>
          <w:lang w:val="en"/>
        </w:rPr>
        <w:t xml:space="preserve"> מצליח לפרש או להרחיק יסודות אי רציונאליים, זה כה אי רציונאלי עד שמה שהצל</w:t>
      </w:r>
      <w:r>
        <w:rPr>
          <w:rFonts w:hint="cs"/>
          <w:color w:val="333333"/>
          <w:rtl/>
          <w:lang w:val="en"/>
        </w:rPr>
        <w:t>יח</w:t>
      </w:r>
      <w:r>
        <w:rPr>
          <w:color w:val="333333"/>
          <w:rtl/>
          <w:lang w:val="en"/>
        </w:rPr>
        <w:t xml:space="preserve"> להרחיק הוא רחוק מלהיות מספק מבחינה רציונאלית. הנטייה של רוב האנשים סביבנו- כלל לא מוטרדים מזה. </w:t>
      </w:r>
    </w:p>
    <w:p w:rsidR="004E4CED" w:rsidRDefault="00D1475B" w:rsidP="00054701">
      <w:pPr>
        <w:spacing w:after="0"/>
        <w:jc w:val="both"/>
        <w:rPr>
          <w:rFonts w:asciiTheme="minorBidi" w:hAnsiTheme="minorBidi"/>
          <w:rtl/>
        </w:rPr>
      </w:pPr>
      <w:r>
        <w:rPr>
          <w:rFonts w:asciiTheme="minorBidi" w:hAnsiTheme="minorBidi" w:hint="cs"/>
          <w:rtl/>
        </w:rPr>
        <w:t xml:space="preserve">אמונה זו לכאורה איננה רציונלית והרמב"ם לא מוכן לקבל זאת. אם אדם חי חיים רציונליים ושכליים ומצד שני יש לו גם מחויבות עמוקה לכתבי הקודש, </w:t>
      </w:r>
      <w:r w:rsidR="00054701">
        <w:rPr>
          <w:rFonts w:asciiTheme="minorBidi" w:hAnsiTheme="minorBidi" w:hint="cs"/>
          <w:rtl/>
        </w:rPr>
        <w:t>אזי הוא</w:t>
      </w:r>
      <w:r>
        <w:rPr>
          <w:rFonts w:asciiTheme="minorBidi" w:hAnsiTheme="minorBidi" w:hint="cs"/>
          <w:rtl/>
        </w:rPr>
        <w:t xml:space="preserve"> לא יכול לעשות שקר בנפשי ולהגיד שאני חי בפיצול ולזרוק את השכל. יש לאדם שתי אופציות בהתחשב בטיב התורה </w:t>
      </w:r>
      <w:r>
        <w:rPr>
          <w:rFonts w:asciiTheme="minorBidi" w:hAnsiTheme="minorBidi"/>
          <w:rtl/>
        </w:rPr>
        <w:t>–</w:t>
      </w:r>
      <w:r>
        <w:rPr>
          <w:rFonts w:asciiTheme="minorBidi" w:hAnsiTheme="minorBidi" w:hint="cs"/>
          <w:rtl/>
        </w:rPr>
        <w:t xml:space="preserve"> 2 האופציות המתוארות לעיל.</w:t>
      </w:r>
    </w:p>
    <w:p w:rsidR="0028704B" w:rsidRDefault="00D1475B" w:rsidP="001C0D2C">
      <w:pPr>
        <w:spacing w:after="0"/>
        <w:jc w:val="both"/>
        <w:rPr>
          <w:rFonts w:asciiTheme="minorBidi" w:hAnsiTheme="minorBidi"/>
          <w:rtl/>
        </w:rPr>
      </w:pPr>
      <w:r w:rsidRPr="001C0D2C">
        <w:rPr>
          <w:rFonts w:asciiTheme="minorBidi" w:hAnsiTheme="minorBidi" w:hint="cs"/>
          <w:u w:val="single"/>
          <w:rtl/>
        </w:rPr>
        <w:t>בהתייחס להבנת השמות המשותפים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התדהמה והמבוכה זה לנוכח העובדה שהאדם המתואר לעיל מבין כי יש פירוש רציונלי שלא מתיישב עם הפשט. </w:t>
      </w:r>
    </w:p>
    <w:p w:rsidR="001C0D2C" w:rsidRDefault="00D1475B" w:rsidP="0028704B">
      <w:pPr>
        <w:spacing w:after="0"/>
        <w:jc w:val="both"/>
        <w:rPr>
          <w:rFonts w:asciiTheme="minorBidi" w:hAnsiTheme="minorBidi"/>
          <w:rtl/>
        </w:rPr>
      </w:pPr>
      <w:r w:rsidRPr="00D1475B">
        <w:rPr>
          <w:rFonts w:asciiTheme="minorBidi" w:hAnsiTheme="minorBidi" w:hint="cs"/>
          <w:u w:val="single"/>
          <w:rtl/>
        </w:rPr>
        <w:t>דוג</w:t>
      </w:r>
      <w:r>
        <w:rPr>
          <w:rFonts w:asciiTheme="minorBidi" w:hAnsiTheme="minorBidi" w:hint="cs"/>
          <w:rtl/>
        </w:rPr>
        <w:t>: הנביא יחזקאל רואה בחזונו מראות א</w:t>
      </w:r>
      <w:r w:rsidR="001C0D2C">
        <w:rPr>
          <w:rFonts w:asciiTheme="minorBidi" w:hAnsiTheme="minorBidi" w:hint="cs"/>
          <w:rtl/>
        </w:rPr>
        <w:t>ל</w:t>
      </w:r>
      <w:r>
        <w:rPr>
          <w:rFonts w:asciiTheme="minorBidi" w:hAnsiTheme="minorBidi" w:hint="cs"/>
          <w:rtl/>
        </w:rPr>
        <w:t>והיים. הוא מתאר מרכבה ועליה כיסא ואומר שעל הכיסא "דמות במראה אדם" וזו הדמות של אלוהים שיושב על כיסא. זה תיאור אי רציונלי לפי הרמב"</w:t>
      </w:r>
      <w:r w:rsidR="00B854FE">
        <w:rPr>
          <w:rFonts w:asciiTheme="minorBidi" w:hAnsiTheme="minorBidi" w:hint="cs"/>
          <w:rtl/>
        </w:rPr>
        <w:t>ם</w:t>
      </w:r>
      <w:r>
        <w:rPr>
          <w:rFonts w:asciiTheme="minorBidi" w:hAnsiTheme="minorBidi" w:hint="cs"/>
          <w:rtl/>
        </w:rPr>
        <w:t xml:space="preserve"> שכן אם עוסקים בשמות ייתכן שמדובר במטאפורה למשהו אחר. כיסא זה לא כיסא במובן המוכר שלו. בגלל שהאדם מבין את השמות הללו באופן מסוים ומבחינתו כ</w:t>
      </w:r>
      <w:r w:rsidR="001C0D2C">
        <w:rPr>
          <w:rFonts w:asciiTheme="minorBidi" w:hAnsiTheme="minorBidi" w:hint="cs"/>
          <w:rtl/>
        </w:rPr>
        <w:t>י</w:t>
      </w:r>
      <w:r>
        <w:rPr>
          <w:rFonts w:asciiTheme="minorBidi" w:hAnsiTheme="minorBidi" w:hint="cs"/>
          <w:rtl/>
        </w:rPr>
        <w:t>סא זה כ</w:t>
      </w:r>
      <w:r w:rsidR="001C0D2C">
        <w:rPr>
          <w:rFonts w:asciiTheme="minorBidi" w:hAnsiTheme="minorBidi" w:hint="cs"/>
          <w:rtl/>
        </w:rPr>
        <w:t>י</w:t>
      </w:r>
      <w:r>
        <w:rPr>
          <w:rFonts w:asciiTheme="minorBidi" w:hAnsiTheme="minorBidi" w:hint="cs"/>
          <w:rtl/>
        </w:rPr>
        <w:t>סא אז אפשר להבין שביחס לחזון של יחזקאל זה לא רציונלי. במצב כזה לאדם יש 2 אופציות:</w:t>
      </w:r>
      <w:r w:rsidR="001C0D2C">
        <w:rPr>
          <w:rFonts w:asciiTheme="minorBidi" w:hAnsiTheme="minorBidi" w:hint="cs"/>
          <w:rtl/>
        </w:rPr>
        <w:t xml:space="preserve"> 1. </w:t>
      </w:r>
      <w:r w:rsidR="0028704B" w:rsidRPr="0028704B">
        <w:rPr>
          <w:rFonts w:asciiTheme="minorBidi" w:hAnsiTheme="minorBidi" w:hint="cs"/>
          <w:u w:val="single"/>
          <w:rtl/>
        </w:rPr>
        <w:t>לאמץ את דרך הרציונל, השכל</w:t>
      </w:r>
      <w:r w:rsidR="0028704B">
        <w:rPr>
          <w:rFonts w:asciiTheme="minorBidi" w:hAnsiTheme="minorBidi" w:hint="cs"/>
          <w:rtl/>
        </w:rPr>
        <w:t xml:space="preserve"> </w:t>
      </w:r>
      <w:r w:rsidR="0028704B">
        <w:rPr>
          <w:rFonts w:asciiTheme="minorBidi" w:hAnsiTheme="minorBidi"/>
          <w:rtl/>
        </w:rPr>
        <w:t>–</w:t>
      </w:r>
      <w:r w:rsidR="0028704B">
        <w:rPr>
          <w:rFonts w:asciiTheme="minorBidi" w:hAnsiTheme="minorBidi" w:hint="cs"/>
          <w:rtl/>
        </w:rPr>
        <w:t xml:space="preserve"> לאדם לא אכפת מהטקסט מאחר ואיננו רציונלי וזה בבחינת 'השלכת יסודות התורה' מבחינתו (לפי תיאור הרמב"ם).</w:t>
      </w:r>
    </w:p>
    <w:p w:rsidR="00AC19B5" w:rsidRDefault="0028704B" w:rsidP="00EC2F43">
      <w:pPr>
        <w:spacing w:after="0"/>
        <w:jc w:val="both"/>
        <w:rPr>
          <w:rFonts w:asciiTheme="minorBidi" w:hAnsiTheme="minorBidi"/>
          <w:rtl/>
        </w:rPr>
      </w:pPr>
      <w:r>
        <w:rPr>
          <w:rFonts w:asciiTheme="minorBidi" w:hAnsiTheme="minorBidi" w:hint="cs"/>
          <w:rtl/>
        </w:rPr>
        <w:lastRenderedPageBreak/>
        <w:t>2</w:t>
      </w:r>
      <w:r w:rsidR="00D1475B">
        <w:rPr>
          <w:rFonts w:asciiTheme="minorBidi" w:hAnsiTheme="minorBidi" w:hint="cs"/>
          <w:rtl/>
        </w:rPr>
        <w:t xml:space="preserve">. </w:t>
      </w:r>
      <w:r w:rsidR="00D1475B" w:rsidRPr="0028704B">
        <w:rPr>
          <w:rFonts w:asciiTheme="minorBidi" w:hAnsiTheme="minorBidi" w:hint="cs"/>
          <w:u w:val="single"/>
          <w:rtl/>
        </w:rPr>
        <w:t>דבק במסורת ומפנה עורף לשכלו</w:t>
      </w:r>
      <w:r w:rsidR="00D1475B">
        <w:rPr>
          <w:rFonts w:asciiTheme="minorBidi" w:hAnsiTheme="minorBidi" w:hint="cs"/>
          <w:rtl/>
        </w:rPr>
        <w:t xml:space="preserve"> </w:t>
      </w:r>
      <w:r w:rsidR="00D1475B">
        <w:rPr>
          <w:rFonts w:asciiTheme="minorBidi" w:hAnsiTheme="minorBidi"/>
          <w:rtl/>
        </w:rPr>
        <w:t>–</w:t>
      </w:r>
      <w:r w:rsidR="00D1475B">
        <w:rPr>
          <w:rFonts w:asciiTheme="minorBidi" w:hAnsiTheme="minorBidi" w:hint="cs"/>
          <w:rtl/>
        </w:rPr>
        <w:t xml:space="preserve"> </w:t>
      </w:r>
      <w:r>
        <w:rPr>
          <w:rFonts w:asciiTheme="minorBidi" w:hAnsiTheme="minorBidi" w:hint="cs"/>
          <w:rtl/>
        </w:rPr>
        <w:t xml:space="preserve">להבין את השמות כפשוטם. </w:t>
      </w:r>
      <w:r w:rsidR="00D1475B">
        <w:rPr>
          <w:rFonts w:asciiTheme="minorBidi" w:hAnsiTheme="minorBidi" w:hint="cs"/>
          <w:rtl/>
        </w:rPr>
        <w:t>במצב כזה הוא זונח את הרציונליות ותמיד תלווה את האדם תחושה שהוא מזיק לעצמו כי זה לפעול בניגוד לטבעו ומהותו של האדם. האמירה הדרמטית של הרמב"ם היא אף שמדובר בפגיעה בדת. הרמב"ם ממשיך פה מסורת שרואה ב</w:t>
      </w:r>
      <w:r w:rsidR="00AC19B5">
        <w:rPr>
          <w:rFonts w:asciiTheme="minorBidi" w:hAnsiTheme="minorBidi" w:hint="cs"/>
          <w:rtl/>
        </w:rPr>
        <w:t>בחירה ב</w:t>
      </w:r>
      <w:r w:rsidR="00D1475B">
        <w:rPr>
          <w:rFonts w:asciiTheme="minorBidi" w:hAnsiTheme="minorBidi" w:hint="cs"/>
          <w:rtl/>
        </w:rPr>
        <w:t>חיים אי-רציונליות עקרונית</w:t>
      </w:r>
      <w:r w:rsidR="001C0D2C">
        <w:rPr>
          <w:rFonts w:asciiTheme="minorBidi" w:hAnsiTheme="minorBidi" w:hint="cs"/>
          <w:rtl/>
        </w:rPr>
        <w:t xml:space="preserve"> ולא מקומית או זמנית </w:t>
      </w:r>
      <w:r w:rsidR="001C0D2C">
        <w:rPr>
          <w:rFonts w:asciiTheme="minorBidi" w:hAnsiTheme="minorBidi"/>
          <w:rtl/>
        </w:rPr>
        <w:t>–</w:t>
      </w:r>
      <w:r w:rsidR="001C0D2C">
        <w:rPr>
          <w:rFonts w:asciiTheme="minorBidi" w:hAnsiTheme="minorBidi" w:hint="cs"/>
          <w:rtl/>
        </w:rPr>
        <w:t xml:space="preserve"> החלטה שכזו מולידה חיים של פחד, כאב לב, מחלות ומבוכה רבה</w:t>
      </w:r>
      <w:r w:rsidR="00B21B29">
        <w:rPr>
          <w:rFonts w:asciiTheme="minorBidi" w:hAnsiTheme="minorBidi" w:hint="cs"/>
          <w:rtl/>
        </w:rPr>
        <w:t xml:space="preserve"> ובצל אמונות מדומות</w:t>
      </w:r>
      <w:r w:rsidR="001C0D2C">
        <w:rPr>
          <w:rFonts w:asciiTheme="minorBidi" w:hAnsiTheme="minorBidi" w:hint="cs"/>
          <w:rtl/>
        </w:rPr>
        <w:t>!</w:t>
      </w:r>
      <w:r w:rsidR="00EC2F43">
        <w:rPr>
          <w:rFonts w:asciiTheme="minorBidi" w:hAnsiTheme="minorBidi" w:hint="cs"/>
          <w:rtl/>
        </w:rPr>
        <w:t xml:space="preserve"> </w:t>
      </w:r>
      <w:r w:rsidR="00B21B29">
        <w:rPr>
          <w:rFonts w:asciiTheme="minorBidi" w:hAnsiTheme="minorBidi" w:hint="cs"/>
          <w:rtl/>
        </w:rPr>
        <w:t xml:space="preserve">הטענה </w:t>
      </w:r>
      <w:r w:rsidR="00EC2F43">
        <w:rPr>
          <w:rFonts w:asciiTheme="minorBidi" w:hAnsiTheme="minorBidi" w:hint="cs"/>
          <w:rtl/>
        </w:rPr>
        <w:t>הזו מאוד דרמטית.</w:t>
      </w:r>
    </w:p>
    <w:p w:rsidR="00EC2F43" w:rsidRDefault="00EC2F43" w:rsidP="00EC2F43">
      <w:pPr>
        <w:spacing w:after="0"/>
        <w:jc w:val="both"/>
        <w:rPr>
          <w:rFonts w:asciiTheme="minorBidi" w:hAnsiTheme="minorBidi"/>
          <w:rtl/>
        </w:rPr>
      </w:pPr>
      <w:r>
        <w:rPr>
          <w:rFonts w:asciiTheme="minorBidi" w:hAnsiTheme="minorBidi" w:hint="cs"/>
          <w:rtl/>
        </w:rPr>
        <w:t>בעיני הרמב"ם, חיים אי רציונליים כאלו (המשותפים לרוב הציבור) מאופיינים בסוג של מניה-</w:t>
      </w:r>
      <w:proofErr w:type="spellStart"/>
      <w:r>
        <w:rPr>
          <w:rFonts w:asciiTheme="minorBidi" w:hAnsiTheme="minorBidi" w:hint="cs"/>
          <w:rtl/>
        </w:rPr>
        <w:t>דיפרסיה</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אנשים שחיים בתפיסת מציאות לא נכונה כיוון שהם מלווים בהרבה תנודות ברגשות ובתפיסת סיטואציות הקורות להם ולאחרים בצורה לא נכונה (הרבה עליות ומורדות).</w:t>
      </w:r>
    </w:p>
    <w:p w:rsidR="00EC2F43" w:rsidRDefault="00EC2F43" w:rsidP="00EC2F43">
      <w:pPr>
        <w:spacing w:after="0"/>
        <w:jc w:val="both"/>
        <w:rPr>
          <w:rFonts w:asciiTheme="minorBidi" w:hAnsiTheme="minorBidi"/>
          <w:rtl/>
        </w:rPr>
      </w:pPr>
    </w:p>
    <w:p w:rsidR="00EC2F43" w:rsidRDefault="00EC2F43" w:rsidP="00EC2F43">
      <w:pPr>
        <w:spacing w:after="0"/>
        <w:jc w:val="both"/>
        <w:rPr>
          <w:u w:val="single"/>
          <w:rtl/>
        </w:rPr>
      </w:pPr>
      <w:r w:rsidRPr="00EC2F43">
        <w:rPr>
          <w:rFonts w:asciiTheme="minorBidi" w:hAnsiTheme="minorBidi" w:hint="cs"/>
          <w:u w:val="single"/>
          <w:rtl/>
        </w:rPr>
        <w:t>התכלית השנייה של החיבור אמורה לסייע גם בהשגת התכלית הראשונה</w:t>
      </w:r>
      <w:r>
        <w:rPr>
          <w:rFonts w:hint="cs"/>
          <w:u w:val="single"/>
          <w:rtl/>
        </w:rPr>
        <w:t xml:space="preserve"> </w:t>
      </w:r>
      <w:r w:rsidR="005657A0">
        <w:rPr>
          <w:u w:val="single"/>
          <w:rtl/>
        </w:rPr>
        <w:t>–</w:t>
      </w:r>
      <w:r>
        <w:rPr>
          <w:rFonts w:hint="cs"/>
          <w:u w:val="single"/>
          <w:rtl/>
        </w:rPr>
        <w:t xml:space="preserve"> </w:t>
      </w:r>
      <w:r w:rsidR="005657A0">
        <w:rPr>
          <w:rFonts w:hint="cs"/>
          <w:u w:val="single"/>
          <w:rtl/>
        </w:rPr>
        <w:t>ביאור משלים נסתרים מאוד המופיעים בספרי הנביאים</w:t>
      </w:r>
      <w:r w:rsidR="00586076">
        <w:rPr>
          <w:rFonts w:hint="cs"/>
          <w:u w:val="single"/>
          <w:rtl/>
        </w:rPr>
        <w:t xml:space="preserve"> מבלי שנאמר במפורש שהם משלים</w:t>
      </w:r>
    </w:p>
    <w:p w:rsidR="00F66496" w:rsidRDefault="00F66496" w:rsidP="00F66496">
      <w:pPr>
        <w:spacing w:after="0"/>
        <w:jc w:val="both"/>
        <w:rPr>
          <w:rtl/>
        </w:rPr>
      </w:pPr>
      <w:r w:rsidRPr="00586076">
        <w:rPr>
          <w:rFonts w:hint="cs"/>
          <w:u w:val="single"/>
          <w:rtl/>
        </w:rPr>
        <w:t>הטענה של הרמב"ם</w:t>
      </w:r>
      <w:r>
        <w:rPr>
          <w:rFonts w:hint="cs"/>
          <w:rtl/>
        </w:rPr>
        <w:t xml:space="preserve"> </w:t>
      </w:r>
      <w:r>
        <w:rPr>
          <w:rtl/>
        </w:rPr>
        <w:t>–</w:t>
      </w:r>
      <w:r>
        <w:rPr>
          <w:rFonts w:hint="cs"/>
          <w:rtl/>
        </w:rPr>
        <w:t xml:space="preserve"> בספרי הנבואה יש משלים שהם נסתרים מאוד במובן הזה שלא יודעים שהם משלים. אדם שלא פיתח מודעות למשלים אלו, כאשר הוא קורא את הטקסט הזה הוא לא מבין כי בפניו יש משל.</w:t>
      </w:r>
    </w:p>
    <w:p w:rsidR="00F66496" w:rsidRPr="008A4BF8" w:rsidRDefault="00F66496" w:rsidP="00F66496">
      <w:pPr>
        <w:spacing w:after="0"/>
        <w:jc w:val="both"/>
        <w:rPr>
          <w:rtl/>
        </w:rPr>
      </w:pPr>
      <w:r w:rsidRPr="0095348A">
        <w:rPr>
          <w:rFonts w:hint="cs"/>
          <w:u w:val="single"/>
          <w:rtl/>
        </w:rPr>
        <w:t>דוג</w:t>
      </w:r>
      <w:r>
        <w:rPr>
          <w:rFonts w:hint="cs"/>
          <w:rtl/>
        </w:rPr>
        <w:t xml:space="preserve">: סיפור גן עדן </w:t>
      </w:r>
      <w:r>
        <w:rPr>
          <w:rtl/>
        </w:rPr>
        <w:t>–</w:t>
      </w:r>
      <w:r>
        <w:rPr>
          <w:rFonts w:hint="cs"/>
          <w:rtl/>
        </w:rPr>
        <w:t xml:space="preserve"> לא מקדימה אותו הכותרת 'משל' או מצוין שהוא משל בצורה ברורה.</w:t>
      </w:r>
    </w:p>
    <w:p w:rsidR="00586076" w:rsidRDefault="008A4BF8" w:rsidP="0095348A">
      <w:pPr>
        <w:spacing w:after="0"/>
        <w:jc w:val="both"/>
        <w:rPr>
          <w:rtl/>
        </w:rPr>
      </w:pPr>
      <w:r>
        <w:rPr>
          <w:rFonts w:hint="cs"/>
          <w:u w:val="single"/>
          <w:rtl/>
        </w:rPr>
        <w:t>משל</w:t>
      </w:r>
      <w:r>
        <w:rPr>
          <w:rFonts w:hint="cs"/>
          <w:rtl/>
        </w:rPr>
        <w:t xml:space="preserve"> </w:t>
      </w:r>
      <w:r>
        <w:rPr>
          <w:rtl/>
        </w:rPr>
        <w:t>–</w:t>
      </w:r>
      <w:r>
        <w:rPr>
          <w:rFonts w:hint="cs"/>
          <w:rtl/>
        </w:rPr>
        <w:t xml:space="preserve"> יש קרבה מסוימת בין שם משותף לבין משל.</w:t>
      </w:r>
      <w:r w:rsidR="0095348A">
        <w:rPr>
          <w:rFonts w:hint="cs"/>
          <w:rtl/>
        </w:rPr>
        <w:t xml:space="preserve"> כאשר אנו מדברים על משל הכוונה היא לרוב להעברת מסר, להסביר משהו אחר</w:t>
      </w:r>
      <w:r w:rsidR="00F66496">
        <w:rPr>
          <w:rFonts w:hint="cs"/>
          <w:rtl/>
        </w:rPr>
        <w:t>, נמשל</w:t>
      </w:r>
      <w:r w:rsidR="0095348A">
        <w:rPr>
          <w:rFonts w:hint="cs"/>
          <w:rtl/>
        </w:rPr>
        <w:t>. אין זה אומר בהכרח שזה סיפור שלא התרחש במציאות.</w:t>
      </w:r>
      <w:r w:rsidR="00623B9E">
        <w:rPr>
          <w:rFonts w:hint="cs"/>
          <w:rtl/>
        </w:rPr>
        <w:t xml:space="preserve"> </w:t>
      </w:r>
      <w:r w:rsidR="00F66496">
        <w:rPr>
          <w:rFonts w:hint="cs"/>
          <w:rtl/>
        </w:rPr>
        <w:t>המשל כשלעצמו לא כ"כ מעניין.</w:t>
      </w:r>
    </w:p>
    <w:p w:rsidR="00A933D4" w:rsidRDefault="00F66496" w:rsidP="00A01C2C">
      <w:pPr>
        <w:spacing w:after="0"/>
        <w:jc w:val="both"/>
        <w:rPr>
          <w:rtl/>
        </w:rPr>
      </w:pPr>
      <w:r>
        <w:rPr>
          <w:rFonts w:hint="cs"/>
          <w:rtl/>
        </w:rPr>
        <w:t xml:space="preserve">המשל הוא טקסט </w:t>
      </w:r>
      <w:r w:rsidR="00A01C2C">
        <w:rPr>
          <w:rFonts w:hint="cs"/>
          <w:rtl/>
        </w:rPr>
        <w:t>המורכב מ</w:t>
      </w:r>
      <w:r w:rsidR="00A933D4">
        <w:rPr>
          <w:rFonts w:hint="cs"/>
          <w:rtl/>
        </w:rPr>
        <w:t>:</w:t>
      </w:r>
    </w:p>
    <w:p w:rsidR="00A933D4" w:rsidRDefault="00F66496" w:rsidP="007D5D46">
      <w:pPr>
        <w:pStyle w:val="a9"/>
        <w:numPr>
          <w:ilvl w:val="0"/>
          <w:numId w:val="13"/>
        </w:numPr>
        <w:spacing w:after="0"/>
        <w:ind w:left="282" w:hanging="283"/>
        <w:jc w:val="both"/>
      </w:pPr>
      <w:r>
        <w:rPr>
          <w:rFonts w:hint="cs"/>
          <w:rtl/>
        </w:rPr>
        <w:t xml:space="preserve">רובד משמעות חיצוני, "גלוי" </w:t>
      </w:r>
      <w:r>
        <w:rPr>
          <w:rtl/>
        </w:rPr>
        <w:t>–</w:t>
      </w:r>
      <w:r>
        <w:rPr>
          <w:rFonts w:hint="cs"/>
          <w:rtl/>
        </w:rPr>
        <w:t xml:space="preserve"> לפי הרמב"</w:t>
      </w:r>
      <w:r w:rsidR="000C49D1">
        <w:rPr>
          <w:rFonts w:hint="cs"/>
          <w:rtl/>
        </w:rPr>
        <w:t>ם זהו ה</w:t>
      </w:r>
      <w:r w:rsidR="00A933D4">
        <w:rPr>
          <w:rFonts w:hint="cs"/>
          <w:rtl/>
        </w:rPr>
        <w:t>"</w:t>
      </w:r>
      <w:r w:rsidR="000C49D1">
        <w:rPr>
          <w:rFonts w:hint="cs"/>
          <w:rtl/>
        </w:rPr>
        <w:t>פשט</w:t>
      </w:r>
      <w:r w:rsidR="00A933D4">
        <w:rPr>
          <w:rFonts w:hint="cs"/>
          <w:rtl/>
        </w:rPr>
        <w:t>"</w:t>
      </w:r>
      <w:r w:rsidR="000C49D1">
        <w:rPr>
          <w:rFonts w:hint="cs"/>
          <w:rtl/>
        </w:rPr>
        <w:t xml:space="preserve">. </w:t>
      </w:r>
      <w:r w:rsidR="00A01C2C">
        <w:rPr>
          <w:rFonts w:hint="cs"/>
          <w:rtl/>
        </w:rPr>
        <w:t>זהו רובד קונקרטי, חושי.</w:t>
      </w:r>
    </w:p>
    <w:p w:rsidR="00A933D4" w:rsidRDefault="00F66496" w:rsidP="007D5D46">
      <w:pPr>
        <w:pStyle w:val="a9"/>
        <w:numPr>
          <w:ilvl w:val="0"/>
          <w:numId w:val="13"/>
        </w:numPr>
        <w:spacing w:after="0"/>
        <w:ind w:left="282" w:hanging="283"/>
        <w:jc w:val="both"/>
      </w:pPr>
      <w:r>
        <w:rPr>
          <w:rFonts w:hint="cs"/>
          <w:rtl/>
        </w:rPr>
        <w:t xml:space="preserve">רובד משמעות פנימית </w:t>
      </w:r>
      <w:r>
        <w:rPr>
          <w:rtl/>
        </w:rPr>
        <w:t>–</w:t>
      </w:r>
      <w:r>
        <w:rPr>
          <w:rFonts w:hint="cs"/>
          <w:rtl/>
        </w:rPr>
        <w:t xml:space="preserve"> "תוך", נסתר, פנימי.</w:t>
      </w:r>
      <w:r w:rsidR="000D4C20">
        <w:rPr>
          <w:rFonts w:hint="cs"/>
          <w:rtl/>
        </w:rPr>
        <w:t xml:space="preserve"> זהו הרובד האתי, דרכו אנו לומדים על העולם ועל עצמינו.</w:t>
      </w:r>
      <w:r w:rsidR="00A01C2C">
        <w:rPr>
          <w:rFonts w:hint="cs"/>
          <w:rtl/>
        </w:rPr>
        <w:t xml:space="preserve"> </w:t>
      </w:r>
    </w:p>
    <w:p w:rsidR="006B4E29" w:rsidRPr="006B4E29" w:rsidRDefault="00A933D4" w:rsidP="007D5D46">
      <w:pPr>
        <w:pStyle w:val="a9"/>
        <w:numPr>
          <w:ilvl w:val="0"/>
          <w:numId w:val="13"/>
        </w:numPr>
        <w:spacing w:after="0"/>
        <w:ind w:left="282" w:hanging="283"/>
        <w:jc w:val="both"/>
      </w:pPr>
      <w:r>
        <w:rPr>
          <w:rFonts w:hint="cs"/>
          <w:rtl/>
        </w:rPr>
        <w:t>תכונה שלישית שיש לטקסט הזה הוא שרובד המשמעו</w:t>
      </w:r>
      <w:r w:rsidR="00E21330">
        <w:rPr>
          <w:rFonts w:hint="cs"/>
          <w:rtl/>
        </w:rPr>
        <w:t xml:space="preserve">ת החיצוני מכוון אל הרובד הפנימי </w:t>
      </w:r>
      <w:r w:rsidR="00E21330">
        <w:rPr>
          <w:rtl/>
        </w:rPr>
        <w:t>–</w:t>
      </w:r>
      <w:r w:rsidR="00E21330">
        <w:rPr>
          <w:rFonts w:hint="cs"/>
          <w:rtl/>
        </w:rPr>
        <w:t xml:space="preserve"> המסר הוא מה שמכוון אליו הרובד החיצוני. </w:t>
      </w:r>
      <w:r w:rsidR="00427CDD">
        <w:rPr>
          <w:rFonts w:hint="cs"/>
          <w:rtl/>
        </w:rPr>
        <w:t>ברגע ששומעים סיפור שכזה מבינים שיש בו הכוונה לנמשל, למשהו נסתר ופנימי.</w:t>
      </w:r>
    </w:p>
    <w:p w:rsidR="000D4C20" w:rsidRDefault="000D4C20" w:rsidP="000D4C20">
      <w:pPr>
        <w:spacing w:after="0"/>
        <w:jc w:val="both"/>
        <w:rPr>
          <w:rtl/>
        </w:rPr>
      </w:pPr>
      <w:r>
        <w:rPr>
          <w:rFonts w:hint="cs"/>
          <w:rtl/>
        </w:rPr>
        <w:t xml:space="preserve">מדובר בטקסט שיכול לספר סיפור או לתאר תיאור מורכב. לרוב מדובר בסיפור מוחשי כלשהו. </w:t>
      </w:r>
    </w:p>
    <w:p w:rsidR="00F66496" w:rsidRDefault="006B4E29" w:rsidP="006B4E29">
      <w:pPr>
        <w:spacing w:after="0"/>
        <w:ind w:left="-1"/>
        <w:jc w:val="both"/>
        <w:rPr>
          <w:rtl/>
        </w:rPr>
      </w:pPr>
      <w:r w:rsidRPr="006B4E29">
        <w:rPr>
          <w:rFonts w:hint="cs"/>
          <w:u w:val="single"/>
          <w:rtl/>
        </w:rPr>
        <w:t>דוג:</w:t>
      </w:r>
      <w:r>
        <w:rPr>
          <w:rFonts w:hint="cs"/>
          <w:rtl/>
        </w:rPr>
        <w:t xml:space="preserve"> משל השועל והעורב </w:t>
      </w:r>
      <w:r>
        <w:rPr>
          <w:rtl/>
        </w:rPr>
        <w:t>–</w:t>
      </w:r>
      <w:r>
        <w:rPr>
          <w:rFonts w:hint="cs"/>
          <w:rtl/>
        </w:rPr>
        <w:t xml:space="preserve"> יום אחד היה עורב שעמד לו עם חתיכת גניבה במקורו על העץ, עבר שועל מתחת לעץ וראה את העורב עם הגבינה ואמר לו לשיר כדי שיוכל לשמוע את קולו ה</w:t>
      </w:r>
      <w:r w:rsidR="000D4C20">
        <w:rPr>
          <w:rFonts w:hint="cs"/>
          <w:rtl/>
        </w:rPr>
        <w:t>'</w:t>
      </w:r>
      <w:r>
        <w:rPr>
          <w:rFonts w:hint="cs"/>
          <w:rtl/>
        </w:rPr>
        <w:t>ערב</w:t>
      </w:r>
      <w:r w:rsidR="000D4C20">
        <w:rPr>
          <w:rFonts w:hint="cs"/>
          <w:rtl/>
        </w:rPr>
        <w:t>'</w:t>
      </w:r>
      <w:r>
        <w:rPr>
          <w:rFonts w:hint="cs"/>
          <w:rtl/>
        </w:rPr>
        <w:t xml:space="preserve"> . כאשר העורב עושה זאת - הגבינה נשמטת מפיו ונופלת לחיקו של העורב. </w:t>
      </w:r>
      <w:r w:rsidR="000D4C20">
        <w:rPr>
          <w:rFonts w:hint="cs"/>
          <w:rtl/>
        </w:rPr>
        <w:t xml:space="preserve">הנמשל </w:t>
      </w:r>
      <w:r w:rsidR="000D4C20">
        <w:rPr>
          <w:rtl/>
        </w:rPr>
        <w:t>–</w:t>
      </w:r>
      <w:r w:rsidR="000D4C20">
        <w:rPr>
          <w:rFonts w:hint="cs"/>
          <w:rtl/>
        </w:rPr>
        <w:t xml:space="preserve"> לעורב יש קול נוראי וקשה לו לחיות בידיעה, בהכרה הזו ואם מישהו אומר לו שרוצה לשמוע אותו הוא רוצה לנצל את זה. זו בעצם הפסיכולוגיה הערמומית של השועל שמכיר את העורב ומפיל אותו בפח, במלכודת אלגנטית. הנמשל הוא בעצם שצריך להיות מודע לחסרונות ולחולשות שלך ואם לא תהיה מודע לכך, ינצלו את זה למטרות לא 'נקיות'. </w:t>
      </w:r>
    </w:p>
    <w:p w:rsidR="000D4C20" w:rsidRDefault="000D4C20" w:rsidP="006B4E29">
      <w:pPr>
        <w:spacing w:after="0"/>
        <w:ind w:left="-1"/>
        <w:jc w:val="both"/>
        <w:rPr>
          <w:rtl/>
        </w:rPr>
      </w:pPr>
      <w:r>
        <w:rPr>
          <w:rFonts w:hint="cs"/>
          <w:u w:val="single"/>
          <w:rtl/>
        </w:rPr>
        <w:t>המשל הוא לכאורה סיפור, כאשר עושים לו אנליזה מגיעים לתובנות עמוקות שאם נפנים אותן אנחנו לומדים הרבה על עצמינו ועל העולם.</w:t>
      </w:r>
    </w:p>
    <w:p w:rsidR="004C058A" w:rsidRDefault="00272E20" w:rsidP="00EB5215">
      <w:pPr>
        <w:spacing w:after="0"/>
        <w:ind w:left="-1"/>
        <w:jc w:val="both"/>
        <w:rPr>
          <w:rFonts w:asciiTheme="minorBidi" w:hAnsiTheme="minorBidi"/>
          <w:rtl/>
        </w:rPr>
      </w:pPr>
      <w:r>
        <w:rPr>
          <w:rFonts w:asciiTheme="minorBidi" w:hAnsiTheme="minorBidi" w:hint="cs"/>
          <w:rtl/>
        </w:rPr>
        <w:t xml:space="preserve">מי שמתייחס לטקסט כזה לא כאל משל </w:t>
      </w:r>
      <w:r>
        <w:rPr>
          <w:rFonts w:asciiTheme="minorBidi" w:hAnsiTheme="minorBidi"/>
          <w:rtl/>
        </w:rPr>
        <w:t>–</w:t>
      </w:r>
      <w:r>
        <w:rPr>
          <w:rFonts w:asciiTheme="minorBidi" w:hAnsiTheme="minorBidi" w:hint="cs"/>
          <w:rtl/>
        </w:rPr>
        <w:t xml:space="preserve"> בעצם לא מבין את הסיפור!</w:t>
      </w:r>
      <w:r w:rsidR="0028704B">
        <w:rPr>
          <w:rFonts w:asciiTheme="minorBidi" w:hAnsiTheme="minorBidi" w:hint="cs"/>
          <w:rtl/>
        </w:rPr>
        <w:t xml:space="preserve"> </w:t>
      </w:r>
      <w:r w:rsidR="0028704B">
        <w:rPr>
          <w:rFonts w:hint="cs"/>
          <w:rtl/>
        </w:rPr>
        <w:t>מי שמ</w:t>
      </w:r>
      <w:r w:rsidR="00EB5215">
        <w:rPr>
          <w:rFonts w:hint="cs"/>
          <w:rtl/>
        </w:rPr>
        <w:t xml:space="preserve">תייחס לטקסט הזה כאל טקסט שאיננו </w:t>
      </w:r>
      <w:r w:rsidR="0028704B">
        <w:rPr>
          <w:rFonts w:hint="cs"/>
          <w:rtl/>
        </w:rPr>
        <w:t>משל ולא מבין שיש לו רובד משמעות חיצוני המפנה לרובד משמעות פנימי, בעצם לא מבין מה קורה בסיפור.</w:t>
      </w:r>
    </w:p>
    <w:p w:rsidR="004C058A" w:rsidRPr="004C058A" w:rsidRDefault="004C058A" w:rsidP="00E54052">
      <w:pPr>
        <w:spacing w:after="0"/>
        <w:ind w:left="-1"/>
        <w:jc w:val="both"/>
        <w:rPr>
          <w:rFonts w:asciiTheme="minorBidi" w:hAnsiTheme="minorBidi"/>
          <w:rtl/>
        </w:rPr>
      </w:pPr>
    </w:p>
    <w:p w:rsidR="00E54052" w:rsidRDefault="00EB5215" w:rsidP="00EB5215">
      <w:pPr>
        <w:spacing w:after="0"/>
        <w:ind w:left="-1"/>
        <w:jc w:val="right"/>
        <w:rPr>
          <w:rFonts w:asciiTheme="minorBidi" w:hAnsiTheme="minorBidi"/>
          <w:rtl/>
        </w:rPr>
      </w:pPr>
      <w:r>
        <w:rPr>
          <w:rFonts w:asciiTheme="minorBidi" w:hAnsiTheme="minorBidi" w:hint="cs"/>
          <w:rtl/>
        </w:rPr>
        <w:t>19/11/13</w:t>
      </w:r>
    </w:p>
    <w:p w:rsidR="00EB5215" w:rsidRDefault="00EB5215" w:rsidP="00EB5215">
      <w:pPr>
        <w:spacing w:after="0"/>
        <w:ind w:left="-1"/>
        <w:jc w:val="both"/>
        <w:rPr>
          <w:rFonts w:asciiTheme="minorBidi" w:hAnsiTheme="minorBidi"/>
          <w:rtl/>
        </w:rPr>
      </w:pPr>
    </w:p>
    <w:p w:rsidR="00EB5215" w:rsidRPr="0004165D" w:rsidRDefault="0004165D" w:rsidP="00EB5215">
      <w:pPr>
        <w:spacing w:after="0"/>
        <w:ind w:left="-1"/>
        <w:jc w:val="both"/>
        <w:rPr>
          <w:rFonts w:asciiTheme="minorBidi" w:hAnsiTheme="minorBidi"/>
          <w:b/>
          <w:bCs/>
          <w:u w:val="single"/>
          <w:rtl/>
        </w:rPr>
      </w:pPr>
      <w:r w:rsidRPr="0004165D">
        <w:rPr>
          <w:rFonts w:asciiTheme="minorBidi" w:hAnsiTheme="minorBidi" w:hint="cs"/>
          <w:b/>
          <w:bCs/>
          <w:u w:val="single"/>
          <w:rtl/>
        </w:rPr>
        <w:t xml:space="preserve">פתיחה של מורה נבוכים </w:t>
      </w:r>
      <w:r w:rsidRPr="0004165D">
        <w:rPr>
          <w:rFonts w:asciiTheme="minorBidi" w:hAnsiTheme="minorBidi"/>
          <w:b/>
          <w:bCs/>
          <w:u w:val="single"/>
          <w:rtl/>
        </w:rPr>
        <w:t>–</w:t>
      </w:r>
      <w:r w:rsidRPr="0004165D">
        <w:rPr>
          <w:rFonts w:asciiTheme="minorBidi" w:hAnsiTheme="minorBidi" w:hint="cs"/>
          <w:b/>
          <w:bCs/>
          <w:u w:val="single"/>
          <w:rtl/>
        </w:rPr>
        <w:t xml:space="preserve"> המשך</w:t>
      </w:r>
    </w:p>
    <w:p w:rsidR="0004165D" w:rsidRDefault="0004165D" w:rsidP="00EB5215">
      <w:pPr>
        <w:spacing w:after="0"/>
        <w:ind w:left="-1"/>
        <w:jc w:val="both"/>
        <w:rPr>
          <w:rFonts w:asciiTheme="minorBidi" w:hAnsiTheme="minorBidi"/>
          <w:rtl/>
        </w:rPr>
      </w:pPr>
      <w:r>
        <w:rPr>
          <w:rFonts w:asciiTheme="minorBidi" w:hAnsiTheme="minorBidi" w:hint="cs"/>
          <w:rtl/>
        </w:rPr>
        <w:t xml:space="preserve">המטרה השנייה של הספר </w:t>
      </w:r>
      <w:r>
        <w:rPr>
          <w:rFonts w:asciiTheme="minorBidi" w:hAnsiTheme="minorBidi"/>
          <w:rtl/>
        </w:rPr>
        <w:t>–</w:t>
      </w:r>
      <w:r>
        <w:rPr>
          <w:rFonts w:asciiTheme="minorBidi" w:hAnsiTheme="minorBidi" w:hint="cs"/>
          <w:rtl/>
        </w:rPr>
        <w:t xml:space="preserve"> ביאור משלים:</w:t>
      </w:r>
    </w:p>
    <w:p w:rsidR="0004165D" w:rsidRPr="0004165D" w:rsidRDefault="0004165D" w:rsidP="00EB5215">
      <w:pPr>
        <w:spacing w:after="0"/>
        <w:ind w:left="-1"/>
        <w:jc w:val="both"/>
        <w:rPr>
          <w:rFonts w:cs="FrankRuehl"/>
          <w:i/>
          <w:iCs/>
          <w:sz w:val="28"/>
          <w:szCs w:val="28"/>
          <w:u w:val="single"/>
          <w:rtl/>
        </w:rPr>
      </w:pPr>
      <w:r w:rsidRPr="0004165D">
        <w:rPr>
          <w:rFonts w:cs="FrankRuehl" w:hint="cs"/>
          <w:i/>
          <w:iCs/>
          <w:sz w:val="28"/>
          <w:szCs w:val="28"/>
          <w:u w:val="single"/>
          <w:rtl/>
        </w:rPr>
        <w:t>"לבאר משלים נסתרים מאוד המופיעים בספרי הנביאים מבלי שנאמר במפורש שהם משלים.."</w:t>
      </w:r>
    </w:p>
    <w:p w:rsidR="0004165D" w:rsidRDefault="0004165D" w:rsidP="00EB5215">
      <w:pPr>
        <w:spacing w:after="0"/>
        <w:ind w:left="-1"/>
        <w:jc w:val="both"/>
        <w:rPr>
          <w:rFonts w:asciiTheme="minorBidi" w:hAnsiTheme="minorBidi"/>
          <w:rtl/>
        </w:rPr>
      </w:pPr>
      <w:r>
        <w:rPr>
          <w:rFonts w:asciiTheme="minorBidi" w:hAnsiTheme="minorBidi" w:hint="cs"/>
          <w:rtl/>
        </w:rPr>
        <w:t>המטרה השנייה כאמור היא פרשנות משלים כאשר הדגש הוא שהמשלים נסתרים מאוד בין השאר בשל העובדה שספרי הנביאים לא מודיעים לנו שמדובר במשלים. לפי הרמב"ם, אם ביאור המשלים יפתור את המבוכה ולכן הספר נקרא 'מורה נבוכים'.</w:t>
      </w:r>
    </w:p>
    <w:p w:rsidR="0004165D" w:rsidRPr="006F7037" w:rsidRDefault="0004165D" w:rsidP="00EB5215">
      <w:pPr>
        <w:spacing w:after="0"/>
        <w:ind w:left="-1"/>
        <w:jc w:val="both"/>
        <w:rPr>
          <w:rFonts w:asciiTheme="minorBidi" w:hAnsiTheme="minorBidi"/>
          <w:b/>
          <w:bCs/>
          <w:u w:val="single"/>
          <w:rtl/>
        </w:rPr>
      </w:pPr>
      <w:r w:rsidRPr="006F7037">
        <w:rPr>
          <w:rFonts w:asciiTheme="minorBidi" w:hAnsiTheme="minorBidi" w:hint="cs"/>
          <w:b/>
          <w:bCs/>
          <w:u w:val="single"/>
          <w:rtl/>
        </w:rPr>
        <w:t>המשל</w:t>
      </w:r>
    </w:p>
    <w:p w:rsidR="0004165D" w:rsidRDefault="0004165D" w:rsidP="007D5D46">
      <w:pPr>
        <w:pStyle w:val="a9"/>
        <w:numPr>
          <w:ilvl w:val="0"/>
          <w:numId w:val="14"/>
        </w:numPr>
        <w:spacing w:after="0"/>
        <w:ind w:left="282" w:hanging="283"/>
        <w:jc w:val="both"/>
        <w:rPr>
          <w:rFonts w:asciiTheme="minorBidi" w:hAnsiTheme="minorBidi"/>
        </w:rPr>
      </w:pPr>
      <w:r w:rsidRPr="00D85253">
        <w:rPr>
          <w:rFonts w:asciiTheme="minorBidi" w:hAnsiTheme="minorBidi" w:hint="cs"/>
          <w:u w:val="single"/>
          <w:rtl/>
        </w:rPr>
        <w:t>רובד משמעות חיצוני</w:t>
      </w:r>
      <w:r w:rsidR="00706DF2" w:rsidRPr="00D85253">
        <w:rPr>
          <w:rFonts w:asciiTheme="minorBidi" w:hAnsiTheme="minorBidi" w:hint="cs"/>
          <w:u w:val="single"/>
          <w:rtl/>
        </w:rPr>
        <w:t>, "</w:t>
      </w:r>
      <w:r w:rsidRPr="00D85253">
        <w:rPr>
          <w:rFonts w:asciiTheme="minorBidi" w:hAnsiTheme="minorBidi" w:hint="cs"/>
          <w:u w:val="single"/>
          <w:rtl/>
        </w:rPr>
        <w:t>פשט</w:t>
      </w:r>
      <w:r w:rsidR="00706DF2" w:rsidRPr="00D85253">
        <w:rPr>
          <w:rFonts w:asciiTheme="minorBidi" w:hAnsiTheme="minorBidi" w:hint="cs"/>
          <w:u w:val="single"/>
          <w:rtl/>
        </w:rPr>
        <w:t>"</w:t>
      </w:r>
      <w:r w:rsidRPr="00D85253">
        <w:rPr>
          <w:rFonts w:asciiTheme="minorBidi" w:hAnsiTheme="minorBidi" w:hint="cs"/>
          <w:u w:val="single"/>
          <w:rtl/>
        </w:rPr>
        <w:t>, גלוי</w:t>
      </w:r>
      <w:r w:rsidR="00706DF2">
        <w:rPr>
          <w:rFonts w:asciiTheme="minorBidi" w:hAnsiTheme="minorBidi" w:hint="cs"/>
          <w:rtl/>
        </w:rPr>
        <w:t>.</w:t>
      </w:r>
    </w:p>
    <w:p w:rsidR="00602C56" w:rsidRDefault="00602C56" w:rsidP="00602C56">
      <w:pPr>
        <w:pStyle w:val="a9"/>
        <w:spacing w:after="0"/>
        <w:ind w:left="282"/>
        <w:jc w:val="both"/>
        <w:rPr>
          <w:rFonts w:asciiTheme="minorBidi" w:hAnsiTheme="minorBidi"/>
        </w:rPr>
      </w:pPr>
      <w:r w:rsidRPr="00D85253">
        <w:rPr>
          <w:rFonts w:asciiTheme="minorBidi" w:hAnsiTheme="minorBidi" w:hint="cs"/>
          <w:u w:val="single"/>
          <w:rtl/>
        </w:rPr>
        <w:t>הביטוי "פשט" הרבה פעמים מטעה, דו-משמעי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כאשר מדברים על פשט של סיפור הכוונה היא לרובד הגלוי. אך אם חושבים שטקסט מסוים הוא אינו משל (למרות שהוא כן) </w:t>
      </w:r>
      <w:r>
        <w:rPr>
          <w:rFonts w:asciiTheme="minorBidi" w:hAnsiTheme="minorBidi"/>
          <w:rtl/>
        </w:rPr>
        <w:t>–</w:t>
      </w:r>
      <w:r>
        <w:rPr>
          <w:rFonts w:asciiTheme="minorBidi" w:hAnsiTheme="minorBidi" w:hint="cs"/>
          <w:rtl/>
        </w:rPr>
        <w:t xml:space="preserve"> מתייחסים לסיפור כבעל רובד משמעות אחד. ברגע שלא מתייחסים לסיפור כזה כמשל, בודקים רק את הפשט שלו וזה במובנים רבים לקרוא אותו בניגוד לפשוטו כיוון שהמטרה מלכתחילה היא לקרוא את הסיפור כבעל שני רבדים. קריאה של משל כפשט בלבד </w:t>
      </w:r>
      <w:r w:rsidR="00CE7ECD">
        <w:rPr>
          <w:rFonts w:asciiTheme="minorBidi" w:hAnsiTheme="minorBidi" w:hint="cs"/>
          <w:rtl/>
        </w:rPr>
        <w:t>חוטאת למטרה של הבנת הסיפור כמשל שיש לו יותר מרובד אחד חיצוני.</w:t>
      </w:r>
      <w:r w:rsidR="001E40F9">
        <w:rPr>
          <w:rFonts w:asciiTheme="minorBidi" w:hAnsiTheme="minorBidi" w:hint="cs"/>
          <w:rtl/>
        </w:rPr>
        <w:t xml:space="preserve"> קריאת משל כפשט בלבד, כטקסט בעל רובד משמעות אחד, זה מוציא אותו מידי פשוטו כיוון שלא מפיקים ממנו את מה שאמורים.</w:t>
      </w:r>
      <w:r w:rsidR="006D253B">
        <w:rPr>
          <w:rFonts w:asciiTheme="minorBidi" w:hAnsiTheme="minorBidi" w:hint="cs"/>
          <w:rtl/>
        </w:rPr>
        <w:t xml:space="preserve"> אחד הרמזים הבולטים </w:t>
      </w:r>
      <w:r w:rsidR="006D253B">
        <w:rPr>
          <w:rFonts w:asciiTheme="minorBidi" w:hAnsiTheme="minorBidi" w:hint="cs"/>
          <w:rtl/>
        </w:rPr>
        <w:lastRenderedPageBreak/>
        <w:t>שאמורים ללמד אותנו באופן מובהק שמדובר במשל הוא שלרוב הסיפור דמיוני ואיננו רציונלי כמו בדוג' משל העורב והשועל. במציאות אי אפשר באמת להגיד ששועל הוא ערמומי, אין כזה דבר בטבע.</w:t>
      </w:r>
    </w:p>
    <w:p w:rsidR="0004165D" w:rsidRDefault="0004165D" w:rsidP="007D5D46">
      <w:pPr>
        <w:pStyle w:val="a9"/>
        <w:numPr>
          <w:ilvl w:val="0"/>
          <w:numId w:val="14"/>
        </w:numPr>
        <w:spacing w:after="0"/>
        <w:ind w:left="282" w:hanging="283"/>
        <w:jc w:val="both"/>
        <w:rPr>
          <w:rFonts w:asciiTheme="minorBidi" w:hAnsiTheme="minorBidi"/>
        </w:rPr>
      </w:pPr>
      <w:r w:rsidRPr="00D85253">
        <w:rPr>
          <w:rFonts w:asciiTheme="minorBidi" w:hAnsiTheme="minorBidi" w:hint="cs"/>
          <w:u w:val="single"/>
          <w:rtl/>
        </w:rPr>
        <w:t xml:space="preserve">רובד משמעות </w:t>
      </w:r>
      <w:r w:rsidR="00706DF2" w:rsidRPr="00D85253">
        <w:rPr>
          <w:rFonts w:asciiTheme="minorBidi" w:hAnsiTheme="minorBidi" w:hint="cs"/>
          <w:u w:val="single"/>
          <w:rtl/>
        </w:rPr>
        <w:t xml:space="preserve">פנימי, נסתר, </w:t>
      </w:r>
      <w:r w:rsidR="00602C56" w:rsidRPr="00D85253">
        <w:rPr>
          <w:rFonts w:asciiTheme="minorBidi" w:hAnsiTheme="minorBidi" w:hint="cs"/>
          <w:u w:val="single"/>
          <w:rtl/>
        </w:rPr>
        <w:t>"</w:t>
      </w:r>
      <w:r w:rsidR="00706DF2" w:rsidRPr="00D85253">
        <w:rPr>
          <w:rFonts w:asciiTheme="minorBidi" w:hAnsiTheme="minorBidi" w:hint="cs"/>
          <w:u w:val="single"/>
          <w:rtl/>
        </w:rPr>
        <w:t>תוך</w:t>
      </w:r>
      <w:r w:rsidR="00602C56" w:rsidRPr="00D85253">
        <w:rPr>
          <w:rFonts w:asciiTheme="minorBidi" w:hAnsiTheme="minorBidi" w:hint="cs"/>
          <w:u w:val="single"/>
          <w:rtl/>
        </w:rPr>
        <w:t>"</w:t>
      </w:r>
      <w:r w:rsidR="00706DF2">
        <w:rPr>
          <w:rFonts w:asciiTheme="minorBidi" w:hAnsiTheme="minorBidi" w:hint="cs"/>
          <w:rtl/>
        </w:rPr>
        <w:t>.</w:t>
      </w:r>
    </w:p>
    <w:p w:rsidR="00706DF2" w:rsidRPr="0004165D" w:rsidRDefault="00706DF2" w:rsidP="007D5D46">
      <w:pPr>
        <w:pStyle w:val="a9"/>
        <w:numPr>
          <w:ilvl w:val="0"/>
          <w:numId w:val="14"/>
        </w:numPr>
        <w:spacing w:after="0"/>
        <w:ind w:left="282" w:hanging="283"/>
        <w:jc w:val="both"/>
        <w:rPr>
          <w:rFonts w:asciiTheme="minorBidi" w:hAnsiTheme="minorBidi"/>
          <w:rtl/>
        </w:rPr>
      </w:pPr>
      <w:r w:rsidRPr="00D85253">
        <w:rPr>
          <w:rFonts w:asciiTheme="minorBidi" w:hAnsiTheme="minorBidi" w:hint="cs"/>
          <w:u w:val="single"/>
          <w:rtl/>
        </w:rPr>
        <w:t>היחס בין הרובד הראשון לשני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הרובד החיצוני </w:t>
      </w:r>
      <w:r w:rsidRPr="00706DF2">
        <w:rPr>
          <w:rFonts w:asciiTheme="minorBidi" w:hAnsiTheme="minorBidi" w:hint="cs"/>
          <w:b/>
          <w:bCs/>
          <w:i/>
          <w:iCs/>
          <w:rtl/>
        </w:rPr>
        <w:t>מכוון</w:t>
      </w:r>
      <w:r>
        <w:rPr>
          <w:rFonts w:asciiTheme="minorBidi" w:hAnsiTheme="minorBidi" w:hint="cs"/>
          <w:rtl/>
        </w:rPr>
        <w:t xml:space="preserve"> לרובד הפנימי.</w:t>
      </w:r>
    </w:p>
    <w:p w:rsidR="00E54052" w:rsidRPr="00E54052" w:rsidRDefault="00E54052" w:rsidP="008C371E">
      <w:pPr>
        <w:spacing w:after="0"/>
        <w:ind w:left="-1"/>
        <w:jc w:val="both"/>
        <w:rPr>
          <w:rFonts w:asciiTheme="minorBidi" w:hAnsiTheme="minorBidi"/>
          <w:rtl/>
        </w:rPr>
      </w:pPr>
    </w:p>
    <w:p w:rsidR="00E54052" w:rsidRPr="00F53559" w:rsidRDefault="00F53559" w:rsidP="008C371E">
      <w:pPr>
        <w:spacing w:after="0"/>
        <w:ind w:left="-1"/>
        <w:jc w:val="both"/>
        <w:rPr>
          <w:rFonts w:asciiTheme="minorBidi" w:hAnsiTheme="minorBidi"/>
          <w:u w:val="single"/>
          <w:rtl/>
        </w:rPr>
      </w:pPr>
      <w:r w:rsidRPr="00F53559">
        <w:rPr>
          <w:rFonts w:asciiTheme="minorBidi" w:hAnsiTheme="minorBidi" w:hint="cs"/>
          <w:u w:val="single"/>
          <w:rtl/>
        </w:rPr>
        <w:t>מטרות המשל</w:t>
      </w:r>
    </w:p>
    <w:p w:rsidR="00F53559" w:rsidRDefault="00F53559" w:rsidP="008C371E">
      <w:pPr>
        <w:spacing w:after="0"/>
        <w:ind w:left="-1"/>
        <w:jc w:val="both"/>
        <w:rPr>
          <w:rFonts w:asciiTheme="minorBidi" w:hAnsiTheme="minorBidi"/>
          <w:rtl/>
        </w:rPr>
      </w:pPr>
      <w:r>
        <w:rPr>
          <w:rFonts w:asciiTheme="minorBidi" w:hAnsiTheme="minorBidi" w:hint="cs"/>
          <w:rtl/>
        </w:rPr>
        <w:t xml:space="preserve">למה שמחבר ירצה למסור מסר מסוים ובמקום לדבר באופן ישיר הוא משתמש במשל? בטקסט בעל התכונות, הרבדים לעיל. </w:t>
      </w:r>
    </w:p>
    <w:p w:rsidR="00F53559" w:rsidRDefault="00CC099F" w:rsidP="00CC099F">
      <w:pPr>
        <w:spacing w:after="0"/>
        <w:ind w:left="-1"/>
        <w:jc w:val="both"/>
        <w:rPr>
          <w:rFonts w:asciiTheme="minorBidi" w:hAnsiTheme="minorBidi"/>
          <w:rtl/>
        </w:rPr>
      </w:pPr>
      <w:r w:rsidRPr="00CC099F">
        <w:rPr>
          <w:rFonts w:asciiTheme="minorBidi" w:hAnsiTheme="minorBidi" w:hint="cs"/>
          <w:u w:val="single"/>
          <w:rtl/>
        </w:rPr>
        <w:t>בין המטרות האפשריות</w:t>
      </w:r>
      <w:r w:rsidR="00F53559">
        <w:rPr>
          <w:rFonts w:asciiTheme="minorBidi" w:hAnsiTheme="minorBidi" w:hint="cs"/>
          <w:rtl/>
        </w:rPr>
        <w:t>:</w:t>
      </w:r>
    </w:p>
    <w:p w:rsidR="00F53559" w:rsidRDefault="00F53559" w:rsidP="007D5D46">
      <w:pPr>
        <w:pStyle w:val="a9"/>
        <w:numPr>
          <w:ilvl w:val="0"/>
          <w:numId w:val="15"/>
        </w:numPr>
        <w:spacing w:after="0"/>
        <w:ind w:left="282" w:hanging="283"/>
        <w:jc w:val="both"/>
        <w:rPr>
          <w:rFonts w:asciiTheme="minorBidi" w:hAnsiTheme="minorBidi"/>
        </w:rPr>
      </w:pPr>
      <w:r w:rsidRPr="00F53559">
        <w:rPr>
          <w:rFonts w:asciiTheme="minorBidi" w:hAnsiTheme="minorBidi" w:hint="cs"/>
          <w:u w:val="single"/>
          <w:rtl/>
        </w:rPr>
        <w:t xml:space="preserve">משל </w:t>
      </w:r>
      <w:r w:rsidR="003B0DF5">
        <w:rPr>
          <w:rFonts w:asciiTheme="minorBidi" w:hAnsiTheme="minorBidi" w:hint="cs"/>
          <w:u w:val="single"/>
          <w:rtl/>
        </w:rPr>
        <w:t xml:space="preserve">כאמצעי </w:t>
      </w:r>
      <w:r w:rsidRPr="00F53559">
        <w:rPr>
          <w:rFonts w:asciiTheme="minorBidi" w:hAnsiTheme="minorBidi" w:hint="cs"/>
          <w:u w:val="single"/>
          <w:rtl/>
        </w:rPr>
        <w:t>דידקטי, פדגוגי</w:t>
      </w:r>
      <w:r>
        <w:rPr>
          <w:rFonts w:asciiTheme="minorBidi" w:hAnsiTheme="minorBidi" w:hint="cs"/>
          <w:rtl/>
        </w:rPr>
        <w:t xml:space="preserve"> </w:t>
      </w:r>
      <w:r w:rsidR="00656F70">
        <w:rPr>
          <w:rFonts w:asciiTheme="minorBidi" w:hAnsiTheme="minorBidi"/>
          <w:rtl/>
        </w:rPr>
        <w:t>–</w:t>
      </w:r>
      <w:r>
        <w:rPr>
          <w:rFonts w:asciiTheme="minorBidi" w:hAnsiTheme="minorBidi" w:hint="cs"/>
          <w:rtl/>
        </w:rPr>
        <w:t xml:space="preserve"> </w:t>
      </w:r>
      <w:r w:rsidR="00656F70">
        <w:rPr>
          <w:rFonts w:asciiTheme="minorBidi" w:hAnsiTheme="minorBidi" w:hint="cs"/>
          <w:rtl/>
        </w:rPr>
        <w:t xml:space="preserve">בד"כ משתמשים במשלים בכל מיני הקשרים לצרכים דידקטיים ופדגוגיים. רוצים ללמד משהו ומבינים שהשומע מתקשה בהבנה. הקושי יכול להיות מכל מיני סוגים למשל קושי אינטלקטואלי </w:t>
      </w:r>
      <w:r w:rsidR="00656F70">
        <w:rPr>
          <w:rFonts w:asciiTheme="minorBidi" w:hAnsiTheme="minorBidi"/>
          <w:rtl/>
        </w:rPr>
        <w:t>–</w:t>
      </w:r>
      <w:r w:rsidR="00656F70">
        <w:rPr>
          <w:rFonts w:asciiTheme="minorBidi" w:hAnsiTheme="minorBidi" w:hint="cs"/>
          <w:rtl/>
        </w:rPr>
        <w:t xml:space="preserve"> מסובך להבנה. כאשר בוחרים להשתמש במשל </w:t>
      </w:r>
      <w:r w:rsidR="00656F70">
        <w:rPr>
          <w:rFonts w:asciiTheme="minorBidi" w:hAnsiTheme="minorBidi"/>
          <w:rtl/>
        </w:rPr>
        <w:t>–</w:t>
      </w:r>
      <w:r w:rsidR="00656F70">
        <w:rPr>
          <w:rFonts w:asciiTheme="minorBidi" w:hAnsiTheme="minorBidi" w:hint="cs"/>
          <w:rtl/>
        </w:rPr>
        <w:t xml:space="preserve"> למעשה מדובר ב</w:t>
      </w:r>
      <w:r w:rsidR="00656F70" w:rsidRPr="0011783F">
        <w:rPr>
          <w:rFonts w:asciiTheme="minorBidi" w:hAnsiTheme="minorBidi" w:hint="cs"/>
          <w:b/>
          <w:bCs/>
          <w:i/>
          <w:iCs/>
          <w:rtl/>
        </w:rPr>
        <w:t>דוג</w:t>
      </w:r>
      <w:r w:rsidR="0011783F" w:rsidRPr="0011783F">
        <w:rPr>
          <w:rFonts w:asciiTheme="minorBidi" w:hAnsiTheme="minorBidi" w:hint="cs"/>
          <w:b/>
          <w:bCs/>
          <w:i/>
          <w:iCs/>
          <w:rtl/>
        </w:rPr>
        <w:t>מא</w:t>
      </w:r>
      <w:r w:rsidR="00656F70">
        <w:rPr>
          <w:rFonts w:asciiTheme="minorBidi" w:hAnsiTheme="minorBidi" w:hint="cs"/>
          <w:rtl/>
        </w:rPr>
        <w:t xml:space="preserve"> שמטרתה להסביר את הדבר המסובך יותר. הדוג' היא אמצעי לתפוס את הסיפור המופשט, המסובך יותר. </w:t>
      </w:r>
      <w:r w:rsidR="003B0DF5">
        <w:rPr>
          <w:rFonts w:asciiTheme="minorBidi" w:hAnsiTheme="minorBidi" w:hint="cs"/>
          <w:rtl/>
        </w:rPr>
        <w:t xml:space="preserve">בשורה התחתונה, שימוש במשלים לפי מטרה זו אמור לפשט ולהבהיר את העניין היותר מורכב. </w:t>
      </w:r>
    </w:p>
    <w:p w:rsidR="00CC099F" w:rsidRDefault="00CC099F" w:rsidP="00CC099F">
      <w:pPr>
        <w:pStyle w:val="a9"/>
        <w:spacing w:after="0"/>
        <w:ind w:left="282"/>
        <w:jc w:val="both"/>
        <w:rPr>
          <w:rFonts w:asciiTheme="minorBidi" w:hAnsiTheme="minorBidi"/>
          <w:rtl/>
        </w:rPr>
      </w:pPr>
      <w:r>
        <w:rPr>
          <w:rFonts w:asciiTheme="minorBidi" w:hAnsiTheme="minorBidi" w:hint="cs"/>
          <w:u w:val="single"/>
          <w:rtl/>
        </w:rPr>
        <w:t xml:space="preserve">כך למשל בכל תחומי המדע </w:t>
      </w:r>
      <w:r>
        <w:rPr>
          <w:rFonts w:asciiTheme="minorBidi" w:hAnsiTheme="minorBidi"/>
          <w:rtl/>
        </w:rPr>
        <w:t>–</w:t>
      </w:r>
      <w:r>
        <w:rPr>
          <w:rFonts w:asciiTheme="minorBidi" w:hAnsiTheme="minorBidi" w:hint="cs"/>
          <w:rtl/>
        </w:rPr>
        <w:t xml:space="preserve"> מתמטיקה למשל </w:t>
      </w:r>
      <w:r>
        <w:rPr>
          <w:rFonts w:asciiTheme="minorBidi" w:hAnsiTheme="minorBidi"/>
          <w:rtl/>
        </w:rPr>
        <w:t>–</w:t>
      </w:r>
      <w:r>
        <w:rPr>
          <w:rFonts w:asciiTheme="minorBidi" w:hAnsiTheme="minorBidi" w:hint="cs"/>
          <w:rtl/>
        </w:rPr>
        <w:t xml:space="preserve"> משתמשים בהרבה משלים במטרה פדגוגית להסביר מושגים ומונחים כמו למשל 'משפט פיתגורס'.</w:t>
      </w:r>
    </w:p>
    <w:p w:rsidR="00CC099F" w:rsidRDefault="00CC099F" w:rsidP="00CC099F">
      <w:pPr>
        <w:pStyle w:val="a9"/>
        <w:spacing w:after="0"/>
        <w:ind w:left="282"/>
        <w:jc w:val="both"/>
        <w:rPr>
          <w:rFonts w:asciiTheme="minorBidi" w:hAnsiTheme="minorBidi"/>
          <w:rtl/>
        </w:rPr>
      </w:pPr>
      <w:r>
        <w:rPr>
          <w:rFonts w:asciiTheme="minorBidi" w:hAnsiTheme="minorBidi" w:hint="cs"/>
          <w:u w:val="single"/>
          <w:rtl/>
        </w:rPr>
        <w:t xml:space="preserve">משל כבשת הרש </w:t>
      </w:r>
      <w:r>
        <w:rPr>
          <w:rFonts w:asciiTheme="minorBidi" w:hAnsiTheme="minorBidi"/>
          <w:rtl/>
        </w:rPr>
        <w:t>–</w:t>
      </w:r>
      <w:r>
        <w:rPr>
          <w:rFonts w:asciiTheme="minorBidi" w:hAnsiTheme="minorBidi" w:hint="cs"/>
          <w:rtl/>
        </w:rPr>
        <w:t xml:space="preserve"> הקושי איננו קושי אינטלקטואלי אלא רגשי. הנמען לא היה מוכן לקבל את העובדה שהוא לא בסדר, שהוא התנהג בצורה לא מוסרית. המשל מטרתו להעביר לו את המסר בצורה כזו שלא יתנגד לו. הדידקטיקה נועדה פה להתגבר על מחסום פסיכולוגי, רגשי של הנמען. ברגע שהמחסום ירד, למעשה אפשר לעזוב את המשל כדי להתעמק במסר שלו אבל אם יש שוב קושי אפשר לחזור למשל.</w:t>
      </w:r>
    </w:p>
    <w:p w:rsidR="00CC099F" w:rsidRDefault="00CC099F" w:rsidP="007D5D46">
      <w:pPr>
        <w:pStyle w:val="a9"/>
        <w:numPr>
          <w:ilvl w:val="0"/>
          <w:numId w:val="15"/>
        </w:numPr>
        <w:spacing w:after="0"/>
        <w:ind w:left="282" w:hanging="283"/>
        <w:jc w:val="both"/>
        <w:rPr>
          <w:rFonts w:asciiTheme="minorBidi" w:hAnsiTheme="minorBidi"/>
        </w:rPr>
      </w:pPr>
      <w:r w:rsidRPr="00CC099F">
        <w:rPr>
          <w:rFonts w:asciiTheme="minorBidi" w:hAnsiTheme="minorBidi" w:hint="cs"/>
          <w:u w:val="single"/>
          <w:rtl/>
        </w:rPr>
        <w:t xml:space="preserve">משל כאמצעי פוליטי, חברתי </w:t>
      </w:r>
      <w:r>
        <w:rPr>
          <w:rFonts w:asciiTheme="minorBidi" w:hAnsiTheme="minorBidi"/>
          <w:rtl/>
        </w:rPr>
        <w:t>–</w:t>
      </w:r>
      <w:r>
        <w:rPr>
          <w:rFonts w:asciiTheme="minorBidi" w:hAnsiTheme="minorBidi" w:hint="cs"/>
          <w:rtl/>
        </w:rPr>
        <w:t xml:space="preserve"> הרבה פעמים מחברים משתמשים במשלים לא כדי להסביר את הרעיון המורכב, כמו במטרה ההפוכה, אלא במטרה שלא לדבר באופן גלוי. המטרה פה היא לדבר באופן שמסתיר את הכוונות והמסר. ההנחה היא שיש קהלים שונים וכאשר רוצים לפנות לקהל מסוים ולא לאחר </w:t>
      </w:r>
      <w:r>
        <w:rPr>
          <w:rFonts w:asciiTheme="minorBidi" w:hAnsiTheme="minorBidi"/>
          <w:rtl/>
        </w:rPr>
        <w:t>–</w:t>
      </w:r>
      <w:r>
        <w:rPr>
          <w:rFonts w:asciiTheme="minorBidi" w:hAnsiTheme="minorBidi" w:hint="cs"/>
          <w:rtl/>
        </w:rPr>
        <w:t xml:space="preserve"> רוצים להסתיר ממנו את המסר, שלא להעביר אותו באופן גלוי. ההנחה היא שאותו קהל אליו פונים יש לו את הכלים לפענח את המשל ולהבין את המסר בעוד שהקהל שהמשל אינו מיועד לו </w:t>
      </w:r>
      <w:r>
        <w:rPr>
          <w:rFonts w:asciiTheme="minorBidi" w:hAnsiTheme="minorBidi"/>
          <w:rtl/>
        </w:rPr>
        <w:t>–</w:t>
      </w:r>
      <w:r>
        <w:rPr>
          <w:rFonts w:asciiTheme="minorBidi" w:hAnsiTheme="minorBidi" w:hint="cs"/>
          <w:rtl/>
        </w:rPr>
        <w:t xml:space="preserve"> לא תבין את הנמשל ואף לא תבין שמדובר במשל.</w:t>
      </w:r>
      <w:r w:rsidR="00FB7A64">
        <w:rPr>
          <w:rFonts w:asciiTheme="minorBidi" w:hAnsiTheme="minorBidi" w:hint="cs"/>
          <w:rtl/>
        </w:rPr>
        <w:t xml:space="preserve"> נניח שנמצאים במציאות פוליטית שבה דעות והשקפות עולם מסוימות הן מסוכנות לציבור הרחב, לשליט </w:t>
      </w:r>
      <w:proofErr w:type="spellStart"/>
      <w:r w:rsidR="00FB7A64">
        <w:rPr>
          <w:rFonts w:asciiTheme="minorBidi" w:hAnsiTheme="minorBidi" w:hint="cs"/>
          <w:rtl/>
        </w:rPr>
        <w:t>וכיוב</w:t>
      </w:r>
      <w:proofErr w:type="spellEnd"/>
      <w:r w:rsidR="00FB7A64">
        <w:rPr>
          <w:rFonts w:asciiTheme="minorBidi" w:hAnsiTheme="minorBidi" w:hint="cs"/>
          <w:rtl/>
        </w:rPr>
        <w:t xml:space="preserve"> </w:t>
      </w:r>
      <w:r w:rsidR="00FB7A64">
        <w:rPr>
          <w:rFonts w:asciiTheme="minorBidi" w:hAnsiTheme="minorBidi"/>
          <w:rtl/>
        </w:rPr>
        <w:t>–</w:t>
      </w:r>
      <w:r w:rsidR="00FB7A64">
        <w:rPr>
          <w:rFonts w:asciiTheme="minorBidi" w:hAnsiTheme="minorBidi" w:hint="cs"/>
          <w:rtl/>
        </w:rPr>
        <w:t xml:space="preserve"> אי אפשר לדבר בצורה גלויה ואם רוצים להגיד משהו, להעביר מסר בצורה שלא תסכן את מעביר המסר, אזי משתמשים במשלים. השימוש במשלים בסיטואציה כזו שמופנה לקהל, קבוצה מסוימת </w:t>
      </w:r>
      <w:r w:rsidR="00FB7A64">
        <w:rPr>
          <w:rFonts w:asciiTheme="minorBidi" w:hAnsiTheme="minorBidi"/>
          <w:rtl/>
        </w:rPr>
        <w:t>–</w:t>
      </w:r>
      <w:r w:rsidR="00FB7A64">
        <w:rPr>
          <w:rFonts w:asciiTheme="minorBidi" w:hAnsiTheme="minorBidi" w:hint="cs"/>
          <w:rtl/>
        </w:rPr>
        <w:t xml:space="preserve"> אמור להיות ברור לאותם אנשים בעוד שהקבוצה שזה לא מיועד לה לא תבין שמדובר במשל ואין לה הכלים לפענח את הנמשל כך שמי שמשתמש במשל במצב כזה נמצא על קרקע בטוחה. אלמלא הצורך להסתיר את הדעות והשקפות עולם </w:t>
      </w:r>
      <w:r w:rsidR="00FB7A64">
        <w:rPr>
          <w:rFonts w:asciiTheme="minorBidi" w:hAnsiTheme="minorBidi"/>
          <w:rtl/>
        </w:rPr>
        <w:t>–</w:t>
      </w:r>
      <w:r w:rsidR="00FB7A64">
        <w:rPr>
          <w:rFonts w:asciiTheme="minorBidi" w:hAnsiTheme="minorBidi" w:hint="cs"/>
          <w:rtl/>
        </w:rPr>
        <w:t xml:space="preserve"> לא היה שימוש במשלים</w:t>
      </w:r>
      <w:r w:rsidR="00E76F27">
        <w:rPr>
          <w:rFonts w:asciiTheme="minorBidi" w:hAnsiTheme="minorBidi" w:hint="cs"/>
          <w:rtl/>
        </w:rPr>
        <w:t xml:space="preserve"> אלא דיבור באופן ישיר.</w:t>
      </w:r>
      <w:r w:rsidR="007C5E78">
        <w:rPr>
          <w:rFonts w:asciiTheme="minorBidi" w:hAnsiTheme="minorBidi" w:hint="cs"/>
          <w:rtl/>
        </w:rPr>
        <w:t xml:space="preserve"> מקום שבו כל הציבור רוצה לשמוע את הדברים ואין קבוצה אחת נרדפת בשל דעותיה והשקפותיה </w:t>
      </w:r>
      <w:r w:rsidR="007C5E78">
        <w:rPr>
          <w:rFonts w:asciiTheme="minorBidi" w:hAnsiTheme="minorBidi"/>
          <w:rtl/>
        </w:rPr>
        <w:t>–</w:t>
      </w:r>
      <w:r w:rsidR="007C5E78">
        <w:rPr>
          <w:rFonts w:asciiTheme="minorBidi" w:hAnsiTheme="minorBidi" w:hint="cs"/>
          <w:rtl/>
        </w:rPr>
        <w:t xml:space="preserve"> אזי לא היה צורך להשתמש במשל כדי להסתיר את המסר. </w:t>
      </w:r>
    </w:p>
    <w:p w:rsidR="007C5E78" w:rsidRDefault="007C5E78" w:rsidP="007C5E78">
      <w:pPr>
        <w:pStyle w:val="a9"/>
        <w:spacing w:after="0"/>
        <w:ind w:left="282"/>
        <w:jc w:val="both"/>
        <w:rPr>
          <w:rFonts w:asciiTheme="minorBidi" w:hAnsiTheme="minorBidi"/>
          <w:rtl/>
        </w:rPr>
      </w:pPr>
      <w:r>
        <w:rPr>
          <w:rFonts w:asciiTheme="minorBidi" w:hAnsiTheme="minorBidi" w:hint="cs"/>
          <w:u w:val="single"/>
          <w:rtl/>
        </w:rPr>
        <w:t>השימוש במשל לפי מטרה זו ביחס לקהל שאינו קהל היעד</w:t>
      </w:r>
      <w:r w:rsidRPr="007C5E78">
        <w:rPr>
          <w:rFonts w:asciiTheme="minorBidi" w:hAnsiTheme="minorBidi" w:hint="cs"/>
          <w:rtl/>
        </w:rPr>
        <w:t>:</w:t>
      </w:r>
    </w:p>
    <w:p w:rsidR="007C5E78" w:rsidRDefault="007C5E78" w:rsidP="007D5D46">
      <w:pPr>
        <w:pStyle w:val="a9"/>
        <w:numPr>
          <w:ilvl w:val="0"/>
          <w:numId w:val="16"/>
        </w:numPr>
        <w:spacing w:after="0"/>
        <w:ind w:left="566" w:hanging="284"/>
        <w:jc w:val="both"/>
        <w:rPr>
          <w:rFonts w:asciiTheme="minorBidi" w:hAnsiTheme="minorBidi"/>
        </w:rPr>
      </w:pPr>
      <w:r>
        <w:rPr>
          <w:rFonts w:asciiTheme="minorBidi" w:hAnsiTheme="minorBidi" w:hint="cs"/>
          <w:rtl/>
        </w:rPr>
        <w:t>מלכתחילה הוא לא מבין שזה משל.</w:t>
      </w:r>
    </w:p>
    <w:p w:rsidR="007C5E78" w:rsidRDefault="007C5E78" w:rsidP="007D5D46">
      <w:pPr>
        <w:pStyle w:val="a9"/>
        <w:numPr>
          <w:ilvl w:val="0"/>
          <w:numId w:val="16"/>
        </w:numPr>
        <w:spacing w:after="0"/>
        <w:ind w:left="566" w:hanging="284"/>
        <w:jc w:val="both"/>
        <w:rPr>
          <w:rFonts w:asciiTheme="minorBidi" w:hAnsiTheme="minorBidi"/>
        </w:rPr>
      </w:pPr>
      <w:r>
        <w:rPr>
          <w:rFonts w:asciiTheme="minorBidi" w:hAnsiTheme="minorBidi" w:hint="cs"/>
          <w:rtl/>
        </w:rPr>
        <w:t xml:space="preserve">אפילו אם הבינו שמדובר במשל </w:t>
      </w:r>
      <w:r>
        <w:rPr>
          <w:rFonts w:asciiTheme="minorBidi" w:hAnsiTheme="minorBidi"/>
          <w:rtl/>
        </w:rPr>
        <w:t>–</w:t>
      </w:r>
      <w:r>
        <w:rPr>
          <w:rFonts w:asciiTheme="minorBidi" w:hAnsiTheme="minorBidi" w:hint="cs"/>
          <w:rtl/>
        </w:rPr>
        <w:t xml:space="preserve"> אין להם הכלים להבין שמדובר בנמשל.</w:t>
      </w:r>
    </w:p>
    <w:p w:rsidR="007C5E78" w:rsidRDefault="007C5E78" w:rsidP="007C5E78">
      <w:pPr>
        <w:spacing w:after="0"/>
        <w:ind w:left="282"/>
        <w:jc w:val="both"/>
        <w:rPr>
          <w:rFonts w:asciiTheme="minorBidi" w:hAnsiTheme="minorBidi"/>
          <w:rtl/>
        </w:rPr>
      </w:pPr>
      <w:r>
        <w:rPr>
          <w:rFonts w:asciiTheme="minorBidi" w:hAnsiTheme="minorBidi" w:hint="cs"/>
          <w:rtl/>
        </w:rPr>
        <w:t xml:space="preserve">התוצאה הטבעית של שימוש במשל בסיטואציה כזו </w:t>
      </w:r>
      <w:r>
        <w:rPr>
          <w:rFonts w:asciiTheme="minorBidi" w:hAnsiTheme="minorBidi"/>
          <w:rtl/>
        </w:rPr>
        <w:t>–</w:t>
      </w:r>
      <w:r>
        <w:rPr>
          <w:rFonts w:asciiTheme="minorBidi" w:hAnsiTheme="minorBidi" w:hint="cs"/>
          <w:rtl/>
        </w:rPr>
        <w:t xml:space="preserve"> מעביר המסר, מי שמשתמש במשל בטוח מרדיפה.</w:t>
      </w:r>
    </w:p>
    <w:p w:rsidR="007C5E78" w:rsidRPr="007C5E78" w:rsidRDefault="007C5E78" w:rsidP="007C5E78">
      <w:pPr>
        <w:spacing w:after="0"/>
        <w:ind w:left="282"/>
        <w:jc w:val="both"/>
        <w:rPr>
          <w:rFonts w:asciiTheme="minorBidi" w:hAnsiTheme="minorBidi"/>
          <w:rtl/>
        </w:rPr>
      </w:pPr>
      <w:r>
        <w:rPr>
          <w:rFonts w:asciiTheme="minorBidi" w:hAnsiTheme="minorBidi" w:hint="cs"/>
          <w:rtl/>
        </w:rPr>
        <w:t xml:space="preserve">הנביאים השתמשו במשלים, כולל משה רבינו בעיקר בשל הסיבה הפוליטית-חברתית ולא רק בשל הסיבה הדידקטית. </w:t>
      </w:r>
    </w:p>
    <w:p w:rsidR="009720D4" w:rsidRDefault="009720D4" w:rsidP="009720D4">
      <w:pPr>
        <w:spacing w:after="0"/>
        <w:ind w:left="360"/>
        <w:jc w:val="both"/>
        <w:rPr>
          <w:rFonts w:asciiTheme="minorBidi" w:hAnsiTheme="minorBidi"/>
          <w:rtl/>
        </w:rPr>
      </w:pPr>
    </w:p>
    <w:p w:rsidR="0064001D" w:rsidRDefault="0064001D" w:rsidP="009720D4">
      <w:pPr>
        <w:spacing w:after="0"/>
        <w:ind w:left="360"/>
        <w:jc w:val="both"/>
        <w:rPr>
          <w:rFonts w:asciiTheme="minorBidi" w:hAnsiTheme="minorBidi"/>
          <w:rtl/>
        </w:rPr>
      </w:pPr>
    </w:p>
    <w:p w:rsidR="0064001D" w:rsidRDefault="0064001D" w:rsidP="009720D4">
      <w:pPr>
        <w:spacing w:after="0"/>
        <w:ind w:left="360"/>
        <w:jc w:val="both"/>
        <w:rPr>
          <w:rFonts w:asciiTheme="minorBidi" w:hAnsiTheme="minorBidi"/>
          <w:rtl/>
        </w:rPr>
      </w:pPr>
    </w:p>
    <w:p w:rsidR="00F03867" w:rsidRDefault="0064001D" w:rsidP="0064001D">
      <w:pPr>
        <w:pStyle w:val="a9"/>
        <w:spacing w:after="0"/>
        <w:ind w:left="282"/>
        <w:jc w:val="right"/>
        <w:rPr>
          <w:rtl/>
        </w:rPr>
      </w:pPr>
      <w:r>
        <w:rPr>
          <w:rFonts w:hint="cs"/>
          <w:rtl/>
        </w:rPr>
        <w:t>21/11/13</w:t>
      </w:r>
    </w:p>
    <w:p w:rsidR="0064001D" w:rsidRPr="000737B1" w:rsidRDefault="000737B1" w:rsidP="000737B1">
      <w:pPr>
        <w:pStyle w:val="a9"/>
        <w:spacing w:after="0"/>
        <w:ind w:left="-1"/>
        <w:jc w:val="both"/>
        <w:rPr>
          <w:b/>
          <w:bCs/>
          <w:u w:val="single"/>
          <w:rtl/>
        </w:rPr>
      </w:pPr>
      <w:r w:rsidRPr="000737B1">
        <w:rPr>
          <w:rFonts w:hint="cs"/>
          <w:b/>
          <w:bCs/>
          <w:u w:val="single"/>
          <w:rtl/>
        </w:rPr>
        <w:t>מטרות המשלים:</w:t>
      </w:r>
    </w:p>
    <w:p w:rsidR="000737B1" w:rsidRPr="00310E13" w:rsidRDefault="000737B1" w:rsidP="007D5D46">
      <w:pPr>
        <w:pStyle w:val="a9"/>
        <w:numPr>
          <w:ilvl w:val="0"/>
          <w:numId w:val="17"/>
        </w:numPr>
        <w:spacing w:after="0"/>
        <w:ind w:left="-1" w:hanging="284"/>
        <w:jc w:val="both"/>
        <w:rPr>
          <w:u w:val="single"/>
        </w:rPr>
      </w:pPr>
      <w:r w:rsidRPr="00310E13">
        <w:rPr>
          <w:rFonts w:hint="cs"/>
          <w:u w:val="single"/>
          <w:rtl/>
        </w:rPr>
        <w:t>דידקטי-פדגוגי</w:t>
      </w:r>
    </w:p>
    <w:p w:rsidR="00E74334" w:rsidRDefault="000737B1" w:rsidP="007D5D46">
      <w:pPr>
        <w:pStyle w:val="a9"/>
        <w:numPr>
          <w:ilvl w:val="0"/>
          <w:numId w:val="17"/>
        </w:numPr>
        <w:spacing w:after="0"/>
        <w:ind w:left="-1" w:hanging="284"/>
        <w:jc w:val="both"/>
      </w:pPr>
      <w:r w:rsidRPr="00E74334">
        <w:rPr>
          <w:rFonts w:hint="cs"/>
          <w:u w:val="single"/>
          <w:rtl/>
        </w:rPr>
        <w:t>פוליטי-חברתי</w:t>
      </w:r>
      <w:r w:rsidR="00E74334">
        <w:rPr>
          <w:rFonts w:hint="cs"/>
          <w:rtl/>
        </w:rPr>
        <w:t xml:space="preserve"> </w:t>
      </w:r>
      <w:r w:rsidR="00E74334">
        <w:rPr>
          <w:rtl/>
        </w:rPr>
        <w:t>–</w:t>
      </w:r>
      <w:r w:rsidR="00E74334">
        <w:rPr>
          <w:rFonts w:hint="cs"/>
          <w:rtl/>
        </w:rPr>
        <w:t xml:space="preserve"> אמצעי הסתרה של תכנים מקהלים מסוימים. בד"כ משתמשים בזה במסגרת של שמטרים לא כ"כ דמוקרטיים ליברליים, בהם יש חשש שאם אדם יתבטא באופן שלא עולה עם השליט, הוא יירדף ע"י השליט ומי מטעמו. בהרבה מקומות, המצבים הללו שכיחים עד היום. </w:t>
      </w:r>
    </w:p>
    <w:p w:rsidR="00E74334" w:rsidRDefault="00E74334" w:rsidP="00E74334">
      <w:pPr>
        <w:pStyle w:val="a9"/>
        <w:spacing w:after="0"/>
        <w:ind w:left="-1"/>
        <w:jc w:val="both"/>
        <w:rPr>
          <w:rtl/>
        </w:rPr>
      </w:pPr>
      <w:r w:rsidRPr="00E74334">
        <w:rPr>
          <w:rFonts w:hint="cs"/>
          <w:rtl/>
        </w:rPr>
        <w:t>במסגרות לא טוטליטריות יש גם שימושים במשלים למטרות כאלו.</w:t>
      </w:r>
      <w:r w:rsidR="00CB506F">
        <w:rPr>
          <w:rFonts w:hint="cs"/>
          <w:rtl/>
        </w:rPr>
        <w:t xml:space="preserve"> </w:t>
      </w:r>
    </w:p>
    <w:p w:rsidR="00CB506F" w:rsidRPr="00E74334" w:rsidRDefault="00CB506F" w:rsidP="00AE03AE">
      <w:pPr>
        <w:spacing w:after="0"/>
        <w:jc w:val="both"/>
      </w:pPr>
      <w:r>
        <w:rPr>
          <w:rFonts w:hint="cs"/>
          <w:rtl/>
        </w:rPr>
        <w:lastRenderedPageBreak/>
        <w:t xml:space="preserve">במשלים הנכתבים למטרות פוליטיות וחברתיות במשטרים אפלים </w:t>
      </w:r>
      <w:r>
        <w:rPr>
          <w:rtl/>
        </w:rPr>
        <w:t>–</w:t>
      </w:r>
      <w:r>
        <w:rPr>
          <w:rFonts w:hint="cs"/>
          <w:rtl/>
        </w:rPr>
        <w:t xml:space="preserve"> המחברים יודעים ל</w:t>
      </w:r>
      <w:r w:rsidR="00AE03AE">
        <w:rPr>
          <w:rFonts w:hint="cs"/>
          <w:rtl/>
        </w:rPr>
        <w:t xml:space="preserve">נצל את האופי הכפול של טקסט המשך (גלוי ונסתר) לטובתם בצורה מתוחכמת כך שאם יועמדו לדין בשל ההתבטאות שלהם נגד המשטר, השליט </w:t>
      </w:r>
      <w:r w:rsidR="00AE03AE">
        <w:rPr>
          <w:rtl/>
        </w:rPr>
        <w:t>–</w:t>
      </w:r>
      <w:r w:rsidR="00AE03AE">
        <w:rPr>
          <w:rFonts w:hint="cs"/>
          <w:rtl/>
        </w:rPr>
        <w:t xml:space="preserve"> אותם מחברים יכולים לטעון כי לא התכוונו לדבר כזה או אחר. </w:t>
      </w:r>
    </w:p>
    <w:p w:rsidR="009A19FB" w:rsidRDefault="009A19FB" w:rsidP="007D5D46">
      <w:pPr>
        <w:pStyle w:val="a9"/>
        <w:numPr>
          <w:ilvl w:val="0"/>
          <w:numId w:val="17"/>
        </w:numPr>
        <w:spacing w:after="0"/>
        <w:ind w:left="-1" w:hanging="284"/>
        <w:jc w:val="both"/>
      </w:pPr>
      <w:r w:rsidRPr="00AE6CEB">
        <w:rPr>
          <w:rFonts w:hint="cs"/>
          <w:u w:val="single"/>
          <w:rtl/>
        </w:rPr>
        <w:t>פילוסופיה אפיסטמולוגית</w:t>
      </w:r>
      <w:r>
        <w:rPr>
          <w:rFonts w:hint="cs"/>
          <w:rtl/>
        </w:rPr>
        <w:t xml:space="preserve"> </w:t>
      </w:r>
      <w:r>
        <w:rPr>
          <w:rtl/>
        </w:rPr>
        <w:t>–</w:t>
      </w:r>
      <w:r>
        <w:rPr>
          <w:rFonts w:hint="cs"/>
          <w:rtl/>
        </w:rPr>
        <w:t xml:space="preserve"> ישנם משלים שתפקידם הוא לאפשר דיבור, תפיסה או השגה בעניינים, נושאים מסוימים אשר ללא משל לא נוכל להבין, לתפוס אותם. המשל הוא כלי חיוני אשר מוסר את התוכן הזה או חלק ממנו. בלעדי המשל התוכן הזה יהיה נסתר </w:t>
      </w:r>
      <w:proofErr w:type="spellStart"/>
      <w:r>
        <w:rPr>
          <w:rFonts w:hint="cs"/>
          <w:rtl/>
        </w:rPr>
        <w:t>מאיתנו</w:t>
      </w:r>
      <w:proofErr w:type="spellEnd"/>
      <w:r>
        <w:rPr>
          <w:rFonts w:hint="cs"/>
          <w:rtl/>
        </w:rPr>
        <w:t xml:space="preserve">. המשל במטרה זו מאוד דומה למשקפיים </w:t>
      </w:r>
      <w:r>
        <w:rPr>
          <w:rtl/>
        </w:rPr>
        <w:t>–</w:t>
      </w:r>
      <w:r>
        <w:rPr>
          <w:rFonts w:hint="cs"/>
          <w:rtl/>
        </w:rPr>
        <w:t xml:space="preserve"> באם נסיר אותם לא נראה כלום.</w:t>
      </w:r>
    </w:p>
    <w:p w:rsidR="009A19FB" w:rsidRDefault="009A19FB" w:rsidP="00FC4ACC">
      <w:pPr>
        <w:pStyle w:val="a9"/>
        <w:spacing w:after="0"/>
        <w:ind w:left="-1"/>
        <w:jc w:val="both"/>
        <w:rPr>
          <w:rtl/>
        </w:rPr>
      </w:pPr>
      <w:r>
        <w:rPr>
          <w:rFonts w:hint="cs"/>
          <w:rtl/>
        </w:rPr>
        <w:t xml:space="preserve">בשאלות מאוד עמוקות בפילוסופיה </w:t>
      </w:r>
      <w:r>
        <w:rPr>
          <w:rtl/>
        </w:rPr>
        <w:t>–</w:t>
      </w:r>
      <w:r>
        <w:rPr>
          <w:rFonts w:hint="cs"/>
          <w:rtl/>
        </w:rPr>
        <w:t xml:space="preserve"> בתחום של מדע האלוהות למשל </w:t>
      </w:r>
      <w:r>
        <w:rPr>
          <w:rtl/>
        </w:rPr>
        <w:t>–</w:t>
      </w:r>
      <w:r>
        <w:rPr>
          <w:rFonts w:hint="cs"/>
          <w:rtl/>
        </w:rPr>
        <w:t xml:space="preserve"> מדובר בשאלות חמקמקות שלא יכולים 'לשים עליה את האצבע', מעבר </w:t>
      </w:r>
      <w:proofErr w:type="spellStart"/>
      <w:r>
        <w:rPr>
          <w:rFonts w:hint="cs"/>
          <w:rtl/>
        </w:rPr>
        <w:t>להשגתינו</w:t>
      </w:r>
      <w:proofErr w:type="spellEnd"/>
      <w:r>
        <w:rPr>
          <w:rFonts w:hint="cs"/>
          <w:rtl/>
        </w:rPr>
        <w:t>. במקרים כאלו מנסים לתפוס משהו ב</w:t>
      </w:r>
      <w:r w:rsidR="00BB5F05">
        <w:rPr>
          <w:rFonts w:hint="cs"/>
          <w:rtl/>
        </w:rPr>
        <w:t>קירוב לשאלות כאלו והמשל הוא כלי</w:t>
      </w:r>
      <w:r>
        <w:rPr>
          <w:rFonts w:hint="cs"/>
          <w:rtl/>
        </w:rPr>
        <w:t xml:space="preserve">, לא בהקשר דידקטי, פדגוגי, אלא פילוסופי. </w:t>
      </w:r>
      <w:r w:rsidR="00FC4ACC" w:rsidRPr="00FC4ACC">
        <w:rPr>
          <w:rFonts w:hint="cs"/>
          <w:u w:val="single"/>
          <w:rtl/>
        </w:rPr>
        <w:t>במשל</w:t>
      </w:r>
      <w:r w:rsidRPr="00FC4ACC">
        <w:rPr>
          <w:rFonts w:hint="cs"/>
          <w:u w:val="single"/>
          <w:rtl/>
        </w:rPr>
        <w:t xml:space="preserve"> </w:t>
      </w:r>
      <w:r w:rsidR="00FC4ACC" w:rsidRPr="00FC4ACC">
        <w:rPr>
          <w:rFonts w:hint="cs"/>
          <w:u w:val="single"/>
          <w:rtl/>
        </w:rPr>
        <w:t>ה</w:t>
      </w:r>
      <w:r w:rsidRPr="00FC4ACC">
        <w:rPr>
          <w:rFonts w:hint="cs"/>
          <w:u w:val="single"/>
          <w:rtl/>
        </w:rPr>
        <w:t>פדגוגי, דידקטי</w:t>
      </w:r>
      <w:r>
        <w:rPr>
          <w:rFonts w:hint="cs"/>
          <w:rtl/>
        </w:rPr>
        <w:t xml:space="preserve"> </w:t>
      </w:r>
      <w:r>
        <w:rPr>
          <w:rtl/>
        </w:rPr>
        <w:t>–</w:t>
      </w:r>
      <w:r>
        <w:rPr>
          <w:rFonts w:hint="cs"/>
          <w:rtl/>
        </w:rPr>
        <w:t xml:space="preserve"> מדובר בקושי שעולה אצל התלמיד בתחילה ולכן יוצרים משל כדי לכוון אותו לכיוון הנכון וניתן להיפטר מהמשל לאחר שתפס את הכיוון הזה.</w:t>
      </w:r>
      <w:r w:rsidR="00AE6CEB">
        <w:rPr>
          <w:rFonts w:hint="cs"/>
          <w:rtl/>
        </w:rPr>
        <w:t xml:space="preserve"> </w:t>
      </w:r>
      <w:r w:rsidR="00AE6CEB" w:rsidRPr="00FC4ACC">
        <w:rPr>
          <w:rFonts w:hint="cs"/>
          <w:u w:val="single"/>
          <w:rtl/>
        </w:rPr>
        <w:t>במשל פילוסופי</w:t>
      </w:r>
      <w:r w:rsidR="00AE6CEB">
        <w:rPr>
          <w:rFonts w:hint="cs"/>
          <w:rtl/>
        </w:rPr>
        <w:t xml:space="preserve"> </w:t>
      </w:r>
      <w:r w:rsidR="00AE6CEB">
        <w:rPr>
          <w:rtl/>
        </w:rPr>
        <w:t>–</w:t>
      </w:r>
      <w:r w:rsidR="00AE6CEB">
        <w:rPr>
          <w:rFonts w:hint="cs"/>
          <w:rtl/>
        </w:rPr>
        <w:t xml:space="preserve"> צריכים אותו כדי לראות את התוכן ואם זורקים את המשל אז לא רואים כלום, התוכן פשוט ייעלם. המשל במטרה הזו הוא כלי שאין בלתו, כלי הכרתי. זהו הבדל דרמטי בין המטרה הפדגוגית למטרה הפילוסופית.</w:t>
      </w:r>
      <w:r w:rsidR="00C423EB">
        <w:rPr>
          <w:rFonts w:hint="cs"/>
          <w:rtl/>
        </w:rPr>
        <w:t xml:space="preserve"> </w:t>
      </w:r>
    </w:p>
    <w:p w:rsidR="00BB5F05" w:rsidRDefault="00D66FE8" w:rsidP="00FC4ACC">
      <w:pPr>
        <w:pStyle w:val="a9"/>
        <w:spacing w:after="0"/>
        <w:ind w:left="-1"/>
        <w:jc w:val="both"/>
        <w:rPr>
          <w:rtl/>
        </w:rPr>
      </w:pPr>
      <w:r>
        <w:rPr>
          <w:rFonts w:hint="cs"/>
          <w:rtl/>
        </w:rPr>
        <w:t xml:space="preserve">בעיני הרמב"ם יש לא מעט תחומים בפילוסופיה הקשורים לשאלות של קיום בהם משלים הוא כלי חיוני שאין בלתו כדי להשיג משהו. </w:t>
      </w:r>
    </w:p>
    <w:p w:rsidR="00D66FE8" w:rsidRDefault="00D66FE8" w:rsidP="00D66FE8">
      <w:pPr>
        <w:pStyle w:val="a9"/>
        <w:spacing w:after="0"/>
        <w:ind w:left="-1"/>
        <w:jc w:val="both"/>
        <w:rPr>
          <w:rtl/>
        </w:rPr>
      </w:pPr>
      <w:r w:rsidRPr="00D66FE8">
        <w:rPr>
          <w:rFonts w:hint="cs"/>
          <w:u w:val="single"/>
          <w:rtl/>
        </w:rPr>
        <w:t xml:space="preserve">אפיסטמולוגיה </w:t>
      </w:r>
      <w:r>
        <w:rPr>
          <w:rtl/>
        </w:rPr>
        <w:t>–</w:t>
      </w:r>
      <w:r>
        <w:rPr>
          <w:rFonts w:hint="cs"/>
          <w:rtl/>
        </w:rPr>
        <w:t xml:space="preserve"> תורת ההכרה. </w:t>
      </w:r>
      <w:proofErr w:type="spellStart"/>
      <w:r w:rsidRPr="00D66FE8">
        <w:rPr>
          <w:rFonts w:hint="cs"/>
          <w:u w:val="single"/>
          <w:rtl/>
        </w:rPr>
        <w:t>אפיסטמה</w:t>
      </w:r>
      <w:proofErr w:type="spellEnd"/>
      <w:r>
        <w:rPr>
          <w:rFonts w:hint="cs"/>
          <w:rtl/>
        </w:rPr>
        <w:t xml:space="preserve"> </w:t>
      </w:r>
      <w:r>
        <w:rPr>
          <w:rtl/>
        </w:rPr>
        <w:t>–</w:t>
      </w:r>
      <w:r>
        <w:rPr>
          <w:rFonts w:hint="cs"/>
          <w:rtl/>
        </w:rPr>
        <w:t xml:space="preserve"> הכרה; </w:t>
      </w:r>
      <w:r w:rsidRPr="00D66FE8">
        <w:rPr>
          <w:rFonts w:hint="cs"/>
          <w:u w:val="single"/>
          <w:rtl/>
        </w:rPr>
        <w:t>לוגיה</w:t>
      </w:r>
      <w:r>
        <w:rPr>
          <w:rFonts w:hint="cs"/>
          <w:rtl/>
        </w:rPr>
        <w:t xml:space="preserve">- תורה. זהו תחום בפילוסופיה החוקר את הכלים שבאמצעותם אנו מכירים את העולם. ישנם שני כלים בסיסיים: מע' החושים והתבונה, השכל. האינטראקציה בין שני כלים אלו מאפשרת לנו לקבל תובנות על העולם. התחום של האפיסטמולוגיה חוקרת את העניין הזה ובודקת האם הכלים העומדים </w:t>
      </w:r>
      <w:proofErr w:type="spellStart"/>
      <w:r>
        <w:rPr>
          <w:rFonts w:hint="cs"/>
          <w:rtl/>
        </w:rPr>
        <w:t>לרשותינו</w:t>
      </w:r>
      <w:proofErr w:type="spellEnd"/>
      <w:r>
        <w:rPr>
          <w:rFonts w:hint="cs"/>
          <w:rtl/>
        </w:rPr>
        <w:t xml:space="preserve"> מאפשרים לנו להכיר את העולם כמו שצריך.</w:t>
      </w:r>
    </w:p>
    <w:p w:rsidR="00D66FE8" w:rsidRDefault="00D66FE8" w:rsidP="00D66FE8">
      <w:pPr>
        <w:pStyle w:val="a9"/>
        <w:spacing w:after="0"/>
        <w:ind w:left="-1"/>
        <w:jc w:val="both"/>
        <w:rPr>
          <w:rtl/>
        </w:rPr>
      </w:pPr>
      <w:r>
        <w:rPr>
          <w:rFonts w:hint="cs"/>
          <w:u w:val="single"/>
          <w:rtl/>
        </w:rPr>
        <w:t xml:space="preserve">המשל הוא אחד הכלים העומדים </w:t>
      </w:r>
      <w:proofErr w:type="spellStart"/>
      <w:r>
        <w:rPr>
          <w:rFonts w:hint="cs"/>
          <w:u w:val="single"/>
          <w:rtl/>
        </w:rPr>
        <w:t>לרשותינו</w:t>
      </w:r>
      <w:proofErr w:type="spellEnd"/>
      <w:r>
        <w:rPr>
          <w:rFonts w:hint="cs"/>
          <w:u w:val="single"/>
          <w:rtl/>
        </w:rPr>
        <w:t xml:space="preserve"> ואשר מאפשרים לנו להבין, להכיר את העולם.</w:t>
      </w:r>
    </w:p>
    <w:p w:rsidR="00D66FE8" w:rsidRDefault="00D66FE8" w:rsidP="00D66FE8">
      <w:pPr>
        <w:spacing w:after="0"/>
        <w:jc w:val="both"/>
        <w:rPr>
          <w:b/>
          <w:bCs/>
          <w:i/>
          <w:iCs/>
          <w:rtl/>
        </w:rPr>
      </w:pPr>
    </w:p>
    <w:p w:rsidR="00D66FE8" w:rsidRDefault="00D66FE8" w:rsidP="00D66FE8">
      <w:pPr>
        <w:spacing w:after="0"/>
        <w:jc w:val="both"/>
        <w:rPr>
          <w:b/>
          <w:bCs/>
          <w:i/>
          <w:iCs/>
          <w:rtl/>
        </w:rPr>
      </w:pPr>
      <w:r w:rsidRPr="00D66FE8">
        <w:rPr>
          <w:rFonts w:hint="cs"/>
          <w:b/>
          <w:bCs/>
          <w:i/>
          <w:iCs/>
          <w:rtl/>
        </w:rPr>
        <w:t>הרמב"ם נזקק ל3 מטרות המשל לעיל כדי להסביר את דבריו.</w:t>
      </w:r>
    </w:p>
    <w:p w:rsidR="007F0918" w:rsidRDefault="007F0918" w:rsidP="00D66FE8">
      <w:pPr>
        <w:spacing w:after="0"/>
        <w:jc w:val="both"/>
        <w:rPr>
          <w:b/>
          <w:bCs/>
          <w:i/>
          <w:iCs/>
          <w:rtl/>
        </w:rPr>
      </w:pPr>
    </w:p>
    <w:p w:rsidR="007F0918" w:rsidRDefault="007F0918" w:rsidP="00D66FE8">
      <w:pPr>
        <w:spacing w:after="0"/>
        <w:jc w:val="both"/>
        <w:rPr>
          <w:b/>
          <w:bCs/>
          <w:u w:val="single"/>
          <w:rtl/>
        </w:rPr>
      </w:pPr>
      <w:r w:rsidRPr="007F0918">
        <w:rPr>
          <w:rFonts w:hint="cs"/>
          <w:b/>
          <w:bCs/>
          <w:u w:val="single"/>
          <w:rtl/>
        </w:rPr>
        <w:t>מתוך הפתיחה של הרמב"ם</w:t>
      </w:r>
    </w:p>
    <w:p w:rsidR="007F0918" w:rsidRDefault="007F0918" w:rsidP="00AF2429">
      <w:pPr>
        <w:spacing w:after="0"/>
        <w:jc w:val="both"/>
        <w:rPr>
          <w:rtl/>
        </w:rPr>
      </w:pPr>
      <w:r w:rsidRPr="00BA150D">
        <w:rPr>
          <w:rFonts w:hint="cs"/>
          <w:i/>
          <w:iCs/>
          <w:rtl/>
        </w:rPr>
        <w:t>ולמי שדעתו מוסחת</w:t>
      </w:r>
      <w:r w:rsidRPr="007F0918">
        <w:rPr>
          <w:rFonts w:hint="cs"/>
          <w:u w:val="single"/>
          <w:rtl/>
        </w:rPr>
        <w:t xml:space="preserve"> </w:t>
      </w:r>
      <w:r w:rsidRPr="007F0918">
        <w:rPr>
          <w:rtl/>
        </w:rPr>
        <w:t>–</w:t>
      </w:r>
      <w:r w:rsidRPr="007F0918">
        <w:rPr>
          <w:rFonts w:hint="cs"/>
          <w:rtl/>
        </w:rPr>
        <w:t xml:space="preserve"> אנשים שלומדים דברים שמסיחים את דעתם</w:t>
      </w:r>
      <w:r w:rsidR="00AF2429">
        <w:rPr>
          <w:rFonts w:hint="cs"/>
          <w:rtl/>
        </w:rPr>
        <w:t xml:space="preserve"> כנגד ההיגיון</w:t>
      </w:r>
      <w:r w:rsidRPr="007F0918">
        <w:rPr>
          <w:rFonts w:hint="cs"/>
          <w:rtl/>
        </w:rPr>
        <w:t>.</w:t>
      </w:r>
      <w:r>
        <w:rPr>
          <w:rFonts w:hint="cs"/>
          <w:rtl/>
        </w:rPr>
        <w:t xml:space="preserve"> </w:t>
      </w:r>
      <w:r w:rsidR="00AF2429">
        <w:rPr>
          <w:rFonts w:hint="cs"/>
          <w:rtl/>
        </w:rPr>
        <w:t xml:space="preserve">הם שונים מחסרי הדעת כי הם יכלו לדעת אבל דעתם מוסחת. </w:t>
      </w:r>
    </w:p>
    <w:p w:rsidR="00AF2429" w:rsidRDefault="00BA150D" w:rsidP="00D66FE8">
      <w:pPr>
        <w:spacing w:after="0"/>
        <w:jc w:val="both"/>
        <w:rPr>
          <w:rtl/>
        </w:rPr>
      </w:pPr>
      <w:r>
        <w:rPr>
          <w:rFonts w:hint="cs"/>
          <w:rtl/>
        </w:rPr>
        <w:t xml:space="preserve">בשביל אנשים כאלו המשל יש לו רובד אחד, הפשט. עבורם, אפילו אם לא נבאר את המשל אלא רק נגיד להם שמדובר בטקסט שיש לקרוא כפשוטו ויש לו רובד פנימי </w:t>
      </w:r>
      <w:r>
        <w:rPr>
          <w:rtl/>
        </w:rPr>
        <w:t>–</w:t>
      </w:r>
      <w:r>
        <w:rPr>
          <w:rFonts w:hint="cs"/>
          <w:rtl/>
        </w:rPr>
        <w:t xml:space="preserve"> זה כבר עושה חצי אם לא 3/4 מהעבודה. ברגע שנעמיד אותם על העובדה שמדובר במשל בעל משמעות כפולה, רובד פנימי זה כבר יוציא אותם ממבוכתם, מחוסר ההיגיון שבו שרו. חוסר המבוכה נפתר מאחר ועכשיו הם מבינים שהסיפור הוא לא בלתי-רציונלי. מה שנתפס על פניו בעיניהם כבלתי רציונלי, כיוון שתפסו רק את הפשט של הטקסט </w:t>
      </w:r>
      <w:r>
        <w:rPr>
          <w:rtl/>
        </w:rPr>
        <w:t>–</w:t>
      </w:r>
      <w:r>
        <w:rPr>
          <w:rFonts w:hint="cs"/>
          <w:rtl/>
        </w:rPr>
        <w:t xml:space="preserve"> יש לו רובד פנימי עמוק יותר. </w:t>
      </w:r>
    </w:p>
    <w:p w:rsidR="00BA150D" w:rsidRDefault="00BA150D" w:rsidP="00BA150D">
      <w:pPr>
        <w:spacing w:after="0"/>
        <w:jc w:val="both"/>
        <w:rPr>
          <w:rtl/>
        </w:rPr>
      </w:pPr>
      <w:r w:rsidRPr="00BA150D">
        <w:rPr>
          <w:rFonts w:hint="cs"/>
          <w:i/>
          <w:iCs/>
          <w:rtl/>
        </w:rPr>
        <w:t>משלים נסתרים מאוד</w:t>
      </w:r>
      <w:r>
        <w:rPr>
          <w:rFonts w:hint="cs"/>
          <w:rtl/>
        </w:rPr>
        <w:t xml:space="preserve"> </w:t>
      </w:r>
      <w:r>
        <w:rPr>
          <w:rtl/>
        </w:rPr>
        <w:t>–</w:t>
      </w:r>
      <w:r>
        <w:rPr>
          <w:rFonts w:hint="cs"/>
          <w:rtl/>
        </w:rPr>
        <w:t xml:space="preserve"> הרמב"ם מסביר שבשלב הראשון הנסתר זה עצם העובדה שמדובר במשל ואילו בשלב השני הנסתר מכוון לכך שיש נמשל, רובד נסתר. </w:t>
      </w:r>
    </w:p>
    <w:p w:rsidR="00BA150D" w:rsidRDefault="000934E0" w:rsidP="00BA150D">
      <w:pPr>
        <w:spacing w:after="0"/>
        <w:jc w:val="both"/>
        <w:rPr>
          <w:rtl/>
        </w:rPr>
      </w:pPr>
      <w:r>
        <w:rPr>
          <w:rFonts w:hint="cs"/>
          <w:rtl/>
        </w:rPr>
        <w:t xml:space="preserve">מצד אחד, </w:t>
      </w:r>
      <w:r w:rsidR="00BA150D">
        <w:rPr>
          <w:rFonts w:hint="cs"/>
          <w:rtl/>
        </w:rPr>
        <w:t>אפשר לטעון שהתורה בחרה להסתיר את עצם העובדה שמדובר במשל כיוון שמעוניינים שאנשים יקראו את זה כפשט ותו לא. מצד שני, אפשר לטעון שעצם ההסתרה שיש נמשל היא בגלל מניעים חברתיים-פוליטיים או פילוסופיים.</w:t>
      </w:r>
    </w:p>
    <w:p w:rsidR="000934E0" w:rsidRDefault="000934E0" w:rsidP="00BA150D">
      <w:pPr>
        <w:spacing w:after="0"/>
        <w:jc w:val="both"/>
        <w:rPr>
          <w:rtl/>
        </w:rPr>
      </w:pPr>
      <w:r w:rsidRPr="000934E0">
        <w:rPr>
          <w:rFonts w:hint="cs"/>
          <w:u w:val="single"/>
          <w:rtl/>
        </w:rPr>
        <w:t>כאשר הרמב"ם קובע שמדובר במשל הוא מתייחס ל2 דברים</w:t>
      </w:r>
      <w:r>
        <w:rPr>
          <w:rFonts w:hint="cs"/>
          <w:rtl/>
        </w:rPr>
        <w:t>:</w:t>
      </w:r>
    </w:p>
    <w:p w:rsidR="000934E0" w:rsidRDefault="000934E0" w:rsidP="007D5D46">
      <w:pPr>
        <w:pStyle w:val="a9"/>
        <w:numPr>
          <w:ilvl w:val="0"/>
          <w:numId w:val="18"/>
        </w:numPr>
        <w:spacing w:after="0"/>
        <w:ind w:left="282" w:hanging="283"/>
        <w:jc w:val="both"/>
      </w:pPr>
      <w:r>
        <w:rPr>
          <w:rFonts w:hint="cs"/>
          <w:rtl/>
        </w:rPr>
        <w:t>מדובר בסיפור כבעל מסר פנימי, נסתר.</w:t>
      </w:r>
    </w:p>
    <w:p w:rsidR="000934E0" w:rsidRDefault="000934E0" w:rsidP="007D5D46">
      <w:pPr>
        <w:pStyle w:val="a9"/>
        <w:numPr>
          <w:ilvl w:val="0"/>
          <w:numId w:val="18"/>
        </w:numPr>
        <w:spacing w:after="0"/>
        <w:ind w:left="282" w:hanging="283"/>
        <w:jc w:val="both"/>
      </w:pPr>
      <w:r>
        <w:rPr>
          <w:rFonts w:hint="cs"/>
          <w:rtl/>
        </w:rPr>
        <w:t>מדובר בסיפור דמיוני ולכן הרובד החיצוני איננו ממשי אלא רק מכוון לרובד הפנימי.</w:t>
      </w:r>
    </w:p>
    <w:p w:rsidR="000934E0" w:rsidRDefault="000934E0" w:rsidP="000B323E">
      <w:pPr>
        <w:spacing w:after="0"/>
        <w:ind w:left="-1"/>
        <w:jc w:val="both"/>
        <w:rPr>
          <w:rtl/>
        </w:rPr>
      </w:pPr>
      <w:r>
        <w:rPr>
          <w:rFonts w:hint="cs"/>
          <w:rtl/>
        </w:rPr>
        <w:t xml:space="preserve">ההתייחסות הזו של הרמב"ם שונה מהרבה זרמים במסורת היהודית שטוענים שהרובד הפנימי מתקיים לצד הרובד החיצוני שהוא גם ממשי. מדוע הרמב"ם לא מקבל עמדה זו? לפי הרמב"ם מטרת המשל היא לעקור את האי-רציונליות של הטקסט. באמצעות הפנייה לרובד הנסתר וביאור המשל </w:t>
      </w:r>
      <w:r w:rsidR="000B323E">
        <w:rPr>
          <w:rFonts w:hint="cs"/>
          <w:rtl/>
        </w:rPr>
        <w:t xml:space="preserve">הרמב"ם טוען שמגיעים להגיון, לאמת הנכונה </w:t>
      </w:r>
      <w:proofErr w:type="spellStart"/>
      <w:r w:rsidR="000B323E">
        <w:rPr>
          <w:rFonts w:hint="cs"/>
          <w:rtl/>
        </w:rPr>
        <w:t>והאמיתית</w:t>
      </w:r>
      <w:proofErr w:type="spellEnd"/>
      <w:r w:rsidR="000B323E">
        <w:rPr>
          <w:rFonts w:hint="cs"/>
          <w:rtl/>
        </w:rPr>
        <w:t xml:space="preserve"> של הסיפור. </w:t>
      </w:r>
      <w:r>
        <w:rPr>
          <w:rFonts w:hint="cs"/>
          <w:rtl/>
        </w:rPr>
        <w:t xml:space="preserve">על מנת שיהיה אפשר זאת אי אפשר לטעון ששני הרבדים מתקיימים במקביל </w:t>
      </w:r>
      <w:r w:rsidR="000B323E">
        <w:rPr>
          <w:rFonts w:hint="cs"/>
          <w:rtl/>
        </w:rPr>
        <w:t xml:space="preserve">- שהרובד החיצוני יתקיים במקביל לרובד הפנימי. </w:t>
      </w:r>
      <w:r w:rsidR="00734DAA">
        <w:rPr>
          <w:rFonts w:hint="cs"/>
          <w:rtl/>
        </w:rPr>
        <w:t xml:space="preserve">יש להבין כי עבור אנשים שמאמינים בקיום שני הרבדים </w:t>
      </w:r>
      <w:r w:rsidR="00734DAA">
        <w:rPr>
          <w:rtl/>
        </w:rPr>
        <w:t>–</w:t>
      </w:r>
      <w:r w:rsidR="00734DAA">
        <w:rPr>
          <w:rFonts w:hint="cs"/>
          <w:rtl/>
        </w:rPr>
        <w:t xml:space="preserve"> הם לא מוטרדים מעניין הרציונליות.</w:t>
      </w:r>
    </w:p>
    <w:p w:rsidR="00BA7AFF" w:rsidRDefault="00BA7AFF" w:rsidP="000B323E">
      <w:pPr>
        <w:spacing w:after="0"/>
        <w:ind w:left="-1"/>
        <w:jc w:val="both"/>
        <w:rPr>
          <w:rtl/>
        </w:rPr>
      </w:pPr>
      <w:r>
        <w:rPr>
          <w:rFonts w:hint="cs"/>
          <w:rtl/>
        </w:rPr>
        <w:t>לפי הרמב"ם עקירת אי הרציונליות של הטקסט היא ע"י הקביעה שמדובר במשל בעל רובד פנימי אליו מגיעים באמצעות הרובד החיצוני שהוא אינו ממשי.</w:t>
      </w:r>
    </w:p>
    <w:p w:rsidR="00FE06FA" w:rsidRDefault="00FE06FA" w:rsidP="000B323E">
      <w:pPr>
        <w:spacing w:after="0"/>
        <w:ind w:left="-1"/>
        <w:jc w:val="both"/>
        <w:rPr>
          <w:rtl/>
        </w:rPr>
      </w:pPr>
    </w:p>
    <w:p w:rsidR="00FE06FA" w:rsidRDefault="00FE06FA" w:rsidP="00FE06FA">
      <w:pPr>
        <w:spacing w:after="0"/>
        <w:ind w:left="-1"/>
        <w:jc w:val="right"/>
        <w:rPr>
          <w:rtl/>
        </w:rPr>
      </w:pPr>
      <w:r>
        <w:rPr>
          <w:rFonts w:hint="cs"/>
          <w:rtl/>
        </w:rPr>
        <w:t>26/11/13</w:t>
      </w:r>
    </w:p>
    <w:p w:rsidR="00FE06FA" w:rsidRDefault="00C41B40" w:rsidP="001137C6">
      <w:pPr>
        <w:spacing w:after="0"/>
        <w:ind w:left="-1"/>
        <w:jc w:val="both"/>
        <w:rPr>
          <w:b/>
          <w:bCs/>
          <w:u w:val="single"/>
          <w:rtl/>
        </w:rPr>
      </w:pPr>
      <w:r w:rsidRPr="00C41B40">
        <w:rPr>
          <w:rFonts w:hint="cs"/>
          <w:b/>
          <w:bCs/>
          <w:u w:val="single"/>
          <w:rtl/>
        </w:rPr>
        <w:t xml:space="preserve">בוחן מס' 5 </w:t>
      </w:r>
      <w:r w:rsidRPr="00C41B40">
        <w:rPr>
          <w:b/>
          <w:bCs/>
          <w:u w:val="single"/>
          <w:rtl/>
        </w:rPr>
        <w:t>–</w:t>
      </w:r>
      <w:r w:rsidRPr="00C41B40">
        <w:rPr>
          <w:rFonts w:hint="cs"/>
          <w:b/>
          <w:bCs/>
          <w:u w:val="single"/>
          <w:rtl/>
        </w:rPr>
        <w:t xml:space="preserve"> 3/12/1</w:t>
      </w:r>
      <w:r w:rsidR="001137C6">
        <w:rPr>
          <w:rFonts w:hint="cs"/>
          <w:b/>
          <w:bCs/>
          <w:u w:val="single"/>
          <w:rtl/>
        </w:rPr>
        <w:t>3</w:t>
      </w:r>
    </w:p>
    <w:p w:rsidR="00C41B40" w:rsidRDefault="001455FE" w:rsidP="00027FBE">
      <w:pPr>
        <w:spacing w:after="0"/>
        <w:ind w:left="-1"/>
        <w:jc w:val="both"/>
        <w:rPr>
          <w:b/>
          <w:bCs/>
          <w:rtl/>
        </w:rPr>
      </w:pPr>
      <w:r>
        <w:rPr>
          <w:rFonts w:hint="cs"/>
          <w:b/>
          <w:bCs/>
          <w:rtl/>
        </w:rPr>
        <w:lastRenderedPageBreak/>
        <w:tab/>
        <w:t xml:space="preserve">מאמר של </w:t>
      </w:r>
      <w:proofErr w:type="spellStart"/>
      <w:r>
        <w:rPr>
          <w:rFonts w:hint="cs"/>
          <w:b/>
          <w:bCs/>
          <w:rtl/>
        </w:rPr>
        <w:t>לורברבוים</w:t>
      </w:r>
      <w:proofErr w:type="spellEnd"/>
      <w:r>
        <w:rPr>
          <w:rFonts w:hint="cs"/>
          <w:b/>
          <w:bCs/>
          <w:rtl/>
        </w:rPr>
        <w:t xml:space="preserve"> </w:t>
      </w:r>
      <w:r>
        <w:rPr>
          <w:b/>
          <w:bCs/>
          <w:rtl/>
        </w:rPr>
        <w:t>–</w:t>
      </w:r>
      <w:r>
        <w:rPr>
          <w:rFonts w:hint="cs"/>
          <w:b/>
          <w:bCs/>
          <w:rtl/>
        </w:rPr>
        <w:t xml:space="preserve"> 'כאילו החכמים והיודעים...' </w:t>
      </w:r>
      <w:r>
        <w:rPr>
          <w:b/>
          <w:bCs/>
          <w:rtl/>
        </w:rPr>
        <w:t>–</w:t>
      </w:r>
      <w:r>
        <w:rPr>
          <w:rFonts w:hint="cs"/>
          <w:b/>
          <w:bCs/>
          <w:rtl/>
        </w:rPr>
        <w:t xml:space="preserve"> פריט מס' 30. </w:t>
      </w:r>
    </w:p>
    <w:p w:rsidR="00027FBE" w:rsidRDefault="00027FBE" w:rsidP="00027FBE">
      <w:pPr>
        <w:spacing w:after="0"/>
        <w:ind w:left="-1"/>
        <w:jc w:val="both"/>
        <w:rPr>
          <w:b/>
          <w:bCs/>
          <w:rtl/>
        </w:rPr>
      </w:pPr>
    </w:p>
    <w:p w:rsidR="00027FBE" w:rsidRDefault="00492772" w:rsidP="00027FBE">
      <w:pPr>
        <w:spacing w:after="0"/>
        <w:ind w:left="-1"/>
        <w:jc w:val="both"/>
        <w:rPr>
          <w:rtl/>
        </w:rPr>
      </w:pPr>
      <w:r>
        <w:rPr>
          <w:rFonts w:hint="cs"/>
          <w:rtl/>
        </w:rPr>
        <w:t xml:space="preserve">(הבהרה משיעור קודם: סוגיית המוסר בעיני הרמב"ם </w:t>
      </w:r>
      <w:r>
        <w:rPr>
          <w:rtl/>
        </w:rPr>
        <w:t>–</w:t>
      </w:r>
      <w:r>
        <w:rPr>
          <w:rFonts w:hint="cs"/>
          <w:rtl/>
        </w:rPr>
        <w:t xml:space="preserve"> ישנו קשר הדוק בין מוסר לבין רציונליות.)</w:t>
      </w:r>
    </w:p>
    <w:p w:rsidR="00492772" w:rsidRPr="00492772" w:rsidRDefault="00492772" w:rsidP="00027FBE">
      <w:pPr>
        <w:spacing w:after="0"/>
        <w:ind w:left="-1"/>
        <w:jc w:val="both"/>
        <w:rPr>
          <w:u w:val="single"/>
        </w:rPr>
      </w:pPr>
      <w:r w:rsidRPr="00E71B3A">
        <w:rPr>
          <w:rFonts w:hint="cs"/>
          <w:b/>
          <w:bCs/>
          <w:u w:val="single"/>
          <w:rtl/>
        </w:rPr>
        <w:t>תזכורת - מטרות המשל</w:t>
      </w:r>
      <w:r w:rsidRPr="00492772">
        <w:rPr>
          <w:u w:val="single"/>
        </w:rPr>
        <w:t>:</w:t>
      </w:r>
    </w:p>
    <w:p w:rsidR="00492772" w:rsidRDefault="00492772" w:rsidP="007D5D46">
      <w:pPr>
        <w:pStyle w:val="a9"/>
        <w:numPr>
          <w:ilvl w:val="0"/>
          <w:numId w:val="19"/>
        </w:numPr>
        <w:spacing w:after="0"/>
        <w:jc w:val="both"/>
      </w:pPr>
      <w:r>
        <w:rPr>
          <w:rFonts w:hint="cs"/>
          <w:rtl/>
        </w:rPr>
        <w:t xml:space="preserve">פדגוגית </w:t>
      </w:r>
      <w:r>
        <w:rPr>
          <w:rtl/>
        </w:rPr>
        <w:t>–</w:t>
      </w:r>
      <w:r>
        <w:rPr>
          <w:rFonts w:hint="cs"/>
          <w:rtl/>
        </w:rPr>
        <w:t xml:space="preserve"> דידקטית</w:t>
      </w:r>
    </w:p>
    <w:p w:rsidR="00492772" w:rsidRDefault="00492772" w:rsidP="007D5D46">
      <w:pPr>
        <w:pStyle w:val="a9"/>
        <w:numPr>
          <w:ilvl w:val="0"/>
          <w:numId w:val="19"/>
        </w:numPr>
        <w:spacing w:after="0"/>
        <w:jc w:val="both"/>
      </w:pPr>
      <w:r>
        <w:rPr>
          <w:rFonts w:hint="cs"/>
          <w:rtl/>
        </w:rPr>
        <w:t>פוליטית-חברתית</w:t>
      </w:r>
    </w:p>
    <w:p w:rsidR="00492772" w:rsidRDefault="00492772" w:rsidP="007D5D46">
      <w:pPr>
        <w:pStyle w:val="a9"/>
        <w:numPr>
          <w:ilvl w:val="0"/>
          <w:numId w:val="19"/>
        </w:numPr>
        <w:spacing w:after="0"/>
        <w:jc w:val="both"/>
      </w:pPr>
      <w:r>
        <w:rPr>
          <w:rFonts w:hint="cs"/>
          <w:rtl/>
        </w:rPr>
        <w:t>פילוסופית</w:t>
      </w:r>
      <w:r w:rsidR="00E71B3A">
        <w:rPr>
          <w:rFonts w:hint="cs"/>
          <w:rtl/>
        </w:rPr>
        <w:t xml:space="preserve"> - אפיסטמולוגית</w:t>
      </w:r>
    </w:p>
    <w:p w:rsidR="00492772" w:rsidRDefault="00492772" w:rsidP="00492772">
      <w:pPr>
        <w:spacing w:after="0"/>
        <w:ind w:left="-1"/>
        <w:jc w:val="both"/>
        <w:rPr>
          <w:rtl/>
        </w:rPr>
      </w:pPr>
      <w:r>
        <w:rPr>
          <w:rFonts w:hint="cs"/>
          <w:rtl/>
        </w:rPr>
        <w:t xml:space="preserve">כאמור אחת </w:t>
      </w:r>
      <w:r w:rsidRPr="00E71B3A">
        <w:rPr>
          <w:rFonts w:hint="cs"/>
          <w:i/>
          <w:iCs/>
          <w:rtl/>
        </w:rPr>
        <w:t>ממטרות</w:t>
      </w:r>
      <w:r>
        <w:rPr>
          <w:rFonts w:hint="cs"/>
          <w:rtl/>
        </w:rPr>
        <w:t xml:space="preserve"> החיבור של הרמב"ם היא ביאור המשלים כאשר הוא יוצא </w:t>
      </w:r>
      <w:proofErr w:type="spellStart"/>
      <w:r>
        <w:rPr>
          <w:rFonts w:hint="cs"/>
          <w:rtl/>
        </w:rPr>
        <w:t>מנק</w:t>
      </w:r>
      <w:proofErr w:type="spellEnd"/>
      <w:r>
        <w:rPr>
          <w:rFonts w:hint="cs"/>
          <w:rtl/>
        </w:rPr>
        <w:t xml:space="preserve">' הנחה שטקסטים מסוימים לא ברור מאליו שהם משלים. עצם העובדה שמזהים טקסט מסוים כמשל זה מבחינת </w:t>
      </w:r>
      <w:proofErr w:type="spellStart"/>
      <w:r>
        <w:rPr>
          <w:rFonts w:hint="cs"/>
          <w:rtl/>
        </w:rPr>
        <w:t>הרמבם</w:t>
      </w:r>
      <w:proofErr w:type="spellEnd"/>
      <w:r>
        <w:rPr>
          <w:rFonts w:hint="cs"/>
          <w:rtl/>
        </w:rPr>
        <w:t xml:space="preserve"> עושה כבר חצי מהעבודה ומוציא את האדם ממבוכה.</w:t>
      </w:r>
    </w:p>
    <w:p w:rsidR="00492772" w:rsidRDefault="00492772" w:rsidP="00492772">
      <w:pPr>
        <w:spacing w:after="0"/>
        <w:ind w:left="-1"/>
        <w:jc w:val="both"/>
        <w:rPr>
          <w:rtl/>
        </w:rPr>
      </w:pPr>
      <w:r w:rsidRPr="00492772">
        <w:rPr>
          <w:rFonts w:hint="cs"/>
          <w:i/>
          <w:iCs/>
          <w:rtl/>
        </w:rPr>
        <w:t>"אין אני אומר שספר זה מסלק כל קושי..."</w:t>
      </w:r>
      <w:r>
        <w:rPr>
          <w:rFonts w:hint="cs"/>
          <w:rtl/>
        </w:rPr>
        <w:t xml:space="preserve"> </w:t>
      </w:r>
      <w:r>
        <w:rPr>
          <w:rtl/>
        </w:rPr>
        <w:t>–</w:t>
      </w:r>
      <w:r>
        <w:rPr>
          <w:rFonts w:hint="cs"/>
          <w:rtl/>
        </w:rPr>
        <w:t xml:space="preserve"> הרמב"ם אומר שהוא לא יכול להסביר </w:t>
      </w:r>
      <w:proofErr w:type="spellStart"/>
      <w:r>
        <w:rPr>
          <w:rFonts w:hint="cs"/>
          <w:rtl/>
        </w:rPr>
        <w:t>הכל</w:t>
      </w:r>
      <w:proofErr w:type="spellEnd"/>
      <w:r>
        <w:rPr>
          <w:rFonts w:hint="cs"/>
          <w:rtl/>
        </w:rPr>
        <w:t xml:space="preserve"> אלא מסביר את העיקר. ביאור המשלים לא מסלק את כל הקושי אלא את רובו.</w:t>
      </w:r>
    </w:p>
    <w:p w:rsidR="00492772" w:rsidRDefault="00492772" w:rsidP="00492772">
      <w:pPr>
        <w:spacing w:after="0"/>
        <w:ind w:left="-1"/>
        <w:jc w:val="both"/>
        <w:rPr>
          <w:rtl/>
        </w:rPr>
      </w:pPr>
      <w:r w:rsidRPr="005E579D">
        <w:rPr>
          <w:rFonts w:hint="cs"/>
          <w:u w:val="single"/>
          <w:rtl/>
        </w:rPr>
        <w:t>למה הוא לא יכול לתת הסבר מלא אלא הסבר חלקי</w:t>
      </w:r>
      <w:r>
        <w:rPr>
          <w:rFonts w:hint="cs"/>
          <w:rtl/>
        </w:rPr>
        <w:t xml:space="preserve">? </w:t>
      </w:r>
    </w:p>
    <w:p w:rsidR="00492772" w:rsidRDefault="00492772" w:rsidP="007D5D46">
      <w:pPr>
        <w:pStyle w:val="a9"/>
        <w:numPr>
          <w:ilvl w:val="0"/>
          <w:numId w:val="20"/>
        </w:numPr>
        <w:spacing w:after="0"/>
        <w:jc w:val="both"/>
      </w:pPr>
      <w:r>
        <w:rPr>
          <w:rFonts w:hint="cs"/>
          <w:rtl/>
        </w:rPr>
        <w:t xml:space="preserve">אי </w:t>
      </w:r>
      <w:r w:rsidR="00E71B3A">
        <w:rPr>
          <w:rFonts w:hint="cs"/>
          <w:rtl/>
        </w:rPr>
        <w:t>אפשר לתת הסבר מלא לבר-</w:t>
      </w:r>
      <w:r>
        <w:rPr>
          <w:rFonts w:hint="cs"/>
          <w:rtl/>
        </w:rPr>
        <w:t xml:space="preserve">דעת בלשונו (בשפה שלך) בשביל מי שהוא מדבר </w:t>
      </w:r>
      <w:proofErr w:type="spellStart"/>
      <w:r>
        <w:rPr>
          <w:rFonts w:hint="cs"/>
          <w:rtl/>
        </w:rPr>
        <w:t>עימו</w:t>
      </w:r>
      <w:proofErr w:type="spellEnd"/>
      <w:r>
        <w:rPr>
          <w:rFonts w:hint="cs"/>
          <w:rtl/>
        </w:rPr>
        <w:t xml:space="preserve"> פנים מול פנים, כמו תלמיד שיושב </w:t>
      </w:r>
      <w:proofErr w:type="spellStart"/>
      <w:r>
        <w:rPr>
          <w:rFonts w:hint="cs"/>
          <w:rtl/>
        </w:rPr>
        <w:t>איתו</w:t>
      </w:r>
      <w:proofErr w:type="spellEnd"/>
      <w:r>
        <w:rPr>
          <w:rFonts w:hint="cs"/>
          <w:rtl/>
        </w:rPr>
        <w:t xml:space="preserve">. מדוע? </w:t>
      </w:r>
      <w:r w:rsidR="00E71B3A">
        <w:rPr>
          <w:rFonts w:hint="cs"/>
          <w:rtl/>
        </w:rPr>
        <w:t>אפשר להניח שהוא מתייחס למשל שמטרתו היא פילוסופית ולא דידקטי או פוליטי. הרמב</w:t>
      </w:r>
      <w:r w:rsidR="005E579D">
        <w:rPr>
          <w:rFonts w:hint="cs"/>
          <w:rtl/>
        </w:rPr>
        <w:t>"</w:t>
      </w:r>
      <w:r w:rsidR="00E71B3A">
        <w:rPr>
          <w:rFonts w:hint="cs"/>
          <w:rtl/>
        </w:rPr>
        <w:t>ם רומז למשל פילוסופי שעוסק בעניינים מאוד עמוקים, כאשר המשל עצמו הוא הכלי שדרכו מעבירים משהו מאותם עניינים ואי אפשר תמיד למצות את א</w:t>
      </w:r>
      <w:r w:rsidR="005E579D">
        <w:rPr>
          <w:rFonts w:hint="cs"/>
          <w:rtl/>
        </w:rPr>
        <w:t>ותו עניין כיוון שהמשל לא יכול 'להיעלם' באופן מלא.</w:t>
      </w:r>
      <w:r w:rsidR="00E71B3A">
        <w:rPr>
          <w:rFonts w:hint="cs"/>
          <w:rtl/>
        </w:rPr>
        <w:t xml:space="preserve"> </w:t>
      </w:r>
    </w:p>
    <w:p w:rsidR="005E579D" w:rsidRDefault="005E579D" w:rsidP="007D5D46">
      <w:pPr>
        <w:pStyle w:val="a9"/>
        <w:numPr>
          <w:ilvl w:val="0"/>
          <w:numId w:val="20"/>
        </w:numPr>
        <w:spacing w:after="0"/>
        <w:jc w:val="both"/>
      </w:pPr>
      <w:r>
        <w:rPr>
          <w:rFonts w:hint="cs"/>
          <w:rtl/>
        </w:rPr>
        <w:t xml:space="preserve">כאשר הוא מתייחס למי שקורא את הספר, באופן פומבי הוא טוען שלא יכול לתת הסבר מלא כיוון שהחשש של הרמב"ם הוא שאם הוא יתחיל להסביר את המשלים באופן מלא בציבור, יהיו אנשים חכמים בעיניהם שאולי יפרשו אותו לא נכון או שיפרשו אותו נכון אבל יחשבו שהוא טועה ויתקפו את הרמב"ם, אף באלימות </w:t>
      </w:r>
      <w:r>
        <w:rPr>
          <w:rtl/>
        </w:rPr>
        <w:t>–</w:t>
      </w:r>
      <w:r>
        <w:rPr>
          <w:rFonts w:hint="cs"/>
          <w:rtl/>
        </w:rPr>
        <w:t xml:space="preserve"> </w:t>
      </w:r>
      <w:r>
        <w:rPr>
          <w:rFonts w:hint="cs"/>
          <w:i/>
          <w:iCs/>
          <w:rtl/>
        </w:rPr>
        <w:t xml:space="preserve">'ישלח בו את חיצי סכלותו'. </w:t>
      </w:r>
      <w:r>
        <w:rPr>
          <w:rFonts w:hint="cs"/>
          <w:rtl/>
        </w:rPr>
        <w:t>הוא בעצם חושש שהמשל במקרה הזה יהפוך למושא של רדיפה, התקפה ואלימות ולכן הוא גורס שיש לתת הסבר חלקי, מוסתר ולא מלא.</w:t>
      </w:r>
    </w:p>
    <w:p w:rsidR="005E579D" w:rsidRDefault="005E579D" w:rsidP="005E579D">
      <w:pPr>
        <w:spacing w:after="0"/>
        <w:ind w:left="-1"/>
        <w:jc w:val="both"/>
        <w:rPr>
          <w:rtl/>
        </w:rPr>
      </w:pPr>
    </w:p>
    <w:p w:rsidR="005E579D" w:rsidRDefault="005E579D" w:rsidP="005E579D">
      <w:pPr>
        <w:spacing w:after="0"/>
        <w:ind w:left="-1"/>
        <w:jc w:val="both"/>
        <w:rPr>
          <w:rtl/>
        </w:rPr>
      </w:pPr>
      <w:r>
        <w:rPr>
          <w:rFonts w:hint="cs"/>
          <w:rtl/>
        </w:rPr>
        <w:t xml:space="preserve">מדובר בשני טעמים שונים לכך שאי אפשר לתת הסבר מלא! הרמב"ם מתייחס לשני </w:t>
      </w:r>
      <w:r w:rsidR="000431B4">
        <w:rPr>
          <w:rFonts w:hint="cs"/>
          <w:rtl/>
        </w:rPr>
        <w:t>ה</w:t>
      </w:r>
      <w:r>
        <w:rPr>
          <w:rFonts w:hint="cs"/>
          <w:rtl/>
        </w:rPr>
        <w:t xml:space="preserve">טעמים באופן כללי ובאופן ספציפי בתור הסתרה </w:t>
      </w:r>
      <w:r>
        <w:rPr>
          <w:rtl/>
        </w:rPr>
        <w:t>–</w:t>
      </w:r>
      <w:r>
        <w:rPr>
          <w:rFonts w:hint="cs"/>
          <w:rtl/>
        </w:rPr>
        <w:t xml:space="preserve"> הסתרה </w:t>
      </w:r>
      <w:r w:rsidR="000431B4">
        <w:rPr>
          <w:rFonts w:hint="cs"/>
          <w:rtl/>
        </w:rPr>
        <w:t>משיקולים פילוסופים וג</w:t>
      </w:r>
      <w:r>
        <w:rPr>
          <w:rFonts w:hint="cs"/>
          <w:rtl/>
        </w:rPr>
        <w:t>ם משיקולים פוליטיים חברתיים ולכן החיבור הזה מכיל יסוד של סוד נסתר שנועד להגן על הרמב"ם כמחבר. הוא נועד גם להגן באופן עמוק על החב'.</w:t>
      </w:r>
    </w:p>
    <w:p w:rsidR="005E579D" w:rsidRDefault="005E579D" w:rsidP="005E579D">
      <w:pPr>
        <w:spacing w:after="0"/>
        <w:ind w:left="-1"/>
        <w:jc w:val="both"/>
        <w:rPr>
          <w:rtl/>
        </w:rPr>
      </w:pPr>
      <w:r w:rsidRPr="005E579D">
        <w:rPr>
          <w:rFonts w:hint="cs"/>
          <w:i/>
          <w:iCs/>
          <w:rtl/>
        </w:rPr>
        <w:t>'בחיבורינו ההלכתיים'</w:t>
      </w:r>
      <w:r>
        <w:rPr>
          <w:rFonts w:hint="cs"/>
          <w:rtl/>
        </w:rPr>
        <w:t xml:space="preserve"> </w:t>
      </w:r>
      <w:r>
        <w:rPr>
          <w:rtl/>
        </w:rPr>
        <w:t>–</w:t>
      </w:r>
      <w:r>
        <w:rPr>
          <w:rFonts w:hint="cs"/>
          <w:rtl/>
        </w:rPr>
        <w:t xml:space="preserve"> דהיינו במשנה תורה.</w:t>
      </w:r>
    </w:p>
    <w:p w:rsidR="00AF6DB6" w:rsidRDefault="000431B4" w:rsidP="005E579D">
      <w:pPr>
        <w:spacing w:after="0"/>
        <w:ind w:left="-1"/>
        <w:jc w:val="both"/>
        <w:rPr>
          <w:rtl/>
        </w:rPr>
      </w:pPr>
      <w:r w:rsidRPr="000431B4">
        <w:rPr>
          <w:rFonts w:hint="cs"/>
          <w:u w:val="single"/>
          <w:rtl/>
        </w:rPr>
        <w:t xml:space="preserve">הטענה של הרמב"ם היא שיש זהות בין מה שמכונה </w:t>
      </w:r>
      <w:r w:rsidR="00580875">
        <w:rPr>
          <w:rFonts w:hint="cs"/>
          <w:u w:val="single"/>
          <w:rtl/>
        </w:rPr>
        <w:t>'</w:t>
      </w:r>
      <w:r w:rsidRPr="000431B4">
        <w:rPr>
          <w:rFonts w:hint="cs"/>
          <w:u w:val="single"/>
          <w:rtl/>
        </w:rPr>
        <w:t>מעשה בראשית</w:t>
      </w:r>
      <w:r w:rsidR="00580875">
        <w:rPr>
          <w:rFonts w:hint="cs"/>
          <w:u w:val="single"/>
          <w:rtl/>
        </w:rPr>
        <w:t>'</w:t>
      </w:r>
      <w:r w:rsidRPr="000431B4">
        <w:rPr>
          <w:rFonts w:hint="cs"/>
          <w:u w:val="single"/>
          <w:rtl/>
        </w:rPr>
        <w:t xml:space="preserve"> עם חוכמת הטבע =הפיזיקה </w:t>
      </w:r>
      <w:r w:rsidRPr="00AF6DB6">
        <w:rPr>
          <w:rFonts w:hint="cs"/>
          <w:b/>
          <w:bCs/>
          <w:u w:val="single"/>
          <w:rtl/>
        </w:rPr>
        <w:t>לבין</w:t>
      </w:r>
      <w:r w:rsidRPr="000431B4">
        <w:rPr>
          <w:rFonts w:hint="cs"/>
          <w:u w:val="single"/>
          <w:rtl/>
        </w:rPr>
        <w:t xml:space="preserve"> </w:t>
      </w:r>
      <w:r w:rsidR="00580875">
        <w:rPr>
          <w:rFonts w:hint="cs"/>
          <w:u w:val="single"/>
          <w:rtl/>
        </w:rPr>
        <w:t>'</w:t>
      </w:r>
      <w:r w:rsidRPr="000431B4">
        <w:rPr>
          <w:rFonts w:hint="cs"/>
          <w:u w:val="single"/>
          <w:rtl/>
        </w:rPr>
        <w:t>מעשה מרכבה</w:t>
      </w:r>
      <w:r w:rsidR="00580875">
        <w:rPr>
          <w:rFonts w:hint="cs"/>
          <w:u w:val="single"/>
          <w:rtl/>
        </w:rPr>
        <w:t>'</w:t>
      </w:r>
      <w:r w:rsidRPr="000431B4">
        <w:rPr>
          <w:rFonts w:hint="cs"/>
          <w:u w:val="single"/>
          <w:rtl/>
        </w:rPr>
        <w:t xml:space="preserve"> עם חוכמת האלוהות = המטפיזיקה</w:t>
      </w:r>
      <w:r>
        <w:rPr>
          <w:rFonts w:hint="cs"/>
          <w:rtl/>
        </w:rPr>
        <w:t xml:space="preserve">. את הטענה הזו הוא אומר שהעלה כבר בחיבור ההלכתי שלו </w:t>
      </w:r>
      <w:r>
        <w:rPr>
          <w:rtl/>
        </w:rPr>
        <w:t>–</w:t>
      </w:r>
      <w:r>
        <w:rPr>
          <w:rFonts w:hint="cs"/>
          <w:rtl/>
        </w:rPr>
        <w:t xml:space="preserve"> משנה תורה. בספר זה הוא הציג את התפיסה הכוללת שלו בתחומי הפילוסופיה השונים, כבסיס פילוסופי-אמוני </w:t>
      </w:r>
      <w:proofErr w:type="spellStart"/>
      <w:r>
        <w:rPr>
          <w:rFonts w:hint="cs"/>
          <w:rtl/>
        </w:rPr>
        <w:t>למע</w:t>
      </w:r>
      <w:proofErr w:type="spellEnd"/>
      <w:r>
        <w:rPr>
          <w:rFonts w:hint="cs"/>
          <w:rtl/>
        </w:rPr>
        <w:t>' המצוות.</w:t>
      </w:r>
      <w:r w:rsidR="00AF6DB6">
        <w:rPr>
          <w:rFonts w:hint="cs"/>
          <w:rtl/>
        </w:rPr>
        <w:t xml:space="preserve"> </w:t>
      </w:r>
    </w:p>
    <w:p w:rsidR="005E579D" w:rsidRPr="00AF6DB6" w:rsidRDefault="00AF6DB6" w:rsidP="005E579D">
      <w:pPr>
        <w:spacing w:after="0"/>
        <w:ind w:left="-1"/>
        <w:jc w:val="both"/>
        <w:rPr>
          <w:u w:val="single"/>
          <w:rtl/>
        </w:rPr>
      </w:pPr>
      <w:r w:rsidRPr="00AF6DB6">
        <w:rPr>
          <w:rFonts w:hint="cs"/>
          <w:u w:val="single"/>
          <w:rtl/>
        </w:rPr>
        <w:t>הטענה שלו לעיל היא מהפכנית ביותר:</w:t>
      </w:r>
    </w:p>
    <w:p w:rsidR="00734DAA" w:rsidRDefault="00580875" w:rsidP="001B29A8">
      <w:pPr>
        <w:spacing w:after="0"/>
        <w:ind w:left="-1"/>
        <w:jc w:val="both"/>
        <w:rPr>
          <w:rtl/>
        </w:rPr>
      </w:pPr>
      <w:r>
        <w:rPr>
          <w:rFonts w:hint="cs"/>
          <w:u w:val="single"/>
          <w:rtl/>
        </w:rPr>
        <w:t>'</w:t>
      </w:r>
      <w:r w:rsidR="00AF6DB6" w:rsidRPr="00AF6DB6">
        <w:rPr>
          <w:rFonts w:hint="cs"/>
          <w:u w:val="single"/>
          <w:rtl/>
        </w:rPr>
        <w:t>מעשה בראשית</w:t>
      </w:r>
      <w:r>
        <w:rPr>
          <w:rFonts w:hint="cs"/>
          <w:u w:val="single"/>
          <w:rtl/>
        </w:rPr>
        <w:t>'</w:t>
      </w:r>
      <w:r w:rsidR="00AF6DB6">
        <w:rPr>
          <w:rFonts w:hint="cs"/>
          <w:rtl/>
        </w:rPr>
        <w:t xml:space="preserve"> </w:t>
      </w:r>
      <w:r w:rsidR="00AF6DB6">
        <w:rPr>
          <w:rtl/>
        </w:rPr>
        <w:t>–</w:t>
      </w:r>
      <w:r w:rsidR="00AF6DB6">
        <w:rPr>
          <w:rFonts w:hint="cs"/>
          <w:rtl/>
        </w:rPr>
        <w:t xml:space="preserve"> התיאור של בריאת העולם כפי שהוא מופיע בתורה, </w:t>
      </w:r>
      <w:r w:rsidR="001B29A8">
        <w:rPr>
          <w:rFonts w:hint="cs"/>
          <w:rtl/>
        </w:rPr>
        <w:t>ספר בראשית, פרקים א' וב' בספר.</w:t>
      </w:r>
      <w:r w:rsidR="00AF6DB6">
        <w:rPr>
          <w:rFonts w:hint="cs"/>
          <w:rtl/>
        </w:rPr>
        <w:t xml:space="preserve"> </w:t>
      </w:r>
    </w:p>
    <w:p w:rsidR="001B29A8" w:rsidRDefault="00580875" w:rsidP="00AF6DB6">
      <w:pPr>
        <w:spacing w:after="0"/>
        <w:ind w:left="-1"/>
        <w:jc w:val="both"/>
        <w:rPr>
          <w:rtl/>
        </w:rPr>
      </w:pPr>
      <w:r>
        <w:rPr>
          <w:rFonts w:hint="cs"/>
          <w:u w:val="single"/>
          <w:rtl/>
        </w:rPr>
        <w:t>'מעשה מרכבה</w:t>
      </w:r>
      <w:r>
        <w:rPr>
          <w:rFonts w:hint="cs"/>
          <w:rtl/>
        </w:rPr>
        <w:t xml:space="preserve">' </w:t>
      </w:r>
      <w:r>
        <w:rPr>
          <w:rtl/>
        </w:rPr>
        <w:t>–</w:t>
      </w:r>
      <w:r>
        <w:rPr>
          <w:rFonts w:hint="cs"/>
          <w:rtl/>
        </w:rPr>
        <w:t xml:space="preserve"> מתוך ספר יחזקאל, פרק א'. בספר זה יש חזון מאוד מפורסם של תיאור פתיחת השמיים, מראות אלוהיים ואז יורדת מרכבה שמימית שנושאות אותה 4 חיות בעלות פנים שונות. במרכבה יש כיסא ועליה יושבת דמות אדם. יחז</w:t>
      </w:r>
      <w:r w:rsidR="002758EE">
        <w:rPr>
          <w:rFonts w:hint="cs"/>
          <w:rtl/>
        </w:rPr>
        <w:t>ק</w:t>
      </w:r>
      <w:r>
        <w:rPr>
          <w:rFonts w:hint="cs"/>
          <w:rtl/>
        </w:rPr>
        <w:t xml:space="preserve">אל מתאר זאת בהתפעמות עצומה, באופן </w:t>
      </w:r>
      <w:r w:rsidR="002758EE">
        <w:rPr>
          <w:rFonts w:hint="cs"/>
          <w:rtl/>
        </w:rPr>
        <w:t>מיתי</w:t>
      </w:r>
      <w:r>
        <w:rPr>
          <w:rFonts w:hint="cs"/>
          <w:rtl/>
        </w:rPr>
        <w:t xml:space="preserve"> </w:t>
      </w:r>
      <w:r>
        <w:rPr>
          <w:rtl/>
        </w:rPr>
        <w:t>–</w:t>
      </w:r>
      <w:r>
        <w:rPr>
          <w:rFonts w:hint="cs"/>
          <w:rtl/>
        </w:rPr>
        <w:t xml:space="preserve"> זהו אחד הטקסים המקראיים האקספרסיביים ביותר בספרי הנביאים.</w:t>
      </w:r>
      <w:r w:rsidR="002758EE">
        <w:rPr>
          <w:rFonts w:hint="cs"/>
          <w:rtl/>
        </w:rPr>
        <w:t xml:space="preserve"> הדימוי המרכזי בנבואה הזו של יחזקאל הוא מרכבת האל ומכאן השם 'מעשה מרכבה'.</w:t>
      </w:r>
    </w:p>
    <w:p w:rsidR="00580875" w:rsidRDefault="001B29A8" w:rsidP="001B29A8">
      <w:pPr>
        <w:spacing w:after="0"/>
        <w:ind w:left="-1"/>
        <w:jc w:val="both"/>
        <w:rPr>
          <w:rtl/>
        </w:rPr>
      </w:pPr>
      <w:r>
        <w:rPr>
          <w:rFonts w:hint="cs"/>
          <w:rtl/>
        </w:rPr>
        <w:t>התיאורים הללו - נחשבים במסורת היהודית ללב, הבסיס של מסורת הסוד, המיסטיקה במובן הכי עמוק. בכל הספרות המיסטית והקבלה זה הפך להיות הטקסטים המפורשים ביותר!</w:t>
      </w:r>
    </w:p>
    <w:p w:rsidR="001B29A8" w:rsidRDefault="001B29A8" w:rsidP="001B29A8">
      <w:pPr>
        <w:spacing w:after="0"/>
        <w:ind w:left="-1"/>
        <w:jc w:val="both"/>
        <w:rPr>
          <w:b/>
          <w:bCs/>
          <w:rtl/>
        </w:rPr>
      </w:pPr>
      <w:r w:rsidRPr="001B29A8">
        <w:rPr>
          <w:rFonts w:hint="cs"/>
          <w:b/>
          <w:bCs/>
          <w:rtl/>
        </w:rPr>
        <w:t>בספרו משנה תורה, טוען הרמב"ם בצורה מהפכנית שמעשה בראשית איננו אלא חוכמת הטבע שהיא הפיזיקה של אריסטו בעוד שמעשה מרכבה זה חוכמת האלוהות שהיא המטפיזיקה של אריסטו.</w:t>
      </w:r>
      <w:r>
        <w:rPr>
          <w:rFonts w:hint="cs"/>
          <w:b/>
          <w:bCs/>
          <w:rtl/>
        </w:rPr>
        <w:t xml:space="preserve"> </w:t>
      </w:r>
    </w:p>
    <w:p w:rsidR="001B29A8" w:rsidRDefault="001B29A8" w:rsidP="001B29A8">
      <w:pPr>
        <w:spacing w:after="0"/>
        <w:ind w:left="-1"/>
        <w:jc w:val="both"/>
        <w:rPr>
          <w:rtl/>
        </w:rPr>
      </w:pPr>
      <w:r>
        <w:rPr>
          <w:rFonts w:hint="cs"/>
          <w:rtl/>
        </w:rPr>
        <w:t>הטענה הזו בעייתית כיוון שהפיזיקה של אריסטו מנוגדת למעשה בראשית שבכלל לא מזוהה עם יסודות פילוסופיים אריסטוטליים. כך גם ביחס למעשה המרכבה שמנוגדת לתפיסות פילוסופיות.</w:t>
      </w:r>
    </w:p>
    <w:p w:rsidR="001B29A8" w:rsidRDefault="001B29A8" w:rsidP="001B29A8">
      <w:pPr>
        <w:spacing w:after="0"/>
        <w:ind w:left="-1"/>
        <w:jc w:val="both"/>
        <w:rPr>
          <w:rtl/>
        </w:rPr>
      </w:pPr>
      <w:r>
        <w:rPr>
          <w:rFonts w:hint="cs"/>
          <w:rtl/>
        </w:rPr>
        <w:t>איך בכל זאת הרמב"ם מסביר את הטענה שלו? באמצעות המשלים! הוא מוכיח כי לתיאורים הללו, לחיבורים המיסטיים הללו יש תפיסות ובסיס פילוסופי עמוק. הטענה הזו נתפסה כחתרנית ושערורייתית בעיני רבים במסורת היהודית</w:t>
      </w:r>
      <w:r w:rsidR="0055384D">
        <w:rPr>
          <w:rFonts w:hint="cs"/>
          <w:rtl/>
        </w:rPr>
        <w:t xml:space="preserve"> </w:t>
      </w:r>
      <w:r w:rsidR="0055384D">
        <w:rPr>
          <w:rtl/>
        </w:rPr>
        <w:t>–</w:t>
      </w:r>
      <w:r w:rsidR="0055384D">
        <w:rPr>
          <w:rFonts w:hint="cs"/>
          <w:rtl/>
        </w:rPr>
        <w:t xml:space="preserve"> לטעון שמסורת הסוד היהודית היא לא מה שנלמד בישיבות </w:t>
      </w:r>
      <w:proofErr w:type="spellStart"/>
      <w:r w:rsidR="0055384D">
        <w:rPr>
          <w:rFonts w:hint="cs"/>
          <w:rtl/>
        </w:rPr>
        <w:t>ובבתי"כ</w:t>
      </w:r>
      <w:proofErr w:type="spellEnd"/>
      <w:r w:rsidR="0055384D">
        <w:rPr>
          <w:rFonts w:hint="cs"/>
          <w:rtl/>
        </w:rPr>
        <w:t xml:space="preserve"> היא בעצם התפיסה האריסטוטלית היוונית זה דבר מאוד קשה לאנשים לעכל ולהבין</w:t>
      </w:r>
      <w:r>
        <w:rPr>
          <w:rFonts w:hint="cs"/>
          <w:rtl/>
        </w:rPr>
        <w:t xml:space="preserve">. </w:t>
      </w:r>
      <w:r w:rsidR="0055384D">
        <w:rPr>
          <w:rFonts w:hint="cs"/>
          <w:rtl/>
        </w:rPr>
        <w:t>הרמב"ם בתחילה טוען שמדובר במשלים ואז הוא גם אומר לאנשים איך צריך לקרוא, להבין אותם וזה לא מתקבל תמיד באהדה.</w:t>
      </w:r>
    </w:p>
    <w:p w:rsidR="007D3BB2" w:rsidRDefault="006146B7" w:rsidP="00BE22CF">
      <w:pPr>
        <w:spacing w:after="0"/>
        <w:ind w:left="-1"/>
        <w:jc w:val="both"/>
        <w:rPr>
          <w:rtl/>
        </w:rPr>
      </w:pPr>
      <w:r>
        <w:rPr>
          <w:rFonts w:hint="cs"/>
          <w:rtl/>
        </w:rPr>
        <w:lastRenderedPageBreak/>
        <w:t>הרמב"ם נותן מס' הבחנות בסיסיות בין תפיסת האלוהות של אריסטו לזו הרגלה. התפיסה הרגילה מתייחסת לאל כבעל תכונות אנושיות, בעיקר תכונות אנושיות מנטליות אבל הרבה פעמים יש לו גם גוף ודמות.</w:t>
      </w:r>
      <w:r w:rsidR="007D3BB2">
        <w:rPr>
          <w:rFonts w:hint="cs"/>
          <w:rtl/>
        </w:rPr>
        <w:t xml:space="preserve"> גם אם אין לו דמות אדם יש לו אישיות ולכן בתפיסה הרגילה אנשים מתפללים, מבקשים סליחה ביום כיפור </w:t>
      </w:r>
      <w:proofErr w:type="spellStart"/>
      <w:r w:rsidR="007D3BB2">
        <w:rPr>
          <w:rFonts w:hint="cs"/>
          <w:rtl/>
        </w:rPr>
        <w:t>וכיוב</w:t>
      </w:r>
      <w:proofErr w:type="spellEnd"/>
      <w:r w:rsidR="007D3BB2">
        <w:rPr>
          <w:rFonts w:hint="cs"/>
          <w:rtl/>
        </w:rPr>
        <w:t>.</w:t>
      </w:r>
    </w:p>
    <w:p w:rsidR="007D3BB2" w:rsidRDefault="006146B7" w:rsidP="00BE22CF">
      <w:pPr>
        <w:spacing w:after="0"/>
        <w:ind w:left="-1"/>
        <w:jc w:val="both"/>
        <w:rPr>
          <w:rtl/>
        </w:rPr>
      </w:pPr>
      <w:r>
        <w:rPr>
          <w:rFonts w:hint="cs"/>
          <w:rtl/>
        </w:rPr>
        <w:t xml:space="preserve">כל התפיסה שמעמיד את האל </w:t>
      </w:r>
      <w:r w:rsidR="00BE22CF">
        <w:rPr>
          <w:rFonts w:hint="cs"/>
          <w:rtl/>
        </w:rPr>
        <w:t>כישות-ע</w:t>
      </w:r>
      <w:r>
        <w:rPr>
          <w:rFonts w:hint="cs"/>
          <w:rtl/>
        </w:rPr>
        <w:t xml:space="preserve">ל, שמקשיבה, סולחת ובעלת יחס אישי אל כל אחד ואחד מהמאמינים </w:t>
      </w:r>
      <w:r>
        <w:rPr>
          <w:rtl/>
        </w:rPr>
        <w:t>–</w:t>
      </w:r>
      <w:r>
        <w:rPr>
          <w:rFonts w:hint="cs"/>
          <w:rtl/>
        </w:rPr>
        <w:t xml:space="preserve"> זו תפיסה בלתי פילוסופית בעליל. לפי התפיסה הפילוסופית האל הוא איננה ישות, אישיות, לא משגיח, לא נותן שכר ולא מעניש. לפי תפיסה זו , האל משפיע על העולם בהיבטים שאינם אישיותיים ו</w:t>
      </w:r>
      <w:r w:rsidR="007D3BB2">
        <w:rPr>
          <w:rFonts w:hint="cs"/>
          <w:rtl/>
        </w:rPr>
        <w:t xml:space="preserve">כל תפיסה אחרת תהא בלתי רציונלית, מיתית. ישות שניתן לחשוב עליה באופן רציונלי שונה לגמרי מאלוהי הדת! </w:t>
      </w:r>
    </w:p>
    <w:p w:rsidR="0055384D" w:rsidRDefault="007D3BB2" w:rsidP="00BE22CF">
      <w:pPr>
        <w:spacing w:after="0"/>
        <w:ind w:left="-1"/>
        <w:jc w:val="both"/>
        <w:rPr>
          <w:rtl/>
        </w:rPr>
      </w:pPr>
      <w:r>
        <w:rPr>
          <w:rFonts w:hint="cs"/>
          <w:rtl/>
        </w:rPr>
        <w:t>האלוהות הפילוסופית היא כזו שניתן להרהר בה, לחשוב עליה אבל היא שונה מאוד מהאלוהות הרגילה המתוארת בתורה. לפי התפיסה הרגילה, מי שלא מקבל את האלוהות לפי התורה, אין לו מקום בעולם הדתי.</w:t>
      </w:r>
    </w:p>
    <w:p w:rsidR="001D24F5" w:rsidRDefault="001D24F5" w:rsidP="001D24F5">
      <w:pPr>
        <w:spacing w:after="0"/>
        <w:ind w:left="-1"/>
        <w:jc w:val="both"/>
        <w:rPr>
          <w:rtl/>
        </w:rPr>
      </w:pPr>
      <w:r w:rsidRPr="001D24F5">
        <w:rPr>
          <w:rFonts w:hint="cs"/>
          <w:u w:val="single"/>
          <w:rtl/>
        </w:rPr>
        <w:t>התפיסה הרגילה מתאימה לדעת הרמב"ם להמון</w:t>
      </w:r>
      <w:r>
        <w:rPr>
          <w:rFonts w:hint="cs"/>
          <w:rtl/>
        </w:rPr>
        <w:t xml:space="preserve"> </w:t>
      </w:r>
      <w:r>
        <w:rPr>
          <w:rtl/>
        </w:rPr>
        <w:t>–</w:t>
      </w:r>
      <w:r>
        <w:rPr>
          <w:rFonts w:hint="cs"/>
          <w:rtl/>
        </w:rPr>
        <w:t xml:space="preserve"> מי שאין לו הכשרה פילוסופית ולא יגיעו לעולם לסוג כזה של חשיבה. זה בדיוק הקהל שאליו הוא לא פונה והוא מציין זאת בפתיחה לספר שלו </w:t>
      </w:r>
      <w:r>
        <w:rPr>
          <w:rtl/>
        </w:rPr>
        <w:t>–</w:t>
      </w:r>
      <w:r>
        <w:rPr>
          <w:rFonts w:hint="cs"/>
          <w:rtl/>
        </w:rPr>
        <w:t xml:space="preserve"> לא רק שהוא לא פונה אליהם אלא גם משתדל להסתיר מהם את מה שהוא מתכוון. ההמון הזה לפי הרמב"ם חי את החיים הדתיים לפי התמונה העממית, תפיסת האלוהות הרגילה לפיה מדובר בישות, בעלת עוצמה בלתי רגילה, מענישה על חטאים ומעניקה שכר על מעשים טובים, משגיחה ומקשיבה לתפילות. התמונה העממית הזו היא נחלת רוב רובו של הציבור ולא רק הציבור הדתי אם היה הופך למאמין. </w:t>
      </w:r>
    </w:p>
    <w:p w:rsidR="00556C4E" w:rsidRDefault="00556C4E" w:rsidP="001D24F5">
      <w:pPr>
        <w:spacing w:after="0"/>
        <w:ind w:left="-1"/>
        <w:jc w:val="both"/>
        <w:rPr>
          <w:u w:val="single"/>
          <w:rtl/>
        </w:rPr>
      </w:pPr>
      <w:r>
        <w:rPr>
          <w:rFonts w:hint="cs"/>
          <w:u w:val="single"/>
          <w:rtl/>
        </w:rPr>
        <w:t>לפי הרמב"ם מאחר ולדת בהקשרה העממי יש חשיבות עצומה לסדר החברתי והציבורי התקינים אזי אין צורך לשנות את המצב ולכן הוא כותב רק ליחידי סגולה את החיבור שלו מורה נבוכים.</w:t>
      </w:r>
    </w:p>
    <w:p w:rsidR="00556C4E" w:rsidRDefault="00556C4E" w:rsidP="001D24F5">
      <w:pPr>
        <w:spacing w:after="0"/>
        <w:ind w:left="-1"/>
        <w:jc w:val="both"/>
        <w:rPr>
          <w:u w:val="single"/>
          <w:rtl/>
        </w:rPr>
      </w:pPr>
      <w:r>
        <w:rPr>
          <w:rFonts w:hint="cs"/>
          <w:u w:val="single"/>
          <w:rtl/>
        </w:rPr>
        <w:t xml:space="preserve">יחד עם זאת, הטענה הזו של הרמב"ם שמזהה את החיבורים המיתיים של מעשה בראשית ומעשה המרכבה עם </w:t>
      </w:r>
      <w:r w:rsidRPr="00556C4E">
        <w:rPr>
          <w:rFonts w:hint="cs"/>
          <w:u w:val="single"/>
          <w:rtl/>
        </w:rPr>
        <w:t>תפיסות פילוסופיות אריסטוטליות גורסת כי זו האמת הנכונה</w:t>
      </w:r>
      <w:r>
        <w:rPr>
          <w:rFonts w:hint="cs"/>
          <w:u w:val="single"/>
          <w:rtl/>
        </w:rPr>
        <w:t>!</w:t>
      </w:r>
    </w:p>
    <w:p w:rsidR="00556C4E" w:rsidRDefault="00556C4E" w:rsidP="001D24F5">
      <w:pPr>
        <w:spacing w:after="0"/>
        <w:ind w:left="-1"/>
        <w:jc w:val="both"/>
        <w:rPr>
          <w:rtl/>
        </w:rPr>
      </w:pPr>
      <w:r w:rsidRPr="00556C4E">
        <w:rPr>
          <w:rFonts w:hint="cs"/>
          <w:rtl/>
        </w:rPr>
        <w:t>מאחר והתחומים</w:t>
      </w:r>
      <w:r>
        <w:rPr>
          <w:rFonts w:hint="cs"/>
          <w:rtl/>
        </w:rPr>
        <w:t xml:space="preserve"> הללו כ"כ סודיים וקשים להבנה </w:t>
      </w:r>
      <w:r>
        <w:rPr>
          <w:rtl/>
        </w:rPr>
        <w:t>–</w:t>
      </w:r>
      <w:r>
        <w:rPr>
          <w:rFonts w:hint="cs"/>
          <w:rtl/>
        </w:rPr>
        <w:t xml:space="preserve"> כבר המסורת התלמודית טענה שאי אפשר לדבר עליהם בגלוי אלא להסתיר אותם. </w:t>
      </w:r>
    </w:p>
    <w:p w:rsidR="00B20695" w:rsidRDefault="00B20695" w:rsidP="001D24F5">
      <w:pPr>
        <w:spacing w:after="0"/>
        <w:ind w:left="-1"/>
        <w:jc w:val="both"/>
        <w:rPr>
          <w:rtl/>
        </w:rPr>
      </w:pPr>
      <w:r>
        <w:rPr>
          <w:rFonts w:hint="cs"/>
          <w:rtl/>
        </w:rPr>
        <w:t xml:space="preserve">משנה תורה מפורסמת במסכת חגיגה ולפיה יש תחומים שאסור לדרוש בהם ולגביהם ברבים </w:t>
      </w:r>
      <w:r w:rsidR="001A058D">
        <w:rPr>
          <w:rFonts w:hint="cs"/>
          <w:rtl/>
        </w:rPr>
        <w:t xml:space="preserve">(לתת שיעור ולדבר בזה בציבור) </w:t>
      </w:r>
      <w:r>
        <w:rPr>
          <w:rFonts w:hint="cs"/>
          <w:rtl/>
        </w:rPr>
        <w:t>ואם אפשר לעשות זאת, ניתן לעשות זאת רק בקונטקסט מסוים</w:t>
      </w:r>
      <w:r w:rsidR="001E40A1">
        <w:rPr>
          <w:rFonts w:hint="cs"/>
          <w:rtl/>
        </w:rPr>
        <w:t>, ביחידות</w:t>
      </w:r>
      <w:r>
        <w:rPr>
          <w:rFonts w:hint="cs"/>
          <w:rtl/>
        </w:rPr>
        <w:t>. אחד מהם זה תחום העריות.</w:t>
      </w:r>
    </w:p>
    <w:p w:rsidR="00B20695" w:rsidRDefault="00B20695" w:rsidP="001D24F5">
      <w:pPr>
        <w:spacing w:after="0"/>
        <w:ind w:left="-1"/>
        <w:jc w:val="both"/>
        <w:rPr>
          <w:u w:val="single"/>
          <w:rtl/>
        </w:rPr>
      </w:pPr>
      <w:r w:rsidRPr="00B20695">
        <w:rPr>
          <w:rFonts w:hint="cs"/>
          <w:u w:val="single"/>
          <w:rtl/>
        </w:rPr>
        <w:t>יש הבחנה בין עריות, מעשה בראשית ומעשה מרכבה</w:t>
      </w:r>
    </w:p>
    <w:p w:rsidR="00B20695" w:rsidRDefault="00B20695" w:rsidP="001E40A1">
      <w:pPr>
        <w:spacing w:after="0"/>
        <w:ind w:left="-1"/>
        <w:jc w:val="both"/>
        <w:rPr>
          <w:rFonts w:asciiTheme="minorBidi" w:hAnsiTheme="minorBidi"/>
          <w:rtl/>
        </w:rPr>
      </w:pPr>
      <w:r>
        <w:rPr>
          <w:rFonts w:hint="cs"/>
          <w:u w:val="single"/>
          <w:rtl/>
        </w:rPr>
        <w:t>עריות</w:t>
      </w:r>
      <w:r>
        <w:rPr>
          <w:rFonts w:hint="cs"/>
          <w:rtl/>
        </w:rPr>
        <w:t xml:space="preserve"> - </w:t>
      </w:r>
      <w:r w:rsidRPr="00B20695">
        <w:rPr>
          <w:rFonts w:asciiTheme="minorBidi" w:hAnsiTheme="minorBidi"/>
          <w:rtl/>
          <w:lang w:val="en"/>
        </w:rPr>
        <w:t>נושאים הקשורים לגילוי עריות. יש בתורה איסו</w:t>
      </w:r>
      <w:r>
        <w:rPr>
          <w:rFonts w:asciiTheme="minorBidi" w:hAnsiTheme="minorBidi"/>
          <w:rtl/>
          <w:lang w:val="en"/>
        </w:rPr>
        <w:t xml:space="preserve">רי עריות. אלו האיסורים הקיימים </w:t>
      </w:r>
      <w:r>
        <w:rPr>
          <w:rFonts w:asciiTheme="minorBidi" w:hAnsiTheme="minorBidi" w:hint="cs"/>
          <w:rtl/>
          <w:lang w:val="en"/>
        </w:rPr>
        <w:t>ב</w:t>
      </w:r>
      <w:r w:rsidRPr="00B20695">
        <w:rPr>
          <w:rFonts w:asciiTheme="minorBidi" w:hAnsiTheme="minorBidi"/>
          <w:rtl/>
          <w:lang w:val="en"/>
        </w:rPr>
        <w:t xml:space="preserve">תוך המסורת ההלכתית על </w:t>
      </w:r>
      <w:r w:rsidR="001E40A1">
        <w:rPr>
          <w:rFonts w:asciiTheme="minorBidi" w:hAnsiTheme="minorBidi" w:hint="cs"/>
          <w:rtl/>
          <w:lang w:val="en"/>
        </w:rPr>
        <w:t>קיום</w:t>
      </w:r>
      <w:r w:rsidRPr="00B20695">
        <w:rPr>
          <w:rFonts w:asciiTheme="minorBidi" w:hAnsiTheme="minorBidi"/>
          <w:rtl/>
          <w:lang w:val="en"/>
        </w:rPr>
        <w:t xml:space="preserve"> יחסי מין בין קרובים בדרגה מסו</w:t>
      </w:r>
      <w:r w:rsidR="009B2413">
        <w:rPr>
          <w:rFonts w:asciiTheme="minorBidi" w:hAnsiTheme="minorBidi"/>
          <w:rtl/>
          <w:lang w:val="en"/>
        </w:rPr>
        <w:t xml:space="preserve">ימת- כמו אח ואחות. השאלה </w:t>
      </w:r>
      <w:r w:rsidRPr="00B20695">
        <w:rPr>
          <w:rFonts w:asciiTheme="minorBidi" w:hAnsiTheme="minorBidi"/>
          <w:rtl/>
          <w:lang w:val="en"/>
        </w:rPr>
        <w:t>היא למה</w:t>
      </w:r>
      <w:r w:rsidRPr="00B20695">
        <w:rPr>
          <w:rFonts w:asciiTheme="minorBidi" w:hAnsiTheme="minorBidi"/>
          <w:lang w:val="en"/>
        </w:rPr>
        <w:t>?</w:t>
      </w:r>
      <w:r w:rsidR="001A058D">
        <w:rPr>
          <w:rFonts w:asciiTheme="minorBidi" w:hAnsiTheme="minorBidi" w:hint="cs"/>
          <w:rtl/>
        </w:rPr>
        <w:t xml:space="preserve"> </w:t>
      </w:r>
      <w:r w:rsidR="009B2413">
        <w:rPr>
          <w:rFonts w:asciiTheme="minorBidi" w:hAnsiTheme="minorBidi" w:hint="cs"/>
          <w:rtl/>
        </w:rPr>
        <w:t>אחד ההסברים הוא שהקשר המיני בין קרובים הוא הכי זמין ובגלל שרוצים להימנע מקשרים שכאלו</w:t>
      </w:r>
      <w:r w:rsidR="002048B5">
        <w:rPr>
          <w:rFonts w:asciiTheme="minorBidi" w:hAnsiTheme="minorBidi" w:hint="cs"/>
          <w:rtl/>
        </w:rPr>
        <w:t xml:space="preserve"> בשל הצניעות</w:t>
      </w:r>
      <w:r w:rsidR="009B2413">
        <w:rPr>
          <w:rFonts w:asciiTheme="minorBidi" w:hAnsiTheme="minorBidi" w:hint="cs"/>
          <w:rtl/>
        </w:rPr>
        <w:t xml:space="preserve"> אז אוסרים. הסברים נוספים קשורים היום לעניין הגנטי אך זה לא היה ידוע בזמנו.</w:t>
      </w:r>
    </w:p>
    <w:p w:rsidR="00295A64" w:rsidRDefault="00295A64" w:rsidP="001E40A1">
      <w:pPr>
        <w:spacing w:after="0"/>
        <w:ind w:left="-1"/>
        <w:jc w:val="both"/>
        <w:rPr>
          <w:rFonts w:asciiTheme="minorBidi" w:hAnsiTheme="minorBidi"/>
          <w:rtl/>
        </w:rPr>
      </w:pPr>
      <w:r>
        <w:rPr>
          <w:rFonts w:hint="cs"/>
          <w:rtl/>
        </w:rPr>
        <w:t>האיסור הוא לדרוש (=לתת שיעור) בנושא עריות בשלושה, בפני שלושה אנשים. למה המשנה טוענת שאסור לדרוש בשלושה אלא בשניים (=שני אנשים) ומטה?</w:t>
      </w:r>
      <w:r w:rsidR="009B2413">
        <w:rPr>
          <w:rFonts w:asciiTheme="minorBidi" w:hAnsiTheme="minorBidi" w:hint="cs"/>
          <w:rtl/>
        </w:rPr>
        <w:t xml:space="preserve"> הרעיון הוא שלא צריך להתעמק בזה אלא פשוט להגדיר את זה כאיסור. </w:t>
      </w:r>
    </w:p>
    <w:p w:rsidR="009B2413" w:rsidRDefault="009B2413" w:rsidP="001E40A1">
      <w:pPr>
        <w:spacing w:after="0"/>
        <w:ind w:left="-1"/>
        <w:jc w:val="both"/>
        <w:rPr>
          <w:rFonts w:asciiTheme="minorBidi" w:hAnsiTheme="minorBidi"/>
          <w:rtl/>
        </w:rPr>
      </w:pPr>
      <w:r w:rsidRPr="002048B5">
        <w:rPr>
          <w:rFonts w:asciiTheme="minorBidi" w:hAnsiTheme="minorBidi" w:hint="cs"/>
          <w:u w:val="single"/>
          <w:rtl/>
        </w:rPr>
        <w:t>במעשה בראשית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אסור לדרוש בשניים</w:t>
      </w:r>
      <w:r w:rsidR="002048B5">
        <w:rPr>
          <w:rFonts w:asciiTheme="minorBidi" w:hAnsiTheme="minorBidi" w:hint="cs"/>
          <w:rtl/>
        </w:rPr>
        <w:t>.</w:t>
      </w:r>
    </w:p>
    <w:p w:rsidR="009B2413" w:rsidRDefault="009B2413" w:rsidP="001E40A1">
      <w:pPr>
        <w:spacing w:after="0"/>
        <w:ind w:left="-1"/>
        <w:jc w:val="both"/>
        <w:rPr>
          <w:rFonts w:asciiTheme="minorBidi" w:hAnsiTheme="minorBidi"/>
          <w:rtl/>
        </w:rPr>
      </w:pPr>
      <w:r w:rsidRPr="002048B5">
        <w:rPr>
          <w:rFonts w:asciiTheme="minorBidi" w:hAnsiTheme="minorBidi" w:hint="cs"/>
          <w:u w:val="single"/>
          <w:rtl/>
        </w:rPr>
        <w:t>במעשה מרכבה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אפילו ביחיד אסור לדרוש אלא אם כן מדובר בחכם ואז נותנים לו ראשי פרקים בלבד.</w:t>
      </w:r>
    </w:p>
    <w:p w:rsidR="00A2655E" w:rsidRDefault="009B2413" w:rsidP="00A2655E">
      <w:pPr>
        <w:spacing w:after="0"/>
        <w:ind w:left="-1"/>
        <w:jc w:val="both"/>
        <w:rPr>
          <w:rFonts w:asciiTheme="minorBidi" w:hAnsiTheme="minorBidi"/>
          <w:rtl/>
        </w:rPr>
      </w:pPr>
      <w:r>
        <w:rPr>
          <w:rFonts w:asciiTheme="minorBidi" w:hAnsiTheme="minorBidi" w:hint="cs"/>
          <w:rtl/>
        </w:rPr>
        <w:t>השאלה היא למה המשנה אוסרת על העיסוק במעשה מרכבה ובראשית ברבים אלא שיש להשאיר זאת כתורה אזוטרית שאין לעסוק בה?</w:t>
      </w:r>
      <w:r w:rsidR="002048B5">
        <w:rPr>
          <w:rFonts w:asciiTheme="minorBidi" w:hAnsiTheme="minorBidi" w:hint="cs"/>
          <w:rtl/>
        </w:rPr>
        <w:t xml:space="preserve"> </w:t>
      </w:r>
      <w:r w:rsidR="00A2655E">
        <w:rPr>
          <w:rFonts w:asciiTheme="minorBidi" w:hAnsiTheme="minorBidi" w:hint="cs"/>
          <w:rtl/>
        </w:rPr>
        <w:t xml:space="preserve">בחיבורו הרמב"ם מסביר כי בגלל שיש איסור הלכתי על דיבור גלוי ומפורש במעשים אלו, לכן הוא לא יכול לדבר עליהם בצורה מסודרת וההסבר שלהם יהיה בצורה לא שיטתית, מבולגנת ומעורבבת. המטרה היא שהאמת תתגלה ותסתתר לאורך כל הספר וזאת כדי שלא לעמוד בסתירה עם האיסור ההלכתי שמבקש להסתיר את התפיסה הפילוסופית מההמון. לכן החיבור שלו מורה נבוכים </w:t>
      </w:r>
      <w:r w:rsidR="00A2655E">
        <w:rPr>
          <w:rFonts w:asciiTheme="minorBidi" w:hAnsiTheme="minorBidi"/>
          <w:rtl/>
        </w:rPr>
        <w:t>–</w:t>
      </w:r>
      <w:r w:rsidR="00A2655E">
        <w:rPr>
          <w:rFonts w:asciiTheme="minorBidi" w:hAnsiTheme="minorBidi" w:hint="cs"/>
          <w:rtl/>
        </w:rPr>
        <w:t xml:space="preserve"> יגלה ויסתיר לאורך כל הדרך.</w:t>
      </w:r>
    </w:p>
    <w:p w:rsidR="00A2655E" w:rsidRDefault="00A2655E" w:rsidP="00A2655E">
      <w:pPr>
        <w:spacing w:after="0"/>
        <w:ind w:left="-1"/>
        <w:jc w:val="both"/>
        <w:rPr>
          <w:rFonts w:asciiTheme="minorBidi" w:hAnsiTheme="minorBidi"/>
          <w:rtl/>
        </w:rPr>
      </w:pPr>
      <w:r w:rsidRPr="00A2655E">
        <w:rPr>
          <w:rFonts w:asciiTheme="minorBidi" w:hAnsiTheme="minorBidi" w:hint="cs"/>
          <w:i/>
          <w:iCs/>
          <w:rtl/>
        </w:rPr>
        <w:t xml:space="preserve">'סוד ה' </w:t>
      </w:r>
      <w:proofErr w:type="spellStart"/>
      <w:r w:rsidRPr="00A2655E">
        <w:rPr>
          <w:rFonts w:asciiTheme="minorBidi" w:hAnsiTheme="minorBidi" w:hint="cs"/>
          <w:i/>
          <w:iCs/>
          <w:rtl/>
        </w:rPr>
        <w:t>ליראיו</w:t>
      </w:r>
      <w:proofErr w:type="spellEnd"/>
      <w:r w:rsidRPr="00A2655E">
        <w:rPr>
          <w:rFonts w:asciiTheme="minorBidi" w:hAnsiTheme="minorBidi" w:hint="cs"/>
          <w:i/>
          <w:iCs/>
          <w:rtl/>
        </w:rPr>
        <w:t>'</w:t>
      </w:r>
      <w:r>
        <w:rPr>
          <w:rFonts w:asciiTheme="minorBidi" w:hAnsiTheme="minorBidi" w:hint="cs"/>
          <w:i/>
          <w:iCs/>
          <w:rtl/>
        </w:rPr>
        <w:t xml:space="preserve"> </w:t>
      </w:r>
      <w:r>
        <w:rPr>
          <w:rFonts w:asciiTheme="minorBidi" w:hAnsiTheme="minorBidi" w:hint="cs"/>
          <w:rtl/>
        </w:rPr>
        <w:t xml:space="preserve"> - הפס' לקוח מספר תהילים. לפי הפשט של הפס' הכוונה היא שלאלוהים יש סודות שהוא ידוע על כל מיני דברים והיראים שלו, אלו הקרובים לו בלבד הם אלו שהוא יגלה להם. הרמב"ם מפרש את הביטוי הזה אחרת </w:t>
      </w:r>
      <w:r>
        <w:rPr>
          <w:rFonts w:asciiTheme="minorBidi" w:hAnsiTheme="minorBidi"/>
          <w:rtl/>
        </w:rPr>
        <w:t>–</w:t>
      </w:r>
      <w:r>
        <w:rPr>
          <w:rFonts w:asciiTheme="minorBidi" w:hAnsiTheme="minorBidi" w:hint="cs"/>
          <w:rtl/>
        </w:rPr>
        <w:t xml:space="preserve"> </w:t>
      </w:r>
      <w:r w:rsidRPr="00A2655E">
        <w:rPr>
          <w:rFonts w:asciiTheme="minorBidi" w:hAnsiTheme="minorBidi" w:hint="cs"/>
          <w:i/>
          <w:iCs/>
          <w:rtl/>
        </w:rPr>
        <w:t xml:space="preserve">הסוד הוא על </w:t>
      </w:r>
      <w:r>
        <w:rPr>
          <w:rFonts w:asciiTheme="minorBidi" w:hAnsiTheme="minorBidi" w:hint="cs"/>
          <w:i/>
          <w:iCs/>
          <w:rtl/>
        </w:rPr>
        <w:t xml:space="preserve">אודות מהותו של </w:t>
      </w:r>
      <w:r w:rsidRPr="00A2655E">
        <w:rPr>
          <w:rFonts w:asciiTheme="minorBidi" w:hAnsiTheme="minorBidi" w:hint="cs"/>
          <w:i/>
          <w:iCs/>
          <w:rtl/>
        </w:rPr>
        <w:t xml:space="preserve">ה' ולא </w:t>
      </w:r>
      <w:r>
        <w:rPr>
          <w:rFonts w:asciiTheme="minorBidi" w:hAnsiTheme="minorBidi" w:hint="cs"/>
          <w:i/>
          <w:iCs/>
          <w:rtl/>
        </w:rPr>
        <w:t>סוד ש</w:t>
      </w:r>
      <w:r w:rsidRPr="00A2655E">
        <w:rPr>
          <w:rFonts w:asciiTheme="minorBidi" w:hAnsiTheme="minorBidi" w:hint="cs"/>
          <w:i/>
          <w:iCs/>
          <w:rtl/>
        </w:rPr>
        <w:t>ה'</w:t>
      </w:r>
      <w:r>
        <w:rPr>
          <w:rFonts w:asciiTheme="minorBidi" w:hAnsiTheme="minorBidi" w:hint="cs"/>
          <w:i/>
          <w:iCs/>
          <w:rtl/>
        </w:rPr>
        <w:t xml:space="preserve"> יודע! </w:t>
      </w:r>
      <w:r>
        <w:rPr>
          <w:rFonts w:asciiTheme="minorBidi" w:hAnsiTheme="minorBidi" w:hint="cs"/>
          <w:rtl/>
        </w:rPr>
        <w:t>כך לפי הרמב"ם '</w:t>
      </w:r>
      <w:proofErr w:type="spellStart"/>
      <w:r>
        <w:rPr>
          <w:rFonts w:asciiTheme="minorBidi" w:hAnsiTheme="minorBidi" w:hint="cs"/>
          <w:rtl/>
        </w:rPr>
        <w:t>יראיו</w:t>
      </w:r>
      <w:proofErr w:type="spellEnd"/>
      <w:r>
        <w:rPr>
          <w:rFonts w:asciiTheme="minorBidi" w:hAnsiTheme="minorBidi" w:hint="cs"/>
          <w:rtl/>
        </w:rPr>
        <w:t xml:space="preserve">' = מדובר בפילוסופים שרק הם מבינים שהאל הוא לא גשמי ואין לו אישיות ולכן הם יבינו את המהות </w:t>
      </w:r>
      <w:proofErr w:type="spellStart"/>
      <w:r>
        <w:rPr>
          <w:rFonts w:asciiTheme="minorBidi" w:hAnsiTheme="minorBidi" w:hint="cs"/>
          <w:rtl/>
        </w:rPr>
        <w:t>האמיתית</w:t>
      </w:r>
      <w:proofErr w:type="spellEnd"/>
      <w:r>
        <w:rPr>
          <w:rFonts w:asciiTheme="minorBidi" w:hAnsiTheme="minorBidi" w:hint="cs"/>
          <w:rtl/>
        </w:rPr>
        <w:t xml:space="preserve"> של ה'. </w:t>
      </w:r>
    </w:p>
    <w:p w:rsidR="00A2655E" w:rsidRDefault="00A2655E" w:rsidP="00122250">
      <w:pPr>
        <w:spacing w:after="0"/>
        <w:ind w:left="-1"/>
        <w:jc w:val="both"/>
        <w:rPr>
          <w:rFonts w:asciiTheme="minorBidi" w:hAnsiTheme="minorBidi"/>
          <w:rtl/>
        </w:rPr>
      </w:pPr>
      <w:r>
        <w:rPr>
          <w:rFonts w:asciiTheme="minorBidi" w:hAnsiTheme="minorBidi" w:hint="cs"/>
          <w:rtl/>
        </w:rPr>
        <w:t xml:space="preserve">הרמב"ם נותן לפס' זה אופי פילוסופי למרות ההיבט והפירוש הלא-פילוסופי שלו </w:t>
      </w:r>
      <w:r>
        <w:rPr>
          <w:rFonts w:asciiTheme="minorBidi" w:hAnsiTheme="minorBidi"/>
          <w:rtl/>
        </w:rPr>
        <w:t>–</w:t>
      </w:r>
      <w:r>
        <w:rPr>
          <w:rFonts w:asciiTheme="minorBidi" w:hAnsiTheme="minorBidi" w:hint="cs"/>
          <w:rtl/>
        </w:rPr>
        <w:t xml:space="preserve"> הפירוש הרגיל, העממי הוא שהאל הוא ישות גשמית שיכולה לגלות סודות לקרובים שלו (מה יקרה מחר למשל). הפירוש של הרמב"ם, הפירוש הפילוסופי מתייחס לכך שהאל הוא לא גשמי אלא יש לו</w:t>
      </w:r>
      <w:r w:rsidR="00122250">
        <w:rPr>
          <w:rFonts w:asciiTheme="minorBidi" w:hAnsiTheme="minorBidi" w:hint="cs"/>
          <w:rtl/>
        </w:rPr>
        <w:t xml:space="preserve"> מהות אחרת לגמרי שאותה יבינו רק מי שעברו הכשרה </w:t>
      </w:r>
      <w:r>
        <w:rPr>
          <w:rFonts w:asciiTheme="minorBidi" w:hAnsiTheme="minorBidi" w:hint="cs"/>
          <w:rtl/>
        </w:rPr>
        <w:t>פילוסופי</w:t>
      </w:r>
      <w:r w:rsidR="00122250">
        <w:rPr>
          <w:rFonts w:asciiTheme="minorBidi" w:hAnsiTheme="minorBidi" w:hint="cs"/>
          <w:rtl/>
        </w:rPr>
        <w:t>ת</w:t>
      </w:r>
      <w:r>
        <w:rPr>
          <w:rFonts w:asciiTheme="minorBidi" w:hAnsiTheme="minorBidi" w:hint="cs"/>
          <w:rtl/>
        </w:rPr>
        <w:t>.</w:t>
      </w:r>
    </w:p>
    <w:p w:rsidR="00C80895" w:rsidRDefault="00C80895" w:rsidP="00C80895">
      <w:pPr>
        <w:spacing w:after="0"/>
        <w:ind w:left="-1"/>
        <w:jc w:val="both"/>
        <w:rPr>
          <w:rtl/>
          <w:lang w:val="en"/>
        </w:rPr>
      </w:pPr>
      <w:r w:rsidRPr="00C80895">
        <w:rPr>
          <w:rtl/>
          <w:lang w:val="en"/>
        </w:rPr>
        <w:t>המובן הפילוסופי זה לא הסוד שיש לא</w:t>
      </w:r>
      <w:r w:rsidRPr="00C80895">
        <w:rPr>
          <w:rFonts w:hint="cs"/>
          <w:rtl/>
          <w:lang w:val="en"/>
        </w:rPr>
        <w:t>לוהים</w:t>
      </w:r>
      <w:r w:rsidRPr="00C80895">
        <w:rPr>
          <w:rtl/>
          <w:lang w:val="en"/>
        </w:rPr>
        <w:t xml:space="preserve"> והוא מגלה לך אלא הסוד הפילוסופי ומי שלא פילוסוף בעצם הסוד הזה נסתר ממנו כי הוא כלול בהמון שחי חיים בלתי פילוסופיים ויש להסתיר ממנו את התכנים הפילוסופיים הללו. התוכן הגלוי של הפשט קשור להמון בעוד הפילוסופיים הם ורק הם יבינו שזה משל וגם כשיבינו את הנמשל, יבינו שמה שמצוי בתוך הטקסטים הללו זה בעצם פילוסופי. רוב בני האדם מבינים את המשלים כפשוטם ואלו נדמים כטקסטים </w:t>
      </w:r>
      <w:r w:rsidRPr="00C80895">
        <w:rPr>
          <w:rtl/>
          <w:lang w:val="en"/>
        </w:rPr>
        <w:lastRenderedPageBreak/>
        <w:t>בלתי פילוסופיים. כשקוראים את</w:t>
      </w:r>
      <w:r>
        <w:rPr>
          <w:rtl/>
          <w:lang w:val="en"/>
        </w:rPr>
        <w:t xml:space="preserve"> אותה דת עממית קריאה על דרך המש</w:t>
      </w:r>
      <w:r>
        <w:rPr>
          <w:rFonts w:hint="cs"/>
          <w:rtl/>
          <w:lang w:val="en"/>
        </w:rPr>
        <w:t>ל</w:t>
      </w:r>
      <w:r w:rsidRPr="00C80895">
        <w:rPr>
          <w:rtl/>
          <w:lang w:val="en"/>
        </w:rPr>
        <w:t>, מה שנחשף בעיניי הרמב"ם אלו תכנים פילוסופיים עמוקים כי אלה סוגים של משלים. זו העמדה הבסיסית ביותר של הרמב"ם ביחס לכתבי הקודש. בעיניי הרמב"ם יש עוד משלים רבים כמו למשל עקידת יצחק</w:t>
      </w:r>
      <w:r>
        <w:rPr>
          <w:rFonts w:hint="cs"/>
          <w:rtl/>
          <w:lang w:val="en"/>
        </w:rPr>
        <w:t>,</w:t>
      </w:r>
      <w:r w:rsidRPr="00C80895">
        <w:rPr>
          <w:rtl/>
          <w:lang w:val="en"/>
        </w:rPr>
        <w:t xml:space="preserve"> חלקים ממעמד הר סיני הם משלים ועוד. </w:t>
      </w:r>
    </w:p>
    <w:p w:rsidR="00C80895" w:rsidRDefault="00C80895" w:rsidP="00C80895">
      <w:pPr>
        <w:spacing w:after="0"/>
        <w:ind w:left="-1"/>
        <w:jc w:val="both"/>
        <w:rPr>
          <w:rFonts w:asciiTheme="minorBidi" w:hAnsiTheme="minorBidi"/>
          <w:u w:val="single"/>
          <w:rtl/>
        </w:rPr>
      </w:pPr>
      <w:r w:rsidRPr="00C80895">
        <w:rPr>
          <w:rFonts w:hint="cs"/>
          <w:i/>
          <w:iCs/>
          <w:rtl/>
          <w:lang w:val="en"/>
        </w:rPr>
        <w:t>'</w:t>
      </w:r>
      <w:r w:rsidRPr="00C80895">
        <w:rPr>
          <w:i/>
          <w:iCs/>
          <w:rtl/>
          <w:lang w:val="en"/>
        </w:rPr>
        <w:t>דע שחלק מהעקרונות הטבעיים...</w:t>
      </w:r>
      <w:r w:rsidRPr="00C80895">
        <w:rPr>
          <w:rFonts w:hint="cs"/>
          <w:i/>
          <w:iCs/>
          <w:rtl/>
          <w:lang w:val="en"/>
        </w:rPr>
        <w:t>'</w:t>
      </w:r>
      <w:r w:rsidRPr="00C80895">
        <w:rPr>
          <w:rtl/>
          <w:lang w:val="en"/>
        </w:rPr>
        <w:t>- לא זו בלבד שהתחום של המטפיזיקה ומעשה מרכבה הוא עניין סודי שלא מדברים עליו אלא גם עניין הפיזיקה, תחום הטבע. חכמים ז"ל= חכמי התלמוד</w:t>
      </w:r>
      <w:r w:rsidRPr="00C80895">
        <w:rPr>
          <w:lang w:val="en"/>
        </w:rPr>
        <w:t>.</w:t>
      </w:r>
    </w:p>
    <w:p w:rsidR="00181B3E" w:rsidRPr="00413A0D" w:rsidRDefault="00B31985" w:rsidP="00C80895">
      <w:pPr>
        <w:spacing w:after="0"/>
        <w:ind w:left="-1"/>
        <w:jc w:val="both"/>
        <w:rPr>
          <w:rFonts w:asciiTheme="minorBidi" w:hAnsiTheme="minorBidi"/>
          <w:u w:val="single"/>
          <w:rtl/>
        </w:rPr>
      </w:pPr>
      <w:r w:rsidRPr="00413A0D">
        <w:rPr>
          <w:rFonts w:asciiTheme="minorBidi" w:hAnsiTheme="minorBidi" w:hint="cs"/>
          <w:u w:val="single"/>
          <w:rtl/>
        </w:rPr>
        <w:t>הטענה של הרמב"ם היא ששני התחומים, מעשה בראשית ומעשה מרכבה אינם מנותקים</w:t>
      </w:r>
      <w:r w:rsidR="00181B3E" w:rsidRPr="00413A0D">
        <w:rPr>
          <w:rFonts w:asciiTheme="minorBidi" w:hAnsiTheme="minorBidi" w:hint="cs"/>
          <w:u w:val="single"/>
          <w:rtl/>
        </w:rPr>
        <w:t xml:space="preserve">! </w:t>
      </w:r>
    </w:p>
    <w:p w:rsidR="00147A73" w:rsidRDefault="00181B3E" w:rsidP="00181B3E">
      <w:pPr>
        <w:spacing w:after="0"/>
        <w:ind w:left="-1"/>
        <w:jc w:val="both"/>
        <w:rPr>
          <w:rFonts w:asciiTheme="minorBidi" w:hAnsiTheme="minorBidi"/>
          <w:rtl/>
        </w:rPr>
      </w:pPr>
      <w:r>
        <w:rPr>
          <w:rFonts w:asciiTheme="minorBidi" w:hAnsiTheme="minorBidi" w:hint="cs"/>
          <w:rtl/>
        </w:rPr>
        <w:t xml:space="preserve">המטפיזיקה של אריסטו - הכוונה למטה=אחרי ו-פיזיקה=טבע. ספרי המטפיזיקה נקראים כך הם משום שנכתבו לאחר ספרי הפיזיקה והיה צורך לתת להם שם. החיבורים הללו עסקו בשאלות פיזיקליות, שאלות הקשורות למהות העולם ומי ברא. ברגע שעוברים לדבר על מי אחראי לבריאה </w:t>
      </w:r>
      <w:r>
        <w:rPr>
          <w:rFonts w:asciiTheme="minorBidi" w:hAnsiTheme="minorBidi"/>
          <w:rtl/>
        </w:rPr>
        <w:t>–</w:t>
      </w:r>
      <w:r>
        <w:rPr>
          <w:rFonts w:asciiTheme="minorBidi" w:hAnsiTheme="minorBidi" w:hint="cs"/>
          <w:rtl/>
        </w:rPr>
        <w:t xml:space="preserve"> זה כבר שאלות שהן מטפיזיקה. יחד עם זאת, יש להבין כי במערך המושגים של המטפיזיקה משתמשים באותו מערך מושגים מהפיזיקה.</w:t>
      </w:r>
      <w:r w:rsidR="00413A0D">
        <w:rPr>
          <w:rFonts w:asciiTheme="minorBidi" w:hAnsiTheme="minorBidi" w:hint="cs"/>
          <w:rtl/>
        </w:rPr>
        <w:t xml:space="preserve"> שני המושגים הכי בולטים בתחום הפילוסופיה הם 'חומר' ו-'צורה' והם מתייחסים למטפיזיקה ופיזיקה. גם אצל הרמב"ם הם תופסים מקום נכבד כאשר הוא מתייחס לתפיסה הפילוסופית שלו.</w:t>
      </w:r>
    </w:p>
    <w:p w:rsidR="00382443" w:rsidRDefault="00382443" w:rsidP="00181B3E">
      <w:pPr>
        <w:spacing w:after="0"/>
        <w:ind w:left="-1"/>
        <w:jc w:val="both"/>
        <w:rPr>
          <w:rFonts w:asciiTheme="minorBidi" w:hAnsiTheme="minorBidi"/>
          <w:b/>
          <w:bCs/>
          <w:u w:val="single"/>
          <w:rtl/>
        </w:rPr>
      </w:pPr>
    </w:p>
    <w:p w:rsidR="00413A0D" w:rsidRDefault="00413A0D" w:rsidP="00181B3E">
      <w:pPr>
        <w:spacing w:after="0"/>
        <w:ind w:left="-1"/>
        <w:jc w:val="both"/>
        <w:rPr>
          <w:rFonts w:asciiTheme="minorBidi" w:hAnsiTheme="minorBidi"/>
          <w:b/>
          <w:bCs/>
          <w:u w:val="single"/>
          <w:rtl/>
        </w:rPr>
      </w:pPr>
      <w:r w:rsidRPr="00413A0D">
        <w:rPr>
          <w:rFonts w:asciiTheme="minorBidi" w:hAnsiTheme="minorBidi" w:hint="cs"/>
          <w:b/>
          <w:bCs/>
          <w:u w:val="single"/>
          <w:rtl/>
        </w:rPr>
        <w:t>משל הברק</w:t>
      </w:r>
    </w:p>
    <w:p w:rsidR="00382443" w:rsidRDefault="00382443" w:rsidP="00382443">
      <w:pPr>
        <w:spacing w:after="0"/>
        <w:ind w:left="-1"/>
        <w:jc w:val="both"/>
        <w:rPr>
          <w:rFonts w:asciiTheme="minorBidi" w:hAnsiTheme="minorBidi"/>
          <w:rtl/>
        </w:rPr>
      </w:pPr>
      <w:r>
        <w:rPr>
          <w:rFonts w:asciiTheme="minorBidi" w:hAnsiTheme="minorBidi" w:hint="cs"/>
          <w:rtl/>
        </w:rPr>
        <w:t>הרמב"ם מתאר את מה שהוא הבסיס לתפיסה שלו!</w:t>
      </w:r>
    </w:p>
    <w:p w:rsidR="00E457D0" w:rsidRDefault="007146AD" w:rsidP="00D72580">
      <w:pPr>
        <w:spacing w:after="0"/>
        <w:ind w:left="-1"/>
        <w:jc w:val="both"/>
        <w:rPr>
          <w:rFonts w:asciiTheme="minorBidi" w:hAnsiTheme="minorBidi"/>
          <w:rtl/>
        </w:rPr>
      </w:pPr>
      <w:r>
        <w:rPr>
          <w:rFonts w:asciiTheme="minorBidi" w:hAnsiTheme="minorBidi" w:hint="cs"/>
          <w:rtl/>
        </w:rPr>
        <w:t xml:space="preserve">ההמשלה היא להשגה הפילוסופית של השאלות העמוקות ביותר על המציאות, האל והעולם. בשאלות </w:t>
      </w:r>
      <w:r w:rsidR="004A5A52">
        <w:rPr>
          <w:rFonts w:asciiTheme="minorBidi" w:hAnsiTheme="minorBidi" w:hint="cs"/>
          <w:rtl/>
        </w:rPr>
        <w:t>אלו ההשגה משולה לברק שמאיר על אנשים</w:t>
      </w:r>
      <w:r>
        <w:rPr>
          <w:rFonts w:asciiTheme="minorBidi" w:hAnsiTheme="minorBidi" w:hint="cs"/>
          <w:rtl/>
        </w:rPr>
        <w:t xml:space="preserve">. </w:t>
      </w:r>
    </w:p>
    <w:p w:rsidR="00034FB3" w:rsidRDefault="007146AD" w:rsidP="00D72580">
      <w:pPr>
        <w:spacing w:after="0"/>
        <w:ind w:left="-1"/>
        <w:jc w:val="both"/>
        <w:rPr>
          <w:rFonts w:asciiTheme="minorBidi" w:hAnsiTheme="minorBidi"/>
          <w:rtl/>
        </w:rPr>
      </w:pPr>
      <w:r>
        <w:rPr>
          <w:rFonts w:asciiTheme="minorBidi" w:hAnsiTheme="minorBidi" w:hint="cs"/>
          <w:rtl/>
        </w:rPr>
        <w:t xml:space="preserve">מהי השגה פילוסופית? </w:t>
      </w:r>
      <w:r w:rsidR="00034FB3">
        <w:rPr>
          <w:rFonts w:asciiTheme="minorBidi" w:hAnsiTheme="minorBidi" w:hint="cs"/>
          <w:rtl/>
        </w:rPr>
        <w:t>מבחינת הרמב"</w:t>
      </w:r>
      <w:r w:rsidR="00E457D0">
        <w:rPr>
          <w:rFonts w:asciiTheme="minorBidi" w:hAnsiTheme="minorBidi" w:hint="cs"/>
          <w:rtl/>
        </w:rPr>
        <w:t xml:space="preserve">ם זה כמו </w:t>
      </w:r>
      <w:r w:rsidR="00034FB3">
        <w:rPr>
          <w:rFonts w:asciiTheme="minorBidi" w:hAnsiTheme="minorBidi" w:hint="cs"/>
          <w:rtl/>
        </w:rPr>
        <w:t>אור מבריק לנגד עיניו של אדם למשך זמן קצר ואז נעלם והאדם חוזר לחשיכה הרגילה שלו. הכוונה של הרמב"ם היא שגם אם ישנה השגה פילוסופית אין זה מצב תמידי. לאחר מאמץ גדול מאוד, ישנה הברקה, ישנה השגה של משהו שנמשכת זמן קצר, כמו ברק ואז חוזרים לחשיכה. החזרה היא למצב שבו היינו קודם לכן ולא למצב יותר טוב. הרמב"ם טוען כי ברגע שהברק חולף נשאר רק משהו בדל של השגה אבל המצב ברובו חוזר אחורה.</w:t>
      </w:r>
      <w:r w:rsidR="00D72580">
        <w:rPr>
          <w:rFonts w:asciiTheme="minorBidi" w:hAnsiTheme="minorBidi" w:hint="cs"/>
          <w:rtl/>
        </w:rPr>
        <w:t xml:space="preserve"> ההשגה הפילוסופית </w:t>
      </w:r>
      <w:proofErr w:type="spellStart"/>
      <w:r w:rsidR="00D72580">
        <w:rPr>
          <w:rFonts w:asciiTheme="minorBidi" w:hAnsiTheme="minorBidi" w:hint="cs"/>
          <w:rtl/>
        </w:rPr>
        <w:t>האמיתית</w:t>
      </w:r>
      <w:proofErr w:type="spellEnd"/>
      <w:r w:rsidR="00D72580">
        <w:rPr>
          <w:rFonts w:asciiTheme="minorBidi" w:hAnsiTheme="minorBidi" w:hint="cs"/>
          <w:rtl/>
        </w:rPr>
        <w:t xml:space="preserve"> היא משהו שתופס אותך, מבריק ואז עוזב!</w:t>
      </w:r>
    </w:p>
    <w:p w:rsidR="00D72580" w:rsidRDefault="00D72580" w:rsidP="00D72580">
      <w:pPr>
        <w:spacing w:after="0"/>
        <w:ind w:left="-1"/>
        <w:jc w:val="both"/>
        <w:rPr>
          <w:rFonts w:asciiTheme="minorBidi" w:hAnsiTheme="minorBidi"/>
          <w:rtl/>
        </w:rPr>
      </w:pPr>
      <w:r>
        <w:rPr>
          <w:rFonts w:asciiTheme="minorBidi" w:hAnsiTheme="minorBidi" w:hint="cs"/>
          <w:rtl/>
        </w:rPr>
        <w:t>לברק יכול להיות משך זמן שונה, עוצמה ותדירות שונה מאדם לאדם -  יש אנשים שהם בדרגה הגבוהה ביותר והברק פוקד אותם באופן תדיר עד כדי כך שהוא תמיד כביכול באור שלא פוסק. לעומתם ישנם אנשים שזה קורה להם פעם בחיים אבל לא בצורה של ברק אלא התנוצצות מסוימת, תפסו משהו קטן, קצר. זה סוג של השגה אבל השגה חלקית. בין האנשים השונים יש דרגות שונות של השגה אבל המשותף לכולם הוא שהתפיסה הזו היא מעין הברקה שנעלמת. אלא שיש הבדלי</w:t>
      </w:r>
      <w:r w:rsidR="00173AC3">
        <w:rPr>
          <w:rFonts w:asciiTheme="minorBidi" w:hAnsiTheme="minorBidi" w:hint="cs"/>
          <w:rtl/>
        </w:rPr>
        <w:t>ם בין אדם לאדם</w:t>
      </w:r>
      <w:r>
        <w:rPr>
          <w:rFonts w:asciiTheme="minorBidi" w:hAnsiTheme="minorBidi" w:hint="cs"/>
          <w:rtl/>
        </w:rPr>
        <w:t xml:space="preserve"> באשר לדרגות השונות של ההברקה הזו ובתדירות שבה היא מופיעה במהלך חייהם.</w:t>
      </w:r>
    </w:p>
    <w:p w:rsidR="00173AC3" w:rsidRDefault="00173AC3" w:rsidP="003210FC">
      <w:pPr>
        <w:spacing w:after="0"/>
        <w:ind w:left="-1"/>
        <w:jc w:val="both"/>
        <w:rPr>
          <w:rFonts w:asciiTheme="minorBidi" w:hAnsiTheme="minorBidi"/>
          <w:rtl/>
        </w:rPr>
      </w:pPr>
      <w:r>
        <w:rPr>
          <w:rFonts w:asciiTheme="minorBidi" w:hAnsiTheme="minorBidi" w:hint="cs"/>
          <w:rtl/>
        </w:rPr>
        <w:t>למה הברק נעלם? בין היתר בגלל שאנחנו יצורים פיזיים והגוף לא יכול להכיל את הריכוז הגדול הזה של הה</w:t>
      </w:r>
      <w:r w:rsidR="003210FC">
        <w:rPr>
          <w:rFonts w:asciiTheme="minorBidi" w:hAnsiTheme="minorBidi" w:hint="cs"/>
          <w:rtl/>
        </w:rPr>
        <w:t>א</w:t>
      </w:r>
      <w:r>
        <w:rPr>
          <w:rFonts w:asciiTheme="minorBidi" w:hAnsiTheme="minorBidi" w:hint="cs"/>
          <w:rtl/>
        </w:rPr>
        <w:t>רה וזה חוזר חזרה לאפילה.</w:t>
      </w:r>
    </w:p>
    <w:p w:rsidR="00413A0D" w:rsidRPr="00413A0D" w:rsidRDefault="00413A0D" w:rsidP="00181B3E">
      <w:pPr>
        <w:spacing w:after="0"/>
        <w:ind w:left="-1"/>
        <w:jc w:val="both"/>
        <w:rPr>
          <w:rFonts w:asciiTheme="minorBidi" w:hAnsiTheme="minorBidi"/>
          <w:b/>
          <w:bCs/>
          <w:u w:val="single"/>
          <w:rtl/>
        </w:rPr>
      </w:pPr>
    </w:p>
    <w:p w:rsidR="00147A73" w:rsidRDefault="001A4895" w:rsidP="001A4895">
      <w:pPr>
        <w:spacing w:after="0"/>
        <w:ind w:left="-1"/>
        <w:jc w:val="right"/>
        <w:rPr>
          <w:rFonts w:asciiTheme="minorBidi" w:hAnsiTheme="minorBidi"/>
          <w:rtl/>
        </w:rPr>
      </w:pPr>
      <w:r>
        <w:rPr>
          <w:rFonts w:asciiTheme="minorBidi" w:hAnsiTheme="minorBidi" w:hint="cs"/>
          <w:rtl/>
        </w:rPr>
        <w:t>3/12/13</w:t>
      </w:r>
    </w:p>
    <w:p w:rsidR="00362F3E" w:rsidRDefault="00362F3E" w:rsidP="001A4895">
      <w:pPr>
        <w:spacing w:after="0"/>
        <w:ind w:left="-1"/>
        <w:jc w:val="both"/>
        <w:rPr>
          <w:rFonts w:asciiTheme="minorBidi" w:hAnsiTheme="minorBidi"/>
          <w:b/>
          <w:bCs/>
          <w:u w:val="single"/>
          <w:rtl/>
        </w:rPr>
      </w:pPr>
      <w:r w:rsidRPr="00362F3E">
        <w:rPr>
          <w:rFonts w:asciiTheme="minorBidi" w:hAnsiTheme="minorBidi" w:hint="cs"/>
          <w:b/>
          <w:bCs/>
          <w:u w:val="single"/>
          <w:rtl/>
        </w:rPr>
        <w:t xml:space="preserve">משל הברק </w:t>
      </w:r>
      <w:r>
        <w:rPr>
          <w:rFonts w:asciiTheme="minorBidi" w:hAnsiTheme="minorBidi"/>
          <w:b/>
          <w:bCs/>
          <w:u w:val="single"/>
          <w:rtl/>
        </w:rPr>
        <w:t>–</w:t>
      </w:r>
      <w:r w:rsidRPr="00362F3E">
        <w:rPr>
          <w:rFonts w:asciiTheme="minorBidi" w:hAnsiTheme="minorBidi" w:hint="cs"/>
          <w:b/>
          <w:bCs/>
          <w:u w:val="single"/>
          <w:rtl/>
        </w:rPr>
        <w:t xml:space="preserve"> המשך</w:t>
      </w:r>
    </w:p>
    <w:p w:rsidR="00A2655E" w:rsidRDefault="00A35E05" w:rsidP="00A2655E">
      <w:pPr>
        <w:spacing w:after="0"/>
        <w:ind w:left="-1"/>
        <w:jc w:val="both"/>
        <w:rPr>
          <w:rFonts w:asciiTheme="minorBidi" w:hAnsiTheme="minorBidi"/>
          <w:rtl/>
        </w:rPr>
      </w:pPr>
      <w:r>
        <w:rPr>
          <w:rFonts w:asciiTheme="minorBidi" w:hAnsiTheme="minorBidi" w:hint="cs"/>
          <w:rtl/>
        </w:rPr>
        <w:t xml:space="preserve">זהו משל לגבי אופן ההכרה של הסודות בתחומים של הפיזיקה </w:t>
      </w:r>
      <w:r w:rsidR="00C3131F">
        <w:rPr>
          <w:rFonts w:asciiTheme="minorBidi" w:hAnsiTheme="minorBidi" w:hint="cs"/>
          <w:rtl/>
        </w:rPr>
        <w:t>והמטפיזיקה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השגתם של ותן סודות נסתרת מבנ"א, כולל מאנשים שלמדו כל החיים לטובת השגת הסודות. אם אותם בנ"א זוכים </w:t>
      </w:r>
      <w:r>
        <w:rPr>
          <w:rFonts w:asciiTheme="minorBidi" w:hAnsiTheme="minorBidi"/>
          <w:rtl/>
        </w:rPr>
        <w:t>–</w:t>
      </w:r>
      <w:r>
        <w:rPr>
          <w:rFonts w:asciiTheme="minorBidi" w:hAnsiTheme="minorBidi" w:hint="cs"/>
          <w:rtl/>
        </w:rPr>
        <w:t xml:space="preserve"> מבריק להם הברק ועד שזה קורה </w:t>
      </w:r>
      <w:r>
        <w:rPr>
          <w:rFonts w:asciiTheme="minorBidi" w:hAnsiTheme="minorBidi"/>
          <w:rtl/>
        </w:rPr>
        <w:t>–</w:t>
      </w:r>
      <w:r>
        <w:rPr>
          <w:rFonts w:asciiTheme="minorBidi" w:hAnsiTheme="minorBidi" w:hint="cs"/>
          <w:rtl/>
        </w:rPr>
        <w:t xml:space="preserve"> הם נמצאים באפילה, הכוונה לאפילה הכרתית שכן הדבר חומק מהם עד שפתאום מבריק להם הברק. הברק הוא המשל והנמשל הוא סוג של הכרה, הבנה. ההברקה היא רגעית, פתאומית והיא בעלת תדירות ועוצמות שונות. אצל אנשים שונים זה יכול לבוא בצורות שונות!</w:t>
      </w:r>
    </w:p>
    <w:p w:rsidR="00A35E05" w:rsidRDefault="00A35E05" w:rsidP="00A2655E">
      <w:pPr>
        <w:spacing w:after="0"/>
        <w:ind w:left="-1"/>
        <w:jc w:val="both"/>
        <w:rPr>
          <w:rFonts w:asciiTheme="minorBidi" w:hAnsiTheme="minorBidi"/>
          <w:rtl/>
        </w:rPr>
      </w:pPr>
      <w:r>
        <w:rPr>
          <w:rFonts w:asciiTheme="minorBidi" w:hAnsiTheme="minorBidi" w:hint="cs"/>
          <w:rtl/>
        </w:rPr>
        <w:t xml:space="preserve">הרמב"ם מתאר תיאור חי למדי של עוצמות ההברקה </w:t>
      </w:r>
      <w:r>
        <w:rPr>
          <w:rFonts w:asciiTheme="minorBidi" w:hAnsiTheme="minorBidi"/>
          <w:rtl/>
        </w:rPr>
        <w:t>–</w:t>
      </w:r>
      <w:r>
        <w:rPr>
          <w:rFonts w:asciiTheme="minorBidi" w:hAnsiTheme="minorBidi" w:hint="cs"/>
          <w:rtl/>
        </w:rPr>
        <w:t xml:space="preserve"> מהעוצמה החזקה ביותר שבאה לידי ביטוי אצל משה רבינו שהוא גדול הפילוסופים. הברק שהבריק עליו הוא העוצמתי ביותר ובנוסף, זה היה בתדירות מתמדת עד כדי כך שהלילה הפך אצלו ליום. לעומתו, ישנם אנשים שזה קורה להם פעם בחיים או אנשים שיש להם </w:t>
      </w:r>
      <w:proofErr w:type="spellStart"/>
      <w:r>
        <w:rPr>
          <w:rFonts w:asciiTheme="minorBidi" w:hAnsiTheme="minorBidi" w:hint="cs"/>
          <w:rtl/>
        </w:rPr>
        <w:t>התנוצצויות</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הברקות קטנות ובתדירות נמוכות.</w:t>
      </w:r>
    </w:p>
    <w:p w:rsidR="00A35E05" w:rsidRDefault="00A35E05" w:rsidP="00A2655E">
      <w:pPr>
        <w:spacing w:after="0"/>
        <w:ind w:left="-1"/>
        <w:jc w:val="both"/>
        <w:rPr>
          <w:rFonts w:asciiTheme="minorBidi" w:hAnsiTheme="minorBidi"/>
          <w:rtl/>
        </w:rPr>
      </w:pPr>
      <w:r>
        <w:rPr>
          <w:rFonts w:asciiTheme="minorBidi" w:hAnsiTheme="minorBidi" w:hint="cs"/>
          <w:rtl/>
        </w:rPr>
        <w:t xml:space="preserve">כאשר הברק מאיר על האדם </w:t>
      </w:r>
      <w:r>
        <w:rPr>
          <w:rFonts w:asciiTheme="minorBidi" w:hAnsiTheme="minorBidi"/>
          <w:rtl/>
        </w:rPr>
        <w:t>–</w:t>
      </w:r>
      <w:r>
        <w:rPr>
          <w:rFonts w:asciiTheme="minorBidi" w:hAnsiTheme="minorBidi" w:hint="cs"/>
          <w:rtl/>
        </w:rPr>
        <w:t xml:space="preserve"> זה יוצר אצלו חווית הכרה והבנה עמוקה ביותר אך באופן רגעי. מרגע שהברק חולף </w:t>
      </w:r>
      <w:r>
        <w:rPr>
          <w:rFonts w:asciiTheme="minorBidi" w:hAnsiTheme="minorBidi"/>
          <w:rtl/>
        </w:rPr>
        <w:t>–</w:t>
      </w:r>
      <w:r>
        <w:rPr>
          <w:rFonts w:asciiTheme="minorBidi" w:hAnsiTheme="minorBidi" w:hint="cs"/>
          <w:rtl/>
        </w:rPr>
        <w:t xml:space="preserve"> הרמב"ם מדגיש שהאדם חוזר כמעט לאותו מצב שהיה בו לפני כן. </w:t>
      </w:r>
      <w:r w:rsidR="00E83252">
        <w:rPr>
          <w:rFonts w:asciiTheme="minorBidi" w:hAnsiTheme="minorBidi" w:hint="cs"/>
          <w:rtl/>
        </w:rPr>
        <w:t xml:space="preserve">האדם אולי חווה חוויה אך מבחינת המצב ההכרתי </w:t>
      </w:r>
      <w:r w:rsidR="00E83252">
        <w:rPr>
          <w:rFonts w:asciiTheme="minorBidi" w:hAnsiTheme="minorBidi"/>
          <w:rtl/>
        </w:rPr>
        <w:t>–</w:t>
      </w:r>
      <w:r w:rsidR="00E83252">
        <w:rPr>
          <w:rFonts w:asciiTheme="minorBidi" w:hAnsiTheme="minorBidi" w:hint="cs"/>
          <w:rtl/>
        </w:rPr>
        <w:t xml:space="preserve"> הוא חוזר למצבו הקודם, מצב האפילה גם אם הוא מרגיש שזה עיצב אותו ושינה אותו.</w:t>
      </w:r>
    </w:p>
    <w:p w:rsidR="00E83252" w:rsidRDefault="00E83252" w:rsidP="00A2655E">
      <w:pPr>
        <w:spacing w:after="0"/>
        <w:ind w:left="-1"/>
        <w:jc w:val="both"/>
        <w:rPr>
          <w:rFonts w:asciiTheme="minorBidi" w:hAnsiTheme="minorBidi"/>
          <w:rtl/>
        </w:rPr>
      </w:pPr>
      <w:r>
        <w:rPr>
          <w:rFonts w:asciiTheme="minorBidi" w:hAnsiTheme="minorBidi" w:hint="cs"/>
          <w:rtl/>
        </w:rPr>
        <w:t xml:space="preserve">כדי שהברק יבריק אדם צריך להקדיש חייו ללימוד וגם אז הברק יופיע באופן רגעי, פתאומי וייעלם, יתפוגג. נק' המוצא אם כך היא שאם אדם לא מקדיש חייו ללימוד אזי אין סיכוי שהברק יבריק לו. (בדומה </w:t>
      </w:r>
      <w:r>
        <w:rPr>
          <w:rFonts w:asciiTheme="minorBidi" w:hAnsiTheme="minorBidi"/>
          <w:rtl/>
        </w:rPr>
        <w:t>–</w:t>
      </w:r>
      <w:r>
        <w:rPr>
          <w:rFonts w:asciiTheme="minorBidi" w:hAnsiTheme="minorBidi" w:hint="cs"/>
          <w:rtl/>
        </w:rPr>
        <w:t xml:space="preserve"> אדם לא יוכל לנגן פתאום מוצרט בביצוע פנומנלי אם לא ישב והתאמן 10 שעות ביום כל חייו). התנאי ההכרחי הוא ההכשרה, ההכנה והמאמץ התמידי אך זה לא מספיק כיוון שזה סוג של ברק שמכה בך! </w:t>
      </w:r>
    </w:p>
    <w:p w:rsidR="00965B1D" w:rsidRDefault="00965B1D" w:rsidP="00A2655E">
      <w:pPr>
        <w:spacing w:after="0"/>
        <w:ind w:left="-1"/>
        <w:jc w:val="both"/>
        <w:rPr>
          <w:rFonts w:asciiTheme="minorBidi" w:hAnsiTheme="minorBidi"/>
          <w:rtl/>
        </w:rPr>
      </w:pPr>
      <w:r>
        <w:rPr>
          <w:rFonts w:asciiTheme="minorBidi" w:hAnsiTheme="minorBidi" w:hint="cs"/>
          <w:rtl/>
        </w:rPr>
        <w:lastRenderedPageBreak/>
        <w:t xml:space="preserve">הרמב"ם מייחס את הברקת הברק באופן תמידי רק </w:t>
      </w:r>
      <w:r w:rsidRPr="00965B1D">
        <w:rPr>
          <w:rFonts w:asciiTheme="minorBidi" w:hAnsiTheme="minorBidi" w:hint="cs"/>
          <w:u w:val="single"/>
          <w:rtl/>
        </w:rPr>
        <w:t>למשה רבינו</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גדול הפילוסופים.</w:t>
      </w:r>
    </w:p>
    <w:p w:rsidR="00E83252" w:rsidRDefault="00965B1D" w:rsidP="00965B1D">
      <w:pPr>
        <w:spacing w:after="0"/>
        <w:ind w:left="-1"/>
        <w:jc w:val="both"/>
        <w:rPr>
          <w:rFonts w:asciiTheme="minorBidi" w:hAnsiTheme="minorBidi"/>
          <w:rtl/>
        </w:rPr>
      </w:pPr>
      <w:r w:rsidRPr="00E56EFB">
        <w:rPr>
          <w:rFonts w:asciiTheme="minorBidi" w:hAnsiTheme="minorBidi" w:hint="cs"/>
          <w:i/>
          <w:iCs/>
          <w:u w:val="single"/>
          <w:rtl/>
        </w:rPr>
        <w:t>'</w:t>
      </w:r>
      <w:r w:rsidR="00E83252" w:rsidRPr="00E56EFB">
        <w:rPr>
          <w:rFonts w:asciiTheme="minorBidi" w:hAnsiTheme="minorBidi" w:hint="cs"/>
          <w:i/>
          <w:iCs/>
          <w:u w:val="single"/>
          <w:rtl/>
        </w:rPr>
        <w:t xml:space="preserve">אתה </w:t>
      </w:r>
      <w:r w:rsidRPr="00E56EFB">
        <w:rPr>
          <w:rFonts w:asciiTheme="minorBidi" w:hAnsiTheme="minorBidi" w:hint="cs"/>
          <w:i/>
          <w:iCs/>
          <w:u w:val="single"/>
          <w:rtl/>
        </w:rPr>
        <w:t xml:space="preserve">פה </w:t>
      </w:r>
      <w:r w:rsidR="00E83252" w:rsidRPr="00E56EFB">
        <w:rPr>
          <w:rFonts w:asciiTheme="minorBidi" w:hAnsiTheme="minorBidi" w:hint="cs"/>
          <w:i/>
          <w:iCs/>
          <w:u w:val="single"/>
          <w:rtl/>
        </w:rPr>
        <w:t xml:space="preserve">עמוד </w:t>
      </w:r>
      <w:proofErr w:type="spellStart"/>
      <w:r w:rsidR="00E83252" w:rsidRPr="00E56EFB">
        <w:rPr>
          <w:rFonts w:asciiTheme="minorBidi" w:hAnsiTheme="minorBidi" w:hint="cs"/>
          <w:i/>
          <w:iCs/>
          <w:u w:val="single"/>
          <w:rtl/>
        </w:rPr>
        <w:t>עימד</w:t>
      </w:r>
      <w:r w:rsidRPr="00E56EFB">
        <w:rPr>
          <w:rFonts w:asciiTheme="minorBidi" w:hAnsiTheme="minorBidi" w:hint="cs"/>
          <w:i/>
          <w:iCs/>
          <w:u w:val="single"/>
          <w:rtl/>
        </w:rPr>
        <w:t>י</w:t>
      </w:r>
      <w:proofErr w:type="spellEnd"/>
      <w:r w:rsidRPr="00E56EFB">
        <w:rPr>
          <w:rFonts w:asciiTheme="minorBidi" w:hAnsiTheme="minorBidi" w:hint="cs"/>
          <w:i/>
          <w:iCs/>
          <w:u w:val="single"/>
          <w:rtl/>
        </w:rPr>
        <w:t>'</w:t>
      </w:r>
      <w:r w:rsidR="00E83252">
        <w:rPr>
          <w:rFonts w:asciiTheme="minorBidi" w:hAnsiTheme="minorBidi" w:hint="cs"/>
          <w:rtl/>
        </w:rPr>
        <w:t xml:space="preserve"> </w:t>
      </w:r>
      <w:r w:rsidR="00E83252">
        <w:rPr>
          <w:rFonts w:asciiTheme="minorBidi" w:hAnsiTheme="minorBidi"/>
          <w:rtl/>
        </w:rPr>
        <w:t>–</w:t>
      </w:r>
      <w:r w:rsidR="00E83252">
        <w:rPr>
          <w:rFonts w:asciiTheme="minorBidi" w:hAnsiTheme="minorBidi" w:hint="cs"/>
          <w:rtl/>
        </w:rPr>
        <w:t xml:space="preserve"> האם משה עומד ליד אלוהים? האם המשמעות היא שמשה אכן עומד ליד אלוהים? </w:t>
      </w:r>
      <w:r>
        <w:rPr>
          <w:rFonts w:asciiTheme="minorBidi" w:hAnsiTheme="minorBidi" w:hint="cs"/>
          <w:rtl/>
        </w:rPr>
        <w:t>יותר נכון להגיד שלמשה הייתה כל הזמן השגה, הכרה קבועה של האל. אם בתחום הפיזיקה הכרת הסוד היא התחום החשוב ביותר אזי הכוונה היא שהברק פוקד את משה באופן קבוע, שהוא משיג את האל באופן מתמיד.</w:t>
      </w:r>
    </w:p>
    <w:p w:rsidR="00965B1D" w:rsidRDefault="00965B1D" w:rsidP="00965B1D">
      <w:pPr>
        <w:spacing w:after="0"/>
        <w:ind w:left="-1"/>
        <w:jc w:val="both"/>
        <w:rPr>
          <w:rFonts w:asciiTheme="minorBidi" w:hAnsiTheme="minorBidi"/>
          <w:rtl/>
        </w:rPr>
      </w:pPr>
      <w:r w:rsidRPr="00E56EFB">
        <w:rPr>
          <w:rFonts w:asciiTheme="minorBidi" w:hAnsiTheme="minorBidi" w:hint="cs"/>
          <w:i/>
          <w:iCs/>
          <w:u w:val="single"/>
          <w:rtl/>
        </w:rPr>
        <w:t xml:space="preserve">'קרן אור פניו בדברו </w:t>
      </w:r>
      <w:proofErr w:type="spellStart"/>
      <w:r w:rsidRPr="00E56EFB">
        <w:rPr>
          <w:rFonts w:asciiTheme="minorBidi" w:hAnsiTheme="minorBidi" w:hint="cs"/>
          <w:i/>
          <w:iCs/>
          <w:u w:val="single"/>
          <w:rtl/>
        </w:rPr>
        <w:t>איתו</w:t>
      </w:r>
      <w:proofErr w:type="spellEnd"/>
      <w:r w:rsidRPr="00E56EFB">
        <w:rPr>
          <w:rFonts w:asciiTheme="minorBidi" w:hAnsiTheme="minorBidi" w:hint="cs"/>
          <w:i/>
          <w:iCs/>
          <w:u w:val="single"/>
          <w:rtl/>
        </w:rPr>
        <w:t>'</w:t>
      </w:r>
      <w:r>
        <w:rPr>
          <w:rFonts w:asciiTheme="minorBidi" w:hAnsiTheme="minorBidi" w:hint="cs"/>
          <w:i/>
          <w:iCs/>
          <w:rtl/>
        </w:rPr>
        <w:t xml:space="preserve"> </w:t>
      </w:r>
      <w:r>
        <w:rPr>
          <w:rFonts w:asciiTheme="minorBidi" w:hAnsiTheme="minorBidi" w:hint="cs"/>
          <w:rtl/>
        </w:rPr>
        <w:t xml:space="preserve"> - אחת הפרשות המוזרות בתורה </w:t>
      </w:r>
      <w:r>
        <w:rPr>
          <w:rFonts w:asciiTheme="minorBidi" w:hAnsiTheme="minorBidi"/>
          <w:rtl/>
        </w:rPr>
        <w:t>–</w:t>
      </w:r>
      <w:r>
        <w:rPr>
          <w:rFonts w:asciiTheme="minorBidi" w:hAnsiTheme="minorBidi" w:hint="cs"/>
          <w:rtl/>
        </w:rPr>
        <w:t xml:space="preserve"> משה יורד מהר סיני וכל מי שפוגש אותו לא יכול לעמוד במחיצתו כיוון שפניו קורנות ולכן הוא צריך להסוות פניו כדי שאנשים יוכלו לעמוד במחיצתו. המפגש הבלתי אמצעי של משה עם האלוהות שהיא אור עצום מביאה אותו למצב שאור פניו קורן עד כדי כך שאנשים לא יכולים להסתכל על פניו. הרמב"ם מפרש זאת </w:t>
      </w:r>
      <w:r>
        <w:rPr>
          <w:rFonts w:asciiTheme="minorBidi" w:hAnsiTheme="minorBidi"/>
          <w:rtl/>
        </w:rPr>
        <w:t>–</w:t>
      </w:r>
      <w:r>
        <w:rPr>
          <w:rFonts w:asciiTheme="minorBidi" w:hAnsiTheme="minorBidi" w:hint="cs"/>
          <w:rtl/>
        </w:rPr>
        <w:t xml:space="preserve"> מדובר במשל, מטאפורה לכך שהבריק הברק על תודעתו של משה והוא נמצא בדרגת ההכרה הכי גבוהה, בהשגה של ברק מתמיד. הרמב"ם משתמש בכל הפרשה הזו בצורה אלגורית </w:t>
      </w:r>
      <w:r>
        <w:rPr>
          <w:rFonts w:asciiTheme="minorBidi" w:hAnsiTheme="minorBidi"/>
          <w:rtl/>
        </w:rPr>
        <w:t>–</w:t>
      </w:r>
      <w:r>
        <w:rPr>
          <w:rFonts w:asciiTheme="minorBidi" w:hAnsiTheme="minorBidi" w:hint="cs"/>
          <w:rtl/>
        </w:rPr>
        <w:t xml:space="preserve"> פניו לא באמת קרנו במציאות אלא הרעיון הוא שהתודעה, ההכרה של משה קורנת כך שהוא משיג השגה עילאית את האל. </w:t>
      </w:r>
    </w:p>
    <w:p w:rsidR="00965B1D" w:rsidRPr="00965B1D" w:rsidRDefault="00965B1D" w:rsidP="00965B1D">
      <w:pPr>
        <w:spacing w:after="0"/>
        <w:ind w:left="-1"/>
        <w:jc w:val="both"/>
        <w:rPr>
          <w:rFonts w:asciiTheme="minorBidi" w:hAnsiTheme="minorBidi"/>
          <w:rtl/>
        </w:rPr>
      </w:pPr>
      <w:r w:rsidRPr="00E56EFB">
        <w:rPr>
          <w:rFonts w:asciiTheme="minorBidi" w:hAnsiTheme="minorBidi" w:hint="cs"/>
          <w:i/>
          <w:iCs/>
          <w:u w:val="single"/>
          <w:rtl/>
        </w:rPr>
        <w:t>'להט החרב המתהפכת'</w:t>
      </w:r>
      <w:r>
        <w:rPr>
          <w:rFonts w:asciiTheme="minorBidi" w:hAnsiTheme="minorBidi" w:hint="cs"/>
          <w:i/>
          <w:iCs/>
          <w:rtl/>
        </w:rPr>
        <w:t xml:space="preserve"> </w:t>
      </w:r>
      <w:r>
        <w:rPr>
          <w:rFonts w:asciiTheme="minorBidi" w:hAnsiTheme="minorBidi"/>
          <w:rtl/>
        </w:rPr>
        <w:t>–</w:t>
      </w:r>
      <w:r>
        <w:rPr>
          <w:rFonts w:asciiTheme="minorBidi" w:hAnsiTheme="minorBidi" w:hint="cs"/>
          <w:rtl/>
        </w:rPr>
        <w:t xml:space="preserve"> מתייחס לפרשת גן עדן </w:t>
      </w:r>
      <w:r>
        <w:rPr>
          <w:rFonts w:asciiTheme="minorBidi" w:hAnsiTheme="minorBidi"/>
          <w:rtl/>
        </w:rPr>
        <w:t>–</w:t>
      </w:r>
      <w:r>
        <w:rPr>
          <w:rFonts w:asciiTheme="minorBidi" w:hAnsiTheme="minorBidi" w:hint="cs"/>
          <w:rtl/>
        </w:rPr>
        <w:t xml:space="preserve"> אלוהים תפס את אדם וחווה, ביחד עם הנחש, שאכלו מעץ הדעת והוא מעניש אותם. כדי למנוע את שיבתם לגן עדן הוא מציב מלאכים, כרובים שיש להם את להט החרב המתהפכת שאמורה למנוע מהם להיכנס לגן עדן. מדובר בחרבות שמסתובבות, מתהפכות על השער ומי שינסה להיכנס ייפגע אנושות. זהו הפשט של הפסוקים מהפרשה. הרמב"ם מפרש את הפס' הללו </w:t>
      </w:r>
      <w:r>
        <w:rPr>
          <w:rFonts w:asciiTheme="minorBidi" w:hAnsiTheme="minorBidi"/>
          <w:rtl/>
        </w:rPr>
        <w:t>–</w:t>
      </w:r>
      <w:r>
        <w:rPr>
          <w:rFonts w:asciiTheme="minorBidi" w:hAnsiTheme="minorBidi" w:hint="cs"/>
          <w:rtl/>
        </w:rPr>
        <w:t xml:space="preserve"> מדובר בחרב בלילה שמבריקה, מבזיקה. להט החרב המתהפכת לפי הרמב"ם זה הכרה באמצעות התנוצצות.</w:t>
      </w:r>
    </w:p>
    <w:p w:rsidR="009B2413" w:rsidRDefault="005A5CD6" w:rsidP="001E40A1">
      <w:pPr>
        <w:spacing w:after="0"/>
        <w:ind w:left="-1"/>
        <w:jc w:val="both"/>
        <w:rPr>
          <w:rFonts w:asciiTheme="minorBidi" w:hAnsiTheme="minorBidi"/>
          <w:rtl/>
        </w:rPr>
      </w:pPr>
      <w:r w:rsidRPr="001C48F0">
        <w:rPr>
          <w:rFonts w:asciiTheme="minorBidi" w:hAnsiTheme="minorBidi" w:hint="cs"/>
          <w:u w:val="single"/>
          <w:rtl/>
        </w:rPr>
        <w:t>אחד ההסברים לכך שהרמב"ם מדגיש את הברק</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ההנחה שלו היא </w:t>
      </w:r>
      <w:r w:rsidR="001C48F0">
        <w:rPr>
          <w:rFonts w:asciiTheme="minorBidi" w:hAnsiTheme="minorBidi" w:hint="cs"/>
          <w:rtl/>
        </w:rPr>
        <w:t xml:space="preserve">שבנ"א הם יצורים חומריים, מה שהופך אותם לבעלי יכולת הכרתית מוגבלת. החומר, היינו היסודות החומריים, לא מאפשרים </w:t>
      </w:r>
      <w:proofErr w:type="spellStart"/>
      <w:r w:rsidR="001C48F0">
        <w:rPr>
          <w:rFonts w:asciiTheme="minorBidi" w:hAnsiTheme="minorBidi" w:hint="cs"/>
          <w:rtl/>
        </w:rPr>
        <w:t>לבנ"א</w:t>
      </w:r>
      <w:proofErr w:type="spellEnd"/>
      <w:r w:rsidR="001C48F0">
        <w:rPr>
          <w:rFonts w:asciiTheme="minorBidi" w:hAnsiTheme="minorBidi" w:hint="cs"/>
          <w:rtl/>
        </w:rPr>
        <w:t xml:space="preserve"> להשיג השגות או להגיע להכרה ברמה הגבוהה ביותר. כל עוד יש חומר ולמרות שהאדם מחד הוא עשוי מחומר אבל יש לו גם הכרה </w:t>
      </w:r>
      <w:r w:rsidR="001C48F0">
        <w:rPr>
          <w:rFonts w:asciiTheme="minorBidi" w:hAnsiTheme="minorBidi"/>
          <w:rtl/>
        </w:rPr>
        <w:t>–</w:t>
      </w:r>
      <w:r w:rsidR="001C48F0">
        <w:rPr>
          <w:rFonts w:asciiTheme="minorBidi" w:hAnsiTheme="minorBidi" w:hint="cs"/>
          <w:rtl/>
        </w:rPr>
        <w:t xml:space="preserve"> החומר עדיין מהווה מחיצה המונעת ממנו להשיג השגות מעבר לעולם הגשמי. </w:t>
      </w:r>
      <w:r w:rsidR="00E56EFB">
        <w:rPr>
          <w:rFonts w:asciiTheme="minorBidi" w:hAnsiTheme="minorBidi" w:hint="cs"/>
          <w:rtl/>
        </w:rPr>
        <w:t xml:space="preserve">במסגרת התפיסה הזו של הרמב"ם לפיה החומר מגביל את יכולת ההכרה </w:t>
      </w:r>
      <w:r w:rsidR="00E56EFB">
        <w:rPr>
          <w:rFonts w:asciiTheme="minorBidi" w:hAnsiTheme="minorBidi"/>
          <w:rtl/>
        </w:rPr>
        <w:t>–</w:t>
      </w:r>
      <w:r w:rsidR="00E56EFB">
        <w:rPr>
          <w:rFonts w:asciiTheme="minorBidi" w:hAnsiTheme="minorBidi" w:hint="cs"/>
          <w:rtl/>
        </w:rPr>
        <w:t xml:space="preserve"> הוא מנסה בכל זאת להסביר את ההכרה איכשהו והוא מסביר שזה באמצעות הברקות מבעד למסך החומר, בין לבין.</w:t>
      </w:r>
    </w:p>
    <w:p w:rsidR="00E56EFB" w:rsidRDefault="00156612" w:rsidP="00156612">
      <w:pPr>
        <w:spacing w:after="0"/>
        <w:ind w:left="-1"/>
        <w:jc w:val="both"/>
        <w:rPr>
          <w:rFonts w:asciiTheme="minorBidi" w:hAnsiTheme="minorBidi"/>
          <w:rtl/>
        </w:rPr>
      </w:pPr>
      <w:r>
        <w:rPr>
          <w:rFonts w:asciiTheme="minorBidi" w:hAnsiTheme="minorBidi" w:hint="cs"/>
          <w:i/>
          <w:iCs/>
          <w:rtl/>
        </w:rPr>
        <w:t>'</w:t>
      </w:r>
      <w:r w:rsidRPr="00156612">
        <w:rPr>
          <w:rFonts w:asciiTheme="minorBidi" w:hAnsiTheme="minorBidi"/>
          <w:i/>
          <w:iCs/>
          <w:rtl/>
        </w:rPr>
        <w:t>בהיות כוונתו של כל חכם המכיר את האל ויודע את האמת</w:t>
      </w:r>
      <w:r w:rsidRPr="00156612">
        <w:rPr>
          <w:rFonts w:asciiTheme="minorBidi" w:hAnsiTheme="minorBidi"/>
          <w:i/>
          <w:iCs/>
          <w:vertAlign w:val="superscript"/>
          <w:rtl/>
        </w:rPr>
        <w:t xml:space="preserve"> </w:t>
      </w:r>
      <w:r w:rsidRPr="00156612">
        <w:rPr>
          <w:rFonts w:asciiTheme="minorBidi" w:hAnsiTheme="minorBidi"/>
          <w:i/>
          <w:iCs/>
          <w:rtl/>
        </w:rPr>
        <w:t>ללמד דבר-מה מעניין זה, לא ידבר בו אלא במשלים וחידות</w:t>
      </w:r>
      <w:r>
        <w:rPr>
          <w:rFonts w:asciiTheme="minorBidi" w:hAnsiTheme="minorBidi" w:hint="cs"/>
          <w:i/>
          <w:iCs/>
          <w:rtl/>
        </w:rPr>
        <w:t>'</w:t>
      </w:r>
      <w:r w:rsidRPr="00156612">
        <w:rPr>
          <w:rFonts w:asciiTheme="minorBidi" w:hAnsiTheme="minorBidi"/>
          <w:i/>
          <w:iCs/>
          <w:vertAlign w:val="superscript"/>
          <w:rtl/>
        </w:rPr>
        <w:t xml:space="preserve"> </w:t>
      </w:r>
      <w:r>
        <w:rPr>
          <w:rFonts w:asciiTheme="minorBidi" w:hAnsiTheme="minorBidi" w:hint="cs"/>
          <w:rtl/>
        </w:rPr>
        <w:t xml:space="preserve">-  הרמב"ם מסביר שבגלל שהתכנים הם כה חמקמקים וקשה לנסח אותם בצורה ברורה </w:t>
      </w:r>
      <w:r>
        <w:rPr>
          <w:rFonts w:asciiTheme="minorBidi" w:hAnsiTheme="minorBidi"/>
          <w:rtl/>
        </w:rPr>
        <w:t>–</w:t>
      </w:r>
      <w:r>
        <w:rPr>
          <w:rFonts w:asciiTheme="minorBidi" w:hAnsiTheme="minorBidi" w:hint="cs"/>
          <w:rtl/>
        </w:rPr>
        <w:t xml:space="preserve"> גם כאשר הוא רוצה ללמד אנשים משהו מתוך התכנים הללו הוא יצטרך לעשות זאת באמצעות </w:t>
      </w:r>
      <w:proofErr w:type="spellStart"/>
      <w:r>
        <w:rPr>
          <w:rFonts w:asciiTheme="minorBidi" w:hAnsiTheme="minorBidi" w:hint="cs"/>
          <w:rtl/>
        </w:rPr>
        <w:t>קירובים</w:t>
      </w:r>
      <w:proofErr w:type="spellEnd"/>
      <w:r>
        <w:rPr>
          <w:rFonts w:asciiTheme="minorBidi" w:hAnsiTheme="minorBidi" w:hint="cs"/>
          <w:rtl/>
        </w:rPr>
        <w:t xml:space="preserve">, באמצעות שימוש במשלים וחידות שיאפשרו לו לבטא משהו, חלקי ולא מלא, מתוך הסודות הללו. התפקיד של המשל פה הוא פילוסופי </w:t>
      </w:r>
      <w:r>
        <w:rPr>
          <w:rFonts w:asciiTheme="minorBidi" w:hAnsiTheme="minorBidi"/>
          <w:rtl/>
        </w:rPr>
        <w:t>–</w:t>
      </w:r>
      <w:r>
        <w:rPr>
          <w:rFonts w:asciiTheme="minorBidi" w:hAnsiTheme="minorBidi" w:hint="cs"/>
          <w:rtl/>
        </w:rPr>
        <w:t xml:space="preserve"> כדי לבטא, ללמד ואף להשיג את הסודות הללו באופן החלקי ביותר הכלי שהוא חיוני ואין בלתו הם המשלים.</w:t>
      </w:r>
    </w:p>
    <w:p w:rsidR="00156612" w:rsidRDefault="00CF1C36" w:rsidP="00156612">
      <w:pPr>
        <w:spacing w:after="0"/>
        <w:ind w:left="-1"/>
        <w:jc w:val="both"/>
        <w:rPr>
          <w:rFonts w:asciiTheme="minorBidi" w:hAnsiTheme="minorBidi"/>
          <w:rtl/>
        </w:rPr>
      </w:pPr>
      <w:r>
        <w:rPr>
          <w:rFonts w:asciiTheme="minorBidi" w:hAnsiTheme="minorBidi" w:hint="cs"/>
          <w:rtl/>
        </w:rPr>
        <w:t xml:space="preserve">לפי הרמב"ם, מי שרוצה ללמד בלי משלים וחידות, דבריו יהיו סתומים וקצרים. הטענה שלו היא שאי אפשר לדבר על הדברים </w:t>
      </w:r>
      <w:r>
        <w:rPr>
          <w:rFonts w:asciiTheme="minorBidi" w:hAnsiTheme="minorBidi"/>
          <w:rtl/>
        </w:rPr>
        <w:t>–</w:t>
      </w:r>
      <w:r>
        <w:rPr>
          <w:rFonts w:asciiTheme="minorBidi" w:hAnsiTheme="minorBidi" w:hint="cs"/>
          <w:rtl/>
        </w:rPr>
        <w:t xml:space="preserve"> להשיג אותם או ללמד אותם אלא באמצעות משלים שהם הכלי החיוני לכך!</w:t>
      </w:r>
    </w:p>
    <w:p w:rsidR="00CF1C36" w:rsidRPr="00295A64" w:rsidRDefault="007737FD" w:rsidP="007737FD">
      <w:pPr>
        <w:spacing w:after="0"/>
        <w:ind w:left="-1"/>
        <w:jc w:val="both"/>
        <w:rPr>
          <w:rFonts w:asciiTheme="minorBidi" w:hAnsiTheme="minorBidi"/>
          <w:rtl/>
        </w:rPr>
      </w:pPr>
      <w:r w:rsidRPr="007737FD">
        <w:rPr>
          <w:rFonts w:asciiTheme="minorBidi" w:hAnsiTheme="minorBidi" w:hint="cs"/>
          <w:u w:val="single"/>
          <w:rtl/>
        </w:rPr>
        <w:t xml:space="preserve">הרמב"ם מפתח את התיאוריה של המשל הפילוסופי </w:t>
      </w:r>
      <w:r>
        <w:rPr>
          <w:rFonts w:asciiTheme="minorBidi" w:hAnsiTheme="minorBidi"/>
          <w:rtl/>
        </w:rPr>
        <w:t>–</w:t>
      </w:r>
      <w:r>
        <w:rPr>
          <w:rFonts w:asciiTheme="minorBidi" w:hAnsiTheme="minorBidi" w:hint="cs"/>
          <w:rtl/>
        </w:rPr>
        <w:t xml:space="preserve"> כדי להסביר מהי ההשגה של הדברים העמוקים הללו שלא ניתן לעשות זאת אלא באמצעות משלים. </w:t>
      </w:r>
      <w:r w:rsidR="00D34E35">
        <w:rPr>
          <w:rFonts w:asciiTheme="minorBidi" w:hAnsiTheme="minorBidi" w:hint="cs"/>
          <w:rtl/>
        </w:rPr>
        <w:t>טענת הרמב"ם היא ש</w:t>
      </w:r>
      <w:r>
        <w:rPr>
          <w:rFonts w:asciiTheme="minorBidi" w:hAnsiTheme="minorBidi" w:hint="cs"/>
          <w:rtl/>
        </w:rPr>
        <w:t xml:space="preserve">זו גם דרכה של התורה והנביאים </w:t>
      </w:r>
      <w:r>
        <w:rPr>
          <w:rFonts w:asciiTheme="minorBidi" w:hAnsiTheme="minorBidi"/>
          <w:rtl/>
        </w:rPr>
        <w:t>–</w:t>
      </w:r>
      <w:r>
        <w:rPr>
          <w:rFonts w:asciiTheme="minorBidi" w:hAnsiTheme="minorBidi" w:hint="cs"/>
          <w:rtl/>
        </w:rPr>
        <w:t xml:space="preserve"> שדיברו במשלים כי אי אפשר היה לעשות אחרת. בדרך הזו, הוא טוען שיכול להפוך את כל ספרי הנביאים שמצטיירים בלתי-רציונליים, לספרים פילוסופים בהא הידיעה מפני שאם עניינם הוא להביא את האנשים להשגה של הסודות, להכרה שלהם אפשר לעשות זאת רק באמצעות משלים וחידות ולכן ספרי הנבואה הם ספרי הפילוסופיה העמוקים ביותר.</w:t>
      </w:r>
    </w:p>
    <w:p w:rsidR="001D24F5" w:rsidRDefault="007A52C3" w:rsidP="007A52C3">
      <w:pPr>
        <w:spacing w:after="0"/>
        <w:jc w:val="both"/>
        <w:rPr>
          <w:rtl/>
        </w:rPr>
      </w:pPr>
      <w:r w:rsidRPr="00BD1EB5">
        <w:rPr>
          <w:rFonts w:hint="cs"/>
          <w:i/>
          <w:iCs/>
          <w:u w:val="single"/>
          <w:rtl/>
        </w:rPr>
        <w:t>'כיוון שהזכרתי משלים, נקדים הקדמה זאת:...'</w:t>
      </w:r>
      <w:r>
        <w:rPr>
          <w:rFonts w:hint="cs"/>
          <w:i/>
          <w:iCs/>
          <w:rtl/>
        </w:rPr>
        <w:t xml:space="preserve"> </w:t>
      </w:r>
      <w:r>
        <w:rPr>
          <w:i/>
          <w:iCs/>
          <w:rtl/>
        </w:rPr>
        <w:t>–</w:t>
      </w:r>
      <w:r>
        <w:rPr>
          <w:rFonts w:hint="cs"/>
          <w:i/>
          <w:iCs/>
          <w:rtl/>
        </w:rPr>
        <w:t xml:space="preserve"> </w:t>
      </w:r>
      <w:r>
        <w:rPr>
          <w:rFonts w:hint="cs"/>
          <w:rtl/>
        </w:rPr>
        <w:t xml:space="preserve">הרמב"ם בפסקה זו אוסף סדרה של פסוקים המופיעים במקורות המוכיחים שהנביאים משתמשים במשלים ולא שהוא כופה את הקטגוריה של המשל עליהם, הוא לא ממציא את זה. </w:t>
      </w:r>
      <w:r w:rsidR="00BD1EB5">
        <w:rPr>
          <w:rFonts w:hint="cs"/>
          <w:rtl/>
        </w:rPr>
        <w:t xml:space="preserve">הוא מביא סדרה של משלים לגבי משלים </w:t>
      </w:r>
      <w:r w:rsidR="00BD1EB5">
        <w:rPr>
          <w:rtl/>
        </w:rPr>
        <w:t>–</w:t>
      </w:r>
      <w:r w:rsidR="00BD1EB5">
        <w:rPr>
          <w:rFonts w:hint="cs"/>
          <w:rtl/>
        </w:rPr>
        <w:t xml:space="preserve"> הוא מציין 2 מדרשים משיר השירים:</w:t>
      </w:r>
    </w:p>
    <w:p w:rsidR="00BD1EB5" w:rsidRDefault="00BD1EB5" w:rsidP="00BD1EB5">
      <w:pPr>
        <w:spacing w:after="0"/>
        <w:jc w:val="both"/>
        <w:rPr>
          <w:u w:val="single"/>
          <w:rtl/>
        </w:rPr>
      </w:pPr>
    </w:p>
    <w:p w:rsidR="00BD1EB5" w:rsidRDefault="00BD1EB5" w:rsidP="00BD1EB5">
      <w:pPr>
        <w:spacing w:after="0"/>
        <w:jc w:val="both"/>
        <w:rPr>
          <w:u w:val="single"/>
          <w:rtl/>
        </w:rPr>
      </w:pPr>
    </w:p>
    <w:p w:rsidR="00BD1EB5" w:rsidRDefault="00BD1EB5" w:rsidP="00BD1EB5">
      <w:pPr>
        <w:spacing w:after="0"/>
        <w:jc w:val="both"/>
        <w:rPr>
          <w:u w:val="single"/>
          <w:rtl/>
        </w:rPr>
      </w:pPr>
    </w:p>
    <w:p w:rsidR="00BD1EB5" w:rsidRPr="002E6388" w:rsidRDefault="00BD1EB5" w:rsidP="00BD1EB5">
      <w:pPr>
        <w:spacing w:after="0"/>
        <w:jc w:val="both"/>
        <w:rPr>
          <w:b/>
          <w:bCs/>
          <w:u w:val="single"/>
          <w:rtl/>
        </w:rPr>
      </w:pPr>
      <w:r w:rsidRPr="002E6388">
        <w:rPr>
          <w:rFonts w:hint="cs"/>
          <w:b/>
          <w:bCs/>
          <w:u w:val="single"/>
          <w:rtl/>
        </w:rPr>
        <w:t>משל הבאר - משל על תפקיד המשלים, ערכם וייעודם</w:t>
      </w:r>
    </w:p>
    <w:p w:rsidR="00BD1EB5" w:rsidRDefault="00BD1EB5" w:rsidP="00BD1EB5">
      <w:pPr>
        <w:spacing w:after="0"/>
        <w:jc w:val="both"/>
        <w:rPr>
          <w:rtl/>
        </w:rPr>
      </w:pPr>
      <w:r w:rsidRPr="00BD1EB5">
        <w:rPr>
          <w:rFonts w:hint="cs"/>
          <w:i/>
          <w:iCs/>
          <w:rtl/>
        </w:rPr>
        <w:t>'למה היו דברי תורה דומים עד לא עמד עליהם שלמה?</w:t>
      </w:r>
      <w:r>
        <w:rPr>
          <w:rFonts w:hint="cs"/>
          <w:i/>
          <w:iCs/>
          <w:rtl/>
        </w:rPr>
        <w:t>'</w:t>
      </w:r>
      <w:r>
        <w:rPr>
          <w:rFonts w:hint="cs"/>
          <w:rtl/>
        </w:rPr>
        <w:t xml:space="preserve"> </w:t>
      </w:r>
      <w:r>
        <w:rPr>
          <w:rtl/>
        </w:rPr>
        <w:t>–</w:t>
      </w:r>
      <w:r>
        <w:rPr>
          <w:rFonts w:hint="cs"/>
          <w:rtl/>
        </w:rPr>
        <w:t xml:space="preserve"> המשל הזה נאמר על שלמה כמי שחיבר את ספר משלי שהוא ספר של משלים. </w:t>
      </w:r>
    </w:p>
    <w:p w:rsidR="00BD1EB5" w:rsidRDefault="00BD1EB5" w:rsidP="007A52C3">
      <w:pPr>
        <w:spacing w:after="0"/>
        <w:jc w:val="both"/>
        <w:rPr>
          <w:rtl/>
        </w:rPr>
      </w:pPr>
      <w:r>
        <w:rPr>
          <w:rFonts w:hint="cs"/>
          <w:rtl/>
        </w:rPr>
        <w:t xml:space="preserve">המשל המדובר פה הוא פילוסופי כיוון שהוא חיוני ואין בלתו </w:t>
      </w:r>
      <w:r>
        <w:rPr>
          <w:rtl/>
        </w:rPr>
        <w:t>–</w:t>
      </w:r>
      <w:r>
        <w:rPr>
          <w:rFonts w:hint="cs"/>
          <w:rtl/>
        </w:rPr>
        <w:t xml:space="preserve"> אי אפשר בלי המשל כדי להבין לתוכן הנסתר, לדברי התורה </w:t>
      </w:r>
      <w:proofErr w:type="spellStart"/>
      <w:r>
        <w:rPr>
          <w:rFonts w:hint="cs"/>
          <w:rtl/>
        </w:rPr>
        <w:t>האמיתיים</w:t>
      </w:r>
      <w:proofErr w:type="spellEnd"/>
      <w:r>
        <w:rPr>
          <w:rFonts w:hint="cs"/>
          <w:rtl/>
        </w:rPr>
        <w:t>.</w:t>
      </w:r>
    </w:p>
    <w:p w:rsidR="00BD1EB5" w:rsidRPr="00BD1EB5" w:rsidRDefault="00BD1EB5" w:rsidP="00BD1EB5">
      <w:pPr>
        <w:spacing w:after="0"/>
        <w:jc w:val="both"/>
        <w:rPr>
          <w:rtl/>
        </w:rPr>
      </w:pPr>
      <w:r w:rsidRPr="00BD1EB5">
        <w:rPr>
          <w:rFonts w:hint="cs"/>
          <w:i/>
          <w:iCs/>
          <w:u w:val="single"/>
          <w:rtl/>
        </w:rPr>
        <w:t>'חבל בחבל ... ודלה ושתה'</w:t>
      </w:r>
      <w:r>
        <w:rPr>
          <w:rFonts w:hint="cs"/>
          <w:i/>
          <w:iCs/>
          <w:rtl/>
        </w:rPr>
        <w:t xml:space="preserve"> - </w:t>
      </w:r>
      <w:r>
        <w:rPr>
          <w:rFonts w:hint="cs"/>
          <w:rtl/>
        </w:rPr>
        <w:t xml:space="preserve">עד ששלמה יצר את המשלים, הטענה היא שהתורה הייתה דומה לבאר שאינה נגישה לאנשים, לא יכולים לשתות מהמים. פיקח אחד השתמש בחבל ועוד חבל </w:t>
      </w:r>
      <w:r>
        <w:rPr>
          <w:rtl/>
        </w:rPr>
        <w:t>–</w:t>
      </w:r>
      <w:r>
        <w:rPr>
          <w:rFonts w:hint="cs"/>
          <w:rtl/>
        </w:rPr>
        <w:t xml:space="preserve"> הכוונה היא למשל</w:t>
      </w:r>
      <w:r>
        <w:rPr>
          <w:rFonts w:hint="cs"/>
          <w:i/>
          <w:iCs/>
          <w:rtl/>
        </w:rPr>
        <w:t>י</w:t>
      </w:r>
      <w:r>
        <w:rPr>
          <w:rFonts w:hint="cs"/>
          <w:rtl/>
        </w:rPr>
        <w:t xml:space="preserve">ם המאפשרים גישה למים ולולא החבלים, משלים לא ניתן להגיע למים, לתוכן הנסתר. אלמלא המשיכות של החבל </w:t>
      </w:r>
      <w:r>
        <w:rPr>
          <w:rtl/>
        </w:rPr>
        <w:t>–</w:t>
      </w:r>
      <w:r w:rsidR="006E6646">
        <w:rPr>
          <w:rFonts w:hint="cs"/>
          <w:rtl/>
        </w:rPr>
        <w:t xml:space="preserve"> לא ניתן להגיע לדב</w:t>
      </w:r>
      <w:r>
        <w:rPr>
          <w:rFonts w:hint="cs"/>
          <w:rtl/>
        </w:rPr>
        <w:t>ר התורה.</w:t>
      </w:r>
    </w:p>
    <w:p w:rsidR="007D3BB2" w:rsidRDefault="007D3BB2" w:rsidP="00BE22CF">
      <w:pPr>
        <w:spacing w:after="0"/>
        <w:ind w:left="-1"/>
        <w:jc w:val="both"/>
        <w:rPr>
          <w:rtl/>
        </w:rPr>
      </w:pPr>
    </w:p>
    <w:p w:rsidR="00C3131F" w:rsidRDefault="00C3131F" w:rsidP="00C3131F">
      <w:pPr>
        <w:spacing w:after="0"/>
        <w:ind w:left="-1"/>
        <w:jc w:val="right"/>
        <w:rPr>
          <w:rtl/>
        </w:rPr>
      </w:pPr>
      <w:r>
        <w:rPr>
          <w:rFonts w:hint="cs"/>
          <w:rtl/>
        </w:rPr>
        <w:t>5/12/13</w:t>
      </w:r>
    </w:p>
    <w:p w:rsidR="00C3131F" w:rsidRDefault="00C3131F" w:rsidP="00C3131F">
      <w:pPr>
        <w:spacing w:after="0"/>
        <w:jc w:val="both"/>
        <w:rPr>
          <w:b/>
          <w:bCs/>
          <w:u w:val="single"/>
          <w:rtl/>
        </w:rPr>
      </w:pPr>
      <w:r>
        <w:rPr>
          <w:rFonts w:hint="cs"/>
          <w:b/>
          <w:bCs/>
          <w:u w:val="single"/>
          <w:rtl/>
        </w:rPr>
        <w:t xml:space="preserve">בוחן מספר 6- יום ה' </w:t>
      </w:r>
      <w:r>
        <w:rPr>
          <w:b/>
          <w:bCs/>
          <w:u w:val="single"/>
          <w:rtl/>
        </w:rPr>
        <w:t>–</w:t>
      </w:r>
      <w:r>
        <w:rPr>
          <w:rFonts w:hint="cs"/>
          <w:b/>
          <w:bCs/>
          <w:u w:val="single"/>
          <w:rtl/>
        </w:rPr>
        <w:t xml:space="preserve"> 12/12/13</w:t>
      </w:r>
    </w:p>
    <w:p w:rsidR="001E5CBB" w:rsidRDefault="00C3131F" w:rsidP="007D5D46">
      <w:pPr>
        <w:pStyle w:val="a9"/>
        <w:numPr>
          <w:ilvl w:val="0"/>
          <w:numId w:val="15"/>
        </w:numPr>
        <w:spacing w:after="0"/>
        <w:ind w:left="282" w:hanging="284"/>
        <w:jc w:val="both"/>
      </w:pPr>
      <w:r>
        <w:rPr>
          <w:rFonts w:hint="cs"/>
          <w:rtl/>
        </w:rPr>
        <w:t>פרק א' ,חלק א' (שם הרמב"ם מפרש את עניין צלם אלוקים)</w:t>
      </w:r>
      <w:r w:rsidR="001E5CBB">
        <w:rPr>
          <w:rFonts w:hint="cs"/>
          <w:rtl/>
        </w:rPr>
        <w:t>.</w:t>
      </w:r>
    </w:p>
    <w:p w:rsidR="00C3131F" w:rsidRDefault="00C3131F" w:rsidP="007D5D46">
      <w:pPr>
        <w:pStyle w:val="a9"/>
        <w:numPr>
          <w:ilvl w:val="0"/>
          <w:numId w:val="15"/>
        </w:numPr>
        <w:spacing w:after="0"/>
        <w:ind w:left="282" w:hanging="284"/>
        <w:jc w:val="both"/>
        <w:rPr>
          <w:rtl/>
        </w:rPr>
      </w:pPr>
      <w:r>
        <w:rPr>
          <w:rFonts w:hint="cs"/>
          <w:rtl/>
        </w:rPr>
        <w:t xml:space="preserve">מאמר מספר 10 של </w:t>
      </w:r>
      <w:proofErr w:type="spellStart"/>
      <w:r>
        <w:rPr>
          <w:rFonts w:hint="cs"/>
          <w:rtl/>
        </w:rPr>
        <w:t>לו</w:t>
      </w:r>
      <w:r w:rsidR="001E5CBB">
        <w:rPr>
          <w:rFonts w:hint="cs"/>
          <w:rtl/>
        </w:rPr>
        <w:t>ר</w:t>
      </w:r>
      <w:r>
        <w:rPr>
          <w:rFonts w:hint="cs"/>
          <w:rtl/>
        </w:rPr>
        <w:t>ברבוים</w:t>
      </w:r>
      <w:proofErr w:type="spellEnd"/>
      <w:r>
        <w:rPr>
          <w:rFonts w:hint="cs"/>
          <w:rtl/>
        </w:rPr>
        <w:t xml:space="preserve"> "הרמב"ם על צלם אלוקים- עבירת הרצח, הדין הפלילי ועונש המוות."</w:t>
      </w:r>
    </w:p>
    <w:p w:rsidR="001E5CBB" w:rsidRDefault="001E5CBB" w:rsidP="00C3131F">
      <w:pPr>
        <w:spacing w:after="0"/>
        <w:jc w:val="both"/>
        <w:rPr>
          <w:rtl/>
        </w:rPr>
      </w:pPr>
    </w:p>
    <w:p w:rsidR="001E5CBB" w:rsidRPr="001E5CBB" w:rsidRDefault="001E5CBB" w:rsidP="00C3131F">
      <w:pPr>
        <w:spacing w:after="0"/>
        <w:jc w:val="both"/>
        <w:rPr>
          <w:b/>
          <w:bCs/>
          <w:u w:val="single"/>
          <w:rtl/>
        </w:rPr>
      </w:pPr>
      <w:r w:rsidRPr="001E5CBB">
        <w:rPr>
          <w:rFonts w:hint="cs"/>
          <w:b/>
          <w:bCs/>
          <w:u w:val="single"/>
          <w:rtl/>
        </w:rPr>
        <w:t>משל הבאר - המשך</w:t>
      </w:r>
    </w:p>
    <w:p w:rsidR="00C3131F" w:rsidRDefault="006A364A" w:rsidP="00B45F89">
      <w:pPr>
        <w:spacing w:after="0"/>
        <w:jc w:val="both"/>
        <w:rPr>
          <w:rtl/>
        </w:rPr>
      </w:pPr>
      <w:r>
        <w:rPr>
          <w:rFonts w:hint="cs"/>
          <w:rtl/>
        </w:rPr>
        <w:t xml:space="preserve">מדובר במשל </w:t>
      </w:r>
      <w:r w:rsidR="00B45F89">
        <w:rPr>
          <w:rFonts w:hint="cs"/>
          <w:rtl/>
        </w:rPr>
        <w:t xml:space="preserve">שהרמב"ם מביא על אודות משלים, </w:t>
      </w:r>
      <w:r w:rsidR="00C3131F">
        <w:rPr>
          <w:rFonts w:hint="cs"/>
          <w:rtl/>
        </w:rPr>
        <w:t xml:space="preserve">מתוך שיר השירים רבא. </w:t>
      </w:r>
      <w:r w:rsidR="00B45F89">
        <w:rPr>
          <w:rFonts w:hint="cs"/>
          <w:rtl/>
        </w:rPr>
        <w:t xml:space="preserve">משל הבאר </w:t>
      </w:r>
      <w:r w:rsidR="00C3131F">
        <w:rPr>
          <w:rFonts w:hint="cs"/>
          <w:rtl/>
        </w:rPr>
        <w:t xml:space="preserve">במובן מסוים הוא משל שכנראה מכוון למשל פילוסופי כי </w:t>
      </w:r>
      <w:r w:rsidR="00B45F89">
        <w:rPr>
          <w:rFonts w:hint="cs"/>
          <w:rtl/>
        </w:rPr>
        <w:t xml:space="preserve">מה שנלמד ממנו זה </w:t>
      </w:r>
      <w:r w:rsidR="00C3131F">
        <w:rPr>
          <w:rFonts w:hint="cs"/>
          <w:rtl/>
        </w:rPr>
        <w:t xml:space="preserve">בעצם שהמשלים הם הכלים או האמצעים שאין </w:t>
      </w:r>
      <w:proofErr w:type="spellStart"/>
      <w:r w:rsidR="00C3131F">
        <w:rPr>
          <w:rFonts w:hint="cs"/>
          <w:rtl/>
        </w:rPr>
        <w:t>בלתם</w:t>
      </w:r>
      <w:proofErr w:type="spellEnd"/>
      <w:r w:rsidR="00C3131F">
        <w:rPr>
          <w:rFonts w:hint="cs"/>
          <w:rtl/>
        </w:rPr>
        <w:t xml:space="preserve"> בשביל לעמוד על דברי תורה. </w:t>
      </w:r>
    </w:p>
    <w:p w:rsidR="00B45F89" w:rsidRDefault="00C3131F" w:rsidP="00C3131F">
      <w:pPr>
        <w:spacing w:after="0"/>
        <w:jc w:val="both"/>
        <w:rPr>
          <w:rtl/>
        </w:rPr>
      </w:pPr>
      <w:r>
        <w:rPr>
          <w:rFonts w:hint="cs"/>
          <w:rtl/>
        </w:rPr>
        <w:t>"</w:t>
      </w:r>
      <w:r w:rsidRPr="00B45F89">
        <w:rPr>
          <w:rFonts w:cs="FrankRuehl" w:hint="cs"/>
          <w:i/>
          <w:iCs/>
          <w:sz w:val="28"/>
          <w:szCs w:val="28"/>
          <w:rtl/>
        </w:rPr>
        <w:t>אינני חושב שאדם בריא בשכלו ידמה שדברי תורה הנזכרים כאן (-במשל הבאר) אשר לשם הבנתם חיבל תחבולה להבין את משמעויות המשלים, הם דיני עשיית סוכה ולוב ודין ארבעה שומרים אלא הכוונה כאן בלא ספק להביא את הדברים הארוכים והמעורפלים"</w:t>
      </w:r>
      <w:r>
        <w:rPr>
          <w:rFonts w:hint="cs"/>
          <w:rtl/>
        </w:rPr>
        <w:t xml:space="preserve">. </w:t>
      </w:r>
    </w:p>
    <w:p w:rsidR="00C3131F" w:rsidRDefault="00C3131F" w:rsidP="002E26F1">
      <w:pPr>
        <w:spacing w:after="0"/>
        <w:jc w:val="both"/>
        <w:rPr>
          <w:rtl/>
        </w:rPr>
      </w:pPr>
      <w:r w:rsidRPr="00767593">
        <w:rPr>
          <w:rFonts w:hint="cs"/>
          <w:u w:val="single"/>
          <w:rtl/>
        </w:rPr>
        <w:t>"דברי תורה"</w:t>
      </w:r>
      <w:r w:rsidR="00767593" w:rsidRPr="00767593">
        <w:rPr>
          <w:rFonts w:hint="cs"/>
          <w:i/>
          <w:iCs/>
          <w:rtl/>
        </w:rPr>
        <w:t xml:space="preserve"> - </w:t>
      </w:r>
      <w:r w:rsidRPr="00767593">
        <w:rPr>
          <w:rFonts w:hint="cs"/>
          <w:i/>
          <w:iCs/>
          <w:rtl/>
        </w:rPr>
        <w:t xml:space="preserve"> </w:t>
      </w:r>
      <w:r>
        <w:rPr>
          <w:rFonts w:hint="cs"/>
          <w:rtl/>
        </w:rPr>
        <w:t>אלו למעשה עניינים פילוסופיים ולא כל מה שכתוב בתורה. הדגש של</w:t>
      </w:r>
      <w:r w:rsidR="00767593">
        <w:rPr>
          <w:rFonts w:hint="cs"/>
          <w:rtl/>
        </w:rPr>
        <w:t xml:space="preserve"> הרמב"ם הוא </w:t>
      </w:r>
      <w:r>
        <w:rPr>
          <w:rFonts w:hint="cs"/>
          <w:rtl/>
        </w:rPr>
        <w:t>שעניין המשל לא נוגע להלכה והמצוות. למה חשוב לו להדגיש זאת? הוא מציין גם את המצוות החברתיות וגם הריטואליות. דברי תורה שאנו משתמשים בהם, זה לא שאנו משתמשים בהם בשביל להבין את המשלים</w:t>
      </w:r>
      <w:r w:rsidR="002E26F1">
        <w:rPr>
          <w:rFonts w:hint="cs"/>
          <w:rtl/>
        </w:rPr>
        <w:t>,</w:t>
      </w:r>
      <w:r>
        <w:rPr>
          <w:rFonts w:hint="cs"/>
          <w:rtl/>
        </w:rPr>
        <w:t xml:space="preserve"> הם לא החלק הנורמטיבי והמצוות על כל ההיבטים שלהם. מה שמעיק לרמב"ם זה כל הזיקה בין מצוות לבין הקטגוריה של המשל.</w:t>
      </w:r>
    </w:p>
    <w:p w:rsidR="00E02832" w:rsidRDefault="00C3131F" w:rsidP="00E02832">
      <w:pPr>
        <w:spacing w:after="0"/>
        <w:jc w:val="both"/>
        <w:rPr>
          <w:rtl/>
        </w:rPr>
      </w:pPr>
      <w:r>
        <w:rPr>
          <w:rFonts w:hint="cs"/>
          <w:rtl/>
        </w:rPr>
        <w:t>לרמב"ם חשוב לומר בהערה זו שהקטגוריה של המשל היא קטגוריה מרכזית שבאמצעותה הוא פותר את המבוכה של הנמען של הספר</w:t>
      </w:r>
      <w:r w:rsidR="00D61744">
        <w:rPr>
          <w:rFonts w:hint="cs"/>
          <w:rtl/>
        </w:rPr>
        <w:t xml:space="preserve"> </w:t>
      </w:r>
      <w:r w:rsidR="00D61744">
        <w:rPr>
          <w:rtl/>
        </w:rPr>
        <w:t>–</w:t>
      </w:r>
      <w:r>
        <w:rPr>
          <w:rFonts w:hint="cs"/>
          <w:rtl/>
        </w:rPr>
        <w:t xml:space="preserve"> המבוכה נפתרת ע"י זה שקורא </w:t>
      </w:r>
      <w:r w:rsidR="00E77D0C">
        <w:rPr>
          <w:rFonts w:hint="cs"/>
          <w:rtl/>
        </w:rPr>
        <w:t>הטקסטים הלא רציונאליים מ</w:t>
      </w:r>
      <w:r>
        <w:rPr>
          <w:rFonts w:hint="cs"/>
          <w:rtl/>
        </w:rPr>
        <w:t>בין שאלו משלים שעניינ</w:t>
      </w:r>
      <w:r w:rsidR="00E77D0C">
        <w:rPr>
          <w:rFonts w:hint="cs"/>
          <w:rtl/>
        </w:rPr>
        <w:t xml:space="preserve">ם נושאים פילוסופיים עמוקים. </w:t>
      </w:r>
    </w:p>
    <w:p w:rsidR="004A3BA4" w:rsidRDefault="00E02832" w:rsidP="004A3BA4">
      <w:pPr>
        <w:spacing w:after="0"/>
        <w:jc w:val="both"/>
        <w:rPr>
          <w:rtl/>
        </w:rPr>
      </w:pPr>
      <w:r w:rsidRPr="00E02832">
        <w:rPr>
          <w:rFonts w:hint="cs"/>
          <w:u w:val="single"/>
          <w:rtl/>
        </w:rPr>
        <w:t>שימוש בקטגוריה של משלים לטובת פירוש המצוות</w:t>
      </w:r>
      <w:r>
        <w:rPr>
          <w:rFonts w:hint="cs"/>
          <w:rtl/>
        </w:rPr>
        <w:t xml:space="preserve"> </w:t>
      </w:r>
      <w:r>
        <w:rPr>
          <w:rtl/>
        </w:rPr>
        <w:t>–</w:t>
      </w:r>
      <w:r>
        <w:rPr>
          <w:rFonts w:hint="cs"/>
          <w:rtl/>
        </w:rPr>
        <w:t xml:space="preserve"> יוצר למעשה </w:t>
      </w:r>
      <w:r w:rsidR="00C3131F">
        <w:rPr>
          <w:rFonts w:hint="cs"/>
          <w:rtl/>
        </w:rPr>
        <w:t xml:space="preserve">יוצרים סכנה עצומה לכל התחום הזה של המצוות. המובן הפשוט והמעשי של המצוות, הביצועי, הופך להיות בעייתי ביותר משום שברגע שאנחנו </w:t>
      </w:r>
      <w:r w:rsidR="004A3BA4">
        <w:rPr>
          <w:rFonts w:hint="cs"/>
          <w:rtl/>
        </w:rPr>
        <w:t xml:space="preserve">מקיימים </w:t>
      </w:r>
      <w:r w:rsidR="00C3131F">
        <w:rPr>
          <w:rFonts w:hint="cs"/>
          <w:rtl/>
        </w:rPr>
        <w:t>מצווה ומתחילים לומר שהיא סוג של משל, מה בעצם קורה? למעשה, המובן העמוק שלה בעצם מחליף את המובן הפשוט</w:t>
      </w:r>
      <w:r w:rsidR="004A3BA4">
        <w:rPr>
          <w:rFonts w:hint="cs"/>
          <w:rtl/>
        </w:rPr>
        <w:t xml:space="preserve">, המעשי שכמעט ונעקר ממקומו. </w:t>
      </w:r>
    </w:p>
    <w:p w:rsidR="00572539" w:rsidRDefault="00F0329B" w:rsidP="00572539">
      <w:pPr>
        <w:spacing w:after="0"/>
        <w:jc w:val="both"/>
        <w:rPr>
          <w:rtl/>
        </w:rPr>
      </w:pPr>
      <w:r w:rsidRPr="00F0329B">
        <w:rPr>
          <w:rFonts w:hint="cs"/>
          <w:u w:val="single"/>
          <w:rtl/>
        </w:rPr>
        <w:t>מצוות המילה</w:t>
      </w:r>
      <w:r>
        <w:rPr>
          <w:rFonts w:hint="cs"/>
          <w:rtl/>
        </w:rPr>
        <w:t xml:space="preserve"> </w:t>
      </w:r>
      <w:r>
        <w:rPr>
          <w:rtl/>
        </w:rPr>
        <w:t>–</w:t>
      </w:r>
      <w:r w:rsidR="005725F0">
        <w:rPr>
          <w:rFonts w:hint="cs"/>
          <w:rtl/>
        </w:rPr>
        <w:t xml:space="preserve"> </w:t>
      </w:r>
      <w:r w:rsidR="00C3131F">
        <w:rPr>
          <w:rFonts w:hint="cs"/>
          <w:rtl/>
        </w:rPr>
        <w:t>נניח שהיינו מפרשים את זה על דרך המשל, אז נניח שמצוות המילה היא משל להסרת עורלת הלב. המילה בעצם נועדה להסיר את עורלת הלב</w:t>
      </w:r>
      <w:r w:rsidR="00960A1B">
        <w:rPr>
          <w:rFonts w:hint="cs"/>
          <w:rtl/>
        </w:rPr>
        <w:t xml:space="preserve"> </w:t>
      </w:r>
      <w:r w:rsidR="00C3131F">
        <w:rPr>
          <w:rFonts w:hint="cs"/>
          <w:rtl/>
        </w:rPr>
        <w:t>- תיקון מוסרי. לכאורה אין</w:t>
      </w:r>
      <w:r w:rsidR="00960A1B">
        <w:rPr>
          <w:rFonts w:hint="cs"/>
          <w:rtl/>
        </w:rPr>
        <w:t xml:space="preserve"> מדובר במילה הממשית של חיתוך הב</w:t>
      </w:r>
      <w:r w:rsidR="00C3131F">
        <w:rPr>
          <w:rFonts w:hint="cs"/>
          <w:rtl/>
        </w:rPr>
        <w:t>ש</w:t>
      </w:r>
      <w:r w:rsidR="00960A1B">
        <w:rPr>
          <w:rFonts w:hint="cs"/>
          <w:rtl/>
        </w:rPr>
        <w:t>ר</w:t>
      </w:r>
      <w:r w:rsidR="00C3131F">
        <w:rPr>
          <w:rFonts w:hint="cs"/>
          <w:rtl/>
        </w:rPr>
        <w:t xml:space="preserve">, אלא חיתוך של עורלת הלב, לצורך תיקון מוסרי. ברגע שזה משל לתיקון הלב, האלמנט הביצועי החיצוני והפשוט עלול להיעקר ובמקומו בעצם בא המובן העמוק, הפנימי, הנסתר, הנמשל. </w:t>
      </w:r>
    </w:p>
    <w:p w:rsidR="00C3131F" w:rsidRDefault="00572539" w:rsidP="00587F23">
      <w:pPr>
        <w:spacing w:after="0"/>
        <w:jc w:val="both"/>
        <w:rPr>
          <w:rtl/>
        </w:rPr>
      </w:pPr>
      <w:r w:rsidRPr="00572539">
        <w:rPr>
          <w:rFonts w:hint="cs"/>
          <w:u w:val="single"/>
          <w:rtl/>
        </w:rPr>
        <w:t xml:space="preserve">ביאור </w:t>
      </w:r>
      <w:r w:rsidR="00C3131F" w:rsidRPr="00572539">
        <w:rPr>
          <w:rFonts w:hint="cs"/>
          <w:u w:val="single"/>
          <w:rtl/>
        </w:rPr>
        <w:t>חמץ</w:t>
      </w:r>
      <w:r w:rsidR="00587F23">
        <w:rPr>
          <w:rFonts w:hint="cs"/>
          <w:rtl/>
        </w:rPr>
        <w:t xml:space="preserve"> </w:t>
      </w:r>
      <w:r w:rsidR="00587F23">
        <w:rPr>
          <w:rtl/>
        </w:rPr>
        <w:t>–</w:t>
      </w:r>
      <w:r w:rsidR="00587F23">
        <w:rPr>
          <w:rFonts w:hint="cs"/>
          <w:rtl/>
        </w:rPr>
        <w:t xml:space="preserve"> </w:t>
      </w:r>
      <w:r w:rsidR="00C3131F">
        <w:rPr>
          <w:rFonts w:hint="cs"/>
          <w:rtl/>
        </w:rPr>
        <w:t xml:space="preserve">יכול להיות משל לתיקון חברתי. חמץ אלו פערים חברתיים. ולבער את החמץ זה שוויון וצדק. </w:t>
      </w:r>
    </w:p>
    <w:p w:rsidR="00C3131F" w:rsidRDefault="004A59D4" w:rsidP="004A59D4">
      <w:pPr>
        <w:spacing w:after="0"/>
        <w:jc w:val="both"/>
        <w:rPr>
          <w:rtl/>
        </w:rPr>
      </w:pPr>
      <w:r w:rsidRPr="004A59D4">
        <w:rPr>
          <w:rFonts w:hint="cs"/>
          <w:u w:val="single"/>
          <w:rtl/>
        </w:rPr>
        <w:t>הבעיה</w:t>
      </w:r>
      <w:r w:rsidRPr="004A59D4">
        <w:rPr>
          <w:u w:val="single"/>
          <w:rtl/>
        </w:rPr>
        <w:softHyphen/>
      </w:r>
      <w:r>
        <w:rPr>
          <w:rFonts w:hint="cs"/>
          <w:rtl/>
        </w:rPr>
        <w:t xml:space="preserve"> </w:t>
      </w:r>
      <w:r>
        <w:rPr>
          <w:rtl/>
        </w:rPr>
        <w:t>–</w:t>
      </w:r>
      <w:r>
        <w:rPr>
          <w:rFonts w:hint="cs"/>
          <w:rtl/>
        </w:rPr>
        <w:t xml:space="preserve"> </w:t>
      </w:r>
      <w:r w:rsidR="00C3131F">
        <w:rPr>
          <w:rFonts w:hint="cs"/>
          <w:rtl/>
        </w:rPr>
        <w:t xml:space="preserve">כל עוד אתה שומר את המצוות כמשהו שמחייב באופן מעשי ואתה מוסיף לו רק עוד קומה "מוסרית" או "רוחנית", ניחא. אבל חלק מהבעיה בלהפוך את המצוות למשהו שהוא משל למשהו אחר, זה החשש שמא המשהו האחר יהפוך להיות הדבר ואילו הקליפה החיצונית תסולק (-ההיבט החומרי , המעשי הקונקרטי של המצווה). </w:t>
      </w:r>
    </w:p>
    <w:p w:rsidR="00B76655" w:rsidRDefault="00C3131F" w:rsidP="00707C6B">
      <w:pPr>
        <w:spacing w:after="0"/>
        <w:jc w:val="both"/>
        <w:rPr>
          <w:rtl/>
        </w:rPr>
      </w:pPr>
      <w:r>
        <w:rPr>
          <w:rFonts w:hint="cs"/>
          <w:rtl/>
        </w:rPr>
        <w:t>בד"כ משל זה כינוי למה שמכונה אלגוריה. אלגוריה זה מה שהרמב"ם מכנה משל. זה סיפור שיש לו אופי קונקרטי, מוחשי שהוא למעשה מ</w:t>
      </w:r>
      <w:r w:rsidR="00707C6B">
        <w:rPr>
          <w:rFonts w:hint="cs"/>
          <w:rtl/>
        </w:rPr>
        <w:t>של למשהו אחר.</w:t>
      </w:r>
    </w:p>
    <w:p w:rsidR="00C3131F" w:rsidRDefault="00707C6B" w:rsidP="00B574E1">
      <w:pPr>
        <w:spacing w:after="0"/>
        <w:jc w:val="both"/>
        <w:rPr>
          <w:rtl/>
        </w:rPr>
      </w:pPr>
      <w:r>
        <w:rPr>
          <w:rFonts w:hint="cs"/>
          <w:rtl/>
        </w:rPr>
        <w:t>נניח שיש מסורת של</w:t>
      </w:r>
      <w:r w:rsidR="00C3131F">
        <w:rPr>
          <w:rFonts w:hint="cs"/>
          <w:rtl/>
        </w:rPr>
        <w:t xml:space="preserve">מה </w:t>
      </w:r>
      <w:r w:rsidR="00B76655">
        <w:rPr>
          <w:rFonts w:hint="cs"/>
          <w:rtl/>
        </w:rPr>
        <w:t>ולפיה מגילת שיר השירים במקרא זה בעצם</w:t>
      </w:r>
      <w:r w:rsidR="00C3131F">
        <w:rPr>
          <w:rFonts w:hint="cs"/>
          <w:rtl/>
        </w:rPr>
        <w:t xml:space="preserve"> סיפור </w:t>
      </w:r>
      <w:r>
        <w:rPr>
          <w:rFonts w:hint="cs"/>
          <w:rtl/>
        </w:rPr>
        <w:t xml:space="preserve">אהבה כמעט נכזב בין הדוד לרעיה - </w:t>
      </w:r>
      <w:r w:rsidR="00C3131F">
        <w:rPr>
          <w:rFonts w:hint="cs"/>
          <w:rtl/>
        </w:rPr>
        <w:t>מתאר מע</w:t>
      </w:r>
      <w:r w:rsidR="00B574E1">
        <w:rPr>
          <w:rFonts w:hint="cs"/>
          <w:rtl/>
        </w:rPr>
        <w:t>'</w:t>
      </w:r>
      <w:r w:rsidR="00C3131F">
        <w:rPr>
          <w:rFonts w:hint="cs"/>
          <w:rtl/>
        </w:rPr>
        <w:t xml:space="preserve"> יחסים רומנטית ביניהם ואהבה עצומה. </w:t>
      </w:r>
      <w:r w:rsidR="00972FF7">
        <w:rPr>
          <w:rFonts w:hint="cs"/>
          <w:rtl/>
        </w:rPr>
        <w:t>פרשנים מאוחרים פירשו</w:t>
      </w:r>
      <w:r w:rsidR="008641BB">
        <w:rPr>
          <w:rFonts w:hint="cs"/>
          <w:rtl/>
        </w:rPr>
        <w:t xml:space="preserve"> ששיר השירים זה בעצם מע' היחסים בין הקב"ה לכנסת ישראל -</w:t>
      </w:r>
      <w:r w:rsidR="00C3131F">
        <w:rPr>
          <w:rFonts w:hint="cs"/>
          <w:rtl/>
        </w:rPr>
        <w:t xml:space="preserve"> כך המדרש מפרש את שיר השירים.  לפי זה, שיר השירים זה משל, אלגוריה למערכת היחסים בין הקב"ה לכנסת ישראל. </w:t>
      </w:r>
    </w:p>
    <w:p w:rsidR="00C3131F" w:rsidRDefault="00124568" w:rsidP="00124568">
      <w:pPr>
        <w:spacing w:after="0"/>
        <w:jc w:val="both"/>
        <w:rPr>
          <w:rtl/>
        </w:rPr>
      </w:pPr>
      <w:r w:rsidRPr="00124568">
        <w:rPr>
          <w:rFonts w:hint="cs"/>
          <w:u w:val="single"/>
          <w:rtl/>
        </w:rPr>
        <w:t>סיפור גן עדן</w:t>
      </w:r>
      <w:r>
        <w:rPr>
          <w:rFonts w:hint="cs"/>
          <w:rtl/>
        </w:rPr>
        <w:t xml:space="preserve"> - </w:t>
      </w:r>
      <w:r w:rsidR="00C3131F">
        <w:rPr>
          <w:rFonts w:hint="cs"/>
          <w:rtl/>
        </w:rPr>
        <w:t xml:space="preserve"> האם באמת יש גן עדן? עץ הדעת? נחש? פרי? כל הדברים הללו הם המשל ואילו הנמשל הוא סיפור אחר לגמרי.</w:t>
      </w:r>
    </w:p>
    <w:p w:rsidR="001437DE" w:rsidRDefault="001437DE" w:rsidP="00677250">
      <w:pPr>
        <w:spacing w:after="0"/>
        <w:jc w:val="both"/>
        <w:rPr>
          <w:b/>
          <w:bCs/>
          <w:u w:val="single"/>
          <w:rtl/>
        </w:rPr>
      </w:pPr>
    </w:p>
    <w:p w:rsidR="00C3131F" w:rsidRDefault="00677250" w:rsidP="00677250">
      <w:pPr>
        <w:spacing w:after="0"/>
        <w:jc w:val="both"/>
        <w:rPr>
          <w:rtl/>
        </w:rPr>
      </w:pPr>
      <w:r w:rsidRPr="00677250">
        <w:rPr>
          <w:rFonts w:hint="cs"/>
          <w:b/>
          <w:bCs/>
          <w:u w:val="single"/>
          <w:rtl/>
        </w:rPr>
        <w:t xml:space="preserve">ההבחנה בין </w:t>
      </w:r>
      <w:r w:rsidR="00C3131F" w:rsidRPr="00677250">
        <w:rPr>
          <w:rFonts w:hint="cs"/>
          <w:b/>
          <w:bCs/>
          <w:u w:val="single"/>
          <w:rtl/>
        </w:rPr>
        <w:t>אלגוריה עוקרת פשט לבין אלגוריה על גב הפשט</w:t>
      </w:r>
    </w:p>
    <w:p w:rsidR="00C3131F" w:rsidRDefault="00C3131F" w:rsidP="007D5D46">
      <w:pPr>
        <w:pStyle w:val="a9"/>
        <w:numPr>
          <w:ilvl w:val="0"/>
          <w:numId w:val="23"/>
        </w:numPr>
        <w:spacing w:after="0"/>
        <w:ind w:left="282" w:hanging="284"/>
        <w:jc w:val="both"/>
        <w:rPr>
          <w:rtl/>
        </w:rPr>
      </w:pPr>
      <w:r w:rsidRPr="0029525E">
        <w:rPr>
          <w:rFonts w:hint="cs"/>
          <w:u w:val="single"/>
          <w:rtl/>
        </w:rPr>
        <w:t>אלגוריה על גב הפשט</w:t>
      </w:r>
      <w:r w:rsidR="0029525E">
        <w:rPr>
          <w:rFonts w:hint="cs"/>
          <w:rtl/>
        </w:rPr>
        <w:t xml:space="preserve"> -</w:t>
      </w:r>
      <w:r>
        <w:rPr>
          <w:rFonts w:hint="cs"/>
          <w:rtl/>
        </w:rPr>
        <w:t xml:space="preserve"> המשמעות האלגורית היא מעין תוספת, שכבת משמעות נוספת של</w:t>
      </w:r>
      <w:r w:rsidR="00E760ED">
        <w:rPr>
          <w:rFonts w:hint="cs"/>
          <w:rtl/>
        </w:rPr>
        <w:t>א עוקרת את הפשט אלא מוסיפה לו ממד נוסף. כאשר אומרים ש</w:t>
      </w:r>
      <w:r>
        <w:rPr>
          <w:rFonts w:hint="cs"/>
          <w:rtl/>
        </w:rPr>
        <w:t>סיפור גן עדן הי</w:t>
      </w:r>
      <w:r w:rsidR="00A03F77">
        <w:rPr>
          <w:rFonts w:hint="cs"/>
          <w:rtl/>
        </w:rPr>
        <w:t>ה והמובן הפשוט שלו עומד במקומו ורק מוסיפים לו מ</w:t>
      </w:r>
      <w:r>
        <w:rPr>
          <w:rFonts w:hint="cs"/>
          <w:rtl/>
        </w:rPr>
        <w:t>מד נוסף</w:t>
      </w:r>
      <w:r w:rsidR="00CE1350">
        <w:rPr>
          <w:rFonts w:hint="cs"/>
          <w:rtl/>
        </w:rPr>
        <w:t>. הנמשל</w:t>
      </w:r>
      <w:r>
        <w:rPr>
          <w:rFonts w:hint="cs"/>
          <w:rtl/>
        </w:rPr>
        <w:t xml:space="preserve"> לא עוקר את המובן ה</w:t>
      </w:r>
      <w:r w:rsidR="00CE1350">
        <w:rPr>
          <w:rFonts w:hint="cs"/>
          <w:rtl/>
        </w:rPr>
        <w:t>פשוט של המשל אלא מוסיף לו עוד מ</w:t>
      </w:r>
      <w:r>
        <w:rPr>
          <w:rFonts w:hint="cs"/>
          <w:rtl/>
        </w:rPr>
        <w:t>מד. ל</w:t>
      </w:r>
      <w:r w:rsidR="00CE1350">
        <w:rPr>
          <w:rFonts w:hint="cs"/>
          <w:rtl/>
        </w:rPr>
        <w:t>צורך העניין, הנ</w:t>
      </w:r>
      <w:r w:rsidR="00436D84">
        <w:rPr>
          <w:rFonts w:hint="cs"/>
          <w:rtl/>
        </w:rPr>
        <w:t xml:space="preserve">חש, </w:t>
      </w:r>
      <w:r w:rsidR="00CE1350">
        <w:rPr>
          <w:rFonts w:hint="cs"/>
          <w:rtl/>
        </w:rPr>
        <w:t>ה</w:t>
      </w:r>
      <w:r w:rsidR="00436D84">
        <w:rPr>
          <w:rFonts w:hint="cs"/>
          <w:rtl/>
        </w:rPr>
        <w:t xml:space="preserve">פרי </w:t>
      </w:r>
      <w:proofErr w:type="spellStart"/>
      <w:r w:rsidR="00436D84">
        <w:rPr>
          <w:rFonts w:hint="cs"/>
          <w:rtl/>
        </w:rPr>
        <w:t>וכ</w:t>
      </w:r>
      <w:r w:rsidR="00CE1350">
        <w:rPr>
          <w:rFonts w:hint="cs"/>
          <w:rtl/>
        </w:rPr>
        <w:t>יוב</w:t>
      </w:r>
      <w:proofErr w:type="spellEnd"/>
      <w:r w:rsidR="00CE1350">
        <w:rPr>
          <w:rFonts w:hint="cs"/>
          <w:rtl/>
        </w:rPr>
        <w:t>' -</w:t>
      </w:r>
      <w:r w:rsidR="00436D84">
        <w:rPr>
          <w:rFonts w:hint="cs"/>
          <w:rtl/>
        </w:rPr>
        <w:t xml:space="preserve"> </w:t>
      </w:r>
      <w:r>
        <w:rPr>
          <w:rFonts w:hint="cs"/>
          <w:rtl/>
        </w:rPr>
        <w:t>זו אמ</w:t>
      </w:r>
      <w:r w:rsidR="003A1CE7">
        <w:rPr>
          <w:rFonts w:hint="cs"/>
          <w:rtl/>
        </w:rPr>
        <w:t>ת לאמיתה, אך יש לסיפור הזה גם מ</w:t>
      </w:r>
      <w:r>
        <w:rPr>
          <w:rFonts w:hint="cs"/>
          <w:rtl/>
        </w:rPr>
        <w:t>מד עמוק יות</w:t>
      </w:r>
      <w:r w:rsidR="003A1CE7">
        <w:rPr>
          <w:rFonts w:hint="cs"/>
          <w:rtl/>
        </w:rPr>
        <w:t>ר המספר על מהות האדם. בהוספת המ</w:t>
      </w:r>
      <w:r>
        <w:rPr>
          <w:rFonts w:hint="cs"/>
          <w:rtl/>
        </w:rPr>
        <w:t>מד לא עקרתי את הפשט.</w:t>
      </w:r>
    </w:p>
    <w:p w:rsidR="00C3131F" w:rsidRDefault="00C3131F" w:rsidP="007D5D46">
      <w:pPr>
        <w:pStyle w:val="a9"/>
        <w:numPr>
          <w:ilvl w:val="0"/>
          <w:numId w:val="23"/>
        </w:numPr>
        <w:spacing w:after="0"/>
        <w:ind w:left="282" w:hanging="284"/>
        <w:jc w:val="both"/>
        <w:rPr>
          <w:rtl/>
        </w:rPr>
      </w:pPr>
      <w:r w:rsidRPr="005D2045">
        <w:rPr>
          <w:rFonts w:hint="cs"/>
          <w:u w:val="single"/>
          <w:rtl/>
        </w:rPr>
        <w:t>אלגוריה עוקרת פשט</w:t>
      </w:r>
      <w:r w:rsidR="00784AFF">
        <w:rPr>
          <w:rFonts w:hint="cs"/>
          <w:rtl/>
        </w:rPr>
        <w:t xml:space="preserve"> - </w:t>
      </w:r>
      <w:r>
        <w:rPr>
          <w:rFonts w:hint="cs"/>
          <w:rtl/>
        </w:rPr>
        <w:t>הסיפור כל כולו הוא משל לעניין העמוק. המשל לא נועד אלא כדי למסור לנו את הנמשל</w:t>
      </w:r>
      <w:r w:rsidR="0037785B">
        <w:rPr>
          <w:rFonts w:hint="cs"/>
          <w:rtl/>
        </w:rPr>
        <w:t xml:space="preserve"> ו</w:t>
      </w:r>
      <w:r>
        <w:rPr>
          <w:rFonts w:hint="cs"/>
          <w:rtl/>
        </w:rPr>
        <w:t>למשל אין קיום עצמאי. הקיום שלו הוא בשביל למסור את הנמשל אבל הוא לא עומד כשלע</w:t>
      </w:r>
      <w:r w:rsidR="0037785B">
        <w:rPr>
          <w:rFonts w:hint="cs"/>
          <w:rtl/>
        </w:rPr>
        <w:t>צ</w:t>
      </w:r>
      <w:r>
        <w:rPr>
          <w:rFonts w:hint="cs"/>
          <w:rtl/>
        </w:rPr>
        <w:t xml:space="preserve">מו בנפרד מהנמשל. </w:t>
      </w:r>
      <w:r w:rsidRPr="005D2045">
        <w:rPr>
          <w:rFonts w:hint="cs"/>
          <w:i/>
          <w:iCs/>
          <w:rtl/>
        </w:rPr>
        <w:lastRenderedPageBreak/>
        <w:t>סיפור גן עדן</w:t>
      </w:r>
      <w:r w:rsidR="002F7C10">
        <w:rPr>
          <w:rFonts w:hint="cs"/>
          <w:rtl/>
        </w:rPr>
        <w:t xml:space="preserve"> </w:t>
      </w:r>
      <w:r>
        <w:rPr>
          <w:rFonts w:hint="cs"/>
          <w:rtl/>
        </w:rPr>
        <w:t xml:space="preserve">- אין מובן לטענה שהיה גן עדן באמת , עץ ונחש. </w:t>
      </w:r>
      <w:r w:rsidR="002F7C10">
        <w:rPr>
          <w:rFonts w:hint="cs"/>
          <w:rtl/>
        </w:rPr>
        <w:t xml:space="preserve">כל זה לא היה ולא נברא אלא משל. </w:t>
      </w:r>
      <w:r>
        <w:rPr>
          <w:rFonts w:hint="cs"/>
          <w:rtl/>
        </w:rPr>
        <w:t>המשל הזה כל עניינו להס</w:t>
      </w:r>
      <w:r w:rsidR="002F7C10">
        <w:rPr>
          <w:rFonts w:hint="cs"/>
          <w:rtl/>
        </w:rPr>
        <w:t xml:space="preserve">ביר לנו דברים אחרים שהם הנמשל. </w:t>
      </w:r>
      <w:r>
        <w:rPr>
          <w:rFonts w:hint="cs"/>
          <w:rtl/>
        </w:rPr>
        <w:t>ברגע ש</w:t>
      </w:r>
      <w:r w:rsidR="005D2045">
        <w:rPr>
          <w:rFonts w:hint="cs"/>
          <w:rtl/>
        </w:rPr>
        <w:t xml:space="preserve">אומרים שסיפור מסוים שבתחילה הובן כפשוטו ואח"כ מסתבר שהוא משל, </w:t>
      </w:r>
      <w:r>
        <w:rPr>
          <w:rFonts w:hint="cs"/>
          <w:rtl/>
        </w:rPr>
        <w:t>זה למעשה שולל את ההבנה הפשוטה. יש לקרוא אותו אך ורק כמשל כדי להבין את הנמשל כ</w:t>
      </w:r>
      <w:r w:rsidR="00BD0405">
        <w:rPr>
          <w:rFonts w:hint="cs"/>
          <w:rtl/>
        </w:rPr>
        <w:t>אשר ל</w:t>
      </w:r>
      <w:r>
        <w:rPr>
          <w:rFonts w:hint="cs"/>
          <w:rtl/>
        </w:rPr>
        <w:t>משל כשלעצמו אין קיום עצמאי. ברגע שאתה קורא כך טקסטים, זו למעשה אלגוריה עוקרת פשט, בניגוד לזו הראשונה שמטרתה להיות מתווספת לפשט.</w:t>
      </w:r>
    </w:p>
    <w:p w:rsidR="00C9490E" w:rsidRDefault="00C3131F" w:rsidP="002C4601">
      <w:pPr>
        <w:spacing w:after="0"/>
        <w:jc w:val="both"/>
        <w:rPr>
          <w:rtl/>
        </w:rPr>
      </w:pPr>
      <w:r w:rsidRPr="00BD0405">
        <w:rPr>
          <w:rFonts w:hint="cs"/>
          <w:u w:val="single"/>
          <w:rtl/>
        </w:rPr>
        <w:t>איך זה עומד ביחס למצוות</w:t>
      </w:r>
      <w:r>
        <w:rPr>
          <w:rFonts w:hint="cs"/>
          <w:rtl/>
        </w:rPr>
        <w:t xml:space="preserve">? אם אתה קורא את המצוות כמשלים </w:t>
      </w:r>
      <w:proofErr w:type="spellStart"/>
      <w:r>
        <w:rPr>
          <w:rFonts w:hint="cs"/>
          <w:rtl/>
        </w:rPr>
        <w:t>עוקרי</w:t>
      </w:r>
      <w:proofErr w:type="spellEnd"/>
      <w:r>
        <w:rPr>
          <w:rFonts w:hint="cs"/>
          <w:rtl/>
        </w:rPr>
        <w:t xml:space="preserve"> פשט, אז מיד המצוות המעשי</w:t>
      </w:r>
      <w:r w:rsidR="00F830B6">
        <w:rPr>
          <w:rFonts w:hint="cs"/>
          <w:rtl/>
        </w:rPr>
        <w:t>ו</w:t>
      </w:r>
      <w:r>
        <w:rPr>
          <w:rFonts w:hint="cs"/>
          <w:rtl/>
        </w:rPr>
        <w:t xml:space="preserve">ת עומדות בסכנה עצומה. כי כשם שסיפור גן עדן הוא משל בלבד, כך גם מצוות המילה היא משל ולכן כל ההיבט המעשי נשלל.  </w:t>
      </w:r>
      <w:r w:rsidRPr="00F830B6">
        <w:rPr>
          <w:rFonts w:hint="cs"/>
          <w:i/>
          <w:iCs/>
          <w:rtl/>
        </w:rPr>
        <w:t>מתי אתה יכול לתת מובן אלגורי למצווה?</w:t>
      </w:r>
      <w:r>
        <w:rPr>
          <w:rFonts w:hint="cs"/>
          <w:rtl/>
        </w:rPr>
        <w:t xml:space="preserve"> אם המגמה היא אלגוריה על גב הפשט. ברגע שהרמב"ם נקט בדרך אלגורית, זוהי בהכרח אלגוריה עוקרת פשט. כי ל</w:t>
      </w:r>
      <w:r w:rsidR="00D3292B">
        <w:rPr>
          <w:rFonts w:hint="cs"/>
          <w:rtl/>
        </w:rPr>
        <w:t>א</w:t>
      </w:r>
      <w:r>
        <w:rPr>
          <w:rFonts w:hint="cs"/>
          <w:rtl/>
        </w:rPr>
        <w:t xml:space="preserve"> </w:t>
      </w:r>
      <w:r w:rsidR="00D3292B">
        <w:rPr>
          <w:rFonts w:hint="cs"/>
          <w:rtl/>
        </w:rPr>
        <w:t>רק</w:t>
      </w:r>
      <w:r>
        <w:rPr>
          <w:rFonts w:hint="cs"/>
          <w:rtl/>
        </w:rPr>
        <w:t xml:space="preserve"> ש</w:t>
      </w:r>
      <w:r w:rsidR="00D3292B">
        <w:rPr>
          <w:rFonts w:hint="cs"/>
          <w:rtl/>
        </w:rPr>
        <w:t>ז</w:t>
      </w:r>
      <w:r>
        <w:rPr>
          <w:rFonts w:hint="cs"/>
          <w:rtl/>
        </w:rPr>
        <w:t xml:space="preserve">ה מוביל לסיפור עמוק יותר, אלא המטרה היא ליישב </w:t>
      </w:r>
      <w:r w:rsidR="00D3292B">
        <w:rPr>
          <w:rFonts w:hint="cs"/>
          <w:rtl/>
        </w:rPr>
        <w:t xml:space="preserve">זאת </w:t>
      </w:r>
      <w:r>
        <w:rPr>
          <w:rFonts w:hint="cs"/>
          <w:rtl/>
        </w:rPr>
        <w:t>עם הרציונאליות וזה בהכרח אומר שזה משל עוקר פשט. הרי אם המטרה היא לפתור את המבוכה, לא עשית כ</w:t>
      </w:r>
      <w:r w:rsidR="00D3292B">
        <w:rPr>
          <w:rFonts w:hint="cs"/>
          <w:rtl/>
        </w:rPr>
        <w:t xml:space="preserve">לום אם אמרת שיש לסיפור הזה </w:t>
      </w:r>
      <w:r w:rsidR="00D3292B" w:rsidRPr="00D3292B">
        <w:rPr>
          <w:rFonts w:hint="cs"/>
          <w:b/>
          <w:bCs/>
          <w:rtl/>
        </w:rPr>
        <w:t>גם</w:t>
      </w:r>
      <w:r w:rsidR="00D3292B">
        <w:rPr>
          <w:rFonts w:hint="cs"/>
          <w:rtl/>
        </w:rPr>
        <w:t xml:space="preserve"> מ</w:t>
      </w:r>
      <w:r>
        <w:rPr>
          <w:rFonts w:hint="cs"/>
          <w:rtl/>
        </w:rPr>
        <w:t>מד עומק. אם השארת את הממד הפשוט על כנו, לא פתרת את המבוכה כי נשאר</w:t>
      </w:r>
      <w:r w:rsidR="00D3292B">
        <w:rPr>
          <w:rFonts w:hint="cs"/>
          <w:rtl/>
        </w:rPr>
        <w:t xml:space="preserve">ה </w:t>
      </w:r>
      <w:r>
        <w:rPr>
          <w:rFonts w:hint="cs"/>
          <w:rtl/>
        </w:rPr>
        <w:t xml:space="preserve">שכבה אי רציונאלית של הטקסט בכך שאמרנו שזה משל בלבד. </w:t>
      </w:r>
      <w:r w:rsidR="00D3292B">
        <w:rPr>
          <w:rFonts w:hint="cs"/>
          <w:rtl/>
        </w:rPr>
        <w:t>מכאן ש</w:t>
      </w:r>
      <w:r>
        <w:rPr>
          <w:rFonts w:hint="cs"/>
          <w:rtl/>
        </w:rPr>
        <w:t>הר</w:t>
      </w:r>
      <w:r w:rsidR="00D3292B">
        <w:rPr>
          <w:rFonts w:hint="cs"/>
          <w:rtl/>
        </w:rPr>
        <w:t xml:space="preserve">מב"ם בהכרח עושה מהלך עוקר פשט. </w:t>
      </w:r>
      <w:r>
        <w:rPr>
          <w:rFonts w:hint="cs"/>
          <w:rtl/>
        </w:rPr>
        <w:t xml:space="preserve">לכן הוא לא היה שמח עם דרשות שבאות ואומרות לך שסיפור גן עדן היה כפשוטו אלא שנוסף </w:t>
      </w:r>
      <w:r w:rsidR="00D3292B">
        <w:rPr>
          <w:rFonts w:hint="cs"/>
          <w:rtl/>
        </w:rPr>
        <w:t>לו עוד מ</w:t>
      </w:r>
      <w:r>
        <w:rPr>
          <w:rFonts w:hint="cs"/>
          <w:rtl/>
        </w:rPr>
        <w:t xml:space="preserve">מד. </w:t>
      </w:r>
      <w:r w:rsidRPr="00D3292B">
        <w:rPr>
          <w:rFonts w:hint="cs"/>
          <w:b/>
          <w:bCs/>
          <w:i/>
          <w:iCs/>
          <w:rtl/>
        </w:rPr>
        <w:t xml:space="preserve">המהלך של הרמב"ם הוא מאוד דרמטי כי </w:t>
      </w:r>
      <w:r w:rsidR="00D3292B" w:rsidRPr="00D3292B">
        <w:rPr>
          <w:rFonts w:hint="cs"/>
          <w:b/>
          <w:bCs/>
          <w:i/>
          <w:iCs/>
          <w:rtl/>
        </w:rPr>
        <w:t xml:space="preserve">הוא </w:t>
      </w:r>
      <w:r w:rsidRPr="00D3292B">
        <w:rPr>
          <w:rFonts w:hint="cs"/>
          <w:b/>
          <w:bCs/>
          <w:i/>
          <w:iCs/>
          <w:rtl/>
        </w:rPr>
        <w:t>אומר שאחת המטרות של הנמשל זה להח</w:t>
      </w:r>
      <w:r w:rsidR="002C4601">
        <w:rPr>
          <w:rFonts w:hint="cs"/>
          <w:b/>
          <w:bCs/>
          <w:i/>
          <w:iCs/>
          <w:rtl/>
        </w:rPr>
        <w:t>ליף את המשל במובן העצמאי הפשוט.</w:t>
      </w:r>
      <w:r w:rsidR="002C4601">
        <w:rPr>
          <w:rFonts w:hint="cs"/>
          <w:rtl/>
        </w:rPr>
        <w:t xml:space="preserve"> מבחינתו, כל דבר אחר, מונע ממנו להשלים את המשימה ולהשאיר את א</w:t>
      </w:r>
      <w:r>
        <w:rPr>
          <w:rFonts w:hint="cs"/>
          <w:rtl/>
        </w:rPr>
        <w:t xml:space="preserve">י רציונאליות. כדי להתמודד עם אי רציונאליות יש צורך באלגוריה עוקרת פשט. </w:t>
      </w:r>
    </w:p>
    <w:p w:rsidR="00C3131F" w:rsidRDefault="00C3131F" w:rsidP="00945130">
      <w:pPr>
        <w:spacing w:after="0"/>
        <w:jc w:val="both"/>
        <w:rPr>
          <w:rtl/>
        </w:rPr>
      </w:pPr>
      <w:r w:rsidRPr="00A3367F">
        <w:rPr>
          <w:rFonts w:hint="cs"/>
          <w:b/>
          <w:bCs/>
          <w:u w:val="single"/>
          <w:rtl/>
        </w:rPr>
        <w:t>אלא ש</w:t>
      </w:r>
      <w:r w:rsidR="00945130" w:rsidRPr="00A3367F">
        <w:rPr>
          <w:rFonts w:hint="cs"/>
          <w:b/>
          <w:bCs/>
          <w:u w:val="single"/>
          <w:rtl/>
        </w:rPr>
        <w:t xml:space="preserve">ביחס </w:t>
      </w:r>
      <w:r w:rsidRPr="00A3367F">
        <w:rPr>
          <w:rFonts w:hint="cs"/>
          <w:b/>
          <w:bCs/>
          <w:u w:val="single"/>
          <w:rtl/>
        </w:rPr>
        <w:t>למצוות, זה למ</w:t>
      </w:r>
      <w:r w:rsidR="00945130" w:rsidRPr="00A3367F">
        <w:rPr>
          <w:rFonts w:hint="cs"/>
          <w:b/>
          <w:bCs/>
          <w:u w:val="single"/>
          <w:rtl/>
        </w:rPr>
        <w:t>עשה חותר באופן עמוק תחתן</w:t>
      </w:r>
      <w:r w:rsidR="00945130">
        <w:rPr>
          <w:rFonts w:hint="cs"/>
          <w:rtl/>
        </w:rPr>
        <w:t xml:space="preserve"> </w:t>
      </w:r>
      <w:r w:rsidR="002C4601">
        <w:rPr>
          <w:rFonts w:hint="cs"/>
          <w:rtl/>
        </w:rPr>
        <w:t xml:space="preserve">- </w:t>
      </w:r>
      <w:r>
        <w:rPr>
          <w:rFonts w:hint="cs"/>
          <w:rtl/>
        </w:rPr>
        <w:t xml:space="preserve">אם אנו מפרשים את המצוות על דרך המשל, אנו מאבדים את המובן הפשוט והמעשי וזה סיפור </w:t>
      </w:r>
      <w:proofErr w:type="spellStart"/>
      <w:r w:rsidRPr="00C9490E">
        <w:rPr>
          <w:rFonts w:hint="cs"/>
          <w:b/>
          <w:bCs/>
          <w:i/>
          <w:iCs/>
          <w:rtl/>
        </w:rPr>
        <w:t>אנטינומי</w:t>
      </w:r>
      <w:proofErr w:type="spellEnd"/>
      <w:r w:rsidRPr="00C9490E">
        <w:rPr>
          <w:rFonts w:hint="cs"/>
          <w:b/>
          <w:bCs/>
          <w:i/>
          <w:iCs/>
          <w:rtl/>
        </w:rPr>
        <w:t xml:space="preserve"> </w:t>
      </w:r>
      <w:r>
        <w:rPr>
          <w:rFonts w:hint="cs"/>
          <w:rtl/>
        </w:rPr>
        <w:t xml:space="preserve">(קריאת החוק כמשל לפי עמדה מסוג זה, משמיטה את הקרקע תחת החוק). </w:t>
      </w:r>
      <w:r w:rsidRPr="00AA15B8">
        <w:rPr>
          <w:rFonts w:hint="cs"/>
          <w:b/>
          <w:bCs/>
          <w:i/>
          <w:iCs/>
          <w:rtl/>
        </w:rPr>
        <w:t>הרמב"ם מאוד חושש מזה ולכן זה הדבר העומד ביסוד הערתו</w:t>
      </w:r>
      <w:r>
        <w:rPr>
          <w:rFonts w:hint="cs"/>
          <w:rtl/>
        </w:rPr>
        <w:t>. על כן מדגיש שהפירוש לדברי התורה הוא לא הפירוש למצוות. ולכן זה עוסק רק במקרים המע</w:t>
      </w:r>
      <w:r w:rsidR="00C9490E">
        <w:rPr>
          <w:rFonts w:hint="cs"/>
          <w:rtl/>
        </w:rPr>
        <w:t>ורפלים- בענייני הפיזיקה והמטה-פיז</w:t>
      </w:r>
      <w:r>
        <w:rPr>
          <w:rFonts w:hint="cs"/>
          <w:rtl/>
        </w:rPr>
        <w:t>יקה.</w:t>
      </w:r>
    </w:p>
    <w:p w:rsidR="00AA15B8" w:rsidRDefault="00AA15B8" w:rsidP="00AA15B8">
      <w:pPr>
        <w:spacing w:after="0"/>
        <w:jc w:val="both"/>
        <w:rPr>
          <w:b/>
          <w:bCs/>
          <w:rtl/>
        </w:rPr>
      </w:pPr>
    </w:p>
    <w:p w:rsidR="00AA15B8" w:rsidRPr="00AA15B8" w:rsidRDefault="00C3131F" w:rsidP="00AA15B8">
      <w:pPr>
        <w:spacing w:after="0"/>
        <w:jc w:val="both"/>
        <w:rPr>
          <w:b/>
          <w:bCs/>
          <w:rtl/>
        </w:rPr>
      </w:pPr>
      <w:r w:rsidRPr="00AA15B8">
        <w:rPr>
          <w:rFonts w:hint="cs"/>
          <w:b/>
          <w:bCs/>
          <w:rtl/>
        </w:rPr>
        <w:t xml:space="preserve">לאחר שאמר הערה זו, הוא מוסיף עוד משל. באותו קובץ של שיר השירים. </w:t>
      </w:r>
    </w:p>
    <w:p w:rsidR="00C3131F" w:rsidRPr="00AA15B8" w:rsidRDefault="00C3131F" w:rsidP="00AA15B8">
      <w:pPr>
        <w:spacing w:after="0"/>
        <w:jc w:val="both"/>
        <w:rPr>
          <w:b/>
          <w:bCs/>
          <w:u w:val="single"/>
          <w:rtl/>
        </w:rPr>
      </w:pPr>
      <w:r w:rsidRPr="00AA15B8">
        <w:rPr>
          <w:rFonts w:hint="cs"/>
          <w:b/>
          <w:bCs/>
          <w:u w:val="single"/>
          <w:rtl/>
        </w:rPr>
        <w:t>משל המרגלית- מהו ובמה הוא שונה מהמשל הראשון?</w:t>
      </w:r>
    </w:p>
    <w:p w:rsidR="00C3131F" w:rsidRDefault="00AA15B8" w:rsidP="00AA15B8">
      <w:pPr>
        <w:spacing w:after="0"/>
        <w:jc w:val="both"/>
        <w:rPr>
          <w:rtl/>
        </w:rPr>
      </w:pPr>
      <w:r w:rsidRPr="00AA15B8">
        <w:rPr>
          <w:rFonts w:hint="cs"/>
          <w:u w:val="single"/>
          <w:rtl/>
        </w:rPr>
        <w:t xml:space="preserve">יש לשים לב שגם זה משל על משלים </w:t>
      </w:r>
      <w:r>
        <w:rPr>
          <w:rFonts w:hint="cs"/>
          <w:rtl/>
        </w:rPr>
        <w:t xml:space="preserve">- </w:t>
      </w:r>
      <w:r w:rsidR="00C3131F">
        <w:rPr>
          <w:rFonts w:hint="cs"/>
          <w:rtl/>
        </w:rPr>
        <w:t>אם המשל הראשון עסק במשלים ככלי לחשיפת עניינים עמוקים, המשל השני בעצם עוסק בפער שבין המשל לנמשל.</w:t>
      </w:r>
    </w:p>
    <w:p w:rsidR="00176C14" w:rsidRDefault="00C3131F" w:rsidP="00176C14">
      <w:pPr>
        <w:spacing w:after="0"/>
        <w:jc w:val="both"/>
        <w:rPr>
          <w:rtl/>
        </w:rPr>
      </w:pPr>
      <w:r w:rsidRPr="00176C14">
        <w:rPr>
          <w:rFonts w:hint="cs"/>
          <w:b/>
          <w:bCs/>
          <w:i/>
          <w:iCs/>
          <w:rtl/>
        </w:rPr>
        <w:t>כ</w:t>
      </w:r>
      <w:r w:rsidR="00176C14">
        <w:rPr>
          <w:rFonts w:hint="cs"/>
          <w:b/>
          <w:bCs/>
          <w:i/>
          <w:iCs/>
          <w:rtl/>
        </w:rPr>
        <w:t xml:space="preserve">אשר קוראים את סיפור המשל ולא מבינים שהוא </w:t>
      </w:r>
      <w:r w:rsidRPr="00176C14">
        <w:rPr>
          <w:rFonts w:hint="cs"/>
          <w:b/>
          <w:bCs/>
          <w:i/>
          <w:iCs/>
          <w:rtl/>
        </w:rPr>
        <w:t>בעצם אמצעי למשהו אחר- לנמשל, אז היחס ביניהם או הפער ביניהם הוא עצום</w:t>
      </w:r>
      <w:r>
        <w:rPr>
          <w:rFonts w:hint="cs"/>
          <w:rtl/>
        </w:rPr>
        <w:t xml:space="preserve">. זה </w:t>
      </w:r>
      <w:r w:rsidRPr="00176C14">
        <w:rPr>
          <w:rFonts w:hint="cs"/>
          <w:b/>
          <w:bCs/>
          <w:i/>
          <w:iCs/>
          <w:rtl/>
        </w:rPr>
        <w:t>כמו היחס שבין פתילה באיסר לבין המרגלית</w:t>
      </w:r>
      <w:r>
        <w:rPr>
          <w:rFonts w:hint="cs"/>
          <w:rtl/>
        </w:rPr>
        <w:t xml:space="preserve">. </w:t>
      </w:r>
    </w:p>
    <w:p w:rsidR="00052FE6" w:rsidRPr="00052FE6" w:rsidRDefault="00C3131F" w:rsidP="00052FE6">
      <w:pPr>
        <w:spacing w:after="0"/>
        <w:jc w:val="both"/>
        <w:rPr>
          <w:i/>
          <w:iCs/>
          <w:rtl/>
        </w:rPr>
      </w:pPr>
      <w:r w:rsidRPr="00176C14">
        <w:rPr>
          <w:rFonts w:hint="cs"/>
          <w:u w:val="single"/>
          <w:rtl/>
        </w:rPr>
        <w:t>יש מעין פרדוקס מובנה לתוך המשלים</w:t>
      </w:r>
      <w:r w:rsidR="00176C14">
        <w:rPr>
          <w:rFonts w:hint="cs"/>
          <w:rtl/>
        </w:rPr>
        <w:t xml:space="preserve"> - </w:t>
      </w:r>
      <w:r>
        <w:rPr>
          <w:rFonts w:hint="cs"/>
          <w:rtl/>
        </w:rPr>
        <w:t xml:space="preserve">המשל כשלעצמו, במישור הפשט הוא נטול ערוך. רק בהיותו כלי שבאמצעותו אנחנו נכנסים או חודרים אל הנמשל, הוא בעצם הופך להיות בעל ערך. מתלכד עם הערך הפנימי שלו. במובן מסוים, אין לך סיכוי למצוא את המרגלית ללא המשל ואז ברגע שאתה מדליק את הפתילה שהיא כשלעצמה שווה כלום, מאחר והיא הכלי החיוני שאין בלתו למצוא את המרגלית, היא מתלכדת עם המרגלית בתור מי שמובילה אל המרגלית ולא מצד עצמה. </w:t>
      </w:r>
      <w:r w:rsidRPr="00052FE6">
        <w:rPr>
          <w:rFonts w:hint="cs"/>
          <w:i/>
          <w:iCs/>
          <w:rtl/>
        </w:rPr>
        <w:t>הדגש במשל הוא על הפער העצום שיש בין הפשט של המשל כשאתה לא יודע שמדובר במשל אלא חושב שזה טקסט העומד בפני עצמו, לבין הנמשל</w:t>
      </w:r>
      <w:r>
        <w:rPr>
          <w:rFonts w:hint="cs"/>
          <w:rtl/>
        </w:rPr>
        <w:t xml:space="preserve">. </w:t>
      </w:r>
      <w:r w:rsidRPr="00052FE6">
        <w:rPr>
          <w:rFonts w:hint="cs"/>
          <w:b/>
          <w:bCs/>
          <w:i/>
          <w:iCs/>
          <w:rtl/>
        </w:rPr>
        <w:t>בהיותו משל הוא בעל ערך עצום אבל בתור טקסט העומד בפני עצ</w:t>
      </w:r>
      <w:r w:rsidR="00052FE6" w:rsidRPr="00052FE6">
        <w:rPr>
          <w:rFonts w:hint="cs"/>
          <w:b/>
          <w:bCs/>
          <w:i/>
          <w:iCs/>
          <w:rtl/>
        </w:rPr>
        <w:t>מ</w:t>
      </w:r>
      <w:r w:rsidRPr="00052FE6">
        <w:rPr>
          <w:rFonts w:hint="cs"/>
          <w:b/>
          <w:bCs/>
          <w:i/>
          <w:iCs/>
          <w:rtl/>
        </w:rPr>
        <w:t>ו הוא כמעט נטול ערך</w:t>
      </w:r>
      <w:r>
        <w:rPr>
          <w:rFonts w:hint="cs"/>
          <w:rtl/>
        </w:rPr>
        <w:t>. לכן מי שלא קורא אותו כמ</w:t>
      </w:r>
      <w:r w:rsidR="00052FE6">
        <w:rPr>
          <w:rFonts w:hint="cs"/>
          <w:rtl/>
        </w:rPr>
        <w:t>של חושב שאלו הבלים, סתם אמצעי ש</w:t>
      </w:r>
      <w:r>
        <w:rPr>
          <w:rFonts w:hint="cs"/>
          <w:rtl/>
        </w:rPr>
        <w:t xml:space="preserve">מוביל למרגלית ובמובן זה מתלכד עם המרגלית. יש </w:t>
      </w:r>
      <w:r w:rsidRPr="00052FE6">
        <w:rPr>
          <w:rFonts w:hint="cs"/>
          <w:i/>
          <w:iCs/>
          <w:rtl/>
        </w:rPr>
        <w:t xml:space="preserve">פער בין מי שמבין שזה משל ומגיע לנמשל לבין מי שלא מבין שזה משל. </w:t>
      </w:r>
    </w:p>
    <w:p w:rsidR="00C3131F" w:rsidRDefault="00052FE6" w:rsidP="00052FE6">
      <w:pPr>
        <w:spacing w:after="0"/>
        <w:jc w:val="both"/>
        <w:rPr>
          <w:rtl/>
        </w:rPr>
      </w:pPr>
      <w:r w:rsidRPr="00052FE6">
        <w:rPr>
          <w:rFonts w:hint="cs"/>
          <w:u w:val="single"/>
          <w:rtl/>
        </w:rPr>
        <w:t>דוג'</w:t>
      </w:r>
      <w:r>
        <w:rPr>
          <w:rFonts w:hint="cs"/>
          <w:rtl/>
        </w:rPr>
        <w:t xml:space="preserve">: מי </w:t>
      </w:r>
      <w:r w:rsidR="00C3131F">
        <w:rPr>
          <w:rFonts w:hint="cs"/>
          <w:rtl/>
        </w:rPr>
        <w:t xml:space="preserve">שקורא את </w:t>
      </w:r>
      <w:r>
        <w:rPr>
          <w:rFonts w:hint="cs"/>
          <w:rtl/>
        </w:rPr>
        <w:t>סיפור</w:t>
      </w:r>
      <w:r w:rsidR="00C3131F">
        <w:rPr>
          <w:rFonts w:hint="cs"/>
          <w:rtl/>
        </w:rPr>
        <w:t xml:space="preserve"> גן עדן לא כמשל, זהו למעשה סיפור כמעט נטול ערך. אם אתה נישאר במישור הראשון, אתה בעצם מחזיק פתילה ולא מרגלית. יש פה מעין ביקורת על כך שאם אתה קורא את המשל כפשוטו, זה בעצם כלום. הוא מצביע על הפער העצום בין משמעות הטקסטים כמשלים לבין משמעות כטקסטים המובנים כפשוטם. שהם כפשוטם הם לחלוטין נטולי ערך.</w:t>
      </w:r>
    </w:p>
    <w:p w:rsidR="00052FE6" w:rsidRPr="00052FE6" w:rsidRDefault="00052FE6" w:rsidP="00C3131F">
      <w:pPr>
        <w:spacing w:after="0"/>
        <w:jc w:val="both"/>
        <w:rPr>
          <w:rtl/>
        </w:rPr>
      </w:pPr>
      <w:r>
        <w:rPr>
          <w:rFonts w:hint="cs"/>
          <w:i/>
          <w:iCs/>
          <w:rtl/>
        </w:rPr>
        <w:t xml:space="preserve">" </w:t>
      </w:r>
      <w:r w:rsidR="00C3131F" w:rsidRPr="00052FE6">
        <w:rPr>
          <w:rFonts w:hint="cs"/>
          <w:i/>
          <w:iCs/>
          <w:rtl/>
        </w:rPr>
        <w:t>תפוחי זהב בתוך משכיות כסף, כך הוא דבר הדבור על אופניו (-הפירושים או האופנים, המובנים השונים שלו).</w:t>
      </w:r>
      <w:r>
        <w:rPr>
          <w:rFonts w:hint="cs"/>
          <w:i/>
          <w:iCs/>
          <w:rtl/>
        </w:rPr>
        <w:t xml:space="preserve"> "-</w:t>
      </w:r>
      <w:r>
        <w:rPr>
          <w:rFonts w:hint="cs"/>
          <w:rtl/>
        </w:rPr>
        <w:t xml:space="preserve"> מדובר בפס' מתוך ספר משלי.</w:t>
      </w:r>
    </w:p>
    <w:p w:rsidR="00C3131F" w:rsidRDefault="00C3131F" w:rsidP="00C3131F">
      <w:pPr>
        <w:spacing w:after="0"/>
        <w:jc w:val="both"/>
        <w:rPr>
          <w:rtl/>
        </w:rPr>
      </w:pPr>
      <w:r w:rsidRPr="00052FE6">
        <w:rPr>
          <w:rFonts w:hint="cs"/>
          <w:u w:val="single"/>
          <w:rtl/>
        </w:rPr>
        <w:t>"עיניים זעירות"-</w:t>
      </w:r>
      <w:r>
        <w:rPr>
          <w:rFonts w:hint="cs"/>
          <w:rtl/>
        </w:rPr>
        <w:t xml:space="preserve"> חורים קטנטנים. הרמב"ם מביא ראיה שמשכיות זה משהו שאפשר לראות דרכו. </w:t>
      </w:r>
    </w:p>
    <w:p w:rsidR="00C3131F" w:rsidRDefault="00C3131F" w:rsidP="00052FE6">
      <w:pPr>
        <w:spacing w:after="0"/>
        <w:jc w:val="both"/>
        <w:rPr>
          <w:rtl/>
        </w:rPr>
      </w:pPr>
      <w:r w:rsidRPr="00052FE6">
        <w:rPr>
          <w:rFonts w:hint="cs"/>
          <w:u w:val="single"/>
          <w:rtl/>
        </w:rPr>
        <w:t>תפוחי זהב במשכיות כסף</w:t>
      </w:r>
      <w:r w:rsidR="00052FE6">
        <w:rPr>
          <w:rFonts w:hint="cs"/>
          <w:rtl/>
        </w:rPr>
        <w:t xml:space="preserve"> </w:t>
      </w:r>
      <w:r>
        <w:rPr>
          <w:rFonts w:hint="cs"/>
          <w:rtl/>
        </w:rPr>
        <w:t xml:space="preserve">- מעין מעשה סבכה המחזיק תפוחי זהב בתוכו, ואם תסתכל טוב אז תוכל לראות את תפוחי הזהב, אך אם לא תסתכל טוב אז לא תראה אותם. </w:t>
      </w:r>
    </w:p>
    <w:p w:rsidR="00C3131F" w:rsidRDefault="00C3131F" w:rsidP="00052FE6">
      <w:pPr>
        <w:spacing w:after="0"/>
        <w:jc w:val="both"/>
        <w:rPr>
          <w:rtl/>
        </w:rPr>
      </w:pPr>
      <w:r w:rsidRPr="00052FE6">
        <w:rPr>
          <w:rFonts w:hint="cs"/>
          <w:u w:val="single"/>
          <w:rtl/>
        </w:rPr>
        <w:t>"תפוחי זהב במשכיות כסף דבר דבור על אופניו"</w:t>
      </w:r>
      <w:r w:rsidR="00052FE6">
        <w:rPr>
          <w:rFonts w:hint="cs"/>
          <w:rtl/>
        </w:rPr>
        <w:t xml:space="preserve"> </w:t>
      </w:r>
      <w:r>
        <w:rPr>
          <w:rFonts w:hint="cs"/>
          <w:rtl/>
        </w:rPr>
        <w:t>- משתמש בפירוש זה כדי להציע אופציה השונה מהמשל הקודם. במשל הקודם ראינו שהמשל לא שווה כלום עד שלא תבין שהוא מחזיק בתוכו נמשל. לפי חז"ל, התיאור הוא שהמשכיות עשויות למעשה מכלום, מחומר נטול ערך לחלוטין, ורק מי שמסתכל דרכן, יכול לראות בפנים את הזהב. אך משכיות כסף זה משהו עמוק יותר.</w:t>
      </w:r>
    </w:p>
    <w:p w:rsidR="00C3131F" w:rsidRDefault="00C3131F" w:rsidP="00052FE6">
      <w:pPr>
        <w:spacing w:after="0"/>
        <w:jc w:val="both"/>
        <w:rPr>
          <w:rtl/>
        </w:rPr>
      </w:pPr>
      <w:r w:rsidRPr="00052FE6">
        <w:rPr>
          <w:rFonts w:hint="cs"/>
          <w:u w:val="single"/>
          <w:rtl/>
        </w:rPr>
        <w:lastRenderedPageBreak/>
        <w:t>על איזה יסוד מדבר הרמב"ם במשל</w:t>
      </w:r>
      <w:r w:rsidR="00052FE6">
        <w:rPr>
          <w:rFonts w:hint="cs"/>
          <w:rtl/>
        </w:rPr>
        <w:t xml:space="preserve">? </w:t>
      </w:r>
      <w:r>
        <w:rPr>
          <w:rFonts w:hint="cs"/>
          <w:rtl/>
        </w:rPr>
        <w:t>בפשט צריך להיות מה ש</w:t>
      </w:r>
      <w:r w:rsidR="00052FE6">
        <w:rPr>
          <w:rFonts w:hint="cs"/>
          <w:rtl/>
        </w:rPr>
        <w:t xml:space="preserve">יצביע להתבונן על המשמעות הנסתרת, </w:t>
      </w:r>
      <w:r>
        <w:rPr>
          <w:rFonts w:hint="cs"/>
          <w:rtl/>
        </w:rPr>
        <w:t>משהו במשל שיורה על הרובד החיצוני שמכוון אותך אל הפנימי- הוא מדגיש את זה פה. (אמרנו שיש רובד חיצוני, פנימי , ורובד חיצוני המכוון אל הפנימי- ולזה הרמב"ם מכוון כאן)</w:t>
      </w:r>
    </w:p>
    <w:p w:rsidR="001E1D5A" w:rsidRDefault="00C3131F" w:rsidP="001E1D5A">
      <w:pPr>
        <w:spacing w:after="0"/>
        <w:jc w:val="both"/>
        <w:rPr>
          <w:rtl/>
        </w:rPr>
      </w:pPr>
      <w:r w:rsidRPr="001E1D5A">
        <w:rPr>
          <w:rFonts w:hint="cs"/>
          <w:b/>
          <w:bCs/>
          <w:u w:val="single"/>
          <w:rtl/>
        </w:rPr>
        <w:t>הטענה</w:t>
      </w:r>
      <w:r w:rsidR="00052FE6">
        <w:rPr>
          <w:rFonts w:hint="cs"/>
          <w:rtl/>
        </w:rPr>
        <w:t xml:space="preserve"> - </w:t>
      </w:r>
      <w:r>
        <w:rPr>
          <w:rFonts w:hint="cs"/>
          <w:rtl/>
        </w:rPr>
        <w:t xml:space="preserve"> </w:t>
      </w:r>
      <w:r w:rsidRPr="001E1D5A">
        <w:rPr>
          <w:rFonts w:hint="cs"/>
          <w:b/>
          <w:bCs/>
          <w:i/>
          <w:iCs/>
          <w:rtl/>
        </w:rPr>
        <w:t>הטק</w:t>
      </w:r>
      <w:r w:rsidR="00B527DC" w:rsidRPr="001E1D5A">
        <w:rPr>
          <w:rFonts w:hint="cs"/>
          <w:b/>
          <w:bCs/>
          <w:i/>
          <w:iCs/>
          <w:rtl/>
        </w:rPr>
        <w:t>ס</w:t>
      </w:r>
      <w:r w:rsidRPr="001E1D5A">
        <w:rPr>
          <w:rFonts w:hint="cs"/>
          <w:b/>
          <w:bCs/>
          <w:i/>
          <w:iCs/>
          <w:rtl/>
        </w:rPr>
        <w:t>טים המקודשים צריכים להיות המשלים המתוקנים</w:t>
      </w:r>
      <w:r w:rsidR="00B12146">
        <w:rPr>
          <w:rFonts w:hint="cs"/>
          <w:rtl/>
        </w:rPr>
        <w:t>. רק יחידי הסגולה יבינו את הנמשל</w:t>
      </w:r>
      <w:r>
        <w:rPr>
          <w:rFonts w:hint="cs"/>
          <w:rtl/>
        </w:rPr>
        <w:t xml:space="preserve"> אבל בהיותם טקסטים מקודשים, הם יהיו מקודשים גם לציבור הרחב. כדי שיהיו קנונים- צריך שתהא בהם חוכמה מועילה. </w:t>
      </w:r>
      <w:r w:rsidRPr="001E1D5A">
        <w:rPr>
          <w:rFonts w:hint="cs"/>
          <w:b/>
          <w:bCs/>
          <w:i/>
          <w:iCs/>
          <w:rtl/>
        </w:rPr>
        <w:t>אם אתה נביא שמצד אחד הוא הפילוסוף הנעלה, ומצד שני רוצה ליצור מסגרת חברתית , אתה צריך ליצור למעשה טקסט מורכב ביותר- שמצד אחד יובן כפשוטו ויהיה שווה ערך לכסף, ובה בשעה הוא ישמש כמשל שיכוון לדברים ע</w:t>
      </w:r>
      <w:r w:rsidR="001E1D5A">
        <w:rPr>
          <w:rFonts w:hint="cs"/>
          <w:b/>
          <w:bCs/>
          <w:i/>
          <w:iCs/>
          <w:rtl/>
        </w:rPr>
        <w:t>מוקים ואז הערך הפנימי שלו הוא ב</w:t>
      </w:r>
      <w:r w:rsidRPr="001E1D5A">
        <w:rPr>
          <w:rFonts w:hint="cs"/>
          <w:b/>
          <w:bCs/>
          <w:i/>
          <w:iCs/>
          <w:rtl/>
        </w:rPr>
        <w:t>ע</w:t>
      </w:r>
      <w:r w:rsidR="001E1D5A">
        <w:rPr>
          <w:rFonts w:hint="cs"/>
          <w:b/>
          <w:bCs/>
          <w:i/>
          <w:iCs/>
          <w:rtl/>
        </w:rPr>
        <w:t>צ</w:t>
      </w:r>
      <w:r w:rsidRPr="001E1D5A">
        <w:rPr>
          <w:rFonts w:hint="cs"/>
          <w:b/>
          <w:bCs/>
          <w:i/>
          <w:iCs/>
          <w:rtl/>
        </w:rPr>
        <w:t>ם זהב</w:t>
      </w:r>
      <w:r>
        <w:rPr>
          <w:rFonts w:hint="cs"/>
          <w:rtl/>
        </w:rPr>
        <w:t xml:space="preserve">. </w:t>
      </w:r>
    </w:p>
    <w:p w:rsidR="00A00E53" w:rsidRDefault="00C3131F" w:rsidP="00A00E53">
      <w:pPr>
        <w:spacing w:after="0"/>
        <w:jc w:val="both"/>
        <w:rPr>
          <w:u w:val="single"/>
          <w:rtl/>
        </w:rPr>
      </w:pPr>
      <w:r w:rsidRPr="00A00E53">
        <w:rPr>
          <w:rFonts w:hint="cs"/>
          <w:u w:val="single"/>
          <w:rtl/>
        </w:rPr>
        <w:t>אם כך מתפקדים הטקסטים, איזה ערך יש להם בתוך ההקשר החברתי הרחב?</w:t>
      </w:r>
      <w:r>
        <w:rPr>
          <w:rFonts w:hint="cs"/>
          <w:rtl/>
        </w:rPr>
        <w:t xml:space="preserve"> אותם אנשים שלא מסוגלים להבין את הנמשל ולא רואים את תפוח הזהב, לא ניתן ליצור להם משל נטול ערך וחסר כלום אלא יש ליצור בשבילם טקסט שיסייע בתיקון החברה. שיהיה טקסט בעל אופי חינוכי וסדר חברתי, שיאפשר חיים פוליטיים ראויים. במובן הזה, אתה לא יכול להזניח את הפשט ולחשוב שכל מטרת המשל היא לכוון אל הנמשל. איך אתה יותר טקסט שווה ערך? אתה צריך שהמשמעות הפשוטה תשרת מטרות חברתיות אבל בו בשעה גם ישרת ערכים נעלים. </w:t>
      </w:r>
      <w:r w:rsidRPr="00A00E53">
        <w:rPr>
          <w:rFonts w:hint="cs"/>
          <w:b/>
          <w:bCs/>
          <w:rtl/>
        </w:rPr>
        <w:t>טקסט דו משמעי</w:t>
      </w:r>
      <w:r>
        <w:rPr>
          <w:rFonts w:hint="cs"/>
          <w:rtl/>
        </w:rPr>
        <w:t xml:space="preserve">. </w:t>
      </w:r>
      <w:r w:rsidRPr="00A00E53">
        <w:rPr>
          <w:rFonts w:hint="cs"/>
          <w:b/>
          <w:bCs/>
          <w:i/>
          <w:iCs/>
          <w:rtl/>
        </w:rPr>
        <w:t>מצד אחד ערך המשרת מטרות פוליטיות אך בהיותו משל הוא בעצם מוסר חוכמות באמונות האמת לאמיתה</w:t>
      </w:r>
      <w:r w:rsidR="00A00E53">
        <w:rPr>
          <w:rFonts w:hint="cs"/>
          <w:rtl/>
        </w:rPr>
        <w:t>. הוא בעצם מ</w:t>
      </w:r>
      <w:r>
        <w:rPr>
          <w:rFonts w:hint="cs"/>
          <w:rtl/>
        </w:rPr>
        <w:t xml:space="preserve">וסר את התכנים הפילוסופיים עמוקים ביותר. </w:t>
      </w:r>
    </w:p>
    <w:p w:rsidR="00C3131F" w:rsidRDefault="00C3131F" w:rsidP="00A00E53">
      <w:pPr>
        <w:spacing w:after="0"/>
        <w:jc w:val="both"/>
        <w:rPr>
          <w:rtl/>
        </w:rPr>
      </w:pPr>
      <w:r w:rsidRPr="00A00E53">
        <w:rPr>
          <w:rFonts w:hint="cs"/>
          <w:u w:val="single"/>
          <w:rtl/>
        </w:rPr>
        <w:t>סיפור גן עדן</w:t>
      </w:r>
      <w:r w:rsidR="00A00E53">
        <w:rPr>
          <w:rFonts w:hint="cs"/>
          <w:rtl/>
        </w:rPr>
        <w:t xml:space="preserve"> - </w:t>
      </w:r>
      <w:r>
        <w:rPr>
          <w:rFonts w:hint="cs"/>
          <w:rtl/>
        </w:rPr>
        <w:t>בשביל ההמון, כפשוטו הסיפור אומר דברים אי רציונאליים, אבל לפחות הם אי רציונאליים באופן מועיל.</w:t>
      </w:r>
    </w:p>
    <w:p w:rsidR="00287CE3" w:rsidRDefault="00C3131F" w:rsidP="00287CE3">
      <w:pPr>
        <w:spacing w:after="0"/>
        <w:jc w:val="both"/>
        <w:rPr>
          <w:rtl/>
        </w:rPr>
      </w:pPr>
      <w:r>
        <w:rPr>
          <w:rFonts w:hint="cs"/>
          <w:rtl/>
        </w:rPr>
        <w:t xml:space="preserve">הרעיון של המשל המשוכלל הוא בעצם במובן מסוים, ביקורת מובלעת על משל המרגלית של חז"ל. </w:t>
      </w:r>
      <w:r w:rsidR="00A00E53">
        <w:rPr>
          <w:rFonts w:hint="cs"/>
          <w:rtl/>
        </w:rPr>
        <w:t>הרמב"ם</w:t>
      </w:r>
      <w:r>
        <w:rPr>
          <w:rFonts w:hint="cs"/>
          <w:rtl/>
        </w:rPr>
        <w:t xml:space="preserve"> מדגיש שהמשל כשלעצמו לא משנה כלום בעוד שלנמשל יש ערך של מרגלית</w:t>
      </w:r>
      <w:r w:rsidRPr="00287CE3">
        <w:rPr>
          <w:rFonts w:hint="cs"/>
          <w:rtl/>
        </w:rPr>
        <w:t xml:space="preserve">. המשל המשוכלל שיוצרים הנביאים והמנהיגים </w:t>
      </w:r>
      <w:r w:rsidR="00342927" w:rsidRPr="00287CE3">
        <w:rPr>
          <w:rFonts w:hint="cs"/>
          <w:rtl/>
        </w:rPr>
        <w:t>האמתיים</w:t>
      </w:r>
      <w:r w:rsidRPr="00287CE3">
        <w:rPr>
          <w:rFonts w:hint="cs"/>
          <w:rtl/>
        </w:rPr>
        <w:t xml:space="preserve"> </w:t>
      </w:r>
      <w:r w:rsidR="00287CE3" w:rsidRPr="00287CE3">
        <w:rPr>
          <w:rFonts w:hint="cs"/>
          <w:rtl/>
        </w:rPr>
        <w:t>הוא בעל</w:t>
      </w:r>
      <w:r w:rsidR="00287CE3">
        <w:rPr>
          <w:rFonts w:hint="cs"/>
          <w:rtl/>
        </w:rPr>
        <w:t xml:space="preserve"> שני רבדים כאשר</w:t>
      </w:r>
      <w:r w:rsidRPr="00287CE3">
        <w:rPr>
          <w:rFonts w:hint="cs"/>
          <w:rtl/>
        </w:rPr>
        <w:t xml:space="preserve"> </w:t>
      </w:r>
      <w:r w:rsidR="00287CE3">
        <w:rPr>
          <w:rFonts w:hint="cs"/>
          <w:rtl/>
        </w:rPr>
        <w:t>ה</w:t>
      </w:r>
      <w:r>
        <w:rPr>
          <w:rFonts w:hint="cs"/>
          <w:rtl/>
        </w:rPr>
        <w:t xml:space="preserve">רובד </w:t>
      </w:r>
      <w:r w:rsidR="00287CE3">
        <w:rPr>
          <w:rFonts w:hint="cs"/>
          <w:rtl/>
        </w:rPr>
        <w:t xml:space="preserve">החיצוני </w:t>
      </w:r>
      <w:r>
        <w:rPr>
          <w:rFonts w:hint="cs"/>
          <w:rtl/>
        </w:rPr>
        <w:t xml:space="preserve">משרת מטרות פוליטיות. זו אי רציונאליות מועילה למטרות חברתיות להמון. אבל בה בשעה, יש המבינים גם את המשמעות העמוקה. </w:t>
      </w:r>
    </w:p>
    <w:p w:rsidR="00C3131F" w:rsidRDefault="00C3131F" w:rsidP="00287CE3">
      <w:pPr>
        <w:spacing w:after="0"/>
        <w:jc w:val="both"/>
        <w:rPr>
          <w:rtl/>
        </w:rPr>
      </w:pPr>
      <w:r>
        <w:rPr>
          <w:rFonts w:hint="cs"/>
          <w:rtl/>
        </w:rPr>
        <w:t xml:space="preserve">זה הרעיון של המשל המשוכלל- יש שני רבדים. אתה לא יכול להיות חסר אחריות וליצור משלים חיצוניים שהם בעצם משלים שמי שלא מבין אותם וקוראם כפשוטם, מכוונים אותו לעניינים אי רציונאליים ובלתי חינוכיים בעליל. </w:t>
      </w:r>
    </w:p>
    <w:p w:rsidR="00C3131F" w:rsidRPr="00287CE3" w:rsidRDefault="00C3131F" w:rsidP="00287CE3">
      <w:pPr>
        <w:spacing w:after="0"/>
        <w:jc w:val="both"/>
        <w:rPr>
          <w:b/>
          <w:bCs/>
          <w:i/>
          <w:iCs/>
          <w:rtl/>
        </w:rPr>
      </w:pPr>
      <w:r w:rsidRPr="00287CE3">
        <w:rPr>
          <w:rFonts w:hint="cs"/>
          <w:b/>
          <w:bCs/>
          <w:i/>
          <w:iCs/>
          <w:rtl/>
        </w:rPr>
        <w:t>יש ליצור משלים תוך אחריות חברתית כך שהציבור שלא מבין את הנמשל, יפיק משהו מהמשל כשלעצמו. המשל צריך להיות חוכמה מועילה, לרבות תיקון המצב החברתי. זהו</w:t>
      </w:r>
      <w:r w:rsidR="00287CE3">
        <w:rPr>
          <w:rFonts w:hint="cs"/>
          <w:b/>
          <w:bCs/>
          <w:i/>
          <w:iCs/>
          <w:rtl/>
        </w:rPr>
        <w:t xml:space="preserve"> למעשה טיבם של משלי</w:t>
      </w:r>
      <w:r w:rsidRPr="00287CE3">
        <w:rPr>
          <w:rFonts w:hint="cs"/>
          <w:b/>
          <w:bCs/>
          <w:i/>
          <w:iCs/>
          <w:rtl/>
        </w:rPr>
        <w:t xml:space="preserve"> הנביאים. </w:t>
      </w:r>
    </w:p>
    <w:p w:rsidR="00C3131F" w:rsidRDefault="00C3131F" w:rsidP="00C3131F">
      <w:pPr>
        <w:spacing w:after="0"/>
        <w:jc w:val="both"/>
      </w:pPr>
    </w:p>
    <w:p w:rsidR="00E64E84" w:rsidRDefault="00E64E84" w:rsidP="007F0CE8">
      <w:pPr>
        <w:spacing w:after="0"/>
        <w:ind w:left="-1"/>
        <w:jc w:val="right"/>
        <w:rPr>
          <w:rtl/>
        </w:rPr>
      </w:pPr>
      <w:r>
        <w:rPr>
          <w:rFonts w:hint="cs"/>
          <w:rtl/>
        </w:rPr>
        <w:t>10/12/13</w:t>
      </w:r>
    </w:p>
    <w:p w:rsidR="00E82172" w:rsidRPr="00E82172" w:rsidRDefault="00E82172" w:rsidP="00E82172">
      <w:pPr>
        <w:widowControl w:val="0"/>
        <w:autoSpaceDE w:val="0"/>
        <w:autoSpaceDN w:val="0"/>
        <w:adjustRightInd w:val="0"/>
        <w:spacing w:after="0"/>
        <w:jc w:val="both"/>
        <w:rPr>
          <w:rFonts w:asciiTheme="minorBidi" w:hAnsiTheme="minorBidi"/>
          <w:u w:val="single"/>
          <w:rtl/>
        </w:rPr>
      </w:pPr>
      <w:r w:rsidRPr="00E82172">
        <w:rPr>
          <w:rFonts w:asciiTheme="minorBidi" w:hAnsiTheme="minorBidi"/>
          <w:b/>
          <w:bCs/>
          <w:u w:val="single"/>
          <w:rtl/>
        </w:rPr>
        <w:t>אמונות הכרחיות</w:t>
      </w:r>
      <w:r>
        <w:rPr>
          <w:rFonts w:asciiTheme="minorBidi" w:hAnsiTheme="minorBidi" w:hint="cs"/>
          <w:b/>
          <w:bCs/>
          <w:u w:val="single"/>
          <w:rtl/>
        </w:rPr>
        <w:t xml:space="preserve"> </w:t>
      </w:r>
      <w:r>
        <w:rPr>
          <w:rFonts w:asciiTheme="minorBidi" w:hAnsiTheme="minorBidi"/>
          <w:b/>
          <w:bCs/>
          <w:u w:val="single"/>
          <w:rtl/>
        </w:rPr>
        <w:t>–</w:t>
      </w:r>
      <w:r>
        <w:rPr>
          <w:rFonts w:asciiTheme="minorBidi" w:hAnsiTheme="minorBidi" w:hint="cs"/>
          <w:b/>
          <w:bCs/>
          <w:u w:val="single"/>
          <w:rtl/>
        </w:rPr>
        <w:t xml:space="preserve"> חלק ג', פרק כ"ח</w:t>
      </w:r>
    </w:p>
    <w:p w:rsidR="00C0095E" w:rsidRDefault="00E82172" w:rsidP="005C47F4">
      <w:pPr>
        <w:widowControl w:val="0"/>
        <w:autoSpaceDE w:val="0"/>
        <w:autoSpaceDN w:val="0"/>
        <w:adjustRightInd w:val="0"/>
        <w:spacing w:after="0"/>
        <w:jc w:val="both"/>
        <w:rPr>
          <w:rFonts w:asciiTheme="minorBidi" w:hAnsiTheme="minorBidi"/>
          <w:rtl/>
        </w:rPr>
      </w:pPr>
      <w:r w:rsidRPr="00211A29">
        <w:rPr>
          <w:rFonts w:asciiTheme="minorBidi" w:hAnsiTheme="minorBidi"/>
          <w:rtl/>
        </w:rPr>
        <w:t>פרק זה הוא חלק מפרקי המבוא לדיון המאוד שי</w:t>
      </w:r>
      <w:r w:rsidR="00B91391">
        <w:rPr>
          <w:rFonts w:asciiTheme="minorBidi" w:hAnsiTheme="minorBidi"/>
          <w:rtl/>
        </w:rPr>
        <w:t>טתי ורחב של הרמב"ם בטעמי המצוות</w:t>
      </w:r>
      <w:r w:rsidR="00B91391">
        <w:rPr>
          <w:rFonts w:asciiTheme="minorBidi" w:hAnsiTheme="minorBidi" w:hint="cs"/>
          <w:rtl/>
        </w:rPr>
        <w:t xml:space="preserve"> </w:t>
      </w:r>
      <w:r w:rsidR="00B91391">
        <w:rPr>
          <w:rFonts w:asciiTheme="minorBidi" w:hAnsiTheme="minorBidi"/>
          <w:rtl/>
        </w:rPr>
        <w:t>–</w:t>
      </w:r>
      <w:r w:rsidR="00B91391">
        <w:rPr>
          <w:rFonts w:asciiTheme="minorBidi" w:hAnsiTheme="minorBidi" w:hint="cs"/>
          <w:rtl/>
        </w:rPr>
        <w:t xml:space="preserve"> הייתה לו </w:t>
      </w:r>
      <w:r w:rsidRPr="00211A29">
        <w:rPr>
          <w:rFonts w:asciiTheme="minorBidi" w:hAnsiTheme="minorBidi"/>
          <w:rtl/>
        </w:rPr>
        <w:t xml:space="preserve">עמדה עקרונית </w:t>
      </w:r>
      <w:r w:rsidR="00B91391">
        <w:rPr>
          <w:rFonts w:asciiTheme="minorBidi" w:hAnsiTheme="minorBidi" w:hint="cs"/>
          <w:rtl/>
        </w:rPr>
        <w:t>ולפיה לכל</w:t>
      </w:r>
      <w:r w:rsidRPr="00211A29">
        <w:rPr>
          <w:rFonts w:asciiTheme="minorBidi" w:hAnsiTheme="minorBidi"/>
          <w:rtl/>
        </w:rPr>
        <w:t xml:space="preserve"> המצוות יש טעמים. בתור </w:t>
      </w:r>
      <w:r w:rsidRPr="00B91391">
        <w:rPr>
          <w:rFonts w:asciiTheme="minorBidi" w:hAnsiTheme="minorBidi"/>
          <w:b/>
          <w:bCs/>
          <w:i/>
          <w:iCs/>
          <w:rtl/>
        </w:rPr>
        <w:t>רציונליסט</w:t>
      </w:r>
      <w:r w:rsidRPr="00211A29">
        <w:rPr>
          <w:rFonts w:asciiTheme="minorBidi" w:hAnsiTheme="minorBidi"/>
          <w:rtl/>
        </w:rPr>
        <w:t>,</w:t>
      </w:r>
      <w:r w:rsidRPr="00114D39">
        <w:rPr>
          <w:rFonts w:asciiTheme="minorBidi" w:hAnsiTheme="minorBidi"/>
          <w:b/>
          <w:bCs/>
          <w:i/>
          <w:iCs/>
          <w:rtl/>
        </w:rPr>
        <w:t xml:space="preserve"> הרמב"ם חשב שאין שום טעם לקיים מצווה בלי לדעת את הטעם שלה</w:t>
      </w:r>
      <w:r w:rsidRPr="00211A29">
        <w:rPr>
          <w:rFonts w:asciiTheme="minorBidi" w:hAnsiTheme="minorBidi"/>
          <w:rtl/>
        </w:rPr>
        <w:t xml:space="preserve">. </w:t>
      </w:r>
      <w:r w:rsidRPr="00114D39">
        <w:rPr>
          <w:rFonts w:asciiTheme="minorBidi" w:hAnsiTheme="minorBidi"/>
          <w:b/>
          <w:bCs/>
          <w:i/>
          <w:iCs/>
          <w:u w:val="single"/>
          <w:rtl/>
        </w:rPr>
        <w:t>מעשים נטולי טעם הם מעשי שווא</w:t>
      </w:r>
      <w:r w:rsidRPr="00211A29">
        <w:rPr>
          <w:rFonts w:asciiTheme="minorBidi" w:hAnsiTheme="minorBidi"/>
          <w:rtl/>
        </w:rPr>
        <w:t xml:space="preserve">. זאת, בניגוד לנטייה הרווחת כיום בקרב </w:t>
      </w:r>
      <w:proofErr w:type="spellStart"/>
      <w:r w:rsidRPr="00211A29">
        <w:rPr>
          <w:rFonts w:asciiTheme="minorBidi" w:hAnsiTheme="minorBidi"/>
          <w:rtl/>
        </w:rPr>
        <w:t>מקיימי</w:t>
      </w:r>
      <w:proofErr w:type="spellEnd"/>
      <w:r w:rsidRPr="00211A29">
        <w:rPr>
          <w:rFonts w:asciiTheme="minorBidi" w:hAnsiTheme="minorBidi"/>
          <w:rtl/>
        </w:rPr>
        <w:t xml:space="preserve"> מצוות, ש</w:t>
      </w:r>
      <w:r w:rsidR="00934AF0">
        <w:rPr>
          <w:rFonts w:asciiTheme="minorBidi" w:hAnsiTheme="minorBidi" w:hint="cs"/>
          <w:rtl/>
        </w:rPr>
        <w:t>אין הכרח ב</w:t>
      </w:r>
      <w:r w:rsidRPr="00211A29">
        <w:rPr>
          <w:rFonts w:asciiTheme="minorBidi" w:hAnsiTheme="minorBidi"/>
          <w:rtl/>
        </w:rPr>
        <w:t>טעמים</w:t>
      </w:r>
      <w:r w:rsidR="00934AF0">
        <w:rPr>
          <w:rFonts w:asciiTheme="minorBidi" w:hAnsiTheme="minorBidi" w:hint="cs"/>
          <w:rtl/>
        </w:rPr>
        <w:t xml:space="preserve"> ואף לא רוצים בהם</w:t>
      </w:r>
      <w:r w:rsidRPr="00211A29">
        <w:rPr>
          <w:rFonts w:asciiTheme="minorBidi" w:hAnsiTheme="minorBidi"/>
          <w:rtl/>
        </w:rPr>
        <w:t>. אצל ר</w:t>
      </w:r>
      <w:r w:rsidR="000775BE">
        <w:rPr>
          <w:rFonts w:asciiTheme="minorBidi" w:hAnsiTheme="minorBidi"/>
          <w:rtl/>
        </w:rPr>
        <w:t>בים הנטייה הבסיסית היא שאפילו א</w:t>
      </w:r>
      <w:r w:rsidR="000775BE">
        <w:rPr>
          <w:rFonts w:asciiTheme="minorBidi" w:hAnsiTheme="minorBidi" w:hint="cs"/>
          <w:rtl/>
        </w:rPr>
        <w:t>י-אפשר</w:t>
      </w:r>
      <w:r w:rsidRPr="00211A29">
        <w:rPr>
          <w:rFonts w:asciiTheme="minorBidi" w:hAnsiTheme="minorBidi"/>
          <w:rtl/>
        </w:rPr>
        <w:t xml:space="preserve"> לדעת את הטעם</w:t>
      </w:r>
      <w:r w:rsidR="00C0095E">
        <w:rPr>
          <w:rFonts w:asciiTheme="minorBidi" w:hAnsiTheme="minorBidi" w:hint="cs"/>
          <w:rtl/>
        </w:rPr>
        <w:t xml:space="preserve"> של המצווות</w:t>
      </w:r>
      <w:r w:rsidRPr="00211A29">
        <w:rPr>
          <w:rFonts w:asciiTheme="minorBidi" w:hAnsiTheme="minorBidi"/>
          <w:rtl/>
        </w:rPr>
        <w:t xml:space="preserve">, יש בהן משהו </w:t>
      </w:r>
      <w:r w:rsidR="005C47F4">
        <w:rPr>
          <w:rFonts w:asciiTheme="minorBidi" w:hAnsiTheme="minorBidi"/>
          <w:rtl/>
        </w:rPr>
        <w:t>שנשגב מבינתנו, וזה מה שהופך אות</w:t>
      </w:r>
      <w:r w:rsidR="005C47F4">
        <w:rPr>
          <w:rFonts w:asciiTheme="minorBidi" w:hAnsiTheme="minorBidi" w:hint="cs"/>
          <w:rtl/>
        </w:rPr>
        <w:t>ן</w:t>
      </w:r>
      <w:r w:rsidRPr="00211A29">
        <w:rPr>
          <w:rFonts w:asciiTheme="minorBidi" w:hAnsiTheme="minorBidi"/>
          <w:rtl/>
        </w:rPr>
        <w:t xml:space="preserve"> למעשים בעלי אופי דתי. </w:t>
      </w:r>
    </w:p>
    <w:p w:rsidR="00E82172" w:rsidRPr="00211A29" w:rsidRDefault="00E82172" w:rsidP="00C0095E">
      <w:pPr>
        <w:widowControl w:val="0"/>
        <w:autoSpaceDE w:val="0"/>
        <w:autoSpaceDN w:val="0"/>
        <w:adjustRightInd w:val="0"/>
        <w:spacing w:after="0"/>
        <w:jc w:val="both"/>
        <w:rPr>
          <w:rFonts w:asciiTheme="minorBidi" w:hAnsiTheme="minorBidi"/>
        </w:rPr>
      </w:pPr>
      <w:r w:rsidRPr="00211A29">
        <w:rPr>
          <w:rFonts w:asciiTheme="minorBidi" w:hAnsiTheme="minorBidi"/>
          <w:rtl/>
        </w:rPr>
        <w:t>מעש</w:t>
      </w:r>
      <w:r w:rsidR="005C47F4">
        <w:rPr>
          <w:rFonts w:asciiTheme="minorBidi" w:hAnsiTheme="minorBidi" w:hint="cs"/>
          <w:rtl/>
        </w:rPr>
        <w:t xml:space="preserve">י היומיום שלנו </w:t>
      </w:r>
      <w:r w:rsidR="005C47F4">
        <w:rPr>
          <w:rFonts w:asciiTheme="minorBidi" w:hAnsiTheme="minorBidi"/>
          <w:rtl/>
        </w:rPr>
        <w:t>–</w:t>
      </w:r>
      <w:r w:rsidR="005C47F4">
        <w:rPr>
          <w:rFonts w:asciiTheme="minorBidi" w:hAnsiTheme="minorBidi" w:hint="cs"/>
          <w:rtl/>
        </w:rPr>
        <w:t xml:space="preserve"> הם נעשים מטעמים מסוימים ו</w:t>
      </w:r>
      <w:r w:rsidRPr="00211A29">
        <w:rPr>
          <w:rFonts w:asciiTheme="minorBidi" w:hAnsiTheme="minorBidi"/>
          <w:rtl/>
        </w:rPr>
        <w:t xml:space="preserve">לשם תכלית מסוימת. גם </w:t>
      </w:r>
      <w:r w:rsidR="005C47F4">
        <w:rPr>
          <w:rFonts w:asciiTheme="minorBidi" w:hAnsiTheme="minorBidi" w:hint="cs"/>
          <w:rtl/>
        </w:rPr>
        <w:t xml:space="preserve">כאשר מדברים על מצוות </w:t>
      </w:r>
      <w:r w:rsidRPr="00211A29">
        <w:rPr>
          <w:rFonts w:asciiTheme="minorBidi" w:hAnsiTheme="minorBidi"/>
          <w:rtl/>
        </w:rPr>
        <w:t xml:space="preserve">- בכל מצווה שמקיימים חושבים על התכלית. </w:t>
      </w:r>
      <w:r w:rsidR="00C0095E">
        <w:rPr>
          <w:rFonts w:asciiTheme="minorBidi" w:hAnsiTheme="minorBidi" w:hint="cs"/>
          <w:rtl/>
        </w:rPr>
        <w:t xml:space="preserve"> </w:t>
      </w:r>
      <w:r w:rsidRPr="00C0095E">
        <w:rPr>
          <w:rFonts w:asciiTheme="minorBidi" w:hAnsiTheme="minorBidi"/>
          <w:u w:val="single"/>
          <w:rtl/>
        </w:rPr>
        <w:t>יש לשים לב</w:t>
      </w:r>
      <w:r w:rsidR="005C47F4" w:rsidRPr="00C0095E">
        <w:rPr>
          <w:rFonts w:asciiTheme="minorBidi" w:hAnsiTheme="minorBidi" w:hint="cs"/>
          <w:rtl/>
        </w:rPr>
        <w:t xml:space="preserve"> </w:t>
      </w:r>
      <w:r w:rsidR="005C47F4">
        <w:rPr>
          <w:rFonts w:asciiTheme="minorBidi" w:hAnsiTheme="minorBidi" w:hint="cs"/>
          <w:rtl/>
        </w:rPr>
        <w:t>-</w:t>
      </w:r>
      <w:r w:rsidRPr="00211A29">
        <w:rPr>
          <w:rFonts w:asciiTheme="minorBidi" w:hAnsiTheme="minorBidi"/>
          <w:rtl/>
        </w:rPr>
        <w:t xml:space="preserve"> אין מדובר על תכלית כללית של כל התורה, </w:t>
      </w:r>
      <w:r w:rsidR="005C47F4">
        <w:rPr>
          <w:rFonts w:asciiTheme="minorBidi" w:hAnsiTheme="minorBidi"/>
          <w:rtl/>
        </w:rPr>
        <w:t>כגון העולם הבא, אלא על תכלית ספ</w:t>
      </w:r>
      <w:r w:rsidRPr="00211A29">
        <w:rPr>
          <w:rFonts w:asciiTheme="minorBidi" w:hAnsiTheme="minorBidi"/>
          <w:rtl/>
        </w:rPr>
        <w:t>ציפית לכל מצווה ומצווה</w:t>
      </w:r>
      <w:r w:rsidR="005C47F4">
        <w:rPr>
          <w:rFonts w:asciiTheme="minorBidi" w:hAnsiTheme="minorBidi"/>
          <w:rtl/>
        </w:rPr>
        <w:t>. טעמי המצוות נוגעים למצוות הספ</w:t>
      </w:r>
      <w:r w:rsidRPr="00211A29">
        <w:rPr>
          <w:rFonts w:asciiTheme="minorBidi" w:hAnsiTheme="minorBidi"/>
          <w:rtl/>
        </w:rPr>
        <w:t xml:space="preserve">ציפיות. </w:t>
      </w:r>
    </w:p>
    <w:p w:rsidR="00E82172" w:rsidRPr="00211A29" w:rsidRDefault="00E82172" w:rsidP="00E82172">
      <w:pPr>
        <w:widowControl w:val="0"/>
        <w:autoSpaceDE w:val="0"/>
        <w:autoSpaceDN w:val="0"/>
        <w:adjustRightInd w:val="0"/>
        <w:spacing w:after="0"/>
        <w:jc w:val="both"/>
        <w:rPr>
          <w:rFonts w:asciiTheme="minorBidi" w:hAnsiTheme="minorBidi"/>
        </w:rPr>
      </w:pPr>
      <w:r w:rsidRPr="003700BD">
        <w:rPr>
          <w:rFonts w:asciiTheme="minorBidi" w:hAnsiTheme="minorBidi"/>
          <w:b/>
          <w:bCs/>
          <w:u w:val="single"/>
          <w:rtl/>
        </w:rPr>
        <w:t>הדגשה</w:t>
      </w:r>
      <w:r w:rsidRPr="00211A29">
        <w:rPr>
          <w:rFonts w:asciiTheme="minorBidi" w:hAnsiTheme="minorBidi"/>
          <w:rtl/>
        </w:rPr>
        <w:t xml:space="preserve">: </w:t>
      </w:r>
      <w:r w:rsidRPr="005C47F4">
        <w:rPr>
          <w:rFonts w:asciiTheme="minorBidi" w:hAnsiTheme="minorBidi"/>
          <w:b/>
          <w:bCs/>
          <w:i/>
          <w:iCs/>
          <w:rtl/>
        </w:rPr>
        <w:t>שכר אינו טעם</w:t>
      </w:r>
      <w:r w:rsidRPr="00211A29">
        <w:rPr>
          <w:rFonts w:asciiTheme="minorBidi" w:hAnsiTheme="minorBidi"/>
          <w:rtl/>
        </w:rPr>
        <w:t xml:space="preserve">. </w:t>
      </w:r>
      <w:r w:rsidRPr="00211A29">
        <w:rPr>
          <w:rFonts w:asciiTheme="minorBidi" w:hAnsiTheme="minorBidi"/>
        </w:rPr>
        <w:t>“</w:t>
      </w:r>
      <w:r w:rsidRPr="00211A29">
        <w:rPr>
          <w:rFonts w:asciiTheme="minorBidi" w:hAnsiTheme="minorBidi"/>
          <w:rtl/>
        </w:rPr>
        <w:t xml:space="preserve">למען </w:t>
      </w:r>
      <w:proofErr w:type="spellStart"/>
      <w:r w:rsidRPr="00211A29">
        <w:rPr>
          <w:rFonts w:asciiTheme="minorBidi" w:hAnsiTheme="minorBidi"/>
          <w:rtl/>
        </w:rPr>
        <w:t>יאריכון</w:t>
      </w:r>
      <w:proofErr w:type="spellEnd"/>
      <w:r w:rsidRPr="00211A29">
        <w:rPr>
          <w:rFonts w:asciiTheme="minorBidi" w:hAnsiTheme="minorBidi"/>
          <w:rtl/>
        </w:rPr>
        <w:t xml:space="preserve"> ימיך</w:t>
      </w:r>
      <w:proofErr w:type="gramStart"/>
      <w:r w:rsidRPr="00211A29">
        <w:rPr>
          <w:rFonts w:asciiTheme="minorBidi" w:hAnsiTheme="minorBidi"/>
          <w:rtl/>
        </w:rPr>
        <w:t xml:space="preserve">" </w:t>
      </w:r>
      <w:r w:rsidR="005C47F4">
        <w:rPr>
          <w:rFonts w:asciiTheme="minorBidi" w:hAnsiTheme="minorBidi" w:hint="cs"/>
          <w:rtl/>
        </w:rPr>
        <w:t xml:space="preserve"> -</w:t>
      </w:r>
      <w:proofErr w:type="gramEnd"/>
      <w:r w:rsidR="005C47F4">
        <w:rPr>
          <w:rFonts w:asciiTheme="minorBidi" w:hAnsiTheme="minorBidi" w:hint="cs"/>
          <w:rtl/>
        </w:rPr>
        <w:t xml:space="preserve"> </w:t>
      </w:r>
      <w:r w:rsidRPr="00211A29">
        <w:rPr>
          <w:rFonts w:asciiTheme="minorBidi" w:hAnsiTheme="minorBidi"/>
          <w:rtl/>
        </w:rPr>
        <w:t xml:space="preserve">זה לא הטעם למצווה. </w:t>
      </w:r>
    </w:p>
    <w:p w:rsidR="00E82172" w:rsidRPr="00211A29" w:rsidRDefault="00E82172" w:rsidP="00765A1A">
      <w:pPr>
        <w:widowControl w:val="0"/>
        <w:autoSpaceDE w:val="0"/>
        <w:autoSpaceDN w:val="0"/>
        <w:adjustRightInd w:val="0"/>
        <w:spacing w:after="0"/>
        <w:jc w:val="both"/>
        <w:rPr>
          <w:rFonts w:asciiTheme="minorBidi" w:hAnsiTheme="minorBidi"/>
        </w:rPr>
      </w:pPr>
      <w:r w:rsidRPr="008A73BE">
        <w:rPr>
          <w:rFonts w:asciiTheme="minorBidi" w:hAnsiTheme="minorBidi"/>
          <w:b/>
          <w:bCs/>
          <w:i/>
          <w:iCs/>
          <w:rtl/>
        </w:rPr>
        <w:t>בחוקי המדינה, אין אף חוק שאין לו טעם</w:t>
      </w:r>
      <w:r w:rsidR="008A73BE">
        <w:rPr>
          <w:rFonts w:asciiTheme="minorBidi" w:hAnsiTheme="minorBidi" w:hint="cs"/>
          <w:rtl/>
        </w:rPr>
        <w:t xml:space="preserve"> </w:t>
      </w:r>
      <w:r w:rsidR="008A73BE">
        <w:rPr>
          <w:rFonts w:asciiTheme="minorBidi" w:hAnsiTheme="minorBidi"/>
          <w:rtl/>
        </w:rPr>
        <w:t>–</w:t>
      </w:r>
      <w:r w:rsidR="008A73BE">
        <w:rPr>
          <w:rFonts w:asciiTheme="minorBidi" w:hAnsiTheme="minorBidi" w:hint="cs"/>
          <w:rtl/>
        </w:rPr>
        <w:t xml:space="preserve"> למעשה מה שלומדים במסגרת לימודי </w:t>
      </w:r>
      <w:r w:rsidRPr="00211A29">
        <w:rPr>
          <w:rFonts w:asciiTheme="minorBidi" w:hAnsiTheme="minorBidi"/>
          <w:rtl/>
        </w:rPr>
        <w:t xml:space="preserve">המשפטים זה טעמי החוקים. </w:t>
      </w:r>
      <w:r w:rsidRPr="00352B11">
        <w:rPr>
          <w:rFonts w:asciiTheme="minorBidi" w:hAnsiTheme="minorBidi"/>
          <w:u w:val="single"/>
          <w:rtl/>
        </w:rPr>
        <w:t>ההלכות הן בדיוק כמו החוק</w:t>
      </w:r>
      <w:r w:rsidR="00062270">
        <w:rPr>
          <w:rFonts w:asciiTheme="minorBidi" w:hAnsiTheme="minorBidi" w:hint="cs"/>
          <w:rtl/>
        </w:rPr>
        <w:t xml:space="preserve"> -</w:t>
      </w:r>
      <w:r w:rsidRPr="00211A29">
        <w:rPr>
          <w:rFonts w:asciiTheme="minorBidi" w:hAnsiTheme="minorBidi"/>
          <w:rtl/>
        </w:rPr>
        <w:t xml:space="preserve"> כמו ש</w:t>
      </w:r>
      <w:r w:rsidR="00352B11">
        <w:rPr>
          <w:rFonts w:asciiTheme="minorBidi" w:hAnsiTheme="minorBidi" w:hint="cs"/>
          <w:rtl/>
        </w:rPr>
        <w:t xml:space="preserve">המחוקק שקבע את החוק, היה לו טעם לעשות זאת, </w:t>
      </w:r>
      <w:r w:rsidRPr="00211A29">
        <w:rPr>
          <w:rFonts w:asciiTheme="minorBidi" w:hAnsiTheme="minorBidi"/>
          <w:rtl/>
        </w:rPr>
        <w:t>גם בהלכה לבעלי ההלכה יש טעם למה שקבעו. רוב ההלכות נקבעו ע"</w:t>
      </w:r>
      <w:r w:rsidR="00765A1A">
        <w:rPr>
          <w:rFonts w:asciiTheme="minorBidi" w:hAnsiTheme="minorBidi"/>
          <w:rtl/>
        </w:rPr>
        <w:t>י בני אדם ולכן ברור שיש לה</w:t>
      </w:r>
      <w:r w:rsidR="00765A1A">
        <w:rPr>
          <w:rFonts w:asciiTheme="minorBidi" w:hAnsiTheme="minorBidi" w:hint="cs"/>
          <w:rtl/>
        </w:rPr>
        <w:t>ן טעמים</w:t>
      </w:r>
      <w:r w:rsidR="00765A1A">
        <w:rPr>
          <w:rFonts w:asciiTheme="minorBidi" w:hAnsiTheme="minorBidi"/>
          <w:rtl/>
        </w:rPr>
        <w:t xml:space="preserve">. </w:t>
      </w:r>
      <w:r w:rsidR="00765A1A" w:rsidRPr="00765A1A">
        <w:rPr>
          <w:rFonts w:asciiTheme="minorBidi" w:hAnsiTheme="minorBidi"/>
          <w:u w:val="single"/>
          <w:rtl/>
        </w:rPr>
        <w:t xml:space="preserve">גם </w:t>
      </w:r>
      <w:r w:rsidR="00765A1A" w:rsidRPr="00765A1A">
        <w:rPr>
          <w:rFonts w:asciiTheme="minorBidi" w:hAnsiTheme="minorBidi" w:hint="cs"/>
          <w:u w:val="single"/>
          <w:rtl/>
        </w:rPr>
        <w:t>ל</w:t>
      </w:r>
      <w:r w:rsidRPr="00765A1A">
        <w:rPr>
          <w:rFonts w:asciiTheme="minorBidi" w:hAnsiTheme="minorBidi"/>
          <w:u w:val="single"/>
          <w:rtl/>
        </w:rPr>
        <w:t>הלכות שהן צו האל</w:t>
      </w:r>
      <w:r w:rsidR="00765A1A">
        <w:rPr>
          <w:rFonts w:asciiTheme="minorBidi" w:hAnsiTheme="minorBidi" w:hint="cs"/>
          <w:rtl/>
        </w:rPr>
        <w:t xml:space="preserve"> </w:t>
      </w:r>
      <w:r w:rsidR="00765A1A">
        <w:rPr>
          <w:rFonts w:asciiTheme="minorBidi" w:hAnsiTheme="minorBidi"/>
          <w:rtl/>
        </w:rPr>
        <w:t>–</w:t>
      </w:r>
      <w:r w:rsidR="00765A1A">
        <w:rPr>
          <w:rFonts w:asciiTheme="minorBidi" w:hAnsiTheme="minorBidi" w:hint="cs"/>
          <w:rtl/>
        </w:rPr>
        <w:t xml:space="preserve"> אין זה </w:t>
      </w:r>
      <w:r w:rsidRPr="00211A29">
        <w:rPr>
          <w:rFonts w:asciiTheme="minorBidi" w:hAnsiTheme="minorBidi"/>
          <w:rtl/>
        </w:rPr>
        <w:t>הגיוני שלא יהיו ל</w:t>
      </w:r>
      <w:r w:rsidR="00765A1A">
        <w:rPr>
          <w:rFonts w:asciiTheme="minorBidi" w:hAnsiTheme="minorBidi" w:hint="cs"/>
          <w:rtl/>
        </w:rPr>
        <w:t>הן</w:t>
      </w:r>
      <w:r w:rsidR="00765A1A">
        <w:rPr>
          <w:rFonts w:asciiTheme="minorBidi" w:hAnsiTheme="minorBidi"/>
          <w:rtl/>
        </w:rPr>
        <w:t xml:space="preserve"> טעמים</w:t>
      </w:r>
      <w:r w:rsidR="00765A1A">
        <w:rPr>
          <w:rFonts w:asciiTheme="minorBidi" w:hAnsiTheme="minorBidi" w:hint="cs"/>
          <w:rtl/>
        </w:rPr>
        <w:t>,</w:t>
      </w:r>
      <w:r w:rsidRPr="00211A29">
        <w:rPr>
          <w:rFonts w:asciiTheme="minorBidi" w:hAnsiTheme="minorBidi"/>
          <w:rtl/>
        </w:rPr>
        <w:t xml:space="preserve"> האל לא יצווה על משהו בלי טעם. </w:t>
      </w:r>
    </w:p>
    <w:p w:rsidR="00E82172" w:rsidRPr="00211A29" w:rsidRDefault="00B732C1" w:rsidP="00B732C1">
      <w:pPr>
        <w:widowControl w:val="0"/>
        <w:tabs>
          <w:tab w:val="left" w:pos="1247"/>
        </w:tabs>
        <w:autoSpaceDE w:val="0"/>
        <w:autoSpaceDN w:val="0"/>
        <w:adjustRightInd w:val="0"/>
        <w:spacing w:after="0"/>
        <w:jc w:val="both"/>
        <w:rPr>
          <w:rFonts w:asciiTheme="minorBidi" w:hAnsiTheme="minorBidi"/>
        </w:rPr>
      </w:pPr>
      <w:r>
        <w:rPr>
          <w:rFonts w:asciiTheme="minorBidi" w:hAnsiTheme="minorBidi" w:hint="cs"/>
          <w:rtl/>
        </w:rPr>
        <w:t xml:space="preserve">הטענה </w:t>
      </w:r>
      <w:r w:rsidR="00E82172" w:rsidRPr="00211A29">
        <w:rPr>
          <w:rFonts w:asciiTheme="minorBidi" w:hAnsiTheme="minorBidi"/>
          <w:rtl/>
        </w:rPr>
        <w:t>שאלוהים נתן מצוות עם טעמים שאנו לא יכולים להבין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הינה בעייתית</w:t>
      </w:r>
      <w:r w:rsidR="00E82172" w:rsidRPr="00211A29">
        <w:rPr>
          <w:rFonts w:asciiTheme="minorBidi" w:hAnsiTheme="minorBidi"/>
          <w:rtl/>
        </w:rPr>
        <w:t>. אם אלוהים הוא כל יכול, מדוע לא נתן מצוות עם טעם? כמו כן, האם יש הגיון בטענה שאלוהים רוצה שנקיים מצוות בלי טעם?</w:t>
      </w:r>
    </w:p>
    <w:p w:rsidR="00E82172" w:rsidRPr="00211A29" w:rsidRDefault="00E82172" w:rsidP="00032CCB">
      <w:pPr>
        <w:widowControl w:val="0"/>
        <w:tabs>
          <w:tab w:val="left" w:pos="1247"/>
        </w:tabs>
        <w:autoSpaceDE w:val="0"/>
        <w:autoSpaceDN w:val="0"/>
        <w:adjustRightInd w:val="0"/>
        <w:spacing w:after="0"/>
        <w:jc w:val="both"/>
        <w:rPr>
          <w:rFonts w:asciiTheme="minorBidi" w:hAnsiTheme="minorBidi"/>
        </w:rPr>
      </w:pPr>
      <w:r w:rsidRPr="00211A29">
        <w:rPr>
          <w:rFonts w:asciiTheme="minorBidi" w:hAnsiTheme="minorBidi"/>
          <w:rtl/>
        </w:rPr>
        <w:t>העמדה הרווחת היא שיש מצוות שאנו לא מבינים, וגם מה שנדמה לנו שאנו מבינים זה רק אפס קצהו של הטעם. אם אנו מבינים זה פוגם בערך הדתי. מעשה דתי זה מעשה מסתור</w:t>
      </w:r>
      <w:r w:rsidR="00032CCB">
        <w:rPr>
          <w:rFonts w:asciiTheme="minorBidi" w:hAnsiTheme="minorBidi"/>
          <w:rtl/>
        </w:rPr>
        <w:t>י, שאנו לא מבינים אותו</w:t>
      </w:r>
      <w:r w:rsidR="00032CCB">
        <w:rPr>
          <w:rFonts w:asciiTheme="minorBidi" w:hAnsiTheme="minorBidi" w:hint="cs"/>
          <w:rtl/>
        </w:rPr>
        <w:t xml:space="preserve"> וכשמתחילים להבין אותו, </w:t>
      </w:r>
      <w:r w:rsidRPr="00211A29">
        <w:rPr>
          <w:rFonts w:asciiTheme="minorBidi" w:hAnsiTheme="minorBidi"/>
          <w:rtl/>
        </w:rPr>
        <w:t>זה מאבד את המסתורין וממילא את הערך הדתי. הרמב"ם הכיר גישה זו, וביקר אותה באופן חריף.</w:t>
      </w:r>
    </w:p>
    <w:p w:rsidR="001B743E" w:rsidRDefault="00032CCB" w:rsidP="00370C15">
      <w:pPr>
        <w:widowControl w:val="0"/>
        <w:autoSpaceDE w:val="0"/>
        <w:autoSpaceDN w:val="0"/>
        <w:adjustRightInd w:val="0"/>
        <w:spacing w:after="0"/>
        <w:jc w:val="both"/>
        <w:rPr>
          <w:rFonts w:asciiTheme="minorBidi" w:hAnsiTheme="minorBidi"/>
          <w:rtl/>
        </w:rPr>
      </w:pPr>
      <w:r w:rsidRPr="001B743E">
        <w:rPr>
          <w:rFonts w:asciiTheme="minorBidi" w:hAnsiTheme="minorBidi" w:hint="cs"/>
          <w:i/>
          <w:iCs/>
          <w:u w:val="single"/>
          <w:rtl/>
        </w:rPr>
        <w:t>בפרק</w:t>
      </w:r>
      <w:r w:rsidR="00E82172" w:rsidRPr="001B743E">
        <w:rPr>
          <w:rFonts w:asciiTheme="minorBidi" w:hAnsiTheme="minorBidi"/>
          <w:i/>
          <w:iCs/>
          <w:u w:val="single"/>
          <w:rtl/>
        </w:rPr>
        <w:t xml:space="preserve"> הרמב"ם </w:t>
      </w:r>
      <w:r w:rsidR="00370C15">
        <w:rPr>
          <w:rFonts w:asciiTheme="minorBidi" w:hAnsiTheme="minorBidi" w:hint="cs"/>
          <w:i/>
          <w:iCs/>
          <w:u w:val="single"/>
          <w:rtl/>
        </w:rPr>
        <w:t xml:space="preserve">מתייחס לאמונות שהתורה מצווה על קוראיה - </w:t>
      </w:r>
      <w:r w:rsidR="00370C15">
        <w:rPr>
          <w:rFonts w:asciiTheme="minorBidi" w:hAnsiTheme="minorBidi" w:hint="cs"/>
          <w:b/>
          <w:bCs/>
          <w:i/>
          <w:iCs/>
          <w:u w:val="single"/>
          <w:rtl/>
        </w:rPr>
        <w:t>ה</w:t>
      </w:r>
      <w:r w:rsidR="00E82172" w:rsidRPr="001B743E">
        <w:rPr>
          <w:rFonts w:asciiTheme="minorBidi" w:hAnsiTheme="minorBidi"/>
          <w:b/>
          <w:bCs/>
          <w:i/>
          <w:iCs/>
          <w:u w:val="single"/>
          <w:rtl/>
        </w:rPr>
        <w:t xml:space="preserve">אמונות </w:t>
      </w:r>
      <w:r w:rsidR="00370C15">
        <w:rPr>
          <w:rFonts w:asciiTheme="minorBidi" w:hAnsiTheme="minorBidi" w:hint="cs"/>
          <w:b/>
          <w:bCs/>
          <w:i/>
          <w:iCs/>
          <w:u w:val="single"/>
          <w:rtl/>
        </w:rPr>
        <w:t>ה</w:t>
      </w:r>
      <w:r w:rsidR="00E82172" w:rsidRPr="001B743E">
        <w:rPr>
          <w:rFonts w:asciiTheme="minorBidi" w:hAnsiTheme="minorBidi"/>
          <w:b/>
          <w:bCs/>
          <w:i/>
          <w:iCs/>
          <w:u w:val="single"/>
          <w:rtl/>
        </w:rPr>
        <w:t>נכונות</w:t>
      </w:r>
      <w:r w:rsidR="00500929">
        <w:rPr>
          <w:rFonts w:asciiTheme="minorBidi" w:hAnsiTheme="minorBidi" w:hint="cs"/>
          <w:b/>
          <w:bCs/>
          <w:i/>
          <w:iCs/>
          <w:u w:val="single"/>
          <w:rtl/>
        </w:rPr>
        <w:t>/</w:t>
      </w:r>
      <w:proofErr w:type="spellStart"/>
      <w:r w:rsidR="00500929">
        <w:rPr>
          <w:rFonts w:asciiTheme="minorBidi" w:hAnsiTheme="minorBidi" w:hint="cs"/>
          <w:b/>
          <w:bCs/>
          <w:i/>
          <w:iCs/>
          <w:u w:val="single"/>
          <w:rtl/>
        </w:rPr>
        <w:t>האמיתיות</w:t>
      </w:r>
      <w:proofErr w:type="spellEnd"/>
      <w:r w:rsidR="00F6774E">
        <w:rPr>
          <w:rFonts w:asciiTheme="minorBidi" w:hAnsiTheme="minorBidi" w:hint="cs"/>
          <w:rtl/>
        </w:rPr>
        <w:t xml:space="preserve"> - (</w:t>
      </w:r>
      <w:r w:rsidR="002F766C">
        <w:rPr>
          <w:rFonts w:asciiTheme="minorBidi" w:hAnsiTheme="minorBidi" w:hint="cs"/>
          <w:b/>
          <w:bCs/>
          <w:i/>
          <w:iCs/>
          <w:rtl/>
        </w:rPr>
        <w:t>דעות אלו</w:t>
      </w:r>
      <w:r w:rsidR="00E82172" w:rsidRPr="00032CCB">
        <w:rPr>
          <w:rFonts w:asciiTheme="minorBidi" w:hAnsiTheme="minorBidi"/>
          <w:b/>
          <w:bCs/>
          <w:i/>
          <w:iCs/>
          <w:rtl/>
        </w:rPr>
        <w:t xml:space="preserve"> שונות מאמונות הכרחיות, עליהן ידבר בהמשך</w:t>
      </w:r>
      <w:r w:rsidR="00F6774E">
        <w:rPr>
          <w:rFonts w:asciiTheme="minorBidi" w:hAnsiTheme="minorBidi" w:hint="cs"/>
          <w:rtl/>
        </w:rPr>
        <w:t>)</w:t>
      </w:r>
      <w:r w:rsidR="00E82172" w:rsidRPr="00211A29">
        <w:rPr>
          <w:rFonts w:asciiTheme="minorBidi" w:hAnsiTheme="minorBidi"/>
          <w:rtl/>
        </w:rPr>
        <w:t xml:space="preserve"> אמונות </w:t>
      </w:r>
      <w:r w:rsidR="00F6774E">
        <w:rPr>
          <w:rFonts w:asciiTheme="minorBidi" w:hAnsiTheme="minorBidi" w:hint="cs"/>
          <w:rtl/>
        </w:rPr>
        <w:t>שהן</w:t>
      </w:r>
      <w:r w:rsidR="00E82172" w:rsidRPr="00211A29">
        <w:rPr>
          <w:rFonts w:asciiTheme="minorBidi" w:hAnsiTheme="minorBidi"/>
          <w:rtl/>
        </w:rPr>
        <w:t xml:space="preserve"> נכונות </w:t>
      </w:r>
      <w:r w:rsidR="00E82172" w:rsidRPr="001B743E">
        <w:rPr>
          <w:rFonts w:asciiTheme="minorBidi" w:hAnsiTheme="minorBidi"/>
          <w:rtl/>
        </w:rPr>
        <w:t>מבחינה אובייקטיבית, שהתורה מציינת אותן</w:t>
      </w:r>
      <w:r w:rsidR="001B743E">
        <w:rPr>
          <w:rFonts w:asciiTheme="minorBidi" w:hAnsiTheme="minorBidi" w:hint="cs"/>
          <w:rtl/>
        </w:rPr>
        <w:t xml:space="preserve">, לא באמצעות </w:t>
      </w:r>
      <w:r w:rsidR="00E82172" w:rsidRPr="00211A29">
        <w:rPr>
          <w:rFonts w:asciiTheme="minorBidi" w:hAnsiTheme="minorBidi"/>
          <w:rtl/>
        </w:rPr>
        <w:t>מערך ההוכחות והנימוקי</w:t>
      </w:r>
      <w:r w:rsidR="001B743E">
        <w:rPr>
          <w:rFonts w:asciiTheme="minorBidi" w:hAnsiTheme="minorBidi"/>
          <w:rtl/>
        </w:rPr>
        <w:t>ם והרקע הפילוסופי המתאים, אלא</w:t>
      </w:r>
      <w:r w:rsidR="001B743E">
        <w:rPr>
          <w:rFonts w:asciiTheme="minorBidi" w:hAnsiTheme="minorBidi" w:hint="cs"/>
          <w:rtl/>
        </w:rPr>
        <w:t xml:space="preserve"> </w:t>
      </w:r>
      <w:r w:rsidR="00E82172" w:rsidRPr="00211A29">
        <w:rPr>
          <w:rFonts w:asciiTheme="minorBidi" w:hAnsiTheme="minorBidi"/>
          <w:rtl/>
        </w:rPr>
        <w:t xml:space="preserve">מציינת אותם ברמה הכללית, כך שכל אדם, </w:t>
      </w:r>
      <w:r w:rsidR="00E82172" w:rsidRPr="00211A29">
        <w:rPr>
          <w:rFonts w:asciiTheme="minorBidi" w:hAnsiTheme="minorBidi"/>
          <w:rtl/>
        </w:rPr>
        <w:lastRenderedPageBreak/>
        <w:t xml:space="preserve">אפילו אינו פילוסוף, אמור לדעת אותם, גם אם לא לפרטיהן. </w:t>
      </w:r>
    </w:p>
    <w:p w:rsidR="001B743E" w:rsidRDefault="00E82172" w:rsidP="001B743E">
      <w:pPr>
        <w:widowControl w:val="0"/>
        <w:autoSpaceDE w:val="0"/>
        <w:autoSpaceDN w:val="0"/>
        <w:adjustRightInd w:val="0"/>
        <w:spacing w:after="0"/>
        <w:jc w:val="both"/>
        <w:rPr>
          <w:rFonts w:asciiTheme="minorBidi" w:hAnsiTheme="minorBidi"/>
          <w:rtl/>
        </w:rPr>
      </w:pPr>
      <w:r w:rsidRPr="00521154">
        <w:rPr>
          <w:rFonts w:asciiTheme="minorBidi" w:hAnsiTheme="minorBidi"/>
          <w:u w:val="single"/>
          <w:rtl/>
        </w:rPr>
        <w:t>אמונות אלו הן</w:t>
      </w:r>
      <w:r w:rsidRPr="00211A29">
        <w:rPr>
          <w:rFonts w:asciiTheme="minorBidi" w:hAnsiTheme="minorBidi"/>
          <w:rtl/>
        </w:rPr>
        <w:t xml:space="preserve">: </w:t>
      </w:r>
      <w:r w:rsidRPr="001B743E">
        <w:rPr>
          <w:rFonts w:asciiTheme="minorBidi" w:hAnsiTheme="minorBidi"/>
          <w:i/>
          <w:iCs/>
          <w:rtl/>
        </w:rPr>
        <w:t>קיומו של האל, ייחודו, ידיעתו, יכולתו, רצונו וקדמותו</w:t>
      </w:r>
      <w:r w:rsidR="001B743E">
        <w:rPr>
          <w:rFonts w:asciiTheme="minorBidi" w:hAnsiTheme="minorBidi" w:hint="cs"/>
          <w:rtl/>
        </w:rPr>
        <w:t xml:space="preserve"> </w:t>
      </w:r>
      <w:r w:rsidR="001B743E">
        <w:rPr>
          <w:rFonts w:asciiTheme="minorBidi" w:hAnsiTheme="minorBidi"/>
          <w:rtl/>
        </w:rPr>
        <w:t>–</w:t>
      </w:r>
      <w:r w:rsidR="001B743E">
        <w:rPr>
          <w:rFonts w:asciiTheme="minorBidi" w:hAnsiTheme="minorBidi" w:hint="cs"/>
          <w:rtl/>
        </w:rPr>
        <w:t xml:space="preserve"> </w:t>
      </w:r>
    </w:p>
    <w:p w:rsidR="001B743E" w:rsidRDefault="00E82172" w:rsidP="007D5D46">
      <w:pPr>
        <w:pStyle w:val="a9"/>
        <w:widowControl w:val="0"/>
        <w:numPr>
          <w:ilvl w:val="0"/>
          <w:numId w:val="33"/>
        </w:numPr>
        <w:autoSpaceDE w:val="0"/>
        <w:autoSpaceDN w:val="0"/>
        <w:adjustRightInd w:val="0"/>
        <w:spacing w:after="0"/>
        <w:ind w:left="282" w:hanging="283"/>
        <w:jc w:val="both"/>
        <w:rPr>
          <w:rFonts w:asciiTheme="minorBidi" w:hAnsiTheme="minorBidi"/>
        </w:rPr>
      </w:pPr>
      <w:r w:rsidRPr="001B743E">
        <w:rPr>
          <w:rFonts w:asciiTheme="minorBidi" w:hAnsiTheme="minorBidi"/>
          <w:u w:val="single"/>
          <w:rtl/>
        </w:rPr>
        <w:t>ייחודו</w:t>
      </w:r>
      <w:r w:rsidRPr="001B743E">
        <w:rPr>
          <w:rFonts w:asciiTheme="minorBidi" w:hAnsiTheme="minorBidi"/>
          <w:rtl/>
        </w:rPr>
        <w:t xml:space="preserve"> </w:t>
      </w:r>
      <w:r w:rsidR="001B743E">
        <w:rPr>
          <w:rFonts w:asciiTheme="minorBidi" w:hAnsiTheme="minorBidi"/>
          <w:rtl/>
        </w:rPr>
        <w:t>–</w:t>
      </w:r>
      <w:r w:rsidR="001B743E">
        <w:rPr>
          <w:rFonts w:asciiTheme="minorBidi" w:hAnsiTheme="minorBidi" w:hint="cs"/>
          <w:rtl/>
        </w:rPr>
        <w:t xml:space="preserve"> </w:t>
      </w:r>
      <w:r w:rsidRPr="001B743E">
        <w:rPr>
          <w:rFonts w:asciiTheme="minorBidi" w:hAnsiTheme="minorBidi"/>
          <w:rtl/>
        </w:rPr>
        <w:t xml:space="preserve">לא רק שאין שני אלים, אלא שגם באלוהות עצמה אין ריבוי. הוא אחדותי מכל וכל. הרמב"ם החזיק בעמדה שמה שמייחד את האל זה שאין בו שום ריבוי, אחדות מוחלטת. </w:t>
      </w:r>
    </w:p>
    <w:p w:rsidR="00C941C2" w:rsidRDefault="00E82172" w:rsidP="007D5D46">
      <w:pPr>
        <w:pStyle w:val="a9"/>
        <w:widowControl w:val="0"/>
        <w:numPr>
          <w:ilvl w:val="0"/>
          <w:numId w:val="33"/>
        </w:numPr>
        <w:autoSpaceDE w:val="0"/>
        <w:autoSpaceDN w:val="0"/>
        <w:adjustRightInd w:val="0"/>
        <w:spacing w:after="0"/>
        <w:ind w:left="282" w:hanging="283"/>
        <w:jc w:val="both"/>
        <w:rPr>
          <w:rFonts w:asciiTheme="minorBidi" w:hAnsiTheme="minorBidi"/>
        </w:rPr>
      </w:pPr>
      <w:r w:rsidRPr="001B743E">
        <w:rPr>
          <w:rFonts w:asciiTheme="minorBidi" w:hAnsiTheme="minorBidi"/>
          <w:u w:val="single"/>
          <w:rtl/>
        </w:rPr>
        <w:t>ידיעתו</w:t>
      </w:r>
      <w:r w:rsidR="001B743E">
        <w:rPr>
          <w:rFonts w:asciiTheme="minorBidi" w:hAnsiTheme="minorBidi" w:hint="cs"/>
          <w:rtl/>
        </w:rPr>
        <w:t xml:space="preserve"> </w:t>
      </w:r>
      <w:r w:rsidR="001B743E">
        <w:rPr>
          <w:rFonts w:asciiTheme="minorBidi" w:hAnsiTheme="minorBidi"/>
          <w:rtl/>
        </w:rPr>
        <w:t>–</w:t>
      </w:r>
      <w:r w:rsidR="001B743E">
        <w:rPr>
          <w:rFonts w:asciiTheme="minorBidi" w:hAnsiTheme="minorBidi" w:hint="cs"/>
          <w:rtl/>
        </w:rPr>
        <w:t xml:space="preserve"> </w:t>
      </w:r>
      <w:r w:rsidRPr="001B743E">
        <w:rPr>
          <w:rFonts w:asciiTheme="minorBidi" w:hAnsiTheme="minorBidi"/>
          <w:rtl/>
        </w:rPr>
        <w:t xml:space="preserve">האל יודע </w:t>
      </w:r>
      <w:proofErr w:type="spellStart"/>
      <w:r w:rsidRPr="001B743E">
        <w:rPr>
          <w:rFonts w:asciiTheme="minorBidi" w:hAnsiTheme="minorBidi"/>
          <w:rtl/>
        </w:rPr>
        <w:t>הכל</w:t>
      </w:r>
      <w:proofErr w:type="spellEnd"/>
      <w:r w:rsidRPr="001B743E">
        <w:rPr>
          <w:rFonts w:asciiTheme="minorBidi" w:hAnsiTheme="minorBidi"/>
          <w:rtl/>
        </w:rPr>
        <w:t xml:space="preserve">, בניגוד לעמדה שהאל קיים והוא אחד אך הוא לא יודע </w:t>
      </w:r>
      <w:proofErr w:type="spellStart"/>
      <w:r w:rsidRPr="001B743E">
        <w:rPr>
          <w:rFonts w:asciiTheme="minorBidi" w:hAnsiTheme="minorBidi"/>
          <w:rtl/>
        </w:rPr>
        <w:t>הכל</w:t>
      </w:r>
      <w:proofErr w:type="spellEnd"/>
      <w:r w:rsidRPr="001B743E">
        <w:rPr>
          <w:rFonts w:asciiTheme="minorBidi" w:hAnsiTheme="minorBidi"/>
          <w:rtl/>
        </w:rPr>
        <w:t xml:space="preserve"> מלבד דברים כלליים. הוא לא יודע מה אני עושה בחדרי חדרים. יכולתו זה שהוא כל יכול, אין שום דבר שמגביל אותו. </w:t>
      </w:r>
    </w:p>
    <w:p w:rsidR="00EC4B49" w:rsidRDefault="00E82172" w:rsidP="007D5D46">
      <w:pPr>
        <w:pStyle w:val="a9"/>
        <w:widowControl w:val="0"/>
        <w:numPr>
          <w:ilvl w:val="0"/>
          <w:numId w:val="33"/>
        </w:numPr>
        <w:autoSpaceDE w:val="0"/>
        <w:autoSpaceDN w:val="0"/>
        <w:adjustRightInd w:val="0"/>
        <w:spacing w:after="0"/>
        <w:ind w:left="282" w:hanging="283"/>
        <w:jc w:val="both"/>
        <w:rPr>
          <w:rFonts w:asciiTheme="minorBidi" w:hAnsiTheme="minorBidi"/>
        </w:rPr>
      </w:pPr>
      <w:r w:rsidRPr="00C941C2">
        <w:rPr>
          <w:rFonts w:asciiTheme="minorBidi" w:hAnsiTheme="minorBidi"/>
          <w:u w:val="single"/>
          <w:rtl/>
        </w:rPr>
        <w:t>קדמותו</w:t>
      </w:r>
      <w:r w:rsidRPr="001B743E">
        <w:rPr>
          <w:rFonts w:asciiTheme="minorBidi" w:hAnsiTheme="minorBidi"/>
          <w:rtl/>
        </w:rPr>
        <w:t xml:space="preserve"> </w:t>
      </w:r>
      <w:r w:rsidR="00C941C2">
        <w:rPr>
          <w:rFonts w:asciiTheme="minorBidi" w:hAnsiTheme="minorBidi"/>
          <w:rtl/>
        </w:rPr>
        <w:t>–</w:t>
      </w:r>
      <w:r w:rsidR="00C941C2">
        <w:rPr>
          <w:rFonts w:asciiTheme="minorBidi" w:hAnsiTheme="minorBidi" w:hint="cs"/>
          <w:rtl/>
        </w:rPr>
        <w:t xml:space="preserve"> האל</w:t>
      </w:r>
      <w:r w:rsidRPr="001B743E">
        <w:rPr>
          <w:rFonts w:asciiTheme="minorBidi" w:hAnsiTheme="minorBidi"/>
          <w:rtl/>
        </w:rPr>
        <w:t xml:space="preserve"> תמיד היה. הוא לא נוצר, נולד, התהווה, הוא תמיד היה. </w:t>
      </w:r>
    </w:p>
    <w:p w:rsidR="00942599" w:rsidRDefault="00942599" w:rsidP="00BF6692">
      <w:pPr>
        <w:widowControl w:val="0"/>
        <w:autoSpaceDE w:val="0"/>
        <w:autoSpaceDN w:val="0"/>
        <w:adjustRightInd w:val="0"/>
        <w:spacing w:after="0"/>
        <w:ind w:left="-1"/>
        <w:jc w:val="both"/>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668480" behindDoc="0" locked="0" layoutInCell="1" allowOverlap="1">
                <wp:simplePos x="0" y="0"/>
                <wp:positionH relativeFrom="column">
                  <wp:posOffset>5702656</wp:posOffset>
                </wp:positionH>
                <wp:positionV relativeFrom="paragraph">
                  <wp:posOffset>18898</wp:posOffset>
                </wp:positionV>
                <wp:extent cx="124358" cy="168249"/>
                <wp:effectExtent l="38100" t="95250" r="85725" b="60960"/>
                <wp:wrapNone/>
                <wp:docPr id="6" name="חץ למטה 6"/>
                <wp:cNvGraphicFramePr/>
                <a:graphic xmlns:a="http://schemas.openxmlformats.org/drawingml/2006/main">
                  <a:graphicData uri="http://schemas.microsoft.com/office/word/2010/wordprocessingShape">
                    <wps:wsp>
                      <wps:cNvSpPr/>
                      <wps:spPr>
                        <a:xfrm>
                          <a:off x="0" y="0"/>
                          <a:ext cx="124358" cy="168249"/>
                        </a:xfrm>
                        <a:prstGeom prst="downArrow">
                          <a:avLst/>
                        </a:prstGeom>
                        <a:effectLst>
                          <a:outerShdw blurRad="50800" dist="38100" dir="18900000" algn="bl" rotWithShape="0">
                            <a:prstClr val="black">
                              <a:alpha val="40000"/>
                            </a:prstClr>
                          </a:outerShdw>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6" o:spid="_x0000_s1026" type="#_x0000_t67" style="position:absolute;left:0;text-align:left;margin-left:449.05pt;margin-top:1.5pt;width:9.8pt;height:1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" adj="13617" fillcolor="#413253 [1639]" strokecolor="#795d9b [3047]">
                <v:fill color2="#775c99 [3015]" rotate="t" angle="180" colors="0 #5d417e;52429f #7b58a6;1 #7b57a8" focus="100%" type="gradient">
                  <o:fill v:ext="view" type="gradientUnscaled"/>
                </v:fill>
                <v:shadow on="t" color="black" opacity="26214f" origin="-.5,.5" offset=".74836mm,-.74836mm"/>
              </v:shape>
            </w:pict>
          </mc:Fallback>
        </mc:AlternateContent>
      </w:r>
    </w:p>
    <w:p w:rsidR="00E82172" w:rsidRPr="00EC4B49" w:rsidRDefault="00E82172" w:rsidP="00BF6692">
      <w:pPr>
        <w:widowControl w:val="0"/>
        <w:autoSpaceDE w:val="0"/>
        <w:autoSpaceDN w:val="0"/>
        <w:adjustRightInd w:val="0"/>
        <w:spacing w:after="0"/>
        <w:ind w:left="-1"/>
        <w:jc w:val="both"/>
        <w:rPr>
          <w:rFonts w:asciiTheme="minorBidi" w:hAnsiTheme="minorBidi"/>
        </w:rPr>
      </w:pPr>
      <w:r w:rsidRPr="00EC4B49">
        <w:rPr>
          <w:rFonts w:asciiTheme="minorBidi" w:hAnsiTheme="minorBidi"/>
          <w:rtl/>
        </w:rPr>
        <w:t>כל אחד מ</w:t>
      </w:r>
      <w:r w:rsidR="00EC4B49">
        <w:rPr>
          <w:rFonts w:asciiTheme="minorBidi" w:hAnsiTheme="minorBidi" w:hint="cs"/>
          <w:rtl/>
        </w:rPr>
        <w:t>ה</w:t>
      </w:r>
      <w:r w:rsidRPr="00EC4B49">
        <w:rPr>
          <w:rFonts w:asciiTheme="minorBidi" w:hAnsiTheme="minorBidi"/>
          <w:rtl/>
        </w:rPr>
        <w:t>עקרונות אלה מחייב דיון פילוסופי עמוק ורחב</w:t>
      </w:r>
      <w:r w:rsidR="00443ECA">
        <w:rPr>
          <w:rFonts w:asciiTheme="minorBidi" w:hAnsiTheme="minorBidi" w:hint="cs"/>
          <w:rtl/>
        </w:rPr>
        <w:t xml:space="preserve"> - </w:t>
      </w:r>
      <w:r w:rsidRPr="00EC4B49">
        <w:rPr>
          <w:rFonts w:asciiTheme="minorBidi" w:hAnsiTheme="minorBidi"/>
          <w:rtl/>
        </w:rPr>
        <w:t xml:space="preserve">יש הבדל עצום בין הידיעה הכללית של העקרונות האלה, לבין ההבנה התיאולוגית-פילוסופית מלאה שלהם. </w:t>
      </w:r>
      <w:r w:rsidRPr="00443ECA">
        <w:rPr>
          <w:rFonts w:asciiTheme="minorBidi" w:hAnsiTheme="minorBidi"/>
          <w:b/>
          <w:bCs/>
          <w:i/>
          <w:iCs/>
          <w:rtl/>
        </w:rPr>
        <w:t xml:space="preserve">באמצעות </w:t>
      </w:r>
      <w:r w:rsidR="00443ECA" w:rsidRPr="00443ECA">
        <w:rPr>
          <w:rFonts w:asciiTheme="minorBidi" w:hAnsiTheme="minorBidi" w:hint="cs"/>
          <w:b/>
          <w:bCs/>
          <w:i/>
          <w:iCs/>
          <w:rtl/>
        </w:rPr>
        <w:t>ידיעות</w:t>
      </w:r>
      <w:r w:rsidRPr="00443ECA">
        <w:rPr>
          <w:rFonts w:asciiTheme="minorBidi" w:hAnsiTheme="minorBidi"/>
          <w:b/>
          <w:bCs/>
          <w:i/>
          <w:iCs/>
          <w:rtl/>
        </w:rPr>
        <w:t xml:space="preserve"> אלו תושג השלמות האחרונה, קרי השלמות השכלית</w:t>
      </w:r>
      <w:r w:rsidRPr="00EC4B49">
        <w:rPr>
          <w:rFonts w:asciiTheme="minorBidi" w:hAnsiTheme="minorBidi"/>
          <w:rtl/>
        </w:rPr>
        <w:t>. הידיעה הפילוסופית של הדברים האלה, כולל כל הנימוקים והקשרים ביניהם, זו השלמות האחרונה. כך אדם משיג את ייעודו האח</w:t>
      </w:r>
      <w:r w:rsidR="00A820F3">
        <w:rPr>
          <w:rFonts w:asciiTheme="minorBidi" w:hAnsiTheme="minorBidi"/>
          <w:rtl/>
        </w:rPr>
        <w:t xml:space="preserve">רון. המושג </w:t>
      </w:r>
      <w:r w:rsidR="00A820F3" w:rsidRPr="00A820F3">
        <w:rPr>
          <w:rFonts w:asciiTheme="minorBidi" w:hAnsiTheme="minorBidi"/>
          <w:i/>
          <w:iCs/>
          <w:rtl/>
        </w:rPr>
        <w:t>"של</w:t>
      </w:r>
      <w:r w:rsidRPr="00A820F3">
        <w:rPr>
          <w:rFonts w:asciiTheme="minorBidi" w:hAnsiTheme="minorBidi"/>
          <w:i/>
          <w:iCs/>
          <w:rtl/>
        </w:rPr>
        <w:t>מות אחרונה"</w:t>
      </w:r>
      <w:r w:rsidRPr="00EC4B49">
        <w:rPr>
          <w:rFonts w:asciiTheme="minorBidi" w:hAnsiTheme="minorBidi"/>
          <w:rtl/>
        </w:rPr>
        <w:t xml:space="preserve"> </w:t>
      </w:r>
      <w:r w:rsidR="00BF6692">
        <w:rPr>
          <w:rFonts w:asciiTheme="minorBidi" w:hAnsiTheme="minorBidi" w:hint="cs"/>
          <w:rtl/>
        </w:rPr>
        <w:t xml:space="preserve">מסביר בעצם ששלמויות אחרות </w:t>
      </w:r>
      <w:r w:rsidRPr="00EC4B49">
        <w:rPr>
          <w:rFonts w:asciiTheme="minorBidi" w:hAnsiTheme="minorBidi"/>
          <w:rtl/>
        </w:rPr>
        <w:t>הן רק אמצעי, כגון בריאות.</w:t>
      </w:r>
    </w:p>
    <w:p w:rsidR="00E82172" w:rsidRPr="00211A29" w:rsidRDefault="00E82172" w:rsidP="00BF6692">
      <w:pPr>
        <w:widowControl w:val="0"/>
        <w:autoSpaceDE w:val="0"/>
        <w:autoSpaceDN w:val="0"/>
        <w:adjustRightInd w:val="0"/>
        <w:spacing w:after="0"/>
        <w:jc w:val="both"/>
        <w:rPr>
          <w:rFonts w:asciiTheme="minorBidi" w:hAnsiTheme="minorBidi"/>
        </w:rPr>
      </w:pPr>
      <w:r w:rsidRPr="00211A29">
        <w:rPr>
          <w:rFonts w:asciiTheme="minorBidi" w:hAnsiTheme="minorBidi"/>
          <w:rtl/>
        </w:rPr>
        <w:t xml:space="preserve">התורה קראה להאמין באמונות </w:t>
      </w:r>
      <w:r w:rsidR="00291331">
        <w:rPr>
          <w:rFonts w:asciiTheme="minorBidi" w:hAnsiTheme="minorBidi" w:hint="cs"/>
          <w:rtl/>
        </w:rPr>
        <w:t>הנ"ל</w:t>
      </w:r>
      <w:r w:rsidRPr="00211A29">
        <w:rPr>
          <w:rFonts w:asciiTheme="minorBidi" w:hAnsiTheme="minorBidi"/>
          <w:rtl/>
        </w:rPr>
        <w:t xml:space="preserve"> בצורה כוללת, שהן כולן תכליות אחרונות שא</w:t>
      </w:r>
      <w:r w:rsidR="009872A9">
        <w:rPr>
          <w:rFonts w:asciiTheme="minorBidi" w:hAnsiTheme="minorBidi" w:hint="cs"/>
          <w:rtl/>
        </w:rPr>
        <w:t>י-אפשר</w:t>
      </w:r>
      <w:r w:rsidRPr="00211A29">
        <w:rPr>
          <w:rFonts w:asciiTheme="minorBidi" w:hAnsiTheme="minorBidi"/>
          <w:rtl/>
        </w:rPr>
        <w:t xml:space="preserve"> להכיר על </w:t>
      </w:r>
      <w:proofErr w:type="spellStart"/>
      <w:r w:rsidRPr="00211A29">
        <w:rPr>
          <w:rFonts w:asciiTheme="minorBidi" w:hAnsiTheme="minorBidi"/>
          <w:rtl/>
        </w:rPr>
        <w:t>בורי</w:t>
      </w:r>
      <w:r w:rsidR="009872A9">
        <w:rPr>
          <w:rFonts w:asciiTheme="minorBidi" w:hAnsiTheme="minorBidi" w:hint="cs"/>
          <w:rtl/>
        </w:rPr>
        <w:t>י</w:t>
      </w:r>
      <w:r w:rsidRPr="00211A29">
        <w:rPr>
          <w:rFonts w:asciiTheme="minorBidi" w:hAnsiTheme="minorBidi"/>
          <w:rtl/>
        </w:rPr>
        <w:t>ן</w:t>
      </w:r>
      <w:proofErr w:type="spellEnd"/>
      <w:r w:rsidRPr="00211A29">
        <w:rPr>
          <w:rFonts w:asciiTheme="minorBidi" w:hAnsiTheme="minorBidi"/>
          <w:rtl/>
        </w:rPr>
        <w:t xml:space="preserve"> מבלי לדעת לפני כן מערך שלם של הקדמות. </w:t>
      </w:r>
      <w:r w:rsidR="00BF6692" w:rsidRPr="00BF6692">
        <w:rPr>
          <w:rFonts w:asciiTheme="minorBidi" w:hAnsiTheme="minorBidi" w:hint="cs"/>
          <w:b/>
          <w:bCs/>
          <w:i/>
          <w:iCs/>
          <w:rtl/>
        </w:rPr>
        <w:t>אי אפשר להרצות אודות אמונות אלו בפני ה</w:t>
      </w:r>
      <w:r w:rsidRPr="00BF6692">
        <w:rPr>
          <w:rFonts w:asciiTheme="minorBidi" w:hAnsiTheme="minorBidi"/>
          <w:b/>
          <w:bCs/>
          <w:i/>
          <w:iCs/>
          <w:rtl/>
        </w:rPr>
        <w:t>המון בצורה פרטנית, וניתן רק לתת עליהם הסבר בסיסי, אותו כל אדם ממוצע יכול להבין.</w:t>
      </w:r>
    </w:p>
    <w:p w:rsidR="00E82172" w:rsidRPr="00211A29" w:rsidRDefault="00E82172" w:rsidP="00E82172">
      <w:pPr>
        <w:widowControl w:val="0"/>
        <w:autoSpaceDE w:val="0"/>
        <w:autoSpaceDN w:val="0"/>
        <w:adjustRightInd w:val="0"/>
        <w:spacing w:after="0"/>
        <w:jc w:val="both"/>
        <w:rPr>
          <w:rFonts w:asciiTheme="minorBidi" w:hAnsiTheme="minorBidi"/>
        </w:rPr>
      </w:pPr>
    </w:p>
    <w:p w:rsidR="004A2995" w:rsidRDefault="002B4904" w:rsidP="009B5382">
      <w:pPr>
        <w:widowControl w:val="0"/>
        <w:autoSpaceDE w:val="0"/>
        <w:autoSpaceDN w:val="0"/>
        <w:adjustRightInd w:val="0"/>
        <w:spacing w:after="0"/>
        <w:jc w:val="both"/>
        <w:rPr>
          <w:rFonts w:asciiTheme="minorBidi" w:hAnsiTheme="minorBidi"/>
          <w:rtl/>
        </w:rPr>
      </w:pPr>
      <w:r>
        <w:rPr>
          <w:rFonts w:asciiTheme="minorBidi" w:hAnsiTheme="minorBidi" w:hint="cs"/>
          <w:rtl/>
        </w:rPr>
        <w:t xml:space="preserve">בהמשך מסביר </w:t>
      </w:r>
      <w:r w:rsidR="00E82172" w:rsidRPr="00211A29">
        <w:rPr>
          <w:rFonts w:asciiTheme="minorBidi" w:hAnsiTheme="minorBidi"/>
          <w:rtl/>
        </w:rPr>
        <w:t xml:space="preserve">הרמב"ם שהתורה </w:t>
      </w:r>
      <w:r>
        <w:rPr>
          <w:rFonts w:asciiTheme="minorBidi" w:hAnsiTheme="minorBidi" w:hint="cs"/>
          <w:rtl/>
        </w:rPr>
        <w:t xml:space="preserve">מצווה גם על </w:t>
      </w:r>
      <w:r w:rsidR="00E82172" w:rsidRPr="00500929">
        <w:rPr>
          <w:rFonts w:asciiTheme="minorBidi" w:hAnsiTheme="minorBidi"/>
          <w:b/>
          <w:bCs/>
          <w:i/>
          <w:iCs/>
          <w:rtl/>
        </w:rPr>
        <w:t>אמונות שהן הכרחיות</w:t>
      </w:r>
      <w:r w:rsidR="00E82172" w:rsidRPr="00211A29">
        <w:rPr>
          <w:rFonts w:asciiTheme="minorBidi" w:hAnsiTheme="minorBidi"/>
          <w:rtl/>
        </w:rPr>
        <w:t xml:space="preserve"> לתקינות מדינית</w:t>
      </w:r>
      <w:r w:rsidR="005F5D24">
        <w:rPr>
          <w:rFonts w:asciiTheme="minorBidi" w:hAnsiTheme="minorBidi" w:hint="cs"/>
          <w:rtl/>
        </w:rPr>
        <w:t xml:space="preserve"> </w:t>
      </w:r>
      <w:r w:rsidR="00E82172" w:rsidRPr="00211A29">
        <w:rPr>
          <w:rFonts w:asciiTheme="minorBidi" w:hAnsiTheme="minorBidi"/>
          <w:rtl/>
        </w:rPr>
        <w:t xml:space="preserve">כגון האמונה שהאל יחרה אפו </w:t>
      </w:r>
      <w:r w:rsidR="00701110">
        <w:rPr>
          <w:rFonts w:asciiTheme="minorBidi" w:hAnsiTheme="minorBidi" w:hint="cs"/>
          <w:rtl/>
        </w:rPr>
        <w:t xml:space="preserve">בגין חטאי </w:t>
      </w:r>
      <w:proofErr w:type="spellStart"/>
      <w:r w:rsidR="00701110">
        <w:rPr>
          <w:rFonts w:asciiTheme="minorBidi" w:hAnsiTheme="minorBidi" w:hint="cs"/>
          <w:rtl/>
        </w:rPr>
        <w:t>בנה"א</w:t>
      </w:r>
      <w:proofErr w:type="spellEnd"/>
      <w:r w:rsidR="00701110">
        <w:rPr>
          <w:rFonts w:asciiTheme="minorBidi" w:hAnsiTheme="minorBidi" w:hint="cs"/>
          <w:rtl/>
        </w:rPr>
        <w:t>.</w:t>
      </w:r>
      <w:r w:rsidR="00E82172" w:rsidRPr="00211A29">
        <w:rPr>
          <w:rFonts w:asciiTheme="minorBidi" w:hAnsiTheme="minorBidi"/>
          <w:rtl/>
        </w:rPr>
        <w:t xml:space="preserve"> </w:t>
      </w:r>
      <w:proofErr w:type="spellStart"/>
      <w:r w:rsidR="00E82172" w:rsidRPr="007B0903">
        <w:rPr>
          <w:rFonts w:asciiTheme="minorBidi" w:hAnsiTheme="minorBidi"/>
          <w:u w:val="single"/>
          <w:rtl/>
        </w:rPr>
        <w:t>לורברבוים</w:t>
      </w:r>
      <w:proofErr w:type="spellEnd"/>
      <w:r w:rsidR="00E82172" w:rsidRPr="00211A29">
        <w:rPr>
          <w:rFonts w:asciiTheme="minorBidi" w:hAnsiTheme="minorBidi"/>
          <w:rtl/>
        </w:rPr>
        <w:t xml:space="preserve"> </w:t>
      </w:r>
      <w:r w:rsidR="007B0903">
        <w:rPr>
          <w:rFonts w:asciiTheme="minorBidi" w:hAnsiTheme="minorBidi" w:hint="cs"/>
          <w:rtl/>
        </w:rPr>
        <w:t>- גם</w:t>
      </w:r>
      <w:r w:rsidR="00E82172" w:rsidRPr="00211A29">
        <w:rPr>
          <w:rFonts w:asciiTheme="minorBidi" w:hAnsiTheme="minorBidi"/>
          <w:rtl/>
        </w:rPr>
        <w:t xml:space="preserve"> הדעות </w:t>
      </w:r>
      <w:r w:rsidR="00E82172" w:rsidRPr="00211A29">
        <w:rPr>
          <w:rFonts w:asciiTheme="minorBidi" w:hAnsiTheme="minorBidi" w:hint="cs"/>
          <w:rtl/>
        </w:rPr>
        <w:t>ה</w:t>
      </w:r>
      <w:r w:rsidR="004A2995">
        <w:rPr>
          <w:rFonts w:asciiTheme="minorBidi" w:hAnsiTheme="minorBidi" w:hint="cs"/>
          <w:rtl/>
        </w:rPr>
        <w:t xml:space="preserve">נכונות/ </w:t>
      </w:r>
      <w:r w:rsidR="00E82172" w:rsidRPr="00211A29">
        <w:rPr>
          <w:rFonts w:asciiTheme="minorBidi" w:hAnsiTheme="minorBidi" w:hint="cs"/>
          <w:rtl/>
        </w:rPr>
        <w:t>אמתיות</w:t>
      </w:r>
      <w:r w:rsidR="00E82172" w:rsidRPr="00211A29">
        <w:rPr>
          <w:rFonts w:asciiTheme="minorBidi" w:hAnsiTheme="minorBidi"/>
          <w:rtl/>
        </w:rPr>
        <w:t xml:space="preserve"> </w:t>
      </w:r>
      <w:r w:rsidR="009B5382">
        <w:rPr>
          <w:rFonts w:asciiTheme="minorBidi" w:hAnsiTheme="minorBidi" w:hint="cs"/>
          <w:rtl/>
        </w:rPr>
        <w:t>יכולות להיות</w:t>
      </w:r>
      <w:r w:rsidR="00E82172" w:rsidRPr="00211A29">
        <w:rPr>
          <w:rFonts w:asciiTheme="minorBidi" w:hAnsiTheme="minorBidi"/>
          <w:rtl/>
        </w:rPr>
        <w:t xml:space="preserve"> הכרחיות לשם סדר מדיני, זאת </w:t>
      </w:r>
      <w:r w:rsidR="00E82172" w:rsidRPr="004A2995">
        <w:rPr>
          <w:rFonts w:asciiTheme="minorBidi" w:hAnsiTheme="minorBidi"/>
          <w:b/>
          <w:bCs/>
          <w:i/>
          <w:iCs/>
          <w:rtl/>
        </w:rPr>
        <w:t>בניגוד לדעות הכרחיות שאינן נכונות</w:t>
      </w:r>
      <w:r w:rsidR="00E82172" w:rsidRPr="00211A29">
        <w:rPr>
          <w:rFonts w:asciiTheme="minorBidi" w:hAnsiTheme="minorBidi"/>
          <w:rtl/>
        </w:rPr>
        <w:t xml:space="preserve">. </w:t>
      </w:r>
    </w:p>
    <w:p w:rsidR="00E82172" w:rsidRPr="005470AA" w:rsidRDefault="008957F0" w:rsidP="00A220C3">
      <w:pPr>
        <w:widowControl w:val="0"/>
        <w:autoSpaceDE w:val="0"/>
        <w:autoSpaceDN w:val="0"/>
        <w:adjustRightInd w:val="0"/>
        <w:spacing w:after="0"/>
        <w:jc w:val="both"/>
        <w:rPr>
          <w:rFonts w:asciiTheme="minorBidi" w:hAnsiTheme="minorBidi"/>
          <w:b/>
          <w:bCs/>
          <w:i/>
          <w:iCs/>
        </w:rPr>
      </w:pPr>
      <w:r w:rsidRPr="008957F0">
        <w:rPr>
          <w:rFonts w:asciiTheme="minorBidi" w:hAnsiTheme="minorBidi" w:hint="cs"/>
          <w:b/>
          <w:bCs/>
          <w:i/>
          <w:iCs/>
          <w:rtl/>
        </w:rPr>
        <w:t>אי אפשר</w:t>
      </w:r>
      <w:r w:rsidR="00E82172" w:rsidRPr="008957F0">
        <w:rPr>
          <w:rFonts w:asciiTheme="minorBidi" w:hAnsiTheme="minorBidi"/>
          <w:b/>
          <w:bCs/>
          <w:i/>
          <w:iCs/>
          <w:rtl/>
        </w:rPr>
        <w:t xml:space="preserve"> לשלוט </w:t>
      </w:r>
      <w:proofErr w:type="spellStart"/>
      <w:r w:rsidR="00E82172" w:rsidRPr="008957F0">
        <w:rPr>
          <w:rFonts w:asciiTheme="minorBidi" w:hAnsiTheme="minorBidi"/>
          <w:b/>
          <w:bCs/>
          <w:i/>
          <w:iCs/>
          <w:rtl/>
        </w:rPr>
        <w:t>בבנ</w:t>
      </w:r>
      <w:r w:rsidRPr="008957F0">
        <w:rPr>
          <w:rFonts w:asciiTheme="minorBidi" w:hAnsiTheme="minorBidi" w:hint="cs"/>
          <w:b/>
          <w:bCs/>
          <w:i/>
          <w:iCs/>
          <w:rtl/>
        </w:rPr>
        <w:t>"א</w:t>
      </w:r>
      <w:proofErr w:type="spellEnd"/>
      <w:r w:rsidR="00E82172" w:rsidRPr="008957F0">
        <w:rPr>
          <w:rFonts w:asciiTheme="minorBidi" w:hAnsiTheme="minorBidi"/>
          <w:b/>
          <w:bCs/>
          <w:i/>
          <w:iCs/>
          <w:rtl/>
        </w:rPr>
        <w:t xml:space="preserve"> בדרך רציונלית, והדרך ליצו</w:t>
      </w:r>
      <w:r w:rsidR="00A220C3">
        <w:rPr>
          <w:rFonts w:asciiTheme="minorBidi" w:hAnsiTheme="minorBidi"/>
          <w:b/>
          <w:bCs/>
          <w:i/>
          <w:iCs/>
          <w:rtl/>
        </w:rPr>
        <w:t>ר סדר חברתי היא באמצעות מיתוסים</w:t>
      </w:r>
      <w:r w:rsidR="00A220C3">
        <w:rPr>
          <w:rFonts w:asciiTheme="minorBidi" w:hAnsiTheme="minorBidi" w:hint="cs"/>
          <w:b/>
          <w:bCs/>
          <w:i/>
          <w:iCs/>
          <w:rtl/>
        </w:rPr>
        <w:t xml:space="preserve"> - </w:t>
      </w:r>
      <w:r w:rsidR="00E82172" w:rsidRPr="00211A29">
        <w:rPr>
          <w:rFonts w:asciiTheme="minorBidi" w:hAnsiTheme="minorBidi"/>
          <w:rtl/>
        </w:rPr>
        <w:t xml:space="preserve">תפיסות רווחות שיצרו סוג של פחד וחשש, כגון האמונה שהאל כועס על מי שממרה את פיו. </w:t>
      </w:r>
      <w:r w:rsidR="00A220C3">
        <w:rPr>
          <w:rFonts w:asciiTheme="minorBidi" w:hAnsiTheme="minorBidi"/>
          <w:rtl/>
        </w:rPr>
        <w:t xml:space="preserve">מבחינה פילוסופית, </w:t>
      </w:r>
      <w:r w:rsidR="00A220C3" w:rsidRPr="005470AA">
        <w:rPr>
          <w:rFonts w:asciiTheme="minorBidi" w:hAnsiTheme="minorBidi"/>
          <w:b/>
          <w:bCs/>
          <w:i/>
          <w:iCs/>
          <w:rtl/>
        </w:rPr>
        <w:t>האל אינו כועס</w:t>
      </w:r>
      <w:r w:rsidR="00A220C3" w:rsidRPr="005470AA">
        <w:rPr>
          <w:rFonts w:asciiTheme="minorBidi" w:hAnsiTheme="minorBidi" w:hint="cs"/>
          <w:b/>
          <w:bCs/>
          <w:i/>
          <w:iCs/>
          <w:rtl/>
        </w:rPr>
        <w:t xml:space="preserve"> בצורה שבה </w:t>
      </w:r>
      <w:proofErr w:type="spellStart"/>
      <w:r w:rsidR="00A220C3" w:rsidRPr="005470AA">
        <w:rPr>
          <w:rFonts w:asciiTheme="minorBidi" w:hAnsiTheme="minorBidi" w:hint="cs"/>
          <w:b/>
          <w:bCs/>
          <w:i/>
          <w:iCs/>
          <w:rtl/>
        </w:rPr>
        <w:t>בנה"א</w:t>
      </w:r>
      <w:proofErr w:type="spellEnd"/>
      <w:r w:rsidR="00A220C3" w:rsidRPr="005470AA">
        <w:rPr>
          <w:rFonts w:asciiTheme="minorBidi" w:hAnsiTheme="minorBidi" w:hint="cs"/>
          <w:b/>
          <w:bCs/>
          <w:i/>
          <w:iCs/>
          <w:rtl/>
        </w:rPr>
        <w:t xml:space="preserve"> כ</w:t>
      </w:r>
      <w:r w:rsidR="00E82172" w:rsidRPr="005470AA">
        <w:rPr>
          <w:rFonts w:asciiTheme="minorBidi" w:hAnsiTheme="minorBidi"/>
          <w:b/>
          <w:bCs/>
          <w:i/>
          <w:iCs/>
          <w:rtl/>
        </w:rPr>
        <w:t>וע</w:t>
      </w:r>
      <w:r w:rsidR="00A220C3" w:rsidRPr="005470AA">
        <w:rPr>
          <w:rFonts w:asciiTheme="minorBidi" w:hAnsiTheme="minorBidi" w:hint="cs"/>
          <w:b/>
          <w:bCs/>
          <w:i/>
          <w:iCs/>
          <w:rtl/>
        </w:rPr>
        <w:t>ס</w:t>
      </w:r>
      <w:r w:rsidR="00E82172" w:rsidRPr="005470AA">
        <w:rPr>
          <w:rFonts w:asciiTheme="minorBidi" w:hAnsiTheme="minorBidi"/>
          <w:b/>
          <w:bCs/>
          <w:i/>
          <w:iCs/>
          <w:rtl/>
        </w:rPr>
        <w:t>ים. התורה מציינת זאת משום שזה נועד לשרת את הסדר הפוליטי.</w:t>
      </w:r>
    </w:p>
    <w:p w:rsidR="00E82172" w:rsidRPr="00211A29" w:rsidRDefault="00E82172" w:rsidP="009B5382">
      <w:pPr>
        <w:widowControl w:val="0"/>
        <w:autoSpaceDE w:val="0"/>
        <w:autoSpaceDN w:val="0"/>
        <w:adjustRightInd w:val="0"/>
        <w:spacing w:after="0"/>
        <w:jc w:val="both"/>
        <w:rPr>
          <w:rFonts w:asciiTheme="minorBidi" w:hAnsiTheme="minorBidi"/>
        </w:rPr>
      </w:pPr>
      <w:r w:rsidRPr="00D85EEB">
        <w:rPr>
          <w:rFonts w:asciiTheme="minorBidi" w:hAnsiTheme="minorBidi"/>
          <w:b/>
          <w:bCs/>
          <w:i/>
          <w:iCs/>
          <w:rtl/>
        </w:rPr>
        <w:t xml:space="preserve">ככל שנעמיק בדעות </w:t>
      </w:r>
      <w:r w:rsidR="00521154" w:rsidRPr="00D85EEB">
        <w:rPr>
          <w:rFonts w:asciiTheme="minorBidi" w:hAnsiTheme="minorBidi" w:hint="cs"/>
          <w:b/>
          <w:bCs/>
          <w:i/>
          <w:iCs/>
          <w:rtl/>
        </w:rPr>
        <w:t>האמתיות</w:t>
      </w:r>
      <w:r w:rsidRPr="00D85EEB">
        <w:rPr>
          <w:rFonts w:asciiTheme="minorBidi" w:hAnsiTheme="minorBidi"/>
          <w:b/>
          <w:bCs/>
          <w:i/>
          <w:iCs/>
          <w:rtl/>
        </w:rPr>
        <w:t>, כך נחתור תחת האמונות ההכרחיות</w:t>
      </w:r>
      <w:r w:rsidR="00D85EEB">
        <w:rPr>
          <w:rFonts w:asciiTheme="minorBidi" w:hAnsiTheme="minorBidi" w:hint="cs"/>
          <w:b/>
          <w:bCs/>
          <w:i/>
          <w:iCs/>
          <w:rtl/>
        </w:rPr>
        <w:t xml:space="preserve"> </w:t>
      </w:r>
      <w:r w:rsidR="00D85EEB">
        <w:rPr>
          <w:rFonts w:asciiTheme="minorBidi" w:hAnsiTheme="minorBidi"/>
          <w:b/>
          <w:bCs/>
          <w:i/>
          <w:iCs/>
          <w:rtl/>
        </w:rPr>
        <w:t>–</w:t>
      </w:r>
      <w:r w:rsidR="00D85EEB">
        <w:rPr>
          <w:rFonts w:asciiTheme="minorBidi" w:hAnsiTheme="minorBidi" w:hint="cs"/>
          <w:rtl/>
        </w:rPr>
        <w:t xml:space="preserve"> </w:t>
      </w:r>
      <w:r w:rsidRPr="00211A29">
        <w:rPr>
          <w:rFonts w:asciiTheme="minorBidi" w:hAnsiTheme="minorBidi"/>
          <w:rtl/>
        </w:rPr>
        <w:t xml:space="preserve">ככל שנבין שהאל אינו כועס ואינו פועל בצורה אנושית, כך הדעות ההכרחיות ילכו ויתפוגגו. </w:t>
      </w:r>
      <w:r w:rsidRPr="009B5382">
        <w:rPr>
          <w:rFonts w:asciiTheme="minorBidi" w:hAnsiTheme="minorBidi"/>
          <w:b/>
          <w:bCs/>
          <w:i/>
          <w:iCs/>
          <w:rtl/>
        </w:rPr>
        <w:t>התורה מדברת על האמונות האמתיות בצורה כללית, שאינה פילוסופית, כך שעל פניהן הן יכולות לחיות בשלום עם האמונות ההכרחיות</w:t>
      </w:r>
      <w:r w:rsidRPr="00211A29">
        <w:rPr>
          <w:rFonts w:asciiTheme="minorBidi" w:hAnsiTheme="minorBidi"/>
          <w:rtl/>
        </w:rPr>
        <w:t>. כשיודעים אותן ידיעה כללית-חיצונית בלבד זה לא מפריע להחזיק בדעות ההכרחיות. מכיוון שהתורה פונה לאדם הממוצע, היא לא יוצרת ניגוד גדול מדי בין ה</w:t>
      </w:r>
      <w:r w:rsidR="009B5382">
        <w:rPr>
          <w:rFonts w:asciiTheme="minorBidi" w:hAnsiTheme="minorBidi" w:hint="cs"/>
          <w:rtl/>
        </w:rPr>
        <w:t>דעות ה</w:t>
      </w:r>
      <w:r w:rsidRPr="00211A29">
        <w:rPr>
          <w:rFonts w:asciiTheme="minorBidi" w:hAnsiTheme="minorBidi"/>
          <w:rtl/>
        </w:rPr>
        <w:t>נכונות</w:t>
      </w:r>
      <w:r w:rsidR="009B5382">
        <w:rPr>
          <w:rFonts w:asciiTheme="minorBidi" w:hAnsiTheme="minorBidi" w:hint="cs"/>
          <w:rtl/>
        </w:rPr>
        <w:t>/ אמתיות</w:t>
      </w:r>
      <w:r w:rsidRPr="00211A29">
        <w:rPr>
          <w:rFonts w:asciiTheme="minorBidi" w:hAnsiTheme="minorBidi"/>
          <w:rtl/>
        </w:rPr>
        <w:t xml:space="preserve"> להכרחיות. רק מי שמעמיק מבין שהנכונות עומדות בסתירה להכרחיות. </w:t>
      </w:r>
    </w:p>
    <w:p w:rsidR="00E82172" w:rsidRPr="00211A29" w:rsidRDefault="00E82172" w:rsidP="00952165">
      <w:pPr>
        <w:widowControl w:val="0"/>
        <w:autoSpaceDE w:val="0"/>
        <w:autoSpaceDN w:val="0"/>
        <w:adjustRightInd w:val="0"/>
        <w:spacing w:after="0"/>
        <w:jc w:val="both"/>
        <w:rPr>
          <w:rFonts w:asciiTheme="minorBidi" w:hAnsiTheme="minorBidi"/>
        </w:rPr>
      </w:pPr>
      <w:r w:rsidRPr="00952165">
        <w:rPr>
          <w:rFonts w:asciiTheme="minorBidi" w:hAnsiTheme="minorBidi"/>
          <w:u w:val="single"/>
          <w:rtl/>
        </w:rPr>
        <w:t>בעיני הרמב"ם הדעות ההכר</w:t>
      </w:r>
      <w:r w:rsidR="00445CB9" w:rsidRPr="00952165">
        <w:rPr>
          <w:rFonts w:asciiTheme="minorBidi" w:hAnsiTheme="minorBidi"/>
          <w:u w:val="single"/>
          <w:rtl/>
        </w:rPr>
        <w:t>חיות הן חיוניות לסדר מדיני תקין</w:t>
      </w:r>
      <w:r w:rsidR="00445CB9">
        <w:rPr>
          <w:rFonts w:asciiTheme="minorBidi" w:hAnsiTheme="minorBidi" w:hint="cs"/>
          <w:rtl/>
        </w:rPr>
        <w:t xml:space="preserve"> - </w:t>
      </w:r>
      <w:r w:rsidRPr="00211A29">
        <w:rPr>
          <w:rFonts w:asciiTheme="minorBidi" w:hAnsiTheme="minorBidi"/>
          <w:rtl/>
        </w:rPr>
        <w:t xml:space="preserve"> אם רוצים ליצור חבר</w:t>
      </w:r>
      <w:r w:rsidR="00952165">
        <w:rPr>
          <w:rFonts w:asciiTheme="minorBidi" w:hAnsiTheme="minorBidi"/>
          <w:rtl/>
        </w:rPr>
        <w:t>ה שתאפשר ליחידי סגולה להגיע לשל</w:t>
      </w:r>
      <w:r w:rsidRPr="00211A29">
        <w:rPr>
          <w:rFonts w:asciiTheme="minorBidi" w:hAnsiTheme="minorBidi"/>
          <w:rtl/>
        </w:rPr>
        <w:t xml:space="preserve">מות השכלית האחרונה, הכרחי שתהיה מסגרת שתאמץ את ההשקפות ההכרחיות. </w:t>
      </w:r>
      <w:r w:rsidR="00952165">
        <w:rPr>
          <w:rFonts w:asciiTheme="minorBidi" w:hAnsiTheme="minorBidi" w:hint="cs"/>
          <w:rtl/>
        </w:rPr>
        <w:t>אנשים לא יכולים לרכוש</w:t>
      </w:r>
      <w:r w:rsidRPr="00211A29">
        <w:rPr>
          <w:rFonts w:asciiTheme="minorBidi" w:hAnsiTheme="minorBidi"/>
          <w:rtl/>
        </w:rPr>
        <w:t xml:space="preserve"> שלמות שכלית אם הם חיים בתוך חברה פגאנית. בעיני הרמב"ם, לצורך הסדר הפוליטי התקין יש חשיבות להפצה והשרשה של הדעות הנכונות באופן כללי. חברה שמייחדת את האל היא עדיפה לאין ערוך על פני חברה פגאנית.</w:t>
      </w:r>
    </w:p>
    <w:p w:rsidR="00E82172" w:rsidRPr="00211A29" w:rsidRDefault="00E82172" w:rsidP="005A6C2F">
      <w:pPr>
        <w:widowControl w:val="0"/>
        <w:autoSpaceDE w:val="0"/>
        <w:autoSpaceDN w:val="0"/>
        <w:adjustRightInd w:val="0"/>
        <w:spacing w:after="0"/>
        <w:jc w:val="both"/>
        <w:rPr>
          <w:rFonts w:asciiTheme="minorBidi" w:hAnsiTheme="minorBidi"/>
        </w:rPr>
      </w:pPr>
      <w:r w:rsidRPr="00211A29">
        <w:rPr>
          <w:rFonts w:asciiTheme="minorBidi" w:hAnsiTheme="minorBidi"/>
          <w:rtl/>
        </w:rPr>
        <w:t xml:space="preserve">הרמב"ם </w:t>
      </w:r>
      <w:r w:rsidR="00E33928">
        <w:rPr>
          <w:rFonts w:asciiTheme="minorBidi" w:hAnsiTheme="minorBidi" w:hint="cs"/>
          <w:rtl/>
        </w:rPr>
        <w:t>מתייחס ל</w:t>
      </w:r>
      <w:r w:rsidRPr="00211A29">
        <w:rPr>
          <w:rFonts w:asciiTheme="minorBidi" w:hAnsiTheme="minorBidi"/>
          <w:rtl/>
        </w:rPr>
        <w:t xml:space="preserve">אמונות שעומדות ברקע לאמונות הנכונות, אותן ציינה התורה בצורה כללית. </w:t>
      </w:r>
      <w:r w:rsidRPr="00E33928">
        <w:rPr>
          <w:rFonts w:asciiTheme="minorBidi" w:hAnsiTheme="minorBidi"/>
          <w:b/>
          <w:bCs/>
          <w:i/>
          <w:iCs/>
          <w:rtl/>
        </w:rPr>
        <w:t xml:space="preserve">מצוות אהבת </w:t>
      </w:r>
      <w:r w:rsidR="00877E6E" w:rsidRPr="00E33928">
        <w:rPr>
          <w:rFonts w:asciiTheme="minorBidi" w:hAnsiTheme="minorBidi" w:hint="cs"/>
          <w:b/>
          <w:bCs/>
          <w:i/>
          <w:iCs/>
          <w:rtl/>
        </w:rPr>
        <w:t>האל</w:t>
      </w:r>
      <w:r w:rsidRPr="00E33928">
        <w:rPr>
          <w:rFonts w:asciiTheme="minorBidi" w:hAnsiTheme="minorBidi"/>
          <w:b/>
          <w:bCs/>
          <w:i/>
          <w:iCs/>
          <w:rtl/>
        </w:rPr>
        <w:t xml:space="preserve"> דורשת אהבה חס</w:t>
      </w:r>
      <w:r w:rsidR="00952165" w:rsidRPr="00E33928">
        <w:rPr>
          <w:rFonts w:asciiTheme="minorBidi" w:hAnsiTheme="minorBidi"/>
          <w:b/>
          <w:bCs/>
          <w:i/>
          <w:iCs/>
          <w:rtl/>
        </w:rPr>
        <w:t>רת גבולות</w:t>
      </w:r>
      <w:r w:rsidR="00952165">
        <w:rPr>
          <w:rFonts w:asciiTheme="minorBidi" w:hAnsiTheme="minorBidi"/>
          <w:rtl/>
        </w:rPr>
        <w:t xml:space="preserve">. על פניה היא נראית </w:t>
      </w:r>
      <w:r w:rsidR="00952165" w:rsidRPr="00E33928">
        <w:rPr>
          <w:rFonts w:asciiTheme="minorBidi" w:hAnsiTheme="minorBidi"/>
          <w:b/>
          <w:bCs/>
          <w:i/>
          <w:iCs/>
          <w:rtl/>
        </w:rPr>
        <w:t>אי</w:t>
      </w:r>
      <w:r w:rsidR="00952165" w:rsidRPr="00E33928">
        <w:rPr>
          <w:rFonts w:asciiTheme="minorBidi" w:hAnsiTheme="minorBidi" w:hint="cs"/>
          <w:b/>
          <w:bCs/>
          <w:i/>
          <w:iCs/>
          <w:rtl/>
        </w:rPr>
        <w:t>-</w:t>
      </w:r>
      <w:r w:rsidRPr="00E33928">
        <w:rPr>
          <w:rFonts w:asciiTheme="minorBidi" w:hAnsiTheme="minorBidi"/>
          <w:b/>
          <w:bCs/>
          <w:i/>
          <w:iCs/>
          <w:rtl/>
        </w:rPr>
        <w:t>רציונלית</w:t>
      </w:r>
      <w:r w:rsidR="005A6C2F">
        <w:rPr>
          <w:rFonts w:asciiTheme="minorBidi" w:hAnsiTheme="minorBidi" w:hint="cs"/>
          <w:b/>
          <w:bCs/>
          <w:i/>
          <w:iCs/>
          <w:rtl/>
        </w:rPr>
        <w:t xml:space="preserve"> ועל כן </w:t>
      </w:r>
      <w:r w:rsidRPr="00E33928">
        <w:rPr>
          <w:rFonts w:asciiTheme="minorBidi" w:hAnsiTheme="minorBidi"/>
          <w:b/>
          <w:bCs/>
          <w:i/>
          <w:iCs/>
          <w:u w:val="single"/>
          <w:rtl/>
        </w:rPr>
        <w:t>הרמב"ם פירשה בצורה ייחודית</w:t>
      </w:r>
      <w:r w:rsidR="00877E6E">
        <w:rPr>
          <w:rFonts w:asciiTheme="minorBidi" w:hAnsiTheme="minorBidi" w:hint="cs"/>
          <w:rtl/>
        </w:rPr>
        <w:t xml:space="preserve"> </w:t>
      </w:r>
      <w:r w:rsidRPr="00211A29">
        <w:rPr>
          <w:rFonts w:asciiTheme="minorBidi" w:hAnsiTheme="minorBidi"/>
          <w:rtl/>
        </w:rPr>
        <w:t xml:space="preserve">- היא דורשת </w:t>
      </w:r>
      <w:r w:rsidRPr="00F306CC">
        <w:rPr>
          <w:rFonts w:asciiTheme="minorBidi" w:hAnsiTheme="minorBidi"/>
          <w:b/>
          <w:bCs/>
          <w:i/>
          <w:iCs/>
          <w:rtl/>
        </w:rPr>
        <w:t>ידיעה מושלמת, שבעקבותיה באה האהבה</w:t>
      </w:r>
      <w:r w:rsidRPr="00211A29">
        <w:rPr>
          <w:rFonts w:asciiTheme="minorBidi" w:hAnsiTheme="minorBidi"/>
          <w:rtl/>
        </w:rPr>
        <w:t xml:space="preserve">. נמצא </w:t>
      </w:r>
      <w:r w:rsidRPr="00E33928">
        <w:rPr>
          <w:rFonts w:asciiTheme="minorBidi" w:hAnsiTheme="minorBidi"/>
          <w:b/>
          <w:bCs/>
          <w:i/>
          <w:iCs/>
          <w:rtl/>
        </w:rPr>
        <w:t>שהציווי על אהבה, בעצם הצד השני של המטבע שלו זה ציווי על ידיעה</w:t>
      </w:r>
      <w:r w:rsidRPr="00211A29">
        <w:rPr>
          <w:rFonts w:asciiTheme="minorBidi" w:hAnsiTheme="minorBidi"/>
          <w:rtl/>
        </w:rPr>
        <w:t xml:space="preserve">. רק לגבי אלוהים אפשר להגיע לאהבה של </w:t>
      </w:r>
      <w:r w:rsidRPr="00E33928">
        <w:rPr>
          <w:rFonts w:asciiTheme="minorBidi" w:hAnsiTheme="minorBidi"/>
          <w:i/>
          <w:iCs/>
          <w:rtl/>
        </w:rPr>
        <w:t>"בכל לבבך ובכל נפשך ובכל מאודך"</w:t>
      </w:r>
      <w:r w:rsidRPr="00211A29">
        <w:rPr>
          <w:rFonts w:asciiTheme="minorBidi" w:hAnsiTheme="minorBidi"/>
          <w:rtl/>
        </w:rPr>
        <w:t xml:space="preserve"> משום שאלוהים הוא שלמות גמורה, ולכן </w:t>
      </w:r>
      <w:r w:rsidRPr="00E33928">
        <w:rPr>
          <w:rFonts w:asciiTheme="minorBidi" w:hAnsiTheme="minorBidi"/>
          <w:b/>
          <w:bCs/>
          <w:i/>
          <w:iCs/>
          <w:rtl/>
        </w:rPr>
        <w:t>ככל שיודעים האהבה מתגברת</w:t>
      </w:r>
      <w:r w:rsidRPr="00211A29">
        <w:rPr>
          <w:rFonts w:asciiTheme="minorBidi" w:hAnsiTheme="minorBidi"/>
          <w:rtl/>
        </w:rPr>
        <w:t>. בניגוד למושאי אהבה אחרים, שבהם ככל שהידיעה מתגברת מתגלים עוד חסרונות.</w:t>
      </w:r>
    </w:p>
    <w:p w:rsidR="008C5DAA" w:rsidRDefault="00E82172" w:rsidP="00F306CC">
      <w:pPr>
        <w:widowControl w:val="0"/>
        <w:autoSpaceDE w:val="0"/>
        <w:autoSpaceDN w:val="0"/>
        <w:adjustRightInd w:val="0"/>
        <w:spacing w:after="0"/>
        <w:jc w:val="both"/>
        <w:rPr>
          <w:rFonts w:asciiTheme="minorBidi" w:hAnsiTheme="minorBidi"/>
          <w:rtl/>
        </w:rPr>
      </w:pPr>
      <w:r w:rsidRPr="00F22870">
        <w:rPr>
          <w:rFonts w:asciiTheme="minorBidi" w:hAnsiTheme="minorBidi"/>
          <w:b/>
          <w:bCs/>
          <w:i/>
          <w:iCs/>
          <w:rtl/>
        </w:rPr>
        <w:t>האמונה באל אחד היא גם אמונה נכונה וגם הכרחית</w:t>
      </w:r>
      <w:r w:rsidR="00F22870">
        <w:rPr>
          <w:rFonts w:asciiTheme="minorBidi" w:hAnsiTheme="minorBidi" w:hint="cs"/>
          <w:b/>
          <w:bCs/>
          <w:i/>
          <w:iCs/>
          <w:rtl/>
        </w:rPr>
        <w:t xml:space="preserve"> - </w:t>
      </w:r>
      <w:r w:rsidRPr="00211A29">
        <w:rPr>
          <w:rFonts w:asciiTheme="minorBidi" w:hAnsiTheme="minorBidi"/>
          <w:rtl/>
        </w:rPr>
        <w:t>היא חיונית לסדר החברתי</w:t>
      </w:r>
      <w:r w:rsidR="00F22870">
        <w:rPr>
          <w:rFonts w:asciiTheme="minorBidi" w:hAnsiTheme="minorBidi" w:hint="cs"/>
          <w:rtl/>
        </w:rPr>
        <w:t xml:space="preserve"> וכ</w:t>
      </w:r>
      <w:r w:rsidR="005A6C2F">
        <w:rPr>
          <w:rFonts w:asciiTheme="minorBidi" w:hAnsiTheme="minorBidi" w:hint="cs"/>
          <w:rtl/>
        </w:rPr>
        <w:t xml:space="preserve">אמור </w:t>
      </w:r>
      <w:r w:rsidR="00F22870">
        <w:rPr>
          <w:rFonts w:asciiTheme="minorBidi" w:hAnsiTheme="minorBidi" w:hint="cs"/>
          <w:rtl/>
        </w:rPr>
        <w:t>היא גם אמ</w:t>
      </w:r>
      <w:r w:rsidR="005A6C2F">
        <w:rPr>
          <w:rFonts w:asciiTheme="minorBidi" w:hAnsiTheme="minorBidi" w:hint="cs"/>
          <w:rtl/>
        </w:rPr>
        <w:t>ונה נכונה/ אמ</w:t>
      </w:r>
      <w:r w:rsidR="00F22870">
        <w:rPr>
          <w:rFonts w:asciiTheme="minorBidi" w:hAnsiTheme="minorBidi" w:hint="cs"/>
          <w:rtl/>
        </w:rPr>
        <w:t>תית</w:t>
      </w:r>
      <w:r w:rsidRPr="00211A29">
        <w:rPr>
          <w:rFonts w:asciiTheme="minorBidi" w:hAnsiTheme="minorBidi"/>
          <w:rtl/>
        </w:rPr>
        <w:t xml:space="preserve">. עבודת אלילים היא בעייתית לא רק מנקודת מבט פילוסופית אלא גם מנקודת מבט מדינית. </w:t>
      </w:r>
      <w:r w:rsidRPr="00F306CC">
        <w:rPr>
          <w:rFonts w:asciiTheme="minorBidi" w:hAnsiTheme="minorBidi"/>
          <w:b/>
          <w:bCs/>
          <w:i/>
          <w:iCs/>
          <w:rtl/>
        </w:rPr>
        <w:t>אם רוצים להשיג סדר ע"י האמונה שהאל מעניש את מי שממרה את פיו, צריך שיהיה אל אחד שירכז את כל העונשים</w:t>
      </w:r>
      <w:r w:rsidRPr="00211A29">
        <w:rPr>
          <w:rFonts w:asciiTheme="minorBidi" w:hAnsiTheme="minorBidi"/>
          <w:rtl/>
        </w:rPr>
        <w:t>. אחרת, כל אחד יעבוד אל אחר.</w:t>
      </w:r>
      <w:r w:rsidR="00F306CC">
        <w:rPr>
          <w:rFonts w:asciiTheme="minorBidi" w:hAnsiTheme="minorBidi" w:hint="cs"/>
          <w:rtl/>
        </w:rPr>
        <w:t xml:space="preserve"> בנוסף, אם יהיה מצב של </w:t>
      </w:r>
      <w:r w:rsidRPr="00211A29">
        <w:rPr>
          <w:rFonts w:asciiTheme="minorBidi" w:hAnsiTheme="minorBidi"/>
          <w:rtl/>
        </w:rPr>
        <w:t xml:space="preserve">ריבוי אלים אז </w:t>
      </w:r>
      <w:r w:rsidR="00F306CC">
        <w:rPr>
          <w:rFonts w:asciiTheme="minorBidi" w:hAnsiTheme="minorBidi" w:hint="cs"/>
          <w:rtl/>
        </w:rPr>
        <w:t>כל אחד יוכל לעשות מהלך שבו הוא ממרה אל אחד ומפצה אל אחר.</w:t>
      </w:r>
      <w:r w:rsidRPr="00211A29">
        <w:rPr>
          <w:rFonts w:asciiTheme="minorBidi" w:hAnsiTheme="minorBidi"/>
          <w:rtl/>
        </w:rPr>
        <w:t xml:space="preserve"> </w:t>
      </w:r>
      <w:r w:rsidRPr="00F306CC">
        <w:rPr>
          <w:rFonts w:asciiTheme="minorBidi" w:hAnsiTheme="minorBidi"/>
          <w:b/>
          <w:bCs/>
          <w:i/>
          <w:iCs/>
          <w:rtl/>
        </w:rPr>
        <w:t>אחדות תיא</w:t>
      </w:r>
      <w:r w:rsidR="00F306CC" w:rsidRPr="00F306CC">
        <w:rPr>
          <w:rFonts w:asciiTheme="minorBidi" w:hAnsiTheme="minorBidi" w:hint="cs"/>
          <w:b/>
          <w:bCs/>
          <w:i/>
          <w:iCs/>
          <w:rtl/>
        </w:rPr>
        <w:t>ו</w:t>
      </w:r>
      <w:r w:rsidRPr="00F306CC">
        <w:rPr>
          <w:rFonts w:asciiTheme="minorBidi" w:hAnsiTheme="minorBidi"/>
          <w:b/>
          <w:bCs/>
          <w:i/>
          <w:iCs/>
          <w:rtl/>
        </w:rPr>
        <w:t>לוגית היא גם תנאי לסדר פוליטי</w:t>
      </w:r>
      <w:r w:rsidRPr="00211A29">
        <w:rPr>
          <w:rFonts w:asciiTheme="minorBidi" w:hAnsiTheme="minorBidi"/>
          <w:rtl/>
        </w:rPr>
        <w:t xml:space="preserve">. </w:t>
      </w:r>
    </w:p>
    <w:p w:rsidR="00E82172" w:rsidRPr="008C5DAA" w:rsidRDefault="00E82172" w:rsidP="00A26483">
      <w:pPr>
        <w:widowControl w:val="0"/>
        <w:autoSpaceDE w:val="0"/>
        <w:autoSpaceDN w:val="0"/>
        <w:adjustRightInd w:val="0"/>
        <w:spacing w:after="0"/>
        <w:jc w:val="both"/>
        <w:rPr>
          <w:rFonts w:asciiTheme="minorBidi" w:hAnsiTheme="minorBidi"/>
          <w:b/>
          <w:bCs/>
          <w:i/>
          <w:iCs/>
        </w:rPr>
      </w:pPr>
      <w:r w:rsidRPr="00211A29">
        <w:rPr>
          <w:rFonts w:asciiTheme="minorBidi" w:hAnsiTheme="minorBidi"/>
          <w:rtl/>
        </w:rPr>
        <w:t>כך גם ש</w:t>
      </w:r>
      <w:r w:rsidR="008C5DAA">
        <w:rPr>
          <w:rFonts w:asciiTheme="minorBidi" w:hAnsiTheme="minorBidi"/>
          <w:rtl/>
        </w:rPr>
        <w:t>אר האמונות, כמו ידיעתו ויכולתו</w:t>
      </w:r>
      <w:r w:rsidR="008C5DAA">
        <w:rPr>
          <w:rFonts w:asciiTheme="minorBidi" w:hAnsiTheme="minorBidi" w:hint="cs"/>
          <w:rtl/>
        </w:rPr>
        <w:t xml:space="preserve"> - </w:t>
      </w:r>
      <w:r w:rsidRPr="00211A29">
        <w:rPr>
          <w:rFonts w:asciiTheme="minorBidi" w:hAnsiTheme="minorBidi"/>
          <w:rtl/>
        </w:rPr>
        <w:t xml:space="preserve">הם הכרחיים להשגת סדר מדיני משום שהם מבססים את האל המעניש.  </w:t>
      </w:r>
      <w:r w:rsidRPr="008C5DAA">
        <w:rPr>
          <w:rFonts w:asciiTheme="minorBidi" w:hAnsiTheme="minorBidi"/>
          <w:b/>
          <w:bCs/>
          <w:i/>
          <w:iCs/>
          <w:rtl/>
        </w:rPr>
        <w:t xml:space="preserve">מכאן מקובל </w:t>
      </w:r>
      <w:r w:rsidR="00A26483">
        <w:rPr>
          <w:rFonts w:asciiTheme="minorBidi" w:hAnsiTheme="minorBidi" w:hint="cs"/>
          <w:b/>
          <w:bCs/>
          <w:i/>
          <w:iCs/>
          <w:rtl/>
        </w:rPr>
        <w:t>להסיק</w:t>
      </w:r>
      <w:r w:rsidRPr="008C5DAA">
        <w:rPr>
          <w:rFonts w:asciiTheme="minorBidi" w:hAnsiTheme="minorBidi"/>
          <w:b/>
          <w:bCs/>
          <w:i/>
          <w:iCs/>
          <w:rtl/>
        </w:rPr>
        <w:t xml:space="preserve"> שחברות שאינן </w:t>
      </w:r>
      <w:r w:rsidRPr="008C5DAA">
        <w:rPr>
          <w:rFonts w:asciiTheme="minorBidi" w:hAnsiTheme="minorBidi" w:hint="cs"/>
          <w:b/>
          <w:bCs/>
          <w:i/>
          <w:iCs/>
          <w:rtl/>
        </w:rPr>
        <w:t>מונותאיסטיות</w:t>
      </w:r>
      <w:r w:rsidRPr="008C5DAA">
        <w:rPr>
          <w:rFonts w:asciiTheme="minorBidi" w:hAnsiTheme="minorBidi"/>
          <w:b/>
          <w:bCs/>
          <w:i/>
          <w:iCs/>
          <w:rtl/>
        </w:rPr>
        <w:t xml:space="preserve"> אינן יכולות להשיג סדר מדיני</w:t>
      </w:r>
      <w:r w:rsidR="008C5DAA">
        <w:rPr>
          <w:rFonts w:asciiTheme="minorBidi" w:hAnsiTheme="minorBidi" w:hint="cs"/>
          <w:rtl/>
        </w:rPr>
        <w:t>,</w:t>
      </w:r>
      <w:r w:rsidR="008C5DAA" w:rsidRPr="008C5DAA">
        <w:rPr>
          <w:rFonts w:asciiTheme="minorBidi" w:hAnsiTheme="minorBidi" w:hint="cs"/>
          <w:b/>
          <w:bCs/>
          <w:i/>
          <w:iCs/>
          <w:rtl/>
        </w:rPr>
        <w:t xml:space="preserve"> שכן </w:t>
      </w:r>
      <w:r w:rsidRPr="008C5DAA">
        <w:rPr>
          <w:rFonts w:asciiTheme="minorBidi" w:hAnsiTheme="minorBidi"/>
          <w:b/>
          <w:bCs/>
          <w:i/>
          <w:iCs/>
          <w:rtl/>
        </w:rPr>
        <w:t xml:space="preserve">חוסר הסדר השמימי משפיע על חוסר הסדר הארצי. צריך שתהיה היררכיה בשמים, המתקיימת ע"י אל אחד. </w:t>
      </w:r>
    </w:p>
    <w:p w:rsidR="00E82172" w:rsidRPr="00211A29" w:rsidRDefault="00E82172" w:rsidP="00BA1069">
      <w:pPr>
        <w:widowControl w:val="0"/>
        <w:autoSpaceDE w:val="0"/>
        <w:autoSpaceDN w:val="0"/>
        <w:adjustRightInd w:val="0"/>
        <w:spacing w:after="0"/>
        <w:jc w:val="both"/>
        <w:rPr>
          <w:rFonts w:asciiTheme="minorBidi" w:hAnsiTheme="minorBidi"/>
        </w:rPr>
      </w:pPr>
      <w:r w:rsidRPr="00BA1069">
        <w:rPr>
          <w:rFonts w:asciiTheme="minorBidi" w:hAnsiTheme="minorBidi"/>
          <w:b/>
          <w:bCs/>
          <w:i/>
          <w:iCs/>
          <w:rtl/>
        </w:rPr>
        <w:t>בחברות עתיקו</w:t>
      </w:r>
      <w:r w:rsidR="00BA1069" w:rsidRPr="00BA1069">
        <w:rPr>
          <w:rFonts w:asciiTheme="minorBidi" w:hAnsiTheme="minorBidi"/>
          <w:b/>
          <w:bCs/>
          <w:i/>
          <w:iCs/>
          <w:rtl/>
        </w:rPr>
        <w:t>ת היה קשר הדוק בין המלך לבין</w:t>
      </w:r>
      <w:r w:rsidR="00BA1069" w:rsidRPr="00BA1069">
        <w:rPr>
          <w:rFonts w:asciiTheme="minorBidi" w:hAnsiTheme="minorBidi" w:hint="cs"/>
          <w:b/>
          <w:bCs/>
          <w:i/>
          <w:iCs/>
          <w:rtl/>
        </w:rPr>
        <w:t xml:space="preserve"> אב המשפחה -</w:t>
      </w:r>
      <w:r w:rsidR="00BA1069">
        <w:rPr>
          <w:rFonts w:asciiTheme="minorBidi" w:hAnsiTheme="minorBidi" w:hint="cs"/>
          <w:rtl/>
        </w:rPr>
        <w:t xml:space="preserve"> </w:t>
      </w:r>
      <w:r w:rsidRPr="00211A29">
        <w:rPr>
          <w:rFonts w:asciiTheme="minorBidi" w:hAnsiTheme="minorBidi"/>
          <w:rtl/>
        </w:rPr>
        <w:t xml:space="preserve"> ציות להורים הוא תנאי הכרחי לסדר פוליטי. כמו שיש שלטון יחיד במשפחה כך יש שלטון יחיד במדינה. הציות לאב</w:t>
      </w:r>
      <w:r w:rsidR="00BA1069">
        <w:rPr>
          <w:rFonts w:asciiTheme="minorBidi" w:hAnsiTheme="minorBidi" w:hint="cs"/>
          <w:rtl/>
        </w:rPr>
        <w:t xml:space="preserve"> </w:t>
      </w:r>
      <w:r w:rsidRPr="00211A29">
        <w:rPr>
          <w:rFonts w:asciiTheme="minorBidi" w:hAnsiTheme="minorBidi"/>
          <w:rtl/>
        </w:rPr>
        <w:t>דומה לציות למלך. שלטון דמוקרטי-ליברלי מק</w:t>
      </w:r>
      <w:r w:rsidR="00BA1069">
        <w:rPr>
          <w:rFonts w:asciiTheme="minorBidi" w:hAnsiTheme="minorBidi"/>
          <w:rtl/>
        </w:rPr>
        <w:t xml:space="preserve">רין גם על האופן בו התא המשפחתי </w:t>
      </w:r>
      <w:r w:rsidR="00BA1069">
        <w:rPr>
          <w:rFonts w:asciiTheme="minorBidi" w:hAnsiTheme="minorBidi" w:hint="cs"/>
          <w:rtl/>
        </w:rPr>
        <w:t>ה</w:t>
      </w:r>
      <w:r w:rsidRPr="00211A29">
        <w:rPr>
          <w:rFonts w:asciiTheme="minorBidi" w:hAnsiTheme="minorBidi"/>
          <w:rtl/>
        </w:rPr>
        <w:t xml:space="preserve">תנהל. </w:t>
      </w:r>
      <w:r w:rsidRPr="00BA1069">
        <w:rPr>
          <w:rFonts w:asciiTheme="minorBidi" w:hAnsiTheme="minorBidi"/>
          <w:b/>
          <w:bCs/>
          <w:i/>
          <w:iCs/>
          <w:rtl/>
        </w:rPr>
        <w:t xml:space="preserve">כשהתורה מדברת על כיבוד הורים זה לא רק על כך שהביאוך עד הלום, </w:t>
      </w:r>
      <w:r w:rsidRPr="00BA1069">
        <w:rPr>
          <w:rFonts w:asciiTheme="minorBidi" w:hAnsiTheme="minorBidi"/>
          <w:b/>
          <w:bCs/>
          <w:i/>
          <w:iCs/>
          <w:rtl/>
        </w:rPr>
        <w:lastRenderedPageBreak/>
        <w:t>אלא גם כבסיס לסדר מדיני</w:t>
      </w:r>
      <w:r w:rsidR="00BA1069">
        <w:rPr>
          <w:rFonts w:asciiTheme="minorBidi" w:hAnsiTheme="minorBidi" w:hint="cs"/>
          <w:rtl/>
        </w:rPr>
        <w:t xml:space="preserve"> - </w:t>
      </w:r>
      <w:r w:rsidRPr="00211A29">
        <w:rPr>
          <w:rFonts w:asciiTheme="minorBidi" w:hAnsiTheme="minorBidi"/>
          <w:rtl/>
        </w:rPr>
        <w:t xml:space="preserve">אם תעשה בלגן בבית, תעשה אח"כ גם בלגן בחוץ. </w:t>
      </w:r>
    </w:p>
    <w:p w:rsidR="00E82172" w:rsidRPr="00211A29" w:rsidRDefault="00E82172" w:rsidP="00BA1069">
      <w:pPr>
        <w:widowControl w:val="0"/>
        <w:autoSpaceDE w:val="0"/>
        <w:autoSpaceDN w:val="0"/>
        <w:adjustRightInd w:val="0"/>
        <w:spacing w:after="0"/>
        <w:jc w:val="both"/>
        <w:rPr>
          <w:rFonts w:asciiTheme="minorBidi" w:hAnsiTheme="minorBidi"/>
        </w:rPr>
      </w:pPr>
      <w:r w:rsidRPr="00211A29">
        <w:rPr>
          <w:rFonts w:asciiTheme="minorBidi" w:hAnsiTheme="minorBidi"/>
          <w:rtl/>
        </w:rPr>
        <w:t>לא בכל המצוות תהיה מבוכה לגבי טעמם</w:t>
      </w:r>
      <w:r w:rsidR="00BA1069">
        <w:rPr>
          <w:rFonts w:asciiTheme="minorBidi" w:hAnsiTheme="minorBidi" w:hint="cs"/>
          <w:rtl/>
        </w:rPr>
        <w:t xml:space="preserve"> -</w:t>
      </w:r>
      <w:r w:rsidRPr="00211A29">
        <w:rPr>
          <w:rFonts w:asciiTheme="minorBidi" w:hAnsiTheme="minorBidi"/>
          <w:rtl/>
        </w:rPr>
        <w:t xml:space="preserve"> מצוות האמונה באל אחד והמצווה שלא לגנוב ולרצוח- הן ברורות. לגבי מצוות מסוג אחר, שעליהן אמרו שהטעם הוא ציווי גרידא, או שיש טעם שנסתר מעינינו, הן מצוות שאינן מלמדות דעה מן הדעות (</w:t>
      </w:r>
      <w:proofErr w:type="spellStart"/>
      <w:r w:rsidRPr="00211A29">
        <w:rPr>
          <w:rFonts w:asciiTheme="minorBidi" w:hAnsiTheme="minorBidi"/>
          <w:rtl/>
        </w:rPr>
        <w:t>אמיתית</w:t>
      </w:r>
      <w:proofErr w:type="spellEnd"/>
      <w:r w:rsidRPr="00211A29">
        <w:rPr>
          <w:rFonts w:asciiTheme="minorBidi" w:hAnsiTheme="minorBidi"/>
          <w:rtl/>
        </w:rPr>
        <w:t xml:space="preserve"> או הכרחית), אינן מקנות מידות טובות ואינן מסלקות עושק הדדי. לדוגמא, שעטנז. הרמב"ם אומר שהוא יראה איך כל אחת מהמצוות ה"מוזרות" האלו תורמת לאחת משלוש תכליות אלו- דעה,</w:t>
      </w:r>
      <w:r w:rsidR="00BA1069">
        <w:rPr>
          <w:rFonts w:asciiTheme="minorBidi" w:hAnsiTheme="minorBidi" w:hint="cs"/>
          <w:rtl/>
        </w:rPr>
        <w:t xml:space="preserve"> </w:t>
      </w:r>
      <w:r w:rsidRPr="00211A29">
        <w:rPr>
          <w:rFonts w:asciiTheme="minorBidi" w:hAnsiTheme="minorBidi"/>
          <w:rtl/>
        </w:rPr>
        <w:t xml:space="preserve">מידה או סילוק עושק. </w:t>
      </w:r>
    </w:p>
    <w:p w:rsidR="00E82172" w:rsidRPr="00211A29" w:rsidRDefault="00BA1069" w:rsidP="00BA1069">
      <w:pPr>
        <w:widowControl w:val="0"/>
        <w:autoSpaceDE w:val="0"/>
        <w:autoSpaceDN w:val="0"/>
        <w:adjustRightInd w:val="0"/>
        <w:spacing w:after="0"/>
        <w:jc w:val="both"/>
        <w:rPr>
          <w:rFonts w:asciiTheme="minorBidi" w:hAnsiTheme="minorBidi"/>
        </w:rPr>
      </w:pPr>
      <w:r w:rsidRPr="00BA1069">
        <w:rPr>
          <w:rFonts w:asciiTheme="minorBidi" w:hAnsiTheme="minorBidi" w:hint="cs"/>
          <w:u w:val="single"/>
          <w:rtl/>
        </w:rPr>
        <w:t xml:space="preserve">מהפסקה האחרונה של הפרק אנו למדים כי </w:t>
      </w:r>
      <w:r w:rsidR="00E82172" w:rsidRPr="00BA1069">
        <w:rPr>
          <w:rFonts w:asciiTheme="minorBidi" w:hAnsiTheme="minorBidi"/>
          <w:u w:val="single"/>
          <w:rtl/>
        </w:rPr>
        <w:t>עמדתו של הרמב"ם היא מרחיקת לכת ביותר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כאשר </w:t>
      </w:r>
      <w:r w:rsidR="00E82172" w:rsidRPr="00211A29">
        <w:rPr>
          <w:rFonts w:asciiTheme="minorBidi" w:hAnsiTheme="minorBidi"/>
          <w:rtl/>
        </w:rPr>
        <w:t xml:space="preserve">התורה חוזרת ואומרת שאלוהים נענה לשוועת העשוק והמרומה, ושיש לו השגחה פרטית מהסוג הפשטני-עממי הזה, היא מלמדת אמונה הכרחית שאינה </w:t>
      </w:r>
      <w:proofErr w:type="spellStart"/>
      <w:r w:rsidR="00E82172" w:rsidRPr="00211A29">
        <w:rPr>
          <w:rFonts w:asciiTheme="minorBidi" w:hAnsiTheme="minorBidi"/>
          <w:rtl/>
        </w:rPr>
        <w:t>אמיתית</w:t>
      </w:r>
      <w:proofErr w:type="spellEnd"/>
      <w:r w:rsidR="00E82172" w:rsidRPr="00211A29">
        <w:rPr>
          <w:rFonts w:asciiTheme="minorBidi" w:hAnsiTheme="minorBidi"/>
          <w:rtl/>
        </w:rPr>
        <w:t>. כל הדברים האלו לא נעשים אלא לשם יצירת סדר חברתי עבור ההמון, שחייב את סוג האמונות האלה, ש</w:t>
      </w:r>
      <w:r>
        <w:rPr>
          <w:rFonts w:asciiTheme="minorBidi" w:hAnsiTheme="minorBidi" w:hint="cs"/>
          <w:rtl/>
        </w:rPr>
        <w:t>לולא הן</w:t>
      </w:r>
      <w:r w:rsidR="00E82172" w:rsidRPr="00211A29">
        <w:rPr>
          <w:rFonts w:asciiTheme="minorBidi" w:hAnsiTheme="minorBidi"/>
          <w:rtl/>
        </w:rPr>
        <w:t xml:space="preserve"> י</w:t>
      </w:r>
      <w:r>
        <w:rPr>
          <w:rFonts w:asciiTheme="minorBidi" w:hAnsiTheme="minorBidi" w:hint="cs"/>
          <w:rtl/>
        </w:rPr>
        <w:t>י</w:t>
      </w:r>
      <w:r w:rsidR="00E82172" w:rsidRPr="00211A29">
        <w:rPr>
          <w:rFonts w:asciiTheme="minorBidi" w:hAnsiTheme="minorBidi"/>
          <w:rtl/>
        </w:rPr>
        <w:t xml:space="preserve">פגם הסדר החברתי. </w:t>
      </w:r>
      <w:r w:rsidR="00E82172" w:rsidRPr="00BA1069">
        <w:rPr>
          <w:rFonts w:asciiTheme="minorBidi" w:hAnsiTheme="minorBidi"/>
          <w:b/>
          <w:bCs/>
          <w:i/>
          <w:iCs/>
          <w:rtl/>
        </w:rPr>
        <w:t>ע"פ עקרון זה חלקים רבים מן התורה זה אמונות הכרחיות</w:t>
      </w:r>
      <w:r w:rsidR="00E82172" w:rsidRPr="00211A29">
        <w:rPr>
          <w:rFonts w:asciiTheme="minorBidi" w:hAnsiTheme="minorBidi"/>
          <w:rtl/>
        </w:rPr>
        <w:t xml:space="preserve">. </w:t>
      </w:r>
      <w:r w:rsidR="00E82172" w:rsidRPr="00BA1069">
        <w:rPr>
          <w:rFonts w:asciiTheme="minorBidi" w:hAnsiTheme="minorBidi"/>
          <w:b/>
          <w:bCs/>
          <w:i/>
          <w:iCs/>
          <w:rtl/>
        </w:rPr>
        <w:t>גם חלק מהמצוות תפקידן לכונן סוג של דעות הכרחיות, המכוונות להמון</w:t>
      </w:r>
      <w:r w:rsidR="00E82172" w:rsidRPr="00211A29">
        <w:rPr>
          <w:rFonts w:asciiTheme="minorBidi" w:hAnsiTheme="minorBidi"/>
          <w:rtl/>
        </w:rPr>
        <w:t xml:space="preserve">. ככל שמתפתחים בהבנה הפילוסופית, מחליפים אותן בטעמים </w:t>
      </w:r>
      <w:r w:rsidRPr="00211A29">
        <w:rPr>
          <w:rFonts w:asciiTheme="minorBidi" w:hAnsiTheme="minorBidi" w:hint="cs"/>
          <w:rtl/>
        </w:rPr>
        <w:t>האמתיים</w:t>
      </w:r>
      <w:r w:rsidR="00E82172" w:rsidRPr="00211A29">
        <w:rPr>
          <w:rFonts w:asciiTheme="minorBidi" w:hAnsiTheme="minorBidi"/>
          <w:rtl/>
        </w:rPr>
        <w:t xml:space="preserve"> יותר. </w:t>
      </w:r>
      <w:r w:rsidR="00E82172" w:rsidRPr="00BA1069">
        <w:rPr>
          <w:rFonts w:asciiTheme="minorBidi" w:hAnsiTheme="minorBidi"/>
          <w:b/>
          <w:bCs/>
          <w:i/>
          <w:iCs/>
          <w:rtl/>
        </w:rPr>
        <w:t>קשה להפריז בדרמתיות של עמדה זה של הרמב"ם.</w:t>
      </w:r>
      <w:r w:rsidR="00E82172" w:rsidRPr="00211A29">
        <w:rPr>
          <w:rFonts w:asciiTheme="minorBidi" w:hAnsiTheme="minorBidi"/>
          <w:rtl/>
        </w:rPr>
        <w:t xml:space="preserve"> </w:t>
      </w:r>
    </w:p>
    <w:p w:rsidR="00E82172" w:rsidRPr="00211A29" w:rsidRDefault="00E82172" w:rsidP="009320F5">
      <w:pPr>
        <w:widowControl w:val="0"/>
        <w:autoSpaceDE w:val="0"/>
        <w:autoSpaceDN w:val="0"/>
        <w:adjustRightInd w:val="0"/>
        <w:spacing w:after="0"/>
        <w:jc w:val="both"/>
        <w:rPr>
          <w:rFonts w:asciiTheme="minorBidi" w:hAnsiTheme="minorBidi"/>
        </w:rPr>
      </w:pPr>
      <w:r w:rsidRPr="00E10897">
        <w:rPr>
          <w:rFonts w:asciiTheme="minorBidi" w:hAnsiTheme="minorBidi"/>
          <w:u w:val="single"/>
          <w:rtl/>
        </w:rPr>
        <w:t xml:space="preserve">ההבחנה שעושה הרמב"ם בין דעות </w:t>
      </w:r>
      <w:proofErr w:type="spellStart"/>
      <w:r w:rsidRPr="00E10897">
        <w:rPr>
          <w:rFonts w:asciiTheme="minorBidi" w:hAnsiTheme="minorBidi"/>
          <w:u w:val="single"/>
          <w:rtl/>
        </w:rPr>
        <w:t>אמיתיות</w:t>
      </w:r>
      <w:proofErr w:type="spellEnd"/>
      <w:r w:rsidRPr="00E10897">
        <w:rPr>
          <w:rFonts w:asciiTheme="minorBidi" w:hAnsiTheme="minorBidi"/>
          <w:u w:val="single"/>
          <w:rtl/>
        </w:rPr>
        <w:t xml:space="preserve"> להכרחיות</w:t>
      </w:r>
      <w:r w:rsidR="00E10897">
        <w:rPr>
          <w:rFonts w:asciiTheme="minorBidi" w:hAnsiTheme="minorBidi" w:hint="cs"/>
          <w:rtl/>
        </w:rPr>
        <w:t xml:space="preserve"> -</w:t>
      </w:r>
      <w:r w:rsidRPr="00211A29">
        <w:rPr>
          <w:rFonts w:asciiTheme="minorBidi" w:hAnsiTheme="minorBidi"/>
          <w:rtl/>
        </w:rPr>
        <w:t xml:space="preserve"> מקבילה במידה מסוימת למשל </w:t>
      </w:r>
      <w:r w:rsidR="00E10897">
        <w:rPr>
          <w:rFonts w:asciiTheme="minorBidi" w:hAnsiTheme="minorBidi"/>
          <w:rtl/>
        </w:rPr>
        <w:t>המשוכלל עליו דיבר הרמב"ם בפתיחה</w:t>
      </w:r>
      <w:r w:rsidR="00E10897">
        <w:rPr>
          <w:rFonts w:asciiTheme="minorBidi" w:hAnsiTheme="minorBidi" w:hint="cs"/>
          <w:rtl/>
        </w:rPr>
        <w:t xml:space="preserve"> -</w:t>
      </w:r>
      <w:r w:rsidRPr="00211A29">
        <w:rPr>
          <w:rFonts w:asciiTheme="minorBidi" w:hAnsiTheme="minorBidi"/>
          <w:rtl/>
        </w:rPr>
        <w:t xml:space="preserve"> </w:t>
      </w:r>
      <w:r w:rsidRPr="009320F5">
        <w:rPr>
          <w:rFonts w:asciiTheme="minorBidi" w:hAnsiTheme="minorBidi"/>
          <w:b/>
          <w:bCs/>
          <w:i/>
          <w:iCs/>
          <w:rtl/>
        </w:rPr>
        <w:t>תפוחי זהב במשכיות כסף</w:t>
      </w:r>
      <w:r w:rsidRPr="00211A29">
        <w:rPr>
          <w:rFonts w:asciiTheme="minorBidi" w:hAnsiTheme="minorBidi"/>
          <w:rtl/>
        </w:rPr>
        <w:t xml:space="preserve">. </w:t>
      </w:r>
      <w:r w:rsidRPr="009320F5">
        <w:rPr>
          <w:rFonts w:asciiTheme="minorBidi" w:hAnsiTheme="minorBidi"/>
          <w:b/>
          <w:bCs/>
          <w:i/>
          <w:iCs/>
          <w:rtl/>
        </w:rPr>
        <w:t xml:space="preserve">החלק הפנימי הוא </w:t>
      </w:r>
      <w:proofErr w:type="spellStart"/>
      <w:r w:rsidRPr="009320F5">
        <w:rPr>
          <w:rFonts w:asciiTheme="minorBidi" w:hAnsiTheme="minorBidi"/>
          <w:b/>
          <w:bCs/>
          <w:i/>
          <w:iCs/>
          <w:rtl/>
        </w:rPr>
        <w:t>אמיתי</w:t>
      </w:r>
      <w:proofErr w:type="spellEnd"/>
      <w:r w:rsidRPr="009320F5">
        <w:rPr>
          <w:rFonts w:asciiTheme="minorBidi" w:hAnsiTheme="minorBidi"/>
          <w:b/>
          <w:bCs/>
          <w:i/>
          <w:iCs/>
          <w:rtl/>
        </w:rPr>
        <w:t>, ואילו החלק החיצוני זה אמונות שנועדו בשביל התיקון החברתי</w:t>
      </w:r>
      <w:r w:rsidRPr="00211A29">
        <w:rPr>
          <w:rFonts w:asciiTheme="minorBidi" w:hAnsiTheme="minorBidi"/>
          <w:rtl/>
        </w:rPr>
        <w:t xml:space="preserve">. </w:t>
      </w:r>
      <w:r w:rsidRPr="009320F5">
        <w:rPr>
          <w:rFonts w:asciiTheme="minorBidi" w:hAnsiTheme="minorBidi"/>
          <w:b/>
          <w:bCs/>
          <w:i/>
          <w:iCs/>
          <w:rtl/>
        </w:rPr>
        <w:t>את כל זה הציג הרמב"ם כנגד עמדה שלפיה המשל, קרי החלק החיצוני, הוא לא כלום</w:t>
      </w:r>
      <w:r w:rsidRPr="00211A29">
        <w:rPr>
          <w:rFonts w:asciiTheme="minorBidi" w:hAnsiTheme="minorBidi"/>
          <w:rtl/>
        </w:rPr>
        <w:t xml:space="preserve">. </w:t>
      </w:r>
      <w:r w:rsidRPr="009320F5">
        <w:rPr>
          <w:rFonts w:asciiTheme="minorBidi" w:hAnsiTheme="minorBidi"/>
          <w:b/>
          <w:bCs/>
          <w:i/>
          <w:iCs/>
          <w:rtl/>
        </w:rPr>
        <w:t>הרובד החיצוני נועד לשרת מטרה חיצונית של סדר חברתי, והרובד הפנימי זה התורה לאמיתה.</w:t>
      </w:r>
      <w:r w:rsidRPr="00211A29">
        <w:rPr>
          <w:rFonts w:asciiTheme="minorBidi" w:hAnsiTheme="minorBidi"/>
          <w:rtl/>
        </w:rPr>
        <w:t xml:space="preserve"> </w:t>
      </w:r>
    </w:p>
    <w:p w:rsidR="00E82172" w:rsidRPr="009320F5" w:rsidRDefault="00E82172" w:rsidP="00E82172">
      <w:pPr>
        <w:widowControl w:val="0"/>
        <w:autoSpaceDE w:val="0"/>
        <w:autoSpaceDN w:val="0"/>
        <w:adjustRightInd w:val="0"/>
        <w:spacing w:after="0"/>
        <w:jc w:val="both"/>
        <w:rPr>
          <w:rFonts w:asciiTheme="minorBidi" w:hAnsiTheme="minorBidi"/>
          <w:b/>
          <w:bCs/>
          <w:i/>
          <w:iCs/>
        </w:rPr>
      </w:pPr>
      <w:r w:rsidRPr="009320F5">
        <w:rPr>
          <w:rFonts w:asciiTheme="minorBidi" w:hAnsiTheme="minorBidi"/>
          <w:b/>
          <w:bCs/>
          <w:i/>
          <w:iCs/>
          <w:rtl/>
        </w:rPr>
        <w:t xml:space="preserve">הבחנה זו אצל הרמב"ם קיימת לאורך </w:t>
      </w:r>
      <w:proofErr w:type="spellStart"/>
      <w:r w:rsidRPr="009320F5">
        <w:rPr>
          <w:rFonts w:asciiTheme="minorBidi" w:hAnsiTheme="minorBidi"/>
          <w:b/>
          <w:bCs/>
          <w:i/>
          <w:iCs/>
          <w:rtl/>
        </w:rPr>
        <w:t>מו"נ</w:t>
      </w:r>
      <w:proofErr w:type="spellEnd"/>
      <w:r w:rsidRPr="009320F5">
        <w:rPr>
          <w:rFonts w:asciiTheme="minorBidi" w:hAnsiTheme="minorBidi"/>
          <w:b/>
          <w:bCs/>
          <w:i/>
          <w:iCs/>
          <w:rtl/>
        </w:rPr>
        <w:t xml:space="preserve"> כולו- הפער בין ההמון לבין יחידי הסגולה. </w:t>
      </w:r>
    </w:p>
    <w:p w:rsidR="00F30608" w:rsidRDefault="00F30608" w:rsidP="009B0A0B">
      <w:pPr>
        <w:spacing w:after="0"/>
        <w:ind w:left="-1"/>
        <w:jc w:val="both"/>
        <w:rPr>
          <w:rtl/>
        </w:rPr>
      </w:pPr>
    </w:p>
    <w:p w:rsidR="009D68B5" w:rsidRPr="00E64E84" w:rsidRDefault="00F30608" w:rsidP="00F30608">
      <w:pPr>
        <w:spacing w:after="0"/>
        <w:ind w:left="-1"/>
        <w:jc w:val="right"/>
        <w:rPr>
          <w:rtl/>
        </w:rPr>
      </w:pPr>
      <w:r>
        <w:rPr>
          <w:rFonts w:hint="cs"/>
          <w:rtl/>
        </w:rPr>
        <w:t>17/12/13</w:t>
      </w:r>
    </w:p>
    <w:p w:rsidR="00114D39" w:rsidRPr="00114D39" w:rsidRDefault="00114D39" w:rsidP="00114D39">
      <w:pPr>
        <w:spacing w:after="0"/>
        <w:jc w:val="both"/>
        <w:rPr>
          <w:b/>
          <w:bCs/>
          <w:u w:val="single"/>
          <w:rtl/>
        </w:rPr>
      </w:pPr>
      <w:r>
        <w:rPr>
          <w:rFonts w:hint="cs"/>
          <w:b/>
          <w:bCs/>
          <w:u w:val="single"/>
          <w:rtl/>
        </w:rPr>
        <w:t>חלק ג' , פרק כח' - המשך</w:t>
      </w:r>
    </w:p>
    <w:p w:rsidR="00114D39" w:rsidRDefault="00114D39" w:rsidP="00114D39">
      <w:pPr>
        <w:spacing w:after="0"/>
        <w:jc w:val="both"/>
        <w:rPr>
          <w:rtl/>
        </w:rPr>
      </w:pPr>
      <w:r>
        <w:rPr>
          <w:rFonts w:hint="cs"/>
          <w:rtl/>
        </w:rPr>
        <w:t xml:space="preserve">כאמור הפרק נמצא תחת התחום של טעמי המצוות - טעמי המצוות נפרסים על פני כ- 25 פרקים בתוך מורה נבוכים מפרק </w:t>
      </w:r>
      <w:proofErr w:type="spellStart"/>
      <w:r>
        <w:rPr>
          <w:rFonts w:hint="cs"/>
          <w:rtl/>
        </w:rPr>
        <w:t>כו</w:t>
      </w:r>
      <w:proofErr w:type="spellEnd"/>
      <w:r>
        <w:rPr>
          <w:rFonts w:hint="cs"/>
          <w:rtl/>
        </w:rPr>
        <w:t>'- נ'. זהו הדיון השיטתי, המקיף והמפורט ביותר שאנו מכירים בנושא טעמי המצוות. החלק הזה מחולק לשני תתי-חלקים:</w:t>
      </w:r>
    </w:p>
    <w:p w:rsidR="00114D39" w:rsidRDefault="00114D39" w:rsidP="007D5D46">
      <w:pPr>
        <w:pStyle w:val="a9"/>
        <w:numPr>
          <w:ilvl w:val="0"/>
          <w:numId w:val="34"/>
        </w:numPr>
        <w:spacing w:after="0"/>
        <w:ind w:left="282" w:hanging="283"/>
        <w:jc w:val="both"/>
      </w:pPr>
      <w:r w:rsidRPr="00114D39">
        <w:rPr>
          <w:rFonts w:hint="cs"/>
          <w:u w:val="single"/>
          <w:rtl/>
        </w:rPr>
        <w:t>8 פרקי מבוא</w:t>
      </w:r>
      <w:r>
        <w:rPr>
          <w:rFonts w:hint="cs"/>
          <w:rtl/>
        </w:rPr>
        <w:t xml:space="preserve"> - מעין הצעות לטענות מתודולוגיות, תפיסות כלליות ביחס למה זה טעמי המצוות, זה שיש טעמים ואיזה סוג של טעמים, שלילה של דעות אחרות </w:t>
      </w:r>
      <w:proofErr w:type="spellStart"/>
      <w:r>
        <w:rPr>
          <w:rFonts w:hint="cs"/>
          <w:rtl/>
        </w:rPr>
        <w:t>וכו</w:t>
      </w:r>
      <w:proofErr w:type="spellEnd"/>
      <w:r>
        <w:rPr>
          <w:rFonts w:hint="cs"/>
          <w:rtl/>
        </w:rPr>
        <w:t>'.</w:t>
      </w:r>
    </w:p>
    <w:p w:rsidR="00114D39" w:rsidRDefault="00114D39" w:rsidP="007D5D46">
      <w:pPr>
        <w:pStyle w:val="a9"/>
        <w:numPr>
          <w:ilvl w:val="0"/>
          <w:numId w:val="34"/>
        </w:numPr>
        <w:spacing w:after="0"/>
        <w:ind w:left="282" w:hanging="283"/>
        <w:jc w:val="both"/>
      </w:pPr>
      <w:r w:rsidRPr="00114D39">
        <w:rPr>
          <w:rFonts w:hint="cs"/>
          <w:u w:val="single"/>
          <w:rtl/>
        </w:rPr>
        <w:t>15 פרקים</w:t>
      </w:r>
      <w:r>
        <w:rPr>
          <w:rFonts w:hint="cs"/>
          <w:rtl/>
        </w:rPr>
        <w:t xml:space="preserve"> - דיון בפרטי המצוות. הרמב"ם בוחן מצווה, מצווה ומחלקן לקטגוריות של 14 קבוצות. </w:t>
      </w:r>
    </w:p>
    <w:p w:rsidR="00114D39" w:rsidRDefault="00114D39" w:rsidP="00114D39">
      <w:pPr>
        <w:spacing w:after="0"/>
        <w:ind w:left="-1"/>
        <w:jc w:val="both"/>
        <w:rPr>
          <w:rtl/>
        </w:rPr>
      </w:pPr>
      <w:r w:rsidRPr="00114D39">
        <w:rPr>
          <w:rFonts w:hint="cs"/>
          <w:b/>
          <w:bCs/>
          <w:i/>
          <w:iCs/>
          <w:rtl/>
        </w:rPr>
        <w:t>חלק ג' פרק כ"ח הוא אחד מפרקי המבוא המתודולוגיים הכלליים, עם טענות כלליות ביחס לטעמים באופן כללי. הוא מציע הבחנה מעניינת וחשובה הנוגעת לענייננו</w:t>
      </w:r>
      <w:r>
        <w:rPr>
          <w:rFonts w:hint="cs"/>
          <w:rtl/>
        </w:rPr>
        <w:t xml:space="preserve">. </w:t>
      </w:r>
    </w:p>
    <w:p w:rsidR="00114D39" w:rsidRDefault="00761DE6" w:rsidP="00761DE6">
      <w:pPr>
        <w:spacing w:after="0"/>
        <w:contextualSpacing/>
        <w:jc w:val="both"/>
        <w:rPr>
          <w:i/>
          <w:iCs/>
          <w:sz w:val="28"/>
          <w:szCs w:val="28"/>
          <w:rtl/>
        </w:rPr>
      </w:pPr>
      <w:r w:rsidRPr="00761DE6">
        <w:rPr>
          <w:rFonts w:cs="FrankRuehl" w:hint="cs"/>
          <w:i/>
          <w:iCs/>
          <w:color w:val="000000"/>
          <w:sz w:val="28"/>
          <w:szCs w:val="28"/>
          <w:shd w:val="clear" w:color="auto" w:fill="FFFFFF"/>
          <w:rtl/>
        </w:rPr>
        <w:t xml:space="preserve">" </w:t>
      </w:r>
      <w:r w:rsidRPr="00761DE6">
        <w:rPr>
          <w:rFonts w:cs="FrankRuehl" w:hint="cs"/>
          <w:i/>
          <w:iCs/>
          <w:sz w:val="28"/>
          <w:szCs w:val="28"/>
          <w:rtl/>
        </w:rPr>
        <w:t>מן הדברים שחייב אתה לשׂים לבך אליהם הוא שתדע שהתורה ציינה את תכליתן של הדעות הנכונות, אשר בהן מושׂגת השלמות האחרונה</w:t>
      </w:r>
      <w:hyperlink r:id="rId10" w:tooltip="ראו לעיל, הערה 69 לפתיחת הספר." w:history="1">
        <w:r w:rsidRPr="00761DE6">
          <w:rPr>
            <w:rStyle w:val="Hyperlink"/>
            <w:rFonts w:ascii="Arial" w:hAnsi="Arial" w:cs="Arial"/>
            <w:i/>
            <w:iCs/>
            <w:color w:val="45556E"/>
            <w:sz w:val="18"/>
            <w:szCs w:val="18"/>
            <w:vertAlign w:val="superscript"/>
            <w:rtl/>
          </w:rPr>
          <w:t>1</w:t>
        </w:r>
      </w:hyperlink>
      <w:r w:rsidRPr="00761DE6">
        <w:rPr>
          <w:rFonts w:cs="FrankRuehl" w:hint="cs"/>
          <w:i/>
          <w:iCs/>
          <w:sz w:val="28"/>
          <w:szCs w:val="28"/>
          <w:rtl/>
        </w:rPr>
        <w:t>, וקראה להאמין בהן בצורה כוללת. והן מציאות האל יתעלה, ייחודו, ידיעתו, יכולתו, רצונו וקדמותו. אלה כולן תכליות אחרונות אשר אינן מתבררות בפירוט ובאופן מוגדר</w:t>
      </w:r>
      <w:hyperlink r:id="rId11" w:tooltip="ותחדיד. מונק, עמ' 214, הערה 1, מביא גרסה חילופית: ותחריר, לפיה התרגום יהיה &quot;בפירוט ובדייקנות&quot;." w:history="1">
        <w:r w:rsidRPr="00761DE6">
          <w:rPr>
            <w:rStyle w:val="Hyperlink"/>
            <w:rFonts w:ascii="Arial" w:hAnsi="Arial" w:cs="Arial"/>
            <w:i/>
            <w:iCs/>
            <w:color w:val="45556E"/>
            <w:sz w:val="18"/>
            <w:szCs w:val="18"/>
            <w:vertAlign w:val="superscript"/>
            <w:rtl/>
          </w:rPr>
          <w:t>2</w:t>
        </w:r>
      </w:hyperlink>
      <w:r w:rsidRPr="00761DE6">
        <w:rPr>
          <w:rFonts w:cs="FrankRuehl" w:hint="cs"/>
          <w:i/>
          <w:iCs/>
          <w:sz w:val="28"/>
          <w:szCs w:val="28"/>
          <w:rtl/>
        </w:rPr>
        <w:t xml:space="preserve"> אלא לאחר הכרת דעות רבות</w:t>
      </w:r>
      <w:r w:rsidR="00114D39" w:rsidRPr="00761DE6">
        <w:rPr>
          <w:rFonts w:cs="FrankRuehl" w:hint="cs"/>
          <w:i/>
          <w:iCs/>
          <w:color w:val="000000"/>
          <w:sz w:val="28"/>
          <w:szCs w:val="28"/>
          <w:shd w:val="clear" w:color="auto" w:fill="FFFFFF"/>
        </w:rPr>
        <w:t>.</w:t>
      </w:r>
      <w:r w:rsidRPr="00761DE6">
        <w:rPr>
          <w:rFonts w:cs="FrankRuehl" w:hint="cs"/>
          <w:i/>
          <w:iCs/>
          <w:color w:val="000000"/>
          <w:sz w:val="28"/>
          <w:szCs w:val="28"/>
          <w:shd w:val="clear" w:color="auto" w:fill="FFFFFF"/>
          <w:rtl/>
        </w:rPr>
        <w:t>"</w:t>
      </w:r>
    </w:p>
    <w:p w:rsidR="00114D39" w:rsidRDefault="00114D39" w:rsidP="00114D39">
      <w:pPr>
        <w:spacing w:after="0"/>
        <w:jc w:val="both"/>
        <w:rPr>
          <w:rtl/>
        </w:rPr>
      </w:pPr>
      <w:r>
        <w:rPr>
          <w:rFonts w:hint="cs"/>
          <w:rtl/>
        </w:rPr>
        <w:t xml:space="preserve">הקורא צריך לשים לב שהתורה מדברת על מה שמכונה דעות נכונות (=דעות </w:t>
      </w:r>
      <w:proofErr w:type="spellStart"/>
      <w:r>
        <w:rPr>
          <w:rFonts w:hint="cs"/>
          <w:rtl/>
        </w:rPr>
        <w:t>אמיתיות</w:t>
      </w:r>
      <w:proofErr w:type="spellEnd"/>
      <w:r>
        <w:rPr>
          <w:rFonts w:hint="cs"/>
          <w:rtl/>
        </w:rPr>
        <w:t>), לעומת מה שיבוא אח"כ ומכונה "אמונות או דעות הכרחיות".</w:t>
      </w:r>
    </w:p>
    <w:p w:rsidR="0078483D" w:rsidRDefault="00114D39" w:rsidP="00114D39">
      <w:pPr>
        <w:spacing w:after="0"/>
        <w:jc w:val="both"/>
        <w:rPr>
          <w:rtl/>
        </w:rPr>
      </w:pPr>
      <w:r w:rsidRPr="00114D39">
        <w:rPr>
          <w:rFonts w:hint="cs"/>
          <w:u w:val="single"/>
          <w:rtl/>
        </w:rPr>
        <w:t>אמונות נכונות</w:t>
      </w:r>
      <w:r>
        <w:rPr>
          <w:rFonts w:hint="cs"/>
          <w:rtl/>
        </w:rPr>
        <w:t xml:space="preserve"> - סידרה של טענות אודות האל שהן נכונות מנקודת מבט עיונית, פילוסופית, תיאולוגית ואותן התורה מציינת באופן מפורש, אלא שהיא לא מציינת אותם עם כל המערך ומכלול ההוכחות והנימוקים עם הרקע הפילוסופי ההולם והמתאים אבל היא לפחות מציינת אותם ברמה הכללית כדי שכל אדם, אפילו איננו פילוסוף, אמור לדעת אותם. לא לדעת אותם באופן שבו מנומקים לפרטיהם, אבל לפחות לדעת אותם. </w:t>
      </w:r>
    </w:p>
    <w:p w:rsidR="0078483D" w:rsidRDefault="00114D39" w:rsidP="00114D39">
      <w:pPr>
        <w:spacing w:after="0"/>
        <w:jc w:val="both"/>
        <w:rPr>
          <w:b/>
          <w:bCs/>
          <w:i/>
          <w:iCs/>
          <w:rtl/>
        </w:rPr>
      </w:pPr>
      <w:r w:rsidRPr="0078483D">
        <w:rPr>
          <w:rFonts w:hint="cs"/>
          <w:u w:val="single"/>
          <w:rtl/>
        </w:rPr>
        <w:t>מהן הדעות הללו</w:t>
      </w:r>
      <w:r>
        <w:rPr>
          <w:rFonts w:hint="cs"/>
          <w:rtl/>
        </w:rPr>
        <w:t xml:space="preserve">? קיומו של האל, ייחודו של האל, ידיעתו, יכולתו, קדמותו. </w:t>
      </w:r>
      <w:r w:rsidRPr="0078483D">
        <w:rPr>
          <w:rFonts w:hint="cs"/>
          <w:b/>
          <w:bCs/>
          <w:i/>
          <w:iCs/>
          <w:rtl/>
        </w:rPr>
        <w:t>אלו מידות נכונות, עקרונות תיאולוגיים יסודיים ובסיסיים שהתורה עומדת עליהם</w:t>
      </w:r>
      <w:r w:rsidR="0078483D">
        <w:rPr>
          <w:rFonts w:hint="cs"/>
          <w:b/>
          <w:bCs/>
          <w:i/>
          <w:iCs/>
          <w:rtl/>
        </w:rPr>
        <w:t>:</w:t>
      </w:r>
    </w:p>
    <w:p w:rsidR="0078483D" w:rsidRDefault="0078483D" w:rsidP="007D5D46">
      <w:pPr>
        <w:pStyle w:val="a9"/>
        <w:numPr>
          <w:ilvl w:val="0"/>
          <w:numId w:val="35"/>
        </w:numPr>
        <w:spacing w:after="0"/>
        <w:ind w:left="282" w:hanging="283"/>
        <w:jc w:val="both"/>
      </w:pPr>
      <w:r w:rsidRPr="0078483D">
        <w:rPr>
          <w:rFonts w:hint="cs"/>
          <w:u w:val="single"/>
          <w:rtl/>
        </w:rPr>
        <w:t xml:space="preserve">קיומו של האל </w:t>
      </w:r>
      <w:r>
        <w:rPr>
          <w:rFonts w:hint="cs"/>
          <w:rtl/>
        </w:rPr>
        <w:t xml:space="preserve">- </w:t>
      </w:r>
      <w:r w:rsidR="00114D39">
        <w:rPr>
          <w:rFonts w:hint="cs"/>
          <w:rtl/>
        </w:rPr>
        <w:t xml:space="preserve">יש לדעת שהאל קיים בניגוד לעמדה האומרת שאינו קיים. </w:t>
      </w:r>
    </w:p>
    <w:p w:rsidR="00925E46" w:rsidRDefault="00114D39" w:rsidP="007D5D46">
      <w:pPr>
        <w:pStyle w:val="a9"/>
        <w:numPr>
          <w:ilvl w:val="0"/>
          <w:numId w:val="35"/>
        </w:numPr>
        <w:spacing w:after="0"/>
        <w:ind w:left="282" w:hanging="283"/>
        <w:jc w:val="both"/>
      </w:pPr>
      <w:r w:rsidRPr="0078483D">
        <w:rPr>
          <w:rFonts w:hint="cs"/>
          <w:u w:val="single"/>
          <w:rtl/>
        </w:rPr>
        <w:t>ייחודו</w:t>
      </w:r>
      <w:r w:rsidR="0078483D">
        <w:rPr>
          <w:rFonts w:hint="cs"/>
          <w:rtl/>
        </w:rPr>
        <w:t xml:space="preserve"> -</w:t>
      </w:r>
      <w:r>
        <w:rPr>
          <w:rFonts w:hint="cs"/>
          <w:rtl/>
        </w:rPr>
        <w:t xml:space="preserve"> שיש רק אל אחד ולא כמה אלים.  מבחינה פילוסופית, ייחודו של האל זה לא רק שהוא אל אחד אלא שהוא גם אחיד לחלוטין, אין בו ריבוי</w:t>
      </w:r>
      <w:r w:rsidR="00925E46">
        <w:rPr>
          <w:rFonts w:hint="cs"/>
          <w:rtl/>
        </w:rPr>
        <w:t>, ש</w:t>
      </w:r>
      <w:r>
        <w:rPr>
          <w:rFonts w:hint="cs"/>
          <w:rtl/>
        </w:rPr>
        <w:t>באלוהות עצמה אין ריבוי. הוא אחדותי מכל מקום.</w:t>
      </w:r>
    </w:p>
    <w:p w:rsidR="00925E46" w:rsidRDefault="00114D39" w:rsidP="007D5D46">
      <w:pPr>
        <w:pStyle w:val="a9"/>
        <w:numPr>
          <w:ilvl w:val="0"/>
          <w:numId w:val="35"/>
        </w:numPr>
        <w:spacing w:after="0"/>
        <w:ind w:left="282" w:hanging="283"/>
        <w:jc w:val="both"/>
      </w:pPr>
      <w:r w:rsidRPr="00925E46">
        <w:rPr>
          <w:rFonts w:hint="cs"/>
          <w:u w:val="single"/>
          <w:rtl/>
        </w:rPr>
        <w:t>ידיעתו</w:t>
      </w:r>
      <w:r w:rsidR="00925E46">
        <w:rPr>
          <w:rFonts w:hint="cs"/>
          <w:rtl/>
        </w:rPr>
        <w:t xml:space="preserve"> - </w:t>
      </w:r>
      <w:r>
        <w:rPr>
          <w:rFonts w:hint="cs"/>
          <w:rtl/>
        </w:rPr>
        <w:t xml:space="preserve">שהאל יודע </w:t>
      </w:r>
      <w:proofErr w:type="spellStart"/>
      <w:r>
        <w:rPr>
          <w:rFonts w:hint="cs"/>
          <w:rtl/>
        </w:rPr>
        <w:t>הכל</w:t>
      </w:r>
      <w:proofErr w:type="spellEnd"/>
      <w:r>
        <w:rPr>
          <w:rFonts w:hint="cs"/>
          <w:rtl/>
        </w:rPr>
        <w:t xml:space="preserve">. יודע מה היה ומה יהיה </w:t>
      </w:r>
      <w:proofErr w:type="spellStart"/>
      <w:r>
        <w:rPr>
          <w:rFonts w:hint="cs"/>
          <w:rtl/>
        </w:rPr>
        <w:t>וכו</w:t>
      </w:r>
      <w:proofErr w:type="spellEnd"/>
      <w:r>
        <w:rPr>
          <w:rFonts w:hint="cs"/>
          <w:rtl/>
        </w:rPr>
        <w:t xml:space="preserve">'. </w:t>
      </w:r>
    </w:p>
    <w:p w:rsidR="00261AED" w:rsidRDefault="00114D39" w:rsidP="007D5D46">
      <w:pPr>
        <w:pStyle w:val="a9"/>
        <w:numPr>
          <w:ilvl w:val="0"/>
          <w:numId w:val="35"/>
        </w:numPr>
        <w:spacing w:after="0"/>
        <w:ind w:left="282" w:hanging="283"/>
        <w:jc w:val="both"/>
      </w:pPr>
      <w:r w:rsidRPr="00925E46">
        <w:rPr>
          <w:rFonts w:hint="cs"/>
          <w:u w:val="single"/>
          <w:rtl/>
        </w:rPr>
        <w:t>יכולתו</w:t>
      </w:r>
      <w:r w:rsidR="00925E46">
        <w:rPr>
          <w:rFonts w:hint="cs"/>
          <w:rtl/>
        </w:rPr>
        <w:t xml:space="preserve"> - </w:t>
      </w:r>
      <w:r>
        <w:rPr>
          <w:rFonts w:hint="cs"/>
          <w:rtl/>
        </w:rPr>
        <w:t>שהוא כל יכול ואין שום דבר המגביל אותו.</w:t>
      </w:r>
    </w:p>
    <w:p w:rsidR="007D3565" w:rsidRDefault="00114D39" w:rsidP="007D5D46">
      <w:pPr>
        <w:pStyle w:val="a9"/>
        <w:numPr>
          <w:ilvl w:val="0"/>
          <w:numId w:val="35"/>
        </w:numPr>
        <w:spacing w:after="0"/>
        <w:ind w:left="282" w:hanging="283"/>
        <w:jc w:val="both"/>
      </w:pPr>
      <w:r w:rsidRPr="00261AED">
        <w:rPr>
          <w:rFonts w:hint="cs"/>
          <w:u w:val="single"/>
          <w:rtl/>
        </w:rPr>
        <w:t>קדמותו</w:t>
      </w:r>
      <w:r w:rsidR="00261AED">
        <w:rPr>
          <w:rFonts w:hint="cs"/>
          <w:rtl/>
        </w:rPr>
        <w:t xml:space="preserve"> - </w:t>
      </w:r>
      <w:r>
        <w:rPr>
          <w:rFonts w:hint="cs"/>
          <w:rtl/>
        </w:rPr>
        <w:t>שהוא קודם לעולם ושתמיד היה. הוא לא נוצר או נולד או התהווה</w:t>
      </w:r>
      <w:r w:rsidR="007D3565">
        <w:rPr>
          <w:rFonts w:hint="cs"/>
          <w:rtl/>
        </w:rPr>
        <w:t xml:space="preserve">, אלא </w:t>
      </w:r>
      <w:r>
        <w:rPr>
          <w:rFonts w:hint="cs"/>
          <w:rtl/>
        </w:rPr>
        <w:t>תמ</w:t>
      </w:r>
      <w:r w:rsidR="007D3565">
        <w:rPr>
          <w:rFonts w:hint="cs"/>
          <w:rtl/>
        </w:rPr>
        <w:t xml:space="preserve">יד היה, </w:t>
      </w:r>
      <w:r>
        <w:rPr>
          <w:rFonts w:hint="cs"/>
          <w:rtl/>
        </w:rPr>
        <w:t xml:space="preserve">שום דבר לא יצר אותו. </w:t>
      </w:r>
    </w:p>
    <w:p w:rsidR="00114D39" w:rsidRDefault="00114D39" w:rsidP="007D3565">
      <w:pPr>
        <w:spacing w:after="0"/>
        <w:ind w:left="-1"/>
        <w:jc w:val="both"/>
        <w:rPr>
          <w:rtl/>
        </w:rPr>
      </w:pPr>
      <w:r>
        <w:rPr>
          <w:rFonts w:hint="cs"/>
          <w:rtl/>
        </w:rPr>
        <w:lastRenderedPageBreak/>
        <w:t xml:space="preserve">אלו העקרונות הבסיסיים ביותר של התיאולוגיה של הרמב"ם כשכל אחד מהם מחייב דיון פילוסופי עמוק, מורכב, מסובך. </w:t>
      </w:r>
      <w:r w:rsidRPr="007D3565">
        <w:rPr>
          <w:rFonts w:hint="cs"/>
          <w:b/>
          <w:bCs/>
          <w:i/>
          <w:iCs/>
          <w:rtl/>
        </w:rPr>
        <w:t>יש הבדל עצום בין הידיעה הכללית של עקרונות תיאולוגיים אלו שאתה יכול לחנך אנשים לאורם, לבין ההבנה התיאולוגית הפילוסופית המלאה שלהם ובשביל זה עליך לבלות את חייך בלימודיי פילוסופיה.</w:t>
      </w:r>
      <w:r>
        <w:rPr>
          <w:rFonts w:hint="cs"/>
          <w:rtl/>
        </w:rPr>
        <w:t xml:space="preserve"> </w:t>
      </w:r>
    </w:p>
    <w:p w:rsidR="0016472C" w:rsidRDefault="007D3565" w:rsidP="00114D39">
      <w:pPr>
        <w:spacing w:after="0"/>
        <w:jc w:val="both"/>
        <w:rPr>
          <w:rtl/>
        </w:rPr>
      </w:pPr>
      <w:r>
        <w:rPr>
          <w:rFonts w:hint="cs"/>
          <w:u w:val="single"/>
          <w:rtl/>
        </w:rPr>
        <w:t>"אשר בהן מושגת השלמות האחרונה"</w:t>
      </w:r>
      <w:r>
        <w:rPr>
          <w:rFonts w:hint="cs"/>
          <w:rtl/>
        </w:rPr>
        <w:t xml:space="preserve"> - </w:t>
      </w:r>
      <w:r w:rsidR="00114D39">
        <w:rPr>
          <w:rFonts w:hint="cs"/>
          <w:rtl/>
        </w:rPr>
        <w:t xml:space="preserve"> </w:t>
      </w:r>
      <w:r w:rsidR="00114D39" w:rsidRPr="0016472C">
        <w:rPr>
          <w:rFonts w:hint="cs"/>
          <w:b/>
          <w:bCs/>
          <w:i/>
          <w:iCs/>
          <w:rtl/>
        </w:rPr>
        <w:t>השלמות אצל הרמב"ם זוהי שלמות שכלית</w:t>
      </w:r>
      <w:r w:rsidR="00114D39">
        <w:rPr>
          <w:rFonts w:hint="cs"/>
          <w:rtl/>
        </w:rPr>
        <w:t xml:space="preserve">. כשאתה מביא את השכל למצב של ידיעה שלימה. ידיעה של האל. זוהי </w:t>
      </w:r>
      <w:r w:rsidR="00114D39" w:rsidRPr="0016472C">
        <w:rPr>
          <w:rFonts w:hint="cs"/>
          <w:b/>
          <w:bCs/>
          <w:i/>
          <w:iCs/>
          <w:rtl/>
        </w:rPr>
        <w:t>ההשגה האולטימטיבית</w:t>
      </w:r>
      <w:r w:rsidR="00114D39">
        <w:rPr>
          <w:rFonts w:hint="cs"/>
          <w:rtl/>
        </w:rPr>
        <w:t xml:space="preserve">. </w:t>
      </w:r>
    </w:p>
    <w:p w:rsidR="00114D39" w:rsidRDefault="00114D39" w:rsidP="0016472C">
      <w:pPr>
        <w:spacing w:after="0"/>
        <w:jc w:val="both"/>
        <w:rPr>
          <w:rtl/>
        </w:rPr>
      </w:pPr>
      <w:r>
        <w:rPr>
          <w:rFonts w:hint="cs"/>
          <w:rtl/>
        </w:rPr>
        <w:t xml:space="preserve">הידיעה של הדברים והעקרונות הנ"ל, הידיעה הפילוסופית שלהן במובן של הכרת כל הנימוקים המצדיקים את העקרונות והקשרים ביניהם, זוהי השלימות האחרונה, הסופית. כך אדם משיג את ייעודו האחרון וזה </w:t>
      </w:r>
      <w:r w:rsidRPr="0016472C">
        <w:rPr>
          <w:rFonts w:hint="cs"/>
          <w:b/>
          <w:bCs/>
          <w:i/>
          <w:iCs/>
          <w:rtl/>
        </w:rPr>
        <w:t>שייך ליחידי סגולה.</w:t>
      </w:r>
      <w:r>
        <w:rPr>
          <w:rFonts w:hint="cs"/>
          <w:rtl/>
        </w:rPr>
        <w:t xml:space="preserve"> </w:t>
      </w:r>
      <w:r w:rsidRPr="0016472C">
        <w:rPr>
          <w:rFonts w:hint="cs"/>
          <w:b/>
          <w:bCs/>
          <w:i/>
          <w:iCs/>
          <w:rtl/>
        </w:rPr>
        <w:t>השלמות</w:t>
      </w:r>
      <w:r w:rsidR="0016472C" w:rsidRPr="0016472C">
        <w:rPr>
          <w:rFonts w:hint="cs"/>
          <w:b/>
          <w:bCs/>
          <w:i/>
          <w:iCs/>
          <w:rtl/>
        </w:rPr>
        <w:t xml:space="preserve"> האחרונה זה ביטוי המציין את השל</w:t>
      </w:r>
      <w:r w:rsidRPr="0016472C">
        <w:rPr>
          <w:rFonts w:hint="cs"/>
          <w:b/>
          <w:bCs/>
          <w:i/>
          <w:iCs/>
          <w:rtl/>
        </w:rPr>
        <w:t>מות הסופית, האולטימטיבית.</w:t>
      </w:r>
      <w:r>
        <w:rPr>
          <w:rFonts w:hint="cs"/>
          <w:rtl/>
        </w:rPr>
        <w:t xml:space="preserve"> שלימות גופנית לצורך העניין היא רק אמצעי להגיע לשלימות שכלית. אם הגוף לא מתפקד כמו שצריך</w:t>
      </w:r>
      <w:r w:rsidR="0016472C">
        <w:rPr>
          <w:rFonts w:hint="cs"/>
          <w:rtl/>
        </w:rPr>
        <w:t xml:space="preserve">, היכולות המנטליות נפגעות מאוד - </w:t>
      </w:r>
      <w:r>
        <w:rPr>
          <w:rFonts w:hint="cs"/>
          <w:rtl/>
        </w:rPr>
        <w:t xml:space="preserve">לכן זה תנאי הכרחי. </w:t>
      </w:r>
    </w:p>
    <w:p w:rsidR="00114D39" w:rsidRDefault="00114D39" w:rsidP="0016472C">
      <w:pPr>
        <w:spacing w:after="0"/>
        <w:jc w:val="both"/>
        <w:rPr>
          <w:rtl/>
        </w:rPr>
      </w:pPr>
      <w:r w:rsidRPr="0016472C">
        <w:rPr>
          <w:rFonts w:hint="cs"/>
          <w:u w:val="single"/>
          <w:rtl/>
        </w:rPr>
        <w:t>"התורה קראה להאמין בהן"</w:t>
      </w:r>
      <w:r w:rsidRPr="0016472C">
        <w:rPr>
          <w:rFonts w:hint="cs"/>
          <w:rtl/>
        </w:rPr>
        <w:t>-</w:t>
      </w:r>
      <w:r w:rsidR="0016472C">
        <w:rPr>
          <w:rFonts w:hint="cs"/>
          <w:rtl/>
        </w:rPr>
        <w:t xml:space="preserve"> </w:t>
      </w:r>
      <w:r>
        <w:rPr>
          <w:rFonts w:hint="cs"/>
          <w:rtl/>
        </w:rPr>
        <w:t>להאמין בעמדות והעקרונות הללו בצורה כוללת. אלו כולן תכליות אחרונות שאיננו יודעים באופן מלא אלא רק לאחר הכרת מערך שלם של תיאוריות בלוגיקה ומדע</w:t>
      </w:r>
      <w:r w:rsidR="0016472C">
        <w:rPr>
          <w:rFonts w:hint="cs"/>
          <w:rtl/>
        </w:rPr>
        <w:t>.</w:t>
      </w:r>
      <w:r>
        <w:rPr>
          <w:rFonts w:hint="cs"/>
          <w:rtl/>
        </w:rPr>
        <w:t xml:space="preserve"> בשביל להבין באופן עמוק למה האל קיי</w:t>
      </w:r>
      <w:r w:rsidR="0016472C">
        <w:rPr>
          <w:rFonts w:hint="cs"/>
          <w:rtl/>
        </w:rPr>
        <w:t>ם</w:t>
      </w:r>
      <w:r>
        <w:rPr>
          <w:rFonts w:hint="cs"/>
          <w:rtl/>
        </w:rPr>
        <w:t>, למה הוא אחד, מה המובן של היותו אחד, למה הוא כל יודע, מה ז</w:t>
      </w:r>
      <w:r w:rsidR="0016472C">
        <w:rPr>
          <w:rFonts w:hint="cs"/>
          <w:rtl/>
        </w:rPr>
        <w:t xml:space="preserve">ה בעצם להגיד שהוא כל יודע </w:t>
      </w:r>
      <w:proofErr w:type="spellStart"/>
      <w:r w:rsidR="0016472C">
        <w:rPr>
          <w:rFonts w:hint="cs"/>
          <w:rtl/>
        </w:rPr>
        <w:t>וכיוב</w:t>
      </w:r>
      <w:proofErr w:type="spellEnd"/>
      <w:r w:rsidR="0016472C">
        <w:rPr>
          <w:rFonts w:hint="cs"/>
          <w:rtl/>
        </w:rPr>
        <w:t xml:space="preserve"> - </w:t>
      </w:r>
      <w:r>
        <w:rPr>
          <w:rFonts w:hint="cs"/>
          <w:rtl/>
        </w:rPr>
        <w:t xml:space="preserve"> כל אלו תלויים במבואות פילוסופיים עמוקים. </w:t>
      </w:r>
      <w:r w:rsidRPr="0016472C">
        <w:rPr>
          <w:rFonts w:hint="cs"/>
          <w:b/>
          <w:bCs/>
          <w:i/>
          <w:iCs/>
          <w:rtl/>
        </w:rPr>
        <w:t>לכן יש פער עצום בין ההכרזה על עקרונות אלו ככלליים לבין הידיעה של העקרונות הללו במובן הפילוסופי המפורט והמלא</w:t>
      </w:r>
      <w:r w:rsidR="0016472C">
        <w:rPr>
          <w:rFonts w:hint="cs"/>
          <w:rtl/>
        </w:rPr>
        <w:t xml:space="preserve">. </w:t>
      </w:r>
      <w:r w:rsidR="0016472C" w:rsidRPr="0016472C">
        <w:rPr>
          <w:rFonts w:hint="cs"/>
          <w:b/>
          <w:bCs/>
          <w:i/>
          <w:iCs/>
          <w:rtl/>
        </w:rPr>
        <w:t>התורה ברובה לא עוסקת ביחד ב</w:t>
      </w:r>
      <w:r w:rsidRPr="0016472C">
        <w:rPr>
          <w:rFonts w:hint="cs"/>
          <w:b/>
          <w:bCs/>
          <w:i/>
          <w:iCs/>
          <w:rtl/>
        </w:rPr>
        <w:t>טענות העמוקות אלא פשוט מכריזה על הטענות באופן כללי בשביל הציבור</w:t>
      </w:r>
      <w:r>
        <w:rPr>
          <w:rFonts w:hint="cs"/>
          <w:rtl/>
        </w:rPr>
        <w:t xml:space="preserve">. אתה לא יכול להביא את האדם הממוצע, ההמון, </w:t>
      </w:r>
      <w:r w:rsidR="0016472C">
        <w:rPr>
          <w:rFonts w:hint="cs"/>
          <w:rtl/>
        </w:rPr>
        <w:t>ל</w:t>
      </w:r>
      <w:r>
        <w:rPr>
          <w:rFonts w:hint="cs"/>
          <w:rtl/>
        </w:rPr>
        <w:t xml:space="preserve">ידיעת העקרונות הללו על </w:t>
      </w:r>
      <w:proofErr w:type="spellStart"/>
      <w:r>
        <w:rPr>
          <w:rFonts w:hint="cs"/>
          <w:rtl/>
        </w:rPr>
        <w:t>בוריי</w:t>
      </w:r>
      <w:r w:rsidR="0016472C">
        <w:rPr>
          <w:rFonts w:hint="cs"/>
          <w:rtl/>
        </w:rPr>
        <w:t>ן</w:t>
      </w:r>
      <w:proofErr w:type="spellEnd"/>
      <w:r>
        <w:rPr>
          <w:rFonts w:hint="cs"/>
          <w:rtl/>
        </w:rPr>
        <w:t xml:space="preserve"> ופרטיהם, הבנה פילוסופית שלהם.  מה שכן </w:t>
      </w:r>
      <w:r w:rsidR="0016472C">
        <w:rPr>
          <w:rFonts w:hint="cs"/>
          <w:rtl/>
        </w:rPr>
        <w:t>ניתן לעשות</w:t>
      </w:r>
      <w:r>
        <w:rPr>
          <w:rFonts w:hint="cs"/>
          <w:rtl/>
        </w:rPr>
        <w:t xml:space="preserve"> זה לחנך על פי העקרונות הללו, להכריז עליהם באופן כללי ולתת להם הסבר בסיסי. </w:t>
      </w:r>
    </w:p>
    <w:p w:rsidR="00114D39" w:rsidRDefault="0016472C" w:rsidP="0016472C">
      <w:pPr>
        <w:spacing w:after="0"/>
        <w:jc w:val="both"/>
        <w:rPr>
          <w:rtl/>
        </w:rPr>
      </w:pPr>
      <w:r w:rsidRPr="0016472C">
        <w:rPr>
          <w:rFonts w:hint="cs"/>
          <w:u w:val="single"/>
          <w:rtl/>
        </w:rPr>
        <w:t>"ולכן חייבים לפחד, לירא ולהיזהר מן העבירה"</w:t>
      </w:r>
      <w:r>
        <w:rPr>
          <w:rFonts w:hint="cs"/>
          <w:rtl/>
        </w:rPr>
        <w:t xml:space="preserve"> - </w:t>
      </w:r>
      <w:r w:rsidR="00114D39" w:rsidRPr="0016472C">
        <w:rPr>
          <w:rFonts w:hint="cs"/>
          <w:rtl/>
        </w:rPr>
        <w:t>כנגד</w:t>
      </w:r>
      <w:r w:rsidR="00114D39">
        <w:rPr>
          <w:rFonts w:hint="cs"/>
          <w:rtl/>
        </w:rPr>
        <w:t xml:space="preserve"> האמונות הנכונות</w:t>
      </w:r>
      <w:r>
        <w:rPr>
          <w:rFonts w:hint="cs"/>
          <w:rtl/>
        </w:rPr>
        <w:t xml:space="preserve">/ </w:t>
      </w:r>
      <w:proofErr w:type="spellStart"/>
      <w:r w:rsidR="00114D39">
        <w:rPr>
          <w:rFonts w:hint="cs"/>
          <w:rtl/>
        </w:rPr>
        <w:t>האמיתיות</w:t>
      </w:r>
      <w:proofErr w:type="spellEnd"/>
      <w:r w:rsidR="00114D39">
        <w:rPr>
          <w:rFonts w:hint="cs"/>
          <w:rtl/>
        </w:rPr>
        <w:t xml:space="preserve">, </w:t>
      </w:r>
      <w:r>
        <w:rPr>
          <w:rFonts w:hint="cs"/>
          <w:rtl/>
        </w:rPr>
        <w:t>ה</w:t>
      </w:r>
      <w:r w:rsidR="00114D39">
        <w:rPr>
          <w:rFonts w:hint="cs"/>
          <w:rtl/>
        </w:rPr>
        <w:t>תורה</w:t>
      </w:r>
      <w:r>
        <w:rPr>
          <w:rFonts w:hint="cs"/>
          <w:rtl/>
        </w:rPr>
        <w:t xml:space="preserve"> מצווה על </w:t>
      </w:r>
      <w:r w:rsidR="00114D39">
        <w:rPr>
          <w:rFonts w:hint="cs"/>
          <w:rtl/>
        </w:rPr>
        <w:t>אמונות מסוימות שהאמונה בהן הכ</w:t>
      </w:r>
      <w:r>
        <w:rPr>
          <w:rFonts w:hint="cs"/>
          <w:rtl/>
        </w:rPr>
        <w:t>רחית לשם תקינות המצבים המדיניים</w:t>
      </w:r>
      <w:r w:rsidR="00114D39">
        <w:rPr>
          <w:rFonts w:hint="cs"/>
          <w:rtl/>
        </w:rPr>
        <w:t xml:space="preserve">. למה מתכוון כאן הרמב"ם? </w:t>
      </w:r>
      <w:r w:rsidR="00114D39" w:rsidRPr="0016472C">
        <w:rPr>
          <w:rFonts w:hint="cs"/>
          <w:b/>
          <w:bCs/>
          <w:i/>
          <w:iCs/>
          <w:rtl/>
        </w:rPr>
        <w:t xml:space="preserve">האל </w:t>
      </w:r>
      <w:r w:rsidRPr="0016472C">
        <w:rPr>
          <w:rFonts w:hint="cs"/>
          <w:b/>
          <w:bCs/>
          <w:i/>
          <w:iCs/>
          <w:rtl/>
        </w:rPr>
        <w:t>כועס ומעניש את מי שממרה</w:t>
      </w:r>
      <w:r w:rsidR="00114D39" w:rsidRPr="0016472C">
        <w:rPr>
          <w:rFonts w:hint="cs"/>
          <w:b/>
          <w:bCs/>
          <w:i/>
          <w:iCs/>
          <w:rtl/>
        </w:rPr>
        <w:t xml:space="preserve"> את פיו. למה זוהי אמונה הכרחית? לצורך הסדר המדיני</w:t>
      </w:r>
      <w:r w:rsidR="00114D39">
        <w:rPr>
          <w:rFonts w:hint="cs"/>
          <w:rtl/>
        </w:rPr>
        <w:t>.</w:t>
      </w:r>
    </w:p>
    <w:p w:rsidR="00120093" w:rsidRPr="00761DE6" w:rsidRDefault="00367154" w:rsidP="00120093">
      <w:pPr>
        <w:spacing w:after="0"/>
        <w:jc w:val="both"/>
        <w:rPr>
          <w:b/>
          <w:bCs/>
          <w:rtl/>
        </w:rPr>
      </w:pPr>
      <w:r w:rsidRPr="00761DE6">
        <w:rPr>
          <w:rFonts w:hint="cs"/>
          <w:b/>
          <w:bCs/>
          <w:u w:val="single"/>
          <w:rtl/>
        </w:rPr>
        <w:t xml:space="preserve">האם </w:t>
      </w:r>
      <w:r w:rsidR="00114D39" w:rsidRPr="00761DE6">
        <w:rPr>
          <w:rFonts w:hint="cs"/>
          <w:b/>
          <w:bCs/>
          <w:u w:val="single"/>
          <w:rtl/>
        </w:rPr>
        <w:t>האמונות הנכונות הן הכרחיות</w:t>
      </w:r>
      <w:r w:rsidR="00114D39" w:rsidRPr="00761DE6">
        <w:rPr>
          <w:rFonts w:hint="cs"/>
          <w:b/>
          <w:bCs/>
          <w:rtl/>
        </w:rPr>
        <w:t xml:space="preserve">? </w:t>
      </w:r>
      <w:r w:rsidR="00114D39" w:rsidRPr="00761DE6">
        <w:rPr>
          <w:rFonts w:hint="cs"/>
          <w:b/>
          <w:bCs/>
          <w:u w:val="single"/>
          <w:rtl/>
        </w:rPr>
        <w:t>ו</w:t>
      </w:r>
      <w:r w:rsidRPr="00761DE6">
        <w:rPr>
          <w:rFonts w:hint="cs"/>
          <w:b/>
          <w:bCs/>
          <w:u w:val="single"/>
          <w:rtl/>
        </w:rPr>
        <w:t xml:space="preserve">האם </w:t>
      </w:r>
      <w:r w:rsidR="00114D39" w:rsidRPr="00761DE6">
        <w:rPr>
          <w:rFonts w:hint="cs"/>
          <w:b/>
          <w:bCs/>
          <w:u w:val="single"/>
          <w:rtl/>
        </w:rPr>
        <w:t xml:space="preserve">הדעות ההכרחיות הן </w:t>
      </w:r>
      <w:r w:rsidR="00120093" w:rsidRPr="00761DE6">
        <w:rPr>
          <w:rFonts w:hint="cs"/>
          <w:b/>
          <w:bCs/>
          <w:u w:val="single"/>
          <w:rtl/>
        </w:rPr>
        <w:t>נכונות/</w:t>
      </w:r>
      <w:proofErr w:type="spellStart"/>
      <w:r w:rsidR="00120093" w:rsidRPr="00761DE6">
        <w:rPr>
          <w:rFonts w:hint="cs"/>
          <w:b/>
          <w:bCs/>
          <w:u w:val="single"/>
          <w:rtl/>
        </w:rPr>
        <w:t>אמיתיות</w:t>
      </w:r>
      <w:proofErr w:type="spellEnd"/>
      <w:r w:rsidR="00114D39" w:rsidRPr="00761DE6">
        <w:rPr>
          <w:rFonts w:hint="cs"/>
          <w:b/>
          <w:bCs/>
          <w:rtl/>
        </w:rPr>
        <w:t xml:space="preserve">? </w:t>
      </w:r>
    </w:p>
    <w:p w:rsidR="00120093" w:rsidRPr="00761DE6" w:rsidRDefault="00114D39" w:rsidP="00120093">
      <w:pPr>
        <w:spacing w:after="0"/>
        <w:jc w:val="both"/>
        <w:rPr>
          <w:b/>
          <w:bCs/>
          <w:i/>
          <w:iCs/>
          <w:rtl/>
        </w:rPr>
      </w:pPr>
      <w:r w:rsidRPr="00761DE6">
        <w:rPr>
          <w:rFonts w:hint="cs"/>
          <w:b/>
          <w:bCs/>
          <w:i/>
          <w:iCs/>
          <w:rtl/>
        </w:rPr>
        <w:t>לפי הרמב"ם, הדעות הנכונות שהתורה מדברת עליהן באופן כללי הן גם</w:t>
      </w:r>
      <w:r w:rsidR="0016472C" w:rsidRPr="00761DE6">
        <w:rPr>
          <w:rFonts w:hint="cs"/>
          <w:b/>
          <w:bCs/>
          <w:i/>
          <w:iCs/>
          <w:rtl/>
        </w:rPr>
        <w:t xml:space="preserve"> דעות הכרחיות לצורך הסדר המדיני, בנוסף להיותן</w:t>
      </w:r>
      <w:r w:rsidRPr="00761DE6">
        <w:rPr>
          <w:rFonts w:hint="cs"/>
          <w:b/>
          <w:bCs/>
          <w:i/>
          <w:iCs/>
          <w:rtl/>
        </w:rPr>
        <w:t xml:space="preserve"> נכונות. לעומת זו, הדעות ההכרחיות הן בהגדרה לא נכונות. </w:t>
      </w:r>
      <w:r w:rsidRPr="00761DE6">
        <w:rPr>
          <w:rFonts w:hint="cs"/>
          <w:b/>
          <w:bCs/>
          <w:i/>
          <w:iCs/>
          <w:u w:val="single"/>
          <w:rtl/>
        </w:rPr>
        <w:t>למה הן הכרחיות למרות שאינן נכונות</w:t>
      </w:r>
      <w:r w:rsidRPr="00761DE6">
        <w:rPr>
          <w:rFonts w:hint="cs"/>
          <w:b/>
          <w:bCs/>
          <w:i/>
          <w:iCs/>
          <w:rtl/>
        </w:rPr>
        <w:t xml:space="preserve">? בשביל הסדר המדיני. </w:t>
      </w:r>
    </w:p>
    <w:p w:rsidR="00120093" w:rsidRDefault="00120093" w:rsidP="00120093">
      <w:pPr>
        <w:spacing w:after="0"/>
        <w:jc w:val="both"/>
        <w:rPr>
          <w:rtl/>
        </w:rPr>
      </w:pPr>
      <w:r w:rsidRPr="00120093">
        <w:rPr>
          <w:rFonts w:hint="cs"/>
          <w:b/>
          <w:bCs/>
          <w:i/>
          <w:iCs/>
          <w:rtl/>
        </w:rPr>
        <w:t>על מנת להשיג ס</w:t>
      </w:r>
      <w:r w:rsidR="00114D39" w:rsidRPr="00120093">
        <w:rPr>
          <w:rFonts w:hint="cs"/>
          <w:b/>
          <w:bCs/>
          <w:i/>
          <w:iCs/>
          <w:rtl/>
        </w:rPr>
        <w:t xml:space="preserve">דר מדיני, </w:t>
      </w:r>
      <w:r w:rsidRPr="00120093">
        <w:rPr>
          <w:rFonts w:hint="cs"/>
          <w:b/>
          <w:bCs/>
          <w:i/>
          <w:iCs/>
          <w:rtl/>
        </w:rPr>
        <w:t>אנשים צריכים לציית</w:t>
      </w:r>
      <w:r w:rsidR="00114D39" w:rsidRPr="00120093">
        <w:rPr>
          <w:rFonts w:hint="cs"/>
          <w:b/>
          <w:bCs/>
          <w:i/>
          <w:iCs/>
          <w:rtl/>
        </w:rPr>
        <w:t xml:space="preserve"> לחוק.</w:t>
      </w:r>
      <w:r w:rsidRPr="00120093">
        <w:rPr>
          <w:rFonts w:hint="cs"/>
          <w:b/>
          <w:bCs/>
          <w:i/>
          <w:iCs/>
          <w:rtl/>
        </w:rPr>
        <w:t xml:space="preserve"> ציות לחוק אפשרי באמצעות המסר שהאל כועס ומעניש את מי שממרה את פיו</w:t>
      </w:r>
      <w:r>
        <w:rPr>
          <w:rFonts w:hint="cs"/>
          <w:rtl/>
        </w:rPr>
        <w:t>. הסיפורים המקראיים המתייחסים ל</w:t>
      </w:r>
      <w:r w:rsidR="00114D39">
        <w:rPr>
          <w:rFonts w:hint="cs"/>
          <w:rtl/>
        </w:rPr>
        <w:t>זעם האל על מי שלא מקיים את המצוות</w:t>
      </w:r>
      <w:r>
        <w:rPr>
          <w:rFonts w:hint="cs"/>
          <w:rtl/>
        </w:rPr>
        <w:t xml:space="preserve"> -  </w:t>
      </w:r>
      <w:r w:rsidR="00114D39">
        <w:rPr>
          <w:rFonts w:hint="cs"/>
          <w:rtl/>
        </w:rPr>
        <w:t xml:space="preserve">אלו </w:t>
      </w:r>
      <w:r>
        <w:rPr>
          <w:rFonts w:hint="cs"/>
          <w:rtl/>
        </w:rPr>
        <w:t xml:space="preserve">לפי הרמב"ם </w:t>
      </w:r>
      <w:r w:rsidR="00114D39">
        <w:rPr>
          <w:rFonts w:hint="cs"/>
          <w:rtl/>
        </w:rPr>
        <w:t>דעות הכרחיות שנועד</w:t>
      </w:r>
      <w:r>
        <w:rPr>
          <w:rFonts w:hint="cs"/>
          <w:rtl/>
        </w:rPr>
        <w:t>ו ליצור סוג של תודעה שתפקידה</w:t>
      </w:r>
      <w:r w:rsidR="00114D39">
        <w:rPr>
          <w:rFonts w:hint="cs"/>
          <w:rtl/>
        </w:rPr>
        <w:t xml:space="preserve"> הוא בעצם להיות בסיס לסדר הפוליטי</w:t>
      </w:r>
      <w:r>
        <w:rPr>
          <w:rFonts w:hint="cs"/>
          <w:rtl/>
        </w:rPr>
        <w:t>, מדיני</w:t>
      </w:r>
      <w:r w:rsidR="00114D39">
        <w:rPr>
          <w:rFonts w:hint="cs"/>
          <w:rtl/>
        </w:rPr>
        <w:t xml:space="preserve">. </w:t>
      </w:r>
    </w:p>
    <w:p w:rsidR="00114D39" w:rsidRDefault="00114D39" w:rsidP="00120093">
      <w:pPr>
        <w:spacing w:after="0"/>
        <w:jc w:val="both"/>
        <w:rPr>
          <w:rtl/>
        </w:rPr>
      </w:pPr>
      <w:r>
        <w:rPr>
          <w:rFonts w:hint="cs"/>
          <w:rtl/>
        </w:rPr>
        <w:t xml:space="preserve">אתה לא יכול לשלוט על האדם בצורה רציונאלית אלא באמצעות סוג של מיתוסים, מעין השקפות ותפיסות רווחות שייצרו סוג של פחד וחשש כמו למשל שהאל כועס כשממרים את פיו. </w:t>
      </w:r>
      <w:r w:rsidRPr="00120093">
        <w:rPr>
          <w:rFonts w:hint="cs"/>
          <w:i/>
          <w:iCs/>
          <w:rtl/>
        </w:rPr>
        <w:t>הרמב"ם לא חושב שהאל פועל באופן כזה</w:t>
      </w:r>
      <w:r w:rsidR="00120093">
        <w:rPr>
          <w:rFonts w:hint="cs"/>
          <w:rtl/>
        </w:rPr>
        <w:t xml:space="preserve">. </w:t>
      </w:r>
      <w:r w:rsidRPr="00120093">
        <w:rPr>
          <w:rFonts w:hint="cs"/>
          <w:b/>
          <w:bCs/>
          <w:i/>
          <w:iCs/>
          <w:rtl/>
        </w:rPr>
        <w:t xml:space="preserve">התורה אומרת את הדברים הללו, למרות שאינם נכונים מנקודת מבט תיאולוגית, כי זה נועד לשרת את הסדר הפוליטי. </w:t>
      </w:r>
    </w:p>
    <w:p w:rsidR="00114D39" w:rsidRDefault="00114D39" w:rsidP="00761DE6">
      <w:pPr>
        <w:spacing w:after="0"/>
        <w:jc w:val="both"/>
        <w:rPr>
          <w:rtl/>
        </w:rPr>
      </w:pPr>
      <w:r w:rsidRPr="00761DE6">
        <w:rPr>
          <w:rFonts w:hint="cs"/>
          <w:b/>
          <w:bCs/>
          <w:i/>
          <w:iCs/>
          <w:rtl/>
        </w:rPr>
        <w:t xml:space="preserve">לכאורה, ככל שנעמיק בדעות </w:t>
      </w:r>
      <w:proofErr w:type="spellStart"/>
      <w:r w:rsidRPr="00761DE6">
        <w:rPr>
          <w:rFonts w:hint="cs"/>
          <w:b/>
          <w:bCs/>
          <w:i/>
          <w:iCs/>
          <w:rtl/>
        </w:rPr>
        <w:t>האמיתיות</w:t>
      </w:r>
      <w:proofErr w:type="spellEnd"/>
      <w:r w:rsidRPr="00761DE6">
        <w:rPr>
          <w:rFonts w:hint="cs"/>
          <w:b/>
          <w:bCs/>
          <w:i/>
          <w:iCs/>
          <w:rtl/>
        </w:rPr>
        <w:t>, אנו נחתור תחת האמונות ההכרחיות</w:t>
      </w:r>
      <w:r w:rsidR="00761DE6">
        <w:rPr>
          <w:rFonts w:hint="cs"/>
          <w:rtl/>
        </w:rPr>
        <w:t xml:space="preserve"> - </w:t>
      </w:r>
      <w:r>
        <w:rPr>
          <w:rFonts w:hint="cs"/>
          <w:rtl/>
        </w:rPr>
        <w:t xml:space="preserve">ככל שאנחנו נעמיק ונבין את טיבו של האל, את מופשטותו, ייחודו ואת העובדה שאין לו תכונות אנושיות, אז נבין שהדעות ההכרחיות </w:t>
      </w:r>
      <w:r w:rsidR="00761DE6">
        <w:rPr>
          <w:rFonts w:hint="cs"/>
          <w:rtl/>
        </w:rPr>
        <w:t xml:space="preserve">אינן נחוצות יותר והן </w:t>
      </w:r>
      <w:r>
        <w:rPr>
          <w:rFonts w:hint="cs"/>
          <w:rtl/>
        </w:rPr>
        <w:t xml:space="preserve">יתפוגגו. מה שהתורה בעצם עושה זה היא מדברת על האמונות </w:t>
      </w:r>
      <w:proofErr w:type="spellStart"/>
      <w:r>
        <w:rPr>
          <w:rFonts w:hint="cs"/>
          <w:rtl/>
        </w:rPr>
        <w:t>האמיתיות</w:t>
      </w:r>
      <w:proofErr w:type="spellEnd"/>
      <w:r>
        <w:rPr>
          <w:rFonts w:hint="cs"/>
          <w:rtl/>
        </w:rPr>
        <w:t xml:space="preserve"> באופן </w:t>
      </w:r>
      <w:r w:rsidR="00761DE6">
        <w:rPr>
          <w:rFonts w:hint="cs"/>
          <w:rtl/>
        </w:rPr>
        <w:t xml:space="preserve">כזה </w:t>
      </w:r>
      <w:r>
        <w:rPr>
          <w:rFonts w:hint="cs"/>
          <w:rtl/>
        </w:rPr>
        <w:t>שיש להן ניסוח כללי, לא מפורט ופילוסופי ושעל פניו אתה יכול לחיות עם שניהם ביחד.</w:t>
      </w:r>
      <w:r w:rsidR="00761DE6">
        <w:rPr>
          <w:rFonts w:hint="cs"/>
          <w:rtl/>
        </w:rPr>
        <w:t xml:space="preserve"> ניתן לומר שהאל קדמון , יחיד </w:t>
      </w:r>
      <w:proofErr w:type="spellStart"/>
      <w:r w:rsidR="00761DE6">
        <w:rPr>
          <w:rFonts w:hint="cs"/>
          <w:rtl/>
        </w:rPr>
        <w:t>וכיוב</w:t>
      </w:r>
      <w:proofErr w:type="spellEnd"/>
      <w:r w:rsidR="00761DE6">
        <w:rPr>
          <w:rFonts w:hint="cs"/>
          <w:rtl/>
        </w:rPr>
        <w:t xml:space="preserve"> - </w:t>
      </w:r>
      <w:r>
        <w:rPr>
          <w:rFonts w:hint="cs"/>
          <w:rtl/>
        </w:rPr>
        <w:t>כשאתה יודע את הדברים הללו ידיעה כללית ולא פילוסופית, אתה יכול להחזיק גם בדעות ההכרחיות.</w:t>
      </w:r>
      <w:r w:rsidRPr="00761DE6">
        <w:rPr>
          <w:rFonts w:hint="cs"/>
          <w:b/>
          <w:bCs/>
          <w:i/>
          <w:iCs/>
          <w:rtl/>
        </w:rPr>
        <w:t xml:space="preserve"> מאחר והתורה פונה אל האדם הממוצע, היא נזהרת לא ליצור ניגוד גדול מדי בין מה שנתפס כדעות נכונות לבין מה שנתפס כדעות הכרחיות. רק יחידי הסגולה שמגיעים לידיעה פילוסופית של הדעות הנכונות, מבינים שיש סתירה ביניהן לבין הדעות ההכרחיות.</w:t>
      </w:r>
      <w:r>
        <w:rPr>
          <w:rFonts w:hint="cs"/>
          <w:rtl/>
        </w:rPr>
        <w:t xml:space="preserve"> אך זה לא משהו שמגיעים אליו כשיודעים את הידיעות הנכונות ידיעה כללית בלבד. </w:t>
      </w:r>
      <w:r w:rsidRPr="00761DE6">
        <w:rPr>
          <w:rFonts w:hint="cs"/>
          <w:b/>
          <w:bCs/>
          <w:i/>
          <w:iCs/>
          <w:rtl/>
        </w:rPr>
        <w:t>בעיניי הרמב"ם, הדעות הנכונות שהתורה מציינת באופן כללי, חיוניות לסדר הפוליטי התקין משום שכדי ליצור חברה שלימה ובריאה כך שיהיו יחידי סגולה שיצליחו להגיע לשלימות השכלית שאותה הרמב"ם רואה כשלימות האחרונה, חיוני שתהא מסגרת פוליטית שתאמץ לפחות באופן כללי, במסגרת של קהילה, את ההשקפות של דעות נכונות</w:t>
      </w:r>
      <w:r>
        <w:rPr>
          <w:rFonts w:hint="cs"/>
          <w:rtl/>
        </w:rPr>
        <w:t xml:space="preserve">. </w:t>
      </w:r>
      <w:r w:rsidRPr="00761DE6">
        <w:rPr>
          <w:rFonts w:hint="cs"/>
          <w:b/>
          <w:bCs/>
          <w:i/>
          <w:iCs/>
          <w:rtl/>
        </w:rPr>
        <w:t xml:space="preserve">לצורך הסדר החברתי התקין, יש </w:t>
      </w:r>
      <w:r w:rsidR="00761DE6" w:rsidRPr="00761DE6">
        <w:rPr>
          <w:rFonts w:hint="cs"/>
          <w:b/>
          <w:bCs/>
          <w:i/>
          <w:iCs/>
          <w:rtl/>
        </w:rPr>
        <w:t>מחויבות</w:t>
      </w:r>
      <w:r w:rsidRPr="00761DE6">
        <w:rPr>
          <w:rFonts w:hint="cs"/>
          <w:b/>
          <w:bCs/>
          <w:i/>
          <w:iCs/>
          <w:rtl/>
        </w:rPr>
        <w:t xml:space="preserve"> להפצה והשרשה של הדעות הנכונות באופן כללי כי חברה המייחדת את האל, פועלת נכון יותר.</w:t>
      </w:r>
      <w:r>
        <w:rPr>
          <w:rFonts w:hint="cs"/>
          <w:rtl/>
        </w:rPr>
        <w:t xml:space="preserve"> יש קשר בין עניין זה לבין המשל המשוכלל</w:t>
      </w:r>
      <w:r w:rsidR="00761DE6">
        <w:rPr>
          <w:rFonts w:hint="cs"/>
          <w:rtl/>
        </w:rPr>
        <w:t xml:space="preserve"> שנידון בעבר</w:t>
      </w:r>
      <w:r>
        <w:rPr>
          <w:rFonts w:hint="cs"/>
          <w:rtl/>
        </w:rPr>
        <w:t>.</w:t>
      </w:r>
    </w:p>
    <w:p w:rsidR="00114D39" w:rsidRDefault="00761DE6" w:rsidP="00114D39">
      <w:pPr>
        <w:spacing w:after="0"/>
        <w:jc w:val="both"/>
        <w:rPr>
          <w:rFonts w:cs="FrankRuehl"/>
          <w:i/>
          <w:iCs/>
          <w:rtl/>
        </w:rPr>
      </w:pPr>
      <w:r>
        <w:rPr>
          <w:rFonts w:cs="FrankRuehl" w:hint="cs"/>
          <w:i/>
          <w:iCs/>
          <w:sz w:val="28"/>
          <w:szCs w:val="28"/>
          <w:rtl/>
        </w:rPr>
        <w:t xml:space="preserve">" </w:t>
      </w:r>
      <w:r w:rsidRPr="00761DE6">
        <w:rPr>
          <w:rFonts w:cs="FrankRuehl" w:hint="cs"/>
          <w:i/>
          <w:iCs/>
          <w:sz w:val="28"/>
          <w:szCs w:val="28"/>
          <w:rtl/>
        </w:rPr>
        <w:t xml:space="preserve">שאר הדעות הנכונות על כל המציאות הזאת, שהן החוכמות העיוניות כולן על מיניהן הרבים, אשר על-פיהן נכונות דעות אלה אשר הן התכלית האחרונה - הרי אף שהתורה לא קראה אליהן במפורש, כפי שקראה אל ההן, היא קראה אליהן בצורה כוללנית. זה הוא שאמר: </w:t>
      </w:r>
      <w:r w:rsidRPr="00761DE6">
        <w:rPr>
          <w:rFonts w:cs="FrankRuehl" w:hint="cs"/>
          <w:i/>
          <w:iCs/>
          <w:sz w:val="28"/>
          <w:szCs w:val="28"/>
          <w:u w:val="single"/>
          <w:rtl/>
        </w:rPr>
        <w:t>לאהבה את ה'</w:t>
      </w:r>
      <w:r w:rsidRPr="00761DE6">
        <w:rPr>
          <w:rFonts w:cs="FrankRuehl" w:hint="cs"/>
          <w:i/>
          <w:iCs/>
          <w:sz w:val="28"/>
          <w:szCs w:val="28"/>
          <w:rtl/>
        </w:rPr>
        <w:t xml:space="preserve"> (דברים י"א, 13)</w:t>
      </w:r>
      <w:hyperlink r:id="rId12" w:tooltip="וכן שם, שם, 22; שם, י&quot;ט, 9; שם, ל', 6, 16, 20. השוו מייסי, חוק, עמ' 215-216; קרייסל, אהבת ה', עמ' 149; נגר, יראה, עמ' 92. - הפסוק דברים י&quot;א, 13 מובא גם להלן, פרק ל&quot;ב והערה 10; ופרק נ&quot;א והערה 32." w:history="1">
        <w:r w:rsidRPr="00761DE6">
          <w:rPr>
            <w:rStyle w:val="Hyperlink"/>
            <w:rFonts w:ascii="Arial" w:hAnsi="Arial" w:cs="Arial"/>
            <w:i/>
            <w:iCs/>
            <w:color w:val="45556E"/>
            <w:sz w:val="18"/>
            <w:szCs w:val="18"/>
            <w:vertAlign w:val="superscript"/>
            <w:rtl/>
          </w:rPr>
          <w:t>6</w:t>
        </w:r>
      </w:hyperlink>
      <w:r w:rsidRPr="00761DE6">
        <w:rPr>
          <w:rFonts w:cs="FrankRuehl" w:hint="cs"/>
          <w:i/>
          <w:iCs/>
          <w:sz w:val="28"/>
          <w:szCs w:val="28"/>
          <w:rtl/>
        </w:rPr>
        <w:t xml:space="preserve">. והרי אתה יודע איזו הדגשה מופיעה באשר לאַהֲבָה: </w:t>
      </w:r>
      <w:r w:rsidRPr="007F654D">
        <w:rPr>
          <w:rFonts w:cs="FrankRuehl" w:hint="cs"/>
          <w:i/>
          <w:iCs/>
          <w:sz w:val="28"/>
          <w:szCs w:val="28"/>
          <w:u w:val="single"/>
          <w:rtl/>
        </w:rPr>
        <w:t xml:space="preserve">בכל לבבך ובכל נפשך ובכל </w:t>
      </w:r>
      <w:proofErr w:type="spellStart"/>
      <w:r w:rsidRPr="00761DE6">
        <w:rPr>
          <w:rFonts w:cs="FrankRuehl" w:hint="cs"/>
          <w:i/>
          <w:iCs/>
          <w:sz w:val="28"/>
          <w:szCs w:val="28"/>
          <w:rtl/>
        </w:rPr>
        <w:t>מאֹדך</w:t>
      </w:r>
      <w:proofErr w:type="spellEnd"/>
      <w:r w:rsidRPr="00761DE6">
        <w:rPr>
          <w:rFonts w:cs="FrankRuehl" w:hint="cs"/>
          <w:i/>
          <w:iCs/>
          <w:sz w:val="28"/>
          <w:szCs w:val="28"/>
          <w:rtl/>
        </w:rPr>
        <w:t xml:space="preserve"> (שם, ו', 5)</w:t>
      </w:r>
      <w:hyperlink r:id="rId13" w:tooltip="השוו לעיל, ח&quot;א, סוף פרק ל&quot;ט (ושם, הערות 6-7); ולהלן, סוף פרק נ&quot;ב, ושם, הערה 16." w:history="1">
        <w:r w:rsidRPr="00761DE6">
          <w:rPr>
            <w:rStyle w:val="Hyperlink"/>
            <w:rFonts w:ascii="Arial" w:hAnsi="Arial" w:cs="Arial"/>
            <w:i/>
            <w:iCs/>
            <w:color w:val="45556E"/>
            <w:sz w:val="18"/>
            <w:szCs w:val="18"/>
            <w:vertAlign w:val="superscript"/>
            <w:rtl/>
          </w:rPr>
          <w:t>7</w:t>
        </w:r>
      </w:hyperlink>
      <w:r w:rsidRPr="00761DE6">
        <w:rPr>
          <w:rFonts w:cs="FrankRuehl" w:hint="cs"/>
          <w:i/>
          <w:iCs/>
          <w:sz w:val="28"/>
          <w:szCs w:val="28"/>
          <w:rtl/>
        </w:rPr>
        <w:t xml:space="preserve">. כבר ביארנו במשנה תורה שהאַהֲבָה </w:t>
      </w:r>
      <w:r w:rsidRPr="00761DE6">
        <w:rPr>
          <w:rFonts w:cs="FrankRuehl" w:hint="cs"/>
          <w:i/>
          <w:iCs/>
          <w:sz w:val="28"/>
          <w:szCs w:val="28"/>
          <w:rtl/>
        </w:rPr>
        <w:lastRenderedPageBreak/>
        <w:t>הזאת לא תיכון אלא בהשׂגת המציאות כולה כפי שהיא והתבוננות בחוכמה שבה</w:t>
      </w:r>
      <w:hyperlink r:id="rId14" w:tooltip="משנה תורה, ספר המדע, הלכות יסודי התורה, פרק ב', הלכה ב; שם, שם, פרק ד', הלכה יב; שם, שם, פרק ה', הלכה ז; שם, הלכות תשובה, פרק י', הלכות ג', ו'; &quot;שמונה פרקים&quot;, שלהי פרק ה'; השוו לעיל, ח&quot;א, פרק ל&quot;ט בסופו; להלן, ח&quot;ג, פרק נ&quot;ב בסופו. והשוו בכר, פרשנות (גרמנית: הערה" w:history="1">
        <w:r w:rsidRPr="00761DE6">
          <w:rPr>
            <w:rStyle w:val="Hyperlink"/>
            <w:rFonts w:ascii="Arial" w:hAnsi="Arial" w:cs="Arial"/>
            <w:i/>
            <w:iCs/>
            <w:color w:val="45556E"/>
            <w:sz w:val="18"/>
            <w:szCs w:val="18"/>
            <w:vertAlign w:val="superscript"/>
            <w:rtl/>
          </w:rPr>
          <w:t>8</w:t>
        </w:r>
      </w:hyperlink>
      <w:r w:rsidRPr="00761DE6">
        <w:rPr>
          <w:rFonts w:cs="FrankRuehl" w:hint="cs"/>
          <w:i/>
          <w:iCs/>
          <w:sz w:val="28"/>
          <w:szCs w:val="28"/>
          <w:rtl/>
        </w:rPr>
        <w:t>. הזכרנו כמו כן את הצבעת החכמים ז"ל על עניין ז</w:t>
      </w:r>
      <w:r>
        <w:rPr>
          <w:rFonts w:cs="FrankRuehl" w:hint="cs"/>
          <w:i/>
          <w:iCs/>
          <w:sz w:val="28"/>
          <w:szCs w:val="28"/>
          <w:rtl/>
        </w:rPr>
        <w:t>ה. "</w:t>
      </w:r>
    </w:p>
    <w:p w:rsidR="00114D39" w:rsidRPr="00AC0D99" w:rsidRDefault="00761DE6" w:rsidP="00AC0D99">
      <w:pPr>
        <w:spacing w:after="0"/>
        <w:jc w:val="both"/>
        <w:rPr>
          <w:i/>
          <w:iCs/>
          <w:u w:val="single"/>
          <w:rtl/>
        </w:rPr>
      </w:pPr>
      <w:r>
        <w:rPr>
          <w:rFonts w:hint="cs"/>
          <w:u w:val="single"/>
          <w:rtl/>
        </w:rPr>
        <w:t xml:space="preserve">מצוות </w:t>
      </w:r>
      <w:r w:rsidR="007F654D">
        <w:rPr>
          <w:rFonts w:hint="cs"/>
          <w:u w:val="single"/>
          <w:rtl/>
        </w:rPr>
        <w:t>אהב</w:t>
      </w:r>
      <w:r>
        <w:rPr>
          <w:rFonts w:hint="cs"/>
          <w:u w:val="single"/>
          <w:rtl/>
        </w:rPr>
        <w:t>ת האל</w:t>
      </w:r>
      <w:r>
        <w:rPr>
          <w:rFonts w:hint="cs"/>
          <w:rtl/>
        </w:rPr>
        <w:t xml:space="preserve"> -  </w:t>
      </w:r>
      <w:r w:rsidR="00114D39">
        <w:rPr>
          <w:rFonts w:hint="cs"/>
          <w:rtl/>
        </w:rPr>
        <w:t>באופן פילוס</w:t>
      </w:r>
      <w:r>
        <w:rPr>
          <w:rFonts w:hint="cs"/>
          <w:rtl/>
        </w:rPr>
        <w:t xml:space="preserve">ופי </w:t>
      </w:r>
      <w:r w:rsidR="00114D39">
        <w:rPr>
          <w:rFonts w:hint="cs"/>
          <w:rtl/>
        </w:rPr>
        <w:t xml:space="preserve">כדי להגיע לדרגה שבה אתה אוהב את האל, </w:t>
      </w:r>
      <w:r>
        <w:rPr>
          <w:rFonts w:hint="cs"/>
          <w:rtl/>
        </w:rPr>
        <w:t>אדם צריך להקד</w:t>
      </w:r>
      <w:r w:rsidR="00114D39">
        <w:rPr>
          <w:rFonts w:hint="cs"/>
          <w:rtl/>
        </w:rPr>
        <w:t xml:space="preserve">יש </w:t>
      </w:r>
      <w:r>
        <w:rPr>
          <w:rFonts w:hint="cs"/>
          <w:rtl/>
        </w:rPr>
        <w:t>חייו</w:t>
      </w:r>
      <w:r w:rsidR="00114D39">
        <w:rPr>
          <w:rFonts w:hint="cs"/>
          <w:rtl/>
        </w:rPr>
        <w:t xml:space="preserve"> לעיון ולימוד</w:t>
      </w:r>
      <w:r>
        <w:rPr>
          <w:rFonts w:hint="cs"/>
          <w:rtl/>
        </w:rPr>
        <w:t xml:space="preserve"> </w:t>
      </w:r>
      <w:r w:rsidR="007F654D">
        <w:rPr>
          <w:rFonts w:hint="cs"/>
          <w:rtl/>
        </w:rPr>
        <w:t>הפילוסופיה.</w:t>
      </w:r>
      <w:r w:rsidR="00114D39">
        <w:rPr>
          <w:rFonts w:hint="cs"/>
          <w:rtl/>
        </w:rPr>
        <w:t xml:space="preserve"> </w:t>
      </w:r>
      <w:r w:rsidR="007F654D">
        <w:rPr>
          <w:rFonts w:hint="cs"/>
          <w:rtl/>
        </w:rPr>
        <w:t xml:space="preserve">יש להבין כי </w:t>
      </w:r>
      <w:r w:rsidR="00114D39">
        <w:rPr>
          <w:rFonts w:hint="cs"/>
          <w:rtl/>
        </w:rPr>
        <w:t>זה פירוש פילוסופי מרחיק לכת למצ</w:t>
      </w:r>
      <w:r w:rsidR="00AC0D99">
        <w:rPr>
          <w:rFonts w:hint="cs"/>
          <w:rtl/>
        </w:rPr>
        <w:t xml:space="preserve">ווה שכל יהודי אומר 3 פעמים ביום </w:t>
      </w:r>
      <w:r w:rsidR="00AC0D99">
        <w:rPr>
          <w:rtl/>
        </w:rPr>
        <w:t>–</w:t>
      </w:r>
      <w:r w:rsidR="00AC0D99">
        <w:rPr>
          <w:rFonts w:hint="cs"/>
          <w:rtl/>
        </w:rPr>
        <w:t xml:space="preserve"> מדובר בפס'</w:t>
      </w:r>
      <w:r w:rsidR="00114D39">
        <w:rPr>
          <w:rFonts w:hint="cs"/>
          <w:rtl/>
        </w:rPr>
        <w:t xml:space="preserve"> דרמטי ביותר שבו </w:t>
      </w:r>
      <w:r w:rsidR="007F654D">
        <w:rPr>
          <w:rFonts w:hint="cs"/>
          <w:rtl/>
        </w:rPr>
        <w:t>האל</w:t>
      </w:r>
      <w:r w:rsidR="00114D39">
        <w:rPr>
          <w:rFonts w:hint="cs"/>
          <w:rtl/>
        </w:rPr>
        <w:t xml:space="preserve"> דורש ממך אהבה חסרת גבולות. </w:t>
      </w:r>
      <w:r w:rsidR="00114D39" w:rsidRPr="00AC0D99">
        <w:rPr>
          <w:rFonts w:hint="cs"/>
          <w:i/>
          <w:iCs/>
          <w:u w:val="single"/>
          <w:rtl/>
        </w:rPr>
        <w:t>הרמב"ם, בדרכו המתוחכמת, לקח את הפסוק הזה שנראה לכאורה הכי לא פילוסופי, ונתן לו פרשנות פילוסופית. הדרישה לאהבה היא הדרישה להגיע לש</w:t>
      </w:r>
      <w:r w:rsidR="00AC0D99">
        <w:rPr>
          <w:rFonts w:hint="cs"/>
          <w:i/>
          <w:iCs/>
          <w:u w:val="single"/>
          <w:rtl/>
        </w:rPr>
        <w:t>ל</w:t>
      </w:r>
      <w:r w:rsidR="00114D39" w:rsidRPr="00AC0D99">
        <w:rPr>
          <w:rFonts w:hint="cs"/>
          <w:i/>
          <w:iCs/>
          <w:u w:val="single"/>
          <w:rtl/>
        </w:rPr>
        <w:t>מות השכלית שאין למעלה ממנה כי כדי להגיע למצב של אהבה מושלמת, עליך להגיע למצב של ידיעה מושלמת וזה מצב של חיי</w:t>
      </w:r>
      <w:r w:rsidR="00AC0D99">
        <w:rPr>
          <w:rFonts w:hint="cs"/>
          <w:i/>
          <w:iCs/>
          <w:u w:val="single"/>
          <w:rtl/>
        </w:rPr>
        <w:t xml:space="preserve"> עיון</w:t>
      </w:r>
      <w:r w:rsidR="00114D39" w:rsidRPr="00AC0D99">
        <w:rPr>
          <w:rFonts w:hint="cs"/>
          <w:i/>
          <w:iCs/>
          <w:u w:val="single"/>
          <w:rtl/>
        </w:rPr>
        <w:t xml:space="preserve"> פילוסופיים. </w:t>
      </w:r>
    </w:p>
    <w:p w:rsidR="00114D39" w:rsidRDefault="00114D39" w:rsidP="00E132BD">
      <w:pPr>
        <w:spacing w:after="0"/>
        <w:jc w:val="both"/>
        <w:rPr>
          <w:rtl/>
        </w:rPr>
      </w:pPr>
      <w:r w:rsidRPr="00E132BD">
        <w:rPr>
          <w:rFonts w:hint="cs"/>
          <w:b/>
          <w:bCs/>
          <w:i/>
          <w:iCs/>
          <w:rtl/>
        </w:rPr>
        <w:t>ככל שאתה מתקדם ומתפתח בידיעה, כך האהבה לאל הולכת וגדלה ומתפתחת</w:t>
      </w:r>
      <w:r>
        <w:rPr>
          <w:rFonts w:hint="cs"/>
          <w:rtl/>
        </w:rPr>
        <w:t xml:space="preserve">. </w:t>
      </w:r>
      <w:r w:rsidR="000176C8">
        <w:rPr>
          <w:rFonts w:hint="cs"/>
          <w:rtl/>
        </w:rPr>
        <w:t xml:space="preserve">אם </w:t>
      </w:r>
      <w:r>
        <w:rPr>
          <w:rFonts w:hint="cs"/>
          <w:rtl/>
        </w:rPr>
        <w:t>מושא ה</w:t>
      </w:r>
      <w:r w:rsidR="000176C8">
        <w:rPr>
          <w:rFonts w:hint="cs"/>
          <w:rtl/>
        </w:rPr>
        <w:t>אהבה הוא השל</w:t>
      </w:r>
      <w:r>
        <w:rPr>
          <w:rFonts w:hint="cs"/>
          <w:rtl/>
        </w:rPr>
        <w:t>מות שאין למעלה ממנה</w:t>
      </w:r>
      <w:r w:rsidR="000176C8">
        <w:rPr>
          <w:rFonts w:hint="cs"/>
          <w:rtl/>
        </w:rPr>
        <w:t xml:space="preserve"> - ככל שאתה מכיר את השל</w:t>
      </w:r>
      <w:r>
        <w:rPr>
          <w:rFonts w:hint="cs"/>
          <w:rtl/>
        </w:rPr>
        <w:t xml:space="preserve">מות באופן מלא, כך אתה אוהב יותר. </w:t>
      </w:r>
      <w:r w:rsidR="000176C8">
        <w:rPr>
          <w:rFonts w:hint="cs"/>
          <w:rtl/>
        </w:rPr>
        <w:t>ולכן רק אצל האל</w:t>
      </w:r>
      <w:r>
        <w:rPr>
          <w:rFonts w:hint="cs"/>
          <w:rtl/>
        </w:rPr>
        <w:t xml:space="preserve"> ניתן להגיע למצב של </w:t>
      </w:r>
      <w:r w:rsidRPr="000176C8">
        <w:rPr>
          <w:rFonts w:hint="cs"/>
          <w:i/>
          <w:iCs/>
          <w:rtl/>
        </w:rPr>
        <w:t>"</w:t>
      </w:r>
      <w:r w:rsidR="000176C8" w:rsidRPr="000176C8">
        <w:rPr>
          <w:rFonts w:hint="cs"/>
          <w:i/>
          <w:iCs/>
          <w:rtl/>
        </w:rPr>
        <w:t>ואהבת</w:t>
      </w:r>
      <w:r w:rsidRPr="000176C8">
        <w:rPr>
          <w:rFonts w:hint="cs"/>
          <w:i/>
          <w:iCs/>
          <w:rtl/>
        </w:rPr>
        <w:t xml:space="preserve"> בכל לבבך , ובכל נפשך, ובכל מאודך"</w:t>
      </w:r>
      <w:r>
        <w:rPr>
          <w:rFonts w:hint="cs"/>
          <w:rtl/>
        </w:rPr>
        <w:t xml:space="preserve">. (בניגוד לאהבה הרומנטית בין בני אדם שככל שלומדים להכיר אחד את השני, נחשפים ליותר חסרונות והאהבה פוחתת לכאורה). בגלל שאצל </w:t>
      </w:r>
      <w:r w:rsidR="00E132BD">
        <w:rPr>
          <w:rFonts w:hint="cs"/>
          <w:rtl/>
        </w:rPr>
        <w:t>האל</w:t>
      </w:r>
      <w:r>
        <w:rPr>
          <w:rFonts w:hint="cs"/>
          <w:rtl/>
        </w:rPr>
        <w:t xml:space="preserve"> אין חסרונות, ככל שאתה לומד, אתה מגיע לאהבה גדולה יותר כלפיי האל. </w:t>
      </w:r>
      <w:r w:rsidRPr="00E132BD">
        <w:rPr>
          <w:rFonts w:hint="cs"/>
          <w:b/>
          <w:bCs/>
          <w:i/>
          <w:iCs/>
          <w:rtl/>
        </w:rPr>
        <w:t>כגודל הידיעה, כך גודל האהבה</w:t>
      </w:r>
      <w:r>
        <w:rPr>
          <w:rFonts w:hint="cs"/>
          <w:rtl/>
        </w:rPr>
        <w:t xml:space="preserve">. החידוש של הרמב"ם זה לפרש את הפסוק באופן הזה, לתת לו את המובן פילוסופי זה. </w:t>
      </w:r>
      <w:r w:rsidRPr="00E132BD">
        <w:rPr>
          <w:rFonts w:hint="cs"/>
          <w:b/>
          <w:bCs/>
          <w:i/>
          <w:iCs/>
          <w:rtl/>
        </w:rPr>
        <w:t>הקשר בין ידיעה לאהבה זוהי עמדה שקיימת במסורת הפילוסופית לאורך שנים.</w:t>
      </w:r>
    </w:p>
    <w:p w:rsidR="00823B2C" w:rsidRPr="00823B2C" w:rsidRDefault="00823B2C" w:rsidP="00114D39">
      <w:pPr>
        <w:spacing w:after="0"/>
        <w:jc w:val="both"/>
        <w:rPr>
          <w:rFonts w:asciiTheme="minorBidi" w:hAnsiTheme="minorBidi"/>
          <w:color w:val="000000"/>
          <w:shd w:val="clear" w:color="auto" w:fill="FFFFFF"/>
          <w:rtl/>
        </w:rPr>
      </w:pPr>
      <w:r>
        <w:rPr>
          <w:rFonts w:cs="FrankRuehl" w:hint="cs"/>
          <w:i/>
          <w:iCs/>
          <w:sz w:val="28"/>
          <w:szCs w:val="28"/>
          <w:rtl/>
        </w:rPr>
        <w:t xml:space="preserve">" </w:t>
      </w:r>
      <w:r w:rsidRPr="00823B2C">
        <w:rPr>
          <w:rFonts w:cs="FrankRuehl" w:hint="cs"/>
          <w:i/>
          <w:iCs/>
          <w:sz w:val="28"/>
          <w:szCs w:val="28"/>
          <w:rtl/>
        </w:rPr>
        <w:t>היוצא מכל מה שהקדמנו עתה בנושׂא זה הוא שכּל מצוָה - בין אם היא צַו או איסור - שנועדה להרחיק עֹשֶק הדדי, או לעורר למידה טובה המביאה לחיי-יחד טובים, או לתת דעה נכונה שחייבים להאמין בה, אם מצד העניין עצמו, אם מכיוון שהיא הכרחית להרחקת עֹשֶק או להקניית מידה טובה - טעמה של אותה מצוָה ברור ותועלתה גלויה.</w:t>
      </w:r>
      <w:r w:rsidRPr="00823B2C">
        <w:rPr>
          <w:rFonts w:asciiTheme="minorBidi" w:hAnsiTheme="minorBidi" w:cs="FrankRuehl" w:hint="cs"/>
          <w:color w:val="000000"/>
          <w:sz w:val="28"/>
          <w:szCs w:val="28"/>
          <w:shd w:val="clear" w:color="auto" w:fill="FFFFFF"/>
          <w:rtl/>
        </w:rPr>
        <w:t>"</w:t>
      </w:r>
      <w:r w:rsidRPr="00823B2C">
        <w:rPr>
          <w:rFonts w:asciiTheme="minorBidi" w:hAnsiTheme="minorBidi" w:hint="cs"/>
          <w:color w:val="000000"/>
          <w:shd w:val="clear" w:color="auto" w:fill="FFFFFF"/>
          <w:rtl/>
        </w:rPr>
        <w:t xml:space="preserve"> </w:t>
      </w:r>
    </w:p>
    <w:p w:rsidR="00114D39" w:rsidRPr="00114D39" w:rsidRDefault="00E132BD" w:rsidP="009729EF">
      <w:pPr>
        <w:spacing w:after="0"/>
        <w:jc w:val="both"/>
        <w:rPr>
          <w:rFonts w:asciiTheme="minorBidi" w:hAnsiTheme="minorBidi"/>
          <w:color w:val="000000"/>
          <w:shd w:val="clear" w:color="auto" w:fill="FFFFFF"/>
          <w:rtl/>
        </w:rPr>
      </w:pPr>
      <w:r w:rsidRPr="00E132BD">
        <w:rPr>
          <w:rFonts w:asciiTheme="minorBidi" w:hAnsiTheme="minorBidi" w:hint="cs"/>
          <w:b/>
          <w:bCs/>
          <w:i/>
          <w:iCs/>
          <w:color w:val="000000"/>
          <w:shd w:val="clear" w:color="auto" w:fill="FFFFFF"/>
          <w:rtl/>
        </w:rPr>
        <w:t>הרמב"ם חוזר לעמדתו ולפיה ל</w:t>
      </w:r>
      <w:r w:rsidR="00114D39" w:rsidRPr="00E132BD">
        <w:rPr>
          <w:rFonts w:asciiTheme="minorBidi" w:hAnsiTheme="minorBidi"/>
          <w:b/>
          <w:bCs/>
          <w:i/>
          <w:iCs/>
          <w:color w:val="000000"/>
          <w:shd w:val="clear" w:color="auto" w:fill="FFFFFF"/>
          <w:rtl/>
        </w:rPr>
        <w:t>כל מצווה יש טעם</w:t>
      </w:r>
      <w:r>
        <w:rPr>
          <w:rFonts w:asciiTheme="minorBidi" w:hAnsiTheme="minorBidi" w:hint="cs"/>
          <w:color w:val="000000"/>
          <w:shd w:val="clear" w:color="auto" w:fill="FFFFFF"/>
          <w:rtl/>
        </w:rPr>
        <w:t xml:space="preserve"> -</w:t>
      </w:r>
      <w:r w:rsidR="00114D39" w:rsidRPr="00114D39">
        <w:rPr>
          <w:rFonts w:asciiTheme="minorBidi" w:hAnsiTheme="minorBidi"/>
          <w:color w:val="000000"/>
          <w:shd w:val="clear" w:color="auto" w:fill="FFFFFF"/>
          <w:rtl/>
        </w:rPr>
        <w:t xml:space="preserve">  ברגע שאנו יכולים לזהות לשם מה היא ניתנה </w:t>
      </w:r>
      <w:r w:rsidR="009729EF">
        <w:rPr>
          <w:rFonts w:asciiTheme="minorBidi" w:hAnsiTheme="minorBidi" w:hint="cs"/>
          <w:color w:val="000000"/>
          <w:shd w:val="clear" w:color="auto" w:fill="FFFFFF"/>
          <w:rtl/>
        </w:rPr>
        <w:t xml:space="preserve">- </w:t>
      </w:r>
      <w:r w:rsidR="009729EF">
        <w:rPr>
          <w:rFonts w:asciiTheme="minorBidi" w:hAnsiTheme="minorBidi"/>
          <w:color w:val="000000"/>
          <w:shd w:val="clear" w:color="auto" w:fill="FFFFFF"/>
          <w:rtl/>
        </w:rPr>
        <w:t>לשם תיקון חברתי</w:t>
      </w:r>
      <w:r w:rsidR="009729EF">
        <w:rPr>
          <w:rFonts w:asciiTheme="minorBidi" w:hAnsiTheme="minorBidi" w:hint="cs"/>
          <w:color w:val="000000"/>
          <w:shd w:val="clear" w:color="auto" w:fill="FFFFFF"/>
          <w:rtl/>
        </w:rPr>
        <w:t xml:space="preserve"> </w:t>
      </w:r>
      <w:r w:rsidR="00114D39" w:rsidRPr="00114D39">
        <w:rPr>
          <w:rFonts w:asciiTheme="minorBidi" w:hAnsiTheme="minorBidi"/>
          <w:color w:val="000000"/>
          <w:shd w:val="clear" w:color="auto" w:fill="FFFFFF"/>
          <w:rtl/>
        </w:rPr>
        <w:t>א</w:t>
      </w:r>
      <w:r w:rsidR="009729EF">
        <w:rPr>
          <w:rFonts w:asciiTheme="minorBidi" w:hAnsiTheme="minorBidi"/>
          <w:color w:val="000000"/>
          <w:shd w:val="clear" w:color="auto" w:fill="FFFFFF"/>
          <w:rtl/>
        </w:rPr>
        <w:t>ו לשם יצירת אמונה שהיא או נכונה</w:t>
      </w:r>
      <w:r w:rsidR="009729EF">
        <w:rPr>
          <w:rFonts w:asciiTheme="minorBidi" w:hAnsiTheme="minorBidi" w:hint="cs"/>
          <w:color w:val="000000"/>
          <w:shd w:val="clear" w:color="auto" w:fill="FFFFFF"/>
          <w:rtl/>
        </w:rPr>
        <w:t xml:space="preserve"> - </w:t>
      </w:r>
      <w:r w:rsidR="00114D39" w:rsidRPr="00114D39">
        <w:rPr>
          <w:rFonts w:asciiTheme="minorBidi" w:hAnsiTheme="minorBidi"/>
          <w:color w:val="000000"/>
          <w:shd w:val="clear" w:color="auto" w:fill="FFFFFF"/>
          <w:rtl/>
        </w:rPr>
        <w:t xml:space="preserve">התועלת של המצווה הזו גדולה וברורה. </w:t>
      </w:r>
    </w:p>
    <w:p w:rsidR="009729EF" w:rsidRPr="009729EF" w:rsidRDefault="009729EF" w:rsidP="00114D39">
      <w:pPr>
        <w:spacing w:after="0"/>
        <w:jc w:val="both"/>
        <w:rPr>
          <w:i/>
          <w:iCs/>
          <w:rtl/>
        </w:rPr>
      </w:pPr>
      <w:r>
        <w:rPr>
          <w:rFonts w:cs="FrankRuehl" w:hint="cs"/>
          <w:i/>
          <w:iCs/>
          <w:sz w:val="28"/>
          <w:szCs w:val="28"/>
          <w:rtl/>
        </w:rPr>
        <w:t xml:space="preserve">" </w:t>
      </w:r>
      <w:r w:rsidRPr="00895FC2">
        <w:rPr>
          <w:rFonts w:cs="FrankRuehl" w:hint="cs"/>
          <w:i/>
          <w:iCs/>
          <w:sz w:val="28"/>
          <w:szCs w:val="28"/>
          <w:u w:val="single"/>
          <w:rtl/>
        </w:rPr>
        <w:t>במצוות אלה אין שאלה בדבר תכלית</w:t>
      </w:r>
      <w:r w:rsidRPr="009729EF">
        <w:rPr>
          <w:rFonts w:cs="FrankRuehl" w:hint="cs"/>
          <w:i/>
          <w:iCs/>
          <w:sz w:val="28"/>
          <w:szCs w:val="28"/>
          <w:rtl/>
        </w:rPr>
        <w:t xml:space="preserve">, </w:t>
      </w:r>
      <w:r w:rsidRPr="006E0A51">
        <w:rPr>
          <w:rFonts w:cs="FrankRuehl" w:hint="cs"/>
          <w:i/>
          <w:iCs/>
          <w:sz w:val="28"/>
          <w:szCs w:val="28"/>
          <w:u w:val="single"/>
          <w:rtl/>
        </w:rPr>
        <w:t>כי מעולם לא נבוך איש אף יום אחד מדוע נצטווינו (להאמין)</w:t>
      </w:r>
      <w:hyperlink r:id="rId15" w:tooltip="מלה זאת אינה במקור, והושלמה לפי א&quot;ת." w:history="1">
        <w:r w:rsidRPr="006E0A51">
          <w:rPr>
            <w:rStyle w:val="Hyperlink"/>
            <w:rFonts w:ascii="Arial" w:hAnsi="Arial" w:cs="Arial"/>
            <w:i/>
            <w:iCs/>
            <w:color w:val="45556E"/>
            <w:sz w:val="18"/>
            <w:szCs w:val="18"/>
            <w:vertAlign w:val="superscript"/>
            <w:rtl/>
          </w:rPr>
          <w:t>10</w:t>
        </w:r>
      </w:hyperlink>
      <w:r w:rsidRPr="006E0A51">
        <w:rPr>
          <w:rFonts w:cs="FrankRuehl" w:hint="cs"/>
          <w:i/>
          <w:iCs/>
          <w:sz w:val="28"/>
          <w:szCs w:val="28"/>
          <w:u w:val="single"/>
          <w:rtl/>
        </w:rPr>
        <w:t xml:space="preserve"> שהאל אחד</w:t>
      </w:r>
      <w:r w:rsidRPr="009729EF">
        <w:rPr>
          <w:rFonts w:cs="FrankRuehl" w:hint="cs"/>
          <w:i/>
          <w:iCs/>
          <w:sz w:val="28"/>
          <w:szCs w:val="28"/>
          <w:rtl/>
        </w:rPr>
        <w:t xml:space="preserve">, או מדוע נאסר עלינו להרוג ולגנוב, או מדוע נאסרו עלינו הנקמה ונקמת הדם, או מדוע נצטווינו לאהוב זה את זה. אלא מה שגרם מבוכה לאנשים, והדעות נחלקו בו עד שהיו שאמרו שאין תועלת בהן כלל, אלא צַו גרידא, ואחרים אמרו שיש בהן תועלת והיא נסתרת ממנו </w:t>
      </w:r>
      <w:r w:rsidRPr="001900CF">
        <w:rPr>
          <w:rFonts w:cs="FrankRuehl" w:hint="cs"/>
          <w:i/>
          <w:iCs/>
          <w:sz w:val="28"/>
          <w:szCs w:val="28"/>
          <w:u w:val="single"/>
          <w:rtl/>
        </w:rPr>
        <w:t>- הן המצוות אשר מן הפשט שלהן אינן נראות מועילות לאחד משלושת העניינים האלה שציינו</w:t>
      </w:r>
      <w:r w:rsidRPr="009729EF">
        <w:rPr>
          <w:rFonts w:cs="FrankRuehl" w:hint="cs"/>
          <w:i/>
          <w:iCs/>
          <w:sz w:val="28"/>
          <w:szCs w:val="28"/>
          <w:rtl/>
        </w:rPr>
        <w:t>, כלומר, שאינן מלמדות דעה מן הדעות, אינן מקנות מידות טובות ואינן מסלקות עֹשֶק הדדי. לכאורה אין למצוות אלה השפעה על תקינות הנפש בהקניית אמונה, ולא על תקינות הגוף במתן חוקים המועילים בהנהגת המדינה או בהנהגת הבית.</w:t>
      </w:r>
      <w:r>
        <w:rPr>
          <w:rFonts w:cs="FrankRuehl" w:hint="cs"/>
          <w:i/>
          <w:iCs/>
          <w:sz w:val="28"/>
          <w:szCs w:val="28"/>
          <w:rtl/>
        </w:rPr>
        <w:t>"</w:t>
      </w:r>
    </w:p>
    <w:p w:rsidR="00114D39" w:rsidRDefault="00114D39" w:rsidP="006552F9">
      <w:pPr>
        <w:spacing w:after="0"/>
        <w:jc w:val="both"/>
        <w:rPr>
          <w:rtl/>
        </w:rPr>
      </w:pPr>
      <w:r w:rsidRPr="006E0A51">
        <w:rPr>
          <w:rFonts w:hint="cs"/>
          <w:u w:val="single"/>
          <w:rtl/>
        </w:rPr>
        <w:t>למה אף אחד לא נבוך נוכח אי הבנת הטעם שהאל הוא אחד</w:t>
      </w:r>
      <w:r>
        <w:rPr>
          <w:rFonts w:hint="cs"/>
          <w:rtl/>
        </w:rPr>
        <w:t xml:space="preserve">? </w:t>
      </w:r>
      <w:r w:rsidRPr="00B94669">
        <w:rPr>
          <w:rFonts w:hint="cs"/>
          <w:b/>
          <w:bCs/>
          <w:i/>
          <w:iCs/>
          <w:rtl/>
        </w:rPr>
        <w:t xml:space="preserve">כי זו אמונה </w:t>
      </w:r>
      <w:proofErr w:type="spellStart"/>
      <w:r w:rsidRPr="00B94669">
        <w:rPr>
          <w:rFonts w:hint="cs"/>
          <w:b/>
          <w:bCs/>
          <w:i/>
          <w:iCs/>
          <w:rtl/>
        </w:rPr>
        <w:t>אמיתית</w:t>
      </w:r>
      <w:proofErr w:type="spellEnd"/>
      <w:r w:rsidRPr="00B94669">
        <w:rPr>
          <w:rFonts w:hint="cs"/>
          <w:b/>
          <w:bCs/>
          <w:i/>
          <w:iCs/>
          <w:rtl/>
        </w:rPr>
        <w:t xml:space="preserve"> שכל אחד מבין שזו אמונה נכונה</w:t>
      </w:r>
      <w:r>
        <w:rPr>
          <w:rFonts w:hint="cs"/>
          <w:rtl/>
        </w:rPr>
        <w:t xml:space="preserve">. אגב, </w:t>
      </w:r>
      <w:r w:rsidRPr="00982776">
        <w:rPr>
          <w:rFonts w:hint="cs"/>
          <w:b/>
          <w:bCs/>
          <w:i/>
          <w:iCs/>
          <w:rtl/>
        </w:rPr>
        <w:t>להאמין שהאל הוא אחד זו גם אמונה הכרחית לגביי הרמב"ם</w:t>
      </w:r>
      <w:r w:rsidR="00982776">
        <w:rPr>
          <w:rFonts w:hint="cs"/>
          <w:b/>
          <w:bCs/>
          <w:i/>
          <w:iCs/>
          <w:rtl/>
        </w:rPr>
        <w:t xml:space="preserve"> - </w:t>
      </w:r>
      <w:r w:rsidR="00982776">
        <w:rPr>
          <w:rFonts w:hint="cs"/>
          <w:rtl/>
        </w:rPr>
        <w:t xml:space="preserve"> </w:t>
      </w:r>
      <w:r>
        <w:rPr>
          <w:rFonts w:hint="cs"/>
          <w:rtl/>
        </w:rPr>
        <w:t xml:space="preserve">האמונה </w:t>
      </w:r>
      <w:r w:rsidR="00982776">
        <w:rPr>
          <w:rFonts w:hint="cs"/>
          <w:rtl/>
        </w:rPr>
        <w:t>ב</w:t>
      </w:r>
      <w:r>
        <w:rPr>
          <w:rFonts w:hint="cs"/>
          <w:rtl/>
        </w:rPr>
        <w:t xml:space="preserve">אל אחד היא נכונה מצד אחד כי מתחזקת תפיסה פילוסופית נכונה, אבל מצד שני היא גם חיונית לסדר הפוליטי. </w:t>
      </w:r>
      <w:r w:rsidRPr="00982776">
        <w:rPr>
          <w:rFonts w:hint="cs"/>
          <w:b/>
          <w:bCs/>
          <w:i/>
          <w:iCs/>
          <w:rtl/>
        </w:rPr>
        <w:t>חלק מהרעיון שאתה רוצה להשיג סדר, ש</w:t>
      </w:r>
      <w:r w:rsidR="00982776" w:rsidRPr="00982776">
        <w:rPr>
          <w:rFonts w:hint="cs"/>
          <w:b/>
          <w:bCs/>
          <w:i/>
          <w:iCs/>
          <w:rtl/>
        </w:rPr>
        <w:t>האל</w:t>
      </w:r>
      <w:r w:rsidRPr="00982776">
        <w:rPr>
          <w:rFonts w:hint="cs"/>
          <w:b/>
          <w:bCs/>
          <w:i/>
          <w:iCs/>
          <w:rtl/>
        </w:rPr>
        <w:t xml:space="preserve"> מעניש את מי שממרה את פיו, הוא יעיל מנקודת מבט פוליטית אם יש אמונה באל אחד</w:t>
      </w:r>
      <w:r>
        <w:rPr>
          <w:rFonts w:hint="cs"/>
          <w:rtl/>
        </w:rPr>
        <w:t>.</w:t>
      </w:r>
      <w:r w:rsidR="00982776">
        <w:rPr>
          <w:rFonts w:hint="cs"/>
          <w:rtl/>
        </w:rPr>
        <w:t xml:space="preserve"> ריבוי אלים יכול לג</w:t>
      </w:r>
      <w:r>
        <w:rPr>
          <w:rFonts w:hint="cs"/>
          <w:rtl/>
        </w:rPr>
        <w:t>ר</w:t>
      </w:r>
      <w:r w:rsidR="00982776">
        <w:rPr>
          <w:rFonts w:hint="cs"/>
          <w:rtl/>
        </w:rPr>
        <w:t>ו</w:t>
      </w:r>
      <w:r>
        <w:rPr>
          <w:rFonts w:hint="cs"/>
          <w:rtl/>
        </w:rPr>
        <w:t>ם לחוסר ציות</w:t>
      </w:r>
      <w:r w:rsidR="00982776">
        <w:rPr>
          <w:rFonts w:hint="cs"/>
          <w:rtl/>
        </w:rPr>
        <w:t xml:space="preserve"> ולו באמצעות תמרון בין אל כועס לאל רחמן</w:t>
      </w:r>
      <w:r>
        <w:rPr>
          <w:rFonts w:hint="cs"/>
          <w:rtl/>
        </w:rPr>
        <w:t xml:space="preserve">. על כן יש </w:t>
      </w:r>
      <w:r w:rsidR="00982776">
        <w:rPr>
          <w:rFonts w:hint="cs"/>
          <w:rtl/>
        </w:rPr>
        <w:t>שטענו</w:t>
      </w:r>
      <w:r>
        <w:rPr>
          <w:rFonts w:hint="cs"/>
          <w:rtl/>
        </w:rPr>
        <w:t xml:space="preserve"> שכדי להשיג סדר פוליטי, אתה חייב </w:t>
      </w:r>
      <w:r w:rsidRPr="00982776">
        <w:rPr>
          <w:rFonts w:hint="cs"/>
          <w:b/>
          <w:bCs/>
          <w:i/>
          <w:iCs/>
          <w:rtl/>
        </w:rPr>
        <w:t>אחדות תיאולוגית שהיא תנאי לסדר פוליטי</w:t>
      </w:r>
      <w:r>
        <w:rPr>
          <w:rFonts w:hint="cs"/>
          <w:rtl/>
        </w:rPr>
        <w:t xml:space="preserve">. </w:t>
      </w:r>
      <w:r w:rsidR="00982776">
        <w:rPr>
          <w:rFonts w:hint="cs"/>
          <w:rtl/>
        </w:rPr>
        <w:t>מכאן</w:t>
      </w:r>
      <w:r>
        <w:rPr>
          <w:rFonts w:hint="cs"/>
          <w:rtl/>
        </w:rPr>
        <w:t xml:space="preserve"> </w:t>
      </w:r>
      <w:r w:rsidR="00982776">
        <w:rPr>
          <w:rFonts w:hint="cs"/>
          <w:rtl/>
        </w:rPr>
        <w:t>שטוען ה</w:t>
      </w:r>
      <w:r>
        <w:rPr>
          <w:rFonts w:hint="cs"/>
          <w:rtl/>
        </w:rPr>
        <w:t xml:space="preserve">רמב"ם שהדעות </w:t>
      </w:r>
      <w:r w:rsidR="00982776">
        <w:rPr>
          <w:rFonts w:hint="cs"/>
          <w:rtl/>
        </w:rPr>
        <w:t>ה</w:t>
      </w:r>
      <w:r>
        <w:rPr>
          <w:rFonts w:hint="cs"/>
          <w:rtl/>
        </w:rPr>
        <w:t xml:space="preserve">נכונות ביחס לאל, התועלת הפוליטית שלהן גלויה. </w:t>
      </w:r>
      <w:r w:rsidRPr="00982776">
        <w:rPr>
          <w:rFonts w:hint="cs"/>
          <w:b/>
          <w:bCs/>
          <w:i/>
          <w:iCs/>
          <w:rtl/>
        </w:rPr>
        <w:t>כדי לחשוב ש</w:t>
      </w:r>
      <w:r w:rsidR="00982776" w:rsidRPr="00982776">
        <w:rPr>
          <w:rFonts w:hint="cs"/>
          <w:b/>
          <w:bCs/>
          <w:i/>
          <w:iCs/>
          <w:rtl/>
        </w:rPr>
        <w:t>האל</w:t>
      </w:r>
      <w:r w:rsidRPr="00982776">
        <w:rPr>
          <w:rFonts w:hint="cs"/>
          <w:b/>
          <w:bCs/>
          <w:i/>
          <w:iCs/>
          <w:rtl/>
        </w:rPr>
        <w:t xml:space="preserve"> מעניש, אנו צריכים להאמין גם ביכולתו, ידיעתו וייחודו. זה חיוני בשביל האמונות ההכרחיות</w:t>
      </w:r>
      <w:r>
        <w:rPr>
          <w:rFonts w:hint="cs"/>
          <w:rtl/>
        </w:rPr>
        <w:t xml:space="preserve">. </w:t>
      </w:r>
      <w:r w:rsidR="005877B1">
        <w:rPr>
          <w:rFonts w:hint="cs"/>
          <w:rtl/>
        </w:rPr>
        <w:t>ככל</w:t>
      </w:r>
      <w:r>
        <w:rPr>
          <w:rFonts w:hint="cs"/>
          <w:rtl/>
        </w:rPr>
        <w:t xml:space="preserve"> שנעמיק בזה, ייתכן שנחתור תחת האמונות ההכרחיות</w:t>
      </w:r>
      <w:r w:rsidR="005877B1">
        <w:rPr>
          <w:rFonts w:hint="cs"/>
          <w:rtl/>
        </w:rPr>
        <w:t xml:space="preserve"> - </w:t>
      </w:r>
      <w:r>
        <w:rPr>
          <w:rFonts w:hint="cs"/>
          <w:rtl/>
        </w:rPr>
        <w:t xml:space="preserve">לכן יש להיזהר כי </w:t>
      </w:r>
      <w:r w:rsidR="005877B1">
        <w:rPr>
          <w:rFonts w:hint="cs"/>
          <w:rtl/>
        </w:rPr>
        <w:t>זה עלול להביא לסתירה עם ה</w:t>
      </w:r>
      <w:r>
        <w:rPr>
          <w:rFonts w:hint="cs"/>
          <w:rtl/>
        </w:rPr>
        <w:t>אמונות ההכרחיות</w:t>
      </w:r>
      <w:r w:rsidR="005877B1">
        <w:rPr>
          <w:rFonts w:hint="cs"/>
          <w:rtl/>
        </w:rPr>
        <w:t xml:space="preserve"> (הקשורות בסדר המדיני)</w:t>
      </w:r>
      <w:r>
        <w:rPr>
          <w:rFonts w:hint="cs"/>
          <w:rtl/>
        </w:rPr>
        <w:t xml:space="preserve">. </w:t>
      </w:r>
      <w:r w:rsidR="00484E24">
        <w:rPr>
          <w:rFonts w:hint="cs"/>
          <w:rtl/>
        </w:rPr>
        <w:t>ביחס לכך, עלתה הטענה ש</w:t>
      </w:r>
      <w:r>
        <w:rPr>
          <w:rFonts w:hint="cs"/>
          <w:rtl/>
        </w:rPr>
        <w:t>חברות לא מונותיאיסטיות לא יכולות להשיג סדר פוליטי מובהק אלא פגומות מנקודת מבט פוליטית כי מראש יוצרות סוג של חוסר סדר שמימי</w:t>
      </w:r>
      <w:r w:rsidR="00484E24">
        <w:rPr>
          <w:rFonts w:hint="cs"/>
          <w:rtl/>
        </w:rPr>
        <w:t xml:space="preserve"> </w:t>
      </w:r>
      <w:r w:rsidR="006552F9" w:rsidRPr="006552F9">
        <w:rPr>
          <w:rFonts w:hint="cs"/>
          <w:rtl/>
        </w:rPr>
        <w:t xml:space="preserve"> (ריבוי אלים)</w:t>
      </w:r>
      <w:r>
        <w:rPr>
          <w:rFonts w:hint="cs"/>
          <w:rtl/>
        </w:rPr>
        <w:t xml:space="preserve"> המשפיע גם על חוסר הסדר הארצי. </w:t>
      </w:r>
    </w:p>
    <w:p w:rsidR="00114D39" w:rsidRPr="00B94669" w:rsidRDefault="00114D39" w:rsidP="00114D39">
      <w:pPr>
        <w:spacing w:after="0"/>
        <w:jc w:val="both"/>
        <w:rPr>
          <w:i/>
          <w:iCs/>
          <w:u w:val="single"/>
          <w:rtl/>
        </w:rPr>
      </w:pPr>
      <w:r w:rsidRPr="00895FC2">
        <w:rPr>
          <w:rFonts w:hint="cs"/>
          <w:u w:val="single"/>
          <w:rtl/>
        </w:rPr>
        <w:t>במצוות אלו אין שאלה בדבר התכלית</w:t>
      </w:r>
      <w:r w:rsidR="00895FC2">
        <w:rPr>
          <w:rFonts w:hint="cs"/>
          <w:rtl/>
        </w:rPr>
        <w:t xml:space="preserve"> - </w:t>
      </w:r>
      <w:r>
        <w:rPr>
          <w:rFonts w:hint="cs"/>
          <w:rtl/>
        </w:rPr>
        <w:t xml:space="preserve">כל המצוות הללו הן מצוות שכל אחד מבין את תועלתן ולא מעוררת שום שאלה במסגרת הדיון בטעמי המצוות. את הטעם שלהן כל אחד מבין. אלא </w:t>
      </w:r>
      <w:r w:rsidRPr="00B94669">
        <w:rPr>
          <w:rFonts w:hint="cs"/>
          <w:i/>
          <w:iCs/>
          <w:u w:val="single"/>
          <w:rtl/>
        </w:rPr>
        <w:t xml:space="preserve">שמה שגרם מבוכה לאנשים, זה ציווי , בלי טעם. </w:t>
      </w:r>
    </w:p>
    <w:p w:rsidR="001900CF" w:rsidRPr="001900CF" w:rsidRDefault="001900CF" w:rsidP="00114D39">
      <w:pPr>
        <w:spacing w:after="0"/>
        <w:jc w:val="both"/>
        <w:rPr>
          <w:rFonts w:cs="FrankRuehl"/>
          <w:i/>
          <w:iCs/>
          <w:rtl/>
        </w:rPr>
      </w:pPr>
      <w:r w:rsidRPr="001900CF">
        <w:rPr>
          <w:rFonts w:cs="FrankRuehl" w:hint="cs"/>
          <w:i/>
          <w:iCs/>
          <w:sz w:val="28"/>
          <w:szCs w:val="28"/>
          <w:rtl/>
        </w:rPr>
        <w:t>" (הכוונה למצוות) כגון איסור שעטנז</w:t>
      </w:r>
      <w:hyperlink r:id="rId16" w:tooltip="מלבוש עשׂוי תערובת צמר ופשתים. ראו ויקרא י&quot;ט, 19; דברים כ&quot;ב, 11; רמב&quot;ם, ספר המצוות, לא-תעשׂה מ&quot;ב; משנה תורה, ספר זרעים, הלכות כלאיים, פרק י'.השוו לעיל, ח&quot;ג, פרק כ&quot;ו, ושם, הערה 6, ולהלן, פרק ל&quot;ז, ושם, הערה 36, ופרק מ&quot;א, ושם, הערה 86.&#10;" w:history="1">
        <w:r w:rsidRPr="001900CF">
          <w:rPr>
            <w:rStyle w:val="Hyperlink"/>
            <w:rFonts w:ascii="Arial" w:hAnsi="Arial" w:cs="Arial"/>
            <w:i/>
            <w:iCs/>
            <w:color w:val="45556E"/>
            <w:sz w:val="18"/>
            <w:szCs w:val="18"/>
            <w:vertAlign w:val="superscript"/>
            <w:rtl/>
          </w:rPr>
          <w:t>11</w:t>
        </w:r>
      </w:hyperlink>
      <w:r w:rsidRPr="001900CF">
        <w:rPr>
          <w:rFonts w:cs="FrankRuehl" w:hint="cs"/>
          <w:i/>
          <w:iCs/>
          <w:sz w:val="28"/>
          <w:szCs w:val="28"/>
          <w:rtl/>
        </w:rPr>
        <w:t>, כלאיים</w:t>
      </w:r>
      <w:hyperlink r:id="rId17" w:tooltip="זריעת שני מיני צמחים בתערובת; זריעת תבואה או ירק בכרם של גפנים; הרבעת בהמה בבהמה שאינה ממינה; שימוש בעגלה או במחרשה שרתומות אליה בהמות משני מינים. ראו ויקרא י&quot;ט, 19; דברים כ&quot;ב, 9-10; משנה, סדר זרעים, מסכת כלאיים; רמב&quot;ם, ספר המצוות, לא-תעשׂה קצ&quot;ג, רט&quot;ו, רט&quot;ז, ר" w:history="1">
        <w:r w:rsidRPr="001900CF">
          <w:rPr>
            <w:rStyle w:val="Hyperlink"/>
            <w:rFonts w:ascii="Arial" w:hAnsi="Arial" w:cs="Arial"/>
            <w:i/>
            <w:iCs/>
            <w:color w:val="45556E"/>
            <w:sz w:val="18"/>
            <w:szCs w:val="18"/>
            <w:vertAlign w:val="superscript"/>
            <w:rtl/>
          </w:rPr>
          <w:t>12</w:t>
        </w:r>
      </w:hyperlink>
      <w:r w:rsidRPr="001900CF">
        <w:rPr>
          <w:rFonts w:cs="FrankRuehl" w:hint="cs"/>
          <w:i/>
          <w:iCs/>
          <w:sz w:val="28"/>
          <w:szCs w:val="28"/>
          <w:rtl/>
        </w:rPr>
        <w:t xml:space="preserve"> ובשֹר בחלב</w:t>
      </w:r>
      <w:hyperlink r:id="rId18" w:tooltip="משנה, חולין, פרק ח', משנה א; תלמוד בבלי, קידושין נ&quot;ז, ב (על סמך שמות כ&quot;ג, 19; שם, ל&quot;ד, 26; דברים י&quot;ד, 21); רמב&quot;ם, ספר המצוות, לא-תעשׂה קפ&quot;ו-קפ&quot;ז; משנה תורה, ספר קדושה, הלכות מאכלות אסורות, פרק ט'.השוו לעיל, ח&quot;ג, פרק כ&quot;ו, ושם, הערה 7, ולהלן, פרק מ&quot;א מחלק זה, וש" w:history="1">
        <w:r w:rsidRPr="001900CF">
          <w:rPr>
            <w:rStyle w:val="Hyperlink"/>
            <w:rFonts w:ascii="Arial" w:hAnsi="Arial" w:cs="Arial"/>
            <w:i/>
            <w:iCs/>
            <w:color w:val="45556E"/>
            <w:sz w:val="18"/>
            <w:szCs w:val="18"/>
            <w:vertAlign w:val="superscript"/>
            <w:rtl/>
          </w:rPr>
          <w:t>13</w:t>
        </w:r>
      </w:hyperlink>
      <w:r w:rsidRPr="001900CF">
        <w:rPr>
          <w:rFonts w:cs="FrankRuehl" w:hint="cs"/>
          <w:i/>
          <w:iCs/>
          <w:sz w:val="28"/>
          <w:szCs w:val="28"/>
          <w:rtl/>
        </w:rPr>
        <w:t xml:space="preserve"> והציווי על כיסוי הדם</w:t>
      </w:r>
      <w:hyperlink r:id="rId19" w:tooltip="ויקרא י&quot;ז, 13; משנה, חולין, פרק ו'; רמב&quot;ם, ספר המצוות, עשׂה קמ&quot;ז; משנה תורה, ספר קדושה, הלכות שחיטה, פרק י&quot;ד." w:history="1">
        <w:r w:rsidRPr="001900CF">
          <w:rPr>
            <w:rStyle w:val="Hyperlink"/>
            <w:rFonts w:ascii="Arial" w:hAnsi="Arial" w:cs="Arial"/>
            <w:i/>
            <w:iCs/>
            <w:color w:val="45556E"/>
            <w:sz w:val="18"/>
            <w:szCs w:val="18"/>
            <w:vertAlign w:val="superscript"/>
            <w:rtl/>
          </w:rPr>
          <w:t>14</w:t>
        </w:r>
      </w:hyperlink>
      <w:r w:rsidRPr="001900CF">
        <w:rPr>
          <w:rFonts w:cs="FrankRuehl" w:hint="cs"/>
          <w:i/>
          <w:iCs/>
          <w:sz w:val="28"/>
          <w:szCs w:val="28"/>
          <w:rtl/>
        </w:rPr>
        <w:t>, עגלה ערופה</w:t>
      </w:r>
      <w:hyperlink r:id="rId20" w:tooltip="דברים כ&quot;א, 1-9; משנה, סדר נשים, מסכת סוטה, פרק ט'; רמב&quot;ם, ספר המצוות, עשׂה קפ&quot;א; משנה תורה, ספר נזיקין, הלכות רוצח ושמירת נפש, פרק י'." w:history="1">
        <w:r w:rsidRPr="001900CF">
          <w:rPr>
            <w:rStyle w:val="Hyperlink"/>
            <w:rFonts w:ascii="Arial" w:hAnsi="Arial" w:cs="Arial"/>
            <w:i/>
            <w:iCs/>
            <w:color w:val="45556E"/>
            <w:sz w:val="18"/>
            <w:szCs w:val="18"/>
            <w:vertAlign w:val="superscript"/>
            <w:rtl/>
          </w:rPr>
          <w:t>15</w:t>
        </w:r>
      </w:hyperlink>
      <w:r w:rsidRPr="001900CF">
        <w:rPr>
          <w:rFonts w:cs="FrankRuehl" w:hint="cs"/>
          <w:i/>
          <w:iCs/>
          <w:sz w:val="28"/>
          <w:szCs w:val="28"/>
          <w:rtl/>
        </w:rPr>
        <w:t xml:space="preserve"> ופטר חמור</w:t>
      </w:r>
      <w:hyperlink r:id="rId21" w:tooltip="שמות י&quot;ג, 13; שם, ל&quot;ד, 20; משנה, סדר קדשים, מסכת בכורות, פרק א'; רמב&quot;ם, ספר המצוות, עשׂה פ&quot;א-פ&quot;ב; משנה תורה, ספר זרעים, הלכות ביכורים, פרק י&quot;ב." w:history="1">
        <w:r w:rsidRPr="001900CF">
          <w:rPr>
            <w:rStyle w:val="Hyperlink"/>
            <w:rFonts w:ascii="Arial" w:hAnsi="Arial" w:cs="Arial"/>
            <w:i/>
            <w:iCs/>
            <w:color w:val="45556E"/>
            <w:sz w:val="18"/>
            <w:szCs w:val="18"/>
            <w:vertAlign w:val="superscript"/>
            <w:rtl/>
          </w:rPr>
          <w:t>16</w:t>
        </w:r>
      </w:hyperlink>
      <w:r w:rsidRPr="001900CF">
        <w:rPr>
          <w:rFonts w:cs="FrankRuehl" w:hint="cs"/>
          <w:i/>
          <w:iCs/>
          <w:sz w:val="28"/>
          <w:szCs w:val="28"/>
          <w:rtl/>
        </w:rPr>
        <w:t xml:space="preserve"> וכיוצא בהן. אתה עתיד לשמוע את הבהרתי לכולן, ומתן טעמיהן הנכונים והמוכחים בהוכחה מופתית, למעט פרטים ומצוות בודדות, כמו שציינתי לך. אני אבהיר שאין מנוס מכך שלכל אלה וכיוצא בהן תהיה נגיעה באחד משלושת העניינים האלה: או אמונה תקינה, או תקינות מצבי המדינה אשר תשלם בשניים: בהרחקת עֹשֶק הדדי ובהקניית מידות טובות.</w:t>
      </w:r>
      <w:r w:rsidRPr="001900CF">
        <w:rPr>
          <w:rFonts w:cs="FrankRuehl" w:hint="cs"/>
          <w:i/>
          <w:iCs/>
          <w:rtl/>
        </w:rPr>
        <w:t>"</w:t>
      </w:r>
    </w:p>
    <w:p w:rsidR="00114D39" w:rsidRDefault="001900CF" w:rsidP="001900CF">
      <w:pPr>
        <w:spacing w:after="0"/>
        <w:jc w:val="both"/>
        <w:rPr>
          <w:rtl/>
        </w:rPr>
      </w:pPr>
      <w:r w:rsidRPr="001900CF">
        <w:rPr>
          <w:rFonts w:hint="cs"/>
          <w:u w:val="single"/>
          <w:rtl/>
        </w:rPr>
        <w:lastRenderedPageBreak/>
        <w:t xml:space="preserve">איסור שעטנז, בשר בחלב </w:t>
      </w:r>
      <w:proofErr w:type="spellStart"/>
      <w:r w:rsidRPr="001900CF">
        <w:rPr>
          <w:rFonts w:hint="cs"/>
          <w:u w:val="single"/>
          <w:rtl/>
        </w:rPr>
        <w:t>וכיוב</w:t>
      </w:r>
      <w:proofErr w:type="spellEnd"/>
      <w:r w:rsidRPr="001900CF">
        <w:rPr>
          <w:rFonts w:hint="cs"/>
          <w:u w:val="single"/>
          <w:rtl/>
        </w:rPr>
        <w:t xml:space="preserve"> </w:t>
      </w:r>
      <w:r>
        <w:rPr>
          <w:rFonts w:hint="cs"/>
          <w:rtl/>
        </w:rPr>
        <w:t xml:space="preserve">- </w:t>
      </w:r>
      <w:r w:rsidR="00114D39">
        <w:rPr>
          <w:rFonts w:hint="cs"/>
          <w:rtl/>
        </w:rPr>
        <w:t xml:space="preserve">אנו מתקשים למצוא טעמים למצוות אלו. </w:t>
      </w:r>
      <w:r>
        <w:rPr>
          <w:rFonts w:hint="cs"/>
          <w:rtl/>
        </w:rPr>
        <w:t xml:space="preserve">הרמב"ם מסביר כי לגבי המצוות הללו (מלבד המצוות שציינו לגביהן שתועלתן ברורה) </w:t>
      </w:r>
      <w:r>
        <w:rPr>
          <w:rtl/>
        </w:rPr>
        <w:t>–</w:t>
      </w:r>
      <w:r>
        <w:rPr>
          <w:rFonts w:hint="cs"/>
          <w:rtl/>
        </w:rPr>
        <w:t xml:space="preserve"> כולן קשורות באופן ישיר או עקיף לאחת מ-3 התכליות: הקניית דעה נכונה או הכרחית, הקניית מידה טובה וסדר חברתי. </w:t>
      </w:r>
      <w:r w:rsidRPr="00DF22B0">
        <w:rPr>
          <w:rFonts w:hint="cs"/>
          <w:i/>
          <w:iCs/>
          <w:rtl/>
        </w:rPr>
        <w:t xml:space="preserve">המטרה שלו למעשה היא ללמד כי לכל המצוות ישנם </w:t>
      </w:r>
      <w:r w:rsidR="00114D39" w:rsidRPr="00DF22B0">
        <w:rPr>
          <w:rFonts w:hint="cs"/>
          <w:i/>
          <w:iCs/>
          <w:rtl/>
        </w:rPr>
        <w:t>טעמים רציונאליים למצוות.</w:t>
      </w:r>
    </w:p>
    <w:p w:rsidR="00BB668D" w:rsidRDefault="00114D39" w:rsidP="00BB668D">
      <w:pPr>
        <w:spacing w:after="0"/>
        <w:jc w:val="both"/>
        <w:rPr>
          <w:rtl/>
        </w:rPr>
      </w:pPr>
      <w:r>
        <w:rPr>
          <w:rFonts w:hint="cs"/>
          <w:rtl/>
        </w:rPr>
        <w:t>הרמב"ם מסיים את הפרק הזה במה שפתח</w:t>
      </w:r>
      <w:r w:rsidR="00574982">
        <w:rPr>
          <w:rFonts w:hint="cs"/>
          <w:rtl/>
        </w:rPr>
        <w:t xml:space="preserve"> - </w:t>
      </w:r>
      <w:r>
        <w:rPr>
          <w:rFonts w:hint="cs"/>
          <w:rtl/>
        </w:rPr>
        <w:t>האמונה בקדמות</w:t>
      </w:r>
      <w:r w:rsidR="00BB668D">
        <w:rPr>
          <w:rFonts w:hint="cs"/>
          <w:rtl/>
        </w:rPr>
        <w:t xml:space="preserve">ו, ייחודו </w:t>
      </w:r>
      <w:proofErr w:type="spellStart"/>
      <w:r w:rsidR="00BB668D">
        <w:rPr>
          <w:rFonts w:hint="cs"/>
          <w:rtl/>
        </w:rPr>
        <w:t>וכיוב</w:t>
      </w:r>
      <w:proofErr w:type="spellEnd"/>
      <w:r w:rsidR="00BB668D">
        <w:rPr>
          <w:rFonts w:hint="cs"/>
          <w:rtl/>
        </w:rPr>
        <w:t xml:space="preserve"> </w:t>
      </w:r>
      <w:r>
        <w:rPr>
          <w:rFonts w:hint="cs"/>
          <w:rtl/>
        </w:rPr>
        <w:t xml:space="preserve">האל </w:t>
      </w:r>
      <w:proofErr w:type="spellStart"/>
      <w:r>
        <w:rPr>
          <w:rFonts w:hint="cs"/>
          <w:rtl/>
        </w:rPr>
        <w:t>וכ</w:t>
      </w:r>
      <w:r w:rsidR="00BB668D">
        <w:rPr>
          <w:rFonts w:hint="cs"/>
          <w:rtl/>
        </w:rPr>
        <w:t>יוב</w:t>
      </w:r>
      <w:proofErr w:type="spellEnd"/>
      <w:r w:rsidR="00BB668D">
        <w:rPr>
          <w:rFonts w:hint="cs"/>
          <w:rtl/>
        </w:rPr>
        <w:t xml:space="preserve"> </w:t>
      </w:r>
      <w:r w:rsidR="00BB668D">
        <w:rPr>
          <w:rtl/>
        </w:rPr>
        <w:t>–</w:t>
      </w:r>
      <w:r w:rsidR="00BB668D">
        <w:rPr>
          <w:rFonts w:hint="cs"/>
          <w:rtl/>
        </w:rPr>
        <w:t xml:space="preserve"> </w:t>
      </w:r>
    </w:p>
    <w:p w:rsidR="007D3BB2" w:rsidRPr="00114D39" w:rsidRDefault="00BB668D" w:rsidP="00353384">
      <w:pPr>
        <w:spacing w:after="0"/>
        <w:jc w:val="both"/>
        <w:rPr>
          <w:rtl/>
        </w:rPr>
      </w:pPr>
      <w:r>
        <w:rPr>
          <w:rFonts w:hint="cs"/>
          <w:u w:val="single"/>
          <w:rtl/>
        </w:rPr>
        <w:t>"יש שאותה אמונה הכרחית להרחקת.."</w:t>
      </w:r>
      <w:r>
        <w:rPr>
          <w:rFonts w:hint="cs"/>
          <w:rtl/>
        </w:rPr>
        <w:t xml:space="preserve"> - </w:t>
      </w:r>
      <w:r w:rsidR="00114D39">
        <w:rPr>
          <w:rFonts w:hint="cs"/>
          <w:rtl/>
        </w:rPr>
        <w:t>העמדה הזו היא מרחיקת לכת ביותר. כי בעצם הוא אומר לנו שכשהתורה חוזרת ואומרת ש</w:t>
      </w:r>
      <w:r w:rsidR="00353384">
        <w:rPr>
          <w:rFonts w:hint="cs"/>
          <w:rtl/>
        </w:rPr>
        <w:t xml:space="preserve">האל </w:t>
      </w:r>
      <w:r w:rsidR="00114D39">
        <w:rPr>
          <w:rFonts w:hint="cs"/>
          <w:rtl/>
        </w:rPr>
        <w:t xml:space="preserve">נענה לשוועת העשוק, והמרומה ושיש לו מעין השגחה פרטית מהסוג הפשטני העממי הזה, היא בעצם מלמדת </w:t>
      </w:r>
      <w:r w:rsidR="00114D39" w:rsidRPr="00353384">
        <w:rPr>
          <w:rFonts w:hint="cs"/>
          <w:b/>
          <w:bCs/>
          <w:i/>
          <w:iCs/>
          <w:rtl/>
        </w:rPr>
        <w:t xml:space="preserve">אמונה הכרחית שהיא בעצם לא אמונה </w:t>
      </w:r>
      <w:proofErr w:type="spellStart"/>
      <w:r w:rsidR="00114D39" w:rsidRPr="00353384">
        <w:rPr>
          <w:rFonts w:hint="cs"/>
          <w:b/>
          <w:bCs/>
          <w:i/>
          <w:iCs/>
          <w:rtl/>
        </w:rPr>
        <w:t>אמיתית</w:t>
      </w:r>
      <w:proofErr w:type="spellEnd"/>
      <w:r w:rsidR="00114D39" w:rsidRPr="00353384">
        <w:rPr>
          <w:rFonts w:hint="cs"/>
          <w:b/>
          <w:bCs/>
          <w:i/>
          <w:iCs/>
          <w:rtl/>
        </w:rPr>
        <w:t xml:space="preserve"> ושבעצם כל הדברים הללו לא נעשים אלא לשם יצירת סדר חברתי עבור ההמון שחייב את סוג האמונות הללו שאלמלא הן, ייפגם הסדר החברתי</w:t>
      </w:r>
      <w:r w:rsidR="00114D39">
        <w:rPr>
          <w:rFonts w:hint="cs"/>
          <w:rtl/>
        </w:rPr>
        <w:t xml:space="preserve">. </w:t>
      </w:r>
      <w:r w:rsidR="00114D39" w:rsidRPr="00353384">
        <w:rPr>
          <w:rFonts w:hint="cs"/>
          <w:b/>
          <w:bCs/>
          <w:i/>
          <w:iCs/>
          <w:rtl/>
        </w:rPr>
        <w:t>זוהי עמדה מרחיקת לכת ביותר ולמעשה חלקים גדולים מהתורה הם סוג של אמונות הכרחיות ואגב, לא זו בלבד שחלק גדול מסיפורי התורה הן אמונות הכרחיות אלא שגם חלק מהמצוות תפקידן בעצם לכונן סוג של דעות הכרחיות שמכוונות להמון</w:t>
      </w:r>
      <w:r w:rsidR="00353384">
        <w:rPr>
          <w:rFonts w:hint="cs"/>
          <w:rtl/>
        </w:rPr>
        <w:t xml:space="preserve">. </w:t>
      </w:r>
      <w:r w:rsidR="00353384" w:rsidRPr="00353384">
        <w:rPr>
          <w:rFonts w:hint="cs"/>
          <w:b/>
          <w:bCs/>
          <w:i/>
          <w:iCs/>
          <w:rtl/>
        </w:rPr>
        <w:t xml:space="preserve">כאמור, ככל </w:t>
      </w:r>
      <w:r w:rsidR="00114D39" w:rsidRPr="00353384">
        <w:rPr>
          <w:rFonts w:hint="cs"/>
          <w:b/>
          <w:bCs/>
          <w:i/>
          <w:iCs/>
          <w:rtl/>
        </w:rPr>
        <w:t>שאתה מתפתח בהבנה הפילוסופית שלך, אתה מחליף את האמונות ההכרחיות הללו בטעמים היותר עמוקים של הדעות הנכונות.</w:t>
      </w:r>
      <w:r w:rsidR="00114D39">
        <w:rPr>
          <w:rFonts w:hint="cs"/>
          <w:rtl/>
        </w:rPr>
        <w:t xml:space="preserve"> </w:t>
      </w:r>
    </w:p>
    <w:p w:rsidR="001B29A8" w:rsidRDefault="006E6646" w:rsidP="006E6646">
      <w:pPr>
        <w:spacing w:after="0"/>
        <w:ind w:left="-1"/>
        <w:jc w:val="right"/>
        <w:rPr>
          <w:rtl/>
        </w:rPr>
      </w:pPr>
      <w:r>
        <w:rPr>
          <w:rFonts w:hint="cs"/>
          <w:rtl/>
        </w:rPr>
        <w:t>19/12/13</w:t>
      </w:r>
    </w:p>
    <w:p w:rsidR="006E6646" w:rsidRPr="00E241E9" w:rsidRDefault="006E6646" w:rsidP="006E6646">
      <w:pPr>
        <w:spacing w:after="0"/>
        <w:jc w:val="both"/>
        <w:rPr>
          <w:b/>
          <w:bCs/>
          <w:u w:val="single"/>
          <w:rtl/>
          <w:lang w:val="en"/>
        </w:rPr>
      </w:pPr>
      <w:r w:rsidRPr="00E241E9">
        <w:rPr>
          <w:rFonts w:hint="cs"/>
          <w:b/>
          <w:bCs/>
          <w:u w:val="single"/>
          <w:rtl/>
          <w:lang w:val="en"/>
        </w:rPr>
        <w:t xml:space="preserve">בוחן מס' 7 </w:t>
      </w:r>
      <w:r w:rsidRPr="00E241E9">
        <w:rPr>
          <w:b/>
          <w:bCs/>
          <w:u w:val="single"/>
          <w:rtl/>
          <w:lang w:val="en"/>
        </w:rPr>
        <w:t>–</w:t>
      </w:r>
      <w:r w:rsidRPr="00E241E9">
        <w:rPr>
          <w:rFonts w:hint="cs"/>
          <w:b/>
          <w:bCs/>
          <w:u w:val="single"/>
          <w:rtl/>
          <w:lang w:val="en"/>
        </w:rPr>
        <w:t xml:space="preserve"> יום ג', 24/12/13</w:t>
      </w:r>
    </w:p>
    <w:p w:rsidR="006E6646" w:rsidRDefault="006E6646" w:rsidP="006E6646">
      <w:pPr>
        <w:spacing w:after="0"/>
        <w:jc w:val="both"/>
        <w:rPr>
          <w:b/>
          <w:bCs/>
          <w:rtl/>
          <w:lang w:val="en"/>
        </w:rPr>
      </w:pPr>
      <w:r w:rsidRPr="006E6646">
        <w:rPr>
          <w:rFonts w:hint="cs"/>
          <w:b/>
          <w:bCs/>
          <w:rtl/>
          <w:lang w:val="en"/>
        </w:rPr>
        <w:t>מורה נבוכים, חלק א', פרק ב'</w:t>
      </w:r>
    </w:p>
    <w:p w:rsidR="00DD042A" w:rsidRDefault="00DD042A" w:rsidP="006E6646">
      <w:pPr>
        <w:spacing w:after="0"/>
        <w:jc w:val="both"/>
        <w:rPr>
          <w:b/>
          <w:bCs/>
          <w:u w:val="single"/>
          <w:rtl/>
          <w:lang w:val="en"/>
        </w:rPr>
      </w:pPr>
    </w:p>
    <w:p w:rsidR="00DD042A" w:rsidRPr="00DD042A" w:rsidRDefault="00DD042A" w:rsidP="006E6646">
      <w:pPr>
        <w:spacing w:after="0"/>
        <w:jc w:val="both"/>
        <w:rPr>
          <w:b/>
          <w:bCs/>
          <w:u w:val="single"/>
          <w:rtl/>
          <w:lang w:val="en"/>
        </w:rPr>
      </w:pPr>
      <w:r w:rsidRPr="00DD042A">
        <w:rPr>
          <w:rFonts w:hint="cs"/>
          <w:b/>
          <w:bCs/>
          <w:u w:val="single"/>
          <w:rtl/>
          <w:lang w:val="en"/>
        </w:rPr>
        <w:t xml:space="preserve">חלק ג' </w:t>
      </w:r>
      <w:r w:rsidRPr="00DD042A">
        <w:rPr>
          <w:b/>
          <w:bCs/>
          <w:u w:val="single"/>
          <w:rtl/>
          <w:lang w:val="en"/>
        </w:rPr>
        <w:t>–</w:t>
      </w:r>
      <w:r w:rsidRPr="00DD042A">
        <w:rPr>
          <w:rFonts w:hint="cs"/>
          <w:b/>
          <w:bCs/>
          <w:u w:val="single"/>
          <w:rtl/>
          <w:lang w:val="en"/>
        </w:rPr>
        <w:t xml:space="preserve"> פרק כ"ח והמשל המשוכלל</w:t>
      </w:r>
    </w:p>
    <w:p w:rsidR="00141587" w:rsidRDefault="00DD042A" w:rsidP="00141587">
      <w:pPr>
        <w:spacing w:after="0"/>
        <w:jc w:val="both"/>
        <w:rPr>
          <w:rtl/>
        </w:rPr>
      </w:pPr>
      <w:r w:rsidRPr="00141587">
        <w:rPr>
          <w:rFonts w:hint="cs"/>
          <w:b/>
          <w:bCs/>
          <w:i/>
          <w:iCs/>
          <w:rtl/>
        </w:rPr>
        <w:t>ההבחנה</w:t>
      </w:r>
      <w:r w:rsidR="00F62678" w:rsidRPr="00141587">
        <w:rPr>
          <w:rFonts w:hint="cs"/>
          <w:b/>
          <w:bCs/>
          <w:i/>
          <w:iCs/>
          <w:rtl/>
        </w:rPr>
        <w:t xml:space="preserve"> שעורך הרמב"ם</w:t>
      </w:r>
      <w:r w:rsidRPr="00141587">
        <w:rPr>
          <w:rFonts w:hint="cs"/>
          <w:b/>
          <w:bCs/>
          <w:i/>
          <w:iCs/>
          <w:rtl/>
        </w:rPr>
        <w:t xml:space="preserve"> בין </w:t>
      </w:r>
      <w:r w:rsidR="00F62678" w:rsidRPr="00141587">
        <w:rPr>
          <w:rFonts w:hint="cs"/>
          <w:b/>
          <w:bCs/>
          <w:i/>
          <w:iCs/>
          <w:rtl/>
        </w:rPr>
        <w:t>ה</w:t>
      </w:r>
      <w:r w:rsidRPr="00141587">
        <w:rPr>
          <w:rFonts w:hint="cs"/>
          <w:b/>
          <w:bCs/>
          <w:i/>
          <w:iCs/>
          <w:rtl/>
        </w:rPr>
        <w:t xml:space="preserve">דעות </w:t>
      </w:r>
      <w:r w:rsidR="00F62678" w:rsidRPr="00141587">
        <w:rPr>
          <w:rFonts w:hint="cs"/>
          <w:b/>
          <w:bCs/>
          <w:i/>
          <w:iCs/>
          <w:rtl/>
        </w:rPr>
        <w:t xml:space="preserve">הנכונות/ </w:t>
      </w:r>
      <w:proofErr w:type="spellStart"/>
      <w:r w:rsidRPr="00141587">
        <w:rPr>
          <w:rFonts w:hint="cs"/>
          <w:b/>
          <w:bCs/>
          <w:i/>
          <w:iCs/>
          <w:rtl/>
        </w:rPr>
        <w:t>אמיתיות</w:t>
      </w:r>
      <w:proofErr w:type="spellEnd"/>
      <w:r w:rsidRPr="00141587">
        <w:rPr>
          <w:rFonts w:hint="cs"/>
          <w:b/>
          <w:bCs/>
          <w:i/>
          <w:iCs/>
          <w:rtl/>
        </w:rPr>
        <w:t xml:space="preserve"> לבין דעות הכרחיות</w:t>
      </w:r>
      <w:r w:rsidR="00141587" w:rsidRPr="00141587">
        <w:rPr>
          <w:rFonts w:hint="cs"/>
          <w:b/>
          <w:bCs/>
          <w:i/>
          <w:iCs/>
          <w:rtl/>
        </w:rPr>
        <w:t xml:space="preserve"> מקבילה, עם הבדלים מסוימים</w:t>
      </w:r>
      <w:r w:rsidRPr="00141587">
        <w:rPr>
          <w:rFonts w:hint="cs"/>
          <w:b/>
          <w:bCs/>
          <w:i/>
          <w:iCs/>
          <w:rtl/>
        </w:rPr>
        <w:t>, לה</w:t>
      </w:r>
      <w:r w:rsidR="00141587" w:rsidRPr="00141587">
        <w:rPr>
          <w:rFonts w:hint="cs"/>
          <w:b/>
          <w:bCs/>
          <w:i/>
          <w:iCs/>
          <w:rtl/>
        </w:rPr>
        <w:t xml:space="preserve">בחנה </w:t>
      </w:r>
      <w:r w:rsidRPr="00141587">
        <w:rPr>
          <w:rFonts w:hint="cs"/>
          <w:b/>
          <w:bCs/>
          <w:i/>
          <w:iCs/>
          <w:rtl/>
        </w:rPr>
        <w:t>שהוא עשה בין תפוחי זהב לבין משכיות הכסף</w:t>
      </w:r>
      <w:r w:rsidR="00141587">
        <w:rPr>
          <w:rFonts w:hint="cs"/>
          <w:rtl/>
        </w:rPr>
        <w:t xml:space="preserve"> </w:t>
      </w:r>
      <w:r w:rsidR="00141587" w:rsidRPr="00141587">
        <w:rPr>
          <w:rFonts w:hint="cs"/>
          <w:b/>
          <w:bCs/>
          <w:i/>
          <w:iCs/>
          <w:rtl/>
        </w:rPr>
        <w:t>במשל המשוכלל</w:t>
      </w:r>
      <w:r>
        <w:rPr>
          <w:rFonts w:hint="cs"/>
          <w:rtl/>
        </w:rPr>
        <w:t xml:space="preserve">. </w:t>
      </w:r>
    </w:p>
    <w:p w:rsidR="0005172B" w:rsidRDefault="00141587" w:rsidP="0005172B">
      <w:pPr>
        <w:spacing w:after="0"/>
        <w:jc w:val="both"/>
        <w:rPr>
          <w:rtl/>
        </w:rPr>
      </w:pPr>
      <w:r w:rsidRPr="0005172B">
        <w:rPr>
          <w:rFonts w:hint="cs"/>
          <w:b/>
          <w:bCs/>
          <w:i/>
          <w:iCs/>
          <w:rtl/>
        </w:rPr>
        <w:t xml:space="preserve">המשל המשוכלל - </w:t>
      </w:r>
      <w:r w:rsidR="00DD042A" w:rsidRPr="0005172B">
        <w:rPr>
          <w:rFonts w:hint="cs"/>
          <w:b/>
          <w:bCs/>
          <w:i/>
          <w:iCs/>
          <w:rtl/>
        </w:rPr>
        <w:t xml:space="preserve">החלק הפנימי הוא מעין דברים עמוקים </w:t>
      </w:r>
      <w:proofErr w:type="spellStart"/>
      <w:r w:rsidR="00DD042A" w:rsidRPr="0005172B">
        <w:rPr>
          <w:rFonts w:hint="cs"/>
          <w:b/>
          <w:bCs/>
          <w:i/>
          <w:iCs/>
          <w:rtl/>
        </w:rPr>
        <w:t>ואמיתיים</w:t>
      </w:r>
      <w:proofErr w:type="spellEnd"/>
      <w:r w:rsidR="00DD042A" w:rsidRPr="0005172B">
        <w:rPr>
          <w:rFonts w:hint="cs"/>
          <w:b/>
          <w:bCs/>
          <w:i/>
          <w:iCs/>
          <w:rtl/>
        </w:rPr>
        <w:t xml:space="preserve"> לעומת החלק החיצוני שהוא מעין אמונות שהן בעצם נועדו בשביל התיקון החברתי</w:t>
      </w:r>
      <w:r w:rsidR="00DD042A">
        <w:rPr>
          <w:rFonts w:hint="cs"/>
          <w:rtl/>
        </w:rPr>
        <w:t xml:space="preserve">. כל זה הוא הציג כנגד עמדה שלפיה המשל , היינו החלק החיצוני, הוא לא כלום. </w:t>
      </w:r>
      <w:r w:rsidR="00DD042A" w:rsidRPr="0005172B">
        <w:rPr>
          <w:rFonts w:hint="cs"/>
          <w:b/>
          <w:bCs/>
          <w:i/>
          <w:iCs/>
          <w:rtl/>
        </w:rPr>
        <w:t xml:space="preserve">החלק חיצוני הוא לא בהכרח </w:t>
      </w:r>
      <w:proofErr w:type="spellStart"/>
      <w:r w:rsidR="00DD042A" w:rsidRPr="0005172B">
        <w:rPr>
          <w:rFonts w:hint="cs"/>
          <w:b/>
          <w:bCs/>
          <w:i/>
          <w:iCs/>
          <w:rtl/>
        </w:rPr>
        <w:t>אמיתי</w:t>
      </w:r>
      <w:proofErr w:type="spellEnd"/>
      <w:r w:rsidR="00DD042A" w:rsidRPr="0005172B">
        <w:rPr>
          <w:rFonts w:hint="cs"/>
          <w:b/>
          <w:bCs/>
          <w:i/>
          <w:iCs/>
          <w:rtl/>
        </w:rPr>
        <w:t xml:space="preserve"> אך נועד לשרת מטרות חברתיות, כאשר החל</w:t>
      </w:r>
      <w:r w:rsidR="0005172B" w:rsidRPr="0005172B">
        <w:rPr>
          <w:rFonts w:hint="cs"/>
          <w:b/>
          <w:bCs/>
          <w:i/>
          <w:iCs/>
          <w:rtl/>
        </w:rPr>
        <w:t xml:space="preserve">ק הפנימי הוא דעות נכונות/ </w:t>
      </w:r>
      <w:proofErr w:type="spellStart"/>
      <w:r w:rsidR="00DD042A" w:rsidRPr="0005172B">
        <w:rPr>
          <w:rFonts w:hint="cs"/>
          <w:b/>
          <w:bCs/>
          <w:i/>
          <w:iCs/>
          <w:rtl/>
        </w:rPr>
        <w:t>אמיתיות</w:t>
      </w:r>
      <w:proofErr w:type="spellEnd"/>
      <w:r w:rsidR="00DD042A">
        <w:rPr>
          <w:rFonts w:hint="cs"/>
          <w:rtl/>
        </w:rPr>
        <w:t xml:space="preserve">. </w:t>
      </w:r>
    </w:p>
    <w:p w:rsidR="0077298D" w:rsidRDefault="00DD042A" w:rsidP="0005172B">
      <w:pPr>
        <w:spacing w:after="0"/>
        <w:jc w:val="both"/>
        <w:rPr>
          <w:u w:val="single"/>
          <w:rtl/>
        </w:rPr>
      </w:pPr>
      <w:r w:rsidRPr="0005172B">
        <w:rPr>
          <w:rFonts w:hint="cs"/>
          <w:b/>
          <w:bCs/>
          <w:i/>
          <w:iCs/>
          <w:rtl/>
        </w:rPr>
        <w:t xml:space="preserve">בהבדל מהדעות </w:t>
      </w:r>
      <w:proofErr w:type="spellStart"/>
      <w:r w:rsidRPr="0005172B">
        <w:rPr>
          <w:rFonts w:hint="cs"/>
          <w:b/>
          <w:bCs/>
          <w:i/>
          <w:iCs/>
          <w:rtl/>
        </w:rPr>
        <w:t>האמיתיות</w:t>
      </w:r>
      <w:proofErr w:type="spellEnd"/>
      <w:r w:rsidRPr="0005172B">
        <w:rPr>
          <w:rFonts w:hint="cs"/>
          <w:b/>
          <w:bCs/>
          <w:i/>
          <w:iCs/>
          <w:rtl/>
        </w:rPr>
        <w:t xml:space="preserve"> שמוצגות באופן כללי מבלי הנימוקים והפירוט, בהקשר של משלים אלו דווקא נושאים בעלי אופי עמוק ביותר</w:t>
      </w:r>
      <w:r>
        <w:rPr>
          <w:rFonts w:hint="cs"/>
          <w:rtl/>
        </w:rPr>
        <w:t xml:space="preserve">. </w:t>
      </w:r>
    </w:p>
    <w:p w:rsidR="0077298D" w:rsidRDefault="0005172B" w:rsidP="0005172B">
      <w:pPr>
        <w:spacing w:after="0"/>
        <w:jc w:val="both"/>
        <w:rPr>
          <w:rtl/>
        </w:rPr>
      </w:pPr>
      <w:r w:rsidRPr="0077298D">
        <w:rPr>
          <w:rFonts w:hint="cs"/>
          <w:u w:val="single"/>
          <w:rtl/>
        </w:rPr>
        <w:t xml:space="preserve">ההקבלה היא </w:t>
      </w:r>
      <w:r w:rsidR="00DD042A" w:rsidRPr="0077298D">
        <w:rPr>
          <w:rFonts w:hint="cs"/>
          <w:u w:val="single"/>
          <w:rtl/>
        </w:rPr>
        <w:t>מבחינה מבנית</w:t>
      </w:r>
      <w:r w:rsidRPr="0077298D">
        <w:rPr>
          <w:rFonts w:hint="cs"/>
          <w:u w:val="single"/>
          <w:rtl/>
        </w:rPr>
        <w:t xml:space="preserve"> מאוד ברורה</w:t>
      </w:r>
      <w:r w:rsidR="0077298D">
        <w:rPr>
          <w:rFonts w:hint="cs"/>
          <w:rtl/>
        </w:rPr>
        <w:t>:</w:t>
      </w:r>
    </w:p>
    <w:p w:rsidR="00C539E1" w:rsidRDefault="0077298D" w:rsidP="007D5D46">
      <w:pPr>
        <w:pStyle w:val="a9"/>
        <w:numPr>
          <w:ilvl w:val="0"/>
          <w:numId w:val="36"/>
        </w:numPr>
        <w:spacing w:after="0"/>
        <w:ind w:left="282" w:hanging="283"/>
        <w:jc w:val="both"/>
      </w:pPr>
      <w:r>
        <w:rPr>
          <w:rFonts w:hint="cs"/>
          <w:rtl/>
        </w:rPr>
        <w:t>ביחס למשלים - ה</w:t>
      </w:r>
      <w:r w:rsidR="00DD042A">
        <w:rPr>
          <w:rFonts w:hint="cs"/>
          <w:rtl/>
        </w:rPr>
        <w:t xml:space="preserve">מישור החיצוני נועד לשרת מטרות חברתיות של תיקון. </w:t>
      </w:r>
    </w:p>
    <w:p w:rsidR="00C539E1" w:rsidRDefault="0077298D" w:rsidP="007D5D46">
      <w:pPr>
        <w:pStyle w:val="a9"/>
        <w:numPr>
          <w:ilvl w:val="0"/>
          <w:numId w:val="36"/>
        </w:numPr>
        <w:spacing w:after="0"/>
        <w:ind w:left="282" w:hanging="283"/>
        <w:jc w:val="both"/>
      </w:pPr>
      <w:r>
        <w:rPr>
          <w:rFonts w:hint="cs"/>
          <w:rtl/>
        </w:rPr>
        <w:t xml:space="preserve">ביחס לדעות ההכרחיות </w:t>
      </w:r>
      <w:r>
        <w:rPr>
          <w:rtl/>
        </w:rPr>
        <w:t>–</w:t>
      </w:r>
      <w:r>
        <w:rPr>
          <w:rFonts w:hint="cs"/>
          <w:rtl/>
        </w:rPr>
        <w:t xml:space="preserve"> הן שקריות אך נועדו לשרת מטרות חברתיות</w:t>
      </w:r>
      <w:r w:rsidR="00C539E1">
        <w:rPr>
          <w:rFonts w:hint="cs"/>
          <w:rtl/>
        </w:rPr>
        <w:t xml:space="preserve"> כמו חוק וסדר</w:t>
      </w:r>
      <w:r>
        <w:rPr>
          <w:rFonts w:hint="cs"/>
          <w:rtl/>
        </w:rPr>
        <w:t xml:space="preserve">. </w:t>
      </w:r>
    </w:p>
    <w:p w:rsidR="004E6A69" w:rsidRDefault="004E6A69" w:rsidP="004E6A69">
      <w:pPr>
        <w:pStyle w:val="a9"/>
        <w:spacing w:after="0"/>
        <w:ind w:left="-1"/>
        <w:jc w:val="both"/>
        <w:rPr>
          <w:rtl/>
        </w:rPr>
      </w:pPr>
    </w:p>
    <w:p w:rsidR="00DD042A" w:rsidRPr="004E6A69" w:rsidRDefault="004E6A69" w:rsidP="004E6A69">
      <w:pPr>
        <w:pStyle w:val="a9"/>
        <w:spacing w:after="0"/>
        <w:ind w:left="-1"/>
        <w:jc w:val="both"/>
        <w:rPr>
          <w:i/>
          <w:iCs/>
          <w:u w:val="single"/>
          <w:rtl/>
        </w:rPr>
      </w:pPr>
      <w:r w:rsidRPr="004E6A69">
        <w:rPr>
          <w:rFonts w:hint="cs"/>
          <w:i/>
          <w:iCs/>
          <w:u w:val="single"/>
          <w:rtl/>
        </w:rPr>
        <w:t xml:space="preserve">הערה חשובה - </w:t>
      </w:r>
      <w:r w:rsidR="00DD042A" w:rsidRPr="004E6A69">
        <w:rPr>
          <w:rFonts w:hint="cs"/>
          <w:i/>
          <w:iCs/>
          <w:u w:val="single"/>
          <w:rtl/>
        </w:rPr>
        <w:t>ההבחנה הזו אצל הרמב"ם קיימת לאורך מורה נבוכים כולו</w:t>
      </w:r>
      <w:r w:rsidRPr="004E6A69">
        <w:rPr>
          <w:rFonts w:hint="cs"/>
          <w:i/>
          <w:iCs/>
          <w:u w:val="single"/>
          <w:rtl/>
        </w:rPr>
        <w:t xml:space="preserve"> </w:t>
      </w:r>
      <w:r w:rsidR="00DD042A" w:rsidRPr="004E6A69">
        <w:rPr>
          <w:rFonts w:hint="cs"/>
          <w:i/>
          <w:iCs/>
          <w:u w:val="single"/>
          <w:rtl/>
        </w:rPr>
        <w:t>- הפ</w:t>
      </w:r>
      <w:r w:rsidRPr="004E6A69">
        <w:rPr>
          <w:rFonts w:hint="cs"/>
          <w:i/>
          <w:iCs/>
          <w:u w:val="single"/>
          <w:rtl/>
        </w:rPr>
        <w:t xml:space="preserve">ער שבין ההמון לבין יחידי הסגולה. </w:t>
      </w:r>
      <w:r w:rsidR="00DD042A" w:rsidRPr="004E6A69">
        <w:rPr>
          <w:rFonts w:hint="cs"/>
          <w:i/>
          <w:iCs/>
          <w:u w:val="single"/>
          <w:rtl/>
        </w:rPr>
        <w:t xml:space="preserve">התפיסה שבעצם מתאימה לציבור הרחב לעומת התפיסה שמתאימה לנבוכים ואלו שיש להם הרקע והיכולת. </w:t>
      </w:r>
    </w:p>
    <w:p w:rsidR="004E6A69" w:rsidRDefault="004E6A69" w:rsidP="004E6A69">
      <w:pPr>
        <w:spacing w:after="0"/>
        <w:jc w:val="both"/>
        <w:rPr>
          <w:b/>
          <w:bCs/>
          <w:u w:val="single"/>
          <w:rtl/>
        </w:rPr>
      </w:pPr>
    </w:p>
    <w:p w:rsidR="004E6A69" w:rsidRDefault="00DD042A" w:rsidP="004E6A69">
      <w:pPr>
        <w:spacing w:after="0"/>
        <w:jc w:val="both"/>
        <w:rPr>
          <w:rtl/>
        </w:rPr>
      </w:pPr>
      <w:r w:rsidRPr="004E6A69">
        <w:rPr>
          <w:rFonts w:hint="cs"/>
          <w:b/>
          <w:bCs/>
          <w:u w:val="single"/>
          <w:rtl/>
        </w:rPr>
        <w:t>חלק א'</w:t>
      </w:r>
      <w:r w:rsidR="004E6A69">
        <w:rPr>
          <w:rFonts w:hint="cs"/>
          <w:b/>
          <w:bCs/>
          <w:u w:val="single"/>
          <w:rtl/>
        </w:rPr>
        <w:t xml:space="preserve">- </w:t>
      </w:r>
      <w:r w:rsidRPr="004E6A69">
        <w:rPr>
          <w:rFonts w:hint="cs"/>
          <w:b/>
          <w:bCs/>
          <w:u w:val="single"/>
          <w:rtl/>
        </w:rPr>
        <w:t>פרק א'</w:t>
      </w:r>
    </w:p>
    <w:p w:rsidR="00133CC8" w:rsidRDefault="00F0332B" w:rsidP="00F0332B">
      <w:pPr>
        <w:spacing w:after="0"/>
        <w:jc w:val="both"/>
        <w:rPr>
          <w:rtl/>
        </w:rPr>
      </w:pPr>
      <w:r>
        <w:rPr>
          <w:rFonts w:hint="cs"/>
          <w:rtl/>
        </w:rPr>
        <w:t xml:space="preserve">התכלית של מורה נבוכים היא ביסודה פרשנות פילוסופית בכתבי הקודש- בעיקר מקרא ונביאים. </w:t>
      </w:r>
      <w:r w:rsidR="00133CC8">
        <w:rPr>
          <w:rFonts w:hint="cs"/>
          <w:rtl/>
        </w:rPr>
        <w:t xml:space="preserve">הרמב"ם מבטא את הפרשנות הפילוסופית לסוגיות שונות באמצעות הכלי המרכזי שהוא משתמש בו לאורך מורה נבוכים </w:t>
      </w:r>
      <w:r w:rsidR="00133CC8">
        <w:rPr>
          <w:rtl/>
        </w:rPr>
        <w:t>–</w:t>
      </w:r>
      <w:r w:rsidR="00133CC8">
        <w:rPr>
          <w:rFonts w:hint="cs"/>
          <w:rtl/>
        </w:rPr>
        <w:t xml:space="preserve"> </w:t>
      </w:r>
      <w:r w:rsidR="00133CC8" w:rsidRPr="00F0332B">
        <w:rPr>
          <w:rFonts w:hint="cs"/>
          <w:b/>
          <w:bCs/>
          <w:i/>
          <w:iCs/>
          <w:rtl/>
        </w:rPr>
        <w:t>שמות משותפים ומשלים</w:t>
      </w:r>
      <w:r w:rsidR="00133CC8">
        <w:rPr>
          <w:rFonts w:hint="cs"/>
          <w:rtl/>
        </w:rPr>
        <w:t>.</w:t>
      </w:r>
      <w:r w:rsidR="00AC1319">
        <w:rPr>
          <w:rFonts w:hint="cs"/>
          <w:rtl/>
        </w:rPr>
        <w:t xml:space="preserve"> הוא אף מפתח תיאוריה של משל </w:t>
      </w:r>
      <w:r w:rsidR="00AC1319">
        <w:rPr>
          <w:rtl/>
        </w:rPr>
        <w:t>–</w:t>
      </w:r>
      <w:r w:rsidR="00AC1319">
        <w:rPr>
          <w:rFonts w:hint="cs"/>
          <w:rtl/>
        </w:rPr>
        <w:t xml:space="preserve"> היותם משמשים ל3 פונקציות כפי שכבר למדנו.</w:t>
      </w:r>
    </w:p>
    <w:p w:rsidR="002F1433" w:rsidRDefault="00E233D1" w:rsidP="002F1433">
      <w:pPr>
        <w:spacing w:after="0"/>
        <w:jc w:val="both"/>
        <w:rPr>
          <w:rtl/>
        </w:rPr>
      </w:pPr>
      <w:r>
        <w:rPr>
          <w:rFonts w:hint="cs"/>
          <w:rtl/>
        </w:rPr>
        <w:t>מכתביו אנו רואים כי לפרשנות שלו ביחס ל</w:t>
      </w:r>
      <w:r w:rsidR="00DD042A">
        <w:rPr>
          <w:rFonts w:hint="cs"/>
          <w:rtl/>
        </w:rPr>
        <w:t xml:space="preserve">עניין פילוסופי מובהק כמו בריאת האדם בצלם </w:t>
      </w:r>
      <w:r w:rsidR="00AC1319">
        <w:rPr>
          <w:rFonts w:hint="cs"/>
          <w:rtl/>
        </w:rPr>
        <w:t>אלוהים</w:t>
      </w:r>
      <w:r w:rsidR="00DD042A">
        <w:rPr>
          <w:rFonts w:hint="cs"/>
          <w:rtl/>
        </w:rPr>
        <w:t>, יש השלכה על האופן שבו הוא ב</w:t>
      </w:r>
      <w:r w:rsidR="00F0332B">
        <w:rPr>
          <w:rFonts w:hint="cs"/>
          <w:rtl/>
        </w:rPr>
        <w:t>ע</w:t>
      </w:r>
      <w:r w:rsidR="00DD042A">
        <w:rPr>
          <w:rFonts w:hint="cs"/>
          <w:rtl/>
        </w:rPr>
        <w:t xml:space="preserve">צם מתרגם את התפיסה התיאולוגיות פילוסופית הזאת שבאה לידי ביטוי בפסיקה הלכתית. </w:t>
      </w:r>
      <w:r w:rsidR="00DD042A" w:rsidRPr="00D80180">
        <w:rPr>
          <w:rFonts w:hint="cs"/>
          <w:u w:val="single"/>
          <w:rtl/>
        </w:rPr>
        <w:t>ב</w:t>
      </w:r>
      <w:r w:rsidR="00D80180" w:rsidRPr="00D80180">
        <w:rPr>
          <w:rFonts w:hint="cs"/>
          <w:u w:val="single"/>
          <w:rtl/>
        </w:rPr>
        <w:t>מאמריו</w:t>
      </w:r>
      <w:r w:rsidR="00D80180">
        <w:rPr>
          <w:rFonts w:hint="cs"/>
          <w:rtl/>
        </w:rPr>
        <w:t xml:space="preserve"> </w:t>
      </w:r>
      <w:r w:rsidR="00D80180">
        <w:rPr>
          <w:rtl/>
        </w:rPr>
        <w:t>–</w:t>
      </w:r>
      <w:r w:rsidR="00D80180">
        <w:rPr>
          <w:rFonts w:hint="cs"/>
          <w:rtl/>
        </w:rPr>
        <w:t xml:space="preserve"> </w:t>
      </w:r>
      <w:proofErr w:type="spellStart"/>
      <w:r w:rsidR="00D80180">
        <w:rPr>
          <w:rFonts w:hint="cs"/>
          <w:rtl/>
        </w:rPr>
        <w:t>לורברבוים</w:t>
      </w:r>
      <w:proofErr w:type="spellEnd"/>
      <w:r w:rsidR="00D80180">
        <w:rPr>
          <w:rFonts w:hint="cs"/>
          <w:rtl/>
        </w:rPr>
        <w:t xml:space="preserve"> מראה איך ע</w:t>
      </w:r>
      <w:r w:rsidR="00DD042A">
        <w:rPr>
          <w:rFonts w:hint="cs"/>
          <w:rtl/>
        </w:rPr>
        <w:t>מדת הרמב"ם מנוגדת לעמדה המיוצגת בספרות התנאים ואיך הפירוש השונה שהוא נותן לעניי</w:t>
      </w:r>
      <w:r w:rsidR="00D80180">
        <w:rPr>
          <w:rFonts w:hint="cs"/>
          <w:rtl/>
        </w:rPr>
        <w:t>ן הצלם משפיע גם על העמדה שלו בשאל</w:t>
      </w:r>
      <w:r w:rsidR="00DD042A">
        <w:rPr>
          <w:rFonts w:hint="cs"/>
          <w:rtl/>
        </w:rPr>
        <w:t xml:space="preserve">ות נורמטיביות משפטיות דוגמת </w:t>
      </w:r>
      <w:r w:rsidR="002F1433">
        <w:rPr>
          <w:rFonts w:hint="cs"/>
          <w:rtl/>
        </w:rPr>
        <w:t>הסוגיה</w:t>
      </w:r>
      <w:r w:rsidR="00DD042A">
        <w:rPr>
          <w:rFonts w:hint="cs"/>
          <w:rtl/>
        </w:rPr>
        <w:t xml:space="preserve"> של עונש מוות. ניתוח דומה ניתן לעשות גם בעניין מצוות הנוגעות לענייני פרייה ורביה</w:t>
      </w:r>
      <w:r w:rsidR="002F1433">
        <w:rPr>
          <w:rFonts w:hint="cs"/>
          <w:rtl/>
        </w:rPr>
        <w:t xml:space="preserve"> (מאמר מהסילבוס)</w:t>
      </w:r>
      <w:r w:rsidR="00DD042A">
        <w:rPr>
          <w:rFonts w:hint="cs"/>
          <w:rtl/>
        </w:rPr>
        <w:t xml:space="preserve">. </w:t>
      </w:r>
    </w:p>
    <w:p w:rsidR="002F1433" w:rsidRDefault="002F1433" w:rsidP="002F1433">
      <w:pPr>
        <w:spacing w:after="0"/>
        <w:jc w:val="both"/>
        <w:rPr>
          <w:rtl/>
        </w:rPr>
      </w:pPr>
      <w:r>
        <w:rPr>
          <w:rFonts w:hint="cs"/>
          <w:rtl/>
        </w:rPr>
        <w:t>המאמרים הללו מלמדים על עמדת הספרות התלמודית לעומת עמדת הרמב"ם!</w:t>
      </w:r>
    </w:p>
    <w:p w:rsidR="002F1433" w:rsidRDefault="002F1433" w:rsidP="002F1433">
      <w:pPr>
        <w:spacing w:after="0"/>
        <w:jc w:val="both"/>
        <w:rPr>
          <w:rtl/>
        </w:rPr>
      </w:pPr>
    </w:p>
    <w:p w:rsidR="00DD042A" w:rsidRDefault="00A24297" w:rsidP="00855B6E">
      <w:pPr>
        <w:spacing w:after="0"/>
        <w:jc w:val="both"/>
        <w:rPr>
          <w:rtl/>
        </w:rPr>
      </w:pPr>
      <w:r w:rsidRPr="00A24297">
        <w:rPr>
          <w:rFonts w:hint="cs"/>
          <w:u w:val="single"/>
          <w:rtl/>
        </w:rPr>
        <w:t>פרק א' הוא אחד מהפרקים הלקסיקוגרפיים</w:t>
      </w:r>
      <w:r>
        <w:rPr>
          <w:rFonts w:hint="cs"/>
          <w:rtl/>
        </w:rPr>
        <w:t xml:space="preserve"> - </w:t>
      </w:r>
      <w:r w:rsidR="00DD042A">
        <w:rPr>
          <w:rFonts w:hint="cs"/>
          <w:rtl/>
        </w:rPr>
        <w:t xml:space="preserve">הרמב"ם </w:t>
      </w:r>
      <w:r w:rsidR="008C4806">
        <w:rPr>
          <w:rFonts w:hint="cs"/>
          <w:rtl/>
        </w:rPr>
        <w:t>למעשה לוקח מונח מפתח ומפרש אותו,</w:t>
      </w:r>
      <w:r w:rsidR="00DD042A">
        <w:rPr>
          <w:rFonts w:hint="cs"/>
          <w:rtl/>
        </w:rPr>
        <w:t xml:space="preserve"> עוסק בפרשנות של שם. </w:t>
      </w:r>
      <w:r w:rsidR="00855B6E">
        <w:rPr>
          <w:rFonts w:hint="cs"/>
          <w:rtl/>
        </w:rPr>
        <w:t xml:space="preserve">מדובר במונחים מהספרות המקראית </w:t>
      </w:r>
      <w:r w:rsidR="00855B6E">
        <w:rPr>
          <w:rtl/>
        </w:rPr>
        <w:t>–</w:t>
      </w:r>
      <w:r w:rsidR="00855B6E">
        <w:rPr>
          <w:rFonts w:hint="cs"/>
          <w:rtl/>
        </w:rPr>
        <w:t xml:space="preserve"> 'צלם' ו-'דמות'.</w:t>
      </w:r>
      <w:r w:rsidR="00DD042A">
        <w:rPr>
          <w:rFonts w:hint="cs"/>
          <w:rtl/>
        </w:rPr>
        <w:t xml:space="preserve"> </w:t>
      </w:r>
    </w:p>
    <w:p w:rsidR="00DB63BB" w:rsidRDefault="00DD042A" w:rsidP="00DB63BB">
      <w:pPr>
        <w:spacing w:after="0"/>
        <w:jc w:val="both"/>
        <w:rPr>
          <w:rtl/>
        </w:rPr>
      </w:pPr>
      <w:r w:rsidRPr="00855B6E">
        <w:rPr>
          <w:rFonts w:hint="cs"/>
          <w:u w:val="single"/>
          <w:rtl/>
        </w:rPr>
        <w:t>"אנשים סברו שצלם בלשון העברית מורה על תבנית דבר ועל מתאר שלו.."</w:t>
      </w:r>
      <w:r w:rsidR="00855B6E">
        <w:rPr>
          <w:rFonts w:hint="cs"/>
          <w:rtl/>
        </w:rPr>
        <w:t xml:space="preserve"> - </w:t>
      </w:r>
      <w:r w:rsidR="00FB3C9D">
        <w:rPr>
          <w:rFonts w:hint="cs"/>
          <w:rtl/>
        </w:rPr>
        <w:t xml:space="preserve"> </w:t>
      </w:r>
      <w:r>
        <w:rPr>
          <w:rFonts w:hint="cs"/>
          <w:rtl/>
        </w:rPr>
        <w:t>בעיניי האנשים, צלם היה</w:t>
      </w:r>
      <w:r w:rsidR="00FB3C9D">
        <w:rPr>
          <w:rFonts w:hint="cs"/>
          <w:rtl/>
        </w:rPr>
        <w:t xml:space="preserve"> למעשה ביטוי</w:t>
      </w:r>
      <w:r>
        <w:rPr>
          <w:rFonts w:hint="cs"/>
          <w:rtl/>
        </w:rPr>
        <w:t xml:space="preserve"> </w:t>
      </w:r>
      <w:r w:rsidR="00FB3C9D">
        <w:rPr>
          <w:rFonts w:hint="cs"/>
          <w:rtl/>
        </w:rPr>
        <w:t>ל</w:t>
      </w:r>
      <w:r>
        <w:rPr>
          <w:rFonts w:hint="cs"/>
          <w:rtl/>
        </w:rPr>
        <w:t>ת</w:t>
      </w:r>
      <w:r w:rsidR="00FB3C9D">
        <w:rPr>
          <w:rFonts w:hint="cs"/>
          <w:rtl/>
        </w:rPr>
        <w:t>בנית,</w:t>
      </w:r>
      <w:r>
        <w:rPr>
          <w:rFonts w:hint="cs"/>
          <w:rtl/>
        </w:rPr>
        <w:t xml:space="preserve"> משהו שקשור לקווי המתאר הפיזיים של אובייקט</w:t>
      </w:r>
      <w:r w:rsidR="00FB3C9D">
        <w:rPr>
          <w:rFonts w:hint="cs"/>
          <w:rtl/>
        </w:rPr>
        <w:t xml:space="preserve"> חומרי, אובייקט שיש לו צורה פיזית</w:t>
      </w:r>
      <w:r>
        <w:rPr>
          <w:rFonts w:hint="cs"/>
          <w:rtl/>
        </w:rPr>
        <w:t xml:space="preserve">. </w:t>
      </w:r>
    </w:p>
    <w:p w:rsidR="004B225C" w:rsidRDefault="00DB63BB" w:rsidP="00DB63BB">
      <w:pPr>
        <w:spacing w:after="0"/>
        <w:jc w:val="both"/>
        <w:rPr>
          <w:rtl/>
        </w:rPr>
      </w:pPr>
      <w:r w:rsidRPr="004B225C">
        <w:rPr>
          <w:rFonts w:hint="cs"/>
          <w:b/>
          <w:bCs/>
          <w:i/>
          <w:iCs/>
          <w:u w:val="single"/>
          <w:rtl/>
        </w:rPr>
        <w:lastRenderedPageBreak/>
        <w:t xml:space="preserve">לטענת הרמב"ם </w:t>
      </w:r>
      <w:r w:rsidRPr="004B225C">
        <w:rPr>
          <w:b/>
          <w:bCs/>
          <w:i/>
          <w:iCs/>
          <w:u w:val="single"/>
          <w:rtl/>
        </w:rPr>
        <w:t>–</w:t>
      </w:r>
      <w:r w:rsidRPr="004B225C">
        <w:rPr>
          <w:rFonts w:hint="cs"/>
          <w:b/>
          <w:bCs/>
          <w:i/>
          <w:iCs/>
          <w:u w:val="single"/>
          <w:rtl/>
        </w:rPr>
        <w:t xml:space="preserve"> הסברה הזו של אנשים הובילה אותם להגשמה </w:t>
      </w:r>
      <w:r>
        <w:rPr>
          <w:rFonts w:hint="cs"/>
          <w:rtl/>
        </w:rPr>
        <w:t xml:space="preserve">- </w:t>
      </w:r>
      <w:r w:rsidR="00DD042A">
        <w:rPr>
          <w:rFonts w:hint="cs"/>
          <w:rtl/>
        </w:rPr>
        <w:t xml:space="preserve"> תפיסת האל כמשהו שיש לו קווי מתאר, פירושו של דבר שיש לו צורה או גוף. </w:t>
      </w:r>
      <w:r w:rsidR="00DD042A" w:rsidRPr="004B225C">
        <w:rPr>
          <w:rFonts w:hint="cs"/>
          <w:b/>
          <w:bCs/>
          <w:i/>
          <w:iCs/>
          <w:rtl/>
        </w:rPr>
        <w:t>זה כמובן בניגוד לתפיסת הרמב"ם שהאל הוא מופשט לחלוטין</w:t>
      </w:r>
      <w:r w:rsidR="00DD042A">
        <w:rPr>
          <w:rFonts w:hint="cs"/>
          <w:rtl/>
        </w:rPr>
        <w:t>.</w:t>
      </w:r>
    </w:p>
    <w:p w:rsidR="004B225C" w:rsidRDefault="00DD042A" w:rsidP="00DB63BB">
      <w:pPr>
        <w:spacing w:after="0"/>
        <w:jc w:val="both"/>
        <w:rPr>
          <w:rtl/>
        </w:rPr>
      </w:pPr>
      <w:r w:rsidRPr="004B225C">
        <w:rPr>
          <w:rFonts w:hint="cs"/>
          <w:u w:val="single"/>
          <w:rtl/>
        </w:rPr>
        <w:t>מה</w:t>
      </w:r>
      <w:r w:rsidR="004B225C" w:rsidRPr="004B225C">
        <w:rPr>
          <w:rFonts w:hint="cs"/>
          <w:u w:val="single"/>
          <w:rtl/>
        </w:rPr>
        <w:t>ן</w:t>
      </w:r>
      <w:r w:rsidRPr="004B225C">
        <w:rPr>
          <w:rFonts w:hint="cs"/>
          <w:u w:val="single"/>
          <w:rtl/>
        </w:rPr>
        <w:t xml:space="preserve"> הסיבות שבגינן חשבו שהאל הוא בדמות</w:t>
      </w:r>
      <w:r>
        <w:rPr>
          <w:rFonts w:hint="cs"/>
          <w:rtl/>
        </w:rPr>
        <w:t>?</w:t>
      </w:r>
    </w:p>
    <w:p w:rsidR="004B225C" w:rsidRDefault="003F6B50" w:rsidP="007D5D46">
      <w:pPr>
        <w:pStyle w:val="a9"/>
        <w:numPr>
          <w:ilvl w:val="0"/>
          <w:numId w:val="37"/>
        </w:numPr>
        <w:spacing w:after="0"/>
        <w:ind w:left="282" w:hanging="283"/>
        <w:jc w:val="both"/>
      </w:pPr>
      <w:r>
        <w:rPr>
          <w:rFonts w:hint="cs"/>
          <w:u w:val="single"/>
          <w:rtl/>
        </w:rPr>
        <w:t xml:space="preserve">סיבה </w:t>
      </w:r>
      <w:r w:rsidR="00DD042A" w:rsidRPr="004B225C">
        <w:rPr>
          <w:rFonts w:hint="cs"/>
          <w:u w:val="single"/>
          <w:rtl/>
        </w:rPr>
        <w:t>לשונית</w:t>
      </w:r>
      <w:r w:rsidR="004B225C" w:rsidRPr="004B225C">
        <w:rPr>
          <w:rFonts w:hint="cs"/>
          <w:u w:val="single"/>
          <w:rtl/>
        </w:rPr>
        <w:t xml:space="preserve"> </w:t>
      </w:r>
      <w:r w:rsidR="00372CCA">
        <w:rPr>
          <w:rFonts w:hint="cs"/>
          <w:u w:val="single"/>
          <w:rtl/>
        </w:rPr>
        <w:t>מהפס' -</w:t>
      </w:r>
      <w:r w:rsidR="004B225C" w:rsidRPr="004B225C">
        <w:rPr>
          <w:rFonts w:hint="cs"/>
          <w:u w:val="single"/>
          <w:rtl/>
        </w:rPr>
        <w:t xml:space="preserve"> "נעשה אדם בצלמנו כדמותנו"</w:t>
      </w:r>
      <w:r w:rsidR="004B225C">
        <w:rPr>
          <w:rFonts w:hint="cs"/>
          <w:rtl/>
        </w:rPr>
        <w:t xml:space="preserve"> -  הפס'</w:t>
      </w:r>
      <w:r w:rsidR="00DD042A">
        <w:rPr>
          <w:rFonts w:hint="cs"/>
          <w:rtl/>
        </w:rPr>
        <w:t xml:space="preserve"> הזה הוביל אותם להגשמה. אם האדם הוא בצלם האל וצלם מדבר על צורה, דהיינו על קווי המתאר של הגוף, אז ממילא</w:t>
      </w:r>
      <w:r w:rsidR="004B225C">
        <w:rPr>
          <w:rFonts w:hint="cs"/>
          <w:rtl/>
        </w:rPr>
        <w:t xml:space="preserve"> לאל</w:t>
      </w:r>
      <w:r w:rsidR="00DD042A">
        <w:rPr>
          <w:rFonts w:hint="cs"/>
          <w:rtl/>
        </w:rPr>
        <w:t xml:space="preserve"> יש צורה כמו לאדם העשוי בדמותו. </w:t>
      </w:r>
    </w:p>
    <w:p w:rsidR="004B225C" w:rsidRDefault="004B225C" w:rsidP="004B225C">
      <w:pPr>
        <w:pStyle w:val="a9"/>
        <w:spacing w:after="0"/>
        <w:ind w:left="282"/>
        <w:jc w:val="both"/>
        <w:rPr>
          <w:rtl/>
        </w:rPr>
      </w:pPr>
      <w:r>
        <w:rPr>
          <w:rFonts w:hint="cs"/>
          <w:rtl/>
        </w:rPr>
        <w:t>אם</w:t>
      </w:r>
      <w:r w:rsidR="00DD042A">
        <w:rPr>
          <w:rFonts w:hint="cs"/>
          <w:rtl/>
        </w:rPr>
        <w:t xml:space="preserve"> לאדם יש צורה מסוימת של ראש, גוף ידיים ורגליים, כך היא דמותו של האל. </w:t>
      </w:r>
    </w:p>
    <w:p w:rsidR="00881D17" w:rsidRDefault="00DD042A" w:rsidP="007D5D46">
      <w:pPr>
        <w:pStyle w:val="a9"/>
        <w:numPr>
          <w:ilvl w:val="0"/>
          <w:numId w:val="37"/>
        </w:numPr>
        <w:spacing w:after="0"/>
        <w:ind w:left="282" w:hanging="283"/>
        <w:jc w:val="both"/>
      </w:pPr>
      <w:r w:rsidRPr="00881D17">
        <w:rPr>
          <w:rFonts w:hint="cs"/>
          <w:u w:val="single"/>
          <w:rtl/>
        </w:rPr>
        <w:t>סמכות הכתוב</w:t>
      </w:r>
      <w:r w:rsidR="0074026D">
        <w:rPr>
          <w:rFonts w:hint="cs"/>
          <w:rtl/>
        </w:rPr>
        <w:t xml:space="preserve"> - </w:t>
      </w:r>
      <w:r>
        <w:rPr>
          <w:rFonts w:hint="cs"/>
          <w:rtl/>
        </w:rPr>
        <w:t>אם צלם זה קווי המתאר של הגוף , גם הכתוב מדבר על זה של</w:t>
      </w:r>
      <w:r w:rsidR="00881D17">
        <w:rPr>
          <w:rFonts w:hint="cs"/>
          <w:rtl/>
        </w:rPr>
        <w:t>אל</w:t>
      </w:r>
      <w:r>
        <w:rPr>
          <w:rFonts w:hint="cs"/>
          <w:rtl/>
        </w:rPr>
        <w:t xml:space="preserve"> יש צלם וקווי מתאר של גוף אנושי. </w:t>
      </w:r>
    </w:p>
    <w:p w:rsidR="00720F0C" w:rsidRDefault="00DD042A" w:rsidP="007D5D46">
      <w:pPr>
        <w:pStyle w:val="a9"/>
        <w:numPr>
          <w:ilvl w:val="0"/>
          <w:numId w:val="37"/>
        </w:numPr>
        <w:spacing w:after="0"/>
        <w:ind w:left="282" w:hanging="283"/>
        <w:jc w:val="both"/>
      </w:pPr>
      <w:r w:rsidRPr="00881D17">
        <w:rPr>
          <w:rFonts w:hint="cs"/>
          <w:u w:val="single"/>
          <w:rtl/>
        </w:rPr>
        <w:t>חולשה שכלית</w:t>
      </w:r>
      <w:r w:rsidR="00881D17">
        <w:rPr>
          <w:rFonts w:hint="cs"/>
          <w:rtl/>
        </w:rPr>
        <w:t xml:space="preserve"> - </w:t>
      </w:r>
      <w:r>
        <w:rPr>
          <w:rFonts w:hint="cs"/>
          <w:rtl/>
        </w:rPr>
        <w:t xml:space="preserve"> מה שמאפיין את הקורא הממוצע זה שהוא חושב שכדי לייחס ממשות או קיום לאובייקט מסוים, </w:t>
      </w:r>
      <w:r w:rsidR="00484FD7">
        <w:rPr>
          <w:rFonts w:hint="cs"/>
          <w:rtl/>
        </w:rPr>
        <w:t>צריך</w:t>
      </w:r>
      <w:r>
        <w:rPr>
          <w:rFonts w:hint="cs"/>
          <w:rtl/>
        </w:rPr>
        <w:t xml:space="preserve"> לייחס לו חומריות, גשמיות</w:t>
      </w:r>
      <w:r w:rsidR="00DB5B98">
        <w:rPr>
          <w:rFonts w:hint="cs"/>
          <w:rtl/>
        </w:rPr>
        <w:t>, פיזיות</w:t>
      </w:r>
      <w:r>
        <w:rPr>
          <w:rFonts w:hint="cs"/>
          <w:rtl/>
        </w:rPr>
        <w:t xml:space="preserve">. </w:t>
      </w:r>
      <w:r w:rsidR="00017990">
        <w:rPr>
          <w:rFonts w:hint="cs"/>
          <w:rtl/>
        </w:rPr>
        <w:t xml:space="preserve">אובייקט שאינו מופשט או </w:t>
      </w:r>
      <w:r>
        <w:rPr>
          <w:rFonts w:hint="cs"/>
          <w:rtl/>
        </w:rPr>
        <w:t xml:space="preserve">גשמי, </w:t>
      </w:r>
      <w:r w:rsidR="00017990">
        <w:rPr>
          <w:rFonts w:hint="cs"/>
          <w:rtl/>
        </w:rPr>
        <w:t xml:space="preserve">הוא בבחינת </w:t>
      </w:r>
      <w:r>
        <w:rPr>
          <w:rFonts w:hint="cs"/>
          <w:rtl/>
        </w:rPr>
        <w:t xml:space="preserve">לא קיים. </w:t>
      </w:r>
    </w:p>
    <w:p w:rsidR="00DD042A" w:rsidRDefault="00DB5B98" w:rsidP="007526B4">
      <w:pPr>
        <w:pStyle w:val="a9"/>
        <w:spacing w:after="0"/>
        <w:ind w:left="282"/>
        <w:jc w:val="both"/>
      </w:pPr>
      <w:r>
        <w:rPr>
          <w:rFonts w:hint="cs"/>
          <w:rtl/>
        </w:rPr>
        <w:t xml:space="preserve">יחד עם זאת, </w:t>
      </w:r>
      <w:r w:rsidR="00DD042A">
        <w:rPr>
          <w:rFonts w:hint="cs"/>
          <w:rtl/>
        </w:rPr>
        <w:t>אם נחשוב עליו כקיים</w:t>
      </w:r>
      <w:r w:rsidR="00720F0C">
        <w:rPr>
          <w:rFonts w:hint="cs"/>
          <w:rtl/>
        </w:rPr>
        <w:t xml:space="preserve"> </w:t>
      </w:r>
      <w:r w:rsidR="00720F0C">
        <w:rPr>
          <w:rtl/>
        </w:rPr>
        <w:t>–</w:t>
      </w:r>
      <w:r w:rsidR="00720F0C">
        <w:rPr>
          <w:rFonts w:hint="cs"/>
          <w:rtl/>
        </w:rPr>
        <w:t xml:space="preserve"> אזי זה מעיד על קיום נמוך יותר, מבזה של האל. </w:t>
      </w:r>
      <w:r w:rsidR="00DD042A">
        <w:rPr>
          <w:rFonts w:hint="cs"/>
          <w:rtl/>
        </w:rPr>
        <w:t xml:space="preserve">כדי לייחס קיום לאל, עלינו לחשוב עליו במונחים </w:t>
      </w:r>
      <w:r w:rsidR="00A47DFF">
        <w:rPr>
          <w:rFonts w:hint="cs"/>
          <w:rtl/>
        </w:rPr>
        <w:t xml:space="preserve">של גוף </w:t>
      </w:r>
      <w:r w:rsidR="00DD042A">
        <w:rPr>
          <w:rFonts w:hint="cs"/>
          <w:rtl/>
        </w:rPr>
        <w:t xml:space="preserve">אבל, כדי </w:t>
      </w:r>
      <w:r w:rsidR="00A47DFF">
        <w:rPr>
          <w:rFonts w:hint="cs"/>
          <w:rtl/>
        </w:rPr>
        <w:t xml:space="preserve">לעשותו מובחן </w:t>
      </w:r>
      <w:proofErr w:type="spellStart"/>
      <w:r w:rsidR="00A47DFF">
        <w:rPr>
          <w:rFonts w:hint="cs"/>
          <w:rtl/>
        </w:rPr>
        <w:t>מבנה"א</w:t>
      </w:r>
      <w:proofErr w:type="spellEnd"/>
      <w:r w:rsidR="00A47DFF">
        <w:rPr>
          <w:rFonts w:hint="cs"/>
          <w:rtl/>
        </w:rPr>
        <w:t xml:space="preserve">, אומרים שזה לא בדיוק הגוף האנושי </w:t>
      </w:r>
      <w:r w:rsidR="00DD042A">
        <w:rPr>
          <w:rFonts w:hint="cs"/>
          <w:rtl/>
        </w:rPr>
        <w:t xml:space="preserve">של בשר ודם </w:t>
      </w:r>
      <w:r w:rsidR="00A47DFF">
        <w:rPr>
          <w:rFonts w:hint="cs"/>
          <w:rtl/>
        </w:rPr>
        <w:t>אלא אובייקט גדול וזוהר יותר</w:t>
      </w:r>
      <w:r w:rsidR="00DD042A">
        <w:rPr>
          <w:rFonts w:hint="cs"/>
          <w:rtl/>
        </w:rPr>
        <w:t xml:space="preserve">. </w:t>
      </w:r>
    </w:p>
    <w:p w:rsidR="00DD042A" w:rsidRDefault="00DD042A" w:rsidP="007526B4">
      <w:pPr>
        <w:spacing w:after="0"/>
        <w:jc w:val="both"/>
        <w:rPr>
          <w:rtl/>
        </w:rPr>
      </w:pPr>
      <w:r w:rsidRPr="007526B4">
        <w:rPr>
          <w:rFonts w:hint="cs"/>
          <w:u w:val="single"/>
          <w:rtl/>
        </w:rPr>
        <w:t>פילוסופיים נוטים יותר לחשוב בצורה הפוכה</w:t>
      </w:r>
      <w:r w:rsidR="00807F4F">
        <w:rPr>
          <w:rFonts w:hint="cs"/>
          <w:rtl/>
        </w:rPr>
        <w:t xml:space="preserve"> - </w:t>
      </w:r>
      <w:r>
        <w:rPr>
          <w:rFonts w:hint="cs"/>
          <w:rtl/>
        </w:rPr>
        <w:t>ככל ש</w:t>
      </w:r>
      <w:r w:rsidR="00807F4F">
        <w:rPr>
          <w:rFonts w:hint="cs"/>
          <w:rtl/>
        </w:rPr>
        <w:t xml:space="preserve">האל יותר מופשט, אז הוא יותר </w:t>
      </w:r>
      <w:r>
        <w:rPr>
          <w:rFonts w:hint="cs"/>
          <w:rtl/>
        </w:rPr>
        <w:t xml:space="preserve">קיים. </w:t>
      </w:r>
    </w:p>
    <w:p w:rsidR="00EF2FE7" w:rsidRDefault="007526B4" w:rsidP="00EF2FE7">
      <w:pPr>
        <w:spacing w:after="0"/>
        <w:jc w:val="both"/>
        <w:rPr>
          <w:rtl/>
        </w:rPr>
      </w:pPr>
      <w:r w:rsidRPr="007526B4">
        <w:rPr>
          <w:rFonts w:hint="cs"/>
          <w:u w:val="single"/>
          <w:rtl/>
        </w:rPr>
        <w:t>"</w:t>
      </w:r>
      <w:r w:rsidR="00DD042A" w:rsidRPr="007526B4">
        <w:rPr>
          <w:rFonts w:hint="cs"/>
          <w:u w:val="single"/>
          <w:rtl/>
        </w:rPr>
        <w:t>אולם מה ש..."</w:t>
      </w:r>
      <w:r>
        <w:rPr>
          <w:rFonts w:hint="cs"/>
          <w:rtl/>
        </w:rPr>
        <w:t xml:space="preserve"> </w:t>
      </w:r>
      <w:r w:rsidR="00B05E49">
        <w:rPr>
          <w:rtl/>
        </w:rPr>
        <w:t>–</w:t>
      </w:r>
      <w:r>
        <w:rPr>
          <w:rFonts w:hint="cs"/>
          <w:rtl/>
        </w:rPr>
        <w:t xml:space="preserve"> </w:t>
      </w:r>
      <w:r w:rsidR="00B05E49">
        <w:rPr>
          <w:rFonts w:hint="cs"/>
          <w:rtl/>
        </w:rPr>
        <w:t xml:space="preserve">הרמב"ם מתאר את </w:t>
      </w:r>
      <w:r w:rsidR="00DD042A">
        <w:rPr>
          <w:rFonts w:hint="cs"/>
          <w:rtl/>
        </w:rPr>
        <w:t xml:space="preserve">האנשים המחזיקים בתפיסת הגשמות בגלל שיקולים אינטלקטואליים. השיקולים </w:t>
      </w:r>
      <w:r w:rsidR="00E059F8">
        <w:rPr>
          <w:rFonts w:hint="cs"/>
          <w:rtl/>
        </w:rPr>
        <w:t xml:space="preserve">הללו הם לדעתו טעות </w:t>
      </w:r>
      <w:r w:rsidR="00DD042A">
        <w:rPr>
          <w:rFonts w:hint="cs"/>
          <w:rtl/>
        </w:rPr>
        <w:t xml:space="preserve">- </w:t>
      </w:r>
      <w:r w:rsidR="00DD042A" w:rsidRPr="00EF2FE7">
        <w:rPr>
          <w:rFonts w:hint="cs"/>
          <w:b/>
          <w:bCs/>
          <w:i/>
          <w:iCs/>
          <w:rtl/>
        </w:rPr>
        <w:t>למה יש לשלול גשמות ביחס לאל? כדי להבין את התפיסה של ייחודו של האל</w:t>
      </w:r>
      <w:r w:rsidR="00DD042A">
        <w:rPr>
          <w:rFonts w:hint="cs"/>
          <w:rtl/>
        </w:rPr>
        <w:t xml:space="preserve">. </w:t>
      </w:r>
      <w:r w:rsidR="00DD042A" w:rsidRPr="00EF2FE7">
        <w:rPr>
          <w:rFonts w:hint="cs"/>
          <w:i/>
          <w:iCs/>
          <w:rtl/>
        </w:rPr>
        <w:t xml:space="preserve">לא זו בלבד שיש קיום לטענה שיש </w:t>
      </w:r>
      <w:proofErr w:type="spellStart"/>
      <w:r w:rsidR="00DD042A" w:rsidRPr="00EF2FE7">
        <w:rPr>
          <w:rFonts w:hint="cs"/>
          <w:i/>
          <w:iCs/>
          <w:rtl/>
        </w:rPr>
        <w:t>יישים</w:t>
      </w:r>
      <w:proofErr w:type="spellEnd"/>
      <w:r w:rsidR="00DD042A" w:rsidRPr="00EF2FE7">
        <w:rPr>
          <w:rFonts w:hint="cs"/>
          <w:i/>
          <w:iCs/>
          <w:rtl/>
        </w:rPr>
        <w:t xml:space="preserve"> מופשטים, אלא בשביל לדבר על הישות המוחלטת, יש לדבר על הפשטה גמורה</w:t>
      </w:r>
      <w:r w:rsidR="00DD042A">
        <w:rPr>
          <w:rFonts w:hint="cs"/>
          <w:rtl/>
        </w:rPr>
        <w:t xml:space="preserve">. </w:t>
      </w:r>
    </w:p>
    <w:p w:rsidR="00621D90" w:rsidRDefault="00DD042A" w:rsidP="00AB2F32">
      <w:pPr>
        <w:spacing w:after="0"/>
        <w:jc w:val="both"/>
        <w:rPr>
          <w:rtl/>
        </w:rPr>
      </w:pPr>
      <w:r>
        <w:rPr>
          <w:rFonts w:hint="cs"/>
          <w:rtl/>
        </w:rPr>
        <w:t>בספר</w:t>
      </w:r>
      <w:r w:rsidR="00EF2FE7">
        <w:rPr>
          <w:rFonts w:hint="cs"/>
          <w:rtl/>
        </w:rPr>
        <w:t>ו הוא מעוניין ל</w:t>
      </w:r>
      <w:r>
        <w:rPr>
          <w:rFonts w:hint="cs"/>
          <w:rtl/>
        </w:rPr>
        <w:t>טפל בסיבה הטקסטואלית שבגללה אנשים מ</w:t>
      </w:r>
      <w:r w:rsidR="00EF2FE7">
        <w:rPr>
          <w:rFonts w:hint="cs"/>
          <w:rtl/>
        </w:rPr>
        <w:t>בצעים הגשמה ובעיקר בגלל המונחים 'צלם' ו'דמות'</w:t>
      </w:r>
      <w:r>
        <w:rPr>
          <w:rFonts w:hint="cs"/>
          <w:rtl/>
        </w:rPr>
        <w:t xml:space="preserve"> </w:t>
      </w:r>
      <w:r w:rsidR="00EF2FE7">
        <w:rPr>
          <w:rFonts w:hint="cs"/>
          <w:rtl/>
        </w:rPr>
        <w:t>(</w:t>
      </w:r>
      <w:r>
        <w:rPr>
          <w:rFonts w:hint="cs"/>
          <w:rtl/>
        </w:rPr>
        <w:t>זו למעשה הסיבה הראשונה</w:t>
      </w:r>
      <w:r w:rsidR="00EF2FE7">
        <w:rPr>
          <w:rFonts w:hint="cs"/>
          <w:rtl/>
        </w:rPr>
        <w:t xml:space="preserve"> לעיל)</w:t>
      </w:r>
      <w:r>
        <w:rPr>
          <w:rFonts w:hint="cs"/>
          <w:rtl/>
        </w:rPr>
        <w:t xml:space="preserve">. </w:t>
      </w:r>
    </w:p>
    <w:p w:rsidR="00AB2F32" w:rsidRDefault="00DD042A" w:rsidP="007D5D46">
      <w:pPr>
        <w:pStyle w:val="a9"/>
        <w:numPr>
          <w:ilvl w:val="0"/>
          <w:numId w:val="38"/>
        </w:numPr>
        <w:spacing w:after="0"/>
        <w:ind w:left="282" w:hanging="283"/>
        <w:jc w:val="both"/>
        <w:rPr>
          <w:rtl/>
        </w:rPr>
      </w:pPr>
      <w:r w:rsidRPr="00621D90">
        <w:rPr>
          <w:rFonts w:hint="cs"/>
          <w:u w:val="single"/>
          <w:rtl/>
        </w:rPr>
        <w:t>תואר</w:t>
      </w:r>
      <w:r w:rsidR="00CD1525">
        <w:rPr>
          <w:rFonts w:hint="cs"/>
          <w:rtl/>
        </w:rPr>
        <w:t xml:space="preserve"> - </w:t>
      </w:r>
      <w:r>
        <w:rPr>
          <w:rFonts w:hint="cs"/>
          <w:rtl/>
        </w:rPr>
        <w:t xml:space="preserve"> זה למעשה התנית קווי המתאר הפיזיים של האובייקט. </w:t>
      </w:r>
      <w:r w:rsidRPr="00621D90">
        <w:rPr>
          <w:rFonts w:hint="cs"/>
          <w:u w:val="single"/>
          <w:rtl/>
        </w:rPr>
        <w:t>איך הרמב"ם מוכיח זאת</w:t>
      </w:r>
      <w:r w:rsidR="00AB2F32">
        <w:rPr>
          <w:rFonts w:hint="cs"/>
          <w:rtl/>
        </w:rPr>
        <w:t xml:space="preserve">? הוא </w:t>
      </w:r>
      <w:r>
        <w:rPr>
          <w:rFonts w:hint="cs"/>
          <w:rtl/>
        </w:rPr>
        <w:t xml:space="preserve">מביא סדרה של פסוקים </w:t>
      </w:r>
      <w:r w:rsidR="00AB2F32">
        <w:rPr>
          <w:rFonts w:hint="cs"/>
          <w:rtl/>
        </w:rPr>
        <w:t xml:space="preserve">מקראיים </w:t>
      </w:r>
      <w:r>
        <w:rPr>
          <w:rFonts w:hint="cs"/>
          <w:rtl/>
        </w:rPr>
        <w:t>המוכיחים</w:t>
      </w:r>
      <w:r w:rsidR="00AB2F32">
        <w:rPr>
          <w:rFonts w:hint="cs"/>
          <w:rtl/>
        </w:rPr>
        <w:t xml:space="preserve"> את הטענה הזאת. הוא מוסיף שהמונח "תואר", לא מצאנו אותו</w:t>
      </w:r>
      <w:r>
        <w:rPr>
          <w:rFonts w:hint="cs"/>
          <w:rtl/>
        </w:rPr>
        <w:t xml:space="preserve"> ביחס לאל. אף פעם לא אמרו על האל שיש לו תואר. </w:t>
      </w:r>
    </w:p>
    <w:p w:rsidR="00621D90" w:rsidRDefault="00DD042A" w:rsidP="007D5D46">
      <w:pPr>
        <w:pStyle w:val="a9"/>
        <w:numPr>
          <w:ilvl w:val="0"/>
          <w:numId w:val="38"/>
        </w:numPr>
        <w:spacing w:after="0"/>
        <w:ind w:left="282" w:hanging="283"/>
        <w:jc w:val="both"/>
      </w:pPr>
      <w:r w:rsidRPr="00AB2F32">
        <w:rPr>
          <w:rFonts w:hint="cs"/>
          <w:u w:val="single"/>
          <w:rtl/>
        </w:rPr>
        <w:t>צלם</w:t>
      </w:r>
      <w:r w:rsidR="00AB2F32">
        <w:rPr>
          <w:rFonts w:hint="cs"/>
          <w:rtl/>
        </w:rPr>
        <w:t xml:space="preserve"> - </w:t>
      </w:r>
      <w:r>
        <w:rPr>
          <w:rFonts w:hint="cs"/>
          <w:rtl/>
        </w:rPr>
        <w:t xml:space="preserve">נקרא הצורה הטבעית, דהיינו </w:t>
      </w:r>
      <w:r w:rsidRPr="00AC7806">
        <w:rPr>
          <w:rFonts w:hint="cs"/>
          <w:b/>
          <w:bCs/>
          <w:i/>
          <w:iCs/>
          <w:rtl/>
        </w:rPr>
        <w:t>הדבר העושה את הצורה לעצם ולמה שהוא</w:t>
      </w:r>
      <w:r>
        <w:rPr>
          <w:rFonts w:hint="cs"/>
          <w:rtl/>
        </w:rPr>
        <w:t xml:space="preserve">. </w:t>
      </w:r>
      <w:r w:rsidRPr="00AC7806">
        <w:rPr>
          <w:rFonts w:hint="cs"/>
          <w:b/>
          <w:bCs/>
          <w:i/>
          <w:iCs/>
          <w:rtl/>
        </w:rPr>
        <w:t>המושג צלם זה הצורה והמהות של הדבר</w:t>
      </w:r>
      <w:r w:rsidR="00AC7806">
        <w:rPr>
          <w:rFonts w:hint="cs"/>
          <w:b/>
          <w:bCs/>
          <w:i/>
          <w:iCs/>
          <w:rtl/>
        </w:rPr>
        <w:t>, מה שמעניק לאובייקט את הזהות שלו</w:t>
      </w:r>
      <w:r>
        <w:rPr>
          <w:rFonts w:hint="cs"/>
          <w:rtl/>
        </w:rPr>
        <w:t xml:space="preserve">. זה מה </w:t>
      </w:r>
      <w:r w:rsidR="00621D90">
        <w:rPr>
          <w:rFonts w:hint="cs"/>
          <w:rtl/>
        </w:rPr>
        <w:t>שאריסטו כינה הצורה של האובייקט.</w:t>
      </w:r>
    </w:p>
    <w:p w:rsidR="00621D90" w:rsidRDefault="00621D90" w:rsidP="00621D90">
      <w:pPr>
        <w:spacing w:after="0"/>
        <w:ind w:left="-1"/>
        <w:jc w:val="both"/>
        <w:rPr>
          <w:b/>
          <w:bCs/>
          <w:rtl/>
        </w:rPr>
      </w:pPr>
      <w:r>
        <w:rPr>
          <w:rFonts w:hint="cs"/>
          <w:b/>
          <w:bCs/>
          <w:noProof/>
          <w:rtl/>
        </w:rPr>
        <mc:AlternateContent>
          <mc:Choice Requires="wps">
            <w:drawing>
              <wp:anchor distT="0" distB="0" distL="114300" distR="114300" simplePos="0" relativeHeight="251669504" behindDoc="0" locked="0" layoutInCell="1" allowOverlap="1">
                <wp:simplePos x="0" y="0"/>
                <wp:positionH relativeFrom="column">
                  <wp:posOffset>5607558</wp:posOffset>
                </wp:positionH>
                <wp:positionV relativeFrom="paragraph">
                  <wp:posOffset>-1398</wp:posOffset>
                </wp:positionV>
                <wp:extent cx="146304" cy="190195"/>
                <wp:effectExtent l="38100" t="95250" r="63500" b="76835"/>
                <wp:wrapNone/>
                <wp:docPr id="7" name="חץ למטה 7"/>
                <wp:cNvGraphicFramePr/>
                <a:graphic xmlns:a="http://schemas.openxmlformats.org/drawingml/2006/main">
                  <a:graphicData uri="http://schemas.microsoft.com/office/word/2010/wordprocessingShape">
                    <wps:wsp>
                      <wps:cNvSpPr/>
                      <wps:spPr>
                        <a:xfrm>
                          <a:off x="0" y="0"/>
                          <a:ext cx="146304" cy="190195"/>
                        </a:xfrm>
                        <a:prstGeom prst="downArrow">
                          <a:avLst/>
                        </a:prstGeom>
                        <a:effectLst>
                          <a:outerShdw blurRad="50800" dist="38100" dir="18900000" algn="bl" rotWithShape="0">
                            <a:prstClr val="black">
                              <a:alpha val="40000"/>
                            </a:prstClr>
                          </a:outerShdw>
                        </a:effectLst>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חץ למטה 7" o:spid="_x0000_s1026" type="#_x0000_t67" style="position:absolute;left:0;text-align:left;margin-left:441.55pt;margin-top:-.1pt;width:11.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" adj="13292" fillcolor="#652523 [1637]" stroked="f">
                <v:fill color2="#ba4442 [3013]" rotate="t" angle="180" colors="0 #9b2d2a;52429f #cb3d3a;1 #ce3b37" focus="100%" type="gradient">
                  <o:fill v:ext="view" type="gradientUnscaled"/>
                </v:fill>
                <v:shadow on="t" color="black" opacity="26214f" origin="-.5,.5" offset=".74836mm,-.74836mm"/>
              </v:shape>
            </w:pict>
          </mc:Fallback>
        </mc:AlternateContent>
      </w:r>
    </w:p>
    <w:p w:rsidR="008D4023" w:rsidRDefault="00DD042A" w:rsidP="00621D90">
      <w:pPr>
        <w:spacing w:after="0"/>
        <w:ind w:left="-1"/>
        <w:jc w:val="both"/>
        <w:rPr>
          <w:rtl/>
        </w:rPr>
      </w:pPr>
      <w:r w:rsidRPr="00621D90">
        <w:rPr>
          <w:rFonts w:hint="cs"/>
          <w:b/>
          <w:bCs/>
          <w:rtl/>
        </w:rPr>
        <w:t>הרמב"ם למעשה מבחין בין תואר שזה קווי מתאר פיזיים לעומת צלם שזה המהות</w:t>
      </w:r>
      <w:r w:rsidR="008D4023">
        <w:rPr>
          <w:rFonts w:hint="cs"/>
          <w:rtl/>
        </w:rPr>
        <w:t>.</w:t>
      </w:r>
    </w:p>
    <w:p w:rsidR="008D4023" w:rsidRDefault="00DD042A" w:rsidP="008D4023">
      <w:pPr>
        <w:spacing w:after="0"/>
        <w:ind w:left="-1"/>
        <w:jc w:val="both"/>
        <w:rPr>
          <w:rtl/>
        </w:rPr>
      </w:pPr>
      <w:r w:rsidRPr="008D4023">
        <w:rPr>
          <w:rFonts w:hint="cs"/>
          <w:b/>
          <w:bCs/>
          <w:i/>
          <w:iCs/>
          <w:rtl/>
        </w:rPr>
        <w:t>המהות, זה לא בהכרח קווי המתאר הפיזיים של האובייקט אלא זה סוג של הגדרה שמעניקה לאובייקט זהות מסוימת והופכת אותו למה שהוא</w:t>
      </w:r>
      <w:r>
        <w:rPr>
          <w:rFonts w:hint="cs"/>
          <w:rtl/>
        </w:rPr>
        <w:t>. אובייקטים מסוימים, ייתכן שצורתם קשורה לקווי מתאר, אבל זה ל</w:t>
      </w:r>
      <w:r w:rsidR="008D4023">
        <w:rPr>
          <w:rFonts w:hint="cs"/>
          <w:rtl/>
        </w:rPr>
        <w:t>א</w:t>
      </w:r>
      <w:r>
        <w:rPr>
          <w:rFonts w:hint="cs"/>
          <w:rtl/>
        </w:rPr>
        <w:t xml:space="preserve"> המהות. </w:t>
      </w:r>
    </w:p>
    <w:p w:rsidR="008D4023" w:rsidRDefault="00DD042A" w:rsidP="008D4023">
      <w:pPr>
        <w:spacing w:after="0"/>
        <w:ind w:left="-1"/>
        <w:jc w:val="both"/>
        <w:rPr>
          <w:rtl/>
        </w:rPr>
      </w:pPr>
      <w:r>
        <w:rPr>
          <w:rFonts w:hint="cs"/>
          <w:rtl/>
        </w:rPr>
        <w:t xml:space="preserve">יש אובייקטים שמה שהופך אותם למה שהם זה לאו דווקא הצורה הפיזית שלהם אלא זה קשור למקבץ של תכונות אחרות שהם אלו המעניקות </w:t>
      </w:r>
      <w:r w:rsidR="008D4023">
        <w:rPr>
          <w:rFonts w:hint="cs"/>
          <w:rtl/>
        </w:rPr>
        <w:t>להם את הזהות המסוימת הזאת</w:t>
      </w:r>
      <w:r>
        <w:rPr>
          <w:rFonts w:hint="cs"/>
          <w:rtl/>
        </w:rPr>
        <w:t xml:space="preserve">. הזהות זה משהו שטבוע באובייקט שהופך אותו לאובייקט מסוג מסוים ולא אחר.  </w:t>
      </w:r>
    </w:p>
    <w:p w:rsidR="008E5237" w:rsidRDefault="00DD042A" w:rsidP="008E5237">
      <w:pPr>
        <w:spacing w:after="0"/>
        <w:ind w:left="-1"/>
        <w:jc w:val="both"/>
        <w:rPr>
          <w:rtl/>
        </w:rPr>
      </w:pPr>
      <w:r w:rsidRPr="00A17FFD">
        <w:rPr>
          <w:rFonts w:hint="cs"/>
          <w:b/>
          <w:bCs/>
          <w:i/>
          <w:iCs/>
          <w:rtl/>
        </w:rPr>
        <w:t xml:space="preserve">מה שהופך אובייקט מסוים לאדם </w:t>
      </w:r>
      <w:r w:rsidRPr="00A17FFD">
        <w:rPr>
          <w:rFonts w:hint="cs"/>
          <w:b/>
          <w:bCs/>
          <w:i/>
          <w:iCs/>
          <w:u w:val="single"/>
          <w:rtl/>
        </w:rPr>
        <w:t>"אותו עניין באדם שבו מתהווה ה</w:t>
      </w:r>
      <w:r w:rsidR="008D4023" w:rsidRPr="00A17FFD">
        <w:rPr>
          <w:rFonts w:hint="cs"/>
          <w:b/>
          <w:bCs/>
          <w:i/>
          <w:iCs/>
          <w:u w:val="single"/>
          <w:rtl/>
        </w:rPr>
        <w:t>השגה האנושית היא העניין השכלי"</w:t>
      </w:r>
      <w:r w:rsidR="008D4023" w:rsidRPr="00A17FFD">
        <w:rPr>
          <w:rFonts w:hint="cs"/>
          <w:b/>
          <w:bCs/>
          <w:i/>
          <w:iCs/>
          <w:rtl/>
        </w:rPr>
        <w:t xml:space="preserve"> </w:t>
      </w:r>
      <w:r w:rsidR="008D4023">
        <w:rPr>
          <w:rFonts w:hint="cs"/>
          <w:rtl/>
        </w:rPr>
        <w:t xml:space="preserve">- </w:t>
      </w:r>
      <w:r>
        <w:rPr>
          <w:rFonts w:hint="cs"/>
          <w:rtl/>
        </w:rPr>
        <w:t>היכול</w:t>
      </w:r>
      <w:r w:rsidR="0004729C">
        <w:rPr>
          <w:rFonts w:hint="cs"/>
          <w:rtl/>
        </w:rPr>
        <w:t xml:space="preserve">ת השכלית היא בעצם הצורה של האדם, היא זו שהופכת אובייקט </w:t>
      </w:r>
      <w:r>
        <w:rPr>
          <w:rFonts w:hint="cs"/>
          <w:rtl/>
        </w:rPr>
        <w:t>לאדם. אדם הוא לא רק בגלל צורתו הפיזית, ידיים רגליים ואיברים, מה שהופך אדם לאדם אלו ה</w:t>
      </w:r>
      <w:r w:rsidR="00A17FFD">
        <w:rPr>
          <w:rFonts w:hint="cs"/>
          <w:rtl/>
        </w:rPr>
        <w:t xml:space="preserve">תכונות המעניקות לו את האנושיות, </w:t>
      </w:r>
      <w:r w:rsidR="00A17FFD" w:rsidRPr="00A17FFD">
        <w:rPr>
          <w:rFonts w:hint="cs"/>
          <w:b/>
          <w:bCs/>
          <w:i/>
          <w:iCs/>
          <w:rtl/>
        </w:rPr>
        <w:t>התכונות הקשורות</w:t>
      </w:r>
      <w:r w:rsidRPr="00A17FFD">
        <w:rPr>
          <w:rFonts w:hint="cs"/>
          <w:b/>
          <w:bCs/>
          <w:i/>
          <w:iCs/>
          <w:rtl/>
        </w:rPr>
        <w:t xml:space="preserve"> ליכולות הקוגניטיביות השכליות</w:t>
      </w:r>
      <w:r>
        <w:rPr>
          <w:rFonts w:hint="cs"/>
          <w:rtl/>
        </w:rPr>
        <w:t>.</w:t>
      </w:r>
      <w:r w:rsidR="00F4145B">
        <w:rPr>
          <w:rFonts w:hint="cs"/>
          <w:rtl/>
        </w:rPr>
        <w:t xml:space="preserve"> </w:t>
      </w:r>
      <w:r>
        <w:rPr>
          <w:rFonts w:hint="cs"/>
          <w:rtl/>
        </w:rPr>
        <w:t xml:space="preserve">אובייקט מסוים, </w:t>
      </w:r>
      <w:r w:rsidR="008E5237">
        <w:rPr>
          <w:rFonts w:hint="cs"/>
          <w:rtl/>
        </w:rPr>
        <w:t>ש</w:t>
      </w:r>
      <w:r>
        <w:rPr>
          <w:rFonts w:hint="cs"/>
          <w:rtl/>
        </w:rPr>
        <w:t xml:space="preserve">אין לו את התכונות הללו, למרות שיש </w:t>
      </w:r>
      <w:r w:rsidR="00876FDA">
        <w:rPr>
          <w:rFonts w:hint="cs"/>
          <w:rtl/>
        </w:rPr>
        <w:t xml:space="preserve">לו את כל התכונות האחרות שיש </w:t>
      </w:r>
      <w:proofErr w:type="spellStart"/>
      <w:r w:rsidR="00876FDA">
        <w:rPr>
          <w:rFonts w:hint="cs"/>
          <w:rtl/>
        </w:rPr>
        <w:t>לבנ"א</w:t>
      </w:r>
      <w:proofErr w:type="spellEnd"/>
      <w:r>
        <w:rPr>
          <w:rFonts w:hint="cs"/>
          <w:rtl/>
        </w:rPr>
        <w:t xml:space="preserve">, זהו לא באמת אדם אלא </w:t>
      </w:r>
      <w:r w:rsidRPr="008E5237">
        <w:rPr>
          <w:rFonts w:hint="cs"/>
          <w:i/>
          <w:iCs/>
          <w:rtl/>
        </w:rPr>
        <w:t>"חיה על צורת אדם"</w:t>
      </w:r>
      <w:r>
        <w:rPr>
          <w:rFonts w:hint="cs"/>
          <w:rtl/>
        </w:rPr>
        <w:t>.</w:t>
      </w:r>
    </w:p>
    <w:p w:rsidR="00CA5AAB" w:rsidRDefault="00DD042A" w:rsidP="00F4145B">
      <w:pPr>
        <w:spacing w:after="0"/>
        <w:ind w:left="-1"/>
        <w:jc w:val="both"/>
        <w:rPr>
          <w:rtl/>
        </w:rPr>
      </w:pPr>
      <w:r>
        <w:rPr>
          <w:rFonts w:hint="cs"/>
          <w:rtl/>
        </w:rPr>
        <w:t>היכולת</w:t>
      </w:r>
      <w:r w:rsidR="008E5237">
        <w:rPr>
          <w:rFonts w:hint="cs"/>
          <w:rtl/>
        </w:rPr>
        <w:t xml:space="preserve"> השכלית</w:t>
      </w:r>
      <w:r>
        <w:rPr>
          <w:rFonts w:hint="cs"/>
          <w:rtl/>
        </w:rPr>
        <w:t xml:space="preserve"> הזו באה לידי ביטוי כמעט בכל דבר שאנחנו עושים</w:t>
      </w:r>
      <w:r w:rsidR="00F4145B">
        <w:rPr>
          <w:rFonts w:hint="cs"/>
          <w:rtl/>
        </w:rPr>
        <w:t xml:space="preserve"> - ב</w:t>
      </w:r>
      <w:r>
        <w:rPr>
          <w:rFonts w:hint="cs"/>
          <w:rtl/>
        </w:rPr>
        <w:t>יכולת לדבר, להרג</w:t>
      </w:r>
      <w:r w:rsidR="00F4145B">
        <w:rPr>
          <w:rFonts w:hint="cs"/>
          <w:rtl/>
        </w:rPr>
        <w:t xml:space="preserve">יש, לחשוב </w:t>
      </w:r>
      <w:proofErr w:type="spellStart"/>
      <w:r w:rsidR="00F4145B">
        <w:rPr>
          <w:rFonts w:hint="cs"/>
          <w:rtl/>
        </w:rPr>
        <w:t>וכיוב</w:t>
      </w:r>
      <w:proofErr w:type="spellEnd"/>
      <w:r>
        <w:rPr>
          <w:rFonts w:hint="cs"/>
          <w:rtl/>
        </w:rPr>
        <w:t>.</w:t>
      </w:r>
      <w:r w:rsidR="00F4145B">
        <w:rPr>
          <w:rFonts w:hint="cs"/>
          <w:rtl/>
        </w:rPr>
        <w:t xml:space="preserve"> </w:t>
      </w:r>
      <w:r w:rsidR="00524102">
        <w:rPr>
          <w:rFonts w:hint="cs"/>
          <w:rtl/>
        </w:rPr>
        <w:t>המחשבה שחיות מרגישות כמו בנ"א</w:t>
      </w:r>
      <w:r>
        <w:rPr>
          <w:rFonts w:hint="cs"/>
          <w:rtl/>
        </w:rPr>
        <w:t xml:space="preserve"> היא מחשבה מוטעית משום שאין להם את אותן רגשות. </w:t>
      </w:r>
      <w:r w:rsidRPr="00CA5AAB">
        <w:rPr>
          <w:rFonts w:hint="cs"/>
          <w:b/>
          <w:bCs/>
          <w:i/>
          <w:iCs/>
          <w:rtl/>
        </w:rPr>
        <w:t>יכולת שכל</w:t>
      </w:r>
      <w:r w:rsidR="00CA5AAB" w:rsidRPr="00CA5AAB">
        <w:rPr>
          <w:rFonts w:hint="cs"/>
          <w:b/>
          <w:bCs/>
          <w:i/>
          <w:iCs/>
          <w:rtl/>
        </w:rPr>
        <w:t>ית</w:t>
      </w:r>
      <w:r w:rsidRPr="00CA5AAB">
        <w:rPr>
          <w:rFonts w:hint="cs"/>
          <w:b/>
          <w:bCs/>
          <w:i/>
          <w:iCs/>
          <w:rtl/>
        </w:rPr>
        <w:t xml:space="preserve"> זה לא רק חשיבה מתמטית אלא זה קשור לכל המערך המאוד מורכב של היכ</w:t>
      </w:r>
      <w:r w:rsidR="00CA5AAB" w:rsidRPr="00CA5AAB">
        <w:rPr>
          <w:rFonts w:hint="cs"/>
          <w:b/>
          <w:bCs/>
          <w:i/>
          <w:iCs/>
          <w:rtl/>
        </w:rPr>
        <w:t>ולת המנטלית שהיא היכולת השכלית ו</w:t>
      </w:r>
      <w:r w:rsidRPr="00CA5AAB">
        <w:rPr>
          <w:rFonts w:hint="cs"/>
          <w:b/>
          <w:bCs/>
          <w:i/>
          <w:iCs/>
          <w:rtl/>
        </w:rPr>
        <w:t>היא באה לידי</w:t>
      </w:r>
      <w:r w:rsidR="00CA5AAB" w:rsidRPr="00CA5AAB">
        <w:rPr>
          <w:rFonts w:hint="cs"/>
          <w:b/>
          <w:bCs/>
          <w:i/>
          <w:iCs/>
          <w:rtl/>
        </w:rPr>
        <w:t xml:space="preserve"> ביטוי</w:t>
      </w:r>
      <w:r w:rsidRPr="00CA5AAB">
        <w:rPr>
          <w:rFonts w:hint="cs"/>
          <w:b/>
          <w:bCs/>
          <w:i/>
          <w:iCs/>
          <w:rtl/>
        </w:rPr>
        <w:t xml:space="preserve"> ביכולות הגבוהות ביותר בחשיבה פילוסופית, אבל היא למעשה מחלחלת לכל פעילות כמעט</w:t>
      </w:r>
      <w:r>
        <w:rPr>
          <w:rFonts w:hint="cs"/>
          <w:rtl/>
        </w:rPr>
        <w:t xml:space="preserve">. </w:t>
      </w:r>
    </w:p>
    <w:p w:rsidR="00F252CA" w:rsidRDefault="00DD042A" w:rsidP="00F252CA">
      <w:pPr>
        <w:spacing w:after="0"/>
        <w:ind w:left="-1"/>
        <w:jc w:val="both"/>
        <w:rPr>
          <w:rtl/>
        </w:rPr>
      </w:pPr>
      <w:r w:rsidRPr="00CA5AAB">
        <w:rPr>
          <w:rFonts w:hint="cs"/>
          <w:b/>
          <w:bCs/>
          <w:i/>
          <w:iCs/>
          <w:rtl/>
        </w:rPr>
        <w:t xml:space="preserve">זוהי </w:t>
      </w:r>
      <w:r w:rsidR="00CA5AAB" w:rsidRPr="00CA5AAB">
        <w:rPr>
          <w:rFonts w:hint="cs"/>
          <w:b/>
          <w:bCs/>
          <w:i/>
          <w:iCs/>
          <w:rtl/>
        </w:rPr>
        <w:t xml:space="preserve">גם </w:t>
      </w:r>
      <w:r w:rsidRPr="00CA5AAB">
        <w:rPr>
          <w:rFonts w:hint="cs"/>
          <w:b/>
          <w:bCs/>
          <w:i/>
          <w:iCs/>
          <w:rtl/>
        </w:rPr>
        <w:t>הטענה של אריסטו</w:t>
      </w:r>
      <w:r w:rsidR="00CA5AAB">
        <w:rPr>
          <w:rFonts w:hint="cs"/>
          <w:rtl/>
        </w:rPr>
        <w:t xml:space="preserve"> - </w:t>
      </w:r>
      <w:r>
        <w:rPr>
          <w:rFonts w:hint="cs"/>
          <w:rtl/>
        </w:rPr>
        <w:t xml:space="preserve">בני אדם שאיבדו יכולת </w:t>
      </w:r>
      <w:r w:rsidR="00656CD4">
        <w:rPr>
          <w:rFonts w:hint="cs"/>
          <w:rtl/>
        </w:rPr>
        <w:t xml:space="preserve">שכלית </w:t>
      </w:r>
      <w:r>
        <w:rPr>
          <w:rFonts w:hint="cs"/>
          <w:rtl/>
        </w:rPr>
        <w:t>זו מכל מ</w:t>
      </w:r>
      <w:r w:rsidR="00656CD4">
        <w:rPr>
          <w:rFonts w:hint="cs"/>
          <w:rtl/>
        </w:rPr>
        <w:t>יני סיבות, מפסיקים להיות בנ"א</w:t>
      </w:r>
      <w:r>
        <w:rPr>
          <w:rFonts w:hint="cs"/>
          <w:rtl/>
        </w:rPr>
        <w:t xml:space="preserve">. לעומת זו, אובייקטים שיש להם תכונה זו אבל אין להם ידיים </w:t>
      </w:r>
      <w:r w:rsidR="00656CD4">
        <w:rPr>
          <w:rFonts w:hint="cs"/>
          <w:rtl/>
        </w:rPr>
        <w:t>ורגליים, אנו כן נגיד שהם בנ"א</w:t>
      </w:r>
      <w:r w:rsidR="0091669A">
        <w:rPr>
          <w:rFonts w:hint="cs"/>
          <w:rtl/>
        </w:rPr>
        <w:t>. בעיני</w:t>
      </w:r>
      <w:r>
        <w:rPr>
          <w:rFonts w:hint="cs"/>
          <w:rtl/>
        </w:rPr>
        <w:t xml:space="preserve"> אריסטו</w:t>
      </w:r>
      <w:r w:rsidR="0091669A">
        <w:rPr>
          <w:rFonts w:hint="cs"/>
          <w:rtl/>
        </w:rPr>
        <w:t xml:space="preserve"> -</w:t>
      </w:r>
      <w:r>
        <w:rPr>
          <w:rFonts w:hint="cs"/>
          <w:rtl/>
        </w:rPr>
        <w:t xml:space="preserve"> </w:t>
      </w:r>
      <w:r w:rsidRPr="0091669A">
        <w:rPr>
          <w:rFonts w:hint="cs"/>
          <w:b/>
          <w:bCs/>
          <w:i/>
          <w:iCs/>
          <w:rtl/>
        </w:rPr>
        <w:t>על כל אובייקט ואובייקט אנו חושבים במונחים של מערך שלם של תכונות אבל יש מקבץ של תכונות המעניקות לו את זהותו והופכות אותו למה שהוא. ברגע שהמערך הזה משתנה, האובייקט מפסיק להיות מה שהוא והופך להיות משהו אחר</w:t>
      </w:r>
      <w:r>
        <w:rPr>
          <w:rFonts w:hint="cs"/>
          <w:rtl/>
        </w:rPr>
        <w:t>. לכל אובייקט ניתן לזהות את אותם דברים שהופכים אותו למה שהוא, לעומת דברים אחרים שיכולים להיות חלק מהתכונות שלו אבל הם לא מהותיים לו במובן זה שאם הם משתנים, הוא</w:t>
      </w:r>
      <w:r w:rsidR="00F252CA">
        <w:rPr>
          <w:rFonts w:hint="cs"/>
          <w:rtl/>
        </w:rPr>
        <w:t xml:space="preserve"> לא</w:t>
      </w:r>
      <w:r>
        <w:rPr>
          <w:rFonts w:hint="cs"/>
          <w:rtl/>
        </w:rPr>
        <w:t xml:space="preserve"> הופך להיות משהו אחר</w:t>
      </w:r>
      <w:r w:rsidR="00F252CA">
        <w:rPr>
          <w:rFonts w:hint="cs"/>
          <w:rtl/>
        </w:rPr>
        <w:t>.</w:t>
      </w:r>
    </w:p>
    <w:p w:rsidR="004723C8" w:rsidRDefault="00DD042A" w:rsidP="00502EE8">
      <w:pPr>
        <w:spacing w:after="0"/>
        <w:ind w:left="-1"/>
        <w:jc w:val="both"/>
        <w:rPr>
          <w:rtl/>
        </w:rPr>
      </w:pPr>
      <w:r w:rsidRPr="00F252CA">
        <w:rPr>
          <w:rFonts w:hint="cs"/>
          <w:b/>
          <w:bCs/>
          <w:i/>
          <w:iCs/>
          <w:rtl/>
        </w:rPr>
        <w:t>הצלם זה בעצם המהות של האובייקט, ברגע שהוא משת</w:t>
      </w:r>
      <w:r w:rsidR="00F252CA">
        <w:rPr>
          <w:rFonts w:hint="cs"/>
          <w:b/>
          <w:bCs/>
          <w:i/>
          <w:iCs/>
          <w:rtl/>
        </w:rPr>
        <w:t>נה, האובייקט מפסיק להיות מה שהוא</w:t>
      </w:r>
      <w:r w:rsidRPr="00F252CA">
        <w:rPr>
          <w:rFonts w:hint="cs"/>
          <w:b/>
          <w:bCs/>
          <w:i/>
          <w:iCs/>
          <w:rtl/>
        </w:rPr>
        <w:t xml:space="preserve"> והופ</w:t>
      </w:r>
      <w:r w:rsidR="00F252CA">
        <w:rPr>
          <w:rFonts w:hint="cs"/>
          <w:b/>
          <w:bCs/>
          <w:i/>
          <w:iCs/>
          <w:rtl/>
        </w:rPr>
        <w:t>ך</w:t>
      </w:r>
      <w:r w:rsidRPr="00F252CA">
        <w:rPr>
          <w:rFonts w:hint="cs"/>
          <w:b/>
          <w:bCs/>
          <w:i/>
          <w:iCs/>
          <w:rtl/>
        </w:rPr>
        <w:t xml:space="preserve"> להיות אחר</w:t>
      </w:r>
      <w:r>
        <w:rPr>
          <w:rFonts w:hint="cs"/>
          <w:rtl/>
        </w:rPr>
        <w:t xml:space="preserve">. </w:t>
      </w:r>
      <w:r w:rsidRPr="00F252CA">
        <w:rPr>
          <w:rFonts w:hint="cs"/>
          <w:u w:val="single"/>
          <w:rtl/>
        </w:rPr>
        <w:t>בהקשר של האדם</w:t>
      </w:r>
      <w:r w:rsidR="00F252CA">
        <w:rPr>
          <w:rFonts w:hint="cs"/>
          <w:rtl/>
        </w:rPr>
        <w:t xml:space="preserve"> </w:t>
      </w:r>
      <w:r>
        <w:rPr>
          <w:rFonts w:hint="cs"/>
          <w:rtl/>
        </w:rPr>
        <w:t xml:space="preserve">- הכוונה היא להשגה </w:t>
      </w:r>
      <w:r w:rsidR="00502EE8">
        <w:rPr>
          <w:rFonts w:hint="cs"/>
          <w:rtl/>
        </w:rPr>
        <w:t>השכלית שבעטיה נאמר על האדם שנברא ב</w:t>
      </w:r>
      <w:r w:rsidR="00A51434" w:rsidRPr="00502EE8">
        <w:rPr>
          <w:rFonts w:hint="cs"/>
          <w:i/>
          <w:iCs/>
          <w:u w:val="single"/>
          <w:rtl/>
        </w:rPr>
        <w:t>"בצלם אלוה</w:t>
      </w:r>
      <w:r w:rsidRPr="00502EE8">
        <w:rPr>
          <w:rFonts w:hint="cs"/>
          <w:i/>
          <w:iCs/>
          <w:u w:val="single"/>
          <w:rtl/>
        </w:rPr>
        <w:t>ים"</w:t>
      </w:r>
      <w:r>
        <w:rPr>
          <w:rFonts w:hint="cs"/>
          <w:rtl/>
        </w:rPr>
        <w:t xml:space="preserve">. </w:t>
      </w:r>
    </w:p>
    <w:p w:rsidR="004723C8" w:rsidRDefault="00DD042A" w:rsidP="004723C8">
      <w:pPr>
        <w:spacing w:after="0"/>
        <w:ind w:left="-1"/>
        <w:jc w:val="both"/>
        <w:rPr>
          <w:b/>
          <w:bCs/>
          <w:i/>
          <w:iCs/>
          <w:rtl/>
        </w:rPr>
      </w:pPr>
      <w:r w:rsidRPr="004723C8">
        <w:rPr>
          <w:rFonts w:hint="cs"/>
          <w:b/>
          <w:bCs/>
          <w:i/>
          <w:iCs/>
          <w:rtl/>
        </w:rPr>
        <w:lastRenderedPageBreak/>
        <w:t>צלם מזוהה עם מהות האובייקט ו</w:t>
      </w:r>
      <w:r w:rsidR="00502EE8" w:rsidRPr="004723C8">
        <w:rPr>
          <w:rFonts w:hint="cs"/>
          <w:b/>
          <w:bCs/>
          <w:i/>
          <w:iCs/>
          <w:rtl/>
        </w:rPr>
        <w:t>לכן לדבר על בריאת האדם בצלם אלוה</w:t>
      </w:r>
      <w:r w:rsidRPr="004723C8">
        <w:rPr>
          <w:rFonts w:hint="cs"/>
          <w:b/>
          <w:bCs/>
          <w:i/>
          <w:iCs/>
          <w:rtl/>
        </w:rPr>
        <w:t xml:space="preserve">ים, זה לדבר </w:t>
      </w:r>
      <w:r w:rsidR="004723C8" w:rsidRPr="004723C8">
        <w:rPr>
          <w:rFonts w:hint="cs"/>
          <w:b/>
          <w:bCs/>
          <w:i/>
          <w:iCs/>
          <w:rtl/>
        </w:rPr>
        <w:t xml:space="preserve">על המאפיין שלו - </w:t>
      </w:r>
      <w:r w:rsidRPr="004723C8">
        <w:rPr>
          <w:rFonts w:hint="cs"/>
          <w:b/>
          <w:bCs/>
          <w:i/>
          <w:iCs/>
          <w:rtl/>
        </w:rPr>
        <w:t>היכולת להשיג השגה שכלית</w:t>
      </w:r>
      <w:r>
        <w:rPr>
          <w:rFonts w:hint="cs"/>
          <w:rtl/>
        </w:rPr>
        <w:t xml:space="preserve">. </w:t>
      </w:r>
      <w:r w:rsidRPr="004723C8">
        <w:rPr>
          <w:rFonts w:hint="cs"/>
          <w:b/>
          <w:bCs/>
          <w:i/>
          <w:iCs/>
          <w:rtl/>
        </w:rPr>
        <w:t>בסופו של דבר נראה שזו לא היכולת סתם אלא הוצאתה מהכוח אל הפועל.</w:t>
      </w:r>
    </w:p>
    <w:p w:rsidR="00DD042A" w:rsidRDefault="00DD042A" w:rsidP="008A7059">
      <w:pPr>
        <w:spacing w:after="0"/>
        <w:ind w:left="-1"/>
        <w:jc w:val="both"/>
        <w:rPr>
          <w:rtl/>
        </w:rPr>
      </w:pPr>
      <w:r w:rsidRPr="004723C8">
        <w:rPr>
          <w:rFonts w:hint="cs"/>
          <w:b/>
          <w:bCs/>
          <w:i/>
          <w:iCs/>
          <w:rtl/>
        </w:rPr>
        <w:t>ברגע שעשינו מהלך כזה התרחקנו מאוד מתפיסה מגשימה</w:t>
      </w:r>
      <w:r w:rsidR="004723C8">
        <w:rPr>
          <w:rFonts w:hint="cs"/>
          <w:rtl/>
        </w:rPr>
        <w:t xml:space="preserve"> -</w:t>
      </w:r>
      <w:r>
        <w:rPr>
          <w:rFonts w:hint="cs"/>
          <w:rtl/>
        </w:rPr>
        <w:t xml:space="preserve"> כי זה לא </w:t>
      </w:r>
      <w:r w:rsidR="008A7059">
        <w:rPr>
          <w:rFonts w:hint="cs"/>
          <w:rtl/>
        </w:rPr>
        <w:t>מדובר ב</w:t>
      </w:r>
      <w:r>
        <w:rPr>
          <w:rFonts w:hint="cs"/>
          <w:rtl/>
        </w:rPr>
        <w:t xml:space="preserve">קווי מתאר פיזיים אלא </w:t>
      </w:r>
      <w:r w:rsidR="008A7059">
        <w:rPr>
          <w:rFonts w:hint="cs"/>
          <w:rtl/>
        </w:rPr>
        <w:t>ב</w:t>
      </w:r>
      <w:r>
        <w:rPr>
          <w:rFonts w:hint="cs"/>
          <w:rtl/>
        </w:rPr>
        <w:t>יכולות המשויכות למשהו מופשט ואין לנו קושי לייחס אותן לאל.</w:t>
      </w:r>
    </w:p>
    <w:p w:rsidR="006E6646" w:rsidRDefault="008B322A" w:rsidP="008B322A">
      <w:pPr>
        <w:spacing w:after="0"/>
        <w:jc w:val="right"/>
        <w:rPr>
          <w:rtl/>
        </w:rPr>
      </w:pPr>
      <w:r w:rsidRPr="008B322A">
        <w:rPr>
          <w:rFonts w:hint="cs"/>
          <w:rtl/>
        </w:rPr>
        <w:t>24/12/</w:t>
      </w:r>
      <w:r>
        <w:rPr>
          <w:rFonts w:hint="cs"/>
          <w:rtl/>
        </w:rPr>
        <w:t>1</w:t>
      </w:r>
      <w:r w:rsidRPr="008B322A">
        <w:rPr>
          <w:rFonts w:hint="cs"/>
          <w:rtl/>
        </w:rPr>
        <w:t>3</w:t>
      </w:r>
    </w:p>
    <w:p w:rsidR="002B43F2" w:rsidRDefault="00500733" w:rsidP="002B43F2">
      <w:pPr>
        <w:spacing w:after="0"/>
        <w:jc w:val="both"/>
        <w:rPr>
          <w:b/>
          <w:bCs/>
          <w:u w:val="single"/>
          <w:rtl/>
        </w:rPr>
      </w:pPr>
      <w:r w:rsidRPr="00500733">
        <w:rPr>
          <w:rFonts w:hint="cs"/>
          <w:b/>
          <w:bCs/>
          <w:u w:val="single"/>
          <w:rtl/>
        </w:rPr>
        <w:t>חלק א' - פרק א'</w:t>
      </w:r>
      <w:r>
        <w:rPr>
          <w:rFonts w:hint="cs"/>
          <w:b/>
          <w:bCs/>
          <w:u w:val="single"/>
          <w:rtl/>
        </w:rPr>
        <w:t xml:space="preserve"> </w:t>
      </w:r>
      <w:r>
        <w:rPr>
          <w:b/>
          <w:bCs/>
          <w:u w:val="single"/>
          <w:rtl/>
        </w:rPr>
        <w:t>–</w:t>
      </w:r>
      <w:r w:rsidR="0028381D">
        <w:rPr>
          <w:rFonts w:hint="cs"/>
          <w:b/>
          <w:bCs/>
          <w:u w:val="single"/>
          <w:rtl/>
        </w:rPr>
        <w:t xml:space="preserve"> המשך</w:t>
      </w:r>
    </w:p>
    <w:p w:rsidR="00641632" w:rsidRDefault="00641632" w:rsidP="002B43F2">
      <w:pPr>
        <w:spacing w:after="0"/>
        <w:jc w:val="both"/>
        <w:rPr>
          <w:rtl/>
        </w:rPr>
      </w:pPr>
      <w:r w:rsidRPr="00641632">
        <w:rPr>
          <w:rFonts w:hint="cs"/>
          <w:rtl/>
        </w:rPr>
        <w:t xml:space="preserve">מדובר בפרק </w:t>
      </w:r>
      <w:proofErr w:type="spellStart"/>
      <w:r w:rsidRPr="00641632">
        <w:rPr>
          <w:rFonts w:hint="cs"/>
          <w:rtl/>
        </w:rPr>
        <w:t>לקסיגורפי</w:t>
      </w:r>
      <w:proofErr w:type="spellEnd"/>
      <w:r w:rsidRPr="00641632">
        <w:rPr>
          <w:rFonts w:hint="cs"/>
          <w:rtl/>
        </w:rPr>
        <w:t xml:space="preserve"> שבו הרמב</w:t>
      </w:r>
      <w:r w:rsidR="00DE47C6">
        <w:rPr>
          <w:rFonts w:hint="cs"/>
          <w:rtl/>
        </w:rPr>
        <w:t>"</w:t>
      </w:r>
      <w:r w:rsidRPr="00641632">
        <w:rPr>
          <w:rFonts w:hint="cs"/>
          <w:rtl/>
        </w:rPr>
        <w:t>ם מסביר שני ביטויי</w:t>
      </w:r>
      <w:r w:rsidR="00DE47C6">
        <w:rPr>
          <w:rFonts w:hint="cs"/>
          <w:rtl/>
        </w:rPr>
        <w:t>ם</w:t>
      </w:r>
      <w:r w:rsidRPr="00641632">
        <w:rPr>
          <w:rFonts w:hint="cs"/>
          <w:rtl/>
        </w:rPr>
        <w:t>: צלם ודמות.</w:t>
      </w:r>
      <w:r>
        <w:rPr>
          <w:rFonts w:hint="cs"/>
          <w:rtl/>
        </w:rPr>
        <w:t xml:space="preserve"> טענתו של הרמב"ם </w:t>
      </w:r>
      <w:r>
        <w:rPr>
          <w:rtl/>
        </w:rPr>
        <w:t>–</w:t>
      </w:r>
      <w:r>
        <w:rPr>
          <w:rFonts w:hint="cs"/>
          <w:rtl/>
        </w:rPr>
        <w:t xml:space="preserve"> צלם הוא המהות של הד</w:t>
      </w:r>
      <w:r w:rsidR="00FA62AD">
        <w:rPr>
          <w:rFonts w:hint="cs"/>
          <w:rtl/>
        </w:rPr>
        <w:t>ב</w:t>
      </w:r>
      <w:r>
        <w:rPr>
          <w:rFonts w:hint="cs"/>
          <w:rtl/>
        </w:rPr>
        <w:t xml:space="preserve">ר, במובן האריסטוטלי. מה שאריסטו כינה צורה טבעית לעומת מה שאנשים היו רגילים לפרש כמשהו אחר. </w:t>
      </w:r>
    </w:p>
    <w:p w:rsidR="00641632" w:rsidRDefault="00641632" w:rsidP="002B43F2">
      <w:pPr>
        <w:spacing w:after="0"/>
        <w:jc w:val="both"/>
        <w:rPr>
          <w:rtl/>
        </w:rPr>
      </w:pPr>
      <w:r>
        <w:rPr>
          <w:rFonts w:hint="cs"/>
          <w:rtl/>
        </w:rPr>
        <w:t xml:space="preserve">הכינוי בעברית שמתאר את קווי המתאר של הגוף </w:t>
      </w:r>
      <w:r>
        <w:rPr>
          <w:rtl/>
        </w:rPr>
        <w:t>–</w:t>
      </w:r>
      <w:r>
        <w:rPr>
          <w:rFonts w:hint="cs"/>
          <w:rtl/>
        </w:rPr>
        <w:t xml:space="preserve"> 'תואר'.</w:t>
      </w:r>
    </w:p>
    <w:p w:rsidR="00A43B99" w:rsidRPr="00A43B99" w:rsidRDefault="00A43B99" w:rsidP="002B43F2">
      <w:pPr>
        <w:spacing w:after="0"/>
        <w:jc w:val="both"/>
        <w:rPr>
          <w:b/>
          <w:bCs/>
          <w:u w:val="single"/>
          <w:rtl/>
        </w:rPr>
      </w:pPr>
      <w:r w:rsidRPr="00A43B99">
        <w:rPr>
          <w:rFonts w:hint="cs"/>
          <w:b/>
          <w:bCs/>
          <w:u w:val="single"/>
          <w:rtl/>
        </w:rPr>
        <w:t>צלם</w:t>
      </w:r>
    </w:p>
    <w:p w:rsidR="00DE47C6" w:rsidRDefault="00641632" w:rsidP="00FA62AD">
      <w:pPr>
        <w:spacing w:after="0"/>
        <w:jc w:val="both"/>
        <w:rPr>
          <w:rtl/>
        </w:rPr>
      </w:pPr>
      <w:r>
        <w:rPr>
          <w:rFonts w:cs="FrankRuehl" w:hint="cs"/>
          <w:i/>
          <w:iCs/>
          <w:sz w:val="28"/>
          <w:szCs w:val="28"/>
          <w:rtl/>
        </w:rPr>
        <w:t xml:space="preserve">' </w:t>
      </w:r>
      <w:r w:rsidRPr="00641632">
        <w:rPr>
          <w:rFonts w:cs="FrankRuehl" w:hint="cs"/>
          <w:i/>
          <w:iCs/>
          <w:sz w:val="28"/>
          <w:szCs w:val="28"/>
          <w:rtl/>
        </w:rPr>
        <w:t>ואִילו צלם נקראת הצורה הטבעית, דהיינו, העניין</w:t>
      </w:r>
      <w:hyperlink r:id="rId22" w:tooltip="במקור מעני, מלה רבת-משמעות וחמקמקה, אשר בהקשרים שונים היא מציינת: משמעות, מושג, עניין מופשט, רעיון, תכונה (אין מנוס מלתרגמה בצורות שונות בהקשרים שונים). ראו אנציקלופדיה של האסלאם, מהדורה חדשה, כרך שישי, עמ' 346-347 (O. N. H. Leaman; C. H. M. Versteegh)." w:history="1">
        <w:r w:rsidRPr="00641632">
          <w:rPr>
            <w:rStyle w:val="Hyperlink"/>
            <w:rFonts w:ascii="Arial" w:hAnsi="Arial" w:cs="Arial"/>
            <w:i/>
            <w:iCs/>
            <w:color w:val="45556E"/>
            <w:sz w:val="18"/>
            <w:szCs w:val="18"/>
            <w:vertAlign w:val="superscript"/>
            <w:rtl/>
          </w:rPr>
          <w:t>6</w:t>
        </w:r>
      </w:hyperlink>
      <w:r w:rsidRPr="00641632">
        <w:rPr>
          <w:rFonts w:cs="FrankRuehl" w:hint="cs"/>
          <w:i/>
          <w:iCs/>
          <w:sz w:val="28"/>
          <w:szCs w:val="28"/>
          <w:rtl/>
        </w:rPr>
        <w:t xml:space="preserve"> העושה את הדבר לעצם</w:t>
      </w:r>
      <w:hyperlink r:id="rId23" w:tooltip="תג'והר, נעשׂה עצם, מלשון ג'והר: עצם, סובסטנציה; השוו אלטמן, השׂכלה, עמ' 79, הערה 149. - השוו אריסטו, מטפיסיקה, ספר ז' (זיתא), פרק 7, 1032ב 2: &quot;במלה 'צורה' מתכוון אני למהות של כל דבר ולעצם הראשון שלו&quot;. יהודה לנדא, המביא הגדרה זאת בספרו: לנדא, השתוקקות, מסביר שם" w:history="1">
        <w:r w:rsidRPr="00641632">
          <w:rPr>
            <w:rStyle w:val="Hyperlink"/>
            <w:rFonts w:ascii="Arial" w:hAnsi="Arial" w:cs="Arial"/>
            <w:i/>
            <w:iCs/>
            <w:color w:val="45556E"/>
            <w:sz w:val="18"/>
            <w:szCs w:val="18"/>
            <w:vertAlign w:val="superscript"/>
            <w:rtl/>
          </w:rPr>
          <w:t>7</w:t>
        </w:r>
      </w:hyperlink>
      <w:r w:rsidRPr="00641632">
        <w:rPr>
          <w:rFonts w:cs="FrankRuehl" w:hint="cs"/>
          <w:i/>
          <w:iCs/>
          <w:sz w:val="28"/>
          <w:szCs w:val="28"/>
          <w:rtl/>
        </w:rPr>
        <w:t xml:space="preserve"> ולמה שהוא. וזאת אמיתתו באשר הוא הנמצא ההוא. אותו עניין באדם הוא אשר בו מתהווה ההשׂגה האנושית. בשל ההשׂגה השׂכלית הזאת נאמר עליו: בצלם </w:t>
      </w:r>
      <w:proofErr w:type="spellStart"/>
      <w:r w:rsidRPr="00641632">
        <w:rPr>
          <w:rFonts w:cs="FrankRuehl" w:hint="cs"/>
          <w:i/>
          <w:iCs/>
          <w:sz w:val="28"/>
          <w:szCs w:val="28"/>
          <w:rtl/>
        </w:rPr>
        <w:t>אלהים</w:t>
      </w:r>
      <w:proofErr w:type="spellEnd"/>
      <w:r w:rsidRPr="00641632">
        <w:rPr>
          <w:rFonts w:cs="FrankRuehl" w:hint="cs"/>
          <w:i/>
          <w:iCs/>
          <w:sz w:val="28"/>
          <w:szCs w:val="28"/>
          <w:rtl/>
        </w:rPr>
        <w:t xml:space="preserve"> ברא אֹתו (בראשית א', 27), ובשל כך נאמר: צלמם תִּבזה (תהלים ע"ג, 20), מכיוון </w:t>
      </w:r>
      <w:proofErr w:type="spellStart"/>
      <w:r w:rsidRPr="00641632">
        <w:rPr>
          <w:rFonts w:cs="FrankRuehl" w:hint="cs"/>
          <w:i/>
          <w:iCs/>
          <w:sz w:val="28"/>
          <w:szCs w:val="28"/>
          <w:rtl/>
        </w:rPr>
        <w:t>שהבִּזָיון</w:t>
      </w:r>
      <w:proofErr w:type="spellEnd"/>
      <w:r w:rsidRPr="00641632">
        <w:rPr>
          <w:rFonts w:cs="FrankRuehl" w:hint="cs"/>
          <w:i/>
          <w:iCs/>
          <w:sz w:val="28"/>
          <w:szCs w:val="28"/>
          <w:rtl/>
        </w:rPr>
        <w:t xml:space="preserve"> דבק בנפש, שהיא צורת מין [האדם], ו</w:t>
      </w:r>
      <w:r>
        <w:rPr>
          <w:rFonts w:cs="FrankRuehl" w:hint="cs"/>
          <w:i/>
          <w:iCs/>
          <w:sz w:val="28"/>
          <w:szCs w:val="28"/>
          <w:rtl/>
        </w:rPr>
        <w:t xml:space="preserve">לא בתבניות האיברים ובמִתאר שלהם.' </w:t>
      </w:r>
    </w:p>
    <w:p w:rsidR="00FA62AD" w:rsidRDefault="00FA62AD" w:rsidP="00FA62AD">
      <w:pPr>
        <w:spacing w:after="0"/>
        <w:jc w:val="both"/>
        <w:rPr>
          <w:rtl/>
        </w:rPr>
      </w:pPr>
      <w:r>
        <w:rPr>
          <w:rFonts w:hint="cs"/>
          <w:rtl/>
        </w:rPr>
        <w:t xml:space="preserve">הרמב"ם מעיר ש'צלם' זו צורה טבעית במובן של אריסטו </w:t>
      </w:r>
      <w:r>
        <w:rPr>
          <w:rtl/>
        </w:rPr>
        <w:t>–</w:t>
      </w:r>
      <w:r>
        <w:rPr>
          <w:rFonts w:hint="cs"/>
          <w:rtl/>
        </w:rPr>
        <w:t xml:space="preserve"> המהות של הדבר. לעומת זאת המונח 'תואר' זה קווי המתאר הפיזיים של גוף.</w:t>
      </w:r>
    </w:p>
    <w:p w:rsidR="00FA62AD" w:rsidRDefault="00FA62AD" w:rsidP="00B84FA1">
      <w:pPr>
        <w:spacing w:after="0"/>
        <w:jc w:val="both"/>
        <w:rPr>
          <w:rtl/>
        </w:rPr>
      </w:pPr>
      <w:r>
        <w:rPr>
          <w:rFonts w:hint="cs"/>
          <w:rtl/>
        </w:rPr>
        <w:t xml:space="preserve">מכאן הביטוי של 'צלם אלוהים' במסגרת הסיפור על בריאת האדם זו מהות האדם </w:t>
      </w:r>
      <w:r>
        <w:rPr>
          <w:rtl/>
        </w:rPr>
        <w:t>–</w:t>
      </w:r>
      <w:r>
        <w:rPr>
          <w:rFonts w:hint="cs"/>
          <w:rtl/>
        </w:rPr>
        <w:t xml:space="preserve"> ההשגה השכלית. לאחר שקבענו את זה, התרחקנו בעצם מהגשמה מאחר ובשכל אין שום דבר גשמי.</w:t>
      </w:r>
      <w:r w:rsidR="00B84FA1">
        <w:rPr>
          <w:rFonts w:hint="cs"/>
          <w:rtl/>
        </w:rPr>
        <w:t xml:space="preserve"> יש שיגידו שההיבט הקוגניטיבי של הידיעה אולי תלוי באופנים מסוימים למצב פיזיולוגי במוח (נוירונים שנעים באופן מסוים) אבל הידיעה עצמה היא איננה פיזית, היא לא סוג של מולקולה. היחס בין המצבים הרוחניים, הקוגניטיביים לבין המצבים הפיזיולוגים של המוח היא שאלה פילוסופית מאוד עמוקה. הרמב"ם ואחרים חשבו שהידיעה, המצב המנטלי השכלי הזה הוא איננו תוצר של משהו פיזיולוגי. מבחינת הרמב"ם הקשר למצב גופני בא לידי ביטוי בכך שאי אפשר להשיג השגות שכליות מבלי להיות במצב פיזיולוגי תקין ואף מעולה. </w:t>
      </w:r>
      <w:r w:rsidR="0096791F">
        <w:rPr>
          <w:rFonts w:hint="cs"/>
          <w:rtl/>
        </w:rPr>
        <w:t xml:space="preserve">המטרה היא להביא את עצמך ליכולת להתרכז ולהתעמק לאורך זמן כך שניתן יהיה להגיע לשלמות שכלית וזה יתאפשר רק לאחר שהמצב הפיזיולוגי יהיה תקין לחלוטין. בכמה </w:t>
      </w:r>
      <w:r w:rsidR="0052537A">
        <w:rPr>
          <w:rFonts w:hint="cs"/>
          <w:rtl/>
        </w:rPr>
        <w:t xml:space="preserve">מקומות הוא ציין שהאנשים המוכשרים ביותר הם בעלי המצב הפיזיולוגי המושלם ביותר. למרות הקורלציה הזו הוא לא מזהה את השכל עם הגוף. </w:t>
      </w:r>
    </w:p>
    <w:p w:rsidR="0052537A" w:rsidRDefault="0052537A" w:rsidP="00B84FA1">
      <w:pPr>
        <w:spacing w:after="0"/>
        <w:jc w:val="both"/>
        <w:rPr>
          <w:rtl/>
        </w:rPr>
      </w:pPr>
      <w:r>
        <w:rPr>
          <w:rFonts w:hint="cs"/>
          <w:rtl/>
        </w:rPr>
        <w:t>לפי הרמב"</w:t>
      </w:r>
      <w:r w:rsidR="00264A41">
        <w:rPr>
          <w:rFonts w:hint="cs"/>
          <w:rtl/>
        </w:rPr>
        <w:t>ם</w:t>
      </w:r>
      <w:r>
        <w:rPr>
          <w:rFonts w:hint="cs"/>
          <w:rtl/>
        </w:rPr>
        <w:t xml:space="preserve"> </w:t>
      </w:r>
      <w:r>
        <w:rPr>
          <w:rtl/>
        </w:rPr>
        <w:t>–</w:t>
      </w:r>
      <w:r>
        <w:rPr>
          <w:rFonts w:hint="cs"/>
          <w:rtl/>
        </w:rPr>
        <w:t xml:space="preserve"> השכל לא קשור לצורה של הגוף (למרות שהיכולת לפתח אותו תלויה בגוף) אבל אין לו את הצורה וקווי המתאר של הגוף ולכן למונח 'צלם' אין יסודות גשמיים.</w:t>
      </w:r>
    </w:p>
    <w:p w:rsidR="0052537A" w:rsidRDefault="0052537A" w:rsidP="00B84FA1">
      <w:pPr>
        <w:spacing w:after="0"/>
        <w:jc w:val="both"/>
        <w:rPr>
          <w:rtl/>
        </w:rPr>
      </w:pPr>
      <w:r>
        <w:rPr>
          <w:rFonts w:hint="cs"/>
          <w:rtl/>
        </w:rPr>
        <w:t xml:space="preserve">ביתר הפרק </w:t>
      </w:r>
      <w:r>
        <w:rPr>
          <w:rtl/>
        </w:rPr>
        <w:t>–</w:t>
      </w:r>
      <w:r>
        <w:rPr>
          <w:rFonts w:hint="cs"/>
          <w:rtl/>
        </w:rPr>
        <w:t xml:space="preserve"> הרמב"ם מעוניין להוכיח שהמונח 'צלם' בעברית זו הצורה הטבעית, המהות. כשאנו נתקלים במונח הזה אנו טועים לחשוב שמדובר בקווי מתאר. לכן נותר לו להוכיח את הטענה הזו מתוך מופעים אחרים של השם 'צלם' במקרא. הוא אוסף את המקומות בהם השם הזה מופיע במקרא ומראה שלכאורה המונח מציין מהות ולא קווי מתאר.</w:t>
      </w:r>
    </w:p>
    <w:p w:rsidR="0052537A" w:rsidRDefault="0052537A" w:rsidP="00B84FA1">
      <w:pPr>
        <w:spacing w:after="0"/>
        <w:jc w:val="both"/>
        <w:rPr>
          <w:rtl/>
        </w:rPr>
      </w:pPr>
      <w:r w:rsidRPr="0052537A">
        <w:rPr>
          <w:rFonts w:hint="cs"/>
          <w:u w:val="single"/>
          <w:rtl/>
        </w:rPr>
        <w:t>ההוכחות לטענתו</w:t>
      </w:r>
      <w:r>
        <w:rPr>
          <w:rFonts w:hint="cs"/>
          <w:rtl/>
        </w:rPr>
        <w:t>:</w:t>
      </w:r>
    </w:p>
    <w:p w:rsidR="0052537A" w:rsidRDefault="0052537A" w:rsidP="007D5D46">
      <w:pPr>
        <w:pStyle w:val="a9"/>
        <w:numPr>
          <w:ilvl w:val="0"/>
          <w:numId w:val="21"/>
        </w:numPr>
        <w:spacing w:after="0"/>
        <w:ind w:left="-1" w:hanging="284"/>
        <w:jc w:val="both"/>
      </w:pPr>
      <w:r w:rsidRPr="0052537A">
        <w:rPr>
          <w:rFonts w:hint="cs"/>
          <w:u w:val="single"/>
          <w:rtl/>
        </w:rPr>
        <w:t xml:space="preserve">'צלמם תבזה' </w:t>
      </w:r>
      <w:r>
        <w:rPr>
          <w:rtl/>
        </w:rPr>
        <w:t>–</w:t>
      </w:r>
      <w:r>
        <w:rPr>
          <w:rFonts w:hint="cs"/>
          <w:rtl/>
        </w:rPr>
        <w:t xml:space="preserve"> לפי הביטוי הזה </w:t>
      </w:r>
      <w:r>
        <w:rPr>
          <w:rtl/>
        </w:rPr>
        <w:t>–</w:t>
      </w:r>
      <w:r>
        <w:rPr>
          <w:rFonts w:hint="cs"/>
          <w:rtl/>
        </w:rPr>
        <w:t xml:space="preserve"> מדובר במשהו שלא קשור לקווי המתאר אלא למהות! הביזיון דבק בנפש שהיא צורת מין האדם ולא באיברים ובמתאר שלהם. מכאן שאנו מבזים את המהות שלהם ולא את קווי המתאר שלהם.</w:t>
      </w:r>
    </w:p>
    <w:p w:rsidR="0052537A" w:rsidRDefault="0052537A" w:rsidP="007D5D46">
      <w:pPr>
        <w:pStyle w:val="a9"/>
        <w:numPr>
          <w:ilvl w:val="0"/>
          <w:numId w:val="21"/>
        </w:numPr>
        <w:spacing w:after="0"/>
        <w:ind w:left="-1" w:hanging="284"/>
        <w:jc w:val="both"/>
      </w:pPr>
      <w:proofErr w:type="spellStart"/>
      <w:r>
        <w:rPr>
          <w:rFonts w:hint="cs"/>
          <w:u w:val="single"/>
          <w:rtl/>
        </w:rPr>
        <w:t>הפסילים</w:t>
      </w:r>
      <w:proofErr w:type="spellEnd"/>
      <w:r>
        <w:rPr>
          <w:rFonts w:hint="cs"/>
          <w:u w:val="single"/>
          <w:rtl/>
        </w:rPr>
        <w:t xml:space="preserve"> שנקראו צלמים</w:t>
      </w:r>
      <w:r>
        <w:rPr>
          <w:rFonts w:hint="cs"/>
          <w:rtl/>
        </w:rPr>
        <w:t xml:space="preserve"> </w:t>
      </w:r>
      <w:r>
        <w:rPr>
          <w:rtl/>
        </w:rPr>
        <w:t>–</w:t>
      </w:r>
      <w:r>
        <w:rPr>
          <w:rFonts w:hint="cs"/>
          <w:rtl/>
        </w:rPr>
        <w:t xml:space="preserve"> 'עבודת צלמים' מתייחסת לעבודה של </w:t>
      </w:r>
      <w:proofErr w:type="spellStart"/>
      <w:r>
        <w:rPr>
          <w:rFonts w:hint="cs"/>
          <w:rtl/>
        </w:rPr>
        <w:t>פסילים</w:t>
      </w:r>
      <w:proofErr w:type="spellEnd"/>
      <w:r>
        <w:rPr>
          <w:rFonts w:hint="cs"/>
          <w:rtl/>
        </w:rPr>
        <w:t xml:space="preserve"> ופסלים בעולם העתיק ולאורך הדורות ומציינת דווקא את קווי המתאר</w:t>
      </w:r>
      <w:r w:rsidR="006B0ACB">
        <w:rPr>
          <w:rFonts w:hint="cs"/>
          <w:rtl/>
        </w:rPr>
        <w:t xml:space="preserve"> שלהם</w:t>
      </w:r>
      <w:r>
        <w:rPr>
          <w:rFonts w:hint="cs"/>
          <w:rtl/>
        </w:rPr>
        <w:t xml:space="preserve">. לכאורה זה עומד בסתירה לפרשנות של הרמב"ם. </w:t>
      </w:r>
      <w:r w:rsidR="00E33EC1">
        <w:rPr>
          <w:rFonts w:hint="cs"/>
          <w:rtl/>
        </w:rPr>
        <w:t xml:space="preserve">הטענה שלו היא שעובדי אלילים בעבר ובהווה הם לא באמת חשבו שהאובייקט הפיזי הזה הוא האל, למרות שהרבה פעמים זה הרושם שעולה מהביקורת של הנביאים על אנשים אלו. לפי הרמב"ם </w:t>
      </w:r>
      <w:r w:rsidR="00E33EC1">
        <w:rPr>
          <w:rtl/>
        </w:rPr>
        <w:t>–</w:t>
      </w:r>
      <w:r w:rsidR="00E33EC1">
        <w:rPr>
          <w:rFonts w:hint="cs"/>
          <w:rtl/>
        </w:rPr>
        <w:t xml:space="preserve"> </w:t>
      </w:r>
      <w:proofErr w:type="spellStart"/>
      <w:r w:rsidR="00E33EC1">
        <w:rPr>
          <w:rFonts w:hint="cs"/>
          <w:rtl/>
        </w:rPr>
        <w:t>הפסילים</w:t>
      </w:r>
      <w:proofErr w:type="spellEnd"/>
      <w:r w:rsidR="00E33EC1">
        <w:rPr>
          <w:rFonts w:hint="cs"/>
          <w:rtl/>
        </w:rPr>
        <w:t xml:space="preserve"> הללו לא היו באמת אלים אלא החזיקו בתוכם, במהותם את האלוהויות שנמצאות במקומות אחרים, הם רק מייצגים את האלים בצורה של מהות משותפת. לכן כאשר מדברים על </w:t>
      </w:r>
      <w:proofErr w:type="spellStart"/>
      <w:r w:rsidR="00E33EC1">
        <w:rPr>
          <w:rFonts w:hint="cs"/>
          <w:rtl/>
        </w:rPr>
        <w:t>הפסילים</w:t>
      </w:r>
      <w:proofErr w:type="spellEnd"/>
      <w:r w:rsidR="00E33EC1">
        <w:rPr>
          <w:rFonts w:hint="cs"/>
          <w:rtl/>
        </w:rPr>
        <w:t xml:space="preserve"> הללו </w:t>
      </w:r>
      <w:r w:rsidR="00E33EC1">
        <w:rPr>
          <w:rtl/>
        </w:rPr>
        <w:t>–</w:t>
      </w:r>
      <w:r w:rsidR="00E33EC1">
        <w:rPr>
          <w:rFonts w:hint="cs"/>
          <w:rtl/>
        </w:rPr>
        <w:t xml:space="preserve"> מתייחסים למהות שטמונה, נעוצה באותם חפצים ולכן המונח 'צלם' גם לפי זה היא מהות ולא קווי מתאר.</w:t>
      </w:r>
    </w:p>
    <w:p w:rsidR="00E33EC1" w:rsidRDefault="005F0830" w:rsidP="005F0830">
      <w:pPr>
        <w:pStyle w:val="a9"/>
        <w:spacing w:after="0"/>
        <w:ind w:left="-1"/>
        <w:jc w:val="both"/>
        <w:rPr>
          <w:rtl/>
        </w:rPr>
      </w:pPr>
      <w:r w:rsidRPr="005F0830">
        <w:rPr>
          <w:rFonts w:hint="cs"/>
          <w:rtl/>
        </w:rPr>
        <w:t xml:space="preserve">מצד אחד, </w:t>
      </w:r>
      <w:r w:rsidR="006636FC" w:rsidRPr="005F0830">
        <w:rPr>
          <w:rFonts w:hint="cs"/>
          <w:rtl/>
        </w:rPr>
        <w:t>נזר הבריאה הוא צלם אלוהים</w:t>
      </w:r>
      <w:r w:rsidR="0038580A">
        <w:rPr>
          <w:rFonts w:hint="cs"/>
          <w:rtl/>
        </w:rPr>
        <w:t>.</w:t>
      </w:r>
      <w:r w:rsidR="006636FC" w:rsidRPr="005F0830">
        <w:rPr>
          <w:rFonts w:hint="cs"/>
          <w:rtl/>
        </w:rPr>
        <w:t xml:space="preserve"> מצד שני</w:t>
      </w:r>
      <w:r w:rsidRPr="005F0830">
        <w:rPr>
          <w:rFonts w:hint="cs"/>
          <w:rtl/>
        </w:rPr>
        <w:t xml:space="preserve">, </w:t>
      </w:r>
      <w:r w:rsidR="006636FC" w:rsidRPr="005F0830">
        <w:rPr>
          <w:rFonts w:hint="cs"/>
          <w:rtl/>
        </w:rPr>
        <w:t>במסורת היהודית יש איסור חמור על צלמים ועבודת צלמים</w:t>
      </w:r>
      <w:r w:rsidRPr="005F0830">
        <w:rPr>
          <w:rFonts w:hint="cs"/>
          <w:rtl/>
        </w:rPr>
        <w:t xml:space="preserve"> </w:t>
      </w:r>
      <w:r w:rsidRPr="005F0830">
        <w:rPr>
          <w:rtl/>
        </w:rPr>
        <w:t>–</w:t>
      </w:r>
      <w:r w:rsidRPr="005F0830">
        <w:rPr>
          <w:rFonts w:hint="cs"/>
          <w:rtl/>
        </w:rPr>
        <w:t xml:space="preserve"> הכוונה היא גם לא לעבוד את האל שלנו באמצעות </w:t>
      </w:r>
      <w:proofErr w:type="spellStart"/>
      <w:r w:rsidRPr="005F0830">
        <w:rPr>
          <w:rFonts w:hint="cs"/>
          <w:rtl/>
        </w:rPr>
        <w:t>פסילים</w:t>
      </w:r>
      <w:proofErr w:type="spellEnd"/>
      <w:r w:rsidRPr="005F0830">
        <w:rPr>
          <w:rFonts w:hint="cs"/>
          <w:rtl/>
        </w:rPr>
        <w:t>.</w:t>
      </w:r>
      <w:r>
        <w:rPr>
          <w:rFonts w:hint="cs"/>
          <w:rtl/>
        </w:rPr>
        <w:t xml:space="preserve"> </w:t>
      </w:r>
      <w:r w:rsidR="00A47376">
        <w:rPr>
          <w:rFonts w:hint="cs"/>
          <w:rtl/>
        </w:rPr>
        <w:t>השאלה היא איך אפשר להבין את משמעות פרק א' שמתייחסת ליצירת האדם ב'צלם אלוהים'??</w:t>
      </w:r>
      <w:r w:rsidR="00BD65CE">
        <w:rPr>
          <w:rFonts w:hint="cs"/>
          <w:rtl/>
        </w:rPr>
        <w:t xml:space="preserve"> </w:t>
      </w:r>
      <w:r w:rsidR="001D4134">
        <w:rPr>
          <w:rFonts w:hint="cs"/>
          <w:rtl/>
        </w:rPr>
        <w:t xml:space="preserve">יש כמה דברים שהיהדות בכל גלגוליה הדגישה אותו ללא שום הסתייגות ואחד מהם, אם לא הבולט בהם הוא איסור אלוהים באמצעות צלמים. זהו אחד האיסורים הבסיסיים ביותר </w:t>
      </w:r>
      <w:r w:rsidR="001D4134">
        <w:rPr>
          <w:rtl/>
        </w:rPr>
        <w:t>–</w:t>
      </w:r>
      <w:r w:rsidR="001D4134">
        <w:rPr>
          <w:rFonts w:hint="cs"/>
          <w:rtl/>
        </w:rPr>
        <w:t xml:space="preserve"> עד כדי כך שמחברים פגאניים בעולם העתיק אפיינו את העם היהודי ככזה שלא עובד את אלוהיו באמצעות </w:t>
      </w:r>
      <w:proofErr w:type="spellStart"/>
      <w:r w:rsidR="001D4134">
        <w:rPr>
          <w:rFonts w:hint="cs"/>
          <w:rtl/>
        </w:rPr>
        <w:t>פסילים</w:t>
      </w:r>
      <w:proofErr w:type="spellEnd"/>
      <w:r w:rsidR="001D4134">
        <w:rPr>
          <w:rFonts w:hint="cs"/>
          <w:rtl/>
        </w:rPr>
        <w:t xml:space="preserve">. </w:t>
      </w:r>
      <w:r w:rsidR="001A11F9">
        <w:rPr>
          <w:rFonts w:hint="cs"/>
          <w:rtl/>
        </w:rPr>
        <w:t>באופן כללי, זו עמ</w:t>
      </w:r>
      <w:r w:rsidR="000627AC">
        <w:rPr>
          <w:rFonts w:hint="cs"/>
          <w:rtl/>
        </w:rPr>
        <w:t xml:space="preserve">דה חד משמעית של המסורת היהודית, למרות שהעם היהודי היה  מוקף בדתות , שבטים ועמים שעבדו את אלוהיהם באמצעות </w:t>
      </w:r>
      <w:proofErr w:type="spellStart"/>
      <w:r w:rsidR="000627AC">
        <w:rPr>
          <w:rFonts w:hint="cs"/>
          <w:rtl/>
        </w:rPr>
        <w:t>פסילים</w:t>
      </w:r>
      <w:proofErr w:type="spellEnd"/>
      <w:r w:rsidR="000627AC">
        <w:rPr>
          <w:rFonts w:hint="cs"/>
          <w:rtl/>
        </w:rPr>
        <w:t>.</w:t>
      </w:r>
    </w:p>
    <w:p w:rsidR="000627AC" w:rsidRDefault="009C11E0" w:rsidP="005F0830">
      <w:pPr>
        <w:pStyle w:val="a9"/>
        <w:spacing w:after="0"/>
        <w:ind w:left="-1"/>
        <w:jc w:val="both"/>
        <w:rPr>
          <w:rtl/>
        </w:rPr>
      </w:pPr>
      <w:r>
        <w:rPr>
          <w:rFonts w:hint="cs"/>
          <w:rtl/>
        </w:rPr>
        <w:lastRenderedPageBreak/>
        <w:t xml:space="preserve">דווקא על רקע זה, עצם העובדה שפרק א' מספר את בריאת האדם ב'צלם אלוהים' היא דבר מוזר שיש לעמוד עליו. </w:t>
      </w:r>
      <w:r w:rsidR="00087E3B" w:rsidRPr="00FD5297">
        <w:rPr>
          <w:rFonts w:hint="cs"/>
          <w:b/>
          <w:bCs/>
          <w:i/>
          <w:iCs/>
          <w:rtl/>
        </w:rPr>
        <w:t>הרמב"ם פירש את המונח 'צלמים' כמשהו שלא מציין את הפיזיות אלא את המהות</w:t>
      </w:r>
      <w:r w:rsidR="00087E3B">
        <w:rPr>
          <w:rFonts w:hint="cs"/>
          <w:rtl/>
        </w:rPr>
        <w:t xml:space="preserve">. כך כאשר עובדי אלילים סוגדים לצלמים שלהם, הם בעצם סוגדים למהות, לכוח הטמון </w:t>
      </w:r>
      <w:proofErr w:type="spellStart"/>
      <w:r w:rsidR="00087E3B">
        <w:rPr>
          <w:rFonts w:hint="cs"/>
          <w:rtl/>
        </w:rPr>
        <w:t>בפסילים</w:t>
      </w:r>
      <w:proofErr w:type="spellEnd"/>
      <w:r w:rsidR="00087E3B">
        <w:rPr>
          <w:rFonts w:hint="cs"/>
          <w:rtl/>
        </w:rPr>
        <w:t xml:space="preserve"> הללו שמייצגים את האלוהויות שלהם.</w:t>
      </w:r>
    </w:p>
    <w:p w:rsidR="0052537A" w:rsidRDefault="008C1FC0" w:rsidP="008C1FC0">
      <w:pPr>
        <w:spacing w:after="0"/>
        <w:jc w:val="both"/>
        <w:rPr>
          <w:rtl/>
        </w:rPr>
      </w:pPr>
      <w:r>
        <w:rPr>
          <w:rFonts w:hint="cs"/>
          <w:rtl/>
        </w:rPr>
        <w:t xml:space="preserve">העמדה היותר מקובלת ביחס ל'צלם' בסיפור בראשית </w:t>
      </w:r>
      <w:r>
        <w:rPr>
          <w:rtl/>
        </w:rPr>
        <w:t>–</w:t>
      </w:r>
      <w:r>
        <w:rPr>
          <w:rFonts w:hint="cs"/>
          <w:rtl/>
        </w:rPr>
        <w:t xml:space="preserve"> מדובר בשם משותף שבחלק מהמקרים מדובר בצלמים ובהקשר של אלוהים זה משהו אחר. כדי להתחמק מזה, הרמב"ם אומר שכשם ש'צלם' שזה לא הקווי מתאר אלא המהות של הדבר, כך גם לגבי </w:t>
      </w:r>
      <w:proofErr w:type="spellStart"/>
      <w:r>
        <w:rPr>
          <w:rFonts w:hint="cs"/>
          <w:rtl/>
        </w:rPr>
        <w:t>הפסילים</w:t>
      </w:r>
      <w:proofErr w:type="spellEnd"/>
      <w:r>
        <w:rPr>
          <w:rFonts w:hint="cs"/>
          <w:rtl/>
        </w:rPr>
        <w:t xml:space="preserve"> שנקראים צלמים. </w:t>
      </w:r>
    </w:p>
    <w:p w:rsidR="008C1FC0" w:rsidRDefault="008C1FC0" w:rsidP="008C1FC0">
      <w:pPr>
        <w:spacing w:after="0"/>
        <w:jc w:val="both"/>
        <w:rPr>
          <w:rFonts w:asciiTheme="minorBidi" w:hAnsiTheme="minorBidi"/>
          <w:rtl/>
        </w:rPr>
      </w:pPr>
      <w:r>
        <w:rPr>
          <w:rFonts w:cs="FrankRuehl" w:hint="cs"/>
          <w:i/>
          <w:iCs/>
          <w:sz w:val="28"/>
          <w:szCs w:val="28"/>
          <w:rtl/>
        </w:rPr>
        <w:t xml:space="preserve">' </w:t>
      </w:r>
      <w:r w:rsidRPr="008C1FC0">
        <w:rPr>
          <w:rFonts w:cs="FrankRuehl" w:hint="cs"/>
          <w:i/>
          <w:iCs/>
          <w:sz w:val="28"/>
          <w:szCs w:val="28"/>
          <w:rtl/>
        </w:rPr>
        <w:t>אך אם אין מנוס מכך שצלמי טחוריכם וצלמים יתייחסו לתבנית ולמִתאר, אזי יהיה צלם שם משותף או מסופק</w:t>
      </w:r>
      <w:hyperlink r:id="rId24" w:tooltip="ראו לעיל, הערה 8 לפתיחה." w:history="1">
        <w:r w:rsidRPr="008C1FC0">
          <w:rPr>
            <w:rStyle w:val="Hyperlink"/>
            <w:rFonts w:ascii="Arial" w:hAnsi="Arial" w:cs="Arial"/>
            <w:i/>
            <w:iCs/>
            <w:color w:val="45556E"/>
            <w:sz w:val="18"/>
            <w:szCs w:val="18"/>
            <w:vertAlign w:val="superscript"/>
            <w:rtl/>
          </w:rPr>
          <w:t>11</w:t>
        </w:r>
      </w:hyperlink>
      <w:r w:rsidRPr="008C1FC0">
        <w:rPr>
          <w:rFonts w:cs="FrankRuehl" w:hint="cs"/>
          <w:i/>
          <w:iCs/>
          <w:sz w:val="28"/>
          <w:szCs w:val="28"/>
          <w:rtl/>
        </w:rPr>
        <w:t xml:space="preserve"> הנאמר על צורת המין ועל הצורה המלאכותית ועל הדומה לה, כגון תבניות הגופים הטבעיים והמִתארים שלהם. ובדבריו נעשֹה אדם בצלמנו (בראשית א', 26) תהיה הכוונה במלה זאת לצורת המין, אשר היא ההש</w:t>
      </w:r>
      <w:r>
        <w:rPr>
          <w:rFonts w:cs="FrankRuehl" w:hint="cs"/>
          <w:i/>
          <w:iCs/>
          <w:sz w:val="28"/>
          <w:szCs w:val="28"/>
          <w:rtl/>
        </w:rPr>
        <w:t xml:space="preserve">ׂגה השׂכלית, ולא לתבנית ולמִתאר.' </w:t>
      </w:r>
    </w:p>
    <w:p w:rsidR="008C1FC0" w:rsidRDefault="008C1FC0" w:rsidP="008C1FC0">
      <w:pPr>
        <w:spacing w:after="0"/>
        <w:jc w:val="both"/>
        <w:rPr>
          <w:rFonts w:asciiTheme="minorBidi" w:hAnsiTheme="minorBidi"/>
          <w:rtl/>
        </w:rPr>
      </w:pPr>
      <w:r w:rsidRPr="008C1FC0">
        <w:rPr>
          <w:rFonts w:asciiTheme="minorBidi" w:hAnsiTheme="minorBidi"/>
          <w:rtl/>
        </w:rPr>
        <w:t>בפסקה זו הר</w:t>
      </w:r>
      <w:r>
        <w:rPr>
          <w:rFonts w:asciiTheme="minorBidi" w:hAnsiTheme="minorBidi" w:hint="cs"/>
          <w:rtl/>
        </w:rPr>
        <w:t>מ</w:t>
      </w:r>
      <w:r w:rsidRPr="008C1FC0">
        <w:rPr>
          <w:rFonts w:asciiTheme="minorBidi" w:hAnsiTheme="minorBidi"/>
          <w:rtl/>
        </w:rPr>
        <w:t>ב"ם נסוג צעד אחד אחורה</w:t>
      </w:r>
      <w:r>
        <w:rPr>
          <w:rFonts w:asciiTheme="minorBidi" w:hAnsiTheme="minorBidi" w:hint="cs"/>
          <w:rtl/>
        </w:rPr>
        <w:t xml:space="preserve">- 'צלם' זה לא שם בעל משמעות אחת אלא מדובר בשם משותף כי הוא מניח שהקורא לא באמת 'קונה' את הטענה שהשם 'צלמים' זה מהות אלא עדיין מדובר בקווי מתאר. את הבעיה עם המונח 'צלם אלוהים' הוא מסביר באמצעות השם המשותף </w:t>
      </w:r>
      <w:r>
        <w:rPr>
          <w:rFonts w:asciiTheme="minorBidi" w:hAnsiTheme="minorBidi"/>
          <w:rtl/>
        </w:rPr>
        <w:t>–</w:t>
      </w:r>
      <w:r>
        <w:rPr>
          <w:rFonts w:asciiTheme="minorBidi" w:hAnsiTheme="minorBidi" w:hint="cs"/>
          <w:rtl/>
        </w:rPr>
        <w:t xml:space="preserve"> כאשר מדובר על אלוהים הכוונה היא למהות וכאשר מדובר על </w:t>
      </w:r>
      <w:proofErr w:type="spellStart"/>
      <w:r>
        <w:rPr>
          <w:rFonts w:asciiTheme="minorBidi" w:hAnsiTheme="minorBidi" w:hint="cs"/>
          <w:rtl/>
        </w:rPr>
        <w:t>פסילים</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הכוונה היא גם למהות וגם לקווי מתאר.</w:t>
      </w:r>
    </w:p>
    <w:p w:rsidR="008C1FC0" w:rsidRDefault="008C1FC0" w:rsidP="008C1FC0">
      <w:pPr>
        <w:spacing w:after="0"/>
        <w:jc w:val="both"/>
        <w:rPr>
          <w:rFonts w:asciiTheme="minorBidi" w:hAnsiTheme="minorBidi"/>
          <w:rtl/>
        </w:rPr>
      </w:pPr>
      <w:r>
        <w:rPr>
          <w:rFonts w:asciiTheme="minorBidi" w:hAnsiTheme="minorBidi" w:hint="cs"/>
          <w:rtl/>
        </w:rPr>
        <w:t xml:space="preserve">זהו מהלך מאוד דרמטי של הרמב"ם </w:t>
      </w:r>
      <w:r>
        <w:rPr>
          <w:rFonts w:asciiTheme="minorBidi" w:hAnsiTheme="minorBidi"/>
          <w:rtl/>
        </w:rPr>
        <w:t>–</w:t>
      </w:r>
      <w:r>
        <w:rPr>
          <w:rFonts w:asciiTheme="minorBidi" w:hAnsiTheme="minorBidi" w:hint="cs"/>
          <w:rtl/>
        </w:rPr>
        <w:t xml:space="preserve"> הוא מתחיל בהכרזה חד משמעית ולפיה 'צלם' זו מהות ולאחר מכן הוא נסוג</w:t>
      </w:r>
      <w:r>
        <w:rPr>
          <w:rFonts w:asciiTheme="minorBidi" w:hAnsiTheme="minorBidi"/>
        </w:rPr>
        <w:t>!</w:t>
      </w:r>
    </w:p>
    <w:p w:rsidR="00BA0985" w:rsidRDefault="00BA0985" w:rsidP="008C1FC0">
      <w:pPr>
        <w:spacing w:after="0"/>
        <w:jc w:val="both"/>
        <w:rPr>
          <w:rFonts w:asciiTheme="minorBidi" w:hAnsiTheme="minorBidi"/>
          <w:rtl/>
        </w:rPr>
      </w:pPr>
      <w:r>
        <w:rPr>
          <w:rFonts w:asciiTheme="minorBidi" w:hAnsiTheme="minorBidi"/>
          <w:noProof/>
          <w:rtl/>
        </w:rPr>
        <mc:AlternateContent>
          <mc:Choice Requires="wps">
            <w:drawing>
              <wp:anchor distT="0" distB="0" distL="114300" distR="114300" simplePos="0" relativeHeight="251658239" behindDoc="1" locked="0" layoutInCell="1" allowOverlap="1">
                <wp:simplePos x="0" y="0"/>
                <wp:positionH relativeFrom="column">
                  <wp:posOffset>-90362</wp:posOffset>
                </wp:positionH>
                <wp:positionV relativeFrom="paragraph">
                  <wp:posOffset>28503</wp:posOffset>
                </wp:positionV>
                <wp:extent cx="6254115" cy="4597400"/>
                <wp:effectExtent l="342900" t="57150" r="51435" b="336550"/>
                <wp:wrapNone/>
                <wp:docPr id="8" name="מלבן מעוגל 8"/>
                <wp:cNvGraphicFramePr/>
                <a:graphic xmlns:a="http://schemas.openxmlformats.org/drawingml/2006/main">
                  <a:graphicData uri="http://schemas.microsoft.com/office/word/2010/wordprocessingShape">
                    <wps:wsp>
                      <wps:cNvSpPr/>
                      <wps:spPr>
                        <a:xfrm>
                          <a:off x="0" y="0"/>
                          <a:ext cx="6254115" cy="4597400"/>
                        </a:xfrm>
                        <a:prstGeom prst="roundRect">
                          <a:avLst>
                            <a:gd name="adj" fmla="val 6568"/>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8" o:spid="_x0000_s1026" style="position:absolute;left:0;text-align:left;margin-left:-7.1pt;margin-top:2.25pt;width:492.45pt;height:36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" fillcolor="#dfa7a6 [1621]" stroked="f">
                <v:fill color2="#f5e4e4 [501]" rotate="t" angle="180" colors="0 #ffa2a1;22938f #ffbebd;1 #ffe5e5" focus="100%" type="gradient"/>
                <v:shadow on="t" color="black" opacity="18350f" offset="-5.40094mm,4.37361mm"/>
              </v:roundrect>
            </w:pict>
          </mc:Fallback>
        </mc:AlternateContent>
      </w:r>
    </w:p>
    <w:p w:rsidR="00F609A9" w:rsidRPr="00F609A9" w:rsidRDefault="00624740" w:rsidP="008C1FC0">
      <w:pPr>
        <w:spacing w:after="0"/>
        <w:jc w:val="both"/>
        <w:rPr>
          <w:rFonts w:asciiTheme="minorBidi" w:hAnsiTheme="minorBidi"/>
          <w:b/>
          <w:bCs/>
          <w:u w:val="single"/>
          <w:rtl/>
        </w:rPr>
      </w:pPr>
      <w:r w:rsidRPr="00F609A9">
        <w:rPr>
          <w:rFonts w:asciiTheme="minorBidi" w:hAnsiTheme="minorBidi" w:hint="cs"/>
          <w:b/>
          <w:bCs/>
          <w:u w:val="single"/>
          <w:rtl/>
        </w:rPr>
        <w:t xml:space="preserve">זאב </w:t>
      </w:r>
      <w:proofErr w:type="spellStart"/>
      <w:r w:rsidRPr="00F609A9">
        <w:rPr>
          <w:rFonts w:asciiTheme="minorBidi" w:hAnsiTheme="minorBidi" w:hint="cs"/>
          <w:b/>
          <w:bCs/>
          <w:u w:val="single"/>
          <w:rtl/>
        </w:rPr>
        <w:t>הרוי</w:t>
      </w:r>
      <w:proofErr w:type="spellEnd"/>
      <w:r w:rsidRPr="00F609A9">
        <w:rPr>
          <w:rFonts w:asciiTheme="minorBidi" w:hAnsiTheme="minorBidi" w:hint="cs"/>
          <w:b/>
          <w:bCs/>
          <w:u w:val="single"/>
          <w:rtl/>
        </w:rPr>
        <w:t xml:space="preserve"> במאמרו מתייחס לפירוש המונח 'צלם'</w:t>
      </w:r>
    </w:p>
    <w:p w:rsidR="008C1FC0" w:rsidRPr="00F609A9" w:rsidRDefault="00F609A9" w:rsidP="007D5D46">
      <w:pPr>
        <w:pStyle w:val="a9"/>
        <w:numPr>
          <w:ilvl w:val="0"/>
          <w:numId w:val="39"/>
        </w:numPr>
        <w:spacing w:after="0"/>
        <w:ind w:left="282" w:hanging="283"/>
        <w:jc w:val="both"/>
        <w:rPr>
          <w:rFonts w:asciiTheme="minorBidi" w:hAnsiTheme="minorBidi"/>
          <w:b/>
          <w:bCs/>
          <w:rtl/>
        </w:rPr>
      </w:pPr>
      <w:r w:rsidRPr="00F609A9">
        <w:rPr>
          <w:rFonts w:asciiTheme="minorBidi" w:hAnsiTheme="minorBidi" w:hint="cs"/>
          <w:b/>
          <w:bCs/>
          <w:rtl/>
        </w:rPr>
        <w:t>ט</w:t>
      </w:r>
      <w:r w:rsidR="00624740" w:rsidRPr="00F609A9">
        <w:rPr>
          <w:rFonts w:asciiTheme="minorBidi" w:hAnsiTheme="minorBidi" w:hint="cs"/>
          <w:b/>
          <w:bCs/>
          <w:rtl/>
        </w:rPr>
        <w:t>עות לשונית</w:t>
      </w:r>
      <w:r w:rsidR="006D3A34" w:rsidRPr="00F609A9">
        <w:rPr>
          <w:rFonts w:asciiTheme="minorBidi" w:hAnsiTheme="minorBidi" w:hint="cs"/>
          <w:b/>
          <w:bCs/>
          <w:rtl/>
        </w:rPr>
        <w:t xml:space="preserve"> </w:t>
      </w:r>
      <w:r w:rsidR="006D3A34" w:rsidRPr="00F609A9">
        <w:rPr>
          <w:rFonts w:asciiTheme="minorBidi" w:hAnsiTheme="minorBidi" w:hint="cs"/>
          <w:rtl/>
        </w:rPr>
        <w:t>(=טעות בהבנת ההוראה)</w:t>
      </w:r>
      <w:r w:rsidR="00624740" w:rsidRPr="00F609A9">
        <w:rPr>
          <w:rFonts w:asciiTheme="minorBidi" w:hAnsiTheme="minorBidi" w:hint="cs"/>
          <w:b/>
          <w:bCs/>
          <w:rtl/>
        </w:rPr>
        <w:t xml:space="preserve"> הולידה טעות פרשנית</w:t>
      </w:r>
      <w:r w:rsidR="006D3A34" w:rsidRPr="00F609A9">
        <w:rPr>
          <w:rFonts w:asciiTheme="minorBidi" w:hAnsiTheme="minorBidi" w:hint="cs"/>
          <w:rtl/>
        </w:rPr>
        <w:t xml:space="preserve"> (=טעות בהבנת המקרא)</w:t>
      </w:r>
      <w:r w:rsidR="00624740" w:rsidRPr="00F609A9">
        <w:rPr>
          <w:rFonts w:asciiTheme="minorBidi" w:hAnsiTheme="minorBidi" w:hint="cs"/>
          <w:rtl/>
        </w:rPr>
        <w:t xml:space="preserve"> </w:t>
      </w:r>
      <w:r w:rsidR="00624740" w:rsidRPr="00F609A9">
        <w:rPr>
          <w:rFonts w:asciiTheme="minorBidi" w:hAnsiTheme="minorBidi" w:hint="cs"/>
          <w:b/>
          <w:bCs/>
          <w:rtl/>
        </w:rPr>
        <w:t>שהולידה טעות תיאולוגית</w:t>
      </w:r>
      <w:r w:rsidR="006D3A34" w:rsidRPr="00F609A9">
        <w:rPr>
          <w:rFonts w:asciiTheme="minorBidi" w:hAnsiTheme="minorBidi" w:hint="cs"/>
          <w:b/>
          <w:bCs/>
          <w:rtl/>
        </w:rPr>
        <w:t xml:space="preserve"> </w:t>
      </w:r>
      <w:r w:rsidR="006D3A34" w:rsidRPr="00F609A9">
        <w:rPr>
          <w:rFonts w:asciiTheme="minorBidi" w:hAnsiTheme="minorBidi" w:hint="cs"/>
          <w:rtl/>
        </w:rPr>
        <w:t>(=טעות באנתרופומורפיות הגסה)</w:t>
      </w:r>
      <w:r w:rsidR="00624740" w:rsidRPr="00F609A9">
        <w:rPr>
          <w:rFonts w:asciiTheme="minorBidi" w:hAnsiTheme="minorBidi" w:hint="cs"/>
          <w:rtl/>
        </w:rPr>
        <w:t>.</w:t>
      </w:r>
    </w:p>
    <w:p w:rsidR="00F609A9" w:rsidRDefault="00F609A9" w:rsidP="007D5D46">
      <w:pPr>
        <w:pStyle w:val="a9"/>
        <w:numPr>
          <w:ilvl w:val="0"/>
          <w:numId w:val="39"/>
        </w:numPr>
        <w:spacing w:after="0"/>
        <w:ind w:left="282" w:hanging="283"/>
        <w:jc w:val="both"/>
        <w:rPr>
          <w:b/>
          <w:bCs/>
        </w:rPr>
      </w:pPr>
      <w:r w:rsidRPr="00F609A9">
        <w:rPr>
          <w:rFonts w:asciiTheme="minorBidi" w:hAnsiTheme="minorBidi" w:hint="cs"/>
          <w:b/>
          <w:bCs/>
          <w:u w:val="single"/>
          <w:rtl/>
        </w:rPr>
        <w:t xml:space="preserve">בעיית הפרשנות הנכונה של הפס' </w:t>
      </w:r>
      <w:r w:rsidRPr="00F609A9">
        <w:rPr>
          <w:rFonts w:asciiTheme="minorBidi" w:hAnsiTheme="minorBidi" w:hint="cs"/>
          <w:b/>
          <w:bCs/>
          <w:i/>
          <w:iCs/>
          <w:u w:val="single"/>
          <w:rtl/>
        </w:rPr>
        <w:t>"ונעשה אדם בצלמנו"</w:t>
      </w:r>
      <w:r w:rsidRPr="00F609A9">
        <w:rPr>
          <w:rFonts w:asciiTheme="minorBidi" w:hAnsiTheme="minorBidi" w:hint="cs"/>
          <w:b/>
          <w:bCs/>
          <w:u w:val="single"/>
          <w:rtl/>
        </w:rPr>
        <w:t xml:space="preserve"> אינה בעיקרה בעיה של ידיעת הלשון העברית, כי אם בעיה של מחשבה</w:t>
      </w:r>
      <w:r>
        <w:rPr>
          <w:rFonts w:asciiTheme="minorBidi" w:hAnsiTheme="minorBidi" w:hint="cs"/>
          <w:b/>
          <w:bCs/>
          <w:rtl/>
        </w:rPr>
        <w:t xml:space="preserve"> </w:t>
      </w:r>
      <w:r>
        <w:rPr>
          <w:rFonts w:asciiTheme="minorBidi" w:hAnsiTheme="minorBidi"/>
          <w:b/>
          <w:bCs/>
          <w:rtl/>
        </w:rPr>
        <w:t>–</w:t>
      </w:r>
      <w:r>
        <w:rPr>
          <w:rFonts w:asciiTheme="minorBidi" w:hAnsiTheme="minorBidi" w:hint="cs"/>
          <w:b/>
          <w:bCs/>
          <w:rtl/>
        </w:rPr>
        <w:t xml:space="preserve"> </w:t>
      </w:r>
      <w:r w:rsidRPr="00F609A9">
        <w:rPr>
          <w:rFonts w:asciiTheme="minorBidi" w:hAnsiTheme="minorBidi" w:hint="cs"/>
          <w:rtl/>
        </w:rPr>
        <w:t>עצם העובדה שאנשים מחזיקים במחשבה דמיונית ולא שכלית, מביאה אותם למצב שבו הם אינם מסוגלים להכיר ב'יש' שאינו גשמי, אינם יכולים לתאר לעצמם אלוהים שאינו גשמי.</w:t>
      </w:r>
      <w:r>
        <w:rPr>
          <w:rFonts w:asciiTheme="minorBidi" w:hAnsiTheme="minorBidi" w:hint="cs"/>
          <w:b/>
          <w:bCs/>
          <w:rtl/>
        </w:rPr>
        <w:t xml:space="preserve"> </w:t>
      </w:r>
    </w:p>
    <w:p w:rsidR="00B67B83" w:rsidRDefault="00B67B83" w:rsidP="007D5D46">
      <w:pPr>
        <w:pStyle w:val="a9"/>
        <w:numPr>
          <w:ilvl w:val="0"/>
          <w:numId w:val="39"/>
        </w:numPr>
        <w:spacing w:after="0"/>
        <w:ind w:left="282" w:hanging="283"/>
        <w:jc w:val="both"/>
        <w:rPr>
          <w:b/>
          <w:bCs/>
        </w:rPr>
      </w:pPr>
      <w:r>
        <w:rPr>
          <w:rFonts w:asciiTheme="minorBidi" w:hAnsiTheme="minorBidi" w:hint="cs"/>
          <w:b/>
          <w:bCs/>
          <w:u w:val="single"/>
          <w:rtl/>
        </w:rPr>
        <w:t>ההבחנה בין המילים 'צלם' ו'תאר' מוצגת ע"י הרמב"ם כברורה וגלויה לא פחות מן ההבחנה בין שכלו של האדם לבין מראהו הפיזי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המילה 'תאר' מורה על הצורה התבניתית-פיזית ולא על אלוהים, המילה 'צלם' מורה על ענין אלוהי, 'צלם האלוהים'.</w:t>
      </w:r>
    </w:p>
    <w:p w:rsidR="000E506E" w:rsidRDefault="000E506E" w:rsidP="007D5D46">
      <w:pPr>
        <w:pStyle w:val="a9"/>
        <w:numPr>
          <w:ilvl w:val="0"/>
          <w:numId w:val="39"/>
        </w:numPr>
        <w:spacing w:after="0"/>
        <w:ind w:left="282" w:hanging="283"/>
        <w:jc w:val="both"/>
        <w:rPr>
          <w:b/>
          <w:bCs/>
        </w:rPr>
      </w:pPr>
      <w:r>
        <w:rPr>
          <w:rFonts w:asciiTheme="minorBidi" w:hAnsiTheme="minorBidi" w:hint="cs"/>
          <w:b/>
          <w:bCs/>
          <w:u w:val="single"/>
          <w:rtl/>
        </w:rPr>
        <w:t xml:space="preserve">"צלמם תבזה" (תהילים, ע"ג, כ) </w:t>
      </w:r>
      <w:r>
        <w:rPr>
          <w:b/>
          <w:bCs/>
          <w:rtl/>
        </w:rPr>
        <w:t>–</w:t>
      </w:r>
      <w:r>
        <w:rPr>
          <w:rFonts w:hint="cs"/>
          <w:b/>
          <w:bCs/>
          <w:rtl/>
        </w:rPr>
        <w:t xml:space="preserve"> </w:t>
      </w:r>
      <w:r w:rsidR="00800493">
        <w:rPr>
          <w:rFonts w:hint="cs"/>
          <w:b/>
          <w:bCs/>
          <w:rtl/>
        </w:rPr>
        <w:t xml:space="preserve">הרמב"ם - </w:t>
      </w:r>
      <w:r w:rsidRPr="000E506E">
        <w:rPr>
          <w:rFonts w:hint="cs"/>
          <w:rtl/>
        </w:rPr>
        <w:t>הב</w:t>
      </w:r>
      <w:r w:rsidR="00800493">
        <w:rPr>
          <w:rFonts w:hint="cs"/>
          <w:rtl/>
        </w:rPr>
        <w:t>י</w:t>
      </w:r>
      <w:r w:rsidRPr="000E506E">
        <w:rPr>
          <w:rFonts w:hint="cs"/>
          <w:rtl/>
        </w:rPr>
        <w:t xml:space="preserve">זיון דבק בנפש ולא בתמונת האיברים ותארם. </w:t>
      </w:r>
      <w:r>
        <w:rPr>
          <w:rFonts w:hint="cs"/>
          <w:b/>
          <w:bCs/>
          <w:rtl/>
        </w:rPr>
        <w:t xml:space="preserve">אריסטו - </w:t>
      </w:r>
      <w:r w:rsidRPr="000E506E">
        <w:rPr>
          <w:rFonts w:hint="cs"/>
          <w:rtl/>
        </w:rPr>
        <w:t>אין לגנות אדם בגין תכונות פיזיות שאינן רצוניות, אלא יש לגנותו בגין מידת מוסריות רעות שהן רצוניות, והן בנפש.</w:t>
      </w:r>
    </w:p>
    <w:p w:rsidR="00800493" w:rsidRDefault="006A0D7D" w:rsidP="007D5D46">
      <w:pPr>
        <w:pStyle w:val="a9"/>
        <w:numPr>
          <w:ilvl w:val="0"/>
          <w:numId w:val="39"/>
        </w:numPr>
        <w:spacing w:after="0"/>
        <w:ind w:left="282" w:hanging="283"/>
        <w:jc w:val="both"/>
        <w:rPr>
          <w:b/>
          <w:bCs/>
          <w:u w:val="single"/>
        </w:rPr>
      </w:pPr>
      <w:r w:rsidRPr="006A0D7D">
        <w:rPr>
          <w:rFonts w:hint="cs"/>
          <w:b/>
          <w:bCs/>
          <w:u w:val="single"/>
          <w:rtl/>
        </w:rPr>
        <w:t>השימוש במילה "צלמים" כמילה נרדפת לפסלי עבודה זרה (ספר במדבר)</w:t>
      </w:r>
      <w:r>
        <w:rPr>
          <w:rFonts w:hint="cs"/>
          <w:rtl/>
        </w:rPr>
        <w:t xml:space="preserve"> </w:t>
      </w:r>
      <w:r>
        <w:rPr>
          <w:rtl/>
        </w:rPr>
        <w:t>–</w:t>
      </w:r>
      <w:r>
        <w:rPr>
          <w:rFonts w:hint="cs"/>
          <w:rtl/>
        </w:rPr>
        <w:t xml:space="preserve"> נקראים כך בשל הכוח הטמון בהם, לפי אמונת עובדיהם. </w:t>
      </w:r>
      <w:r>
        <w:rPr>
          <w:rFonts w:hint="cs"/>
          <w:b/>
          <w:bCs/>
          <w:rtl/>
        </w:rPr>
        <w:t>הרמב"ם</w:t>
      </w:r>
      <w:r>
        <w:rPr>
          <w:rFonts w:hint="cs"/>
          <w:rtl/>
        </w:rPr>
        <w:t xml:space="preserve"> </w:t>
      </w:r>
      <w:r>
        <w:rPr>
          <w:rtl/>
        </w:rPr>
        <w:t>–</w:t>
      </w:r>
      <w:r>
        <w:rPr>
          <w:rFonts w:hint="cs"/>
          <w:rtl/>
        </w:rPr>
        <w:t xml:space="preserve"> אף אדם אינו עובד פסל משום שהוא פסל, אלא משום הכוח השמימי האמור להיות בו. 'צלם האדם' </w:t>
      </w:r>
      <w:r>
        <w:rPr>
          <w:rtl/>
        </w:rPr>
        <w:t>–</w:t>
      </w:r>
      <w:r>
        <w:rPr>
          <w:rFonts w:hint="cs"/>
          <w:rtl/>
        </w:rPr>
        <w:t xml:space="preserve"> אינו צורתו התבניתית אלא רוחו (שכלו או נפשו). 'צלמים' של הפסלים </w:t>
      </w:r>
      <w:r>
        <w:rPr>
          <w:rtl/>
        </w:rPr>
        <w:t>–</w:t>
      </w:r>
      <w:r>
        <w:rPr>
          <w:rFonts w:hint="cs"/>
          <w:rtl/>
        </w:rPr>
        <w:t xml:space="preserve"> אינו צורתו התבניתית אלא רוחו המשוער.</w:t>
      </w:r>
    </w:p>
    <w:p w:rsidR="00626ADF" w:rsidRDefault="00626ADF" w:rsidP="007D5D46">
      <w:pPr>
        <w:pStyle w:val="a9"/>
        <w:numPr>
          <w:ilvl w:val="0"/>
          <w:numId w:val="39"/>
        </w:numPr>
        <w:spacing w:after="0"/>
        <w:ind w:left="282" w:hanging="283"/>
        <w:jc w:val="both"/>
        <w:rPr>
          <w:b/>
          <w:bCs/>
          <w:u w:val="single"/>
        </w:rPr>
      </w:pPr>
      <w:r>
        <w:rPr>
          <w:rFonts w:hint="cs"/>
          <w:b/>
          <w:bCs/>
          <w:u w:val="single"/>
          <w:rtl/>
        </w:rPr>
        <w:t>'צלמי טחוריהם' (שמואל א')</w:t>
      </w:r>
      <w:r>
        <w:rPr>
          <w:rFonts w:hint="cs"/>
          <w:b/>
          <w:bCs/>
          <w:rtl/>
        </w:rPr>
        <w:t xml:space="preserve"> </w:t>
      </w:r>
      <w:r>
        <w:rPr>
          <w:b/>
          <w:bCs/>
          <w:rtl/>
        </w:rPr>
        <w:t>–</w:t>
      </w:r>
      <w:r>
        <w:rPr>
          <w:rFonts w:hint="cs"/>
          <w:b/>
          <w:bCs/>
          <w:rtl/>
        </w:rPr>
        <w:t xml:space="preserve"> הרמב"ם</w:t>
      </w:r>
      <w:r>
        <w:rPr>
          <w:rFonts w:hint="cs"/>
          <w:rtl/>
        </w:rPr>
        <w:t xml:space="preserve"> </w:t>
      </w:r>
      <w:r>
        <w:rPr>
          <w:rtl/>
        </w:rPr>
        <w:t>–</w:t>
      </w:r>
      <w:r>
        <w:rPr>
          <w:rFonts w:hint="cs"/>
          <w:rtl/>
        </w:rPr>
        <w:t xml:space="preserve"> המשמעות הפשוטה של "ועשיתם צלמי טחוריכם" היא "ועשיתם פסלים בעלי כוח אנטי-טחורי" ולא "ועשיתם פסלים בתבניתם הפיזית של טחוריכם". הרמב"ם נדחק אל הפירוש המוזר הזה מכיוון </w:t>
      </w:r>
      <w:proofErr w:type="spellStart"/>
      <w:r>
        <w:rPr>
          <w:rFonts w:hint="cs"/>
          <w:rtl/>
        </w:rPr>
        <w:t>שבהחשב</w:t>
      </w:r>
      <w:proofErr w:type="spellEnd"/>
      <w:r>
        <w:rPr>
          <w:rFonts w:hint="cs"/>
          <w:rtl/>
        </w:rPr>
        <w:t xml:space="preserve"> בסיפור המקראי, היה עוד יותר מוזר אילו פירש את הביטוי "צלמי טחוריהם" בהתאם לפירושו הכללי ל'צלמים', כרומז אל רוח הטחורים השרויה בפסלים.</w:t>
      </w:r>
    </w:p>
    <w:p w:rsidR="006A0D7D" w:rsidRDefault="006A0D7D" w:rsidP="007D5D46">
      <w:pPr>
        <w:pStyle w:val="a9"/>
        <w:numPr>
          <w:ilvl w:val="0"/>
          <w:numId w:val="39"/>
        </w:numPr>
        <w:spacing w:after="0"/>
        <w:ind w:left="282" w:hanging="283"/>
        <w:jc w:val="both"/>
        <w:rPr>
          <w:b/>
          <w:bCs/>
          <w:i/>
          <w:iCs/>
          <w:u w:val="single"/>
        </w:rPr>
      </w:pPr>
      <w:proofErr w:type="spellStart"/>
      <w:r w:rsidRPr="006A0D7D">
        <w:rPr>
          <w:rFonts w:hint="cs"/>
          <w:b/>
          <w:bCs/>
          <w:u w:val="single"/>
          <w:rtl/>
        </w:rPr>
        <w:t>הרוי</w:t>
      </w:r>
      <w:proofErr w:type="spellEnd"/>
      <w:r w:rsidRPr="006A0D7D">
        <w:rPr>
          <w:rFonts w:hint="cs"/>
          <w:b/>
          <w:bCs/>
          <w:u w:val="single"/>
          <w:rtl/>
        </w:rPr>
        <w:t xml:space="preserve"> </w:t>
      </w:r>
      <w:r>
        <w:rPr>
          <w:rFonts w:hint="cs"/>
          <w:rtl/>
        </w:rPr>
        <w:t xml:space="preserve"> - במקרה של </w:t>
      </w:r>
      <w:r w:rsidRPr="006A0D7D">
        <w:rPr>
          <w:rFonts w:hint="cs"/>
          <w:b/>
          <w:bCs/>
          <w:rtl/>
        </w:rPr>
        <w:t>'צלמם תבזה'</w:t>
      </w:r>
      <w:r>
        <w:rPr>
          <w:rFonts w:hint="cs"/>
          <w:rtl/>
        </w:rPr>
        <w:t xml:space="preserve"> המניע העיקרי של הרמב"ם לפירושו הנ"ל הוא </w:t>
      </w:r>
      <w:r w:rsidRPr="006A0D7D">
        <w:rPr>
          <w:rFonts w:hint="cs"/>
          <w:b/>
          <w:bCs/>
          <w:rtl/>
        </w:rPr>
        <w:t>אילוץ פילוסופי</w:t>
      </w:r>
      <w:r>
        <w:rPr>
          <w:rFonts w:hint="cs"/>
          <w:rtl/>
        </w:rPr>
        <w:t xml:space="preserve"> ואילו במילה </w:t>
      </w:r>
      <w:r w:rsidRPr="006A0D7D">
        <w:rPr>
          <w:rFonts w:hint="cs"/>
          <w:b/>
          <w:bCs/>
          <w:rtl/>
        </w:rPr>
        <w:t>'צלמים'</w:t>
      </w:r>
      <w:r>
        <w:rPr>
          <w:rFonts w:hint="cs"/>
          <w:rtl/>
        </w:rPr>
        <w:t xml:space="preserve"> המניע העיקרי הוא </w:t>
      </w:r>
      <w:r w:rsidRPr="006A0D7D">
        <w:rPr>
          <w:rFonts w:hint="cs"/>
          <w:b/>
          <w:bCs/>
          <w:rtl/>
        </w:rPr>
        <w:t>המגמה לשמור על הגדרתו ל'צלם' כצורה האריסטוטלית</w:t>
      </w:r>
      <w:r>
        <w:rPr>
          <w:rFonts w:hint="cs"/>
          <w:rtl/>
        </w:rPr>
        <w:t xml:space="preserve">. </w:t>
      </w:r>
      <w:proofErr w:type="spellStart"/>
      <w:r w:rsidRPr="006A0D7D">
        <w:rPr>
          <w:rFonts w:hint="cs"/>
          <w:b/>
          <w:bCs/>
          <w:u w:val="single"/>
          <w:rtl/>
        </w:rPr>
        <w:t>הרוי</w:t>
      </w:r>
      <w:proofErr w:type="spellEnd"/>
      <w:r>
        <w:rPr>
          <w:rFonts w:hint="cs"/>
          <w:b/>
          <w:bCs/>
          <w:i/>
          <w:iCs/>
          <w:rtl/>
        </w:rPr>
        <w:t xml:space="preserve"> - </w:t>
      </w:r>
      <w:r w:rsidRPr="006A0D7D">
        <w:rPr>
          <w:rFonts w:hint="cs"/>
          <w:b/>
          <w:bCs/>
          <w:i/>
          <w:iCs/>
          <w:rtl/>
        </w:rPr>
        <w:t xml:space="preserve">בשני המקרים, ברור שהמניע העיקרי לא היה הכרח </w:t>
      </w:r>
      <w:r w:rsidR="00626ADF">
        <w:rPr>
          <w:rFonts w:hint="cs"/>
          <w:b/>
          <w:bCs/>
          <w:i/>
          <w:iCs/>
          <w:rtl/>
        </w:rPr>
        <w:t xml:space="preserve">הלשון העברית או הפשט המקראי. </w:t>
      </w:r>
      <w:r w:rsidR="00626ADF">
        <w:rPr>
          <w:rFonts w:hint="cs"/>
          <w:rtl/>
        </w:rPr>
        <w:t xml:space="preserve">במקרה של </w:t>
      </w:r>
      <w:r w:rsidR="00626ADF" w:rsidRPr="00626ADF">
        <w:rPr>
          <w:rFonts w:hint="cs"/>
          <w:b/>
          <w:bCs/>
          <w:rtl/>
        </w:rPr>
        <w:t>'צלמי טחוריהם'</w:t>
      </w:r>
      <w:r w:rsidR="00626ADF">
        <w:rPr>
          <w:rFonts w:hint="cs"/>
          <w:rtl/>
        </w:rPr>
        <w:t xml:space="preserve"> </w:t>
      </w:r>
      <w:proofErr w:type="spellStart"/>
      <w:r w:rsidR="00626ADF" w:rsidRPr="00626ADF">
        <w:rPr>
          <w:rFonts w:hint="cs"/>
          <w:b/>
          <w:bCs/>
          <w:i/>
          <w:iCs/>
          <w:rtl/>
        </w:rPr>
        <w:t>הרוי</w:t>
      </w:r>
      <w:proofErr w:type="spellEnd"/>
      <w:r w:rsidR="00626ADF" w:rsidRPr="00626ADF">
        <w:rPr>
          <w:rFonts w:hint="cs"/>
          <w:b/>
          <w:bCs/>
          <w:i/>
          <w:iCs/>
          <w:rtl/>
        </w:rPr>
        <w:t xml:space="preserve"> טוען כי מדובר בדוגמא מגמתית מאוד של הרמב"ם לכפות את פירושו למילה 'צלם'.</w:t>
      </w:r>
    </w:p>
    <w:p w:rsidR="002E79C9" w:rsidRPr="002C4227" w:rsidRDefault="002C4227" w:rsidP="007D5D46">
      <w:pPr>
        <w:pStyle w:val="a9"/>
        <w:numPr>
          <w:ilvl w:val="0"/>
          <w:numId w:val="39"/>
        </w:numPr>
        <w:spacing w:after="0"/>
        <w:ind w:left="282" w:hanging="283"/>
        <w:jc w:val="both"/>
        <w:rPr>
          <w:b/>
          <w:bCs/>
          <w:i/>
          <w:iCs/>
          <w:u w:val="single"/>
        </w:rPr>
      </w:pPr>
      <w:r>
        <w:rPr>
          <w:rFonts w:hint="cs"/>
          <w:b/>
          <w:bCs/>
          <w:noProof/>
          <w:u w:val="single"/>
          <w:rtl/>
        </w:rPr>
        <mc:AlternateContent>
          <mc:Choice Requires="wps">
            <w:drawing>
              <wp:anchor distT="0" distB="0" distL="114300" distR="114300" simplePos="0" relativeHeight="251670528" behindDoc="1" locked="0" layoutInCell="1" allowOverlap="1">
                <wp:simplePos x="0" y="0"/>
                <wp:positionH relativeFrom="column">
                  <wp:posOffset>-116241</wp:posOffset>
                </wp:positionH>
                <wp:positionV relativeFrom="paragraph">
                  <wp:posOffset>-108825</wp:posOffset>
                </wp:positionV>
                <wp:extent cx="6312475" cy="7056408"/>
                <wp:effectExtent l="342900" t="57150" r="50800" b="335280"/>
                <wp:wrapNone/>
                <wp:docPr id="9" name="מלבן מעוגל 9"/>
                <wp:cNvGraphicFramePr/>
                <a:graphic xmlns:a="http://schemas.openxmlformats.org/drawingml/2006/main">
                  <a:graphicData uri="http://schemas.microsoft.com/office/word/2010/wordprocessingShape">
                    <wps:wsp>
                      <wps:cNvSpPr/>
                      <wps:spPr>
                        <a:xfrm>
                          <a:off x="0" y="0"/>
                          <a:ext cx="6312475" cy="7056408"/>
                        </a:xfrm>
                        <a:prstGeom prst="roundRect">
                          <a:avLst>
                            <a:gd name="adj" fmla="val 10389"/>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מלבן מעוגל 9" o:spid="_x0000_s1026" style="position:absolute;left:0;text-align:left;margin-left:-9.15pt;margin-top:-8.55pt;width:497.05pt;height:555.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8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" fillcolor="#dfa7a6 [1621]" stroked="f">
                <v:fill color2="#f5e4e4 [501]" rotate="t" angle="180" colors="0 #ffa2a1;22938f #ffbebd;1 #ffe5e5" focus="100%" type="gradient"/>
                <v:shadow on="t" color="black" opacity="18350f" offset="-5.40094mm,4.37361mm"/>
              </v:roundrect>
            </w:pict>
          </mc:Fallback>
        </mc:AlternateContent>
      </w:r>
      <w:r w:rsidR="002E79C9">
        <w:rPr>
          <w:rFonts w:hint="cs"/>
          <w:b/>
          <w:bCs/>
          <w:u w:val="single"/>
          <w:rtl/>
        </w:rPr>
        <w:t>דברי ההסתייגות של הרמב"ם</w:t>
      </w:r>
      <w:r w:rsidR="002E79C9">
        <w:rPr>
          <w:rFonts w:hint="cs"/>
          <w:rtl/>
        </w:rPr>
        <w:t xml:space="preserve"> </w:t>
      </w:r>
      <w:r w:rsidR="002E79C9">
        <w:rPr>
          <w:rtl/>
        </w:rPr>
        <w:t>–</w:t>
      </w:r>
      <w:r w:rsidR="002E79C9">
        <w:rPr>
          <w:rFonts w:hint="cs"/>
          <w:rtl/>
        </w:rPr>
        <w:t xml:space="preserve"> 'צלם' הוא שם משותף </w:t>
      </w:r>
      <w:r w:rsidR="002E79C9">
        <w:rPr>
          <w:rtl/>
        </w:rPr>
        <w:t>–</w:t>
      </w:r>
      <w:r w:rsidR="002E79C9">
        <w:rPr>
          <w:rFonts w:hint="cs"/>
          <w:rtl/>
        </w:rPr>
        <w:t xml:space="preserve"> מאחר ולא מצא תמיכה פילולוגית טובה לפרשנותו הוא מורה על דרך פרשנית אחרת המאפשרת לקבל את 2 הפרשנויות (שלו וזו המקובלת). </w:t>
      </w:r>
    </w:p>
    <w:p w:rsidR="002C4227" w:rsidRDefault="002C4227" w:rsidP="002C4227">
      <w:pPr>
        <w:pStyle w:val="a9"/>
        <w:spacing w:after="0"/>
        <w:ind w:left="282"/>
        <w:jc w:val="both"/>
        <w:rPr>
          <w:b/>
          <w:bCs/>
          <w:i/>
          <w:iCs/>
          <w:u w:val="single"/>
          <w:rtl/>
        </w:rPr>
      </w:pPr>
      <w:proofErr w:type="spellStart"/>
      <w:r>
        <w:rPr>
          <w:rFonts w:hint="cs"/>
          <w:b/>
          <w:bCs/>
          <w:u w:val="single"/>
          <w:rtl/>
        </w:rPr>
        <w:t>הרוי</w:t>
      </w:r>
      <w:proofErr w:type="spellEnd"/>
      <w:r>
        <w:rPr>
          <w:rFonts w:hint="cs"/>
          <w:b/>
          <w:bCs/>
          <w:u w:val="single"/>
          <w:rtl/>
        </w:rPr>
        <w:t xml:space="preserve"> </w:t>
      </w:r>
      <w:r>
        <w:rPr>
          <w:b/>
          <w:bCs/>
          <w:i/>
          <w:iCs/>
          <w:u w:val="single"/>
          <w:rtl/>
        </w:rPr>
        <w:t>–</w:t>
      </w:r>
      <w:r>
        <w:rPr>
          <w:rFonts w:hint="cs"/>
          <w:b/>
          <w:bCs/>
          <w:i/>
          <w:iCs/>
          <w:u w:val="single"/>
          <w:rtl/>
        </w:rPr>
        <w:t xml:space="preserve"> מה ניתן ללמוד מדברי ההסתייגות של הרמב"ם:</w:t>
      </w:r>
    </w:p>
    <w:p w:rsidR="002C4227" w:rsidRDefault="002C4227" w:rsidP="007D5D46">
      <w:pPr>
        <w:pStyle w:val="a9"/>
        <w:numPr>
          <w:ilvl w:val="0"/>
          <w:numId w:val="40"/>
        </w:numPr>
        <w:spacing w:after="0"/>
        <w:jc w:val="both"/>
      </w:pPr>
      <w:r w:rsidRPr="002C4227">
        <w:rPr>
          <w:rFonts w:hint="cs"/>
          <w:u w:val="single"/>
          <w:rtl/>
        </w:rPr>
        <w:t>המילה 'צלם' כמו המילה 'תאר'</w:t>
      </w:r>
      <w:r w:rsidRPr="002C4227">
        <w:rPr>
          <w:rFonts w:hint="cs"/>
          <w:rtl/>
        </w:rPr>
        <w:t xml:space="preserve"> </w:t>
      </w:r>
      <w:r>
        <w:rPr>
          <w:rtl/>
        </w:rPr>
        <w:t>–</w:t>
      </w:r>
      <w:r>
        <w:rPr>
          <w:rFonts w:hint="cs"/>
          <w:rtl/>
        </w:rPr>
        <w:t xml:space="preserve"> עשויה להורות על הצורה והתבנית הפיזית , גם באובייקטים מלאכותיים וגם בטבעיים.</w:t>
      </w:r>
    </w:p>
    <w:p w:rsidR="002C4227" w:rsidRDefault="002C4227" w:rsidP="007D5D46">
      <w:pPr>
        <w:pStyle w:val="a9"/>
        <w:numPr>
          <w:ilvl w:val="0"/>
          <w:numId w:val="40"/>
        </w:numPr>
        <w:spacing w:after="0"/>
        <w:jc w:val="both"/>
      </w:pPr>
      <w:r w:rsidRPr="002C4227">
        <w:rPr>
          <w:rFonts w:hint="cs"/>
          <w:u w:val="single"/>
          <w:rtl/>
        </w:rPr>
        <w:t>למילה 'צלם' עשויות להיות 3 פרשנויות</w:t>
      </w:r>
      <w:r>
        <w:rPr>
          <w:rFonts w:hint="cs"/>
          <w:rtl/>
        </w:rPr>
        <w:t xml:space="preserve"> - (א) הצורה האריסטוטלית; (ב) הצורה התבניתית באובייקטים מלאכותיים; (ג) הצורה התבניתית באובייקטים טבעיים.</w:t>
      </w:r>
    </w:p>
    <w:p w:rsidR="002C4227" w:rsidRDefault="002C4227" w:rsidP="007D5D46">
      <w:pPr>
        <w:pStyle w:val="a9"/>
        <w:numPr>
          <w:ilvl w:val="0"/>
          <w:numId w:val="40"/>
        </w:numPr>
        <w:spacing w:after="0"/>
        <w:jc w:val="both"/>
      </w:pPr>
      <w:r w:rsidRPr="002C4227">
        <w:rPr>
          <w:rFonts w:hint="cs"/>
          <w:u w:val="single"/>
          <w:rtl/>
        </w:rPr>
        <w:t xml:space="preserve">המילה 'צלם' עשויה להיות </w:t>
      </w:r>
      <w:r w:rsidRPr="002C4227">
        <w:rPr>
          <w:rFonts w:hint="cs"/>
          <w:i/>
          <w:iCs/>
          <w:u w:val="single"/>
          <w:rtl/>
        </w:rPr>
        <w:t>שם משותף</w:t>
      </w:r>
      <w:r>
        <w:rPr>
          <w:rFonts w:hint="cs"/>
          <w:i/>
          <w:iCs/>
          <w:rtl/>
        </w:rPr>
        <w:t xml:space="preserve"> </w:t>
      </w:r>
      <w:r>
        <w:rPr>
          <w:rtl/>
        </w:rPr>
        <w:t>–</w:t>
      </w:r>
      <w:r>
        <w:rPr>
          <w:rFonts w:hint="cs"/>
          <w:rtl/>
        </w:rPr>
        <w:t xml:space="preserve"> דו-ערכית לחלוטין בין פרשנות (ב) ו-(ג) אבל דו ערכית למחצה בים פרשנות (א) ל(ב)ו-(ג).</w:t>
      </w:r>
    </w:p>
    <w:p w:rsidR="002C4227" w:rsidRPr="002C4227" w:rsidRDefault="002C4227" w:rsidP="007D5D46">
      <w:pPr>
        <w:pStyle w:val="a9"/>
        <w:numPr>
          <w:ilvl w:val="0"/>
          <w:numId w:val="39"/>
        </w:numPr>
        <w:spacing w:after="0"/>
        <w:ind w:left="282" w:hanging="283"/>
        <w:jc w:val="both"/>
        <w:rPr>
          <w:rtl/>
        </w:rPr>
      </w:pPr>
      <w:proofErr w:type="spellStart"/>
      <w:r>
        <w:rPr>
          <w:rFonts w:hint="cs"/>
          <w:b/>
          <w:bCs/>
          <w:rtl/>
        </w:rPr>
        <w:lastRenderedPageBreak/>
        <w:t>הרוי</w:t>
      </w:r>
      <w:proofErr w:type="spellEnd"/>
      <w:r>
        <w:rPr>
          <w:rFonts w:hint="cs"/>
          <w:b/>
          <w:bCs/>
          <w:rtl/>
        </w:rPr>
        <w:t xml:space="preserve"> </w:t>
      </w:r>
      <w:r>
        <w:rPr>
          <w:b/>
          <w:bCs/>
          <w:rtl/>
        </w:rPr>
        <w:t>–</w:t>
      </w:r>
      <w:r>
        <w:rPr>
          <w:rFonts w:hint="cs"/>
          <w:b/>
          <w:bCs/>
          <w:rtl/>
        </w:rPr>
        <w:t xml:space="preserve"> ההוכחה היחידה של הרמב"ם לפרשנותו של המונח 'צלם' היא באמצעות הפס' "ונעשה אדם בצלמנו". </w:t>
      </w:r>
      <w:r w:rsidRPr="002C4227">
        <w:rPr>
          <w:rFonts w:hint="cs"/>
          <w:b/>
          <w:bCs/>
          <w:u w:val="single"/>
          <w:rtl/>
        </w:rPr>
        <w:t>הבעיה</w:t>
      </w:r>
      <w:r>
        <w:rPr>
          <w:rFonts w:hint="cs"/>
          <w:b/>
          <w:bCs/>
          <w:rtl/>
        </w:rPr>
        <w:t xml:space="preserve"> </w:t>
      </w:r>
      <w:r>
        <w:rPr>
          <w:b/>
          <w:bCs/>
          <w:rtl/>
        </w:rPr>
        <w:t>–</w:t>
      </w:r>
      <w:r>
        <w:rPr>
          <w:rFonts w:hint="cs"/>
          <w:b/>
          <w:bCs/>
          <w:rtl/>
        </w:rPr>
        <w:t xml:space="preserve"> אין זה יכול לשמש ראיה לשונית כיוון שזה הכתוב הטעון הוכחה. למעשה, התוצאה של בדיקת הכתוב במקרא מלמדת כי ככל הנראה המילה 'צלם' משמעה צורה תבניתית.</w:t>
      </w:r>
    </w:p>
    <w:p w:rsidR="008C1FC0" w:rsidRDefault="00960552" w:rsidP="007D5D46">
      <w:pPr>
        <w:pStyle w:val="a9"/>
        <w:numPr>
          <w:ilvl w:val="0"/>
          <w:numId w:val="39"/>
        </w:numPr>
        <w:spacing w:after="0"/>
        <w:ind w:left="282" w:hanging="283"/>
        <w:jc w:val="both"/>
        <w:rPr>
          <w:b/>
          <w:bCs/>
        </w:rPr>
      </w:pPr>
      <w:r w:rsidRPr="00960552">
        <w:rPr>
          <w:rFonts w:hint="cs"/>
          <w:b/>
          <w:bCs/>
          <w:u w:val="single"/>
          <w:rtl/>
        </w:rPr>
        <w:t>הביאור הלקסיקוגרפי הכפול למילה 'צלם'</w:t>
      </w:r>
      <w:r>
        <w:rPr>
          <w:rFonts w:hint="cs"/>
          <w:b/>
          <w:bCs/>
          <w:rtl/>
        </w:rPr>
        <w:t xml:space="preserve"> </w:t>
      </w:r>
      <w:r>
        <w:rPr>
          <w:b/>
          <w:bCs/>
          <w:rtl/>
        </w:rPr>
        <w:t>–</w:t>
      </w:r>
      <w:r>
        <w:rPr>
          <w:rFonts w:hint="cs"/>
          <w:b/>
          <w:bCs/>
          <w:rtl/>
        </w:rPr>
        <w:t xml:space="preserve"> (א) </w:t>
      </w:r>
      <w:r w:rsidRPr="00960552">
        <w:rPr>
          <w:rFonts w:hint="cs"/>
          <w:b/>
          <w:bCs/>
          <w:u w:val="single"/>
          <w:rtl/>
        </w:rPr>
        <w:t>דתי, פילוסופי</w:t>
      </w:r>
      <w:r w:rsidR="000242E0">
        <w:rPr>
          <w:rFonts w:hint="cs"/>
          <w:b/>
          <w:bCs/>
          <w:rtl/>
        </w:rPr>
        <w:t xml:space="preserve"> (</w:t>
      </w:r>
      <w:proofErr w:type="spellStart"/>
      <w:r w:rsidR="000242E0">
        <w:rPr>
          <w:rFonts w:hint="cs"/>
          <w:b/>
          <w:bCs/>
          <w:rtl/>
        </w:rPr>
        <w:t>אקסטורי</w:t>
      </w:r>
      <w:proofErr w:type="spellEnd"/>
      <w:r w:rsidR="000242E0">
        <w:rPr>
          <w:rFonts w:hint="cs"/>
          <w:b/>
          <w:bCs/>
          <w:rtl/>
        </w:rPr>
        <w:t>)</w:t>
      </w:r>
      <w:r>
        <w:rPr>
          <w:rFonts w:hint="cs"/>
          <w:b/>
          <w:bCs/>
          <w:rtl/>
        </w:rPr>
        <w:t xml:space="preserve"> </w:t>
      </w:r>
      <w:r>
        <w:rPr>
          <w:b/>
          <w:bCs/>
          <w:rtl/>
        </w:rPr>
        <w:t>–</w:t>
      </w:r>
      <w:r>
        <w:rPr>
          <w:rFonts w:hint="cs"/>
          <w:b/>
          <w:bCs/>
          <w:rtl/>
        </w:rPr>
        <w:t xml:space="preserve"> הצורה האריסטוטלית.</w:t>
      </w:r>
      <w:r w:rsidR="00180F34">
        <w:rPr>
          <w:rFonts w:hint="cs"/>
          <w:b/>
          <w:bCs/>
          <w:rtl/>
        </w:rPr>
        <w:t xml:space="preserve"> </w:t>
      </w:r>
      <w:r w:rsidR="00180F34" w:rsidRPr="00D06837">
        <w:rPr>
          <w:rFonts w:hint="cs"/>
          <w:rtl/>
        </w:rPr>
        <w:t>הביאור הזה מיוחד לכל קורא</w:t>
      </w:r>
      <w:r w:rsidR="00D06837" w:rsidRPr="00D06837">
        <w:rPr>
          <w:rFonts w:hint="cs"/>
          <w:rtl/>
        </w:rPr>
        <w:t xml:space="preserve"> - </w:t>
      </w:r>
      <w:r w:rsidR="00180F34" w:rsidRPr="00D06837">
        <w:rPr>
          <w:rFonts w:hint="cs"/>
          <w:rtl/>
        </w:rPr>
        <w:t>המוכשר והביקורתי</w:t>
      </w:r>
      <w:r w:rsidRPr="00D06837">
        <w:rPr>
          <w:rFonts w:hint="cs"/>
          <w:rtl/>
        </w:rPr>
        <w:t xml:space="preserve"> </w:t>
      </w:r>
      <w:r w:rsidR="00D06837" w:rsidRPr="00D06837">
        <w:rPr>
          <w:rFonts w:hint="cs"/>
          <w:rtl/>
        </w:rPr>
        <w:t>ולקורא הלא-ביקורתי.</w:t>
      </w:r>
      <w:r w:rsidR="00D06837">
        <w:rPr>
          <w:rFonts w:hint="cs"/>
          <w:b/>
          <w:bCs/>
          <w:rtl/>
        </w:rPr>
        <w:t xml:space="preserve"> </w:t>
      </w:r>
      <w:r>
        <w:rPr>
          <w:rFonts w:hint="cs"/>
          <w:b/>
          <w:bCs/>
          <w:rtl/>
        </w:rPr>
        <w:t xml:space="preserve">(ב) </w:t>
      </w:r>
      <w:r>
        <w:rPr>
          <w:rFonts w:hint="cs"/>
          <w:b/>
          <w:bCs/>
          <w:u w:val="single"/>
          <w:rtl/>
        </w:rPr>
        <w:t xml:space="preserve">פילולוגי, </w:t>
      </w:r>
      <w:r w:rsidRPr="00960552">
        <w:rPr>
          <w:rFonts w:hint="cs"/>
          <w:b/>
          <w:bCs/>
          <w:u w:val="single"/>
          <w:rtl/>
        </w:rPr>
        <w:t>היסטורי</w:t>
      </w:r>
      <w:r w:rsidR="000242E0">
        <w:rPr>
          <w:rFonts w:hint="cs"/>
          <w:b/>
          <w:bCs/>
          <w:rtl/>
        </w:rPr>
        <w:t xml:space="preserve"> (</w:t>
      </w:r>
      <w:proofErr w:type="spellStart"/>
      <w:r w:rsidR="000242E0">
        <w:rPr>
          <w:rFonts w:hint="cs"/>
          <w:b/>
          <w:bCs/>
          <w:rtl/>
        </w:rPr>
        <w:t>אסוטרי</w:t>
      </w:r>
      <w:proofErr w:type="spellEnd"/>
      <w:r w:rsidR="000242E0">
        <w:rPr>
          <w:rFonts w:hint="cs"/>
          <w:b/>
          <w:bCs/>
          <w:rtl/>
        </w:rPr>
        <w:t xml:space="preserve">) </w:t>
      </w:r>
      <w:r>
        <w:rPr>
          <w:b/>
          <w:bCs/>
          <w:rtl/>
        </w:rPr>
        <w:t>–</w:t>
      </w:r>
      <w:r>
        <w:rPr>
          <w:rFonts w:hint="cs"/>
          <w:b/>
          <w:bCs/>
          <w:rtl/>
        </w:rPr>
        <w:t xml:space="preserve"> </w:t>
      </w:r>
      <w:r w:rsidRPr="00960552">
        <w:rPr>
          <w:rFonts w:hint="cs"/>
          <w:b/>
          <w:bCs/>
          <w:rtl/>
        </w:rPr>
        <w:t>הצורה</w:t>
      </w:r>
      <w:r>
        <w:rPr>
          <w:rFonts w:hint="cs"/>
          <w:b/>
          <w:bCs/>
          <w:rtl/>
        </w:rPr>
        <w:t xml:space="preserve"> התבניתית הפיזית.</w:t>
      </w:r>
      <w:r w:rsidR="00D06837">
        <w:rPr>
          <w:rFonts w:hint="cs"/>
          <w:b/>
          <w:bCs/>
          <w:rtl/>
        </w:rPr>
        <w:t xml:space="preserve"> </w:t>
      </w:r>
      <w:r w:rsidR="00D06837" w:rsidRPr="00D06837">
        <w:rPr>
          <w:rFonts w:hint="cs"/>
          <w:rtl/>
        </w:rPr>
        <w:t xml:space="preserve">הביאור הזה מיועד לפי הרמב"ם </w:t>
      </w:r>
      <w:r w:rsidR="00D06837" w:rsidRPr="00D06837">
        <w:rPr>
          <w:rFonts w:hint="cs"/>
          <w:u w:val="single"/>
          <w:rtl/>
        </w:rPr>
        <w:t>רק</w:t>
      </w:r>
      <w:r w:rsidR="00D06837" w:rsidRPr="00D06837">
        <w:rPr>
          <w:rFonts w:hint="cs"/>
          <w:rtl/>
        </w:rPr>
        <w:t xml:space="preserve"> לקורא הביקורתי הבודק את הקשרם של הכת</w:t>
      </w:r>
      <w:r w:rsidR="00D06837">
        <w:rPr>
          <w:rFonts w:hint="cs"/>
          <w:rtl/>
        </w:rPr>
        <w:t>ובים המצוטטים והוא מוכשר בהבנתם, שלומד מה עושים עם טקסט מקראי קשה מבחינה רעיונית.</w:t>
      </w:r>
      <w:r w:rsidR="00D06837">
        <w:rPr>
          <w:rFonts w:hint="cs"/>
          <w:b/>
          <w:bCs/>
          <w:rtl/>
        </w:rPr>
        <w:t xml:space="preserve"> </w:t>
      </w:r>
      <w:r w:rsidR="00D06837" w:rsidRPr="00B7701D">
        <w:rPr>
          <w:rFonts w:hint="cs"/>
          <w:b/>
          <w:bCs/>
          <w:u w:val="single"/>
          <w:rtl/>
        </w:rPr>
        <w:t>התשובה</w:t>
      </w:r>
      <w:r w:rsidR="00D06837">
        <w:rPr>
          <w:rFonts w:hint="cs"/>
          <w:b/>
          <w:bCs/>
          <w:rtl/>
        </w:rPr>
        <w:t xml:space="preserve"> </w:t>
      </w:r>
      <w:r w:rsidR="00D06837">
        <w:rPr>
          <w:b/>
          <w:bCs/>
          <w:rtl/>
        </w:rPr>
        <w:t>–</w:t>
      </w:r>
      <w:r w:rsidR="00D06837">
        <w:rPr>
          <w:rFonts w:hint="cs"/>
          <w:b/>
          <w:bCs/>
          <w:rtl/>
        </w:rPr>
        <w:t xml:space="preserve"> </w:t>
      </w:r>
      <w:r w:rsidR="00D06837">
        <w:rPr>
          <w:rFonts w:hint="cs"/>
          <w:rtl/>
        </w:rPr>
        <w:t xml:space="preserve">מפרשים אותו עפ"י האמת </w:t>
      </w:r>
      <w:proofErr w:type="spellStart"/>
      <w:r w:rsidR="00D06837">
        <w:rPr>
          <w:rFonts w:hint="cs"/>
          <w:rtl/>
        </w:rPr>
        <w:t>ולווא</w:t>
      </w:r>
      <w:proofErr w:type="spellEnd"/>
      <w:r w:rsidR="00D06837">
        <w:rPr>
          <w:rFonts w:hint="cs"/>
          <w:rtl/>
        </w:rPr>
        <w:t xml:space="preserve"> דווקא הפילולוגית כי אם האמת הדתית, הפילוסופית. </w:t>
      </w:r>
      <w:r w:rsidR="00B7701D">
        <w:rPr>
          <w:rFonts w:hint="cs"/>
          <w:b/>
          <w:bCs/>
          <w:rtl/>
        </w:rPr>
        <w:t>למעשה הקורא הביקורתי, המוכשר יודע לעמוד על ההבחנה בין ביאור (א) ו-(ב) לעיל.</w:t>
      </w:r>
    </w:p>
    <w:p w:rsidR="00D06837" w:rsidRDefault="00B7701D" w:rsidP="007D5D46">
      <w:pPr>
        <w:pStyle w:val="a9"/>
        <w:numPr>
          <w:ilvl w:val="0"/>
          <w:numId w:val="39"/>
        </w:numPr>
        <w:spacing w:after="0"/>
        <w:ind w:left="282" w:hanging="283"/>
        <w:jc w:val="both"/>
        <w:rPr>
          <w:b/>
          <w:bCs/>
        </w:rPr>
      </w:pPr>
      <w:proofErr w:type="spellStart"/>
      <w:r w:rsidRPr="00B7701D">
        <w:rPr>
          <w:rFonts w:hint="cs"/>
          <w:b/>
          <w:bCs/>
          <w:u w:val="single"/>
          <w:rtl/>
        </w:rPr>
        <w:t>הרוי</w:t>
      </w:r>
      <w:proofErr w:type="spellEnd"/>
      <w:r>
        <w:rPr>
          <w:rFonts w:hint="cs"/>
          <w:b/>
          <w:bCs/>
          <w:rtl/>
        </w:rPr>
        <w:t xml:space="preserve"> </w:t>
      </w:r>
      <w:r>
        <w:rPr>
          <w:b/>
          <w:bCs/>
          <w:rtl/>
        </w:rPr>
        <w:t>–</w:t>
      </w:r>
      <w:r>
        <w:rPr>
          <w:rFonts w:hint="cs"/>
          <w:b/>
          <w:bCs/>
          <w:rtl/>
        </w:rPr>
        <w:t xml:space="preserve"> הקורא הלא-ביקורתי </w:t>
      </w:r>
      <w:r w:rsidRPr="00B7701D">
        <w:rPr>
          <w:rFonts w:hint="cs"/>
          <w:rtl/>
        </w:rPr>
        <w:t>לומד</w:t>
      </w:r>
      <w:r>
        <w:rPr>
          <w:rFonts w:hint="cs"/>
          <w:b/>
          <w:bCs/>
          <w:rtl/>
        </w:rPr>
        <w:t xml:space="preserve"> דוקטרינה </w:t>
      </w:r>
      <w:r w:rsidRPr="00B7701D">
        <w:rPr>
          <w:rFonts w:hint="cs"/>
          <w:rtl/>
        </w:rPr>
        <w:t>ואילו</w:t>
      </w:r>
      <w:r>
        <w:rPr>
          <w:rFonts w:hint="cs"/>
          <w:b/>
          <w:bCs/>
          <w:rtl/>
        </w:rPr>
        <w:t xml:space="preserve"> הקורא הביקורתי </w:t>
      </w:r>
      <w:r w:rsidRPr="00B7701D">
        <w:rPr>
          <w:rFonts w:hint="cs"/>
          <w:rtl/>
        </w:rPr>
        <w:t>לומד</w:t>
      </w:r>
      <w:r>
        <w:rPr>
          <w:rFonts w:hint="cs"/>
          <w:b/>
          <w:bCs/>
          <w:rtl/>
        </w:rPr>
        <w:t xml:space="preserve"> שיטה. הראשון </w:t>
      </w:r>
      <w:r w:rsidRPr="00B7701D">
        <w:rPr>
          <w:rFonts w:hint="cs"/>
          <w:rtl/>
        </w:rPr>
        <w:t xml:space="preserve">לומד כי </w:t>
      </w:r>
      <w:r w:rsidRPr="00B7701D">
        <w:rPr>
          <w:rFonts w:hint="cs"/>
          <w:b/>
          <w:bCs/>
          <w:u w:val="single"/>
          <w:rtl/>
        </w:rPr>
        <w:t>בגלל השפה</w:t>
      </w:r>
      <w:r>
        <w:rPr>
          <w:rFonts w:hint="cs"/>
          <w:b/>
          <w:bCs/>
          <w:rtl/>
        </w:rPr>
        <w:t xml:space="preserve"> העברית </w:t>
      </w:r>
      <w:r w:rsidRPr="00B7701D">
        <w:rPr>
          <w:rFonts w:hint="cs"/>
          <w:rtl/>
        </w:rPr>
        <w:t>יש</w:t>
      </w:r>
      <w:r>
        <w:rPr>
          <w:rFonts w:hint="cs"/>
          <w:b/>
          <w:bCs/>
          <w:rtl/>
        </w:rPr>
        <w:t xml:space="preserve"> </w:t>
      </w:r>
      <w:r w:rsidRPr="00B7701D">
        <w:rPr>
          <w:rFonts w:hint="cs"/>
          <w:rtl/>
        </w:rPr>
        <w:t>לפרש את המילה</w:t>
      </w:r>
      <w:r>
        <w:rPr>
          <w:rFonts w:hint="cs"/>
          <w:b/>
          <w:bCs/>
          <w:rtl/>
        </w:rPr>
        <w:t xml:space="preserve"> 'צלם' </w:t>
      </w:r>
      <w:r w:rsidRPr="00B7701D">
        <w:rPr>
          <w:rFonts w:hint="cs"/>
          <w:rtl/>
        </w:rPr>
        <w:t>כמדבר</w:t>
      </w:r>
      <w:r>
        <w:rPr>
          <w:rFonts w:hint="cs"/>
          <w:b/>
          <w:bCs/>
          <w:rtl/>
        </w:rPr>
        <w:t xml:space="preserve"> </w:t>
      </w:r>
      <w:r w:rsidRPr="00B7701D">
        <w:rPr>
          <w:rFonts w:hint="cs"/>
          <w:rtl/>
        </w:rPr>
        <w:t>על</w:t>
      </w:r>
      <w:r>
        <w:rPr>
          <w:rFonts w:hint="cs"/>
          <w:b/>
          <w:bCs/>
          <w:rtl/>
        </w:rPr>
        <w:t xml:space="preserve"> השכל והשני </w:t>
      </w:r>
      <w:r w:rsidRPr="00B7701D">
        <w:rPr>
          <w:rFonts w:hint="cs"/>
          <w:rtl/>
        </w:rPr>
        <w:t>לומד כי</w:t>
      </w:r>
      <w:r>
        <w:rPr>
          <w:rFonts w:hint="cs"/>
          <w:b/>
          <w:bCs/>
          <w:rtl/>
        </w:rPr>
        <w:t xml:space="preserve"> </w:t>
      </w:r>
      <w:r w:rsidRPr="00B7701D">
        <w:rPr>
          <w:rFonts w:hint="cs"/>
          <w:b/>
          <w:bCs/>
          <w:u w:val="single"/>
          <w:rtl/>
        </w:rPr>
        <w:t>למרות השפה</w:t>
      </w:r>
      <w:r>
        <w:rPr>
          <w:rFonts w:hint="cs"/>
          <w:b/>
          <w:bCs/>
          <w:rtl/>
        </w:rPr>
        <w:t xml:space="preserve"> </w:t>
      </w:r>
      <w:r w:rsidRPr="00B7701D">
        <w:rPr>
          <w:rFonts w:hint="cs"/>
          <w:rtl/>
        </w:rPr>
        <w:t xml:space="preserve">יש </w:t>
      </w:r>
      <w:r w:rsidRPr="00B7701D">
        <w:rPr>
          <w:rFonts w:hint="cs"/>
          <w:b/>
          <w:bCs/>
          <w:rtl/>
        </w:rPr>
        <w:t>לפרשו ככה</w:t>
      </w:r>
      <w:r>
        <w:rPr>
          <w:rFonts w:hint="cs"/>
          <w:b/>
          <w:bCs/>
          <w:rtl/>
        </w:rPr>
        <w:t>.</w:t>
      </w:r>
    </w:p>
    <w:p w:rsidR="00B7701D" w:rsidRDefault="00B7701D" w:rsidP="007D5D46">
      <w:pPr>
        <w:pStyle w:val="a9"/>
        <w:numPr>
          <w:ilvl w:val="0"/>
          <w:numId w:val="39"/>
        </w:numPr>
        <w:spacing w:after="0"/>
        <w:ind w:left="282" w:hanging="283"/>
        <w:jc w:val="both"/>
        <w:rPr>
          <w:b/>
          <w:bCs/>
        </w:rPr>
      </w:pPr>
      <w:r>
        <w:rPr>
          <w:rFonts w:hint="cs"/>
          <w:b/>
          <w:bCs/>
          <w:u w:val="single"/>
          <w:rtl/>
        </w:rPr>
        <w:t xml:space="preserve">הגדרתו של הרמב"ם למילה 'צלם' היא יותר פרספקטיבית </w:t>
      </w:r>
      <w:proofErr w:type="spellStart"/>
      <w:r>
        <w:rPr>
          <w:rFonts w:hint="cs"/>
          <w:b/>
          <w:bCs/>
          <w:u w:val="single"/>
          <w:rtl/>
        </w:rPr>
        <w:t>מדסקרפטיבית</w:t>
      </w:r>
      <w:proofErr w:type="spellEnd"/>
      <w:r>
        <w:rPr>
          <w:rFonts w:hint="cs"/>
          <w:rtl/>
        </w:rPr>
        <w:t xml:space="preserve"> </w:t>
      </w:r>
      <w:r>
        <w:rPr>
          <w:rtl/>
        </w:rPr>
        <w:t>–</w:t>
      </w:r>
      <w:r>
        <w:rPr>
          <w:rFonts w:hint="cs"/>
          <w:rtl/>
        </w:rPr>
        <w:t xml:space="preserve"> היא איננה באה לתאר את שימוש המילה בפשטי המקראות, אלא לעצב את שימושה בשפה העברית היום ולדורות.</w:t>
      </w:r>
    </w:p>
    <w:p w:rsidR="004610A9" w:rsidRDefault="004610A9" w:rsidP="007D5D46">
      <w:pPr>
        <w:pStyle w:val="a9"/>
        <w:numPr>
          <w:ilvl w:val="0"/>
          <w:numId w:val="39"/>
        </w:numPr>
        <w:spacing w:after="0"/>
        <w:ind w:left="282" w:hanging="283"/>
        <w:jc w:val="both"/>
        <w:rPr>
          <w:b/>
          <w:bCs/>
        </w:rPr>
      </w:pPr>
      <w:r>
        <w:rPr>
          <w:rFonts w:hint="cs"/>
          <w:b/>
          <w:bCs/>
          <w:u w:val="single"/>
          <w:rtl/>
        </w:rPr>
        <w:t>3 התגובות לפירוש הרמב"ם ל'צלם אלוהים'</w:t>
      </w:r>
      <w:r w:rsidRPr="004610A9">
        <w:rPr>
          <w:rFonts w:hint="cs"/>
          <w:b/>
          <w:bCs/>
          <w:rtl/>
        </w:rPr>
        <w:t>:</w:t>
      </w:r>
    </w:p>
    <w:p w:rsidR="004610A9" w:rsidRPr="004610A9" w:rsidRDefault="004610A9" w:rsidP="007D5D46">
      <w:pPr>
        <w:pStyle w:val="a9"/>
        <w:numPr>
          <w:ilvl w:val="0"/>
          <w:numId w:val="41"/>
        </w:numPr>
        <w:spacing w:after="0"/>
        <w:ind w:left="566" w:hanging="284"/>
        <w:jc w:val="both"/>
        <w:rPr>
          <w:b/>
          <w:bCs/>
          <w:u w:val="single"/>
        </w:rPr>
      </w:pPr>
      <w:r w:rsidRPr="004610A9">
        <w:rPr>
          <w:rFonts w:hint="cs"/>
          <w:b/>
          <w:bCs/>
          <w:u w:val="single"/>
          <w:rtl/>
        </w:rPr>
        <w:t>ר' אברהם בן הרמב"ם</w:t>
      </w:r>
      <w:r>
        <w:rPr>
          <w:rFonts w:hint="cs"/>
          <w:rtl/>
        </w:rPr>
        <w:t xml:space="preserve"> </w:t>
      </w:r>
      <w:r>
        <w:rPr>
          <w:rtl/>
        </w:rPr>
        <w:t>–</w:t>
      </w:r>
      <w:r>
        <w:rPr>
          <w:rFonts w:hint="cs"/>
          <w:rtl/>
        </w:rPr>
        <w:t xml:space="preserve"> 'צלם' בספר בראשית הוא תמונה, תאר וכך גם הייתה דעתו של אביו, הרמב"ם בתחילת מורה-נבוכים (למרות מה שידוע לנו לעיל ביחס לפרשנותו של הרמב"ם). ההסבר </w:t>
      </w:r>
      <w:r>
        <w:rPr>
          <w:rtl/>
        </w:rPr>
        <w:t>–</w:t>
      </w:r>
      <w:r>
        <w:rPr>
          <w:rFonts w:hint="cs"/>
          <w:rtl/>
        </w:rPr>
        <w:t xml:space="preserve"> ר' אברהם ידע על סוד הביאור הכפול של אביו, הרמב"ם וידע להבחין ביניהם. ר' אברהם אינו תופס את המילה 'צלם' בהוראה משנית קבועה של המילה, כמו אביו, אלא כבוראה מטאפורית.</w:t>
      </w:r>
    </w:p>
    <w:p w:rsidR="004610A9" w:rsidRPr="00492A86" w:rsidRDefault="004610A9" w:rsidP="007D5D46">
      <w:pPr>
        <w:pStyle w:val="a9"/>
        <w:numPr>
          <w:ilvl w:val="0"/>
          <w:numId w:val="41"/>
        </w:numPr>
        <w:spacing w:after="0"/>
        <w:ind w:left="566" w:hanging="284"/>
        <w:jc w:val="both"/>
        <w:rPr>
          <w:b/>
          <w:bCs/>
          <w:u w:val="single"/>
        </w:rPr>
      </w:pPr>
      <w:r>
        <w:rPr>
          <w:rFonts w:hint="cs"/>
          <w:b/>
          <w:bCs/>
          <w:u w:val="single"/>
          <w:rtl/>
        </w:rPr>
        <w:t>הרמב"ן</w:t>
      </w:r>
      <w:r>
        <w:rPr>
          <w:rFonts w:hint="cs"/>
          <w:rtl/>
        </w:rPr>
        <w:t xml:space="preserve"> </w:t>
      </w:r>
      <w:r>
        <w:rPr>
          <w:rtl/>
        </w:rPr>
        <w:t>–</w:t>
      </w:r>
      <w:r>
        <w:rPr>
          <w:rFonts w:hint="cs"/>
          <w:rtl/>
        </w:rPr>
        <w:t xml:space="preserve"> מבקר קבוע של התפיסה השכלתנית של הרמב"ם </w:t>
      </w:r>
      <w:r>
        <w:rPr>
          <w:rtl/>
        </w:rPr>
        <w:t>–</w:t>
      </w:r>
      <w:r>
        <w:rPr>
          <w:rFonts w:hint="cs"/>
          <w:rtl/>
        </w:rPr>
        <w:t xml:space="preserve"> 'צלם' הוא 'תאר' ומכוון זאת כנגד תפיסתו של הרמב"ם. </w:t>
      </w:r>
      <w:r w:rsidR="00492A86">
        <w:rPr>
          <w:rFonts w:hint="cs"/>
          <w:rtl/>
        </w:rPr>
        <w:t xml:space="preserve">מביא אסמכתאות שאינן נזכרות בפרשנות הרמב"ם ובהם משמעות 'צלם' היא תאר, תבנית. </w:t>
      </w:r>
    </w:p>
    <w:p w:rsidR="00492A86" w:rsidRDefault="00492A86" w:rsidP="007D5D46">
      <w:pPr>
        <w:pStyle w:val="a9"/>
        <w:numPr>
          <w:ilvl w:val="0"/>
          <w:numId w:val="41"/>
        </w:numPr>
        <w:spacing w:after="0"/>
        <w:ind w:left="566" w:hanging="284"/>
        <w:jc w:val="both"/>
        <w:rPr>
          <w:b/>
          <w:bCs/>
          <w:u w:val="single"/>
        </w:rPr>
      </w:pPr>
      <w:r>
        <w:rPr>
          <w:rFonts w:hint="cs"/>
          <w:b/>
          <w:bCs/>
          <w:u w:val="single"/>
          <w:rtl/>
        </w:rPr>
        <w:t>ר' יוסף אבן כספי</w:t>
      </w:r>
      <w:r>
        <w:rPr>
          <w:rFonts w:hint="cs"/>
          <w:rtl/>
        </w:rPr>
        <w:t xml:space="preserve"> </w:t>
      </w:r>
      <w:r>
        <w:rPr>
          <w:rtl/>
        </w:rPr>
        <w:t>–</w:t>
      </w:r>
      <w:r>
        <w:rPr>
          <w:rFonts w:hint="cs"/>
          <w:rtl/>
        </w:rPr>
        <w:t xml:space="preserve"> ביאורו הדתי, פילוסופי של הרמב"ם ל'צלם אלוהים' הוא ביאור מגמתי ולא ניסיון </w:t>
      </w:r>
      <w:r w:rsidR="00457196">
        <w:rPr>
          <w:rFonts w:hint="cs"/>
          <w:rtl/>
        </w:rPr>
        <w:t xml:space="preserve">פילולוגי </w:t>
      </w:r>
      <w:r>
        <w:rPr>
          <w:rFonts w:hint="cs"/>
          <w:rtl/>
        </w:rPr>
        <w:t>לקבוע את פשוטו של מקרא. יש צורך להשכין שלום בין פשט של תורה לבין השכל כאשר פירוש התורה עפ"י השכל הוא הכרח כי ללא זאת, התורה תהיה פגומה כיתר הדתות.</w:t>
      </w:r>
    </w:p>
    <w:p w:rsidR="00457196" w:rsidRPr="004610A9" w:rsidRDefault="00457196" w:rsidP="007D5D46">
      <w:pPr>
        <w:pStyle w:val="a9"/>
        <w:numPr>
          <w:ilvl w:val="0"/>
          <w:numId w:val="39"/>
        </w:numPr>
        <w:spacing w:after="0"/>
        <w:ind w:left="282" w:hanging="283"/>
        <w:jc w:val="both"/>
        <w:rPr>
          <w:b/>
          <w:bCs/>
          <w:u w:val="single"/>
          <w:rtl/>
        </w:rPr>
      </w:pPr>
      <w:r>
        <w:rPr>
          <w:rFonts w:hint="cs"/>
          <w:b/>
          <w:bCs/>
          <w:u w:val="single"/>
          <w:rtl/>
        </w:rPr>
        <w:t xml:space="preserve">הרמב"ם, כמו שפינוזה, האמין שיש לחקור את המקרא בכלים מדעיים בלתי- מגמתיים. אך שלא כמו שפינוזה הוא גם האמין שבראש ובראשונה יש לקרוא בו מתוך מחויבות דתית והתבוננות פילוסופית. קריאה שכזו היא יצירתית ונועזת והיא עומדת ביסוד המדרש המשחררת את הכתוב מכבלי הפשט. (יש לציין כי הדבר הביא עליו מבקרים רבים כגון שפינוזה). חשוב לזכור כי הרמב"ם התייחס לשני סוגי הביאורים </w:t>
      </w:r>
      <w:r>
        <w:rPr>
          <w:b/>
          <w:bCs/>
          <w:u w:val="single"/>
          <w:rtl/>
        </w:rPr>
        <w:t>–</w:t>
      </w:r>
      <w:r>
        <w:rPr>
          <w:rFonts w:hint="cs"/>
          <w:b/>
          <w:bCs/>
          <w:u w:val="single"/>
          <w:rtl/>
        </w:rPr>
        <w:t xml:space="preserve"> ביאור דתי, פילוסופי ודתי פילולוגי, היסטורי שהוא כאמור פירוש המקרא על פי גופו, הפשט.</w:t>
      </w:r>
    </w:p>
    <w:p w:rsidR="00960552" w:rsidRDefault="00960552" w:rsidP="00FA62AD">
      <w:pPr>
        <w:spacing w:after="0"/>
        <w:jc w:val="both"/>
        <w:rPr>
          <w:b/>
          <w:bCs/>
          <w:u w:val="single"/>
          <w:rtl/>
        </w:rPr>
      </w:pPr>
    </w:p>
    <w:p w:rsidR="00FA62AD" w:rsidRDefault="00A43B99" w:rsidP="00FA62AD">
      <w:pPr>
        <w:spacing w:after="0"/>
        <w:jc w:val="both"/>
        <w:rPr>
          <w:b/>
          <w:bCs/>
          <w:u w:val="single"/>
          <w:rtl/>
        </w:rPr>
      </w:pPr>
      <w:r>
        <w:rPr>
          <w:rFonts w:hint="cs"/>
          <w:b/>
          <w:bCs/>
          <w:u w:val="single"/>
          <w:rtl/>
        </w:rPr>
        <w:t>דמות</w:t>
      </w:r>
    </w:p>
    <w:p w:rsidR="00A43B99" w:rsidRPr="003E20A1" w:rsidRDefault="00960552" w:rsidP="00FA62AD">
      <w:pPr>
        <w:spacing w:after="0"/>
        <w:jc w:val="both"/>
        <w:rPr>
          <w:rFonts w:cs="FrankRuehl"/>
          <w:b/>
          <w:bCs/>
          <w:i/>
          <w:iCs/>
          <w:sz w:val="28"/>
          <w:szCs w:val="28"/>
          <w:rtl/>
        </w:rPr>
      </w:pPr>
      <w:r w:rsidRPr="003E20A1">
        <w:rPr>
          <w:rFonts w:cs="FrankRuehl" w:hint="cs"/>
          <w:b/>
          <w:bCs/>
          <w:i/>
          <w:iCs/>
          <w:sz w:val="28"/>
          <w:szCs w:val="28"/>
          <w:rtl/>
        </w:rPr>
        <w:t xml:space="preserve">" </w:t>
      </w:r>
      <w:r w:rsidR="00A43B99" w:rsidRPr="003E20A1">
        <w:rPr>
          <w:rFonts w:cs="FrankRuehl" w:hint="cs"/>
          <w:b/>
          <w:bCs/>
          <w:i/>
          <w:iCs/>
          <w:sz w:val="28"/>
          <w:szCs w:val="28"/>
          <w:rtl/>
        </w:rPr>
        <w:t xml:space="preserve">דמות, לעומת זאת, הוא שם מן דמה. הוא מציין גם דמיון בעניין מופשט, שהרי דבריו דמיתי </w:t>
      </w:r>
      <w:proofErr w:type="spellStart"/>
      <w:r w:rsidR="00A43B99" w:rsidRPr="003E20A1">
        <w:rPr>
          <w:rFonts w:cs="FrankRuehl" w:hint="cs"/>
          <w:b/>
          <w:bCs/>
          <w:i/>
          <w:iCs/>
          <w:sz w:val="28"/>
          <w:szCs w:val="28"/>
          <w:rtl/>
        </w:rPr>
        <w:t>לִקְאַת</w:t>
      </w:r>
      <w:proofErr w:type="spellEnd"/>
      <w:r w:rsidR="00A43B99" w:rsidRPr="003E20A1">
        <w:rPr>
          <w:rFonts w:cs="FrankRuehl" w:hint="cs"/>
          <w:b/>
          <w:bCs/>
          <w:i/>
          <w:iCs/>
          <w:sz w:val="28"/>
          <w:szCs w:val="28"/>
          <w:rtl/>
        </w:rPr>
        <w:t xml:space="preserve"> מדבר (תהלים ק"ב, 7) אינם אומרים שהוא דמה </w:t>
      </w:r>
      <w:proofErr w:type="spellStart"/>
      <w:r w:rsidR="00A43B99" w:rsidRPr="003E20A1">
        <w:rPr>
          <w:rFonts w:cs="FrankRuehl" w:hint="cs"/>
          <w:b/>
          <w:bCs/>
          <w:i/>
          <w:iCs/>
          <w:sz w:val="28"/>
          <w:szCs w:val="28"/>
          <w:rtl/>
        </w:rPr>
        <w:t>לקאת</w:t>
      </w:r>
      <w:proofErr w:type="spellEnd"/>
      <w:r w:rsidR="00A43B99" w:rsidRPr="003E20A1">
        <w:rPr>
          <w:rFonts w:cs="FrankRuehl" w:hint="cs"/>
          <w:b/>
          <w:bCs/>
          <w:i/>
          <w:iCs/>
          <w:sz w:val="28"/>
          <w:szCs w:val="28"/>
          <w:rtl/>
        </w:rPr>
        <w:t xml:space="preserve"> בכנפיה ונוצותיה, אלא שיגונו דמה ליגונה.</w:t>
      </w:r>
      <w:r w:rsidRPr="003E20A1">
        <w:rPr>
          <w:rFonts w:cs="FrankRuehl" w:hint="cs"/>
          <w:b/>
          <w:bCs/>
          <w:i/>
          <w:iCs/>
          <w:sz w:val="28"/>
          <w:szCs w:val="28"/>
          <w:rtl/>
        </w:rPr>
        <w:t xml:space="preserve"> "</w:t>
      </w:r>
    </w:p>
    <w:p w:rsidR="00A43B99" w:rsidRDefault="00A43B99" w:rsidP="00CD47C0">
      <w:pPr>
        <w:spacing w:after="0"/>
        <w:jc w:val="both"/>
        <w:rPr>
          <w:rFonts w:asciiTheme="minorBidi" w:hAnsiTheme="minorBidi"/>
          <w:rtl/>
        </w:rPr>
      </w:pPr>
      <w:proofErr w:type="spellStart"/>
      <w:r w:rsidRPr="000E4EC0">
        <w:rPr>
          <w:rFonts w:cs="FrankRuehl" w:hint="cs"/>
          <w:i/>
          <w:iCs/>
          <w:sz w:val="28"/>
          <w:szCs w:val="28"/>
          <w:u w:val="single"/>
          <w:rtl/>
        </w:rPr>
        <w:t>לִקְאַת</w:t>
      </w:r>
      <w:proofErr w:type="spellEnd"/>
      <w:r w:rsidRPr="000E4EC0">
        <w:rPr>
          <w:rFonts w:cs="FrankRuehl" w:hint="cs"/>
          <w:i/>
          <w:iCs/>
          <w:sz w:val="28"/>
          <w:szCs w:val="28"/>
          <w:u w:val="single"/>
          <w:rtl/>
        </w:rPr>
        <w:t xml:space="preserve"> מדבר</w:t>
      </w:r>
      <w:r>
        <w:rPr>
          <w:rFonts w:cs="FrankRuehl" w:hint="cs"/>
          <w:sz w:val="28"/>
          <w:szCs w:val="28"/>
          <w:rtl/>
        </w:rPr>
        <w:t xml:space="preserve"> </w:t>
      </w:r>
      <w:r w:rsidR="000E4EC0">
        <w:rPr>
          <w:rFonts w:asciiTheme="minorBidi" w:hAnsiTheme="minorBidi"/>
          <w:rtl/>
        </w:rPr>
        <w:t>– מעין עוף מדבר כלשהו</w:t>
      </w:r>
      <w:r w:rsidR="000E4EC0">
        <w:rPr>
          <w:rFonts w:asciiTheme="minorBidi" w:hAnsiTheme="minorBidi" w:hint="cs"/>
          <w:rtl/>
        </w:rPr>
        <w:t xml:space="preserve"> </w:t>
      </w:r>
      <w:r w:rsidR="000E4EC0">
        <w:rPr>
          <w:rFonts w:asciiTheme="minorBidi" w:hAnsiTheme="minorBidi"/>
          <w:rtl/>
        </w:rPr>
        <w:t>–</w:t>
      </w:r>
      <w:r w:rsidR="000E4EC0">
        <w:rPr>
          <w:rFonts w:asciiTheme="minorBidi" w:hAnsiTheme="minorBidi" w:hint="cs"/>
          <w:rtl/>
        </w:rPr>
        <w:t xml:space="preserve"> </w:t>
      </w:r>
      <w:r w:rsidR="00A3710A">
        <w:rPr>
          <w:rFonts w:hint="cs"/>
          <w:rtl/>
        </w:rPr>
        <w:t>אין</w:t>
      </w:r>
      <w:r w:rsidR="000E4EC0">
        <w:rPr>
          <w:rFonts w:hint="cs"/>
          <w:rtl/>
        </w:rPr>
        <w:t xml:space="preserve"> הכוונה לדמיון פיזי </w:t>
      </w:r>
      <w:r w:rsidR="00A3710A">
        <w:rPr>
          <w:rFonts w:hint="cs"/>
          <w:rtl/>
        </w:rPr>
        <w:t xml:space="preserve">אלא שצערו של הנביא דמה לצער </w:t>
      </w:r>
      <w:proofErr w:type="spellStart"/>
      <w:r w:rsidR="00A3710A">
        <w:rPr>
          <w:rFonts w:hint="cs"/>
          <w:rtl/>
        </w:rPr>
        <w:t>קאת</w:t>
      </w:r>
      <w:proofErr w:type="spellEnd"/>
      <w:r w:rsidR="00A3710A">
        <w:rPr>
          <w:rFonts w:hint="cs"/>
          <w:rtl/>
        </w:rPr>
        <w:t xml:space="preserve"> המדבר. </w:t>
      </w:r>
      <w:r w:rsidR="000E4EC0" w:rsidRPr="000E4EC0">
        <w:rPr>
          <w:rFonts w:hint="cs"/>
          <w:u w:val="single"/>
          <w:rtl/>
        </w:rPr>
        <w:t>נעשה</w:t>
      </w:r>
      <w:r w:rsidR="00A3710A" w:rsidRPr="000E4EC0">
        <w:rPr>
          <w:rFonts w:hint="cs"/>
          <w:u w:val="single"/>
          <w:rtl/>
        </w:rPr>
        <w:t xml:space="preserve"> אדם בצלמינו כדמותנו</w:t>
      </w:r>
      <w:r w:rsidR="00A3710A">
        <w:rPr>
          <w:rFonts w:hint="cs"/>
          <w:rtl/>
        </w:rPr>
        <w:t>- צלמינו זה המהות ודמותנו בהקשר של ההיבטים המופשטים. דמיון בהיבט המופשט ולא הפיזי</w:t>
      </w:r>
      <w:r w:rsidR="00CD47C0">
        <w:rPr>
          <w:rFonts w:hint="cs"/>
          <w:rtl/>
        </w:rPr>
        <w:t>!</w:t>
      </w:r>
      <w:r w:rsidR="00CD47C0">
        <w:rPr>
          <w:rFonts w:asciiTheme="minorBidi" w:hAnsiTheme="minorBidi" w:hint="cs"/>
          <w:rtl/>
        </w:rPr>
        <w:t xml:space="preserve"> </w:t>
      </w:r>
      <w:r>
        <w:rPr>
          <w:rFonts w:asciiTheme="minorBidi" w:hAnsiTheme="minorBidi" w:hint="cs"/>
          <w:rtl/>
        </w:rPr>
        <w:t xml:space="preserve">כאשר הרמב"ם מדבר על המונח 'דמות' הוא מתייחס לדמיון למשהו אחר. </w:t>
      </w:r>
    </w:p>
    <w:p w:rsidR="00A43B99" w:rsidRDefault="00A43B99" w:rsidP="00FA62AD">
      <w:pPr>
        <w:spacing w:after="0"/>
        <w:jc w:val="both"/>
        <w:rPr>
          <w:i/>
          <w:iCs/>
          <w:rtl/>
        </w:rPr>
      </w:pPr>
      <w:r w:rsidRPr="00A43B99">
        <w:rPr>
          <w:rFonts w:cs="FrankRuehl" w:hint="cs"/>
          <w:i/>
          <w:iCs/>
          <w:sz w:val="28"/>
          <w:szCs w:val="28"/>
          <w:rtl/>
        </w:rPr>
        <w:t xml:space="preserve">כן נאמר: דמות </w:t>
      </w:r>
      <w:proofErr w:type="spellStart"/>
      <w:r w:rsidRPr="00A43B99">
        <w:rPr>
          <w:rFonts w:cs="FrankRuehl" w:hint="cs"/>
          <w:i/>
          <w:iCs/>
          <w:sz w:val="28"/>
          <w:szCs w:val="28"/>
          <w:rtl/>
        </w:rPr>
        <w:t>הכסא</w:t>
      </w:r>
      <w:proofErr w:type="spellEnd"/>
      <w:r w:rsidRPr="00A43B99">
        <w:rPr>
          <w:rFonts w:cs="FrankRuehl" w:hint="cs"/>
          <w:i/>
          <w:iCs/>
          <w:sz w:val="28"/>
          <w:szCs w:val="28"/>
          <w:rtl/>
        </w:rPr>
        <w:t>; דמות כסא</w:t>
      </w:r>
      <w:hyperlink r:id="rId25" w:tooltip="השוו יחזקאל א', 26: &quot;מעל לרקיע אשר על ראשם כמראה אבן ספיר דמות כסא. ועל דמות הכסא דמות כמראה אדם עליו מלמעלה&quot;." w:history="1">
        <w:r w:rsidRPr="00A43B99">
          <w:rPr>
            <w:rStyle w:val="Hyperlink"/>
            <w:rFonts w:ascii="Arial" w:hAnsi="Arial" w:cs="Arial"/>
            <w:i/>
            <w:iCs/>
            <w:color w:val="45556E"/>
            <w:sz w:val="18"/>
            <w:szCs w:val="18"/>
            <w:vertAlign w:val="superscript"/>
            <w:rtl/>
          </w:rPr>
          <w:t>13</w:t>
        </w:r>
      </w:hyperlink>
      <w:r w:rsidRPr="00A43B99">
        <w:rPr>
          <w:rFonts w:cs="FrankRuehl" w:hint="cs"/>
          <w:i/>
          <w:iCs/>
          <w:sz w:val="28"/>
          <w:szCs w:val="28"/>
          <w:rtl/>
        </w:rPr>
        <w:t>. הדַמְיוּת היא בעניין הרוממות והשׂגב, לא בהיותו מרובע</w:t>
      </w:r>
      <w:hyperlink r:id="rId26" w:tooltip="או &quot;בעל ארבע רגליים&quot; (ראו מילונו הערבי-אנגלי של האווה בערך &quot;מרבע&quot;) או &quot;בעל מושב מרובע&quot; (דוזי, מילון, בערך &quot;תרביע&quot;)." w:history="1">
        <w:r w:rsidRPr="00A43B99">
          <w:rPr>
            <w:rStyle w:val="Hyperlink"/>
            <w:rFonts w:ascii="Arial" w:hAnsi="Arial" w:cs="Arial"/>
            <w:i/>
            <w:iCs/>
            <w:color w:val="45556E"/>
            <w:sz w:val="18"/>
            <w:szCs w:val="18"/>
            <w:vertAlign w:val="superscript"/>
            <w:rtl/>
          </w:rPr>
          <w:t>14</w:t>
        </w:r>
      </w:hyperlink>
      <w:r w:rsidRPr="00A43B99">
        <w:rPr>
          <w:rFonts w:cs="FrankRuehl" w:hint="cs"/>
          <w:i/>
          <w:iCs/>
          <w:sz w:val="28"/>
          <w:szCs w:val="28"/>
          <w:rtl/>
        </w:rPr>
        <w:t xml:space="preserve"> ועבה, ולא באורך רגליו, כאשר חושבים העלובים, וכן: דמות החיות (יחזקאל א', 13)</w:t>
      </w:r>
      <w:hyperlink r:id="rId27" w:tooltip="השוו להלן, ח&quot;ג, פרק ז', הפסקה השלישית בפרק." w:history="1">
        <w:r w:rsidRPr="00A43B99">
          <w:rPr>
            <w:rStyle w:val="Hyperlink"/>
            <w:rFonts w:ascii="Arial" w:hAnsi="Arial" w:cs="Arial"/>
            <w:i/>
            <w:iCs/>
            <w:color w:val="45556E"/>
            <w:sz w:val="18"/>
            <w:szCs w:val="18"/>
            <w:vertAlign w:val="superscript"/>
            <w:rtl/>
          </w:rPr>
          <w:t>15</w:t>
        </w:r>
      </w:hyperlink>
      <w:r w:rsidRPr="00A43B99">
        <w:rPr>
          <w:rFonts w:cs="FrankRuehl" w:hint="cs"/>
          <w:i/>
          <w:iCs/>
          <w:sz w:val="28"/>
          <w:szCs w:val="28"/>
          <w:rtl/>
        </w:rPr>
        <w:t>.</w:t>
      </w:r>
    </w:p>
    <w:p w:rsidR="00A43B99" w:rsidRDefault="00A43B99" w:rsidP="00FA62AD">
      <w:pPr>
        <w:spacing w:after="0"/>
        <w:jc w:val="both"/>
        <w:rPr>
          <w:rtl/>
        </w:rPr>
      </w:pPr>
      <w:r w:rsidRPr="00A43B99">
        <w:rPr>
          <w:rFonts w:hint="cs"/>
          <w:rtl/>
        </w:rPr>
        <w:t>כל הדברים הללו מציינים דמיון בהיבט המופשט ולא בהיבט הפיזי של אותם דברים.</w:t>
      </w:r>
    </w:p>
    <w:p w:rsidR="00A43B99" w:rsidRDefault="0063121E" w:rsidP="0063121E">
      <w:pPr>
        <w:spacing w:after="0"/>
        <w:jc w:val="both"/>
        <w:rPr>
          <w:rFonts w:cs="FrankRuehl"/>
          <w:i/>
          <w:iCs/>
          <w:sz w:val="28"/>
          <w:szCs w:val="28"/>
          <w:rtl/>
        </w:rPr>
      </w:pPr>
      <w:r>
        <w:rPr>
          <w:rFonts w:cs="FrankRuehl" w:hint="cs"/>
          <w:i/>
          <w:iCs/>
          <w:sz w:val="28"/>
          <w:szCs w:val="28"/>
          <w:rtl/>
        </w:rPr>
        <w:t xml:space="preserve">' </w:t>
      </w:r>
      <w:r w:rsidR="00A43B99" w:rsidRPr="00A43B99">
        <w:rPr>
          <w:rFonts w:cs="FrankRuehl" w:hint="cs"/>
          <w:i/>
          <w:iCs/>
          <w:sz w:val="28"/>
          <w:szCs w:val="28"/>
          <w:rtl/>
        </w:rPr>
        <w:t>ומכיוון שהאדם נתייחד בעניין מופלא</w:t>
      </w:r>
      <w:r>
        <w:rPr>
          <w:rFonts w:ascii="Arial" w:hAnsi="Arial" w:cs="Arial" w:hint="cs"/>
          <w:i/>
          <w:iCs/>
          <w:sz w:val="18"/>
          <w:szCs w:val="18"/>
          <w:vertAlign w:val="superscript"/>
          <w:rtl/>
        </w:rPr>
        <w:t xml:space="preserve"> </w:t>
      </w:r>
      <w:r w:rsidR="00A43B99" w:rsidRPr="00A43B99">
        <w:rPr>
          <w:rFonts w:cs="FrankRuehl" w:hint="cs"/>
          <w:i/>
          <w:iCs/>
          <w:sz w:val="28"/>
          <w:szCs w:val="28"/>
          <w:rtl/>
        </w:rPr>
        <w:t>מאוד שבו, אשר איננו באף אחד מן הנמצאים שמתחת לגלגל הירח</w:t>
      </w:r>
      <w:hyperlink r:id="rId28" w:tooltip="את תמונת העולם של הרמב&quot;ם, הוא מתאר במשנה תורה, ספר המדע, הלכות יסודי התורה, פרקים ג'-ד'. על ה&quot;גלגלים&quot;, גרמי השמים, כותב הרמב&quot;ם שם, פרק ג', הלכות א-ט. תורת ה&quot;גלגלים&quot; נוצרה כפי הנראה במאה הרביעית לפני הספירה על-ידי אֵבדוֹקסוּס (אוֹידוֹקסוּס) איש קנידוס, כדי להסב" w:history="1"/>
      <w:r w:rsidR="00A43B99" w:rsidRPr="00A43B99">
        <w:rPr>
          <w:rFonts w:cs="FrankRuehl" w:hint="cs"/>
          <w:i/>
          <w:iCs/>
          <w:sz w:val="28"/>
          <w:szCs w:val="28"/>
          <w:rtl/>
        </w:rPr>
        <w:t>, והוא ההשׂגה השׂכלית, ששום חוש, איבר או צלע אינם מפעילים אותה, דימה אותה להשׂגת האלוה אשר איננה נזקקת לכלי, אף כי לא דַמְיוּת באמת, אלא לכאור</w:t>
      </w:r>
      <w:r>
        <w:rPr>
          <w:rFonts w:cs="FrankRuehl" w:hint="cs"/>
          <w:i/>
          <w:iCs/>
          <w:sz w:val="28"/>
          <w:szCs w:val="28"/>
          <w:rtl/>
        </w:rPr>
        <w:t>ה</w:t>
      </w:r>
      <w:r w:rsidR="00A43B99" w:rsidRPr="00A43B99">
        <w:rPr>
          <w:rFonts w:cs="FrankRuehl" w:hint="cs"/>
          <w:i/>
          <w:iCs/>
          <w:sz w:val="28"/>
          <w:szCs w:val="28"/>
          <w:rtl/>
        </w:rPr>
        <w:t>.</w:t>
      </w:r>
      <w:r>
        <w:rPr>
          <w:rFonts w:cs="FrankRuehl" w:hint="cs"/>
          <w:i/>
          <w:iCs/>
          <w:sz w:val="28"/>
          <w:szCs w:val="28"/>
          <w:rtl/>
        </w:rPr>
        <w:t>'</w:t>
      </w:r>
    </w:p>
    <w:p w:rsidR="005D0CF2" w:rsidRDefault="00CD47C0" w:rsidP="005D0CF2">
      <w:pPr>
        <w:spacing w:after="0"/>
        <w:jc w:val="both"/>
        <w:rPr>
          <w:rtl/>
        </w:rPr>
      </w:pPr>
      <w:r w:rsidRPr="00CD47C0">
        <w:rPr>
          <w:rFonts w:hint="cs"/>
          <w:u w:val="single"/>
          <w:rtl/>
        </w:rPr>
        <w:t>בעקבות הרבה הוגים, לרמב"ם יש תמונת עולם של גלגלים</w:t>
      </w:r>
      <w:r>
        <w:rPr>
          <w:rFonts w:hint="cs"/>
          <w:rtl/>
        </w:rPr>
        <w:t xml:space="preserve"> -  מעין כוכבים, גרמי השמיים שמתקיימים בהירארכיה. הגרם </w:t>
      </w:r>
      <w:proofErr w:type="spellStart"/>
      <w:r>
        <w:rPr>
          <w:rFonts w:hint="cs"/>
          <w:rtl/>
        </w:rPr>
        <w:t>השמיימי</w:t>
      </w:r>
      <w:proofErr w:type="spellEnd"/>
      <w:r>
        <w:rPr>
          <w:rFonts w:hint="cs"/>
          <w:rtl/>
        </w:rPr>
        <w:t xml:space="preserve"> הנמוך ביותר, שגם נראה קרוב ביותר הוא הירח. הרמב"ם סבר שהגלגלים הם </w:t>
      </w:r>
      <w:r w:rsidRPr="00CD47C0">
        <w:rPr>
          <w:rFonts w:hint="cs"/>
          <w:i/>
          <w:iCs/>
          <w:u w:val="single"/>
          <w:rtl/>
        </w:rPr>
        <w:t>'</w:t>
      </w:r>
      <w:proofErr w:type="spellStart"/>
      <w:r w:rsidRPr="00CD47C0">
        <w:rPr>
          <w:rFonts w:hint="cs"/>
          <w:i/>
          <w:iCs/>
          <w:u w:val="single"/>
          <w:rtl/>
        </w:rPr>
        <w:t>יישים</w:t>
      </w:r>
      <w:proofErr w:type="spellEnd"/>
      <w:r w:rsidRPr="00CD47C0">
        <w:rPr>
          <w:rFonts w:hint="cs"/>
          <w:i/>
          <w:iCs/>
          <w:u w:val="single"/>
          <w:rtl/>
        </w:rPr>
        <w:t>'</w:t>
      </w:r>
      <w:r>
        <w:rPr>
          <w:rFonts w:hint="cs"/>
          <w:rtl/>
        </w:rPr>
        <w:t xml:space="preserve"> מסוג מאוד מיוחד- מצד אחד פיזיים ומצד שני אינם מתהווים ומתכלים, בניגוד ל </w:t>
      </w:r>
      <w:r w:rsidRPr="00CD47C0">
        <w:rPr>
          <w:rFonts w:hint="cs"/>
          <w:i/>
          <w:iCs/>
          <w:u w:val="single"/>
          <w:rtl/>
        </w:rPr>
        <w:t>'</w:t>
      </w:r>
      <w:proofErr w:type="spellStart"/>
      <w:r w:rsidRPr="00CD47C0">
        <w:rPr>
          <w:rFonts w:hint="cs"/>
          <w:i/>
          <w:iCs/>
          <w:u w:val="single"/>
          <w:rtl/>
        </w:rPr>
        <w:t>יישים</w:t>
      </w:r>
      <w:proofErr w:type="spellEnd"/>
      <w:r>
        <w:rPr>
          <w:rFonts w:hint="cs"/>
          <w:rtl/>
        </w:rPr>
        <w:t xml:space="preserve"> שבמציאות הארצית- אלו הנמצאים תחת גלגל הירח. </w:t>
      </w:r>
      <w:r w:rsidRPr="00CD47C0">
        <w:rPr>
          <w:rFonts w:hint="cs"/>
          <w:b/>
          <w:bCs/>
          <w:i/>
          <w:iCs/>
          <w:rtl/>
        </w:rPr>
        <w:t xml:space="preserve">גלגל הירח הוא </w:t>
      </w:r>
      <w:r w:rsidRPr="00CD47C0">
        <w:rPr>
          <w:rFonts w:hint="cs"/>
          <w:b/>
          <w:bCs/>
          <w:i/>
          <w:iCs/>
          <w:u w:val="single"/>
          <w:rtl/>
        </w:rPr>
        <w:t>יש</w:t>
      </w:r>
      <w:r>
        <w:rPr>
          <w:rFonts w:hint="cs"/>
          <w:b/>
          <w:bCs/>
          <w:i/>
          <w:iCs/>
          <w:rtl/>
        </w:rPr>
        <w:t xml:space="preserve"> שמבטא </w:t>
      </w:r>
      <w:r w:rsidRPr="00CD47C0">
        <w:rPr>
          <w:rFonts w:hint="cs"/>
          <w:b/>
          <w:bCs/>
          <w:i/>
          <w:iCs/>
          <w:rtl/>
        </w:rPr>
        <w:t>פ</w:t>
      </w:r>
      <w:r>
        <w:rPr>
          <w:rFonts w:hint="cs"/>
          <w:b/>
          <w:bCs/>
          <w:i/>
          <w:iCs/>
          <w:rtl/>
        </w:rPr>
        <w:t xml:space="preserve">יזיות מושלמת שלא מתהווה ומתכלה, אך גם </w:t>
      </w:r>
      <w:r w:rsidRPr="00CD47C0">
        <w:rPr>
          <w:rFonts w:hint="cs"/>
          <w:b/>
          <w:bCs/>
          <w:i/>
          <w:iCs/>
          <w:rtl/>
        </w:rPr>
        <w:t>היא עצמה טבועה בה שכליות</w:t>
      </w:r>
      <w:r>
        <w:rPr>
          <w:rFonts w:hint="cs"/>
          <w:rtl/>
        </w:rPr>
        <w:t xml:space="preserve">. גם בגלגלים טבועה שכליות (כמו באדם). כיוון </w:t>
      </w:r>
      <w:r w:rsidRPr="00CD47C0">
        <w:rPr>
          <w:rFonts w:hint="cs"/>
          <w:b/>
          <w:bCs/>
          <w:i/>
          <w:iCs/>
          <w:rtl/>
        </w:rPr>
        <w:t>שאדם התייחד בעניין מאוד מופלא שבו והוא ההשגה השכלית ששום חוש ,איבר או צלע אינם מפעילים אותה, כי ה</w:t>
      </w:r>
      <w:r w:rsidR="005D0CF2">
        <w:rPr>
          <w:rFonts w:hint="cs"/>
          <w:b/>
          <w:bCs/>
          <w:i/>
          <w:iCs/>
          <w:rtl/>
        </w:rPr>
        <w:t xml:space="preserve">יא למעשה </w:t>
      </w:r>
      <w:r w:rsidR="005D0CF2" w:rsidRPr="005D0CF2">
        <w:rPr>
          <w:rFonts w:hint="cs"/>
          <w:b/>
          <w:bCs/>
          <w:i/>
          <w:iCs/>
          <w:u w:val="single"/>
          <w:rtl/>
        </w:rPr>
        <w:t>יש</w:t>
      </w:r>
      <w:r w:rsidR="005D0CF2">
        <w:rPr>
          <w:rFonts w:hint="cs"/>
          <w:b/>
          <w:bCs/>
          <w:i/>
          <w:iCs/>
          <w:rtl/>
        </w:rPr>
        <w:t xml:space="preserve"> מופשט</w:t>
      </w:r>
      <w:r w:rsidRPr="00CD47C0">
        <w:rPr>
          <w:rFonts w:hint="cs"/>
          <w:b/>
          <w:bCs/>
          <w:i/>
          <w:iCs/>
          <w:rtl/>
        </w:rPr>
        <w:t xml:space="preserve"> </w:t>
      </w:r>
      <w:r w:rsidR="005D0CF2">
        <w:rPr>
          <w:rFonts w:hint="cs"/>
          <w:b/>
          <w:bCs/>
          <w:i/>
          <w:iCs/>
          <w:rtl/>
        </w:rPr>
        <w:t>שלפי הרמב"ם לא קשור לגוף. הרמב"ם מדמה את ההשגה השכלית להשגה</w:t>
      </w:r>
      <w:r w:rsidRPr="00CD47C0">
        <w:rPr>
          <w:rFonts w:hint="cs"/>
          <w:b/>
          <w:bCs/>
          <w:i/>
          <w:iCs/>
          <w:rtl/>
        </w:rPr>
        <w:t xml:space="preserve"> </w:t>
      </w:r>
      <w:proofErr w:type="spellStart"/>
      <w:r w:rsidRPr="00CD47C0">
        <w:rPr>
          <w:rFonts w:hint="cs"/>
          <w:b/>
          <w:bCs/>
          <w:i/>
          <w:iCs/>
          <w:rtl/>
        </w:rPr>
        <w:t>האלו</w:t>
      </w:r>
      <w:r w:rsidR="005D0CF2">
        <w:rPr>
          <w:rFonts w:hint="cs"/>
          <w:b/>
          <w:bCs/>
          <w:i/>
          <w:iCs/>
          <w:rtl/>
        </w:rPr>
        <w:t>ית</w:t>
      </w:r>
      <w:r w:rsidRPr="00CD47C0">
        <w:rPr>
          <w:rFonts w:hint="cs"/>
          <w:b/>
          <w:bCs/>
          <w:i/>
          <w:iCs/>
          <w:rtl/>
        </w:rPr>
        <w:t>ה</w:t>
      </w:r>
      <w:proofErr w:type="spellEnd"/>
      <w:r w:rsidRPr="00CD47C0">
        <w:rPr>
          <w:rFonts w:hint="cs"/>
          <w:b/>
          <w:bCs/>
          <w:i/>
          <w:iCs/>
          <w:rtl/>
        </w:rPr>
        <w:t xml:space="preserve"> שאיננה נזקקת לכלי</w:t>
      </w:r>
      <w:r>
        <w:rPr>
          <w:rFonts w:hint="cs"/>
          <w:rtl/>
        </w:rPr>
        <w:t xml:space="preserve">. </w:t>
      </w:r>
    </w:p>
    <w:p w:rsidR="00E57E9D" w:rsidRPr="005D0CF2" w:rsidRDefault="00CD47C0" w:rsidP="005D0CF2">
      <w:pPr>
        <w:spacing w:after="0"/>
        <w:jc w:val="both"/>
        <w:rPr>
          <w:rFonts w:cs="FrankRuehl"/>
          <w:b/>
          <w:bCs/>
          <w:i/>
          <w:iCs/>
          <w:sz w:val="28"/>
          <w:szCs w:val="28"/>
          <w:u w:val="single"/>
          <w:rtl/>
        </w:rPr>
      </w:pPr>
      <w:r w:rsidRPr="005D0CF2">
        <w:rPr>
          <w:rFonts w:hint="cs"/>
          <w:b/>
          <w:bCs/>
          <w:i/>
          <w:iCs/>
          <w:rtl/>
        </w:rPr>
        <w:lastRenderedPageBreak/>
        <w:t xml:space="preserve">האל הוא </w:t>
      </w:r>
      <w:r w:rsidRPr="005D0CF2">
        <w:rPr>
          <w:rFonts w:hint="cs"/>
          <w:b/>
          <w:bCs/>
          <w:i/>
          <w:iCs/>
          <w:u w:val="single"/>
          <w:rtl/>
        </w:rPr>
        <w:t>יש</w:t>
      </w:r>
      <w:r w:rsidRPr="005D0CF2">
        <w:rPr>
          <w:rFonts w:hint="cs"/>
          <w:b/>
          <w:bCs/>
          <w:i/>
          <w:iCs/>
          <w:rtl/>
        </w:rPr>
        <w:t xml:space="preserve"> שיודע ובתור שכזה הוא לא חומר, פיזי או גוף אלא שכליות מופשטת לחלוטין ולכן אפשר לדבר על מהות האדם כ</w:t>
      </w:r>
      <w:r w:rsidR="00E57E9D" w:rsidRPr="005D0CF2">
        <w:rPr>
          <w:rFonts w:hint="cs"/>
          <w:b/>
          <w:bCs/>
          <w:i/>
          <w:iCs/>
          <w:rtl/>
        </w:rPr>
        <w:t>-</w:t>
      </w:r>
      <w:r w:rsidRPr="005D0CF2">
        <w:rPr>
          <w:rFonts w:hint="cs"/>
          <w:b/>
          <w:bCs/>
          <w:i/>
          <w:iCs/>
          <w:rtl/>
        </w:rPr>
        <w:t xml:space="preserve">שכל שאינו נזקק לשם יסוד פיזי. </w:t>
      </w:r>
    </w:p>
    <w:p w:rsidR="00A43B99" w:rsidRDefault="00CA2643" w:rsidP="00CD47C0">
      <w:pPr>
        <w:spacing w:after="0"/>
        <w:jc w:val="both"/>
        <w:rPr>
          <w:rFonts w:asciiTheme="minorBidi" w:hAnsiTheme="minorBidi"/>
          <w:rtl/>
        </w:rPr>
      </w:pPr>
      <w:r w:rsidRPr="00CA2643">
        <w:rPr>
          <w:rFonts w:cs="FrankRuehl" w:hint="cs"/>
          <w:sz w:val="28"/>
          <w:szCs w:val="28"/>
          <w:u w:val="single"/>
          <w:rtl/>
        </w:rPr>
        <w:t>אף כי לא דַמְיוּת באמת, אלא לכאורה</w:t>
      </w:r>
      <w:r w:rsidRPr="00CA2643">
        <w:rPr>
          <w:rFonts w:asciiTheme="minorBidi" w:hAnsiTheme="minorBidi" w:hint="cs"/>
          <w:u w:val="single"/>
          <w:rtl/>
        </w:rPr>
        <w:t xml:space="preserve"> </w:t>
      </w:r>
      <w:r>
        <w:rPr>
          <w:rFonts w:asciiTheme="minorBidi" w:hAnsiTheme="minorBidi" w:hint="cs"/>
          <w:rtl/>
        </w:rPr>
        <w:t xml:space="preserve">- </w:t>
      </w:r>
      <w:r w:rsidRPr="00103B49">
        <w:rPr>
          <w:rFonts w:asciiTheme="minorBidi" w:hAnsiTheme="minorBidi" w:hint="cs"/>
          <w:b/>
          <w:bCs/>
          <w:i/>
          <w:iCs/>
          <w:rtl/>
        </w:rPr>
        <w:t>נכון שיש דמיון בין ההשגה האלוהית להשגה השכלית, בין האדם לבין האל הוא עדיין ינסה לצמצם אותו עד ביטול</w:t>
      </w:r>
      <w:r>
        <w:rPr>
          <w:rFonts w:asciiTheme="minorBidi" w:hAnsiTheme="minorBidi" w:hint="cs"/>
          <w:rtl/>
        </w:rPr>
        <w:t>. נכון שלאל ולאדם יש את ההשגה השכלית אבל הה</w:t>
      </w:r>
      <w:r w:rsidR="00CD47C0">
        <w:rPr>
          <w:rFonts w:asciiTheme="minorBidi" w:hAnsiTheme="minorBidi" w:hint="cs"/>
          <w:rtl/>
        </w:rPr>
        <w:t>י</w:t>
      </w:r>
      <w:r>
        <w:rPr>
          <w:rFonts w:asciiTheme="minorBidi" w:hAnsiTheme="minorBidi" w:hint="cs"/>
          <w:rtl/>
        </w:rPr>
        <w:t>גיון השכלי האנושי הוא בבואה רחוקה של השכל האלוהי ולכן זה דמיון לכאורה בלבד</w:t>
      </w:r>
      <w:r w:rsidR="00CD47C0">
        <w:rPr>
          <w:rFonts w:asciiTheme="minorBidi" w:hAnsiTheme="minorBidi" w:hint="cs"/>
          <w:rtl/>
        </w:rPr>
        <w:t>.</w:t>
      </w:r>
    </w:p>
    <w:p w:rsidR="00DE47C6" w:rsidRDefault="00880CC2" w:rsidP="00880CC2">
      <w:pPr>
        <w:spacing w:after="0"/>
        <w:jc w:val="right"/>
        <w:rPr>
          <w:rtl/>
        </w:rPr>
      </w:pPr>
      <w:r>
        <w:rPr>
          <w:rFonts w:hint="cs"/>
          <w:rtl/>
        </w:rPr>
        <w:t>26/12/13</w:t>
      </w:r>
    </w:p>
    <w:p w:rsidR="008B4428" w:rsidRPr="008B4428" w:rsidRDefault="00232522" w:rsidP="002B43F2">
      <w:pPr>
        <w:spacing w:after="0"/>
        <w:jc w:val="both"/>
        <w:rPr>
          <w:b/>
          <w:bCs/>
          <w:u w:val="single"/>
          <w:rtl/>
        </w:rPr>
      </w:pPr>
      <w:r>
        <w:rPr>
          <w:rFonts w:hint="cs"/>
          <w:b/>
          <w:bCs/>
          <w:u w:val="single"/>
          <w:rtl/>
        </w:rPr>
        <w:t xml:space="preserve">חלק א', </w:t>
      </w:r>
      <w:r w:rsidR="008B4428" w:rsidRPr="008B4428">
        <w:rPr>
          <w:rFonts w:hint="cs"/>
          <w:b/>
          <w:bCs/>
          <w:u w:val="single"/>
          <w:rtl/>
        </w:rPr>
        <w:t xml:space="preserve">פרק ב' </w:t>
      </w:r>
      <w:r w:rsidR="008B4428" w:rsidRPr="008B4428">
        <w:rPr>
          <w:b/>
          <w:bCs/>
          <w:u w:val="single"/>
          <w:rtl/>
        </w:rPr>
        <w:t>–</w:t>
      </w:r>
      <w:r w:rsidR="008B4428" w:rsidRPr="008B4428">
        <w:rPr>
          <w:rFonts w:hint="cs"/>
          <w:b/>
          <w:bCs/>
          <w:u w:val="single"/>
          <w:rtl/>
        </w:rPr>
        <w:t xml:space="preserve"> סיפור גן עדן</w:t>
      </w:r>
    </w:p>
    <w:p w:rsidR="00A63ABA" w:rsidRDefault="008B4428" w:rsidP="00A63ABA">
      <w:pPr>
        <w:spacing w:after="0"/>
        <w:jc w:val="both"/>
        <w:rPr>
          <w:rtl/>
        </w:rPr>
      </w:pPr>
      <w:r w:rsidRPr="00A63ABA">
        <w:rPr>
          <w:rFonts w:hint="cs"/>
          <w:u w:val="single"/>
          <w:rtl/>
        </w:rPr>
        <w:t>2 מאמרים שדנו בפרק</w:t>
      </w:r>
      <w:r>
        <w:rPr>
          <w:rFonts w:hint="cs"/>
          <w:rtl/>
        </w:rPr>
        <w:t>:</w:t>
      </w:r>
    </w:p>
    <w:p w:rsidR="008B4428" w:rsidRDefault="008B4428" w:rsidP="007D5D46">
      <w:pPr>
        <w:pStyle w:val="a9"/>
        <w:numPr>
          <w:ilvl w:val="0"/>
          <w:numId w:val="22"/>
        </w:numPr>
        <w:spacing w:after="0"/>
        <w:ind w:left="-1" w:hanging="284"/>
        <w:jc w:val="both"/>
      </w:pPr>
      <w:r w:rsidRPr="00A63ABA">
        <w:rPr>
          <w:color w:val="212121"/>
          <w:rtl/>
        </w:rPr>
        <w:t xml:space="preserve">י' </w:t>
      </w:r>
      <w:proofErr w:type="spellStart"/>
      <w:r w:rsidRPr="00A63ABA">
        <w:rPr>
          <w:color w:val="212121"/>
          <w:rtl/>
        </w:rPr>
        <w:t>לורברבוים</w:t>
      </w:r>
      <w:proofErr w:type="spellEnd"/>
      <w:r w:rsidRPr="00A63ABA">
        <w:rPr>
          <w:color w:val="212121"/>
          <w:rtl/>
        </w:rPr>
        <w:t>, הרמב"ם על צלם אלוהים: פילוסופיה והלכה – עברת הרצח, הדין הפלילי ועונש המוות'</w:t>
      </w:r>
    </w:p>
    <w:p w:rsidR="00A63ABA" w:rsidRPr="00A63ABA" w:rsidRDefault="00A63ABA" w:rsidP="007D5D46">
      <w:pPr>
        <w:pStyle w:val="a9"/>
        <w:numPr>
          <w:ilvl w:val="0"/>
          <w:numId w:val="22"/>
        </w:numPr>
        <w:spacing w:after="0"/>
        <w:ind w:left="-1" w:hanging="284"/>
        <w:jc w:val="both"/>
        <w:rPr>
          <w:color w:val="212121"/>
          <w:rtl/>
        </w:rPr>
      </w:pPr>
      <w:r>
        <w:rPr>
          <w:color w:val="212121"/>
          <w:rtl/>
        </w:rPr>
        <w:t xml:space="preserve">י' </w:t>
      </w:r>
      <w:proofErr w:type="spellStart"/>
      <w:r>
        <w:rPr>
          <w:color w:val="212121"/>
          <w:rtl/>
        </w:rPr>
        <w:t>לורברבוים</w:t>
      </w:r>
      <w:proofErr w:type="spellEnd"/>
      <w:r>
        <w:rPr>
          <w:color w:val="212121"/>
          <w:rtl/>
        </w:rPr>
        <w:t>, '</w:t>
      </w:r>
      <w:r w:rsidRPr="00A63ABA">
        <w:rPr>
          <w:color w:val="212121"/>
          <w:rtl/>
        </w:rPr>
        <w:t xml:space="preserve">צלם </w:t>
      </w:r>
      <w:proofErr w:type="spellStart"/>
      <w:r w:rsidRPr="00A63ABA">
        <w:rPr>
          <w:color w:val="212121"/>
          <w:rtl/>
        </w:rPr>
        <w:t>אלהים</w:t>
      </w:r>
      <w:proofErr w:type="spellEnd"/>
      <w:r w:rsidRPr="00A63ABA">
        <w:rPr>
          <w:color w:val="212121"/>
          <w:rtl/>
        </w:rPr>
        <w:t xml:space="preserve"> ומצוות פרייה ורבייה: חז"ל והרמב"ם</w:t>
      </w:r>
      <w:r>
        <w:rPr>
          <w:color w:val="212121"/>
          <w:rtl/>
        </w:rPr>
        <w:t>'</w:t>
      </w:r>
    </w:p>
    <w:p w:rsidR="008B4428" w:rsidRDefault="008B4428" w:rsidP="002B43F2">
      <w:pPr>
        <w:spacing w:after="0"/>
        <w:jc w:val="both"/>
        <w:rPr>
          <w:rtl/>
        </w:rPr>
      </w:pPr>
    </w:p>
    <w:p w:rsidR="00880CC2" w:rsidRPr="00880CC2" w:rsidRDefault="00880CC2" w:rsidP="002B43F2">
      <w:pPr>
        <w:spacing w:after="0"/>
        <w:jc w:val="both"/>
        <w:rPr>
          <w:i/>
          <w:iCs/>
          <w:u w:val="single"/>
          <w:rtl/>
        </w:rPr>
      </w:pPr>
      <w:r w:rsidRPr="00880CC2">
        <w:rPr>
          <w:rFonts w:cs="FrankRuehl" w:hint="cs"/>
          <w:i/>
          <w:iCs/>
          <w:sz w:val="28"/>
          <w:szCs w:val="28"/>
          <w:rtl/>
        </w:rPr>
        <w:t xml:space="preserve">' איש מלומד הקשה עלי לפני שנים רבות קושיה מופלאה. ראוי להתבונן בקושיה זאת ובתשובה שהשבנו </w:t>
      </w:r>
      <w:proofErr w:type="spellStart"/>
      <w:r w:rsidRPr="00880CC2">
        <w:rPr>
          <w:rFonts w:cs="FrankRuehl" w:hint="cs"/>
          <w:i/>
          <w:iCs/>
          <w:sz w:val="28"/>
          <w:szCs w:val="28"/>
          <w:rtl/>
        </w:rPr>
        <w:t>לפותרה</w:t>
      </w:r>
      <w:proofErr w:type="spellEnd"/>
      <w:r w:rsidRPr="00880CC2">
        <w:rPr>
          <w:rFonts w:cs="FrankRuehl" w:hint="cs"/>
          <w:i/>
          <w:iCs/>
          <w:sz w:val="28"/>
          <w:szCs w:val="28"/>
          <w:rtl/>
        </w:rPr>
        <w:t xml:space="preserve">. לפני שאמסור את הקושיה ואת פתרונה, אומר: כל המדבר עברית יודע שהשם </w:t>
      </w:r>
      <w:proofErr w:type="spellStart"/>
      <w:r w:rsidRPr="00880CC2">
        <w:rPr>
          <w:rFonts w:cs="FrankRuehl" w:hint="cs"/>
          <w:i/>
          <w:iCs/>
          <w:sz w:val="28"/>
          <w:szCs w:val="28"/>
          <w:rtl/>
        </w:rPr>
        <w:t>אלהים</w:t>
      </w:r>
      <w:proofErr w:type="spellEnd"/>
      <w:r w:rsidRPr="00880CC2">
        <w:rPr>
          <w:rFonts w:cs="FrankRuehl" w:hint="cs"/>
          <w:i/>
          <w:iCs/>
          <w:sz w:val="28"/>
          <w:szCs w:val="28"/>
          <w:rtl/>
        </w:rPr>
        <w:t xml:space="preserve"> משותף</w:t>
      </w:r>
      <w:hyperlink r:id="rId29" w:tooltip="ראו לעיל, הערה 8 לפתיחה." w:history="1">
        <w:r w:rsidRPr="00880CC2">
          <w:rPr>
            <w:rStyle w:val="Hyperlink"/>
            <w:rFonts w:ascii="Arial" w:hAnsi="Arial" w:cs="Arial"/>
            <w:i/>
            <w:iCs/>
            <w:color w:val="45556E"/>
            <w:sz w:val="18"/>
            <w:szCs w:val="18"/>
            <w:vertAlign w:val="superscript"/>
            <w:rtl/>
          </w:rPr>
          <w:t>1</w:t>
        </w:r>
      </w:hyperlink>
      <w:r w:rsidRPr="00880CC2">
        <w:rPr>
          <w:rFonts w:cs="FrankRuehl" w:hint="cs"/>
          <w:i/>
          <w:iCs/>
          <w:sz w:val="28"/>
          <w:szCs w:val="28"/>
          <w:rtl/>
        </w:rPr>
        <w:t xml:space="preserve"> לאלוה, למלאכים ולמושלים</w:t>
      </w:r>
      <w:hyperlink r:id="rId30" w:tooltip="ואפשר לתרגם &quot;ולשופטים&quot;." w:history="1">
        <w:r w:rsidRPr="00880CC2">
          <w:rPr>
            <w:rStyle w:val="Hyperlink"/>
            <w:rFonts w:ascii="Arial" w:hAnsi="Arial" w:cs="Arial"/>
            <w:i/>
            <w:iCs/>
            <w:color w:val="45556E"/>
            <w:sz w:val="18"/>
            <w:szCs w:val="18"/>
            <w:vertAlign w:val="superscript"/>
            <w:rtl/>
          </w:rPr>
          <w:t>2</w:t>
        </w:r>
      </w:hyperlink>
      <w:r w:rsidRPr="00880CC2">
        <w:rPr>
          <w:rFonts w:cs="FrankRuehl" w:hint="cs"/>
          <w:i/>
          <w:iCs/>
          <w:sz w:val="28"/>
          <w:szCs w:val="28"/>
          <w:rtl/>
        </w:rPr>
        <w:t xml:space="preserve"> מנהיגי המדינות. אונקלוס הגר, עליו השלום, הבהיר</w:t>
      </w:r>
      <w:hyperlink r:id="rId31" w:tooltip="בתרגומו הארמי לתורה." w:history="1">
        <w:r w:rsidRPr="00880CC2">
          <w:rPr>
            <w:rStyle w:val="Hyperlink"/>
            <w:rFonts w:ascii="Arial" w:hAnsi="Arial" w:cs="Arial"/>
            <w:i/>
            <w:iCs/>
            <w:color w:val="45556E"/>
            <w:sz w:val="18"/>
            <w:szCs w:val="18"/>
            <w:vertAlign w:val="superscript"/>
            <w:rtl/>
          </w:rPr>
          <w:t>3</w:t>
        </w:r>
      </w:hyperlink>
      <w:r w:rsidRPr="00880CC2">
        <w:rPr>
          <w:rFonts w:cs="FrankRuehl" w:hint="cs"/>
          <w:i/>
          <w:iCs/>
          <w:sz w:val="28"/>
          <w:szCs w:val="28"/>
          <w:rtl/>
        </w:rPr>
        <w:t xml:space="preserve"> - ונכון מה שהבהיר - שבדבריו והייתם </w:t>
      </w:r>
      <w:proofErr w:type="spellStart"/>
      <w:r w:rsidRPr="00880CC2">
        <w:rPr>
          <w:rFonts w:cs="FrankRuehl" w:hint="cs"/>
          <w:i/>
          <w:iCs/>
          <w:sz w:val="28"/>
          <w:szCs w:val="28"/>
          <w:rtl/>
        </w:rPr>
        <w:t>כאלהים</w:t>
      </w:r>
      <w:proofErr w:type="spellEnd"/>
      <w:r w:rsidRPr="00880CC2">
        <w:rPr>
          <w:rFonts w:cs="FrankRuehl" w:hint="cs"/>
          <w:i/>
          <w:iCs/>
          <w:sz w:val="28"/>
          <w:szCs w:val="28"/>
          <w:rtl/>
        </w:rPr>
        <w:t xml:space="preserve"> יֹדעי טוב ורע (בראשית ג', 5) הכוונה היא למשמעות האחרונה. הוא אומר: </w:t>
      </w:r>
      <w:proofErr w:type="spellStart"/>
      <w:r w:rsidRPr="00880CC2">
        <w:rPr>
          <w:rFonts w:cs="FrankRuehl" w:hint="cs"/>
          <w:i/>
          <w:iCs/>
          <w:sz w:val="28"/>
          <w:szCs w:val="28"/>
          <w:rtl/>
        </w:rPr>
        <w:t>וּתְהוֹן</w:t>
      </w:r>
      <w:proofErr w:type="spellEnd"/>
      <w:r w:rsidRPr="00880CC2">
        <w:rPr>
          <w:rFonts w:cs="FrankRuehl" w:hint="cs"/>
          <w:i/>
          <w:iCs/>
          <w:sz w:val="28"/>
          <w:szCs w:val="28"/>
          <w:rtl/>
        </w:rPr>
        <w:t xml:space="preserve"> כרברביא</w:t>
      </w:r>
      <w:hyperlink r:id="rId32" w:tooltip="דהיינו, &quot;ותהיו כאנשים גדולים&quot; או &quot;ותהיו כמנהיגים&quot; (ראו יסטרוב, מילון, ערך &quot;רברבא&quot;). הרב קאפח מביא מכתב-יד את הגרסה &quot;כרברבין&quot; המתאימה לנוסח אונקלוס שבידינו. וכן גורס כתב-יד ג'. - לפסקה זאת השוו שטרן, מיתוס, עמ' 186." w:history="1">
        <w:r w:rsidRPr="00880CC2">
          <w:rPr>
            <w:rStyle w:val="Hyperlink"/>
            <w:rFonts w:ascii="Arial" w:hAnsi="Arial" w:cs="Arial"/>
            <w:i/>
            <w:iCs/>
            <w:color w:val="45556E"/>
            <w:sz w:val="18"/>
            <w:szCs w:val="18"/>
            <w:vertAlign w:val="superscript"/>
            <w:rtl/>
          </w:rPr>
          <w:t>4</w:t>
        </w:r>
      </w:hyperlink>
      <w:r w:rsidRPr="00880CC2">
        <w:rPr>
          <w:rFonts w:cs="FrankRuehl" w:hint="cs"/>
          <w:i/>
          <w:iCs/>
          <w:sz w:val="28"/>
          <w:szCs w:val="28"/>
          <w:rtl/>
        </w:rPr>
        <w:t>.</w:t>
      </w:r>
      <w:r w:rsidRPr="00880CC2">
        <w:rPr>
          <w:rFonts w:hint="cs"/>
          <w:i/>
          <w:iCs/>
          <w:u w:val="single"/>
          <w:rtl/>
        </w:rPr>
        <w:t xml:space="preserve"> '</w:t>
      </w:r>
    </w:p>
    <w:p w:rsidR="00880CC2" w:rsidRDefault="00880CC2" w:rsidP="002B43F2">
      <w:pPr>
        <w:spacing w:after="0"/>
        <w:jc w:val="both"/>
        <w:rPr>
          <w:u w:val="single"/>
          <w:rtl/>
        </w:rPr>
      </w:pPr>
    </w:p>
    <w:p w:rsidR="00232522" w:rsidRDefault="00880CC2" w:rsidP="002B43F2">
      <w:pPr>
        <w:spacing w:after="0"/>
        <w:jc w:val="both"/>
        <w:rPr>
          <w:rtl/>
        </w:rPr>
      </w:pPr>
      <w:r w:rsidRPr="00880CC2">
        <w:rPr>
          <w:rFonts w:hint="cs"/>
          <w:u w:val="single"/>
          <w:rtl/>
        </w:rPr>
        <w:t>אונקלוס</w:t>
      </w:r>
      <w:r>
        <w:rPr>
          <w:rFonts w:hint="cs"/>
          <w:rtl/>
        </w:rPr>
        <w:t xml:space="preserve"> </w:t>
      </w:r>
      <w:r>
        <w:rPr>
          <w:rtl/>
        </w:rPr>
        <w:t>–</w:t>
      </w:r>
      <w:r>
        <w:rPr>
          <w:rFonts w:hint="cs"/>
          <w:rtl/>
        </w:rPr>
        <w:t xml:space="preserve"> מתרגם התורה לארמית, בן זמנם של התנאים. התרגום שלו הוא במידה מסוימת פירוש לתורה. הרמב"ם מאוד אהב אותו בין השאר מפני שהצטייר בעיניו כבעל נטייה חזקה להרחיק הגשמה </w:t>
      </w:r>
      <w:r>
        <w:rPr>
          <w:rtl/>
        </w:rPr>
        <w:t>–</w:t>
      </w:r>
      <w:r>
        <w:rPr>
          <w:rFonts w:hint="cs"/>
          <w:rtl/>
        </w:rPr>
        <w:t xml:space="preserve"> כל פעם כאשר הוא נתקל בביטויים שמציירים את האל בדמות אדם, נוקט אונקלוס בדרך פרשנית שמנסה לעקוף את הביטויים הללו.</w:t>
      </w:r>
    </w:p>
    <w:p w:rsidR="008B4428" w:rsidRDefault="00880CC2" w:rsidP="002B43F2">
      <w:pPr>
        <w:spacing w:after="0"/>
        <w:jc w:val="both"/>
        <w:rPr>
          <w:rtl/>
        </w:rPr>
      </w:pPr>
      <w:proofErr w:type="spellStart"/>
      <w:r w:rsidRPr="003B014A">
        <w:rPr>
          <w:rFonts w:asciiTheme="minorBidi" w:hAnsiTheme="minorBidi"/>
          <w:u w:val="single"/>
          <w:rtl/>
        </w:rPr>
        <w:t>כרברביא</w:t>
      </w:r>
      <w:proofErr w:type="spellEnd"/>
      <w:r>
        <w:rPr>
          <w:rFonts w:hint="cs"/>
          <w:rtl/>
        </w:rPr>
        <w:t xml:space="preserve"> </w:t>
      </w:r>
      <w:r>
        <w:rPr>
          <w:rtl/>
        </w:rPr>
        <w:t>–</w:t>
      </w:r>
      <w:r>
        <w:rPr>
          <w:rFonts w:hint="cs"/>
          <w:rtl/>
        </w:rPr>
        <w:t xml:space="preserve"> הגדולים, הנשיאים , המלכים.</w:t>
      </w:r>
    </w:p>
    <w:p w:rsidR="00880CC2" w:rsidRDefault="00880CC2" w:rsidP="002B43F2">
      <w:pPr>
        <w:spacing w:after="0"/>
        <w:jc w:val="both"/>
        <w:rPr>
          <w:rtl/>
        </w:rPr>
      </w:pPr>
      <w:r w:rsidRPr="003B014A">
        <w:rPr>
          <w:rFonts w:cs="FrankRuehl" w:hint="cs"/>
          <w:i/>
          <w:iCs/>
          <w:sz w:val="28"/>
          <w:szCs w:val="28"/>
          <w:rtl/>
        </w:rPr>
        <w:t xml:space="preserve">והייתם </w:t>
      </w:r>
      <w:proofErr w:type="spellStart"/>
      <w:r w:rsidRPr="003B014A">
        <w:rPr>
          <w:rFonts w:cs="FrankRuehl" w:hint="cs"/>
          <w:i/>
          <w:iCs/>
          <w:sz w:val="28"/>
          <w:szCs w:val="28"/>
          <w:rtl/>
        </w:rPr>
        <w:t>כאלהים</w:t>
      </w:r>
      <w:proofErr w:type="spellEnd"/>
      <w:r w:rsidRPr="003B014A">
        <w:rPr>
          <w:rFonts w:cs="FrankRuehl" w:hint="cs"/>
          <w:i/>
          <w:iCs/>
          <w:sz w:val="28"/>
          <w:szCs w:val="28"/>
          <w:rtl/>
        </w:rPr>
        <w:t xml:space="preserve"> יֹדעי טוב ורע (בראשית ג', 5)</w:t>
      </w:r>
      <w:r>
        <w:rPr>
          <w:rFonts w:hint="cs"/>
          <w:rtl/>
        </w:rPr>
        <w:t xml:space="preserve"> </w:t>
      </w:r>
      <w:r>
        <w:rPr>
          <w:rtl/>
        </w:rPr>
        <w:t>–</w:t>
      </w:r>
      <w:r>
        <w:rPr>
          <w:rFonts w:hint="cs"/>
          <w:rtl/>
        </w:rPr>
        <w:t xml:space="preserve"> אלוהים ש</w:t>
      </w:r>
      <w:r w:rsidR="003B014A">
        <w:rPr>
          <w:rFonts w:hint="cs"/>
          <w:rtl/>
        </w:rPr>
        <w:t>ם את האדם בגן ואסר עליו לאכול מע</w:t>
      </w:r>
      <w:r>
        <w:rPr>
          <w:rFonts w:hint="cs"/>
          <w:rtl/>
        </w:rPr>
        <w:t>ץ הדעת פן יהפוך להיות כמו אלוהים.</w:t>
      </w:r>
      <w:r w:rsidR="003B014A">
        <w:rPr>
          <w:rFonts w:hint="cs"/>
          <w:rtl/>
        </w:rPr>
        <w:t xml:space="preserve"> הפס' הז</w:t>
      </w:r>
      <w:r w:rsidR="00425DD7">
        <w:rPr>
          <w:rFonts w:hint="cs"/>
          <w:rtl/>
        </w:rPr>
        <w:t>ה מטריד מעצם המשמעות הנרמזת ממנו</w:t>
      </w:r>
      <w:r w:rsidR="003B014A">
        <w:rPr>
          <w:rFonts w:hint="cs"/>
          <w:rtl/>
        </w:rPr>
        <w:t>.</w:t>
      </w:r>
    </w:p>
    <w:p w:rsidR="00723E52" w:rsidRDefault="003B014A" w:rsidP="00723E52">
      <w:pPr>
        <w:spacing w:after="0"/>
        <w:jc w:val="both"/>
        <w:rPr>
          <w:rtl/>
        </w:rPr>
      </w:pPr>
      <w:r>
        <w:rPr>
          <w:rFonts w:hint="cs"/>
          <w:rtl/>
        </w:rPr>
        <w:t>מה שהטריד את הרמב"</w:t>
      </w:r>
      <w:r w:rsidR="00723E52">
        <w:rPr>
          <w:rFonts w:hint="cs"/>
          <w:rtl/>
        </w:rPr>
        <w:t>ם זה</w:t>
      </w:r>
      <w:r>
        <w:rPr>
          <w:rFonts w:hint="cs"/>
          <w:rtl/>
        </w:rPr>
        <w:t xml:space="preserve"> </w:t>
      </w:r>
      <w:r w:rsidR="00723E52">
        <w:rPr>
          <w:rFonts w:hint="cs"/>
          <w:rtl/>
        </w:rPr>
        <w:t xml:space="preserve">עצם העובדה </w:t>
      </w:r>
      <w:r>
        <w:rPr>
          <w:rFonts w:hint="cs"/>
          <w:rtl/>
        </w:rPr>
        <w:t xml:space="preserve">שאם אנשים יאכלו מעץ הדעת </w:t>
      </w:r>
      <w:r>
        <w:rPr>
          <w:rtl/>
        </w:rPr>
        <w:t>–</w:t>
      </w:r>
      <w:r>
        <w:rPr>
          <w:rFonts w:hint="cs"/>
          <w:rtl/>
        </w:rPr>
        <w:t xml:space="preserve"> הם יהפכו להיות כמו אלוהים. </w:t>
      </w:r>
    </w:p>
    <w:p w:rsidR="003B014A" w:rsidRDefault="00723E52" w:rsidP="00723E52">
      <w:pPr>
        <w:spacing w:after="0"/>
        <w:jc w:val="both"/>
        <w:rPr>
          <w:rtl/>
        </w:rPr>
      </w:pPr>
      <w:r>
        <w:rPr>
          <w:rFonts w:hint="cs"/>
          <w:rtl/>
        </w:rPr>
        <w:t xml:space="preserve">הוא </w:t>
      </w:r>
      <w:r w:rsidR="003B014A">
        <w:rPr>
          <w:rFonts w:hint="cs"/>
          <w:rtl/>
        </w:rPr>
        <w:t xml:space="preserve">מתחיל את הפירוש שלו במעין הערה לשונית </w:t>
      </w:r>
      <w:r w:rsidR="003B014A">
        <w:rPr>
          <w:rtl/>
        </w:rPr>
        <w:t>–</w:t>
      </w:r>
      <w:r w:rsidR="003B014A">
        <w:rPr>
          <w:rFonts w:hint="cs"/>
          <w:rtl/>
        </w:rPr>
        <w:t xml:space="preserve"> אלוהים זה שם משותף. כל פעם שהמונח הזה מופיע יש להחליט האם מדובר ב: אל, מלאכים, מושלים, שופטים, דיינים, מנהיגי מדינות. זו הטענה של הרמב"</w:t>
      </w:r>
      <w:r>
        <w:rPr>
          <w:rFonts w:hint="cs"/>
          <w:rtl/>
        </w:rPr>
        <w:t>ם והיא גם הייתה רוו</w:t>
      </w:r>
      <w:r w:rsidR="003B014A">
        <w:rPr>
          <w:rFonts w:hint="cs"/>
          <w:rtl/>
        </w:rPr>
        <w:t>חת בפרשנות של העת העתיקה בימי הביניים.  יש פרשנות במקרא לפיה אפשר להבי</w:t>
      </w:r>
      <w:r w:rsidR="003D6105">
        <w:rPr>
          <w:rFonts w:hint="cs"/>
          <w:rtl/>
        </w:rPr>
        <w:t>ן</w:t>
      </w:r>
      <w:r w:rsidR="003B014A">
        <w:rPr>
          <w:rFonts w:hint="cs"/>
          <w:rtl/>
        </w:rPr>
        <w:t xml:space="preserve"> את המונח 'אלוהים' לכאן או לכאן </w:t>
      </w:r>
      <w:r w:rsidR="003B014A">
        <w:rPr>
          <w:rtl/>
        </w:rPr>
        <w:t>–</w:t>
      </w:r>
      <w:r w:rsidR="003B014A">
        <w:rPr>
          <w:rFonts w:hint="cs"/>
          <w:rtl/>
        </w:rPr>
        <w:t xml:space="preserve"> אלוהים זה בעצם שם כללי לגדולה, לכוח</w:t>
      </w:r>
      <w:r w:rsidR="00436635">
        <w:rPr>
          <w:rFonts w:hint="cs"/>
          <w:rtl/>
        </w:rPr>
        <w:t xml:space="preserve">. </w:t>
      </w:r>
    </w:p>
    <w:p w:rsidR="00436635" w:rsidRPr="00436635" w:rsidRDefault="00436635" w:rsidP="002B43F2">
      <w:pPr>
        <w:spacing w:after="0"/>
        <w:jc w:val="both"/>
        <w:rPr>
          <w:rtl/>
        </w:rPr>
      </w:pPr>
      <w:r w:rsidRPr="00436635">
        <w:rPr>
          <w:rFonts w:hint="cs"/>
          <w:u w:val="single"/>
          <w:rtl/>
        </w:rPr>
        <w:t>מלאכים</w:t>
      </w:r>
      <w:r>
        <w:rPr>
          <w:rFonts w:hint="cs"/>
          <w:rtl/>
        </w:rPr>
        <w:t xml:space="preserve"> </w:t>
      </w:r>
      <w:r>
        <w:rPr>
          <w:rtl/>
        </w:rPr>
        <w:t>–</w:t>
      </w:r>
      <w:r>
        <w:rPr>
          <w:rFonts w:hint="cs"/>
          <w:rtl/>
        </w:rPr>
        <w:t xml:space="preserve"> בעברית הכוונה לשליח. בהקשר התיאולוגי הכוונה היא לשליחים של האל. כאשר האל שולח שליחים שיעשו פעולות מטעמו, הכוונה היא שהוא שולח שליחים. בתיאולוגיה העתיקה והעממית יש דימוי ולפיו למלאכים יש כנפיים. </w:t>
      </w:r>
      <w:r w:rsidR="003D6105">
        <w:rPr>
          <w:rFonts w:hint="cs"/>
          <w:rtl/>
        </w:rPr>
        <w:t xml:space="preserve">כאשר הרמב"ם מדבר על מלאכים הוא לא מדבר על ישויות כאלו שיש להן כנפיים אלא ישויות בעלות כוחות אלוהיים. במקרא בהרבה מאוד מקומות יש רושם שאלוהים מתגלה לאדם אבל מתברר שזה בכלל מלאך </w:t>
      </w:r>
      <w:r w:rsidR="003D6105">
        <w:rPr>
          <w:rtl/>
        </w:rPr>
        <w:t>–</w:t>
      </w:r>
      <w:r w:rsidR="003D6105">
        <w:rPr>
          <w:rFonts w:hint="cs"/>
          <w:rtl/>
        </w:rPr>
        <w:t xml:space="preserve"> יש חילוף של ביטויים בין מלאך לאלוהים וזה לא כ"כ ברור. מכאן שהרבה פרשנים חשבו שהמונח 'אלוהים' מציין גם את אותם מלאכים. כך למשל ההתגלות הראשונה של האל למשה היא בפרשת הסנה הבוער </w:t>
      </w:r>
      <w:r w:rsidR="003D6105">
        <w:rPr>
          <w:rtl/>
        </w:rPr>
        <w:t>–</w:t>
      </w:r>
      <w:r w:rsidR="003D6105">
        <w:rPr>
          <w:rFonts w:hint="cs"/>
          <w:rtl/>
        </w:rPr>
        <w:t xml:space="preserve"> כאשר משה מגיע ליתרו הוא מתקבל אצלו כבן בית. באחד מהסיבובים שלו במדבר הוא נתקל בסנה בוער </w:t>
      </w:r>
      <w:r w:rsidR="003D6105">
        <w:rPr>
          <w:rtl/>
        </w:rPr>
        <w:t>–</w:t>
      </w:r>
      <w:r w:rsidR="003D6105">
        <w:rPr>
          <w:rFonts w:hint="cs"/>
          <w:rtl/>
        </w:rPr>
        <w:t xml:space="preserve"> מחזה נדיר שכן בד"כ הסנה בוער לכמה שניות </w:t>
      </w:r>
      <w:r w:rsidR="003D6105">
        <w:rPr>
          <w:rtl/>
        </w:rPr>
        <w:t>–</w:t>
      </w:r>
      <w:r w:rsidR="003D6105">
        <w:rPr>
          <w:rFonts w:hint="cs"/>
          <w:rtl/>
        </w:rPr>
        <w:t xml:space="preserve"> דקות ספורות אבל אז עוצמת האש נעלמת</w:t>
      </w:r>
      <w:r w:rsidR="007A0E66">
        <w:rPr>
          <w:rFonts w:hint="cs"/>
          <w:rtl/>
        </w:rPr>
        <w:t xml:space="preserve">. בסיפור של משה </w:t>
      </w:r>
      <w:r w:rsidR="007A0E66">
        <w:rPr>
          <w:rtl/>
        </w:rPr>
        <w:t>–</w:t>
      </w:r>
      <w:r w:rsidR="007A0E66">
        <w:rPr>
          <w:rFonts w:hint="cs"/>
          <w:rtl/>
        </w:rPr>
        <w:t xml:space="preserve"> הוא מתקרב לסנה שבוער יותר מכמה דקות והוא מגלה מלאך (זו גם הסיבה שהסנה לא אוכל). באותו רגע משה גם מתמנה להיות השליח של האל להוציא את עם ישראל ממצרים. אם קוראים את הטקסט בצורה קפדנית מגלים שמי שהתגלה לו הוא בעצם אלוהים אבל השם שמצוין זה 'מלאך'. </w:t>
      </w:r>
    </w:p>
    <w:p w:rsidR="001A3635" w:rsidRDefault="001A3635" w:rsidP="002B43F2">
      <w:pPr>
        <w:spacing w:after="0"/>
        <w:jc w:val="both"/>
        <w:rPr>
          <w:rtl/>
        </w:rPr>
      </w:pPr>
      <w:r w:rsidRPr="001A3635">
        <w:rPr>
          <w:rFonts w:hint="cs"/>
          <w:u w:val="single"/>
          <w:rtl/>
        </w:rPr>
        <w:t xml:space="preserve">בניגוד לרמב"ם יש כאלו שחושבים שאלוהים ומלאכים זה היינו הך ולא שהמונח 'אלוהים' זה שם משותף </w:t>
      </w:r>
      <w:r>
        <w:rPr>
          <w:rtl/>
        </w:rPr>
        <w:t>–</w:t>
      </w:r>
      <w:r>
        <w:rPr>
          <w:rFonts w:hint="cs"/>
          <w:rtl/>
        </w:rPr>
        <w:t xml:space="preserve"> הרמב"ם נוקט בעמדה מרחיקה ולפיה הכינוי הזה מיועד גם לאל עצמו, למלאך וגם למושלי מדינות, מנהיגים. </w:t>
      </w:r>
      <w:proofErr w:type="spellStart"/>
      <w:r>
        <w:rPr>
          <w:rFonts w:hint="cs"/>
          <w:rtl/>
        </w:rPr>
        <w:t>לורברבוים</w:t>
      </w:r>
      <w:proofErr w:type="spellEnd"/>
      <w:r>
        <w:rPr>
          <w:rFonts w:hint="cs"/>
          <w:rtl/>
        </w:rPr>
        <w:t xml:space="preserve"> מוסיף גם לשופטים, דיינים.</w:t>
      </w:r>
    </w:p>
    <w:p w:rsidR="001A3635" w:rsidRDefault="0098093B" w:rsidP="002B43F2">
      <w:pPr>
        <w:spacing w:after="0"/>
        <w:jc w:val="both"/>
        <w:rPr>
          <w:rtl/>
        </w:rPr>
      </w:pPr>
      <w:r>
        <w:rPr>
          <w:rFonts w:hint="cs"/>
          <w:rtl/>
        </w:rPr>
        <w:t xml:space="preserve">לפי הרמב"ם אשר להסביר את המילים 'והייתם כאלוהים..' </w:t>
      </w:r>
      <w:r>
        <w:rPr>
          <w:rtl/>
        </w:rPr>
        <w:t>–</w:t>
      </w:r>
      <w:r>
        <w:rPr>
          <w:rFonts w:hint="cs"/>
          <w:rtl/>
        </w:rPr>
        <w:t xml:space="preserve"> והייתם כמושלי מדינות ובכך לסלק את אלוהים מהתמונה.  הוא פותח את כל הפרק באותה הערה לשונית.</w:t>
      </w:r>
    </w:p>
    <w:p w:rsidR="0098093B" w:rsidRDefault="0098093B" w:rsidP="002B43F2">
      <w:pPr>
        <w:spacing w:after="0"/>
        <w:jc w:val="both"/>
        <w:rPr>
          <w:rFonts w:cs="FrankRuehl"/>
          <w:i/>
          <w:iCs/>
          <w:sz w:val="28"/>
          <w:szCs w:val="28"/>
          <w:rtl/>
        </w:rPr>
      </w:pPr>
      <w:r w:rsidRPr="0098093B">
        <w:rPr>
          <w:rFonts w:cs="FrankRuehl" w:hint="cs"/>
          <w:i/>
          <w:iCs/>
          <w:sz w:val="28"/>
          <w:szCs w:val="28"/>
          <w:rtl/>
        </w:rPr>
        <w:t xml:space="preserve">' לאחר שהקדמנו ששם זה הוא משותף, נתחיל להביא את הקושיה. אמר המקשה: מפשוטו של מקרא נראה שהכוונה הראשונה </w:t>
      </w:r>
      <w:proofErr w:type="spellStart"/>
      <w:r w:rsidRPr="0098093B">
        <w:rPr>
          <w:rFonts w:cs="FrankRuehl" w:hint="cs"/>
          <w:i/>
          <w:iCs/>
          <w:sz w:val="28"/>
          <w:szCs w:val="28"/>
          <w:rtl/>
        </w:rPr>
        <w:t>היתה</w:t>
      </w:r>
      <w:proofErr w:type="spellEnd"/>
      <w:r w:rsidRPr="0098093B">
        <w:rPr>
          <w:rFonts w:cs="FrankRuehl" w:hint="cs"/>
          <w:i/>
          <w:iCs/>
          <w:sz w:val="28"/>
          <w:szCs w:val="28"/>
          <w:rtl/>
        </w:rPr>
        <w:t xml:space="preserve"> שהאדם יהיה כשאר בעלי-החיים בלי שׂכל ובלי מחשבה</w:t>
      </w:r>
      <w:hyperlink r:id="rId33" w:tooltip="פכרה'; השוו נוריאל, פכרה' ורויה'." w:history="1">
        <w:r w:rsidRPr="0098093B">
          <w:rPr>
            <w:rStyle w:val="Hyperlink"/>
            <w:rFonts w:ascii="Arial" w:hAnsi="Arial" w:cs="Arial"/>
            <w:i/>
            <w:iCs/>
            <w:color w:val="45556E"/>
            <w:sz w:val="18"/>
            <w:szCs w:val="18"/>
            <w:vertAlign w:val="superscript"/>
            <w:rtl/>
          </w:rPr>
          <w:t>5</w:t>
        </w:r>
      </w:hyperlink>
      <w:r w:rsidRPr="0098093B">
        <w:rPr>
          <w:rFonts w:cs="FrankRuehl" w:hint="cs"/>
          <w:i/>
          <w:iCs/>
          <w:sz w:val="28"/>
          <w:szCs w:val="28"/>
          <w:rtl/>
        </w:rPr>
        <w:t xml:space="preserve"> ולא יבחין בין טוב לרע; וכאשר המרה (את פי האל) גרם לו מריו בהכרח</w:t>
      </w:r>
      <w:hyperlink r:id="rId34" w:tooltip="מילולית: חייב לו מריו את השלמות." w:history="1">
        <w:r w:rsidRPr="0098093B">
          <w:rPr>
            <w:rStyle w:val="Hyperlink"/>
            <w:rFonts w:ascii="Arial" w:hAnsi="Arial" w:cs="Arial"/>
            <w:i/>
            <w:iCs/>
            <w:color w:val="45556E"/>
            <w:sz w:val="18"/>
            <w:szCs w:val="18"/>
            <w:vertAlign w:val="superscript"/>
            <w:rtl/>
          </w:rPr>
          <w:t>6</w:t>
        </w:r>
      </w:hyperlink>
      <w:r w:rsidRPr="0098093B">
        <w:rPr>
          <w:rFonts w:cs="FrankRuehl" w:hint="cs"/>
          <w:i/>
          <w:iCs/>
          <w:sz w:val="28"/>
          <w:szCs w:val="28"/>
          <w:rtl/>
        </w:rPr>
        <w:t xml:space="preserve"> את השלמות הגדולה ביותר לאדם, והיא שתהיה לו הבחנה זאת</w:t>
      </w:r>
      <w:hyperlink r:id="rId35" w:tooltip="בין טוב לרע." w:history="1">
        <w:r w:rsidRPr="0098093B">
          <w:rPr>
            <w:rStyle w:val="Hyperlink"/>
            <w:rFonts w:ascii="Arial" w:hAnsi="Arial" w:cs="Arial"/>
            <w:i/>
            <w:iCs/>
            <w:color w:val="45556E"/>
            <w:sz w:val="18"/>
            <w:szCs w:val="18"/>
            <w:vertAlign w:val="superscript"/>
            <w:rtl/>
          </w:rPr>
          <w:t>7</w:t>
        </w:r>
      </w:hyperlink>
      <w:r w:rsidRPr="0098093B">
        <w:rPr>
          <w:rFonts w:cs="FrankRuehl" w:hint="cs"/>
          <w:i/>
          <w:iCs/>
          <w:sz w:val="28"/>
          <w:szCs w:val="28"/>
          <w:rtl/>
        </w:rPr>
        <w:t xml:space="preserve"> המצויה בנו. הבחנה זאת היא הנכבדה מכל התכונות</w:t>
      </w:r>
      <w:hyperlink r:id="rId36" w:tooltip="אלמעאני. - השוו לעיל, הערה 6 לפרק א'." w:history="1">
        <w:r w:rsidRPr="0098093B">
          <w:rPr>
            <w:rStyle w:val="Hyperlink"/>
            <w:rFonts w:ascii="Arial" w:hAnsi="Arial" w:cs="Arial"/>
            <w:i/>
            <w:iCs/>
            <w:color w:val="45556E"/>
            <w:sz w:val="18"/>
            <w:szCs w:val="18"/>
            <w:vertAlign w:val="superscript"/>
            <w:rtl/>
          </w:rPr>
          <w:t>8</w:t>
        </w:r>
      </w:hyperlink>
      <w:r w:rsidRPr="0098093B">
        <w:rPr>
          <w:rFonts w:cs="FrankRuehl" w:hint="cs"/>
          <w:i/>
          <w:iCs/>
          <w:sz w:val="28"/>
          <w:szCs w:val="28"/>
          <w:rtl/>
        </w:rPr>
        <w:t xml:space="preserve"> המצויות לנו ובעבורה אנו עצמים</w:t>
      </w:r>
      <w:hyperlink r:id="rId37" w:tooltip="סוּבּסטנציות. השׂכל הוא &quot;צורת&quot; האדם, העושה אותו לעצם, באשר הוא המבדיל את האדם משאר בעלי-החיים." w:history="1">
        <w:r w:rsidRPr="0098093B">
          <w:rPr>
            <w:rStyle w:val="Hyperlink"/>
            <w:rFonts w:ascii="Arial" w:hAnsi="Arial" w:cs="Arial"/>
            <w:i/>
            <w:iCs/>
            <w:color w:val="45556E"/>
            <w:sz w:val="18"/>
            <w:szCs w:val="18"/>
            <w:vertAlign w:val="superscript"/>
            <w:rtl/>
          </w:rPr>
          <w:t>9</w:t>
        </w:r>
      </w:hyperlink>
      <w:r w:rsidRPr="0098093B">
        <w:rPr>
          <w:rFonts w:cs="FrankRuehl" w:hint="cs"/>
          <w:i/>
          <w:iCs/>
          <w:sz w:val="28"/>
          <w:szCs w:val="28"/>
          <w:rtl/>
        </w:rPr>
        <w:t xml:space="preserve">. ומפליא הוא שעונשו על מריו הוא שניתנה לו שלמות שלא </w:t>
      </w:r>
      <w:proofErr w:type="spellStart"/>
      <w:r w:rsidRPr="0098093B">
        <w:rPr>
          <w:rFonts w:cs="FrankRuehl" w:hint="cs"/>
          <w:i/>
          <w:iCs/>
          <w:sz w:val="28"/>
          <w:szCs w:val="28"/>
          <w:rtl/>
        </w:rPr>
        <w:t>היתה</w:t>
      </w:r>
      <w:proofErr w:type="spellEnd"/>
      <w:r w:rsidRPr="0098093B">
        <w:rPr>
          <w:rFonts w:cs="FrankRuehl" w:hint="cs"/>
          <w:i/>
          <w:iCs/>
          <w:sz w:val="28"/>
          <w:szCs w:val="28"/>
          <w:rtl/>
        </w:rPr>
        <w:t xml:space="preserve"> לו, והיא השׂכל. אין זה אלא כדברי האומר שאיש מן </w:t>
      </w:r>
      <w:r w:rsidRPr="0098093B">
        <w:rPr>
          <w:rFonts w:cs="FrankRuehl" w:hint="cs"/>
          <w:i/>
          <w:iCs/>
          <w:sz w:val="28"/>
          <w:szCs w:val="28"/>
          <w:rtl/>
        </w:rPr>
        <w:lastRenderedPageBreak/>
        <w:t>האנשים המרה (את פי האל) והפליג בפשעו ואז שינו צורתו</w:t>
      </w:r>
      <w:hyperlink r:id="rId38" w:tooltip="&quot;שינו צורתו&quot; - במקור: מסך', פֹּעַל המשמש בהוראת שינוי צורה, מטאמורפוסיס, בעיקר הפיכת אדם לחיה. הגרסה שבתרגום א&quot;ת שלפנינו היא &quot;שינו ברייתו לטוב&quot;, אך הפרשן אשר קְרֶשְׂקַשׂ מעיר שהגרסה היתה במקורה &quot;שינו ברייתו לרע&quot;, נוסח המתאים יותר למשמעות הערבית. - הרב קאפח גור" w:history="1">
        <w:r w:rsidRPr="0098093B">
          <w:rPr>
            <w:rStyle w:val="Hyperlink"/>
            <w:rFonts w:ascii="Arial" w:hAnsi="Arial" w:cs="Arial"/>
            <w:i/>
            <w:iCs/>
            <w:color w:val="45556E"/>
            <w:sz w:val="18"/>
            <w:szCs w:val="18"/>
            <w:vertAlign w:val="superscript"/>
            <w:rtl/>
          </w:rPr>
          <w:t>10</w:t>
        </w:r>
      </w:hyperlink>
      <w:r w:rsidRPr="0098093B">
        <w:rPr>
          <w:rFonts w:cs="FrankRuehl" w:hint="cs"/>
          <w:i/>
          <w:iCs/>
          <w:sz w:val="28"/>
          <w:szCs w:val="28"/>
          <w:rtl/>
        </w:rPr>
        <w:t xml:space="preserve">, </w:t>
      </w:r>
      <w:proofErr w:type="spellStart"/>
      <w:r w:rsidRPr="0098093B">
        <w:rPr>
          <w:rFonts w:cs="FrankRuehl" w:hint="cs"/>
          <w:i/>
          <w:iCs/>
          <w:sz w:val="28"/>
          <w:szCs w:val="28"/>
          <w:rtl/>
        </w:rPr>
        <w:t>ועשׂאוהו</w:t>
      </w:r>
      <w:proofErr w:type="spellEnd"/>
      <w:r w:rsidRPr="0098093B">
        <w:rPr>
          <w:rFonts w:cs="FrankRuehl" w:hint="cs"/>
          <w:i/>
          <w:iCs/>
          <w:sz w:val="28"/>
          <w:szCs w:val="28"/>
          <w:rtl/>
        </w:rPr>
        <w:t xml:space="preserve"> כוכב בשמים. זאת </w:t>
      </w:r>
      <w:proofErr w:type="spellStart"/>
      <w:r w:rsidRPr="0098093B">
        <w:rPr>
          <w:rFonts w:cs="FrankRuehl" w:hint="cs"/>
          <w:i/>
          <w:iCs/>
          <w:sz w:val="28"/>
          <w:szCs w:val="28"/>
          <w:rtl/>
        </w:rPr>
        <w:t>היתה</w:t>
      </w:r>
      <w:proofErr w:type="spellEnd"/>
      <w:r w:rsidRPr="0098093B">
        <w:rPr>
          <w:rFonts w:cs="FrankRuehl" w:hint="cs"/>
          <w:i/>
          <w:iCs/>
          <w:sz w:val="28"/>
          <w:szCs w:val="28"/>
          <w:rtl/>
        </w:rPr>
        <w:t xml:space="preserve"> כוונת הקושיה ומשמעותה, אף כי לא </w:t>
      </w:r>
      <w:proofErr w:type="spellStart"/>
      <w:r w:rsidRPr="0098093B">
        <w:rPr>
          <w:rFonts w:cs="FrankRuehl" w:hint="cs"/>
          <w:i/>
          <w:iCs/>
          <w:sz w:val="28"/>
          <w:szCs w:val="28"/>
          <w:rtl/>
        </w:rPr>
        <w:t>היתה</w:t>
      </w:r>
      <w:proofErr w:type="spellEnd"/>
      <w:r w:rsidRPr="0098093B">
        <w:rPr>
          <w:rFonts w:cs="FrankRuehl" w:hint="cs"/>
          <w:i/>
          <w:iCs/>
          <w:sz w:val="28"/>
          <w:szCs w:val="28"/>
          <w:rtl/>
        </w:rPr>
        <w:t xml:space="preserve"> מנוסחת כך. '</w:t>
      </w:r>
    </w:p>
    <w:p w:rsidR="0099594E" w:rsidRDefault="0099594E" w:rsidP="002B43F2">
      <w:pPr>
        <w:spacing w:after="0"/>
        <w:jc w:val="both"/>
        <w:rPr>
          <w:rFonts w:asciiTheme="minorBidi" w:hAnsiTheme="minorBidi"/>
          <w:u w:val="single"/>
          <w:rtl/>
        </w:rPr>
      </w:pPr>
    </w:p>
    <w:p w:rsidR="0099594E" w:rsidRPr="0099594E" w:rsidRDefault="0099594E" w:rsidP="002B43F2">
      <w:pPr>
        <w:spacing w:after="0"/>
        <w:jc w:val="both"/>
        <w:rPr>
          <w:rFonts w:asciiTheme="minorBidi" w:hAnsiTheme="minorBidi"/>
          <w:rtl/>
        </w:rPr>
      </w:pPr>
      <w:r w:rsidRPr="0099594E">
        <w:rPr>
          <w:rFonts w:asciiTheme="minorBidi" w:hAnsiTheme="minorBidi"/>
          <w:u w:val="single"/>
          <w:rtl/>
        </w:rPr>
        <w:t>עצמים</w:t>
      </w:r>
      <w:r w:rsidRPr="0099594E">
        <w:rPr>
          <w:rFonts w:asciiTheme="minorBidi" w:hAnsiTheme="minorBidi"/>
          <w:rtl/>
        </w:rPr>
        <w:t xml:space="preserve"> – במובן זה שאנחנו בני אדם</w:t>
      </w:r>
    </w:p>
    <w:p w:rsidR="0099594E" w:rsidRPr="0099594E" w:rsidRDefault="0099594E" w:rsidP="002B43F2">
      <w:pPr>
        <w:spacing w:after="0"/>
        <w:jc w:val="both"/>
        <w:rPr>
          <w:rFonts w:asciiTheme="minorBidi" w:hAnsiTheme="minorBidi"/>
          <w:rtl/>
        </w:rPr>
      </w:pPr>
      <w:r w:rsidRPr="0099594E">
        <w:rPr>
          <w:rFonts w:asciiTheme="minorBidi" w:hAnsiTheme="minorBidi"/>
          <w:u w:val="single"/>
          <w:rtl/>
        </w:rPr>
        <w:t>צורתו</w:t>
      </w:r>
      <w:r w:rsidRPr="0099594E">
        <w:rPr>
          <w:rFonts w:asciiTheme="minorBidi" w:hAnsiTheme="minorBidi"/>
          <w:rtl/>
        </w:rPr>
        <w:t xml:space="preserve"> – טבעו, מהותו</w:t>
      </w:r>
    </w:p>
    <w:p w:rsidR="00733D30" w:rsidRDefault="0098093B" w:rsidP="00733D30">
      <w:pPr>
        <w:spacing w:after="0"/>
        <w:jc w:val="both"/>
        <w:rPr>
          <w:rFonts w:asciiTheme="minorBidi" w:hAnsiTheme="minorBidi"/>
          <w:rtl/>
        </w:rPr>
      </w:pPr>
      <w:r w:rsidRPr="00031BC0">
        <w:rPr>
          <w:rFonts w:asciiTheme="minorBidi" w:hAnsiTheme="minorBidi" w:hint="cs"/>
          <w:u w:val="single"/>
          <w:rtl/>
        </w:rPr>
        <w:t>הקושיה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יוצא לכאורה מסיפור גן עדן שהעונש על המרי של האדם</w:t>
      </w:r>
      <w:r w:rsidR="00031BC0">
        <w:rPr>
          <w:rFonts w:asciiTheme="minorBidi" w:hAnsiTheme="minorBidi" w:hint="cs"/>
          <w:rtl/>
        </w:rPr>
        <w:t xml:space="preserve"> (אי הציות לאל)</w:t>
      </w:r>
      <w:r>
        <w:rPr>
          <w:rFonts w:asciiTheme="minorBidi" w:hAnsiTheme="minorBidi" w:hint="cs"/>
          <w:rtl/>
        </w:rPr>
        <w:t xml:space="preserve"> הוא סוג של שכר ולא זו בלבד אלא המעלה הגדולה ביותר שניתן לדמות </w:t>
      </w:r>
      <w:r>
        <w:rPr>
          <w:rFonts w:asciiTheme="minorBidi" w:hAnsiTheme="minorBidi"/>
          <w:rtl/>
        </w:rPr>
        <w:t>–</w:t>
      </w:r>
      <w:r>
        <w:rPr>
          <w:rFonts w:asciiTheme="minorBidi" w:hAnsiTheme="minorBidi" w:hint="cs"/>
          <w:rtl/>
        </w:rPr>
        <w:t xml:space="preserve"> להפוך להיות בעל שכל. </w:t>
      </w:r>
      <w:r w:rsidR="00CD0C4B">
        <w:rPr>
          <w:rFonts w:asciiTheme="minorBidi" w:hAnsiTheme="minorBidi" w:hint="cs"/>
          <w:rtl/>
        </w:rPr>
        <w:t xml:space="preserve">מחד, יש משהו נכון בשאלה ומאידך יש משהו מטעה בה. העונש על אכילת מעץ הדעת כלל גם דברים אחרים אבל הרמב"ם בעצם מציג זאת אחרת בקושיה </w:t>
      </w:r>
      <w:r w:rsidR="00CD0C4B">
        <w:rPr>
          <w:rFonts w:asciiTheme="minorBidi" w:hAnsiTheme="minorBidi"/>
          <w:rtl/>
        </w:rPr>
        <w:t>–</w:t>
      </w:r>
      <w:r w:rsidR="00CD0C4B">
        <w:rPr>
          <w:rFonts w:asciiTheme="minorBidi" w:hAnsiTheme="minorBidi" w:hint="cs"/>
          <w:rtl/>
        </w:rPr>
        <w:t xml:space="preserve"> האדם היה מושווה לפני החטא ואכילת עץ הדעת לבע"ח ולאחר מכן הוא מועלה דרגה (לפי איך שהקושיה מוצגת). </w:t>
      </w:r>
      <w:r w:rsidR="001A637E">
        <w:rPr>
          <w:rFonts w:asciiTheme="minorBidi" w:hAnsiTheme="minorBidi" w:hint="cs"/>
          <w:rtl/>
        </w:rPr>
        <w:t xml:space="preserve">לפי הרמב"ם </w:t>
      </w:r>
      <w:r w:rsidR="001A637E">
        <w:rPr>
          <w:rFonts w:asciiTheme="minorBidi" w:hAnsiTheme="minorBidi"/>
          <w:rtl/>
        </w:rPr>
        <w:t>–</w:t>
      </w:r>
      <w:r w:rsidR="001A637E">
        <w:rPr>
          <w:rFonts w:asciiTheme="minorBidi" w:hAnsiTheme="minorBidi" w:hint="cs"/>
          <w:rtl/>
        </w:rPr>
        <w:t xml:space="preserve"> האבחנה בין טוב ורע נתפסת כשכר על חטא האדם. </w:t>
      </w:r>
      <w:r w:rsidR="0094672F">
        <w:rPr>
          <w:rFonts w:asciiTheme="minorBidi" w:hAnsiTheme="minorBidi" w:hint="cs"/>
          <w:rtl/>
        </w:rPr>
        <w:t xml:space="preserve">למעשה, היכולת השכלית שלנו להבחין בין טוב לרע, היא תוצאה של אי ציות לאל, סוג של פשע וזה פרדוקסלי, משונה. </w:t>
      </w:r>
      <w:r w:rsidR="00184FC4">
        <w:rPr>
          <w:rFonts w:asciiTheme="minorBidi" w:hAnsiTheme="minorBidi" w:hint="cs"/>
          <w:rtl/>
        </w:rPr>
        <w:t xml:space="preserve">בהקשר הלשוני, כאשר קוראים את הסיפור </w:t>
      </w:r>
      <w:r w:rsidR="00184FC4">
        <w:rPr>
          <w:rFonts w:asciiTheme="minorBidi" w:hAnsiTheme="minorBidi"/>
          <w:rtl/>
        </w:rPr>
        <w:t>–</w:t>
      </w:r>
      <w:r w:rsidR="00184FC4">
        <w:rPr>
          <w:rFonts w:asciiTheme="minorBidi" w:hAnsiTheme="minorBidi" w:hint="cs"/>
          <w:rtl/>
        </w:rPr>
        <w:t xml:space="preserve"> הרושם שנוצר הוא של תופעה מוזרה </w:t>
      </w:r>
      <w:r w:rsidR="00184FC4">
        <w:rPr>
          <w:rFonts w:asciiTheme="minorBidi" w:hAnsiTheme="minorBidi"/>
          <w:rtl/>
        </w:rPr>
        <w:t>–</w:t>
      </w:r>
      <w:r w:rsidR="00184FC4">
        <w:rPr>
          <w:rFonts w:asciiTheme="minorBidi" w:hAnsiTheme="minorBidi" w:hint="cs"/>
          <w:rtl/>
        </w:rPr>
        <w:t xml:space="preserve"> הסיפור הזה מוציא את אלוהים בצורה מאוד מוזרה </w:t>
      </w:r>
      <w:r w:rsidR="00184FC4">
        <w:rPr>
          <w:rFonts w:asciiTheme="minorBidi" w:hAnsiTheme="minorBidi"/>
          <w:rtl/>
        </w:rPr>
        <w:t>–</w:t>
      </w:r>
      <w:r w:rsidR="00184FC4">
        <w:rPr>
          <w:rFonts w:asciiTheme="minorBidi" w:hAnsiTheme="minorBidi" w:hint="cs"/>
          <w:rtl/>
        </w:rPr>
        <w:t xml:space="preserve"> הוא שם את האדם גן עדן ואוסר עליו לאכול מעץ הדעת</w:t>
      </w:r>
      <w:r w:rsidR="00733D30">
        <w:rPr>
          <w:rFonts w:asciiTheme="minorBidi" w:hAnsiTheme="minorBidi" w:hint="cs"/>
          <w:rtl/>
        </w:rPr>
        <w:t xml:space="preserve"> (ביודעו שהוא כן הולך לאכול) במטרה למנוע ממנו ידיעת טוב ורע.</w:t>
      </w:r>
    </w:p>
    <w:p w:rsidR="00733D30" w:rsidRDefault="00F22F3B" w:rsidP="00733D30">
      <w:pPr>
        <w:spacing w:after="0"/>
        <w:jc w:val="both"/>
        <w:rPr>
          <w:rFonts w:asciiTheme="minorBidi" w:hAnsiTheme="minorBidi"/>
          <w:rtl/>
        </w:rPr>
      </w:pPr>
      <w:r>
        <w:rPr>
          <w:rFonts w:asciiTheme="minorBidi" w:hAnsiTheme="minorBidi" w:hint="cs"/>
          <w:rtl/>
        </w:rPr>
        <w:t xml:space="preserve">בחינוך היהודי בניגוד לחינוך הנוצרי </w:t>
      </w:r>
      <w:r>
        <w:rPr>
          <w:rFonts w:asciiTheme="minorBidi" w:hAnsiTheme="minorBidi"/>
          <w:rtl/>
        </w:rPr>
        <w:t>–</w:t>
      </w:r>
      <w:r>
        <w:rPr>
          <w:rFonts w:asciiTheme="minorBidi" w:hAnsiTheme="minorBidi" w:hint="cs"/>
          <w:rtl/>
        </w:rPr>
        <w:t xml:space="preserve"> הסיפור על גן העדן הוא לא סיפור מכונן. במסורת היהודית התפיסה היא שהקיום כאן ועכשיו הוא השולט לעומת המסורת הנוצרית שהקיום שלנו על פני האדמה הוא מקולל וחסר תוכן לקראת השלב החשוב </w:t>
      </w:r>
      <w:r>
        <w:rPr>
          <w:rFonts w:asciiTheme="minorBidi" w:hAnsiTheme="minorBidi"/>
          <w:rtl/>
        </w:rPr>
        <w:t>–</w:t>
      </w:r>
      <w:r>
        <w:rPr>
          <w:rFonts w:asciiTheme="minorBidi" w:hAnsiTheme="minorBidi" w:hint="cs"/>
          <w:rtl/>
        </w:rPr>
        <w:t xml:space="preserve"> גן העדן. לכן ישו נתפס כמושיע, מציל את האדם מהקיום שלו.</w:t>
      </w:r>
      <w:r w:rsidR="004E2ADF">
        <w:rPr>
          <w:rFonts w:asciiTheme="minorBidi" w:hAnsiTheme="minorBidi" w:hint="cs"/>
          <w:rtl/>
        </w:rPr>
        <w:t xml:space="preserve"> במסורת הנוצרית מדובר כאמור בסיפור מכונן המשותף לכלל הזרמים </w:t>
      </w:r>
      <w:r w:rsidR="004E2ADF">
        <w:rPr>
          <w:rFonts w:asciiTheme="minorBidi" w:hAnsiTheme="minorBidi"/>
          <w:rtl/>
        </w:rPr>
        <w:t>–</w:t>
      </w:r>
      <w:r w:rsidR="004E2ADF">
        <w:rPr>
          <w:rFonts w:asciiTheme="minorBidi" w:hAnsiTheme="minorBidi" w:hint="cs"/>
          <w:rtl/>
        </w:rPr>
        <w:t xml:space="preserve"> זהו סיפור מסגרת!</w:t>
      </w:r>
    </w:p>
    <w:p w:rsidR="004E2ADF" w:rsidRDefault="008811D9" w:rsidP="0054680C">
      <w:pPr>
        <w:spacing w:after="0"/>
        <w:jc w:val="both"/>
        <w:rPr>
          <w:rFonts w:asciiTheme="minorBidi" w:hAnsiTheme="minorBidi"/>
          <w:rtl/>
        </w:rPr>
      </w:pPr>
      <w:r>
        <w:rPr>
          <w:rFonts w:asciiTheme="minorBidi" w:hAnsiTheme="minorBidi" w:hint="cs"/>
          <w:rtl/>
        </w:rPr>
        <w:t xml:space="preserve">צריך להבין שמשלים כמו סיפור גן עדן הם בעלי ערך מוסף יותר מאשר סיפורים שבאמת קרו שכן ההיגיון שמדבר אלינו יותר אפקטיבי ועצום כאשר הוא נובע מתוך משל מאשר היה הסיפור </w:t>
      </w:r>
      <w:proofErr w:type="spellStart"/>
      <w:r>
        <w:rPr>
          <w:rFonts w:asciiTheme="minorBidi" w:hAnsiTheme="minorBidi" w:hint="cs"/>
          <w:rtl/>
        </w:rPr>
        <w:t>אמיתי</w:t>
      </w:r>
      <w:proofErr w:type="spellEnd"/>
      <w:r>
        <w:rPr>
          <w:rFonts w:asciiTheme="minorBidi" w:hAnsiTheme="minorBidi" w:hint="cs"/>
          <w:rtl/>
        </w:rPr>
        <w:t xml:space="preserve">. </w:t>
      </w:r>
      <w:r w:rsidR="00D637B1">
        <w:rPr>
          <w:rFonts w:asciiTheme="minorBidi" w:hAnsiTheme="minorBidi" w:hint="cs"/>
          <w:rtl/>
        </w:rPr>
        <w:t xml:space="preserve">אם סיפור מסוים הוא משל אזי המטרה היא ללמד על משהו בד"כ </w:t>
      </w:r>
      <w:r w:rsidR="00D637B1">
        <w:rPr>
          <w:rFonts w:asciiTheme="minorBidi" w:hAnsiTheme="minorBidi"/>
          <w:rtl/>
        </w:rPr>
        <w:t>–</w:t>
      </w:r>
      <w:r w:rsidR="00D637B1">
        <w:rPr>
          <w:rFonts w:asciiTheme="minorBidi" w:hAnsiTheme="minorBidi" w:hint="cs"/>
          <w:rtl/>
        </w:rPr>
        <w:t xml:space="preserve"> סיפור 'עקידת יצחק' נועד ללמד על הדבקות באמונה, על כפיפות בלתי מותנית של האדם לאל. </w:t>
      </w:r>
      <w:r w:rsidR="0054680C">
        <w:rPr>
          <w:rFonts w:asciiTheme="minorBidi" w:hAnsiTheme="minorBidi" w:hint="cs"/>
          <w:rtl/>
        </w:rPr>
        <w:t xml:space="preserve">בשורה התחתונה, אין זה רלוונטי למעשה אם הסיפור התרחש או לא במציאות כיוון שהסיפור מטרתו לבטא רעיון, מסר כלשהו. </w:t>
      </w:r>
    </w:p>
    <w:p w:rsidR="000C14FC" w:rsidRDefault="000C14FC" w:rsidP="0054680C">
      <w:pPr>
        <w:spacing w:after="0"/>
        <w:jc w:val="both"/>
        <w:rPr>
          <w:rFonts w:asciiTheme="minorBidi" w:hAnsiTheme="minorBidi"/>
          <w:rtl/>
        </w:rPr>
      </w:pPr>
      <w:r w:rsidRPr="000C14FC">
        <w:rPr>
          <w:rFonts w:cs="FrankRuehl" w:hint="cs"/>
          <w:i/>
          <w:iCs/>
          <w:sz w:val="28"/>
          <w:szCs w:val="28"/>
          <w:rtl/>
        </w:rPr>
        <w:t>' שמע את תוכן תשובתנו. אמרנו: אתה, המעיין ברעיונות העולים ראשונים על דעתך</w:t>
      </w:r>
      <w:hyperlink r:id="rId39" w:tooltip="כלומר, עיונך מבוסס על מה שעולה בדעתך ראשונה ואינו מבוסס על הוכחות מופתיות. והשוו, אולי, להערה 18 לפרק הקודם." w:history="1">
        <w:r w:rsidRPr="000C14FC">
          <w:rPr>
            <w:rStyle w:val="Hyperlink"/>
            <w:rFonts w:ascii="Arial" w:hAnsi="Arial" w:cs="Arial"/>
            <w:i/>
            <w:iCs/>
            <w:color w:val="45556E"/>
            <w:sz w:val="18"/>
            <w:szCs w:val="18"/>
            <w:vertAlign w:val="superscript"/>
            <w:rtl/>
          </w:rPr>
          <w:t>11</w:t>
        </w:r>
      </w:hyperlink>
      <w:r w:rsidRPr="000C14FC">
        <w:rPr>
          <w:rFonts w:cs="FrankRuehl" w:hint="cs"/>
          <w:i/>
          <w:iCs/>
          <w:sz w:val="28"/>
          <w:szCs w:val="28"/>
          <w:rtl/>
        </w:rPr>
        <w:t>, והחושב שאתה מבין ספר, שהוא הנחיה לראשונים ולאחרונים, בעוברך עליו באחת משעות הפנאי מן השתייה והמשגל כמי שעובר על ספר מספרי דברי-הימים או על שיר מן השירים - בדוק ביישוב הדעת והתבונן! הרי אין הדבר כמו שחשבת ברעיון שצץ ראשונה, אלא כמו שיתברר כאשר תתבונן בדברים אלה.</w:t>
      </w:r>
      <w:r w:rsidRPr="000C14FC">
        <w:rPr>
          <w:rFonts w:asciiTheme="minorBidi" w:hAnsiTheme="minorBidi" w:hint="cs"/>
          <w:i/>
          <w:iCs/>
          <w:rtl/>
        </w:rPr>
        <w:t xml:space="preserve"> ' </w:t>
      </w:r>
      <w:r>
        <w:rPr>
          <w:rFonts w:asciiTheme="minorBidi" w:hAnsiTheme="minorBidi"/>
          <w:rtl/>
        </w:rPr>
        <w:t>–</w:t>
      </w:r>
      <w:r>
        <w:rPr>
          <w:rFonts w:asciiTheme="minorBidi" w:hAnsiTheme="minorBidi" w:hint="cs"/>
          <w:rtl/>
        </w:rPr>
        <w:t xml:space="preserve"> הרמב"ם פונה לאותו קורא של סיפור גן עדן ומבקש ממנו לקחת את הקריאה ברצינות, לקחת בחשבון שצריך להתעמק בסיפור ולא כדרך אגב. אי אפשר לקרוא את הסיפור הזה כמו כל ספר רגיל בשעות מנוחה, ברוגע. הוא מתייחס לאותם אנשים שקוראים ספרי שירה והיסטוריה ואומר להם שאי אפשר להתייחס לקריאת סיפורי המקרא באותה דרך! </w:t>
      </w:r>
    </w:p>
    <w:p w:rsidR="00F21AD4" w:rsidRDefault="00F21AD4" w:rsidP="0054680C">
      <w:pPr>
        <w:spacing w:after="0"/>
        <w:jc w:val="both"/>
        <w:rPr>
          <w:rFonts w:asciiTheme="minorBidi" w:hAnsiTheme="minorBidi"/>
          <w:rtl/>
        </w:rPr>
      </w:pPr>
      <w:r>
        <w:rPr>
          <w:rFonts w:cs="FrankRuehl" w:hint="cs"/>
          <w:sz w:val="28"/>
          <w:szCs w:val="28"/>
          <w:rtl/>
        </w:rPr>
        <w:t xml:space="preserve">כי השׂכל, שאותו השפיע </w:t>
      </w:r>
      <w:proofErr w:type="spellStart"/>
      <w:r>
        <w:rPr>
          <w:rFonts w:cs="FrankRuehl" w:hint="cs"/>
          <w:sz w:val="28"/>
          <w:szCs w:val="28"/>
          <w:rtl/>
        </w:rPr>
        <w:t>אלהים</w:t>
      </w:r>
      <w:proofErr w:type="spellEnd"/>
      <w:r>
        <w:rPr>
          <w:rFonts w:cs="FrankRuehl" w:hint="cs"/>
          <w:sz w:val="28"/>
          <w:szCs w:val="28"/>
          <w:rtl/>
        </w:rPr>
        <w:t xml:space="preserve"> על האדם - והיא שלמותו האחרונה</w:t>
      </w:r>
      <w:hyperlink r:id="rId40" w:tooltip="ראו לעיל, הערה 69 לפתיחת הספר." w:history="1">
        <w:r>
          <w:rPr>
            <w:rStyle w:val="Hyperlink"/>
            <w:rFonts w:ascii="Arial" w:hAnsi="Arial" w:cs="Arial"/>
            <w:color w:val="45556E"/>
            <w:sz w:val="18"/>
            <w:szCs w:val="18"/>
            <w:vertAlign w:val="superscript"/>
            <w:rtl/>
          </w:rPr>
          <w:t>12</w:t>
        </w:r>
      </w:hyperlink>
      <w:r>
        <w:rPr>
          <w:rFonts w:cs="FrankRuehl" w:hint="cs"/>
          <w:sz w:val="28"/>
          <w:szCs w:val="28"/>
          <w:rtl/>
        </w:rPr>
        <w:t xml:space="preserve"> - הוא אשר היה לאדם קודם מריו, ובגללו נאמר עליו שהוא בצלם </w:t>
      </w:r>
      <w:proofErr w:type="spellStart"/>
      <w:r>
        <w:rPr>
          <w:rFonts w:cs="FrankRuehl" w:hint="cs"/>
          <w:sz w:val="28"/>
          <w:szCs w:val="28"/>
          <w:rtl/>
        </w:rPr>
        <w:t>אלהים</w:t>
      </w:r>
      <w:proofErr w:type="spellEnd"/>
      <w:r>
        <w:rPr>
          <w:rFonts w:cs="FrankRuehl" w:hint="cs"/>
          <w:sz w:val="28"/>
          <w:szCs w:val="28"/>
          <w:rtl/>
        </w:rPr>
        <w:t xml:space="preserve"> ובדמותו</w:t>
      </w:r>
      <w:hyperlink r:id="rId41" w:tooltip="ראו לעיל, הערה 19 לפרק א' והשוו אלטמן, השׂכלה, עמ' 81; קרייסל, מחשבה מדינית, עמ' 72." w:history="1">
        <w:r>
          <w:rPr>
            <w:rStyle w:val="Hyperlink"/>
            <w:rFonts w:ascii="Arial" w:hAnsi="Arial" w:cs="Arial"/>
            <w:color w:val="45556E"/>
            <w:sz w:val="18"/>
            <w:szCs w:val="18"/>
            <w:vertAlign w:val="superscript"/>
            <w:rtl/>
          </w:rPr>
          <w:t>13</w:t>
        </w:r>
      </w:hyperlink>
      <w:r>
        <w:rPr>
          <w:rFonts w:cs="FrankRuehl" w:hint="cs"/>
          <w:sz w:val="28"/>
          <w:szCs w:val="28"/>
          <w:rtl/>
        </w:rPr>
        <w:t xml:space="preserve">. בגללו פנה אליו בדיבור וציווה אותו, כמה שאמר: וַיְצַו ה' </w:t>
      </w:r>
      <w:proofErr w:type="spellStart"/>
      <w:r>
        <w:rPr>
          <w:rFonts w:cs="FrankRuehl" w:hint="cs"/>
          <w:sz w:val="28"/>
          <w:szCs w:val="28"/>
          <w:rtl/>
        </w:rPr>
        <w:t>אלהים</w:t>
      </w:r>
      <w:proofErr w:type="spellEnd"/>
      <w:r>
        <w:rPr>
          <w:rFonts w:cs="FrankRuehl" w:hint="cs"/>
          <w:sz w:val="28"/>
          <w:szCs w:val="28"/>
          <w:rtl/>
        </w:rPr>
        <w:t xml:space="preserve"> [על האדם </w:t>
      </w:r>
      <w:proofErr w:type="spellStart"/>
      <w:r>
        <w:rPr>
          <w:rFonts w:cs="FrankRuehl" w:hint="cs"/>
          <w:sz w:val="28"/>
          <w:szCs w:val="28"/>
          <w:rtl/>
        </w:rPr>
        <w:t>לאמֹר</w:t>
      </w:r>
      <w:proofErr w:type="spellEnd"/>
      <w:r>
        <w:rPr>
          <w:rFonts w:cs="FrankRuehl" w:hint="cs"/>
          <w:sz w:val="28"/>
          <w:szCs w:val="28"/>
          <w:rtl/>
        </w:rPr>
        <w:t>: מכל עץ הגן אָכֹל תֹּאכֵל. ומעץ הדעת טוב ורע לא תֹאכַל ממנו...] (בראשית ב', 16-17), ואין ציווי לבהמות ולא למי שאין לו שׂכל</w:t>
      </w:r>
      <w:hyperlink r:id="rId42" w:tooltip="השוו קרייסל, מחשבה מדינית, עמ' 105." w:history="1">
        <w:r>
          <w:rPr>
            <w:rStyle w:val="Hyperlink"/>
            <w:rFonts w:ascii="Arial" w:hAnsi="Arial" w:cs="Arial"/>
            <w:color w:val="45556E"/>
            <w:sz w:val="18"/>
            <w:szCs w:val="18"/>
            <w:vertAlign w:val="superscript"/>
            <w:rtl/>
          </w:rPr>
          <w:t>14</w:t>
        </w:r>
      </w:hyperlink>
      <w:r>
        <w:rPr>
          <w:rFonts w:cs="FrankRuehl" w:hint="cs"/>
          <w:sz w:val="28"/>
          <w:szCs w:val="28"/>
          <w:rtl/>
        </w:rPr>
        <w: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נק' המוצא של הרמב"ם היא שקודם שחטא, לאדם היה שכל, הוא היה במצב של שלמות שכלית. הוא קושר זאת לניתוח קודם שעשה ל'צלם אלוהים'. הבריאה של האד בצלם אלוהים היא לא רק בריאה בפוטנציאל שכלי אלא בריאה בפועל, אקטואלית לגמרי! המשמעות היא שהאדם לא היה צריך ללכת ללמוד כדי להוציא את השכל מהכוח לפועל אלא נברא בשלמות שכלית לכן אומרים עליו שנברא בצלם אלוהים </w:t>
      </w:r>
      <w:r w:rsidR="009C7976">
        <w:rPr>
          <w:rFonts w:asciiTheme="minorBidi" w:hAnsiTheme="minorBidi"/>
          <w:rtl/>
        </w:rPr>
        <w:t>–</w:t>
      </w:r>
      <w:r>
        <w:rPr>
          <w:rFonts w:asciiTheme="minorBidi" w:hAnsiTheme="minorBidi" w:hint="cs"/>
          <w:rtl/>
        </w:rPr>
        <w:t xml:space="preserve"> </w:t>
      </w:r>
      <w:r w:rsidR="009C7976">
        <w:rPr>
          <w:rFonts w:asciiTheme="minorBidi" w:hAnsiTheme="minorBidi" w:hint="cs"/>
          <w:rtl/>
        </w:rPr>
        <w:t xml:space="preserve">שכל בפועל! </w:t>
      </w:r>
      <w:r w:rsidR="00B54C23">
        <w:rPr>
          <w:rFonts w:asciiTheme="minorBidi" w:hAnsiTheme="minorBidi" w:hint="cs"/>
          <w:rtl/>
        </w:rPr>
        <w:t xml:space="preserve">המצב כיום לפי הרמב"ם הוא </w:t>
      </w:r>
      <w:proofErr w:type="spellStart"/>
      <w:r w:rsidR="00B54C23">
        <w:rPr>
          <w:rFonts w:asciiTheme="minorBidi" w:hAnsiTheme="minorBidi" w:hint="cs"/>
          <w:rtl/>
        </w:rPr>
        <w:t>שבנה"א</w:t>
      </w:r>
      <w:proofErr w:type="spellEnd"/>
      <w:r w:rsidR="00B54C23">
        <w:rPr>
          <w:rFonts w:asciiTheme="minorBidi" w:hAnsiTheme="minorBidi" w:hint="cs"/>
          <w:rtl/>
        </w:rPr>
        <w:t xml:space="preserve"> אינם במצב של שכל בפועל אלא בפוטנציאל. </w:t>
      </w:r>
    </w:p>
    <w:p w:rsidR="002347E0" w:rsidRDefault="00B54C23" w:rsidP="0054680C">
      <w:pPr>
        <w:spacing w:after="0"/>
        <w:jc w:val="both"/>
        <w:rPr>
          <w:rFonts w:asciiTheme="minorBidi" w:hAnsiTheme="minorBidi"/>
          <w:rtl/>
        </w:rPr>
      </w:pPr>
      <w:r w:rsidRPr="00B475FA">
        <w:rPr>
          <w:rFonts w:asciiTheme="minorBidi" w:hAnsiTheme="minorBidi" w:hint="cs"/>
          <w:u w:val="single"/>
          <w:rtl/>
        </w:rPr>
        <w:t>מאיפה מסיק זאת הרמב"ם</w:t>
      </w:r>
      <w:r>
        <w:rPr>
          <w:rFonts w:asciiTheme="minorBidi" w:hAnsiTheme="minorBidi" w:hint="cs"/>
          <w:rtl/>
        </w:rPr>
        <w:t xml:space="preserve">? מהציווי שבסיפור גן עדן </w:t>
      </w:r>
      <w:r>
        <w:rPr>
          <w:rFonts w:asciiTheme="minorBidi" w:hAnsiTheme="minorBidi"/>
          <w:rtl/>
        </w:rPr>
        <w:t>–</w:t>
      </w:r>
      <w:r>
        <w:rPr>
          <w:rFonts w:asciiTheme="minorBidi" w:hAnsiTheme="minorBidi" w:hint="cs"/>
          <w:rtl/>
        </w:rPr>
        <w:t xml:space="preserve"> האל מצווה עליו שלא לאכול מעץ הדעת משמע שלאדם יש יכולת הבנה ושכל. מכאן שלהניח כי השכל היה נחלתו של האדם רק לאחר החטא </w:t>
      </w:r>
      <w:r>
        <w:rPr>
          <w:rFonts w:asciiTheme="minorBidi" w:hAnsiTheme="minorBidi"/>
          <w:rtl/>
        </w:rPr>
        <w:t>–</w:t>
      </w:r>
      <w:r>
        <w:rPr>
          <w:rFonts w:asciiTheme="minorBidi" w:hAnsiTheme="minorBidi" w:hint="cs"/>
          <w:rtl/>
        </w:rPr>
        <w:t xml:space="preserve"> זוהי הנחה מוטעית.</w:t>
      </w:r>
    </w:p>
    <w:p w:rsidR="002347E0" w:rsidRDefault="002347E0" w:rsidP="0054680C">
      <w:pPr>
        <w:spacing w:after="0"/>
        <w:jc w:val="both"/>
        <w:rPr>
          <w:rFonts w:asciiTheme="minorBidi" w:hAnsiTheme="minorBidi"/>
          <w:b/>
          <w:bCs/>
          <w:u w:val="single"/>
          <w:rtl/>
        </w:rPr>
      </w:pPr>
    </w:p>
    <w:p w:rsidR="00B54C23" w:rsidRDefault="002347E0" w:rsidP="0054680C">
      <w:pPr>
        <w:spacing w:after="0"/>
        <w:jc w:val="both"/>
        <w:rPr>
          <w:rFonts w:asciiTheme="minorBidi" w:hAnsiTheme="minorBidi"/>
          <w:rtl/>
        </w:rPr>
      </w:pPr>
      <w:r w:rsidRPr="002347E0">
        <w:rPr>
          <w:rFonts w:asciiTheme="minorBidi" w:hAnsiTheme="minorBidi" w:hint="cs"/>
          <w:b/>
          <w:bCs/>
          <w:u w:val="single"/>
          <w:rtl/>
        </w:rPr>
        <w:t xml:space="preserve">לאחר האכילה מעץ הדעת </w:t>
      </w:r>
      <w:r w:rsidRPr="002347E0">
        <w:rPr>
          <w:rFonts w:asciiTheme="minorBidi" w:hAnsiTheme="minorBidi"/>
          <w:b/>
          <w:bCs/>
          <w:u w:val="single"/>
          <w:rtl/>
        </w:rPr>
        <w:t>–</w:t>
      </w:r>
      <w:r w:rsidRPr="002347E0">
        <w:rPr>
          <w:rFonts w:asciiTheme="minorBidi" w:hAnsiTheme="minorBidi" w:hint="cs"/>
          <w:b/>
          <w:bCs/>
          <w:u w:val="single"/>
          <w:rtl/>
        </w:rPr>
        <w:t xml:space="preserve"> הרמב"ם מציע הבחנה דרמטית</w:t>
      </w:r>
      <w:r>
        <w:rPr>
          <w:rFonts w:asciiTheme="minorBidi" w:hAnsiTheme="minorBidi" w:hint="cs"/>
          <w:rtl/>
        </w:rPr>
        <w:t>:</w:t>
      </w:r>
    </w:p>
    <w:p w:rsidR="002347E0" w:rsidRPr="002347E0" w:rsidRDefault="002347E0" w:rsidP="002347E0">
      <w:pPr>
        <w:spacing w:after="0"/>
        <w:jc w:val="both"/>
        <w:rPr>
          <w:rFonts w:asciiTheme="minorBidi" w:hAnsiTheme="minorBidi"/>
          <w:b/>
          <w:bCs/>
          <w:rtl/>
        </w:rPr>
      </w:pPr>
      <w:r w:rsidRPr="002347E0">
        <w:rPr>
          <w:rFonts w:asciiTheme="minorBidi" w:hAnsiTheme="minorBidi" w:hint="cs"/>
          <w:b/>
          <w:bCs/>
          <w:rtl/>
        </w:rPr>
        <w:t xml:space="preserve">אמת ושקר </w:t>
      </w:r>
      <w:r w:rsidRPr="002347E0">
        <w:rPr>
          <w:rFonts w:asciiTheme="minorBidi" w:hAnsiTheme="minorBidi"/>
          <w:b/>
          <w:bCs/>
          <w:rtl/>
        </w:rPr>
        <w:t>–</w:t>
      </w:r>
      <w:r w:rsidRPr="002347E0">
        <w:rPr>
          <w:rFonts w:asciiTheme="minorBidi" w:hAnsiTheme="minorBidi" w:hint="cs"/>
          <w:b/>
          <w:bCs/>
          <w:rtl/>
        </w:rPr>
        <w:t xml:space="preserve"> מן המושכלות!</w:t>
      </w:r>
      <w:r>
        <w:rPr>
          <w:rFonts w:asciiTheme="minorBidi" w:hAnsiTheme="minorBidi" w:hint="cs"/>
          <w:b/>
          <w:bCs/>
          <w:rtl/>
        </w:rPr>
        <w:t xml:space="preserve"> </w:t>
      </w:r>
      <w:r>
        <w:rPr>
          <w:rFonts w:asciiTheme="minorBidi" w:hAnsiTheme="minorBidi"/>
          <w:b/>
          <w:bCs/>
          <w:rtl/>
        </w:rPr>
        <w:t>–</w:t>
      </w:r>
      <w:r>
        <w:rPr>
          <w:rFonts w:asciiTheme="minorBidi" w:hAnsiTheme="minorBidi" w:hint="cs"/>
          <w:b/>
          <w:bCs/>
          <w:rtl/>
        </w:rPr>
        <w:t xml:space="preserve"> ההבחנה בין משהו </w:t>
      </w:r>
      <w:proofErr w:type="spellStart"/>
      <w:r>
        <w:rPr>
          <w:rFonts w:asciiTheme="minorBidi" w:hAnsiTheme="minorBidi" w:hint="cs"/>
          <w:b/>
          <w:bCs/>
          <w:rtl/>
        </w:rPr>
        <w:t>אמיתי</w:t>
      </w:r>
      <w:proofErr w:type="spellEnd"/>
      <w:r>
        <w:rPr>
          <w:rFonts w:asciiTheme="minorBidi" w:hAnsiTheme="minorBidi" w:hint="cs"/>
          <w:b/>
          <w:bCs/>
          <w:rtl/>
        </w:rPr>
        <w:t xml:space="preserve"> לשקרי זו יכולת קוגניטיבית הקשורה לשכל.</w:t>
      </w:r>
    </w:p>
    <w:p w:rsidR="002347E0" w:rsidRDefault="002347E0" w:rsidP="0054680C">
      <w:pPr>
        <w:spacing w:after="0"/>
        <w:jc w:val="both"/>
        <w:rPr>
          <w:rFonts w:asciiTheme="minorBidi" w:hAnsiTheme="minorBidi"/>
          <w:b/>
          <w:bCs/>
          <w:rtl/>
        </w:rPr>
      </w:pPr>
      <w:r w:rsidRPr="002347E0">
        <w:rPr>
          <w:rFonts w:asciiTheme="minorBidi" w:hAnsiTheme="minorBidi" w:hint="cs"/>
          <w:b/>
          <w:bCs/>
          <w:rtl/>
        </w:rPr>
        <w:t xml:space="preserve">טוב ורע, מגונה ויפה </w:t>
      </w:r>
      <w:r w:rsidRPr="002347E0">
        <w:rPr>
          <w:rFonts w:asciiTheme="minorBidi" w:hAnsiTheme="minorBidi"/>
          <w:b/>
          <w:bCs/>
          <w:rtl/>
        </w:rPr>
        <w:t>–</w:t>
      </w:r>
      <w:r w:rsidRPr="002347E0">
        <w:rPr>
          <w:rFonts w:asciiTheme="minorBidi" w:hAnsiTheme="minorBidi" w:hint="cs"/>
          <w:b/>
          <w:bCs/>
          <w:rtl/>
        </w:rPr>
        <w:t xml:space="preserve"> מן המפורסמות!</w:t>
      </w:r>
      <w:r>
        <w:rPr>
          <w:rFonts w:asciiTheme="minorBidi" w:hAnsiTheme="minorBidi" w:hint="cs"/>
          <w:b/>
          <w:bCs/>
          <w:rtl/>
        </w:rPr>
        <w:t xml:space="preserve"> </w:t>
      </w:r>
      <w:r>
        <w:rPr>
          <w:rFonts w:asciiTheme="minorBidi" w:hAnsiTheme="minorBidi"/>
          <w:b/>
          <w:bCs/>
          <w:rtl/>
        </w:rPr>
        <w:t>–</w:t>
      </w:r>
      <w:r>
        <w:rPr>
          <w:rFonts w:asciiTheme="minorBidi" w:hAnsiTheme="minorBidi" w:hint="cs"/>
          <w:b/>
          <w:bCs/>
          <w:rtl/>
        </w:rPr>
        <w:t xml:space="preserve"> מדובר על מה שראוי, נורמטיבי.</w:t>
      </w:r>
    </w:p>
    <w:p w:rsidR="002347E0" w:rsidRDefault="002347E0" w:rsidP="0054680C">
      <w:pPr>
        <w:spacing w:after="0"/>
        <w:jc w:val="both"/>
        <w:rPr>
          <w:rFonts w:asciiTheme="minorBidi" w:hAnsiTheme="minorBidi"/>
          <w:b/>
          <w:bCs/>
          <w:rtl/>
        </w:rPr>
      </w:pPr>
      <w:r>
        <w:rPr>
          <w:rFonts w:asciiTheme="minorBidi" w:hAnsiTheme="minorBidi" w:hint="cs"/>
          <w:b/>
          <w:bCs/>
          <w:rtl/>
        </w:rPr>
        <w:t xml:space="preserve">מן המפורסמות </w:t>
      </w:r>
      <w:r>
        <w:rPr>
          <w:rFonts w:asciiTheme="minorBidi" w:hAnsiTheme="minorBidi"/>
          <w:b/>
          <w:bCs/>
          <w:rtl/>
        </w:rPr>
        <w:t>–</w:t>
      </w:r>
      <w:r>
        <w:rPr>
          <w:rFonts w:asciiTheme="minorBidi" w:hAnsiTheme="minorBidi" w:hint="cs"/>
          <w:b/>
          <w:bCs/>
          <w:rtl/>
        </w:rPr>
        <w:t xml:space="preserve"> קונבנציות.  מונח המתאים לתפיסות </w:t>
      </w:r>
      <w:proofErr w:type="spellStart"/>
      <w:r>
        <w:rPr>
          <w:rFonts w:asciiTheme="minorBidi" w:hAnsiTheme="minorBidi" w:hint="cs"/>
          <w:b/>
          <w:bCs/>
          <w:rtl/>
        </w:rPr>
        <w:t>רלטיביסטיות</w:t>
      </w:r>
      <w:proofErr w:type="spellEnd"/>
      <w:r>
        <w:rPr>
          <w:rFonts w:asciiTheme="minorBidi" w:hAnsiTheme="minorBidi" w:hint="cs"/>
          <w:b/>
          <w:bCs/>
          <w:rtl/>
        </w:rPr>
        <w:t xml:space="preserve"> </w:t>
      </w:r>
      <w:r>
        <w:rPr>
          <w:rFonts w:asciiTheme="minorBidi" w:hAnsiTheme="minorBidi"/>
          <w:b/>
          <w:bCs/>
          <w:rtl/>
        </w:rPr>
        <w:t>–</w:t>
      </w:r>
      <w:r>
        <w:rPr>
          <w:rFonts w:asciiTheme="minorBidi" w:hAnsiTheme="minorBidi" w:hint="cs"/>
          <w:b/>
          <w:bCs/>
          <w:rtl/>
        </w:rPr>
        <w:t xml:space="preserve"> משהו שהופך להיות נורמטיבי ומה שלא. האם הנורמטיביות מבוססת על משהו שכלי? לא, כיוון שמתפתחת מתוך הקשרים תרבותיים.</w:t>
      </w:r>
    </w:p>
    <w:p w:rsidR="002347E0" w:rsidRPr="002347E0" w:rsidRDefault="002347E0" w:rsidP="002347E0">
      <w:pPr>
        <w:spacing w:after="0"/>
        <w:jc w:val="both"/>
        <w:rPr>
          <w:rFonts w:asciiTheme="minorBidi" w:hAnsiTheme="minorBidi"/>
          <w:rtl/>
        </w:rPr>
      </w:pPr>
      <w:r w:rsidRPr="002347E0">
        <w:rPr>
          <w:rFonts w:asciiTheme="minorBidi" w:hAnsiTheme="minorBidi" w:hint="cs"/>
          <w:rtl/>
        </w:rPr>
        <w:t xml:space="preserve">הקטגוריות של טוב ורע אינן נגזרות מהשכל כיוון שענייני של האחרון קשורה להבחנה בין אמת לשקר </w:t>
      </w:r>
      <w:r w:rsidRPr="002347E0">
        <w:rPr>
          <w:rFonts w:asciiTheme="minorBidi" w:hAnsiTheme="minorBidi"/>
          <w:rtl/>
        </w:rPr>
        <w:t>–</w:t>
      </w:r>
      <w:r w:rsidRPr="002347E0">
        <w:rPr>
          <w:rFonts w:asciiTheme="minorBidi" w:hAnsiTheme="minorBidi" w:hint="cs"/>
          <w:rtl/>
        </w:rPr>
        <w:t xml:space="preserve"> טענות עובדות על העולם מצד אחד או טענות לוגיות על דברים הגיוניים במתמטיקה ובמדע. </w:t>
      </w:r>
    </w:p>
    <w:p w:rsidR="002347E0" w:rsidRPr="002347E0" w:rsidRDefault="002347E0" w:rsidP="002347E0">
      <w:pPr>
        <w:spacing w:after="0"/>
        <w:jc w:val="both"/>
        <w:rPr>
          <w:rFonts w:asciiTheme="minorBidi" w:hAnsiTheme="minorBidi"/>
          <w:rtl/>
        </w:rPr>
      </w:pPr>
      <w:r w:rsidRPr="002347E0">
        <w:rPr>
          <w:rFonts w:asciiTheme="minorBidi" w:hAnsiTheme="minorBidi" w:hint="cs"/>
          <w:rtl/>
        </w:rPr>
        <w:lastRenderedPageBreak/>
        <w:t>קטגוריות של טוב ורע אינן קטגוריות שכליות! בהקשר החברתי כאשר אנשים מדברים על טוב ורע הם עוסקים בשיפוטים, קונבנציות שאינן מהתחום הרציונלי.</w:t>
      </w:r>
    </w:p>
    <w:p w:rsidR="002347E0" w:rsidRDefault="002347E0" w:rsidP="0054680C">
      <w:pPr>
        <w:spacing w:after="0"/>
        <w:jc w:val="both"/>
        <w:rPr>
          <w:rFonts w:asciiTheme="minorBidi" w:hAnsiTheme="minorBidi"/>
          <w:rtl/>
        </w:rPr>
      </w:pPr>
      <w:r>
        <w:rPr>
          <w:rFonts w:asciiTheme="minorBidi" w:hAnsiTheme="minorBidi" w:hint="cs"/>
          <w:rtl/>
        </w:rPr>
        <w:t xml:space="preserve">מדובר </w:t>
      </w:r>
      <w:r w:rsidR="00984C07">
        <w:rPr>
          <w:rFonts w:asciiTheme="minorBidi" w:hAnsiTheme="minorBidi" w:hint="cs"/>
          <w:rtl/>
        </w:rPr>
        <w:t>בהב</w:t>
      </w:r>
      <w:r>
        <w:rPr>
          <w:rFonts w:asciiTheme="minorBidi" w:hAnsiTheme="minorBidi" w:hint="cs"/>
          <w:rtl/>
        </w:rPr>
        <w:t xml:space="preserve">חנה מאוד דרמטית שבמדיה רבה ייחודית לו </w:t>
      </w:r>
      <w:r>
        <w:rPr>
          <w:rFonts w:asciiTheme="minorBidi" w:hAnsiTheme="minorBidi"/>
          <w:rtl/>
        </w:rPr>
        <w:t>–</w:t>
      </w:r>
      <w:r>
        <w:rPr>
          <w:rFonts w:asciiTheme="minorBidi" w:hAnsiTheme="minorBidi" w:hint="cs"/>
          <w:rtl/>
        </w:rPr>
        <w:t xml:space="preserve"> הרבה מאוד פילו' לא קיבלוה </w:t>
      </w:r>
      <w:r>
        <w:rPr>
          <w:rFonts w:asciiTheme="minorBidi" w:hAnsiTheme="minorBidi"/>
          <w:rtl/>
        </w:rPr>
        <w:t>–</w:t>
      </w:r>
      <w:r>
        <w:rPr>
          <w:rFonts w:asciiTheme="minorBidi" w:hAnsiTheme="minorBidi" w:hint="cs"/>
          <w:rtl/>
        </w:rPr>
        <w:t xml:space="preserve"> מדובר בהבחנה בין: אמת ושקר, טוב ורע (יפה ומגונה).</w:t>
      </w:r>
    </w:p>
    <w:p w:rsidR="00F22F3B" w:rsidRDefault="002347E0" w:rsidP="00733D30">
      <w:pPr>
        <w:spacing w:after="0"/>
        <w:jc w:val="both"/>
        <w:rPr>
          <w:rFonts w:asciiTheme="minorBidi" w:hAnsiTheme="minorBidi"/>
          <w:rtl/>
        </w:rPr>
      </w:pPr>
      <w:r>
        <w:rPr>
          <w:rFonts w:asciiTheme="minorBidi" w:hAnsiTheme="minorBidi" w:hint="cs"/>
          <w:rtl/>
        </w:rPr>
        <w:t>מכאן כאשר אלוהם מדבר על 'טוב ורע' הוא מתייחס למה שהוא לא 'אמת ושקר'.</w:t>
      </w:r>
    </w:p>
    <w:p w:rsidR="00031BC0" w:rsidRDefault="00733D30" w:rsidP="00F30608">
      <w:pPr>
        <w:spacing w:after="0"/>
        <w:jc w:val="both"/>
        <w:rPr>
          <w:b/>
          <w:bCs/>
          <w:u w:val="single"/>
          <w:rtl/>
        </w:rPr>
      </w:pPr>
      <w:r>
        <w:rPr>
          <w:rFonts w:asciiTheme="minorBidi" w:hAnsiTheme="minorBidi" w:hint="cs"/>
          <w:rtl/>
        </w:rPr>
        <w:tab/>
      </w:r>
    </w:p>
    <w:p w:rsidR="00DE47C6" w:rsidRDefault="00DE47C6" w:rsidP="00DE47C6">
      <w:pPr>
        <w:spacing w:after="0"/>
        <w:jc w:val="both"/>
        <w:rPr>
          <w:b/>
          <w:bCs/>
          <w:u w:val="single"/>
          <w:rtl/>
        </w:rPr>
      </w:pPr>
      <w:r w:rsidRPr="00DE47C6">
        <w:rPr>
          <w:rFonts w:hint="cs"/>
          <w:b/>
          <w:bCs/>
          <w:u w:val="single"/>
          <w:rtl/>
        </w:rPr>
        <w:t xml:space="preserve">בוחן מס' 8 </w:t>
      </w:r>
      <w:r w:rsidRPr="00DE47C6">
        <w:rPr>
          <w:b/>
          <w:bCs/>
          <w:u w:val="single"/>
          <w:rtl/>
        </w:rPr>
        <w:t>–</w:t>
      </w:r>
      <w:r w:rsidRPr="00DE47C6">
        <w:rPr>
          <w:rFonts w:hint="cs"/>
          <w:b/>
          <w:bCs/>
          <w:u w:val="single"/>
          <w:rtl/>
        </w:rPr>
        <w:t xml:space="preserve"> יום ג' 31.12</w:t>
      </w:r>
    </w:p>
    <w:p w:rsidR="00A63ABA" w:rsidRDefault="00A63ABA" w:rsidP="00DE47C6">
      <w:pPr>
        <w:spacing w:after="0"/>
        <w:jc w:val="both"/>
        <w:rPr>
          <w:color w:val="212121"/>
          <w:rtl/>
        </w:rPr>
      </w:pPr>
      <w:r>
        <w:rPr>
          <w:rFonts w:hint="cs"/>
          <w:rtl/>
        </w:rPr>
        <w:t xml:space="preserve">מאמר </w:t>
      </w:r>
      <w:r>
        <w:rPr>
          <w:color w:val="212121"/>
          <w:rtl/>
        </w:rPr>
        <w:t xml:space="preserve">י' </w:t>
      </w:r>
      <w:proofErr w:type="spellStart"/>
      <w:r>
        <w:rPr>
          <w:color w:val="212121"/>
          <w:rtl/>
        </w:rPr>
        <w:t>לורברבוים</w:t>
      </w:r>
      <w:proofErr w:type="spellEnd"/>
      <w:r>
        <w:rPr>
          <w:color w:val="212121"/>
          <w:rtl/>
        </w:rPr>
        <w:t>, '</w:t>
      </w:r>
      <w:r w:rsidRPr="00A63ABA">
        <w:rPr>
          <w:color w:val="212121"/>
          <w:rtl/>
        </w:rPr>
        <w:t xml:space="preserve">צלם </w:t>
      </w:r>
      <w:proofErr w:type="spellStart"/>
      <w:r w:rsidRPr="00A63ABA">
        <w:rPr>
          <w:color w:val="212121"/>
          <w:rtl/>
        </w:rPr>
        <w:t>אלהים</w:t>
      </w:r>
      <w:proofErr w:type="spellEnd"/>
      <w:r w:rsidRPr="00A63ABA">
        <w:rPr>
          <w:color w:val="212121"/>
          <w:rtl/>
        </w:rPr>
        <w:t xml:space="preserve"> ומצוות פרייה ורבייה: חז"ל והרמב"ם</w:t>
      </w:r>
      <w:r>
        <w:rPr>
          <w:color w:val="212121"/>
          <w:rtl/>
        </w:rPr>
        <w:t>'</w:t>
      </w:r>
    </w:p>
    <w:p w:rsidR="009A0E02" w:rsidRDefault="009A0E02" w:rsidP="00DE47C6">
      <w:pPr>
        <w:spacing w:after="0"/>
        <w:jc w:val="both"/>
        <w:rPr>
          <w:color w:val="212121"/>
          <w:rtl/>
        </w:rPr>
      </w:pPr>
    </w:p>
    <w:p w:rsidR="009A0E02" w:rsidRDefault="009A0E02" w:rsidP="009A0E02">
      <w:pPr>
        <w:spacing w:after="0"/>
        <w:jc w:val="right"/>
        <w:rPr>
          <w:color w:val="212121"/>
          <w:rtl/>
        </w:rPr>
      </w:pPr>
      <w:r>
        <w:rPr>
          <w:rFonts w:hint="cs"/>
          <w:color w:val="212121"/>
          <w:rtl/>
        </w:rPr>
        <w:t>31/12/13</w:t>
      </w:r>
    </w:p>
    <w:p w:rsidR="009A0E02" w:rsidRDefault="005D7F39" w:rsidP="009A0E02">
      <w:pPr>
        <w:spacing w:after="0"/>
        <w:jc w:val="both"/>
        <w:rPr>
          <w:b/>
          <w:bCs/>
          <w:color w:val="212121"/>
          <w:u w:val="single"/>
          <w:rtl/>
        </w:rPr>
      </w:pPr>
      <w:r w:rsidRPr="005D7F39">
        <w:rPr>
          <w:rFonts w:hint="cs"/>
          <w:b/>
          <w:bCs/>
          <w:color w:val="212121"/>
          <w:u w:val="single"/>
          <w:rtl/>
        </w:rPr>
        <w:t xml:space="preserve">חלק א' , פרק ב' </w:t>
      </w:r>
      <w:r>
        <w:rPr>
          <w:b/>
          <w:bCs/>
          <w:color w:val="212121"/>
          <w:u w:val="single"/>
          <w:rtl/>
        </w:rPr>
        <w:t>–</w:t>
      </w:r>
      <w:r w:rsidRPr="005D7F39">
        <w:rPr>
          <w:rFonts w:hint="cs"/>
          <w:b/>
          <w:bCs/>
          <w:color w:val="212121"/>
          <w:u w:val="single"/>
          <w:rtl/>
        </w:rPr>
        <w:t xml:space="preserve"> המשך</w:t>
      </w:r>
    </w:p>
    <w:p w:rsidR="00DE47C6" w:rsidRDefault="00055F7C" w:rsidP="00DE47C6">
      <w:pPr>
        <w:spacing w:after="0"/>
        <w:jc w:val="both"/>
        <w:rPr>
          <w:color w:val="212121"/>
          <w:rtl/>
        </w:rPr>
      </w:pPr>
      <w:r>
        <w:rPr>
          <w:rFonts w:hint="cs"/>
          <w:color w:val="212121"/>
          <w:rtl/>
        </w:rPr>
        <w:t xml:space="preserve">(קובץ מקורות ומאמר נוסף שלא מופיעים בסילבוס </w:t>
      </w:r>
      <w:r>
        <w:rPr>
          <w:color w:val="212121"/>
          <w:rtl/>
        </w:rPr>
        <w:t>–</w:t>
      </w:r>
      <w:r>
        <w:rPr>
          <w:rFonts w:hint="cs"/>
          <w:color w:val="212121"/>
          <w:rtl/>
        </w:rPr>
        <w:t xml:space="preserve"> יישלחו במייל)</w:t>
      </w:r>
    </w:p>
    <w:p w:rsidR="00DE47C6" w:rsidRDefault="009E6856" w:rsidP="002B43F2">
      <w:pPr>
        <w:spacing w:after="0"/>
        <w:jc w:val="both"/>
        <w:rPr>
          <w:color w:val="212121"/>
          <w:rtl/>
        </w:rPr>
      </w:pPr>
      <w:r>
        <w:rPr>
          <w:rFonts w:hint="cs"/>
          <w:color w:val="212121"/>
          <w:rtl/>
        </w:rPr>
        <w:t xml:space="preserve">בפרק זה מדובר על סיפור גן עדן גם בהקשר השפוט שלו וגם ביחס לשאלה, קושיה הגדולה שהרמב"ם נשאל ע"י אותו מלומד </w:t>
      </w:r>
      <w:r w:rsidR="002130BE">
        <w:rPr>
          <w:color w:val="212121"/>
          <w:rtl/>
        </w:rPr>
        <w:t>–</w:t>
      </w:r>
      <w:r>
        <w:rPr>
          <w:rFonts w:hint="cs"/>
          <w:color w:val="212121"/>
          <w:rtl/>
        </w:rPr>
        <w:t xml:space="preserve"> </w:t>
      </w:r>
      <w:r w:rsidR="002130BE">
        <w:rPr>
          <w:rFonts w:hint="cs"/>
          <w:color w:val="212121"/>
          <w:rtl/>
        </w:rPr>
        <w:t>איך יכול להיות שהמעלה הכי גדולה של האדם שהופכת אותו למה שהוא בעיני הרמב"ם שהיא השכליות היא בעצם מוענקת לו בשל המרי, העבירה שהוא עושה בגן עדן? זהו פרדוקס מאוד גדול!</w:t>
      </w:r>
    </w:p>
    <w:p w:rsidR="002130BE" w:rsidRDefault="004B3197" w:rsidP="002B43F2">
      <w:pPr>
        <w:spacing w:after="0"/>
        <w:jc w:val="both"/>
        <w:rPr>
          <w:color w:val="212121"/>
          <w:rtl/>
        </w:rPr>
      </w:pPr>
      <w:r>
        <w:rPr>
          <w:rFonts w:hint="cs"/>
          <w:color w:val="212121"/>
          <w:rtl/>
        </w:rPr>
        <w:t>התשובה של הרמב"ם:</w:t>
      </w:r>
    </w:p>
    <w:p w:rsidR="004B3197" w:rsidRDefault="004B3197" w:rsidP="002B43F2">
      <w:pPr>
        <w:spacing w:after="0"/>
        <w:jc w:val="both"/>
        <w:rPr>
          <w:color w:val="212121"/>
          <w:rtl/>
        </w:rPr>
      </w:pPr>
      <w:r>
        <w:rPr>
          <w:rFonts w:cs="FrankRuehl" w:hint="cs"/>
          <w:i/>
          <w:iCs/>
          <w:sz w:val="28"/>
          <w:szCs w:val="28"/>
          <w:rtl/>
        </w:rPr>
        <w:t xml:space="preserve">' </w:t>
      </w:r>
      <w:r w:rsidRPr="004B3197">
        <w:rPr>
          <w:rFonts w:cs="FrankRuehl" w:hint="cs"/>
          <w:i/>
          <w:iCs/>
          <w:sz w:val="28"/>
          <w:szCs w:val="28"/>
          <w:rtl/>
        </w:rPr>
        <w:t xml:space="preserve">כי השׂכל, שאותו השפיע </w:t>
      </w:r>
      <w:proofErr w:type="spellStart"/>
      <w:r w:rsidRPr="004B3197">
        <w:rPr>
          <w:rFonts w:cs="FrankRuehl" w:hint="cs"/>
          <w:i/>
          <w:iCs/>
          <w:sz w:val="28"/>
          <w:szCs w:val="28"/>
          <w:rtl/>
        </w:rPr>
        <w:t>אלהים</w:t>
      </w:r>
      <w:proofErr w:type="spellEnd"/>
      <w:r w:rsidRPr="004B3197">
        <w:rPr>
          <w:rFonts w:cs="FrankRuehl" w:hint="cs"/>
          <w:i/>
          <w:iCs/>
          <w:sz w:val="28"/>
          <w:szCs w:val="28"/>
          <w:rtl/>
        </w:rPr>
        <w:t xml:space="preserve"> על האדם - והיא שלמותו האחרונה</w:t>
      </w:r>
      <w:hyperlink r:id="rId43" w:tooltip="ראו לעיל, הערה 69 לפתיחת הספר." w:history="1">
        <w:r w:rsidRPr="004B3197">
          <w:rPr>
            <w:rStyle w:val="Hyperlink"/>
            <w:rFonts w:ascii="Arial" w:hAnsi="Arial" w:cs="Arial"/>
            <w:i/>
            <w:iCs/>
            <w:color w:val="45556E"/>
            <w:sz w:val="18"/>
            <w:szCs w:val="18"/>
            <w:vertAlign w:val="superscript"/>
            <w:rtl/>
          </w:rPr>
          <w:t>12</w:t>
        </w:r>
      </w:hyperlink>
      <w:r w:rsidRPr="004B3197">
        <w:rPr>
          <w:rFonts w:cs="FrankRuehl" w:hint="cs"/>
          <w:i/>
          <w:iCs/>
          <w:sz w:val="28"/>
          <w:szCs w:val="28"/>
          <w:rtl/>
        </w:rPr>
        <w:t xml:space="preserve"> - הוא אשר היה לאדם קודם מריו, ובגללו נאמר עליו שהוא בצלם </w:t>
      </w:r>
      <w:proofErr w:type="spellStart"/>
      <w:r w:rsidRPr="004B3197">
        <w:rPr>
          <w:rFonts w:cs="FrankRuehl" w:hint="cs"/>
          <w:i/>
          <w:iCs/>
          <w:sz w:val="28"/>
          <w:szCs w:val="28"/>
          <w:rtl/>
        </w:rPr>
        <w:t>אלהים</w:t>
      </w:r>
      <w:proofErr w:type="spellEnd"/>
      <w:r w:rsidRPr="004B3197">
        <w:rPr>
          <w:rFonts w:cs="FrankRuehl" w:hint="cs"/>
          <w:i/>
          <w:iCs/>
          <w:sz w:val="28"/>
          <w:szCs w:val="28"/>
          <w:rtl/>
        </w:rPr>
        <w:t xml:space="preserve"> ובדמותו</w:t>
      </w:r>
      <w:hyperlink r:id="rId44" w:tooltip="ראו לעיל, הערה 19 לפרק א' והשוו אלטמן, השׂכלה, עמ' 81; קרייסל, מחשבה מדינית, עמ' 72." w:history="1">
        <w:r w:rsidRPr="004B3197">
          <w:rPr>
            <w:rStyle w:val="Hyperlink"/>
            <w:rFonts w:ascii="Arial" w:hAnsi="Arial" w:cs="Arial"/>
            <w:i/>
            <w:iCs/>
            <w:color w:val="45556E"/>
            <w:sz w:val="18"/>
            <w:szCs w:val="18"/>
            <w:vertAlign w:val="superscript"/>
            <w:rtl/>
          </w:rPr>
          <w:t>13</w:t>
        </w:r>
      </w:hyperlink>
      <w:r>
        <w:rPr>
          <w:rFonts w:cs="FrankRuehl" w:hint="cs"/>
          <w:sz w:val="28"/>
          <w:szCs w:val="28"/>
          <w:rtl/>
        </w:rPr>
        <w:t xml:space="preserve">. ' </w:t>
      </w:r>
      <w:r>
        <w:rPr>
          <w:rFonts w:hint="cs"/>
          <w:color w:val="212121"/>
          <w:rtl/>
        </w:rPr>
        <w:t xml:space="preserve">- הבריאה בצלם בראה את האדם לא רק כמי שנמצא בפוטנציאל שכלי אלא בשלמות שכי מהדרגה </w:t>
      </w:r>
      <w:proofErr w:type="spellStart"/>
      <w:r>
        <w:rPr>
          <w:rFonts w:hint="cs"/>
          <w:color w:val="212121"/>
          <w:rtl/>
        </w:rPr>
        <w:t>העליונ</w:t>
      </w:r>
      <w:proofErr w:type="spellEnd"/>
      <w:r>
        <w:rPr>
          <w:rFonts w:hint="cs"/>
          <w:color w:val="212121"/>
          <w:rtl/>
        </w:rPr>
        <w:t xml:space="preserve"> ביותר </w:t>
      </w:r>
      <w:r>
        <w:rPr>
          <w:color w:val="212121"/>
          <w:rtl/>
        </w:rPr>
        <w:t>–</w:t>
      </w:r>
      <w:r>
        <w:rPr>
          <w:rFonts w:hint="cs"/>
          <w:color w:val="212121"/>
          <w:rtl/>
        </w:rPr>
        <w:t xml:space="preserve"> האדם נברא בפוטנציאל מושלם ולא בפוטנציאל שעליו לממש!</w:t>
      </w:r>
    </w:p>
    <w:p w:rsidR="004B3197" w:rsidRDefault="004B3197" w:rsidP="002B43F2">
      <w:pPr>
        <w:spacing w:after="0"/>
        <w:jc w:val="both"/>
        <w:rPr>
          <w:color w:val="212121"/>
          <w:rtl/>
        </w:rPr>
      </w:pPr>
      <w:r>
        <w:rPr>
          <w:rFonts w:cs="FrankRuehl" w:hint="cs"/>
          <w:sz w:val="28"/>
          <w:szCs w:val="28"/>
          <w:rtl/>
        </w:rPr>
        <w:t xml:space="preserve">בגללו פנה אליו בדיבור וציווה אותו, כמה שאמר: וַיְצַו ה' </w:t>
      </w:r>
      <w:proofErr w:type="spellStart"/>
      <w:r>
        <w:rPr>
          <w:rFonts w:cs="FrankRuehl" w:hint="cs"/>
          <w:sz w:val="28"/>
          <w:szCs w:val="28"/>
          <w:rtl/>
        </w:rPr>
        <w:t>אלהים</w:t>
      </w:r>
      <w:proofErr w:type="spellEnd"/>
      <w:r>
        <w:rPr>
          <w:rFonts w:cs="FrankRuehl" w:hint="cs"/>
          <w:sz w:val="28"/>
          <w:szCs w:val="28"/>
          <w:rtl/>
        </w:rPr>
        <w:t xml:space="preserve"> [על האדם </w:t>
      </w:r>
      <w:proofErr w:type="spellStart"/>
      <w:r>
        <w:rPr>
          <w:rFonts w:cs="FrankRuehl" w:hint="cs"/>
          <w:sz w:val="28"/>
          <w:szCs w:val="28"/>
          <w:rtl/>
        </w:rPr>
        <w:t>לאמֹר</w:t>
      </w:r>
      <w:proofErr w:type="spellEnd"/>
      <w:r>
        <w:rPr>
          <w:rFonts w:cs="FrankRuehl" w:hint="cs"/>
          <w:sz w:val="28"/>
          <w:szCs w:val="28"/>
          <w:rtl/>
        </w:rPr>
        <w:t>: מכל עץ הגן אָכֹל תֹּאכֵל. ומעץ הדעת טוב ורע לא תֹאכַל ממנו...] (בראשית ב', 16-17), ואין ציווי לבהמות ולא למי שאין לו שׂכל</w:t>
      </w:r>
      <w:hyperlink r:id="rId45" w:tooltip="השוו קרייסל, מחשבה מדינית, עמ' 105." w:history="1">
        <w:r>
          <w:rPr>
            <w:rStyle w:val="Hyperlink"/>
            <w:rFonts w:ascii="Arial" w:hAnsi="Arial" w:cs="Arial"/>
            <w:color w:val="45556E"/>
            <w:sz w:val="18"/>
            <w:szCs w:val="18"/>
            <w:vertAlign w:val="superscript"/>
            <w:rtl/>
          </w:rPr>
          <w:t>14</w:t>
        </w:r>
      </w:hyperlink>
      <w:r>
        <w:rPr>
          <w:rFonts w:cs="FrankRuehl" w:hint="cs"/>
          <w:sz w:val="28"/>
          <w:szCs w:val="28"/>
          <w:rtl/>
        </w:rPr>
        <w:t xml:space="preserve">. </w:t>
      </w:r>
      <w:r>
        <w:rPr>
          <w:rFonts w:hint="cs"/>
          <w:color w:val="212121"/>
          <w:rtl/>
        </w:rPr>
        <w:t xml:space="preserve"> - הציווי הוא פונקציה של יכולת שכלית וללא יכולת זו לא ניתן היה לצוות את האדם שלא לאכול מעץ הדעת!</w:t>
      </w:r>
    </w:p>
    <w:p w:rsidR="004B3197" w:rsidRDefault="004B3197" w:rsidP="002B43F2">
      <w:pPr>
        <w:spacing w:after="0"/>
        <w:jc w:val="both"/>
        <w:rPr>
          <w:color w:val="212121"/>
          <w:rtl/>
        </w:rPr>
      </w:pPr>
      <w:r>
        <w:rPr>
          <w:rFonts w:hint="cs"/>
          <w:color w:val="212121"/>
          <w:rtl/>
        </w:rPr>
        <w:t xml:space="preserve">הוא מבצע הבחנה דרמטית וחדשנית בכל מובן פילוסופי, וודאי בהקשר של ימי הביניים </w:t>
      </w:r>
      <w:r>
        <w:rPr>
          <w:color w:val="212121"/>
          <w:rtl/>
        </w:rPr>
        <w:t>–</w:t>
      </w:r>
      <w:r>
        <w:rPr>
          <w:rFonts w:hint="cs"/>
          <w:color w:val="212121"/>
          <w:rtl/>
        </w:rPr>
        <w:t xml:space="preserve"> הוא מבחין בין אמת ושקר למול טוב ורע:</w:t>
      </w:r>
    </w:p>
    <w:p w:rsidR="004B3197" w:rsidRDefault="004B3197" w:rsidP="002B43F2">
      <w:pPr>
        <w:spacing w:after="0"/>
        <w:jc w:val="both"/>
        <w:rPr>
          <w:color w:val="212121"/>
          <w:rtl/>
        </w:rPr>
      </w:pPr>
      <w:r>
        <w:rPr>
          <w:rFonts w:hint="cs"/>
          <w:color w:val="212121"/>
          <w:rtl/>
        </w:rPr>
        <w:t xml:space="preserve">אמת ושקר </w:t>
      </w:r>
      <w:r>
        <w:rPr>
          <w:color w:val="212121"/>
          <w:rtl/>
        </w:rPr>
        <w:t>–</w:t>
      </w:r>
      <w:r>
        <w:rPr>
          <w:rFonts w:hint="cs"/>
          <w:color w:val="212121"/>
          <w:rtl/>
        </w:rPr>
        <w:t xml:space="preserve"> מושכלות</w:t>
      </w:r>
    </w:p>
    <w:p w:rsidR="004B3197" w:rsidRDefault="004B3197" w:rsidP="002B43F2">
      <w:pPr>
        <w:spacing w:after="0"/>
        <w:jc w:val="both"/>
        <w:rPr>
          <w:color w:val="212121"/>
          <w:rtl/>
        </w:rPr>
      </w:pPr>
      <w:r>
        <w:rPr>
          <w:rFonts w:hint="cs"/>
          <w:color w:val="212121"/>
          <w:rtl/>
        </w:rPr>
        <w:t xml:space="preserve">טוב ורע </w:t>
      </w:r>
      <w:r>
        <w:rPr>
          <w:color w:val="212121"/>
          <w:rtl/>
        </w:rPr>
        <w:t>–</w:t>
      </w:r>
      <w:r>
        <w:rPr>
          <w:rFonts w:hint="cs"/>
          <w:color w:val="212121"/>
          <w:rtl/>
        </w:rPr>
        <w:t xml:space="preserve"> מפורסמות </w:t>
      </w:r>
      <w:r>
        <w:rPr>
          <w:color w:val="212121"/>
          <w:rtl/>
        </w:rPr>
        <w:t>–</w:t>
      </w:r>
      <w:r>
        <w:rPr>
          <w:rFonts w:hint="cs"/>
          <w:color w:val="212121"/>
          <w:rtl/>
        </w:rPr>
        <w:t xml:space="preserve"> ההסכמה של בנ"א,  הנורמות עליהם הם מסכימים. מדובר על תחום שבו הכרעות רגשיות ולא רציונליות הן הבולטות!</w:t>
      </w:r>
    </w:p>
    <w:p w:rsidR="004B3197" w:rsidRDefault="004B3197" w:rsidP="002B43F2">
      <w:pPr>
        <w:spacing w:after="0"/>
        <w:jc w:val="both"/>
        <w:rPr>
          <w:color w:val="212121"/>
          <w:rtl/>
        </w:rPr>
      </w:pPr>
      <w:r w:rsidRPr="004B3197">
        <w:rPr>
          <w:rFonts w:hint="cs"/>
          <w:color w:val="212121"/>
          <w:u w:val="single"/>
          <w:rtl/>
        </w:rPr>
        <w:t xml:space="preserve">שמים כדוריים </w:t>
      </w:r>
      <w:r>
        <w:rPr>
          <w:color w:val="212121"/>
          <w:rtl/>
        </w:rPr>
        <w:t>–</w:t>
      </w:r>
      <w:r>
        <w:rPr>
          <w:rFonts w:hint="cs"/>
          <w:color w:val="212121"/>
          <w:rtl/>
        </w:rPr>
        <w:t xml:space="preserve"> שמים עגולים. התמונה של אנשי העולם הישן הייתה שהשמיים הם כדוריים, עגולים. טענות של פיזיקה ביחס לעולם </w:t>
      </w:r>
      <w:r>
        <w:rPr>
          <w:color w:val="212121"/>
          <w:rtl/>
        </w:rPr>
        <w:t>–</w:t>
      </w:r>
      <w:r>
        <w:rPr>
          <w:rFonts w:hint="cs"/>
          <w:color w:val="212121"/>
          <w:rtl/>
        </w:rPr>
        <w:t xml:space="preserve"> הן לא מתחום האסתטיקה אלא מתחום העובדות הגמורות.</w:t>
      </w:r>
    </w:p>
    <w:p w:rsidR="004B3197" w:rsidRPr="004B3197" w:rsidRDefault="004B3197" w:rsidP="002B43F2">
      <w:pPr>
        <w:spacing w:after="0"/>
        <w:jc w:val="both"/>
        <w:rPr>
          <w:rFonts w:cs="FrankRuehl"/>
          <w:i/>
          <w:iCs/>
          <w:sz w:val="28"/>
          <w:szCs w:val="28"/>
          <w:rtl/>
        </w:rPr>
      </w:pPr>
      <w:r w:rsidRPr="004B3197">
        <w:rPr>
          <w:rFonts w:cs="FrankRuehl" w:hint="cs"/>
          <w:i/>
          <w:iCs/>
          <w:sz w:val="28"/>
          <w:szCs w:val="28"/>
          <w:rtl/>
        </w:rPr>
        <w:t>'בשׂכל הוא מבחין בין אמת ושקר, וזה, השׂכל, היה מצוי בו שלם וגמור. ואִילו מגונה ויפה</w:t>
      </w:r>
      <w:hyperlink r:id="rId46" w:tooltip="זוג ניגודים זה (קביח - חסן, מילולית: מכוער - יפה) משמש בערבית גם להבעת &quot;רע&quot; ו&quot;טוב&quot; מבחינה מוסרית. אך לעיל, בתחילת פרק זה, במוסרו את קושיית המקשה, אין הרמב&quot;ם משתמש במלים אלה, אלא בביטויים כ'יר ושר שאין להם אלא המשמעות של &quot;טוב&quot; ו&quot;רע&quot;." w:history="1">
        <w:r w:rsidRPr="004B3197">
          <w:rPr>
            <w:rStyle w:val="Hyperlink"/>
            <w:rFonts w:ascii="Arial" w:hAnsi="Arial" w:cs="Arial"/>
            <w:i/>
            <w:iCs/>
            <w:color w:val="45556E"/>
            <w:sz w:val="18"/>
            <w:szCs w:val="18"/>
            <w:vertAlign w:val="superscript"/>
            <w:rtl/>
          </w:rPr>
          <w:t>15</w:t>
        </w:r>
      </w:hyperlink>
      <w:r w:rsidRPr="004B3197">
        <w:rPr>
          <w:rFonts w:cs="FrankRuehl" w:hint="cs"/>
          <w:i/>
          <w:iCs/>
          <w:sz w:val="28"/>
          <w:szCs w:val="28"/>
          <w:rtl/>
        </w:rPr>
        <w:t xml:space="preserve"> הם מן המפורסמות</w:t>
      </w:r>
      <w:hyperlink r:id="rId47" w:tooltip="בספר מלות ההגיון, בראשית שער ח' נאמר: &quot;המשפטים הידועים ואשר אינם צריכים לראיה על נכונותם הם ארבעה מינים: [1] המוחשות, כידיעתנו כי זה שחור וזה לבן, זה מתוק וזה חריף [מילולית: &quot;חם&quot;, ובעברית של אבן תיבון &quot;מר&quot;]; [2] המושׂכלות הראשונים כידיעתנו שהכל [=השלם] גדול מן" w:history="1">
        <w:r w:rsidRPr="004B3197">
          <w:rPr>
            <w:rStyle w:val="Hyperlink"/>
            <w:rFonts w:ascii="Arial" w:hAnsi="Arial" w:cs="Arial"/>
            <w:i/>
            <w:iCs/>
            <w:color w:val="45556E"/>
            <w:sz w:val="18"/>
            <w:szCs w:val="18"/>
            <w:vertAlign w:val="superscript"/>
            <w:rtl/>
          </w:rPr>
          <w:t>16</w:t>
        </w:r>
      </w:hyperlink>
      <w:r w:rsidRPr="004B3197">
        <w:rPr>
          <w:rFonts w:cs="FrankRuehl" w:hint="cs"/>
          <w:i/>
          <w:iCs/>
          <w:sz w:val="28"/>
          <w:szCs w:val="28"/>
          <w:rtl/>
        </w:rPr>
        <w:t xml:space="preserve"> ולא מן המושׂכלות, שהרי אין אומרים "שמים כדוריים</w:t>
      </w:r>
      <w:hyperlink r:id="rId48" w:tooltip="ראו לעיל, הערה 17 לפרק א'." w:history="1">
        <w:r w:rsidRPr="004B3197">
          <w:rPr>
            <w:rStyle w:val="Hyperlink"/>
            <w:rFonts w:ascii="Arial" w:hAnsi="Arial" w:cs="Arial"/>
            <w:i/>
            <w:iCs/>
            <w:color w:val="45556E"/>
            <w:sz w:val="18"/>
            <w:szCs w:val="18"/>
            <w:vertAlign w:val="superscript"/>
            <w:rtl/>
          </w:rPr>
          <w:t>17</w:t>
        </w:r>
      </w:hyperlink>
      <w:r w:rsidRPr="004B3197">
        <w:rPr>
          <w:rFonts w:cs="FrankRuehl" w:hint="cs"/>
          <w:i/>
          <w:iCs/>
          <w:sz w:val="28"/>
          <w:szCs w:val="28"/>
          <w:rtl/>
        </w:rPr>
        <w:t xml:space="preserve"> - יפה", ו"הארץ שטוחה - מגונה", אלא אומרים "אמת" ו"שקר". גם בלשוננו (העברית) אנו אומרים על הנכון והכוזב</w:t>
      </w:r>
      <w:hyperlink r:id="rId49" w:tooltip="&quot;הנכון והכוזב&quot; - במקור הערבי מופיע כאן אותו זוג מלים, אלחק ואלבאטל, אשר תורגם בפרק זה כמה פעמים &quot;אמת ושקר&quot;, אלא כדי למנוע מה שייראה כטאוטולוגיה נאלצתי לנהוג כא&quot;ת וקאפח ולתרגם זוג ביטויים זה כאן במלים אחרות (אלחריזי משמיט את המשפט לגמרי)." w:history="1">
        <w:r w:rsidRPr="004B3197">
          <w:rPr>
            <w:rStyle w:val="Hyperlink"/>
            <w:rFonts w:ascii="Arial" w:hAnsi="Arial" w:cs="Arial"/>
            <w:i/>
            <w:iCs/>
            <w:color w:val="45556E"/>
            <w:sz w:val="18"/>
            <w:szCs w:val="18"/>
            <w:vertAlign w:val="superscript"/>
            <w:rtl/>
          </w:rPr>
          <w:t>18</w:t>
        </w:r>
      </w:hyperlink>
      <w:r w:rsidRPr="004B3197">
        <w:rPr>
          <w:rFonts w:cs="FrankRuehl" w:hint="cs"/>
          <w:i/>
          <w:iCs/>
          <w:sz w:val="28"/>
          <w:szCs w:val="28"/>
          <w:rtl/>
        </w:rPr>
        <w:t>: אמת ושקר ועל היפה והמגונה: טוב ורע</w:t>
      </w:r>
      <w:hyperlink r:id="rId50" w:tooltip="השוו קרייסל, מחשבה מדינית, עמ' 99-108, ובעיקר עמ' 100-101." w:history="1">
        <w:r w:rsidRPr="004B3197">
          <w:rPr>
            <w:rStyle w:val="Hyperlink"/>
            <w:rFonts w:ascii="Arial" w:hAnsi="Arial" w:cs="Arial"/>
            <w:i/>
            <w:iCs/>
            <w:color w:val="45556E"/>
            <w:sz w:val="18"/>
            <w:szCs w:val="18"/>
            <w:vertAlign w:val="superscript"/>
            <w:rtl/>
          </w:rPr>
          <w:t>19</w:t>
        </w:r>
      </w:hyperlink>
      <w:r w:rsidRPr="004B3197">
        <w:rPr>
          <w:rFonts w:cs="FrankRuehl" w:hint="cs"/>
          <w:i/>
          <w:iCs/>
          <w:sz w:val="28"/>
          <w:szCs w:val="28"/>
          <w:rtl/>
        </w:rPr>
        <w:t xml:space="preserve">. והנה בשׂכל מכיר האדם את האמת מן השקר, וכן הוא בכל הדברים המושׂכלים.' </w:t>
      </w:r>
      <w:r w:rsidRPr="004B3197">
        <w:rPr>
          <w:rFonts w:cs="FrankRuehl"/>
          <w:i/>
          <w:iCs/>
          <w:sz w:val="28"/>
          <w:szCs w:val="28"/>
          <w:rtl/>
        </w:rPr>
        <w:t>–</w:t>
      </w:r>
    </w:p>
    <w:p w:rsidR="004B3197" w:rsidRDefault="004B3197" w:rsidP="002B43F2">
      <w:pPr>
        <w:spacing w:after="0"/>
        <w:jc w:val="both"/>
        <w:rPr>
          <w:color w:val="212121"/>
          <w:rtl/>
        </w:rPr>
      </w:pPr>
      <w:r>
        <w:rPr>
          <w:rFonts w:hint="cs"/>
          <w:color w:val="212121"/>
          <w:rtl/>
        </w:rPr>
        <w:t xml:space="preserve">ההבחנה הזו של הרמב"ם היא דרמטית כיוון שלא מעט פילוסופים וגם בנטייה הטבעית של בנ"א </w:t>
      </w:r>
      <w:r>
        <w:rPr>
          <w:color w:val="212121"/>
          <w:rtl/>
        </w:rPr>
        <w:t>–</w:t>
      </w:r>
      <w:r>
        <w:rPr>
          <w:rFonts w:hint="cs"/>
          <w:color w:val="212121"/>
          <w:rtl/>
        </w:rPr>
        <w:t xml:space="preserve"> ההבחנות בין טוב ורע נתפסות כחלק מהרציונאליות של בנ"א. 'מותר האדם מן הבהמה' מבטא את היכולת </w:t>
      </w:r>
      <w:proofErr w:type="spellStart"/>
      <w:r>
        <w:rPr>
          <w:rFonts w:hint="cs"/>
          <w:color w:val="212121"/>
          <w:rtl/>
        </w:rPr>
        <w:t>להדיל</w:t>
      </w:r>
      <w:proofErr w:type="spellEnd"/>
      <w:r>
        <w:rPr>
          <w:rFonts w:hint="cs"/>
          <w:color w:val="212121"/>
          <w:rtl/>
        </w:rPr>
        <w:t xml:space="preserve"> בין טוב ורע ולא רק בין אמת ושקר!</w:t>
      </w:r>
    </w:p>
    <w:p w:rsidR="00311F6E" w:rsidRDefault="004B3197" w:rsidP="00311F6E">
      <w:pPr>
        <w:spacing w:after="0"/>
        <w:jc w:val="both"/>
        <w:rPr>
          <w:color w:val="212121"/>
          <w:rtl/>
        </w:rPr>
      </w:pPr>
      <w:r>
        <w:rPr>
          <w:rFonts w:hint="cs"/>
          <w:color w:val="212121"/>
          <w:rtl/>
        </w:rPr>
        <w:t xml:space="preserve">המוסר והחשיבה המוסרית המושתתים על צמד המושגים טוב ורע, יפה ומגונה, אסור ומותר </w:t>
      </w:r>
      <w:r w:rsidR="00311F6E">
        <w:rPr>
          <w:rFonts w:hint="cs"/>
          <w:color w:val="212121"/>
          <w:rtl/>
        </w:rPr>
        <w:t xml:space="preserve">לפי הרמב"ם קשורים לרגש ולא לשכל. בכל הקשור להכרעות שכליות </w:t>
      </w:r>
      <w:r w:rsidR="00311F6E">
        <w:rPr>
          <w:color w:val="212121"/>
          <w:rtl/>
        </w:rPr>
        <w:t>–</w:t>
      </w:r>
      <w:r w:rsidR="00311F6E">
        <w:rPr>
          <w:rFonts w:hint="cs"/>
          <w:color w:val="212121"/>
          <w:rtl/>
        </w:rPr>
        <w:t xml:space="preserve"> לפי הרמב"ם יש להכריע לפי אמת ושקר. זה שונה מפילוסופים בני זמנו.</w:t>
      </w:r>
    </w:p>
    <w:p w:rsidR="00311F6E" w:rsidRDefault="00311F6E" w:rsidP="00311F6E">
      <w:pPr>
        <w:spacing w:after="0"/>
        <w:jc w:val="both"/>
        <w:rPr>
          <w:color w:val="212121"/>
          <w:rtl/>
        </w:rPr>
      </w:pPr>
      <w:r>
        <w:rPr>
          <w:rFonts w:hint="cs"/>
          <w:color w:val="212121"/>
          <w:rtl/>
        </w:rPr>
        <w:t xml:space="preserve">אין זה אומר שלפי הרמב"ם שעניינים הנתפסים כשייכים לתחום המוסרי אינם קשורים לתחום השכלי. (מאמר של זאב </w:t>
      </w:r>
      <w:proofErr w:type="spellStart"/>
      <w:r>
        <w:rPr>
          <w:rFonts w:hint="cs"/>
          <w:color w:val="212121"/>
          <w:rtl/>
        </w:rPr>
        <w:t>הרוי</w:t>
      </w:r>
      <w:proofErr w:type="spellEnd"/>
      <w:r>
        <w:rPr>
          <w:rFonts w:hint="cs"/>
          <w:color w:val="212121"/>
          <w:rtl/>
        </w:rPr>
        <w:t xml:space="preserve"> בנושא של טוב ורע אצל הרמב"ם ואצל שפינוזה)</w:t>
      </w:r>
    </w:p>
    <w:p w:rsidR="004B3197" w:rsidRDefault="00311F6E" w:rsidP="002B43F2">
      <w:pPr>
        <w:spacing w:after="0"/>
        <w:jc w:val="both"/>
        <w:rPr>
          <w:color w:val="212121"/>
          <w:rtl/>
        </w:rPr>
      </w:pPr>
      <w:r>
        <w:rPr>
          <w:rFonts w:hint="cs"/>
          <w:color w:val="212121"/>
          <w:rtl/>
        </w:rPr>
        <w:t xml:space="preserve">השורה התחתונה הרמב"ם מסביר כי תפיסות שונות מתקיימות בשני רבדים </w:t>
      </w:r>
      <w:r>
        <w:rPr>
          <w:color w:val="212121"/>
          <w:rtl/>
        </w:rPr>
        <w:t>–</w:t>
      </w:r>
      <w:r>
        <w:rPr>
          <w:rFonts w:hint="cs"/>
          <w:color w:val="212121"/>
          <w:rtl/>
        </w:rPr>
        <w:t xml:space="preserve"> אמת ושקר שהן מן המושכלות וטוב ורע שהן מן המפורסמות.</w:t>
      </w:r>
    </w:p>
    <w:p w:rsidR="00311F6E" w:rsidRDefault="00311F6E" w:rsidP="00311F6E">
      <w:pPr>
        <w:spacing w:after="0"/>
        <w:jc w:val="both"/>
        <w:rPr>
          <w:color w:val="212121"/>
          <w:rtl/>
        </w:rPr>
      </w:pPr>
      <w:r>
        <w:rPr>
          <w:rFonts w:hint="cs"/>
          <w:color w:val="212121"/>
          <w:rtl/>
        </w:rPr>
        <w:t>ההבחנה הזו היא בעלת חשיבות עצומה להסברת הפס' שמהווה את הקושיה הגדולה בפרק - ביחס למה קרה לאחר האכילה מעץ הדעת.</w:t>
      </w:r>
    </w:p>
    <w:p w:rsidR="00042F95" w:rsidRPr="00042F95" w:rsidRDefault="00042F95" w:rsidP="00597450">
      <w:pPr>
        <w:spacing w:after="0"/>
        <w:jc w:val="both"/>
        <w:rPr>
          <w:i/>
          <w:iCs/>
          <w:color w:val="212121"/>
          <w:rtl/>
        </w:rPr>
      </w:pPr>
      <w:r>
        <w:rPr>
          <w:rFonts w:cs="FrankRuehl" w:hint="cs"/>
          <w:i/>
          <w:iCs/>
          <w:sz w:val="28"/>
          <w:szCs w:val="28"/>
          <w:rtl/>
        </w:rPr>
        <w:t xml:space="preserve">' </w:t>
      </w:r>
      <w:r w:rsidRPr="00042F95">
        <w:rPr>
          <w:rFonts w:cs="FrankRuehl" w:hint="cs"/>
          <w:i/>
          <w:iCs/>
          <w:sz w:val="28"/>
          <w:szCs w:val="28"/>
          <w:rtl/>
        </w:rPr>
        <w:t>כאשר היה [אדם הראשון] במצבו השלם הגמור</w:t>
      </w:r>
      <w:hyperlink r:id="rId51" w:tooltip="ראו לעיל, הערה 69 לפתיחת הספר." w:history="1">
        <w:r w:rsidRPr="00042F95">
          <w:rPr>
            <w:rStyle w:val="Hyperlink"/>
            <w:rFonts w:ascii="Arial" w:hAnsi="Arial" w:cs="Arial"/>
            <w:i/>
            <w:iCs/>
            <w:color w:val="45556E"/>
            <w:sz w:val="18"/>
            <w:szCs w:val="18"/>
            <w:vertAlign w:val="superscript"/>
            <w:rtl/>
          </w:rPr>
          <w:t>20</w:t>
        </w:r>
      </w:hyperlink>
      <w:r w:rsidRPr="00042F95">
        <w:rPr>
          <w:rFonts w:cs="FrankRuehl" w:hint="cs"/>
          <w:i/>
          <w:iCs/>
          <w:sz w:val="28"/>
          <w:szCs w:val="28"/>
          <w:rtl/>
        </w:rPr>
        <w:t xml:space="preserve"> ביותר, הרי חרף טבע-בריאתו ומושׂכלותיו</w:t>
      </w:r>
      <w:hyperlink r:id="rId52" w:tooltip="השוו שיפמן, דרכים, עמ' 270-271." w:history="1">
        <w:r w:rsidRPr="00042F95">
          <w:rPr>
            <w:rStyle w:val="Hyperlink"/>
            <w:rFonts w:ascii="Arial" w:hAnsi="Arial" w:cs="Arial"/>
            <w:i/>
            <w:iCs/>
            <w:color w:val="45556E"/>
            <w:sz w:val="18"/>
            <w:szCs w:val="18"/>
            <w:vertAlign w:val="superscript"/>
            <w:rtl/>
          </w:rPr>
          <w:t>21</w:t>
        </w:r>
      </w:hyperlink>
      <w:r w:rsidRPr="00042F95">
        <w:rPr>
          <w:rFonts w:cs="FrankRuehl" w:hint="cs"/>
          <w:i/>
          <w:iCs/>
          <w:sz w:val="28"/>
          <w:szCs w:val="28"/>
          <w:rtl/>
        </w:rPr>
        <w:t xml:space="preserve">, אשר בגללם נאמר עליו: ותחסרהו מעט </w:t>
      </w:r>
      <w:proofErr w:type="spellStart"/>
      <w:r w:rsidRPr="00042F95">
        <w:rPr>
          <w:rFonts w:cs="FrankRuehl" w:hint="cs"/>
          <w:i/>
          <w:iCs/>
          <w:sz w:val="28"/>
          <w:szCs w:val="28"/>
          <w:rtl/>
        </w:rPr>
        <w:t>מאלהים</w:t>
      </w:r>
      <w:proofErr w:type="spellEnd"/>
      <w:r w:rsidRPr="00042F95">
        <w:rPr>
          <w:rFonts w:cs="FrankRuehl" w:hint="cs"/>
          <w:i/>
          <w:iCs/>
          <w:sz w:val="28"/>
          <w:szCs w:val="28"/>
          <w:rtl/>
        </w:rPr>
        <w:t xml:space="preserve"> (תהלים ח', 6), לא היה לו בכלל כוח המיועד לעסוק במפורסמות. הוא לא </w:t>
      </w:r>
      <w:r w:rsidRPr="00042F95">
        <w:rPr>
          <w:rFonts w:cs="FrankRuehl" w:hint="cs"/>
          <w:i/>
          <w:iCs/>
          <w:sz w:val="28"/>
          <w:szCs w:val="28"/>
          <w:rtl/>
        </w:rPr>
        <w:lastRenderedPageBreak/>
        <w:t>השׂיג אפילו את הברור ביותר בין המפורסמות לגנאי והוא חשיפת הערווה. דבר זה לא היה מגונה בעיניו והוא לא השׂיג את הגנאי שבו.</w:t>
      </w:r>
      <w:r>
        <w:rPr>
          <w:rFonts w:cs="FrankRuehl" w:hint="cs"/>
          <w:i/>
          <w:iCs/>
          <w:sz w:val="28"/>
          <w:szCs w:val="28"/>
          <w:rtl/>
        </w:rPr>
        <w:t xml:space="preserve"> '</w:t>
      </w:r>
    </w:p>
    <w:p w:rsidR="00311F6E" w:rsidRDefault="00311F6E" w:rsidP="00EA4A5B">
      <w:pPr>
        <w:spacing w:after="0"/>
        <w:jc w:val="both"/>
        <w:rPr>
          <w:color w:val="212121"/>
          <w:rtl/>
        </w:rPr>
      </w:pPr>
      <w:r w:rsidRPr="00EA4A5B">
        <w:rPr>
          <w:rFonts w:hint="cs"/>
          <w:color w:val="212121"/>
          <w:u w:val="single"/>
          <w:rtl/>
        </w:rPr>
        <w:t>לפני האכילה מעץ הדעת</w:t>
      </w:r>
      <w:r>
        <w:rPr>
          <w:rFonts w:hint="cs"/>
          <w:color w:val="212121"/>
          <w:rtl/>
        </w:rPr>
        <w:t xml:space="preserve"> </w:t>
      </w:r>
      <w:r>
        <w:rPr>
          <w:color w:val="212121"/>
          <w:rtl/>
        </w:rPr>
        <w:t>–</w:t>
      </w:r>
      <w:r>
        <w:rPr>
          <w:rFonts w:hint="cs"/>
          <w:color w:val="212121"/>
          <w:rtl/>
        </w:rPr>
        <w:t xml:space="preserve"> לאדם </w:t>
      </w:r>
      <w:r w:rsidR="00597450">
        <w:rPr>
          <w:rFonts w:hint="cs"/>
          <w:color w:val="212121"/>
          <w:rtl/>
        </w:rPr>
        <w:t xml:space="preserve">לא היה בכלל כוח </w:t>
      </w:r>
      <w:r>
        <w:rPr>
          <w:rFonts w:hint="cs"/>
          <w:color w:val="212121"/>
          <w:rtl/>
        </w:rPr>
        <w:t xml:space="preserve">לעסוק ב'מפורסמות' שהן מתחום ההסכמה החברתית. כאשר האדם נברא </w:t>
      </w:r>
      <w:r>
        <w:rPr>
          <w:color w:val="212121"/>
          <w:rtl/>
        </w:rPr>
        <w:t>–</w:t>
      </w:r>
      <w:r>
        <w:rPr>
          <w:rFonts w:hint="cs"/>
          <w:color w:val="212121"/>
          <w:rtl/>
        </w:rPr>
        <w:t xml:space="preserve"> לא היו לו נטיות דמיונות או תשוקות והוא פעל לפי מושכלות, שלמות שכלית של אמת ושקר ולא היה לו כוח לעסוק במפורסמות. האדם אף לא השיג את המפורסמות הבולטת </w:t>
      </w:r>
      <w:r>
        <w:rPr>
          <w:color w:val="212121"/>
          <w:rtl/>
        </w:rPr>
        <w:t>–</w:t>
      </w:r>
      <w:r>
        <w:rPr>
          <w:rFonts w:hint="cs"/>
          <w:color w:val="212121"/>
          <w:rtl/>
        </w:rPr>
        <w:t xml:space="preserve"> חשיפת הערווה </w:t>
      </w:r>
      <w:r>
        <w:rPr>
          <w:color w:val="212121"/>
          <w:rtl/>
        </w:rPr>
        <w:t>–</w:t>
      </w:r>
      <w:r>
        <w:rPr>
          <w:rFonts w:hint="cs"/>
          <w:color w:val="212121"/>
          <w:rtl/>
        </w:rPr>
        <w:t xml:space="preserve"> האדם ברגע בריאתו היה כה מושלם מבחינה שכלית עד שהשכל שלט בו באופן מלא, כך שכל היסודות היצריים, התשוקות והדמיון היו במצב של כמעט היעדר אצלו. דברים אחרונים אלו לא שלטו באדם שכן השכל שלט בו! האדם היה אדיש לחלוטין לעניינים מיניים </w:t>
      </w:r>
      <w:r>
        <w:rPr>
          <w:color w:val="212121"/>
          <w:rtl/>
        </w:rPr>
        <w:t>–</w:t>
      </w:r>
      <w:r>
        <w:rPr>
          <w:rFonts w:hint="cs"/>
          <w:color w:val="212121"/>
          <w:rtl/>
        </w:rPr>
        <w:t xml:space="preserve"> התשוקה החריפה ביותר של האדם שלא הפריעה לו לרגע. אין זה אומר שהוא לא ראה, בעיניו שהוא ערום וכך גם חווה אבל זה לא עורר אותו בכלל כיוון שהשכל שלט בו באופן טהור. על כן הוא פיתוח אדישות לתשוקות. הביטוי לכך הוא העירום </w:t>
      </w:r>
      <w:r>
        <w:rPr>
          <w:color w:val="212121"/>
          <w:rtl/>
        </w:rPr>
        <w:t>–</w:t>
      </w:r>
      <w:r>
        <w:rPr>
          <w:rFonts w:hint="cs"/>
          <w:color w:val="212121"/>
          <w:rtl/>
        </w:rPr>
        <w:t xml:space="preserve"> אדם וחווה התהלכו ערומים בגן העדן ולא נתן על כך את הדעת שזה מגונה, רע. התחום המיני הוא התחום המובהק ביותר שבו החב' האנושית מפתחת קונבנציות, מפורסמות בענייני אסור ומותר, רע וטוב.</w:t>
      </w:r>
      <w:r w:rsidR="00EA4A5B">
        <w:rPr>
          <w:rFonts w:hint="cs"/>
          <w:color w:val="212121"/>
          <w:rtl/>
        </w:rPr>
        <w:t xml:space="preserve"> בכל התרבויות יש נורמות המעצימות את האסור והמותר בתחום המיני </w:t>
      </w:r>
      <w:r w:rsidR="00EA4A5B">
        <w:rPr>
          <w:color w:val="212121"/>
          <w:rtl/>
        </w:rPr>
        <w:t>–</w:t>
      </w:r>
      <w:r w:rsidR="00EA4A5B">
        <w:rPr>
          <w:rFonts w:hint="cs"/>
          <w:color w:val="212121"/>
          <w:rtl/>
        </w:rPr>
        <w:t xml:space="preserve"> חלק מהתרבויות מחמירות וחלק מקלות אבל בכולן יש קונצנזוס ידוע בנושא.</w:t>
      </w:r>
    </w:p>
    <w:p w:rsidR="00EA4A5B" w:rsidRDefault="00EA4A5B" w:rsidP="00EA4A5B">
      <w:pPr>
        <w:spacing w:after="0"/>
        <w:jc w:val="both"/>
        <w:rPr>
          <w:i/>
          <w:iCs/>
          <w:color w:val="212121"/>
          <w:u w:val="single"/>
          <w:rtl/>
        </w:rPr>
      </w:pPr>
      <w:r>
        <w:rPr>
          <w:rFonts w:cs="FrankRuehl" w:hint="cs"/>
          <w:i/>
          <w:iCs/>
          <w:sz w:val="28"/>
          <w:szCs w:val="28"/>
          <w:rtl/>
        </w:rPr>
        <w:t xml:space="preserve">' </w:t>
      </w:r>
      <w:r w:rsidRPr="00EA4A5B">
        <w:rPr>
          <w:rFonts w:cs="FrankRuehl" w:hint="cs"/>
          <w:i/>
          <w:iCs/>
          <w:sz w:val="28"/>
          <w:szCs w:val="28"/>
          <w:rtl/>
        </w:rPr>
        <w:t xml:space="preserve">וכאשר המרה (את פי האל) ונטה לעבר תאוותיו הדמיוניות ותענוגות חושיו הגופניים, כפי שאמר: כי טוב העץ למאכל וכי </w:t>
      </w:r>
      <w:proofErr w:type="spellStart"/>
      <w:r w:rsidRPr="00EA4A5B">
        <w:rPr>
          <w:rFonts w:cs="FrankRuehl" w:hint="cs"/>
          <w:i/>
          <w:iCs/>
          <w:sz w:val="28"/>
          <w:szCs w:val="28"/>
          <w:rtl/>
        </w:rPr>
        <w:t>תאוָה</w:t>
      </w:r>
      <w:proofErr w:type="spellEnd"/>
      <w:r w:rsidRPr="00EA4A5B">
        <w:rPr>
          <w:rFonts w:cs="FrankRuehl" w:hint="cs"/>
          <w:i/>
          <w:iCs/>
          <w:sz w:val="28"/>
          <w:szCs w:val="28"/>
          <w:rtl/>
        </w:rPr>
        <w:t xml:space="preserve"> הוא </w:t>
      </w:r>
      <w:proofErr w:type="spellStart"/>
      <w:r w:rsidRPr="00EA4A5B">
        <w:rPr>
          <w:rFonts w:cs="FrankRuehl" w:hint="cs"/>
          <w:i/>
          <w:iCs/>
          <w:sz w:val="28"/>
          <w:szCs w:val="28"/>
          <w:rtl/>
        </w:rPr>
        <w:t>לעֵינַיִם</w:t>
      </w:r>
      <w:proofErr w:type="spellEnd"/>
      <w:r w:rsidRPr="00EA4A5B">
        <w:rPr>
          <w:rFonts w:cs="FrankRuehl" w:hint="cs"/>
          <w:i/>
          <w:iCs/>
          <w:sz w:val="28"/>
          <w:szCs w:val="28"/>
          <w:rtl/>
        </w:rPr>
        <w:t xml:space="preserve"> (בראשית ג', 6) - נענש בכך שנשללה ממנו אותה השׂגה שׂכלית. לכן הוא המרה את הצו אשר נצטווה מפאת שׂכלו ותהי לו השׂגת המפורסמות. הוא נשתקע בציון הדברים כמגונים או כיפים. אותה שעה ידע את ערכו של מה שאבד לו ושממנו נתערטל ולאיזה מצב הגיע</w:t>
      </w:r>
      <w:hyperlink r:id="rId53" w:tooltip="השוו קרייסל, מחשבה מדינית, עמ' 73, 104." w:history="1">
        <w:r w:rsidRPr="00EA4A5B">
          <w:rPr>
            <w:rStyle w:val="Hyperlink"/>
            <w:rFonts w:ascii="Arial" w:hAnsi="Arial" w:cs="Arial"/>
            <w:i/>
            <w:iCs/>
            <w:color w:val="45556E"/>
            <w:sz w:val="18"/>
            <w:szCs w:val="18"/>
            <w:vertAlign w:val="superscript"/>
            <w:rtl/>
          </w:rPr>
          <w:t>22</w:t>
        </w:r>
      </w:hyperlink>
      <w:r w:rsidRPr="00EA4A5B">
        <w:rPr>
          <w:rFonts w:cs="FrankRuehl" w:hint="cs"/>
          <w:i/>
          <w:iCs/>
          <w:sz w:val="28"/>
          <w:szCs w:val="28"/>
          <w:rtl/>
        </w:rPr>
        <w:t xml:space="preserve">. לכן נאמר: והייתם </w:t>
      </w:r>
      <w:proofErr w:type="spellStart"/>
      <w:r w:rsidRPr="00EA4A5B">
        <w:rPr>
          <w:rFonts w:cs="FrankRuehl" w:hint="cs"/>
          <w:i/>
          <w:iCs/>
          <w:sz w:val="28"/>
          <w:szCs w:val="28"/>
          <w:rtl/>
        </w:rPr>
        <w:t>כאלהים</w:t>
      </w:r>
      <w:proofErr w:type="spellEnd"/>
      <w:r w:rsidRPr="00EA4A5B">
        <w:rPr>
          <w:rFonts w:cs="FrankRuehl" w:hint="cs"/>
          <w:i/>
          <w:iCs/>
          <w:sz w:val="28"/>
          <w:szCs w:val="28"/>
          <w:rtl/>
        </w:rPr>
        <w:t xml:space="preserve"> יֹדעי טוב ורע (בראשית ג', 5), ולא נאמר: יודעי שקר ואמת או משיגי שקר ואמת. </w:t>
      </w:r>
      <w:r w:rsidRPr="00EA4A5B">
        <w:rPr>
          <w:rFonts w:cs="FrankRuehl" w:hint="cs"/>
          <w:i/>
          <w:iCs/>
          <w:sz w:val="28"/>
          <w:szCs w:val="28"/>
          <w:rtl/>
        </w:rPr>
        <w:br/>
        <w:t>לגבי ההכרחי אין טוב ורע כלל, אלא יש שקר ואמת.</w:t>
      </w:r>
      <w:r w:rsidRPr="00EA4A5B">
        <w:rPr>
          <w:rFonts w:hint="cs"/>
          <w:i/>
          <w:iCs/>
          <w:color w:val="212121"/>
          <w:rtl/>
        </w:rPr>
        <w:t xml:space="preserve"> '</w:t>
      </w:r>
    </w:p>
    <w:p w:rsidR="00042F95" w:rsidRDefault="00EA4A5B" w:rsidP="00597450">
      <w:pPr>
        <w:spacing w:after="0"/>
        <w:jc w:val="both"/>
        <w:rPr>
          <w:color w:val="212121"/>
          <w:rtl/>
        </w:rPr>
      </w:pPr>
      <w:r w:rsidRPr="00EA4A5B">
        <w:rPr>
          <w:rFonts w:hint="cs"/>
          <w:color w:val="212121"/>
          <w:u w:val="single"/>
          <w:rtl/>
        </w:rPr>
        <w:t>האכילה מעץ הדעת</w:t>
      </w:r>
      <w:r>
        <w:rPr>
          <w:rFonts w:hint="cs"/>
          <w:color w:val="212121"/>
          <w:rtl/>
        </w:rPr>
        <w:t xml:space="preserve"> </w:t>
      </w:r>
      <w:r>
        <w:rPr>
          <w:color w:val="212121"/>
          <w:rtl/>
        </w:rPr>
        <w:t>–</w:t>
      </w:r>
      <w:r>
        <w:rPr>
          <w:rFonts w:hint="cs"/>
          <w:color w:val="212121"/>
          <w:rtl/>
        </w:rPr>
        <w:t xml:space="preserve"> יש פה סטייה מהשליטה הגמורה של השכל והתחיל האקט של השתלטות היצרים על האדם. הוא </w:t>
      </w:r>
      <w:r w:rsidRPr="00EA4A5B">
        <w:rPr>
          <w:rFonts w:hint="cs"/>
          <w:b/>
          <w:bCs/>
          <w:color w:val="212121"/>
          <w:rtl/>
        </w:rPr>
        <w:t>נענש</w:t>
      </w:r>
      <w:r>
        <w:rPr>
          <w:rFonts w:hint="cs"/>
          <w:color w:val="212121"/>
          <w:rtl/>
        </w:rPr>
        <w:t xml:space="preserve"> בכך שנשללה ממנו אותה השגה שכלית.</w:t>
      </w:r>
    </w:p>
    <w:p w:rsidR="00EA4A5B" w:rsidRDefault="00EA4A5B" w:rsidP="004D5572">
      <w:pPr>
        <w:spacing w:after="0"/>
        <w:jc w:val="both"/>
        <w:rPr>
          <w:color w:val="212121"/>
          <w:rtl/>
        </w:rPr>
      </w:pPr>
      <w:r>
        <w:rPr>
          <w:rFonts w:hint="cs"/>
          <w:color w:val="212121"/>
          <w:rtl/>
        </w:rPr>
        <w:t xml:space="preserve">מה שמתרחש אצל האדם זה בעצם הנטייה שלו לתהליך פנימי, נפשי שהוא עובר במסגרתו הוא נוטה אחר </w:t>
      </w:r>
      <w:proofErr w:type="spellStart"/>
      <w:r>
        <w:rPr>
          <w:rFonts w:hint="cs"/>
          <w:color w:val="212121"/>
          <w:rtl/>
        </w:rPr>
        <w:t>תאוויתיו</w:t>
      </w:r>
      <w:proofErr w:type="spellEnd"/>
      <w:r>
        <w:rPr>
          <w:rFonts w:hint="cs"/>
          <w:color w:val="212121"/>
          <w:rtl/>
        </w:rPr>
        <w:t xml:space="preserve"> ודמיונו מה שפוגע בשלמות השכלית שלו ומטה אותו משליטה גמורה של המושכלות וירידה לעולם היצרי ושם הוא חי </w:t>
      </w:r>
      <w:r w:rsidR="004D5572">
        <w:rPr>
          <w:rFonts w:hint="cs"/>
          <w:color w:val="212121"/>
          <w:rtl/>
        </w:rPr>
        <w:t>ב</w:t>
      </w:r>
      <w:r>
        <w:rPr>
          <w:rFonts w:hint="cs"/>
          <w:color w:val="212121"/>
          <w:rtl/>
        </w:rPr>
        <w:t>מושגים של טוב ורע ושוקע בכל מיני איסורים הנתפסים אצלו כמפורסמות. רק אז מבין האדם את גודל הנפילה, גודל הירידה.</w:t>
      </w:r>
    </w:p>
    <w:p w:rsidR="004B3197" w:rsidRDefault="00EA4A5B" w:rsidP="002B43F2">
      <w:pPr>
        <w:spacing w:after="0"/>
        <w:jc w:val="both"/>
        <w:rPr>
          <w:rtl/>
        </w:rPr>
      </w:pPr>
      <w:r>
        <w:rPr>
          <w:rFonts w:hint="cs"/>
          <w:rtl/>
        </w:rPr>
        <w:t xml:space="preserve">הרמב"ם מתאר את הירידה כסוג של עונש </w:t>
      </w:r>
      <w:r>
        <w:rPr>
          <w:rtl/>
        </w:rPr>
        <w:t>–</w:t>
      </w:r>
      <w:r>
        <w:rPr>
          <w:rFonts w:hint="cs"/>
          <w:rtl/>
        </w:rPr>
        <w:t xml:space="preserve"> האדם </w:t>
      </w:r>
      <w:r>
        <w:rPr>
          <w:rFonts w:hint="cs"/>
          <w:b/>
          <w:bCs/>
          <w:rtl/>
        </w:rPr>
        <w:t>נענש</w:t>
      </w:r>
      <w:r>
        <w:rPr>
          <w:rFonts w:hint="cs"/>
          <w:rtl/>
        </w:rPr>
        <w:t xml:space="preserve"> על כך שהוא אכל מעץ הדעת. העונש הוא קצת חמקמק כיוון </w:t>
      </w:r>
      <w:proofErr w:type="spellStart"/>
      <w:r>
        <w:rPr>
          <w:rFonts w:hint="cs"/>
          <w:rtl/>
        </w:rPr>
        <w:t>שמנק</w:t>
      </w:r>
      <w:proofErr w:type="spellEnd"/>
      <w:r>
        <w:rPr>
          <w:rFonts w:hint="cs"/>
          <w:rtl/>
        </w:rPr>
        <w:t xml:space="preserve">' מבט פילוסופית </w:t>
      </w:r>
      <w:r>
        <w:rPr>
          <w:rtl/>
        </w:rPr>
        <w:t>–</w:t>
      </w:r>
      <w:r>
        <w:rPr>
          <w:rFonts w:hint="cs"/>
          <w:rtl/>
        </w:rPr>
        <w:t xml:space="preserve"> הנטייה עצמה היא העונש. לא בגלל שנטה מהשכליות שלו הוא נענש אלא עצם העבירה היא </w:t>
      </w:r>
      <w:proofErr w:type="spellStart"/>
      <w:r>
        <w:rPr>
          <w:rFonts w:hint="cs"/>
          <w:rtl/>
        </w:rPr>
        <w:t>היא</w:t>
      </w:r>
      <w:proofErr w:type="spellEnd"/>
      <w:r>
        <w:rPr>
          <w:rFonts w:hint="cs"/>
          <w:rtl/>
        </w:rPr>
        <w:t xml:space="preserve"> העונש! העבירה זהה לעונש. זאת בניגוד לתיאוריה הרווחת ולפיה אדם עובר עבירה ואז נענש! </w:t>
      </w:r>
      <w:proofErr w:type="spellStart"/>
      <w:r>
        <w:rPr>
          <w:rFonts w:hint="cs"/>
          <w:rtl/>
        </w:rPr>
        <w:t>מנק</w:t>
      </w:r>
      <w:proofErr w:type="spellEnd"/>
      <w:r>
        <w:rPr>
          <w:rFonts w:hint="cs"/>
          <w:rtl/>
        </w:rPr>
        <w:t xml:space="preserve">' מבט פילוסופית אין באמת הפרדה בין העבירה לעונש </w:t>
      </w:r>
      <w:r>
        <w:rPr>
          <w:rtl/>
        </w:rPr>
        <w:t>–</w:t>
      </w:r>
      <w:r>
        <w:rPr>
          <w:rFonts w:hint="cs"/>
          <w:rtl/>
        </w:rPr>
        <w:t xml:space="preserve"> העבירה היא היבט של העונש.</w:t>
      </w:r>
    </w:p>
    <w:p w:rsidR="00EA4A5B" w:rsidRDefault="003302DA" w:rsidP="002B43F2">
      <w:pPr>
        <w:spacing w:after="0"/>
        <w:jc w:val="both"/>
        <w:rPr>
          <w:rtl/>
        </w:rPr>
      </w:pPr>
      <w:r>
        <w:rPr>
          <w:rFonts w:hint="cs"/>
          <w:rtl/>
        </w:rPr>
        <w:t xml:space="preserve">כך למשל אם גבר בגד בזוגתו, היא מגלה זאת ועוזבת אותו. העונש למעשה הוא באקט הבגידה ולא צריך עונש נוסף. ההסבר </w:t>
      </w:r>
      <w:r>
        <w:rPr>
          <w:rtl/>
        </w:rPr>
        <w:t>–</w:t>
      </w:r>
      <w:r>
        <w:rPr>
          <w:rFonts w:hint="cs"/>
          <w:rtl/>
        </w:rPr>
        <w:t xml:space="preserve"> מה שמתרחש בעצם האקט עצמו הוא ההיפרדות. כאשר גבר בוגד הוא נפרד מאותו מצב אידילי, נעלה ובו יש מצב אינטימי ועמוק עם בן הזוג. ההיפרדות הזו באמצעות האקט של הבגידה היא העונש למעשה!</w:t>
      </w:r>
    </w:p>
    <w:p w:rsidR="003302DA" w:rsidRDefault="003302DA" w:rsidP="002B43F2">
      <w:pPr>
        <w:spacing w:after="0"/>
        <w:jc w:val="both"/>
        <w:rPr>
          <w:rtl/>
        </w:rPr>
      </w:pPr>
      <w:r w:rsidRPr="003302DA">
        <w:rPr>
          <w:rFonts w:hint="cs"/>
          <w:u w:val="single"/>
          <w:rtl/>
        </w:rPr>
        <w:t xml:space="preserve">בהקשר של הרמב"ם </w:t>
      </w:r>
      <w:r>
        <w:rPr>
          <w:rtl/>
        </w:rPr>
        <w:t>–</w:t>
      </w:r>
      <w:r>
        <w:rPr>
          <w:rFonts w:hint="cs"/>
          <w:rtl/>
        </w:rPr>
        <w:t xml:space="preserve"> בעצם הנטייה ללכת אחר התאוות זה העונש כיוון שהאדם ירד מהדרגה העליונה ביותר ושקע בתאוות.  </w:t>
      </w:r>
      <w:proofErr w:type="spellStart"/>
      <w:r>
        <w:rPr>
          <w:rFonts w:hint="cs"/>
          <w:rtl/>
        </w:rPr>
        <w:t>מנק</w:t>
      </w:r>
      <w:proofErr w:type="spellEnd"/>
      <w:r>
        <w:rPr>
          <w:rFonts w:hint="cs"/>
          <w:rtl/>
        </w:rPr>
        <w:t xml:space="preserve">' מבט מסוימת השקיעה בתאוות היא מספקת את האדם אבל היא גם סוג של ענישה. אי אפשר לעשות את ההפרדה בין האקט של העבירה, המרי לבין העונש!  </w:t>
      </w:r>
    </w:p>
    <w:p w:rsidR="004D5572" w:rsidRDefault="004D5572" w:rsidP="004D5572">
      <w:pPr>
        <w:spacing w:after="0"/>
        <w:jc w:val="both"/>
        <w:rPr>
          <w:rtl/>
        </w:rPr>
      </w:pPr>
      <w:r>
        <w:rPr>
          <w:rFonts w:hint="cs"/>
          <w:rtl/>
        </w:rPr>
        <w:t xml:space="preserve">בעצם הנטייה ללכת אחר התאוות </w:t>
      </w:r>
      <w:r>
        <w:rPr>
          <w:rtl/>
        </w:rPr>
        <w:t>–</w:t>
      </w:r>
      <w:r>
        <w:rPr>
          <w:rFonts w:hint="cs"/>
          <w:rtl/>
        </w:rPr>
        <w:t xml:space="preserve"> האדם שוקע בעולם מושגים של טוב ורע ועובר לחיות בתחום של המפורסמות. מה ששולט באדם זה למעשה לפי הרמב"ם הדמיון והתשוקות. על מנת שאלו לא ישתלטו עלינו ויביאו אותנו לאבדון </w:t>
      </w:r>
      <w:r>
        <w:rPr>
          <w:rtl/>
        </w:rPr>
        <w:t>–</w:t>
      </w:r>
      <w:r>
        <w:rPr>
          <w:rFonts w:hint="cs"/>
          <w:rtl/>
        </w:rPr>
        <w:t xml:space="preserve"> החברה פיתחה כל מיני מנגנונים שנועדו לשלוט על הדמיון. מדובר למעשה בקונבנציות שאמורות לרסן את הנטיות המאוד חזקות שנובעות מהיצרים, מהתשוקות. חברה מתוקנת של בנ"א מתנהלת באמצעות נורמות שמכונה אצל הרמב"ם </w:t>
      </w:r>
      <w:r>
        <w:rPr>
          <w:rtl/>
        </w:rPr>
        <w:t>–</w:t>
      </w:r>
      <w:r>
        <w:rPr>
          <w:rFonts w:hint="cs"/>
          <w:rtl/>
        </w:rPr>
        <w:t xml:space="preserve"> 'המפורסמות' </w:t>
      </w:r>
      <w:r>
        <w:rPr>
          <w:rtl/>
        </w:rPr>
        <w:t>–</w:t>
      </w:r>
      <w:r>
        <w:rPr>
          <w:rFonts w:hint="cs"/>
          <w:rtl/>
        </w:rPr>
        <w:t xml:space="preserve"> זוהי מע' נורמטיבית שנועדה לרסן את הדחפים של בנ"א. </w:t>
      </w:r>
      <w:r w:rsidR="00A23DB4">
        <w:rPr>
          <w:rFonts w:hint="cs"/>
          <w:rtl/>
        </w:rPr>
        <w:t xml:space="preserve">זה לא תמיד מחזיק כיוון שיש </w:t>
      </w:r>
      <w:proofErr w:type="spellStart"/>
      <w:r w:rsidR="00A23DB4">
        <w:rPr>
          <w:rFonts w:hint="cs"/>
          <w:rtl/>
        </w:rPr>
        <w:t>זליגות</w:t>
      </w:r>
      <w:proofErr w:type="spellEnd"/>
      <w:r w:rsidR="00A23DB4">
        <w:rPr>
          <w:rFonts w:hint="cs"/>
          <w:rtl/>
        </w:rPr>
        <w:t xml:space="preserve"> והתפרצויות אצל בנ"א ועל כן </w:t>
      </w:r>
      <w:proofErr w:type="spellStart"/>
      <w:r w:rsidR="00A23DB4">
        <w:rPr>
          <w:rFonts w:hint="cs"/>
          <w:rtl/>
        </w:rPr>
        <w:t>המע</w:t>
      </w:r>
      <w:proofErr w:type="spellEnd"/>
      <w:r w:rsidR="00A23DB4">
        <w:rPr>
          <w:rFonts w:hint="cs"/>
          <w:rtl/>
        </w:rPr>
        <w:t xml:space="preserve">' הנורמטיביות חייבות להיות חזקות </w:t>
      </w:r>
      <w:r w:rsidR="00A23DB4">
        <w:rPr>
          <w:rtl/>
        </w:rPr>
        <w:t>–</w:t>
      </w:r>
      <w:r w:rsidR="00A23DB4">
        <w:rPr>
          <w:rFonts w:hint="cs"/>
          <w:rtl/>
        </w:rPr>
        <w:t xml:space="preserve"> החוק והמשפט.</w:t>
      </w:r>
    </w:p>
    <w:p w:rsidR="00A23DB4" w:rsidRDefault="005B0C0D" w:rsidP="005B0C0D">
      <w:pPr>
        <w:spacing w:after="0"/>
        <w:jc w:val="both"/>
        <w:rPr>
          <w:rtl/>
        </w:rPr>
      </w:pPr>
      <w:r>
        <w:rPr>
          <w:rFonts w:hint="cs"/>
          <w:rtl/>
        </w:rPr>
        <w:t xml:space="preserve">צריך לזכור דבר חשוב בסיפור של גן עדן </w:t>
      </w:r>
      <w:r>
        <w:rPr>
          <w:rtl/>
        </w:rPr>
        <w:t>–</w:t>
      </w:r>
      <w:r>
        <w:rPr>
          <w:rFonts w:hint="cs"/>
          <w:rtl/>
        </w:rPr>
        <w:t xml:space="preserve"> בעיני הרמב"ם מדובר במשל פילוסופי. כאשר מתייחסים לזה כך </w:t>
      </w:r>
      <w:r>
        <w:rPr>
          <w:rtl/>
        </w:rPr>
        <w:t>–</w:t>
      </w:r>
      <w:r>
        <w:rPr>
          <w:rFonts w:hint="cs"/>
          <w:rtl/>
        </w:rPr>
        <w:t xml:space="preserve"> אזי אנחנו בעצם אומרים שעיקר עניינו הוא הנמשל. לפי הרמב"ם </w:t>
      </w:r>
      <w:r>
        <w:rPr>
          <w:rtl/>
        </w:rPr>
        <w:t>–</w:t>
      </w:r>
      <w:r>
        <w:rPr>
          <w:rFonts w:hint="cs"/>
          <w:rtl/>
        </w:rPr>
        <w:t xml:space="preserve"> מה שמתרחש במשל גן עדן  מלמד על הירידה של האדם מהשלמות השכלית והנטייה לתאוות ולתשוקות. האדם תמיד נמצא במצב דינמי </w:t>
      </w:r>
      <w:r>
        <w:rPr>
          <w:rtl/>
        </w:rPr>
        <w:t>–</w:t>
      </w:r>
      <w:r>
        <w:rPr>
          <w:rFonts w:hint="cs"/>
          <w:rtl/>
        </w:rPr>
        <w:t xml:space="preserve"> תמיד יש עליות וירידות ותמיד יהיו תשוקות לצד שלמות שכלית. מבחינת הרמב"ם </w:t>
      </w:r>
      <w:r>
        <w:rPr>
          <w:rtl/>
        </w:rPr>
        <w:t>–</w:t>
      </w:r>
      <w:r>
        <w:rPr>
          <w:rFonts w:hint="cs"/>
          <w:rtl/>
        </w:rPr>
        <w:t xml:space="preserve"> האדם היה במעלה העליונה שבו השכל שולט בו ולכן הוא מעבר לתשוקות אבל היצרים כן נמצאים שם אלא שבאותו שלב שבו הוא נמצא במצב השלם הזה, התשוקות הללו כל הזמן תחת שליטה. </w:t>
      </w:r>
    </w:p>
    <w:p w:rsidR="005B0C0D" w:rsidRDefault="005B0C0D" w:rsidP="00E01EEC">
      <w:pPr>
        <w:spacing w:after="0"/>
        <w:jc w:val="both"/>
        <w:rPr>
          <w:rtl/>
          <w:lang w:val="en"/>
        </w:rPr>
      </w:pPr>
      <w:r w:rsidRPr="005B0C0D">
        <w:rPr>
          <w:rtl/>
          <w:lang w:val="en"/>
        </w:rPr>
        <w:lastRenderedPageBreak/>
        <w:t>יש פוטנציאל של ירידה ונפילה בסיפור הזה הוא התממש. ממצבים שפעל רק על פי אמת ושקר ומ</w:t>
      </w:r>
      <w:r>
        <w:rPr>
          <w:rFonts w:hint="cs"/>
          <w:rtl/>
          <w:lang w:val="en"/>
        </w:rPr>
        <w:t>ו</w:t>
      </w:r>
      <w:r>
        <w:rPr>
          <w:rtl/>
          <w:lang w:val="en"/>
        </w:rPr>
        <w:t>שכלות, ה</w:t>
      </w:r>
      <w:r w:rsidRPr="005B0C0D">
        <w:rPr>
          <w:rtl/>
          <w:lang w:val="en"/>
        </w:rPr>
        <w:t>א</w:t>
      </w:r>
      <w:r>
        <w:rPr>
          <w:rFonts w:hint="cs"/>
          <w:rtl/>
          <w:lang w:val="en"/>
        </w:rPr>
        <w:t>דם</w:t>
      </w:r>
      <w:r w:rsidRPr="005B0C0D">
        <w:rPr>
          <w:rtl/>
          <w:lang w:val="en"/>
        </w:rPr>
        <w:t xml:space="preserve"> התדרדר ואז היצרים השתלטו עליו </w:t>
      </w:r>
      <w:r w:rsidR="00E01EEC">
        <w:rPr>
          <w:rFonts w:hint="cs"/>
          <w:rtl/>
          <w:lang w:val="en"/>
        </w:rPr>
        <w:t xml:space="preserve">הוא החל לחיות </w:t>
      </w:r>
      <w:r w:rsidRPr="005B0C0D">
        <w:rPr>
          <w:rtl/>
          <w:lang w:val="en"/>
        </w:rPr>
        <w:t>בעולם המפורסמות של טוב ורע, יפה ומגונ</w:t>
      </w:r>
      <w:r>
        <w:rPr>
          <w:rtl/>
          <w:lang w:val="en"/>
        </w:rPr>
        <w:t>ה. מטרת הסיפור היא להגיד לנו לא</w:t>
      </w:r>
      <w:r>
        <w:rPr>
          <w:rFonts w:hint="cs"/>
          <w:rtl/>
          <w:lang w:val="en"/>
        </w:rPr>
        <w:t>יזה אידיאל</w:t>
      </w:r>
      <w:r w:rsidRPr="005B0C0D">
        <w:rPr>
          <w:rtl/>
          <w:lang w:val="en"/>
        </w:rPr>
        <w:t xml:space="preserve"> צריך לשאוף וזה למעשה טיבו</w:t>
      </w:r>
      <w:r>
        <w:rPr>
          <w:rtl/>
          <w:lang w:val="en"/>
        </w:rPr>
        <w:t xml:space="preserve"> של הסיפור.</w:t>
      </w:r>
    </w:p>
    <w:p w:rsidR="00761DE6" w:rsidRPr="00EC7C77" w:rsidRDefault="00761DE6" w:rsidP="00761DE6">
      <w:pPr>
        <w:spacing w:after="0"/>
        <w:jc w:val="both"/>
        <w:rPr>
          <w:i/>
          <w:iCs/>
          <w:rtl/>
          <w:lang w:val="en"/>
        </w:rPr>
      </w:pPr>
      <w:r>
        <w:rPr>
          <w:rFonts w:cs="FrankRuehl" w:hint="cs"/>
          <w:i/>
          <w:iCs/>
          <w:sz w:val="28"/>
          <w:szCs w:val="28"/>
          <w:rtl/>
        </w:rPr>
        <w:t>"</w:t>
      </w:r>
      <w:r w:rsidR="00EC7C77" w:rsidRPr="00EC7C77">
        <w:rPr>
          <w:rFonts w:cs="FrankRuehl" w:hint="cs"/>
          <w:i/>
          <w:iCs/>
          <w:sz w:val="28"/>
          <w:szCs w:val="28"/>
          <w:rtl/>
        </w:rPr>
        <w:t xml:space="preserve"> התבונן במה שנאמר: ותפקחנה עיני שניהם וידעו כי </w:t>
      </w:r>
      <w:proofErr w:type="spellStart"/>
      <w:r w:rsidR="00EC7C77" w:rsidRPr="00EC7C77">
        <w:rPr>
          <w:rFonts w:cs="FrankRuehl" w:hint="cs"/>
          <w:i/>
          <w:iCs/>
          <w:sz w:val="28"/>
          <w:szCs w:val="28"/>
          <w:rtl/>
        </w:rPr>
        <w:t>עֵרֻמים</w:t>
      </w:r>
      <w:proofErr w:type="spellEnd"/>
      <w:r w:rsidR="00EC7C77" w:rsidRPr="00EC7C77">
        <w:rPr>
          <w:rFonts w:cs="FrankRuehl" w:hint="cs"/>
          <w:i/>
          <w:iCs/>
          <w:sz w:val="28"/>
          <w:szCs w:val="28"/>
          <w:rtl/>
        </w:rPr>
        <w:t xml:space="preserve"> הם (בראשית ג', 7). לא נאמר: ותפקחנה עיני שניהם ויראו, כי מה שראה קודם הוא מה שראה אחרי-כן. לא היה לו מעטה על העין והוסר, אלא שבא לו מצב אחר בו חשב למגונה את אשר לא חשב למגונה קודם.</w:t>
      </w:r>
      <w:r w:rsidRPr="00761DE6">
        <w:rPr>
          <w:rFonts w:cs="FrankRuehl" w:hint="cs"/>
          <w:i/>
          <w:iCs/>
          <w:rtl/>
          <w:lang w:val="en"/>
        </w:rPr>
        <w:t>"</w:t>
      </w:r>
      <w:r>
        <w:rPr>
          <w:rFonts w:hint="cs"/>
          <w:i/>
          <w:iCs/>
          <w:rtl/>
          <w:lang w:val="en"/>
        </w:rPr>
        <w:t xml:space="preserve"> </w:t>
      </w:r>
    </w:p>
    <w:p w:rsidR="00EC7C77" w:rsidRDefault="00EC7C77" w:rsidP="00E01EEC">
      <w:pPr>
        <w:spacing w:after="0"/>
        <w:jc w:val="both"/>
        <w:rPr>
          <w:rtl/>
        </w:rPr>
      </w:pPr>
      <w:r>
        <w:rPr>
          <w:rFonts w:hint="cs"/>
          <w:rtl/>
          <w:lang w:val="en"/>
        </w:rPr>
        <w:t xml:space="preserve">לא מדובר בראיית העין הפיזית אלא במה שהם ראו, הבינו לפני ומה שראו אחרי </w:t>
      </w:r>
      <w:r>
        <w:rPr>
          <w:rtl/>
          <w:lang w:val="en"/>
        </w:rPr>
        <w:t>–</w:t>
      </w:r>
      <w:r>
        <w:rPr>
          <w:rFonts w:hint="cs"/>
          <w:rtl/>
          <w:lang w:val="en"/>
        </w:rPr>
        <w:t xml:space="preserve"> הרגשות סביב מה שראה לפני ואחרי זה מה שהשתנה וזה מושע מהיצר, מהתשוקה. שכן לפני כן אלו היו בשליטה גמורה.</w:t>
      </w:r>
      <w:r>
        <w:rPr>
          <w:rFonts w:hint="cs"/>
          <w:rtl/>
        </w:rPr>
        <w:t xml:space="preserve"> </w:t>
      </w:r>
    </w:p>
    <w:p w:rsidR="00887C04" w:rsidRDefault="00887C04" w:rsidP="0012657B">
      <w:pPr>
        <w:spacing w:after="0"/>
        <w:jc w:val="both"/>
        <w:rPr>
          <w:rtl/>
        </w:rPr>
      </w:pPr>
      <w:r>
        <w:rPr>
          <w:rFonts w:hint="cs"/>
          <w:rtl/>
        </w:rPr>
        <w:t xml:space="preserve">מחד, מוצאים מאמרים בספרות חז"ל את מי שגובר על יצרו ומאידך, משבחים את מי שמושל ברוחו. </w:t>
      </w:r>
      <w:r w:rsidRPr="0012657B">
        <w:rPr>
          <w:rFonts w:hint="cs"/>
          <w:u w:val="single"/>
          <w:rtl/>
        </w:rPr>
        <w:t>ההבדל ביניהם</w:t>
      </w:r>
      <w:r w:rsidR="0012657B">
        <w:rPr>
          <w:rFonts w:hint="cs"/>
          <w:rtl/>
        </w:rPr>
        <w:t>:</w:t>
      </w:r>
      <w:r>
        <w:rPr>
          <w:rFonts w:hint="cs"/>
          <w:rtl/>
        </w:rPr>
        <w:t xml:space="preserve"> </w:t>
      </w:r>
      <w:r w:rsidRPr="00ED0677">
        <w:rPr>
          <w:rFonts w:hint="cs"/>
          <w:u w:val="single"/>
          <w:rtl/>
        </w:rPr>
        <w:t xml:space="preserve">'מתגבר על יצרו' </w:t>
      </w:r>
      <w:r>
        <w:rPr>
          <w:rtl/>
        </w:rPr>
        <w:t>–</w:t>
      </w:r>
      <w:r>
        <w:rPr>
          <w:rFonts w:hint="cs"/>
          <w:rtl/>
        </w:rPr>
        <w:t xml:space="preserve"> אדם שיש לו נטייה מאוד חזקה להיכנע ליצרו אבל יש לו יכולת לרסן אותו. </w:t>
      </w:r>
    </w:p>
    <w:p w:rsidR="00B26A09" w:rsidRDefault="00B26A09" w:rsidP="008E35F6">
      <w:pPr>
        <w:spacing w:after="0"/>
        <w:jc w:val="both"/>
        <w:rPr>
          <w:rtl/>
        </w:rPr>
      </w:pPr>
      <w:r w:rsidRPr="00ED0677">
        <w:rPr>
          <w:rFonts w:hint="cs"/>
          <w:u w:val="single"/>
          <w:rtl/>
        </w:rPr>
        <w:t>'מושל ברוחו'</w:t>
      </w:r>
      <w:r>
        <w:rPr>
          <w:rFonts w:hint="cs"/>
          <w:rtl/>
        </w:rPr>
        <w:t xml:space="preserve"> </w:t>
      </w:r>
      <w:r w:rsidR="0057431E">
        <w:rPr>
          <w:rtl/>
        </w:rPr>
        <w:t>–</w:t>
      </w:r>
      <w:r>
        <w:rPr>
          <w:rFonts w:hint="cs"/>
          <w:rtl/>
        </w:rPr>
        <w:t xml:space="preserve"> </w:t>
      </w:r>
      <w:r w:rsidR="0057431E">
        <w:rPr>
          <w:rFonts w:hint="cs"/>
          <w:rtl/>
        </w:rPr>
        <w:t>מי שאין לו יצרים</w:t>
      </w:r>
      <w:r w:rsidR="008E35F6">
        <w:rPr>
          <w:rFonts w:hint="cs"/>
          <w:rtl/>
        </w:rPr>
        <w:t>, שהנטייה הטובה היא חלק מאופיו.</w:t>
      </w:r>
    </w:p>
    <w:p w:rsidR="0057431E" w:rsidRDefault="0057431E" w:rsidP="00B27FFC">
      <w:pPr>
        <w:spacing w:after="0"/>
        <w:jc w:val="both"/>
        <w:rPr>
          <w:rtl/>
        </w:rPr>
      </w:pPr>
      <w:r>
        <w:rPr>
          <w:rFonts w:hint="cs"/>
          <w:rtl/>
        </w:rPr>
        <w:t xml:space="preserve">מי שלם יותר? מי שהתגבר על יצרו או מי שהנטייה הטובה היא חלק מאופיו ואין לו יצרים? לכאורה, </w:t>
      </w:r>
      <w:r w:rsidR="008E35F6">
        <w:rPr>
          <w:rFonts w:hint="cs"/>
          <w:rtl/>
        </w:rPr>
        <w:t>מי שמושל ברוחו גובר על מי שהתגבר על יצרו. הרמב"ם</w:t>
      </w:r>
      <w:r w:rsidR="00B27FFC">
        <w:rPr>
          <w:rFonts w:hint="cs"/>
          <w:rtl/>
        </w:rPr>
        <w:t xml:space="preserve"> מסביר באחד הפרקים שלו שגם לאדם שמתגבר על יצרו יש לו מעלה אבל </w:t>
      </w:r>
      <w:r w:rsidR="008E35F6">
        <w:rPr>
          <w:rFonts w:hint="cs"/>
          <w:rtl/>
        </w:rPr>
        <w:t>המעלה הגדולה ביותר היא לא ההתגברות על היצרים אלא להפנים את הרציונאליו</w:t>
      </w:r>
      <w:r w:rsidR="00AD3EEB">
        <w:rPr>
          <w:rFonts w:hint="cs"/>
          <w:rtl/>
        </w:rPr>
        <w:t xml:space="preserve">ת בצורה כזו שהיצר בכלל לא עובד, שאין בכלל מאבק. הם עושים את מה שנכון כי הם רציונאליים ולא בגלל שהיצר משחק תפקיד. האם אנשים אלו חפים מיצרים? התשובה היא לא והם יכולים להגיע למצב שהם </w:t>
      </w:r>
      <w:proofErr w:type="spellStart"/>
      <w:r w:rsidR="00AD3EEB">
        <w:rPr>
          <w:rFonts w:hint="cs"/>
          <w:rtl/>
        </w:rPr>
        <w:t>יירדו</w:t>
      </w:r>
      <w:proofErr w:type="spellEnd"/>
      <w:r w:rsidR="00AD3EEB">
        <w:rPr>
          <w:rFonts w:hint="cs"/>
          <w:rtl/>
        </w:rPr>
        <w:t xml:space="preserve"> והיצרים ישתלטו עליהם. </w:t>
      </w:r>
      <w:r w:rsidR="00281E77">
        <w:rPr>
          <w:rFonts w:hint="cs"/>
          <w:rtl/>
        </w:rPr>
        <w:t>השאלה היא איך עושים את זה ומגיעים למצב שבו היצר נמצא תחת שליטה ואין מאבק? התשובה היא שניתן לשאוף לאידיאל הזה וצריך לבדוק איך עושים זאת!</w:t>
      </w:r>
    </w:p>
    <w:p w:rsidR="00037220" w:rsidRPr="00037220" w:rsidRDefault="00761DE6" w:rsidP="0012657B">
      <w:pPr>
        <w:spacing w:after="0"/>
        <w:jc w:val="both"/>
        <w:rPr>
          <w:i/>
          <w:iCs/>
          <w:rtl/>
        </w:rPr>
      </w:pPr>
      <w:r>
        <w:rPr>
          <w:rFonts w:cs="FrankRuehl" w:hint="cs"/>
          <w:i/>
          <w:iCs/>
          <w:sz w:val="28"/>
          <w:szCs w:val="28"/>
          <w:rtl/>
        </w:rPr>
        <w:t>"</w:t>
      </w:r>
      <w:r w:rsidR="00037220" w:rsidRPr="00037220">
        <w:rPr>
          <w:rFonts w:cs="FrankRuehl" w:hint="cs"/>
          <w:i/>
          <w:iCs/>
          <w:sz w:val="28"/>
          <w:szCs w:val="28"/>
          <w:rtl/>
        </w:rPr>
        <w:t xml:space="preserve"> ודע כי מלה זאת, רצוני לומר: פקח, משמשת אך ורק במשמעות של גילוי ראיית השׂכל ולא ראיית חוש שנהייתה, כגון ויפקח </w:t>
      </w:r>
      <w:proofErr w:type="spellStart"/>
      <w:r w:rsidR="00037220" w:rsidRPr="00037220">
        <w:rPr>
          <w:rFonts w:cs="FrankRuehl" w:hint="cs"/>
          <w:i/>
          <w:iCs/>
          <w:sz w:val="28"/>
          <w:szCs w:val="28"/>
          <w:rtl/>
        </w:rPr>
        <w:t>אלהים</w:t>
      </w:r>
      <w:proofErr w:type="spellEnd"/>
      <w:r w:rsidR="00037220" w:rsidRPr="00037220">
        <w:rPr>
          <w:rFonts w:cs="FrankRuehl" w:hint="cs"/>
          <w:i/>
          <w:iCs/>
          <w:sz w:val="28"/>
          <w:szCs w:val="28"/>
          <w:rtl/>
        </w:rPr>
        <w:t xml:space="preserve"> את עיניה (בראשית כ"א, 19)</w:t>
      </w:r>
      <w:hyperlink r:id="rId54" w:tooltip="&quot;אמר ר' בנימין: הכל בחזקת סומין עד שהקב&quot;ה מאיר את עיניהם. מן הכא: 'ויפקח אלהים את עיניה ותרא באר מים'!&quot; (בראשית רבה, פרשה נ&quot;ג, יד ב &lt;תיאודור-אלבק, עמ' 573&gt;)." w:history="1">
        <w:r w:rsidR="00037220" w:rsidRPr="00037220">
          <w:rPr>
            <w:rStyle w:val="Hyperlink"/>
            <w:rFonts w:ascii="Arial" w:hAnsi="Arial" w:cs="Arial"/>
            <w:i/>
            <w:iCs/>
            <w:color w:val="45556E"/>
            <w:sz w:val="18"/>
            <w:szCs w:val="18"/>
            <w:vertAlign w:val="superscript"/>
            <w:rtl/>
          </w:rPr>
          <w:t>23</w:t>
        </w:r>
      </w:hyperlink>
      <w:r w:rsidR="00037220" w:rsidRPr="00037220">
        <w:rPr>
          <w:rFonts w:cs="FrankRuehl" w:hint="cs"/>
          <w:i/>
          <w:iCs/>
          <w:sz w:val="28"/>
          <w:szCs w:val="28"/>
          <w:rtl/>
        </w:rPr>
        <w:t xml:space="preserve">; אז תפקחנה עיני </w:t>
      </w:r>
      <w:proofErr w:type="spellStart"/>
      <w:r w:rsidR="00037220" w:rsidRPr="00037220">
        <w:rPr>
          <w:rFonts w:cs="FrankRuehl" w:hint="cs"/>
          <w:i/>
          <w:iCs/>
          <w:sz w:val="28"/>
          <w:szCs w:val="28"/>
          <w:rtl/>
        </w:rPr>
        <w:t>עִוְרִים</w:t>
      </w:r>
      <w:proofErr w:type="spellEnd"/>
      <w:r w:rsidR="00037220" w:rsidRPr="00037220">
        <w:rPr>
          <w:rFonts w:cs="FrankRuehl" w:hint="cs"/>
          <w:i/>
          <w:iCs/>
          <w:sz w:val="28"/>
          <w:szCs w:val="28"/>
          <w:rtl/>
        </w:rPr>
        <w:t xml:space="preserve"> (ישעיה ל"ה, 5); פקוח אָזנים ולא יִשמע (שם, מ"ב, 20), בדומה למה שנאמר: אשר </w:t>
      </w:r>
      <w:proofErr w:type="spellStart"/>
      <w:r w:rsidR="00037220" w:rsidRPr="00037220">
        <w:rPr>
          <w:rFonts w:cs="FrankRuehl" w:hint="cs"/>
          <w:i/>
          <w:iCs/>
          <w:sz w:val="28"/>
          <w:szCs w:val="28"/>
          <w:rtl/>
        </w:rPr>
        <w:t>עֵינַיִם</w:t>
      </w:r>
      <w:proofErr w:type="spellEnd"/>
      <w:r w:rsidR="00037220" w:rsidRPr="00037220">
        <w:rPr>
          <w:rFonts w:cs="FrankRuehl" w:hint="cs"/>
          <w:i/>
          <w:iCs/>
          <w:sz w:val="28"/>
          <w:szCs w:val="28"/>
          <w:rtl/>
        </w:rPr>
        <w:t xml:space="preserve"> להם </w:t>
      </w:r>
      <w:r>
        <w:rPr>
          <w:rFonts w:cs="FrankRuehl" w:hint="cs"/>
          <w:i/>
          <w:iCs/>
          <w:sz w:val="28"/>
          <w:szCs w:val="28"/>
          <w:rtl/>
        </w:rPr>
        <w:t>לראות ולא ראו (יחזקאל י"ב, 2). "</w:t>
      </w:r>
    </w:p>
    <w:p w:rsidR="0012657B" w:rsidRDefault="00037220" w:rsidP="0012657B">
      <w:pPr>
        <w:spacing w:after="0"/>
        <w:jc w:val="both"/>
        <w:rPr>
          <w:rtl/>
        </w:rPr>
      </w:pPr>
      <w:r>
        <w:rPr>
          <w:rFonts w:hint="cs"/>
          <w:rtl/>
        </w:rPr>
        <w:t>לפי הרמב"ם - פקיחת עיניים אין הכוונה לראייה פיזית אלא ליכולת שכלית. מה שמתרחש זו השגה, הבנה</w:t>
      </w:r>
      <w:r w:rsidR="008204BA">
        <w:rPr>
          <w:rFonts w:hint="cs"/>
          <w:rtl/>
        </w:rPr>
        <w:t xml:space="preserve"> של האדם בעקבות שינוי שמתרחש אצלו.</w:t>
      </w:r>
    </w:p>
    <w:p w:rsidR="00037220" w:rsidRDefault="00037220" w:rsidP="0012657B">
      <w:pPr>
        <w:spacing w:after="0"/>
        <w:jc w:val="both"/>
        <w:rPr>
          <w:rtl/>
        </w:rPr>
      </w:pPr>
      <w:r w:rsidRPr="00037220">
        <w:rPr>
          <w:rFonts w:hint="cs"/>
          <w:u w:val="single"/>
          <w:rtl/>
        </w:rPr>
        <w:t>ויפקח את עיניה</w:t>
      </w:r>
      <w:r>
        <w:rPr>
          <w:rFonts w:hint="cs"/>
          <w:rtl/>
        </w:rPr>
        <w:t xml:space="preserve"> </w:t>
      </w:r>
      <w:r>
        <w:rPr>
          <w:rtl/>
        </w:rPr>
        <w:t>–</w:t>
      </w:r>
      <w:r>
        <w:rPr>
          <w:rFonts w:hint="cs"/>
          <w:rtl/>
        </w:rPr>
        <w:t xml:space="preserve"> מתייחס להגר שפתאום פקחה את עיניה וראתה באר. אין הכוונה לכך שהיא הייתה עיוורת אלא לכך שהיא השיגה מה שלא היה מובן לה לפני כן!</w:t>
      </w:r>
    </w:p>
    <w:p w:rsidR="00037220" w:rsidRDefault="00037220" w:rsidP="0012657B">
      <w:pPr>
        <w:spacing w:after="0"/>
        <w:jc w:val="both"/>
        <w:rPr>
          <w:rtl/>
        </w:rPr>
      </w:pPr>
      <w:r w:rsidRPr="00037220">
        <w:rPr>
          <w:rFonts w:hint="cs"/>
          <w:u w:val="single"/>
          <w:rtl/>
        </w:rPr>
        <w:t>תפקחנה עיני עיוורים</w:t>
      </w:r>
      <w:r>
        <w:rPr>
          <w:rFonts w:hint="cs"/>
          <w:rtl/>
        </w:rPr>
        <w:t xml:space="preserve"> </w:t>
      </w:r>
      <w:r>
        <w:rPr>
          <w:rtl/>
        </w:rPr>
        <w:t>–</w:t>
      </w:r>
      <w:r>
        <w:rPr>
          <w:rFonts w:hint="cs"/>
          <w:rtl/>
        </w:rPr>
        <w:t xml:space="preserve"> אין הכוונה לעיוורים באופן פיזי אלא אנשים שלא היו מודעים למשהו. </w:t>
      </w:r>
    </w:p>
    <w:p w:rsidR="008204BA" w:rsidRPr="00761DE6" w:rsidRDefault="00761DE6" w:rsidP="0012657B">
      <w:pPr>
        <w:spacing w:after="0"/>
        <w:jc w:val="both"/>
        <w:rPr>
          <w:i/>
          <w:iCs/>
          <w:rtl/>
        </w:rPr>
      </w:pPr>
      <w:r>
        <w:rPr>
          <w:rFonts w:cs="FrankRuehl" w:hint="cs"/>
          <w:i/>
          <w:iCs/>
          <w:sz w:val="28"/>
          <w:szCs w:val="28"/>
          <w:rtl/>
        </w:rPr>
        <w:t>"</w:t>
      </w:r>
      <w:r w:rsidR="008204BA" w:rsidRPr="008204BA">
        <w:rPr>
          <w:rFonts w:cs="FrankRuehl" w:hint="cs"/>
          <w:i/>
          <w:iCs/>
          <w:sz w:val="28"/>
          <w:szCs w:val="28"/>
          <w:rtl/>
        </w:rPr>
        <w:t xml:space="preserve"> מה שנאמר על אדם הראשון: משנה פניו ותשלחהו (איוב י"ד, 20)</w:t>
      </w:r>
      <w:hyperlink r:id="rId55" w:tooltip="&quot;אמרו במדרש שהוא נאמר על אדם הראשון&quot; (שם טוב &lt;בן שם טוב&gt;, אפודי, אשר קרשׂקשׂ). וראו בראשית רבה פרשה כ&quot;א, ד (תיאודור-אלבק, עמ' 200): &quot;!'תתקפהו לנצח ויהלוך משנה פניו ותשלחהו' - תוקף שנתן הקב&quot;ה באדם הראשון לנצח, לעולם היה. כיוָן שהניח דעתו של הקב&quot;ה והלך אחר דעתו " w:history="1">
        <w:r w:rsidR="008204BA" w:rsidRPr="008204BA">
          <w:rPr>
            <w:rStyle w:val="Hyperlink"/>
            <w:rFonts w:ascii="Arial" w:hAnsi="Arial" w:cs="Arial"/>
            <w:i/>
            <w:iCs/>
            <w:color w:val="45556E"/>
            <w:sz w:val="18"/>
            <w:szCs w:val="18"/>
            <w:vertAlign w:val="superscript"/>
            <w:rtl/>
          </w:rPr>
          <w:t>24</w:t>
        </w:r>
      </w:hyperlink>
      <w:r w:rsidR="008204BA" w:rsidRPr="008204BA">
        <w:rPr>
          <w:rFonts w:cs="FrankRuehl" w:hint="cs"/>
          <w:i/>
          <w:iCs/>
          <w:sz w:val="28"/>
          <w:szCs w:val="28"/>
          <w:rtl/>
        </w:rPr>
        <w:t>, פירושו וביאורו הוא שכאשר שינה את מגמת פניו גורש. כי פנים הוא שם הגזור מן פנה, כי האדם בפניו פונה אל הדבר אשר אליו הוא רוצה לפנות. לכן הוא אומר: כאשר שינה את מגמת פניו ופנה אל הדבר אשר קודם לכן נצטווה שלא יפנה אליו - גורש מגן עדן.</w:t>
      </w:r>
      <w:r>
        <w:rPr>
          <w:rFonts w:hint="cs"/>
          <w:i/>
          <w:iCs/>
          <w:rtl/>
        </w:rPr>
        <w:t>"</w:t>
      </w:r>
    </w:p>
    <w:p w:rsidR="008204BA" w:rsidRDefault="008204BA" w:rsidP="0012657B">
      <w:pPr>
        <w:spacing w:after="0"/>
        <w:jc w:val="both"/>
        <w:rPr>
          <w:rtl/>
        </w:rPr>
      </w:pPr>
      <w:r w:rsidRPr="008204BA">
        <w:rPr>
          <w:rFonts w:hint="cs"/>
          <w:u w:val="single"/>
          <w:rtl/>
        </w:rPr>
        <w:t>כאשר שינה את מגמת פניו...</w:t>
      </w:r>
      <w:r>
        <w:rPr>
          <w:rFonts w:hint="cs"/>
          <w:rtl/>
        </w:rPr>
        <w:t xml:space="preserve"> </w:t>
      </w:r>
      <w:r>
        <w:rPr>
          <w:rtl/>
        </w:rPr>
        <w:t>–</w:t>
      </w:r>
      <w:r>
        <w:rPr>
          <w:rFonts w:hint="cs"/>
          <w:rtl/>
        </w:rPr>
        <w:t xml:space="preserve"> האדם במקום לפנות לדרך הרציונאליות ולפעול על פיה, הוא משנה את מגמתו ונוטה אחר יצריו ותשוקותיו ולכן גורש</w:t>
      </w:r>
      <w:r w:rsidR="000D7462">
        <w:rPr>
          <w:rFonts w:hint="cs"/>
          <w:rtl/>
        </w:rPr>
        <w:t xml:space="preserve"> מגן עדן</w:t>
      </w:r>
      <w:r>
        <w:rPr>
          <w:rFonts w:hint="cs"/>
          <w:rtl/>
        </w:rPr>
        <w:t>.</w:t>
      </w:r>
      <w:r w:rsidR="000D7462">
        <w:rPr>
          <w:rFonts w:hint="cs"/>
          <w:rtl/>
        </w:rPr>
        <w:t xml:space="preserve">  למעשה, האדם גורש לא כאשר אלוהים הגיב על מעשה המרי אלא כאשר הוא בעצם ביצוע העבירה.</w:t>
      </w:r>
    </w:p>
    <w:p w:rsidR="000D7462" w:rsidRDefault="00761DE6" w:rsidP="0012657B">
      <w:pPr>
        <w:spacing w:after="0"/>
        <w:jc w:val="both"/>
        <w:rPr>
          <w:i/>
          <w:iCs/>
          <w:rtl/>
        </w:rPr>
      </w:pPr>
      <w:r>
        <w:rPr>
          <w:rFonts w:cs="FrankRuehl" w:hint="cs"/>
          <w:i/>
          <w:iCs/>
          <w:sz w:val="28"/>
          <w:szCs w:val="28"/>
          <w:rtl/>
        </w:rPr>
        <w:t>"</w:t>
      </w:r>
      <w:r w:rsidR="000D7462">
        <w:rPr>
          <w:rFonts w:cs="FrankRuehl" w:hint="cs"/>
          <w:i/>
          <w:iCs/>
          <w:sz w:val="28"/>
          <w:szCs w:val="28"/>
          <w:rtl/>
        </w:rPr>
        <w:t xml:space="preserve"> </w:t>
      </w:r>
      <w:r w:rsidR="000D7462" w:rsidRPr="000D7462">
        <w:rPr>
          <w:rFonts w:cs="FrankRuehl" w:hint="cs"/>
          <w:i/>
          <w:iCs/>
          <w:sz w:val="28"/>
          <w:szCs w:val="28"/>
          <w:rtl/>
        </w:rPr>
        <w:t>וזהו עונש השקול כנגד העבירה מִדה כנגד מִדה</w:t>
      </w:r>
      <w:hyperlink r:id="rId56" w:tooltip="השוו תלמוד בבלי, סנהדרין צ', א: &quot;שכּל מידותיו של הקב&quot;ה מידה כנגד מידה&quot;, ושבת ק&quot;ה, ב; מגילה י&quot;ב, ב; נדרים ל&quot;ב, א." w:history="1">
        <w:r w:rsidR="000D7462" w:rsidRPr="000D7462">
          <w:rPr>
            <w:rStyle w:val="Hyperlink"/>
            <w:rFonts w:ascii="Arial" w:hAnsi="Arial" w:cs="Arial"/>
            <w:i/>
            <w:iCs/>
            <w:color w:val="45556E"/>
            <w:sz w:val="18"/>
            <w:szCs w:val="18"/>
            <w:vertAlign w:val="superscript"/>
            <w:rtl/>
          </w:rPr>
          <w:t>25</w:t>
        </w:r>
      </w:hyperlink>
      <w:r w:rsidR="000D7462" w:rsidRPr="000D7462">
        <w:rPr>
          <w:rFonts w:cs="FrankRuehl" w:hint="cs"/>
          <w:i/>
          <w:iCs/>
          <w:sz w:val="28"/>
          <w:szCs w:val="28"/>
          <w:rtl/>
        </w:rPr>
        <w:t xml:space="preserve">. שכן הותר לו לאכול מן המעדנים וליהנות מן המנוחה והשלווה, וכאשר נתאווה והלך אחר הנאותיו ודמיונותיו, כפי שאמרנו, ואכל מה שנאסר עליו לאוכלו - מְנָעוֹ מן </w:t>
      </w:r>
      <w:proofErr w:type="spellStart"/>
      <w:r w:rsidR="000D7462" w:rsidRPr="000D7462">
        <w:rPr>
          <w:rFonts w:cs="FrankRuehl" w:hint="cs"/>
          <w:i/>
          <w:iCs/>
          <w:sz w:val="28"/>
          <w:szCs w:val="28"/>
          <w:rtl/>
        </w:rPr>
        <w:t>הכל</w:t>
      </w:r>
      <w:proofErr w:type="spellEnd"/>
      <w:r w:rsidR="000D7462" w:rsidRPr="000D7462">
        <w:rPr>
          <w:rFonts w:cs="FrankRuehl" w:hint="cs"/>
          <w:i/>
          <w:iCs/>
          <w:sz w:val="28"/>
          <w:szCs w:val="28"/>
          <w:rtl/>
        </w:rPr>
        <w:t xml:space="preserve"> עד שנאלץ לאכול את הפחותים שבמאכלים, אשר קודם לכן לא היו למזון לו, וזאת לאחר עמל ויגיעה, כמה שאמר: וקוץ ודרדר תצמיח לך [ואכלת את עשֹב השדה]. בזֵעת אפך [תאכל לחם] (בראשית ג', 18-19), והוא הבהיר ואמר: וישלחהו ה' </w:t>
      </w:r>
      <w:proofErr w:type="spellStart"/>
      <w:r w:rsidR="000D7462" w:rsidRPr="000D7462">
        <w:rPr>
          <w:rFonts w:cs="FrankRuehl" w:hint="cs"/>
          <w:i/>
          <w:iCs/>
          <w:sz w:val="28"/>
          <w:szCs w:val="28"/>
          <w:rtl/>
        </w:rPr>
        <w:t>אלהים</w:t>
      </w:r>
      <w:proofErr w:type="spellEnd"/>
      <w:r w:rsidR="000D7462" w:rsidRPr="000D7462">
        <w:rPr>
          <w:rFonts w:cs="FrankRuehl" w:hint="cs"/>
          <w:i/>
          <w:iCs/>
          <w:sz w:val="28"/>
          <w:szCs w:val="28"/>
          <w:rtl/>
        </w:rPr>
        <w:t xml:space="preserve"> מגן עדן לעבֹד את האדמה (שם, שם, 23). הוא הִשווה אותו לבהמות במזונותיו וברוב מצביו, כמה שאמר: ואכלת את עשֹב השדה (שם, שם, 18), ואמר בהבהירו עניין זה: אדם ביקר בל ילין נמשל כבהמות נִדמו (תהלים מ"ט, 13). השבח לבעל החפץ</w:t>
      </w:r>
      <w:hyperlink r:id="rId57" w:tooltip="משיה'. אברהם נוריאל, במאמרו: נוריאל, הרצון במורה, טוען &quot;שהרצון בחינת משיה' משמש כסיבת הרצון בחינת אראדה'... הרצון בחינת משיה' מפעיל את הרצון בחינת אראדה'&quot; (שם, עמ' 44). המעתזלה הבחינו בין משיה' (&quot;חפץ&quot;) בהוראת רצונו הקדום, הנצחי, הבלתי-משתנה של האל לבין אראדה' " w:history="1">
        <w:r w:rsidR="000D7462" w:rsidRPr="000D7462">
          <w:rPr>
            <w:rStyle w:val="Hyperlink"/>
            <w:rFonts w:ascii="Arial" w:hAnsi="Arial" w:cs="Arial"/>
            <w:i/>
            <w:iCs/>
            <w:color w:val="45556E"/>
            <w:sz w:val="18"/>
            <w:szCs w:val="18"/>
            <w:vertAlign w:val="superscript"/>
            <w:rtl/>
          </w:rPr>
          <w:t>26</w:t>
        </w:r>
      </w:hyperlink>
      <w:r w:rsidR="000D7462" w:rsidRPr="000D7462">
        <w:rPr>
          <w:rFonts w:cs="FrankRuehl" w:hint="cs"/>
          <w:i/>
          <w:iCs/>
          <w:sz w:val="28"/>
          <w:szCs w:val="28"/>
          <w:rtl/>
        </w:rPr>
        <w:t xml:space="preserve"> אשר תכליתו וחוכמתו לא יושגו.</w:t>
      </w:r>
      <w:r>
        <w:rPr>
          <w:rFonts w:hint="cs"/>
          <w:i/>
          <w:iCs/>
          <w:rtl/>
        </w:rPr>
        <w:t xml:space="preserve"> "</w:t>
      </w:r>
    </w:p>
    <w:p w:rsidR="000D7462" w:rsidRDefault="0061462A" w:rsidP="0012657B">
      <w:pPr>
        <w:spacing w:after="0"/>
        <w:jc w:val="both"/>
        <w:rPr>
          <w:b/>
          <w:bCs/>
          <w:u w:val="single"/>
          <w:rtl/>
        </w:rPr>
      </w:pPr>
      <w:r>
        <w:rPr>
          <w:rFonts w:hint="cs"/>
          <w:b/>
          <w:bCs/>
          <w:u w:val="single"/>
          <w:rtl/>
        </w:rPr>
        <w:t>הרמב"</w:t>
      </w:r>
      <w:r w:rsidRPr="0061462A">
        <w:rPr>
          <w:rFonts w:hint="cs"/>
          <w:b/>
          <w:bCs/>
          <w:u w:val="single"/>
          <w:rtl/>
        </w:rPr>
        <w:t>ם בהקשר הזה מדגיש ששינוי הפנים הוא הוא העונש!</w:t>
      </w:r>
    </w:p>
    <w:p w:rsidR="00135950" w:rsidRDefault="00135950" w:rsidP="0012657B">
      <w:pPr>
        <w:spacing w:after="0"/>
        <w:jc w:val="both"/>
        <w:rPr>
          <w:b/>
          <w:bCs/>
          <w:u w:val="single"/>
          <w:rtl/>
        </w:rPr>
      </w:pPr>
    </w:p>
    <w:p w:rsidR="00135950" w:rsidRPr="00135950" w:rsidRDefault="00135950" w:rsidP="00135950">
      <w:pPr>
        <w:spacing w:after="0"/>
        <w:jc w:val="right"/>
        <w:rPr>
          <w:rtl/>
        </w:rPr>
      </w:pPr>
      <w:r w:rsidRPr="00135950">
        <w:rPr>
          <w:rFonts w:hint="cs"/>
          <w:rtl/>
        </w:rPr>
        <w:t>2/1/14</w:t>
      </w:r>
    </w:p>
    <w:p w:rsidR="007D6031" w:rsidRDefault="00B94F49" w:rsidP="0012657B">
      <w:pPr>
        <w:spacing w:after="0"/>
        <w:jc w:val="both"/>
        <w:rPr>
          <w:b/>
          <w:bCs/>
          <w:u w:val="single"/>
          <w:rtl/>
        </w:rPr>
      </w:pPr>
      <w:r>
        <w:rPr>
          <w:rFonts w:hint="cs"/>
          <w:b/>
          <w:bCs/>
          <w:u w:val="single"/>
          <w:rtl/>
        </w:rPr>
        <w:t xml:space="preserve">בוחן מס' 9 </w:t>
      </w:r>
      <w:r>
        <w:rPr>
          <w:b/>
          <w:bCs/>
          <w:u w:val="single"/>
          <w:rtl/>
        </w:rPr>
        <w:t>–</w:t>
      </w:r>
      <w:r>
        <w:rPr>
          <w:rFonts w:hint="cs"/>
          <w:b/>
          <w:bCs/>
          <w:u w:val="single"/>
          <w:rtl/>
        </w:rPr>
        <w:t xml:space="preserve"> 7/1/14 </w:t>
      </w:r>
    </w:p>
    <w:p w:rsidR="00B94F49" w:rsidRPr="00B94F49" w:rsidRDefault="00B94F49" w:rsidP="007D5D46">
      <w:pPr>
        <w:pStyle w:val="a9"/>
        <w:numPr>
          <w:ilvl w:val="0"/>
          <w:numId w:val="24"/>
        </w:numPr>
        <w:spacing w:after="0"/>
        <w:ind w:left="282" w:hanging="283"/>
        <w:jc w:val="both"/>
        <w:rPr>
          <w:u w:val="single"/>
          <w:rtl/>
        </w:rPr>
      </w:pPr>
      <w:r w:rsidRPr="00B94F49">
        <w:rPr>
          <w:rFonts w:hint="cs"/>
          <w:u w:val="single"/>
          <w:rtl/>
        </w:rPr>
        <w:t>מורה נבוכים:</w:t>
      </w:r>
    </w:p>
    <w:p w:rsidR="0061462A" w:rsidRPr="007D6031" w:rsidRDefault="007D6031" w:rsidP="007D5D46">
      <w:pPr>
        <w:pStyle w:val="a9"/>
        <w:numPr>
          <w:ilvl w:val="0"/>
          <w:numId w:val="25"/>
        </w:numPr>
        <w:spacing w:after="0"/>
        <w:ind w:left="566" w:hanging="283"/>
        <w:jc w:val="both"/>
        <w:rPr>
          <w:rtl/>
        </w:rPr>
      </w:pPr>
      <w:r w:rsidRPr="007D6031">
        <w:rPr>
          <w:rFonts w:hint="cs"/>
          <w:rtl/>
        </w:rPr>
        <w:t xml:space="preserve">חלק ג' </w:t>
      </w:r>
      <w:r w:rsidRPr="007D6031">
        <w:rPr>
          <w:rtl/>
        </w:rPr>
        <w:t>–</w:t>
      </w:r>
      <w:r w:rsidRPr="007D6031">
        <w:rPr>
          <w:rFonts w:hint="cs"/>
          <w:rtl/>
        </w:rPr>
        <w:t xml:space="preserve"> פרק ל"ד.</w:t>
      </w:r>
    </w:p>
    <w:p w:rsidR="007D6031" w:rsidRPr="007D6031" w:rsidRDefault="007D6031" w:rsidP="007D5D46">
      <w:pPr>
        <w:pStyle w:val="a9"/>
        <w:numPr>
          <w:ilvl w:val="0"/>
          <w:numId w:val="25"/>
        </w:numPr>
        <w:spacing w:after="0"/>
        <w:ind w:left="566" w:hanging="283"/>
        <w:jc w:val="both"/>
        <w:rPr>
          <w:rtl/>
        </w:rPr>
      </w:pPr>
      <w:r w:rsidRPr="007D6031">
        <w:rPr>
          <w:rFonts w:hint="cs"/>
          <w:rtl/>
        </w:rPr>
        <w:t xml:space="preserve">חלק ב' </w:t>
      </w:r>
      <w:r w:rsidRPr="007D6031">
        <w:rPr>
          <w:rtl/>
        </w:rPr>
        <w:t>–</w:t>
      </w:r>
      <w:r w:rsidRPr="007D6031">
        <w:rPr>
          <w:rFonts w:hint="cs"/>
          <w:rtl/>
        </w:rPr>
        <w:t xml:space="preserve"> פרק מ'</w:t>
      </w:r>
    </w:p>
    <w:p w:rsidR="0061462A" w:rsidRDefault="00B94F49" w:rsidP="007D5D46">
      <w:pPr>
        <w:pStyle w:val="a9"/>
        <w:numPr>
          <w:ilvl w:val="0"/>
          <w:numId w:val="24"/>
        </w:numPr>
        <w:spacing w:after="0"/>
        <w:ind w:left="282" w:hanging="283"/>
        <w:jc w:val="both"/>
        <w:rPr>
          <w:rtl/>
        </w:rPr>
      </w:pPr>
      <w:r w:rsidRPr="005B2611">
        <w:rPr>
          <w:rFonts w:hint="cs"/>
          <w:u w:val="single"/>
          <w:rtl/>
        </w:rPr>
        <w:lastRenderedPageBreak/>
        <w:t>חלק ראשון של המאמר</w:t>
      </w:r>
      <w:r>
        <w:rPr>
          <w:rFonts w:hint="cs"/>
          <w:rtl/>
        </w:rPr>
        <w:t xml:space="preserve"> </w:t>
      </w:r>
      <w:r>
        <w:rPr>
          <w:rtl/>
        </w:rPr>
        <w:t>–</w:t>
      </w:r>
      <w:r>
        <w:rPr>
          <w:rFonts w:hint="cs"/>
          <w:rtl/>
        </w:rPr>
        <w:t xml:space="preserve"> הרמב"ם על מוסד החוק, על פורמליזם משפטי ועל "גזירת הכתוב" </w:t>
      </w:r>
      <w:r>
        <w:rPr>
          <w:rtl/>
        </w:rPr>
        <w:t>–</w:t>
      </w:r>
      <w:r>
        <w:rPr>
          <w:rFonts w:hint="cs"/>
          <w:rtl/>
        </w:rPr>
        <w:t xml:space="preserve"> סע' א' </w:t>
      </w:r>
      <w:r>
        <w:rPr>
          <w:rtl/>
        </w:rPr>
        <w:t>–</w:t>
      </w:r>
      <w:r>
        <w:rPr>
          <w:rFonts w:hint="cs"/>
          <w:rtl/>
        </w:rPr>
        <w:t xml:space="preserve"> ד'.</w:t>
      </w:r>
    </w:p>
    <w:p w:rsidR="00B94F49" w:rsidRDefault="00B94F49" w:rsidP="0012657B">
      <w:pPr>
        <w:spacing w:after="0"/>
        <w:jc w:val="both"/>
        <w:rPr>
          <w:rtl/>
        </w:rPr>
      </w:pPr>
    </w:p>
    <w:p w:rsidR="005B2611" w:rsidRDefault="007C3AE0" w:rsidP="0012657B">
      <w:pPr>
        <w:spacing w:after="0"/>
        <w:jc w:val="both"/>
        <w:rPr>
          <w:b/>
          <w:bCs/>
          <w:u w:val="single"/>
          <w:rtl/>
        </w:rPr>
      </w:pPr>
      <w:r w:rsidRPr="007C3AE0">
        <w:rPr>
          <w:rFonts w:hint="cs"/>
          <w:b/>
          <w:bCs/>
          <w:u w:val="single"/>
          <w:rtl/>
        </w:rPr>
        <w:t xml:space="preserve">מבחן </w:t>
      </w:r>
      <w:r w:rsidRPr="007C3AE0">
        <w:rPr>
          <w:b/>
          <w:bCs/>
          <w:u w:val="single"/>
          <w:rtl/>
        </w:rPr>
        <w:t>–</w:t>
      </w:r>
      <w:r w:rsidRPr="007C3AE0">
        <w:rPr>
          <w:rFonts w:hint="cs"/>
          <w:b/>
          <w:bCs/>
          <w:u w:val="single"/>
          <w:rtl/>
        </w:rPr>
        <w:t xml:space="preserve"> 20/1/14</w:t>
      </w:r>
    </w:p>
    <w:p w:rsidR="00ED30DD" w:rsidRPr="00ED30DD" w:rsidRDefault="00ED30DD" w:rsidP="007D5D46">
      <w:pPr>
        <w:pStyle w:val="a9"/>
        <w:numPr>
          <w:ilvl w:val="0"/>
          <w:numId w:val="26"/>
        </w:numPr>
        <w:spacing w:after="0"/>
        <w:ind w:left="282" w:hanging="283"/>
        <w:jc w:val="both"/>
        <w:rPr>
          <w:u w:val="single"/>
        </w:rPr>
      </w:pPr>
      <w:r w:rsidRPr="00ED30DD">
        <w:rPr>
          <w:rFonts w:hint="cs"/>
          <w:u w:val="single"/>
          <w:rtl/>
        </w:rPr>
        <w:t>כל הטקסטים שלמדנו:</w:t>
      </w:r>
    </w:p>
    <w:p w:rsidR="007C3AE0" w:rsidRDefault="00ED30DD" w:rsidP="007D5D46">
      <w:pPr>
        <w:pStyle w:val="a9"/>
        <w:numPr>
          <w:ilvl w:val="1"/>
          <w:numId w:val="27"/>
        </w:numPr>
        <w:spacing w:after="0"/>
        <w:ind w:left="566" w:hanging="284"/>
        <w:jc w:val="both"/>
      </w:pPr>
      <w:r w:rsidRPr="00ED30DD">
        <w:rPr>
          <w:rFonts w:hint="cs"/>
          <w:rtl/>
        </w:rPr>
        <w:t xml:space="preserve">הקדמה </w:t>
      </w:r>
      <w:r>
        <w:rPr>
          <w:rFonts w:hint="cs"/>
          <w:rtl/>
        </w:rPr>
        <w:t>של הרמב</w:t>
      </w:r>
      <w:r w:rsidR="00AC18D5">
        <w:rPr>
          <w:rFonts w:hint="cs"/>
          <w:rtl/>
        </w:rPr>
        <w:t>"</w:t>
      </w:r>
      <w:r>
        <w:rPr>
          <w:rFonts w:hint="cs"/>
          <w:rtl/>
        </w:rPr>
        <w:t>ם למשנה תורה.</w:t>
      </w:r>
    </w:p>
    <w:p w:rsidR="00ED30DD" w:rsidRDefault="00ED30DD" w:rsidP="007D5D46">
      <w:pPr>
        <w:pStyle w:val="a9"/>
        <w:numPr>
          <w:ilvl w:val="1"/>
          <w:numId w:val="27"/>
        </w:numPr>
        <w:spacing w:after="0"/>
        <w:ind w:left="566" w:hanging="284"/>
        <w:jc w:val="both"/>
      </w:pPr>
      <w:r>
        <w:rPr>
          <w:rFonts w:hint="cs"/>
          <w:rtl/>
        </w:rPr>
        <w:t>הקדמת הרמב"ם לסדר זרעים</w:t>
      </w:r>
      <w:r w:rsidR="00611830">
        <w:rPr>
          <w:rFonts w:hint="cs"/>
          <w:rtl/>
        </w:rPr>
        <w:t xml:space="preserve"> (למשנה)</w:t>
      </w:r>
      <w:r>
        <w:rPr>
          <w:rFonts w:hint="cs"/>
          <w:rtl/>
        </w:rPr>
        <w:t>.</w:t>
      </w:r>
    </w:p>
    <w:p w:rsidR="00611830" w:rsidRDefault="00ED30DD" w:rsidP="007D5D46">
      <w:pPr>
        <w:pStyle w:val="a9"/>
        <w:numPr>
          <w:ilvl w:val="1"/>
          <w:numId w:val="27"/>
        </w:numPr>
        <w:spacing w:after="0"/>
        <w:ind w:left="566" w:hanging="284"/>
        <w:jc w:val="both"/>
      </w:pPr>
      <w:r w:rsidRPr="00611830">
        <w:rPr>
          <w:rFonts w:hint="cs"/>
          <w:u w:val="single"/>
          <w:rtl/>
        </w:rPr>
        <w:t>מורה נבוכים</w:t>
      </w:r>
      <w:r w:rsidR="00611830">
        <w:rPr>
          <w:rFonts w:hint="cs"/>
          <w:u w:val="single"/>
          <w:rtl/>
        </w:rPr>
        <w:t xml:space="preserve"> (שוורץ)</w:t>
      </w:r>
    </w:p>
    <w:p w:rsidR="00ED30DD" w:rsidRDefault="00ED30DD" w:rsidP="007D5D46">
      <w:pPr>
        <w:pStyle w:val="a9"/>
        <w:numPr>
          <w:ilvl w:val="2"/>
          <w:numId w:val="28"/>
        </w:numPr>
        <w:spacing w:after="0"/>
        <w:ind w:left="849" w:hanging="284"/>
        <w:jc w:val="both"/>
      </w:pPr>
      <w:r w:rsidRPr="00764522">
        <w:rPr>
          <w:rFonts w:hint="cs"/>
          <w:u w:val="single"/>
          <w:rtl/>
        </w:rPr>
        <w:t>אגרת לתלמיד, פתיחה, צוואת המאמר, הקדמה</w:t>
      </w:r>
      <w:r w:rsidR="00611830">
        <w:rPr>
          <w:rFonts w:hint="cs"/>
          <w:rtl/>
        </w:rPr>
        <w:t xml:space="preserve"> (השניים האחרונים נמצאים בפתיחה </w:t>
      </w:r>
      <w:r w:rsidR="00611830">
        <w:rPr>
          <w:rtl/>
        </w:rPr>
        <w:t>–</w:t>
      </w:r>
      <w:r w:rsidR="00611830">
        <w:rPr>
          <w:rFonts w:hint="cs"/>
          <w:rtl/>
        </w:rPr>
        <w:t xml:space="preserve"> הערות 74 ו86).</w:t>
      </w:r>
    </w:p>
    <w:p w:rsidR="009F65B9" w:rsidRDefault="009F65B9" w:rsidP="009F65B9">
      <w:pPr>
        <w:pStyle w:val="a9"/>
        <w:spacing w:after="0"/>
        <w:ind w:left="849"/>
        <w:jc w:val="both"/>
        <w:rPr>
          <w:rtl/>
          <w:lang w:val="en"/>
        </w:rPr>
      </w:pPr>
      <w:r>
        <w:rPr>
          <w:rFonts w:hint="cs"/>
          <w:rtl/>
        </w:rPr>
        <w:t xml:space="preserve">הקדמה - </w:t>
      </w:r>
      <w:r w:rsidRPr="009F65B9">
        <w:rPr>
          <w:rtl/>
          <w:lang w:val="en"/>
        </w:rPr>
        <w:t>הרמב"ם מונה בהקדמה את סיבות הסתירה שיש בספרים</w:t>
      </w:r>
      <w:r>
        <w:rPr>
          <w:rFonts w:hint="cs"/>
          <w:rtl/>
          <w:lang w:val="en"/>
        </w:rPr>
        <w:t xml:space="preserve"> - </w:t>
      </w:r>
      <w:r w:rsidRPr="009F65B9">
        <w:rPr>
          <w:rtl/>
          <w:lang w:val="en"/>
        </w:rPr>
        <w:t xml:space="preserve">הוא מסווג את הסיבות או הגורמים לסתירות ל7 סוגים. הוא גם מדגים אותם בכל מיני ספרים. לצורך ההקדמה חשובות הסיבות הרביעית והחמישית </w:t>
      </w:r>
      <w:r>
        <w:rPr>
          <w:rFonts w:hint="cs"/>
          <w:rtl/>
          <w:lang w:val="en"/>
        </w:rPr>
        <w:t>שמטרתן היא להראות ש</w:t>
      </w:r>
      <w:r w:rsidRPr="009F65B9">
        <w:rPr>
          <w:rtl/>
          <w:lang w:val="en"/>
        </w:rPr>
        <w:t xml:space="preserve">הספר של הרמב"ם מכיל סתירות משני הסוגים הללו והבנת הסתירות חיונית להבנת הספר שלו. </w:t>
      </w:r>
    </w:p>
    <w:p w:rsidR="00EC701D" w:rsidRDefault="009F65B9" w:rsidP="00AC18D5">
      <w:pPr>
        <w:pStyle w:val="a9"/>
        <w:spacing w:after="0"/>
        <w:ind w:left="849"/>
        <w:jc w:val="both"/>
        <w:rPr>
          <w:rtl/>
          <w:lang w:val="en"/>
        </w:rPr>
      </w:pPr>
      <w:r w:rsidRPr="009F65B9">
        <w:rPr>
          <w:rtl/>
          <w:lang w:val="en"/>
        </w:rPr>
        <w:t>ה</w:t>
      </w:r>
      <w:r>
        <w:rPr>
          <w:rtl/>
          <w:lang w:val="en"/>
        </w:rPr>
        <w:t>סתירה השביעית הייתה דרמטית מאוד</w:t>
      </w:r>
      <w:r>
        <w:rPr>
          <w:rFonts w:hint="cs"/>
          <w:rtl/>
          <w:lang w:val="en"/>
        </w:rPr>
        <w:t xml:space="preserve"> - </w:t>
      </w:r>
      <w:r w:rsidRPr="009F65B9">
        <w:rPr>
          <w:rtl/>
          <w:lang w:val="en"/>
        </w:rPr>
        <w:t xml:space="preserve">הייתה כלי ומפתח של הרבה </w:t>
      </w:r>
      <w:r w:rsidR="00AC18D5">
        <w:rPr>
          <w:rFonts w:hint="cs"/>
          <w:rtl/>
          <w:lang w:val="en"/>
        </w:rPr>
        <w:t>מחוקקים</w:t>
      </w:r>
      <w:r w:rsidRPr="009F65B9">
        <w:rPr>
          <w:rtl/>
          <w:lang w:val="en"/>
        </w:rPr>
        <w:t xml:space="preserve"> שניגשו לקרוא את מורה נבוכים. המעניין </w:t>
      </w:r>
      <w:r>
        <w:rPr>
          <w:rFonts w:hint="cs"/>
          <w:rtl/>
          <w:lang w:val="en"/>
        </w:rPr>
        <w:t>ב</w:t>
      </w:r>
      <w:r w:rsidRPr="009F65B9">
        <w:rPr>
          <w:rtl/>
          <w:lang w:val="en"/>
        </w:rPr>
        <w:t xml:space="preserve">סתירה </w:t>
      </w:r>
      <w:r>
        <w:rPr>
          <w:rFonts w:hint="cs"/>
          <w:rtl/>
          <w:lang w:val="en"/>
        </w:rPr>
        <w:t xml:space="preserve">זו היא </w:t>
      </w:r>
      <w:r w:rsidRPr="009F65B9">
        <w:rPr>
          <w:rtl/>
          <w:lang w:val="en"/>
        </w:rPr>
        <w:t>הסוג המיוחד של</w:t>
      </w:r>
      <w:r>
        <w:rPr>
          <w:rFonts w:hint="cs"/>
          <w:rtl/>
          <w:lang w:val="en"/>
        </w:rPr>
        <w:t>ה.</w:t>
      </w:r>
      <w:r>
        <w:rPr>
          <w:rtl/>
          <w:lang w:val="en"/>
        </w:rPr>
        <w:t xml:space="preserve"> </w:t>
      </w:r>
      <w:proofErr w:type="spellStart"/>
      <w:r>
        <w:rPr>
          <w:rFonts w:hint="cs"/>
          <w:rtl/>
          <w:lang w:val="en"/>
        </w:rPr>
        <w:t>לורברבוים</w:t>
      </w:r>
      <w:proofErr w:type="spellEnd"/>
      <w:r w:rsidRPr="009F65B9">
        <w:rPr>
          <w:rtl/>
          <w:lang w:val="en"/>
        </w:rPr>
        <w:t xml:space="preserve"> כתב על הסתירה הזו מאמר ששופך אור גם על הרבה </w:t>
      </w:r>
      <w:r>
        <w:rPr>
          <w:rFonts w:hint="cs"/>
          <w:rtl/>
          <w:lang w:val="en"/>
        </w:rPr>
        <w:t>היבטים</w:t>
      </w:r>
      <w:r>
        <w:rPr>
          <w:rtl/>
          <w:lang w:val="en"/>
        </w:rPr>
        <w:t xml:space="preserve"> </w:t>
      </w:r>
      <w:r>
        <w:rPr>
          <w:rFonts w:hint="cs"/>
          <w:rtl/>
          <w:lang w:val="en"/>
        </w:rPr>
        <w:t>ה</w:t>
      </w:r>
      <w:r w:rsidRPr="009F65B9">
        <w:rPr>
          <w:rtl/>
          <w:lang w:val="en"/>
        </w:rPr>
        <w:t xml:space="preserve">קשורים למורה נבוכים בכלל ולהקדמה הזאת בפרט. </w:t>
      </w:r>
    </w:p>
    <w:p w:rsidR="009F65B9" w:rsidRPr="009F65B9" w:rsidRDefault="009F65B9" w:rsidP="00EC701D">
      <w:pPr>
        <w:pStyle w:val="a9"/>
        <w:spacing w:after="0"/>
        <w:ind w:left="849"/>
        <w:jc w:val="both"/>
      </w:pPr>
      <w:r>
        <w:rPr>
          <w:rFonts w:hint="cs"/>
          <w:rtl/>
          <w:lang w:val="en"/>
        </w:rPr>
        <w:t>(</w:t>
      </w:r>
      <w:r w:rsidRPr="009F65B9">
        <w:rPr>
          <w:rtl/>
          <w:lang w:val="en"/>
        </w:rPr>
        <w:t>יש לקרוא למבחן</w:t>
      </w:r>
      <w:r>
        <w:rPr>
          <w:rFonts w:hint="cs"/>
          <w:rtl/>
          <w:lang w:val="en"/>
        </w:rPr>
        <w:t xml:space="preserve"> </w:t>
      </w:r>
      <w:r>
        <w:rPr>
          <w:rtl/>
          <w:lang w:val="en"/>
        </w:rPr>
        <w:t>–</w:t>
      </w:r>
      <w:r>
        <w:rPr>
          <w:rFonts w:hint="cs"/>
          <w:rtl/>
          <w:lang w:val="en"/>
        </w:rPr>
        <w:t xml:space="preserve"> פריט </w:t>
      </w:r>
      <w:r w:rsidRPr="009F65B9">
        <w:rPr>
          <w:rtl/>
          <w:lang w:val="en"/>
        </w:rPr>
        <w:t>31</w:t>
      </w:r>
      <w:r w:rsidRPr="009F65B9">
        <w:rPr>
          <w:lang w:val="en"/>
        </w:rPr>
        <w:t xml:space="preserve"> </w:t>
      </w:r>
      <w:r>
        <w:rPr>
          <w:rFonts w:hint="cs"/>
          <w:rtl/>
          <w:lang w:val="en"/>
        </w:rPr>
        <w:t>)</w:t>
      </w:r>
      <w:r w:rsidRPr="009F65B9">
        <w:rPr>
          <w:lang w:val="en"/>
        </w:rPr>
        <w:t>.</w:t>
      </w:r>
    </w:p>
    <w:p w:rsidR="005D4D4E" w:rsidRPr="009F65B9" w:rsidRDefault="005D4D4E" w:rsidP="007D5D46">
      <w:pPr>
        <w:pStyle w:val="a9"/>
        <w:numPr>
          <w:ilvl w:val="2"/>
          <w:numId w:val="28"/>
        </w:numPr>
        <w:spacing w:after="0"/>
        <w:ind w:left="849" w:hanging="284"/>
        <w:jc w:val="both"/>
      </w:pPr>
      <w:r w:rsidRPr="009F65B9">
        <w:rPr>
          <w:rFonts w:hint="cs"/>
          <w:rtl/>
        </w:rPr>
        <w:t>חלק א'  פרק</w:t>
      </w:r>
      <w:r w:rsidR="009F65B9" w:rsidRPr="009F65B9">
        <w:rPr>
          <w:rFonts w:hint="cs"/>
          <w:rtl/>
        </w:rPr>
        <w:t>ים:</w:t>
      </w:r>
      <w:r w:rsidRPr="009F65B9">
        <w:rPr>
          <w:rFonts w:hint="cs"/>
          <w:rtl/>
        </w:rPr>
        <w:t xml:space="preserve"> א</w:t>
      </w:r>
      <w:r w:rsidR="009F65B9" w:rsidRPr="009F65B9">
        <w:rPr>
          <w:rFonts w:hint="cs"/>
          <w:rtl/>
        </w:rPr>
        <w:t>'</w:t>
      </w:r>
      <w:r w:rsidRPr="009F65B9">
        <w:rPr>
          <w:rFonts w:hint="cs"/>
          <w:rtl/>
        </w:rPr>
        <w:t>, ב</w:t>
      </w:r>
      <w:r w:rsidR="009F65B9" w:rsidRPr="009F65B9">
        <w:rPr>
          <w:rFonts w:hint="cs"/>
          <w:rtl/>
        </w:rPr>
        <w:t>'.</w:t>
      </w:r>
    </w:p>
    <w:p w:rsidR="009F65B9" w:rsidRDefault="009F65B9" w:rsidP="007D5D46">
      <w:pPr>
        <w:pStyle w:val="a9"/>
        <w:numPr>
          <w:ilvl w:val="2"/>
          <w:numId w:val="28"/>
        </w:numPr>
        <w:spacing w:after="0"/>
        <w:ind w:left="849" w:hanging="284"/>
        <w:jc w:val="both"/>
      </w:pPr>
      <w:r>
        <w:rPr>
          <w:rFonts w:hint="cs"/>
          <w:rtl/>
        </w:rPr>
        <w:t xml:space="preserve">חלק ב' </w:t>
      </w:r>
      <w:r>
        <w:rPr>
          <w:rtl/>
        </w:rPr>
        <w:t>–</w:t>
      </w:r>
      <w:r>
        <w:rPr>
          <w:rFonts w:hint="cs"/>
          <w:rtl/>
        </w:rPr>
        <w:t xml:space="preserve"> פרק מ'.</w:t>
      </w:r>
    </w:p>
    <w:p w:rsidR="005D4D4E" w:rsidRDefault="005D4D4E" w:rsidP="007D5D46">
      <w:pPr>
        <w:pStyle w:val="a9"/>
        <w:numPr>
          <w:ilvl w:val="2"/>
          <w:numId w:val="28"/>
        </w:numPr>
        <w:spacing w:after="0"/>
        <w:ind w:left="849" w:hanging="284"/>
        <w:jc w:val="both"/>
      </w:pPr>
      <w:r>
        <w:rPr>
          <w:rFonts w:hint="cs"/>
          <w:rtl/>
        </w:rPr>
        <w:t xml:space="preserve">חלק ג' </w:t>
      </w:r>
      <w:r>
        <w:rPr>
          <w:rtl/>
        </w:rPr>
        <w:t>–</w:t>
      </w:r>
      <w:r>
        <w:rPr>
          <w:rFonts w:hint="cs"/>
          <w:rtl/>
        </w:rPr>
        <w:t xml:space="preserve"> פרק ל"ד, כ"ח</w:t>
      </w:r>
      <w:r w:rsidR="009F65B9">
        <w:rPr>
          <w:rFonts w:hint="cs"/>
          <w:rtl/>
        </w:rPr>
        <w:t>.</w:t>
      </w:r>
      <w:r>
        <w:rPr>
          <w:rFonts w:hint="cs"/>
          <w:rtl/>
        </w:rPr>
        <w:t xml:space="preserve"> </w:t>
      </w:r>
    </w:p>
    <w:p w:rsidR="005D4D4E" w:rsidRDefault="005D4D4E" w:rsidP="007D5D46">
      <w:pPr>
        <w:pStyle w:val="a9"/>
        <w:numPr>
          <w:ilvl w:val="0"/>
          <w:numId w:val="28"/>
        </w:numPr>
        <w:spacing w:after="0"/>
        <w:ind w:left="282" w:hanging="283"/>
        <w:jc w:val="both"/>
      </w:pPr>
      <w:r w:rsidRPr="00C7260C">
        <w:rPr>
          <w:rFonts w:hint="cs"/>
          <w:u w:val="single"/>
          <w:rtl/>
        </w:rPr>
        <w:t>מאמרים</w:t>
      </w:r>
      <w:r>
        <w:rPr>
          <w:rFonts w:hint="cs"/>
          <w:rtl/>
        </w:rPr>
        <w:t>:</w:t>
      </w:r>
    </w:p>
    <w:p w:rsidR="009F65B9" w:rsidRPr="00044422" w:rsidRDefault="009F65B9" w:rsidP="007D5D46">
      <w:pPr>
        <w:pStyle w:val="a9"/>
        <w:numPr>
          <w:ilvl w:val="1"/>
          <w:numId w:val="27"/>
        </w:numPr>
        <w:spacing w:after="0"/>
        <w:ind w:left="566" w:hanging="284"/>
        <w:jc w:val="both"/>
        <w:rPr>
          <w:strike/>
        </w:rPr>
      </w:pPr>
      <w:r w:rsidRPr="00044422">
        <w:rPr>
          <w:strike/>
          <w:rtl/>
        </w:rPr>
        <w:t xml:space="preserve">ז' </w:t>
      </w:r>
      <w:proofErr w:type="spellStart"/>
      <w:r w:rsidRPr="00044422">
        <w:rPr>
          <w:strike/>
          <w:rtl/>
        </w:rPr>
        <w:t>הרוי</w:t>
      </w:r>
      <w:proofErr w:type="spellEnd"/>
      <w:r w:rsidRPr="00044422">
        <w:rPr>
          <w:strike/>
          <w:rtl/>
        </w:rPr>
        <w:t xml:space="preserve">, 'כיצד להתחיל ללמוד את מורה הנבוכים חלק א פרק א" </w:t>
      </w:r>
      <w:r w:rsidRPr="00044422">
        <w:rPr>
          <w:b/>
          <w:bCs/>
          <w:strike/>
          <w:rtl/>
        </w:rPr>
        <w:t>דעת</w:t>
      </w:r>
      <w:r w:rsidRPr="00044422">
        <w:rPr>
          <w:strike/>
          <w:rtl/>
        </w:rPr>
        <w:t xml:space="preserve"> 21 (תשמ"ח) 5</w:t>
      </w:r>
    </w:p>
    <w:p w:rsidR="009F65B9" w:rsidRPr="00B428C1" w:rsidRDefault="009F65B9" w:rsidP="007D5D46">
      <w:pPr>
        <w:pStyle w:val="a9"/>
        <w:numPr>
          <w:ilvl w:val="1"/>
          <w:numId w:val="27"/>
        </w:numPr>
        <w:spacing w:after="0"/>
        <w:ind w:left="566" w:hanging="284"/>
        <w:jc w:val="both"/>
        <w:rPr>
          <w:strike/>
        </w:rPr>
      </w:pPr>
      <w:r w:rsidRPr="00B428C1">
        <w:rPr>
          <w:strike/>
          <w:rtl/>
        </w:rPr>
        <w:t xml:space="preserve">י' </w:t>
      </w:r>
      <w:proofErr w:type="spellStart"/>
      <w:r w:rsidRPr="00B428C1">
        <w:rPr>
          <w:strike/>
          <w:rtl/>
        </w:rPr>
        <w:t>לורברבוים</w:t>
      </w:r>
      <w:proofErr w:type="spellEnd"/>
      <w:r w:rsidRPr="00B428C1">
        <w:rPr>
          <w:strike/>
          <w:rtl/>
        </w:rPr>
        <w:t xml:space="preserve">, 'צלם </w:t>
      </w:r>
      <w:proofErr w:type="spellStart"/>
      <w:r w:rsidRPr="00B428C1">
        <w:rPr>
          <w:strike/>
          <w:rtl/>
        </w:rPr>
        <w:t>אלהים</w:t>
      </w:r>
      <w:proofErr w:type="spellEnd"/>
      <w:r w:rsidRPr="00B428C1">
        <w:rPr>
          <w:strike/>
          <w:rtl/>
        </w:rPr>
        <w:t xml:space="preserve"> ומצוות פרייה ורבייה: חז"ל והרמב"ם', עיוני משפט כד (תשס"א), עמ' 754-695.</w:t>
      </w:r>
    </w:p>
    <w:p w:rsidR="009F65B9" w:rsidRPr="003F640C" w:rsidRDefault="009F65B9" w:rsidP="007D5D46">
      <w:pPr>
        <w:pStyle w:val="a9"/>
        <w:numPr>
          <w:ilvl w:val="1"/>
          <w:numId w:val="27"/>
        </w:numPr>
        <w:spacing w:after="0"/>
        <w:ind w:left="566" w:hanging="284"/>
        <w:jc w:val="both"/>
        <w:rPr>
          <w:strike/>
        </w:rPr>
      </w:pPr>
      <w:r w:rsidRPr="003F640C">
        <w:rPr>
          <w:strike/>
          <w:rtl/>
        </w:rPr>
        <w:t xml:space="preserve">י' </w:t>
      </w:r>
      <w:proofErr w:type="spellStart"/>
      <w:r w:rsidRPr="003F640C">
        <w:rPr>
          <w:strike/>
          <w:rtl/>
        </w:rPr>
        <w:t>לורברבוים</w:t>
      </w:r>
      <w:proofErr w:type="spellEnd"/>
      <w:r w:rsidRPr="003F640C">
        <w:rPr>
          <w:strike/>
          <w:rtl/>
        </w:rPr>
        <w:t>, הרמב"ם על צלם אלוהים: פילוסופיה והלכה – עברת הרצח, הדין הפלילי ועונש המוות', תרביץ סח (תשנ"ט), עמ' 556-533.</w:t>
      </w:r>
    </w:p>
    <w:p w:rsidR="009F65B9" w:rsidRPr="0029760C" w:rsidRDefault="009F65B9" w:rsidP="007D5D46">
      <w:pPr>
        <w:pStyle w:val="a9"/>
        <w:numPr>
          <w:ilvl w:val="1"/>
          <w:numId w:val="27"/>
        </w:numPr>
        <w:spacing w:after="0"/>
        <w:ind w:left="566" w:hanging="284"/>
        <w:jc w:val="both"/>
      </w:pPr>
      <w:r w:rsidRPr="0029760C">
        <w:rPr>
          <w:rtl/>
        </w:rPr>
        <w:t xml:space="preserve">י' </w:t>
      </w:r>
      <w:proofErr w:type="spellStart"/>
      <w:r w:rsidRPr="0029760C">
        <w:rPr>
          <w:rtl/>
        </w:rPr>
        <w:t>לורברבוים</w:t>
      </w:r>
      <w:proofErr w:type="spellEnd"/>
      <w:r w:rsidRPr="0029760C">
        <w:rPr>
          <w:rtl/>
        </w:rPr>
        <w:t xml:space="preserve">, 'תמורות ביחסו של הרמב"ם למדרשות חז"ל' , תרביץ </w:t>
      </w:r>
      <w:proofErr w:type="spellStart"/>
      <w:r w:rsidRPr="0029760C">
        <w:rPr>
          <w:rtl/>
        </w:rPr>
        <w:t>עח</w:t>
      </w:r>
      <w:proofErr w:type="spellEnd"/>
      <w:r w:rsidRPr="0029760C">
        <w:rPr>
          <w:rtl/>
        </w:rPr>
        <w:t xml:space="preserve"> (חוברת א) (תשס"ט), עמ' 81-122</w:t>
      </w:r>
      <w:r w:rsidR="00764522" w:rsidRPr="0029760C">
        <w:rPr>
          <w:rFonts w:hint="cs"/>
          <w:rtl/>
        </w:rPr>
        <w:t>.</w:t>
      </w:r>
    </w:p>
    <w:p w:rsidR="009F65B9" w:rsidRPr="0029760C" w:rsidRDefault="009F65B9" w:rsidP="007D5D46">
      <w:pPr>
        <w:pStyle w:val="a9"/>
        <w:numPr>
          <w:ilvl w:val="1"/>
          <w:numId w:val="27"/>
        </w:numPr>
        <w:spacing w:after="0"/>
        <w:ind w:left="566" w:hanging="284"/>
        <w:jc w:val="both"/>
      </w:pPr>
      <w:r w:rsidRPr="0029760C">
        <w:rPr>
          <w:rtl/>
        </w:rPr>
        <w:t xml:space="preserve">י' </w:t>
      </w:r>
      <w:proofErr w:type="spellStart"/>
      <w:r w:rsidRPr="0029760C">
        <w:rPr>
          <w:rtl/>
        </w:rPr>
        <w:t>לורברבוים</w:t>
      </w:r>
      <w:proofErr w:type="spellEnd"/>
      <w:r w:rsidRPr="0029760C">
        <w:rPr>
          <w:rtl/>
        </w:rPr>
        <w:t xml:space="preserve"> וח' שפירא, 'אגרת השמד לרמב"ם: ויכוח </w:t>
      </w:r>
      <w:proofErr w:type="spellStart"/>
      <w:r w:rsidRPr="0029760C">
        <w:rPr>
          <w:rtl/>
        </w:rPr>
        <w:t>סולובייצ'יק</w:t>
      </w:r>
      <w:proofErr w:type="spellEnd"/>
      <w:r w:rsidRPr="0029760C">
        <w:rPr>
          <w:rtl/>
        </w:rPr>
        <w:t xml:space="preserve"> - הרטמן בראי הפילוסופיה של המשפט', ספר היובל לכבוד דוד הרטמן, תל אביב תשס"א, עמ' 376-345.</w:t>
      </w:r>
    </w:p>
    <w:p w:rsidR="009F65B9" w:rsidRPr="0029760C" w:rsidRDefault="009F65B9" w:rsidP="007D5D46">
      <w:pPr>
        <w:pStyle w:val="a9"/>
        <w:numPr>
          <w:ilvl w:val="1"/>
          <w:numId w:val="27"/>
        </w:numPr>
        <w:spacing w:after="0"/>
        <w:ind w:left="566" w:hanging="284"/>
        <w:jc w:val="both"/>
      </w:pPr>
      <w:r w:rsidRPr="0029760C">
        <w:rPr>
          <w:rtl/>
        </w:rPr>
        <w:t xml:space="preserve">י' </w:t>
      </w:r>
      <w:proofErr w:type="spellStart"/>
      <w:r w:rsidRPr="0029760C">
        <w:rPr>
          <w:rtl/>
        </w:rPr>
        <w:t>לורברבוים</w:t>
      </w:r>
      <w:proofErr w:type="spellEnd"/>
      <w:r w:rsidRPr="0029760C">
        <w:rPr>
          <w:rtl/>
        </w:rPr>
        <w:t xml:space="preserve">, '"כאילו החכמים והיודעים נמשכים אחר </w:t>
      </w:r>
      <w:proofErr w:type="spellStart"/>
      <w:r w:rsidRPr="0029760C">
        <w:rPr>
          <w:rtl/>
        </w:rPr>
        <w:t>הענין</w:t>
      </w:r>
      <w:proofErr w:type="spellEnd"/>
      <w:r w:rsidRPr="0029760C">
        <w:rPr>
          <w:rtl/>
        </w:rPr>
        <w:t xml:space="preserve"> הזה ברצון </w:t>
      </w:r>
      <w:proofErr w:type="spellStart"/>
      <w:r w:rsidRPr="0029760C">
        <w:rPr>
          <w:rtl/>
        </w:rPr>
        <w:t>האלהי</w:t>
      </w:r>
      <w:proofErr w:type="spellEnd"/>
      <w:r w:rsidRPr="0029760C">
        <w:rPr>
          <w:rtl/>
        </w:rPr>
        <w:t xml:space="preserve">", על תפיסת המשל במורה הנבוכים', תרביץ </w:t>
      </w:r>
      <w:proofErr w:type="spellStart"/>
      <w:r w:rsidRPr="0029760C">
        <w:rPr>
          <w:rtl/>
        </w:rPr>
        <w:t>עא</w:t>
      </w:r>
      <w:proofErr w:type="spellEnd"/>
      <w:r w:rsidRPr="0029760C">
        <w:rPr>
          <w:rtl/>
        </w:rPr>
        <w:t xml:space="preserve"> (תשס"ב), עמ' 84-132.</w:t>
      </w:r>
    </w:p>
    <w:p w:rsidR="005D4D4E" w:rsidRPr="0029760C" w:rsidRDefault="009F65B9" w:rsidP="007D5D46">
      <w:pPr>
        <w:pStyle w:val="a9"/>
        <w:numPr>
          <w:ilvl w:val="1"/>
          <w:numId w:val="27"/>
        </w:numPr>
        <w:spacing w:after="0"/>
        <w:ind w:left="566" w:hanging="284"/>
        <w:jc w:val="both"/>
      </w:pPr>
      <w:r w:rsidRPr="0029760C">
        <w:rPr>
          <w:rtl/>
        </w:rPr>
        <w:t xml:space="preserve">י' </w:t>
      </w:r>
      <w:proofErr w:type="spellStart"/>
      <w:r w:rsidRPr="0029760C">
        <w:rPr>
          <w:rtl/>
        </w:rPr>
        <w:t>לורברבוים</w:t>
      </w:r>
      <w:proofErr w:type="spellEnd"/>
      <w:r w:rsidRPr="0029760C">
        <w:rPr>
          <w:rtl/>
        </w:rPr>
        <w:t>, ' "הסיבה השביעית': על הסתירות במורה הנבוכים – עיון מחודש', תרביץ סט (תש"ס), עמ' 211-237.</w:t>
      </w:r>
    </w:p>
    <w:p w:rsidR="009F65B9" w:rsidRPr="0029760C" w:rsidRDefault="009F65B9" w:rsidP="007D5D46">
      <w:pPr>
        <w:pStyle w:val="a9"/>
        <w:numPr>
          <w:ilvl w:val="1"/>
          <w:numId w:val="27"/>
        </w:numPr>
        <w:spacing w:after="0"/>
        <w:ind w:left="566" w:hanging="284"/>
        <w:jc w:val="both"/>
      </w:pPr>
      <w:r w:rsidRPr="0029760C">
        <w:rPr>
          <w:rtl/>
        </w:rPr>
        <w:t xml:space="preserve">י' </w:t>
      </w:r>
      <w:proofErr w:type="spellStart"/>
      <w:r w:rsidRPr="0029760C">
        <w:rPr>
          <w:rtl/>
        </w:rPr>
        <w:t>בלידשטיין</w:t>
      </w:r>
      <w:proofErr w:type="spellEnd"/>
      <w:r w:rsidRPr="0029760C">
        <w:rPr>
          <w:rtl/>
        </w:rPr>
        <w:t>, 'מסורת וסמכות מוסדית – לרעיון תורה שבעל פה במשנת הרמב"ם', דעת 16 (תשמ"ו), עמ' 27-11</w:t>
      </w:r>
      <w:r w:rsidRPr="0029760C">
        <w:rPr>
          <w:rFonts w:hint="cs"/>
          <w:rtl/>
        </w:rPr>
        <w:t>.</w:t>
      </w:r>
    </w:p>
    <w:p w:rsidR="009F65B9" w:rsidRPr="00764522" w:rsidRDefault="009F65B9" w:rsidP="007D5D46">
      <w:pPr>
        <w:pStyle w:val="a9"/>
        <w:numPr>
          <w:ilvl w:val="1"/>
          <w:numId w:val="27"/>
        </w:numPr>
        <w:spacing w:after="0"/>
        <w:ind w:left="566" w:hanging="284"/>
        <w:jc w:val="both"/>
      </w:pPr>
      <w:r w:rsidRPr="0029760C">
        <w:rPr>
          <w:rFonts w:hint="cs"/>
          <w:rtl/>
        </w:rPr>
        <w:t xml:space="preserve">המאמר שנשלח במייל </w:t>
      </w:r>
      <w:r w:rsidRPr="0029760C">
        <w:rPr>
          <w:rtl/>
        </w:rPr>
        <w:t>–</w:t>
      </w:r>
      <w:r w:rsidRPr="0029760C">
        <w:rPr>
          <w:rFonts w:hint="cs"/>
          <w:rtl/>
        </w:rPr>
        <w:t xml:space="preserve"> הרמב"ם על מוסד</w:t>
      </w:r>
      <w:r w:rsidRPr="00764522">
        <w:rPr>
          <w:rFonts w:hint="cs"/>
          <w:rtl/>
        </w:rPr>
        <w:t xml:space="preserve"> החוק, על פורמליזם משפטי ועל "גזירת הכתוב".</w:t>
      </w:r>
    </w:p>
    <w:p w:rsidR="005D4D4E" w:rsidRPr="00764522" w:rsidRDefault="005D4D4E" w:rsidP="005D4D4E">
      <w:pPr>
        <w:spacing w:after="0"/>
        <w:jc w:val="both"/>
        <w:rPr>
          <w:rtl/>
        </w:rPr>
      </w:pPr>
    </w:p>
    <w:p w:rsidR="009F65B9" w:rsidRPr="009F65B9" w:rsidRDefault="009F65B9" w:rsidP="009F65B9">
      <w:pPr>
        <w:spacing w:after="0"/>
        <w:jc w:val="both"/>
        <w:rPr>
          <w:b/>
          <w:bCs/>
          <w:u w:val="single"/>
          <w:rtl/>
        </w:rPr>
      </w:pPr>
      <w:r w:rsidRPr="009F65B9">
        <w:rPr>
          <w:rFonts w:hint="cs"/>
          <w:b/>
          <w:bCs/>
          <w:u w:val="single"/>
          <w:rtl/>
        </w:rPr>
        <w:t>המאמרים על הרמב"ם ביחס לעונש מוות ופרייה רבייה</w:t>
      </w:r>
    </w:p>
    <w:p w:rsidR="008204BA" w:rsidRDefault="009F65B9" w:rsidP="004177E0">
      <w:pPr>
        <w:spacing w:after="0"/>
        <w:jc w:val="both"/>
        <w:rPr>
          <w:rtl/>
        </w:rPr>
      </w:pPr>
      <w:r>
        <w:rPr>
          <w:rFonts w:hint="cs"/>
          <w:rtl/>
        </w:rPr>
        <w:t xml:space="preserve">הפירוש של הרמב"ם לצלם אלוהים הכריע בכמה עניינים הלכתיים מרכזים מאוד </w:t>
      </w:r>
      <w:r>
        <w:rPr>
          <w:rtl/>
        </w:rPr>
        <w:t>–</w:t>
      </w:r>
      <w:r>
        <w:rPr>
          <w:rFonts w:hint="cs"/>
          <w:rtl/>
        </w:rPr>
        <w:t xml:space="preserve"> עונש מוות ומצוות פרייה ורבייה. במובן מסוים, סוגיות אלו במסורת המקראית והתלמוד</w:t>
      </w:r>
      <w:r w:rsidR="007850E1">
        <w:rPr>
          <w:rFonts w:hint="cs"/>
          <w:rtl/>
        </w:rPr>
        <w:t xml:space="preserve">ית היא שני צדדים של אותו המטבע - </w:t>
      </w:r>
      <w:r w:rsidR="007850E1">
        <w:rPr>
          <w:rFonts w:hint="cs"/>
          <w:rtl/>
          <w:lang w:val="en"/>
        </w:rPr>
        <w:t>מה</w:t>
      </w:r>
      <w:r w:rsidR="007850E1" w:rsidRPr="007850E1">
        <w:rPr>
          <w:rtl/>
          <w:lang w:val="en"/>
        </w:rPr>
        <w:t xml:space="preserve"> שבעצם </w:t>
      </w:r>
      <w:r w:rsidR="007850E1">
        <w:rPr>
          <w:rFonts w:hint="cs"/>
          <w:rtl/>
          <w:lang w:val="en"/>
        </w:rPr>
        <w:t>אדם עוש</w:t>
      </w:r>
      <w:r w:rsidR="007850E1" w:rsidRPr="007850E1">
        <w:rPr>
          <w:rtl/>
          <w:lang w:val="en"/>
        </w:rPr>
        <w:t xml:space="preserve">ה בעבירת רצח </w:t>
      </w:r>
      <w:r w:rsidR="007850E1">
        <w:rPr>
          <w:rtl/>
          <w:lang w:val="en"/>
        </w:rPr>
        <w:t>ובעונש מוות</w:t>
      </w:r>
      <w:r w:rsidR="007850E1" w:rsidRPr="007850E1">
        <w:rPr>
          <w:rtl/>
          <w:lang w:val="en"/>
        </w:rPr>
        <w:t xml:space="preserve">, </w:t>
      </w:r>
      <w:r w:rsidR="007850E1">
        <w:rPr>
          <w:rFonts w:hint="cs"/>
          <w:rtl/>
          <w:lang w:val="en"/>
        </w:rPr>
        <w:t>הוא</w:t>
      </w:r>
      <w:r w:rsidR="007850E1" w:rsidRPr="007850E1">
        <w:rPr>
          <w:rtl/>
          <w:lang w:val="en"/>
        </w:rPr>
        <w:t xml:space="preserve"> הורג בנ</w:t>
      </w:r>
      <w:r w:rsidR="007850E1">
        <w:rPr>
          <w:rFonts w:hint="cs"/>
          <w:rtl/>
          <w:lang w:val="en"/>
        </w:rPr>
        <w:t>"א</w:t>
      </w:r>
      <w:r w:rsidR="007850E1" w:rsidRPr="007850E1">
        <w:rPr>
          <w:rtl/>
          <w:lang w:val="en"/>
        </w:rPr>
        <w:t xml:space="preserve"> ומה ש</w:t>
      </w:r>
      <w:r w:rsidR="007850E1">
        <w:rPr>
          <w:rFonts w:hint="cs"/>
          <w:rtl/>
          <w:lang w:val="en"/>
        </w:rPr>
        <w:t>הוא</w:t>
      </w:r>
      <w:r w:rsidR="007850E1" w:rsidRPr="007850E1">
        <w:rPr>
          <w:rtl/>
          <w:lang w:val="en"/>
        </w:rPr>
        <w:t xml:space="preserve"> עושה כ</w:t>
      </w:r>
      <w:r w:rsidR="007850E1">
        <w:rPr>
          <w:rFonts w:hint="cs"/>
          <w:rtl/>
          <w:lang w:val="en"/>
        </w:rPr>
        <w:t xml:space="preserve">בפרייה ורבייה - </w:t>
      </w:r>
      <w:r w:rsidR="007850E1" w:rsidRPr="007850E1">
        <w:rPr>
          <w:rtl/>
          <w:lang w:val="en"/>
        </w:rPr>
        <w:t>מרבה בנ</w:t>
      </w:r>
      <w:r w:rsidR="007850E1">
        <w:rPr>
          <w:rFonts w:hint="cs"/>
          <w:rtl/>
          <w:lang w:val="en"/>
        </w:rPr>
        <w:t>"א</w:t>
      </w:r>
      <w:r w:rsidR="004177E0">
        <w:rPr>
          <w:rFonts w:hint="cs"/>
          <w:rtl/>
          <w:lang w:val="en"/>
        </w:rPr>
        <w:t xml:space="preserve">. </w:t>
      </w:r>
      <w:r w:rsidR="007850E1" w:rsidRPr="007850E1">
        <w:rPr>
          <w:rtl/>
          <w:lang w:val="en"/>
        </w:rPr>
        <w:t>מהרבה בחינות המקורות התלמודיים וגם המקראיים הדגישו את העניין הזה</w:t>
      </w:r>
      <w:r w:rsidR="004177E0">
        <w:rPr>
          <w:rFonts w:hint="cs"/>
          <w:rtl/>
          <w:lang w:val="en"/>
        </w:rPr>
        <w:t>. לעומת זאת,</w:t>
      </w:r>
      <w:r w:rsidR="007850E1" w:rsidRPr="007850E1">
        <w:rPr>
          <w:lang w:val="en"/>
        </w:rPr>
        <w:t xml:space="preserve"> </w:t>
      </w:r>
      <w:r w:rsidRPr="007850E1">
        <w:rPr>
          <w:rFonts w:hint="cs"/>
          <w:rtl/>
        </w:rPr>
        <w:t xml:space="preserve">במסורת המערבית מודרנית והליברלית אין באמת שר בין שתי </w:t>
      </w:r>
      <w:r>
        <w:rPr>
          <w:rFonts w:hint="cs"/>
          <w:rtl/>
        </w:rPr>
        <w:t>סוגיות אלו. אפשר להתנגד לעונש מוות אבל אין זה אומר שרוצים ילדים!</w:t>
      </w:r>
    </w:p>
    <w:p w:rsidR="00180AF5" w:rsidRDefault="009F65B9" w:rsidP="00180AF5">
      <w:pPr>
        <w:spacing w:after="0"/>
        <w:jc w:val="both"/>
        <w:rPr>
          <w:rtl/>
        </w:rPr>
      </w:pPr>
      <w:r>
        <w:rPr>
          <w:rFonts w:hint="cs"/>
          <w:rtl/>
        </w:rPr>
        <w:t>במסורת המקראית והרבנית רואים עמדה מאוד מיוחדת שקשורה לתפיסת האדם, תכליתו והערך הדתי שלו</w:t>
      </w:r>
      <w:r w:rsidR="00847E55">
        <w:rPr>
          <w:rFonts w:hint="cs"/>
          <w:rtl/>
        </w:rPr>
        <w:t>. לעומת זאת,</w:t>
      </w:r>
      <w:r>
        <w:rPr>
          <w:rFonts w:hint="cs"/>
          <w:rtl/>
        </w:rPr>
        <w:t xml:space="preserve"> אצל הרמב"ם</w:t>
      </w:r>
      <w:r w:rsidR="00847E55">
        <w:rPr>
          <w:rFonts w:hint="cs"/>
          <w:rtl/>
        </w:rPr>
        <w:t xml:space="preserve">, בתפיסתו הפילוסופית את מהות האדם והתכלית שלו </w:t>
      </w:r>
      <w:r w:rsidR="00847E55">
        <w:rPr>
          <w:rtl/>
        </w:rPr>
        <w:t>–</w:t>
      </w:r>
      <w:r w:rsidR="00847E55">
        <w:rPr>
          <w:rFonts w:hint="cs"/>
          <w:rtl/>
        </w:rPr>
        <w:t xml:space="preserve"> הוא הציג תפיסה הפוכה ושונה באופן דרמטי. אפשר היה לצפות שתפיסה כה שונה ודרמטית זו של הרמב"ם בהשוואה למקרא ולספרות חז"ל </w:t>
      </w:r>
      <w:r w:rsidR="00847E55">
        <w:rPr>
          <w:rtl/>
        </w:rPr>
        <w:t>–</w:t>
      </w:r>
      <w:r w:rsidR="00847E55">
        <w:rPr>
          <w:rFonts w:hint="cs"/>
          <w:rtl/>
        </w:rPr>
        <w:t xml:space="preserve"> יש מע' שלמה של הלכות בשני התחומים הללו ובעוד תחומים אחרים שנגזרות</w:t>
      </w:r>
      <w:r w:rsidR="00A46397">
        <w:rPr>
          <w:rFonts w:hint="cs"/>
          <w:rtl/>
        </w:rPr>
        <w:t xml:space="preserve"> מהאופן בו חכמים הבינו את הרעיון</w:t>
      </w:r>
      <w:r w:rsidR="00847E55">
        <w:rPr>
          <w:rFonts w:hint="cs"/>
          <w:rtl/>
        </w:rPr>
        <w:t xml:space="preserve"> הדתי של בריאת האדם בצלם אלוהים. </w:t>
      </w:r>
      <w:r w:rsidR="00A46397">
        <w:rPr>
          <w:rFonts w:hint="cs"/>
          <w:rtl/>
        </w:rPr>
        <w:t xml:space="preserve">יש הסתייגות מאוד ברורה של חכמים מעונש מוות ודגש מאוד ברור על מצוות פרו ורבו. הרמב"ם נתן פירוש מאוד שונה </w:t>
      </w:r>
      <w:r w:rsidR="00A46397">
        <w:rPr>
          <w:rtl/>
        </w:rPr>
        <w:t>–</w:t>
      </w:r>
      <w:r w:rsidR="00A46397">
        <w:rPr>
          <w:rFonts w:hint="cs"/>
          <w:rtl/>
        </w:rPr>
        <w:t xml:space="preserve"> סוגיית הצלם לא הכתיבה את תפיסתו של האדם ותכליתו, הייתה לו תפיסה מוקדמת יותר ולאורה הוא פירש את הרעיון המכונן של בריאת האדם בצלם אלוהים.</w:t>
      </w:r>
      <w:r w:rsidR="00180AF5">
        <w:rPr>
          <w:rFonts w:hint="cs"/>
          <w:rtl/>
        </w:rPr>
        <w:t xml:space="preserve"> מחד, הרמב"ם הצטייר בתור פרשן שיטתי ונאמן של התורה. מאידך, אנו רואים את השקפתו הפילוסופית המאוד רדיקלית </w:t>
      </w:r>
      <w:r w:rsidR="00180AF5">
        <w:rPr>
          <w:rtl/>
        </w:rPr>
        <w:t>–</w:t>
      </w:r>
      <w:r w:rsidR="00180AF5">
        <w:rPr>
          <w:rFonts w:hint="cs"/>
          <w:rtl/>
        </w:rPr>
        <w:t xml:space="preserve"> השאלה המעניינת </w:t>
      </w:r>
      <w:r w:rsidR="00180AF5">
        <w:rPr>
          <w:rFonts w:hint="cs"/>
          <w:rtl/>
        </w:rPr>
        <w:lastRenderedPageBreak/>
        <w:t xml:space="preserve">היא האם הוא המשיך את הקו ההלכתי של התפיסה התלמודית והתעלם מזו שלו או שבנק' מסוימות הוא היטה את ההלכה לכיוונים בהם ראוי שהיא תלך, לדידו? בכמה מהמקומות </w:t>
      </w:r>
      <w:r w:rsidR="00180AF5">
        <w:rPr>
          <w:rtl/>
        </w:rPr>
        <w:t>–</w:t>
      </w:r>
      <w:r w:rsidR="00180AF5">
        <w:rPr>
          <w:rFonts w:hint="cs"/>
          <w:rtl/>
        </w:rPr>
        <w:t xml:space="preserve"> רואים כי הוא סטה מההלכה התלמודית וס' באופן שונה ומבדיקה מעמיקה מבינים שזה נובע מהתפיסה שלו את מהות האדם, את מהות המונח 'צלם אלוהים', את תפיסתו של מוסד המשפחה, מיניות ותחומים אחרים כמו עונש מוות, ההליך הפלילי, הצורך בהרתעה </w:t>
      </w:r>
      <w:proofErr w:type="spellStart"/>
      <w:r w:rsidR="00180AF5">
        <w:rPr>
          <w:rFonts w:hint="cs"/>
          <w:rtl/>
        </w:rPr>
        <w:t>וכיוב</w:t>
      </w:r>
      <w:proofErr w:type="spellEnd"/>
      <w:r w:rsidR="00180AF5">
        <w:rPr>
          <w:rFonts w:hint="cs"/>
          <w:rtl/>
        </w:rPr>
        <w:t xml:space="preserve">. </w:t>
      </w:r>
    </w:p>
    <w:p w:rsidR="00180AF5" w:rsidRDefault="00180AF5" w:rsidP="00180AF5">
      <w:pPr>
        <w:spacing w:after="0"/>
        <w:jc w:val="both"/>
        <w:rPr>
          <w:b/>
          <w:bCs/>
          <w:i/>
          <w:iCs/>
          <w:rtl/>
        </w:rPr>
      </w:pPr>
      <w:r>
        <w:rPr>
          <w:rFonts w:hint="cs"/>
          <w:rtl/>
        </w:rPr>
        <w:t>במקומות אלו הוא ביטא עמדה אנטי- רבנית ואחד הביטויים לכך הוא פירושו ל</w:t>
      </w:r>
      <w:r w:rsidRPr="00180AF5">
        <w:rPr>
          <w:rFonts w:hint="cs"/>
          <w:b/>
          <w:bCs/>
          <w:i/>
          <w:iCs/>
          <w:rtl/>
        </w:rPr>
        <w:t>הלכת בן-</w:t>
      </w:r>
      <w:proofErr w:type="spellStart"/>
      <w:r w:rsidRPr="00180AF5">
        <w:rPr>
          <w:rFonts w:hint="cs"/>
          <w:b/>
          <w:bCs/>
          <w:i/>
          <w:iCs/>
          <w:rtl/>
        </w:rPr>
        <w:t>עזאי</w:t>
      </w:r>
      <w:proofErr w:type="spellEnd"/>
      <w:r w:rsidR="008B3D25">
        <w:rPr>
          <w:rFonts w:hint="cs"/>
          <w:b/>
          <w:bCs/>
          <w:i/>
          <w:iCs/>
          <w:rtl/>
        </w:rPr>
        <w:t>.</w:t>
      </w:r>
    </w:p>
    <w:p w:rsidR="006A7EB2" w:rsidRDefault="006A7EB2" w:rsidP="00180AF5">
      <w:pPr>
        <w:spacing w:after="0"/>
        <w:jc w:val="both"/>
        <w:rPr>
          <w:b/>
          <w:bCs/>
          <w:u w:val="single"/>
          <w:rtl/>
        </w:rPr>
      </w:pPr>
    </w:p>
    <w:p w:rsidR="008B3D25" w:rsidRDefault="008B3D25" w:rsidP="00180AF5">
      <w:pPr>
        <w:spacing w:after="0"/>
        <w:jc w:val="both"/>
        <w:rPr>
          <w:b/>
          <w:bCs/>
          <w:u w:val="single"/>
          <w:rtl/>
        </w:rPr>
      </w:pPr>
      <w:r>
        <w:rPr>
          <w:rFonts w:hint="cs"/>
          <w:b/>
          <w:bCs/>
          <w:u w:val="single"/>
          <w:rtl/>
        </w:rPr>
        <w:t>חשוב לעמוד על ההשוואה בין התפיסה התלמודית לתפיסתו של הרמב"ם ביחס לצלם אלוהים וההשלכות שלו על עונש מוות ומצוות פרו ורבו</w:t>
      </w:r>
    </w:p>
    <w:p w:rsidR="006A7EB2" w:rsidRDefault="006A7EB2" w:rsidP="00180AF5">
      <w:pPr>
        <w:spacing w:after="0"/>
        <w:jc w:val="both"/>
        <w:rPr>
          <w:b/>
          <w:bCs/>
          <w:u w:val="single"/>
          <w:rtl/>
        </w:rPr>
      </w:pPr>
    </w:p>
    <w:p w:rsidR="008B3D25" w:rsidRDefault="008B3D25" w:rsidP="00180AF5">
      <w:pPr>
        <w:spacing w:after="0"/>
        <w:jc w:val="both"/>
        <w:rPr>
          <w:b/>
          <w:bCs/>
          <w:u w:val="single"/>
          <w:rtl/>
        </w:rPr>
      </w:pPr>
      <w:r w:rsidRPr="008B3D25">
        <w:rPr>
          <w:rFonts w:hint="cs"/>
          <w:b/>
          <w:bCs/>
          <w:u w:val="single"/>
          <w:rtl/>
        </w:rPr>
        <w:t>העמדה התלמודית</w:t>
      </w:r>
    </w:p>
    <w:p w:rsidR="008B3D25" w:rsidRDefault="008B3D25" w:rsidP="00180AF5">
      <w:pPr>
        <w:spacing w:after="0"/>
        <w:jc w:val="both"/>
        <w:rPr>
          <w:rtl/>
        </w:rPr>
      </w:pPr>
      <w:r>
        <w:rPr>
          <w:rFonts w:hint="cs"/>
          <w:rtl/>
        </w:rPr>
        <w:t xml:space="preserve">יש משהו מאוד מפתיע ודרמטי </w:t>
      </w:r>
      <w:r>
        <w:rPr>
          <w:rtl/>
        </w:rPr>
        <w:t>–</w:t>
      </w:r>
      <w:r>
        <w:rPr>
          <w:rFonts w:hint="cs"/>
          <w:rtl/>
        </w:rPr>
        <w:t xml:space="preserve"> יש התנגדות עמוקה לעונש מוות. במשנה העוסקת בדיני נפשות שהיא ההליך הפלילי של המשנה </w:t>
      </w:r>
      <w:r>
        <w:rPr>
          <w:rtl/>
        </w:rPr>
        <w:t>–</w:t>
      </w:r>
      <w:r>
        <w:rPr>
          <w:rFonts w:hint="cs"/>
          <w:rtl/>
        </w:rPr>
        <w:t xml:space="preserve"> עסקו לא רק בענישה אלא גם בדיני נפשות. דיני נפשות עוסק בכל אותן עבירות שכאשר אדם נמצא בהן אשם </w:t>
      </w:r>
      <w:r>
        <w:rPr>
          <w:rtl/>
        </w:rPr>
        <w:t>–</w:t>
      </w:r>
      <w:r>
        <w:rPr>
          <w:rFonts w:hint="cs"/>
          <w:rtl/>
        </w:rPr>
        <w:t xml:space="preserve"> דינו הוא מוות ולא משהו אחר.</w:t>
      </w:r>
    </w:p>
    <w:p w:rsidR="00A47F0B" w:rsidRDefault="008B3D25" w:rsidP="00A47F0B">
      <w:pPr>
        <w:spacing w:after="0"/>
        <w:jc w:val="both"/>
        <w:rPr>
          <w:rtl/>
        </w:rPr>
      </w:pPr>
      <w:r>
        <w:rPr>
          <w:rFonts w:hint="cs"/>
          <w:rtl/>
        </w:rPr>
        <w:t xml:space="preserve">ההליך הפלילי במשנה לא נוגע רק לאנשים אלא בעיקר בעונש שעניינו מוות. אחד הדברים הפרדוקסליים במשנה </w:t>
      </w:r>
      <w:r>
        <w:rPr>
          <w:rtl/>
        </w:rPr>
        <w:t>–</w:t>
      </w:r>
      <w:r>
        <w:rPr>
          <w:rFonts w:hint="cs"/>
          <w:rtl/>
        </w:rPr>
        <w:t xml:space="preserve"> היא מונה 28 עבירות שדינן מיתה. לאחר שמונים עבירות אלו, ואת ההליך הפלילי שיש להפעיל כאשר אדם עובר עליהן, </w:t>
      </w:r>
      <w:r w:rsidR="00A47F0B">
        <w:rPr>
          <w:rFonts w:hint="cs"/>
          <w:rtl/>
        </w:rPr>
        <w:t>מופיעה 3 עמדות:</w:t>
      </w:r>
    </w:p>
    <w:p w:rsidR="00A47F0B" w:rsidRDefault="00A47F0B" w:rsidP="007D5D46">
      <w:pPr>
        <w:pStyle w:val="a9"/>
        <w:numPr>
          <w:ilvl w:val="0"/>
          <w:numId w:val="29"/>
        </w:numPr>
        <w:spacing w:after="0"/>
        <w:ind w:left="282" w:hanging="283"/>
        <w:jc w:val="both"/>
      </w:pPr>
      <w:r>
        <w:rPr>
          <w:rFonts w:hint="cs"/>
          <w:rtl/>
        </w:rPr>
        <w:t xml:space="preserve">אם סנהדרין הורגת פעם בשבע שנים היא נקראת 'סנהדרין קטלנית'. זהו כינוי לא מחמיא ולכן היא נחשבת לעמדה שמתנגדת לעונש מוות. </w:t>
      </w:r>
    </w:p>
    <w:p w:rsidR="00A47F0B" w:rsidRDefault="00A47F0B" w:rsidP="007D5D46">
      <w:pPr>
        <w:pStyle w:val="a9"/>
        <w:numPr>
          <w:ilvl w:val="0"/>
          <w:numId w:val="29"/>
        </w:numPr>
        <w:spacing w:after="0"/>
        <w:ind w:left="282" w:hanging="283"/>
        <w:jc w:val="both"/>
      </w:pPr>
      <w:r>
        <w:rPr>
          <w:rFonts w:hint="cs"/>
          <w:rtl/>
        </w:rPr>
        <w:t xml:space="preserve">סנהדרין שהורגת אחת ל-70 שנה היא גם קטלנית </w:t>
      </w:r>
      <w:r>
        <w:rPr>
          <w:rtl/>
        </w:rPr>
        <w:t>–</w:t>
      </w:r>
      <w:r>
        <w:rPr>
          <w:rFonts w:hint="cs"/>
          <w:rtl/>
        </w:rPr>
        <w:t xml:space="preserve"> למעשה הכוונה היא לאותו דבר. </w:t>
      </w:r>
    </w:p>
    <w:p w:rsidR="00752FC5" w:rsidRDefault="00A47F0B" w:rsidP="007D5D46">
      <w:pPr>
        <w:pStyle w:val="a9"/>
        <w:numPr>
          <w:ilvl w:val="0"/>
          <w:numId w:val="29"/>
        </w:numPr>
        <w:spacing w:after="0"/>
        <w:ind w:left="282" w:hanging="283"/>
        <w:jc w:val="both"/>
      </w:pPr>
      <w:r>
        <w:rPr>
          <w:rFonts w:hint="cs"/>
          <w:rtl/>
        </w:rPr>
        <w:t>'אילו היינו יושבים בסנהדרין לא היה נהרג אדם מעולם'</w:t>
      </w:r>
      <w:r w:rsidR="00752FC5">
        <w:rPr>
          <w:rFonts w:hint="cs"/>
          <w:rtl/>
        </w:rPr>
        <w:t xml:space="preserve"> </w:t>
      </w:r>
      <w:r>
        <w:rPr>
          <w:rFonts w:hint="cs"/>
          <w:rtl/>
        </w:rPr>
        <w:t xml:space="preserve"> - </w:t>
      </w:r>
      <w:r w:rsidR="009F4E5A">
        <w:rPr>
          <w:rFonts w:hint="cs"/>
          <w:rtl/>
        </w:rPr>
        <w:t xml:space="preserve">הכוונה היא שאין עונש מוות אבל אי אפשר באמת לבצע את זה כי אף אדם, יהיה הפושע הכי גדול, לא יעמוד בדרישות הפרוצדורליות (עדים, התרעה מראש </w:t>
      </w:r>
      <w:proofErr w:type="spellStart"/>
      <w:r w:rsidR="009F4E5A">
        <w:rPr>
          <w:rFonts w:hint="cs"/>
          <w:rtl/>
        </w:rPr>
        <w:t>וכיוב</w:t>
      </w:r>
      <w:proofErr w:type="spellEnd"/>
      <w:r w:rsidR="009F4E5A">
        <w:rPr>
          <w:rFonts w:hint="cs"/>
          <w:rtl/>
        </w:rPr>
        <w:t xml:space="preserve">) של עונש מוות ולכן זה עקר באופן בלתי-פורמלי את עונש המוות. אין זה אומר שלא באמת רוצים לחרוץ דין של עונש מוות אלא בגלל כל אותן מגבלות </w:t>
      </w:r>
      <w:r w:rsidR="009F4E5A">
        <w:rPr>
          <w:rtl/>
        </w:rPr>
        <w:t>–</w:t>
      </w:r>
      <w:r w:rsidR="009F4E5A">
        <w:rPr>
          <w:rFonts w:hint="cs"/>
          <w:rtl/>
        </w:rPr>
        <w:t xml:space="preserve"> עונש המוות לא ממש מיושם! </w:t>
      </w:r>
      <w:r w:rsidR="007850E1">
        <w:rPr>
          <w:rFonts w:hint="cs"/>
          <w:rtl/>
        </w:rPr>
        <w:t>זוהי מע' שלא באמת מאפשרת הוצאה להורג כי היא בעצם מערימה קשיים ולכן ההלכה לא באמת רצתה להרוג.</w:t>
      </w:r>
    </w:p>
    <w:p w:rsidR="003F60B8" w:rsidRDefault="007850E1" w:rsidP="007850E1">
      <w:pPr>
        <w:pStyle w:val="a9"/>
        <w:spacing w:after="0"/>
        <w:ind w:left="282"/>
        <w:jc w:val="both"/>
        <w:rPr>
          <w:rtl/>
        </w:rPr>
      </w:pPr>
      <w:r>
        <w:rPr>
          <w:rFonts w:hint="cs"/>
          <w:rtl/>
        </w:rPr>
        <w:t xml:space="preserve">עמדה זו באה לידי ביטוי במאה -2 לספירה ולאחר מכן במאה ה-3 לספירה במשנה </w:t>
      </w:r>
      <w:r>
        <w:rPr>
          <w:rtl/>
        </w:rPr>
        <w:t>–</w:t>
      </w:r>
      <w:r>
        <w:rPr>
          <w:rFonts w:hint="cs"/>
          <w:rtl/>
        </w:rPr>
        <w:t xml:space="preserve"> זהו המקור הספרותי הראשון שמבטא התנגדות לעונש מוות!</w:t>
      </w:r>
      <w:r w:rsidR="00B470D2">
        <w:rPr>
          <w:rFonts w:hint="cs"/>
          <w:rtl/>
        </w:rPr>
        <w:t xml:space="preserve"> </w:t>
      </w:r>
    </w:p>
    <w:p w:rsidR="007850E1" w:rsidRDefault="00B470D2" w:rsidP="007850E1">
      <w:pPr>
        <w:pStyle w:val="a9"/>
        <w:spacing w:after="0"/>
        <w:ind w:left="282"/>
        <w:jc w:val="both"/>
        <w:rPr>
          <w:rtl/>
        </w:rPr>
      </w:pPr>
      <w:r>
        <w:rPr>
          <w:rFonts w:hint="cs"/>
          <w:rtl/>
        </w:rPr>
        <w:t>ההתנגדות הזו היא על רקע הפרשנות שהם נתנו לצלם אלוהים. ההנחה היא שכל אדם נברא בצלם האל ולא מ</w:t>
      </w:r>
      <w:r w:rsidR="00DF191D">
        <w:rPr>
          <w:rFonts w:hint="cs"/>
          <w:rtl/>
        </w:rPr>
        <w:t>ש</w:t>
      </w:r>
      <w:r>
        <w:rPr>
          <w:rFonts w:hint="cs"/>
          <w:rtl/>
        </w:rPr>
        <w:t xml:space="preserve">נה כמה הוא חוטא ומה עושה </w:t>
      </w:r>
      <w:r>
        <w:rPr>
          <w:rtl/>
        </w:rPr>
        <w:t>–</w:t>
      </w:r>
      <w:r>
        <w:rPr>
          <w:rFonts w:hint="cs"/>
          <w:rtl/>
        </w:rPr>
        <w:t xml:space="preserve"> יש בו איזו נוכחות אלוהית שהופכת אותו לצלם אלוהים</w:t>
      </w:r>
      <w:r w:rsidR="005541A8">
        <w:rPr>
          <w:rFonts w:hint="cs"/>
          <w:rtl/>
        </w:rPr>
        <w:t xml:space="preserve"> ואין להרוג אותו בשל כך</w:t>
      </w:r>
      <w:r>
        <w:rPr>
          <w:rFonts w:hint="cs"/>
          <w:rtl/>
        </w:rPr>
        <w:t xml:space="preserve">. </w:t>
      </w:r>
      <w:r w:rsidR="003F60B8">
        <w:rPr>
          <w:rFonts w:hint="cs"/>
          <w:rtl/>
        </w:rPr>
        <w:t xml:space="preserve">זוהי העצמה מאוד חזקה של התפיסה המקראית </w:t>
      </w:r>
      <w:r w:rsidR="003F60B8">
        <w:rPr>
          <w:rtl/>
        </w:rPr>
        <w:t>–</w:t>
      </w:r>
      <w:r w:rsidR="003F60B8">
        <w:rPr>
          <w:rFonts w:hint="cs"/>
          <w:rtl/>
        </w:rPr>
        <w:t xml:space="preserve"> שכל אדם נברא בצלם אלוהים.</w:t>
      </w:r>
    </w:p>
    <w:p w:rsidR="003F60B8" w:rsidRDefault="003F60B8" w:rsidP="007850E1">
      <w:pPr>
        <w:pStyle w:val="a9"/>
        <w:spacing w:after="0"/>
        <w:ind w:left="282"/>
        <w:jc w:val="both"/>
        <w:rPr>
          <w:rtl/>
        </w:rPr>
      </w:pPr>
    </w:p>
    <w:p w:rsidR="003F60B8" w:rsidRPr="003F60B8" w:rsidRDefault="003F60B8" w:rsidP="007850E1">
      <w:pPr>
        <w:pStyle w:val="a9"/>
        <w:spacing w:after="0"/>
        <w:ind w:left="282"/>
        <w:jc w:val="both"/>
        <w:rPr>
          <w:b/>
          <w:bCs/>
          <w:u w:val="single"/>
          <w:rtl/>
        </w:rPr>
      </w:pPr>
      <w:r w:rsidRPr="003F60B8">
        <w:rPr>
          <w:rFonts w:hint="cs"/>
          <w:b/>
          <w:bCs/>
          <w:u w:val="single"/>
          <w:rtl/>
        </w:rPr>
        <w:t>עמדת הרמב"ם</w:t>
      </w:r>
    </w:p>
    <w:p w:rsidR="003F60B8" w:rsidRDefault="003F60B8" w:rsidP="003F60B8">
      <w:pPr>
        <w:pStyle w:val="a9"/>
        <w:spacing w:after="0"/>
        <w:ind w:left="282"/>
        <w:jc w:val="both"/>
        <w:rPr>
          <w:rtl/>
        </w:rPr>
      </w:pPr>
      <w:r>
        <w:rPr>
          <w:rFonts w:hint="cs"/>
          <w:rtl/>
        </w:rPr>
        <w:t xml:space="preserve">לעומת חז"ל </w:t>
      </w:r>
      <w:r>
        <w:rPr>
          <w:rtl/>
        </w:rPr>
        <w:t>–</w:t>
      </w:r>
      <w:r>
        <w:rPr>
          <w:rFonts w:hint="cs"/>
          <w:rtl/>
        </w:rPr>
        <w:t xml:space="preserve"> לא רק שהתנגד לעונש מוות אלא במידה מסוימת היה בעד. אין הכוונה לכך שהוא תמך בשימוש ללא בדיקה ובחינה אלא שיש להשתמש בזה כדי להשליט חוק וסדר.</w:t>
      </w:r>
    </w:p>
    <w:p w:rsidR="0053523E" w:rsidRPr="0053523E" w:rsidRDefault="0053523E" w:rsidP="003F60B8">
      <w:pPr>
        <w:pStyle w:val="a9"/>
        <w:spacing w:after="0"/>
        <w:ind w:left="282"/>
        <w:jc w:val="both"/>
        <w:rPr>
          <w:b/>
          <w:bCs/>
          <w:u w:val="single"/>
          <w:rtl/>
        </w:rPr>
      </w:pPr>
      <w:r w:rsidRPr="0053523E">
        <w:rPr>
          <w:rFonts w:hint="cs"/>
          <w:b/>
          <w:bCs/>
          <w:u w:val="single"/>
          <w:rtl/>
        </w:rPr>
        <w:t>דף מקורות</w:t>
      </w:r>
    </w:p>
    <w:p w:rsidR="003F60B8" w:rsidRPr="0053523E" w:rsidRDefault="0053523E" w:rsidP="003F60B8">
      <w:pPr>
        <w:pStyle w:val="a9"/>
        <w:spacing w:after="0"/>
        <w:ind w:left="226" w:firstLine="56"/>
        <w:jc w:val="both"/>
        <w:rPr>
          <w:rFonts w:asciiTheme="minorBidi" w:hAnsiTheme="minorBidi"/>
          <w:b/>
          <w:bCs/>
          <w:u w:val="single"/>
        </w:rPr>
      </w:pPr>
      <w:r w:rsidRPr="0053523E">
        <w:rPr>
          <w:rFonts w:asciiTheme="minorBidi" w:hAnsiTheme="minorBidi" w:hint="cs"/>
          <w:b/>
          <w:bCs/>
          <w:u w:val="single"/>
          <w:rtl/>
        </w:rPr>
        <w:t xml:space="preserve">מקור מס' 1 - </w:t>
      </w:r>
      <w:r w:rsidR="003F60B8" w:rsidRPr="0053523E">
        <w:rPr>
          <w:rFonts w:asciiTheme="minorBidi" w:hAnsiTheme="minorBidi"/>
          <w:u w:val="single"/>
          <w:rtl/>
        </w:rPr>
        <w:t xml:space="preserve"> </w:t>
      </w:r>
      <w:r w:rsidR="003F60B8" w:rsidRPr="0053523E">
        <w:rPr>
          <w:rFonts w:asciiTheme="minorBidi" w:hAnsiTheme="minorBidi"/>
          <w:b/>
          <w:bCs/>
          <w:u w:val="single"/>
          <w:rtl/>
        </w:rPr>
        <w:t>הלכות סנהדרין יא, י</w:t>
      </w:r>
    </w:p>
    <w:p w:rsidR="003F60B8" w:rsidRPr="0053523E" w:rsidRDefault="0053523E" w:rsidP="003F60B8">
      <w:pPr>
        <w:pStyle w:val="a9"/>
        <w:spacing w:after="0"/>
        <w:ind w:left="282"/>
        <w:jc w:val="both"/>
        <w:rPr>
          <w:rFonts w:asciiTheme="minorBidi" w:hAnsiTheme="minorBidi"/>
          <w:rtl/>
        </w:rPr>
      </w:pPr>
      <w:r w:rsidRPr="0053523E">
        <w:rPr>
          <w:rFonts w:asciiTheme="minorBidi" w:hAnsiTheme="minorBidi" w:hint="cs"/>
          <w:i/>
          <w:iCs/>
          <w:rtl/>
        </w:rPr>
        <w:t>"</w:t>
      </w:r>
      <w:r w:rsidR="003F60B8" w:rsidRPr="0053523E">
        <w:rPr>
          <w:rFonts w:asciiTheme="minorBidi" w:hAnsiTheme="minorBidi"/>
          <w:i/>
          <w:iCs/>
          <w:rtl/>
        </w:rPr>
        <w:t>אף על פי כן</w:t>
      </w:r>
      <w:r w:rsidRPr="0053523E">
        <w:rPr>
          <w:rFonts w:asciiTheme="minorBidi" w:hAnsiTheme="minorBidi" w:hint="cs"/>
          <w:i/>
          <w:iCs/>
          <w:rtl/>
        </w:rPr>
        <w:t>..."</w:t>
      </w:r>
      <w:r w:rsidR="003F60B8" w:rsidRPr="0053523E">
        <w:rPr>
          <w:rFonts w:asciiTheme="minorBidi" w:hAnsiTheme="minorBidi"/>
          <w:rtl/>
        </w:rPr>
        <w:t xml:space="preserve"> – נכון שהוא מצטט את המסורת אבל הוא מוסיף שאם צריך להרוג אנשים לאחר בירור משפטי אז יש לעשות זאת והמסורת של המשנה לא צריכה להרתיע!</w:t>
      </w:r>
    </w:p>
    <w:p w:rsidR="003F60B8" w:rsidRPr="0053523E" w:rsidRDefault="0053523E" w:rsidP="003F60B8">
      <w:pPr>
        <w:spacing w:after="0"/>
        <w:ind w:firstLine="282"/>
        <w:rPr>
          <w:rFonts w:asciiTheme="minorBidi" w:hAnsiTheme="minorBidi"/>
          <w:b/>
          <w:bCs/>
          <w:spacing w:val="-2"/>
          <w:u w:val="single"/>
          <w:rtl/>
        </w:rPr>
      </w:pPr>
      <w:r>
        <w:rPr>
          <w:rFonts w:asciiTheme="minorBidi" w:hAnsiTheme="minorBidi" w:hint="cs"/>
          <w:b/>
          <w:bCs/>
          <w:spacing w:val="-2"/>
          <w:u w:val="single"/>
          <w:rtl/>
        </w:rPr>
        <w:t>מקור מס' 3</w:t>
      </w:r>
      <w:r w:rsidR="003F60B8" w:rsidRPr="0053523E">
        <w:rPr>
          <w:rFonts w:asciiTheme="minorBidi" w:hAnsiTheme="minorBidi" w:hint="cs"/>
          <w:b/>
          <w:bCs/>
          <w:spacing w:val="-2"/>
          <w:u w:val="single"/>
          <w:rtl/>
        </w:rPr>
        <w:t xml:space="preserve"> - </w:t>
      </w:r>
      <w:r w:rsidR="003F60B8" w:rsidRPr="0053523E">
        <w:rPr>
          <w:rFonts w:asciiTheme="minorBidi" w:hAnsiTheme="minorBidi"/>
          <w:b/>
          <w:bCs/>
          <w:spacing w:val="-2"/>
          <w:u w:val="single"/>
          <w:rtl/>
        </w:rPr>
        <w:t>הלכות מלכים ג י,</w:t>
      </w:r>
    </w:p>
    <w:p w:rsidR="0053523E" w:rsidRDefault="003F60B8" w:rsidP="0053523E">
      <w:pPr>
        <w:spacing w:after="0"/>
        <w:ind w:left="282"/>
        <w:jc w:val="both"/>
        <w:rPr>
          <w:rFonts w:asciiTheme="minorBidi" w:hAnsiTheme="minorBidi"/>
          <w:rtl/>
        </w:rPr>
      </w:pPr>
      <w:r w:rsidRPr="0053523E">
        <w:rPr>
          <w:rFonts w:asciiTheme="minorBidi" w:hAnsiTheme="minorBidi" w:hint="cs"/>
          <w:spacing w:val="-2"/>
          <w:rtl/>
        </w:rPr>
        <w:t xml:space="preserve">הוא מתייחס למי שאי אפשר להרוג </w:t>
      </w:r>
      <w:r w:rsidRPr="0053523E">
        <w:rPr>
          <w:rFonts w:asciiTheme="minorBidi" w:hAnsiTheme="minorBidi"/>
          <w:spacing w:val="-2"/>
          <w:rtl/>
        </w:rPr>
        <w:t>–</w:t>
      </w:r>
      <w:r w:rsidRPr="0053523E">
        <w:rPr>
          <w:rFonts w:asciiTheme="minorBidi" w:hAnsiTheme="minorBidi" w:hint="cs"/>
          <w:spacing w:val="-2"/>
          <w:rtl/>
        </w:rPr>
        <w:t xml:space="preserve"> את מי שלא </w:t>
      </w:r>
      <w:r w:rsidR="0053523E">
        <w:rPr>
          <w:rFonts w:asciiTheme="minorBidi" w:hAnsiTheme="minorBidi" w:hint="cs"/>
          <w:spacing w:val="-2"/>
          <w:rtl/>
        </w:rPr>
        <w:t>מתריעים</w:t>
      </w:r>
      <w:r w:rsidRPr="0053523E">
        <w:rPr>
          <w:rFonts w:asciiTheme="minorBidi" w:hAnsiTheme="minorBidi" w:hint="cs"/>
          <w:spacing w:val="-2"/>
          <w:rtl/>
        </w:rPr>
        <w:t xml:space="preserve">. המסורת ההלכתית גורסת שכדי להרשיע בעבירה ובמיוחד בכל עבירה שדינה מוות </w:t>
      </w:r>
      <w:r w:rsidRPr="0053523E">
        <w:rPr>
          <w:rFonts w:asciiTheme="minorBidi" w:hAnsiTheme="minorBidi"/>
          <w:spacing w:val="-2"/>
          <w:rtl/>
        </w:rPr>
        <w:t>–</w:t>
      </w:r>
      <w:r w:rsidRPr="0053523E">
        <w:rPr>
          <w:rFonts w:asciiTheme="minorBidi" w:hAnsiTheme="minorBidi" w:hint="cs"/>
          <w:spacing w:val="-2"/>
          <w:rtl/>
        </w:rPr>
        <w:t xml:space="preserve"> יש </w:t>
      </w:r>
      <w:r w:rsidR="0053523E">
        <w:rPr>
          <w:rFonts w:asciiTheme="minorBidi" w:hAnsiTheme="minorBidi" w:hint="cs"/>
          <w:spacing w:val="-2"/>
          <w:rtl/>
        </w:rPr>
        <w:t>להתריע</w:t>
      </w:r>
      <w:r w:rsidRPr="0053523E">
        <w:rPr>
          <w:rFonts w:asciiTheme="minorBidi" w:hAnsiTheme="minorBidi" w:hint="cs"/>
          <w:spacing w:val="-2"/>
          <w:rtl/>
        </w:rPr>
        <w:t xml:space="preserve"> בו לפני שעובר את העבירה.  לא מדובר </w:t>
      </w:r>
      <w:r w:rsidR="0053523E">
        <w:rPr>
          <w:rFonts w:asciiTheme="minorBidi" w:hAnsiTheme="minorBidi" w:hint="cs"/>
          <w:spacing w:val="-2"/>
          <w:rtl/>
        </w:rPr>
        <w:t>בהתראה</w:t>
      </w:r>
      <w:r w:rsidRPr="0053523E">
        <w:rPr>
          <w:rFonts w:asciiTheme="minorBidi" w:hAnsiTheme="minorBidi" w:hint="cs"/>
          <w:spacing w:val="-2"/>
          <w:rtl/>
        </w:rPr>
        <w:t xml:space="preserve"> זמן רב לפני ביצוע העבירה אלא בסמוך לה ובאמצעות עדים שידברו וירתיעו את העבריין. </w:t>
      </w:r>
      <w:r w:rsidR="0053523E" w:rsidRPr="0053523E">
        <w:rPr>
          <w:rFonts w:asciiTheme="minorBidi" w:hAnsiTheme="minorBidi" w:hint="cs"/>
          <w:spacing w:val="-2"/>
          <w:rtl/>
        </w:rPr>
        <w:t xml:space="preserve"> לרוב, מדובר במעשים שלא נעשים מול עדים </w:t>
      </w:r>
      <w:r w:rsidR="0053523E" w:rsidRPr="0053523E">
        <w:rPr>
          <w:rFonts w:asciiTheme="minorBidi" w:hAnsiTheme="minorBidi"/>
          <w:spacing w:val="-2"/>
          <w:rtl/>
        </w:rPr>
        <w:t>–</w:t>
      </w:r>
      <w:r w:rsidR="0053523E" w:rsidRPr="0053523E">
        <w:rPr>
          <w:rFonts w:asciiTheme="minorBidi" w:hAnsiTheme="minorBidi" w:hint="cs"/>
          <w:spacing w:val="-2"/>
          <w:rtl/>
        </w:rPr>
        <w:t xml:space="preserve"> לא מתקבל על הדעת מצב שבו יהיו עדים במעשה של רצח.</w:t>
      </w:r>
      <w:r w:rsidR="0053523E">
        <w:rPr>
          <w:rFonts w:asciiTheme="minorBidi" w:hAnsiTheme="minorBidi" w:hint="cs"/>
          <w:rtl/>
        </w:rPr>
        <w:t xml:space="preserve"> ביחס לאותה התראה </w:t>
      </w:r>
      <w:r w:rsidR="0053523E">
        <w:rPr>
          <w:rFonts w:asciiTheme="minorBidi" w:hAnsiTheme="minorBidi"/>
          <w:rtl/>
        </w:rPr>
        <w:t>–</w:t>
      </w:r>
      <w:r w:rsidR="0053523E">
        <w:rPr>
          <w:rFonts w:asciiTheme="minorBidi" w:hAnsiTheme="minorBidi" w:hint="cs"/>
          <w:rtl/>
        </w:rPr>
        <w:t xml:space="preserve"> אם יש עד אחד זה לא מספיק!</w:t>
      </w:r>
    </w:p>
    <w:p w:rsidR="006C0E91" w:rsidRDefault="00D859D6" w:rsidP="0053523E">
      <w:pPr>
        <w:spacing w:after="0"/>
        <w:ind w:left="282"/>
        <w:jc w:val="both"/>
        <w:rPr>
          <w:rFonts w:asciiTheme="minorBidi" w:hAnsiTheme="minorBidi"/>
          <w:rtl/>
        </w:rPr>
      </w:pPr>
      <w:r>
        <w:rPr>
          <w:rFonts w:asciiTheme="minorBidi" w:hAnsiTheme="minorBidi" w:hint="cs"/>
          <w:rtl/>
        </w:rPr>
        <w:t>שונא ש</w:t>
      </w:r>
      <w:r w:rsidR="0053523E">
        <w:rPr>
          <w:rFonts w:asciiTheme="minorBidi" w:hAnsiTheme="minorBidi" w:hint="cs"/>
          <w:rtl/>
        </w:rPr>
        <w:t xml:space="preserve">הורג בשגגה </w:t>
      </w:r>
      <w:r w:rsidR="0053523E">
        <w:rPr>
          <w:rFonts w:asciiTheme="minorBidi" w:hAnsiTheme="minorBidi"/>
          <w:rtl/>
        </w:rPr>
        <w:t>–</w:t>
      </w:r>
      <w:r w:rsidR="0053523E">
        <w:rPr>
          <w:rFonts w:asciiTheme="minorBidi" w:hAnsiTheme="minorBidi" w:hint="cs"/>
          <w:rtl/>
        </w:rPr>
        <w:t xml:space="preserve"> אדם שהרג במזיד כי הוא שונא אחר</w:t>
      </w:r>
      <w:r w:rsidR="006C0E91">
        <w:rPr>
          <w:rFonts w:asciiTheme="minorBidi" w:hAnsiTheme="minorBidi" w:hint="cs"/>
          <w:rtl/>
        </w:rPr>
        <w:t>.</w:t>
      </w:r>
    </w:p>
    <w:p w:rsidR="0053523E" w:rsidRPr="0053523E" w:rsidRDefault="00D859D6" w:rsidP="00D859D6">
      <w:pPr>
        <w:spacing w:after="0"/>
        <w:ind w:left="282"/>
        <w:jc w:val="both"/>
        <w:rPr>
          <w:rFonts w:asciiTheme="minorBidi" w:hAnsiTheme="minorBidi"/>
        </w:rPr>
      </w:pPr>
      <w:r>
        <w:rPr>
          <w:rFonts w:asciiTheme="minorBidi" w:hAnsiTheme="minorBidi" w:hint="cs"/>
          <w:rtl/>
        </w:rPr>
        <w:t xml:space="preserve">ביחס לשני המצבים של חוסר בעדים בעת המעשה או שונא שהורג בשגגה </w:t>
      </w:r>
      <w:r>
        <w:rPr>
          <w:rFonts w:asciiTheme="minorBidi" w:hAnsiTheme="minorBidi"/>
          <w:rtl/>
        </w:rPr>
        <w:t>–</w:t>
      </w:r>
      <w:r>
        <w:rPr>
          <w:rFonts w:asciiTheme="minorBidi" w:hAnsiTheme="minorBidi" w:hint="cs"/>
          <w:rtl/>
        </w:rPr>
        <w:t xml:space="preserve"> אומר הרמב"ם - </w:t>
      </w:r>
      <w:r w:rsidR="0053523E">
        <w:rPr>
          <w:rFonts w:asciiTheme="minorBidi" w:hAnsiTheme="minorBidi" w:hint="cs"/>
          <w:rtl/>
        </w:rPr>
        <w:t>יש רשות למלך רשות להורגו ולחרוג מדיני הנפשות הרגילים של המשנה וזאת כדי לתקן דרכי עולם. זאת כיוון שאי אפשר להשלים עם המסורת ההלכתית ולפיה יש להימנע מלהרוג, לתת עונש מוות לפושעים.</w:t>
      </w:r>
    </w:p>
    <w:p w:rsidR="003F60B8" w:rsidRDefault="0053523E" w:rsidP="00010C07">
      <w:pPr>
        <w:pStyle w:val="a9"/>
        <w:spacing w:after="0"/>
        <w:ind w:left="282"/>
        <w:jc w:val="both"/>
        <w:rPr>
          <w:rFonts w:asciiTheme="minorBidi" w:hAnsiTheme="minorBidi"/>
          <w:rtl/>
        </w:rPr>
      </w:pPr>
      <w:r>
        <w:rPr>
          <w:rFonts w:asciiTheme="minorBidi" w:hAnsiTheme="minorBidi" w:hint="cs"/>
          <w:rtl/>
        </w:rPr>
        <w:t xml:space="preserve">התפיסה </w:t>
      </w:r>
      <w:r w:rsidR="00C765E7">
        <w:rPr>
          <w:rFonts w:asciiTheme="minorBidi" w:hAnsiTheme="minorBidi" w:hint="cs"/>
          <w:rtl/>
        </w:rPr>
        <w:t xml:space="preserve">של חז"ל </w:t>
      </w:r>
      <w:r w:rsidR="00C765E7">
        <w:rPr>
          <w:rFonts w:asciiTheme="minorBidi" w:hAnsiTheme="minorBidi"/>
          <w:rtl/>
        </w:rPr>
        <w:t>–</w:t>
      </w:r>
      <w:r w:rsidR="00C765E7">
        <w:rPr>
          <w:rFonts w:asciiTheme="minorBidi" w:hAnsiTheme="minorBidi" w:hint="cs"/>
          <w:rtl/>
        </w:rPr>
        <w:t xml:space="preserve"> כאמור גורסת כי לא משנה מה עשה האדם הוא נולד בצלם אלוהים וזה לא עוזב אותו ולכן מתנגדים לעונש מוות. זהו הבסיס לתפיסות הומניסטיות</w:t>
      </w:r>
      <w:r w:rsidR="006C0E91">
        <w:rPr>
          <w:rFonts w:asciiTheme="minorBidi" w:hAnsiTheme="minorBidi" w:hint="cs"/>
          <w:rtl/>
        </w:rPr>
        <w:t xml:space="preserve"> (שדבקו במונחים כמו "קדושת החיים")</w:t>
      </w:r>
      <w:r w:rsidR="00C765E7">
        <w:rPr>
          <w:rFonts w:asciiTheme="minorBidi" w:hAnsiTheme="minorBidi" w:hint="cs"/>
          <w:rtl/>
        </w:rPr>
        <w:t xml:space="preserve">. </w:t>
      </w:r>
      <w:r w:rsidR="006C0E91">
        <w:rPr>
          <w:rFonts w:asciiTheme="minorBidi" w:hAnsiTheme="minorBidi" w:hint="cs"/>
          <w:rtl/>
        </w:rPr>
        <w:t xml:space="preserve"> </w:t>
      </w:r>
    </w:p>
    <w:p w:rsidR="00D859D6" w:rsidRDefault="00010C07" w:rsidP="0053523E">
      <w:pPr>
        <w:pStyle w:val="a9"/>
        <w:spacing w:after="0"/>
        <w:ind w:left="226" w:firstLine="56"/>
        <w:jc w:val="both"/>
        <w:rPr>
          <w:rFonts w:asciiTheme="minorBidi" w:hAnsiTheme="minorBidi"/>
          <w:rtl/>
        </w:rPr>
      </w:pPr>
      <w:r>
        <w:rPr>
          <w:rFonts w:asciiTheme="minorBidi" w:hAnsiTheme="minorBidi" w:hint="cs"/>
          <w:rtl/>
        </w:rPr>
        <w:lastRenderedPageBreak/>
        <w:t xml:space="preserve">הרמב"ם לא החזיר בתפיסה הזו </w:t>
      </w:r>
      <w:r>
        <w:rPr>
          <w:rFonts w:asciiTheme="minorBidi" w:hAnsiTheme="minorBidi"/>
          <w:rtl/>
        </w:rPr>
        <w:t>–</w:t>
      </w:r>
      <w:r>
        <w:rPr>
          <w:rFonts w:asciiTheme="minorBidi" w:hAnsiTheme="minorBidi" w:hint="cs"/>
          <w:rtl/>
        </w:rPr>
        <w:t xml:space="preserve"> שהחיים כשלעצמם הם קדושים. פושעים גדולים שעברו עבירות נוראיות </w:t>
      </w:r>
      <w:r>
        <w:rPr>
          <w:rFonts w:asciiTheme="minorBidi" w:hAnsiTheme="minorBidi"/>
          <w:rtl/>
        </w:rPr>
        <w:t>–</w:t>
      </w:r>
      <w:r>
        <w:rPr>
          <w:rFonts w:asciiTheme="minorBidi" w:hAnsiTheme="minorBidi" w:hint="cs"/>
          <w:rtl/>
        </w:rPr>
        <w:t xml:space="preserve"> לחייהם אין ערך לפי הרמב"ם. זה קשור באופן עמוק לתפיסה שהמונח 'צלם' זו לא תכונה אלא פוטנציאל. מי שמימש את הפוטנציאל הזה באופן </w:t>
      </w:r>
      <w:r>
        <w:rPr>
          <w:rFonts w:asciiTheme="minorBidi" w:hAnsiTheme="minorBidi"/>
          <w:rtl/>
        </w:rPr>
        <w:t>–</w:t>
      </w:r>
      <w:r>
        <w:rPr>
          <w:rFonts w:asciiTheme="minorBidi" w:hAnsiTheme="minorBidi" w:hint="cs"/>
          <w:rtl/>
        </w:rPr>
        <w:t xml:space="preserve"> השלמות השכלית </w:t>
      </w:r>
      <w:r>
        <w:rPr>
          <w:rFonts w:asciiTheme="minorBidi" w:hAnsiTheme="minorBidi"/>
          <w:rtl/>
        </w:rPr>
        <w:t>–</w:t>
      </w:r>
      <w:r>
        <w:rPr>
          <w:rFonts w:asciiTheme="minorBidi" w:hAnsiTheme="minorBidi" w:hint="cs"/>
          <w:rtl/>
        </w:rPr>
        <w:t xml:space="preserve"> הוא האדם שנברא בצלם אלוהים (לפני הירידה והנפילה הגדולה במסגרתה איבד את הצלם).</w:t>
      </w:r>
    </w:p>
    <w:p w:rsidR="00E06995" w:rsidRDefault="00E06995" w:rsidP="0053523E">
      <w:pPr>
        <w:pStyle w:val="a9"/>
        <w:spacing w:after="0"/>
        <w:ind w:left="226" w:firstLine="56"/>
        <w:jc w:val="both"/>
        <w:rPr>
          <w:rFonts w:asciiTheme="minorBidi" w:hAnsiTheme="minorBidi"/>
          <w:rtl/>
        </w:rPr>
      </w:pPr>
    </w:p>
    <w:p w:rsidR="00E06995" w:rsidRDefault="00E06995" w:rsidP="00E06995">
      <w:pPr>
        <w:pStyle w:val="a9"/>
        <w:spacing w:after="0"/>
        <w:ind w:left="226" w:firstLine="56"/>
        <w:jc w:val="right"/>
        <w:rPr>
          <w:rFonts w:asciiTheme="minorBidi" w:hAnsiTheme="minorBidi"/>
          <w:rtl/>
        </w:rPr>
      </w:pPr>
      <w:r>
        <w:rPr>
          <w:rFonts w:asciiTheme="minorBidi" w:hAnsiTheme="minorBidi" w:hint="cs"/>
          <w:rtl/>
        </w:rPr>
        <w:t>7/1/14</w:t>
      </w:r>
    </w:p>
    <w:p w:rsidR="00BA70D9" w:rsidRPr="00BA70D9" w:rsidRDefault="00BA70D9" w:rsidP="00BA70D9">
      <w:pPr>
        <w:spacing w:after="0"/>
        <w:jc w:val="both"/>
        <w:rPr>
          <w:rFonts w:asciiTheme="minorBidi" w:hAnsiTheme="minorBidi"/>
          <w:b/>
          <w:bCs/>
          <w:u w:val="single"/>
          <w:rtl/>
        </w:rPr>
      </w:pPr>
      <w:r w:rsidRPr="00BA70D9">
        <w:rPr>
          <w:rFonts w:asciiTheme="minorBidi" w:hAnsiTheme="minorBidi" w:hint="cs"/>
          <w:b/>
          <w:bCs/>
          <w:u w:val="single"/>
          <w:rtl/>
        </w:rPr>
        <w:t>פרייה ורבייה</w:t>
      </w:r>
      <w:r>
        <w:rPr>
          <w:rFonts w:asciiTheme="minorBidi" w:hAnsiTheme="minorBidi" w:hint="cs"/>
          <w:b/>
          <w:bCs/>
          <w:u w:val="single"/>
          <w:rtl/>
        </w:rPr>
        <w:t xml:space="preserve"> - המשך</w:t>
      </w:r>
    </w:p>
    <w:p w:rsidR="000C734A" w:rsidRDefault="000C734A" w:rsidP="00BA70D9">
      <w:pPr>
        <w:spacing w:after="0"/>
        <w:jc w:val="both"/>
        <w:rPr>
          <w:rFonts w:asciiTheme="minorBidi" w:hAnsiTheme="minorBidi"/>
          <w:u w:val="single"/>
          <w:rtl/>
        </w:rPr>
      </w:pPr>
      <w:r>
        <w:rPr>
          <w:rFonts w:asciiTheme="minorBidi" w:hAnsiTheme="minorBidi" w:hint="cs"/>
          <w:u w:val="single"/>
          <w:rtl/>
        </w:rPr>
        <w:t>יש קשר מאוד הדוק בין תפיסתו של הרמב"ם ביחס לעונש מוות, צלם אלוהים ו"דרך הרוב"'  כל אלו הם היבטים שונים וחשובים בתפיסתו ביחס לטבע האדם, המשטר הנכון והחשיבה המדינית הראויה והנכונה. זה נגזר מתפיסתו את מונח ה'המון'!</w:t>
      </w:r>
    </w:p>
    <w:p w:rsidR="000C734A" w:rsidRPr="000C734A" w:rsidRDefault="000C734A" w:rsidP="00BA70D9">
      <w:pPr>
        <w:spacing w:after="0"/>
        <w:jc w:val="both"/>
        <w:rPr>
          <w:rFonts w:asciiTheme="minorBidi" w:hAnsiTheme="minorBidi"/>
          <w:b/>
          <w:bCs/>
          <w:u w:val="single"/>
          <w:rtl/>
        </w:rPr>
      </w:pPr>
      <w:r w:rsidRPr="000C734A">
        <w:rPr>
          <w:rFonts w:asciiTheme="minorBidi" w:hAnsiTheme="minorBidi" w:hint="cs"/>
          <w:b/>
          <w:bCs/>
          <w:u w:val="single"/>
          <w:rtl/>
        </w:rPr>
        <w:t>דף מקורות</w:t>
      </w:r>
    </w:p>
    <w:p w:rsidR="00BA70D9" w:rsidRDefault="000C734A" w:rsidP="000C734A">
      <w:pPr>
        <w:spacing w:after="0"/>
        <w:jc w:val="both"/>
        <w:rPr>
          <w:rFonts w:cs="FrankRuehl"/>
          <w:b/>
          <w:bCs/>
          <w:sz w:val="24"/>
          <w:szCs w:val="24"/>
          <w:u w:val="single"/>
          <w:rtl/>
        </w:rPr>
      </w:pPr>
      <w:r w:rsidRPr="000C734A">
        <w:rPr>
          <w:rFonts w:asciiTheme="minorBidi" w:hAnsiTheme="minorBidi" w:hint="cs"/>
          <w:b/>
          <w:bCs/>
          <w:u w:val="single"/>
          <w:rtl/>
        </w:rPr>
        <w:t xml:space="preserve">מקור מס' 5 - </w:t>
      </w:r>
      <w:r w:rsidR="00BA70D9" w:rsidRPr="000C734A">
        <w:rPr>
          <w:rFonts w:asciiTheme="minorBidi" w:hAnsiTheme="minorBidi" w:hint="cs"/>
          <w:b/>
          <w:bCs/>
          <w:u w:val="single"/>
          <w:rtl/>
        </w:rPr>
        <w:t xml:space="preserve"> </w:t>
      </w:r>
      <w:r w:rsidRPr="000C734A">
        <w:rPr>
          <w:rFonts w:cs="FrankRuehl"/>
          <w:b/>
          <w:bCs/>
          <w:sz w:val="24"/>
          <w:szCs w:val="24"/>
          <w:u w:val="single"/>
          <w:rtl/>
        </w:rPr>
        <w:t>הלכות אישות פרק טו</w:t>
      </w:r>
    </w:p>
    <w:p w:rsidR="000C734A" w:rsidRPr="000C734A" w:rsidRDefault="000C734A" w:rsidP="000C734A">
      <w:pPr>
        <w:spacing w:after="0"/>
        <w:jc w:val="both"/>
        <w:rPr>
          <w:rFonts w:asciiTheme="minorBidi" w:hAnsiTheme="minorBidi"/>
          <w:u w:val="single"/>
          <w:rtl/>
        </w:rPr>
      </w:pPr>
      <w:r w:rsidRPr="000C734A">
        <w:rPr>
          <w:rFonts w:asciiTheme="minorBidi" w:hAnsiTheme="minorBidi" w:hint="cs"/>
          <w:u w:val="single"/>
          <w:rtl/>
        </w:rPr>
        <w:t>הלכה א'</w:t>
      </w:r>
    </w:p>
    <w:p w:rsidR="00320715" w:rsidRDefault="000C734A" w:rsidP="00320715">
      <w:pPr>
        <w:spacing w:after="0"/>
        <w:jc w:val="both"/>
        <w:rPr>
          <w:rtl/>
          <w:lang w:val="en"/>
        </w:rPr>
      </w:pPr>
      <w:r w:rsidRPr="000C734A">
        <w:rPr>
          <w:rFonts w:asciiTheme="minorBidi" w:hAnsiTheme="minorBidi" w:hint="cs"/>
          <w:i/>
          <w:iCs/>
          <w:u w:val="single"/>
          <w:rtl/>
        </w:rPr>
        <w:t>עונתה</w:t>
      </w:r>
      <w:r>
        <w:rPr>
          <w:rFonts w:asciiTheme="minorBidi" w:hAnsiTheme="minorBidi" w:hint="cs"/>
          <w:rtl/>
        </w:rPr>
        <w:t xml:space="preserve"> = חובתו של הגבר לקיים יחסי-מין עם אשתו באופן סדיר. אם היא רוצה לוותר על חובה זו, היא יכולה אבל לא חייבת.</w:t>
      </w:r>
      <w:r w:rsidR="00320715">
        <w:rPr>
          <w:rFonts w:asciiTheme="minorBidi" w:hAnsiTheme="minorBidi" w:hint="cs"/>
          <w:rtl/>
        </w:rPr>
        <w:t xml:space="preserve"> </w:t>
      </w:r>
      <w:r w:rsidR="00320715" w:rsidRPr="00DC3AA2">
        <w:rPr>
          <w:rtl/>
          <w:lang w:val="en"/>
        </w:rPr>
        <w:t>ה</w:t>
      </w:r>
      <w:r w:rsidR="00320715">
        <w:rPr>
          <w:rFonts w:hint="cs"/>
          <w:rtl/>
          <w:lang w:val="en"/>
        </w:rPr>
        <w:t>בעל</w:t>
      </w:r>
      <w:r w:rsidR="00320715" w:rsidRPr="00DC3AA2">
        <w:rPr>
          <w:rtl/>
          <w:lang w:val="en"/>
        </w:rPr>
        <w:t xml:space="preserve"> כמובן לא חייב אלא כל חובתו היא בעצם כלפיה בהקשר של קיום יחסי מין ולכן אם וויתרה, מותר לו</w:t>
      </w:r>
      <w:r>
        <w:rPr>
          <w:rFonts w:asciiTheme="minorBidi" w:hAnsiTheme="minorBidi" w:hint="cs"/>
          <w:rtl/>
        </w:rPr>
        <w:t xml:space="preserve">. </w:t>
      </w:r>
    </w:p>
    <w:p w:rsidR="00320715" w:rsidRDefault="00320715" w:rsidP="00320715">
      <w:pPr>
        <w:spacing w:after="0"/>
        <w:jc w:val="both"/>
        <w:rPr>
          <w:rFonts w:asciiTheme="minorBidi" w:hAnsiTheme="minorBidi"/>
          <w:rtl/>
        </w:rPr>
      </w:pPr>
      <w:r>
        <w:rPr>
          <w:rFonts w:hint="cs"/>
          <w:rtl/>
          <w:lang w:val="en"/>
        </w:rPr>
        <w:t>ההסבר -</w:t>
      </w:r>
      <w:r w:rsidRPr="00DC3AA2">
        <w:rPr>
          <w:rtl/>
          <w:lang w:val="en"/>
        </w:rPr>
        <w:t xml:space="preserve"> מאחר ויש מצוות עשה של התורה לפרות ולרבות וזו אחת המצוות הגדולות בתורה, אדם צריך לקיים עונה. יש קשר בין קיום יחסי מין ובין פריה ורביה ולכן אדם חייב לקיים מצוות עונה.</w:t>
      </w:r>
    </w:p>
    <w:p w:rsidR="000F5573" w:rsidRDefault="0079613D" w:rsidP="0079613D">
      <w:pPr>
        <w:spacing w:after="0"/>
        <w:jc w:val="both"/>
        <w:rPr>
          <w:rFonts w:asciiTheme="minorBidi" w:hAnsiTheme="minorBidi"/>
          <w:u w:val="single"/>
          <w:rtl/>
        </w:rPr>
      </w:pPr>
      <w:r w:rsidRPr="00DC3AA2">
        <w:rPr>
          <w:rtl/>
          <w:lang w:val="en"/>
        </w:rPr>
        <w:t>לאחר שעמד בדרישה ההלכתית ונולדו לו אותו מספר צאצאים הרצוי (בן ובת), אם הו</w:t>
      </w:r>
      <w:r>
        <w:rPr>
          <w:rtl/>
          <w:lang w:val="en"/>
        </w:rPr>
        <w:t>א קיים את המצווה הזו אז מותר</w:t>
      </w:r>
      <w:r>
        <w:rPr>
          <w:rFonts w:hint="cs"/>
          <w:rtl/>
          <w:lang w:val="en"/>
        </w:rPr>
        <w:t xml:space="preserve"> </w:t>
      </w:r>
      <w:r>
        <w:rPr>
          <w:rFonts w:asciiTheme="minorBidi" w:hAnsiTheme="minorBidi" w:hint="cs"/>
          <w:rtl/>
        </w:rPr>
        <w:t xml:space="preserve">לו לפרוש מהחובה אם אשתו כמובן מתירה את זה וזאת מאחר </w:t>
      </w:r>
      <w:r>
        <w:rPr>
          <w:rFonts w:hint="cs"/>
          <w:rtl/>
          <w:lang w:val="en"/>
        </w:rPr>
        <w:t>ו</w:t>
      </w:r>
      <w:r w:rsidR="00DC3AA2" w:rsidRPr="00DC3AA2">
        <w:rPr>
          <w:rtl/>
          <w:lang w:val="en"/>
        </w:rPr>
        <w:t>החובה שלו לאחר</w:t>
      </w:r>
      <w:r>
        <w:rPr>
          <w:rFonts w:hint="cs"/>
          <w:rtl/>
          <w:lang w:val="en"/>
        </w:rPr>
        <w:t xml:space="preserve"> קיום המצווה</w:t>
      </w:r>
      <w:r w:rsidR="00DC3AA2" w:rsidRPr="00DC3AA2">
        <w:rPr>
          <w:rtl/>
          <w:lang w:val="en"/>
        </w:rPr>
        <w:t xml:space="preserve"> היא למעשה כלפיה</w:t>
      </w:r>
      <w:r w:rsidR="00DC3AA2" w:rsidRPr="00DC3AA2">
        <w:rPr>
          <w:lang w:val="en"/>
        </w:rPr>
        <w:t>.</w:t>
      </w:r>
    </w:p>
    <w:p w:rsidR="000C734A" w:rsidRPr="000C734A" w:rsidRDefault="000C734A" w:rsidP="000C734A">
      <w:pPr>
        <w:spacing w:after="0"/>
        <w:jc w:val="both"/>
        <w:rPr>
          <w:rFonts w:asciiTheme="minorBidi" w:hAnsiTheme="minorBidi"/>
          <w:u w:val="single"/>
          <w:rtl/>
        </w:rPr>
      </w:pPr>
      <w:r w:rsidRPr="000C734A">
        <w:rPr>
          <w:rFonts w:asciiTheme="minorBidi" w:hAnsiTheme="minorBidi" w:hint="cs"/>
          <w:u w:val="single"/>
          <w:rtl/>
        </w:rPr>
        <w:t>הלכה ב'</w:t>
      </w:r>
    </w:p>
    <w:p w:rsidR="0021001F" w:rsidRPr="009D4A0D" w:rsidRDefault="009D4A0D" w:rsidP="003F3617">
      <w:pPr>
        <w:spacing w:after="0"/>
        <w:jc w:val="both"/>
        <w:rPr>
          <w:rFonts w:asciiTheme="minorBidi" w:hAnsiTheme="minorBidi"/>
          <w:rtl/>
          <w:lang w:val="en"/>
        </w:rPr>
      </w:pPr>
      <w:r w:rsidRPr="009D4A0D">
        <w:rPr>
          <w:rtl/>
          <w:lang w:val="en"/>
        </w:rPr>
        <w:t>האישה פטורה</w:t>
      </w:r>
      <w:r>
        <w:rPr>
          <w:rFonts w:hint="cs"/>
          <w:rtl/>
          <w:lang w:val="en"/>
        </w:rPr>
        <w:t xml:space="preserve"> ממצוות פרו ורבו אך </w:t>
      </w:r>
      <w:r w:rsidRPr="009D4A0D">
        <w:rPr>
          <w:rtl/>
          <w:lang w:val="en"/>
        </w:rPr>
        <w:t xml:space="preserve">לא האיש. </w:t>
      </w:r>
      <w:r>
        <w:rPr>
          <w:rFonts w:hint="cs"/>
          <w:rtl/>
          <w:lang w:val="en"/>
        </w:rPr>
        <w:t>אם עברו</w:t>
      </w:r>
      <w:r w:rsidRPr="009D4A0D">
        <w:rPr>
          <w:rtl/>
          <w:lang w:val="en"/>
        </w:rPr>
        <w:t xml:space="preserve"> 20 שנה ולא נשא אישה הוא למעשה מבטל מצוות עשה של פריה ורביה. אם כל כולו עסוק בתורה, יש אופציה להתאחר. הרמב"ם אומר שאם היה טרוד ורוצה ללמוד תורה וחושש שאם יישא אישה אז לא יוכל ללמוד תורה כי זה יביא עליו את עול הפרנסה והצורך לפרנס אישה וילדים, אז מותר לו לחכות כמה שנים (להתאחר). מותר להתאחר אך לא לבטל לגמרי</w:t>
      </w:r>
      <w:r w:rsidR="003F3617">
        <w:rPr>
          <w:rFonts w:hint="cs"/>
          <w:rtl/>
          <w:lang w:val="en"/>
        </w:rPr>
        <w:t>.</w:t>
      </w:r>
      <w:r w:rsidRPr="009D4A0D">
        <w:rPr>
          <w:rtl/>
          <w:lang w:val="en"/>
        </w:rPr>
        <w:t xml:space="preserve"> מותר להתאחר בשל לימוד תורה</w:t>
      </w:r>
      <w:r w:rsidRPr="009D4A0D">
        <w:rPr>
          <w:lang w:val="en"/>
        </w:rPr>
        <w:t>.</w:t>
      </w:r>
    </w:p>
    <w:p w:rsidR="00812832" w:rsidRDefault="0021001F" w:rsidP="000C734A">
      <w:pPr>
        <w:spacing w:after="0"/>
        <w:jc w:val="both"/>
        <w:rPr>
          <w:rFonts w:asciiTheme="minorBidi" w:hAnsiTheme="minorBidi"/>
          <w:rtl/>
        </w:rPr>
      </w:pPr>
      <w:r w:rsidRPr="003F3617">
        <w:rPr>
          <w:rFonts w:asciiTheme="minorBidi" w:hAnsiTheme="minorBidi" w:hint="cs"/>
          <w:u w:val="single"/>
          <w:rtl/>
        </w:rPr>
        <w:t>יש מתח תלמודי בין החובה לפרות ולרבות ולהינשא לבין החובה ללמוד תורה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האיזון הוא שלגבי אדם רגיל שלא עסוק בלימוד התורה הוא חייב להינשא עד גיל 20 ואדם אחר יכול להתאחר בחובות הנישואין ומצוות הפרייה ורבייה</w:t>
      </w:r>
      <w:r w:rsidR="00812832">
        <w:rPr>
          <w:rFonts w:asciiTheme="minorBidi" w:hAnsiTheme="minorBidi" w:hint="cs"/>
          <w:rtl/>
        </w:rPr>
        <w:t xml:space="preserve"> לאחר גיל 20</w:t>
      </w:r>
      <w:r>
        <w:rPr>
          <w:rFonts w:asciiTheme="minorBidi" w:hAnsiTheme="minorBidi" w:hint="cs"/>
          <w:rtl/>
        </w:rPr>
        <w:t>.</w:t>
      </w:r>
    </w:p>
    <w:p w:rsidR="0021001F" w:rsidRDefault="0021001F" w:rsidP="000C734A">
      <w:pPr>
        <w:spacing w:after="0"/>
        <w:jc w:val="both"/>
        <w:rPr>
          <w:rFonts w:asciiTheme="minorBidi" w:hAnsiTheme="minorBidi"/>
          <w:rtl/>
        </w:rPr>
      </w:pPr>
      <w:r w:rsidRPr="00812832">
        <w:rPr>
          <w:rFonts w:asciiTheme="minorBidi" w:hAnsiTheme="minorBidi" w:hint="cs"/>
          <w:i/>
          <w:iCs/>
          <w:u w:val="single"/>
          <w:rtl/>
        </w:rPr>
        <w:t>'העוסק במצווה פטור מן המצווה'</w:t>
      </w:r>
      <w:r>
        <w:rPr>
          <w:rFonts w:asciiTheme="minorBidi" w:hAnsiTheme="minorBidi" w:hint="cs"/>
          <w:rtl/>
        </w:rPr>
        <w:t xml:space="preserve"> </w:t>
      </w:r>
      <w:r w:rsidR="00812832">
        <w:rPr>
          <w:rFonts w:asciiTheme="minorBidi" w:hAnsiTheme="minorBidi"/>
          <w:rtl/>
        </w:rPr>
        <w:t>–</w:t>
      </w:r>
      <w:r>
        <w:rPr>
          <w:rFonts w:asciiTheme="minorBidi" w:hAnsiTheme="minorBidi" w:hint="cs"/>
          <w:rtl/>
        </w:rPr>
        <w:t xml:space="preserve"> </w:t>
      </w:r>
      <w:r w:rsidR="00812832">
        <w:rPr>
          <w:rFonts w:asciiTheme="minorBidi" w:hAnsiTheme="minorBidi" w:hint="cs"/>
          <w:rtl/>
        </w:rPr>
        <w:t xml:space="preserve">אדם שלא יכול בו זמנית לקיים שתי מצוות, אם הוא כבר עוסק במצווה אחת הוא פטור מאחרת ש'נופלת' עליו. הדבר נוגד לעמדה שגורסת כי אדם צריך לשקול איזו מהמצוות יותר חשובות </w:t>
      </w:r>
      <w:r w:rsidR="00812832">
        <w:rPr>
          <w:rFonts w:asciiTheme="minorBidi" w:hAnsiTheme="minorBidi"/>
          <w:rtl/>
        </w:rPr>
        <w:t>–</w:t>
      </w:r>
      <w:r w:rsidR="00812832">
        <w:rPr>
          <w:rFonts w:asciiTheme="minorBidi" w:hAnsiTheme="minorBidi" w:hint="cs"/>
          <w:rtl/>
        </w:rPr>
        <w:t xml:space="preserve"> לפי הכלל הנוהג </w:t>
      </w:r>
      <w:r w:rsidR="00812832">
        <w:rPr>
          <w:rFonts w:asciiTheme="minorBidi" w:hAnsiTheme="minorBidi"/>
          <w:rtl/>
        </w:rPr>
        <w:t>–</w:t>
      </w:r>
      <w:r w:rsidR="00812832">
        <w:rPr>
          <w:rFonts w:asciiTheme="minorBidi" w:hAnsiTheme="minorBidi" w:hint="cs"/>
          <w:rtl/>
        </w:rPr>
        <w:t xml:space="preserve"> אם עוסקים במצווה אחת, לא צריך לשקול את זו ש'נופלת' עליו בנוסף, אלא פשוט לדחותה. המטרה הייתה שאנשים לא יתחילו לשקול איזו מצווה חשובה יותר מהשנייה.</w:t>
      </w:r>
    </w:p>
    <w:p w:rsidR="00812832" w:rsidRDefault="00812832" w:rsidP="000C734A">
      <w:pPr>
        <w:spacing w:after="0"/>
        <w:jc w:val="both"/>
        <w:rPr>
          <w:rFonts w:asciiTheme="minorBidi" w:hAnsiTheme="minorBidi"/>
          <w:rtl/>
        </w:rPr>
      </w:pPr>
      <w:r>
        <w:rPr>
          <w:rFonts w:asciiTheme="minorBidi" w:hAnsiTheme="minorBidi" w:hint="cs"/>
          <w:rtl/>
        </w:rPr>
        <w:t xml:space="preserve">העיקרון הזה מעניין כיוון שאדם יכול להיות כל הזמן עסוק במצוות ואין להן רגע מסוים </w:t>
      </w:r>
      <w:r>
        <w:rPr>
          <w:rFonts w:asciiTheme="minorBidi" w:hAnsiTheme="minorBidi"/>
          <w:rtl/>
        </w:rPr>
        <w:t>–</w:t>
      </w:r>
      <w:r>
        <w:rPr>
          <w:rFonts w:asciiTheme="minorBidi" w:hAnsiTheme="minorBidi" w:hint="cs"/>
          <w:rtl/>
        </w:rPr>
        <w:t xml:space="preserve"> אבל אדם הוא כבר עמוק בתוך מצווה אחת כמו לימוד תורה הוא פטור ממצו</w:t>
      </w:r>
      <w:r w:rsidR="0085392D">
        <w:rPr>
          <w:rFonts w:asciiTheme="minorBidi" w:hAnsiTheme="minorBidi" w:hint="cs"/>
          <w:rtl/>
        </w:rPr>
        <w:t>ו</w:t>
      </w:r>
      <w:r>
        <w:rPr>
          <w:rFonts w:asciiTheme="minorBidi" w:hAnsiTheme="minorBidi" w:hint="cs"/>
          <w:rtl/>
        </w:rPr>
        <w:t>ה אחת</w:t>
      </w:r>
    </w:p>
    <w:p w:rsidR="00812832" w:rsidRDefault="00812832" w:rsidP="000C734A">
      <w:pPr>
        <w:spacing w:after="0"/>
        <w:jc w:val="both"/>
        <w:rPr>
          <w:rFonts w:asciiTheme="minorBidi" w:hAnsiTheme="minorBidi"/>
          <w:rtl/>
        </w:rPr>
      </w:pPr>
      <w:r w:rsidRPr="00812832">
        <w:rPr>
          <w:rFonts w:asciiTheme="minorBidi" w:hAnsiTheme="minorBidi" w:hint="cs"/>
          <w:u w:val="single"/>
          <w:rtl/>
        </w:rPr>
        <w:t>הלכה ג'</w:t>
      </w:r>
    </w:p>
    <w:p w:rsidR="00812832" w:rsidRDefault="00812832" w:rsidP="000C734A">
      <w:pPr>
        <w:spacing w:after="0"/>
        <w:jc w:val="both"/>
        <w:rPr>
          <w:rFonts w:asciiTheme="minorBidi" w:hAnsiTheme="minorBidi"/>
          <w:rtl/>
        </w:rPr>
      </w:pPr>
      <w:r w:rsidRPr="0085392D">
        <w:rPr>
          <w:rFonts w:asciiTheme="minorBidi" w:hAnsiTheme="minorBidi" w:hint="cs"/>
          <w:u w:val="single"/>
          <w:rtl/>
        </w:rPr>
        <w:t>הרמב"ם מוסיף עמדה שלישית מעניינת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מי שנמשך לתורה באופן אובססיבי כמו בן-</w:t>
      </w:r>
      <w:proofErr w:type="spellStart"/>
      <w:r>
        <w:rPr>
          <w:rFonts w:asciiTheme="minorBidi" w:hAnsiTheme="minorBidi" w:hint="cs"/>
          <w:rtl/>
        </w:rPr>
        <w:t>עזאי</w:t>
      </w:r>
      <w:proofErr w:type="spellEnd"/>
      <w:r>
        <w:rPr>
          <w:rFonts w:asciiTheme="minorBidi" w:hAnsiTheme="minorBidi" w:hint="cs"/>
          <w:rtl/>
        </w:rPr>
        <w:t xml:space="preserve"> ו'דבק בה כל ימיו' (היקש לחיי נישואין ודבקות באישה) </w:t>
      </w:r>
      <w:r>
        <w:rPr>
          <w:rFonts w:asciiTheme="minorBidi" w:hAnsiTheme="minorBidi"/>
          <w:rtl/>
        </w:rPr>
        <w:t>–</w:t>
      </w:r>
      <w:r>
        <w:rPr>
          <w:rFonts w:asciiTheme="minorBidi" w:hAnsiTheme="minorBidi" w:hint="cs"/>
          <w:rtl/>
        </w:rPr>
        <w:t xml:space="preserve"> אדם כזה לא עבר על שום עבירה. </w:t>
      </w:r>
      <w:r w:rsidR="0085392D">
        <w:rPr>
          <w:rFonts w:asciiTheme="minorBidi" w:hAnsiTheme="minorBidi" w:hint="cs"/>
          <w:rtl/>
        </w:rPr>
        <w:t xml:space="preserve">אם היצר של להיות עם אישה מתגבר עליו </w:t>
      </w:r>
      <w:r w:rsidR="0085392D">
        <w:rPr>
          <w:rFonts w:asciiTheme="minorBidi" w:hAnsiTheme="minorBidi"/>
          <w:rtl/>
        </w:rPr>
        <w:t>–</w:t>
      </w:r>
      <w:r w:rsidR="0085392D">
        <w:rPr>
          <w:rFonts w:asciiTheme="minorBidi" w:hAnsiTheme="minorBidi" w:hint="cs"/>
          <w:rtl/>
        </w:rPr>
        <w:t xml:space="preserve"> הוא חייב להתחתן ולהביא ילדים. המיוחד בקביעתו של הרמב"ם </w:t>
      </w:r>
      <w:r w:rsidR="0085392D">
        <w:rPr>
          <w:rFonts w:asciiTheme="minorBidi" w:hAnsiTheme="minorBidi"/>
          <w:rtl/>
        </w:rPr>
        <w:t>–</w:t>
      </w:r>
      <w:r w:rsidR="0085392D">
        <w:rPr>
          <w:rFonts w:asciiTheme="minorBidi" w:hAnsiTheme="minorBidi" w:hint="cs"/>
          <w:rtl/>
        </w:rPr>
        <w:t xml:space="preserve"> הוא קובע משהו חדשני ולפיו מי שהגיע לדרגתו של בן </w:t>
      </w:r>
      <w:proofErr w:type="spellStart"/>
      <w:r w:rsidR="0085392D">
        <w:rPr>
          <w:rFonts w:asciiTheme="minorBidi" w:hAnsiTheme="minorBidi" w:hint="cs"/>
          <w:rtl/>
        </w:rPr>
        <w:t>עזאי</w:t>
      </w:r>
      <w:proofErr w:type="spellEnd"/>
      <w:r w:rsidR="0085392D">
        <w:rPr>
          <w:rFonts w:asciiTheme="minorBidi" w:hAnsiTheme="minorBidi" w:hint="cs"/>
          <w:rtl/>
        </w:rPr>
        <w:t xml:space="preserve"> שחשק בתורה ולא רוצה לשאת בשל זאת אישה, במצב כזה מותר לו להימנע מהנישואין והוא פטור מפרייה ורבייה. </w:t>
      </w:r>
      <w:r w:rsidR="0085392D" w:rsidRPr="0085392D">
        <w:rPr>
          <w:rFonts w:asciiTheme="minorBidi" w:hAnsiTheme="minorBidi" w:hint="cs"/>
          <w:u w:val="single"/>
          <w:rtl/>
        </w:rPr>
        <w:t>הדגש של הרמב"ם</w:t>
      </w:r>
      <w:r w:rsidR="0085392D">
        <w:rPr>
          <w:rFonts w:asciiTheme="minorBidi" w:hAnsiTheme="minorBidi" w:hint="cs"/>
          <w:rtl/>
        </w:rPr>
        <w:t xml:space="preserve"> </w:t>
      </w:r>
      <w:r w:rsidR="0085392D">
        <w:rPr>
          <w:rFonts w:asciiTheme="minorBidi" w:hAnsiTheme="minorBidi"/>
          <w:rtl/>
        </w:rPr>
        <w:t>–</w:t>
      </w:r>
      <w:r w:rsidR="0085392D">
        <w:rPr>
          <w:rFonts w:asciiTheme="minorBidi" w:hAnsiTheme="minorBidi" w:hint="cs"/>
          <w:rtl/>
        </w:rPr>
        <w:t xml:space="preserve"> כל זאת רק אם הוא הגיע לשיא של התגברות על היצר המיני והאדם לא בא לידי הרהור. אם האדם הגיע למצב של הרהור </w:t>
      </w:r>
      <w:r w:rsidR="0085392D">
        <w:rPr>
          <w:rFonts w:asciiTheme="minorBidi" w:hAnsiTheme="minorBidi"/>
          <w:rtl/>
        </w:rPr>
        <w:t>–</w:t>
      </w:r>
      <w:r w:rsidR="0085392D">
        <w:rPr>
          <w:rFonts w:asciiTheme="minorBidi" w:hAnsiTheme="minorBidi" w:hint="cs"/>
          <w:rtl/>
        </w:rPr>
        <w:t xml:space="preserve"> הוא צריך לשאת אישה ולא בגלל שהוא צריך לעסוק עכשיו בפרייה ורבייה, אלא בגלל שהדאגה הגדולה של הרמב"ם היא שהאדם צריך לפתור את המתח הפנימי שבו האדם מצוי </w:t>
      </w:r>
      <w:r w:rsidR="0085392D">
        <w:rPr>
          <w:rFonts w:asciiTheme="minorBidi" w:hAnsiTheme="minorBidi"/>
          <w:rtl/>
        </w:rPr>
        <w:t>–</w:t>
      </w:r>
      <w:r w:rsidR="0085392D">
        <w:rPr>
          <w:rFonts w:asciiTheme="minorBidi" w:hAnsiTheme="minorBidi" w:hint="cs"/>
          <w:rtl/>
        </w:rPr>
        <w:t xml:space="preserve"> ההרהורים. התורה מבחינת הרמב"ם היא תחליף גמור לארוטיקה המינית הפיזית של גבר לאישה! לפי הרמב"ם </w:t>
      </w:r>
      <w:r w:rsidR="0085392D">
        <w:rPr>
          <w:rFonts w:asciiTheme="minorBidi" w:hAnsiTheme="minorBidi"/>
          <w:rtl/>
        </w:rPr>
        <w:t>–</w:t>
      </w:r>
      <w:r w:rsidR="0085392D">
        <w:rPr>
          <w:rFonts w:asciiTheme="minorBidi" w:hAnsiTheme="minorBidi" w:hint="cs"/>
          <w:rtl/>
        </w:rPr>
        <w:t xml:space="preserve"> מצב כזה הוא רגעי וזמני עבור מרבית האנשים שלא יכולים להתגבר על יצרם המיני ולכן הוא מסייג את עמדתו. הוא מסייג זאת בגלל המתח המיני הפנימי ולא בשל התנגשות ערכים של לימוד תורה למול פרייה ורבייה. </w:t>
      </w:r>
    </w:p>
    <w:p w:rsidR="004D4A1E" w:rsidRDefault="004D4A1E" w:rsidP="000C734A">
      <w:pPr>
        <w:spacing w:after="0"/>
        <w:jc w:val="both"/>
        <w:rPr>
          <w:rFonts w:asciiTheme="minorBidi" w:hAnsiTheme="minorBidi"/>
          <w:u w:val="single"/>
          <w:rtl/>
        </w:rPr>
      </w:pPr>
    </w:p>
    <w:p w:rsidR="0085392D" w:rsidRPr="004D4A1E" w:rsidRDefault="0085392D" w:rsidP="000C734A">
      <w:pPr>
        <w:spacing w:after="0"/>
        <w:jc w:val="both"/>
        <w:rPr>
          <w:rFonts w:asciiTheme="minorBidi" w:hAnsiTheme="minorBidi"/>
          <w:u w:val="single"/>
          <w:rtl/>
        </w:rPr>
      </w:pPr>
      <w:r w:rsidRPr="004D4A1E">
        <w:rPr>
          <w:rFonts w:asciiTheme="minorBidi" w:hAnsiTheme="minorBidi" w:hint="cs"/>
          <w:u w:val="single"/>
          <w:rtl/>
        </w:rPr>
        <w:t>ההלכות לעיל בנויות בצורה הדרגתית</w:t>
      </w:r>
    </w:p>
    <w:p w:rsidR="0085392D" w:rsidRDefault="0085392D" w:rsidP="000C734A">
      <w:pPr>
        <w:spacing w:after="0"/>
        <w:jc w:val="both"/>
        <w:rPr>
          <w:rFonts w:asciiTheme="minorBidi" w:hAnsiTheme="minorBidi"/>
          <w:rtl/>
        </w:rPr>
      </w:pPr>
      <w:r w:rsidRPr="004D4A1E">
        <w:rPr>
          <w:rFonts w:asciiTheme="minorBidi" w:hAnsiTheme="minorBidi" w:hint="cs"/>
          <w:u w:val="single"/>
          <w:rtl/>
        </w:rPr>
        <w:t>הלכה א'</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החובה הרגילה </w:t>
      </w:r>
      <w:r>
        <w:rPr>
          <w:rFonts w:asciiTheme="minorBidi" w:hAnsiTheme="minorBidi"/>
          <w:rtl/>
        </w:rPr>
        <w:t>–</w:t>
      </w:r>
      <w:r>
        <w:rPr>
          <w:rFonts w:asciiTheme="minorBidi" w:hAnsiTheme="minorBidi" w:hint="cs"/>
          <w:rtl/>
        </w:rPr>
        <w:t xml:space="preserve"> להיות בקשר מיני סדיר עם בת הזוג במסגרת הנישואין. המטרה היא להי</w:t>
      </w:r>
      <w:r w:rsidR="004D4A1E">
        <w:rPr>
          <w:rFonts w:asciiTheme="minorBidi" w:hAnsiTheme="minorBidi" w:hint="cs"/>
          <w:rtl/>
        </w:rPr>
        <w:t>ות בקשר שיוביל לפרייה ורבייה</w:t>
      </w:r>
    </w:p>
    <w:p w:rsidR="0085392D" w:rsidRDefault="0085392D" w:rsidP="000C734A">
      <w:pPr>
        <w:spacing w:after="0"/>
        <w:jc w:val="both"/>
        <w:rPr>
          <w:rFonts w:asciiTheme="minorBidi" w:hAnsiTheme="minorBidi"/>
          <w:rtl/>
        </w:rPr>
      </w:pPr>
      <w:r w:rsidRPr="004D4A1E">
        <w:rPr>
          <w:rFonts w:asciiTheme="minorBidi" w:hAnsiTheme="minorBidi" w:hint="cs"/>
          <w:u w:val="single"/>
          <w:rtl/>
        </w:rPr>
        <w:t>הלכה ב'</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אפשרות </w:t>
      </w:r>
      <w:r w:rsidR="004D4A1E">
        <w:rPr>
          <w:rFonts w:asciiTheme="minorBidi" w:hAnsiTheme="minorBidi" w:hint="cs"/>
          <w:rtl/>
        </w:rPr>
        <w:t>להתאחר בהבאת ילדים לאחר גיל 20 מקום שהאדם טרוד במצווה אחרת של לימוד התורה.</w:t>
      </w:r>
    </w:p>
    <w:p w:rsidR="00426C07" w:rsidRDefault="004D4A1E" w:rsidP="00426C07">
      <w:pPr>
        <w:spacing w:after="0"/>
        <w:jc w:val="both"/>
        <w:rPr>
          <w:rFonts w:asciiTheme="minorBidi" w:hAnsiTheme="minorBidi"/>
          <w:rtl/>
        </w:rPr>
      </w:pPr>
      <w:r w:rsidRPr="00426C07">
        <w:rPr>
          <w:rFonts w:asciiTheme="minorBidi" w:hAnsiTheme="minorBidi" w:hint="cs"/>
          <w:u w:val="single"/>
          <w:rtl/>
        </w:rPr>
        <w:lastRenderedPageBreak/>
        <w:t>הלכה ג'</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העמדה החדשנית של הרמב"ם </w:t>
      </w:r>
      <w:r w:rsidR="00426C07">
        <w:rPr>
          <w:rFonts w:asciiTheme="minorBidi" w:hAnsiTheme="minorBidi"/>
          <w:rtl/>
        </w:rPr>
        <w:t>–</w:t>
      </w:r>
      <w:r>
        <w:rPr>
          <w:rFonts w:asciiTheme="minorBidi" w:hAnsiTheme="minorBidi" w:hint="cs"/>
          <w:rtl/>
        </w:rPr>
        <w:t xml:space="preserve"> </w:t>
      </w:r>
      <w:r w:rsidR="00426C07">
        <w:rPr>
          <w:rFonts w:asciiTheme="minorBidi" w:hAnsiTheme="minorBidi" w:hint="cs"/>
          <w:rtl/>
        </w:rPr>
        <w:t xml:space="preserve">השיא של בן </w:t>
      </w:r>
      <w:proofErr w:type="spellStart"/>
      <w:r w:rsidR="00426C07">
        <w:rPr>
          <w:rFonts w:asciiTheme="minorBidi" w:hAnsiTheme="minorBidi" w:hint="cs"/>
          <w:rtl/>
        </w:rPr>
        <w:t>עזאי</w:t>
      </w:r>
      <w:proofErr w:type="spellEnd"/>
      <w:r w:rsidR="00426C07">
        <w:rPr>
          <w:rFonts w:asciiTheme="minorBidi" w:hAnsiTheme="minorBidi" w:hint="cs"/>
          <w:rtl/>
        </w:rPr>
        <w:t xml:space="preserve"> שהוא פטור לחלוטין.</w:t>
      </w:r>
    </w:p>
    <w:p w:rsidR="004D4A1E" w:rsidRDefault="00426C07" w:rsidP="00426C07">
      <w:pPr>
        <w:spacing w:after="0"/>
        <w:jc w:val="both"/>
        <w:rPr>
          <w:rFonts w:asciiTheme="minorBidi" w:hAnsiTheme="minorBidi"/>
          <w:i/>
          <w:iCs/>
          <w:rtl/>
        </w:rPr>
      </w:pPr>
      <w:r w:rsidRPr="00426C07">
        <w:rPr>
          <w:rFonts w:asciiTheme="minorBidi" w:hAnsiTheme="minorBidi" w:hint="cs"/>
          <w:i/>
          <w:iCs/>
          <w:rtl/>
        </w:rPr>
        <w:t>זוהי הלכה יוצאת דופן! בנק' הזו הוא חורג מהעיקרון של "דרך הרוב"</w:t>
      </w:r>
      <w:r>
        <w:rPr>
          <w:rFonts w:asciiTheme="minorBidi" w:hAnsiTheme="minorBidi" w:hint="cs"/>
          <w:i/>
          <w:iCs/>
          <w:rtl/>
        </w:rPr>
        <w:t xml:space="preserve"> אך אין זה מקרי.</w:t>
      </w:r>
    </w:p>
    <w:p w:rsidR="00426C07" w:rsidRDefault="00426C07" w:rsidP="00426C07">
      <w:pPr>
        <w:spacing w:after="0"/>
        <w:jc w:val="both"/>
        <w:rPr>
          <w:rFonts w:asciiTheme="minorBidi" w:hAnsiTheme="minorBidi"/>
          <w:i/>
          <w:iCs/>
          <w:rtl/>
        </w:rPr>
      </w:pPr>
    </w:p>
    <w:p w:rsidR="00426C07" w:rsidRDefault="00426C07" w:rsidP="00426C07">
      <w:pPr>
        <w:spacing w:after="0"/>
        <w:jc w:val="both"/>
        <w:rPr>
          <w:rFonts w:asciiTheme="minorBidi" w:hAnsiTheme="minorBidi"/>
          <w:rtl/>
        </w:rPr>
      </w:pPr>
      <w:r w:rsidRPr="00426C07">
        <w:rPr>
          <w:rFonts w:asciiTheme="minorBidi" w:hAnsiTheme="minorBidi" w:hint="cs"/>
          <w:b/>
          <w:bCs/>
          <w:u w:val="single"/>
          <w:rtl/>
        </w:rPr>
        <w:t xml:space="preserve">הלכת בן </w:t>
      </w:r>
      <w:proofErr w:type="spellStart"/>
      <w:r w:rsidRPr="00426C07">
        <w:rPr>
          <w:rFonts w:asciiTheme="minorBidi" w:hAnsiTheme="minorBidi" w:hint="cs"/>
          <w:b/>
          <w:bCs/>
          <w:u w:val="single"/>
          <w:rtl/>
        </w:rPr>
        <w:t>עזאי</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מדובר בחידוש גדול של הרמב"ם אשר מבוססת על התוספת ביבמות </w:t>
      </w:r>
      <w:r>
        <w:rPr>
          <w:rFonts w:asciiTheme="minorBidi" w:hAnsiTheme="minorBidi"/>
          <w:rtl/>
        </w:rPr>
        <w:t>–</w:t>
      </w:r>
      <w:r>
        <w:rPr>
          <w:rFonts w:asciiTheme="minorBidi" w:hAnsiTheme="minorBidi" w:hint="cs"/>
          <w:rtl/>
        </w:rPr>
        <w:t xml:space="preserve"> </w:t>
      </w:r>
      <w:r w:rsidRPr="00426C07">
        <w:rPr>
          <w:rFonts w:asciiTheme="minorBidi" w:hAnsiTheme="minorBidi" w:hint="cs"/>
          <w:b/>
          <w:bCs/>
          <w:u w:val="single"/>
          <w:rtl/>
        </w:rPr>
        <w:t xml:space="preserve">מקור מס' 4 - </w:t>
      </w:r>
      <w:proofErr w:type="spellStart"/>
      <w:r w:rsidRPr="00426C07">
        <w:rPr>
          <w:rFonts w:cs="FrankRuehl"/>
          <w:b/>
          <w:bCs/>
          <w:sz w:val="24"/>
          <w:szCs w:val="24"/>
          <w:u w:val="single"/>
          <w:rtl/>
        </w:rPr>
        <w:t>תוספתא</w:t>
      </w:r>
      <w:proofErr w:type="spellEnd"/>
      <w:r w:rsidRPr="00426C07">
        <w:rPr>
          <w:rFonts w:cs="FrankRuehl"/>
          <w:b/>
          <w:bCs/>
          <w:sz w:val="24"/>
          <w:szCs w:val="24"/>
          <w:u w:val="single"/>
          <w:rtl/>
        </w:rPr>
        <w:t xml:space="preserve"> יבמות ח</w:t>
      </w:r>
      <w:r w:rsidRPr="00426C07">
        <w:rPr>
          <w:rFonts w:cs="FrankRuehl" w:hint="cs"/>
          <w:b/>
          <w:bCs/>
          <w:sz w:val="24"/>
          <w:szCs w:val="24"/>
          <w:u w:val="single"/>
          <w:rtl/>
        </w:rPr>
        <w:t xml:space="preserve"> (מהד' </w:t>
      </w:r>
      <w:r w:rsidRPr="00426C07">
        <w:rPr>
          <w:rFonts w:cs="FrankRuehl"/>
          <w:b/>
          <w:bCs/>
          <w:sz w:val="24"/>
          <w:szCs w:val="24"/>
          <w:u w:val="single"/>
          <w:rtl/>
        </w:rPr>
        <w:t>ליברמן</w:t>
      </w:r>
      <w:r w:rsidRPr="00426C07">
        <w:rPr>
          <w:rFonts w:cs="FrankRuehl" w:hint="cs"/>
          <w:b/>
          <w:bCs/>
          <w:sz w:val="24"/>
          <w:szCs w:val="24"/>
          <w:u w:val="single"/>
          <w:rtl/>
        </w:rPr>
        <w:t xml:space="preserve">, </w:t>
      </w:r>
      <w:proofErr w:type="spellStart"/>
      <w:r w:rsidRPr="00426C07">
        <w:rPr>
          <w:rFonts w:cs="FrankRuehl"/>
          <w:b/>
          <w:bCs/>
          <w:sz w:val="24"/>
          <w:szCs w:val="24"/>
          <w:u w:val="single"/>
          <w:rtl/>
        </w:rPr>
        <w:t>ת</w:t>
      </w:r>
      <w:r w:rsidRPr="00426C07">
        <w:rPr>
          <w:rFonts w:cs="FrankRuehl" w:hint="cs"/>
          <w:b/>
          <w:bCs/>
          <w:sz w:val="24"/>
          <w:szCs w:val="24"/>
          <w:u w:val="single"/>
          <w:rtl/>
        </w:rPr>
        <w:t>וספתא</w:t>
      </w:r>
      <w:proofErr w:type="spellEnd"/>
      <w:r w:rsidRPr="00426C07">
        <w:rPr>
          <w:rFonts w:cs="FrankRuehl" w:hint="cs"/>
          <w:b/>
          <w:bCs/>
          <w:sz w:val="24"/>
          <w:szCs w:val="24"/>
          <w:u w:val="single"/>
          <w:rtl/>
        </w:rPr>
        <w:t xml:space="preserve"> כפשוטה </w:t>
      </w:r>
      <w:r w:rsidRPr="00426C07">
        <w:rPr>
          <w:rFonts w:cs="FrankRuehl"/>
          <w:b/>
          <w:bCs/>
          <w:sz w:val="24"/>
          <w:szCs w:val="24"/>
          <w:u w:val="single"/>
          <w:rtl/>
        </w:rPr>
        <w:t>ח"ו, עמ' 75</w:t>
      </w:r>
      <w:r w:rsidRPr="00426C07">
        <w:rPr>
          <w:rFonts w:cs="FrankRuehl" w:hint="cs"/>
          <w:b/>
          <w:bCs/>
          <w:sz w:val="24"/>
          <w:szCs w:val="24"/>
          <w:u w:val="single"/>
          <w:rtl/>
        </w:rPr>
        <w:t>)</w:t>
      </w:r>
      <w:r>
        <w:rPr>
          <w:rFonts w:cs="FrankRuehl" w:hint="cs"/>
          <w:b/>
          <w:bCs/>
          <w:sz w:val="24"/>
          <w:szCs w:val="24"/>
          <w:rtl/>
        </w:rPr>
        <w:t xml:space="preserve"> </w:t>
      </w:r>
      <w:r>
        <w:rPr>
          <w:rFonts w:cs="FrankRuehl"/>
          <w:b/>
          <w:bCs/>
          <w:sz w:val="24"/>
          <w:szCs w:val="24"/>
          <w:rtl/>
        </w:rPr>
        <w:t>–</w:t>
      </w:r>
      <w:r>
        <w:rPr>
          <w:rFonts w:cs="FrankRuehl" w:hint="cs"/>
          <w:b/>
          <w:bCs/>
          <w:sz w:val="24"/>
          <w:szCs w:val="24"/>
          <w:rtl/>
        </w:rPr>
        <w:t xml:space="preserve"> </w:t>
      </w:r>
      <w:r w:rsidRPr="00426C07">
        <w:rPr>
          <w:rFonts w:asciiTheme="minorBidi" w:hAnsiTheme="minorBidi"/>
          <w:rtl/>
        </w:rPr>
        <w:t>הרמב"ם מציע קריאה ייחודית ואקטיביסטית למדרש הזה שעומד בניגוד עמוק לתפיסתו של הרמב"ם.</w:t>
      </w:r>
    </w:p>
    <w:p w:rsidR="00426C07" w:rsidRDefault="00426C07" w:rsidP="008F0C6A">
      <w:pPr>
        <w:spacing w:after="0"/>
        <w:jc w:val="both"/>
        <w:rPr>
          <w:rFonts w:asciiTheme="minorBidi" w:hAnsiTheme="minorBidi"/>
          <w:rtl/>
        </w:rPr>
      </w:pPr>
      <w:r w:rsidRPr="00426C07">
        <w:rPr>
          <w:rFonts w:asciiTheme="minorBidi" w:hAnsiTheme="minorBidi" w:hint="cs"/>
          <w:b/>
          <w:bCs/>
          <w:u w:val="single"/>
          <w:rtl/>
        </w:rPr>
        <w:t>המדרש</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8F0C6A">
        <w:rPr>
          <w:rFonts w:asciiTheme="minorBidi" w:hAnsiTheme="minorBidi" w:hint="cs"/>
          <w:i/>
          <w:iCs/>
          <w:rtl/>
        </w:rPr>
        <w:t>ר' אלעזר בן עזריה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חובת הפרו ורבו היא בשל החשש מביטול דמותו של האל. מאחר והאדם נברא בצלם האל </w:t>
      </w:r>
      <w:r>
        <w:rPr>
          <w:rFonts w:asciiTheme="minorBidi" w:hAnsiTheme="minorBidi"/>
          <w:rtl/>
        </w:rPr>
        <w:t>–</w:t>
      </w:r>
      <w:r>
        <w:rPr>
          <w:rFonts w:asciiTheme="minorBidi" w:hAnsiTheme="minorBidi" w:hint="cs"/>
          <w:rtl/>
        </w:rPr>
        <w:t xml:space="preserve"> ברגע שהאדם מבצע פרו ורבו הוא משכפל את דמותו של האל ואם לא מבצע את המצווה הוא פוגע באל.</w:t>
      </w:r>
      <w:r w:rsidR="008F0C6A">
        <w:rPr>
          <w:rFonts w:asciiTheme="minorBidi" w:hAnsiTheme="minorBidi" w:hint="cs"/>
          <w:rtl/>
        </w:rPr>
        <w:t xml:space="preserve"> </w:t>
      </w:r>
      <w:r>
        <w:rPr>
          <w:rFonts w:asciiTheme="minorBidi" w:hAnsiTheme="minorBidi" w:hint="cs"/>
          <w:rtl/>
        </w:rPr>
        <w:t xml:space="preserve">אם קוראים את ספר בראשית </w:t>
      </w:r>
      <w:r>
        <w:rPr>
          <w:rFonts w:asciiTheme="minorBidi" w:hAnsiTheme="minorBidi"/>
          <w:rtl/>
        </w:rPr>
        <w:t>–</w:t>
      </w:r>
      <w:r>
        <w:rPr>
          <w:rFonts w:asciiTheme="minorBidi" w:hAnsiTheme="minorBidi" w:hint="cs"/>
          <w:rtl/>
        </w:rPr>
        <w:t xml:space="preserve"> פרק א', ה' </w:t>
      </w:r>
      <w:r>
        <w:rPr>
          <w:rFonts w:asciiTheme="minorBidi" w:hAnsiTheme="minorBidi"/>
          <w:rtl/>
        </w:rPr>
        <w:t>–</w:t>
      </w:r>
      <w:r>
        <w:rPr>
          <w:rFonts w:asciiTheme="minorBidi" w:hAnsiTheme="minorBidi" w:hint="cs"/>
          <w:rtl/>
        </w:rPr>
        <w:t xml:space="preserve"> זהו עיקר הסוגיה </w:t>
      </w:r>
      <w:r>
        <w:rPr>
          <w:rFonts w:asciiTheme="minorBidi" w:hAnsiTheme="minorBidi"/>
          <w:rtl/>
        </w:rPr>
        <w:t>–</w:t>
      </w:r>
      <w:r>
        <w:rPr>
          <w:rFonts w:asciiTheme="minorBidi" w:hAnsiTheme="minorBidi" w:hint="cs"/>
          <w:rtl/>
        </w:rPr>
        <w:t xml:space="preserve"> האל בורא את האדם בצלמו ולכן בהמשך הוא צריך לקיים מצוות פרו ורבו. הדבר בא לידי ביטוי גם בברכות חתנים בחופה!</w:t>
      </w:r>
    </w:p>
    <w:p w:rsidR="00426C07" w:rsidRDefault="00426C07" w:rsidP="00426C07">
      <w:pPr>
        <w:spacing w:after="0"/>
        <w:jc w:val="both"/>
        <w:rPr>
          <w:rFonts w:asciiTheme="minorBidi" w:hAnsiTheme="minorBidi"/>
          <w:rtl/>
        </w:rPr>
      </w:pPr>
      <w:r w:rsidRPr="008F0C6A">
        <w:rPr>
          <w:rFonts w:asciiTheme="minorBidi" w:hAnsiTheme="minorBidi" w:hint="cs"/>
          <w:i/>
          <w:iCs/>
          <w:rtl/>
        </w:rPr>
        <w:t xml:space="preserve">בן </w:t>
      </w:r>
      <w:proofErr w:type="spellStart"/>
      <w:r w:rsidRPr="008F0C6A">
        <w:rPr>
          <w:rFonts w:asciiTheme="minorBidi" w:hAnsiTheme="minorBidi" w:hint="cs"/>
          <w:i/>
          <w:iCs/>
          <w:rtl/>
        </w:rPr>
        <w:t>עזאי</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מעצים את חומרת העניין </w:t>
      </w:r>
      <w:r>
        <w:rPr>
          <w:rFonts w:asciiTheme="minorBidi" w:hAnsiTheme="minorBidi"/>
          <w:rtl/>
        </w:rPr>
        <w:t>–</w:t>
      </w:r>
      <w:r>
        <w:rPr>
          <w:rFonts w:asciiTheme="minorBidi" w:hAnsiTheme="minorBidi" w:hint="cs"/>
          <w:rtl/>
        </w:rPr>
        <w:t xml:space="preserve"> אי קיום המצווה של פרו ורבו היא לא רק ביטול הדמות אלא גם רצח! מדובר בשני דדים לאותו מטבע </w:t>
      </w:r>
      <w:r>
        <w:rPr>
          <w:rFonts w:asciiTheme="minorBidi" w:hAnsiTheme="minorBidi"/>
          <w:rtl/>
        </w:rPr>
        <w:t>–</w:t>
      </w:r>
      <w:r>
        <w:rPr>
          <w:rFonts w:asciiTheme="minorBidi" w:hAnsiTheme="minorBidi" w:hint="cs"/>
          <w:rtl/>
        </w:rPr>
        <w:t xml:space="preserve"> אדם שנמנע מפרו ורבו הוא למעשה רוצח. ככב חשב בן </w:t>
      </w:r>
      <w:proofErr w:type="spellStart"/>
      <w:r>
        <w:rPr>
          <w:rFonts w:asciiTheme="minorBidi" w:hAnsiTheme="minorBidi" w:hint="cs"/>
          <w:rtl/>
        </w:rPr>
        <w:t>עזאי</w:t>
      </w:r>
      <w:proofErr w:type="spellEnd"/>
      <w:r>
        <w:rPr>
          <w:rFonts w:asciiTheme="minorBidi" w:hAnsiTheme="minorBidi" w:hint="cs"/>
          <w:rtl/>
        </w:rPr>
        <w:t xml:space="preserve"> בצורה קיצונית </w:t>
      </w:r>
      <w:r>
        <w:rPr>
          <w:rFonts w:asciiTheme="minorBidi" w:hAnsiTheme="minorBidi"/>
          <w:rtl/>
        </w:rPr>
        <w:t>–</w:t>
      </w:r>
      <w:r>
        <w:rPr>
          <w:rFonts w:asciiTheme="minorBidi" w:hAnsiTheme="minorBidi" w:hint="cs"/>
          <w:rtl/>
        </w:rPr>
        <w:t xml:space="preserve"> הוא לוקח את העיקרון של בריאה בצלם והופך אותו לעיקרון גדול ממדים. הדבר לא רחוק מתפיסות קבליות שרואות את פרייה ורבייה כהעצמת האל!</w:t>
      </w:r>
    </w:p>
    <w:p w:rsidR="00426C07" w:rsidRPr="00426C07" w:rsidRDefault="00E83206" w:rsidP="00426C07">
      <w:pPr>
        <w:spacing w:after="0"/>
        <w:jc w:val="both"/>
        <w:rPr>
          <w:rFonts w:asciiTheme="minorBidi" w:hAnsiTheme="minorBidi"/>
          <w:rtl/>
        </w:rPr>
      </w:pPr>
      <w:r>
        <w:rPr>
          <w:rFonts w:asciiTheme="minorBidi" w:hAnsiTheme="minorBidi" w:hint="cs"/>
          <w:rtl/>
        </w:rPr>
        <w:t xml:space="preserve">המסורת הרבנית </w:t>
      </w:r>
      <w:proofErr w:type="spellStart"/>
      <w:r>
        <w:rPr>
          <w:rFonts w:asciiTheme="minorBidi" w:hAnsiTheme="minorBidi" w:hint="cs"/>
          <w:rtl/>
        </w:rPr>
        <w:t>והחז"לית</w:t>
      </w:r>
      <w:proofErr w:type="spellEnd"/>
      <w:r>
        <w:rPr>
          <w:rFonts w:asciiTheme="minorBidi" w:hAnsiTheme="minorBidi" w:hint="cs"/>
          <w:rtl/>
        </w:rPr>
        <w:t xml:space="preserve"> לא ראו במיניות דבר שלילי ומגונה </w:t>
      </w:r>
      <w:r>
        <w:rPr>
          <w:rFonts w:asciiTheme="minorBidi" w:hAnsiTheme="minorBidi"/>
          <w:rtl/>
        </w:rPr>
        <w:t>–</w:t>
      </w:r>
      <w:r>
        <w:rPr>
          <w:rFonts w:asciiTheme="minorBidi" w:hAnsiTheme="minorBidi" w:hint="cs"/>
          <w:rtl/>
        </w:rPr>
        <w:t xml:space="preserve"> חשבו שזה חלק מטבע האדם ונורמלי ולא תפסו זאת כחטא, בניגוד לתפיסות הנוצריות למשל. עצם העובדה שהתופעה של מיניות היא חלק מהטבע האנושי </w:t>
      </w:r>
      <w:r>
        <w:rPr>
          <w:rFonts w:asciiTheme="minorBidi" w:hAnsiTheme="minorBidi"/>
          <w:rtl/>
        </w:rPr>
        <w:t>–</w:t>
      </w:r>
      <w:r>
        <w:rPr>
          <w:rFonts w:asciiTheme="minorBidi" w:hAnsiTheme="minorBidi" w:hint="cs"/>
          <w:rtl/>
        </w:rPr>
        <w:t xml:space="preserve"> היא בעלת ערך עצום ואין לפסול אותה ולהתייחס אליה כחטא.</w:t>
      </w:r>
    </w:p>
    <w:p w:rsidR="000C734A" w:rsidRDefault="003F3617" w:rsidP="000C734A">
      <w:pPr>
        <w:spacing w:after="0"/>
        <w:jc w:val="both"/>
        <w:rPr>
          <w:rFonts w:asciiTheme="minorBidi" w:hAnsiTheme="minorBidi"/>
          <w:i/>
          <w:iCs/>
          <w:rtl/>
        </w:rPr>
      </w:pPr>
      <w:r w:rsidRPr="003F3617">
        <w:rPr>
          <w:rFonts w:asciiTheme="minorBidi" w:hAnsiTheme="minorBidi" w:hint="cs"/>
          <w:i/>
          <w:iCs/>
          <w:rtl/>
        </w:rPr>
        <w:t>המדרש קושר את איסור שפיכת דמים לביטול דמות האל ולפרייה ורבייה וזאת בשל הצמידות בין הפס'!</w:t>
      </w:r>
    </w:p>
    <w:p w:rsidR="003F3617" w:rsidRDefault="003F3617" w:rsidP="000C734A">
      <w:pPr>
        <w:spacing w:after="0"/>
        <w:jc w:val="both"/>
        <w:rPr>
          <w:rFonts w:asciiTheme="minorBidi" w:hAnsiTheme="minorBidi"/>
          <w:rtl/>
        </w:rPr>
      </w:pPr>
      <w:r w:rsidRPr="003F3617">
        <w:rPr>
          <w:rFonts w:asciiTheme="minorBidi" w:hAnsiTheme="minorBidi" w:hint="cs"/>
          <w:i/>
          <w:iCs/>
          <w:rtl/>
        </w:rPr>
        <w:t>'נאה דורש ונאה מקיים'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למרות שבן </w:t>
      </w:r>
      <w:proofErr w:type="spellStart"/>
      <w:r>
        <w:rPr>
          <w:rFonts w:asciiTheme="minorBidi" w:hAnsiTheme="minorBidi" w:hint="cs"/>
          <w:rtl/>
        </w:rPr>
        <w:t>עזאי</w:t>
      </w:r>
      <w:proofErr w:type="spellEnd"/>
      <w:r>
        <w:rPr>
          <w:rFonts w:asciiTheme="minorBidi" w:hAnsiTheme="minorBidi" w:hint="cs"/>
          <w:rtl/>
        </w:rPr>
        <w:t xml:space="preserve"> גורס שיש לקיים את המצווה שכן אי קיומה שווה ערך לרצח אבל הוא בעצמו נמנע מחתונה ונשיאת אישה! בן </w:t>
      </w:r>
      <w:proofErr w:type="spellStart"/>
      <w:r>
        <w:rPr>
          <w:rFonts w:asciiTheme="minorBidi" w:hAnsiTheme="minorBidi" w:hint="cs"/>
          <w:rtl/>
        </w:rPr>
        <w:t>עזאי</w:t>
      </w:r>
      <w:proofErr w:type="spellEnd"/>
      <w:r>
        <w:rPr>
          <w:rFonts w:asciiTheme="minorBidi" w:hAnsiTheme="minorBidi" w:hint="cs"/>
          <w:rtl/>
        </w:rPr>
        <w:t xml:space="preserve"> עונה על כך </w:t>
      </w:r>
      <w:r>
        <w:rPr>
          <w:rFonts w:asciiTheme="minorBidi" w:hAnsiTheme="minorBidi"/>
          <w:rtl/>
        </w:rPr>
        <w:t>–</w:t>
      </w:r>
      <w:r>
        <w:rPr>
          <w:rFonts w:asciiTheme="minorBidi" w:hAnsiTheme="minorBidi" w:hint="cs"/>
          <w:rtl/>
        </w:rPr>
        <w:t xml:space="preserve"> הוא מציג עצמו כאיש הקרוע בין שני אידיאלים שנתפסו בעיניו כסותרים ולא מתיישבים האחד עם השני:</w:t>
      </w:r>
    </w:p>
    <w:p w:rsidR="003F3617" w:rsidRPr="003F3617" w:rsidRDefault="003F3617" w:rsidP="007D5D46">
      <w:pPr>
        <w:pStyle w:val="a9"/>
        <w:numPr>
          <w:ilvl w:val="0"/>
          <w:numId w:val="30"/>
        </w:numPr>
        <w:spacing w:after="0"/>
        <w:ind w:left="282" w:hanging="283"/>
        <w:jc w:val="both"/>
        <w:rPr>
          <w:rFonts w:asciiTheme="minorBidi" w:hAnsiTheme="minorBidi"/>
          <w:rtl/>
        </w:rPr>
      </w:pPr>
      <w:r w:rsidRPr="003F3617">
        <w:rPr>
          <w:rFonts w:asciiTheme="minorBidi" w:hAnsiTheme="minorBidi" w:hint="cs"/>
          <w:rtl/>
        </w:rPr>
        <w:t xml:space="preserve"> פרייה ורבייה והעצמת דמות האל.</w:t>
      </w:r>
    </w:p>
    <w:p w:rsidR="003F3617" w:rsidRPr="003F3617" w:rsidRDefault="003F3617" w:rsidP="007D5D46">
      <w:pPr>
        <w:pStyle w:val="a9"/>
        <w:numPr>
          <w:ilvl w:val="0"/>
          <w:numId w:val="30"/>
        </w:numPr>
        <w:spacing w:after="0"/>
        <w:ind w:left="282" w:hanging="283"/>
        <w:jc w:val="both"/>
        <w:rPr>
          <w:rFonts w:asciiTheme="minorBidi" w:hAnsiTheme="minorBidi"/>
          <w:rtl/>
        </w:rPr>
      </w:pPr>
      <w:r w:rsidRPr="003F3617">
        <w:rPr>
          <w:rFonts w:asciiTheme="minorBidi" w:hAnsiTheme="minorBidi" w:hint="cs"/>
          <w:rtl/>
        </w:rPr>
        <w:t xml:space="preserve"> לימוד תורה.</w:t>
      </w:r>
    </w:p>
    <w:p w:rsidR="003F3617" w:rsidRDefault="003F3617" w:rsidP="000C734A">
      <w:pPr>
        <w:spacing w:after="0"/>
        <w:jc w:val="both"/>
        <w:rPr>
          <w:rFonts w:asciiTheme="minorBidi" w:hAnsiTheme="minorBidi"/>
          <w:rtl/>
        </w:rPr>
      </w:pPr>
      <w:r>
        <w:rPr>
          <w:rFonts w:asciiTheme="minorBidi" w:hAnsiTheme="minorBidi" w:hint="cs"/>
          <w:rtl/>
        </w:rPr>
        <w:t>העובדה שהוא מקדיש עצמו ללימוד תורה מביאה אותו להבין שההימנעות מפרייה ורבייה שקולה למיעוט דמות האל ושפיכות דמים אך הוא בעצמו לא יכול להביא עצמו לקיים את המצווה כי חשקה נפשו בתורה. מדובר בטרמינולוגיה מינית-ארוטית שכן החשק בתורה מוציא את החשק לחשוק באישה!</w:t>
      </w:r>
    </w:p>
    <w:p w:rsidR="003F3617" w:rsidRDefault="003F3617" w:rsidP="001E582C">
      <w:pPr>
        <w:spacing w:after="0"/>
        <w:jc w:val="both"/>
        <w:rPr>
          <w:rFonts w:asciiTheme="minorBidi" w:hAnsiTheme="minorBidi"/>
          <w:rtl/>
        </w:rPr>
      </w:pPr>
      <w:r>
        <w:rPr>
          <w:rFonts w:asciiTheme="minorBidi" w:hAnsiTheme="minorBidi" w:hint="cs"/>
          <w:rtl/>
        </w:rPr>
        <w:t xml:space="preserve">בן </w:t>
      </w:r>
      <w:proofErr w:type="spellStart"/>
      <w:r>
        <w:rPr>
          <w:rFonts w:asciiTheme="minorBidi" w:hAnsiTheme="minorBidi" w:hint="cs"/>
          <w:rtl/>
        </w:rPr>
        <w:t>עזאי</w:t>
      </w:r>
      <w:proofErr w:type="spellEnd"/>
      <w:r>
        <w:rPr>
          <w:rFonts w:asciiTheme="minorBidi" w:hAnsiTheme="minorBidi" w:hint="cs"/>
          <w:rtl/>
        </w:rPr>
        <w:t xml:space="preserve"> מוצג כמי שנמצא במצב אישי ייחודי ורחוק מלהיות אידיאלי כאשר כל האחרים מצליחים לממש את האידיאל </w:t>
      </w:r>
      <w:r>
        <w:rPr>
          <w:rFonts w:asciiTheme="minorBidi" w:hAnsiTheme="minorBidi"/>
          <w:rtl/>
        </w:rPr>
        <w:t>–</w:t>
      </w:r>
      <w:r>
        <w:rPr>
          <w:rFonts w:asciiTheme="minorBidi" w:hAnsiTheme="minorBidi" w:hint="cs"/>
          <w:rtl/>
        </w:rPr>
        <w:t xml:space="preserve"> מקריאה פושטה של המדרש הרושם הברור הוא של ביקורת על בן </w:t>
      </w:r>
      <w:proofErr w:type="spellStart"/>
      <w:r>
        <w:rPr>
          <w:rFonts w:asciiTheme="minorBidi" w:hAnsiTheme="minorBidi" w:hint="cs"/>
          <w:rtl/>
        </w:rPr>
        <w:t>עזאי</w:t>
      </w:r>
      <w:proofErr w:type="spellEnd"/>
      <w:r>
        <w:rPr>
          <w:rFonts w:asciiTheme="minorBidi" w:hAnsiTheme="minorBidi" w:hint="cs"/>
          <w:rtl/>
        </w:rPr>
        <w:t xml:space="preserve"> והודאה שלו בסוג של כישלון.</w:t>
      </w:r>
      <w:r w:rsidR="001E582C">
        <w:rPr>
          <w:rFonts w:asciiTheme="minorBidi" w:hAnsiTheme="minorBidi" w:hint="cs"/>
          <w:rtl/>
        </w:rPr>
        <w:t xml:space="preserve"> המדרש הזה לא מעמיד את המצב של בן </w:t>
      </w:r>
      <w:proofErr w:type="spellStart"/>
      <w:r w:rsidR="001E582C">
        <w:rPr>
          <w:rFonts w:asciiTheme="minorBidi" w:hAnsiTheme="minorBidi" w:hint="cs"/>
          <w:rtl/>
        </w:rPr>
        <w:t>עזאי</w:t>
      </w:r>
      <w:proofErr w:type="spellEnd"/>
      <w:r w:rsidR="001E582C">
        <w:rPr>
          <w:rFonts w:asciiTheme="minorBidi" w:hAnsiTheme="minorBidi" w:hint="cs"/>
          <w:rtl/>
        </w:rPr>
        <w:t xml:space="preserve"> כפטור הלכתי אלא כביקורת ומשבר אישי שלו.</w:t>
      </w:r>
    </w:p>
    <w:p w:rsidR="001E582C" w:rsidRDefault="001E582C" w:rsidP="001E582C">
      <w:pPr>
        <w:spacing w:after="0"/>
        <w:jc w:val="both"/>
        <w:rPr>
          <w:rFonts w:asciiTheme="minorBidi" w:hAnsiTheme="minorBidi"/>
          <w:rtl/>
        </w:rPr>
      </w:pPr>
      <w:proofErr w:type="spellStart"/>
      <w:r w:rsidRPr="001E582C">
        <w:rPr>
          <w:rFonts w:asciiTheme="minorBidi" w:hAnsiTheme="minorBidi" w:hint="cs"/>
          <w:u w:val="single"/>
          <w:rtl/>
        </w:rPr>
        <w:t>לורברבוים</w:t>
      </w:r>
      <w:proofErr w:type="spellEnd"/>
      <w:r>
        <w:rPr>
          <w:rFonts w:asciiTheme="minorBidi" w:hAnsiTheme="minorBidi" w:hint="cs"/>
          <w:rtl/>
        </w:rPr>
        <w:t xml:space="preserve"> - המדרש הזה לא בא לקבוע הלכה אלא לספר על דמות מסוימת שחיה בתוך מתח אדיר מאוד. הלימוד תורה מובילה את אותה דמות לניתוח של מצווה פרייה ורבייה ביחס לצלם אלוהים. הדגש של בן </w:t>
      </w:r>
      <w:proofErr w:type="spellStart"/>
      <w:r>
        <w:rPr>
          <w:rFonts w:asciiTheme="minorBidi" w:hAnsiTheme="minorBidi" w:hint="cs"/>
          <w:rtl/>
        </w:rPr>
        <w:t>עזאי</w:t>
      </w:r>
      <w:proofErr w:type="spellEnd"/>
      <w:r>
        <w:rPr>
          <w:rFonts w:asciiTheme="minorBidi" w:hAnsiTheme="minorBidi" w:hint="cs"/>
          <w:rtl/>
        </w:rPr>
        <w:t xml:space="preserve"> איננה עול הפרנסה אלא התשוקה לתורה מוציאה את התשוקה המינית. זוהי סוג של תפיסה יוונית המעמידה מתח או ניגוד בין שני אידיאלים, האידיאל האינטלקטואלי מחד והאידיאל המיני מאידך. </w:t>
      </w:r>
      <w:r w:rsidR="006D6EBD">
        <w:rPr>
          <w:rFonts w:asciiTheme="minorBidi" w:hAnsiTheme="minorBidi" w:hint="cs"/>
          <w:rtl/>
        </w:rPr>
        <w:t xml:space="preserve">לבן </w:t>
      </w:r>
      <w:proofErr w:type="spellStart"/>
      <w:r w:rsidR="006D6EBD">
        <w:rPr>
          <w:rFonts w:asciiTheme="minorBidi" w:hAnsiTheme="minorBidi" w:hint="cs"/>
          <w:rtl/>
        </w:rPr>
        <w:t>עזאי</w:t>
      </w:r>
      <w:proofErr w:type="spellEnd"/>
      <w:r w:rsidR="006D6EBD">
        <w:rPr>
          <w:rFonts w:asciiTheme="minorBidi" w:hAnsiTheme="minorBidi" w:hint="cs"/>
          <w:rtl/>
        </w:rPr>
        <w:t xml:space="preserve"> יש קשר מיני אקזוטי לתורה </w:t>
      </w:r>
      <w:r w:rsidR="006D6EBD">
        <w:rPr>
          <w:rFonts w:asciiTheme="minorBidi" w:hAnsiTheme="minorBidi"/>
          <w:rtl/>
        </w:rPr>
        <w:t>–</w:t>
      </w:r>
      <w:r w:rsidR="006D6EBD">
        <w:rPr>
          <w:rFonts w:asciiTheme="minorBidi" w:hAnsiTheme="minorBidi" w:hint="cs"/>
          <w:rtl/>
        </w:rPr>
        <w:t xml:space="preserve"> כל התכוונותו מרוכזת למשהו אחד, לתורה והוא לא יכול לפנות לשום דבר אחר. </w:t>
      </w:r>
    </w:p>
    <w:p w:rsidR="000C734A" w:rsidRDefault="00DC3AA2" w:rsidP="00EF6515">
      <w:pPr>
        <w:spacing w:after="0"/>
        <w:jc w:val="both"/>
        <w:rPr>
          <w:rFonts w:asciiTheme="minorBidi" w:hAnsiTheme="minorBidi"/>
          <w:rtl/>
        </w:rPr>
      </w:pPr>
      <w:r>
        <w:rPr>
          <w:rFonts w:asciiTheme="minorBidi" w:hAnsiTheme="minorBidi" w:hint="cs"/>
          <w:rtl/>
        </w:rPr>
        <w:t xml:space="preserve">טרם זמנו של הרמב"ם </w:t>
      </w:r>
      <w:r>
        <w:rPr>
          <w:rFonts w:asciiTheme="minorBidi" w:hAnsiTheme="minorBidi"/>
          <w:rtl/>
        </w:rPr>
        <w:t>–</w:t>
      </w:r>
      <w:r>
        <w:rPr>
          <w:rFonts w:asciiTheme="minorBidi" w:hAnsiTheme="minorBidi" w:hint="cs"/>
          <w:rtl/>
        </w:rPr>
        <w:t xml:space="preserve"> אף אחד לא תפס את בן </w:t>
      </w:r>
      <w:proofErr w:type="spellStart"/>
      <w:r>
        <w:rPr>
          <w:rFonts w:asciiTheme="minorBidi" w:hAnsiTheme="minorBidi" w:hint="cs"/>
          <w:rtl/>
        </w:rPr>
        <w:t>עזאי</w:t>
      </w:r>
      <w:proofErr w:type="spellEnd"/>
      <w:r>
        <w:rPr>
          <w:rFonts w:asciiTheme="minorBidi" w:hAnsiTheme="minorBidi" w:hint="cs"/>
          <w:rtl/>
        </w:rPr>
        <w:t xml:space="preserve"> </w:t>
      </w:r>
      <w:r w:rsidR="00EF6515">
        <w:rPr>
          <w:rFonts w:asciiTheme="minorBidi" w:hAnsiTheme="minorBidi" w:hint="cs"/>
          <w:rtl/>
        </w:rPr>
        <w:t xml:space="preserve">כמי שבא לקבוע הלכה אלא תפסו את סיפורו האישי כטרגי, כמאפיין את המדרשים. המטרה שלהם היא לספר סיפורים אישיים בין היתר על חכמים </w:t>
      </w:r>
      <w:r w:rsidR="00EF6515">
        <w:rPr>
          <w:rFonts w:asciiTheme="minorBidi" w:hAnsiTheme="minorBidi"/>
          <w:rtl/>
        </w:rPr>
        <w:t>–</w:t>
      </w:r>
      <w:r w:rsidR="00EF6515">
        <w:rPr>
          <w:rFonts w:asciiTheme="minorBidi" w:hAnsiTheme="minorBidi" w:hint="cs"/>
          <w:rtl/>
        </w:rPr>
        <w:t xml:space="preserve"> כל הכוונה איננה להציג טענה נורמטיבית. בשום מקום אחר ולפני הרמב"ם לא חשבו להתייחס לסיפור האישי של בן </w:t>
      </w:r>
      <w:proofErr w:type="spellStart"/>
      <w:r w:rsidR="00EF6515">
        <w:rPr>
          <w:rFonts w:asciiTheme="minorBidi" w:hAnsiTheme="minorBidi" w:hint="cs"/>
          <w:rtl/>
        </w:rPr>
        <w:t>עזאי</w:t>
      </w:r>
      <w:proofErr w:type="spellEnd"/>
      <w:r w:rsidR="00EF6515">
        <w:rPr>
          <w:rFonts w:asciiTheme="minorBidi" w:hAnsiTheme="minorBidi" w:hint="cs"/>
          <w:rtl/>
        </w:rPr>
        <w:t xml:space="preserve"> כהלכה.</w:t>
      </w:r>
    </w:p>
    <w:p w:rsidR="00EF6515" w:rsidRDefault="00EF6515" w:rsidP="000C734A">
      <w:pPr>
        <w:spacing w:after="0"/>
        <w:jc w:val="both"/>
        <w:rPr>
          <w:rFonts w:asciiTheme="minorBidi" w:hAnsiTheme="minorBidi"/>
          <w:rtl/>
        </w:rPr>
      </w:pPr>
      <w:r>
        <w:rPr>
          <w:rFonts w:asciiTheme="minorBidi" w:hAnsiTheme="minorBidi" w:hint="cs"/>
          <w:rtl/>
        </w:rPr>
        <w:t xml:space="preserve">הרמב"ם בזמנו היה הראשון שלקח את סיפורו של בן </w:t>
      </w:r>
      <w:proofErr w:type="spellStart"/>
      <w:r>
        <w:rPr>
          <w:rFonts w:asciiTheme="minorBidi" w:hAnsiTheme="minorBidi" w:hint="cs"/>
          <w:rtl/>
        </w:rPr>
        <w:t>עזאי</w:t>
      </w:r>
      <w:proofErr w:type="spellEnd"/>
      <w:r>
        <w:rPr>
          <w:rFonts w:asciiTheme="minorBidi" w:hAnsiTheme="minorBidi" w:hint="cs"/>
          <w:rtl/>
        </w:rPr>
        <w:t xml:space="preserve"> וניסחו כהלכה עם ההסתייגות בסופו. זה מבטא אצל הרמב"ם את תפיסת עולמו ההלכתית </w:t>
      </w:r>
      <w:r>
        <w:rPr>
          <w:rFonts w:asciiTheme="minorBidi" w:hAnsiTheme="minorBidi"/>
          <w:rtl/>
        </w:rPr>
        <w:t>–</w:t>
      </w:r>
      <w:r>
        <w:rPr>
          <w:rFonts w:asciiTheme="minorBidi" w:hAnsiTheme="minorBidi" w:hint="cs"/>
          <w:rtl/>
        </w:rPr>
        <w:t xml:space="preserve"> בתור מי שהעמיד את השלמות השכלית כאידיאל הסופי, האחרון, כתכלית השלמה והאחרונה </w:t>
      </w:r>
      <w:r>
        <w:rPr>
          <w:rFonts w:asciiTheme="minorBidi" w:hAnsiTheme="minorBidi"/>
          <w:rtl/>
        </w:rPr>
        <w:t>–</w:t>
      </w:r>
      <w:r>
        <w:rPr>
          <w:rFonts w:asciiTheme="minorBidi" w:hAnsiTheme="minorBidi" w:hint="cs"/>
          <w:rtl/>
        </w:rPr>
        <w:t xml:space="preserve"> חשב ששלמות זו עומדת בניגוד גמור לחיים ארציים, חומריים, מיניים, חיים הקשורים בגידול ילדים ועול הפרנסה. אותם יחידי סגולה שמצליחים להקדיש חייהם לעיון </w:t>
      </w:r>
      <w:r>
        <w:rPr>
          <w:rFonts w:asciiTheme="minorBidi" w:hAnsiTheme="minorBidi"/>
          <w:rtl/>
        </w:rPr>
        <w:t>–</w:t>
      </w:r>
      <w:r>
        <w:rPr>
          <w:rFonts w:asciiTheme="minorBidi" w:hAnsiTheme="minorBidi" w:hint="cs"/>
          <w:rtl/>
        </w:rPr>
        <w:t xml:space="preserve"> במובנים של עיון בפילוסופיה </w:t>
      </w:r>
      <w:r>
        <w:rPr>
          <w:rFonts w:asciiTheme="minorBidi" w:hAnsiTheme="minorBidi"/>
          <w:rtl/>
        </w:rPr>
        <w:t>–</w:t>
      </w:r>
      <w:r>
        <w:rPr>
          <w:rFonts w:asciiTheme="minorBidi" w:hAnsiTheme="minorBidi" w:hint="cs"/>
          <w:rtl/>
        </w:rPr>
        <w:t xml:space="preserve"> העיסוק הזה מחייב בעיני הרמב"ם להתרחק ממיניות ולהתגבר על יצרים מיניים. </w:t>
      </w:r>
      <w:r w:rsidR="003C4D6B">
        <w:rPr>
          <w:rFonts w:asciiTheme="minorBidi" w:hAnsiTheme="minorBidi" w:hint="cs"/>
          <w:rtl/>
        </w:rPr>
        <w:t xml:space="preserve">הרמב"ם מכיר בכך שדבר כזה קיים רק אצל יחידי סגולה ולכן הוא לא נרתע מלתת לזה ביטוי הלכתי באמצעות בן </w:t>
      </w:r>
      <w:proofErr w:type="spellStart"/>
      <w:r w:rsidR="003C4D6B">
        <w:rPr>
          <w:rFonts w:asciiTheme="minorBidi" w:hAnsiTheme="minorBidi" w:hint="cs"/>
          <w:rtl/>
        </w:rPr>
        <w:t>עזאי</w:t>
      </w:r>
      <w:proofErr w:type="spellEnd"/>
      <w:r w:rsidR="003C4D6B">
        <w:rPr>
          <w:rFonts w:asciiTheme="minorBidi" w:hAnsiTheme="minorBidi" w:hint="cs"/>
          <w:rtl/>
        </w:rPr>
        <w:t xml:space="preserve"> </w:t>
      </w:r>
      <w:r w:rsidR="003C4D6B">
        <w:rPr>
          <w:rFonts w:asciiTheme="minorBidi" w:hAnsiTheme="minorBidi"/>
          <w:rtl/>
        </w:rPr>
        <w:t>–</w:t>
      </w:r>
      <w:r w:rsidR="003C4D6B">
        <w:rPr>
          <w:rFonts w:asciiTheme="minorBidi" w:hAnsiTheme="minorBidi" w:hint="cs"/>
          <w:rtl/>
        </w:rPr>
        <w:t xml:space="preserve"> זה מנוגד לחלוטין לתפיסה הרבנית והיהודית שלא מכירה בתפיסה שכזו, בפטור שכזה. התלמוד ראה בפטור שכזה סוג של טרגדיה ואילו הרמב"ם ראה בזה כתכלית, כאידיאל ולכן יצר את הלכת בן </w:t>
      </w:r>
      <w:proofErr w:type="spellStart"/>
      <w:r w:rsidR="003C4D6B">
        <w:rPr>
          <w:rFonts w:asciiTheme="minorBidi" w:hAnsiTheme="minorBidi" w:hint="cs"/>
          <w:rtl/>
        </w:rPr>
        <w:t>עזאי</w:t>
      </w:r>
      <w:proofErr w:type="spellEnd"/>
      <w:r w:rsidR="003C4D6B">
        <w:rPr>
          <w:rFonts w:asciiTheme="minorBidi" w:hAnsiTheme="minorBidi" w:hint="cs"/>
          <w:rtl/>
        </w:rPr>
        <w:t>.</w:t>
      </w:r>
    </w:p>
    <w:p w:rsidR="000C734A" w:rsidRDefault="003C4D6B" w:rsidP="003C4D6B">
      <w:pPr>
        <w:spacing w:after="0"/>
        <w:jc w:val="both"/>
        <w:rPr>
          <w:rFonts w:asciiTheme="minorBidi" w:hAnsiTheme="minorBidi"/>
          <w:rtl/>
        </w:rPr>
      </w:pPr>
      <w:r w:rsidRPr="000F5573">
        <w:rPr>
          <w:rFonts w:asciiTheme="minorBidi" w:hAnsiTheme="minorBidi" w:hint="cs"/>
          <w:u w:val="single"/>
          <w:rtl/>
        </w:rPr>
        <w:t>הקשר לסיפור גן עדן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הירידה מהשלמות השכלית קשורה קשר הדוק להיכנעות ליצרים המיניים של האדם. בטרם היכנעות זו </w:t>
      </w:r>
      <w:r>
        <w:rPr>
          <w:rFonts w:asciiTheme="minorBidi" w:hAnsiTheme="minorBidi"/>
          <w:rtl/>
        </w:rPr>
        <w:t>–</w:t>
      </w:r>
      <w:r>
        <w:rPr>
          <w:rFonts w:asciiTheme="minorBidi" w:hAnsiTheme="minorBidi" w:hint="cs"/>
          <w:rtl/>
        </w:rPr>
        <w:t xml:space="preserve"> האדם כן ראה שהוא ערום אך הוא היה בשלמות שכלית ולכן שלט ביצרים המיניים ובתשוקות הויה אדיש להם. מרגע שהאדם נכנע, לדידו של הרמב"ם הוא נפל.</w:t>
      </w:r>
    </w:p>
    <w:p w:rsidR="000F5573" w:rsidRDefault="003C4D6B" w:rsidP="000F5573">
      <w:pPr>
        <w:spacing w:after="0"/>
        <w:jc w:val="both"/>
        <w:rPr>
          <w:rFonts w:asciiTheme="minorBidi" w:hAnsiTheme="minorBidi"/>
          <w:rtl/>
        </w:rPr>
      </w:pPr>
      <w:r>
        <w:rPr>
          <w:rFonts w:asciiTheme="minorBidi" w:hAnsiTheme="minorBidi" w:hint="cs"/>
          <w:rtl/>
        </w:rPr>
        <w:lastRenderedPageBreak/>
        <w:t xml:space="preserve">אצל רמב"ם הניגוד הזה הוא ניגוד גמור ובשבילו האידיאל של משה שבעיניו </w:t>
      </w:r>
      <w:r w:rsidR="000F5573">
        <w:rPr>
          <w:rFonts w:asciiTheme="minorBidi" w:hAnsiTheme="minorBidi" w:hint="cs"/>
          <w:rtl/>
        </w:rPr>
        <w:t>הוא גדול הנביאים. זה המימוש המלא של האידיאל הפילוסופי, כאשר משה פרש מאשתו. מדוע פרש? כי בעיני הרמב"ם זהו אחד הביטויים המובהקים לגדולתו של משה.</w:t>
      </w:r>
    </w:p>
    <w:p w:rsidR="000F5573" w:rsidRDefault="000F5573" w:rsidP="000F5573">
      <w:pPr>
        <w:spacing w:after="0"/>
        <w:jc w:val="both"/>
        <w:rPr>
          <w:rFonts w:asciiTheme="minorBidi" w:hAnsiTheme="minorBidi"/>
          <w:rtl/>
        </w:rPr>
      </w:pPr>
      <w:r>
        <w:rPr>
          <w:rFonts w:asciiTheme="minorBidi" w:hAnsiTheme="minorBidi" w:hint="cs"/>
          <w:rtl/>
        </w:rPr>
        <w:t xml:space="preserve">לרמב"ם עצמו נולד ילד אחד בגיל 50, לאחר שנישא בגיל 48. הוא לא נישא לפני כן מה שהיה מאוד חריג בימי הביניים </w:t>
      </w:r>
      <w:r>
        <w:rPr>
          <w:rFonts w:asciiTheme="minorBidi" w:hAnsiTheme="minorBidi"/>
          <w:rtl/>
        </w:rPr>
        <w:t>–</w:t>
      </w:r>
      <w:r>
        <w:rPr>
          <w:rFonts w:asciiTheme="minorBidi" w:hAnsiTheme="minorBidi" w:hint="cs"/>
          <w:rtl/>
        </w:rPr>
        <w:t xml:space="preserve"> ברמה האישית הוא כבן </w:t>
      </w:r>
      <w:proofErr w:type="spellStart"/>
      <w:r>
        <w:rPr>
          <w:rFonts w:asciiTheme="minorBidi" w:hAnsiTheme="minorBidi" w:hint="cs"/>
          <w:rtl/>
        </w:rPr>
        <w:t>עזאי</w:t>
      </w:r>
      <w:proofErr w:type="spellEnd"/>
      <w:r>
        <w:rPr>
          <w:rFonts w:asciiTheme="minorBidi" w:hAnsiTheme="minorBidi" w:hint="cs"/>
          <w:rtl/>
        </w:rPr>
        <w:t xml:space="preserve"> שהקדיש את ימיו ללימוד תורה. במובן הזה הוא היה נזיר </w:t>
      </w:r>
      <w:r>
        <w:rPr>
          <w:rFonts w:asciiTheme="minorBidi" w:hAnsiTheme="minorBidi"/>
          <w:rtl/>
        </w:rPr>
        <w:t>–</w:t>
      </w:r>
      <w:r>
        <w:rPr>
          <w:rFonts w:asciiTheme="minorBidi" w:hAnsiTheme="minorBidi" w:hint="cs"/>
          <w:rtl/>
        </w:rPr>
        <w:t xml:space="preserve"> רק לאחר שגמר את כל עבודתו הספרותית הוא התחתן והביא ילד!</w:t>
      </w:r>
    </w:p>
    <w:p w:rsidR="000F5573" w:rsidRDefault="005C43D8" w:rsidP="000F5573">
      <w:pPr>
        <w:spacing w:after="0"/>
        <w:jc w:val="both"/>
        <w:rPr>
          <w:rFonts w:asciiTheme="minorBidi" w:hAnsiTheme="minorBidi"/>
          <w:rtl/>
        </w:rPr>
      </w:pPr>
      <w:r>
        <w:rPr>
          <w:rFonts w:asciiTheme="minorBidi" w:hAnsiTheme="minorBidi" w:hint="cs"/>
          <w:rtl/>
        </w:rPr>
        <w:t xml:space="preserve">כאשר הרמב"ם מדבר על שלמות השכלית הוא לא מתכוון ללימודים זמניים או שיעורים בפילוסופיה פה ושם אלא בדומה לבן </w:t>
      </w:r>
      <w:proofErr w:type="spellStart"/>
      <w:r>
        <w:rPr>
          <w:rFonts w:asciiTheme="minorBidi" w:hAnsiTheme="minorBidi" w:hint="cs"/>
          <w:rtl/>
        </w:rPr>
        <w:t>עזאי</w:t>
      </w:r>
      <w:proofErr w:type="spellEnd"/>
      <w:r>
        <w:rPr>
          <w:rFonts w:asciiTheme="minorBidi" w:hAnsiTheme="minorBidi" w:hint="cs"/>
          <w:rtl/>
        </w:rPr>
        <w:t xml:space="preserve"> הוא מדגיש שמדובר באורח חיים המוקדש כולו לעיון!</w:t>
      </w:r>
    </w:p>
    <w:p w:rsidR="005C43D8" w:rsidRDefault="005C43D8" w:rsidP="000F5573">
      <w:pPr>
        <w:spacing w:after="0"/>
        <w:jc w:val="both"/>
        <w:rPr>
          <w:rFonts w:asciiTheme="minorBidi" w:hAnsiTheme="minorBidi"/>
          <w:rtl/>
        </w:rPr>
      </w:pPr>
      <w:r>
        <w:rPr>
          <w:rFonts w:asciiTheme="minorBidi" w:hAnsiTheme="minorBidi" w:hint="cs"/>
          <w:rtl/>
        </w:rPr>
        <w:t xml:space="preserve">המסורת היהודית הרבנית ובמידה רבה המקראית </w:t>
      </w:r>
      <w:r>
        <w:rPr>
          <w:rFonts w:asciiTheme="minorBidi" w:hAnsiTheme="minorBidi"/>
          <w:rtl/>
        </w:rPr>
        <w:t>–</w:t>
      </w:r>
      <w:r>
        <w:rPr>
          <w:rFonts w:asciiTheme="minorBidi" w:hAnsiTheme="minorBidi" w:hint="cs"/>
          <w:rtl/>
        </w:rPr>
        <w:t xml:space="preserve"> לא אימצה את התפיסה הזו של הרמב"ם. המסורת </w:t>
      </w:r>
      <w:proofErr w:type="spellStart"/>
      <w:r>
        <w:rPr>
          <w:rFonts w:asciiTheme="minorBidi" w:hAnsiTheme="minorBidi" w:hint="cs"/>
          <w:rtl/>
        </w:rPr>
        <w:t>החז"לית</w:t>
      </w:r>
      <w:proofErr w:type="spellEnd"/>
      <w:r>
        <w:rPr>
          <w:rFonts w:asciiTheme="minorBidi" w:hAnsiTheme="minorBidi" w:hint="cs"/>
          <w:rtl/>
        </w:rPr>
        <w:t xml:space="preserve"> רואה בחיי משפחה ומיניות חלק מהקיום הבסיסי והאנושי ואין לה שום דבר מגונה להגיד על מיניות, נהפוך הוא.</w:t>
      </w:r>
    </w:p>
    <w:p w:rsidR="005C43D8" w:rsidRDefault="00737ECD" w:rsidP="00737ECD">
      <w:pPr>
        <w:spacing w:after="0"/>
        <w:jc w:val="both"/>
        <w:rPr>
          <w:rFonts w:asciiTheme="minorBidi" w:hAnsiTheme="minorBidi"/>
          <w:rtl/>
        </w:rPr>
      </w:pPr>
      <w:r>
        <w:rPr>
          <w:rFonts w:asciiTheme="minorBidi" w:hAnsiTheme="minorBidi" w:hint="cs"/>
          <w:rtl/>
        </w:rPr>
        <w:t xml:space="preserve">באופן פרדוקסלי </w:t>
      </w:r>
      <w:r>
        <w:rPr>
          <w:rFonts w:asciiTheme="minorBidi" w:hAnsiTheme="minorBidi"/>
          <w:rtl/>
        </w:rPr>
        <w:t>–</w:t>
      </w:r>
      <w:r>
        <w:rPr>
          <w:rFonts w:asciiTheme="minorBidi" w:hAnsiTheme="minorBidi" w:hint="cs"/>
          <w:rtl/>
        </w:rPr>
        <w:t xml:space="preserve"> החל מימי הביניים ועד ימינו אימצה המסורת היהודית (בחלקה)את התפיסה שהמיניות היא מגונה</w:t>
      </w:r>
      <w:r w:rsidR="00174EBA">
        <w:rPr>
          <w:rFonts w:asciiTheme="minorBidi" w:hAnsiTheme="minorBidi" w:hint="cs"/>
          <w:rtl/>
        </w:rPr>
        <w:t xml:space="preserve"> וזאת בדומה לתפיסות הנוצריות. הדבר הזה אינו דומה לתפיסתו של הרמב"ם ביחס להימנעות מיצרים מיניים. </w:t>
      </w:r>
    </w:p>
    <w:p w:rsidR="00DE70FC" w:rsidRDefault="00DE70FC" w:rsidP="00737ECD">
      <w:pPr>
        <w:spacing w:after="0"/>
        <w:jc w:val="both"/>
        <w:rPr>
          <w:rFonts w:asciiTheme="minorBidi" w:hAnsiTheme="minorBidi"/>
          <w:rtl/>
        </w:rPr>
      </w:pPr>
      <w:r>
        <w:rPr>
          <w:rFonts w:asciiTheme="minorBidi" w:hAnsiTheme="minorBidi" w:hint="cs"/>
          <w:rtl/>
        </w:rPr>
        <w:t>הרושם כיום הוא שהמסורת היהודית תופסת את המיניות כדבר מגונה, אך עדיין יש לקחת בחשבון שישנן זרמים שעדיין דבקים במסורת הרבנית הקדומה של קבלת המיניות כחלק מהטבע האנושי.</w:t>
      </w:r>
    </w:p>
    <w:p w:rsidR="00DE70FC" w:rsidRDefault="00DE70FC" w:rsidP="00052C7A">
      <w:pPr>
        <w:spacing w:after="0"/>
        <w:jc w:val="both"/>
        <w:rPr>
          <w:rFonts w:asciiTheme="minorBidi" w:hAnsiTheme="minorBidi"/>
          <w:rtl/>
        </w:rPr>
      </w:pPr>
      <w:r>
        <w:rPr>
          <w:rFonts w:asciiTheme="minorBidi" w:hAnsiTheme="minorBidi" w:hint="cs"/>
          <w:rtl/>
        </w:rPr>
        <w:t xml:space="preserve">אצל הרמב"ם </w:t>
      </w:r>
      <w:r>
        <w:rPr>
          <w:rFonts w:asciiTheme="minorBidi" w:hAnsiTheme="minorBidi"/>
          <w:rtl/>
        </w:rPr>
        <w:t>–</w:t>
      </w:r>
      <w:r>
        <w:rPr>
          <w:rFonts w:asciiTheme="minorBidi" w:hAnsiTheme="minorBidi" w:hint="cs"/>
          <w:rtl/>
        </w:rPr>
        <w:t xml:space="preserve"> עמדתו מושפעת מתפיסות פילוסופיות שמתייחסות ליחס בין יצריות לשכליות.</w:t>
      </w:r>
      <w:r w:rsidR="00052C7A">
        <w:rPr>
          <w:rFonts w:asciiTheme="minorBidi" w:hAnsiTheme="minorBidi" w:hint="cs"/>
          <w:rtl/>
        </w:rPr>
        <w:t xml:space="preserve"> הרמב"ם לא תפס את המיניות כדבר טמא או מביא שדים אלא כמשהו שהוא מכשול בפני השגת השלמות השכלית. מבחינת הרמב"ם אדם רגיל שלא מממש את השלמות השכלית וחי חיים מיניים רגילים  - אין עם זה שום בעיה. הרציונליזם מבחינת הרמב"ם </w:t>
      </w:r>
      <w:r w:rsidR="00052C7A">
        <w:rPr>
          <w:rFonts w:asciiTheme="minorBidi" w:hAnsiTheme="minorBidi"/>
          <w:rtl/>
        </w:rPr>
        <w:t>–</w:t>
      </w:r>
      <w:r w:rsidR="00052C7A">
        <w:rPr>
          <w:rFonts w:asciiTheme="minorBidi" w:hAnsiTheme="minorBidi" w:hint="cs"/>
          <w:rtl/>
        </w:rPr>
        <w:t xml:space="preserve"> זה הצורך להתגבר על מכשולים שונים, ביניהם היצרים המיניים, בדרך להשגת השלמות השכלית.</w:t>
      </w:r>
    </w:p>
    <w:p w:rsidR="00052C7A" w:rsidRPr="00052C7A" w:rsidRDefault="00052C7A" w:rsidP="00052C7A">
      <w:pPr>
        <w:spacing w:after="0"/>
        <w:jc w:val="both"/>
        <w:rPr>
          <w:rFonts w:asciiTheme="minorBidi" w:hAnsiTheme="minorBidi"/>
          <w:u w:val="single"/>
          <w:rtl/>
        </w:rPr>
      </w:pPr>
      <w:r w:rsidRPr="00052C7A">
        <w:rPr>
          <w:rFonts w:asciiTheme="minorBidi" w:hAnsiTheme="minorBidi" w:hint="cs"/>
          <w:u w:val="single"/>
          <w:rtl/>
        </w:rPr>
        <w:t>הפרדוקס</w:t>
      </w:r>
    </w:p>
    <w:p w:rsidR="00052C7A" w:rsidRDefault="00052C7A" w:rsidP="00DE70FC">
      <w:pPr>
        <w:spacing w:after="0"/>
        <w:jc w:val="both"/>
        <w:rPr>
          <w:rFonts w:asciiTheme="minorBidi" w:hAnsiTheme="minorBidi"/>
          <w:rtl/>
        </w:rPr>
      </w:pPr>
      <w:r>
        <w:rPr>
          <w:rFonts w:asciiTheme="minorBidi" w:hAnsiTheme="minorBidi" w:hint="cs"/>
          <w:rtl/>
        </w:rPr>
        <w:t xml:space="preserve">הפסיקה של בן </w:t>
      </w:r>
      <w:proofErr w:type="spellStart"/>
      <w:r>
        <w:rPr>
          <w:rFonts w:asciiTheme="minorBidi" w:hAnsiTheme="minorBidi" w:hint="cs"/>
          <w:rtl/>
        </w:rPr>
        <w:t>עזאי</w:t>
      </w:r>
      <w:proofErr w:type="spellEnd"/>
      <w:r>
        <w:rPr>
          <w:rFonts w:asciiTheme="minorBidi" w:hAnsiTheme="minorBidi" w:hint="cs"/>
          <w:rtl/>
        </w:rPr>
        <w:t xml:space="preserve"> ביחס לאותם יחידי סגולה </w:t>
      </w:r>
      <w:r>
        <w:rPr>
          <w:rFonts w:asciiTheme="minorBidi" w:hAnsiTheme="minorBidi"/>
          <w:rtl/>
        </w:rPr>
        <w:t>–</w:t>
      </w:r>
      <w:r>
        <w:rPr>
          <w:rFonts w:asciiTheme="minorBidi" w:hAnsiTheme="minorBidi" w:hint="cs"/>
          <w:rtl/>
        </w:rPr>
        <w:t xml:space="preserve"> עומדת בתירה ל"עיקרון הרוב" של הרמב"ם. הסתירה הזו של הרמב"ם היא כי הוא האמין שיש לייחד הלכה שכזו עבור יוצא הדופן שהוא האידיאל מבחינת הרמב"ם והמצב האופטימלי!</w:t>
      </w:r>
    </w:p>
    <w:p w:rsidR="007F0CE8" w:rsidRDefault="007F0CE8" w:rsidP="00DE70FC">
      <w:pPr>
        <w:spacing w:after="0"/>
        <w:jc w:val="both"/>
        <w:rPr>
          <w:rFonts w:asciiTheme="minorBidi" w:hAnsiTheme="minorBidi"/>
          <w:rtl/>
        </w:rPr>
      </w:pPr>
    </w:p>
    <w:p w:rsidR="00737ECD" w:rsidRDefault="00737ECD" w:rsidP="00737ECD">
      <w:pPr>
        <w:spacing w:after="0"/>
        <w:jc w:val="both"/>
        <w:rPr>
          <w:rFonts w:asciiTheme="minorBidi" w:hAnsiTheme="minorBidi"/>
          <w:rtl/>
        </w:rPr>
      </w:pPr>
    </w:p>
    <w:p w:rsidR="00B5071C" w:rsidRDefault="007F0CE8" w:rsidP="007F0CE8">
      <w:pPr>
        <w:spacing w:after="0"/>
        <w:jc w:val="right"/>
        <w:rPr>
          <w:rFonts w:asciiTheme="minorBidi" w:hAnsiTheme="minorBidi"/>
          <w:rtl/>
        </w:rPr>
      </w:pPr>
      <w:r>
        <w:rPr>
          <w:rFonts w:asciiTheme="minorBidi" w:hAnsiTheme="minorBidi" w:hint="cs"/>
          <w:rtl/>
        </w:rPr>
        <w:t>9/1/14</w:t>
      </w:r>
    </w:p>
    <w:p w:rsidR="007F0CE8" w:rsidRPr="00BA70D9" w:rsidRDefault="007F0CE8" w:rsidP="007F0CE8">
      <w:pPr>
        <w:spacing w:after="0"/>
        <w:jc w:val="right"/>
        <w:rPr>
          <w:rFonts w:asciiTheme="minorBidi" w:hAnsiTheme="minorBidi"/>
          <w:rtl/>
        </w:rPr>
      </w:pPr>
    </w:p>
    <w:p w:rsidR="00B5071C" w:rsidRPr="00594A99" w:rsidRDefault="005E129A" w:rsidP="003064F2">
      <w:pPr>
        <w:spacing w:after="0"/>
        <w:jc w:val="both"/>
        <w:rPr>
          <w:rFonts w:asciiTheme="minorBidi" w:hAnsiTheme="minorBidi"/>
          <w:b/>
          <w:bCs/>
          <w:u w:val="single"/>
          <w:rtl/>
        </w:rPr>
      </w:pPr>
      <w:r w:rsidRPr="00594A99">
        <w:rPr>
          <w:rFonts w:asciiTheme="minorBidi" w:hAnsiTheme="minorBidi" w:hint="cs"/>
          <w:b/>
          <w:bCs/>
          <w:u w:val="single"/>
          <w:rtl/>
        </w:rPr>
        <w:t>חלק ב'- פרק מ'</w:t>
      </w:r>
      <w:r w:rsidR="00594A99" w:rsidRPr="00594A99">
        <w:rPr>
          <w:rFonts w:asciiTheme="minorBidi" w:hAnsiTheme="minorBidi" w:hint="cs"/>
          <w:b/>
          <w:bCs/>
          <w:u w:val="single"/>
          <w:rtl/>
        </w:rPr>
        <w:t>, חלק ג'-פרק ל"ד</w:t>
      </w:r>
    </w:p>
    <w:p w:rsidR="005E129A" w:rsidRPr="00594A99" w:rsidRDefault="005E129A" w:rsidP="003064F2">
      <w:pPr>
        <w:spacing w:after="0"/>
        <w:jc w:val="both"/>
        <w:rPr>
          <w:rFonts w:asciiTheme="minorBidi" w:hAnsiTheme="minorBidi"/>
          <w:i/>
          <w:iCs/>
          <w:u w:val="single"/>
          <w:rtl/>
        </w:rPr>
      </w:pPr>
      <w:r w:rsidRPr="00594A99">
        <w:rPr>
          <w:rFonts w:asciiTheme="minorBidi" w:hAnsiTheme="minorBidi" w:hint="cs"/>
          <w:i/>
          <w:iCs/>
          <w:u w:val="single"/>
          <w:rtl/>
        </w:rPr>
        <w:t>הפרקים מבטאים את תפיסתו הפילוסופ</w:t>
      </w:r>
      <w:r w:rsidR="00AC21B1" w:rsidRPr="00594A99">
        <w:rPr>
          <w:rFonts w:asciiTheme="minorBidi" w:hAnsiTheme="minorBidi" w:hint="cs"/>
          <w:i/>
          <w:iCs/>
          <w:u w:val="single"/>
          <w:rtl/>
        </w:rPr>
        <w:t>י</w:t>
      </w:r>
      <w:r w:rsidRPr="00594A99">
        <w:rPr>
          <w:rFonts w:asciiTheme="minorBidi" w:hAnsiTheme="minorBidi" w:hint="cs"/>
          <w:i/>
          <w:iCs/>
          <w:u w:val="single"/>
          <w:rtl/>
        </w:rPr>
        <w:t>ת</w:t>
      </w:r>
      <w:r w:rsidR="00AC21B1" w:rsidRPr="00594A99">
        <w:rPr>
          <w:rFonts w:asciiTheme="minorBidi" w:hAnsiTheme="minorBidi" w:hint="cs"/>
          <w:i/>
          <w:iCs/>
          <w:u w:val="single"/>
          <w:rtl/>
        </w:rPr>
        <w:t xml:space="preserve"> </w:t>
      </w:r>
      <w:proofErr w:type="spellStart"/>
      <w:r w:rsidR="00AC21B1" w:rsidRPr="00594A99">
        <w:rPr>
          <w:rFonts w:asciiTheme="minorBidi" w:hAnsiTheme="minorBidi" w:hint="cs"/>
          <w:i/>
          <w:iCs/>
          <w:u w:val="single"/>
          <w:rtl/>
        </w:rPr>
        <w:t>התורת</w:t>
      </w:r>
      <w:proofErr w:type="spellEnd"/>
      <w:r w:rsidR="00AC21B1" w:rsidRPr="00594A99">
        <w:rPr>
          <w:rFonts w:asciiTheme="minorBidi" w:hAnsiTheme="minorBidi" w:hint="cs"/>
          <w:i/>
          <w:iCs/>
          <w:u w:val="single"/>
          <w:rtl/>
        </w:rPr>
        <w:t xml:space="preserve"> משפטית של הרמב"ם</w:t>
      </w:r>
      <w:r w:rsidR="003064F2" w:rsidRPr="00594A99">
        <w:rPr>
          <w:rFonts w:asciiTheme="minorBidi" w:hAnsiTheme="minorBidi" w:hint="cs"/>
          <w:i/>
          <w:iCs/>
          <w:u w:val="single"/>
          <w:rtl/>
        </w:rPr>
        <w:t>!</w:t>
      </w:r>
    </w:p>
    <w:p w:rsidR="005E129A" w:rsidRPr="003064F2" w:rsidRDefault="005E129A" w:rsidP="003064F2">
      <w:pPr>
        <w:spacing w:after="0"/>
        <w:jc w:val="both"/>
        <w:rPr>
          <w:rFonts w:asciiTheme="minorBidi" w:hAnsiTheme="minorBidi"/>
          <w:rtl/>
        </w:rPr>
      </w:pPr>
      <w:r w:rsidRPr="003064F2">
        <w:rPr>
          <w:rFonts w:asciiTheme="minorBidi" w:hAnsiTheme="minorBidi" w:hint="cs"/>
          <w:u w:val="single"/>
          <w:rtl/>
        </w:rPr>
        <w:t>פרק ל"ד</w:t>
      </w:r>
      <w:r w:rsidRPr="003064F2">
        <w:rPr>
          <w:rFonts w:asciiTheme="minorBidi" w:hAnsiTheme="minorBidi" w:hint="cs"/>
          <w:rtl/>
        </w:rPr>
        <w:t xml:space="preserve"> </w:t>
      </w:r>
      <w:r w:rsidRPr="003064F2">
        <w:rPr>
          <w:rFonts w:asciiTheme="minorBidi" w:hAnsiTheme="minorBidi"/>
          <w:rtl/>
        </w:rPr>
        <w:t>–</w:t>
      </w:r>
      <w:r w:rsidRPr="003064F2">
        <w:rPr>
          <w:rFonts w:asciiTheme="minorBidi" w:hAnsiTheme="minorBidi" w:hint="cs"/>
          <w:rtl/>
        </w:rPr>
        <w:t xml:space="preserve"> אחד מהפרקים שעוסקים </w:t>
      </w:r>
      <w:r w:rsidR="00AC21B1" w:rsidRPr="003064F2">
        <w:rPr>
          <w:rFonts w:asciiTheme="minorBidi" w:hAnsiTheme="minorBidi" w:hint="cs"/>
          <w:rtl/>
        </w:rPr>
        <w:t>בטעמי המצוות שהוא נושא רחב שהרמב"ם מקדיש לו 25 פרק</w:t>
      </w:r>
      <w:r w:rsidR="00497EFF">
        <w:rPr>
          <w:rFonts w:asciiTheme="minorBidi" w:hAnsiTheme="minorBidi" w:hint="cs"/>
          <w:rtl/>
        </w:rPr>
        <w:t>י</w:t>
      </w:r>
      <w:r w:rsidR="00AC21B1" w:rsidRPr="003064F2">
        <w:rPr>
          <w:rFonts w:asciiTheme="minorBidi" w:hAnsiTheme="minorBidi" w:hint="cs"/>
          <w:rtl/>
        </w:rPr>
        <w:t xml:space="preserve">ם </w:t>
      </w:r>
      <w:r w:rsidR="00497EFF">
        <w:rPr>
          <w:rFonts w:asciiTheme="minorBidi" w:hAnsiTheme="minorBidi" w:hint="cs"/>
          <w:rtl/>
        </w:rPr>
        <w:t xml:space="preserve">בחלק ג' </w:t>
      </w:r>
      <w:r w:rsidR="00AC21B1" w:rsidRPr="003064F2">
        <w:rPr>
          <w:rFonts w:asciiTheme="minorBidi" w:hAnsiTheme="minorBidi" w:hint="cs"/>
          <w:rtl/>
        </w:rPr>
        <w:t>(פרק כ"</w:t>
      </w:r>
      <w:r w:rsidR="00497EFF">
        <w:rPr>
          <w:rFonts w:asciiTheme="minorBidi" w:hAnsiTheme="minorBidi" w:hint="cs"/>
          <w:rtl/>
        </w:rPr>
        <w:t xml:space="preserve">ו </w:t>
      </w:r>
      <w:r w:rsidR="00497EFF" w:rsidRPr="000349EC">
        <w:rPr>
          <w:rFonts w:asciiTheme="minorBidi" w:hAnsiTheme="minorBidi" w:hint="cs"/>
          <w:i/>
          <w:iCs/>
          <w:rtl/>
        </w:rPr>
        <w:t>עד</w:t>
      </w:r>
      <w:r w:rsidR="00497EFF">
        <w:rPr>
          <w:rFonts w:asciiTheme="minorBidi" w:hAnsiTheme="minorBidi" w:hint="cs"/>
          <w:rtl/>
        </w:rPr>
        <w:t xml:space="preserve"> פרק נ'</w:t>
      </w:r>
      <w:r w:rsidR="00AC21B1" w:rsidRPr="003064F2">
        <w:rPr>
          <w:rFonts w:asciiTheme="minorBidi" w:hAnsiTheme="minorBidi" w:hint="cs"/>
          <w:rtl/>
        </w:rPr>
        <w:t>). הוא מציע דיון שיטתי בטעמי המצוות ומבטא חלק מהרציונליזם של הרמב"ם.</w:t>
      </w:r>
    </w:p>
    <w:p w:rsidR="00010C07" w:rsidRDefault="00AC21B1" w:rsidP="003064F2">
      <w:pPr>
        <w:spacing w:after="0"/>
        <w:jc w:val="both"/>
        <w:rPr>
          <w:rFonts w:asciiTheme="minorBidi" w:hAnsiTheme="minorBidi"/>
          <w:rtl/>
        </w:rPr>
      </w:pPr>
      <w:r w:rsidRPr="003064F2">
        <w:rPr>
          <w:rFonts w:asciiTheme="minorBidi" w:hAnsiTheme="minorBidi" w:hint="cs"/>
          <w:rtl/>
        </w:rPr>
        <w:t xml:space="preserve">הפרק מציע טענה נוספת מפורסמת המכונה בספרות הפרשנית של הרמב"ם </w:t>
      </w:r>
      <w:r w:rsidRPr="003064F2">
        <w:rPr>
          <w:rFonts w:asciiTheme="minorBidi" w:hAnsiTheme="minorBidi"/>
          <w:rtl/>
        </w:rPr>
        <w:t>–</w:t>
      </w:r>
      <w:r w:rsidRPr="003064F2">
        <w:rPr>
          <w:rFonts w:asciiTheme="minorBidi" w:hAnsiTheme="minorBidi" w:hint="cs"/>
          <w:rtl/>
        </w:rPr>
        <w:t xml:space="preserve"> "דרך הרוב". מדובר אמנם בפרק קצר אך מביע עמדה מאוד ייחודית בסוגיה תורת משפטית מרכזית ביותר על רקע עמדות אחרות שהרמב"ם יוצא נגדן.</w:t>
      </w:r>
    </w:p>
    <w:p w:rsidR="003064F2" w:rsidRDefault="00D95F1D" w:rsidP="003064F2">
      <w:pPr>
        <w:spacing w:after="0"/>
        <w:jc w:val="both"/>
        <w:rPr>
          <w:rFonts w:asciiTheme="minorBidi" w:hAnsiTheme="minorBidi"/>
          <w:i/>
          <w:iCs/>
          <w:rtl/>
        </w:rPr>
      </w:pPr>
      <w:r w:rsidRPr="00D95F1D">
        <w:rPr>
          <w:rFonts w:asciiTheme="minorBidi" w:hAnsiTheme="minorBidi" w:hint="cs"/>
          <w:i/>
          <w:iCs/>
          <w:rtl/>
        </w:rPr>
        <w:t xml:space="preserve">' </w:t>
      </w:r>
      <w:r w:rsidRPr="00D95F1D">
        <w:rPr>
          <w:rFonts w:cs="FrankRuehl" w:hint="cs"/>
          <w:i/>
          <w:iCs/>
          <w:rtl/>
        </w:rPr>
        <w:t>חייב אתה לדעת גם כן שאין התורה שועה אל החריג, ואין הציווי בהתאם למיעוט. אלא בכל דעה, מידה, או מעשׂה מועיל שרוצים להשׂיג, מתכוונים לדברים שעל-פי-רוב, ואין שועים לדבר הממעט לקרות או לנזק הפוגע באדם אחד בגלל הקביעה הזאת והנהגת התורה. כי התורה היא ציווי אלוהי. תוכל להתבונן בדברים הטבעיים שמאותן תועלות לכלל הנמצאות בהם</w:t>
      </w:r>
      <w:hyperlink r:id="rId58" w:tooltip="נראה שזאת כוונת הדברים שתרגומם המילולי הוא: &quot;אשר אותן התועליות הכלליות הנמצאות בהם בתוכם ומתחייבים מהן היזקים פרטיים, כמו שהתברר מדברינו ודברי זולתנו&quot;. השוו מונק, הערה 1 בעמ' 265, והשוו תרגומו של פינס למשפט זה." w:history="1">
        <w:r w:rsidRPr="00D95F1D">
          <w:rPr>
            <w:rStyle w:val="Hyperlink"/>
            <w:rFonts w:ascii="Arial" w:hAnsi="Arial" w:cs="Arial"/>
            <w:i/>
            <w:iCs/>
            <w:color w:val="45556E"/>
            <w:vertAlign w:val="superscript"/>
            <w:rtl/>
          </w:rPr>
          <w:t>1</w:t>
        </w:r>
      </w:hyperlink>
      <w:r w:rsidRPr="00D95F1D">
        <w:rPr>
          <w:rFonts w:cs="FrankRuehl" w:hint="cs"/>
          <w:i/>
          <w:iCs/>
          <w:rtl/>
        </w:rPr>
        <w:t xml:space="preserve"> - מתחייבים נזקים לפרטים, כמו שהתברר מדברינו</w:t>
      </w:r>
      <w:hyperlink r:id="rId59" w:tooltip="לעיל, ח&quot;ג, פרק י&quot;ב, ושם, הערה 53. השוו גולדמן, מחקרים, עמ' 133; גולדמן, פילוסופיה מדינית ומשפטית, עמ' 158." w:history="1">
        <w:r w:rsidRPr="00D95F1D">
          <w:rPr>
            <w:rStyle w:val="Hyperlink"/>
            <w:rFonts w:ascii="Arial" w:hAnsi="Arial" w:cs="Arial"/>
            <w:i/>
            <w:iCs/>
            <w:color w:val="45556E"/>
            <w:vertAlign w:val="superscript"/>
            <w:rtl/>
          </w:rPr>
          <w:t>2</w:t>
        </w:r>
      </w:hyperlink>
      <w:r w:rsidRPr="00D95F1D">
        <w:rPr>
          <w:rFonts w:cs="FrankRuehl" w:hint="cs"/>
          <w:i/>
          <w:iCs/>
          <w:rtl/>
        </w:rPr>
        <w:t xml:space="preserve"> ומדברי זולתנו. '</w:t>
      </w:r>
      <w:r>
        <w:rPr>
          <w:rFonts w:asciiTheme="minorBidi" w:hAnsiTheme="minorBidi" w:hint="cs"/>
          <w:i/>
          <w:iCs/>
          <w:rtl/>
        </w:rPr>
        <w:t xml:space="preserve"> </w:t>
      </w:r>
    </w:p>
    <w:p w:rsidR="00D95F1D" w:rsidRDefault="00D95F1D" w:rsidP="003064F2">
      <w:pPr>
        <w:spacing w:after="0"/>
        <w:jc w:val="both"/>
        <w:rPr>
          <w:rFonts w:asciiTheme="minorBidi" w:hAnsiTheme="minorBidi"/>
          <w:rtl/>
        </w:rPr>
      </w:pPr>
      <w:r>
        <w:rPr>
          <w:rFonts w:asciiTheme="minorBidi" w:hAnsiTheme="minorBidi" w:hint="cs"/>
          <w:rtl/>
        </w:rPr>
        <w:t xml:space="preserve">בדברי הפתיחה של הפרק הרמב"ם גורס כי </w:t>
      </w:r>
      <w:r w:rsidR="00497EFF">
        <w:rPr>
          <w:rFonts w:asciiTheme="minorBidi" w:hAnsiTheme="minorBidi" w:hint="cs"/>
          <w:rtl/>
        </w:rPr>
        <w:t>יש ללכת עפ"י "דרך הרוב"</w:t>
      </w:r>
      <w:r w:rsidR="003D6310">
        <w:rPr>
          <w:rFonts w:asciiTheme="minorBidi" w:hAnsiTheme="minorBidi" w:hint="cs"/>
          <w:rtl/>
        </w:rPr>
        <w:t xml:space="preserve"> שהיא דרך הכלל </w:t>
      </w:r>
      <w:r w:rsidR="00594A99">
        <w:rPr>
          <w:rFonts w:asciiTheme="minorBidi" w:hAnsiTheme="minorBidi"/>
          <w:rtl/>
        </w:rPr>
        <w:t>–</w:t>
      </w:r>
      <w:r w:rsidR="003D6310">
        <w:rPr>
          <w:rFonts w:asciiTheme="minorBidi" w:hAnsiTheme="minorBidi" w:hint="cs"/>
          <w:rtl/>
        </w:rPr>
        <w:t xml:space="preserve"> </w:t>
      </w:r>
      <w:r w:rsidR="00594A99">
        <w:rPr>
          <w:rFonts w:asciiTheme="minorBidi" w:hAnsiTheme="minorBidi" w:hint="cs"/>
          <w:rtl/>
        </w:rPr>
        <w:t xml:space="preserve">יש להסתפק בכלל אחד המתאים לרוב רובו של הציבור וכל היתר, שהם חריגים ולא טיפוסיים יצטרכו ללמוד לחיות עם הכלל הזה. למה לא להתאים את זה לכולם? איזה הסבר נותן הרמב"ם לעמדתו? </w:t>
      </w:r>
      <w:r w:rsidR="00335729">
        <w:rPr>
          <w:rFonts w:asciiTheme="minorBidi" w:hAnsiTheme="minorBidi" w:hint="cs"/>
          <w:rtl/>
        </w:rPr>
        <w:t xml:space="preserve">במאמרו </w:t>
      </w:r>
      <w:proofErr w:type="spellStart"/>
      <w:r w:rsidR="00335729">
        <w:rPr>
          <w:rFonts w:asciiTheme="minorBidi" w:hAnsiTheme="minorBidi" w:hint="cs"/>
          <w:rtl/>
        </w:rPr>
        <w:t>לורברבוים</w:t>
      </w:r>
      <w:proofErr w:type="spellEnd"/>
      <w:r w:rsidR="00335729">
        <w:rPr>
          <w:rFonts w:asciiTheme="minorBidi" w:hAnsiTheme="minorBidi" w:hint="cs"/>
          <w:rtl/>
        </w:rPr>
        <w:t xml:space="preserve"> מנסה להסביר את גישתו של הרמב"ם -  </w:t>
      </w:r>
    </w:p>
    <w:p w:rsidR="00262713" w:rsidRDefault="00262713" w:rsidP="00262713">
      <w:pPr>
        <w:spacing w:after="0"/>
        <w:jc w:val="both"/>
        <w:rPr>
          <w:rtl/>
          <w:lang w:val="en"/>
        </w:rPr>
      </w:pPr>
      <w:r w:rsidRPr="00262713">
        <w:rPr>
          <w:i/>
          <w:iCs/>
          <w:rtl/>
          <w:lang w:val="en"/>
        </w:rPr>
        <w:t>התורה = החוק</w:t>
      </w:r>
      <w:r w:rsidRPr="00262713">
        <w:rPr>
          <w:rtl/>
          <w:lang w:val="en"/>
        </w:rPr>
        <w:t>. הרמב"ם מדבר על התורה ולא בהכרח רק על תורת משה אלא קובע כאן עיקרון מט</w:t>
      </w:r>
      <w:r>
        <w:rPr>
          <w:rFonts w:hint="cs"/>
          <w:rtl/>
          <w:lang w:val="en"/>
        </w:rPr>
        <w:t>ה</w:t>
      </w:r>
      <w:r w:rsidR="00597F12">
        <w:rPr>
          <w:rtl/>
          <w:lang w:val="en"/>
        </w:rPr>
        <w:t>-משפטי או ת</w:t>
      </w:r>
      <w:r w:rsidR="00597F12">
        <w:rPr>
          <w:rFonts w:hint="cs"/>
          <w:rtl/>
          <w:lang w:val="en"/>
        </w:rPr>
        <w:t>ו</w:t>
      </w:r>
      <w:r w:rsidRPr="00262713">
        <w:rPr>
          <w:rtl/>
          <w:lang w:val="en"/>
        </w:rPr>
        <w:t>רת משפט</w:t>
      </w:r>
      <w:r>
        <w:rPr>
          <w:rFonts w:hint="cs"/>
          <w:rtl/>
          <w:lang w:val="en"/>
        </w:rPr>
        <w:t xml:space="preserve">. כאשר </w:t>
      </w:r>
      <w:r w:rsidRPr="00262713">
        <w:rPr>
          <w:rtl/>
          <w:lang w:val="en"/>
        </w:rPr>
        <w:t xml:space="preserve">החוק מנוסח ע"י המחוקק והתורה כחוק מושלם או כחוק ראוי, </w:t>
      </w:r>
      <w:r>
        <w:rPr>
          <w:rFonts w:hint="cs"/>
          <w:rtl/>
          <w:lang w:val="en"/>
        </w:rPr>
        <w:t>כך שהם אינם שועים</w:t>
      </w:r>
      <w:r w:rsidRPr="00262713">
        <w:rPr>
          <w:rtl/>
          <w:lang w:val="en"/>
        </w:rPr>
        <w:t xml:space="preserve"> </w:t>
      </w:r>
      <w:r>
        <w:rPr>
          <w:rFonts w:hint="cs"/>
          <w:rtl/>
          <w:lang w:val="en"/>
        </w:rPr>
        <w:t>ל</w:t>
      </w:r>
      <w:r w:rsidRPr="00262713">
        <w:rPr>
          <w:rtl/>
          <w:lang w:val="en"/>
        </w:rPr>
        <w:t>חריג</w:t>
      </w:r>
      <w:r>
        <w:rPr>
          <w:rFonts w:hint="cs"/>
          <w:rtl/>
          <w:lang w:val="en"/>
        </w:rPr>
        <w:t xml:space="preserve"> או יוצרים </w:t>
      </w:r>
      <w:r w:rsidRPr="00262713">
        <w:rPr>
          <w:rtl/>
          <w:lang w:val="en"/>
        </w:rPr>
        <w:t xml:space="preserve">כללים נורמטיביים, ציווים והוראות בהתאם למיעוט. </w:t>
      </w:r>
    </w:p>
    <w:p w:rsidR="00262713" w:rsidRPr="00262713" w:rsidRDefault="00262713" w:rsidP="00262713">
      <w:pPr>
        <w:spacing w:after="0"/>
        <w:jc w:val="both"/>
        <w:rPr>
          <w:rFonts w:asciiTheme="minorBidi" w:hAnsiTheme="minorBidi"/>
          <w:rtl/>
          <w:lang w:val="en"/>
        </w:rPr>
      </w:pPr>
      <w:r w:rsidRPr="00262713">
        <w:rPr>
          <w:rtl/>
          <w:lang w:val="en"/>
        </w:rPr>
        <w:t>אלא בכל דעה</w:t>
      </w:r>
      <w:r>
        <w:rPr>
          <w:rFonts w:hint="cs"/>
          <w:rtl/>
          <w:lang w:val="en"/>
        </w:rPr>
        <w:t xml:space="preserve"> </w:t>
      </w:r>
      <w:r w:rsidRPr="00262713">
        <w:rPr>
          <w:rtl/>
          <w:lang w:val="en"/>
        </w:rPr>
        <w:t xml:space="preserve">= הכוונה לסוג של השקפה או מידה שזו תכונה מוסרית, או מעשה מועיל שרוצים להשיג, מתכוונים לדברים שעל פי רוב. </w:t>
      </w:r>
    </w:p>
    <w:p w:rsidR="00335729" w:rsidRDefault="00335729" w:rsidP="00556ED0">
      <w:pPr>
        <w:spacing w:after="0"/>
        <w:jc w:val="both"/>
        <w:rPr>
          <w:rFonts w:asciiTheme="minorBidi" w:hAnsiTheme="minorBidi"/>
          <w:rtl/>
        </w:rPr>
      </w:pPr>
      <w:r>
        <w:rPr>
          <w:rFonts w:asciiTheme="minorBidi" w:hAnsiTheme="minorBidi" w:hint="cs"/>
          <w:rtl/>
        </w:rPr>
        <w:t xml:space="preserve">ההנחה של הרמב"ם, אליה שותפים לא מעט תיאורטיקנים, היא שהתפקיד המרכזי של החוק זה לכוון התנהגות </w:t>
      </w:r>
      <w:r>
        <w:rPr>
          <w:rFonts w:asciiTheme="minorBidi" w:hAnsiTheme="minorBidi"/>
          <w:rtl/>
        </w:rPr>
        <w:t>–</w:t>
      </w:r>
      <w:r>
        <w:rPr>
          <w:rFonts w:asciiTheme="minorBidi" w:hAnsiTheme="minorBidi" w:hint="cs"/>
          <w:rtl/>
        </w:rPr>
        <w:t xml:space="preserve"> מהטרה המרכזית של חוק היא לקבוע כללים המכוונים את התנהגותנו בתחומי היום-יום. כאשר אנו מנסים ליצור כללים לטובת חב' מסוימת </w:t>
      </w:r>
      <w:r>
        <w:rPr>
          <w:rFonts w:asciiTheme="minorBidi" w:hAnsiTheme="minorBidi"/>
          <w:rtl/>
        </w:rPr>
        <w:t>–</w:t>
      </w:r>
      <w:r>
        <w:rPr>
          <w:rFonts w:asciiTheme="minorBidi" w:hAnsiTheme="minorBidi" w:hint="cs"/>
          <w:rtl/>
        </w:rPr>
        <w:t xml:space="preserve">פועלת מע' של אילוצים לפיהם הכללים חייבים להיות ברורים, בהירים. </w:t>
      </w:r>
      <w:r w:rsidR="00556ED0">
        <w:rPr>
          <w:rFonts w:asciiTheme="minorBidi" w:hAnsiTheme="minorBidi" w:hint="cs"/>
          <w:rtl/>
        </w:rPr>
        <w:t xml:space="preserve">(לציין כי למרות היותו עיקרון מרכזי עדיין יש עליו מחלוקת לא מעטה.) </w:t>
      </w:r>
    </w:p>
    <w:p w:rsidR="00556ED0" w:rsidRDefault="00556ED0" w:rsidP="00E737E3">
      <w:pPr>
        <w:spacing w:after="0"/>
        <w:jc w:val="both"/>
        <w:rPr>
          <w:rFonts w:asciiTheme="minorBidi" w:hAnsiTheme="minorBidi"/>
          <w:rtl/>
        </w:rPr>
      </w:pPr>
      <w:r>
        <w:rPr>
          <w:rFonts w:asciiTheme="minorBidi" w:hAnsiTheme="minorBidi" w:hint="cs"/>
          <w:rtl/>
        </w:rPr>
        <w:lastRenderedPageBreak/>
        <w:t xml:space="preserve">הכללים הללו אמורים לכוון מסות מאוד גדולות של בנ"א כיוון שזה חל על החב' בכללותה </w:t>
      </w:r>
      <w:r>
        <w:rPr>
          <w:rFonts w:asciiTheme="minorBidi" w:hAnsiTheme="minorBidi"/>
          <w:rtl/>
        </w:rPr>
        <w:t>–</w:t>
      </w:r>
      <w:r>
        <w:rPr>
          <w:rFonts w:asciiTheme="minorBidi" w:hAnsiTheme="minorBidi" w:hint="cs"/>
          <w:rtl/>
        </w:rPr>
        <w:t xml:space="preserve"> לכן הם חייבים להיות בהירים, קבועים, ברורים, לא משתנים, כללים אך לא מידי, חתוכים, לא עמומים, שאינם סותרים </w:t>
      </w:r>
      <w:r>
        <w:rPr>
          <w:rFonts w:asciiTheme="minorBidi" w:hAnsiTheme="minorBidi"/>
          <w:rtl/>
        </w:rPr>
        <w:t>–</w:t>
      </w:r>
      <w:r>
        <w:rPr>
          <w:rFonts w:asciiTheme="minorBidi" w:hAnsiTheme="minorBidi" w:hint="cs"/>
          <w:rtl/>
        </w:rPr>
        <w:t xml:space="preserve"> מדובר בסדרת תכונות החייבות להתקיים כדי שהמטרה של הכוונת התנהגות תמומש. הכללים גם צריכים להיות כמה שיותר פשוטים, לא מסובכים הדורשים פרשנות מיוחדת </w:t>
      </w:r>
      <w:r>
        <w:rPr>
          <w:rFonts w:asciiTheme="minorBidi" w:hAnsiTheme="minorBidi"/>
          <w:rtl/>
        </w:rPr>
        <w:t>–</w:t>
      </w:r>
      <w:r>
        <w:rPr>
          <w:rFonts w:asciiTheme="minorBidi" w:hAnsiTheme="minorBidi" w:hint="cs"/>
          <w:rtl/>
        </w:rPr>
        <w:t xml:space="preserve"> אם אדם צריך להיות </w:t>
      </w:r>
      <w:proofErr w:type="spellStart"/>
      <w:r>
        <w:rPr>
          <w:rFonts w:asciiTheme="minorBidi" w:hAnsiTheme="minorBidi" w:hint="cs"/>
          <w:rtl/>
        </w:rPr>
        <w:t>סטונדט</w:t>
      </w:r>
      <w:proofErr w:type="spellEnd"/>
      <w:r>
        <w:rPr>
          <w:rFonts w:asciiTheme="minorBidi" w:hAnsiTheme="minorBidi" w:hint="cs"/>
          <w:rtl/>
        </w:rPr>
        <w:t xml:space="preserve"> למשפטים כדי שיין את הכלל זה לא ריאלי להגשים את העיקרון של הכוונת התנהגות. אם כל אדם צריך עו"ד צמוד כדי להבין את החוק וליישמו </w:t>
      </w:r>
      <w:r>
        <w:rPr>
          <w:rFonts w:asciiTheme="minorBidi" w:hAnsiTheme="minorBidi"/>
          <w:rtl/>
        </w:rPr>
        <w:t>–</w:t>
      </w:r>
      <w:r>
        <w:rPr>
          <w:rFonts w:asciiTheme="minorBidi" w:hAnsiTheme="minorBidi" w:hint="cs"/>
          <w:rtl/>
        </w:rPr>
        <w:t xml:space="preserve"> אין זה יעיל!</w:t>
      </w:r>
      <w:r w:rsidR="00E737E3">
        <w:rPr>
          <w:rFonts w:asciiTheme="minorBidi" w:hAnsiTheme="minorBidi" w:hint="cs"/>
          <w:rtl/>
        </w:rPr>
        <w:t xml:space="preserve"> אדם ממוצע, לא משכיל או מוכשר במיוחד עם יכולות קוגניטיביות ממוצעות </w:t>
      </w:r>
      <w:r w:rsidR="00E737E3">
        <w:rPr>
          <w:rFonts w:asciiTheme="minorBidi" w:hAnsiTheme="minorBidi"/>
          <w:rtl/>
        </w:rPr>
        <w:t>–</w:t>
      </w:r>
      <w:r w:rsidR="00E737E3">
        <w:rPr>
          <w:rFonts w:asciiTheme="minorBidi" w:hAnsiTheme="minorBidi" w:hint="cs"/>
          <w:rtl/>
        </w:rPr>
        <w:t xml:space="preserve"> יצליח להבין את החוק וליישמו. </w:t>
      </w:r>
    </w:p>
    <w:p w:rsidR="00556ED0" w:rsidRDefault="00223402" w:rsidP="003064F2">
      <w:pPr>
        <w:spacing w:after="0"/>
        <w:jc w:val="both"/>
        <w:rPr>
          <w:rFonts w:asciiTheme="minorBidi" w:hAnsiTheme="minorBidi"/>
          <w:rtl/>
        </w:rPr>
      </w:pPr>
      <w:r>
        <w:rPr>
          <w:rFonts w:asciiTheme="minorBidi" w:hAnsiTheme="minorBidi" w:hint="cs"/>
          <w:rtl/>
        </w:rPr>
        <w:t xml:space="preserve">בנוסף </w:t>
      </w:r>
      <w:r>
        <w:rPr>
          <w:rFonts w:asciiTheme="minorBidi" w:hAnsiTheme="minorBidi"/>
          <w:rtl/>
        </w:rPr>
        <w:t>–</w:t>
      </w:r>
      <w:r>
        <w:rPr>
          <w:rFonts w:asciiTheme="minorBidi" w:hAnsiTheme="minorBidi" w:hint="cs"/>
          <w:rtl/>
        </w:rPr>
        <w:t xml:space="preserve"> ההיקף של הכללים צריך להיות בצורה ריאלית ביחס לתחום אותו רוצים להכווין. כך למשל כאשר רוצים להכווין התנהגות בכביש </w:t>
      </w:r>
      <w:r>
        <w:rPr>
          <w:rFonts w:asciiTheme="minorBidi" w:hAnsiTheme="minorBidi"/>
          <w:rtl/>
        </w:rPr>
        <w:t>–</w:t>
      </w:r>
      <w:r>
        <w:rPr>
          <w:rFonts w:asciiTheme="minorBidi" w:hAnsiTheme="minorBidi" w:hint="cs"/>
          <w:rtl/>
        </w:rPr>
        <w:t xml:space="preserve"> יש להכין חוברת עם כמות כללים הגיונית, בדומה ללימודי תיאוריה ולא בהיקף של שולחן ערוך  למשל.</w:t>
      </w:r>
      <w:r w:rsidR="00707F70">
        <w:rPr>
          <w:rFonts w:asciiTheme="minorBidi" w:hAnsiTheme="minorBidi" w:hint="cs"/>
          <w:rtl/>
        </w:rPr>
        <w:t xml:space="preserve"> ביחס לדיני התעבורה למשל </w:t>
      </w:r>
      <w:r w:rsidR="00707F70">
        <w:rPr>
          <w:rFonts w:asciiTheme="minorBidi" w:hAnsiTheme="minorBidi"/>
          <w:rtl/>
        </w:rPr>
        <w:t>–</w:t>
      </w:r>
      <w:r w:rsidR="00707F70">
        <w:rPr>
          <w:rFonts w:asciiTheme="minorBidi" w:hAnsiTheme="minorBidi" w:hint="cs"/>
          <w:rtl/>
        </w:rPr>
        <w:t xml:space="preserve"> מה שמאפשר את הכוונת ההתנהגות בתחום הזה </w:t>
      </w:r>
      <w:r w:rsidR="00EA63EE">
        <w:rPr>
          <w:rFonts w:asciiTheme="minorBidi" w:hAnsiTheme="minorBidi"/>
          <w:rtl/>
        </w:rPr>
        <w:t>–</w:t>
      </w:r>
      <w:r w:rsidR="00707F70">
        <w:rPr>
          <w:rFonts w:asciiTheme="minorBidi" w:hAnsiTheme="minorBidi" w:hint="cs"/>
          <w:rtl/>
        </w:rPr>
        <w:t xml:space="preserve"> </w:t>
      </w:r>
      <w:r w:rsidR="00EA63EE">
        <w:rPr>
          <w:rFonts w:asciiTheme="minorBidi" w:hAnsiTheme="minorBidi" w:hint="cs"/>
          <w:rtl/>
        </w:rPr>
        <w:t>הכללים קבועים, יציבים ולא משתנים. הכללים ברורים וכל שינוי בדינים אלו יכולים להוביל לכאוס ובלבול.</w:t>
      </w:r>
      <w:r w:rsidR="00597F12">
        <w:rPr>
          <w:rFonts w:asciiTheme="minorBidi" w:hAnsiTheme="minorBidi" w:hint="cs"/>
          <w:rtl/>
        </w:rPr>
        <w:t xml:space="preserve"> </w:t>
      </w:r>
    </w:p>
    <w:p w:rsidR="00597F12" w:rsidRDefault="00597F12" w:rsidP="00597F12">
      <w:pPr>
        <w:spacing w:after="0"/>
        <w:jc w:val="both"/>
        <w:rPr>
          <w:rFonts w:asciiTheme="minorBidi" w:hAnsiTheme="minorBidi"/>
          <w:rtl/>
        </w:rPr>
      </w:pPr>
      <w:r>
        <w:rPr>
          <w:rFonts w:asciiTheme="minorBidi" w:hAnsiTheme="minorBidi" w:hint="cs"/>
          <w:rtl/>
        </w:rPr>
        <w:t>המטרה של כללים אשר מכווינים התנהגות חייבים אם כך להיות ברורים ולא עמומים ושניתן יהיה לחילם באופן מכני, ללא פרשנויות שונות. יש להימנע גם מלשנות אותם כי כל שינוי יוצר קשיים עצומים. כאמור, הכללים גם לא צריכים רבים מידי.</w:t>
      </w:r>
    </w:p>
    <w:p w:rsidR="00811D8A" w:rsidRDefault="00597F12" w:rsidP="00DB41BC">
      <w:pPr>
        <w:spacing w:after="0"/>
        <w:jc w:val="both"/>
        <w:rPr>
          <w:rFonts w:asciiTheme="minorBidi" w:hAnsiTheme="minorBidi"/>
          <w:rtl/>
        </w:rPr>
      </w:pPr>
      <w:r w:rsidRPr="00597F12">
        <w:rPr>
          <w:rFonts w:asciiTheme="minorBidi" w:hAnsiTheme="minorBidi" w:hint="cs"/>
          <w:u w:val="single"/>
          <w:rtl/>
        </w:rPr>
        <w:t>איך בוחרים את הכללים</w:t>
      </w:r>
      <w:r>
        <w:rPr>
          <w:rFonts w:asciiTheme="minorBidi" w:hAnsiTheme="minorBidi" w:hint="cs"/>
          <w:rtl/>
        </w:rPr>
        <w:t>? הכללים שבחרנו להכניס לקודקס החוקים על מנת שיכווינו התנהגות הם אותם כללים שנוצרו מתוך הכללים הטיפוסיים. כך למשל הכלל</w:t>
      </w:r>
      <w:r w:rsidR="00DB41BC">
        <w:rPr>
          <w:rFonts w:asciiTheme="minorBidi" w:hAnsiTheme="minorBidi" w:hint="cs"/>
          <w:rtl/>
        </w:rPr>
        <w:t>ים</w:t>
      </w:r>
      <w:r>
        <w:rPr>
          <w:rFonts w:asciiTheme="minorBidi" w:hAnsiTheme="minorBidi" w:hint="cs"/>
          <w:rtl/>
        </w:rPr>
        <w:t xml:space="preserve"> לגבי קו לבן, קו מרוסק, זכות קדימה, רמזורים </w:t>
      </w:r>
      <w:proofErr w:type="spellStart"/>
      <w:r>
        <w:rPr>
          <w:rFonts w:asciiTheme="minorBidi" w:hAnsiTheme="minorBidi" w:hint="cs"/>
          <w:rtl/>
        </w:rPr>
        <w:t>וכיוב</w:t>
      </w:r>
      <w:proofErr w:type="spellEnd"/>
      <w:r>
        <w:rPr>
          <w:rFonts w:asciiTheme="minorBidi" w:hAnsiTheme="minorBidi" w:hint="cs"/>
          <w:rtl/>
        </w:rPr>
        <w:t xml:space="preserve"> ביחס לדיני תעבורה</w:t>
      </w:r>
      <w:r w:rsidR="00DB41BC">
        <w:rPr>
          <w:rFonts w:asciiTheme="minorBidi" w:hAnsiTheme="minorBidi" w:hint="cs"/>
          <w:rtl/>
        </w:rPr>
        <w:t xml:space="preserve"> </w:t>
      </w:r>
      <w:r w:rsidR="00DB41BC">
        <w:rPr>
          <w:rFonts w:asciiTheme="minorBidi" w:hAnsiTheme="minorBidi"/>
          <w:rtl/>
        </w:rPr>
        <w:t>–</w:t>
      </w:r>
      <w:r w:rsidR="00DB41BC">
        <w:rPr>
          <w:rFonts w:asciiTheme="minorBidi" w:hAnsiTheme="minorBidi" w:hint="cs"/>
          <w:rtl/>
        </w:rPr>
        <w:t xml:space="preserve"> הרעיון הוא שכללים אלו נקבעו עפ"י המקרים הטיפוסיים ולא החריגים. המקרים הטיפוסיים הללו בעצם לוכדים 99.9% מהמקרים שמתרחשים. </w:t>
      </w:r>
      <w:r w:rsidR="00811D8A">
        <w:rPr>
          <w:rFonts w:asciiTheme="minorBidi" w:hAnsiTheme="minorBidi" w:hint="cs"/>
          <w:rtl/>
        </w:rPr>
        <w:t xml:space="preserve">בד"כ כאשר חושבים על המקרים הטיפוסיים אנו מדברים על רובם הגדול של המקרים. הבעיות נוצרות כאשר פתאום מתחילים להתרחש מקרים חריגים, לא טיפוסיים. </w:t>
      </w:r>
    </w:p>
    <w:p w:rsidR="00597F12" w:rsidRDefault="00811D8A" w:rsidP="00DB41BC">
      <w:pPr>
        <w:spacing w:after="0"/>
        <w:jc w:val="both"/>
        <w:rPr>
          <w:rFonts w:asciiTheme="minorBidi" w:hAnsiTheme="minorBidi"/>
          <w:rtl/>
        </w:rPr>
      </w:pPr>
      <w:r>
        <w:rPr>
          <w:rFonts w:asciiTheme="minorBidi" w:hAnsiTheme="minorBidi" w:hint="cs"/>
          <w:rtl/>
        </w:rPr>
        <w:t xml:space="preserve">המקרים החריגים, הלא טיפוסיים הללו הם העיסוק המרכזי של תורת משפט </w:t>
      </w:r>
      <w:r>
        <w:rPr>
          <w:rFonts w:asciiTheme="minorBidi" w:hAnsiTheme="minorBidi"/>
          <w:rtl/>
        </w:rPr>
        <w:t>–</w:t>
      </w:r>
      <w:r>
        <w:rPr>
          <w:rFonts w:asciiTheme="minorBidi" w:hAnsiTheme="minorBidi" w:hint="cs"/>
          <w:rtl/>
        </w:rPr>
        <w:t xml:space="preserve"> מדובר במקרים עם נסיבות מיוחדות שלא נופלים תחת הכללים לעיל. מתי זה קורה? בד"כ כאשר קובעים כללים </w:t>
      </w:r>
      <w:r w:rsidR="0034104F">
        <w:rPr>
          <w:rFonts w:asciiTheme="minorBidi" w:hAnsiTheme="minorBidi" w:hint="cs"/>
          <w:rtl/>
        </w:rPr>
        <w:t>מתייחסים גם לטעמים.</w:t>
      </w:r>
    </w:p>
    <w:p w:rsidR="0034104F" w:rsidRPr="0034104F" w:rsidRDefault="0034104F" w:rsidP="00DB41BC">
      <w:pPr>
        <w:spacing w:after="0"/>
        <w:jc w:val="both"/>
        <w:rPr>
          <w:rFonts w:asciiTheme="minorBidi" w:hAnsiTheme="minorBidi"/>
          <w:u w:val="single"/>
          <w:rtl/>
        </w:rPr>
      </w:pPr>
      <w:r w:rsidRPr="0034104F">
        <w:rPr>
          <w:rFonts w:asciiTheme="minorBidi" w:hAnsiTheme="minorBidi" w:hint="cs"/>
          <w:u w:val="single"/>
          <w:rtl/>
        </w:rPr>
        <w:t>ההבדל בין כללים לטעמים</w:t>
      </w:r>
    </w:p>
    <w:p w:rsidR="0034104F" w:rsidRDefault="0034104F" w:rsidP="00DB41BC">
      <w:pPr>
        <w:spacing w:after="0"/>
        <w:jc w:val="both"/>
        <w:rPr>
          <w:rFonts w:asciiTheme="minorBidi" w:hAnsiTheme="minorBidi"/>
          <w:rtl/>
        </w:rPr>
      </w:pPr>
      <w:r>
        <w:rPr>
          <w:rFonts w:asciiTheme="minorBidi" w:hAnsiTheme="minorBidi" w:hint="cs"/>
          <w:rtl/>
        </w:rPr>
        <w:t xml:space="preserve">כללים בכלל וכללים משפטיים בפרט </w:t>
      </w:r>
      <w:r>
        <w:rPr>
          <w:rFonts w:asciiTheme="minorBidi" w:hAnsiTheme="minorBidi"/>
          <w:rtl/>
        </w:rPr>
        <w:t>–</w:t>
      </w:r>
      <w:r>
        <w:rPr>
          <w:rFonts w:asciiTheme="minorBidi" w:hAnsiTheme="minorBidi" w:hint="cs"/>
          <w:rtl/>
        </w:rPr>
        <w:t xml:space="preserve"> מדובר בהוראות פעולה. כאשר עובדים לפי הוראות שכאלו </w:t>
      </w:r>
      <w:r>
        <w:rPr>
          <w:rFonts w:asciiTheme="minorBidi" w:hAnsiTheme="minorBidi"/>
          <w:rtl/>
        </w:rPr>
        <w:t>–</w:t>
      </w:r>
      <w:r>
        <w:rPr>
          <w:rFonts w:asciiTheme="minorBidi" w:hAnsiTheme="minorBidi" w:hint="cs"/>
          <w:rtl/>
        </w:rPr>
        <w:t xml:space="preserve"> יש לנו סדרה של הוראות שאנו מחילים בסיטואציה מסוימת מבלי להסתבך יותר מידי. </w:t>
      </w:r>
    </w:p>
    <w:p w:rsidR="0034104F" w:rsidRDefault="0034104F" w:rsidP="0006575B">
      <w:pPr>
        <w:spacing w:after="0"/>
        <w:jc w:val="both"/>
        <w:rPr>
          <w:rFonts w:asciiTheme="minorBidi" w:hAnsiTheme="minorBidi"/>
          <w:rtl/>
        </w:rPr>
      </w:pPr>
      <w:r>
        <w:rPr>
          <w:rFonts w:asciiTheme="minorBidi" w:hAnsiTheme="minorBidi" w:hint="cs"/>
          <w:rtl/>
        </w:rPr>
        <w:t xml:space="preserve">יחד עם זאת, בחיי היום יום קבלת החלטות היא לא רק לפי כללים אלא בעיקר גם לפי טעמים </w:t>
      </w:r>
      <w:r w:rsidR="000F64B8">
        <w:rPr>
          <w:rFonts w:asciiTheme="minorBidi" w:hAnsiTheme="minorBidi"/>
          <w:rtl/>
        </w:rPr>
        <w:t>–</w:t>
      </w:r>
      <w:r>
        <w:rPr>
          <w:rFonts w:asciiTheme="minorBidi" w:hAnsiTheme="minorBidi" w:hint="cs"/>
          <w:rtl/>
        </w:rPr>
        <w:t xml:space="preserve"> </w:t>
      </w:r>
      <w:r w:rsidR="000F64B8">
        <w:rPr>
          <w:rFonts w:asciiTheme="minorBidi" w:hAnsiTheme="minorBidi" w:hint="cs"/>
          <w:rtl/>
        </w:rPr>
        <w:t xml:space="preserve">בחיים כל החלטה שאנו מקבלים לגבי פעולה כלשהי כרוכה בטעם מסוים למה לעשות את אותה פעולה. </w:t>
      </w:r>
    </w:p>
    <w:p w:rsidR="0028380F" w:rsidRDefault="0028380F" w:rsidP="0028380F">
      <w:pPr>
        <w:spacing w:after="0"/>
        <w:jc w:val="both"/>
        <w:rPr>
          <w:rFonts w:asciiTheme="minorBidi" w:hAnsiTheme="minorBidi"/>
          <w:rtl/>
        </w:rPr>
      </w:pPr>
      <w:r>
        <w:rPr>
          <w:rFonts w:asciiTheme="minorBidi" w:hAnsiTheme="minorBidi" w:hint="cs"/>
          <w:rtl/>
        </w:rPr>
        <w:t xml:space="preserve">ברגע שיש כלל </w:t>
      </w:r>
      <w:r>
        <w:rPr>
          <w:rFonts w:asciiTheme="minorBidi" w:hAnsiTheme="minorBidi"/>
          <w:rtl/>
        </w:rPr>
        <w:t>–</w:t>
      </w:r>
      <w:r>
        <w:rPr>
          <w:rFonts w:asciiTheme="minorBidi" w:hAnsiTheme="minorBidi" w:hint="cs"/>
          <w:rtl/>
        </w:rPr>
        <w:t xml:space="preserve"> חוסכים למעשה את השיקולים הנמצאים בבסיסם של טעמים! מאחורי כללים מסתתרים בד"כ טעמים כך למשל אדם שמחליט שהוא כל יום חמישי הולך למסעדה מסוימת לאחר שבדק מסביב את העלויות, התפריט, המיקום </w:t>
      </w:r>
      <w:proofErr w:type="spellStart"/>
      <w:r>
        <w:rPr>
          <w:rFonts w:asciiTheme="minorBidi" w:hAnsiTheme="minorBidi" w:hint="cs"/>
          <w:rtl/>
        </w:rPr>
        <w:t>וכיוב</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הוא קבע לעצמו כלל. כאשר יש כלל שכזה </w:t>
      </w:r>
      <w:r>
        <w:rPr>
          <w:rFonts w:asciiTheme="minorBidi" w:hAnsiTheme="minorBidi"/>
          <w:rtl/>
        </w:rPr>
        <w:t>–</w:t>
      </w:r>
      <w:r>
        <w:rPr>
          <w:rFonts w:asciiTheme="minorBidi" w:hAnsiTheme="minorBidi" w:hint="cs"/>
          <w:rtl/>
        </w:rPr>
        <w:t xml:space="preserve"> הוא הופך להיות הטעם בלהגיע למסעדה אבל הוא אינו חסר טעמים. הטעמים הללו הם הבסיס להגיע דווקא לאותה מסעדה אבל האדם חוסך לעצמו את שקילת השיקולים, הטעמים כל פעם מחדש אלא פשוט מאמץ את הכלל. המטרה היא להיות פטור מלדון בטעמים ולפעול רק עפ"י אותו כלל. איך יודעים שהטעמים מצדיקים את הפעלת הכלל כל פעם מחדש? </w:t>
      </w:r>
    </w:p>
    <w:p w:rsidR="0028380F" w:rsidRDefault="0028380F" w:rsidP="0028380F">
      <w:pPr>
        <w:spacing w:after="0"/>
        <w:jc w:val="both"/>
        <w:rPr>
          <w:rFonts w:asciiTheme="minorBidi" w:hAnsiTheme="minorBidi"/>
          <w:rtl/>
        </w:rPr>
      </w:pPr>
      <w:r>
        <w:rPr>
          <w:rFonts w:asciiTheme="minorBidi" w:hAnsiTheme="minorBidi" w:hint="cs"/>
          <w:rtl/>
        </w:rPr>
        <w:t xml:space="preserve">כאשר אדם מפעיל כל פעם מחדש מע' של שיקולים, טעמים הסיכוי שהוא יטעה לגבי הפעולה שהוא מבצע נמוך יותר מאשר מי שמאמץ רק את הכלל </w:t>
      </w:r>
      <w:r>
        <w:rPr>
          <w:rFonts w:asciiTheme="minorBidi" w:hAnsiTheme="minorBidi"/>
          <w:rtl/>
        </w:rPr>
        <w:t>–</w:t>
      </w:r>
      <w:r>
        <w:rPr>
          <w:rFonts w:asciiTheme="minorBidi" w:hAnsiTheme="minorBidi" w:hint="cs"/>
          <w:rtl/>
        </w:rPr>
        <w:t xml:space="preserve"> שמניח שהטעמים שבבסיס הכלל הם תמיד רלוונטיים. </w:t>
      </w:r>
      <w:r w:rsidR="00F6088C">
        <w:rPr>
          <w:rFonts w:asciiTheme="minorBidi" w:hAnsiTheme="minorBidi" w:hint="cs"/>
          <w:rtl/>
        </w:rPr>
        <w:t xml:space="preserve">דוג': </w:t>
      </w:r>
      <w:r w:rsidR="00C05B15">
        <w:rPr>
          <w:rFonts w:asciiTheme="minorBidi" w:hAnsiTheme="minorBidi" w:hint="cs"/>
          <w:rtl/>
        </w:rPr>
        <w:t xml:space="preserve">אדם שמאמץ את הכלל של ללכת כל חמישי לאותה מסעדה ולא מפעיל מע' שיקולים, טעמים, מגיע פעם אחת ומגלה שהמחירים עלו והמנות כבר לא טעימות. הוא בודק לאחר מכן ומבין שאם היה בודק את השיקולים לפני שהיה מגיע היה מגלה כי החליפו את השף למשל ואולי לא היה הולך. זהו הסיכון עם כללים </w:t>
      </w:r>
      <w:r w:rsidR="00C05B15">
        <w:rPr>
          <w:rFonts w:asciiTheme="minorBidi" w:hAnsiTheme="minorBidi"/>
          <w:rtl/>
        </w:rPr>
        <w:t>–</w:t>
      </w:r>
      <w:r w:rsidR="00C05B15">
        <w:rPr>
          <w:rFonts w:asciiTheme="minorBidi" w:hAnsiTheme="minorBidi" w:hint="cs"/>
          <w:rtl/>
        </w:rPr>
        <w:t xml:space="preserve"> לא שוקלים ויש סיכוי גדול להפסיד. הרווח של הכללים </w:t>
      </w:r>
      <w:r w:rsidR="00C05B15">
        <w:rPr>
          <w:rFonts w:asciiTheme="minorBidi" w:hAnsiTheme="minorBidi"/>
          <w:rtl/>
        </w:rPr>
        <w:t>–</w:t>
      </w:r>
      <w:r w:rsidR="00C05B15">
        <w:rPr>
          <w:rFonts w:asciiTheme="minorBidi" w:hAnsiTheme="minorBidi" w:hint="cs"/>
          <w:rtl/>
        </w:rPr>
        <w:t xml:space="preserve"> יש הרבה יתרון בהפעלת כלל באופן כזה שפוטר את האדם מחשיבה על כלל השיקולים כל פעם מחדש, להתאמץ ולפנות זמן לשיקולים הללו כל פעם.</w:t>
      </w:r>
    </w:p>
    <w:p w:rsidR="00C05B15" w:rsidRDefault="00C05B15" w:rsidP="0028380F">
      <w:pPr>
        <w:spacing w:after="0"/>
        <w:jc w:val="both"/>
        <w:rPr>
          <w:rFonts w:asciiTheme="minorBidi" w:hAnsiTheme="minorBidi"/>
          <w:rtl/>
        </w:rPr>
      </w:pPr>
      <w:r w:rsidRPr="0032609F">
        <w:rPr>
          <w:rFonts w:asciiTheme="minorBidi" w:hAnsiTheme="minorBidi" w:hint="cs"/>
          <w:u w:val="single"/>
          <w:rtl/>
        </w:rPr>
        <w:t>הבעיה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 אפשר לפעול כל הזמן לפי טעמים כי זה לוקח זמן ואולי מתיש מבחינת הדיון בטעמים אלו מכאן שאנו מבצעים את קיצור הדרך באמצעות הכללים. </w:t>
      </w:r>
      <w:r w:rsidR="0032609F" w:rsidRPr="0032609F">
        <w:rPr>
          <w:rFonts w:asciiTheme="minorBidi" w:hAnsiTheme="minorBidi" w:hint="cs"/>
          <w:u w:val="single"/>
          <w:rtl/>
        </w:rPr>
        <w:t>לכללים יש יתרונות נוספים</w:t>
      </w:r>
      <w:r w:rsidR="0032609F">
        <w:rPr>
          <w:rFonts w:asciiTheme="minorBidi" w:hAnsiTheme="minorBidi" w:hint="cs"/>
          <w:rtl/>
        </w:rPr>
        <w:t xml:space="preserve"> </w:t>
      </w:r>
      <w:r w:rsidR="0032609F">
        <w:rPr>
          <w:rFonts w:asciiTheme="minorBidi" w:hAnsiTheme="minorBidi"/>
          <w:rtl/>
        </w:rPr>
        <w:t>–</w:t>
      </w:r>
      <w:r w:rsidR="0032609F">
        <w:rPr>
          <w:rFonts w:asciiTheme="minorBidi" w:hAnsiTheme="minorBidi" w:hint="cs"/>
          <w:rtl/>
        </w:rPr>
        <w:t xml:space="preserve"> הרבה פעמים הם תריס נגד היצר </w:t>
      </w:r>
      <w:r w:rsidR="0032609F">
        <w:rPr>
          <w:rFonts w:asciiTheme="minorBidi" w:hAnsiTheme="minorBidi"/>
          <w:rtl/>
        </w:rPr>
        <w:t>–</w:t>
      </w:r>
      <w:r w:rsidR="0032609F">
        <w:rPr>
          <w:rFonts w:asciiTheme="minorBidi" w:hAnsiTheme="minorBidi" w:hint="cs"/>
          <w:rtl/>
        </w:rPr>
        <w:t xml:space="preserve"> אם נשקלל שיקולים, יהיו לנו הטיות שהן פונקציות של יצרים ותשוקות. </w:t>
      </w:r>
    </w:p>
    <w:p w:rsidR="0032609F" w:rsidRDefault="004115D6" w:rsidP="0028380F">
      <w:pPr>
        <w:spacing w:after="0"/>
        <w:jc w:val="both"/>
        <w:rPr>
          <w:rFonts w:asciiTheme="minorBidi" w:hAnsiTheme="minorBidi"/>
          <w:rtl/>
        </w:rPr>
      </w:pPr>
      <w:r w:rsidRPr="004115D6">
        <w:rPr>
          <w:rFonts w:asciiTheme="minorBidi" w:hAnsiTheme="minorBidi" w:hint="cs"/>
          <w:u w:val="single"/>
          <w:rtl/>
        </w:rPr>
        <w:t>חסימת הטיות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זה סוג של אמצעי שמונע ממני לטעות </w:t>
      </w:r>
      <w:r>
        <w:rPr>
          <w:rFonts w:asciiTheme="minorBidi" w:hAnsiTheme="minorBidi"/>
          <w:rtl/>
        </w:rPr>
        <w:t>–</w:t>
      </w:r>
      <w:r>
        <w:rPr>
          <w:rFonts w:asciiTheme="minorBidi" w:hAnsiTheme="minorBidi" w:hint="cs"/>
          <w:rtl/>
        </w:rPr>
        <w:t xml:space="preserve"> כאשר צריך לקבל החלטות באופן </w:t>
      </w:r>
      <w:proofErr w:type="spellStart"/>
      <w:r>
        <w:rPr>
          <w:rFonts w:asciiTheme="minorBidi" w:hAnsiTheme="minorBidi" w:hint="cs"/>
          <w:rtl/>
        </w:rPr>
        <w:t>מיידי</w:t>
      </w:r>
      <w:proofErr w:type="spellEnd"/>
      <w:r>
        <w:rPr>
          <w:rFonts w:asciiTheme="minorBidi" w:hAnsiTheme="minorBidi" w:hint="cs"/>
          <w:rtl/>
        </w:rPr>
        <w:t xml:space="preserve"> זה מאוד בעייתי לפנות זמן לחשיבה על שיקולים שונים. כך למשל בשעת נסיעה </w:t>
      </w:r>
      <w:r>
        <w:rPr>
          <w:rFonts w:asciiTheme="minorBidi" w:hAnsiTheme="minorBidi"/>
          <w:rtl/>
        </w:rPr>
        <w:t>–</w:t>
      </w:r>
      <w:r>
        <w:rPr>
          <w:rFonts w:asciiTheme="minorBidi" w:hAnsiTheme="minorBidi" w:hint="cs"/>
          <w:rtl/>
        </w:rPr>
        <w:t xml:space="preserve"> אדם שרוצה לחצות קו לבן </w:t>
      </w:r>
      <w:r>
        <w:rPr>
          <w:rFonts w:asciiTheme="minorBidi" w:hAnsiTheme="minorBidi"/>
          <w:rtl/>
        </w:rPr>
        <w:t>–</w:t>
      </w:r>
      <w:r>
        <w:rPr>
          <w:rFonts w:asciiTheme="minorBidi" w:hAnsiTheme="minorBidi" w:hint="cs"/>
          <w:rtl/>
        </w:rPr>
        <w:t xml:space="preserve"> הוא צריך לקבל את ההחלטה הזו באופן </w:t>
      </w:r>
      <w:proofErr w:type="spellStart"/>
      <w:r>
        <w:rPr>
          <w:rFonts w:asciiTheme="minorBidi" w:hAnsiTheme="minorBidi" w:hint="cs"/>
          <w:rtl/>
        </w:rPr>
        <w:t>מיידי</w:t>
      </w:r>
      <w:proofErr w:type="spellEnd"/>
      <w:r>
        <w:rPr>
          <w:rFonts w:asciiTheme="minorBidi" w:hAnsiTheme="minorBidi" w:hint="cs"/>
          <w:rtl/>
        </w:rPr>
        <w:t xml:space="preserve">, בגלל שמדובר בתנועה בכביש. במצב כזה </w:t>
      </w:r>
      <w:r>
        <w:rPr>
          <w:rFonts w:asciiTheme="minorBidi" w:hAnsiTheme="minorBidi"/>
          <w:rtl/>
        </w:rPr>
        <w:t>–</w:t>
      </w:r>
      <w:r>
        <w:rPr>
          <w:rFonts w:asciiTheme="minorBidi" w:hAnsiTheme="minorBidi" w:hint="cs"/>
          <w:rtl/>
        </w:rPr>
        <w:t xml:space="preserve"> חייבים לחסום הטיות ולהחיל כללים מאוד חתוכים וברורים כדי שלא לקפח חיי אדם!</w:t>
      </w:r>
    </w:p>
    <w:p w:rsidR="009F0DEC" w:rsidRDefault="009F0DEC" w:rsidP="009F0DEC">
      <w:pPr>
        <w:spacing w:after="0"/>
        <w:jc w:val="both"/>
        <w:rPr>
          <w:rFonts w:asciiTheme="minorBidi" w:hAnsiTheme="minorBidi"/>
          <w:rtl/>
        </w:rPr>
      </w:pPr>
      <w:r>
        <w:rPr>
          <w:rFonts w:asciiTheme="minorBidi" w:hAnsiTheme="minorBidi" w:hint="cs"/>
          <w:rtl/>
        </w:rPr>
        <w:t xml:space="preserve">מע' משפט בנויות לפי כללים </w:t>
      </w:r>
      <w:r>
        <w:rPr>
          <w:rFonts w:asciiTheme="minorBidi" w:hAnsiTheme="minorBidi"/>
          <w:rtl/>
        </w:rPr>
        <w:t>–</w:t>
      </w:r>
      <w:r>
        <w:rPr>
          <w:rFonts w:asciiTheme="minorBidi" w:hAnsiTheme="minorBidi" w:hint="cs"/>
          <w:rtl/>
        </w:rPr>
        <w:t xml:space="preserve"> כללים מבוססים על טעמים והטעמים נוגעים בד"כ למקרה הטיפוסי. הקושי הגדול </w:t>
      </w:r>
      <w:proofErr w:type="spellStart"/>
      <w:r>
        <w:rPr>
          <w:rFonts w:asciiTheme="minorBidi" w:hAnsiTheme="minorBidi" w:hint="cs"/>
          <w:rtl/>
        </w:rPr>
        <w:t>שאיתו</w:t>
      </w:r>
      <w:proofErr w:type="spellEnd"/>
      <w:r>
        <w:rPr>
          <w:rFonts w:asciiTheme="minorBidi" w:hAnsiTheme="minorBidi" w:hint="cs"/>
          <w:rtl/>
        </w:rPr>
        <w:t xml:space="preserve"> מתמודדים גם בחיים האישיים אבל הוא בעיה לא פחות קשה כאשר מדובר על כללים משפטיים, מחייבים זה מה קורה כאשר יש פער בין הכלל לבין הטעמים שביסודו. במקרה הטיפוסי יש מתאם בין הכלל לטעם ובמקרה הבלתי-טיפוסי </w:t>
      </w:r>
      <w:r>
        <w:rPr>
          <w:rFonts w:asciiTheme="minorBidi" w:hAnsiTheme="minorBidi"/>
          <w:rtl/>
        </w:rPr>
        <w:t>–</w:t>
      </w:r>
      <w:r>
        <w:rPr>
          <w:rFonts w:asciiTheme="minorBidi" w:hAnsiTheme="minorBidi" w:hint="cs"/>
          <w:rtl/>
        </w:rPr>
        <w:t xml:space="preserve"> הכלל חל אבל הטעמים שמצדיקים אותו לא קיימים. </w:t>
      </w:r>
    </w:p>
    <w:p w:rsidR="009F0DEC" w:rsidRDefault="009F0DEC" w:rsidP="009F0DEC">
      <w:pPr>
        <w:spacing w:after="0"/>
        <w:jc w:val="both"/>
        <w:rPr>
          <w:rFonts w:asciiTheme="minorBidi" w:hAnsiTheme="minorBidi"/>
          <w:u w:val="single"/>
          <w:rtl/>
        </w:rPr>
      </w:pPr>
      <w:r>
        <w:rPr>
          <w:rFonts w:asciiTheme="minorBidi" w:hAnsiTheme="minorBidi" w:hint="cs"/>
          <w:rtl/>
        </w:rPr>
        <w:lastRenderedPageBreak/>
        <w:t xml:space="preserve">מה עושים במקרים הלא-טיפוסיים הללו? </w:t>
      </w:r>
    </w:p>
    <w:p w:rsidR="009F0DEC" w:rsidRDefault="009F0DEC" w:rsidP="009F0DEC">
      <w:pPr>
        <w:spacing w:after="0"/>
        <w:jc w:val="both"/>
        <w:rPr>
          <w:rFonts w:asciiTheme="minorBidi" w:hAnsiTheme="minorBidi"/>
          <w:rtl/>
        </w:rPr>
      </w:pPr>
      <w:r w:rsidRPr="009F0DEC">
        <w:rPr>
          <w:rFonts w:asciiTheme="minorBidi" w:hAnsiTheme="minorBidi" w:hint="cs"/>
          <w:u w:val="single"/>
          <w:rtl/>
        </w:rPr>
        <w:t>ככל שזה נוגע לחיים האישיים</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במצב כזה לא נחיל את הכלל. המטרה של הכלל היא לחסוך </w:t>
      </w:r>
      <w:proofErr w:type="spellStart"/>
      <w:r>
        <w:rPr>
          <w:rFonts w:asciiTheme="minorBidi" w:hAnsiTheme="minorBidi" w:hint="cs"/>
          <w:rtl/>
        </w:rPr>
        <w:t>מאיתנו</w:t>
      </w:r>
      <w:proofErr w:type="spellEnd"/>
      <w:r>
        <w:rPr>
          <w:rFonts w:asciiTheme="minorBidi" w:hAnsiTheme="minorBidi" w:hint="cs"/>
          <w:rtl/>
        </w:rPr>
        <w:t xml:space="preserve"> את מע' השיקולים, הטעמים כל פעם מחדש אבל אם ברור לנו שהחלת הכלל לא משרתת את הטעמים שבגללם אימצנו את הכלל, אנו לא נקדש את הכלל אלא ניסוג לטעמים ואף נפעל לפיהם. </w:t>
      </w:r>
    </w:p>
    <w:p w:rsidR="0032609F" w:rsidRDefault="007C5D08" w:rsidP="0028380F">
      <w:pPr>
        <w:spacing w:after="0"/>
        <w:jc w:val="both"/>
        <w:rPr>
          <w:rFonts w:asciiTheme="minorBidi" w:hAnsiTheme="minorBidi"/>
          <w:rtl/>
        </w:rPr>
      </w:pPr>
      <w:r>
        <w:rPr>
          <w:rFonts w:asciiTheme="minorBidi" w:hAnsiTheme="minorBidi" w:hint="cs"/>
          <w:rtl/>
        </w:rPr>
        <w:t>במקרים רגילים כאשר הטעמים, שבגללם אימצנו את הכלל, כבר לא רלוונטיים, אנו ניטה מפעולה הסוטה מהחלת הכלל. זאת כיוון שהכללים לא מקודשים.</w:t>
      </w:r>
    </w:p>
    <w:p w:rsidR="00071BB0" w:rsidRDefault="007C5D08" w:rsidP="00071BB0">
      <w:pPr>
        <w:spacing w:after="0"/>
        <w:jc w:val="both"/>
        <w:rPr>
          <w:rFonts w:asciiTheme="minorBidi" w:hAnsiTheme="minorBidi"/>
          <w:rtl/>
        </w:rPr>
      </w:pPr>
      <w:r w:rsidRPr="007C5D08">
        <w:rPr>
          <w:rFonts w:asciiTheme="minorBidi" w:hAnsiTheme="minorBidi" w:hint="cs"/>
          <w:u w:val="single"/>
          <w:rtl/>
        </w:rPr>
        <w:t>ככל שזה נוגע לחוק המחייב, המנדטורי</w:t>
      </w:r>
      <w:r>
        <w:rPr>
          <w:rFonts w:asciiTheme="minorBidi" w:hAnsiTheme="minorBidi" w:hint="cs"/>
          <w:rtl/>
        </w:rPr>
        <w:t xml:space="preserve"> </w:t>
      </w:r>
      <w:r w:rsidR="00277DAE">
        <w:rPr>
          <w:rFonts w:asciiTheme="minorBidi" w:hAnsiTheme="minorBidi"/>
          <w:rtl/>
        </w:rPr>
        <w:t>–</w:t>
      </w:r>
      <w:r>
        <w:rPr>
          <w:rFonts w:asciiTheme="minorBidi" w:hAnsiTheme="minorBidi" w:hint="cs"/>
          <w:rtl/>
        </w:rPr>
        <w:t xml:space="preserve"> </w:t>
      </w:r>
      <w:r w:rsidR="00071BB0">
        <w:rPr>
          <w:rFonts w:asciiTheme="minorBidi" w:hAnsiTheme="minorBidi" w:hint="cs"/>
          <w:rtl/>
        </w:rPr>
        <w:t xml:space="preserve">המצב הרגיל הוא שישנו </w:t>
      </w:r>
      <w:r w:rsidR="00277DAE">
        <w:rPr>
          <w:rFonts w:asciiTheme="minorBidi" w:hAnsiTheme="minorBidi" w:hint="cs"/>
          <w:rtl/>
        </w:rPr>
        <w:t>כלל, אשר מבוסס על מע' טעמים המתאימים למקרה הטיפוסי</w:t>
      </w:r>
      <w:r w:rsidR="00071BB0">
        <w:rPr>
          <w:rFonts w:asciiTheme="minorBidi" w:hAnsiTheme="minorBidi" w:hint="cs"/>
          <w:rtl/>
        </w:rPr>
        <w:t xml:space="preserve"> ואין סתירה. יחד עם זאת, יכול להתרחש מקרה </w:t>
      </w:r>
      <w:r w:rsidR="00277DAE">
        <w:rPr>
          <w:rFonts w:asciiTheme="minorBidi" w:hAnsiTheme="minorBidi" w:hint="cs"/>
          <w:rtl/>
        </w:rPr>
        <w:t xml:space="preserve">לא </w:t>
      </w:r>
      <w:r w:rsidR="00277DAE">
        <w:rPr>
          <w:rFonts w:asciiTheme="minorBidi" w:hAnsiTheme="minorBidi"/>
          <w:rtl/>
        </w:rPr>
        <w:t>–</w:t>
      </w:r>
      <w:r w:rsidR="00277DAE">
        <w:rPr>
          <w:rFonts w:asciiTheme="minorBidi" w:hAnsiTheme="minorBidi" w:hint="cs"/>
          <w:rtl/>
        </w:rPr>
        <w:t>טיפוסי</w:t>
      </w:r>
      <w:r w:rsidR="00071BB0">
        <w:rPr>
          <w:rFonts w:asciiTheme="minorBidi" w:hAnsiTheme="minorBidi" w:hint="cs"/>
          <w:rtl/>
        </w:rPr>
        <w:t xml:space="preserve"> שהחלת הכלל סותרת את הטעמים והחלת הטעמים סוטה מהכלל?</w:t>
      </w:r>
      <w:r w:rsidR="00277DAE">
        <w:rPr>
          <w:rFonts w:asciiTheme="minorBidi" w:hAnsiTheme="minorBidi" w:hint="cs"/>
          <w:rtl/>
        </w:rPr>
        <w:t xml:space="preserve"> </w:t>
      </w:r>
    </w:p>
    <w:p w:rsidR="00071BB0" w:rsidRDefault="00071BB0" w:rsidP="00071BB0">
      <w:pPr>
        <w:spacing w:after="0"/>
        <w:jc w:val="both"/>
        <w:rPr>
          <w:rFonts w:asciiTheme="minorBidi" w:hAnsiTheme="minorBidi"/>
          <w:rtl/>
        </w:rPr>
      </w:pPr>
      <w:r>
        <w:rPr>
          <w:rFonts w:asciiTheme="minorBidi" w:hAnsiTheme="minorBidi" w:hint="cs"/>
          <w:rtl/>
        </w:rPr>
        <w:t xml:space="preserve">כך למשל - </w:t>
      </w:r>
      <w:r w:rsidR="00277DAE">
        <w:rPr>
          <w:rFonts w:asciiTheme="minorBidi" w:hAnsiTheme="minorBidi" w:hint="cs"/>
          <w:rtl/>
        </w:rPr>
        <w:t xml:space="preserve">החוק קובע כי בגיר </w:t>
      </w:r>
      <w:r>
        <w:rPr>
          <w:rFonts w:asciiTheme="minorBidi" w:hAnsiTheme="minorBidi" w:hint="cs"/>
          <w:rtl/>
        </w:rPr>
        <w:t xml:space="preserve"> לעניין נהיגה הוא מעל לגיל 17. המקרה הטיפוסי אומר שהכלל הוא כזה ומי שנוהג מתחת לגיל זה הוא החריג. המקרה הלא </w:t>
      </w:r>
      <w:r>
        <w:rPr>
          <w:rFonts w:asciiTheme="minorBidi" w:hAnsiTheme="minorBidi"/>
          <w:rtl/>
        </w:rPr>
        <w:t>–</w:t>
      </w:r>
      <w:r>
        <w:rPr>
          <w:rFonts w:asciiTheme="minorBidi" w:hAnsiTheme="minorBidi" w:hint="cs"/>
          <w:rtl/>
        </w:rPr>
        <w:t xml:space="preserve">טיפוסי, החריג </w:t>
      </w:r>
      <w:r>
        <w:rPr>
          <w:rFonts w:asciiTheme="minorBidi" w:hAnsiTheme="minorBidi"/>
          <w:rtl/>
        </w:rPr>
        <w:t>–</w:t>
      </w:r>
      <w:r>
        <w:rPr>
          <w:rFonts w:asciiTheme="minorBidi" w:hAnsiTheme="minorBidi" w:hint="cs"/>
          <w:rtl/>
        </w:rPr>
        <w:t xml:space="preserve"> מקימים וועדת חריגים </w:t>
      </w:r>
      <w:r>
        <w:rPr>
          <w:rFonts w:asciiTheme="minorBidi" w:hAnsiTheme="minorBidi"/>
          <w:rtl/>
        </w:rPr>
        <w:t>–</w:t>
      </w:r>
      <w:r>
        <w:rPr>
          <w:rFonts w:asciiTheme="minorBidi" w:hAnsiTheme="minorBidi" w:hint="cs"/>
          <w:rtl/>
        </w:rPr>
        <w:t xml:space="preserve"> אליה אנשים יוכלו לפנות על מנת לקבל אישור לנהוג מתחת לגיל 17. מה ההשלכות של וועדה שכזו? פותח פתח לכולם להגיש בקשות, סכנה של שחיתויות </w:t>
      </w:r>
      <w:proofErr w:type="spellStart"/>
      <w:r>
        <w:rPr>
          <w:rFonts w:asciiTheme="minorBidi" w:hAnsiTheme="minorBidi" w:hint="cs"/>
          <w:rtl/>
        </w:rPr>
        <w:t>וכיוב</w:t>
      </w:r>
      <w:proofErr w:type="spellEnd"/>
      <w:r>
        <w:rPr>
          <w:rFonts w:asciiTheme="minorBidi" w:hAnsiTheme="minorBidi" w:hint="cs"/>
          <w:rtl/>
        </w:rPr>
        <w:t>. כאשר מחליטים שלא להקים וועדת חריגים כזו, אזי משלמים מחיר מאחר וישנם מקרים בהם מוצדק וחיוני לאשר נהיגה מתחת לגיל 17 כמו למשל כאשר צריכים להסיע את האבא הנכה לעבודה ביום-יום.</w:t>
      </w:r>
    </w:p>
    <w:p w:rsidR="00071BB0" w:rsidRDefault="00071BB0" w:rsidP="00071BB0">
      <w:pPr>
        <w:spacing w:after="0"/>
        <w:jc w:val="both"/>
        <w:rPr>
          <w:rFonts w:asciiTheme="minorBidi" w:hAnsiTheme="minorBidi"/>
          <w:rtl/>
        </w:rPr>
      </w:pPr>
      <w:r>
        <w:rPr>
          <w:rFonts w:asciiTheme="minorBidi" w:hAnsiTheme="minorBidi" w:hint="cs"/>
          <w:rtl/>
        </w:rPr>
        <w:t>הרמב"ם כל פעם שייקבעו כללים, יש לקבוע אותם בהתאם למקרה הטיפוסי, על 'דרך הרוב' ולא לפי המקרים החריגים. אין כלל משפטי אחד שלא יכול לזמן מקרה חריג. איך נט</w:t>
      </w:r>
      <w:r w:rsidR="00451B38">
        <w:rPr>
          <w:rFonts w:asciiTheme="minorBidi" w:hAnsiTheme="minorBidi" w:hint="cs"/>
          <w:rtl/>
        </w:rPr>
        <w:t>פ</w:t>
      </w:r>
      <w:r>
        <w:rPr>
          <w:rFonts w:asciiTheme="minorBidi" w:hAnsiTheme="minorBidi" w:hint="cs"/>
          <w:rtl/>
        </w:rPr>
        <w:t>ל אם כך במקרה החריג:</w:t>
      </w:r>
    </w:p>
    <w:p w:rsidR="00474AB3" w:rsidRPr="00451B38" w:rsidRDefault="00071BB0" w:rsidP="00451B38">
      <w:pPr>
        <w:spacing w:after="0"/>
        <w:jc w:val="both"/>
        <w:rPr>
          <w:rFonts w:asciiTheme="minorBidi" w:hAnsiTheme="minorBidi"/>
        </w:rPr>
      </w:pPr>
      <w:r w:rsidRPr="00451B38">
        <w:rPr>
          <w:rFonts w:asciiTheme="minorBidi" w:hAnsiTheme="minorBidi" w:hint="cs"/>
          <w:b/>
          <w:bCs/>
          <w:u w:val="single"/>
          <w:rtl/>
        </w:rPr>
        <w:t xml:space="preserve">אריסטו </w:t>
      </w:r>
      <w:r w:rsidRPr="00451B38">
        <w:rPr>
          <w:rFonts w:asciiTheme="minorBidi" w:hAnsiTheme="minorBidi"/>
          <w:b/>
          <w:bCs/>
          <w:u w:val="single"/>
          <w:rtl/>
        </w:rPr>
        <w:t>–</w:t>
      </w:r>
      <w:r w:rsidRPr="00451B38">
        <w:rPr>
          <w:rFonts w:asciiTheme="minorBidi" w:hAnsiTheme="minorBidi" w:hint="cs"/>
          <w:b/>
          <w:bCs/>
          <w:u w:val="single"/>
          <w:rtl/>
        </w:rPr>
        <w:t xml:space="preserve"> 'עיקרון היושר' </w:t>
      </w:r>
      <w:r w:rsidR="00131F5D" w:rsidRPr="00451B38">
        <w:rPr>
          <w:rFonts w:asciiTheme="minorBidi" w:hAnsiTheme="minorBidi" w:hint="cs"/>
          <w:b/>
          <w:bCs/>
          <w:u w:val="single"/>
          <w:rtl/>
        </w:rPr>
        <w:t>האריסטוטלי</w:t>
      </w:r>
      <w:r w:rsidR="00131F5D" w:rsidRPr="00451B38">
        <w:rPr>
          <w:rFonts w:asciiTheme="minorBidi" w:hAnsiTheme="minorBidi" w:hint="cs"/>
          <w:b/>
          <w:bCs/>
          <w:rtl/>
        </w:rPr>
        <w:t xml:space="preserve"> </w:t>
      </w:r>
      <w:r w:rsidR="00131F5D" w:rsidRPr="00451B38">
        <w:rPr>
          <w:rFonts w:asciiTheme="minorBidi" w:hAnsiTheme="minorBidi"/>
          <w:rtl/>
        </w:rPr>
        <w:t>–</w:t>
      </w:r>
      <w:r w:rsidR="00131F5D" w:rsidRPr="00451B38">
        <w:rPr>
          <w:rFonts w:asciiTheme="minorBidi" w:hAnsiTheme="minorBidi" w:hint="cs"/>
          <w:rtl/>
        </w:rPr>
        <w:t xml:space="preserve"> הוא קבע את זה בכמה מקומות בכתביו ('אתיקה' ו 'רטוריקה'). לפי אריסטו יש הבדל בין צדק להגינות. </w:t>
      </w:r>
      <w:r w:rsidR="00131F5D" w:rsidRPr="00451B38">
        <w:rPr>
          <w:rFonts w:asciiTheme="minorBidi" w:hAnsiTheme="minorBidi" w:hint="cs"/>
          <w:u w:val="single"/>
          <w:rtl/>
        </w:rPr>
        <w:t>צדק</w:t>
      </w:r>
      <w:r w:rsidR="00131F5D" w:rsidRPr="00451B38">
        <w:rPr>
          <w:rFonts w:asciiTheme="minorBidi" w:hAnsiTheme="minorBidi" w:hint="cs"/>
          <w:rtl/>
        </w:rPr>
        <w:t xml:space="preserve"> </w:t>
      </w:r>
      <w:r w:rsidR="00131F5D" w:rsidRPr="00451B38">
        <w:rPr>
          <w:rFonts w:asciiTheme="minorBidi" w:hAnsiTheme="minorBidi"/>
          <w:rtl/>
        </w:rPr>
        <w:t>–</w:t>
      </w:r>
      <w:r w:rsidR="00131F5D" w:rsidRPr="00451B38">
        <w:rPr>
          <w:rFonts w:asciiTheme="minorBidi" w:hAnsiTheme="minorBidi" w:hint="cs"/>
          <w:rtl/>
        </w:rPr>
        <w:t xml:space="preserve"> נוגע לטיבם של כללים. כללים הם צודקים בהיותם חלים על המקרים הטיפוסיים וצודק להחיל כללים על מקרים אלו. יהיה גם צודק להחיל את הכלל הזה גם המקרה הלא-טיפוסי </w:t>
      </w:r>
      <w:r w:rsidR="00131F5D" w:rsidRPr="00451B38">
        <w:rPr>
          <w:rFonts w:asciiTheme="minorBidi" w:hAnsiTheme="minorBidi"/>
          <w:rtl/>
        </w:rPr>
        <w:t>–</w:t>
      </w:r>
      <w:r w:rsidR="00131F5D" w:rsidRPr="00451B38">
        <w:rPr>
          <w:rFonts w:asciiTheme="minorBidi" w:hAnsiTheme="minorBidi" w:hint="cs"/>
          <w:rtl/>
        </w:rPr>
        <w:t xml:space="preserve"> ברור לאריסטו </w:t>
      </w:r>
      <w:proofErr w:type="spellStart"/>
      <w:r w:rsidR="00131F5D" w:rsidRPr="00451B38">
        <w:rPr>
          <w:rFonts w:asciiTheme="minorBidi" w:hAnsiTheme="minorBidi" w:hint="cs"/>
          <w:rtl/>
        </w:rPr>
        <w:t>שבהינתן</w:t>
      </w:r>
      <w:proofErr w:type="spellEnd"/>
      <w:r w:rsidR="00131F5D" w:rsidRPr="00451B38">
        <w:rPr>
          <w:rFonts w:asciiTheme="minorBidi" w:hAnsiTheme="minorBidi" w:hint="cs"/>
          <w:rtl/>
        </w:rPr>
        <w:t xml:space="preserve"> המקרה הלא טיפוסי, החלת הכלל הצודק על המקרה הלא-טיפוסי עלול </w:t>
      </w:r>
      <w:r w:rsidR="00BA267B" w:rsidRPr="00451B38">
        <w:rPr>
          <w:rFonts w:asciiTheme="minorBidi" w:hAnsiTheme="minorBidi" w:hint="cs"/>
          <w:rtl/>
        </w:rPr>
        <w:t>להוביל לאי-צדק. במצב כזה יש להכניס שיקולי הגינות שתפקידם לתקן את העיוות שנוצר מהחלת כללים צודקים במקרים לא-טיפוסיים, חריגים.</w:t>
      </w:r>
    </w:p>
    <w:p w:rsidR="000A5EF8" w:rsidRPr="00451B38" w:rsidRDefault="00BA267B" w:rsidP="00451B38">
      <w:pPr>
        <w:spacing w:after="0"/>
        <w:jc w:val="both"/>
        <w:rPr>
          <w:rFonts w:asciiTheme="minorBidi" w:hAnsiTheme="minorBidi"/>
          <w:rtl/>
        </w:rPr>
      </w:pPr>
      <w:r w:rsidRPr="00451B38">
        <w:rPr>
          <w:rFonts w:asciiTheme="minorBidi" w:hAnsiTheme="minorBidi" w:hint="cs"/>
          <w:rtl/>
        </w:rPr>
        <w:t xml:space="preserve">המבנה הבסיסי של כל מע' חוקים הוא כזה שמצד אחד יש כללים שהם צודקים במובן הזה שהם עושים צדק עם המקרה הטיפוסי אבל </w:t>
      </w:r>
      <w:r w:rsidR="00474AB3" w:rsidRPr="00451B38">
        <w:rPr>
          <w:rFonts w:asciiTheme="minorBidi" w:hAnsiTheme="minorBidi" w:hint="cs"/>
          <w:rtl/>
        </w:rPr>
        <w:t xml:space="preserve">מצד שני, </w:t>
      </w:r>
      <w:r w:rsidRPr="00451B38">
        <w:rPr>
          <w:rFonts w:asciiTheme="minorBidi" w:hAnsiTheme="minorBidi" w:hint="cs"/>
          <w:rtl/>
        </w:rPr>
        <w:t>אנו מודעים לעובדה שלכל מקרה שכזה ייתכנו מצבים חריגים, מקרים לא טיפוסיים שיובילו בעת הח</w:t>
      </w:r>
      <w:r w:rsidR="00474AB3" w:rsidRPr="00451B38">
        <w:rPr>
          <w:rFonts w:asciiTheme="minorBidi" w:hAnsiTheme="minorBidi" w:hint="cs"/>
          <w:rtl/>
        </w:rPr>
        <w:t>לת הכלל הצודק לתוצאה בלתי צודקת. במקרים אלו</w:t>
      </w:r>
      <w:r w:rsidRPr="00451B38">
        <w:rPr>
          <w:rFonts w:asciiTheme="minorBidi" w:hAnsiTheme="minorBidi" w:hint="cs"/>
          <w:rtl/>
        </w:rPr>
        <w:t xml:space="preserve"> יש להחיל שיקולי הגינות לגבי אותם מקרים ולהביא לתוצאה הצ</w:t>
      </w:r>
      <w:r w:rsidR="000A5EF8" w:rsidRPr="00451B38">
        <w:rPr>
          <w:rFonts w:asciiTheme="minorBidi" w:hAnsiTheme="minorBidi" w:hint="cs"/>
          <w:rtl/>
        </w:rPr>
        <w:t>ודקת</w:t>
      </w:r>
      <w:r w:rsidRPr="00451B38">
        <w:rPr>
          <w:rFonts w:asciiTheme="minorBidi" w:hAnsiTheme="minorBidi" w:hint="cs"/>
          <w:rtl/>
        </w:rPr>
        <w:t>.</w:t>
      </w:r>
      <w:r w:rsidR="00131F5D" w:rsidRPr="00451B38">
        <w:rPr>
          <w:rFonts w:asciiTheme="minorBidi" w:hAnsiTheme="minorBidi" w:hint="cs"/>
          <w:rtl/>
        </w:rPr>
        <w:t xml:space="preserve"> </w:t>
      </w:r>
    </w:p>
    <w:p w:rsidR="00071BB0" w:rsidRPr="00451B38" w:rsidRDefault="00511310" w:rsidP="00451B38">
      <w:pPr>
        <w:spacing w:after="0"/>
        <w:jc w:val="both"/>
        <w:rPr>
          <w:rFonts w:asciiTheme="minorBidi" w:hAnsiTheme="minorBidi"/>
          <w:b/>
          <w:bCs/>
          <w:i/>
          <w:iCs/>
          <w:rtl/>
        </w:rPr>
      </w:pPr>
      <w:r w:rsidRPr="00451B38">
        <w:rPr>
          <w:rFonts w:asciiTheme="minorBidi" w:hAnsiTheme="minorBidi" w:hint="cs"/>
          <w:b/>
          <w:bCs/>
          <w:i/>
          <w:iCs/>
          <w:u w:val="single"/>
          <w:rtl/>
        </w:rPr>
        <w:t>אריסטו טוען שהמבנה של כללים צודקים עם שיקולי הגינות זה המבנה של החלת כללים</w:t>
      </w:r>
      <w:r w:rsidR="00D13224" w:rsidRPr="00451B38">
        <w:rPr>
          <w:rFonts w:asciiTheme="minorBidi" w:hAnsiTheme="minorBidi" w:hint="cs"/>
          <w:b/>
          <w:bCs/>
          <w:i/>
          <w:iCs/>
          <w:rtl/>
        </w:rPr>
        <w:t xml:space="preserve"> </w:t>
      </w:r>
      <w:r w:rsidR="00D13224" w:rsidRPr="00451B38">
        <w:rPr>
          <w:rFonts w:asciiTheme="minorBidi" w:hAnsiTheme="minorBidi"/>
          <w:b/>
          <w:bCs/>
          <w:i/>
          <w:iCs/>
          <w:rtl/>
        </w:rPr>
        <w:t>–</w:t>
      </w:r>
      <w:r w:rsidR="00D13224" w:rsidRPr="00451B38">
        <w:rPr>
          <w:rFonts w:asciiTheme="minorBidi" w:hAnsiTheme="minorBidi" w:hint="cs"/>
          <w:b/>
          <w:bCs/>
          <w:i/>
          <w:iCs/>
          <w:rtl/>
        </w:rPr>
        <w:t xml:space="preserve"> מה שזה אומר זה שכל הזמן חותרים לצדק ולא מוכנים שהכלל הצודק יוחל באופן עיוור והוא יקבע את התוצאה. הכוונה היא להיות צודקים בהתאם לטעמים כל הזמן. מבחינת אריסטו </w:t>
      </w:r>
      <w:r w:rsidR="00D13224" w:rsidRPr="00451B38">
        <w:rPr>
          <w:rFonts w:asciiTheme="minorBidi" w:hAnsiTheme="minorBidi"/>
          <w:b/>
          <w:bCs/>
          <w:i/>
          <w:iCs/>
          <w:rtl/>
        </w:rPr>
        <w:t>–</w:t>
      </w:r>
      <w:r w:rsidR="00D13224" w:rsidRPr="00451B38">
        <w:rPr>
          <w:rFonts w:asciiTheme="minorBidi" w:hAnsiTheme="minorBidi" w:hint="cs"/>
          <w:b/>
          <w:bCs/>
          <w:i/>
          <w:iCs/>
          <w:rtl/>
        </w:rPr>
        <w:t xml:space="preserve"> ברגע שאתה נע בין הצדק של הכללים לבין ההגינות שאמורה לתקן את הכללים, אתה בעצם מצד אחד תחיל את הכלל על המקרים הטיפוסיים ב99% מהמקרים אבל כל הזמן תהיה רגיש למקרה החריג ואתה תסדיר אותו באופן שיתאים לצדק המיוחד שלו.</w:t>
      </w:r>
    </w:p>
    <w:p w:rsidR="000A5EF8" w:rsidRDefault="000A5EF8" w:rsidP="00451B38">
      <w:pPr>
        <w:spacing w:after="0"/>
        <w:jc w:val="both"/>
        <w:rPr>
          <w:rFonts w:asciiTheme="minorBidi" w:hAnsiTheme="minorBidi"/>
          <w:b/>
          <w:bCs/>
          <w:rtl/>
        </w:rPr>
      </w:pPr>
      <w:r w:rsidRPr="00451B38">
        <w:rPr>
          <w:rFonts w:asciiTheme="minorBidi" w:hAnsiTheme="minorBidi" w:hint="cs"/>
          <w:b/>
          <w:bCs/>
          <w:i/>
          <w:iCs/>
          <w:u w:val="single"/>
          <w:rtl/>
        </w:rPr>
        <w:t xml:space="preserve">הטענה של הרמב"ם </w:t>
      </w:r>
      <w:r w:rsidRPr="00451B38">
        <w:rPr>
          <w:rFonts w:asciiTheme="minorBidi" w:hAnsiTheme="minorBidi"/>
          <w:b/>
          <w:bCs/>
          <w:i/>
          <w:iCs/>
          <w:u w:val="single"/>
          <w:rtl/>
        </w:rPr>
        <w:t>–</w:t>
      </w:r>
      <w:r w:rsidRPr="00451B38">
        <w:rPr>
          <w:rFonts w:asciiTheme="minorBidi" w:hAnsiTheme="minorBidi" w:hint="cs"/>
          <w:b/>
          <w:bCs/>
          <w:i/>
          <w:iCs/>
          <w:u w:val="single"/>
          <w:rtl/>
        </w:rPr>
        <w:t xml:space="preserve"> הוא לא מסכים עם העיקרון </w:t>
      </w:r>
      <w:r w:rsidR="007602C7" w:rsidRPr="00451B38">
        <w:rPr>
          <w:rFonts w:asciiTheme="minorBidi" w:hAnsiTheme="minorBidi" w:hint="cs"/>
          <w:b/>
          <w:bCs/>
          <w:i/>
          <w:iCs/>
          <w:u w:val="single"/>
          <w:rtl/>
        </w:rPr>
        <w:t>האריסטוטלי</w:t>
      </w:r>
      <w:r w:rsidRPr="00451B38">
        <w:rPr>
          <w:rFonts w:asciiTheme="minorBidi" w:hAnsiTheme="minorBidi" w:hint="cs"/>
          <w:b/>
          <w:bCs/>
          <w:i/>
          <w:iCs/>
          <w:rtl/>
        </w:rPr>
        <w:t xml:space="preserve"> </w:t>
      </w:r>
      <w:r w:rsidR="00D13224" w:rsidRPr="00451B38">
        <w:rPr>
          <w:rFonts w:asciiTheme="minorBidi" w:hAnsiTheme="minorBidi" w:hint="cs"/>
          <w:b/>
          <w:bCs/>
          <w:rtl/>
        </w:rPr>
        <w:t xml:space="preserve"> - </w:t>
      </w:r>
      <w:r w:rsidR="00A629FC" w:rsidRPr="00451B38">
        <w:rPr>
          <w:rFonts w:asciiTheme="minorBidi" w:hAnsiTheme="minorBidi" w:hint="cs"/>
          <w:b/>
          <w:bCs/>
          <w:rtl/>
        </w:rPr>
        <w:t>הוכחה לכך הוא שהוא מוכן שהכללים יחולו גם מקום שהם גורמים נזק למיעוט, לחריגים ולא בדומה לאריסטו שטוען שיש לתקן את הכללים כדי להביא לתוצאה צודקת גם ביחס לאותם אנשים חריגים.</w:t>
      </w:r>
      <w:r w:rsidR="007602C7" w:rsidRPr="00451B38">
        <w:rPr>
          <w:rFonts w:asciiTheme="minorBidi" w:hAnsiTheme="minorBidi" w:hint="cs"/>
          <w:b/>
          <w:bCs/>
          <w:rtl/>
        </w:rPr>
        <w:t xml:space="preserve"> באופן טיפוסי יש הבדל דרמטי בין שניהם </w:t>
      </w:r>
      <w:r w:rsidR="007602C7" w:rsidRPr="00451B38">
        <w:rPr>
          <w:rFonts w:asciiTheme="minorBidi" w:hAnsiTheme="minorBidi"/>
          <w:b/>
          <w:bCs/>
          <w:rtl/>
        </w:rPr>
        <w:t>–</w:t>
      </w:r>
      <w:r w:rsidR="007602C7" w:rsidRPr="00451B38">
        <w:rPr>
          <w:rFonts w:asciiTheme="minorBidi" w:hAnsiTheme="minorBidi" w:hint="cs"/>
          <w:b/>
          <w:bCs/>
          <w:rtl/>
        </w:rPr>
        <w:t xml:space="preserve"> במישור התיאורטי והפרקטי הרמב"ם נקט בדרך הרוב. כמות המקרים בהם הוא יסכים להפעיל </w:t>
      </w:r>
      <w:proofErr w:type="spellStart"/>
      <w:r w:rsidR="007602C7" w:rsidRPr="00451B38">
        <w:rPr>
          <w:rFonts w:asciiTheme="minorBidi" w:hAnsiTheme="minorBidi" w:hint="cs"/>
          <w:b/>
          <w:bCs/>
          <w:rtl/>
        </w:rPr>
        <w:t>שק"ד</w:t>
      </w:r>
      <w:proofErr w:type="spellEnd"/>
      <w:r w:rsidR="007602C7" w:rsidRPr="00451B38">
        <w:rPr>
          <w:rFonts w:asciiTheme="minorBidi" w:hAnsiTheme="minorBidi" w:hint="cs"/>
          <w:b/>
          <w:bCs/>
          <w:rtl/>
        </w:rPr>
        <w:t xml:space="preserve"> הם מינוריים ביותר (ביחס לאחרים כמו </w:t>
      </w:r>
      <w:r w:rsidR="00451B38" w:rsidRPr="00451B38">
        <w:rPr>
          <w:rFonts w:asciiTheme="minorBidi" w:hAnsiTheme="minorBidi" w:hint="cs"/>
          <w:b/>
          <w:bCs/>
          <w:rtl/>
        </w:rPr>
        <w:t>אהרון ברק).</w:t>
      </w:r>
    </w:p>
    <w:p w:rsidR="00451B38" w:rsidRPr="00451B38" w:rsidRDefault="00451B38" w:rsidP="00451B38">
      <w:pPr>
        <w:spacing w:after="0"/>
        <w:jc w:val="both"/>
        <w:rPr>
          <w:rFonts w:asciiTheme="minorBidi" w:hAnsiTheme="minorBidi"/>
          <w:rtl/>
        </w:rPr>
      </w:pPr>
      <w:r w:rsidRPr="00451B38">
        <w:rPr>
          <w:rFonts w:asciiTheme="minorBidi" w:hAnsiTheme="minorBidi" w:hint="cs"/>
          <w:u w:val="single"/>
          <w:rtl/>
        </w:rPr>
        <w:t>ההבדל בין אריסטו לרמב"ם מתייחס לגישה הבסיסית</w:t>
      </w:r>
      <w:r w:rsidRPr="00451B38">
        <w:rPr>
          <w:rFonts w:asciiTheme="minorBidi" w:hAnsiTheme="minorBidi" w:hint="cs"/>
          <w:rtl/>
        </w:rPr>
        <w:t xml:space="preserve"> </w:t>
      </w:r>
      <w:r w:rsidRPr="00451B38">
        <w:rPr>
          <w:rFonts w:asciiTheme="minorBidi" w:hAnsiTheme="minorBidi"/>
          <w:rtl/>
        </w:rPr>
        <w:t>–</w:t>
      </w:r>
      <w:r w:rsidRPr="00451B38">
        <w:rPr>
          <w:rFonts w:asciiTheme="minorBidi" w:hAnsiTheme="minorBidi" w:hint="cs"/>
          <w:rtl/>
        </w:rPr>
        <w:t xml:space="preserve"> החוק </w:t>
      </w:r>
      <w:proofErr w:type="spellStart"/>
      <w:r w:rsidRPr="00451B38">
        <w:rPr>
          <w:rFonts w:asciiTheme="minorBidi" w:hAnsiTheme="minorBidi" w:hint="cs"/>
          <w:rtl/>
        </w:rPr>
        <w:t>כמע</w:t>
      </w:r>
      <w:proofErr w:type="spellEnd"/>
      <w:r w:rsidRPr="00451B38">
        <w:rPr>
          <w:rFonts w:asciiTheme="minorBidi" w:hAnsiTheme="minorBidi" w:hint="cs"/>
          <w:rtl/>
        </w:rPr>
        <w:t xml:space="preserve">' של טעמים שאותם הוא מזהה כעומדים ביסוד הכללים לעומת החוק </w:t>
      </w:r>
      <w:proofErr w:type="spellStart"/>
      <w:r w:rsidRPr="00451B38">
        <w:rPr>
          <w:rFonts w:asciiTheme="minorBidi" w:hAnsiTheme="minorBidi" w:hint="cs"/>
          <w:rtl/>
        </w:rPr>
        <w:t>כמע</w:t>
      </w:r>
      <w:proofErr w:type="spellEnd"/>
      <w:r w:rsidRPr="00451B38">
        <w:rPr>
          <w:rFonts w:asciiTheme="minorBidi" w:hAnsiTheme="minorBidi" w:hint="cs"/>
          <w:rtl/>
        </w:rPr>
        <w:t xml:space="preserve">' של כללים אותם יש להחיל באופן </w:t>
      </w:r>
      <w:proofErr w:type="spellStart"/>
      <w:r w:rsidRPr="00451B38">
        <w:rPr>
          <w:rFonts w:asciiTheme="minorBidi" w:hAnsiTheme="minorBidi" w:hint="cs"/>
          <w:rtl/>
        </w:rPr>
        <w:t>אוט</w:t>
      </w:r>
      <w:proofErr w:type="spellEnd"/>
      <w:r w:rsidRPr="00451B38">
        <w:rPr>
          <w:rFonts w:asciiTheme="minorBidi" w:hAnsiTheme="minorBidi" w:hint="cs"/>
          <w:rtl/>
        </w:rPr>
        <w:t>' מבלי לסטות מהם.</w:t>
      </w:r>
    </w:p>
    <w:p w:rsidR="00451B38" w:rsidRPr="00451B38" w:rsidRDefault="00451B38" w:rsidP="00422C3F">
      <w:pPr>
        <w:spacing w:after="0"/>
        <w:jc w:val="both"/>
        <w:rPr>
          <w:rFonts w:asciiTheme="minorBidi" w:hAnsiTheme="minorBidi"/>
          <w:rtl/>
        </w:rPr>
      </w:pPr>
      <w:r w:rsidRPr="00451B38">
        <w:rPr>
          <w:rFonts w:asciiTheme="minorBidi" w:hAnsiTheme="minorBidi" w:hint="cs"/>
          <w:u w:val="single"/>
          <w:rtl/>
        </w:rPr>
        <w:t>לרוב לא תהיה סתירה בגי</w:t>
      </w:r>
      <w:r>
        <w:rPr>
          <w:rFonts w:asciiTheme="minorBidi" w:hAnsiTheme="minorBidi" w:hint="cs"/>
          <w:u w:val="single"/>
          <w:rtl/>
        </w:rPr>
        <w:t xml:space="preserve">שות כי הכללים לרוב </w:t>
      </w:r>
      <w:r w:rsidRPr="00451B38">
        <w:rPr>
          <w:rFonts w:asciiTheme="minorBidi" w:hAnsiTheme="minorBidi" w:hint="cs"/>
          <w:u w:val="single"/>
          <w:rtl/>
        </w:rPr>
        <w:t>חלים על מקרים טיפוסיים</w:t>
      </w:r>
      <w:r w:rsidRPr="00451B38">
        <w:rPr>
          <w:rFonts w:asciiTheme="minorBidi" w:hAnsiTheme="minorBidi" w:hint="cs"/>
          <w:rtl/>
        </w:rPr>
        <w:t xml:space="preserve"> </w:t>
      </w:r>
      <w:r w:rsidRPr="00451B38">
        <w:rPr>
          <w:rFonts w:asciiTheme="minorBidi" w:hAnsiTheme="minorBidi"/>
          <w:rtl/>
        </w:rPr>
        <w:t>–</w:t>
      </w:r>
      <w:r w:rsidR="00422C3F">
        <w:rPr>
          <w:rFonts w:asciiTheme="minorBidi" w:hAnsiTheme="minorBidi" w:hint="cs"/>
          <w:rtl/>
        </w:rPr>
        <w:t xml:space="preserve"> </w:t>
      </w:r>
      <w:r w:rsidRPr="00451B38">
        <w:rPr>
          <w:rFonts w:asciiTheme="minorBidi" w:hAnsiTheme="minorBidi" w:hint="cs"/>
          <w:rtl/>
        </w:rPr>
        <w:t>החלת הכלל במקרים כאלו לא תהיה שונה מהחלת הטעמים העומדים ביסוד הכלל.</w:t>
      </w:r>
    </w:p>
    <w:p w:rsidR="00451B38" w:rsidRDefault="00451B38" w:rsidP="00451B38">
      <w:pPr>
        <w:spacing w:after="0"/>
        <w:jc w:val="both"/>
        <w:rPr>
          <w:rFonts w:asciiTheme="minorBidi" w:hAnsiTheme="minorBidi"/>
          <w:rtl/>
        </w:rPr>
      </w:pPr>
      <w:r w:rsidRPr="00451B38">
        <w:rPr>
          <w:rFonts w:asciiTheme="minorBidi" w:hAnsiTheme="minorBidi" w:hint="cs"/>
          <w:u w:val="single"/>
          <w:rtl/>
        </w:rPr>
        <w:t>הפער יהיה במקרים לא-טיפוסיים</w:t>
      </w:r>
      <w:r w:rsidRPr="00451B38">
        <w:rPr>
          <w:rFonts w:asciiTheme="minorBidi" w:hAnsiTheme="minorBidi" w:hint="cs"/>
          <w:rtl/>
        </w:rPr>
        <w:t xml:space="preserve"> </w:t>
      </w:r>
      <w:r w:rsidRPr="00451B38">
        <w:rPr>
          <w:rFonts w:asciiTheme="minorBidi" w:hAnsiTheme="minorBidi"/>
          <w:rtl/>
        </w:rPr>
        <w:t>–</w:t>
      </w:r>
      <w:r w:rsidRPr="00451B38">
        <w:rPr>
          <w:rFonts w:asciiTheme="minorBidi" w:hAnsiTheme="minorBidi" w:hint="cs"/>
          <w:rtl/>
        </w:rPr>
        <w:t xml:space="preserve"> יהיו כאלו שיעדיפו במקרים </w:t>
      </w:r>
      <w:proofErr w:type="spellStart"/>
      <w:r w:rsidRPr="00451B38">
        <w:rPr>
          <w:rFonts w:asciiTheme="minorBidi" w:hAnsiTheme="minorBidi" w:hint="cs"/>
          <w:rtl/>
        </w:rPr>
        <w:t>אולטרא</w:t>
      </w:r>
      <w:proofErr w:type="spellEnd"/>
      <w:r w:rsidRPr="00451B38">
        <w:rPr>
          <w:rFonts w:asciiTheme="minorBidi" w:hAnsiTheme="minorBidi" w:hint="cs"/>
          <w:rtl/>
        </w:rPr>
        <w:t>-קיצוניים לסטות מהכלל על מנת להגיע לתוצאה צודקת גם עבור מקרים אלו ולהפעיל את הטעמים.</w:t>
      </w:r>
    </w:p>
    <w:p w:rsidR="00511310" w:rsidRDefault="0064444C" w:rsidP="001D4A19">
      <w:pPr>
        <w:spacing w:after="0"/>
        <w:jc w:val="both"/>
        <w:rPr>
          <w:rFonts w:asciiTheme="minorBidi" w:hAnsiTheme="minorBidi"/>
          <w:rtl/>
        </w:rPr>
      </w:pPr>
      <w:r>
        <w:rPr>
          <w:rFonts w:asciiTheme="minorBidi" w:hAnsiTheme="minorBidi" w:hint="cs"/>
          <w:rtl/>
        </w:rPr>
        <w:t xml:space="preserve">ההלכה בהתפתחויות שלה בדורות האחרונים </w:t>
      </w:r>
      <w:r>
        <w:rPr>
          <w:rFonts w:asciiTheme="minorBidi" w:hAnsiTheme="minorBidi"/>
          <w:rtl/>
        </w:rPr>
        <w:t>–</w:t>
      </w:r>
      <w:r>
        <w:rPr>
          <w:rFonts w:asciiTheme="minorBidi" w:hAnsiTheme="minorBidi" w:hint="cs"/>
          <w:rtl/>
        </w:rPr>
        <w:t xml:space="preserve"> אין לה שום ביטחון בטעמים ולכן יותר ויותר דבקים בכלל </w:t>
      </w:r>
      <w:r>
        <w:rPr>
          <w:rFonts w:asciiTheme="minorBidi" w:hAnsiTheme="minorBidi"/>
          <w:rtl/>
        </w:rPr>
        <w:t>–</w:t>
      </w:r>
      <w:r>
        <w:rPr>
          <w:rFonts w:asciiTheme="minorBidi" w:hAnsiTheme="minorBidi" w:hint="cs"/>
          <w:rtl/>
        </w:rPr>
        <w:t xml:space="preserve"> מדובר בין היתר בגלל שלא תמיד יודעים את הטעמים או שלא מוכנים להתחייב על כך שזהו הטעם.</w:t>
      </w:r>
      <w:r w:rsidR="002140D9">
        <w:rPr>
          <w:rFonts w:asciiTheme="minorBidi" w:hAnsiTheme="minorBidi" w:hint="cs"/>
          <w:rtl/>
        </w:rPr>
        <w:t xml:space="preserve"> </w:t>
      </w:r>
    </w:p>
    <w:p w:rsidR="001D4A19" w:rsidRDefault="001D4A19" w:rsidP="001D4A19">
      <w:pPr>
        <w:spacing w:after="0"/>
        <w:jc w:val="both"/>
        <w:rPr>
          <w:rFonts w:asciiTheme="minorBidi" w:hAnsiTheme="minorBidi"/>
          <w:rtl/>
        </w:rPr>
      </w:pPr>
    </w:p>
    <w:p w:rsidR="001D4A19" w:rsidRDefault="006E78C3" w:rsidP="006E78C3">
      <w:pPr>
        <w:spacing w:after="0"/>
        <w:jc w:val="right"/>
        <w:rPr>
          <w:rFonts w:asciiTheme="minorBidi" w:hAnsiTheme="minorBidi"/>
          <w:rtl/>
        </w:rPr>
      </w:pPr>
      <w:r w:rsidRPr="006E78C3">
        <w:rPr>
          <w:rFonts w:asciiTheme="minorBidi" w:hAnsiTheme="minorBidi" w:hint="cs"/>
          <w:rtl/>
        </w:rPr>
        <w:t>14/1/14</w:t>
      </w:r>
    </w:p>
    <w:p w:rsidR="006E78C3" w:rsidRPr="0090459A" w:rsidRDefault="006E78C3" w:rsidP="006E78C3">
      <w:pPr>
        <w:spacing w:after="0"/>
        <w:jc w:val="both"/>
        <w:rPr>
          <w:b/>
          <w:bCs/>
          <w:u w:val="single"/>
          <w:rtl/>
        </w:rPr>
      </w:pPr>
      <w:r w:rsidRPr="0090459A">
        <w:rPr>
          <w:rFonts w:hint="cs"/>
          <w:b/>
          <w:bCs/>
          <w:u w:val="single"/>
          <w:rtl/>
        </w:rPr>
        <w:t>חלק ג פרק לד-</w:t>
      </w:r>
    </w:p>
    <w:p w:rsidR="006E78C3" w:rsidRDefault="006E78C3" w:rsidP="00735D9E">
      <w:pPr>
        <w:spacing w:after="0"/>
        <w:jc w:val="both"/>
        <w:rPr>
          <w:rtl/>
        </w:rPr>
      </w:pPr>
      <w:r>
        <w:rPr>
          <w:rFonts w:hint="cs"/>
          <w:rtl/>
        </w:rPr>
        <w:t>כאן הרמב"ם מדגיש סוגיה יסודית</w:t>
      </w:r>
      <w:r w:rsidR="00A74758">
        <w:rPr>
          <w:rFonts w:hint="cs"/>
          <w:rtl/>
        </w:rPr>
        <w:t xml:space="preserve"> -</w:t>
      </w:r>
      <w:r w:rsidRPr="00A74758">
        <w:rPr>
          <w:rFonts w:hint="cs"/>
          <w:b/>
          <w:bCs/>
          <w:i/>
          <w:iCs/>
          <w:rtl/>
        </w:rPr>
        <w:t xml:space="preserve"> "דרך הרוב"</w:t>
      </w:r>
      <w:r w:rsidR="00A74758">
        <w:rPr>
          <w:rFonts w:hint="cs"/>
          <w:rtl/>
        </w:rPr>
        <w:t xml:space="preserve">. </w:t>
      </w:r>
    </w:p>
    <w:p w:rsidR="00735D9E" w:rsidRDefault="00A74758" w:rsidP="006E78C3">
      <w:pPr>
        <w:spacing w:after="0"/>
        <w:jc w:val="both"/>
        <w:rPr>
          <w:rFonts w:cs="FrankRuehl"/>
          <w:sz w:val="28"/>
          <w:szCs w:val="28"/>
          <w:rtl/>
        </w:rPr>
      </w:pPr>
      <w:r w:rsidRPr="00A74758">
        <w:rPr>
          <w:rFonts w:cs="FrankRuehl" w:hint="cs"/>
          <w:i/>
          <w:iCs/>
          <w:sz w:val="28"/>
          <w:szCs w:val="28"/>
          <w:rtl/>
        </w:rPr>
        <w:t xml:space="preserve">" חייב אתה לדעת גם כן שאין </w:t>
      </w:r>
      <w:r w:rsidRPr="00735D9E">
        <w:rPr>
          <w:rFonts w:cs="FrankRuehl" w:hint="cs"/>
          <w:b/>
          <w:bCs/>
          <w:i/>
          <w:iCs/>
          <w:sz w:val="28"/>
          <w:szCs w:val="28"/>
          <w:u w:val="single"/>
          <w:rtl/>
        </w:rPr>
        <w:t>התורה</w:t>
      </w:r>
      <w:r w:rsidR="00735D9E" w:rsidRPr="00735D9E">
        <w:rPr>
          <w:rFonts w:cs="FrankRuehl" w:hint="cs"/>
          <w:b/>
          <w:bCs/>
          <w:i/>
          <w:iCs/>
          <w:sz w:val="28"/>
          <w:szCs w:val="28"/>
          <w:u w:val="single"/>
          <w:rtl/>
        </w:rPr>
        <w:t xml:space="preserve"> (=החוק</w:t>
      </w:r>
      <w:r w:rsidR="00735D9E">
        <w:rPr>
          <w:rFonts w:cs="FrankRuehl" w:hint="cs"/>
          <w:i/>
          <w:iCs/>
          <w:sz w:val="28"/>
          <w:szCs w:val="28"/>
          <w:rtl/>
        </w:rPr>
        <w:t xml:space="preserve">) </w:t>
      </w:r>
      <w:r w:rsidRPr="00A74758">
        <w:rPr>
          <w:rFonts w:cs="FrankRuehl" w:hint="cs"/>
          <w:i/>
          <w:iCs/>
          <w:sz w:val="28"/>
          <w:szCs w:val="28"/>
          <w:rtl/>
        </w:rPr>
        <w:t xml:space="preserve"> שועה אל החריג, ואין הציווי בהתאם למיעוט. אלא בכל דעה, מידה, או מעשׂה מועיל שרוצים להשׂיג, מתכוונים לדברים שעל-פי-רוב, ואין שועים לדבר הממעט לקרות או </w:t>
      </w:r>
      <w:r w:rsidRPr="00A74758">
        <w:rPr>
          <w:rFonts w:cs="FrankRuehl" w:hint="cs"/>
          <w:i/>
          <w:iCs/>
          <w:sz w:val="28"/>
          <w:szCs w:val="28"/>
          <w:rtl/>
        </w:rPr>
        <w:lastRenderedPageBreak/>
        <w:t>לנזק הפוגע באדם אחד בגלל הקביעה הזאת והנהגת התורה. כי התורה היא ציווי אלוהי. תוכל להתבונן בדברים הטבעיים שמאותן תועלות לכלל הנמצאות בהם</w:t>
      </w:r>
      <w:hyperlink r:id="rId60" w:tooltip="נראה שזאת כוונת הדברים שתרגומם המילולי הוא: &quot;אשר אותן התועליות הכלליות הנמצאות בהם בתוכם ומתחייבים מהן היזקים פרטיים, כמו שהתברר מדברינו ודברי זולתנו&quot;. השוו מונק, הערה 1 בעמ' 265, והשוו תרגומו של פינס למשפט זה." w:history="1">
        <w:r w:rsidRPr="00A74758">
          <w:rPr>
            <w:rStyle w:val="Hyperlink"/>
            <w:rFonts w:ascii="Arial" w:hAnsi="Arial" w:cs="Arial"/>
            <w:i/>
            <w:iCs/>
            <w:color w:val="45556E"/>
            <w:sz w:val="18"/>
            <w:szCs w:val="18"/>
            <w:vertAlign w:val="superscript"/>
            <w:rtl/>
          </w:rPr>
          <w:t>1</w:t>
        </w:r>
      </w:hyperlink>
      <w:r w:rsidRPr="00A74758">
        <w:rPr>
          <w:rFonts w:cs="FrankRuehl" w:hint="cs"/>
          <w:i/>
          <w:iCs/>
          <w:sz w:val="28"/>
          <w:szCs w:val="28"/>
          <w:rtl/>
        </w:rPr>
        <w:t xml:space="preserve"> - מתחייבים נזקים לפרטים, כמו שהתברר מדברינו</w:t>
      </w:r>
      <w:hyperlink r:id="rId61" w:tooltip="לעיל, ח&quot;ג, פרק י&quot;ב, ושם, הערה 53. השוו גולדמן, מחקרים, עמ' 133; גולדמן, פילוסופיה מדינית ומשפטית, עמ' 158." w:history="1">
        <w:r w:rsidRPr="00A74758">
          <w:rPr>
            <w:rStyle w:val="Hyperlink"/>
            <w:rFonts w:ascii="Arial" w:hAnsi="Arial" w:cs="Arial"/>
            <w:i/>
            <w:iCs/>
            <w:color w:val="45556E"/>
            <w:sz w:val="18"/>
            <w:szCs w:val="18"/>
            <w:vertAlign w:val="superscript"/>
            <w:rtl/>
          </w:rPr>
          <w:t>2</w:t>
        </w:r>
      </w:hyperlink>
      <w:r w:rsidRPr="00A74758">
        <w:rPr>
          <w:rFonts w:cs="FrankRuehl" w:hint="cs"/>
          <w:i/>
          <w:iCs/>
          <w:sz w:val="28"/>
          <w:szCs w:val="28"/>
          <w:rtl/>
        </w:rPr>
        <w:t xml:space="preserve"> ומדברי זולתנו."</w:t>
      </w:r>
      <w:r>
        <w:rPr>
          <w:rFonts w:cs="FrankRuehl" w:hint="cs"/>
          <w:sz w:val="28"/>
          <w:szCs w:val="28"/>
          <w:rtl/>
        </w:rPr>
        <w:t xml:space="preserve"> </w:t>
      </w:r>
    </w:p>
    <w:p w:rsidR="00735D9E" w:rsidRDefault="006E78C3" w:rsidP="00735D9E">
      <w:pPr>
        <w:spacing w:after="0"/>
        <w:jc w:val="both"/>
        <w:rPr>
          <w:rStyle w:val="apple-converted-space"/>
          <w:rFonts w:asciiTheme="minorBidi" w:hAnsiTheme="minorBidi"/>
          <w:color w:val="000000"/>
          <w:shd w:val="clear" w:color="auto" w:fill="FFFFFF"/>
          <w:rtl/>
        </w:rPr>
      </w:pPr>
      <w:r w:rsidRPr="00735D9E">
        <w:rPr>
          <w:rFonts w:asciiTheme="minorBidi" w:hAnsiTheme="minorBidi"/>
          <w:b/>
          <w:bCs/>
          <w:i/>
          <w:iCs/>
          <w:color w:val="000000"/>
          <w:shd w:val="clear" w:color="auto" w:fill="FFFFFF"/>
          <w:rtl/>
        </w:rPr>
        <w:t>הטענה היא ש</w:t>
      </w:r>
      <w:r w:rsidR="00735D9E" w:rsidRPr="00735D9E">
        <w:rPr>
          <w:rFonts w:asciiTheme="minorBidi" w:hAnsiTheme="minorBidi" w:hint="cs"/>
          <w:b/>
          <w:bCs/>
          <w:i/>
          <w:iCs/>
          <w:color w:val="000000"/>
          <w:shd w:val="clear" w:color="auto" w:fill="FFFFFF"/>
          <w:rtl/>
        </w:rPr>
        <w:t>כאשר ה</w:t>
      </w:r>
      <w:r w:rsidR="00735D9E" w:rsidRPr="00735D9E">
        <w:rPr>
          <w:rFonts w:asciiTheme="minorBidi" w:hAnsiTheme="minorBidi"/>
          <w:b/>
          <w:bCs/>
          <w:i/>
          <w:iCs/>
          <w:color w:val="000000"/>
          <w:shd w:val="clear" w:color="auto" w:fill="FFFFFF"/>
          <w:rtl/>
        </w:rPr>
        <w:t xml:space="preserve">תורה </w:t>
      </w:r>
      <w:r w:rsidR="00735D9E" w:rsidRPr="00735D9E">
        <w:rPr>
          <w:rFonts w:asciiTheme="minorBidi" w:hAnsiTheme="minorBidi" w:hint="cs"/>
          <w:b/>
          <w:bCs/>
          <w:i/>
          <w:iCs/>
          <w:color w:val="000000"/>
          <w:shd w:val="clear" w:color="auto" w:fill="FFFFFF"/>
          <w:rtl/>
        </w:rPr>
        <w:t xml:space="preserve">או </w:t>
      </w:r>
      <w:r w:rsidR="00735D9E" w:rsidRPr="00735D9E">
        <w:rPr>
          <w:rFonts w:asciiTheme="minorBidi" w:hAnsiTheme="minorBidi"/>
          <w:b/>
          <w:bCs/>
          <w:i/>
          <w:iCs/>
          <w:color w:val="000000"/>
          <w:shd w:val="clear" w:color="auto" w:fill="FFFFFF"/>
          <w:rtl/>
        </w:rPr>
        <w:t>כל מ</w:t>
      </w:r>
      <w:r w:rsidRPr="00735D9E">
        <w:rPr>
          <w:rFonts w:asciiTheme="minorBidi" w:hAnsiTheme="minorBidi"/>
          <w:b/>
          <w:bCs/>
          <w:i/>
          <w:iCs/>
          <w:color w:val="000000"/>
          <w:shd w:val="clear" w:color="auto" w:fill="FFFFFF"/>
          <w:rtl/>
        </w:rPr>
        <w:t>חוקק שבא לחוקק צריך לעשות זא</w:t>
      </w:r>
      <w:r w:rsidRPr="00735D9E">
        <w:rPr>
          <w:rStyle w:val="apple-converted-space"/>
          <w:rFonts w:asciiTheme="minorBidi" w:hAnsiTheme="minorBidi"/>
          <w:b/>
          <w:bCs/>
          <w:i/>
          <w:iCs/>
          <w:color w:val="000000"/>
          <w:shd w:val="clear" w:color="auto" w:fill="FFFFFF"/>
          <w:rtl/>
        </w:rPr>
        <w:t xml:space="preserve">ת לפי המקרים הטיפוסיים ואל לו להתחשב במקרים החריגים, אפילו אם המקרה החריג הזה </w:t>
      </w:r>
      <w:r w:rsidR="00735D9E" w:rsidRPr="00735D9E">
        <w:rPr>
          <w:rStyle w:val="apple-converted-space"/>
          <w:rFonts w:asciiTheme="minorBidi" w:hAnsiTheme="minorBidi" w:hint="cs"/>
          <w:b/>
          <w:bCs/>
          <w:i/>
          <w:iCs/>
          <w:color w:val="000000"/>
          <w:shd w:val="clear" w:color="auto" w:fill="FFFFFF"/>
          <w:rtl/>
        </w:rPr>
        <w:t>עלול</w:t>
      </w:r>
      <w:r w:rsidRPr="00735D9E">
        <w:rPr>
          <w:rStyle w:val="apple-converted-space"/>
          <w:rFonts w:asciiTheme="minorBidi" w:hAnsiTheme="minorBidi"/>
          <w:b/>
          <w:bCs/>
          <w:i/>
          <w:iCs/>
          <w:color w:val="000000"/>
          <w:shd w:val="clear" w:color="auto" w:fill="FFFFFF"/>
          <w:rtl/>
        </w:rPr>
        <w:t>, כשאתה מחיל עליו את הכלל, לגרום לפרט מסוים נזק בגלל אי התאמת הכלל למקרה הספציפי המיוחד והחריג הזה.</w:t>
      </w:r>
      <w:r w:rsidRPr="0090459A">
        <w:rPr>
          <w:rStyle w:val="apple-converted-space"/>
          <w:rFonts w:asciiTheme="minorBidi" w:hAnsiTheme="minorBidi"/>
          <w:color w:val="000000"/>
          <w:shd w:val="clear" w:color="auto" w:fill="FFFFFF"/>
          <w:rtl/>
        </w:rPr>
        <w:t xml:space="preserve"> </w:t>
      </w:r>
    </w:p>
    <w:p w:rsidR="00E42BD7" w:rsidRDefault="006E78C3" w:rsidP="00655176">
      <w:pPr>
        <w:spacing w:after="0"/>
        <w:jc w:val="both"/>
        <w:rPr>
          <w:rStyle w:val="apple-converted-space"/>
          <w:rFonts w:asciiTheme="minorBidi" w:hAnsiTheme="minorBidi"/>
          <w:color w:val="000000"/>
          <w:shd w:val="clear" w:color="auto" w:fill="FFFFFF"/>
          <w:rtl/>
        </w:rPr>
      </w:pPr>
      <w:r w:rsidRPr="00735D9E">
        <w:rPr>
          <w:rStyle w:val="apple-converted-space"/>
          <w:rFonts w:asciiTheme="minorBidi" w:hAnsiTheme="minorBidi"/>
          <w:color w:val="000000"/>
          <w:u w:val="single"/>
          <w:shd w:val="clear" w:color="auto" w:fill="FFFFFF"/>
          <w:rtl/>
        </w:rPr>
        <w:t>הנהגת התורה</w:t>
      </w:r>
      <w:r w:rsidR="00735D9E">
        <w:rPr>
          <w:rStyle w:val="apple-converted-space"/>
          <w:rFonts w:asciiTheme="minorBidi" w:hAnsiTheme="minorBidi" w:hint="cs"/>
          <w:color w:val="000000"/>
          <w:shd w:val="clear" w:color="auto" w:fill="FFFFFF"/>
          <w:rtl/>
        </w:rPr>
        <w:t xml:space="preserve"> - </w:t>
      </w:r>
      <w:r w:rsidRPr="0090459A">
        <w:rPr>
          <w:rStyle w:val="apple-converted-space"/>
          <w:rFonts w:asciiTheme="minorBidi" w:hAnsiTheme="minorBidi"/>
          <w:color w:val="000000"/>
          <w:shd w:val="clear" w:color="auto" w:fill="FFFFFF"/>
          <w:rtl/>
        </w:rPr>
        <w:t xml:space="preserve">הטענה שלו היא </w:t>
      </w:r>
      <w:r w:rsidRPr="00ED4B90">
        <w:rPr>
          <w:rStyle w:val="apple-converted-space"/>
          <w:rFonts w:asciiTheme="minorBidi" w:hAnsiTheme="minorBidi"/>
          <w:b/>
          <w:bCs/>
          <w:i/>
          <w:iCs/>
          <w:color w:val="000000"/>
          <w:shd w:val="clear" w:color="auto" w:fill="FFFFFF"/>
          <w:rtl/>
        </w:rPr>
        <w:t>תורת משפטית כללית שכמובן בגלל שהיא רציונאלית ומנומקת, מאומצת ע"י התורה.</w:t>
      </w:r>
      <w:r w:rsidRPr="0090459A">
        <w:rPr>
          <w:rStyle w:val="apple-converted-space"/>
          <w:rFonts w:asciiTheme="minorBidi" w:hAnsiTheme="minorBidi"/>
          <w:color w:val="000000"/>
          <w:shd w:val="clear" w:color="auto" w:fill="FFFFFF"/>
          <w:rtl/>
        </w:rPr>
        <w:t xml:space="preserve"> ההנחה העומדת ביסוד העניין הזה היא </w:t>
      </w:r>
      <w:r w:rsidRPr="00ED4B90">
        <w:rPr>
          <w:rStyle w:val="apple-converted-space"/>
          <w:rFonts w:asciiTheme="minorBidi" w:hAnsiTheme="minorBidi"/>
          <w:color w:val="000000"/>
          <w:shd w:val="clear" w:color="auto" w:fill="FFFFFF"/>
          <w:rtl/>
        </w:rPr>
        <w:t>ש</w:t>
      </w:r>
      <w:r w:rsidRPr="00ED4B90">
        <w:rPr>
          <w:rStyle w:val="apple-converted-space"/>
          <w:rFonts w:asciiTheme="minorBidi" w:hAnsiTheme="minorBidi"/>
          <w:b/>
          <w:bCs/>
          <w:i/>
          <w:iCs/>
          <w:color w:val="000000"/>
          <w:shd w:val="clear" w:color="auto" w:fill="FFFFFF"/>
          <w:rtl/>
        </w:rPr>
        <w:t>מע</w:t>
      </w:r>
      <w:r w:rsidR="00ED4B90" w:rsidRPr="00ED4B90">
        <w:rPr>
          <w:rStyle w:val="apple-converted-space"/>
          <w:rFonts w:asciiTheme="minorBidi" w:hAnsiTheme="minorBidi" w:hint="cs"/>
          <w:b/>
          <w:bCs/>
          <w:i/>
          <w:iCs/>
          <w:color w:val="000000"/>
          <w:shd w:val="clear" w:color="auto" w:fill="FFFFFF"/>
          <w:rtl/>
        </w:rPr>
        <w:t>'</w:t>
      </w:r>
      <w:r w:rsidRPr="00ED4B90">
        <w:rPr>
          <w:rStyle w:val="apple-converted-space"/>
          <w:rFonts w:asciiTheme="minorBidi" w:hAnsiTheme="minorBidi"/>
          <w:b/>
          <w:bCs/>
          <w:i/>
          <w:iCs/>
          <w:color w:val="000000"/>
          <w:shd w:val="clear" w:color="auto" w:fill="FFFFFF"/>
          <w:rtl/>
        </w:rPr>
        <w:t xml:space="preserve"> חוקים צריכות להיות סדרה מצומצמת, סופית ובהירה וחתוכה של כללים</w:t>
      </w:r>
      <w:r w:rsidR="008934DA">
        <w:rPr>
          <w:rStyle w:val="apple-converted-space"/>
          <w:rFonts w:asciiTheme="minorBidi" w:hAnsiTheme="minorBidi" w:hint="cs"/>
          <w:b/>
          <w:bCs/>
          <w:i/>
          <w:iCs/>
          <w:color w:val="000000"/>
          <w:shd w:val="clear" w:color="auto" w:fill="FFFFFF"/>
          <w:rtl/>
        </w:rPr>
        <w:t xml:space="preserve"> שנועדו לכוון התנהגות</w:t>
      </w:r>
      <w:r w:rsidR="008934DA">
        <w:rPr>
          <w:rStyle w:val="apple-converted-space"/>
          <w:rFonts w:asciiTheme="minorBidi" w:hAnsiTheme="minorBidi" w:hint="cs"/>
          <w:color w:val="000000"/>
          <w:shd w:val="clear" w:color="auto" w:fill="FFFFFF"/>
          <w:rtl/>
        </w:rPr>
        <w:t xml:space="preserve">. </w:t>
      </w:r>
      <w:r w:rsidR="00655176" w:rsidRPr="00655176">
        <w:rPr>
          <w:rStyle w:val="apple-converted-space"/>
          <w:rFonts w:asciiTheme="minorBidi" w:hAnsiTheme="minorBidi" w:hint="cs"/>
          <w:b/>
          <w:bCs/>
          <w:i/>
          <w:iCs/>
          <w:color w:val="000000"/>
          <w:shd w:val="clear" w:color="auto" w:fill="FFFFFF"/>
          <w:rtl/>
        </w:rPr>
        <w:t>אין הכללים יכולים להיות עמומים מיד</w:t>
      </w:r>
      <w:r w:rsidR="00655176">
        <w:rPr>
          <w:rStyle w:val="apple-converted-space"/>
          <w:rFonts w:asciiTheme="minorBidi" w:hAnsiTheme="minorBidi" w:hint="cs"/>
          <w:b/>
          <w:bCs/>
          <w:i/>
          <w:iCs/>
          <w:color w:val="000000"/>
          <w:shd w:val="clear" w:color="auto" w:fill="FFFFFF"/>
          <w:rtl/>
        </w:rPr>
        <w:t>י אבל אל להם להיות מפורטים מידי</w:t>
      </w:r>
      <w:r w:rsidRPr="0090459A">
        <w:rPr>
          <w:rStyle w:val="apple-converted-space"/>
          <w:rFonts w:asciiTheme="minorBidi" w:hAnsiTheme="minorBidi"/>
          <w:color w:val="000000"/>
          <w:shd w:val="clear" w:color="auto" w:fill="FFFFFF"/>
          <w:rtl/>
        </w:rPr>
        <w:t xml:space="preserve"> </w:t>
      </w:r>
      <w:r w:rsidR="00655176">
        <w:rPr>
          <w:rStyle w:val="apple-converted-space"/>
          <w:rFonts w:asciiTheme="minorBidi" w:hAnsiTheme="minorBidi" w:hint="cs"/>
          <w:color w:val="000000"/>
          <w:shd w:val="clear" w:color="auto" w:fill="FFFFFF"/>
          <w:rtl/>
        </w:rPr>
        <w:t>(</w:t>
      </w:r>
      <w:r w:rsidRPr="0090459A">
        <w:rPr>
          <w:rStyle w:val="apple-converted-space"/>
          <w:rFonts w:asciiTheme="minorBidi" w:hAnsiTheme="minorBidi"/>
          <w:color w:val="000000"/>
          <w:shd w:val="clear" w:color="auto" w:fill="FFFFFF"/>
          <w:rtl/>
        </w:rPr>
        <w:t>אם יהיו יותר מדי מפורטים אתה למעשה חותר תחת המטרה שלך</w:t>
      </w:r>
      <w:r w:rsidR="00655176">
        <w:rPr>
          <w:rStyle w:val="apple-converted-space"/>
          <w:rFonts w:asciiTheme="minorBidi" w:hAnsiTheme="minorBidi" w:hint="cs"/>
          <w:color w:val="000000"/>
          <w:shd w:val="clear" w:color="auto" w:fill="FFFFFF"/>
          <w:rtl/>
        </w:rPr>
        <w:t>)</w:t>
      </w:r>
      <w:r w:rsidRPr="0090459A">
        <w:rPr>
          <w:rStyle w:val="apple-converted-space"/>
          <w:rFonts w:asciiTheme="minorBidi" w:hAnsiTheme="minorBidi"/>
          <w:color w:val="000000"/>
          <w:shd w:val="clear" w:color="auto" w:fill="FFFFFF"/>
          <w:rtl/>
        </w:rPr>
        <w:t xml:space="preserve">. </w:t>
      </w:r>
      <w:r w:rsidRPr="00E42BD7">
        <w:rPr>
          <w:rStyle w:val="apple-converted-space"/>
          <w:rFonts w:asciiTheme="minorBidi" w:hAnsiTheme="minorBidi"/>
          <w:b/>
          <w:bCs/>
          <w:i/>
          <w:iCs/>
          <w:color w:val="000000"/>
          <w:shd w:val="clear" w:color="auto" w:fill="FFFFFF"/>
          <w:rtl/>
        </w:rPr>
        <w:t>זו צריכה להיות סדרה סופית של כללים שיסדירו את המקרים הטיפוסיים</w:t>
      </w:r>
      <w:r w:rsidRPr="0090459A">
        <w:rPr>
          <w:rStyle w:val="apple-converted-space"/>
          <w:rFonts w:asciiTheme="minorBidi" w:hAnsiTheme="minorBidi"/>
          <w:color w:val="000000"/>
          <w:shd w:val="clear" w:color="auto" w:fill="FFFFFF"/>
          <w:rtl/>
        </w:rPr>
        <w:t xml:space="preserve">. </w:t>
      </w:r>
    </w:p>
    <w:p w:rsidR="006E78C3" w:rsidRDefault="006E78C3" w:rsidP="00F8185E">
      <w:pPr>
        <w:spacing w:after="0"/>
        <w:jc w:val="both"/>
        <w:rPr>
          <w:rFonts w:cs="FrankRuehl"/>
          <w:color w:val="000000"/>
          <w:sz w:val="29"/>
          <w:szCs w:val="29"/>
          <w:rtl/>
        </w:rPr>
      </w:pPr>
      <w:r w:rsidRPr="00E42BD7">
        <w:rPr>
          <w:rStyle w:val="apple-converted-space"/>
          <w:rFonts w:asciiTheme="minorBidi" w:hAnsiTheme="minorBidi"/>
          <w:color w:val="000000"/>
          <w:u w:val="single"/>
          <w:shd w:val="clear" w:color="auto" w:fill="FFFFFF"/>
          <w:rtl/>
        </w:rPr>
        <w:t>היכולת שלנו להסביר את המקרה הטיפוסי היא פונקציה של כל מחוקק</w:t>
      </w:r>
      <w:r w:rsidR="00E42BD7">
        <w:rPr>
          <w:rStyle w:val="apple-converted-space"/>
          <w:rFonts w:asciiTheme="minorBidi" w:hAnsiTheme="minorBidi" w:hint="cs"/>
          <w:color w:val="000000"/>
          <w:shd w:val="clear" w:color="auto" w:fill="FFFFFF"/>
          <w:rtl/>
        </w:rPr>
        <w:t xml:space="preserve"> </w:t>
      </w:r>
      <w:r w:rsidRPr="0090459A">
        <w:rPr>
          <w:rStyle w:val="apple-converted-space"/>
          <w:rFonts w:asciiTheme="minorBidi" w:hAnsiTheme="minorBidi"/>
          <w:color w:val="000000"/>
          <w:shd w:val="clear" w:color="auto" w:fill="FFFFFF"/>
          <w:rtl/>
        </w:rPr>
        <w:t>- ההכרה וזיהוי של דפוסי ההתנהגויות הטיפוסיים בעניין משפטי מסוים</w:t>
      </w:r>
      <w:r w:rsidR="00F8185E">
        <w:rPr>
          <w:rStyle w:val="apple-converted-space"/>
          <w:rFonts w:asciiTheme="minorBidi" w:hAnsiTheme="minorBidi" w:hint="cs"/>
          <w:color w:val="000000"/>
          <w:shd w:val="clear" w:color="auto" w:fill="FFFFFF"/>
          <w:rtl/>
        </w:rPr>
        <w:t xml:space="preserve"> בהתקיים התנאים הרלוונטיים</w:t>
      </w:r>
      <w:r w:rsidRPr="0090459A">
        <w:rPr>
          <w:rStyle w:val="apple-converted-space"/>
          <w:rFonts w:asciiTheme="minorBidi" w:hAnsiTheme="minorBidi"/>
          <w:color w:val="000000"/>
          <w:shd w:val="clear" w:color="auto" w:fill="FFFFFF"/>
          <w:rtl/>
        </w:rPr>
        <w:t>.</w:t>
      </w:r>
      <w:r w:rsidRPr="0090459A">
        <w:rPr>
          <w:rFonts w:asciiTheme="minorBidi" w:hAnsiTheme="minorBidi"/>
          <w:color w:val="000000"/>
          <w:rtl/>
        </w:rPr>
        <w:t xml:space="preserve"> </w:t>
      </w:r>
      <w:r w:rsidRPr="00F8185E">
        <w:rPr>
          <w:rFonts w:asciiTheme="minorBidi" w:hAnsiTheme="minorBidi"/>
          <w:b/>
          <w:bCs/>
          <w:i/>
          <w:iCs/>
          <w:color w:val="000000"/>
          <w:rtl/>
        </w:rPr>
        <w:t>מצד אחד אסור לך שזה יהי</w:t>
      </w:r>
      <w:r w:rsidR="00F8185E" w:rsidRPr="00F8185E">
        <w:rPr>
          <w:rFonts w:asciiTheme="minorBidi" w:hAnsiTheme="minorBidi" w:hint="cs"/>
          <w:b/>
          <w:bCs/>
          <w:i/>
          <w:iCs/>
          <w:color w:val="000000"/>
          <w:rtl/>
        </w:rPr>
        <w:t>ה</w:t>
      </w:r>
      <w:r w:rsidRPr="00F8185E">
        <w:rPr>
          <w:rFonts w:asciiTheme="minorBidi" w:hAnsiTheme="minorBidi"/>
          <w:b/>
          <w:bCs/>
          <w:i/>
          <w:iCs/>
          <w:color w:val="000000"/>
          <w:rtl/>
        </w:rPr>
        <w:t xml:space="preserve"> עמום מדי וכללי מה שידרוש יותר מדי שיקול דעת ומקצועיות ואי בהירות, ומצד שני , אם תתחיל ל</w:t>
      </w:r>
      <w:r w:rsidR="00F8185E">
        <w:rPr>
          <w:rFonts w:asciiTheme="minorBidi" w:hAnsiTheme="minorBidi"/>
          <w:b/>
          <w:bCs/>
          <w:i/>
          <w:iCs/>
          <w:color w:val="000000"/>
          <w:rtl/>
        </w:rPr>
        <w:t>התייחס לכל מקרה פרטי שאתה מדמיי</w:t>
      </w:r>
      <w:r w:rsidR="00F8185E">
        <w:rPr>
          <w:rFonts w:asciiTheme="minorBidi" w:hAnsiTheme="minorBidi" w:hint="cs"/>
          <w:b/>
          <w:bCs/>
          <w:i/>
          <w:iCs/>
          <w:color w:val="000000"/>
          <w:rtl/>
        </w:rPr>
        <w:t>ן</w:t>
      </w:r>
      <w:r w:rsidRPr="00F8185E">
        <w:rPr>
          <w:rFonts w:asciiTheme="minorBidi" w:hAnsiTheme="minorBidi"/>
          <w:b/>
          <w:bCs/>
          <w:i/>
          <w:iCs/>
          <w:color w:val="000000"/>
          <w:rtl/>
        </w:rPr>
        <w:t>, אתה יוצר מערכת מורכבת מדי שאנשים מאבדים עליה שליטה</w:t>
      </w:r>
      <w:r w:rsidRPr="0090459A">
        <w:rPr>
          <w:rFonts w:asciiTheme="minorBidi" w:hAnsiTheme="minorBidi"/>
          <w:color w:val="000000"/>
          <w:rtl/>
        </w:rPr>
        <w:t>. שלא לדבר על זה שהיכולת שלנו לצפות את המקרים החריגים היא מוגבלת ביותר.</w:t>
      </w:r>
      <w:r>
        <w:rPr>
          <w:rFonts w:cs="FrankRuehl" w:hint="cs"/>
          <w:color w:val="000000"/>
          <w:sz w:val="29"/>
          <w:szCs w:val="29"/>
          <w:rtl/>
        </w:rPr>
        <w:t xml:space="preserve"> </w:t>
      </w:r>
    </w:p>
    <w:p w:rsidR="00752B85" w:rsidRDefault="006E78C3" w:rsidP="00752B85">
      <w:pPr>
        <w:spacing w:after="0"/>
        <w:jc w:val="both"/>
        <w:rPr>
          <w:rFonts w:asciiTheme="minorBidi" w:hAnsiTheme="minorBidi"/>
          <w:color w:val="000000"/>
          <w:rtl/>
        </w:rPr>
      </w:pPr>
      <w:r w:rsidRPr="003163DC">
        <w:rPr>
          <w:rFonts w:asciiTheme="minorBidi" w:hAnsiTheme="minorBidi"/>
          <w:b/>
          <w:bCs/>
          <w:i/>
          <w:iCs/>
          <w:color w:val="000000"/>
          <w:rtl/>
        </w:rPr>
        <w:t>מה שמכתיב לרמב"ם את החוקים זה בעיקר המסורת התלמודית</w:t>
      </w:r>
      <w:r w:rsidR="003163DC">
        <w:rPr>
          <w:rFonts w:asciiTheme="minorBidi" w:hAnsiTheme="minorBidi" w:hint="cs"/>
          <w:color w:val="000000"/>
          <w:rtl/>
        </w:rPr>
        <w:t xml:space="preserve"> </w:t>
      </w:r>
      <w:r w:rsidR="003163DC">
        <w:rPr>
          <w:rFonts w:asciiTheme="minorBidi" w:hAnsiTheme="minorBidi"/>
          <w:color w:val="000000"/>
          <w:rtl/>
        </w:rPr>
        <w:t>–</w:t>
      </w:r>
      <w:r w:rsidR="003163DC">
        <w:rPr>
          <w:rFonts w:asciiTheme="minorBidi" w:hAnsiTheme="minorBidi" w:hint="cs"/>
          <w:color w:val="000000"/>
          <w:rtl/>
        </w:rPr>
        <w:t xml:space="preserve"> התלמוד לא מקבל את העיקרון שהוצג לעיל באמצעות הרמב"ם. הוכחה לכך היא שבתלמוד ישנן סוגיות שלמות הדנות במקרים חריגים! </w:t>
      </w:r>
    </w:p>
    <w:p w:rsidR="006E78C3" w:rsidRDefault="003163DC" w:rsidP="003163DC">
      <w:pPr>
        <w:spacing w:after="0"/>
        <w:jc w:val="both"/>
        <w:rPr>
          <w:rFonts w:asciiTheme="minorBidi" w:hAnsiTheme="minorBidi"/>
          <w:color w:val="000000"/>
          <w:rtl/>
        </w:rPr>
      </w:pPr>
      <w:r w:rsidRPr="003163DC">
        <w:rPr>
          <w:rFonts w:asciiTheme="minorBidi" w:hAnsiTheme="minorBidi" w:hint="cs"/>
          <w:b/>
          <w:bCs/>
          <w:i/>
          <w:iCs/>
          <w:color w:val="000000"/>
          <w:rtl/>
        </w:rPr>
        <w:t xml:space="preserve">מכאן שהרמב"ם </w:t>
      </w:r>
      <w:r w:rsidR="006E78C3" w:rsidRPr="003163DC">
        <w:rPr>
          <w:rFonts w:asciiTheme="minorBidi" w:hAnsiTheme="minorBidi"/>
          <w:b/>
          <w:bCs/>
          <w:i/>
          <w:iCs/>
          <w:color w:val="000000"/>
          <w:rtl/>
        </w:rPr>
        <w:t xml:space="preserve">במובן מסוים נמצא במתח בין </w:t>
      </w:r>
      <w:r w:rsidR="006E78C3" w:rsidRPr="003163DC">
        <w:rPr>
          <w:rFonts w:asciiTheme="minorBidi" w:hAnsiTheme="minorBidi" w:hint="cs"/>
          <w:b/>
          <w:bCs/>
          <w:i/>
          <w:iCs/>
          <w:color w:val="000000"/>
          <w:rtl/>
        </w:rPr>
        <w:t>ה</w:t>
      </w:r>
      <w:r w:rsidR="006E78C3" w:rsidRPr="003163DC">
        <w:rPr>
          <w:rFonts w:asciiTheme="minorBidi" w:hAnsiTheme="minorBidi"/>
          <w:b/>
          <w:bCs/>
          <w:i/>
          <w:iCs/>
          <w:color w:val="000000"/>
          <w:rtl/>
        </w:rPr>
        <w:t>עיקרון שהוא מציע פה ובין המחויבות שלו לסכם את ההלכה התלמודית במשנה תורה</w:t>
      </w:r>
      <w:r w:rsidR="006E78C3" w:rsidRPr="00F8185E">
        <w:rPr>
          <w:rFonts w:asciiTheme="minorBidi" w:hAnsiTheme="minorBidi"/>
          <w:color w:val="000000"/>
          <w:rtl/>
        </w:rPr>
        <w:t xml:space="preserve">. אחד הדברים שמאפיינים את משנה תורה בהשוואה לכמעט כל ספר הלכתי אחר זה המאמץ העצום </w:t>
      </w:r>
      <w:r>
        <w:rPr>
          <w:rFonts w:asciiTheme="minorBidi" w:hAnsiTheme="minorBidi" w:hint="cs"/>
          <w:color w:val="000000"/>
          <w:rtl/>
        </w:rPr>
        <w:t>ש</w:t>
      </w:r>
      <w:r>
        <w:rPr>
          <w:rFonts w:asciiTheme="minorBidi" w:hAnsiTheme="minorBidi"/>
          <w:color w:val="000000"/>
          <w:rtl/>
        </w:rPr>
        <w:t>הוכתר בהצלחה של הרמב"ם</w:t>
      </w:r>
      <w:r>
        <w:rPr>
          <w:rFonts w:asciiTheme="minorBidi" w:hAnsiTheme="minorBidi" w:hint="cs"/>
          <w:color w:val="000000"/>
          <w:rtl/>
        </w:rPr>
        <w:t xml:space="preserve"> בסיכום ההלכות בצורה המאוד ברורה שלו. </w:t>
      </w:r>
      <w:r w:rsidR="006E78C3" w:rsidRPr="003163DC">
        <w:rPr>
          <w:rFonts w:asciiTheme="minorBidi" w:hAnsiTheme="minorBidi" w:hint="cs"/>
          <w:b/>
          <w:bCs/>
          <w:i/>
          <w:iCs/>
          <w:color w:val="000000"/>
          <w:rtl/>
        </w:rPr>
        <w:t>כ</w:t>
      </w:r>
      <w:r w:rsidRPr="003163DC">
        <w:rPr>
          <w:rFonts w:asciiTheme="minorBidi" w:hAnsiTheme="minorBidi" w:hint="cs"/>
          <w:b/>
          <w:bCs/>
          <w:i/>
          <w:iCs/>
          <w:color w:val="000000"/>
          <w:rtl/>
        </w:rPr>
        <w:t>אשר משווים את מה שנמצא</w:t>
      </w:r>
      <w:r w:rsidR="006E78C3" w:rsidRPr="003163DC">
        <w:rPr>
          <w:rFonts w:asciiTheme="minorBidi" w:hAnsiTheme="minorBidi" w:hint="cs"/>
          <w:b/>
          <w:bCs/>
          <w:i/>
          <w:iCs/>
          <w:color w:val="000000"/>
          <w:rtl/>
        </w:rPr>
        <w:t xml:space="preserve"> בתלמוד ואת מה שמופיע במשנה תורה</w:t>
      </w:r>
      <w:r w:rsidRPr="003163DC">
        <w:rPr>
          <w:rFonts w:asciiTheme="minorBidi" w:hAnsiTheme="minorBidi" w:hint="cs"/>
          <w:b/>
          <w:bCs/>
          <w:i/>
          <w:iCs/>
          <w:color w:val="000000"/>
          <w:rtl/>
        </w:rPr>
        <w:t xml:space="preserve"> </w:t>
      </w:r>
      <w:r w:rsidRPr="003163DC">
        <w:rPr>
          <w:rFonts w:asciiTheme="minorBidi" w:hAnsiTheme="minorBidi"/>
          <w:b/>
          <w:bCs/>
          <w:i/>
          <w:iCs/>
          <w:color w:val="000000"/>
          <w:rtl/>
        </w:rPr>
        <w:t>–</w:t>
      </w:r>
      <w:r w:rsidRPr="003163DC">
        <w:rPr>
          <w:rFonts w:asciiTheme="minorBidi" w:hAnsiTheme="minorBidi" w:hint="cs"/>
          <w:b/>
          <w:bCs/>
          <w:i/>
          <w:iCs/>
          <w:color w:val="000000"/>
          <w:rtl/>
        </w:rPr>
        <w:t xml:space="preserve"> </w:t>
      </w:r>
      <w:r w:rsidR="006E78C3" w:rsidRPr="003163DC">
        <w:rPr>
          <w:rFonts w:asciiTheme="minorBidi" w:hAnsiTheme="minorBidi" w:hint="cs"/>
          <w:b/>
          <w:bCs/>
          <w:i/>
          <w:iCs/>
          <w:color w:val="000000"/>
          <w:rtl/>
        </w:rPr>
        <w:t>מזה</w:t>
      </w:r>
      <w:r w:rsidRPr="003163DC">
        <w:rPr>
          <w:rFonts w:asciiTheme="minorBidi" w:hAnsiTheme="minorBidi" w:hint="cs"/>
          <w:b/>
          <w:bCs/>
          <w:i/>
          <w:iCs/>
          <w:color w:val="000000"/>
          <w:rtl/>
        </w:rPr>
        <w:t xml:space="preserve">ים  סוגיות תלמודיות שנמשכות על פני עמודים שלמים - </w:t>
      </w:r>
      <w:r w:rsidR="006E78C3" w:rsidRPr="003163DC">
        <w:rPr>
          <w:rFonts w:asciiTheme="minorBidi" w:hAnsiTheme="minorBidi" w:hint="cs"/>
          <w:b/>
          <w:bCs/>
          <w:i/>
          <w:iCs/>
          <w:color w:val="000000"/>
          <w:rtl/>
        </w:rPr>
        <w:t>הרמב"ם לוקח את כל זה ומסכם אותם בשתיים שלוש הלכות בהירות וברורות</w:t>
      </w:r>
      <w:r>
        <w:rPr>
          <w:rFonts w:asciiTheme="minorBidi" w:hAnsiTheme="minorBidi" w:hint="cs"/>
          <w:b/>
          <w:bCs/>
          <w:i/>
          <w:iCs/>
          <w:color w:val="000000"/>
          <w:rtl/>
        </w:rPr>
        <w:t xml:space="preserve"> המיועדות לקורא הממוצע</w:t>
      </w:r>
      <w:r w:rsidR="006E78C3" w:rsidRPr="00F8185E">
        <w:rPr>
          <w:rFonts w:asciiTheme="minorBidi" w:hAnsiTheme="minorBidi" w:hint="cs"/>
          <w:color w:val="000000"/>
          <w:rtl/>
        </w:rPr>
        <w:t xml:space="preserve">. בלי שאלות ובלי תשובות. </w:t>
      </w:r>
      <w:r w:rsidR="006E78C3" w:rsidRPr="003163DC">
        <w:rPr>
          <w:rFonts w:asciiTheme="minorBidi" w:hAnsiTheme="minorBidi" w:hint="cs"/>
          <w:b/>
          <w:bCs/>
          <w:i/>
          <w:iCs/>
          <w:color w:val="000000"/>
          <w:rtl/>
        </w:rPr>
        <w:t>הוא מביא לך את השורה התחתונה בניסוח הכי בהיר שיכול להיות כשהוא עצמו מביא את זה בסדר מופתי</w:t>
      </w:r>
      <w:r w:rsidR="006E78C3" w:rsidRPr="00F8185E">
        <w:rPr>
          <w:rFonts w:asciiTheme="minorBidi" w:hAnsiTheme="minorBidi" w:hint="cs"/>
          <w:color w:val="000000"/>
          <w:rtl/>
        </w:rPr>
        <w:t xml:space="preserve">.  </w:t>
      </w:r>
    </w:p>
    <w:p w:rsidR="006E78C3" w:rsidRPr="00F8185E" w:rsidRDefault="00364778" w:rsidP="00600445">
      <w:pPr>
        <w:spacing w:after="0"/>
        <w:jc w:val="both"/>
        <w:rPr>
          <w:rFonts w:asciiTheme="minorBidi" w:hAnsiTheme="minorBidi"/>
          <w:color w:val="000000"/>
        </w:rPr>
      </w:pPr>
      <w:r w:rsidRPr="00364778">
        <w:rPr>
          <w:rFonts w:asciiTheme="minorBidi" w:hAnsiTheme="minorBidi" w:hint="cs"/>
          <w:b/>
          <w:bCs/>
          <w:i/>
          <w:iCs/>
          <w:color w:val="000000"/>
          <w:rtl/>
        </w:rPr>
        <w:t>התלמוד איננו ספר בהיר ונוח לקריאה, כזה שיכול לכוון התנהגות</w:t>
      </w:r>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הרמב"ם מנסה להפוך את החוקים שנכתבו בתלמוד בצורה כאוטית ולא ברורה ולכתוב </w:t>
      </w:r>
      <w:r w:rsidRPr="00364778">
        <w:rPr>
          <w:rFonts w:asciiTheme="minorBidi" w:hAnsiTheme="minorBidi" w:hint="cs"/>
          <w:b/>
          <w:bCs/>
          <w:i/>
          <w:iCs/>
          <w:color w:val="000000"/>
          <w:rtl/>
        </w:rPr>
        <w:t>כללים בהירים כך שהקורא יידע מה לעשות</w:t>
      </w:r>
      <w:r>
        <w:rPr>
          <w:rFonts w:asciiTheme="minorBidi" w:hAnsiTheme="minorBidi" w:hint="cs"/>
          <w:color w:val="000000"/>
          <w:rtl/>
        </w:rPr>
        <w:t xml:space="preserve">. </w:t>
      </w:r>
      <w:r w:rsidR="006E78C3" w:rsidRPr="00F8185E">
        <w:rPr>
          <w:rFonts w:asciiTheme="minorBidi" w:hAnsiTheme="minorBidi" w:hint="cs"/>
          <w:color w:val="000000"/>
          <w:rtl/>
        </w:rPr>
        <w:t>זה</w:t>
      </w:r>
      <w:r>
        <w:rPr>
          <w:rFonts w:asciiTheme="minorBidi" w:hAnsiTheme="minorBidi" w:hint="cs"/>
          <w:color w:val="000000"/>
          <w:rtl/>
        </w:rPr>
        <w:t>ו</w:t>
      </w:r>
      <w:r w:rsidR="006E78C3" w:rsidRPr="00F8185E">
        <w:rPr>
          <w:rFonts w:asciiTheme="minorBidi" w:hAnsiTheme="minorBidi" w:hint="cs"/>
          <w:color w:val="000000"/>
          <w:rtl/>
        </w:rPr>
        <w:t xml:space="preserve"> </w:t>
      </w:r>
      <w:r w:rsidR="006E78C3" w:rsidRPr="00364778">
        <w:rPr>
          <w:rFonts w:asciiTheme="minorBidi" w:hAnsiTheme="minorBidi" w:hint="cs"/>
          <w:b/>
          <w:bCs/>
          <w:i/>
          <w:iCs/>
          <w:color w:val="000000"/>
          <w:rtl/>
        </w:rPr>
        <w:t xml:space="preserve">הערך העצום של משנה תורה </w:t>
      </w:r>
      <w:r w:rsidR="006E78C3" w:rsidRPr="00F8185E">
        <w:rPr>
          <w:rFonts w:asciiTheme="minorBidi" w:hAnsiTheme="minorBidi" w:hint="cs"/>
          <w:color w:val="000000"/>
          <w:rtl/>
        </w:rPr>
        <w:t>שעורר מהרבה בחינות את זעמם של אנשי ההלכה וחכמי ההלכה עליו משום שהוא התנתק מה</w:t>
      </w:r>
      <w:r>
        <w:rPr>
          <w:rFonts w:asciiTheme="minorBidi" w:hAnsiTheme="minorBidi" w:hint="cs"/>
          <w:color w:val="000000"/>
          <w:rtl/>
        </w:rPr>
        <w:t xml:space="preserve">מסורת התלמודית שרוצה </w:t>
      </w:r>
      <w:r w:rsidR="006E78C3" w:rsidRPr="00F8185E">
        <w:rPr>
          <w:rFonts w:asciiTheme="minorBidi" w:hAnsiTheme="minorBidi" w:hint="cs"/>
          <w:color w:val="000000"/>
          <w:rtl/>
        </w:rPr>
        <w:t xml:space="preserve">ויכוחים ודעות שונות. </w:t>
      </w:r>
      <w:r w:rsidR="006E78C3" w:rsidRPr="00364778">
        <w:rPr>
          <w:rFonts w:asciiTheme="minorBidi" w:hAnsiTheme="minorBidi" w:hint="cs"/>
          <w:b/>
          <w:bCs/>
          <w:i/>
          <w:iCs/>
          <w:color w:val="000000"/>
          <w:rtl/>
        </w:rPr>
        <w:t>הרמב"ם חשב שמשנה תורה מתאים גם לחכם וגם לקורא הממוצע</w:t>
      </w:r>
      <w:r>
        <w:rPr>
          <w:rFonts w:asciiTheme="minorBidi" w:hAnsiTheme="minorBidi" w:hint="cs"/>
          <w:color w:val="000000"/>
          <w:rtl/>
        </w:rPr>
        <w:t xml:space="preserve">. </w:t>
      </w:r>
      <w:r w:rsidRPr="00600445">
        <w:rPr>
          <w:rFonts w:asciiTheme="minorBidi" w:hAnsiTheme="minorBidi" w:hint="cs"/>
          <w:color w:val="000000"/>
          <w:u w:val="single"/>
          <w:rtl/>
        </w:rPr>
        <w:t xml:space="preserve">הביקורת של </w:t>
      </w:r>
      <w:proofErr w:type="spellStart"/>
      <w:r w:rsidRPr="00600445">
        <w:rPr>
          <w:rFonts w:asciiTheme="minorBidi" w:hAnsiTheme="minorBidi" w:hint="cs"/>
          <w:color w:val="000000"/>
          <w:u w:val="single"/>
          <w:rtl/>
        </w:rPr>
        <w:t>הראב"ד</w:t>
      </w:r>
      <w:proofErr w:type="spellEnd"/>
      <w:r w:rsidRPr="00600445">
        <w:rPr>
          <w:rFonts w:asciiTheme="minorBidi" w:hAnsiTheme="minorBidi" w:hint="cs"/>
          <w:color w:val="000000"/>
          <w:u w:val="single"/>
          <w:rtl/>
        </w:rPr>
        <w:t>, בעל ההשגות</w:t>
      </w:r>
      <w:r>
        <w:rPr>
          <w:rFonts w:asciiTheme="minorBidi" w:hAnsiTheme="minorBidi" w:hint="cs"/>
          <w:color w:val="000000"/>
          <w:rtl/>
        </w:rPr>
        <w:t xml:space="preserve"> </w:t>
      </w:r>
      <w:r>
        <w:rPr>
          <w:rFonts w:asciiTheme="minorBidi" w:hAnsiTheme="minorBidi"/>
          <w:color w:val="000000"/>
          <w:rtl/>
        </w:rPr>
        <w:t>–</w:t>
      </w:r>
      <w:r>
        <w:rPr>
          <w:rFonts w:asciiTheme="minorBidi" w:hAnsiTheme="minorBidi" w:hint="cs"/>
          <w:color w:val="000000"/>
          <w:rtl/>
        </w:rPr>
        <w:t xml:space="preserve"> נלמדה בתחילת הקורס</w:t>
      </w:r>
      <w:r w:rsidR="001A126B">
        <w:rPr>
          <w:rFonts w:asciiTheme="minorBidi" w:hAnsiTheme="minorBidi" w:hint="cs"/>
          <w:color w:val="000000"/>
          <w:rtl/>
        </w:rPr>
        <w:t xml:space="preserve"> - </w:t>
      </w:r>
      <w:r w:rsidR="006E78C3" w:rsidRPr="001A126B">
        <w:rPr>
          <w:rFonts w:asciiTheme="minorBidi" w:hAnsiTheme="minorBidi" w:hint="cs"/>
          <w:color w:val="000000"/>
          <w:rtl/>
        </w:rPr>
        <w:t>ההשגה הראשונה שלו על אותו קטע שבו הרמב"ם או</w:t>
      </w:r>
      <w:r w:rsidR="001A126B" w:rsidRPr="001A126B">
        <w:rPr>
          <w:rFonts w:asciiTheme="minorBidi" w:hAnsiTheme="minorBidi" w:hint="cs"/>
          <w:color w:val="000000"/>
          <w:rtl/>
        </w:rPr>
        <w:t xml:space="preserve">מר </w:t>
      </w:r>
      <w:r w:rsidR="001A126B" w:rsidRPr="006A0B77">
        <w:rPr>
          <w:rFonts w:asciiTheme="minorBidi" w:hAnsiTheme="minorBidi" w:hint="cs"/>
          <w:i/>
          <w:iCs/>
          <w:color w:val="000000"/>
          <w:u w:val="single"/>
          <w:rtl/>
        </w:rPr>
        <w:t>"קורא בזה ולא צריך לספר אחר"</w:t>
      </w:r>
      <w:r w:rsidR="001A126B" w:rsidRPr="001A126B">
        <w:rPr>
          <w:rFonts w:asciiTheme="minorBidi" w:hAnsiTheme="minorBidi" w:hint="cs"/>
          <w:color w:val="000000"/>
          <w:rtl/>
        </w:rPr>
        <w:t xml:space="preserve"> - </w:t>
      </w:r>
      <w:r w:rsidR="006E78C3" w:rsidRPr="001A126B">
        <w:rPr>
          <w:rFonts w:asciiTheme="minorBidi" w:hAnsiTheme="minorBidi" w:hint="cs"/>
          <w:color w:val="000000"/>
          <w:rtl/>
        </w:rPr>
        <w:t xml:space="preserve"> </w:t>
      </w:r>
      <w:proofErr w:type="spellStart"/>
      <w:r w:rsidR="006E78C3" w:rsidRPr="001A126B">
        <w:rPr>
          <w:rFonts w:asciiTheme="minorBidi" w:hAnsiTheme="minorBidi" w:hint="cs"/>
          <w:color w:val="000000"/>
          <w:rtl/>
        </w:rPr>
        <w:t>הראב"ד</w:t>
      </w:r>
      <w:proofErr w:type="spellEnd"/>
      <w:r w:rsidR="006E78C3" w:rsidRPr="001A126B">
        <w:rPr>
          <w:rFonts w:asciiTheme="minorBidi" w:hAnsiTheme="minorBidi" w:hint="cs"/>
          <w:color w:val="000000"/>
          <w:rtl/>
        </w:rPr>
        <w:t xml:space="preserve"> כותב על זה </w:t>
      </w:r>
      <w:r w:rsidR="00576870">
        <w:rPr>
          <w:rFonts w:asciiTheme="minorBidi" w:hAnsiTheme="minorBidi" w:hint="cs"/>
          <w:i/>
          <w:iCs/>
          <w:color w:val="000000"/>
          <w:u w:val="single"/>
          <w:rtl/>
        </w:rPr>
        <w:t>"</w:t>
      </w:r>
      <w:r w:rsidR="006E78C3" w:rsidRPr="00576870">
        <w:rPr>
          <w:rFonts w:asciiTheme="minorBidi" w:hAnsiTheme="minorBidi" w:hint="cs"/>
          <w:i/>
          <w:iCs/>
          <w:color w:val="000000"/>
          <w:u w:val="single"/>
          <w:rtl/>
        </w:rPr>
        <w:t>סבר לתקן ולא תיקן</w:t>
      </w:r>
      <w:r w:rsidR="00EF7383">
        <w:rPr>
          <w:rFonts w:asciiTheme="minorBidi" w:hAnsiTheme="minorBidi" w:hint="cs"/>
          <w:color w:val="000000"/>
          <w:rtl/>
        </w:rPr>
        <w:t>"</w:t>
      </w:r>
      <w:r w:rsidR="006E78C3" w:rsidRPr="001A126B">
        <w:rPr>
          <w:rFonts w:asciiTheme="minorBidi" w:hAnsiTheme="minorBidi" w:hint="cs"/>
          <w:color w:val="000000"/>
          <w:rtl/>
        </w:rPr>
        <w:t xml:space="preserve">. במורה נבוכים הרמב"ם מסביר למה הוא לא רוצה לאמץ את המסורת הזאת- כי הוא רוצה לכתוב ספר חוק בהיר וברור. </w:t>
      </w:r>
      <w:r w:rsidR="006A0B77">
        <w:rPr>
          <w:rFonts w:asciiTheme="minorBidi" w:hAnsiTheme="minorBidi" w:hint="cs"/>
          <w:color w:val="000000"/>
          <w:rtl/>
        </w:rPr>
        <w:t>הרמב"ם לא היה מעוניין להמשיך במסורת התלמודית לפיה אחד א</w:t>
      </w:r>
      <w:r w:rsidR="001A126B" w:rsidRPr="001A126B">
        <w:rPr>
          <w:rFonts w:asciiTheme="minorBidi" w:hAnsiTheme="minorBidi" w:hint="cs"/>
          <w:color w:val="000000"/>
          <w:rtl/>
        </w:rPr>
        <w:t xml:space="preserve">ומר </w:t>
      </w:r>
      <w:r w:rsidR="006A0B77">
        <w:rPr>
          <w:rFonts w:asciiTheme="minorBidi" w:hAnsiTheme="minorBidi" w:hint="cs"/>
          <w:color w:val="000000"/>
          <w:rtl/>
        </w:rPr>
        <w:t>כך והשני אומר</w:t>
      </w:r>
      <w:r w:rsidR="001A126B" w:rsidRPr="001A126B">
        <w:rPr>
          <w:rFonts w:asciiTheme="minorBidi" w:hAnsiTheme="minorBidi" w:hint="cs"/>
          <w:color w:val="000000"/>
          <w:rtl/>
        </w:rPr>
        <w:t xml:space="preserve"> כ</w:t>
      </w:r>
      <w:r w:rsidR="006A0B77">
        <w:rPr>
          <w:rFonts w:asciiTheme="minorBidi" w:hAnsiTheme="minorBidi" w:hint="cs"/>
          <w:color w:val="000000"/>
          <w:rtl/>
        </w:rPr>
        <w:t xml:space="preserve">ך, כיוון שבצורה שכזו </w:t>
      </w:r>
      <w:r w:rsidR="001A126B" w:rsidRPr="001A126B">
        <w:rPr>
          <w:rFonts w:asciiTheme="minorBidi" w:hAnsiTheme="minorBidi" w:hint="cs"/>
          <w:color w:val="000000"/>
          <w:rtl/>
        </w:rPr>
        <w:t>ייעודה של ההלכה בתור ספר חוק המכוון התנהגות</w:t>
      </w:r>
      <w:r w:rsidR="00867474">
        <w:rPr>
          <w:rFonts w:asciiTheme="minorBidi" w:hAnsiTheme="minorBidi" w:hint="cs"/>
          <w:color w:val="000000"/>
          <w:rtl/>
        </w:rPr>
        <w:t xml:space="preserve"> </w:t>
      </w:r>
      <w:r w:rsidR="00867474" w:rsidRPr="001A126B">
        <w:rPr>
          <w:rFonts w:asciiTheme="minorBidi" w:hAnsiTheme="minorBidi" w:hint="cs"/>
          <w:color w:val="000000"/>
          <w:rtl/>
        </w:rPr>
        <w:t>לא מושג</w:t>
      </w:r>
      <w:r w:rsidR="001A126B" w:rsidRPr="001A126B">
        <w:rPr>
          <w:rFonts w:asciiTheme="minorBidi" w:hAnsiTheme="minorBidi" w:hint="cs"/>
          <w:color w:val="000000"/>
          <w:rtl/>
        </w:rPr>
        <w:t>.</w:t>
      </w:r>
      <w:r w:rsidR="001A126B">
        <w:rPr>
          <w:rFonts w:asciiTheme="minorBidi" w:hAnsiTheme="minorBidi" w:hint="cs"/>
          <w:color w:val="000000"/>
          <w:rtl/>
        </w:rPr>
        <w:t xml:space="preserve"> פס"ד</w:t>
      </w:r>
      <w:r w:rsidR="006E78C3" w:rsidRPr="001A126B">
        <w:rPr>
          <w:rFonts w:asciiTheme="minorBidi" w:hAnsiTheme="minorBidi" w:hint="cs"/>
          <w:color w:val="000000"/>
          <w:rtl/>
        </w:rPr>
        <w:t xml:space="preserve"> למשל שהם עמומים ולא נקודתיים קוראים משפטנים</w:t>
      </w:r>
      <w:r w:rsidR="001A126B" w:rsidRPr="001A126B">
        <w:rPr>
          <w:rFonts w:asciiTheme="minorBidi" w:hAnsiTheme="minorBidi" w:hint="cs"/>
          <w:color w:val="000000"/>
          <w:rtl/>
        </w:rPr>
        <w:t xml:space="preserve"> ולא הציבור הרחב.</w:t>
      </w:r>
      <w:r w:rsidR="00600445">
        <w:rPr>
          <w:rFonts w:asciiTheme="minorBidi" w:hAnsiTheme="minorBidi" w:hint="cs"/>
          <w:color w:val="000000"/>
          <w:rtl/>
        </w:rPr>
        <w:t xml:space="preserve"> </w:t>
      </w:r>
      <w:r w:rsidR="006E78C3" w:rsidRPr="00600445">
        <w:rPr>
          <w:rFonts w:asciiTheme="minorBidi" w:hAnsiTheme="minorBidi" w:hint="cs"/>
          <w:b/>
          <w:bCs/>
          <w:i/>
          <w:iCs/>
          <w:color w:val="000000"/>
          <w:rtl/>
        </w:rPr>
        <w:t>חומר משפטי צריך להתאים להכוונת התנהגות. ולזה הוא ייעד את הספר שלו.</w:t>
      </w:r>
      <w:r w:rsidR="006E78C3" w:rsidRPr="00F8185E">
        <w:rPr>
          <w:rFonts w:asciiTheme="minorBidi" w:hAnsiTheme="minorBidi" w:hint="cs"/>
          <w:color w:val="000000"/>
          <w:rtl/>
        </w:rPr>
        <w:t xml:space="preserve"> אומנם יש לו פירוט בכמה מקומות אבל יכול להיות שאם זה היה תלוי בו, הוא היה מוותר על פירוט כזה אלא שבתור מי שמסכם מסורת הלכתית הוא לא יכול לדלג על זה. מה שהוא כן יכול לעשות זה לקחת את זה, לשלוף את העיקר ולכתוב בכמה משפטים שיהיו נגישים לקורא הממוצע. הפירוט שנמצא במשנה תורה הוא פישוט עצום לעומת מה שמוצאים בספרות ההלכתית שקדמה לו ובתלמודים.</w:t>
      </w:r>
    </w:p>
    <w:p w:rsidR="004033C0" w:rsidRDefault="006E78C3" w:rsidP="004033C0">
      <w:pPr>
        <w:spacing w:after="0"/>
        <w:jc w:val="both"/>
        <w:rPr>
          <w:rFonts w:asciiTheme="minorBidi" w:hAnsiTheme="minorBidi"/>
          <w:color w:val="000000"/>
          <w:rtl/>
        </w:rPr>
      </w:pPr>
      <w:r w:rsidRPr="00F8185E">
        <w:rPr>
          <w:rFonts w:asciiTheme="minorBidi" w:hAnsiTheme="minorBidi" w:hint="cs"/>
          <w:color w:val="000000"/>
          <w:rtl/>
        </w:rPr>
        <w:t>לגביי החוקים הוא חושב שלא נכון להתייחס למקרה החריג באופן שונה מהמקרים הטיפוסיים</w:t>
      </w:r>
      <w:r w:rsidR="009C6199">
        <w:rPr>
          <w:rFonts w:asciiTheme="minorBidi" w:hAnsiTheme="minorBidi" w:hint="cs"/>
          <w:color w:val="000000"/>
          <w:rtl/>
        </w:rPr>
        <w:t xml:space="preserve"> - </w:t>
      </w:r>
      <w:r w:rsidRPr="00F8185E">
        <w:rPr>
          <w:rFonts w:asciiTheme="minorBidi" w:hAnsiTheme="minorBidi" w:hint="cs"/>
          <w:color w:val="000000"/>
          <w:rtl/>
        </w:rPr>
        <w:t xml:space="preserve">המקרים החריגים אמורים לשלם את המחיר. </w:t>
      </w:r>
      <w:r w:rsidRPr="009C6199">
        <w:rPr>
          <w:rFonts w:asciiTheme="minorBidi" w:hAnsiTheme="minorBidi" w:hint="cs"/>
          <w:color w:val="000000"/>
          <w:u w:val="single"/>
          <w:rtl/>
        </w:rPr>
        <w:t>ומדוע</w:t>
      </w:r>
      <w:r w:rsidRPr="00F8185E">
        <w:rPr>
          <w:rFonts w:asciiTheme="minorBidi" w:hAnsiTheme="minorBidi" w:hint="cs"/>
          <w:color w:val="000000"/>
          <w:rtl/>
        </w:rPr>
        <w:t xml:space="preserve">? </w:t>
      </w:r>
      <w:r w:rsidRPr="009C6199">
        <w:rPr>
          <w:rFonts w:asciiTheme="minorBidi" w:hAnsiTheme="minorBidi" w:hint="cs"/>
          <w:b/>
          <w:bCs/>
          <w:color w:val="000000"/>
          <w:u w:val="single"/>
          <w:rtl/>
        </w:rPr>
        <w:t>למה הוא בעצם חולק על אריסטו ודוחה את מה שנקרא "עקרון היושר"?</w:t>
      </w:r>
      <w:r w:rsidRPr="00F8185E">
        <w:rPr>
          <w:rFonts w:asciiTheme="minorBidi" w:hAnsiTheme="minorBidi" w:hint="cs"/>
          <w:color w:val="000000"/>
          <w:rtl/>
        </w:rPr>
        <w:t xml:space="preserve"> עקרון היושר אומר שאני צריך לתקן את העיוות שעלול להתרחש כאשר אני מחיל כלל צודק על המקרה החריג. אז אומר אריסטו, </w:t>
      </w:r>
      <w:r w:rsidRPr="009C6199">
        <w:rPr>
          <w:rFonts w:asciiTheme="minorBidi" w:hAnsiTheme="minorBidi" w:hint="cs"/>
          <w:b/>
          <w:bCs/>
          <w:i/>
          <w:iCs/>
          <w:color w:val="000000"/>
          <w:rtl/>
        </w:rPr>
        <w:t>השופט צריך להפעיל שיקול דעת שזה בעצם עיקרון ההגינות, שיקולי הגינות, שאמורים בעצם לתקן את העיוותים שהם תוצאה של החלת כלל שהוא כשלעצמו צודק על המקרה הלא טיפוסי החריג</w:t>
      </w:r>
      <w:r w:rsidRPr="00F8185E">
        <w:rPr>
          <w:rFonts w:asciiTheme="minorBidi" w:hAnsiTheme="minorBidi" w:hint="cs"/>
          <w:color w:val="000000"/>
          <w:rtl/>
        </w:rPr>
        <w:t xml:space="preserve">. </w:t>
      </w:r>
      <w:r w:rsidRPr="009C6199">
        <w:rPr>
          <w:rFonts w:asciiTheme="minorBidi" w:hAnsiTheme="minorBidi" w:hint="cs"/>
          <w:b/>
          <w:bCs/>
          <w:i/>
          <w:iCs/>
          <w:color w:val="000000"/>
          <w:rtl/>
        </w:rPr>
        <w:t>הרמ</w:t>
      </w:r>
      <w:r w:rsidR="009C6199" w:rsidRPr="009C6199">
        <w:rPr>
          <w:rFonts w:asciiTheme="minorBidi" w:hAnsiTheme="minorBidi" w:hint="cs"/>
          <w:b/>
          <w:bCs/>
          <w:i/>
          <w:iCs/>
          <w:color w:val="000000"/>
          <w:rtl/>
        </w:rPr>
        <w:t xml:space="preserve">ב"ם חולק על אריסטו וסבור שאם ישנו </w:t>
      </w:r>
      <w:r w:rsidRPr="009C6199">
        <w:rPr>
          <w:rFonts w:asciiTheme="minorBidi" w:hAnsiTheme="minorBidi" w:hint="cs"/>
          <w:b/>
          <w:bCs/>
          <w:i/>
          <w:iCs/>
          <w:color w:val="000000"/>
          <w:rtl/>
        </w:rPr>
        <w:t>חוק צודק שמוביל במקרה הטיפוסי לתוצא</w:t>
      </w:r>
      <w:r w:rsidR="009C6199" w:rsidRPr="009C6199">
        <w:rPr>
          <w:rFonts w:asciiTheme="minorBidi" w:hAnsiTheme="minorBidi" w:hint="cs"/>
          <w:b/>
          <w:bCs/>
          <w:i/>
          <w:iCs/>
          <w:color w:val="000000"/>
          <w:rtl/>
        </w:rPr>
        <w:t>ה</w:t>
      </w:r>
      <w:r w:rsidRPr="009C6199">
        <w:rPr>
          <w:rFonts w:asciiTheme="minorBidi" w:hAnsiTheme="minorBidi" w:hint="cs"/>
          <w:b/>
          <w:bCs/>
          <w:i/>
          <w:iCs/>
          <w:color w:val="000000"/>
          <w:rtl/>
        </w:rPr>
        <w:t xml:space="preserve"> צודקת, בהתרחש מקרה לא טיפוסי שהחוק מסדיר אותו באופן שמביא לכאורה לתוצאה שעומדת בסתירה להגינות, לפי הרמב"ם, עם כל הצער שבדבר, אנו נבדוק בכלל ולא ניצור חריג</w:t>
      </w:r>
      <w:r w:rsidRPr="00F8185E">
        <w:rPr>
          <w:rFonts w:asciiTheme="minorBidi" w:hAnsiTheme="minorBidi" w:hint="cs"/>
          <w:color w:val="000000"/>
          <w:rtl/>
        </w:rPr>
        <w:t>. מדוע</w:t>
      </w:r>
      <w:r w:rsidRPr="009C6199">
        <w:rPr>
          <w:rFonts w:asciiTheme="minorBidi" w:hAnsiTheme="minorBidi" w:hint="cs"/>
          <w:b/>
          <w:bCs/>
          <w:i/>
          <w:iCs/>
          <w:color w:val="000000"/>
          <w:u w:val="single"/>
          <w:rtl/>
        </w:rPr>
        <w:t>? עקב שיקולים מערכתיים העומדים ביסודה של חשיבה פורמליזם</w:t>
      </w:r>
      <w:r w:rsidRPr="00F8185E">
        <w:rPr>
          <w:rFonts w:asciiTheme="minorBidi" w:hAnsiTheme="minorBidi" w:hint="cs"/>
          <w:color w:val="000000"/>
          <w:rtl/>
        </w:rPr>
        <w:t>. הפורמליזם אומר שאתה צריך לדב</w:t>
      </w:r>
      <w:r w:rsidR="009C6199">
        <w:rPr>
          <w:rFonts w:asciiTheme="minorBidi" w:hAnsiTheme="minorBidi" w:hint="cs"/>
          <w:color w:val="000000"/>
          <w:rtl/>
        </w:rPr>
        <w:t>וק בלשון הכלל ולא ללכת לפי טעמי</w:t>
      </w:r>
      <w:r w:rsidRPr="00F8185E">
        <w:rPr>
          <w:rFonts w:asciiTheme="minorBidi" w:hAnsiTheme="minorBidi" w:hint="cs"/>
          <w:color w:val="000000"/>
          <w:rtl/>
        </w:rPr>
        <w:t xml:space="preserve"> הכלל. </w:t>
      </w:r>
      <w:r w:rsidRPr="009C6199">
        <w:rPr>
          <w:rFonts w:asciiTheme="minorBidi" w:hAnsiTheme="minorBidi" w:hint="cs"/>
          <w:b/>
          <w:bCs/>
          <w:i/>
          <w:iCs/>
          <w:color w:val="000000"/>
          <w:u w:val="single"/>
          <w:rtl/>
        </w:rPr>
        <w:t xml:space="preserve">אל תעבוד לפי רוח החוק </w:t>
      </w:r>
      <w:r w:rsidRPr="009C6199">
        <w:rPr>
          <w:rFonts w:asciiTheme="minorBidi" w:hAnsiTheme="minorBidi" w:hint="cs"/>
          <w:b/>
          <w:bCs/>
          <w:i/>
          <w:iCs/>
          <w:color w:val="000000"/>
          <w:u w:val="single"/>
          <w:rtl/>
        </w:rPr>
        <w:lastRenderedPageBreak/>
        <w:t>אלא לפי לשון החוק</w:t>
      </w:r>
      <w:r w:rsidRPr="00F8185E">
        <w:rPr>
          <w:rFonts w:asciiTheme="minorBidi" w:hAnsiTheme="minorBidi" w:hint="cs"/>
          <w:color w:val="000000"/>
          <w:rtl/>
        </w:rPr>
        <w:t>. לכאורה זו מן שמרנות כזאת</w:t>
      </w:r>
      <w:r w:rsidR="00C62FCE">
        <w:rPr>
          <w:rFonts w:asciiTheme="minorBidi" w:hAnsiTheme="minorBidi" w:hint="cs"/>
          <w:color w:val="000000"/>
          <w:rtl/>
        </w:rPr>
        <w:t xml:space="preserve"> אך</w:t>
      </w:r>
      <w:r w:rsidRPr="00F8185E">
        <w:rPr>
          <w:rFonts w:asciiTheme="minorBidi" w:hAnsiTheme="minorBidi" w:hint="cs"/>
          <w:color w:val="000000"/>
          <w:rtl/>
        </w:rPr>
        <w:t xml:space="preserve"> יש</w:t>
      </w:r>
      <w:r w:rsidR="00C62FCE">
        <w:rPr>
          <w:rFonts w:asciiTheme="minorBidi" w:hAnsiTheme="minorBidi" w:hint="cs"/>
          <w:color w:val="000000"/>
          <w:rtl/>
        </w:rPr>
        <w:t>נם</w:t>
      </w:r>
      <w:r w:rsidRPr="00F8185E">
        <w:rPr>
          <w:rFonts w:asciiTheme="minorBidi" w:hAnsiTheme="minorBidi" w:hint="cs"/>
          <w:color w:val="000000"/>
          <w:rtl/>
        </w:rPr>
        <w:t xml:space="preserve"> גם שיקולים מערכתיים שבגללם אנו נחשוב שווה לשלם את המחיר הזה או נכון לשלם אותו. </w:t>
      </w:r>
    </w:p>
    <w:p w:rsidR="008716FB" w:rsidRDefault="006E78C3" w:rsidP="008716FB">
      <w:pPr>
        <w:spacing w:after="0"/>
        <w:jc w:val="both"/>
        <w:rPr>
          <w:rFonts w:asciiTheme="minorBidi" w:hAnsiTheme="minorBidi"/>
          <w:color w:val="000000"/>
          <w:u w:val="single"/>
          <w:rtl/>
        </w:rPr>
      </w:pPr>
      <w:r w:rsidRPr="008716FB">
        <w:rPr>
          <w:rFonts w:asciiTheme="minorBidi" w:hAnsiTheme="minorBidi" w:hint="cs"/>
          <w:b/>
          <w:bCs/>
          <w:i/>
          <w:iCs/>
          <w:color w:val="000000"/>
          <w:rtl/>
        </w:rPr>
        <w:t>אם נתחשב יותר מדי במקרים החריגים, בסופו של דבר, המחיר החברתי שאנו נשלם על הדבר הזה, יגרום לנזקים הר</w:t>
      </w:r>
      <w:r w:rsidR="008716FB">
        <w:rPr>
          <w:rFonts w:asciiTheme="minorBidi" w:hAnsiTheme="minorBidi" w:hint="cs"/>
          <w:b/>
          <w:bCs/>
          <w:i/>
          <w:iCs/>
          <w:color w:val="000000"/>
          <w:rtl/>
        </w:rPr>
        <w:t>בה יותר גדולים מאשר התועלת שתצמח</w:t>
      </w:r>
      <w:r w:rsidRPr="008716FB">
        <w:rPr>
          <w:rFonts w:asciiTheme="minorBidi" w:hAnsiTheme="minorBidi" w:hint="cs"/>
          <w:b/>
          <w:bCs/>
          <w:i/>
          <w:iCs/>
          <w:color w:val="000000"/>
          <w:rtl/>
        </w:rPr>
        <w:t xml:space="preserve"> לאותם פרטים כתוצאה מסטייה מהחוק</w:t>
      </w:r>
      <w:r w:rsidRPr="00F8185E">
        <w:rPr>
          <w:rFonts w:asciiTheme="minorBidi" w:hAnsiTheme="minorBidi" w:hint="cs"/>
          <w:color w:val="000000"/>
          <w:rtl/>
        </w:rPr>
        <w:t xml:space="preserve">. </w:t>
      </w:r>
    </w:p>
    <w:p w:rsidR="008716FB" w:rsidRDefault="008716FB" w:rsidP="008716FB">
      <w:pPr>
        <w:spacing w:after="0"/>
        <w:jc w:val="both"/>
        <w:rPr>
          <w:rFonts w:asciiTheme="minorBidi" w:hAnsiTheme="minorBidi"/>
          <w:color w:val="000000"/>
          <w:rtl/>
        </w:rPr>
      </w:pPr>
      <w:r>
        <w:rPr>
          <w:rFonts w:asciiTheme="minorBidi" w:hAnsiTheme="minorBidi" w:hint="cs"/>
          <w:color w:val="000000"/>
          <w:u w:val="single"/>
          <w:rtl/>
        </w:rPr>
        <w:t>ל</w:t>
      </w:r>
      <w:r w:rsidR="006E78C3" w:rsidRPr="008716FB">
        <w:rPr>
          <w:rFonts w:asciiTheme="minorBidi" w:hAnsiTheme="minorBidi" w:hint="cs"/>
          <w:color w:val="000000"/>
          <w:u w:val="single"/>
          <w:rtl/>
        </w:rPr>
        <w:t>איזה סוג של נזקים</w:t>
      </w:r>
      <w:r>
        <w:rPr>
          <w:rFonts w:asciiTheme="minorBidi" w:hAnsiTheme="minorBidi" w:hint="cs"/>
          <w:color w:val="000000"/>
          <w:u w:val="single"/>
          <w:rtl/>
        </w:rPr>
        <w:t xml:space="preserve"> התכוון הרמב"ם</w:t>
      </w:r>
      <w:r>
        <w:rPr>
          <w:rFonts w:asciiTheme="minorBidi" w:hAnsiTheme="minorBidi" w:hint="cs"/>
          <w:color w:val="000000"/>
          <w:rtl/>
        </w:rPr>
        <w:t>? יש הנחה מסוימת שבנ"</w:t>
      </w:r>
      <w:r w:rsidR="006E78C3" w:rsidRPr="00F8185E">
        <w:rPr>
          <w:rFonts w:asciiTheme="minorBidi" w:hAnsiTheme="minorBidi" w:hint="cs"/>
          <w:color w:val="000000"/>
          <w:rtl/>
        </w:rPr>
        <w:t>א צריכים לציית לכללים. אם הרושם שייווצר הוא שהחוק הזה מחייב באופן חלקי כי אנחנו יודעים שיש לא מעט מקרים חריגים ולכן הרושם שנוצר כתוצאה מהאפשרות לחרוג מהכלל במקרה החריג הוא, שבעצם אנחנו יכולים להיות חופשיים עם הכלל. ואם אתה יכול להיות חופשי עם הכלל, הסדר החברתי יופר, אנשים ינצלו לרעה את היכולת לסטות מהכלל ואז כשתסתכל על המכלול של האווירה שנוצרת ע"י הפרטים ומקבלי ההחלטות בחברה שבה יש אפשרות לסטות מהכללים, הנזק הכללי שנוצר בחברה כזאת הוא יות</w:t>
      </w:r>
      <w:r>
        <w:rPr>
          <w:rFonts w:asciiTheme="minorBidi" w:hAnsiTheme="minorBidi" w:hint="cs"/>
          <w:color w:val="000000"/>
          <w:rtl/>
        </w:rPr>
        <w:t>ר מהנזק הנופל על אותם פרטים שהת</w:t>
      </w:r>
      <w:r w:rsidR="006E78C3" w:rsidRPr="00F8185E">
        <w:rPr>
          <w:rFonts w:asciiTheme="minorBidi" w:hAnsiTheme="minorBidi" w:hint="cs"/>
          <w:color w:val="000000"/>
          <w:rtl/>
        </w:rPr>
        <w:t>ר</w:t>
      </w:r>
      <w:r>
        <w:rPr>
          <w:rFonts w:asciiTheme="minorBidi" w:hAnsiTheme="minorBidi" w:hint="cs"/>
          <w:color w:val="000000"/>
          <w:rtl/>
        </w:rPr>
        <w:t>ח</w:t>
      </w:r>
      <w:r w:rsidR="006E78C3" w:rsidRPr="00F8185E">
        <w:rPr>
          <w:rFonts w:asciiTheme="minorBidi" w:hAnsiTheme="minorBidi" w:hint="cs"/>
          <w:color w:val="000000"/>
          <w:rtl/>
        </w:rPr>
        <w:t xml:space="preserve">שו אצלם מקרים חריגים. </w:t>
      </w:r>
      <w:r w:rsidR="006E78C3" w:rsidRPr="008716FB">
        <w:rPr>
          <w:rFonts w:asciiTheme="minorBidi" w:hAnsiTheme="minorBidi" w:hint="cs"/>
          <w:b/>
          <w:bCs/>
          <w:i/>
          <w:iCs/>
          <w:color w:val="000000"/>
          <w:rtl/>
        </w:rPr>
        <w:t>יש ערך עצום בשמירה על קשיחות הכללים</w:t>
      </w:r>
      <w:r w:rsidR="006E78C3" w:rsidRPr="00F8185E">
        <w:rPr>
          <w:rFonts w:asciiTheme="minorBidi" w:hAnsiTheme="minorBidi" w:hint="cs"/>
          <w:color w:val="000000"/>
          <w:rtl/>
        </w:rPr>
        <w:t xml:space="preserve">.  </w:t>
      </w:r>
    </w:p>
    <w:p w:rsidR="006E78C3" w:rsidRPr="00F8185E" w:rsidRDefault="008716FB" w:rsidP="008716FB">
      <w:pPr>
        <w:spacing w:after="0"/>
        <w:jc w:val="both"/>
        <w:rPr>
          <w:rFonts w:asciiTheme="minorBidi" w:hAnsiTheme="minorBidi"/>
          <w:color w:val="000000"/>
          <w:rtl/>
        </w:rPr>
      </w:pPr>
      <w:r>
        <w:rPr>
          <w:rFonts w:asciiTheme="minorBidi" w:hAnsiTheme="minorBidi" w:hint="cs"/>
          <w:color w:val="000000"/>
          <w:rtl/>
        </w:rPr>
        <w:t>בנוסף,</w:t>
      </w:r>
      <w:r w:rsidR="006E78C3" w:rsidRPr="00F8185E">
        <w:rPr>
          <w:rFonts w:asciiTheme="minorBidi" w:hAnsiTheme="minorBidi" w:hint="cs"/>
          <w:color w:val="000000"/>
          <w:rtl/>
        </w:rPr>
        <w:t xml:space="preserve"> </w:t>
      </w:r>
      <w:r>
        <w:rPr>
          <w:rFonts w:asciiTheme="minorBidi" w:hAnsiTheme="minorBidi" w:hint="cs"/>
          <w:color w:val="000000"/>
          <w:rtl/>
        </w:rPr>
        <w:t>נניח ש</w:t>
      </w:r>
      <w:r w:rsidR="006E78C3" w:rsidRPr="00F8185E">
        <w:rPr>
          <w:rFonts w:asciiTheme="minorBidi" w:hAnsiTheme="minorBidi" w:hint="cs"/>
          <w:color w:val="000000"/>
          <w:rtl/>
        </w:rPr>
        <w:t xml:space="preserve">השופט צריך להחיל את החוק אבל במקרה החריג הוא לא צריך לעשות זאת אלא יפעל לפי שיקולי הגינות. החוק חל על המקרה הטיפוסי ואילו על המקרה הלא טיפוסי </w:t>
      </w:r>
      <w:r>
        <w:rPr>
          <w:rFonts w:asciiTheme="minorBidi" w:hAnsiTheme="minorBidi" w:hint="cs"/>
          <w:color w:val="000000"/>
          <w:rtl/>
        </w:rPr>
        <w:t>השופט יפעיל</w:t>
      </w:r>
      <w:r w:rsidR="006E78C3" w:rsidRPr="00F8185E">
        <w:rPr>
          <w:rFonts w:asciiTheme="minorBidi" w:hAnsiTheme="minorBidi" w:hint="cs"/>
          <w:color w:val="000000"/>
          <w:rtl/>
        </w:rPr>
        <w:t xml:space="preserve"> שיקולי הגינות. </w:t>
      </w:r>
      <w:r w:rsidR="006E78C3" w:rsidRPr="008716FB">
        <w:rPr>
          <w:rFonts w:asciiTheme="minorBidi" w:hAnsiTheme="minorBidi" w:hint="cs"/>
          <w:i/>
          <w:iCs/>
          <w:color w:val="000000"/>
          <w:u w:val="single"/>
          <w:rtl/>
        </w:rPr>
        <w:t>נניח שזו הנורמה החברתית ביחס לפעולה השיפו</w:t>
      </w:r>
      <w:r w:rsidRPr="008716FB">
        <w:rPr>
          <w:rFonts w:asciiTheme="minorBidi" w:hAnsiTheme="minorBidi" w:hint="cs"/>
          <w:i/>
          <w:iCs/>
          <w:color w:val="000000"/>
          <w:u w:val="single"/>
          <w:rtl/>
        </w:rPr>
        <w:t xml:space="preserve">טית שמחלחלת גם לחברה באופן כללי </w:t>
      </w:r>
      <w:r>
        <w:rPr>
          <w:rFonts w:asciiTheme="minorBidi" w:hAnsiTheme="minorBidi" w:hint="cs"/>
          <w:color w:val="000000"/>
          <w:rtl/>
        </w:rPr>
        <w:t>-</w:t>
      </w:r>
      <w:r w:rsidR="006E78C3" w:rsidRPr="00F8185E">
        <w:rPr>
          <w:rFonts w:asciiTheme="minorBidi" w:hAnsiTheme="minorBidi" w:hint="cs"/>
          <w:color w:val="000000"/>
          <w:rtl/>
        </w:rPr>
        <w:t xml:space="preserve"> יבוא מישהו ויאמר שיצר למעשה מערכת משפטית שבה מנהיג שיקול דעת לשופטים אבל חושש מזה כי ברגע שפותח פתח להענקת שיקול דעת, יש חשש גדול שהשיקול דעת הזה </w:t>
      </w:r>
      <w:r>
        <w:rPr>
          <w:rFonts w:asciiTheme="minorBidi" w:hAnsiTheme="minorBidi" w:hint="cs"/>
          <w:color w:val="000000"/>
          <w:rtl/>
        </w:rPr>
        <w:t>ינוצל</w:t>
      </w:r>
      <w:r w:rsidR="006E78C3" w:rsidRPr="00F8185E">
        <w:rPr>
          <w:rFonts w:asciiTheme="minorBidi" w:hAnsiTheme="minorBidi" w:hint="cs"/>
          <w:color w:val="000000"/>
          <w:rtl/>
        </w:rPr>
        <w:t xml:space="preserve"> לרעה. נכון שלפעמים עושים </w:t>
      </w:r>
      <w:proofErr w:type="spellStart"/>
      <w:r w:rsidR="006E78C3" w:rsidRPr="00F8185E">
        <w:rPr>
          <w:rFonts w:asciiTheme="minorBidi" w:hAnsiTheme="minorBidi" w:hint="cs"/>
          <w:color w:val="000000"/>
          <w:rtl/>
        </w:rPr>
        <w:t>שק"ד</w:t>
      </w:r>
      <w:proofErr w:type="spellEnd"/>
      <w:r w:rsidR="006E78C3" w:rsidRPr="00F8185E">
        <w:rPr>
          <w:rFonts w:asciiTheme="minorBidi" w:hAnsiTheme="minorBidi" w:hint="cs"/>
          <w:color w:val="000000"/>
          <w:rtl/>
        </w:rPr>
        <w:t xml:space="preserve"> באופן צודק וטוב אבל באותה מידה, הענקת </w:t>
      </w:r>
      <w:proofErr w:type="spellStart"/>
      <w:r w:rsidR="006E78C3" w:rsidRPr="00F8185E">
        <w:rPr>
          <w:rFonts w:asciiTheme="minorBidi" w:hAnsiTheme="minorBidi" w:hint="cs"/>
          <w:color w:val="000000"/>
          <w:rtl/>
        </w:rPr>
        <w:t>שק"ד</w:t>
      </w:r>
      <w:proofErr w:type="spellEnd"/>
      <w:r w:rsidR="006E78C3" w:rsidRPr="00F8185E">
        <w:rPr>
          <w:rFonts w:asciiTheme="minorBidi" w:hAnsiTheme="minorBidi" w:hint="cs"/>
          <w:color w:val="000000"/>
          <w:rtl/>
        </w:rPr>
        <w:t xml:space="preserve"> פורצת פתחים לכל מיני פתחים שמי ישער אותם? </w:t>
      </w:r>
    </w:p>
    <w:p w:rsidR="00616CD7" w:rsidRDefault="006E78C3" w:rsidP="00616CD7">
      <w:pPr>
        <w:spacing w:after="0"/>
        <w:jc w:val="both"/>
        <w:rPr>
          <w:rFonts w:asciiTheme="minorBidi" w:hAnsiTheme="minorBidi"/>
          <w:color w:val="000000"/>
          <w:rtl/>
        </w:rPr>
      </w:pPr>
      <w:r w:rsidRPr="00616CD7">
        <w:rPr>
          <w:rFonts w:asciiTheme="minorBidi" w:hAnsiTheme="minorBidi" w:hint="cs"/>
          <w:b/>
          <w:bCs/>
          <w:i/>
          <w:iCs/>
          <w:color w:val="000000"/>
          <w:rtl/>
        </w:rPr>
        <w:t>המתח התמידי</w:t>
      </w:r>
      <w:r w:rsidR="00616CD7" w:rsidRPr="00616CD7">
        <w:rPr>
          <w:rFonts w:asciiTheme="minorBidi" w:hAnsiTheme="minorBidi" w:hint="cs"/>
          <w:b/>
          <w:bCs/>
          <w:i/>
          <w:iCs/>
          <w:color w:val="000000"/>
          <w:rtl/>
        </w:rPr>
        <w:t xml:space="preserve"> הוא למצוא את האיזון בין אותו </w:t>
      </w:r>
      <w:proofErr w:type="spellStart"/>
      <w:r w:rsidR="00616CD7" w:rsidRPr="00616CD7">
        <w:rPr>
          <w:rFonts w:asciiTheme="minorBidi" w:hAnsiTheme="minorBidi" w:hint="cs"/>
          <w:b/>
          <w:bCs/>
          <w:i/>
          <w:iCs/>
          <w:color w:val="000000"/>
          <w:rtl/>
        </w:rPr>
        <w:t>שק"ד</w:t>
      </w:r>
      <w:proofErr w:type="spellEnd"/>
      <w:r w:rsidR="00616CD7" w:rsidRPr="00616CD7">
        <w:rPr>
          <w:rFonts w:asciiTheme="minorBidi" w:hAnsiTheme="minorBidi" w:hint="cs"/>
          <w:b/>
          <w:bCs/>
          <w:i/>
          <w:iCs/>
          <w:color w:val="000000"/>
          <w:rtl/>
        </w:rPr>
        <w:t xml:space="preserve"> שנותנים לשופטים לבין העובדה שהם מכוונים התנהגות לפי כללים</w:t>
      </w:r>
      <w:r w:rsidRPr="00616CD7">
        <w:rPr>
          <w:rFonts w:asciiTheme="minorBidi" w:hAnsiTheme="minorBidi" w:hint="cs"/>
          <w:b/>
          <w:bCs/>
          <w:i/>
          <w:iCs/>
          <w:color w:val="000000"/>
          <w:rtl/>
        </w:rPr>
        <w:t>.</w:t>
      </w:r>
      <w:r w:rsidRPr="00F8185E">
        <w:rPr>
          <w:rFonts w:asciiTheme="minorBidi" w:hAnsiTheme="minorBidi" w:hint="cs"/>
          <w:color w:val="000000"/>
          <w:rtl/>
        </w:rPr>
        <w:t xml:space="preserve"> ברגע שאתה מרחיב מאוד שיקול דעת, אתה לוקח סיכון שאנשים יפעילו </w:t>
      </w:r>
      <w:proofErr w:type="spellStart"/>
      <w:r w:rsidRPr="00F8185E">
        <w:rPr>
          <w:rFonts w:asciiTheme="minorBidi" w:hAnsiTheme="minorBidi" w:hint="cs"/>
          <w:color w:val="000000"/>
          <w:rtl/>
        </w:rPr>
        <w:t>שק"ד</w:t>
      </w:r>
      <w:proofErr w:type="spellEnd"/>
      <w:r w:rsidRPr="00F8185E">
        <w:rPr>
          <w:rFonts w:asciiTheme="minorBidi" w:hAnsiTheme="minorBidi" w:hint="cs"/>
          <w:color w:val="000000"/>
          <w:rtl/>
        </w:rPr>
        <w:t xml:space="preserve"> באופן לא טוב. </w:t>
      </w:r>
      <w:r w:rsidRPr="00616CD7">
        <w:rPr>
          <w:rFonts w:asciiTheme="minorBidi" w:hAnsiTheme="minorBidi" w:hint="cs"/>
          <w:b/>
          <w:bCs/>
          <w:i/>
          <w:iCs/>
          <w:color w:val="000000"/>
          <w:rtl/>
        </w:rPr>
        <w:t xml:space="preserve">המערכות לא רוצות להעניק </w:t>
      </w:r>
      <w:proofErr w:type="spellStart"/>
      <w:r w:rsidRPr="00616CD7">
        <w:rPr>
          <w:rFonts w:asciiTheme="minorBidi" w:hAnsiTheme="minorBidi" w:hint="cs"/>
          <w:b/>
          <w:bCs/>
          <w:i/>
          <w:iCs/>
          <w:color w:val="000000"/>
          <w:rtl/>
        </w:rPr>
        <w:t>שק"ד</w:t>
      </w:r>
      <w:proofErr w:type="spellEnd"/>
      <w:r w:rsidRPr="00616CD7">
        <w:rPr>
          <w:rFonts w:asciiTheme="minorBidi" w:hAnsiTheme="minorBidi" w:hint="cs"/>
          <w:b/>
          <w:bCs/>
          <w:i/>
          <w:iCs/>
          <w:color w:val="000000"/>
          <w:rtl/>
        </w:rPr>
        <w:t xml:space="preserve"> כי יש חשש להטיות</w:t>
      </w:r>
      <w:r w:rsidRPr="00F8185E">
        <w:rPr>
          <w:rFonts w:asciiTheme="minorBidi" w:hAnsiTheme="minorBidi" w:hint="cs"/>
          <w:color w:val="000000"/>
          <w:rtl/>
        </w:rPr>
        <w:t xml:space="preserve">. </w:t>
      </w:r>
      <w:r w:rsidRPr="00616CD7">
        <w:rPr>
          <w:rFonts w:asciiTheme="minorBidi" w:hAnsiTheme="minorBidi" w:hint="cs"/>
          <w:b/>
          <w:bCs/>
          <w:i/>
          <w:iCs/>
          <w:color w:val="000000"/>
          <w:rtl/>
        </w:rPr>
        <w:t xml:space="preserve">אם אתה לא נותן </w:t>
      </w:r>
      <w:proofErr w:type="spellStart"/>
      <w:r w:rsidRPr="00616CD7">
        <w:rPr>
          <w:rFonts w:asciiTheme="minorBidi" w:hAnsiTheme="minorBidi" w:hint="cs"/>
          <w:b/>
          <w:bCs/>
          <w:i/>
          <w:iCs/>
          <w:color w:val="000000"/>
          <w:rtl/>
        </w:rPr>
        <w:t>שק"ד</w:t>
      </w:r>
      <w:proofErr w:type="spellEnd"/>
      <w:r w:rsidRPr="00616CD7">
        <w:rPr>
          <w:rFonts w:asciiTheme="minorBidi" w:hAnsiTheme="minorBidi" w:hint="cs"/>
          <w:b/>
          <w:bCs/>
          <w:i/>
          <w:iCs/>
          <w:color w:val="000000"/>
          <w:rtl/>
        </w:rPr>
        <w:t>, החוק עצמו יכול להביא לתוצאות לא רצויות או לא צודקות משום שלא לוקח בחשבון מקרים חריגים, ואת זה הרמב"ם מוכן לשלם</w:t>
      </w:r>
      <w:r w:rsidRPr="00F8185E">
        <w:rPr>
          <w:rFonts w:asciiTheme="minorBidi" w:hAnsiTheme="minorBidi" w:hint="cs"/>
          <w:color w:val="000000"/>
          <w:rtl/>
        </w:rPr>
        <w:t xml:space="preserve">. </w:t>
      </w:r>
      <w:r w:rsidR="00616CD7">
        <w:rPr>
          <w:rFonts w:asciiTheme="minorBidi" w:hAnsiTheme="minorBidi" w:hint="cs"/>
          <w:color w:val="000000"/>
          <w:rtl/>
        </w:rPr>
        <w:t xml:space="preserve">הרמב"ם </w:t>
      </w:r>
      <w:r w:rsidRPr="00F8185E">
        <w:rPr>
          <w:rFonts w:asciiTheme="minorBidi" w:hAnsiTheme="minorBidi" w:hint="cs"/>
          <w:color w:val="000000"/>
          <w:rtl/>
        </w:rPr>
        <w:t xml:space="preserve">לא מוכן לתת את </w:t>
      </w:r>
      <w:proofErr w:type="spellStart"/>
      <w:r w:rsidRPr="00F8185E">
        <w:rPr>
          <w:rFonts w:asciiTheme="minorBidi" w:hAnsiTheme="minorBidi" w:hint="cs"/>
          <w:color w:val="000000"/>
          <w:rtl/>
        </w:rPr>
        <w:t>השק"ד</w:t>
      </w:r>
      <w:proofErr w:type="spellEnd"/>
      <w:r w:rsidRPr="00F8185E">
        <w:rPr>
          <w:rFonts w:asciiTheme="minorBidi" w:hAnsiTheme="minorBidi" w:hint="cs"/>
          <w:color w:val="000000"/>
          <w:rtl/>
        </w:rPr>
        <w:t xml:space="preserve"> הזה</w:t>
      </w:r>
      <w:r w:rsidR="00616CD7">
        <w:rPr>
          <w:rFonts w:asciiTheme="minorBidi" w:hAnsiTheme="minorBidi" w:hint="cs"/>
          <w:color w:val="000000"/>
          <w:rtl/>
        </w:rPr>
        <w:t xml:space="preserve"> - </w:t>
      </w:r>
      <w:r w:rsidR="00616CD7" w:rsidRPr="00616CD7">
        <w:rPr>
          <w:rFonts w:asciiTheme="minorBidi" w:hAnsiTheme="minorBidi" w:hint="cs"/>
          <w:i/>
          <w:iCs/>
          <w:color w:val="000000"/>
          <w:u w:val="single"/>
          <w:rtl/>
        </w:rPr>
        <w:t>ראשית</w:t>
      </w:r>
      <w:r w:rsidR="00616CD7">
        <w:rPr>
          <w:rFonts w:asciiTheme="minorBidi" w:hAnsiTheme="minorBidi" w:hint="cs"/>
          <w:color w:val="000000"/>
          <w:rtl/>
        </w:rPr>
        <w:t>,</w:t>
      </w:r>
      <w:r w:rsidRPr="00F8185E">
        <w:rPr>
          <w:rFonts w:asciiTheme="minorBidi" w:hAnsiTheme="minorBidi" w:hint="cs"/>
          <w:color w:val="000000"/>
          <w:rtl/>
        </w:rPr>
        <w:t xml:space="preserve"> כי הוא לא סומך על השופטים </w:t>
      </w:r>
      <w:r w:rsidRPr="00616CD7">
        <w:rPr>
          <w:rFonts w:asciiTheme="minorBidi" w:hAnsiTheme="minorBidi" w:hint="cs"/>
          <w:i/>
          <w:iCs/>
          <w:color w:val="000000"/>
          <w:u w:val="single"/>
          <w:rtl/>
        </w:rPr>
        <w:t>ושנית</w:t>
      </w:r>
      <w:r w:rsidRPr="00F8185E">
        <w:rPr>
          <w:rFonts w:asciiTheme="minorBidi" w:hAnsiTheme="minorBidi" w:hint="cs"/>
          <w:color w:val="000000"/>
          <w:rtl/>
        </w:rPr>
        <w:t xml:space="preserve">, זה עצמו מחלחל אל החברה שיודעת כי הכללים לא מחלחלים עד הסוף שכן אפשר לסטות מהם ואז לא רק השופט יסטה מהם אלא גם אני האדם הפרטי. </w:t>
      </w:r>
    </w:p>
    <w:p w:rsidR="006E78C3" w:rsidRPr="00616CD7" w:rsidRDefault="006E78C3" w:rsidP="00616CD7">
      <w:pPr>
        <w:spacing w:after="0"/>
        <w:jc w:val="both"/>
        <w:rPr>
          <w:rFonts w:asciiTheme="minorBidi" w:hAnsiTheme="minorBidi"/>
          <w:b/>
          <w:bCs/>
          <w:i/>
          <w:iCs/>
          <w:color w:val="000000"/>
          <w:rtl/>
        </w:rPr>
      </w:pPr>
      <w:r w:rsidRPr="00616CD7">
        <w:rPr>
          <w:rFonts w:asciiTheme="minorBidi" w:hAnsiTheme="minorBidi" w:hint="cs"/>
          <w:b/>
          <w:bCs/>
          <w:i/>
          <w:iCs/>
          <w:color w:val="000000"/>
          <w:rtl/>
        </w:rPr>
        <w:t>כל סטייה כזאת היא אסון לחברה.</w:t>
      </w:r>
    </w:p>
    <w:p w:rsidR="006E78C3" w:rsidRPr="00F8185E" w:rsidRDefault="00616CD7" w:rsidP="00616CD7">
      <w:pPr>
        <w:spacing w:after="0"/>
        <w:jc w:val="both"/>
        <w:rPr>
          <w:rFonts w:asciiTheme="minorBidi" w:hAnsiTheme="minorBidi"/>
          <w:color w:val="000000"/>
        </w:rPr>
      </w:pPr>
      <w:r>
        <w:rPr>
          <w:rFonts w:asciiTheme="minorBidi" w:hAnsiTheme="minorBidi" w:hint="cs"/>
          <w:color w:val="000000"/>
          <w:rtl/>
        </w:rPr>
        <w:t>ה</w:t>
      </w:r>
      <w:r w:rsidR="006E78C3" w:rsidRPr="00F8185E">
        <w:rPr>
          <w:rFonts w:asciiTheme="minorBidi" w:hAnsiTheme="minorBidi" w:hint="cs"/>
          <w:color w:val="000000"/>
          <w:rtl/>
        </w:rPr>
        <w:t>מתח</w:t>
      </w:r>
      <w:r>
        <w:rPr>
          <w:rFonts w:asciiTheme="minorBidi" w:hAnsiTheme="minorBidi" w:hint="cs"/>
          <w:color w:val="000000"/>
          <w:rtl/>
        </w:rPr>
        <w:t xml:space="preserve"> הזה בא לידי ביטוי בין הנזק לפרט לבין הצורך המערכתי </w:t>
      </w:r>
      <w:r>
        <w:rPr>
          <w:rFonts w:asciiTheme="minorBidi" w:hAnsiTheme="minorBidi"/>
          <w:color w:val="000000"/>
          <w:rtl/>
        </w:rPr>
        <w:t>–</w:t>
      </w:r>
      <w:r>
        <w:rPr>
          <w:rFonts w:asciiTheme="minorBidi" w:hAnsiTheme="minorBidi" w:hint="cs"/>
          <w:color w:val="000000"/>
          <w:rtl/>
        </w:rPr>
        <w:t xml:space="preserve"> מדובר ב</w:t>
      </w:r>
      <w:r w:rsidR="006E78C3" w:rsidRPr="00F8185E">
        <w:rPr>
          <w:rFonts w:asciiTheme="minorBidi" w:hAnsiTheme="minorBidi" w:hint="cs"/>
          <w:color w:val="000000"/>
          <w:rtl/>
        </w:rPr>
        <w:t xml:space="preserve">מתח שמובנה לכל מערכת העובדת לפי כללים. </w:t>
      </w:r>
      <w:r w:rsidR="006E78C3" w:rsidRPr="00616CD7">
        <w:rPr>
          <w:rFonts w:asciiTheme="minorBidi" w:hAnsiTheme="minorBidi" w:hint="cs"/>
          <w:b/>
          <w:bCs/>
          <w:i/>
          <w:iCs/>
          <w:color w:val="000000"/>
          <w:rtl/>
        </w:rPr>
        <w:t>יש מע</w:t>
      </w:r>
      <w:r w:rsidRPr="00616CD7">
        <w:rPr>
          <w:rFonts w:asciiTheme="minorBidi" w:hAnsiTheme="minorBidi" w:hint="cs"/>
          <w:b/>
          <w:bCs/>
          <w:i/>
          <w:iCs/>
          <w:color w:val="000000"/>
          <w:rtl/>
        </w:rPr>
        <w:t>'</w:t>
      </w:r>
      <w:r w:rsidR="006E78C3" w:rsidRPr="00616CD7">
        <w:rPr>
          <w:rFonts w:asciiTheme="minorBidi" w:hAnsiTheme="minorBidi" w:hint="cs"/>
          <w:b/>
          <w:bCs/>
          <w:i/>
          <w:iCs/>
          <w:color w:val="000000"/>
          <w:rtl/>
        </w:rPr>
        <w:t xml:space="preserve"> כללים שנדיר מאוד שנרצה לסטות בהן כי אנו מכירים בכלל באופן דווקני.</w:t>
      </w:r>
      <w:r w:rsidR="006E78C3" w:rsidRPr="00F8185E">
        <w:rPr>
          <w:rFonts w:asciiTheme="minorBidi" w:hAnsiTheme="minorBidi" w:hint="cs"/>
          <w:color w:val="000000"/>
          <w:rtl/>
        </w:rPr>
        <w:t xml:space="preserve"> </w:t>
      </w:r>
      <w:r w:rsidR="006E78C3" w:rsidRPr="00616CD7">
        <w:rPr>
          <w:rFonts w:asciiTheme="minorBidi" w:hAnsiTheme="minorBidi" w:hint="cs"/>
          <w:b/>
          <w:bCs/>
          <w:i/>
          <w:iCs/>
          <w:color w:val="000000"/>
          <w:rtl/>
        </w:rPr>
        <w:t>דווקא המערכת ההלכתית היא מערכת שנדיר מאוד שתתחשב בחריגים. היא הולכת עם הכללים באופן כמעט דווקני. יש הרבה סיבות למה מערכות הלכתיות יותר דבקות בכללים מאשר מערכות משפטיות</w:t>
      </w:r>
      <w:r w:rsidR="006E78C3" w:rsidRPr="00F8185E">
        <w:rPr>
          <w:rFonts w:asciiTheme="minorBidi" w:hAnsiTheme="minorBidi" w:hint="cs"/>
          <w:color w:val="000000"/>
          <w:rtl/>
        </w:rPr>
        <w:t xml:space="preserve">. </w:t>
      </w:r>
    </w:p>
    <w:p w:rsidR="006E78C3" w:rsidRPr="00F8185E" w:rsidRDefault="006E78C3" w:rsidP="0052562D">
      <w:pPr>
        <w:spacing w:after="0"/>
        <w:jc w:val="both"/>
        <w:rPr>
          <w:rFonts w:asciiTheme="minorBidi" w:hAnsiTheme="minorBidi"/>
          <w:color w:val="000000"/>
          <w:rtl/>
        </w:rPr>
      </w:pPr>
      <w:r w:rsidRPr="0052562D">
        <w:rPr>
          <w:rFonts w:asciiTheme="minorBidi" w:hAnsiTheme="minorBidi" w:hint="cs"/>
          <w:i/>
          <w:iCs/>
          <w:color w:val="000000"/>
          <w:u w:val="single"/>
          <w:rtl/>
        </w:rPr>
        <w:t>הרבה פעמים פורמליזם זה עניין של דרגה</w:t>
      </w:r>
      <w:r w:rsidR="00616CD7">
        <w:rPr>
          <w:rFonts w:asciiTheme="minorBidi" w:hAnsiTheme="minorBidi" w:hint="cs"/>
          <w:color w:val="000000"/>
          <w:rtl/>
        </w:rPr>
        <w:t xml:space="preserve"> - </w:t>
      </w:r>
      <w:r w:rsidRPr="00F8185E">
        <w:rPr>
          <w:rFonts w:asciiTheme="minorBidi" w:hAnsiTheme="minorBidi" w:hint="cs"/>
          <w:color w:val="000000"/>
          <w:rtl/>
        </w:rPr>
        <w:t xml:space="preserve">כל פורמליזם מחייב רמה מסוימת של </w:t>
      </w:r>
      <w:proofErr w:type="spellStart"/>
      <w:r w:rsidR="0052562D">
        <w:rPr>
          <w:rFonts w:asciiTheme="minorBidi" w:hAnsiTheme="minorBidi" w:hint="cs"/>
          <w:color w:val="000000"/>
          <w:rtl/>
        </w:rPr>
        <w:t>שק"ד</w:t>
      </w:r>
      <w:proofErr w:type="spellEnd"/>
      <w:r w:rsidRPr="00F8185E">
        <w:rPr>
          <w:rFonts w:asciiTheme="minorBidi" w:hAnsiTheme="minorBidi" w:hint="cs"/>
          <w:color w:val="000000"/>
          <w:rtl/>
        </w:rPr>
        <w:t xml:space="preserve"> וכל נון</w:t>
      </w:r>
      <w:r w:rsidR="0052562D">
        <w:rPr>
          <w:rFonts w:asciiTheme="minorBidi" w:hAnsiTheme="minorBidi" w:hint="cs"/>
          <w:color w:val="000000"/>
          <w:rtl/>
        </w:rPr>
        <w:t>-</w:t>
      </w:r>
      <w:r w:rsidRPr="00F8185E">
        <w:rPr>
          <w:rFonts w:asciiTheme="minorBidi" w:hAnsiTheme="minorBidi" w:hint="cs"/>
          <w:color w:val="000000"/>
          <w:rtl/>
        </w:rPr>
        <w:t>פורמליזם מחייב ברמה מסוימת פורמליזם. כמובן שהבדלי הדרגות יכולים להיות גדולים. השאלה היא עד כמה אתה רוצה להיות פורמליסט.</w:t>
      </w:r>
    </w:p>
    <w:p w:rsidR="00510B98" w:rsidRDefault="006E78C3" w:rsidP="00B556A0">
      <w:pPr>
        <w:spacing w:after="0"/>
        <w:jc w:val="both"/>
        <w:rPr>
          <w:rFonts w:asciiTheme="minorBidi" w:hAnsiTheme="minorBidi"/>
          <w:color w:val="000000"/>
          <w:rtl/>
        </w:rPr>
      </w:pPr>
      <w:r w:rsidRPr="0052562D">
        <w:rPr>
          <w:rFonts w:asciiTheme="minorBidi" w:hAnsiTheme="minorBidi" w:hint="cs"/>
          <w:b/>
          <w:bCs/>
          <w:i/>
          <w:iCs/>
          <w:color w:val="000000"/>
          <w:rtl/>
        </w:rPr>
        <w:t xml:space="preserve">הרמב"ם בפרק הזה מדגיש בצורה הכי חזקה את הסיפור </w:t>
      </w:r>
      <w:proofErr w:type="spellStart"/>
      <w:r w:rsidRPr="0052562D">
        <w:rPr>
          <w:rFonts w:asciiTheme="minorBidi" w:hAnsiTheme="minorBidi" w:hint="cs"/>
          <w:b/>
          <w:bCs/>
          <w:i/>
          <w:iCs/>
          <w:color w:val="000000"/>
          <w:rtl/>
        </w:rPr>
        <w:t>הפורמליסטי</w:t>
      </w:r>
      <w:proofErr w:type="spellEnd"/>
      <w:r w:rsidRPr="0052562D">
        <w:rPr>
          <w:rFonts w:asciiTheme="minorBidi" w:hAnsiTheme="minorBidi" w:hint="cs"/>
          <w:b/>
          <w:bCs/>
          <w:i/>
          <w:iCs/>
          <w:color w:val="000000"/>
          <w:rtl/>
        </w:rPr>
        <w:t xml:space="preserve"> ואומר שאפשר לשלם את המחיר</w:t>
      </w:r>
      <w:r w:rsidRPr="00F8185E">
        <w:rPr>
          <w:rFonts w:asciiTheme="minorBidi" w:hAnsiTheme="minorBidi" w:hint="cs"/>
          <w:color w:val="000000"/>
          <w:rtl/>
        </w:rPr>
        <w:t>.</w:t>
      </w:r>
    </w:p>
    <w:p w:rsidR="006E78C3" w:rsidRPr="00F8185E" w:rsidRDefault="006E78C3" w:rsidP="003772ED">
      <w:pPr>
        <w:spacing w:after="0"/>
        <w:jc w:val="both"/>
        <w:rPr>
          <w:rFonts w:asciiTheme="minorBidi" w:hAnsiTheme="minorBidi"/>
          <w:color w:val="000000"/>
          <w:rtl/>
        </w:rPr>
      </w:pPr>
      <w:r w:rsidRPr="00510B98">
        <w:rPr>
          <w:rFonts w:asciiTheme="minorBidi" w:hAnsiTheme="minorBidi" w:hint="cs"/>
          <w:color w:val="000000"/>
          <w:u w:val="single"/>
          <w:rtl/>
        </w:rPr>
        <w:t>"כי התורה היא ציווי אלוהי"</w:t>
      </w:r>
      <w:r w:rsidRPr="00F8185E">
        <w:rPr>
          <w:rFonts w:asciiTheme="minorBidi" w:hAnsiTheme="minorBidi" w:hint="cs"/>
          <w:color w:val="000000"/>
          <w:rtl/>
        </w:rPr>
        <w:t xml:space="preserve"> כלומר מקורה באל </w:t>
      </w:r>
      <w:r w:rsidRPr="00510B98">
        <w:rPr>
          <w:rFonts w:asciiTheme="minorBidi" w:hAnsiTheme="minorBidi" w:hint="cs"/>
          <w:color w:val="000000"/>
          <w:u w:val="single"/>
          <w:rtl/>
        </w:rPr>
        <w:t>"תוכל להתבונן בדברים הטבעיים שמאותן תועלות מתחייב נזקים לפרטים</w:t>
      </w:r>
      <w:r w:rsidR="00510B98">
        <w:rPr>
          <w:rFonts w:asciiTheme="minorBidi" w:hAnsiTheme="minorBidi" w:hint="cs"/>
          <w:color w:val="000000"/>
          <w:u w:val="single"/>
          <w:rtl/>
        </w:rPr>
        <w:t>"</w:t>
      </w:r>
      <w:r w:rsidR="00510B98">
        <w:rPr>
          <w:rFonts w:asciiTheme="minorBidi" w:hAnsiTheme="minorBidi" w:hint="cs"/>
          <w:color w:val="000000"/>
          <w:rtl/>
        </w:rPr>
        <w:t xml:space="preserve"> - </w:t>
      </w:r>
      <w:r w:rsidRPr="00F8185E">
        <w:rPr>
          <w:rFonts w:asciiTheme="minorBidi" w:hAnsiTheme="minorBidi" w:hint="cs"/>
          <w:color w:val="000000"/>
          <w:rtl/>
        </w:rPr>
        <w:t xml:space="preserve">מאחר והתורה היא חוק אלוהי ומקורה באל כביכול והיא </w:t>
      </w:r>
      <w:r w:rsidR="00FB543D">
        <w:rPr>
          <w:rFonts w:asciiTheme="minorBidi" w:hAnsiTheme="minorBidi" w:hint="cs"/>
          <w:color w:val="000000"/>
          <w:rtl/>
        </w:rPr>
        <w:t>דומה</w:t>
      </w:r>
      <w:r w:rsidRPr="00F8185E">
        <w:rPr>
          <w:rFonts w:asciiTheme="minorBidi" w:hAnsiTheme="minorBidi" w:hint="cs"/>
          <w:color w:val="000000"/>
          <w:rtl/>
        </w:rPr>
        <w:t xml:space="preserve"> לטבע שענייני הבריאה של הא</w:t>
      </w:r>
      <w:r w:rsidR="00FB543D">
        <w:rPr>
          <w:rFonts w:asciiTheme="minorBidi" w:hAnsiTheme="minorBidi" w:hint="cs"/>
          <w:color w:val="000000"/>
          <w:rtl/>
        </w:rPr>
        <w:t xml:space="preserve">ל ויש הקבלה בין התורה לבין הטבע. </w:t>
      </w:r>
      <w:r w:rsidRPr="00F8185E">
        <w:rPr>
          <w:rFonts w:asciiTheme="minorBidi" w:hAnsiTheme="minorBidi" w:hint="cs"/>
          <w:color w:val="000000"/>
          <w:rtl/>
        </w:rPr>
        <w:t>הטבע פועל לפי חוקים</w:t>
      </w:r>
      <w:r w:rsidR="00FB543D">
        <w:rPr>
          <w:rFonts w:asciiTheme="minorBidi" w:hAnsiTheme="minorBidi" w:hint="cs"/>
          <w:color w:val="000000"/>
          <w:rtl/>
        </w:rPr>
        <w:t xml:space="preserve"> ש</w:t>
      </w:r>
      <w:r w:rsidRPr="00F8185E">
        <w:rPr>
          <w:rFonts w:asciiTheme="minorBidi" w:hAnsiTheme="minorBidi" w:hint="cs"/>
          <w:color w:val="000000"/>
          <w:rtl/>
        </w:rPr>
        <w:t xml:space="preserve">מיטיבים עם העולם מבחינה זו שהם מקיימים אותו. אומר לך הרמב"ם, החוקים האלה מיטיבים עם המקרים הטיפוסיים אבל ייתכנו עצמים חריגים, יוצאי דופן, שאותם חוקי טבע שחלים עליהם גורמים להם נזק. בגלל התכונות או </w:t>
      </w:r>
      <w:proofErr w:type="spellStart"/>
      <w:r w:rsidRPr="00F8185E">
        <w:rPr>
          <w:rFonts w:asciiTheme="minorBidi" w:hAnsiTheme="minorBidi" w:hint="cs"/>
          <w:color w:val="000000"/>
          <w:rtl/>
        </w:rPr>
        <w:t>האיפיונים</w:t>
      </w:r>
      <w:proofErr w:type="spellEnd"/>
      <w:r w:rsidRPr="00F8185E">
        <w:rPr>
          <w:rFonts w:asciiTheme="minorBidi" w:hAnsiTheme="minorBidi" w:hint="cs"/>
          <w:color w:val="000000"/>
          <w:rtl/>
        </w:rPr>
        <w:t xml:space="preserve"> או הנסיבות המיוחדות להם. אז מה? נשנה את חוקי הטבע בשבילם? הטבע הרי חייב לפעול לפי חוקים, אם כך, הוא פועל לפי המקרה הרגיל. </w:t>
      </w:r>
      <w:r w:rsidRPr="006212D8">
        <w:rPr>
          <w:rFonts w:asciiTheme="minorBidi" w:hAnsiTheme="minorBidi" w:hint="cs"/>
          <w:i/>
          <w:iCs/>
          <w:color w:val="000000"/>
          <w:rtl/>
        </w:rPr>
        <w:t>במקרה הרגיל הוא מביא לתוצאות האופטימאליות, מה לעשות ובטבע יש מקרים רבים שמשתכללים ומתהווים עקב חוקי הטבע המכוננים אותם, אבל ייתכנו מצבים שבהם אותם חוקי טבע בנסיבות מסוימות יזיקו לפרטים מסוימים. לא יעלה על הדעת שבגלל זה נדמה שחוקי הטבע הם רעים, בגלל שהם מזיקים לפרטים, מתחייב בהם נזק לפריטים חריגים</w:t>
      </w:r>
      <w:r w:rsidRPr="00F8185E">
        <w:rPr>
          <w:rFonts w:asciiTheme="minorBidi" w:hAnsiTheme="minorBidi" w:hint="cs"/>
          <w:color w:val="000000"/>
          <w:rtl/>
        </w:rPr>
        <w:t>. מש</w:t>
      </w:r>
      <w:r w:rsidRPr="006212D8">
        <w:rPr>
          <w:rFonts w:asciiTheme="minorBidi" w:hAnsiTheme="minorBidi" w:hint="cs"/>
          <w:color w:val="000000"/>
          <w:u w:val="single"/>
          <w:rtl/>
        </w:rPr>
        <w:t>ל למה הדבר דומה</w:t>
      </w:r>
      <w:r w:rsidRPr="00F8185E">
        <w:rPr>
          <w:rFonts w:asciiTheme="minorBidi" w:hAnsiTheme="minorBidi" w:hint="cs"/>
          <w:color w:val="000000"/>
          <w:rtl/>
        </w:rPr>
        <w:t xml:space="preserve">? יש </w:t>
      </w:r>
      <w:r w:rsidRPr="008C0D3C">
        <w:rPr>
          <w:rFonts w:asciiTheme="minorBidi" w:hAnsiTheme="minorBidi" w:hint="cs"/>
          <w:i/>
          <w:iCs/>
          <w:color w:val="000000"/>
          <w:rtl/>
        </w:rPr>
        <w:t>אדם בריא וגופו מתפקד</w:t>
      </w:r>
      <w:r w:rsidRPr="00F8185E">
        <w:rPr>
          <w:rFonts w:asciiTheme="minorBidi" w:hAnsiTheme="minorBidi" w:hint="cs"/>
          <w:color w:val="000000"/>
          <w:rtl/>
        </w:rPr>
        <w:t xml:space="preserve">. אבל ייתכנו </w:t>
      </w:r>
      <w:r w:rsidR="003772ED">
        <w:rPr>
          <w:rFonts w:asciiTheme="minorBidi" w:hAnsiTheme="minorBidi" w:hint="cs"/>
          <w:color w:val="000000"/>
          <w:rtl/>
        </w:rPr>
        <w:t xml:space="preserve">תק' </w:t>
      </w:r>
      <w:r w:rsidRPr="00F8185E">
        <w:rPr>
          <w:rFonts w:asciiTheme="minorBidi" w:hAnsiTheme="minorBidi" w:hint="cs"/>
          <w:color w:val="000000"/>
          <w:rtl/>
        </w:rPr>
        <w:t xml:space="preserve">מסוימות שלמשל יש </w:t>
      </w:r>
      <w:r w:rsidRPr="008C0D3C">
        <w:rPr>
          <w:rFonts w:asciiTheme="minorBidi" w:hAnsiTheme="minorBidi" w:hint="cs"/>
          <w:i/>
          <w:iCs/>
          <w:color w:val="000000"/>
          <w:rtl/>
        </w:rPr>
        <w:t>לאדם מחלה אוטואימונית , המערכת החיסונית</w:t>
      </w:r>
      <w:r w:rsidRPr="00F8185E">
        <w:rPr>
          <w:rFonts w:asciiTheme="minorBidi" w:hAnsiTheme="minorBidi" w:hint="cs"/>
          <w:color w:val="000000"/>
          <w:rtl/>
        </w:rPr>
        <w:t xml:space="preserve"> שאצל אדם רגיל אמורה להילחם בווירוסים, במקרה שלו, בגלל מקרה חריג בגופו, המערכת החיסונית עובדת נגדו והופכת אותו להיות חולה. אבל אצל 99 אחוז מהחברה, מערכת חיסונית זו מגנה עליהם. אבל אצל האדם החריג, בגלל תקלה שארעה בגופו , המערכת החיסונית פועלת נגדו. יש כלל שהפעולה שלו היא מערכת חיסונית שברגיל עושה פעולה טובה ופלאית ומצליחה להתגבר על כל מיני מזיקים, ואצל האדם החריג, בגלל תקלה בגופו המערכת עובדת נגדו. אז האם הטבע יפסיק להפעיל את המערכת החיסונית? במקרה של החריג זה יועיל לו אומנם אבל אם זה יקרה לכל בני האדם, לא תהא לנו מערכת חיסונית. זה מחיר שלא יעלה על הדעת לשלם. הטבע </w:t>
      </w:r>
      <w:r w:rsidRPr="00F8185E">
        <w:rPr>
          <w:rFonts w:asciiTheme="minorBidi" w:hAnsiTheme="minorBidi" w:hint="cs"/>
          <w:color w:val="000000"/>
          <w:rtl/>
        </w:rPr>
        <w:lastRenderedPageBreak/>
        <w:t xml:space="preserve">לא יכול לעבוד בלי חוקים. בטבע אין חוקים ספציפיים לכל אובייקט. חוקים שחלים על כולם. ברור שאם כך, יהיו מקרים חריגים שהחוקים הללו יפגעו בהם וזה מחיר </w:t>
      </w:r>
      <w:r w:rsidR="003772ED">
        <w:rPr>
          <w:rFonts w:asciiTheme="minorBidi" w:hAnsiTheme="minorBidi" w:hint="cs"/>
          <w:color w:val="000000"/>
          <w:rtl/>
        </w:rPr>
        <w:t xml:space="preserve">שניתן </w:t>
      </w:r>
      <w:r w:rsidRPr="00F8185E">
        <w:rPr>
          <w:rFonts w:asciiTheme="minorBidi" w:hAnsiTheme="minorBidi" w:hint="cs"/>
          <w:color w:val="000000"/>
          <w:rtl/>
        </w:rPr>
        <w:t>לשלם.</w:t>
      </w:r>
    </w:p>
    <w:p w:rsidR="008C0D3C" w:rsidRDefault="008C0D3C" w:rsidP="006E78C3">
      <w:pPr>
        <w:spacing w:after="0"/>
        <w:jc w:val="both"/>
        <w:rPr>
          <w:rFonts w:cs="FrankRuehl"/>
          <w:color w:val="000000"/>
          <w:sz w:val="29"/>
          <w:szCs w:val="29"/>
          <w:u w:val="single"/>
          <w:shd w:val="clear" w:color="auto" w:fill="FFFFFF"/>
          <w:rtl/>
        </w:rPr>
      </w:pPr>
    </w:p>
    <w:p w:rsidR="008C0D3C" w:rsidRPr="00FF5761" w:rsidRDefault="008C0D3C" w:rsidP="006E78C3">
      <w:pPr>
        <w:spacing w:after="0"/>
        <w:jc w:val="both"/>
        <w:rPr>
          <w:rFonts w:cs="FrankRuehl"/>
          <w:i/>
          <w:iCs/>
          <w:sz w:val="28"/>
          <w:szCs w:val="28"/>
          <w:rtl/>
        </w:rPr>
      </w:pPr>
      <w:r w:rsidRPr="00FF5761">
        <w:rPr>
          <w:rFonts w:cs="FrankRuehl" w:hint="cs"/>
          <w:i/>
          <w:iCs/>
          <w:sz w:val="28"/>
          <w:szCs w:val="28"/>
          <w:rtl/>
        </w:rPr>
        <w:t>" בהתאם להתבוננות זאת אל תתפלא גם כן שכוונת התורה אינה מושׂגת בכל פרט ופרט</w:t>
      </w:r>
      <w:hyperlink r:id="rId62" w:tooltip="השוו רבינוביץ, טעמי המצוות, עמ' 190." w:history="1">
        <w:r w:rsidRPr="00FF5761">
          <w:rPr>
            <w:rStyle w:val="Hyperlink"/>
            <w:rFonts w:ascii="Arial" w:hAnsi="Arial" w:cs="Arial"/>
            <w:i/>
            <w:iCs/>
            <w:color w:val="45556E"/>
            <w:sz w:val="18"/>
            <w:szCs w:val="18"/>
            <w:vertAlign w:val="superscript"/>
            <w:rtl/>
          </w:rPr>
          <w:t>3</w:t>
        </w:r>
      </w:hyperlink>
      <w:r w:rsidRPr="00FF5761">
        <w:rPr>
          <w:rFonts w:cs="FrankRuehl" w:hint="cs"/>
          <w:i/>
          <w:iCs/>
          <w:sz w:val="28"/>
          <w:szCs w:val="28"/>
          <w:rtl/>
        </w:rPr>
        <w:t>. אלא מתחייב בהכרח שיימצאו פרטים שהנהגה זאת של התורה לא תביא אותם לידי שלמות, כי לא כל מה שמתחייב מן הצורות הטבעיות של המינים מושׂג בכל פרט ופרט, כי הכול</w:t>
      </w:r>
      <w:hyperlink r:id="rId63" w:tooltip="הטבע והתורה, את שניהם האל ברא. לכן ניתן להקיש מן הטבע על התורה. השוו מונק, הערה 1 בעמ' 267 (כבר בפרק ל&quot;ב מחלק זה מצאנו היקש מן הטבע על התורה). - לתחילת משפט זה השוו גלמן, ספר רפואות, עמ' 190." w:history="1">
        <w:r w:rsidRPr="00FF5761">
          <w:rPr>
            <w:rStyle w:val="Hyperlink"/>
            <w:rFonts w:ascii="Arial" w:hAnsi="Arial" w:cs="Arial"/>
            <w:i/>
            <w:iCs/>
            <w:color w:val="45556E"/>
            <w:sz w:val="18"/>
            <w:szCs w:val="18"/>
            <w:vertAlign w:val="superscript"/>
            <w:rtl/>
          </w:rPr>
          <w:t>4</w:t>
        </w:r>
      </w:hyperlink>
      <w:r w:rsidRPr="00FF5761">
        <w:rPr>
          <w:rFonts w:cs="FrankRuehl" w:hint="cs"/>
          <w:i/>
          <w:iCs/>
          <w:sz w:val="28"/>
          <w:szCs w:val="28"/>
          <w:rtl/>
        </w:rPr>
        <w:t xml:space="preserve"> מאלוה אחד ומפועל אחד: נִתְּנוּ מרֹעה אחד (קהלת י"ב, 11)</w:t>
      </w:r>
      <w:hyperlink r:id="rId64" w:tooltip="השוו, למשל, תלמוד בבלי, חגיגה ג', ב; במדבר רבה, פרשה י&quot;ד, סימן ד. השוו דיזנדרוק, התכלית, א', עמ' 132-133; קרייסל, מחשבה מדינית, עמ' 181." w:history="1">
        <w:r w:rsidRPr="00FF5761">
          <w:rPr>
            <w:rStyle w:val="Hyperlink"/>
            <w:rFonts w:ascii="Arial" w:hAnsi="Arial" w:cs="Arial"/>
            <w:i/>
            <w:iCs/>
            <w:color w:val="45556E"/>
            <w:sz w:val="18"/>
            <w:szCs w:val="18"/>
            <w:vertAlign w:val="superscript"/>
            <w:rtl/>
          </w:rPr>
          <w:t>5</w:t>
        </w:r>
      </w:hyperlink>
      <w:r w:rsidRPr="00FF5761">
        <w:rPr>
          <w:rFonts w:cs="FrankRuehl" w:hint="cs"/>
          <w:i/>
          <w:iCs/>
          <w:sz w:val="28"/>
          <w:szCs w:val="28"/>
          <w:rtl/>
        </w:rPr>
        <w:t>. מה ששונה מזאת - נמנע</w:t>
      </w:r>
      <w:hyperlink r:id="rId65" w:tooltip="כלומר, מן הנמנע שהטבע והתורה ימלאו את צרכיו של כל פרט ופרט ויתחשבו במה שטוב לו (מונק, הערה 3 בעמ' 267)." w:history="1">
        <w:r w:rsidRPr="00FF5761">
          <w:rPr>
            <w:rStyle w:val="Hyperlink"/>
            <w:rFonts w:ascii="Arial" w:hAnsi="Arial" w:cs="Arial"/>
            <w:i/>
            <w:iCs/>
            <w:color w:val="45556E"/>
            <w:sz w:val="18"/>
            <w:szCs w:val="18"/>
            <w:vertAlign w:val="superscript"/>
            <w:rtl/>
          </w:rPr>
          <w:t>6</w:t>
        </w:r>
      </w:hyperlink>
      <w:r w:rsidRPr="00FF5761">
        <w:rPr>
          <w:rFonts w:cs="FrankRuehl" w:hint="cs"/>
          <w:i/>
          <w:iCs/>
          <w:sz w:val="28"/>
          <w:szCs w:val="28"/>
          <w:rtl/>
        </w:rPr>
        <w:t>. וכבר הבהרנו</w:t>
      </w:r>
      <w:hyperlink r:id="rId66" w:tooltip="לעיל, ח&quot;ג, פרק ט&quot;ו." w:history="1">
        <w:r w:rsidRPr="00FF5761">
          <w:rPr>
            <w:rStyle w:val="Hyperlink"/>
            <w:rFonts w:ascii="Arial" w:hAnsi="Arial" w:cs="Arial"/>
            <w:i/>
            <w:iCs/>
            <w:color w:val="45556E"/>
            <w:sz w:val="18"/>
            <w:szCs w:val="18"/>
            <w:vertAlign w:val="superscript"/>
            <w:rtl/>
          </w:rPr>
          <w:t>7</w:t>
        </w:r>
      </w:hyperlink>
      <w:r w:rsidRPr="00FF5761">
        <w:rPr>
          <w:rFonts w:cs="FrankRuehl" w:hint="cs"/>
          <w:i/>
          <w:iCs/>
          <w:sz w:val="28"/>
          <w:szCs w:val="28"/>
          <w:rtl/>
        </w:rPr>
        <w:t xml:space="preserve"> שלנמנע טבע קבוע שאינו משתנה לעולם." </w:t>
      </w:r>
    </w:p>
    <w:p w:rsidR="006E78C3" w:rsidRPr="009333C8" w:rsidRDefault="00FF5761" w:rsidP="004A2D00">
      <w:pPr>
        <w:spacing w:after="0"/>
        <w:jc w:val="both"/>
        <w:rPr>
          <w:rFonts w:asciiTheme="minorBidi" w:hAnsiTheme="minorBidi"/>
          <w:color w:val="000000"/>
          <w:rtl/>
        </w:rPr>
      </w:pPr>
      <w:r w:rsidRPr="009333C8">
        <w:rPr>
          <w:rFonts w:asciiTheme="minorBidi" w:hAnsiTheme="minorBidi"/>
          <w:color w:val="000000"/>
          <w:shd w:val="clear" w:color="auto" w:fill="FFFFFF"/>
          <w:rtl/>
        </w:rPr>
        <w:t xml:space="preserve">התורה לא יכולה להשיג את המטרות שלה אצל כל </w:t>
      </w:r>
      <w:r w:rsidR="004A2D00">
        <w:rPr>
          <w:rFonts w:asciiTheme="minorBidi" w:hAnsiTheme="minorBidi" w:hint="cs"/>
          <w:color w:val="000000"/>
          <w:shd w:val="clear" w:color="auto" w:fill="FFFFFF"/>
          <w:rtl/>
        </w:rPr>
        <w:t>אחד מ</w:t>
      </w:r>
      <w:r w:rsidR="004A2D00">
        <w:rPr>
          <w:rFonts w:asciiTheme="minorBidi" w:hAnsiTheme="minorBidi"/>
          <w:color w:val="000000"/>
          <w:shd w:val="clear" w:color="auto" w:fill="FFFFFF"/>
          <w:rtl/>
        </w:rPr>
        <w:t>הפרטים</w:t>
      </w:r>
      <w:r w:rsidR="004A2D00">
        <w:rPr>
          <w:rFonts w:asciiTheme="minorBidi" w:hAnsiTheme="minorBidi" w:hint="cs"/>
          <w:color w:val="000000"/>
          <w:shd w:val="clear" w:color="auto" w:fill="FFFFFF"/>
          <w:rtl/>
        </w:rPr>
        <w:t xml:space="preserve"> - </w:t>
      </w:r>
      <w:r w:rsidR="006E78C3" w:rsidRPr="009333C8">
        <w:rPr>
          <w:rFonts w:asciiTheme="minorBidi" w:hAnsiTheme="minorBidi"/>
          <w:color w:val="000000"/>
          <w:rtl/>
        </w:rPr>
        <w:t xml:space="preserve">התורה יוצרת מערכת של כללים שמטרתה להביא </w:t>
      </w:r>
      <w:r w:rsidR="004A2D00">
        <w:rPr>
          <w:rFonts w:asciiTheme="minorBidi" w:hAnsiTheme="minorBidi" w:hint="cs"/>
          <w:color w:val="000000"/>
          <w:rtl/>
        </w:rPr>
        <w:t>בנ"א</w:t>
      </w:r>
      <w:r w:rsidR="004A2D00">
        <w:rPr>
          <w:rFonts w:asciiTheme="minorBidi" w:hAnsiTheme="minorBidi"/>
          <w:color w:val="000000"/>
          <w:rtl/>
        </w:rPr>
        <w:t xml:space="preserve"> לשלמות. להוציא אותם מן ה</w:t>
      </w:r>
      <w:r w:rsidR="004A2D00">
        <w:rPr>
          <w:rFonts w:asciiTheme="minorBidi" w:hAnsiTheme="minorBidi" w:hint="cs"/>
          <w:color w:val="000000"/>
          <w:rtl/>
        </w:rPr>
        <w:t>כו</w:t>
      </w:r>
      <w:r w:rsidR="006E78C3" w:rsidRPr="009333C8">
        <w:rPr>
          <w:rFonts w:asciiTheme="minorBidi" w:hAnsiTheme="minorBidi"/>
          <w:color w:val="000000"/>
          <w:rtl/>
        </w:rPr>
        <w:t xml:space="preserve">ח אל הפועל. </w:t>
      </w:r>
      <w:r w:rsidR="006E78C3" w:rsidRPr="004A2D00">
        <w:rPr>
          <w:rFonts w:asciiTheme="minorBidi" w:hAnsiTheme="minorBidi"/>
          <w:color w:val="000000"/>
          <w:u w:val="single"/>
          <w:rtl/>
        </w:rPr>
        <w:t>אילו שלמויות</w:t>
      </w:r>
      <w:r w:rsidR="006E78C3" w:rsidRPr="009333C8">
        <w:rPr>
          <w:rFonts w:asciiTheme="minorBidi" w:hAnsiTheme="minorBidi"/>
          <w:color w:val="000000"/>
          <w:rtl/>
        </w:rPr>
        <w:t xml:space="preserve">? </w:t>
      </w:r>
      <w:r w:rsidR="006E78C3" w:rsidRPr="004A2D00">
        <w:rPr>
          <w:rFonts w:asciiTheme="minorBidi" w:hAnsiTheme="minorBidi"/>
          <w:b/>
          <w:bCs/>
          <w:i/>
          <w:iCs/>
          <w:color w:val="000000"/>
          <w:rtl/>
        </w:rPr>
        <w:t>שלמות מוסרית ושלמות שכלית</w:t>
      </w:r>
      <w:r w:rsidR="006E78C3" w:rsidRPr="009333C8">
        <w:rPr>
          <w:rFonts w:asciiTheme="minorBidi" w:hAnsiTheme="minorBidi"/>
          <w:color w:val="000000"/>
          <w:rtl/>
        </w:rPr>
        <w:t xml:space="preserve">. הכללים הללו, אם אדם ידבק בהם, הוא יגיע לכלל שלמות. איזה אדם יגיע לכלל שלמות? האדם הממוצע הרגיל. </w:t>
      </w:r>
      <w:r w:rsidR="006E78C3" w:rsidRPr="004A2D00">
        <w:rPr>
          <w:rFonts w:asciiTheme="minorBidi" w:hAnsiTheme="minorBidi"/>
          <w:b/>
          <w:bCs/>
          <w:i/>
          <w:iCs/>
          <w:color w:val="000000"/>
          <w:rtl/>
        </w:rPr>
        <w:t>התורה מתאימה עצמה לאדם הממוצע הרגיל אבל יכול להיות שיהיו פרטים מסוימים שהם אנשים חריגים ואם אלו יאמצו את הכללים הללו, זה לא יביא אותם לכלל שלמות, להפך, אפילו יכול להיות שיזיקו להם, אבל ,אם נתחיל לשנות את הכללים כמו בדוגמא הקודמת, זה בסופו של דבר יפגע ברוב רובו של הציבור</w:t>
      </w:r>
      <w:r w:rsidR="006E78C3" w:rsidRPr="009333C8">
        <w:rPr>
          <w:rFonts w:asciiTheme="minorBidi" w:hAnsiTheme="minorBidi"/>
          <w:color w:val="000000"/>
          <w:rtl/>
        </w:rPr>
        <w:t>. את זה אנחנו לא מוכנים לקבל בשום פנים ואופן וא</w:t>
      </w:r>
      <w:r w:rsidR="006E78C3" w:rsidRPr="004A2D00">
        <w:rPr>
          <w:rFonts w:asciiTheme="minorBidi" w:hAnsiTheme="minorBidi"/>
          <w:b/>
          <w:bCs/>
          <w:i/>
          <w:iCs/>
          <w:color w:val="000000"/>
          <w:rtl/>
        </w:rPr>
        <w:t>ין לנו ברירה אלא להשלים עם זה שיהיו פריטים חריגים שהתורה לא תביא אותם לכלל שלמות ואולי אפילו תזיק להם.</w:t>
      </w:r>
      <w:r w:rsidR="006E78C3" w:rsidRPr="009333C8">
        <w:rPr>
          <w:rFonts w:asciiTheme="minorBidi" w:hAnsiTheme="minorBidi"/>
          <w:color w:val="000000"/>
          <w:rtl/>
        </w:rPr>
        <w:t xml:space="preserve"> אנחנו יכולים לחשוב על המון דוגמאות שכללים מסוימים לאנשים מסוימים לא מתאימים ואף מזיקים. </w:t>
      </w:r>
    </w:p>
    <w:p w:rsidR="006E78C3" w:rsidRPr="009333C8" w:rsidRDefault="004A2D00" w:rsidP="00BA15EC">
      <w:pPr>
        <w:spacing w:after="0"/>
        <w:jc w:val="both"/>
        <w:rPr>
          <w:rFonts w:asciiTheme="minorBidi" w:hAnsiTheme="minorBidi"/>
          <w:color w:val="000000"/>
          <w:rtl/>
        </w:rPr>
      </w:pPr>
      <w:r w:rsidRPr="002A4B4C">
        <w:rPr>
          <w:rFonts w:asciiTheme="minorBidi" w:hAnsiTheme="minorBidi" w:hint="cs"/>
          <w:b/>
          <w:bCs/>
          <w:i/>
          <w:iCs/>
          <w:color w:val="000000"/>
          <w:rtl/>
        </w:rPr>
        <w:t xml:space="preserve">לא ניתן </w:t>
      </w:r>
      <w:r w:rsidR="006E78C3" w:rsidRPr="002A4B4C">
        <w:rPr>
          <w:rFonts w:asciiTheme="minorBidi" w:hAnsiTheme="minorBidi" w:hint="cs"/>
          <w:b/>
          <w:bCs/>
          <w:i/>
          <w:iCs/>
          <w:color w:val="000000"/>
          <w:rtl/>
        </w:rPr>
        <w:t xml:space="preserve">ליצור מצב שבו </w:t>
      </w:r>
      <w:r w:rsidRPr="002A4B4C">
        <w:rPr>
          <w:rFonts w:asciiTheme="minorBidi" w:hAnsiTheme="minorBidi" w:hint="cs"/>
          <w:b/>
          <w:bCs/>
          <w:i/>
          <w:iCs/>
          <w:color w:val="000000"/>
          <w:rtl/>
        </w:rPr>
        <w:t xml:space="preserve">אפשר יהיה לאחוז בחבל משני צדדיו </w:t>
      </w:r>
      <w:r w:rsidRPr="002A4B4C">
        <w:rPr>
          <w:rFonts w:asciiTheme="minorBidi" w:hAnsiTheme="minorBidi"/>
          <w:b/>
          <w:bCs/>
          <w:i/>
          <w:iCs/>
          <w:color w:val="000000"/>
          <w:rtl/>
        </w:rPr>
        <w:t>–</w:t>
      </w:r>
      <w:r w:rsidR="006E78C3" w:rsidRPr="002A4B4C">
        <w:rPr>
          <w:rFonts w:asciiTheme="minorBidi" w:hAnsiTheme="minorBidi" w:hint="cs"/>
          <w:b/>
          <w:bCs/>
          <w:i/>
          <w:iCs/>
          <w:color w:val="000000"/>
          <w:rtl/>
        </w:rPr>
        <w:t xml:space="preserve"> </w:t>
      </w:r>
      <w:r w:rsidRPr="002A4B4C">
        <w:rPr>
          <w:rFonts w:asciiTheme="minorBidi" w:hAnsiTheme="minorBidi" w:hint="cs"/>
          <w:b/>
          <w:bCs/>
          <w:i/>
          <w:iCs/>
          <w:color w:val="000000"/>
          <w:rtl/>
        </w:rPr>
        <w:t>גם לשמור על החוק וגם להתאים את החוק לפרטים השונים</w:t>
      </w:r>
      <w:r>
        <w:rPr>
          <w:rFonts w:asciiTheme="minorBidi" w:hAnsiTheme="minorBidi" w:hint="cs"/>
          <w:color w:val="000000"/>
          <w:rtl/>
        </w:rPr>
        <w:t xml:space="preserve">. </w:t>
      </w:r>
      <w:r w:rsidR="002A4B4C">
        <w:rPr>
          <w:rFonts w:asciiTheme="minorBidi" w:hAnsiTheme="minorBidi" w:hint="cs"/>
          <w:color w:val="000000"/>
          <w:rtl/>
        </w:rPr>
        <w:t xml:space="preserve">אי אפשר להחליט ששומרים על חוקי הטבע וגם הם לא חלים על </w:t>
      </w:r>
      <w:proofErr w:type="spellStart"/>
      <w:r w:rsidR="002A4B4C">
        <w:rPr>
          <w:rFonts w:asciiTheme="minorBidi" w:hAnsiTheme="minorBidi" w:hint="cs"/>
          <w:color w:val="000000"/>
          <w:rtl/>
        </w:rPr>
        <w:t>הכל</w:t>
      </w:r>
      <w:proofErr w:type="spellEnd"/>
      <w:r w:rsidR="002A4B4C">
        <w:rPr>
          <w:rFonts w:asciiTheme="minorBidi" w:hAnsiTheme="minorBidi" w:hint="cs"/>
          <w:color w:val="000000"/>
          <w:rtl/>
        </w:rPr>
        <w:t xml:space="preserve">. </w:t>
      </w:r>
      <w:r w:rsidR="002A4B4C" w:rsidRPr="002A4B4C">
        <w:rPr>
          <w:rFonts w:asciiTheme="minorBidi" w:hAnsiTheme="minorBidi" w:hint="cs"/>
          <w:i/>
          <w:iCs/>
          <w:color w:val="000000"/>
          <w:rtl/>
        </w:rPr>
        <w:t>לא ניתן לצפות</w:t>
      </w:r>
      <w:r w:rsidR="006E78C3" w:rsidRPr="002A4B4C">
        <w:rPr>
          <w:rFonts w:asciiTheme="minorBidi" w:hAnsiTheme="minorBidi" w:hint="cs"/>
          <w:i/>
          <w:iCs/>
          <w:color w:val="000000"/>
          <w:rtl/>
        </w:rPr>
        <w:t xml:space="preserve"> שחוקי הטבע יפסיקו לפעול על פרטים מסוימים משו</w:t>
      </w:r>
      <w:r w:rsidR="004E4C42" w:rsidRPr="002A4B4C">
        <w:rPr>
          <w:rFonts w:asciiTheme="minorBidi" w:hAnsiTheme="minorBidi" w:hint="cs"/>
          <w:i/>
          <w:iCs/>
          <w:color w:val="000000"/>
          <w:rtl/>
        </w:rPr>
        <w:t>ם</w:t>
      </w:r>
      <w:r w:rsidR="006E78C3" w:rsidRPr="002A4B4C">
        <w:rPr>
          <w:rFonts w:asciiTheme="minorBidi" w:hAnsiTheme="minorBidi" w:hint="cs"/>
          <w:i/>
          <w:iCs/>
          <w:color w:val="000000"/>
          <w:rtl/>
        </w:rPr>
        <w:t xml:space="preserve"> שברגע שיפסיקו על פרטים מסוימים, הם יפסיקו לפעול בכלל , מה שלא אפשרי.</w:t>
      </w:r>
      <w:r w:rsidR="006E78C3" w:rsidRPr="009333C8">
        <w:rPr>
          <w:rFonts w:asciiTheme="minorBidi" w:hAnsiTheme="minorBidi" w:hint="cs"/>
          <w:color w:val="000000"/>
          <w:rtl/>
        </w:rPr>
        <w:t xml:space="preserve"> </w:t>
      </w:r>
      <w:r w:rsidR="002A4B4C">
        <w:rPr>
          <w:rFonts w:asciiTheme="minorBidi" w:hAnsiTheme="minorBidi" w:hint="cs"/>
          <w:color w:val="000000"/>
          <w:u w:val="single"/>
          <w:rtl/>
        </w:rPr>
        <w:t>"נמנע המציאות"</w:t>
      </w:r>
      <w:r w:rsidR="002A4B4C">
        <w:rPr>
          <w:rFonts w:asciiTheme="minorBidi" w:hAnsiTheme="minorBidi" w:hint="cs"/>
          <w:color w:val="000000"/>
          <w:rtl/>
        </w:rPr>
        <w:t xml:space="preserve"> </w:t>
      </w:r>
      <w:r w:rsidR="002A4B4C">
        <w:rPr>
          <w:rFonts w:asciiTheme="minorBidi" w:hAnsiTheme="minorBidi"/>
          <w:color w:val="000000"/>
          <w:rtl/>
        </w:rPr>
        <w:t>–</w:t>
      </w:r>
      <w:r w:rsidR="002A4B4C">
        <w:rPr>
          <w:rFonts w:asciiTheme="minorBidi" w:hAnsiTheme="minorBidi" w:hint="cs"/>
          <w:color w:val="000000"/>
          <w:rtl/>
        </w:rPr>
        <w:t xml:space="preserve"> </w:t>
      </w:r>
      <w:r w:rsidR="006E78C3" w:rsidRPr="009333C8">
        <w:rPr>
          <w:rFonts w:asciiTheme="minorBidi" w:hAnsiTheme="minorBidi" w:hint="cs"/>
          <w:color w:val="000000"/>
          <w:rtl/>
        </w:rPr>
        <w:t>דבר שהוא לא ייתכן</w:t>
      </w:r>
      <w:r w:rsidR="00BA15EC">
        <w:rPr>
          <w:rFonts w:asciiTheme="minorBidi" w:hAnsiTheme="minorBidi" w:hint="cs"/>
          <w:color w:val="000000"/>
          <w:rtl/>
        </w:rPr>
        <w:t xml:space="preserve"> - </w:t>
      </w:r>
      <w:r w:rsidR="006E78C3" w:rsidRPr="009333C8">
        <w:rPr>
          <w:rFonts w:asciiTheme="minorBidi" w:hAnsiTheme="minorBidi" w:hint="cs"/>
          <w:color w:val="000000"/>
          <w:rtl/>
        </w:rPr>
        <w:t xml:space="preserve">כשם שהוא לא ייתכן בטבע, הוא לא ייתכן גם במערכות נורמטיביות משפטיות שלא יכולות להתחשב בפרטים. זה הכול פונקציה של דרגה. </w:t>
      </w:r>
    </w:p>
    <w:p w:rsidR="006E78C3" w:rsidRPr="00A85780" w:rsidRDefault="00A85780" w:rsidP="00A85780">
      <w:pPr>
        <w:spacing w:after="0"/>
        <w:jc w:val="both"/>
        <w:rPr>
          <w:rFonts w:cs="FrankRuehl"/>
          <w:i/>
          <w:iCs/>
          <w:color w:val="000000"/>
          <w:sz w:val="28"/>
          <w:szCs w:val="28"/>
          <w:shd w:val="clear" w:color="auto" w:fill="FFFFFF"/>
          <w:rtl/>
        </w:rPr>
      </w:pPr>
      <w:r>
        <w:rPr>
          <w:rFonts w:cs="FrankRuehl" w:hint="cs"/>
          <w:i/>
          <w:iCs/>
          <w:color w:val="000000"/>
          <w:sz w:val="29"/>
          <w:szCs w:val="29"/>
          <w:shd w:val="clear" w:color="auto" w:fill="FFFFFF"/>
          <w:rtl/>
        </w:rPr>
        <w:t>"</w:t>
      </w:r>
      <w:r w:rsidR="006E78C3" w:rsidRPr="00A85780">
        <w:rPr>
          <w:rFonts w:cs="FrankRuehl" w:hint="cs"/>
          <w:i/>
          <w:iCs/>
          <w:color w:val="000000"/>
          <w:sz w:val="29"/>
          <w:szCs w:val="29"/>
          <w:shd w:val="clear" w:color="auto" w:fill="FFFFFF"/>
          <w:rtl/>
        </w:rPr>
        <w:t>בהתאם להתבוננות זאת גם אי-אפשר שהמצוות תתייחסנה לשוני</w:t>
      </w:r>
      <w:hyperlink r:id="rId67" w:tooltip="מילולית: &quot;תהיינה רתוקות בהתאם לשוני&quot;." w:history="1">
        <w:r w:rsidR="006E78C3" w:rsidRPr="00A85780">
          <w:rPr>
            <w:rStyle w:val="Hyperlink"/>
            <w:rFonts w:ascii="Arial" w:hAnsi="Arial" w:cs="Arial"/>
            <w:i/>
            <w:iCs/>
            <w:color w:val="45556E"/>
            <w:sz w:val="18"/>
            <w:szCs w:val="18"/>
            <w:shd w:val="clear" w:color="auto" w:fill="FFFFFF"/>
            <w:vertAlign w:val="superscript"/>
          </w:rPr>
          <w:t>8</w:t>
        </w:r>
      </w:hyperlink>
      <w:r w:rsidR="006E78C3" w:rsidRPr="00A85780">
        <w:rPr>
          <w:rStyle w:val="apple-converted-space"/>
          <w:rFonts w:cs="FrankRuehl" w:hint="cs"/>
          <w:i/>
          <w:iCs/>
          <w:color w:val="000000"/>
          <w:sz w:val="29"/>
          <w:szCs w:val="29"/>
          <w:shd w:val="clear" w:color="auto" w:fill="FFFFFF"/>
        </w:rPr>
        <w:t> </w:t>
      </w:r>
      <w:r w:rsidR="006E78C3" w:rsidRPr="00A85780">
        <w:rPr>
          <w:rFonts w:cs="FrankRuehl" w:hint="cs"/>
          <w:i/>
          <w:iCs/>
          <w:color w:val="000000"/>
          <w:sz w:val="29"/>
          <w:szCs w:val="29"/>
          <w:shd w:val="clear" w:color="auto" w:fill="FFFFFF"/>
          <w:rtl/>
        </w:rPr>
        <w:t>מצביהם של בני-אדם פרטיים ולשוני הזמנים (התורה צריכה להתייחס לדפוסים קבועים) בדומה לטיפול הרפואי.</w:t>
      </w:r>
      <w:r w:rsidRPr="00A85780">
        <w:rPr>
          <w:rFonts w:cs="FrankRuehl" w:hint="cs"/>
          <w:i/>
          <w:iCs/>
          <w:color w:val="000000"/>
          <w:sz w:val="29"/>
          <w:szCs w:val="29"/>
          <w:shd w:val="clear" w:color="auto" w:fill="FFFFFF"/>
          <w:rtl/>
        </w:rPr>
        <w:t xml:space="preserve"> </w:t>
      </w:r>
      <w:r w:rsidR="006E78C3" w:rsidRPr="00A85780">
        <w:rPr>
          <w:rFonts w:cs="FrankRuehl" w:hint="cs"/>
          <w:i/>
          <w:iCs/>
          <w:color w:val="000000"/>
          <w:sz w:val="29"/>
          <w:szCs w:val="29"/>
          <w:shd w:val="clear" w:color="auto" w:fill="FFFFFF"/>
          <w:rtl/>
        </w:rPr>
        <w:t>שכּן הטיפול הרפואי מיוחד לכל פרט בהתאם למזגו</w:t>
      </w:r>
      <w:hyperlink r:id="rId68" w:tooltip="ראו לעיל, ח&quot;א, הערה 26 לפרק ל&quot;ד. והשוו רוזנברג ש., על דרך הרוב, עמ' 192." w:history="1">
        <w:r w:rsidR="006E78C3" w:rsidRPr="00A85780">
          <w:rPr>
            <w:rStyle w:val="Hyperlink"/>
            <w:rFonts w:ascii="Arial" w:hAnsi="Arial" w:cs="Arial"/>
            <w:i/>
            <w:iCs/>
            <w:color w:val="45556E"/>
            <w:sz w:val="18"/>
            <w:szCs w:val="18"/>
            <w:shd w:val="clear" w:color="auto" w:fill="FFFFFF"/>
            <w:vertAlign w:val="superscript"/>
          </w:rPr>
          <w:t>9</w:t>
        </w:r>
      </w:hyperlink>
      <w:r w:rsidR="006E78C3" w:rsidRPr="00A85780">
        <w:rPr>
          <w:rStyle w:val="apple-converted-space"/>
          <w:rFonts w:cs="FrankRuehl" w:hint="cs"/>
          <w:i/>
          <w:iCs/>
          <w:color w:val="000000"/>
          <w:sz w:val="29"/>
          <w:szCs w:val="29"/>
          <w:shd w:val="clear" w:color="auto" w:fill="FFFFFF"/>
        </w:rPr>
        <w:t> </w:t>
      </w:r>
      <w:r w:rsidR="006E78C3" w:rsidRPr="00A85780">
        <w:rPr>
          <w:rFonts w:cs="FrankRuehl" w:hint="cs"/>
          <w:i/>
          <w:iCs/>
          <w:color w:val="000000"/>
          <w:sz w:val="29"/>
          <w:szCs w:val="29"/>
          <w:shd w:val="clear" w:color="auto" w:fill="FFFFFF"/>
          <w:rtl/>
        </w:rPr>
        <w:t>הנוכחי. לעומת התורה- אלא ראוי שהנהגת התורה תהיה מוחלטת, מיועדת לכולם,  (לא ראוי שהתורה תייחס למקרה הספציפי בניגוד לרופא. היא מתייחסת למקרה הטיפוסי) אפילו אם זה מתאים לאנשים מסוימים, ולא מתאים לאחרים</w:t>
      </w:r>
      <w:hyperlink r:id="rId69" w:tooltip="מילולית: &quot;אפילו אם זה מתחייב לגבי פרטים, ולגבי אחרים לא מתחייב&quot;. השוו כשר, מיון המצוות, עמ' ו-ז." w:history="1">
        <w:r w:rsidR="006E78C3" w:rsidRPr="00A85780">
          <w:rPr>
            <w:rStyle w:val="Hyperlink"/>
            <w:rFonts w:ascii="Arial" w:hAnsi="Arial" w:cs="Arial"/>
            <w:i/>
            <w:iCs/>
            <w:color w:val="45556E"/>
            <w:sz w:val="18"/>
            <w:szCs w:val="18"/>
            <w:shd w:val="clear" w:color="auto" w:fill="FFFFFF"/>
            <w:vertAlign w:val="superscript"/>
          </w:rPr>
          <w:t>10</w:t>
        </w:r>
      </w:hyperlink>
      <w:r w:rsidR="006E78C3" w:rsidRPr="00A85780">
        <w:rPr>
          <w:rFonts w:cs="FrankRuehl" w:hint="cs"/>
          <w:i/>
          <w:iCs/>
          <w:color w:val="000000"/>
          <w:sz w:val="29"/>
          <w:szCs w:val="29"/>
          <w:shd w:val="clear" w:color="auto" w:fill="FFFFFF"/>
        </w:rPr>
        <w:t xml:space="preserve">. </w:t>
      </w:r>
      <w:r w:rsidR="006E78C3" w:rsidRPr="00A85780">
        <w:rPr>
          <w:rFonts w:cs="FrankRuehl" w:hint="cs"/>
          <w:i/>
          <w:iCs/>
          <w:color w:val="000000"/>
          <w:sz w:val="29"/>
          <w:szCs w:val="29"/>
          <w:shd w:val="clear" w:color="auto" w:fill="FFFFFF"/>
          <w:rtl/>
        </w:rPr>
        <w:t xml:space="preserve">כי לוּ היה זה בהתאם ל(אנשים כ)פרטים, היה נגרם קלקול לכול ונתת דבריך </w:t>
      </w:r>
      <w:r w:rsidR="006E78C3" w:rsidRPr="00A85780">
        <w:rPr>
          <w:rFonts w:cs="FrankRuehl" w:hint="cs"/>
          <w:i/>
          <w:iCs/>
          <w:color w:val="000000"/>
          <w:sz w:val="28"/>
          <w:szCs w:val="28"/>
          <w:shd w:val="clear" w:color="auto" w:fill="FFFFFF"/>
          <w:rtl/>
        </w:rPr>
        <w:t>לשיעורין</w:t>
      </w:r>
      <w:r w:rsidRPr="00A85780">
        <w:rPr>
          <w:rFonts w:ascii="Arial" w:hAnsi="Arial" w:cs="FrankRuehl" w:hint="cs"/>
          <w:i/>
          <w:iCs/>
          <w:sz w:val="28"/>
          <w:szCs w:val="28"/>
          <w:shd w:val="clear" w:color="auto" w:fill="FFFFFF"/>
          <w:vertAlign w:val="superscript"/>
          <w:rtl/>
        </w:rPr>
        <w:t>."</w:t>
      </w:r>
    </w:p>
    <w:p w:rsidR="00A85780" w:rsidRPr="00A85780" w:rsidRDefault="00A85780" w:rsidP="00A85780">
      <w:pPr>
        <w:spacing w:after="0"/>
        <w:jc w:val="both"/>
        <w:rPr>
          <w:rFonts w:asciiTheme="minorBidi" w:hAnsiTheme="minorBidi"/>
          <w:color w:val="000000"/>
          <w:shd w:val="clear" w:color="auto" w:fill="FFFFFF"/>
          <w:rtl/>
        </w:rPr>
      </w:pPr>
      <w:r w:rsidRPr="00A85780">
        <w:rPr>
          <w:rFonts w:asciiTheme="minorBidi" w:hAnsiTheme="minorBidi"/>
          <w:color w:val="000000"/>
          <w:shd w:val="clear" w:color="auto" w:fill="FFFFFF"/>
          <w:rtl/>
        </w:rPr>
        <w:t xml:space="preserve">כשאתה בא לרופא, הרופא נותן לך את היחס שהוא ספציפי אליך בלבד. </w:t>
      </w:r>
    </w:p>
    <w:p w:rsidR="006E78C3" w:rsidRPr="004E4C42" w:rsidRDefault="006E78C3" w:rsidP="004E4C42">
      <w:pPr>
        <w:spacing w:after="0"/>
        <w:jc w:val="both"/>
        <w:rPr>
          <w:rFonts w:asciiTheme="minorBidi" w:hAnsiTheme="minorBidi"/>
          <w:color w:val="000000"/>
          <w:shd w:val="clear" w:color="auto" w:fill="FFFFFF"/>
          <w:rtl/>
        </w:rPr>
      </w:pPr>
      <w:r w:rsidRPr="00BA15EC">
        <w:rPr>
          <w:rFonts w:asciiTheme="minorBidi" w:hAnsiTheme="minorBidi"/>
          <w:color w:val="000000"/>
          <w:u w:val="single"/>
          <w:shd w:val="clear" w:color="auto" w:fill="FFFFFF"/>
          <w:rtl/>
        </w:rPr>
        <w:t xml:space="preserve">העיקרון הכללי של </w:t>
      </w:r>
      <w:r w:rsidRPr="007214E1">
        <w:rPr>
          <w:rFonts w:asciiTheme="minorBidi" w:hAnsiTheme="minorBidi"/>
          <w:b/>
          <w:bCs/>
          <w:color w:val="000000"/>
          <w:u w:val="single"/>
          <w:shd w:val="clear" w:color="auto" w:fill="FFFFFF"/>
          <w:rtl/>
        </w:rPr>
        <w:t>נתת דבריך לשיעורין</w:t>
      </w:r>
      <w:r w:rsidR="00BA15EC">
        <w:rPr>
          <w:rFonts w:asciiTheme="minorBidi" w:hAnsiTheme="minorBidi" w:hint="cs"/>
          <w:color w:val="000000"/>
          <w:shd w:val="clear" w:color="auto" w:fill="FFFFFF"/>
          <w:rtl/>
        </w:rPr>
        <w:t xml:space="preserve"> </w:t>
      </w:r>
      <w:r w:rsidRPr="004E4C42">
        <w:rPr>
          <w:rFonts w:asciiTheme="minorBidi" w:hAnsiTheme="minorBidi"/>
          <w:color w:val="000000"/>
          <w:shd w:val="clear" w:color="auto" w:fill="FFFFFF"/>
          <w:rtl/>
        </w:rPr>
        <w:t xml:space="preserve">- הכלל ההלכתי אומר שאנחנו לא יוצרים כללים שהם בעצם קובעים שיעורים שונים. נגיד אתה אומר, אדם יוצא ידי חובת אכילת מצה </w:t>
      </w:r>
      <w:proofErr w:type="spellStart"/>
      <w:r w:rsidRPr="004E4C42">
        <w:rPr>
          <w:rFonts w:asciiTheme="minorBidi" w:hAnsiTheme="minorBidi"/>
          <w:color w:val="000000"/>
          <w:shd w:val="clear" w:color="auto" w:fill="FFFFFF"/>
          <w:rtl/>
        </w:rPr>
        <w:t>בכזית</w:t>
      </w:r>
      <w:proofErr w:type="spellEnd"/>
      <w:r w:rsidRPr="004E4C42">
        <w:rPr>
          <w:rFonts w:asciiTheme="minorBidi" w:hAnsiTheme="minorBidi"/>
          <w:color w:val="000000"/>
          <w:shd w:val="clear" w:color="auto" w:fill="FFFFFF"/>
          <w:rtl/>
        </w:rPr>
        <w:t xml:space="preserve"> מצה. כזית מצה- מה זה כזית? כזית זה 20 גרם. כזית זה מצה שלמה כמעט. נגיד שהעיקרון של כזית זה כאילו שזה משהו שהוא אכילה בעלת משמעות. ברגע שאתה עושה "</w:t>
      </w:r>
      <w:r w:rsidRPr="007214E1">
        <w:rPr>
          <w:rFonts w:asciiTheme="minorBidi" w:hAnsiTheme="minorBidi"/>
          <w:b/>
          <w:bCs/>
          <w:i/>
          <w:iCs/>
          <w:color w:val="000000"/>
          <w:shd w:val="clear" w:color="auto" w:fill="FFFFFF"/>
          <w:rtl/>
        </w:rPr>
        <w:t>נתת דבריך לשיעורין" אתה מתחיל לעשות קטגוריות ואנחנו לא מוכנים להיכנס לפירוט כזה</w:t>
      </w:r>
      <w:r w:rsidRPr="004E4C42">
        <w:rPr>
          <w:rFonts w:asciiTheme="minorBidi" w:hAnsiTheme="minorBidi"/>
          <w:color w:val="000000"/>
          <w:shd w:val="clear" w:color="auto" w:fill="FFFFFF"/>
          <w:rtl/>
        </w:rPr>
        <w:t xml:space="preserve">. אנחנו נקבע מידה אחת שמתאימה לכולם. למה שלא נרצה לעשות שיעורים? מה רע בלהתחיל לקבוע מדרג כזה? יש כל מיני סיבות. זה יוצר בלבול. אנו נעדיף אחידות על פני שיעורים. או חלוקה כזאת מפורטת. בהלכה יש לקבוע אחידות. נגיד באים ואומרים, בתפילה יש לעשות חזרת הש"ץ. </w:t>
      </w:r>
      <w:r w:rsidRPr="004E4C42">
        <w:rPr>
          <w:rFonts w:asciiTheme="minorBidi" w:hAnsiTheme="minorBidi" w:hint="cs"/>
          <w:color w:val="000000"/>
          <w:shd w:val="clear" w:color="auto" w:fill="FFFFFF"/>
          <w:rtl/>
        </w:rPr>
        <w:t xml:space="preserve">בכל מקום נעשה חזרת הש"ץ ולא נתחיל לקבוע שפה יש ופה אין. לא נרצה לתת </w:t>
      </w:r>
      <w:proofErr w:type="spellStart"/>
      <w:r w:rsidRPr="004E4C42">
        <w:rPr>
          <w:rFonts w:asciiTheme="minorBidi" w:hAnsiTheme="minorBidi" w:hint="cs"/>
          <w:color w:val="000000"/>
          <w:shd w:val="clear" w:color="auto" w:fill="FFFFFF"/>
          <w:rtl/>
        </w:rPr>
        <w:t>שק"ד</w:t>
      </w:r>
      <w:proofErr w:type="spellEnd"/>
      <w:r w:rsidRPr="004E4C42">
        <w:rPr>
          <w:rFonts w:asciiTheme="minorBidi" w:hAnsiTheme="minorBidi" w:hint="cs"/>
          <w:color w:val="000000"/>
          <w:shd w:val="clear" w:color="auto" w:fill="FFFFFF"/>
          <w:rtl/>
        </w:rPr>
        <w:t xml:space="preserve">. </w:t>
      </w:r>
    </w:p>
    <w:p w:rsidR="006E78C3" w:rsidRPr="007214E1" w:rsidRDefault="006E78C3" w:rsidP="004E4C42">
      <w:pPr>
        <w:spacing w:after="0"/>
        <w:jc w:val="both"/>
        <w:rPr>
          <w:rFonts w:asciiTheme="minorBidi" w:hAnsiTheme="minorBidi"/>
          <w:b/>
          <w:bCs/>
          <w:i/>
          <w:iCs/>
          <w:color w:val="000000"/>
          <w:shd w:val="clear" w:color="auto" w:fill="FFFFFF"/>
          <w:rtl/>
        </w:rPr>
      </w:pPr>
      <w:r w:rsidRPr="007214E1">
        <w:rPr>
          <w:rFonts w:asciiTheme="minorBidi" w:hAnsiTheme="minorBidi" w:hint="cs"/>
          <w:b/>
          <w:bCs/>
          <w:i/>
          <w:iCs/>
          <w:color w:val="000000"/>
          <w:shd w:val="clear" w:color="auto" w:fill="FFFFFF"/>
          <w:rtl/>
        </w:rPr>
        <w:t xml:space="preserve">כל הדברים הללו הם שיקולים הקשורים לפורמליזם משפטי שבהקשר ההלכתי הוא מאוד חזק. הרעיון הזה שלא נטיל דברינו לשיעורים הוא חלק מהרעיון </w:t>
      </w:r>
      <w:proofErr w:type="spellStart"/>
      <w:r w:rsidRPr="007214E1">
        <w:rPr>
          <w:rFonts w:asciiTheme="minorBidi" w:hAnsiTheme="minorBidi" w:hint="cs"/>
          <w:b/>
          <w:bCs/>
          <w:i/>
          <w:iCs/>
          <w:color w:val="000000"/>
          <w:shd w:val="clear" w:color="auto" w:fill="FFFFFF"/>
          <w:rtl/>
        </w:rPr>
        <w:t>הפורמליסטי</w:t>
      </w:r>
      <w:proofErr w:type="spellEnd"/>
      <w:r w:rsidRPr="007214E1">
        <w:rPr>
          <w:rFonts w:asciiTheme="minorBidi" w:hAnsiTheme="minorBidi" w:hint="cs"/>
          <w:b/>
          <w:bCs/>
          <w:i/>
          <w:iCs/>
          <w:color w:val="000000"/>
          <w:shd w:val="clear" w:color="auto" w:fill="FFFFFF"/>
          <w:rtl/>
        </w:rPr>
        <w:t xml:space="preserve"> כי לא ניתן ליצור סדר חברתי אם אתה פרטני מדי. כך המערכות עובדות.</w:t>
      </w:r>
    </w:p>
    <w:p w:rsidR="009333C8" w:rsidRPr="009333C8" w:rsidRDefault="009333C8" w:rsidP="009333C8">
      <w:pPr>
        <w:spacing w:after="0"/>
        <w:jc w:val="both"/>
        <w:rPr>
          <w:rFonts w:cs="FrankRuehl"/>
          <w:i/>
          <w:iCs/>
          <w:sz w:val="28"/>
          <w:szCs w:val="28"/>
          <w:rtl/>
        </w:rPr>
      </w:pPr>
      <w:r w:rsidRPr="009333C8">
        <w:rPr>
          <w:rFonts w:cs="FrankRuehl" w:hint="cs"/>
          <w:i/>
          <w:iCs/>
          <w:sz w:val="28"/>
          <w:szCs w:val="28"/>
          <w:rtl/>
        </w:rPr>
        <w:t>" משום כך לא ראוי לקשור</w:t>
      </w:r>
      <w:hyperlink r:id="rId70" w:tooltip="השוו הערה 8 לפרק זה." w:history="1">
        <w:r w:rsidRPr="009333C8">
          <w:rPr>
            <w:rStyle w:val="Hyperlink"/>
            <w:rFonts w:ascii="Arial" w:hAnsi="Arial" w:cs="Arial"/>
            <w:i/>
            <w:iCs/>
            <w:color w:val="45556E"/>
            <w:sz w:val="18"/>
            <w:szCs w:val="18"/>
            <w:vertAlign w:val="superscript"/>
            <w:rtl/>
          </w:rPr>
          <w:t>12</w:t>
        </w:r>
      </w:hyperlink>
      <w:r w:rsidRPr="009333C8">
        <w:rPr>
          <w:rFonts w:cs="FrankRuehl" w:hint="cs"/>
          <w:i/>
          <w:iCs/>
          <w:sz w:val="28"/>
          <w:szCs w:val="28"/>
          <w:rtl/>
        </w:rPr>
        <w:t xml:space="preserve"> את הדברים שהתורה מתכוונת אליהם כוונה ראשונה לא בזמן ולא במקום, אלא הדינים יהיו מוחלטים וכוללים, כמו שאמר יתעלה: הַקָּהָל, חֻקָּה אחת לכם (במדבר ט"ו, 15)</w:t>
      </w:r>
      <w:hyperlink r:id="rId71" w:tooltip="השוו ברמן, אבן באג'ה והרמב&quot;ם, עמ' 100-104; בכר, פרשנות (גרמנית: עמ' 103 ושם, הערה 3; עברית: עמ' 87 ושם, הערה 3)." w:history="1">
        <w:r w:rsidRPr="009333C8">
          <w:rPr>
            <w:rStyle w:val="Hyperlink"/>
            <w:rFonts w:ascii="Arial" w:hAnsi="Arial" w:cs="Arial"/>
            <w:i/>
            <w:iCs/>
            <w:color w:val="45556E"/>
            <w:sz w:val="18"/>
            <w:szCs w:val="18"/>
            <w:vertAlign w:val="superscript"/>
            <w:rtl/>
          </w:rPr>
          <w:t>13</w:t>
        </w:r>
      </w:hyperlink>
      <w:r w:rsidRPr="009333C8">
        <w:rPr>
          <w:rFonts w:cs="FrankRuehl" w:hint="cs"/>
          <w:i/>
          <w:iCs/>
          <w:sz w:val="28"/>
          <w:szCs w:val="28"/>
          <w:rtl/>
        </w:rPr>
        <w:t>. אבל יובאו בחשבון התועלות הכלליות המועילות לרוב הציבור, כמו שהבהרנו</w:t>
      </w:r>
      <w:hyperlink r:id="rId72" w:tooltip="השוו בן-שׂשׂון, משנתו ההיסטורית, עמ' 566.&#10;" w:history="1">
        <w:r w:rsidRPr="009333C8">
          <w:rPr>
            <w:rStyle w:val="Hyperlink"/>
            <w:rFonts w:ascii="Arial" w:hAnsi="Arial" w:cs="Arial"/>
            <w:i/>
            <w:iCs/>
            <w:color w:val="45556E"/>
            <w:sz w:val="18"/>
            <w:szCs w:val="18"/>
            <w:vertAlign w:val="superscript"/>
            <w:rtl/>
          </w:rPr>
          <w:t>14</w:t>
        </w:r>
      </w:hyperlink>
      <w:r w:rsidRPr="009333C8">
        <w:rPr>
          <w:rFonts w:cs="FrankRuehl" w:hint="cs"/>
          <w:i/>
          <w:iCs/>
          <w:sz w:val="28"/>
          <w:szCs w:val="28"/>
          <w:rtl/>
        </w:rPr>
        <w:t xml:space="preserve">.  </w:t>
      </w:r>
    </w:p>
    <w:p w:rsidR="009333C8" w:rsidRPr="009333C8" w:rsidRDefault="009333C8" w:rsidP="009333C8">
      <w:pPr>
        <w:spacing w:after="0"/>
        <w:jc w:val="both"/>
        <w:rPr>
          <w:rFonts w:asciiTheme="minorBidi" w:hAnsiTheme="minorBidi"/>
          <w:i/>
          <w:iCs/>
          <w:color w:val="000000"/>
          <w:shd w:val="clear" w:color="auto" w:fill="FFFFFF"/>
          <w:rtl/>
        </w:rPr>
      </w:pPr>
      <w:r w:rsidRPr="009333C8">
        <w:rPr>
          <w:rFonts w:cs="FrankRuehl" w:hint="cs"/>
          <w:i/>
          <w:iCs/>
          <w:sz w:val="28"/>
          <w:szCs w:val="28"/>
          <w:rtl/>
        </w:rPr>
        <w:t>לאחר שהקדמתי הקדמות אלה אתחיל להבהיר את מה שהתכוונתי להבהיר. "</w:t>
      </w:r>
    </w:p>
    <w:p w:rsidR="001D4A19" w:rsidRDefault="001D4A19" w:rsidP="001D4A19">
      <w:pPr>
        <w:spacing w:after="0"/>
        <w:jc w:val="right"/>
        <w:rPr>
          <w:rFonts w:asciiTheme="minorBidi" w:hAnsiTheme="minorBidi"/>
          <w:rtl/>
        </w:rPr>
      </w:pPr>
      <w:r>
        <w:rPr>
          <w:rFonts w:asciiTheme="minorBidi" w:hAnsiTheme="minorBidi" w:hint="cs"/>
          <w:rtl/>
        </w:rPr>
        <w:t>16/1/14</w:t>
      </w:r>
    </w:p>
    <w:p w:rsidR="001D4A19" w:rsidRDefault="006E6EB6" w:rsidP="001D4A19">
      <w:pPr>
        <w:spacing w:after="0"/>
        <w:jc w:val="both"/>
        <w:rPr>
          <w:rFonts w:asciiTheme="minorBidi" w:hAnsiTheme="minorBidi"/>
          <w:b/>
          <w:bCs/>
          <w:u w:val="single"/>
          <w:rtl/>
        </w:rPr>
      </w:pPr>
      <w:r w:rsidRPr="006E6EB6">
        <w:rPr>
          <w:rFonts w:asciiTheme="minorBidi" w:hAnsiTheme="minorBidi" w:hint="cs"/>
          <w:b/>
          <w:bCs/>
          <w:u w:val="single"/>
          <w:rtl/>
        </w:rPr>
        <w:t xml:space="preserve">חלק ב' </w:t>
      </w:r>
      <w:r w:rsidRPr="006E6EB6">
        <w:rPr>
          <w:rFonts w:asciiTheme="minorBidi" w:hAnsiTheme="minorBidi"/>
          <w:b/>
          <w:bCs/>
          <w:u w:val="single"/>
          <w:rtl/>
        </w:rPr>
        <w:t>–</w:t>
      </w:r>
      <w:r w:rsidRPr="006E6EB6">
        <w:rPr>
          <w:rFonts w:asciiTheme="minorBidi" w:hAnsiTheme="minorBidi" w:hint="cs"/>
          <w:b/>
          <w:bCs/>
          <w:u w:val="single"/>
          <w:rtl/>
        </w:rPr>
        <w:t xml:space="preserve"> פרק מ'</w:t>
      </w:r>
    </w:p>
    <w:p w:rsidR="006E6EB6" w:rsidRDefault="00B859BC" w:rsidP="001D4A19">
      <w:pPr>
        <w:spacing w:after="0"/>
        <w:jc w:val="both"/>
        <w:rPr>
          <w:rFonts w:asciiTheme="minorBidi" w:hAnsiTheme="minorBidi"/>
          <w:rtl/>
        </w:rPr>
      </w:pPr>
      <w:r w:rsidRPr="006E78C3">
        <w:rPr>
          <w:rFonts w:asciiTheme="minorBidi" w:hAnsiTheme="minorBidi" w:hint="cs"/>
          <w:u w:val="single"/>
          <w:rtl/>
        </w:rPr>
        <w:t>פרק ל"ד הוא חלק מיח' טקסט רחבה מאוד שעוסקת בטעמי המצוות</w:t>
      </w:r>
      <w:r>
        <w:rPr>
          <w:rFonts w:asciiTheme="minorBidi" w:hAnsiTheme="minorBidi" w:hint="cs"/>
          <w:rtl/>
        </w:rPr>
        <w:t>.</w:t>
      </w:r>
    </w:p>
    <w:p w:rsidR="00B859BC" w:rsidRDefault="00B859BC" w:rsidP="001D4A19">
      <w:pPr>
        <w:spacing w:after="0"/>
        <w:jc w:val="both"/>
        <w:rPr>
          <w:rFonts w:asciiTheme="minorBidi" w:hAnsiTheme="minorBidi"/>
          <w:rtl/>
        </w:rPr>
      </w:pPr>
      <w:r>
        <w:rPr>
          <w:rFonts w:asciiTheme="minorBidi" w:hAnsiTheme="minorBidi" w:hint="cs"/>
          <w:rtl/>
        </w:rPr>
        <w:lastRenderedPageBreak/>
        <w:t xml:space="preserve">פרק מ' הוא פרק שבא בתוך יח' טקסט רחבה שהנושא שלה הוא 'תורת הנבואה של הרמב"ם'. בעיני הרמב"ם הוא ממשיך מסורת פילוסופית ארוכת שנים </w:t>
      </w:r>
      <w:r>
        <w:rPr>
          <w:rFonts w:asciiTheme="minorBidi" w:hAnsiTheme="minorBidi"/>
          <w:rtl/>
        </w:rPr>
        <w:t>–</w:t>
      </w:r>
      <w:r>
        <w:rPr>
          <w:rFonts w:asciiTheme="minorBidi" w:hAnsiTheme="minorBidi" w:hint="cs"/>
          <w:rtl/>
        </w:rPr>
        <w:t xml:space="preserve"> הנביאים הם סוג של מנהיגים ויש להם תפקיד הנהגתי מסוים והתפקיד העיקרי הוא לחוקק. התפקיד העיקרי של הנביא הוא בעצם לחוקק. בעיני הרמב"ם המנהיג המעולה הוא המחוקק המעולה שיתממש במקרה היהודי דרך משה רבינו </w:t>
      </w:r>
      <w:r>
        <w:rPr>
          <w:rFonts w:asciiTheme="minorBidi" w:hAnsiTheme="minorBidi"/>
          <w:rtl/>
        </w:rPr>
        <w:t>–</w:t>
      </w:r>
      <w:r>
        <w:rPr>
          <w:rFonts w:asciiTheme="minorBidi" w:hAnsiTheme="minorBidi" w:hint="cs"/>
          <w:rtl/>
        </w:rPr>
        <w:t xml:space="preserve"> מניח החוק האולטימטיבי שלאחר מכן הרמב"ם מסכם אותו במשנה תורה. משה רבינו חוקק בהשראה, התגלות אלוהית והרמב"ם עומד על המשמעויות של ההתגלות הזו.</w:t>
      </w:r>
    </w:p>
    <w:p w:rsidR="00B859BC" w:rsidRDefault="00B859BC" w:rsidP="001D4A19">
      <w:pPr>
        <w:spacing w:after="0"/>
        <w:jc w:val="both"/>
        <w:rPr>
          <w:rFonts w:asciiTheme="minorBidi" w:hAnsiTheme="minorBidi"/>
          <w:rtl/>
        </w:rPr>
      </w:pPr>
      <w:r>
        <w:rPr>
          <w:rFonts w:asciiTheme="minorBidi" w:hAnsiTheme="minorBidi" w:hint="cs"/>
          <w:rtl/>
        </w:rPr>
        <w:t xml:space="preserve">לפי המסורת הרווחת </w:t>
      </w:r>
      <w:r>
        <w:rPr>
          <w:rFonts w:asciiTheme="minorBidi" w:hAnsiTheme="minorBidi"/>
          <w:rtl/>
        </w:rPr>
        <w:t>–</w:t>
      </w:r>
      <w:r>
        <w:rPr>
          <w:rFonts w:asciiTheme="minorBidi" w:hAnsiTheme="minorBidi" w:hint="cs"/>
          <w:rtl/>
        </w:rPr>
        <w:t xml:space="preserve"> מי שחוקק את התורה הוא אלוהים בסיני ומשה הוא זה שקיבלה ותיווך בין העם לאל והעביר את דבר התורה, החוק לעם.</w:t>
      </w:r>
    </w:p>
    <w:p w:rsidR="00B859BC" w:rsidRDefault="00B859BC" w:rsidP="00B859BC">
      <w:pPr>
        <w:spacing w:after="0"/>
        <w:jc w:val="both"/>
        <w:rPr>
          <w:rFonts w:asciiTheme="minorBidi" w:hAnsiTheme="minorBidi"/>
          <w:rtl/>
        </w:rPr>
      </w:pPr>
      <w:r w:rsidRPr="00B859BC">
        <w:rPr>
          <w:rFonts w:cs="FrankRuehl" w:hint="cs"/>
          <w:i/>
          <w:iCs/>
          <w:sz w:val="28"/>
          <w:szCs w:val="28"/>
          <w:rtl/>
        </w:rPr>
        <w:t>" כבר הובהר בתכלית ההבהרה שהאדם הוא מדיני בטבעו, ושטבעו שיהיה בחברה. אין הוא כשאר בעלי-החיים שאין להם הכרח לחיות בחברה</w:t>
      </w:r>
      <w:r w:rsidRPr="00B859BC">
        <w:rPr>
          <w:rFonts w:cs="FrankRuehl"/>
          <w:i/>
          <w:iCs/>
          <w:sz w:val="28"/>
          <w:szCs w:val="28"/>
        </w:rPr>
        <w:t xml:space="preserve"> </w:t>
      </w:r>
      <w:r w:rsidRPr="00B859BC">
        <w:rPr>
          <w:rFonts w:cs="FrankRuehl" w:hint="cs"/>
          <w:i/>
          <w:iCs/>
          <w:sz w:val="28"/>
          <w:szCs w:val="28"/>
          <w:rtl/>
        </w:rPr>
        <w:t>"</w:t>
      </w:r>
      <w:r>
        <w:rPr>
          <w:rFonts w:asciiTheme="minorBidi" w:hAnsiTheme="minorBidi" w:hint="cs"/>
          <w:rtl/>
        </w:rPr>
        <w:t xml:space="preserve">- הרמב"ם חוזר על מטבע לשוני מאוד מפורסם שטבע אריסטו. הטענה </w:t>
      </w:r>
      <w:r w:rsidR="00A96C9C">
        <w:rPr>
          <w:rFonts w:asciiTheme="minorBidi" w:hAnsiTheme="minorBidi" w:hint="cs"/>
          <w:rtl/>
        </w:rPr>
        <w:t>המפורסמת</w:t>
      </w:r>
      <w:r>
        <w:rPr>
          <w:rFonts w:asciiTheme="minorBidi" w:hAnsiTheme="minorBidi" w:hint="cs"/>
          <w:rtl/>
        </w:rPr>
        <w:t xml:space="preserve"> של אריסטו </w:t>
      </w:r>
      <w:r>
        <w:rPr>
          <w:rFonts w:asciiTheme="minorBidi" w:hAnsiTheme="minorBidi"/>
          <w:rtl/>
        </w:rPr>
        <w:t>–</w:t>
      </w:r>
      <w:r>
        <w:rPr>
          <w:rFonts w:asciiTheme="minorBidi" w:hAnsiTheme="minorBidi" w:hint="cs"/>
          <w:rtl/>
        </w:rPr>
        <w:t xml:space="preserve"> ה'</w:t>
      </w:r>
      <w:r w:rsidRPr="00B859BC">
        <w:rPr>
          <w:rFonts w:asciiTheme="minorBidi" w:hAnsiTheme="minorBidi" w:hint="cs"/>
          <w:i/>
          <w:iCs/>
          <w:rtl/>
        </w:rPr>
        <w:t>אדם הוא בע"ח מדיני, לפי טבעו'</w:t>
      </w:r>
      <w:r>
        <w:rPr>
          <w:rFonts w:asciiTheme="minorBidi" w:hAnsiTheme="minorBidi" w:hint="cs"/>
          <w:i/>
          <w:iCs/>
          <w:rtl/>
        </w:rPr>
        <w:t xml:space="preserve">. </w:t>
      </w:r>
      <w:r>
        <w:rPr>
          <w:rFonts w:asciiTheme="minorBidi" w:hAnsiTheme="minorBidi" w:hint="cs"/>
          <w:rtl/>
        </w:rPr>
        <w:t xml:space="preserve">הרמב"ם חוזר על הטענה הזו בצורה של הצהרה מבלי לפתח אותה יותר מידי. מבחינת הרמב"ם זה כבר הובהר, אין על כך מחלוקת ואין צורך להרבות מילים בעניין הזה. לפי אריסטו </w:t>
      </w:r>
      <w:r>
        <w:rPr>
          <w:rFonts w:asciiTheme="minorBidi" w:hAnsiTheme="minorBidi"/>
          <w:rtl/>
        </w:rPr>
        <w:t>–</w:t>
      </w:r>
      <w:r>
        <w:rPr>
          <w:rFonts w:asciiTheme="minorBidi" w:hAnsiTheme="minorBidi" w:hint="cs"/>
          <w:rtl/>
        </w:rPr>
        <w:t xml:space="preserve"> </w:t>
      </w:r>
      <w:proofErr w:type="spellStart"/>
      <w:r>
        <w:rPr>
          <w:rFonts w:asciiTheme="minorBidi" w:hAnsiTheme="minorBidi" w:hint="cs"/>
          <w:rtl/>
        </w:rPr>
        <w:t>בנה"א</w:t>
      </w:r>
      <w:proofErr w:type="spellEnd"/>
      <w:r>
        <w:rPr>
          <w:rFonts w:asciiTheme="minorBidi" w:hAnsiTheme="minorBidi" w:hint="cs"/>
          <w:rtl/>
        </w:rPr>
        <w:t xml:space="preserve"> לא יכולים שלא לחיות בחברה, זה ממהות קיומנו ולא עניין של בחירה. </w:t>
      </w:r>
      <w:r w:rsidRPr="00A96C9C">
        <w:rPr>
          <w:rFonts w:asciiTheme="minorBidi" w:hAnsiTheme="minorBidi" w:hint="cs"/>
          <w:u w:val="single"/>
          <w:rtl/>
        </w:rPr>
        <w:t>הטענה של אריסטו</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B859BC">
        <w:rPr>
          <w:rFonts w:asciiTheme="minorBidi" w:hAnsiTheme="minorBidi" w:hint="cs"/>
          <w:i/>
          <w:iCs/>
          <w:rtl/>
        </w:rPr>
        <w:t>הפרטים אינם מספיקים לעצמם</w:t>
      </w:r>
      <w:r>
        <w:rPr>
          <w:rFonts w:asciiTheme="minorBidi" w:hAnsiTheme="minorBidi" w:hint="cs"/>
          <w:i/>
          <w:iCs/>
          <w:rtl/>
        </w:rPr>
        <w: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לא יכולים לספק לעצמם את כל צרכיהם, החל מינקותם דרך כל החיים הבוגרים שלהם. על מנת לספק את הצרכים הבסיסיים ביותר, על מנת חיות כבנ"א, חייבים שיתוף פעולה וחלוקת עבודה. הצרכים שלנו כבנ"א הן לאין ערוך יותר גדולים מהכישרונות, מהיכולות שלנו ולכן ההכרח הטבעי של בנ"א הוא לחיות בברה כדי לספק את אותם צרכים. אין פה סוגיה שבנ"א מחליטים לחיות בחברה אלא זה הכרח טבעי.</w:t>
      </w:r>
    </w:p>
    <w:p w:rsidR="00B859BC" w:rsidRDefault="00B859BC" w:rsidP="00B859BC">
      <w:pPr>
        <w:spacing w:after="0"/>
        <w:jc w:val="both"/>
        <w:rPr>
          <w:rFonts w:asciiTheme="minorBidi" w:hAnsiTheme="minorBidi"/>
          <w:rtl/>
        </w:rPr>
      </w:pPr>
      <w:r w:rsidRPr="00B859BC">
        <w:rPr>
          <w:rFonts w:asciiTheme="minorBidi" w:hAnsiTheme="minorBidi" w:hint="cs"/>
          <w:u w:val="single"/>
          <w:rtl/>
        </w:rPr>
        <w:t xml:space="preserve">המשמעות של האמרה </w:t>
      </w:r>
      <w:r w:rsidRPr="00B859BC">
        <w:rPr>
          <w:rFonts w:asciiTheme="minorBidi" w:hAnsiTheme="minorBidi"/>
          <w:u w:val="single"/>
          <w:rtl/>
        </w:rPr>
        <w:t>–</w:t>
      </w:r>
      <w:r w:rsidRPr="00B859BC">
        <w:rPr>
          <w:rFonts w:asciiTheme="minorBidi" w:hAnsiTheme="minorBidi" w:hint="cs"/>
          <w:u w:val="single"/>
          <w:rtl/>
        </w:rPr>
        <w:t xml:space="preserve"> ה'אדם הוא בע"ח מדיני, לפי טבעו' </w:t>
      </w:r>
      <w:r w:rsidRPr="00B859BC">
        <w:rPr>
          <w:rFonts w:asciiTheme="minorBidi" w:hAnsiTheme="minorBidi"/>
          <w:u w:val="single"/>
          <w:rtl/>
        </w:rPr>
        <w:t>–</w:t>
      </w:r>
      <w:r w:rsidRPr="00B859BC">
        <w:rPr>
          <w:rFonts w:asciiTheme="minorBidi" w:hAnsiTheme="minorBidi" w:hint="cs"/>
          <w:u w:val="single"/>
          <w:rtl/>
        </w:rPr>
        <w:t xml:space="preserve"> הינה בעלת 2 רמות</w:t>
      </w:r>
      <w:r>
        <w:rPr>
          <w:rFonts w:asciiTheme="minorBidi" w:hAnsiTheme="minorBidi" w:hint="cs"/>
          <w:rtl/>
        </w:rPr>
        <w:t>:</w:t>
      </w:r>
    </w:p>
    <w:p w:rsidR="00B859BC" w:rsidRPr="00B859BC" w:rsidRDefault="00B859BC" w:rsidP="007D5D46">
      <w:pPr>
        <w:pStyle w:val="a9"/>
        <w:numPr>
          <w:ilvl w:val="0"/>
          <w:numId w:val="31"/>
        </w:numPr>
        <w:spacing w:after="0"/>
        <w:ind w:left="282" w:hanging="283"/>
        <w:jc w:val="both"/>
        <w:rPr>
          <w:rFonts w:asciiTheme="minorBidi" w:hAnsiTheme="minorBidi"/>
          <w:rtl/>
        </w:rPr>
      </w:pPr>
      <w:r w:rsidRPr="00B859BC">
        <w:rPr>
          <w:rFonts w:asciiTheme="minorBidi" w:hAnsiTheme="minorBidi" w:hint="cs"/>
          <w:rtl/>
        </w:rPr>
        <w:t xml:space="preserve">ברמה הפשוטה ביותר זה לטובת סיפוק הצרכים הבסיסיים ביותר </w:t>
      </w:r>
      <w:r w:rsidRPr="00B859BC">
        <w:rPr>
          <w:rFonts w:asciiTheme="minorBidi" w:hAnsiTheme="minorBidi"/>
          <w:rtl/>
        </w:rPr>
        <w:t>–</w:t>
      </w:r>
      <w:r w:rsidRPr="00B859BC">
        <w:rPr>
          <w:rFonts w:asciiTheme="minorBidi" w:hAnsiTheme="minorBidi" w:hint="cs"/>
          <w:rtl/>
        </w:rPr>
        <w:t xml:space="preserve"> הישרדות פיזית.</w:t>
      </w:r>
    </w:p>
    <w:p w:rsidR="00B859BC" w:rsidRDefault="00B859BC" w:rsidP="007D5D46">
      <w:pPr>
        <w:pStyle w:val="a9"/>
        <w:numPr>
          <w:ilvl w:val="0"/>
          <w:numId w:val="31"/>
        </w:numPr>
        <w:spacing w:after="0"/>
        <w:ind w:left="282" w:hanging="283"/>
        <w:jc w:val="both"/>
        <w:rPr>
          <w:rFonts w:asciiTheme="minorBidi" w:hAnsiTheme="minorBidi"/>
        </w:rPr>
      </w:pPr>
      <w:r>
        <w:rPr>
          <w:rFonts w:asciiTheme="minorBidi" w:hAnsiTheme="minorBidi" w:hint="cs"/>
          <w:rtl/>
        </w:rPr>
        <w:t xml:space="preserve">ברמה המורכבת יותר - ככל שנחשוב על עצמינו כיצורים שצריכים להתפתח מהכוח לפועל </w:t>
      </w:r>
      <w:r>
        <w:rPr>
          <w:rFonts w:asciiTheme="minorBidi" w:hAnsiTheme="minorBidi"/>
          <w:rtl/>
        </w:rPr>
        <w:t>–</w:t>
      </w:r>
      <w:r>
        <w:rPr>
          <w:rFonts w:asciiTheme="minorBidi" w:hAnsiTheme="minorBidi" w:hint="cs"/>
          <w:rtl/>
        </w:rPr>
        <w:t xml:space="preserve"> כדי לפתח את היכולות הקוגניטיביות והרגישות שלנו </w:t>
      </w:r>
      <w:r>
        <w:rPr>
          <w:rFonts w:asciiTheme="minorBidi" w:hAnsiTheme="minorBidi"/>
          <w:rtl/>
        </w:rPr>
        <w:t>–</w:t>
      </w:r>
      <w:r>
        <w:rPr>
          <w:rFonts w:asciiTheme="minorBidi" w:hAnsiTheme="minorBidi" w:hint="cs"/>
          <w:rtl/>
        </w:rPr>
        <w:t xml:space="preserve"> אנחנו חייבים באינטראקציה עם בנ"א אחרים. ההתפתחות שלנו אפשרית לא רק ברמה של הישרדות אלא גם לממש את עצמינו באופן הבסיסי ביותר וזאת רק באמצעות קשר, אינטראקציה אינטנסיבית בין אנשים. לצורך כך, אנחנו חייבים לחיות בקהילה. </w:t>
      </w:r>
    </w:p>
    <w:p w:rsidR="00B859BC" w:rsidRDefault="00A96C9C" w:rsidP="00B859BC">
      <w:pPr>
        <w:spacing w:after="0"/>
        <w:ind w:left="-1"/>
        <w:jc w:val="both"/>
        <w:rPr>
          <w:rFonts w:asciiTheme="minorBidi" w:hAnsiTheme="minorBidi"/>
          <w:rtl/>
        </w:rPr>
      </w:pPr>
      <w:r>
        <w:rPr>
          <w:rFonts w:asciiTheme="minorBidi" w:hAnsiTheme="minorBidi" w:hint="cs"/>
          <w:rtl/>
        </w:rPr>
        <w:t>ההנחה היא שצריכים נורמות ועל מנת שאלו ייווצרו צריך ארגון, קהילה וחברה שתיצור אותן!</w:t>
      </w:r>
    </w:p>
    <w:p w:rsidR="00A96C9C" w:rsidRDefault="00E24F4B" w:rsidP="00E24F4B">
      <w:pPr>
        <w:spacing w:after="0"/>
        <w:ind w:left="-1"/>
        <w:jc w:val="both"/>
        <w:rPr>
          <w:rFonts w:asciiTheme="minorBidi" w:hAnsiTheme="minorBidi"/>
          <w:rtl/>
        </w:rPr>
      </w:pPr>
      <w:r w:rsidRPr="00E24F4B">
        <w:rPr>
          <w:rFonts w:asciiTheme="minorBidi" w:hAnsiTheme="minorBidi" w:hint="cs"/>
          <w:u w:val="single"/>
          <w:rtl/>
        </w:rPr>
        <w:t>כשאר בעלי החיים</w:t>
      </w:r>
      <w:r>
        <w:rPr>
          <w:rFonts w:asciiTheme="minorBidi" w:hAnsiTheme="minorBidi" w:hint="cs"/>
          <w:rtl/>
        </w:rPr>
        <w:t xml:space="preserve"> - למה יש הרבה דבורים? כי התכונות של הדבורה הן כאלה שהיא חייבת להיות בלהקה, כוורת שמכילה אלפי דבורים. הדבר דומה </w:t>
      </w:r>
      <w:proofErr w:type="spellStart"/>
      <w:r>
        <w:rPr>
          <w:rFonts w:asciiTheme="minorBidi" w:hAnsiTheme="minorBidi" w:hint="cs"/>
          <w:rtl/>
        </w:rPr>
        <w:t>לבנ"א</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הם צריכים לחיות בחברה, בקהילה בשל טבעם. ככל שהיצור יותר מורכב והצרכים שלו יותר גדולים בהשוואה ליכולות שלו </w:t>
      </w:r>
      <w:r>
        <w:rPr>
          <w:rFonts w:asciiTheme="minorBidi" w:hAnsiTheme="minorBidi"/>
          <w:rtl/>
        </w:rPr>
        <w:t>–</w:t>
      </w:r>
      <w:r>
        <w:rPr>
          <w:rFonts w:asciiTheme="minorBidi" w:hAnsiTheme="minorBidi" w:hint="cs"/>
          <w:rtl/>
        </w:rPr>
        <w:t xml:space="preserve"> מה שמחפה על הפער הזה זה שיתוף פעולה. אם אין פער שכזה </w:t>
      </w:r>
      <w:r>
        <w:rPr>
          <w:rFonts w:asciiTheme="minorBidi" w:hAnsiTheme="minorBidi"/>
          <w:rtl/>
        </w:rPr>
        <w:t>–</w:t>
      </w:r>
      <w:r>
        <w:rPr>
          <w:rFonts w:asciiTheme="minorBidi" w:hAnsiTheme="minorBidi" w:hint="cs"/>
          <w:rtl/>
        </w:rPr>
        <w:t xml:space="preserve"> האדם יכול לחיות בבדידות ולא צריך אנשים אחרים. </w:t>
      </w:r>
    </w:p>
    <w:p w:rsidR="00336FD3" w:rsidRPr="001928AA" w:rsidRDefault="001928AA" w:rsidP="001928AA">
      <w:pPr>
        <w:spacing w:after="0"/>
        <w:ind w:left="-1"/>
        <w:jc w:val="both"/>
        <w:rPr>
          <w:rFonts w:cs="FrankRuehl"/>
          <w:i/>
          <w:iCs/>
          <w:sz w:val="28"/>
          <w:szCs w:val="28"/>
          <w:rtl/>
        </w:rPr>
      </w:pPr>
      <w:proofErr w:type="gramStart"/>
      <w:r>
        <w:rPr>
          <w:rFonts w:cs="FrankRuehl"/>
          <w:i/>
          <w:iCs/>
          <w:sz w:val="28"/>
          <w:szCs w:val="28"/>
        </w:rPr>
        <w:t xml:space="preserve">" </w:t>
      </w:r>
      <w:r w:rsidRPr="001928AA">
        <w:rPr>
          <w:rFonts w:cs="FrankRuehl" w:hint="cs"/>
          <w:i/>
          <w:iCs/>
          <w:sz w:val="28"/>
          <w:szCs w:val="28"/>
          <w:rtl/>
        </w:rPr>
        <w:t>מרוב</w:t>
      </w:r>
      <w:proofErr w:type="gramEnd"/>
      <w:r w:rsidRPr="001928AA">
        <w:rPr>
          <w:rFonts w:cs="FrankRuehl" w:hint="cs"/>
          <w:i/>
          <w:iCs/>
          <w:sz w:val="28"/>
          <w:szCs w:val="28"/>
          <w:rtl/>
        </w:rPr>
        <w:t xml:space="preserve"> שהמין הזה מורכב - כי הוא המורכב האחרון</w:t>
      </w:r>
      <w:hyperlink r:id="rId73" w:tooltip="האדם מורכב יותר מכל תרכובת. כל הנמצאים שמתחת לגלגל הירח הם תרכובות של ארבעת היסודות ותרכובות המורכבות מתרכובות אלה. המורכב ביותר הוא האדם." w:history="1">
        <w:r w:rsidRPr="001928AA">
          <w:rPr>
            <w:rStyle w:val="Hyperlink"/>
            <w:rFonts w:ascii="Arial" w:hAnsi="Arial" w:cs="Arial"/>
            <w:i/>
            <w:iCs/>
            <w:color w:val="45556E"/>
            <w:sz w:val="18"/>
            <w:szCs w:val="18"/>
            <w:vertAlign w:val="superscript"/>
            <w:rtl/>
          </w:rPr>
          <w:t>2</w:t>
        </w:r>
      </w:hyperlink>
      <w:r w:rsidRPr="001928AA">
        <w:rPr>
          <w:rFonts w:cs="FrankRuehl" w:hint="cs"/>
          <w:i/>
          <w:iCs/>
          <w:sz w:val="28"/>
          <w:szCs w:val="28"/>
          <w:rtl/>
        </w:rPr>
        <w:t>, כפי שאתה יודע - רב השוני בין פרטיו עד שכמעט אינך מוצא בכלל שני פרטים התואמים במין ממיני התכונות, אלא במידה שאתה מוצא את צורתם החיצונית תואמת.</w:t>
      </w:r>
      <w:r>
        <w:rPr>
          <w:rFonts w:cs="FrankRuehl" w:hint="cs"/>
          <w:i/>
          <w:iCs/>
          <w:sz w:val="28"/>
          <w:szCs w:val="28"/>
          <w:rtl/>
        </w:rPr>
        <w:t xml:space="preserve">" </w:t>
      </w:r>
    </w:p>
    <w:p w:rsidR="001928AA" w:rsidRDefault="001928AA" w:rsidP="001928AA">
      <w:pPr>
        <w:spacing w:after="0"/>
        <w:ind w:left="-1"/>
        <w:jc w:val="both"/>
        <w:rPr>
          <w:rFonts w:asciiTheme="minorBidi" w:hAnsiTheme="minorBidi"/>
          <w:rtl/>
        </w:rPr>
      </w:pPr>
      <w:r>
        <w:rPr>
          <w:rFonts w:asciiTheme="minorBidi" w:hAnsiTheme="minorBidi" w:hint="cs"/>
          <w:u w:val="single"/>
          <w:rtl/>
        </w:rPr>
        <w:t xml:space="preserve">המורכב האחרון </w:t>
      </w:r>
      <w:r>
        <w:rPr>
          <w:rFonts w:asciiTheme="minorBidi" w:hAnsiTheme="minorBidi"/>
          <w:rtl/>
        </w:rPr>
        <w:t>–</w:t>
      </w:r>
      <w:r>
        <w:rPr>
          <w:rFonts w:asciiTheme="minorBidi" w:hAnsiTheme="minorBidi" w:hint="cs"/>
          <w:rtl/>
        </w:rPr>
        <w:t xml:space="preserve"> העצם שהמורכבות הפנימית שלו היא הגדולה ביותר בהשוואה לכל מין אחר. אין מין בעולם שדרגת המורכבות הפנימית שלו היא בדרגה של בנ"א. זה גם מה שקובע את היכולות המנטליות והקוגניטיביות שלנו </w:t>
      </w:r>
      <w:r>
        <w:rPr>
          <w:rFonts w:asciiTheme="minorBidi" w:hAnsiTheme="minorBidi"/>
          <w:rtl/>
        </w:rPr>
        <w:t>–</w:t>
      </w:r>
      <w:r>
        <w:rPr>
          <w:rFonts w:asciiTheme="minorBidi" w:hAnsiTheme="minorBidi" w:hint="cs"/>
          <w:rtl/>
        </w:rPr>
        <w:t xml:space="preserve"> עצם העובדה שאנו כה מורכבים קשורה לכך. בנ"א הם למעשה היצורים האינטליגנטיים היחידים. גם רמת האינטליגנציה של חיה כמו דולפין שהיא רמה גבוהה </w:t>
      </w:r>
      <w:r>
        <w:rPr>
          <w:rFonts w:asciiTheme="minorBidi" w:hAnsiTheme="minorBidi"/>
          <w:rtl/>
        </w:rPr>
        <w:t>–</w:t>
      </w:r>
      <w:r>
        <w:rPr>
          <w:rFonts w:asciiTheme="minorBidi" w:hAnsiTheme="minorBidi" w:hint="cs"/>
          <w:rtl/>
        </w:rPr>
        <w:t xml:space="preserve"> לא מגיעה לרמתו של תינוק שזה עתה נולד.</w:t>
      </w:r>
    </w:p>
    <w:p w:rsidR="001928AA" w:rsidRDefault="001928AA" w:rsidP="001928AA">
      <w:pPr>
        <w:spacing w:after="0"/>
        <w:ind w:left="-1"/>
        <w:jc w:val="both"/>
        <w:rPr>
          <w:rFonts w:asciiTheme="minorBidi" w:hAnsiTheme="minorBidi"/>
          <w:rtl/>
        </w:rPr>
      </w:pPr>
      <w:r w:rsidRPr="001928AA">
        <w:rPr>
          <w:rFonts w:asciiTheme="minorBidi" w:hAnsiTheme="minorBidi"/>
          <w:rtl/>
        </w:rPr>
        <w:t>כתוצאה מהמורכבות העצומה של מין האדם, לא ניתן יהיה למצוא לעולם שני פרטים שהם דומים דמיון גמור עד כדי זהות.</w:t>
      </w:r>
      <w:r>
        <w:rPr>
          <w:rFonts w:asciiTheme="minorBidi" w:hAnsiTheme="minorBidi" w:hint="cs"/>
          <w:rtl/>
        </w:rPr>
        <w:t xml:space="preserve"> </w:t>
      </w:r>
      <w:r w:rsidRPr="001928AA">
        <w:rPr>
          <w:rFonts w:asciiTheme="minorBidi" w:hAnsiTheme="minorBidi" w:hint="cs"/>
          <w:rtl/>
        </w:rPr>
        <w:t xml:space="preserve">בגלל הפיסיולוגיה האנושית </w:t>
      </w:r>
      <w:r w:rsidRPr="001928AA">
        <w:rPr>
          <w:rFonts w:asciiTheme="minorBidi" w:hAnsiTheme="minorBidi"/>
          <w:rtl/>
        </w:rPr>
        <w:t>–</w:t>
      </w:r>
      <w:r w:rsidRPr="001928AA">
        <w:rPr>
          <w:rFonts w:asciiTheme="minorBidi" w:hAnsiTheme="minorBidi" w:hint="cs"/>
          <w:rtl/>
        </w:rPr>
        <w:t xml:space="preserve"> מגיעים למגוון אין סופי של שונות. בבע"ח לא נוכל לזהות שוני בין הפריטים </w:t>
      </w:r>
      <w:r w:rsidRPr="001928AA">
        <w:rPr>
          <w:rFonts w:asciiTheme="minorBidi" w:hAnsiTheme="minorBidi"/>
          <w:rtl/>
        </w:rPr>
        <w:t>–</w:t>
      </w:r>
      <w:r w:rsidRPr="001928AA">
        <w:rPr>
          <w:rFonts w:asciiTheme="minorBidi" w:hAnsiTheme="minorBidi" w:hint="cs"/>
          <w:rtl/>
        </w:rPr>
        <w:t xml:space="preserve"> בין זבובים </w:t>
      </w:r>
      <w:r>
        <w:rPr>
          <w:rFonts w:asciiTheme="minorBidi" w:hAnsiTheme="minorBidi" w:hint="cs"/>
          <w:rtl/>
        </w:rPr>
        <w:t xml:space="preserve">לא במת ניתן לזהות שוני למשל. ככל שהאובייקט יותר ורכב, בעל יותר אלמנטים ופרטים </w:t>
      </w:r>
      <w:r>
        <w:rPr>
          <w:rFonts w:asciiTheme="minorBidi" w:hAnsiTheme="minorBidi"/>
          <w:rtl/>
        </w:rPr>
        <w:t>–</w:t>
      </w:r>
      <w:r>
        <w:rPr>
          <w:rFonts w:asciiTheme="minorBidi" w:hAnsiTheme="minorBidi" w:hint="cs"/>
          <w:rtl/>
        </w:rPr>
        <w:t xml:space="preserve"> כך הגיוון בין פרטיו הוא יותר גדול ולא נמצא פריטים זהים. לא רק זה אלא גם שיהיו הבדלים דרמטיים עצומים!</w:t>
      </w:r>
    </w:p>
    <w:p w:rsidR="001928AA" w:rsidRDefault="00E0464D" w:rsidP="001928AA">
      <w:pPr>
        <w:spacing w:after="0"/>
        <w:ind w:left="-1"/>
        <w:jc w:val="both"/>
        <w:rPr>
          <w:rFonts w:cs="FrankRuehl"/>
          <w:i/>
          <w:iCs/>
          <w:sz w:val="28"/>
          <w:szCs w:val="28"/>
          <w:rtl/>
        </w:rPr>
      </w:pPr>
      <w:r>
        <w:rPr>
          <w:rFonts w:cs="FrankRuehl" w:hint="cs"/>
          <w:i/>
          <w:iCs/>
          <w:sz w:val="28"/>
          <w:szCs w:val="28"/>
          <w:rtl/>
        </w:rPr>
        <w:t xml:space="preserve">" </w:t>
      </w:r>
      <w:r w:rsidRPr="00E0464D">
        <w:rPr>
          <w:rFonts w:cs="FrankRuehl" w:hint="cs"/>
          <w:i/>
          <w:iCs/>
          <w:sz w:val="28"/>
          <w:szCs w:val="28"/>
          <w:rtl/>
        </w:rPr>
        <w:t>הסיבה לכך היא השוני במזגים</w:t>
      </w:r>
      <w:hyperlink r:id="rId74" w:tooltip="ראו לעיל, הערה 6 לפרק ל&quot;ב." w:history="1">
        <w:r w:rsidRPr="00E0464D">
          <w:rPr>
            <w:rStyle w:val="Hyperlink"/>
            <w:rFonts w:ascii="Arial" w:hAnsi="Arial" w:cs="Arial"/>
            <w:i/>
            <w:iCs/>
            <w:color w:val="45556E"/>
            <w:sz w:val="18"/>
            <w:szCs w:val="18"/>
            <w:vertAlign w:val="superscript"/>
            <w:rtl/>
          </w:rPr>
          <w:t>3</w:t>
        </w:r>
      </w:hyperlink>
      <w:r w:rsidRPr="00E0464D">
        <w:rPr>
          <w:rFonts w:cs="FrankRuehl" w:hint="cs"/>
          <w:i/>
          <w:iCs/>
          <w:sz w:val="28"/>
          <w:szCs w:val="28"/>
          <w:rtl/>
        </w:rPr>
        <w:t>. לכן שונים החומרים. ולכן שונים גם המקרים</w:t>
      </w:r>
      <w:hyperlink r:id="rId75" w:tooltip="כל עצם מורכב מחומר וצורה. כל שאר תכונותיו של עצם קרויים &quot;מקרים&quot;. השוו פרוידנטל, אסטרולוגיה, עמ' 81-82; גודמן, משפט, עמ' 74; גולדמן, פילוסופיה מדינית ומשפטית, עמ' 156." w:history="1">
        <w:r w:rsidRPr="00E0464D">
          <w:rPr>
            <w:rStyle w:val="Hyperlink"/>
            <w:rFonts w:ascii="Arial" w:hAnsi="Arial" w:cs="Arial"/>
            <w:i/>
            <w:iCs/>
            <w:color w:val="45556E"/>
            <w:sz w:val="18"/>
            <w:szCs w:val="18"/>
            <w:vertAlign w:val="superscript"/>
            <w:rtl/>
          </w:rPr>
          <w:t>4</w:t>
        </w:r>
      </w:hyperlink>
      <w:r w:rsidRPr="00E0464D">
        <w:rPr>
          <w:rFonts w:cs="FrankRuehl" w:hint="cs"/>
          <w:i/>
          <w:iCs/>
          <w:sz w:val="28"/>
          <w:szCs w:val="28"/>
          <w:rtl/>
        </w:rPr>
        <w:t xml:space="preserve"> התלויים בצורה, שהרי לכל צורה טבעית יש כמה מקרים מיוחדים לה ותלויים בה, זולת המקרים התלויים בחומר.</w:t>
      </w:r>
      <w:r>
        <w:rPr>
          <w:rFonts w:cs="FrankRuehl" w:hint="cs"/>
          <w:i/>
          <w:iCs/>
          <w:sz w:val="28"/>
          <w:szCs w:val="28"/>
          <w:rtl/>
        </w:rPr>
        <w:t xml:space="preserve"> "</w:t>
      </w:r>
    </w:p>
    <w:p w:rsidR="002146D6" w:rsidRDefault="00E0464D" w:rsidP="002146D6">
      <w:pPr>
        <w:spacing w:after="0"/>
        <w:ind w:left="-1"/>
        <w:jc w:val="both"/>
        <w:rPr>
          <w:rFonts w:asciiTheme="minorBidi" w:hAnsiTheme="minorBidi"/>
          <w:rtl/>
        </w:rPr>
      </w:pPr>
      <w:r w:rsidRPr="00E0464D">
        <w:rPr>
          <w:rFonts w:asciiTheme="minorBidi" w:hAnsiTheme="minorBidi"/>
          <w:rtl/>
        </w:rPr>
        <w:t>בעיני הרמב"ם</w:t>
      </w:r>
      <w:r>
        <w:rPr>
          <w:rFonts w:asciiTheme="minorBidi" w:hAnsiTheme="minorBidi" w:hint="cs"/>
          <w:rtl/>
        </w:rPr>
        <w:t xml:space="preserve"> ובעיני הוגים רבים </w:t>
      </w:r>
      <w:r>
        <w:rPr>
          <w:rFonts w:asciiTheme="minorBidi" w:hAnsiTheme="minorBidi"/>
          <w:rtl/>
        </w:rPr>
        <w:t>–</w:t>
      </w:r>
      <w:r>
        <w:rPr>
          <w:rFonts w:asciiTheme="minorBidi" w:hAnsiTheme="minorBidi" w:hint="cs"/>
          <w:rtl/>
        </w:rPr>
        <w:t xml:space="preserve"> התפיסה הרפואית של זמנו הייתה שבנ"א בנויים מסוג מסוים של חומרים וסוג מסוים של לחות. הכוונה היא לנוזלים (בשפה ימי </w:t>
      </w:r>
      <w:proofErr w:type="spellStart"/>
      <w:r>
        <w:rPr>
          <w:rFonts w:asciiTheme="minorBidi" w:hAnsiTheme="minorBidi" w:hint="cs"/>
          <w:rtl/>
        </w:rPr>
        <w:t>בניימית</w:t>
      </w:r>
      <w:proofErr w:type="spellEnd"/>
      <w:r>
        <w:rPr>
          <w:rFonts w:asciiTheme="minorBidi" w:hAnsiTheme="minorBidi" w:hint="cs"/>
          <w:rtl/>
        </w:rPr>
        <w:t xml:space="preserve"> זה נקרא </w:t>
      </w:r>
      <w:r w:rsidRPr="00C51A7B">
        <w:rPr>
          <w:rFonts w:asciiTheme="minorBidi" w:hAnsiTheme="minorBidi" w:hint="cs"/>
          <w:i/>
          <w:iCs/>
          <w:rtl/>
        </w:rPr>
        <w:t>לחות</w:t>
      </w:r>
      <w:r>
        <w:rPr>
          <w:rFonts w:asciiTheme="minorBidi" w:hAnsiTheme="minorBidi" w:hint="cs"/>
          <w:rtl/>
        </w:rPr>
        <w:t xml:space="preserve">) </w:t>
      </w:r>
      <w:r w:rsidR="002146D6">
        <w:rPr>
          <w:rFonts w:asciiTheme="minorBidi" w:hAnsiTheme="minorBidi"/>
          <w:rtl/>
        </w:rPr>
        <w:t>–</w:t>
      </w:r>
      <w:r>
        <w:rPr>
          <w:rFonts w:asciiTheme="minorBidi" w:hAnsiTheme="minorBidi" w:hint="cs"/>
          <w:rtl/>
        </w:rPr>
        <w:t xml:space="preserve"> </w:t>
      </w:r>
      <w:r w:rsidR="002146D6">
        <w:rPr>
          <w:rFonts w:asciiTheme="minorBidi" w:hAnsiTheme="minorBidi" w:hint="cs"/>
          <w:rtl/>
        </w:rPr>
        <w:t xml:space="preserve">מדובר במזגים. מכאן השימוש במודרני בביטוי 'מזג טוב/רע' </w:t>
      </w:r>
      <w:r w:rsidR="002146D6">
        <w:rPr>
          <w:rFonts w:asciiTheme="minorBidi" w:hAnsiTheme="minorBidi"/>
          <w:rtl/>
        </w:rPr>
        <w:t>–</w:t>
      </w:r>
      <w:r w:rsidR="002146D6">
        <w:rPr>
          <w:rFonts w:asciiTheme="minorBidi" w:hAnsiTheme="minorBidi" w:hint="cs"/>
          <w:rtl/>
        </w:rPr>
        <w:t xml:space="preserve"> זה בא מהמילה 'למזוג'. בעולם היווני המחשבה הייתה שלכל בן אדם יש 4 נוזלים המרכיבים אותו - נוזל לבן, שחור, אדום וצהוב </w:t>
      </w:r>
      <w:r w:rsidR="002146D6">
        <w:rPr>
          <w:rFonts w:asciiTheme="minorBidi" w:hAnsiTheme="minorBidi"/>
          <w:rtl/>
        </w:rPr>
        <w:t>–</w:t>
      </w:r>
      <w:r w:rsidR="002146D6">
        <w:rPr>
          <w:rFonts w:asciiTheme="minorBidi" w:hAnsiTheme="minorBidi" w:hint="cs"/>
          <w:rtl/>
        </w:rPr>
        <w:t xml:space="preserve"> אלו נוזלים שהם הבסיס למזג של כל אדם. כל אחד מהנוזלים מבציע על פן אחר באישיות. מרה שחורה </w:t>
      </w:r>
      <w:r w:rsidR="002146D6">
        <w:rPr>
          <w:rFonts w:asciiTheme="minorBidi" w:hAnsiTheme="minorBidi"/>
          <w:rtl/>
        </w:rPr>
        <w:t>–</w:t>
      </w:r>
      <w:r w:rsidR="002146D6">
        <w:rPr>
          <w:rFonts w:asciiTheme="minorBidi" w:hAnsiTheme="minorBidi" w:hint="cs"/>
          <w:rtl/>
        </w:rPr>
        <w:t xml:space="preserve"> הנוזל השחור. מי שסובל ממרה שחורה </w:t>
      </w:r>
      <w:r w:rsidR="002146D6">
        <w:rPr>
          <w:rFonts w:asciiTheme="minorBidi" w:hAnsiTheme="minorBidi"/>
          <w:rtl/>
        </w:rPr>
        <w:t>–</w:t>
      </w:r>
      <w:r w:rsidR="002146D6">
        <w:rPr>
          <w:rFonts w:asciiTheme="minorBidi" w:hAnsiTheme="minorBidi" w:hint="cs"/>
          <w:rtl/>
        </w:rPr>
        <w:t xml:space="preserve"> זובל מדיכאון כי יש לו בגוף עודף של נוזל שחור ולכן זה יוצר לו מצב רוח רע. אדם שסובל מעודף נוזל אדום </w:t>
      </w:r>
      <w:r w:rsidR="002146D6">
        <w:rPr>
          <w:rFonts w:asciiTheme="minorBidi" w:hAnsiTheme="minorBidi"/>
          <w:rtl/>
        </w:rPr>
        <w:t>–</w:t>
      </w:r>
      <w:r w:rsidR="002146D6">
        <w:rPr>
          <w:rFonts w:asciiTheme="minorBidi" w:hAnsiTheme="minorBidi" w:hint="cs"/>
          <w:rtl/>
        </w:rPr>
        <w:t xml:space="preserve"> הוא עצבני. מאחר ואנשים מורכבים מ4 סוגים של נוזלים במינונים שונים </w:t>
      </w:r>
      <w:r w:rsidR="002146D6">
        <w:rPr>
          <w:rFonts w:asciiTheme="minorBidi" w:hAnsiTheme="minorBidi"/>
          <w:rtl/>
        </w:rPr>
        <w:t>–</w:t>
      </w:r>
      <w:r w:rsidR="002146D6">
        <w:rPr>
          <w:rFonts w:asciiTheme="minorBidi" w:hAnsiTheme="minorBidi" w:hint="cs"/>
          <w:rtl/>
        </w:rPr>
        <w:t xml:space="preserve"> סוגי האישיות השונים מתבטאים בכמויות של הנוזלים. מיהו האישיות השלמה? מי שהמזגים, הנוזלים אצלו מאוזנים בצורה הכי מושלמת. </w:t>
      </w:r>
    </w:p>
    <w:p w:rsidR="00C51A7B" w:rsidRDefault="00C51A7B" w:rsidP="002146D6">
      <w:pPr>
        <w:spacing w:after="0"/>
        <w:ind w:left="-1"/>
        <w:jc w:val="both"/>
        <w:rPr>
          <w:rFonts w:asciiTheme="minorBidi" w:hAnsiTheme="minorBidi"/>
          <w:rtl/>
        </w:rPr>
      </w:pPr>
      <w:r w:rsidRPr="00093692">
        <w:rPr>
          <w:rFonts w:asciiTheme="minorBidi" w:hAnsiTheme="minorBidi" w:hint="cs"/>
          <w:u w:val="single"/>
          <w:rtl/>
        </w:rPr>
        <w:lastRenderedPageBreak/>
        <w:t>התפיסה העתיקה הזו השתמרה אבל התפתחה ברפואה המודרנית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האישיות של האדם והפעולות שלו </w:t>
      </w:r>
      <w:r>
        <w:rPr>
          <w:rFonts w:asciiTheme="minorBidi" w:hAnsiTheme="minorBidi"/>
          <w:rtl/>
        </w:rPr>
        <w:t>–</w:t>
      </w:r>
      <w:r>
        <w:rPr>
          <w:rFonts w:asciiTheme="minorBidi" w:hAnsiTheme="minorBidi" w:hint="cs"/>
          <w:rtl/>
        </w:rPr>
        <w:t xml:space="preserve"> זה תלוי במזיגה של הנוזלים בגוף שלו.</w:t>
      </w:r>
      <w:r w:rsidR="00752B70">
        <w:rPr>
          <w:rFonts w:asciiTheme="minorBidi" w:hAnsiTheme="minorBidi" w:hint="cs"/>
          <w:rtl/>
        </w:rPr>
        <w:t xml:space="preserve"> התפיסה הזו מבטאת את האמירה שהאישיות שלנו היא מראה של הפיזיולוגיה שלנו </w:t>
      </w:r>
      <w:r w:rsidR="00752B70">
        <w:rPr>
          <w:rFonts w:asciiTheme="minorBidi" w:hAnsiTheme="minorBidi"/>
          <w:rtl/>
        </w:rPr>
        <w:t>–</w:t>
      </w:r>
      <w:r w:rsidR="00752B70">
        <w:rPr>
          <w:rFonts w:asciiTheme="minorBidi" w:hAnsiTheme="minorBidi" w:hint="cs"/>
          <w:rtl/>
        </w:rPr>
        <w:t xml:space="preserve"> זה קשור בעיני הרמב"ם, שהמשיך את דעת קודמיו, לנוזלים. יש פה מערך שלם של גורמים פיזיולוגיים שקובעים את האישיות שלנו. המשמעות היא שלא משנה כמה מאמץ נעשה כדי להשתנות </w:t>
      </w:r>
      <w:r w:rsidR="00752B70">
        <w:rPr>
          <w:rFonts w:asciiTheme="minorBidi" w:hAnsiTheme="minorBidi"/>
          <w:rtl/>
        </w:rPr>
        <w:t>–</w:t>
      </w:r>
      <w:r w:rsidR="00752B70">
        <w:rPr>
          <w:rFonts w:asciiTheme="minorBidi" w:hAnsiTheme="minorBidi" w:hint="cs"/>
          <w:rtl/>
        </w:rPr>
        <w:t xml:space="preserve"> יכולת השינוי היא מוגבלת ולמעשה עצם הניסיון להתאמץ קשורה לגנים שלנו ולא למשהו אחר </w:t>
      </w:r>
      <w:r w:rsidR="00752B70">
        <w:rPr>
          <w:rFonts w:asciiTheme="minorBidi" w:hAnsiTheme="minorBidi"/>
          <w:rtl/>
        </w:rPr>
        <w:t>–</w:t>
      </w:r>
      <w:r w:rsidR="00752B70">
        <w:rPr>
          <w:rFonts w:asciiTheme="minorBidi" w:hAnsiTheme="minorBidi" w:hint="cs"/>
          <w:rtl/>
        </w:rPr>
        <w:t xml:space="preserve"> אדם שמוכן להתאמץ או אדם שהוא עצלן </w:t>
      </w:r>
      <w:r w:rsidR="00752B70">
        <w:rPr>
          <w:rFonts w:asciiTheme="minorBidi" w:hAnsiTheme="minorBidi"/>
          <w:rtl/>
        </w:rPr>
        <w:t>–</w:t>
      </w:r>
      <w:r w:rsidR="00752B70">
        <w:rPr>
          <w:rFonts w:asciiTheme="minorBidi" w:hAnsiTheme="minorBidi" w:hint="cs"/>
          <w:rtl/>
        </w:rPr>
        <w:t xml:space="preserve"> זה גנטיקה. מדובר בתפיסה מאוד דטרמיניסטית שכן המשמעות היא שאדם לא באמת יכול להתגבר על עצמו </w:t>
      </w:r>
      <w:r w:rsidR="00752B70">
        <w:rPr>
          <w:rFonts w:asciiTheme="minorBidi" w:hAnsiTheme="minorBidi"/>
          <w:rtl/>
        </w:rPr>
        <w:t>–</w:t>
      </w:r>
      <w:r w:rsidR="00752B70">
        <w:rPr>
          <w:rFonts w:asciiTheme="minorBidi" w:hAnsiTheme="minorBidi" w:hint="cs"/>
          <w:rtl/>
        </w:rPr>
        <w:t xml:space="preserve"> אדם שאין לו את היכולות האתלטיות הוא לא יכול</w:t>
      </w:r>
      <w:r w:rsidR="00D3016E">
        <w:rPr>
          <w:rFonts w:asciiTheme="minorBidi" w:hAnsiTheme="minorBidi" w:hint="cs"/>
          <w:rtl/>
        </w:rPr>
        <w:t xml:space="preserve"> להיות אלוף אולימפי או אתלט טוב </w:t>
      </w:r>
      <w:r w:rsidR="00D3016E">
        <w:rPr>
          <w:rFonts w:asciiTheme="minorBidi" w:hAnsiTheme="minorBidi"/>
          <w:rtl/>
        </w:rPr>
        <w:t>–</w:t>
      </w:r>
      <w:r w:rsidR="00D3016E">
        <w:rPr>
          <w:rFonts w:asciiTheme="minorBidi" w:hAnsiTheme="minorBidi" w:hint="cs"/>
          <w:rtl/>
        </w:rPr>
        <w:t xml:space="preserve"> הדברים הללו לא בידינו אלא בידי הנוזלים בגופינו, הגנים שלנו.</w:t>
      </w:r>
    </w:p>
    <w:p w:rsidR="00EA694A" w:rsidRDefault="00EA694A" w:rsidP="00EA694A">
      <w:pPr>
        <w:spacing w:after="0"/>
        <w:ind w:left="-1"/>
        <w:jc w:val="both"/>
        <w:rPr>
          <w:rFonts w:ascii="Arial" w:hAnsi="Arial" w:cs="FrankRuehl"/>
          <w:i/>
          <w:iCs/>
          <w:sz w:val="28"/>
          <w:szCs w:val="28"/>
          <w:vertAlign w:val="superscript"/>
          <w:rtl/>
        </w:rPr>
      </w:pPr>
      <w:r w:rsidRPr="00EA694A">
        <w:rPr>
          <w:rFonts w:cs="FrankRuehl" w:hint="cs"/>
          <w:i/>
          <w:iCs/>
          <w:sz w:val="28"/>
          <w:szCs w:val="28"/>
          <w:rtl/>
        </w:rPr>
        <w:t>" שוני אישי גדול כמו זה אינו מצוי בשום מין ממיני בעלי-החיים. בכל מין השוני מועט, למעט האדם</w:t>
      </w:r>
      <w:r w:rsidRPr="00EA694A">
        <w:rPr>
          <w:rFonts w:asciiTheme="minorBidi" w:hAnsiTheme="minorBidi" w:hint="cs"/>
          <w:i/>
          <w:iCs/>
          <w:rtl/>
        </w:rPr>
        <w:t xml:space="preserve">. </w:t>
      </w:r>
      <w:r w:rsidRPr="00EA694A">
        <w:rPr>
          <w:rFonts w:cs="FrankRuehl" w:hint="cs"/>
          <w:i/>
          <w:iCs/>
          <w:sz w:val="28"/>
          <w:szCs w:val="28"/>
          <w:rtl/>
        </w:rPr>
        <w:t>שהרי אתה מוצא שני בני-אדם שהם, כביכול, משני מינים בכל תכונה ותכונה, עד כדי שמוצא אתה את אכזריותו של האחד מגיעה לשלב בו הוא שוחט את הקטן שבבניו מעוצם הכעס, ואחר חומל על פשפש או חרק ואינו הורגו מתוך רחמים. וכך לגבי רוב המקרים</w:t>
      </w:r>
      <w:r>
        <w:rPr>
          <w:rFonts w:ascii="Arial" w:hAnsi="Arial" w:cs="FrankRuehl" w:hint="cs"/>
          <w:i/>
          <w:iCs/>
          <w:sz w:val="28"/>
          <w:szCs w:val="28"/>
          <w:vertAlign w:val="superscript"/>
          <w:rtl/>
        </w:rPr>
        <w:t>".</w:t>
      </w:r>
    </w:p>
    <w:p w:rsidR="004C4499" w:rsidRDefault="00AC6B61" w:rsidP="00AC6B61">
      <w:pPr>
        <w:spacing w:after="0"/>
        <w:ind w:left="-1"/>
        <w:jc w:val="both"/>
        <w:rPr>
          <w:rFonts w:asciiTheme="minorBidi" w:hAnsiTheme="minorBidi"/>
          <w:rtl/>
        </w:rPr>
      </w:pPr>
      <w:r>
        <w:rPr>
          <w:rFonts w:asciiTheme="minorBidi" w:hAnsiTheme="minorBidi" w:hint="cs"/>
          <w:rtl/>
        </w:rPr>
        <w:t xml:space="preserve">הפסקה מתארת </w:t>
      </w:r>
      <w:r w:rsidR="004C4499">
        <w:rPr>
          <w:rFonts w:asciiTheme="minorBidi" w:hAnsiTheme="minorBidi" w:hint="cs"/>
          <w:rtl/>
        </w:rPr>
        <w:t xml:space="preserve">שני בנ"א: אחד רחמן שלא מסוגל להרוג נמלה והשני </w:t>
      </w:r>
      <w:r w:rsidR="004C4499">
        <w:rPr>
          <w:rFonts w:asciiTheme="minorBidi" w:hAnsiTheme="minorBidi"/>
          <w:rtl/>
        </w:rPr>
        <w:t>–</w:t>
      </w:r>
      <w:r w:rsidR="004C4499">
        <w:rPr>
          <w:rFonts w:asciiTheme="minorBidi" w:hAnsiTheme="minorBidi" w:hint="cs"/>
          <w:rtl/>
        </w:rPr>
        <w:t xml:space="preserve"> רשע שמסוגל להרוג את ילדו. </w:t>
      </w:r>
      <w:r>
        <w:rPr>
          <w:rFonts w:asciiTheme="minorBidi" w:hAnsiTheme="minorBidi" w:hint="cs"/>
          <w:rtl/>
        </w:rPr>
        <w:t xml:space="preserve">איך יכולה להתקיים קוטביות שכזו בשני פרטים מאותו מין? </w:t>
      </w:r>
      <w:r w:rsidR="004C4499">
        <w:rPr>
          <w:rFonts w:asciiTheme="minorBidi" w:hAnsiTheme="minorBidi" w:hint="cs"/>
          <w:rtl/>
        </w:rPr>
        <w:t>הקוטביות הזו, הקיצוניות הזו היא בגלל המגוון העצום במגוון האנושי.</w:t>
      </w:r>
      <w:r>
        <w:rPr>
          <w:rFonts w:asciiTheme="minorBidi" w:hAnsiTheme="minorBidi" w:hint="cs"/>
          <w:rtl/>
        </w:rPr>
        <w:t xml:space="preserve"> </w:t>
      </w:r>
      <w:r w:rsidR="004C4499">
        <w:rPr>
          <w:rFonts w:asciiTheme="minorBidi" w:hAnsiTheme="minorBidi" w:hint="cs"/>
          <w:rtl/>
        </w:rPr>
        <w:t xml:space="preserve">בבע"ח אין את המורכבות הזו ומאחר וכך </w:t>
      </w:r>
      <w:r w:rsidR="004C4499">
        <w:rPr>
          <w:rFonts w:asciiTheme="minorBidi" w:hAnsiTheme="minorBidi"/>
          <w:rtl/>
        </w:rPr>
        <w:t>–</w:t>
      </w:r>
      <w:r w:rsidR="004C4499">
        <w:rPr>
          <w:rFonts w:asciiTheme="minorBidi" w:hAnsiTheme="minorBidi" w:hint="cs"/>
          <w:rtl/>
        </w:rPr>
        <w:t xml:space="preserve"> לא נראה אופציות כה קוטביות.</w:t>
      </w:r>
    </w:p>
    <w:p w:rsidR="0072261D" w:rsidRDefault="0072261D" w:rsidP="00EA694A">
      <w:pPr>
        <w:spacing w:after="0"/>
        <w:ind w:left="-1"/>
        <w:jc w:val="both"/>
        <w:rPr>
          <w:rFonts w:asciiTheme="minorBidi" w:hAnsiTheme="minorBidi"/>
          <w:b/>
          <w:bCs/>
          <w:u w:val="single"/>
          <w:rtl/>
        </w:rPr>
      </w:pPr>
    </w:p>
    <w:p w:rsidR="004C4499" w:rsidRPr="00F2119B" w:rsidRDefault="004C4499" w:rsidP="00EA694A">
      <w:pPr>
        <w:spacing w:after="0"/>
        <w:ind w:left="-1"/>
        <w:jc w:val="both"/>
        <w:rPr>
          <w:rFonts w:asciiTheme="minorBidi" w:hAnsiTheme="minorBidi"/>
          <w:b/>
          <w:bCs/>
          <w:u w:val="single"/>
          <w:rtl/>
        </w:rPr>
      </w:pPr>
      <w:r w:rsidRPr="00F2119B">
        <w:rPr>
          <w:rFonts w:asciiTheme="minorBidi" w:hAnsiTheme="minorBidi" w:hint="cs"/>
          <w:b/>
          <w:bCs/>
          <w:u w:val="single"/>
          <w:rtl/>
        </w:rPr>
        <w:t xml:space="preserve">בהיבט של החוק </w:t>
      </w:r>
    </w:p>
    <w:p w:rsidR="00AC6B61" w:rsidRPr="00717B03" w:rsidRDefault="00717B03" w:rsidP="00EA694A">
      <w:pPr>
        <w:spacing w:after="0"/>
        <w:ind w:left="-1"/>
        <w:jc w:val="both"/>
        <w:rPr>
          <w:rFonts w:cs="FrankRuehl"/>
          <w:i/>
          <w:iCs/>
          <w:sz w:val="28"/>
          <w:szCs w:val="28"/>
          <w:rtl/>
        </w:rPr>
      </w:pPr>
      <w:r>
        <w:rPr>
          <w:rFonts w:cs="FrankRuehl" w:hint="cs"/>
          <w:i/>
          <w:iCs/>
          <w:sz w:val="28"/>
          <w:szCs w:val="28"/>
          <w:rtl/>
        </w:rPr>
        <w:t xml:space="preserve">" </w:t>
      </w:r>
      <w:r w:rsidR="00AC6B61" w:rsidRPr="00717B03">
        <w:rPr>
          <w:rFonts w:cs="FrankRuehl" w:hint="cs"/>
          <w:i/>
          <w:iCs/>
          <w:sz w:val="28"/>
          <w:szCs w:val="28"/>
          <w:rtl/>
        </w:rPr>
        <w:t xml:space="preserve">מכיוון שטבע האדם מצריך שבפרטיו יהיה שוני כזה, ולטבעו הכרחיים החיים בחברה, בהכרח לא ייתכן </w:t>
      </w:r>
      <w:proofErr w:type="spellStart"/>
      <w:r w:rsidR="00AC6B61" w:rsidRPr="00717B03">
        <w:rPr>
          <w:rFonts w:cs="FrankRuehl" w:hint="cs"/>
          <w:i/>
          <w:iCs/>
          <w:sz w:val="28"/>
          <w:szCs w:val="28"/>
          <w:rtl/>
        </w:rPr>
        <w:t>שתתקבץ</w:t>
      </w:r>
      <w:proofErr w:type="spellEnd"/>
      <w:r w:rsidR="00AC6B61" w:rsidRPr="00717B03">
        <w:rPr>
          <w:rFonts w:cs="FrankRuehl" w:hint="cs"/>
          <w:i/>
          <w:iCs/>
          <w:sz w:val="28"/>
          <w:szCs w:val="28"/>
          <w:rtl/>
        </w:rPr>
        <w:t xml:space="preserve"> חברה זאת אלא באמצעות מנהיג אשר יקבע שיעור ומידה למעשׂיהם, ישלים את החסר וימעיט את המוגזם, ויקבע מעשׂים ודרכי מוסר שעל כולם לבצעם תמיד בדרך אחת, עד שהשוני הטבעי יוסתר על-ידי ריבוי התיאום שבתוקף- קביעה</w:t>
      </w:r>
      <w:hyperlink r:id="rId76" w:tooltip="&quot;שבתוקף-קביעה&quot; בניגוד ל&quot;טבעית&quot;. הניגוד בין וצ'עי (המופיעה כאן במקור) לבין טביעי משקף את הניגוד בין thesis ל-physis. - השוו הרוי ז., אבן רשד, עמ' 23, הערה 13; גולדמן, פילוסופיה מדינית ומשפטית, עמ' 157; קרייסל, שלמות אישית, עמ' 119-121, 129-130; דובס-וינשטיין, פ" w:history="1">
        <w:r w:rsidR="00AC6B61" w:rsidRPr="00717B03">
          <w:rPr>
            <w:rStyle w:val="Hyperlink"/>
            <w:rFonts w:ascii="Arial" w:hAnsi="Arial" w:cs="Arial"/>
            <w:i/>
            <w:iCs/>
            <w:color w:val="45556E"/>
            <w:sz w:val="18"/>
            <w:szCs w:val="18"/>
            <w:vertAlign w:val="superscript"/>
            <w:rtl/>
          </w:rPr>
          <w:t>5</w:t>
        </w:r>
      </w:hyperlink>
      <w:r w:rsidR="00AC6B61" w:rsidRPr="00717B03">
        <w:rPr>
          <w:rFonts w:cs="FrankRuehl" w:hint="cs"/>
          <w:i/>
          <w:iCs/>
          <w:sz w:val="28"/>
          <w:szCs w:val="28"/>
          <w:rtl/>
        </w:rPr>
        <w:t>, ואז החברה תהיה מסודרת.</w:t>
      </w:r>
      <w:r>
        <w:rPr>
          <w:rFonts w:cs="FrankRuehl" w:hint="cs"/>
          <w:i/>
          <w:iCs/>
          <w:sz w:val="28"/>
          <w:szCs w:val="28"/>
          <w:rtl/>
        </w:rPr>
        <w:t>"</w:t>
      </w:r>
    </w:p>
    <w:p w:rsidR="00AC6B61" w:rsidRDefault="00AC6B61" w:rsidP="00EA694A">
      <w:pPr>
        <w:spacing w:after="0"/>
        <w:ind w:left="-1"/>
        <w:jc w:val="both"/>
        <w:rPr>
          <w:rFonts w:asciiTheme="minorBidi" w:hAnsiTheme="minorBidi"/>
          <w:rtl/>
        </w:rPr>
      </w:pPr>
      <w:r w:rsidRPr="00AC6B61">
        <w:rPr>
          <w:rFonts w:asciiTheme="minorBidi" w:hAnsiTheme="minorBidi"/>
          <w:rtl/>
        </w:rPr>
        <w:t>בשל הע</w:t>
      </w:r>
      <w:r>
        <w:rPr>
          <w:rFonts w:asciiTheme="minorBidi" w:hAnsiTheme="minorBidi"/>
          <w:rtl/>
        </w:rPr>
        <w:t>ובדה שמדובר במגוון אנושי אינסופ</w:t>
      </w:r>
      <w:r>
        <w:rPr>
          <w:rFonts w:asciiTheme="minorBidi" w:hAnsiTheme="minorBidi" w:hint="cs"/>
          <w:rtl/>
        </w:rPr>
        <w:t xml:space="preserve">י ובין הקוטביות , הקיצוניות יש הרבה מאוד אופציות </w:t>
      </w:r>
      <w:r>
        <w:rPr>
          <w:rFonts w:asciiTheme="minorBidi" w:hAnsiTheme="minorBidi"/>
          <w:rtl/>
        </w:rPr>
        <w:t>–</w:t>
      </w:r>
      <w:r>
        <w:rPr>
          <w:rFonts w:asciiTheme="minorBidi" w:hAnsiTheme="minorBidi" w:hint="cs"/>
          <w:rtl/>
        </w:rPr>
        <w:t xml:space="preserve"> זה מאוד בעייתי כאשר חושבים על ההכרח של כל הפרטים הללו לחיות בחברה תוך כדי שיתוף פעולה. כאשר חושבים על המורכבות </w:t>
      </w:r>
      <w:r w:rsidRPr="00AC6B61">
        <w:rPr>
          <w:rFonts w:asciiTheme="minorBidi" w:hAnsiTheme="minorBidi"/>
          <w:rtl/>
        </w:rPr>
        <w:t>הזו – מצד אחד פריטים שונים אחד מהשני, מצד שני הכרח טבעי לחיות בחברה.</w:t>
      </w:r>
      <w:r>
        <w:rPr>
          <w:rFonts w:asciiTheme="minorBidi" w:hAnsiTheme="minorBidi" w:hint="cs"/>
          <w:rtl/>
        </w:rPr>
        <w:t xml:space="preserve"> איך זה יכול להתקיים ביחד. </w:t>
      </w:r>
      <w:r w:rsidRPr="008232AE">
        <w:rPr>
          <w:rFonts w:asciiTheme="minorBidi" w:hAnsiTheme="minorBidi" w:hint="cs"/>
          <w:u w:val="single"/>
          <w:rtl/>
        </w:rPr>
        <w:t>מבחינת הרמב"ם מדובר ב2 מנגנונים הכרחיים:</w:t>
      </w:r>
    </w:p>
    <w:p w:rsidR="00AC6B61" w:rsidRDefault="00AC6B61" w:rsidP="007D5D46">
      <w:pPr>
        <w:pStyle w:val="a9"/>
        <w:numPr>
          <w:ilvl w:val="0"/>
          <w:numId w:val="32"/>
        </w:numPr>
        <w:spacing w:after="0"/>
        <w:jc w:val="both"/>
        <w:rPr>
          <w:rFonts w:asciiTheme="minorBidi" w:hAnsiTheme="minorBidi"/>
        </w:rPr>
      </w:pPr>
      <w:r>
        <w:rPr>
          <w:rFonts w:asciiTheme="minorBidi" w:hAnsiTheme="minorBidi" w:hint="cs"/>
          <w:rtl/>
        </w:rPr>
        <w:t>מנהיג חזק.</w:t>
      </w:r>
    </w:p>
    <w:p w:rsidR="00AC6B61" w:rsidRDefault="00AC6B61" w:rsidP="007D5D46">
      <w:pPr>
        <w:pStyle w:val="a9"/>
        <w:numPr>
          <w:ilvl w:val="0"/>
          <w:numId w:val="32"/>
        </w:numPr>
        <w:spacing w:after="0"/>
        <w:jc w:val="both"/>
        <w:rPr>
          <w:rFonts w:asciiTheme="minorBidi" w:hAnsiTheme="minorBidi"/>
        </w:rPr>
      </w:pPr>
      <w:r>
        <w:rPr>
          <w:rFonts w:asciiTheme="minorBidi" w:hAnsiTheme="minorBidi" w:hint="cs"/>
          <w:rtl/>
        </w:rPr>
        <w:t>החוק.</w:t>
      </w:r>
    </w:p>
    <w:p w:rsidR="00AC6B61" w:rsidRDefault="00AC6B61" w:rsidP="00AC6B61">
      <w:pPr>
        <w:spacing w:after="0"/>
        <w:ind w:left="-1"/>
        <w:jc w:val="both"/>
        <w:rPr>
          <w:rFonts w:asciiTheme="minorBidi" w:hAnsiTheme="minorBidi"/>
          <w:rtl/>
        </w:rPr>
      </w:pPr>
      <w:r>
        <w:rPr>
          <w:rFonts w:asciiTheme="minorBidi" w:hAnsiTheme="minorBidi" w:hint="cs"/>
          <w:rtl/>
        </w:rPr>
        <w:t>מדובר בשני דברים שהם חיונ</w:t>
      </w:r>
      <w:r w:rsidR="004E7295">
        <w:rPr>
          <w:rFonts w:asciiTheme="minorBidi" w:hAnsiTheme="minorBidi" w:hint="cs"/>
          <w:rtl/>
        </w:rPr>
        <w:t>י</w:t>
      </w:r>
      <w:r>
        <w:rPr>
          <w:rFonts w:asciiTheme="minorBidi" w:hAnsiTheme="minorBidi" w:hint="cs"/>
          <w:rtl/>
        </w:rPr>
        <w:t xml:space="preserve">ים </w:t>
      </w:r>
      <w:r>
        <w:rPr>
          <w:rFonts w:asciiTheme="minorBidi" w:hAnsiTheme="minorBidi"/>
          <w:rtl/>
        </w:rPr>
        <w:t>–</w:t>
      </w:r>
      <w:r>
        <w:rPr>
          <w:rFonts w:asciiTheme="minorBidi" w:hAnsiTheme="minorBidi" w:hint="cs"/>
          <w:rtl/>
        </w:rPr>
        <w:t xml:space="preserve"> מבחינת הרמב"ם חייבים להיות מנהיגים </w:t>
      </w:r>
      <w:r w:rsidR="004E7295">
        <w:rPr>
          <w:rFonts w:asciiTheme="minorBidi" w:hAnsiTheme="minorBidi" w:hint="cs"/>
          <w:rtl/>
        </w:rPr>
        <w:t xml:space="preserve">בעלי </w:t>
      </w:r>
      <w:proofErr w:type="spellStart"/>
      <w:r w:rsidR="004E7295">
        <w:rPr>
          <w:rFonts w:asciiTheme="minorBidi" w:hAnsiTheme="minorBidi" w:hint="cs"/>
          <w:rtl/>
        </w:rPr>
        <w:t>כרזימה</w:t>
      </w:r>
      <w:proofErr w:type="spellEnd"/>
      <w:r w:rsidR="004E7295">
        <w:rPr>
          <w:rFonts w:asciiTheme="minorBidi" w:hAnsiTheme="minorBidi" w:hint="cs"/>
          <w:rtl/>
        </w:rPr>
        <w:t>, שאנשים יהיו מוכנים להישמע להם ולסור למרותם.</w:t>
      </w:r>
    </w:p>
    <w:p w:rsidR="00AC6B61" w:rsidRPr="00AC6B61" w:rsidRDefault="00AC6B61" w:rsidP="00DE3DF5">
      <w:pPr>
        <w:spacing w:after="0"/>
        <w:ind w:left="-1"/>
        <w:jc w:val="both"/>
        <w:rPr>
          <w:rFonts w:asciiTheme="minorBidi" w:hAnsiTheme="minorBidi"/>
        </w:rPr>
      </w:pPr>
      <w:r>
        <w:rPr>
          <w:rFonts w:asciiTheme="minorBidi" w:hAnsiTheme="minorBidi" w:hint="cs"/>
          <w:rtl/>
        </w:rPr>
        <w:t xml:space="preserve">לא די במנהיג כריזמטי אלא שצריך גם שהמנהיג ישתמש בכלי המרכזי שעומד לרשותו ולא מדובר בהחלטות יומיומיות שהוא מקבל אלא החוק שהוא יוצר, מכונן. המנהיג חייב להנהיג באמצעות חוקים ולא באמצעות פקודות או החלטות, גחמות שלו. הכלי הזה שנקרא חוק </w:t>
      </w:r>
      <w:r>
        <w:rPr>
          <w:rFonts w:asciiTheme="minorBidi" w:hAnsiTheme="minorBidi"/>
          <w:rtl/>
        </w:rPr>
        <w:t>–</w:t>
      </w:r>
      <w:r>
        <w:rPr>
          <w:rFonts w:asciiTheme="minorBidi" w:hAnsiTheme="minorBidi" w:hint="cs"/>
          <w:rtl/>
        </w:rPr>
        <w:t xml:space="preserve"> מדובר בשלטון החוק. זהו שלטון המנהיג בתיווך חוקי </w:t>
      </w:r>
      <w:r>
        <w:rPr>
          <w:rFonts w:asciiTheme="minorBidi" w:hAnsiTheme="minorBidi"/>
          <w:rtl/>
        </w:rPr>
        <w:t>–</w:t>
      </w:r>
      <w:r>
        <w:rPr>
          <w:rFonts w:asciiTheme="minorBidi" w:hAnsiTheme="minorBidi" w:hint="cs"/>
          <w:rtl/>
        </w:rPr>
        <w:t xml:space="preserve"> צריך</w:t>
      </w:r>
      <w:r w:rsidR="00DE3DF5">
        <w:rPr>
          <w:rFonts w:asciiTheme="minorBidi" w:hAnsiTheme="minorBidi" w:hint="cs"/>
          <w:rtl/>
        </w:rPr>
        <w:t xml:space="preserve"> את המנהיג על מנת ש</w:t>
      </w:r>
      <w:r>
        <w:rPr>
          <w:rFonts w:asciiTheme="minorBidi" w:hAnsiTheme="minorBidi" w:hint="cs"/>
          <w:rtl/>
        </w:rPr>
        <w:t xml:space="preserve">לחוקים יהיה תוקף ואנשים יהיו מוכנים לקבלם. החשיבות של החוקים היא גם בגלל שהם  מאפשרים את ההתגברות על הגיוון האינסופי במין האנושי. כדי לקובע חוקים </w:t>
      </w:r>
      <w:r>
        <w:rPr>
          <w:rFonts w:asciiTheme="minorBidi" w:hAnsiTheme="minorBidi"/>
          <w:rtl/>
        </w:rPr>
        <w:t>–</w:t>
      </w:r>
      <w:r>
        <w:rPr>
          <w:rFonts w:asciiTheme="minorBidi" w:hAnsiTheme="minorBidi" w:hint="cs"/>
          <w:rtl/>
        </w:rPr>
        <w:t xml:space="preserve"> חייבים להיות כללים מוגדרים, אסור שיהיו מפורטים מידי, כללים מצומצמים. אם מתחילים לסטות מהחוקים ולפעול לפי עיקרון היושר </w:t>
      </w:r>
      <w:proofErr w:type="spellStart"/>
      <w:r>
        <w:rPr>
          <w:rFonts w:asciiTheme="minorBidi" w:hAnsiTheme="minorBidi" w:hint="cs"/>
          <w:rtl/>
        </w:rPr>
        <w:t>האריסטןוטחלי</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זו חתירה תחת הכלי המרכזי בעיני הרמב"ם שעומד בתשתית החברה. החוקים חייבים להיות מנוסחים באופן של כללי שאין לסטות מהם כיוון שאחרת אין יכולת להתגבר על המגוון האנושי.</w:t>
      </w:r>
    </w:p>
    <w:p w:rsidR="00EA694A" w:rsidRDefault="00EA694A" w:rsidP="002146D6">
      <w:pPr>
        <w:spacing w:after="0"/>
        <w:ind w:left="-1"/>
        <w:jc w:val="both"/>
        <w:rPr>
          <w:rFonts w:asciiTheme="minorBidi" w:hAnsiTheme="minorBidi"/>
          <w:rtl/>
        </w:rPr>
      </w:pPr>
    </w:p>
    <w:p w:rsidR="00C51A7B" w:rsidRPr="00E0464D" w:rsidRDefault="00C51A7B" w:rsidP="002146D6">
      <w:pPr>
        <w:spacing w:after="0"/>
        <w:ind w:left="-1"/>
        <w:jc w:val="both"/>
        <w:rPr>
          <w:rFonts w:asciiTheme="minorBidi" w:hAnsiTheme="minorBidi"/>
          <w:rtl/>
        </w:rPr>
      </w:pPr>
    </w:p>
    <w:p w:rsidR="00E24F4B" w:rsidRPr="00B859BC" w:rsidRDefault="00E24F4B" w:rsidP="00B859BC">
      <w:pPr>
        <w:spacing w:after="0"/>
        <w:ind w:left="-1"/>
        <w:jc w:val="both"/>
        <w:rPr>
          <w:rFonts w:asciiTheme="minorBidi" w:hAnsiTheme="minorBidi"/>
          <w:rtl/>
        </w:rPr>
      </w:pPr>
    </w:p>
    <w:p w:rsidR="0033580A" w:rsidRDefault="0033580A" w:rsidP="000A5EF8">
      <w:pPr>
        <w:spacing w:after="0"/>
        <w:ind w:left="282" w:hanging="283"/>
        <w:jc w:val="both"/>
        <w:rPr>
          <w:rFonts w:asciiTheme="minorBidi" w:hAnsiTheme="minorBidi"/>
          <w:rtl/>
        </w:rPr>
      </w:pPr>
    </w:p>
    <w:p w:rsidR="0033580A" w:rsidRDefault="0033580A" w:rsidP="000A5EF8">
      <w:pPr>
        <w:spacing w:after="0"/>
        <w:ind w:left="282" w:hanging="283"/>
        <w:jc w:val="both"/>
        <w:rPr>
          <w:rFonts w:asciiTheme="minorBidi" w:hAnsiTheme="minorBidi"/>
          <w:rtl/>
        </w:rPr>
      </w:pPr>
    </w:p>
    <w:p w:rsidR="0033580A" w:rsidRDefault="0033580A" w:rsidP="0033580A">
      <w:pPr>
        <w:spacing w:after="0"/>
        <w:jc w:val="both"/>
        <w:rPr>
          <w:rFonts w:asciiTheme="minorBidi" w:hAnsiTheme="minorBidi"/>
          <w:rtl/>
        </w:rPr>
      </w:pPr>
    </w:p>
    <w:p w:rsidR="0033580A" w:rsidRDefault="0033580A" w:rsidP="0033580A">
      <w:pPr>
        <w:spacing w:after="0"/>
        <w:jc w:val="both"/>
        <w:rPr>
          <w:rFonts w:asciiTheme="minorBidi" w:hAnsiTheme="minorBidi"/>
          <w:rtl/>
        </w:rPr>
      </w:pPr>
    </w:p>
    <w:p w:rsidR="0033580A" w:rsidRDefault="0033580A" w:rsidP="0033580A">
      <w:pPr>
        <w:spacing w:after="0"/>
        <w:jc w:val="both"/>
        <w:rPr>
          <w:rFonts w:asciiTheme="minorBidi" w:hAnsiTheme="minorBidi"/>
          <w:rtl/>
        </w:rPr>
      </w:pPr>
    </w:p>
    <w:p w:rsidR="0033580A" w:rsidRDefault="0033580A" w:rsidP="0033580A">
      <w:pPr>
        <w:spacing w:after="0"/>
        <w:jc w:val="both"/>
        <w:rPr>
          <w:rFonts w:asciiTheme="minorBidi" w:hAnsiTheme="minorBidi"/>
          <w:rtl/>
        </w:rPr>
      </w:pPr>
    </w:p>
    <w:p w:rsidR="0033580A" w:rsidRDefault="0033580A" w:rsidP="0033580A">
      <w:pPr>
        <w:spacing w:after="0"/>
        <w:jc w:val="both"/>
        <w:rPr>
          <w:rFonts w:asciiTheme="minorBidi" w:hAnsiTheme="minorBidi"/>
          <w:rtl/>
        </w:rPr>
      </w:pPr>
    </w:p>
    <w:p w:rsidR="0033580A" w:rsidRDefault="0033580A" w:rsidP="0033580A">
      <w:pPr>
        <w:spacing w:after="0"/>
        <w:jc w:val="both"/>
        <w:rPr>
          <w:rFonts w:asciiTheme="minorBidi" w:hAnsiTheme="minorBidi"/>
          <w:rtl/>
        </w:rPr>
      </w:pPr>
    </w:p>
    <w:p w:rsidR="0033580A" w:rsidRDefault="0033580A" w:rsidP="0033580A">
      <w:pPr>
        <w:spacing w:after="0"/>
        <w:jc w:val="both"/>
        <w:rPr>
          <w:rFonts w:asciiTheme="minorBidi" w:hAnsiTheme="minorBidi"/>
          <w:rtl/>
        </w:rPr>
      </w:pPr>
    </w:p>
    <w:sectPr w:rsidR="0033580A" w:rsidSect="00D56A44">
      <w:headerReference w:type="default" r:id="rId77"/>
      <w:footerReference w:type="default" r:id="rId78"/>
      <w:pgSz w:w="11906" w:h="16838"/>
      <w:pgMar w:top="737" w:right="1134" w:bottom="737" w:left="113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A7A" w:rsidRDefault="00CD3A7A" w:rsidP="00D56A44">
      <w:pPr>
        <w:spacing w:after="0" w:line="240" w:lineRule="auto"/>
      </w:pPr>
      <w:r>
        <w:separator/>
      </w:r>
    </w:p>
  </w:endnote>
  <w:endnote w:type="continuationSeparator" w:id="0">
    <w:p w:rsidR="00CD3A7A" w:rsidRDefault="00CD3A7A" w:rsidP="00D5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ResponsaTTF">
    <w:charset w:val="B1"/>
    <w:family w:val="auto"/>
    <w:pitch w:val="variable"/>
    <w:sig w:usb0="80001803"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12763276"/>
      <w:docPartObj>
        <w:docPartGallery w:val="Page Numbers (Bottom of Page)"/>
        <w:docPartUnique/>
      </w:docPartObj>
    </w:sdtPr>
    <w:sdtEndPr>
      <w:rPr>
        <w:cs/>
      </w:rPr>
    </w:sdtEndPr>
    <w:sdtContent>
      <w:p w:rsidR="004C2558" w:rsidRDefault="004C2558">
        <w:pPr>
          <w:pStyle w:val="a5"/>
          <w:jc w:val="right"/>
          <w:rPr>
            <w:rtl/>
            <w:cs/>
          </w:rPr>
        </w:pPr>
        <w:r>
          <w:fldChar w:fldCharType="begin"/>
        </w:r>
        <w:r>
          <w:rPr>
            <w:rtl/>
            <w:cs/>
          </w:rPr>
          <w:instrText>PAGE   \* MERGEFORMAT</w:instrText>
        </w:r>
        <w:r>
          <w:fldChar w:fldCharType="separate"/>
        </w:r>
        <w:r w:rsidR="00373499" w:rsidRPr="00373499">
          <w:rPr>
            <w:noProof/>
            <w:rtl/>
            <w:lang w:val="he-IL"/>
          </w:rPr>
          <w:t>4</w:t>
        </w:r>
        <w:r>
          <w:fldChar w:fldCharType="end"/>
        </w:r>
      </w:p>
    </w:sdtContent>
  </w:sdt>
  <w:p w:rsidR="004C2558" w:rsidRDefault="004C25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A7A" w:rsidRDefault="00CD3A7A" w:rsidP="00D56A44">
      <w:pPr>
        <w:spacing w:after="0" w:line="240" w:lineRule="auto"/>
      </w:pPr>
      <w:r>
        <w:separator/>
      </w:r>
    </w:p>
  </w:footnote>
  <w:footnote w:type="continuationSeparator" w:id="0">
    <w:p w:rsidR="00CD3A7A" w:rsidRDefault="00CD3A7A" w:rsidP="00D56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558" w:rsidRDefault="004C2558">
    <w:pPr>
      <w:pStyle w:val="a3"/>
      <w:rPr>
        <w:rtl/>
        <w:cs/>
      </w:rPr>
    </w:pPr>
    <w:r>
      <w:rPr>
        <w:noProof/>
      </w:rPr>
      <mc:AlternateContent>
        <mc:Choice Requires="wpg">
          <w:drawing>
            <wp:anchor distT="0" distB="0" distL="114300" distR="114300" simplePos="0" relativeHeight="251659264" behindDoc="0" locked="0" layoutInCell="0" allowOverlap="1" wp14:anchorId="37B41A72" wp14:editId="13675B09">
              <wp:simplePos x="0" y="0"/>
              <wp:positionH relativeFrom="page">
                <wp:align>center</wp:align>
              </wp:positionH>
              <wp:positionV relativeFrom="topMargin">
                <wp:align>center</wp:align>
              </wp:positionV>
              <wp:extent cx="7371080" cy="345056"/>
              <wp:effectExtent l="0" t="0" r="18415" b="17145"/>
              <wp:wrapNone/>
              <wp:docPr id="225" name="קבוצה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371080" cy="345056"/>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tl/>
                              </w:rPr>
                              <w:alias w:val="כותרת"/>
                              <w:id w:val="538682326"/>
                              <w:dataBinding w:prefixMappings="xmlns:ns0='http://schemas.openxmlformats.org/package/2006/metadata/core-properties' xmlns:ns1='http://purl.org/dc/elements/1.1/'" w:xpath="/ns0:coreProperties[1]/ns1:title[1]" w:storeItemID="{6C3C8BC8-F283-45AE-878A-BAB7291924A1}"/>
                              <w:text/>
                            </w:sdtPr>
                            <w:sdtEndPr/>
                            <w:sdtContent>
                              <w:p w:rsidR="004C2558" w:rsidRDefault="004C2558" w:rsidP="00D56A44">
                                <w:pPr>
                                  <w:pStyle w:val="a3"/>
                                  <w:rPr>
                                    <w:color w:val="FFFFFF" w:themeColor="background1"/>
                                    <w:sz w:val="28"/>
                                    <w:szCs w:val="28"/>
                                    <w:rtl/>
                                    <w:cs/>
                                  </w:rPr>
                                </w:pPr>
                                <w:r>
                                  <w:rPr>
                                    <w:color w:val="FFFFFF" w:themeColor="background1"/>
                                    <w:sz w:val="28"/>
                                    <w:szCs w:val="28"/>
                                    <w:rtl/>
                                  </w:rPr>
                                  <w:t xml:space="preserve">הרמב"ם – פילוסופיה </w:t>
                                </w:r>
                                <w:r>
                                  <w:rPr>
                                    <w:rFonts w:hint="cs"/>
                                    <w:color w:val="FFFFFF" w:themeColor="background1"/>
                                    <w:sz w:val="28"/>
                                    <w:szCs w:val="28"/>
                                    <w:rtl/>
                                  </w:rPr>
                                  <w:t xml:space="preserve">והלכה/ פרופ' יאיר </w:t>
                                </w:r>
                                <w:proofErr w:type="spellStart"/>
                                <w:r>
                                  <w:rPr>
                                    <w:rFonts w:hint="cs"/>
                                    <w:color w:val="FFFFFF" w:themeColor="background1"/>
                                    <w:sz w:val="28"/>
                                    <w:szCs w:val="28"/>
                                    <w:rtl/>
                                  </w:rPr>
                                  <w:t>לורברבוים</w:t>
                                </w:r>
                                <w:proofErr w:type="spellEnd"/>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28"/>
                                <w:szCs w:val="28"/>
                                <w:rtl/>
                              </w:rPr>
                              <w:alias w:val="שנה"/>
                              <w:id w:val="78709920"/>
                              <w:dataBinding w:prefixMappings="xmlns:ns0='http://schemas.microsoft.com/office/2006/coverPageProps'" w:xpath="/ns0:CoverPageProperties[1]/ns0:PublishDate[1]" w:storeItemID="{55AF091B-3C7A-41E3-B477-F2FDAA23CFDA}"/>
                              <w:date w:fullDate="2014-01-01T00:00:00Z">
                                <w:dateFormat w:val="yyyy"/>
                                <w:lid w:val="he-IL"/>
                                <w:storeMappedDataAs w:val="dateTime"/>
                                <w:calendar w:val="gregorian"/>
                              </w:date>
                            </w:sdtPr>
                            <w:sdtEndPr/>
                            <w:sdtContent>
                              <w:p w:rsidR="004C2558" w:rsidRDefault="004C2558" w:rsidP="00D56A44">
                                <w:pPr>
                                  <w:pStyle w:val="a3"/>
                                  <w:rPr>
                                    <w:color w:val="FFFFFF" w:themeColor="background1"/>
                                    <w:sz w:val="36"/>
                                    <w:szCs w:val="36"/>
                                    <w:rtl/>
                                    <w:cs/>
                                  </w:rPr>
                                </w:pPr>
                                <w:r w:rsidRPr="00D56A44">
                                  <w:rPr>
                                    <w:rFonts w:hint="cs"/>
                                    <w:color w:val="FFFFFF" w:themeColor="background1"/>
                                    <w:sz w:val="28"/>
                                    <w:szCs w:val="28"/>
                                    <w:rtl/>
                                  </w:rPr>
                                  <w:t>‏2014</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קבוצה 196" o:spid="_x0000_s1028" style="position:absolute;left:0;text-align:left;margin-left:0;margin-top:0;width:580.4pt;height:27.15pt;flip:x;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" o:allowincell="f">
              <v:rect id="Rectangle 197" o:spid="_x0000_s1029"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tl/>
                        </w:rPr>
                        <w:alias w:val="כותרת"/>
                        <w:id w:val="538682326"/>
                        <w:dataBinding w:prefixMappings="xmlns:ns0='http://schemas.openxmlformats.org/package/2006/metadata/core-properties' xmlns:ns1='http://purl.org/dc/elements/1.1/'" w:xpath="/ns0:coreProperties[1]/ns1:title[1]" w:storeItemID="{6C3C8BC8-F283-45AE-878A-BAB7291924A1}"/>
                        <w:text/>
                      </w:sdtPr>
                      <w:sdtContent>
                        <w:p w:rsidR="004C2558" w:rsidRDefault="004C2558" w:rsidP="00D56A44">
                          <w:pPr>
                            <w:pStyle w:val="a3"/>
                            <w:rPr>
                              <w:color w:val="FFFFFF" w:themeColor="background1"/>
                              <w:sz w:val="28"/>
                              <w:szCs w:val="28"/>
                              <w:rtl/>
                              <w:cs/>
                            </w:rPr>
                          </w:pPr>
                          <w:r>
                            <w:rPr>
                              <w:color w:val="FFFFFF" w:themeColor="background1"/>
                              <w:sz w:val="28"/>
                              <w:szCs w:val="28"/>
                              <w:rtl/>
                            </w:rPr>
                            <w:t xml:space="preserve">הרמב"ם – פילוסופיה </w:t>
                          </w:r>
                          <w:r>
                            <w:rPr>
                              <w:rFonts w:hint="cs"/>
                              <w:color w:val="FFFFFF" w:themeColor="background1"/>
                              <w:sz w:val="28"/>
                              <w:szCs w:val="28"/>
                              <w:rtl/>
                            </w:rPr>
                            <w:t xml:space="preserve">והלכה/ פרופ' יאיר </w:t>
                          </w:r>
                          <w:proofErr w:type="spellStart"/>
                          <w:r>
                            <w:rPr>
                              <w:rFonts w:hint="cs"/>
                              <w:color w:val="FFFFFF" w:themeColor="background1"/>
                              <w:sz w:val="28"/>
                              <w:szCs w:val="28"/>
                              <w:rtl/>
                            </w:rPr>
                            <w:t>לורברבוים</w:t>
                          </w:r>
                          <w:proofErr w:type="spellEnd"/>
                        </w:p>
                      </w:sdtContent>
                    </w:sdt>
                  </w:txbxContent>
                </v:textbox>
              </v:rect>
              <v:rect id="Rectangle 198" o:spid="_x0000_s1030"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28"/>
                          <w:szCs w:val="28"/>
                          <w:rtl/>
                        </w:rPr>
                        <w:alias w:val="שנה"/>
                        <w:id w:val="78709920"/>
                        <w:dataBinding w:prefixMappings="xmlns:ns0='http://schemas.microsoft.com/office/2006/coverPageProps'" w:xpath="/ns0:CoverPageProperties[1]/ns0:PublishDate[1]" w:storeItemID="{55AF091B-3C7A-41E3-B477-F2FDAA23CFDA}"/>
                        <w:date w:fullDate="2014-01-01T00:00:00Z">
                          <w:dateFormat w:val="yyyy"/>
                          <w:lid w:val="he-IL"/>
                          <w:storeMappedDataAs w:val="dateTime"/>
                          <w:calendar w:val="gregorian"/>
                        </w:date>
                      </w:sdtPr>
                      <w:sdtContent>
                        <w:p w:rsidR="004C2558" w:rsidRDefault="004C2558" w:rsidP="00D56A44">
                          <w:pPr>
                            <w:pStyle w:val="a3"/>
                            <w:rPr>
                              <w:color w:val="FFFFFF" w:themeColor="background1"/>
                              <w:sz w:val="36"/>
                              <w:szCs w:val="36"/>
                              <w:rtl/>
                              <w:cs/>
                            </w:rPr>
                          </w:pPr>
                          <w:r w:rsidRPr="00D56A44">
                            <w:rPr>
                              <w:rFonts w:hint="cs"/>
                              <w:color w:val="FFFFFF" w:themeColor="background1"/>
                              <w:sz w:val="28"/>
                              <w:szCs w:val="28"/>
                              <w:rtl/>
                            </w:rPr>
                            <w:t>‏2014</w:t>
                          </w:r>
                        </w:p>
                      </w:sdtContent>
                    </w:sdt>
                  </w:txbxContent>
                </v:textbox>
              </v:rect>
              <v:rect id="Rectangle 199" o:spid="_x0000_s1031"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4C2558" w:rsidRDefault="004C255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0F7"/>
    <w:multiLevelType w:val="hybridMultilevel"/>
    <w:tmpl w:val="A2A87A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821BD"/>
    <w:multiLevelType w:val="hybridMultilevel"/>
    <w:tmpl w:val="4D307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25B25"/>
    <w:multiLevelType w:val="hybridMultilevel"/>
    <w:tmpl w:val="BE8235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277A0"/>
    <w:multiLevelType w:val="hybridMultilevel"/>
    <w:tmpl w:val="6C2A0D9A"/>
    <w:lvl w:ilvl="0" w:tplc="DE26152A">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
    <w:nsid w:val="18D1440B"/>
    <w:multiLevelType w:val="hybridMultilevel"/>
    <w:tmpl w:val="5E4E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E67AA"/>
    <w:multiLevelType w:val="hybridMultilevel"/>
    <w:tmpl w:val="1E8AD790"/>
    <w:lvl w:ilvl="0" w:tplc="55E8200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34BC0"/>
    <w:multiLevelType w:val="hybridMultilevel"/>
    <w:tmpl w:val="7C8EC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17F5C"/>
    <w:multiLevelType w:val="hybridMultilevel"/>
    <w:tmpl w:val="B052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D083E"/>
    <w:multiLevelType w:val="hybridMultilevel"/>
    <w:tmpl w:val="EAEE3C34"/>
    <w:lvl w:ilvl="0" w:tplc="0409000D">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9">
    <w:nsid w:val="228D4225"/>
    <w:multiLevelType w:val="hybridMultilevel"/>
    <w:tmpl w:val="3B1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115DE"/>
    <w:multiLevelType w:val="hybridMultilevel"/>
    <w:tmpl w:val="9168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E164C"/>
    <w:multiLevelType w:val="hybridMultilevel"/>
    <w:tmpl w:val="4FCEF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1378E"/>
    <w:multiLevelType w:val="hybridMultilevel"/>
    <w:tmpl w:val="09FA1828"/>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146F6"/>
    <w:multiLevelType w:val="hybridMultilevel"/>
    <w:tmpl w:val="280837EE"/>
    <w:lvl w:ilvl="0" w:tplc="0409000B">
      <w:start w:val="1"/>
      <w:numFmt w:val="bullet"/>
      <w:lvlText w:val=""/>
      <w:lvlJc w:val="left"/>
      <w:pPr>
        <w:ind w:left="642" w:hanging="360"/>
      </w:pPr>
      <w:rPr>
        <w:rFonts w:ascii="Wingdings" w:hAnsi="Wingdings" w:hint="default"/>
        <w:u w:val="none"/>
        <w:lang w:val="en-US"/>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4">
    <w:nsid w:val="32E11EF3"/>
    <w:multiLevelType w:val="hybridMultilevel"/>
    <w:tmpl w:val="36FA92A6"/>
    <w:lvl w:ilvl="0" w:tplc="0409000D">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5">
    <w:nsid w:val="3B072EC6"/>
    <w:multiLevelType w:val="hybridMultilevel"/>
    <w:tmpl w:val="610C8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FF304F"/>
    <w:multiLevelType w:val="hybridMultilevel"/>
    <w:tmpl w:val="FCF27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13269"/>
    <w:multiLevelType w:val="hybridMultilevel"/>
    <w:tmpl w:val="49F6D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8645B8"/>
    <w:multiLevelType w:val="hybridMultilevel"/>
    <w:tmpl w:val="6EDA3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12C4F"/>
    <w:multiLevelType w:val="hybridMultilevel"/>
    <w:tmpl w:val="FC58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734A56"/>
    <w:multiLevelType w:val="hybridMultilevel"/>
    <w:tmpl w:val="81FE7A0C"/>
    <w:lvl w:ilvl="0" w:tplc="878EBA46">
      <w:start w:val="1"/>
      <w:numFmt w:val="decimal"/>
      <w:lvlText w:val="%1."/>
      <w:lvlJc w:val="left"/>
      <w:pPr>
        <w:ind w:left="720" w:hanging="360"/>
      </w:pPr>
      <w:rPr>
        <w:rFonts w:hint="default"/>
        <w:b/>
        <w:bCs/>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8165B2"/>
    <w:multiLevelType w:val="hybridMultilevel"/>
    <w:tmpl w:val="1B5260B4"/>
    <w:lvl w:ilvl="0" w:tplc="2FF42F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3F5ABB"/>
    <w:multiLevelType w:val="hybridMultilevel"/>
    <w:tmpl w:val="27BA8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C35DE"/>
    <w:multiLevelType w:val="hybridMultilevel"/>
    <w:tmpl w:val="2C1C81E2"/>
    <w:lvl w:ilvl="0" w:tplc="8A50861A">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4">
    <w:nsid w:val="4E974464"/>
    <w:multiLevelType w:val="hybridMultilevel"/>
    <w:tmpl w:val="E2046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9977FC"/>
    <w:multiLevelType w:val="hybridMultilevel"/>
    <w:tmpl w:val="6E5C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A59C1"/>
    <w:multiLevelType w:val="hybridMultilevel"/>
    <w:tmpl w:val="4508A638"/>
    <w:lvl w:ilvl="0" w:tplc="FBC0AC2A">
      <w:start w:val="1"/>
      <w:numFmt w:val="decimal"/>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27">
    <w:nsid w:val="53BE7A73"/>
    <w:multiLevelType w:val="hybridMultilevel"/>
    <w:tmpl w:val="D5D6FA56"/>
    <w:lvl w:ilvl="0" w:tplc="5C5A5C6E">
      <w:start w:val="1"/>
      <w:numFmt w:val="decimal"/>
      <w:lvlText w:val="%1."/>
      <w:lvlJc w:val="left"/>
      <w:pPr>
        <w:ind w:left="720" w:hanging="360"/>
      </w:pPr>
      <w:rPr>
        <w:rFonts w:asciiTheme="minorBidi" w:hAnsiTheme="minorBid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026EDD"/>
    <w:multiLevelType w:val="hybridMultilevel"/>
    <w:tmpl w:val="7A905F76"/>
    <w:lvl w:ilvl="0" w:tplc="24AC2DC0">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9">
    <w:nsid w:val="55555B55"/>
    <w:multiLevelType w:val="hybridMultilevel"/>
    <w:tmpl w:val="344A6726"/>
    <w:lvl w:ilvl="0" w:tplc="0409000B">
      <w:start w:val="1"/>
      <w:numFmt w:val="bullet"/>
      <w:lvlText w:val=""/>
      <w:lvlJc w:val="left"/>
      <w:pPr>
        <w:ind w:left="1002" w:hanging="360"/>
      </w:pPr>
      <w:rPr>
        <w:rFonts w:ascii="Wingdings" w:hAnsi="Wingdings" w:hint="default"/>
      </w:rPr>
    </w:lvl>
    <w:lvl w:ilvl="1" w:tplc="0409000D">
      <w:start w:val="1"/>
      <w:numFmt w:val="bullet"/>
      <w:lvlText w:val=""/>
      <w:lvlJc w:val="left"/>
      <w:pPr>
        <w:ind w:left="1722" w:hanging="360"/>
      </w:pPr>
      <w:rPr>
        <w:rFonts w:ascii="Wingdings" w:hAnsi="Wingdings"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30">
    <w:nsid w:val="58092958"/>
    <w:multiLevelType w:val="hybridMultilevel"/>
    <w:tmpl w:val="7DD26ACC"/>
    <w:lvl w:ilvl="0" w:tplc="A790D82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D17BA3"/>
    <w:multiLevelType w:val="hybridMultilevel"/>
    <w:tmpl w:val="3AF88BB2"/>
    <w:lvl w:ilvl="0" w:tplc="0409000D">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nsid w:val="603B151D"/>
    <w:multiLevelType w:val="hybridMultilevel"/>
    <w:tmpl w:val="C672934A"/>
    <w:lvl w:ilvl="0" w:tplc="5E6CABEA">
      <w:start w:val="1"/>
      <w:numFmt w:val="decimal"/>
      <w:lvlText w:val="%1."/>
      <w:lvlJc w:val="left"/>
      <w:pPr>
        <w:ind w:left="359" w:hanging="360"/>
      </w:pPr>
      <w:rPr>
        <w:rFonts w:hint="default"/>
        <w:i/>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3">
    <w:nsid w:val="681539AA"/>
    <w:multiLevelType w:val="hybridMultilevel"/>
    <w:tmpl w:val="B838D6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0351B"/>
    <w:multiLevelType w:val="hybridMultilevel"/>
    <w:tmpl w:val="30524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C0676E"/>
    <w:multiLevelType w:val="hybridMultilevel"/>
    <w:tmpl w:val="50EAA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AE6FDF"/>
    <w:multiLevelType w:val="hybridMultilevel"/>
    <w:tmpl w:val="27123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005511"/>
    <w:multiLevelType w:val="hybridMultilevel"/>
    <w:tmpl w:val="8FAC2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95E62"/>
    <w:multiLevelType w:val="hybridMultilevel"/>
    <w:tmpl w:val="64EC38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117F06"/>
    <w:multiLevelType w:val="hybridMultilevel"/>
    <w:tmpl w:val="0E867DB0"/>
    <w:lvl w:ilvl="0" w:tplc="3DFE83A0">
      <w:start w:val="1"/>
      <w:numFmt w:val="decimal"/>
      <w:lvlText w:val="%1."/>
      <w:lvlJc w:val="left"/>
      <w:pPr>
        <w:ind w:left="642" w:hanging="360"/>
      </w:pPr>
      <w:rPr>
        <w:rFonts w:hint="default"/>
        <w:b w:val="0"/>
        <w:bCs w:val="0"/>
        <w:i/>
        <w:iCs w:val="0"/>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40">
    <w:nsid w:val="7A4C065E"/>
    <w:multiLevelType w:val="hybridMultilevel"/>
    <w:tmpl w:val="DD92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29"/>
  </w:num>
  <w:num w:numId="4">
    <w:abstractNumId w:val="34"/>
  </w:num>
  <w:num w:numId="5">
    <w:abstractNumId w:val="8"/>
  </w:num>
  <w:num w:numId="6">
    <w:abstractNumId w:val="24"/>
  </w:num>
  <w:num w:numId="7">
    <w:abstractNumId w:val="4"/>
  </w:num>
  <w:num w:numId="8">
    <w:abstractNumId w:val="5"/>
  </w:num>
  <w:num w:numId="9">
    <w:abstractNumId w:val="25"/>
  </w:num>
  <w:num w:numId="10">
    <w:abstractNumId w:val="27"/>
  </w:num>
  <w:num w:numId="11">
    <w:abstractNumId w:val="14"/>
  </w:num>
  <w:num w:numId="12">
    <w:abstractNumId w:val="40"/>
  </w:num>
  <w:num w:numId="13">
    <w:abstractNumId w:val="10"/>
  </w:num>
  <w:num w:numId="14">
    <w:abstractNumId w:val="23"/>
  </w:num>
  <w:num w:numId="15">
    <w:abstractNumId w:val="31"/>
  </w:num>
  <w:num w:numId="16">
    <w:abstractNumId w:val="13"/>
  </w:num>
  <w:num w:numId="17">
    <w:abstractNumId w:val="26"/>
  </w:num>
  <w:num w:numId="18">
    <w:abstractNumId w:val="36"/>
  </w:num>
  <w:num w:numId="19">
    <w:abstractNumId w:val="28"/>
  </w:num>
  <w:num w:numId="20">
    <w:abstractNumId w:val="32"/>
  </w:num>
  <w:num w:numId="21">
    <w:abstractNumId w:val="37"/>
  </w:num>
  <w:num w:numId="22">
    <w:abstractNumId w:val="30"/>
  </w:num>
  <w:num w:numId="23">
    <w:abstractNumId w:val="0"/>
  </w:num>
  <w:num w:numId="24">
    <w:abstractNumId w:val="7"/>
  </w:num>
  <w:num w:numId="25">
    <w:abstractNumId w:val="33"/>
  </w:num>
  <w:num w:numId="26">
    <w:abstractNumId w:val="1"/>
  </w:num>
  <w:num w:numId="27">
    <w:abstractNumId w:val="12"/>
  </w:num>
  <w:num w:numId="28">
    <w:abstractNumId w:val="17"/>
  </w:num>
  <w:num w:numId="29">
    <w:abstractNumId w:val="9"/>
  </w:num>
  <w:num w:numId="30">
    <w:abstractNumId w:val="19"/>
  </w:num>
  <w:num w:numId="31">
    <w:abstractNumId w:val="35"/>
  </w:num>
  <w:num w:numId="32">
    <w:abstractNumId w:val="3"/>
  </w:num>
  <w:num w:numId="33">
    <w:abstractNumId w:val="6"/>
  </w:num>
  <w:num w:numId="34">
    <w:abstractNumId w:val="11"/>
  </w:num>
  <w:num w:numId="35">
    <w:abstractNumId w:val="16"/>
  </w:num>
  <w:num w:numId="36">
    <w:abstractNumId w:val="22"/>
  </w:num>
  <w:num w:numId="37">
    <w:abstractNumId w:val="15"/>
  </w:num>
  <w:num w:numId="38">
    <w:abstractNumId w:val="18"/>
  </w:num>
  <w:num w:numId="39">
    <w:abstractNumId w:val="38"/>
  </w:num>
  <w:num w:numId="40">
    <w:abstractNumId w:val="39"/>
  </w:num>
  <w:num w:numId="41">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07"/>
    <w:rsid w:val="00002ED6"/>
    <w:rsid w:val="0001002B"/>
    <w:rsid w:val="00010C07"/>
    <w:rsid w:val="000176C8"/>
    <w:rsid w:val="00017990"/>
    <w:rsid w:val="00022277"/>
    <w:rsid w:val="000242E0"/>
    <w:rsid w:val="0002796A"/>
    <w:rsid w:val="00027FBE"/>
    <w:rsid w:val="00031BC0"/>
    <w:rsid w:val="00032CCB"/>
    <w:rsid w:val="000349EC"/>
    <w:rsid w:val="00034FB3"/>
    <w:rsid w:val="00035E5B"/>
    <w:rsid w:val="00037220"/>
    <w:rsid w:val="0004165D"/>
    <w:rsid w:val="00042F95"/>
    <w:rsid w:val="000431B4"/>
    <w:rsid w:val="00044422"/>
    <w:rsid w:val="0004632A"/>
    <w:rsid w:val="0004729C"/>
    <w:rsid w:val="0004774D"/>
    <w:rsid w:val="0005172B"/>
    <w:rsid w:val="000520F8"/>
    <w:rsid w:val="00052C7A"/>
    <w:rsid w:val="00052FE6"/>
    <w:rsid w:val="00054701"/>
    <w:rsid w:val="00055F7C"/>
    <w:rsid w:val="0005609A"/>
    <w:rsid w:val="00057FFD"/>
    <w:rsid w:val="00060899"/>
    <w:rsid w:val="00062270"/>
    <w:rsid w:val="000627AC"/>
    <w:rsid w:val="0006575B"/>
    <w:rsid w:val="00067BE8"/>
    <w:rsid w:val="00071BB0"/>
    <w:rsid w:val="000737B1"/>
    <w:rsid w:val="0007604E"/>
    <w:rsid w:val="000775BE"/>
    <w:rsid w:val="00087121"/>
    <w:rsid w:val="00087E3B"/>
    <w:rsid w:val="000934E0"/>
    <w:rsid w:val="00093692"/>
    <w:rsid w:val="000A1971"/>
    <w:rsid w:val="000A1F83"/>
    <w:rsid w:val="000A5E41"/>
    <w:rsid w:val="000A5EF8"/>
    <w:rsid w:val="000B323E"/>
    <w:rsid w:val="000B38FA"/>
    <w:rsid w:val="000C14FC"/>
    <w:rsid w:val="000C49D1"/>
    <w:rsid w:val="000C5467"/>
    <w:rsid w:val="000C734A"/>
    <w:rsid w:val="000D0A31"/>
    <w:rsid w:val="000D4C20"/>
    <w:rsid w:val="000D57D9"/>
    <w:rsid w:val="000D7462"/>
    <w:rsid w:val="000E4EC0"/>
    <w:rsid w:val="000E506E"/>
    <w:rsid w:val="000E783C"/>
    <w:rsid w:val="000F3E63"/>
    <w:rsid w:val="000F47C2"/>
    <w:rsid w:val="000F5573"/>
    <w:rsid w:val="000F64B8"/>
    <w:rsid w:val="000F7F7C"/>
    <w:rsid w:val="00103B49"/>
    <w:rsid w:val="0011039B"/>
    <w:rsid w:val="001137C6"/>
    <w:rsid w:val="00114D39"/>
    <w:rsid w:val="0011701F"/>
    <w:rsid w:val="0011783F"/>
    <w:rsid w:val="00120093"/>
    <w:rsid w:val="00120171"/>
    <w:rsid w:val="00121DBC"/>
    <w:rsid w:val="00122250"/>
    <w:rsid w:val="00124568"/>
    <w:rsid w:val="00124BD2"/>
    <w:rsid w:val="0012657B"/>
    <w:rsid w:val="00131F5D"/>
    <w:rsid w:val="00133CC8"/>
    <w:rsid w:val="00135950"/>
    <w:rsid w:val="00141587"/>
    <w:rsid w:val="001437DE"/>
    <w:rsid w:val="0014399C"/>
    <w:rsid w:val="00143D4B"/>
    <w:rsid w:val="001455FE"/>
    <w:rsid w:val="00145DCA"/>
    <w:rsid w:val="00147A73"/>
    <w:rsid w:val="001543FD"/>
    <w:rsid w:val="00156612"/>
    <w:rsid w:val="001633A6"/>
    <w:rsid w:val="0016373B"/>
    <w:rsid w:val="0016472C"/>
    <w:rsid w:val="00167747"/>
    <w:rsid w:val="00173AC3"/>
    <w:rsid w:val="00174EBA"/>
    <w:rsid w:val="00175EFE"/>
    <w:rsid w:val="00176C14"/>
    <w:rsid w:val="00180AF5"/>
    <w:rsid w:val="00180F34"/>
    <w:rsid w:val="00181B3E"/>
    <w:rsid w:val="00184FC4"/>
    <w:rsid w:val="001900CF"/>
    <w:rsid w:val="00191590"/>
    <w:rsid w:val="001928AA"/>
    <w:rsid w:val="00193B2A"/>
    <w:rsid w:val="001A058D"/>
    <w:rsid w:val="001A11F9"/>
    <w:rsid w:val="001A126B"/>
    <w:rsid w:val="001A3635"/>
    <w:rsid w:val="001A4895"/>
    <w:rsid w:val="001A637E"/>
    <w:rsid w:val="001B29A8"/>
    <w:rsid w:val="001B3ABC"/>
    <w:rsid w:val="001B743E"/>
    <w:rsid w:val="001C0D2C"/>
    <w:rsid w:val="001C362D"/>
    <w:rsid w:val="001C43FA"/>
    <w:rsid w:val="001C48F0"/>
    <w:rsid w:val="001D24F5"/>
    <w:rsid w:val="001D4134"/>
    <w:rsid w:val="001D4A19"/>
    <w:rsid w:val="001D5CF9"/>
    <w:rsid w:val="001E1D5A"/>
    <w:rsid w:val="001E40A1"/>
    <w:rsid w:val="001E40F9"/>
    <w:rsid w:val="001E46FA"/>
    <w:rsid w:val="001E582C"/>
    <w:rsid w:val="001E5CBB"/>
    <w:rsid w:val="00203129"/>
    <w:rsid w:val="002048B5"/>
    <w:rsid w:val="00205A07"/>
    <w:rsid w:val="00206074"/>
    <w:rsid w:val="0020740E"/>
    <w:rsid w:val="0021001F"/>
    <w:rsid w:val="002130BE"/>
    <w:rsid w:val="002140D9"/>
    <w:rsid w:val="002146D6"/>
    <w:rsid w:val="00214C1E"/>
    <w:rsid w:val="00223402"/>
    <w:rsid w:val="0023220D"/>
    <w:rsid w:val="00232522"/>
    <w:rsid w:val="002347E0"/>
    <w:rsid w:val="002348FD"/>
    <w:rsid w:val="0024546D"/>
    <w:rsid w:val="00247B51"/>
    <w:rsid w:val="00261AED"/>
    <w:rsid w:val="00262713"/>
    <w:rsid w:val="00264A41"/>
    <w:rsid w:val="00272E20"/>
    <w:rsid w:val="002746DE"/>
    <w:rsid w:val="002758EE"/>
    <w:rsid w:val="00275AE1"/>
    <w:rsid w:val="00276BA4"/>
    <w:rsid w:val="00277DAE"/>
    <w:rsid w:val="00281E77"/>
    <w:rsid w:val="0028380F"/>
    <w:rsid w:val="0028381D"/>
    <w:rsid w:val="0028704B"/>
    <w:rsid w:val="00287CE3"/>
    <w:rsid w:val="00291331"/>
    <w:rsid w:val="0029369B"/>
    <w:rsid w:val="00293C79"/>
    <w:rsid w:val="0029525E"/>
    <w:rsid w:val="00295A64"/>
    <w:rsid w:val="0029760C"/>
    <w:rsid w:val="002A4B4C"/>
    <w:rsid w:val="002B09E2"/>
    <w:rsid w:val="002B2008"/>
    <w:rsid w:val="002B43F2"/>
    <w:rsid w:val="002B4904"/>
    <w:rsid w:val="002B6EE3"/>
    <w:rsid w:val="002C282F"/>
    <w:rsid w:val="002C2A24"/>
    <w:rsid w:val="002C4227"/>
    <w:rsid w:val="002C4601"/>
    <w:rsid w:val="002C55D0"/>
    <w:rsid w:val="002C787D"/>
    <w:rsid w:val="002E26F1"/>
    <w:rsid w:val="002E6388"/>
    <w:rsid w:val="002E79C9"/>
    <w:rsid w:val="002F1433"/>
    <w:rsid w:val="002F25F3"/>
    <w:rsid w:val="002F47C5"/>
    <w:rsid w:val="002F766C"/>
    <w:rsid w:val="002F7C10"/>
    <w:rsid w:val="003064F2"/>
    <w:rsid w:val="00307BB6"/>
    <w:rsid w:val="00310E13"/>
    <w:rsid w:val="003111D5"/>
    <w:rsid w:val="00311F6E"/>
    <w:rsid w:val="003132AD"/>
    <w:rsid w:val="003163DC"/>
    <w:rsid w:val="00320715"/>
    <w:rsid w:val="003210FC"/>
    <w:rsid w:val="00322F52"/>
    <w:rsid w:val="0032609F"/>
    <w:rsid w:val="003302DA"/>
    <w:rsid w:val="00335729"/>
    <w:rsid w:val="0033580A"/>
    <w:rsid w:val="003365B7"/>
    <w:rsid w:val="00336FD3"/>
    <w:rsid w:val="0034104F"/>
    <w:rsid w:val="003421BB"/>
    <w:rsid w:val="00342927"/>
    <w:rsid w:val="00350EA7"/>
    <w:rsid w:val="00352B11"/>
    <w:rsid w:val="00353384"/>
    <w:rsid w:val="00362F3E"/>
    <w:rsid w:val="00364486"/>
    <w:rsid w:val="00364778"/>
    <w:rsid w:val="003663EC"/>
    <w:rsid w:val="00367154"/>
    <w:rsid w:val="003700BD"/>
    <w:rsid w:val="00370C15"/>
    <w:rsid w:val="00372CCA"/>
    <w:rsid w:val="00373499"/>
    <w:rsid w:val="003772ED"/>
    <w:rsid w:val="0037785B"/>
    <w:rsid w:val="00382443"/>
    <w:rsid w:val="0038580A"/>
    <w:rsid w:val="00393DEA"/>
    <w:rsid w:val="003A1CE7"/>
    <w:rsid w:val="003A2A7E"/>
    <w:rsid w:val="003B014A"/>
    <w:rsid w:val="003B0DF5"/>
    <w:rsid w:val="003C4D6B"/>
    <w:rsid w:val="003C5C33"/>
    <w:rsid w:val="003D231E"/>
    <w:rsid w:val="003D39C7"/>
    <w:rsid w:val="003D6105"/>
    <w:rsid w:val="003D6310"/>
    <w:rsid w:val="003D69F3"/>
    <w:rsid w:val="003E20A1"/>
    <w:rsid w:val="003E3598"/>
    <w:rsid w:val="003E4DEF"/>
    <w:rsid w:val="003E64F9"/>
    <w:rsid w:val="003F3617"/>
    <w:rsid w:val="003F3A15"/>
    <w:rsid w:val="003F60B8"/>
    <w:rsid w:val="003F640C"/>
    <w:rsid w:val="003F6B50"/>
    <w:rsid w:val="004033C0"/>
    <w:rsid w:val="00407B88"/>
    <w:rsid w:val="004115D6"/>
    <w:rsid w:val="00411CB4"/>
    <w:rsid w:val="00413A0D"/>
    <w:rsid w:val="00415BBC"/>
    <w:rsid w:val="004177E0"/>
    <w:rsid w:val="00417A15"/>
    <w:rsid w:val="004216F3"/>
    <w:rsid w:val="00422C3F"/>
    <w:rsid w:val="00425DD7"/>
    <w:rsid w:val="00426C07"/>
    <w:rsid w:val="00427CDD"/>
    <w:rsid w:val="00432D45"/>
    <w:rsid w:val="00434A02"/>
    <w:rsid w:val="0043514D"/>
    <w:rsid w:val="00436635"/>
    <w:rsid w:val="00436D84"/>
    <w:rsid w:val="004417CB"/>
    <w:rsid w:val="0044252C"/>
    <w:rsid w:val="00443ECA"/>
    <w:rsid w:val="00445CB9"/>
    <w:rsid w:val="00446C0C"/>
    <w:rsid w:val="00451B38"/>
    <w:rsid w:val="004541CD"/>
    <w:rsid w:val="00457196"/>
    <w:rsid w:val="004610A9"/>
    <w:rsid w:val="00465CEA"/>
    <w:rsid w:val="00471F91"/>
    <w:rsid w:val="0047221B"/>
    <w:rsid w:val="004723C8"/>
    <w:rsid w:val="00473463"/>
    <w:rsid w:val="00474AB3"/>
    <w:rsid w:val="00484E24"/>
    <w:rsid w:val="00484FD7"/>
    <w:rsid w:val="00492772"/>
    <w:rsid w:val="00492A86"/>
    <w:rsid w:val="00492EB8"/>
    <w:rsid w:val="004952A4"/>
    <w:rsid w:val="00496012"/>
    <w:rsid w:val="0049687C"/>
    <w:rsid w:val="00497EFF"/>
    <w:rsid w:val="004A0673"/>
    <w:rsid w:val="004A2995"/>
    <w:rsid w:val="004A2D00"/>
    <w:rsid w:val="004A3BA4"/>
    <w:rsid w:val="004A4A9F"/>
    <w:rsid w:val="004A59D4"/>
    <w:rsid w:val="004A5A52"/>
    <w:rsid w:val="004B225C"/>
    <w:rsid w:val="004B3197"/>
    <w:rsid w:val="004B6C7F"/>
    <w:rsid w:val="004B7687"/>
    <w:rsid w:val="004C058A"/>
    <w:rsid w:val="004C097A"/>
    <w:rsid w:val="004C2558"/>
    <w:rsid w:val="004C27F7"/>
    <w:rsid w:val="004C4499"/>
    <w:rsid w:val="004D13C3"/>
    <w:rsid w:val="004D4A1E"/>
    <w:rsid w:val="004D51EB"/>
    <w:rsid w:val="004D5572"/>
    <w:rsid w:val="004E136B"/>
    <w:rsid w:val="004E19DF"/>
    <w:rsid w:val="004E2ADF"/>
    <w:rsid w:val="004E2C9B"/>
    <w:rsid w:val="004E4794"/>
    <w:rsid w:val="004E4C42"/>
    <w:rsid w:val="004E4CED"/>
    <w:rsid w:val="004E6660"/>
    <w:rsid w:val="004E6A69"/>
    <w:rsid w:val="004E7295"/>
    <w:rsid w:val="004E7BED"/>
    <w:rsid w:val="004F4651"/>
    <w:rsid w:val="0050012E"/>
    <w:rsid w:val="00500733"/>
    <w:rsid w:val="00500929"/>
    <w:rsid w:val="00502EE8"/>
    <w:rsid w:val="0050339D"/>
    <w:rsid w:val="00507A55"/>
    <w:rsid w:val="00510B98"/>
    <w:rsid w:val="00511310"/>
    <w:rsid w:val="00521154"/>
    <w:rsid w:val="00524102"/>
    <w:rsid w:val="0052537A"/>
    <w:rsid w:val="0052562D"/>
    <w:rsid w:val="0053523E"/>
    <w:rsid w:val="00537C2A"/>
    <w:rsid w:val="0054680C"/>
    <w:rsid w:val="005470AA"/>
    <w:rsid w:val="005519BC"/>
    <w:rsid w:val="00551AAD"/>
    <w:rsid w:val="0055384D"/>
    <w:rsid w:val="005541A8"/>
    <w:rsid w:val="00556C4E"/>
    <w:rsid w:val="00556ED0"/>
    <w:rsid w:val="00557BAB"/>
    <w:rsid w:val="00564AD2"/>
    <w:rsid w:val="005657A0"/>
    <w:rsid w:val="00571D2E"/>
    <w:rsid w:val="00571E6B"/>
    <w:rsid w:val="00572539"/>
    <w:rsid w:val="005725F0"/>
    <w:rsid w:val="0057431E"/>
    <w:rsid w:val="00574982"/>
    <w:rsid w:val="00576870"/>
    <w:rsid w:val="00580875"/>
    <w:rsid w:val="00586076"/>
    <w:rsid w:val="005864D2"/>
    <w:rsid w:val="005877B1"/>
    <w:rsid w:val="00587F23"/>
    <w:rsid w:val="00594A99"/>
    <w:rsid w:val="00595198"/>
    <w:rsid w:val="00595B22"/>
    <w:rsid w:val="0059644D"/>
    <w:rsid w:val="00597450"/>
    <w:rsid w:val="00597F12"/>
    <w:rsid w:val="005A2D6A"/>
    <w:rsid w:val="005A5CD6"/>
    <w:rsid w:val="005A6098"/>
    <w:rsid w:val="005A6C2F"/>
    <w:rsid w:val="005B0C0D"/>
    <w:rsid w:val="005B2611"/>
    <w:rsid w:val="005B34D8"/>
    <w:rsid w:val="005C2767"/>
    <w:rsid w:val="005C37A9"/>
    <w:rsid w:val="005C3DB5"/>
    <w:rsid w:val="005C43D8"/>
    <w:rsid w:val="005C47F4"/>
    <w:rsid w:val="005D08C1"/>
    <w:rsid w:val="005D0CF2"/>
    <w:rsid w:val="005D2045"/>
    <w:rsid w:val="005D3CB2"/>
    <w:rsid w:val="005D4D4E"/>
    <w:rsid w:val="005D7F39"/>
    <w:rsid w:val="005E129A"/>
    <w:rsid w:val="005E53CF"/>
    <w:rsid w:val="005E579D"/>
    <w:rsid w:val="005E5986"/>
    <w:rsid w:val="005F0830"/>
    <w:rsid w:val="005F5D24"/>
    <w:rsid w:val="005F7438"/>
    <w:rsid w:val="00600445"/>
    <w:rsid w:val="00602C56"/>
    <w:rsid w:val="00605C1E"/>
    <w:rsid w:val="00611830"/>
    <w:rsid w:val="0061462A"/>
    <w:rsid w:val="006146B7"/>
    <w:rsid w:val="00616CD7"/>
    <w:rsid w:val="006212D8"/>
    <w:rsid w:val="00621D90"/>
    <w:rsid w:val="00623B9E"/>
    <w:rsid w:val="00624740"/>
    <w:rsid w:val="00626ADF"/>
    <w:rsid w:val="0063121E"/>
    <w:rsid w:val="0063233F"/>
    <w:rsid w:val="0063462B"/>
    <w:rsid w:val="0064001D"/>
    <w:rsid w:val="00641632"/>
    <w:rsid w:val="0064444C"/>
    <w:rsid w:val="006541A5"/>
    <w:rsid w:val="00655176"/>
    <w:rsid w:val="006552F9"/>
    <w:rsid w:val="00656CD4"/>
    <w:rsid w:val="00656F70"/>
    <w:rsid w:val="00657364"/>
    <w:rsid w:val="00657488"/>
    <w:rsid w:val="006636FC"/>
    <w:rsid w:val="006703E7"/>
    <w:rsid w:val="00673ADD"/>
    <w:rsid w:val="00677250"/>
    <w:rsid w:val="00680F32"/>
    <w:rsid w:val="00681BF9"/>
    <w:rsid w:val="00691E32"/>
    <w:rsid w:val="006A0B77"/>
    <w:rsid w:val="006A0D7D"/>
    <w:rsid w:val="006A364A"/>
    <w:rsid w:val="006A7EB2"/>
    <w:rsid w:val="006B0ACB"/>
    <w:rsid w:val="006B44CB"/>
    <w:rsid w:val="006B4E29"/>
    <w:rsid w:val="006C0E91"/>
    <w:rsid w:val="006C117D"/>
    <w:rsid w:val="006C3DA0"/>
    <w:rsid w:val="006D253B"/>
    <w:rsid w:val="006D3A34"/>
    <w:rsid w:val="006D4623"/>
    <w:rsid w:val="006D6EBD"/>
    <w:rsid w:val="006E0A51"/>
    <w:rsid w:val="006E5662"/>
    <w:rsid w:val="006E6646"/>
    <w:rsid w:val="006E6EB6"/>
    <w:rsid w:val="006E71E2"/>
    <w:rsid w:val="006E78C3"/>
    <w:rsid w:val="006F7037"/>
    <w:rsid w:val="006F73D3"/>
    <w:rsid w:val="00701110"/>
    <w:rsid w:val="00706DF2"/>
    <w:rsid w:val="00706F7A"/>
    <w:rsid w:val="00707B5F"/>
    <w:rsid w:val="00707C6B"/>
    <w:rsid w:val="00707F70"/>
    <w:rsid w:val="007146AD"/>
    <w:rsid w:val="00716E3E"/>
    <w:rsid w:val="00717B03"/>
    <w:rsid w:val="00720F0C"/>
    <w:rsid w:val="007214E1"/>
    <w:rsid w:val="0072261D"/>
    <w:rsid w:val="00723E52"/>
    <w:rsid w:val="00726D29"/>
    <w:rsid w:val="00733CC0"/>
    <w:rsid w:val="00733D30"/>
    <w:rsid w:val="00734DAA"/>
    <w:rsid w:val="00735D9E"/>
    <w:rsid w:val="00737ECD"/>
    <w:rsid w:val="0074026D"/>
    <w:rsid w:val="007422D8"/>
    <w:rsid w:val="007442B4"/>
    <w:rsid w:val="00750CD6"/>
    <w:rsid w:val="007526B4"/>
    <w:rsid w:val="00752B70"/>
    <w:rsid w:val="00752B85"/>
    <w:rsid w:val="00752FC5"/>
    <w:rsid w:val="007602C7"/>
    <w:rsid w:val="00761DE6"/>
    <w:rsid w:val="00764522"/>
    <w:rsid w:val="00765A1A"/>
    <w:rsid w:val="00767593"/>
    <w:rsid w:val="0077298D"/>
    <w:rsid w:val="007731E7"/>
    <w:rsid w:val="007737FD"/>
    <w:rsid w:val="007748B0"/>
    <w:rsid w:val="007820D0"/>
    <w:rsid w:val="0078483D"/>
    <w:rsid w:val="00784AFF"/>
    <w:rsid w:val="007850E1"/>
    <w:rsid w:val="00786D05"/>
    <w:rsid w:val="0079325E"/>
    <w:rsid w:val="0079457E"/>
    <w:rsid w:val="0079613D"/>
    <w:rsid w:val="007A001C"/>
    <w:rsid w:val="007A0C63"/>
    <w:rsid w:val="007A0E66"/>
    <w:rsid w:val="007A30BB"/>
    <w:rsid w:val="007A52C3"/>
    <w:rsid w:val="007A5494"/>
    <w:rsid w:val="007A73AF"/>
    <w:rsid w:val="007B0903"/>
    <w:rsid w:val="007B5D63"/>
    <w:rsid w:val="007B75DD"/>
    <w:rsid w:val="007C3AE0"/>
    <w:rsid w:val="007C4E04"/>
    <w:rsid w:val="007C4EA4"/>
    <w:rsid w:val="007C5D08"/>
    <w:rsid w:val="007C5E78"/>
    <w:rsid w:val="007D3565"/>
    <w:rsid w:val="007D3BB2"/>
    <w:rsid w:val="007D5D46"/>
    <w:rsid w:val="007D6031"/>
    <w:rsid w:val="007D6102"/>
    <w:rsid w:val="007D78F6"/>
    <w:rsid w:val="007E1F85"/>
    <w:rsid w:val="007F0918"/>
    <w:rsid w:val="007F0CE8"/>
    <w:rsid w:val="007F654D"/>
    <w:rsid w:val="00800493"/>
    <w:rsid w:val="00807F4F"/>
    <w:rsid w:val="00811D8A"/>
    <w:rsid w:val="00812832"/>
    <w:rsid w:val="008135CF"/>
    <w:rsid w:val="00816F2B"/>
    <w:rsid w:val="008204BA"/>
    <w:rsid w:val="008232AE"/>
    <w:rsid w:val="00823B2C"/>
    <w:rsid w:val="00825123"/>
    <w:rsid w:val="008300D4"/>
    <w:rsid w:val="00845945"/>
    <w:rsid w:val="00847E55"/>
    <w:rsid w:val="00850BFE"/>
    <w:rsid w:val="0085392D"/>
    <w:rsid w:val="00854621"/>
    <w:rsid w:val="00855B6E"/>
    <w:rsid w:val="008571B9"/>
    <w:rsid w:val="00863BCD"/>
    <w:rsid w:val="008641BB"/>
    <w:rsid w:val="00866A7E"/>
    <w:rsid w:val="00867474"/>
    <w:rsid w:val="008716FB"/>
    <w:rsid w:val="00873B3D"/>
    <w:rsid w:val="008740A5"/>
    <w:rsid w:val="008744B8"/>
    <w:rsid w:val="00876FDA"/>
    <w:rsid w:val="00877160"/>
    <w:rsid w:val="00877E6E"/>
    <w:rsid w:val="00877F1F"/>
    <w:rsid w:val="00880CC2"/>
    <w:rsid w:val="008811D9"/>
    <w:rsid w:val="00881D17"/>
    <w:rsid w:val="00886951"/>
    <w:rsid w:val="00887C04"/>
    <w:rsid w:val="008901D4"/>
    <w:rsid w:val="00891FB0"/>
    <w:rsid w:val="0089322B"/>
    <w:rsid w:val="008934DA"/>
    <w:rsid w:val="008942D4"/>
    <w:rsid w:val="008957F0"/>
    <w:rsid w:val="00895FC2"/>
    <w:rsid w:val="008A4BF8"/>
    <w:rsid w:val="008A7059"/>
    <w:rsid w:val="008A73BE"/>
    <w:rsid w:val="008B322A"/>
    <w:rsid w:val="008B3D25"/>
    <w:rsid w:val="008B4428"/>
    <w:rsid w:val="008B64FA"/>
    <w:rsid w:val="008C0D3C"/>
    <w:rsid w:val="008C1FC0"/>
    <w:rsid w:val="008C371E"/>
    <w:rsid w:val="008C4806"/>
    <w:rsid w:val="008C5DAA"/>
    <w:rsid w:val="008D4023"/>
    <w:rsid w:val="008E35F6"/>
    <w:rsid w:val="008E5237"/>
    <w:rsid w:val="008E54E4"/>
    <w:rsid w:val="008F0C6A"/>
    <w:rsid w:val="008F3FAB"/>
    <w:rsid w:val="008F54AC"/>
    <w:rsid w:val="008F608A"/>
    <w:rsid w:val="008F7A68"/>
    <w:rsid w:val="0091177F"/>
    <w:rsid w:val="009151DE"/>
    <w:rsid w:val="0091669A"/>
    <w:rsid w:val="00925E46"/>
    <w:rsid w:val="009320F5"/>
    <w:rsid w:val="009333C8"/>
    <w:rsid w:val="00934AF0"/>
    <w:rsid w:val="009352BB"/>
    <w:rsid w:val="00942599"/>
    <w:rsid w:val="00944F42"/>
    <w:rsid w:val="009450C6"/>
    <w:rsid w:val="00945130"/>
    <w:rsid w:val="0094672F"/>
    <w:rsid w:val="00951178"/>
    <w:rsid w:val="00952165"/>
    <w:rsid w:val="0095348A"/>
    <w:rsid w:val="00955CF7"/>
    <w:rsid w:val="0095691C"/>
    <w:rsid w:val="00960552"/>
    <w:rsid w:val="00960A1B"/>
    <w:rsid w:val="00965B1D"/>
    <w:rsid w:val="00965D29"/>
    <w:rsid w:val="0096791F"/>
    <w:rsid w:val="009720D4"/>
    <w:rsid w:val="009729EF"/>
    <w:rsid w:val="00972FF7"/>
    <w:rsid w:val="0098093B"/>
    <w:rsid w:val="00982776"/>
    <w:rsid w:val="00982F29"/>
    <w:rsid w:val="00984298"/>
    <w:rsid w:val="00984C07"/>
    <w:rsid w:val="009872A9"/>
    <w:rsid w:val="009904B2"/>
    <w:rsid w:val="009927DA"/>
    <w:rsid w:val="00993E01"/>
    <w:rsid w:val="0099594E"/>
    <w:rsid w:val="009A0E02"/>
    <w:rsid w:val="009A19FB"/>
    <w:rsid w:val="009A1C63"/>
    <w:rsid w:val="009B0A0B"/>
    <w:rsid w:val="009B1BE8"/>
    <w:rsid w:val="009B2413"/>
    <w:rsid w:val="009B5382"/>
    <w:rsid w:val="009C072F"/>
    <w:rsid w:val="009C11E0"/>
    <w:rsid w:val="009C3AB3"/>
    <w:rsid w:val="009C6199"/>
    <w:rsid w:val="009C6DF0"/>
    <w:rsid w:val="009C7976"/>
    <w:rsid w:val="009D4A0D"/>
    <w:rsid w:val="009D68B5"/>
    <w:rsid w:val="009E5AB9"/>
    <w:rsid w:val="009E6856"/>
    <w:rsid w:val="009F0DEC"/>
    <w:rsid w:val="009F4E5A"/>
    <w:rsid w:val="009F65B9"/>
    <w:rsid w:val="00A00454"/>
    <w:rsid w:val="00A00E53"/>
    <w:rsid w:val="00A01C2C"/>
    <w:rsid w:val="00A03F77"/>
    <w:rsid w:val="00A112D4"/>
    <w:rsid w:val="00A1246D"/>
    <w:rsid w:val="00A14C3F"/>
    <w:rsid w:val="00A14EF6"/>
    <w:rsid w:val="00A17FFD"/>
    <w:rsid w:val="00A20CBF"/>
    <w:rsid w:val="00A220C3"/>
    <w:rsid w:val="00A23DB4"/>
    <w:rsid w:val="00A23EE6"/>
    <w:rsid w:val="00A24297"/>
    <w:rsid w:val="00A26483"/>
    <w:rsid w:val="00A2655E"/>
    <w:rsid w:val="00A30861"/>
    <w:rsid w:val="00A31876"/>
    <w:rsid w:val="00A3367F"/>
    <w:rsid w:val="00A35E05"/>
    <w:rsid w:val="00A3710A"/>
    <w:rsid w:val="00A41EFC"/>
    <w:rsid w:val="00A43B99"/>
    <w:rsid w:val="00A46397"/>
    <w:rsid w:val="00A47376"/>
    <w:rsid w:val="00A47DFF"/>
    <w:rsid w:val="00A47F0B"/>
    <w:rsid w:val="00A51434"/>
    <w:rsid w:val="00A51BA0"/>
    <w:rsid w:val="00A522F0"/>
    <w:rsid w:val="00A53357"/>
    <w:rsid w:val="00A629FC"/>
    <w:rsid w:val="00A62EBF"/>
    <w:rsid w:val="00A63ABA"/>
    <w:rsid w:val="00A63B0E"/>
    <w:rsid w:val="00A67BE0"/>
    <w:rsid w:val="00A74758"/>
    <w:rsid w:val="00A763B1"/>
    <w:rsid w:val="00A80499"/>
    <w:rsid w:val="00A820F3"/>
    <w:rsid w:val="00A85780"/>
    <w:rsid w:val="00A933D4"/>
    <w:rsid w:val="00A96C9C"/>
    <w:rsid w:val="00AA15B8"/>
    <w:rsid w:val="00AA4DD0"/>
    <w:rsid w:val="00AB2F32"/>
    <w:rsid w:val="00AB75DB"/>
    <w:rsid w:val="00AC0D99"/>
    <w:rsid w:val="00AC1319"/>
    <w:rsid w:val="00AC18D5"/>
    <w:rsid w:val="00AC19B5"/>
    <w:rsid w:val="00AC21B1"/>
    <w:rsid w:val="00AC3346"/>
    <w:rsid w:val="00AC6B61"/>
    <w:rsid w:val="00AC7806"/>
    <w:rsid w:val="00AD01B6"/>
    <w:rsid w:val="00AD171C"/>
    <w:rsid w:val="00AD3947"/>
    <w:rsid w:val="00AD3EEB"/>
    <w:rsid w:val="00AE03AE"/>
    <w:rsid w:val="00AE6CEB"/>
    <w:rsid w:val="00AF1A9C"/>
    <w:rsid w:val="00AF2429"/>
    <w:rsid w:val="00AF2589"/>
    <w:rsid w:val="00AF3870"/>
    <w:rsid w:val="00AF61AA"/>
    <w:rsid w:val="00AF6DB6"/>
    <w:rsid w:val="00B00853"/>
    <w:rsid w:val="00B05E49"/>
    <w:rsid w:val="00B110E6"/>
    <w:rsid w:val="00B12146"/>
    <w:rsid w:val="00B20695"/>
    <w:rsid w:val="00B21B29"/>
    <w:rsid w:val="00B2570C"/>
    <w:rsid w:val="00B26A09"/>
    <w:rsid w:val="00B27FFC"/>
    <w:rsid w:val="00B30EEC"/>
    <w:rsid w:val="00B31985"/>
    <w:rsid w:val="00B377C8"/>
    <w:rsid w:val="00B428C1"/>
    <w:rsid w:val="00B45F89"/>
    <w:rsid w:val="00B470D2"/>
    <w:rsid w:val="00B475FA"/>
    <w:rsid w:val="00B5071C"/>
    <w:rsid w:val="00B5172B"/>
    <w:rsid w:val="00B527DC"/>
    <w:rsid w:val="00B54C23"/>
    <w:rsid w:val="00B556A0"/>
    <w:rsid w:val="00B5598C"/>
    <w:rsid w:val="00B574E1"/>
    <w:rsid w:val="00B67B83"/>
    <w:rsid w:val="00B732C1"/>
    <w:rsid w:val="00B76655"/>
    <w:rsid w:val="00B7701D"/>
    <w:rsid w:val="00B84FA1"/>
    <w:rsid w:val="00B854FE"/>
    <w:rsid w:val="00B859BC"/>
    <w:rsid w:val="00B86FD2"/>
    <w:rsid w:val="00B91030"/>
    <w:rsid w:val="00B91391"/>
    <w:rsid w:val="00B925C9"/>
    <w:rsid w:val="00B94669"/>
    <w:rsid w:val="00B94F49"/>
    <w:rsid w:val="00B95D49"/>
    <w:rsid w:val="00BA0985"/>
    <w:rsid w:val="00BA1069"/>
    <w:rsid w:val="00BA150D"/>
    <w:rsid w:val="00BA15EC"/>
    <w:rsid w:val="00BA267B"/>
    <w:rsid w:val="00BA5D80"/>
    <w:rsid w:val="00BA70D9"/>
    <w:rsid w:val="00BA7AFF"/>
    <w:rsid w:val="00BB1796"/>
    <w:rsid w:val="00BB5F05"/>
    <w:rsid w:val="00BB63D3"/>
    <w:rsid w:val="00BB668D"/>
    <w:rsid w:val="00BC438C"/>
    <w:rsid w:val="00BD0405"/>
    <w:rsid w:val="00BD1EB5"/>
    <w:rsid w:val="00BD65CE"/>
    <w:rsid w:val="00BE22CF"/>
    <w:rsid w:val="00BF174B"/>
    <w:rsid w:val="00BF6692"/>
    <w:rsid w:val="00C0095E"/>
    <w:rsid w:val="00C034A7"/>
    <w:rsid w:val="00C05B15"/>
    <w:rsid w:val="00C138F6"/>
    <w:rsid w:val="00C2064B"/>
    <w:rsid w:val="00C226A7"/>
    <w:rsid w:val="00C22765"/>
    <w:rsid w:val="00C3131F"/>
    <w:rsid w:val="00C345AF"/>
    <w:rsid w:val="00C35C7D"/>
    <w:rsid w:val="00C376D2"/>
    <w:rsid w:val="00C41B40"/>
    <w:rsid w:val="00C41FDC"/>
    <w:rsid w:val="00C423EB"/>
    <w:rsid w:val="00C43088"/>
    <w:rsid w:val="00C51A7B"/>
    <w:rsid w:val="00C539E1"/>
    <w:rsid w:val="00C53EA2"/>
    <w:rsid w:val="00C54204"/>
    <w:rsid w:val="00C554A7"/>
    <w:rsid w:val="00C571A5"/>
    <w:rsid w:val="00C62FCE"/>
    <w:rsid w:val="00C638B9"/>
    <w:rsid w:val="00C7260C"/>
    <w:rsid w:val="00C765E7"/>
    <w:rsid w:val="00C80895"/>
    <w:rsid w:val="00C92B2C"/>
    <w:rsid w:val="00C941C2"/>
    <w:rsid w:val="00C9490E"/>
    <w:rsid w:val="00C978C3"/>
    <w:rsid w:val="00CA140D"/>
    <w:rsid w:val="00CA2643"/>
    <w:rsid w:val="00CA5AAB"/>
    <w:rsid w:val="00CB1882"/>
    <w:rsid w:val="00CB3EC4"/>
    <w:rsid w:val="00CB506F"/>
    <w:rsid w:val="00CC099F"/>
    <w:rsid w:val="00CC3E30"/>
    <w:rsid w:val="00CD0C4B"/>
    <w:rsid w:val="00CD1525"/>
    <w:rsid w:val="00CD3A7A"/>
    <w:rsid w:val="00CD47C0"/>
    <w:rsid w:val="00CE1350"/>
    <w:rsid w:val="00CE7ECD"/>
    <w:rsid w:val="00CF1C36"/>
    <w:rsid w:val="00CF551A"/>
    <w:rsid w:val="00CF7282"/>
    <w:rsid w:val="00D03287"/>
    <w:rsid w:val="00D06837"/>
    <w:rsid w:val="00D07E41"/>
    <w:rsid w:val="00D10312"/>
    <w:rsid w:val="00D13224"/>
    <w:rsid w:val="00D1475B"/>
    <w:rsid w:val="00D23E8F"/>
    <w:rsid w:val="00D24662"/>
    <w:rsid w:val="00D2479D"/>
    <w:rsid w:val="00D25EBA"/>
    <w:rsid w:val="00D26DA7"/>
    <w:rsid w:val="00D3016E"/>
    <w:rsid w:val="00D324EE"/>
    <w:rsid w:val="00D3292B"/>
    <w:rsid w:val="00D34E35"/>
    <w:rsid w:val="00D426CD"/>
    <w:rsid w:val="00D46772"/>
    <w:rsid w:val="00D47D73"/>
    <w:rsid w:val="00D5312A"/>
    <w:rsid w:val="00D5598A"/>
    <w:rsid w:val="00D56A44"/>
    <w:rsid w:val="00D61744"/>
    <w:rsid w:val="00D637B1"/>
    <w:rsid w:val="00D64BA3"/>
    <w:rsid w:val="00D663D8"/>
    <w:rsid w:val="00D66FE8"/>
    <w:rsid w:val="00D72580"/>
    <w:rsid w:val="00D7344A"/>
    <w:rsid w:val="00D76569"/>
    <w:rsid w:val="00D80180"/>
    <w:rsid w:val="00D85253"/>
    <w:rsid w:val="00D859D6"/>
    <w:rsid w:val="00D85EEB"/>
    <w:rsid w:val="00D91AEB"/>
    <w:rsid w:val="00D92C79"/>
    <w:rsid w:val="00D95F1D"/>
    <w:rsid w:val="00DB2115"/>
    <w:rsid w:val="00DB41BC"/>
    <w:rsid w:val="00DB58AC"/>
    <w:rsid w:val="00DB5B98"/>
    <w:rsid w:val="00DB63BB"/>
    <w:rsid w:val="00DC3AA2"/>
    <w:rsid w:val="00DC3C53"/>
    <w:rsid w:val="00DD042A"/>
    <w:rsid w:val="00DD1445"/>
    <w:rsid w:val="00DD2CFC"/>
    <w:rsid w:val="00DD75DA"/>
    <w:rsid w:val="00DE17D5"/>
    <w:rsid w:val="00DE3DF5"/>
    <w:rsid w:val="00DE47C6"/>
    <w:rsid w:val="00DE70FC"/>
    <w:rsid w:val="00DE7CE8"/>
    <w:rsid w:val="00DF191D"/>
    <w:rsid w:val="00DF22B0"/>
    <w:rsid w:val="00DF53E4"/>
    <w:rsid w:val="00DF67BE"/>
    <w:rsid w:val="00DF749A"/>
    <w:rsid w:val="00E016D5"/>
    <w:rsid w:val="00E01EEC"/>
    <w:rsid w:val="00E02832"/>
    <w:rsid w:val="00E04530"/>
    <w:rsid w:val="00E0464D"/>
    <w:rsid w:val="00E059F8"/>
    <w:rsid w:val="00E06995"/>
    <w:rsid w:val="00E10897"/>
    <w:rsid w:val="00E11A5A"/>
    <w:rsid w:val="00E12EE0"/>
    <w:rsid w:val="00E132BD"/>
    <w:rsid w:val="00E15007"/>
    <w:rsid w:val="00E21330"/>
    <w:rsid w:val="00E233D1"/>
    <w:rsid w:val="00E241E9"/>
    <w:rsid w:val="00E24F4B"/>
    <w:rsid w:val="00E27416"/>
    <w:rsid w:val="00E3008C"/>
    <w:rsid w:val="00E31588"/>
    <w:rsid w:val="00E33928"/>
    <w:rsid w:val="00E33EC1"/>
    <w:rsid w:val="00E42BD7"/>
    <w:rsid w:val="00E457D0"/>
    <w:rsid w:val="00E478D2"/>
    <w:rsid w:val="00E50ED0"/>
    <w:rsid w:val="00E52ABF"/>
    <w:rsid w:val="00E54052"/>
    <w:rsid w:val="00E56EFB"/>
    <w:rsid w:val="00E57E9D"/>
    <w:rsid w:val="00E60481"/>
    <w:rsid w:val="00E64E84"/>
    <w:rsid w:val="00E67AB1"/>
    <w:rsid w:val="00E712E8"/>
    <w:rsid w:val="00E71B3A"/>
    <w:rsid w:val="00E737E3"/>
    <w:rsid w:val="00E74334"/>
    <w:rsid w:val="00E74FBD"/>
    <w:rsid w:val="00E760ED"/>
    <w:rsid w:val="00E76F27"/>
    <w:rsid w:val="00E77D0C"/>
    <w:rsid w:val="00E82172"/>
    <w:rsid w:val="00E83206"/>
    <w:rsid w:val="00E83252"/>
    <w:rsid w:val="00E92D5A"/>
    <w:rsid w:val="00E93C82"/>
    <w:rsid w:val="00E94705"/>
    <w:rsid w:val="00E95900"/>
    <w:rsid w:val="00EA351F"/>
    <w:rsid w:val="00EA4A5B"/>
    <w:rsid w:val="00EA63EE"/>
    <w:rsid w:val="00EA694A"/>
    <w:rsid w:val="00EB5215"/>
    <w:rsid w:val="00EC2F43"/>
    <w:rsid w:val="00EC4B49"/>
    <w:rsid w:val="00EC701D"/>
    <w:rsid w:val="00EC7C77"/>
    <w:rsid w:val="00ED0677"/>
    <w:rsid w:val="00ED30DD"/>
    <w:rsid w:val="00ED4B90"/>
    <w:rsid w:val="00EE3D2D"/>
    <w:rsid w:val="00EE62EE"/>
    <w:rsid w:val="00EF1B53"/>
    <w:rsid w:val="00EF2FE7"/>
    <w:rsid w:val="00EF584E"/>
    <w:rsid w:val="00EF6515"/>
    <w:rsid w:val="00EF68D6"/>
    <w:rsid w:val="00EF6E5C"/>
    <w:rsid w:val="00EF7383"/>
    <w:rsid w:val="00F0329B"/>
    <w:rsid w:val="00F0332B"/>
    <w:rsid w:val="00F03867"/>
    <w:rsid w:val="00F064D2"/>
    <w:rsid w:val="00F06775"/>
    <w:rsid w:val="00F2119B"/>
    <w:rsid w:val="00F21AD4"/>
    <w:rsid w:val="00F22870"/>
    <w:rsid w:val="00F22F3B"/>
    <w:rsid w:val="00F252CA"/>
    <w:rsid w:val="00F3029A"/>
    <w:rsid w:val="00F30608"/>
    <w:rsid w:val="00F306CC"/>
    <w:rsid w:val="00F33176"/>
    <w:rsid w:val="00F34A6E"/>
    <w:rsid w:val="00F4145B"/>
    <w:rsid w:val="00F52ECB"/>
    <w:rsid w:val="00F53559"/>
    <w:rsid w:val="00F6088C"/>
    <w:rsid w:val="00F609A9"/>
    <w:rsid w:val="00F62678"/>
    <w:rsid w:val="00F627BE"/>
    <w:rsid w:val="00F62E40"/>
    <w:rsid w:val="00F62E42"/>
    <w:rsid w:val="00F66496"/>
    <w:rsid w:val="00F6774E"/>
    <w:rsid w:val="00F8185E"/>
    <w:rsid w:val="00F830B6"/>
    <w:rsid w:val="00F9397A"/>
    <w:rsid w:val="00F945A6"/>
    <w:rsid w:val="00FA290F"/>
    <w:rsid w:val="00FA4C55"/>
    <w:rsid w:val="00FA5950"/>
    <w:rsid w:val="00FA62AD"/>
    <w:rsid w:val="00FA7169"/>
    <w:rsid w:val="00FA722B"/>
    <w:rsid w:val="00FB3C9D"/>
    <w:rsid w:val="00FB543D"/>
    <w:rsid w:val="00FB69FD"/>
    <w:rsid w:val="00FB7A64"/>
    <w:rsid w:val="00FC4ACC"/>
    <w:rsid w:val="00FC5536"/>
    <w:rsid w:val="00FD1257"/>
    <w:rsid w:val="00FD5297"/>
    <w:rsid w:val="00FD6E6E"/>
    <w:rsid w:val="00FE06FA"/>
    <w:rsid w:val="00FF0A95"/>
    <w:rsid w:val="00FF2BAC"/>
    <w:rsid w:val="00FF4282"/>
    <w:rsid w:val="00FF5761"/>
    <w:rsid w:val="00FF59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A44"/>
    <w:pPr>
      <w:tabs>
        <w:tab w:val="center" w:pos="4153"/>
        <w:tab w:val="right" w:pos="8306"/>
      </w:tabs>
      <w:spacing w:after="0" w:line="240" w:lineRule="auto"/>
    </w:pPr>
  </w:style>
  <w:style w:type="character" w:customStyle="1" w:styleId="a4">
    <w:name w:val="כותרת עליונה תו"/>
    <w:basedOn w:val="a0"/>
    <w:link w:val="a3"/>
    <w:uiPriority w:val="99"/>
    <w:rsid w:val="00D56A44"/>
  </w:style>
  <w:style w:type="paragraph" w:styleId="a5">
    <w:name w:val="footer"/>
    <w:basedOn w:val="a"/>
    <w:link w:val="a6"/>
    <w:uiPriority w:val="99"/>
    <w:unhideWhenUsed/>
    <w:rsid w:val="00D56A44"/>
    <w:pPr>
      <w:tabs>
        <w:tab w:val="center" w:pos="4153"/>
        <w:tab w:val="right" w:pos="8306"/>
      </w:tabs>
      <w:spacing w:after="0" w:line="240" w:lineRule="auto"/>
    </w:pPr>
  </w:style>
  <w:style w:type="character" w:customStyle="1" w:styleId="a6">
    <w:name w:val="כותרת תחתונה תו"/>
    <w:basedOn w:val="a0"/>
    <w:link w:val="a5"/>
    <w:uiPriority w:val="99"/>
    <w:rsid w:val="00D56A44"/>
  </w:style>
  <w:style w:type="paragraph" w:styleId="a7">
    <w:name w:val="Balloon Text"/>
    <w:basedOn w:val="a"/>
    <w:link w:val="a8"/>
    <w:uiPriority w:val="99"/>
    <w:semiHidden/>
    <w:unhideWhenUsed/>
    <w:rsid w:val="00D56A44"/>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56A44"/>
    <w:rPr>
      <w:rFonts w:ascii="Tahoma" w:hAnsi="Tahoma" w:cs="Tahoma"/>
      <w:sz w:val="16"/>
      <w:szCs w:val="16"/>
    </w:rPr>
  </w:style>
  <w:style w:type="paragraph" w:styleId="a9">
    <w:name w:val="List Paragraph"/>
    <w:basedOn w:val="a"/>
    <w:uiPriority w:val="34"/>
    <w:qFormat/>
    <w:rsid w:val="00C138F6"/>
    <w:pPr>
      <w:ind w:left="720"/>
      <w:contextualSpacing/>
    </w:pPr>
  </w:style>
  <w:style w:type="character" w:styleId="Hyperlink">
    <w:name w:val="Hyperlink"/>
    <w:basedOn w:val="a0"/>
    <w:uiPriority w:val="99"/>
    <w:semiHidden/>
    <w:unhideWhenUsed/>
    <w:rsid w:val="00156612"/>
    <w:rPr>
      <w:color w:val="0000FF"/>
      <w:u w:val="single"/>
    </w:rPr>
  </w:style>
  <w:style w:type="character" w:customStyle="1" w:styleId="apple-converted-space">
    <w:name w:val="apple-converted-space"/>
    <w:basedOn w:val="a0"/>
    <w:rsid w:val="00114D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A44"/>
    <w:pPr>
      <w:tabs>
        <w:tab w:val="center" w:pos="4153"/>
        <w:tab w:val="right" w:pos="8306"/>
      </w:tabs>
      <w:spacing w:after="0" w:line="240" w:lineRule="auto"/>
    </w:pPr>
  </w:style>
  <w:style w:type="character" w:customStyle="1" w:styleId="a4">
    <w:name w:val="כותרת עליונה תו"/>
    <w:basedOn w:val="a0"/>
    <w:link w:val="a3"/>
    <w:uiPriority w:val="99"/>
    <w:rsid w:val="00D56A44"/>
  </w:style>
  <w:style w:type="paragraph" w:styleId="a5">
    <w:name w:val="footer"/>
    <w:basedOn w:val="a"/>
    <w:link w:val="a6"/>
    <w:uiPriority w:val="99"/>
    <w:unhideWhenUsed/>
    <w:rsid w:val="00D56A44"/>
    <w:pPr>
      <w:tabs>
        <w:tab w:val="center" w:pos="4153"/>
        <w:tab w:val="right" w:pos="8306"/>
      </w:tabs>
      <w:spacing w:after="0" w:line="240" w:lineRule="auto"/>
    </w:pPr>
  </w:style>
  <w:style w:type="character" w:customStyle="1" w:styleId="a6">
    <w:name w:val="כותרת תחתונה תו"/>
    <w:basedOn w:val="a0"/>
    <w:link w:val="a5"/>
    <w:uiPriority w:val="99"/>
    <w:rsid w:val="00D56A44"/>
  </w:style>
  <w:style w:type="paragraph" w:styleId="a7">
    <w:name w:val="Balloon Text"/>
    <w:basedOn w:val="a"/>
    <w:link w:val="a8"/>
    <w:uiPriority w:val="99"/>
    <w:semiHidden/>
    <w:unhideWhenUsed/>
    <w:rsid w:val="00D56A44"/>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56A44"/>
    <w:rPr>
      <w:rFonts w:ascii="Tahoma" w:hAnsi="Tahoma" w:cs="Tahoma"/>
      <w:sz w:val="16"/>
      <w:szCs w:val="16"/>
    </w:rPr>
  </w:style>
  <w:style w:type="paragraph" w:styleId="a9">
    <w:name w:val="List Paragraph"/>
    <w:basedOn w:val="a"/>
    <w:uiPriority w:val="34"/>
    <w:qFormat/>
    <w:rsid w:val="00C138F6"/>
    <w:pPr>
      <w:ind w:left="720"/>
      <w:contextualSpacing/>
    </w:pPr>
  </w:style>
  <w:style w:type="character" w:styleId="Hyperlink">
    <w:name w:val="Hyperlink"/>
    <w:basedOn w:val="a0"/>
    <w:uiPriority w:val="99"/>
    <w:semiHidden/>
    <w:unhideWhenUsed/>
    <w:rsid w:val="00156612"/>
    <w:rPr>
      <w:color w:val="0000FF"/>
      <w:u w:val="single"/>
    </w:rPr>
  </w:style>
  <w:style w:type="character" w:customStyle="1" w:styleId="apple-converted-space">
    <w:name w:val="apple-converted-space"/>
    <w:basedOn w:val="a0"/>
    <w:rsid w:val="00114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2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openFtWindow('3_28',7,'PerplexedFoot','width=520,height=430,scrollbars=yes,resizable=yes')" TargetMode="External"/><Relationship Id="rId18" Type="http://schemas.openxmlformats.org/officeDocument/2006/relationships/hyperlink" Target="javascript:openFtWindow('3_28',13,'PerplexedFoot','width=520,height=430,scrollbars=yes,resizable=yes')" TargetMode="External"/><Relationship Id="rId26" Type="http://schemas.openxmlformats.org/officeDocument/2006/relationships/hyperlink" Target="javascript:openFtWindow('1_01',14,'PerplexedFoot','width=520,height=430,scrollbars=yes,resizable=yes')" TargetMode="External"/><Relationship Id="rId39" Type="http://schemas.openxmlformats.org/officeDocument/2006/relationships/hyperlink" Target="javascript:openFtWindow('1_02',11,'PerplexedFoot','width=520,height=430,scrollbars=yes,resizable=yes')" TargetMode="External"/><Relationship Id="rId21" Type="http://schemas.openxmlformats.org/officeDocument/2006/relationships/hyperlink" Target="javascript:openFtWindow('3_28',16,'PerplexedFoot','width=520,height=430,scrollbars=yes,resizable=yes')" TargetMode="External"/><Relationship Id="rId34" Type="http://schemas.openxmlformats.org/officeDocument/2006/relationships/hyperlink" Target="javascript:openFtWindow('1_02',6,'PerplexedFoot','width=520,height=430,scrollbars=yes,resizable=yes')" TargetMode="External"/><Relationship Id="rId42" Type="http://schemas.openxmlformats.org/officeDocument/2006/relationships/hyperlink" Target="javascript:openFtWindow('1_02',14,'PerplexedFoot','width=520,height=430,scrollbars=yes,resizable=yes')" TargetMode="External"/><Relationship Id="rId47" Type="http://schemas.openxmlformats.org/officeDocument/2006/relationships/hyperlink" Target="javascript:openFtWindow('1_02',16,'PerplexedFoot','width=520,height=430,scrollbars=yes,resizable=yes')" TargetMode="External"/><Relationship Id="rId50" Type="http://schemas.openxmlformats.org/officeDocument/2006/relationships/hyperlink" Target="javascript:openFtWindow('1_02',19,'PerplexedFoot','width=520,height=430,scrollbars=yes,resizable=yes')" TargetMode="External"/><Relationship Id="rId55" Type="http://schemas.openxmlformats.org/officeDocument/2006/relationships/hyperlink" Target="javascript:openFtWindow('1_02',24,'PerplexedFoot','width=520,height=430,scrollbars=yes,resizable=yes')" TargetMode="External"/><Relationship Id="rId63" Type="http://schemas.openxmlformats.org/officeDocument/2006/relationships/hyperlink" Target="javascript:openFtWindow('3_34',4,'PerplexedFoot','width=520,height=430,scrollbars=yes,resizable=yes')" TargetMode="External"/><Relationship Id="rId68" Type="http://schemas.openxmlformats.org/officeDocument/2006/relationships/hyperlink" Target="javascript:openFtWindow('3_34',9,'PerplexedFoot','width=520,height=430,scrollbars=yes,resizable=yes')" TargetMode="External"/><Relationship Id="rId76" Type="http://schemas.openxmlformats.org/officeDocument/2006/relationships/hyperlink" Target="javascript:openFtWindow('2_40',5,'PerplexedFoot','width=520,height=430,scrollbars=yes,resizable=yes')" TargetMode="External"/><Relationship Id="rId7" Type="http://schemas.openxmlformats.org/officeDocument/2006/relationships/webSettings" Target="webSettings.xml"/><Relationship Id="rId71" Type="http://schemas.openxmlformats.org/officeDocument/2006/relationships/hyperlink" Target="javascript:openFtWindow('3_34',13,'PerplexedFoot','width=520,height=430,scrollbars=yes,resizable=yes')" TargetMode="External"/><Relationship Id="rId2" Type="http://schemas.openxmlformats.org/officeDocument/2006/relationships/customXml" Target="../customXml/item2.xml"/><Relationship Id="rId16" Type="http://schemas.openxmlformats.org/officeDocument/2006/relationships/hyperlink" Target="javascript:openFtWindow('3_28',11,'PerplexedFoot','width=520,height=430,scrollbars=yes,resizable=yes')" TargetMode="External"/><Relationship Id="rId29" Type="http://schemas.openxmlformats.org/officeDocument/2006/relationships/hyperlink" Target="javascript:openFtWindow('1_02',1,'PerplexedFoot','width=520,height=430,scrollbars=yes,resizable=yes')" TargetMode="External"/><Relationship Id="rId11" Type="http://schemas.openxmlformats.org/officeDocument/2006/relationships/hyperlink" Target="javascript:openFtWindow('3_28',2,'PerplexedFoot','width=520,height=430,scrollbars=yes,resizable=yes')" TargetMode="External"/><Relationship Id="rId24" Type="http://schemas.openxmlformats.org/officeDocument/2006/relationships/hyperlink" Target="javascript:openFtWindow('1_01',11,'PerplexedFoot','width=520,height=430,scrollbars=yes,resizable=yes')" TargetMode="External"/><Relationship Id="rId32" Type="http://schemas.openxmlformats.org/officeDocument/2006/relationships/hyperlink" Target="javascript:openFtWindow('1_02',4,'PerplexedFoot','width=520,height=430,scrollbars=yes,resizable=yes')" TargetMode="External"/><Relationship Id="rId37" Type="http://schemas.openxmlformats.org/officeDocument/2006/relationships/hyperlink" Target="javascript:openFtWindow('1_02',9,'PerplexedFoot','width=520,height=430,scrollbars=yes,resizable=yes')" TargetMode="External"/><Relationship Id="rId40" Type="http://schemas.openxmlformats.org/officeDocument/2006/relationships/hyperlink" Target="javascript:openFtWindow('1_02',12,'PerplexedFoot','width=520,height=430,scrollbars=yes,resizable=yes')" TargetMode="External"/><Relationship Id="rId45" Type="http://schemas.openxmlformats.org/officeDocument/2006/relationships/hyperlink" Target="javascript:openFtWindow('1_02',14,'PerplexedFoot','width=520,height=430,scrollbars=yes,resizable=yes')" TargetMode="External"/><Relationship Id="rId53" Type="http://schemas.openxmlformats.org/officeDocument/2006/relationships/hyperlink" Target="javascript:openFtWindow('1_02',22,'PerplexedFoot','width=520,height=430,scrollbars=yes,resizable=yes')" TargetMode="External"/><Relationship Id="rId58" Type="http://schemas.openxmlformats.org/officeDocument/2006/relationships/hyperlink" Target="javascript:openFtWindow('3_34',1,'PerplexedFoot','width=520,height=430,scrollbars=yes,resizable=yes')" TargetMode="External"/><Relationship Id="rId66" Type="http://schemas.openxmlformats.org/officeDocument/2006/relationships/hyperlink" Target="javascript:openFtWindow('3_34',7,'PerplexedFoot','width=520,height=430,scrollbars=yes,resizable=yes')" TargetMode="External"/><Relationship Id="rId74" Type="http://schemas.openxmlformats.org/officeDocument/2006/relationships/hyperlink" Target="javascript:openFtWindow('2_40',3,'PerplexedFoot','width=520,height=430,scrollbars=yes,resizable=yes')" TargetMode="External"/><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hyperlink" Target="javascript:openFtWindow('3_34',2,'PerplexedFoot','width=520,height=430,scrollbars=yes,resizable=yes')" TargetMode="External"/><Relationship Id="rId10" Type="http://schemas.openxmlformats.org/officeDocument/2006/relationships/hyperlink" Target="javascript:openFtWindow('3_28',1,'PerplexedFoot','width=520,height=430,scrollbars=yes,resizable=yes')" TargetMode="External"/><Relationship Id="rId19" Type="http://schemas.openxmlformats.org/officeDocument/2006/relationships/hyperlink" Target="javascript:openFtWindow('3_28',14,'PerplexedFoot','width=520,height=430,scrollbars=yes,resizable=yes')" TargetMode="External"/><Relationship Id="rId31" Type="http://schemas.openxmlformats.org/officeDocument/2006/relationships/hyperlink" Target="javascript:openFtWindow('1_02',3,'PerplexedFoot','width=520,height=430,scrollbars=yes,resizable=yes')" TargetMode="External"/><Relationship Id="rId44" Type="http://schemas.openxmlformats.org/officeDocument/2006/relationships/hyperlink" Target="javascript:openFtWindow('1_02',13,'PerplexedFoot','width=520,height=430,scrollbars=yes,resizable=yes')" TargetMode="External"/><Relationship Id="rId52" Type="http://schemas.openxmlformats.org/officeDocument/2006/relationships/hyperlink" Target="javascript:openFtWindow('1_02',21,'PerplexedFoot','width=520,height=430,scrollbars=yes,resizable=yes')" TargetMode="External"/><Relationship Id="rId60" Type="http://schemas.openxmlformats.org/officeDocument/2006/relationships/hyperlink" Target="javascript:openFtWindow('3_34',1,'PerplexedFoot','width=520,height=430,scrollbars=yes,resizable=yes')" TargetMode="External"/><Relationship Id="rId65" Type="http://schemas.openxmlformats.org/officeDocument/2006/relationships/hyperlink" Target="javascript:openFtWindow('3_34',6,'PerplexedFoot','width=520,height=430,scrollbars=yes,resizable=yes')" TargetMode="External"/><Relationship Id="rId73" Type="http://schemas.openxmlformats.org/officeDocument/2006/relationships/hyperlink" Target="javascript:openFtWindow('2_40',2,'PerplexedFoot','width=520,height=430,scrollbars=yes,resizable=yes')" TargetMode="External"/><Relationship Id="rId78"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javascript:openFtWindow('3_28',8,'PerplexedFoot','width=520,height=430,scrollbars=yes,resizable=yes')" TargetMode="External"/><Relationship Id="rId22" Type="http://schemas.openxmlformats.org/officeDocument/2006/relationships/hyperlink" Target="javascript:openFtWindow('1_01',6,'PerplexedFoot','width=520,height=430,scrollbars=yes,resizable=yes')" TargetMode="External"/><Relationship Id="rId27" Type="http://schemas.openxmlformats.org/officeDocument/2006/relationships/hyperlink" Target="javascript:openFtWindow('1_01',15,'PerplexedFoot','width=520,height=430,scrollbars=yes,resizable=yes')" TargetMode="External"/><Relationship Id="rId30" Type="http://schemas.openxmlformats.org/officeDocument/2006/relationships/hyperlink" Target="javascript:openFtWindow('1_02',2,'PerplexedFoot','width=520,height=430,scrollbars=yes,resizable=yes')" TargetMode="External"/><Relationship Id="rId35" Type="http://schemas.openxmlformats.org/officeDocument/2006/relationships/hyperlink" Target="javascript:openFtWindow('1_02',7,'PerplexedFoot','width=520,height=430,scrollbars=yes,resizable=yes')" TargetMode="External"/><Relationship Id="rId43" Type="http://schemas.openxmlformats.org/officeDocument/2006/relationships/hyperlink" Target="javascript:openFtWindow('1_02',12,'PerplexedFoot','width=520,height=430,scrollbars=yes,resizable=yes')" TargetMode="External"/><Relationship Id="rId48" Type="http://schemas.openxmlformats.org/officeDocument/2006/relationships/hyperlink" Target="javascript:openFtWindow('1_02',17,'PerplexedFoot','width=520,height=430,scrollbars=yes,resizable=yes')" TargetMode="External"/><Relationship Id="rId56" Type="http://schemas.openxmlformats.org/officeDocument/2006/relationships/hyperlink" Target="javascript:openFtWindow('1_02',25,'PerplexedFoot','width=520,height=430,scrollbars=yes,resizable=yes')" TargetMode="External"/><Relationship Id="rId64" Type="http://schemas.openxmlformats.org/officeDocument/2006/relationships/hyperlink" Target="javascript:openFtWindow('3_34',5,'PerplexedFoot','width=520,height=430,scrollbars=yes,resizable=yes')" TargetMode="External"/><Relationship Id="rId69" Type="http://schemas.openxmlformats.org/officeDocument/2006/relationships/hyperlink" Target="javascript:openFtWindow('3_34',10,'PerplexedFoot','width=520,height=430,scrollbars=yes,resizable=yes')" TargetMode="External"/><Relationship Id="rId77"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javascript:openFtWindow('1_02',20,'PerplexedFoot','width=520,height=430,scrollbars=yes,resizable=yes')" TargetMode="External"/><Relationship Id="rId72" Type="http://schemas.openxmlformats.org/officeDocument/2006/relationships/hyperlink" Target="javascript:openFtWindow('3_34',14,'PerplexedFoot','width=520,height=430,scrollbars=yes,resizable=yes')"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javascript:openFtWindow('3_28',6,'PerplexedFoot','width=520,height=430,scrollbars=yes,resizable=yes')" TargetMode="External"/><Relationship Id="rId17" Type="http://schemas.openxmlformats.org/officeDocument/2006/relationships/hyperlink" Target="javascript:openFtWindow('3_28',12,'PerplexedFoot','width=520,height=430,scrollbars=yes,resizable=yes')" TargetMode="External"/><Relationship Id="rId25" Type="http://schemas.openxmlformats.org/officeDocument/2006/relationships/hyperlink" Target="javascript:openFtWindow('1_01',13,'PerplexedFoot','width=520,height=430,scrollbars=yes,resizable=yes')" TargetMode="External"/><Relationship Id="rId33" Type="http://schemas.openxmlformats.org/officeDocument/2006/relationships/hyperlink" Target="javascript:openFtWindow('1_02',5,'PerplexedFoot','width=520,height=430,scrollbars=yes,resizable=yes')" TargetMode="External"/><Relationship Id="rId38" Type="http://schemas.openxmlformats.org/officeDocument/2006/relationships/hyperlink" Target="javascript:openFtWindow('1_02',10,'PerplexedFoot','width=520,height=430,scrollbars=yes,resizable=yes')" TargetMode="External"/><Relationship Id="rId46" Type="http://schemas.openxmlformats.org/officeDocument/2006/relationships/hyperlink" Target="javascript:openFtWindow('1_02',15,'PerplexedFoot','width=520,height=430,scrollbars=yes,resizable=yes')" TargetMode="External"/><Relationship Id="rId59" Type="http://schemas.openxmlformats.org/officeDocument/2006/relationships/hyperlink" Target="javascript:openFtWindow('3_34',2,'PerplexedFoot','width=520,height=430,scrollbars=yes,resizable=yes')" TargetMode="External"/><Relationship Id="rId67" Type="http://schemas.openxmlformats.org/officeDocument/2006/relationships/hyperlink" Target="javascript:openFtWindow('3_34',8,'PerplexedFoot','width=520,height=430,scrollbars=yes,resizable=yes')" TargetMode="External"/><Relationship Id="rId20" Type="http://schemas.openxmlformats.org/officeDocument/2006/relationships/hyperlink" Target="javascript:openFtWindow('3_28',15,'PerplexedFoot','width=520,height=430,scrollbars=yes,resizable=yes')" TargetMode="External"/><Relationship Id="rId41" Type="http://schemas.openxmlformats.org/officeDocument/2006/relationships/hyperlink" Target="javascript:openFtWindow('1_02',13,'PerplexedFoot','width=520,height=430,scrollbars=yes,resizable=yes')" TargetMode="External"/><Relationship Id="rId54" Type="http://schemas.openxmlformats.org/officeDocument/2006/relationships/hyperlink" Target="javascript:openFtWindow('1_02',23,'PerplexedFoot','width=520,height=430,scrollbars=yes,resizable=yes')" TargetMode="External"/><Relationship Id="rId62" Type="http://schemas.openxmlformats.org/officeDocument/2006/relationships/hyperlink" Target="javascript:openFtWindow('3_34',3,'PerplexedFoot','width=520,height=430,scrollbars=yes,resizable=yes')" TargetMode="External"/><Relationship Id="rId70" Type="http://schemas.openxmlformats.org/officeDocument/2006/relationships/hyperlink" Target="javascript:openFtWindow('3_34',12,'PerplexedFoot','width=520,height=430,scrollbars=yes,resizable=yes')" TargetMode="External"/><Relationship Id="rId75" Type="http://schemas.openxmlformats.org/officeDocument/2006/relationships/hyperlink" Target="javascript:openFtWindow('2_40',4,'PerplexedFoot','width=520,height=430,scrollbars=yes,resizable=yes')"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javascript:openFtWindow('3_28',10,'PerplexedFoot','width=520,height=430,scrollbars=yes,resizable=yes')" TargetMode="External"/><Relationship Id="rId23" Type="http://schemas.openxmlformats.org/officeDocument/2006/relationships/hyperlink" Target="javascript:openFtWindow('1_01',7,'PerplexedFoot','width=520,height=430,scrollbars=yes,resizable=yes')" TargetMode="External"/><Relationship Id="rId28" Type="http://schemas.openxmlformats.org/officeDocument/2006/relationships/hyperlink" Target="javascript:openFtWindow('1_01',17,'PerplexedFoot','width=520,height=430,scrollbars=yes,resizable=yes')" TargetMode="External"/><Relationship Id="rId36" Type="http://schemas.openxmlformats.org/officeDocument/2006/relationships/hyperlink" Target="javascript:openFtWindow('1_02',8,'PerplexedFoot','width=520,height=430,scrollbars=yes,resizable=yes')" TargetMode="External"/><Relationship Id="rId49" Type="http://schemas.openxmlformats.org/officeDocument/2006/relationships/hyperlink" Target="javascript:openFtWindow('1_02',18,'PerplexedFoot','width=520,height=430,scrollbars=yes,resizable=yes')" TargetMode="External"/><Relationship Id="rId57" Type="http://schemas.openxmlformats.org/officeDocument/2006/relationships/hyperlink" Target="javascript:openFtWindow('1_02',26,'PerplexedFoot','width=520,height=430,scrollbars=yes,resizable=y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85663A-32C5-4424-AF1C-87B5B8E6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54</Pages>
  <Words>35656</Words>
  <Characters>178283</Characters>
  <Application>Microsoft Office Word</Application>
  <DocSecurity>0</DocSecurity>
  <Lines>1485</Lines>
  <Paragraphs>427</Paragraphs>
  <ScaleCrop>false</ScaleCrop>
  <HeadingPairs>
    <vt:vector size="2" baseType="variant">
      <vt:variant>
        <vt:lpstr>שם</vt:lpstr>
      </vt:variant>
      <vt:variant>
        <vt:i4>1</vt:i4>
      </vt:variant>
    </vt:vector>
  </HeadingPairs>
  <TitlesOfParts>
    <vt:vector size="1" baseType="lpstr">
      <vt:lpstr>הרמב"ם – פילוסופיה והלכה/ פרופ' יאיר לורברבוים</vt:lpstr>
    </vt:vector>
  </TitlesOfParts>
  <Company>Microsoft</Company>
  <LinksUpToDate>false</LinksUpToDate>
  <CharactersWithSpaces>213512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הרמב"ם – פילוסופיה והלכה/ פרופ' יאיר לורברבוים</dc:title>
  <dc:subject/>
  <dc:creator>Pikuach 1</dc:creator>
  <cp:keywords/>
  <dc:description/>
  <cp:lastModifiedBy>Pikuach 1</cp:lastModifiedBy>
  <cp:revision>26</cp:revision>
  <dcterms:created xsi:type="dcterms:W3CDTF">2013-12-19T17:16:00Z</dcterms:created>
  <dcterms:modified xsi:type="dcterms:W3CDTF">2014-01-19T19:02:00Z</dcterms:modified>
</cp:coreProperties>
</file>