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340A3" w14:textId="14CAD1B3" w:rsidR="00931D83" w:rsidRDefault="000076BB" w:rsidP="000076B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REUSE/RELEASE EQUİVALENCE</w:t>
      </w:r>
    </w:p>
    <w:p w14:paraId="32AC2240" w14:textId="10AACE64" w:rsidR="000076BB" w:rsidRDefault="000076BB" w:rsidP="000076BB">
      <w:pPr>
        <w:spacing w:line="360" w:lineRule="auto"/>
        <w:jc w:val="both"/>
        <w:rPr>
          <w:rFonts w:ascii="Times New Roman" w:hAnsi="Times New Roman" w:cs="Times New Roman"/>
          <w:sz w:val="24"/>
          <w:szCs w:val="24"/>
        </w:rPr>
      </w:pPr>
    </w:p>
    <w:p w14:paraId="378012D8" w14:textId="30AC110F" w:rsidR="00077B8A" w:rsidRDefault="00077B8A" w:rsidP="000076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modülleri paketler kullanılarak organize edilir. Paketler arasında sınıfların birbirlerini kullanmaları bağımlılıkları meydana getirir. Varsayalım ki elimizde iki adet paket var. Bunlar paket X ve paket Y olsun. Paket X’in içindeki bir sınıf, paket Y’nin içerisinde ki bir sınıf tarafından kullanılıyorsa, bu durumda paket Y paket X’e bağımlıdır deriz. Bu gibi bağımlılıklar olağandır. İstenilen durum, bu gibi bağımlılıkları kontrol edilebilir olmasıdır. Reuse/Release Equivalence prensibi bunu gerçekleştirmek için vardır. </w:t>
      </w:r>
    </w:p>
    <w:p w14:paraId="03BC7D57" w14:textId="541735A7" w:rsidR="000076BB" w:rsidRDefault="00077B8A" w:rsidP="000076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Reuse/Release Equavelence prensibi paket bazında bir tasarım prensibidir. </w:t>
      </w:r>
    </w:p>
    <w:p w14:paraId="11DB5DD5" w14:textId="3C10B2C9" w:rsidR="00404445" w:rsidRDefault="00077B8A" w:rsidP="00077B8A">
      <w:pPr>
        <w:spacing w:line="360" w:lineRule="auto"/>
        <w:jc w:val="both"/>
        <w:rPr>
          <w:rFonts w:ascii="Times New Roman" w:hAnsi="Times New Roman" w:cs="Times New Roman"/>
          <w:sz w:val="24"/>
          <w:szCs w:val="24"/>
        </w:rPr>
      </w:pPr>
      <w:r w:rsidRPr="00077B8A">
        <w:rPr>
          <w:rFonts w:ascii="Times New Roman" w:hAnsi="Times New Roman" w:cs="Times New Roman"/>
          <w:sz w:val="24"/>
          <w:szCs w:val="24"/>
        </w:rPr>
        <w:t>Bir proje bünyesinde değişik modüllerden oluşan bir yazılım sistemi</w:t>
      </w:r>
      <w:r w:rsidR="00404445">
        <w:rPr>
          <w:rFonts w:ascii="Times New Roman" w:hAnsi="Times New Roman" w:cs="Times New Roman"/>
          <w:sz w:val="24"/>
          <w:szCs w:val="24"/>
        </w:rPr>
        <w:t xml:space="preserve"> üzerinde </w:t>
      </w:r>
      <w:r w:rsidRPr="00077B8A">
        <w:rPr>
          <w:rFonts w:ascii="Times New Roman" w:hAnsi="Times New Roman" w:cs="Times New Roman"/>
          <w:sz w:val="24"/>
          <w:szCs w:val="24"/>
        </w:rPr>
        <w:t>çalıştığımızı düşünelim. Her modülden ayrı bir ekip sorumlu olsun. Üzerinde çalıştığımız</w:t>
      </w:r>
      <w:r w:rsidR="00404445">
        <w:rPr>
          <w:rFonts w:ascii="Times New Roman" w:hAnsi="Times New Roman" w:cs="Times New Roman"/>
          <w:sz w:val="24"/>
          <w:szCs w:val="24"/>
        </w:rPr>
        <w:t xml:space="preserve"> </w:t>
      </w:r>
      <w:r w:rsidRPr="00077B8A">
        <w:rPr>
          <w:rFonts w:ascii="Times New Roman" w:hAnsi="Times New Roman" w:cs="Times New Roman"/>
          <w:sz w:val="24"/>
          <w:szCs w:val="24"/>
        </w:rPr>
        <w:t>modül için büyük bir ihtimalle diğer modülleri kullanmamız</w:t>
      </w:r>
      <w:r w:rsidR="00404445">
        <w:rPr>
          <w:rFonts w:ascii="Times New Roman" w:hAnsi="Times New Roman" w:cs="Times New Roman"/>
          <w:sz w:val="24"/>
          <w:szCs w:val="24"/>
        </w:rPr>
        <w:t xml:space="preserve"> </w:t>
      </w:r>
      <w:r w:rsidRPr="00077B8A">
        <w:rPr>
          <w:rFonts w:ascii="Times New Roman" w:hAnsi="Times New Roman" w:cs="Times New Roman"/>
          <w:sz w:val="24"/>
          <w:szCs w:val="24"/>
        </w:rPr>
        <w:t>gerekecektir. Örneğin veri tabanı üzerinde işlem yapmamızı sağlayacak bir modülü başka bir ekip</w:t>
      </w:r>
      <w:r w:rsidR="00404445">
        <w:rPr>
          <w:rFonts w:ascii="Times New Roman" w:hAnsi="Times New Roman" w:cs="Times New Roman"/>
          <w:sz w:val="24"/>
          <w:szCs w:val="24"/>
        </w:rPr>
        <w:t xml:space="preserve"> kullanmış</w:t>
      </w:r>
      <w:r w:rsidRPr="00077B8A">
        <w:rPr>
          <w:rFonts w:ascii="Times New Roman" w:hAnsi="Times New Roman" w:cs="Times New Roman"/>
          <w:sz w:val="24"/>
          <w:szCs w:val="24"/>
        </w:rPr>
        <w:t xml:space="preserve"> olabilir. O ekip veri tabanı üzerindeki işlemler için gerekli tüm sınıfları </w:t>
      </w:r>
      <w:r w:rsidR="00404445">
        <w:rPr>
          <w:rFonts w:ascii="Times New Roman" w:hAnsi="Times New Roman" w:cs="Times New Roman"/>
          <w:sz w:val="24"/>
          <w:szCs w:val="24"/>
        </w:rPr>
        <w:t>başka bir</w:t>
      </w:r>
      <w:r w:rsidRPr="00077B8A">
        <w:rPr>
          <w:rFonts w:ascii="Times New Roman" w:hAnsi="Times New Roman" w:cs="Times New Roman"/>
          <w:sz w:val="24"/>
          <w:szCs w:val="24"/>
        </w:rPr>
        <w:t xml:space="preserve"> paket iç</w:t>
      </w:r>
      <w:r w:rsidR="00404445">
        <w:rPr>
          <w:rFonts w:ascii="Times New Roman" w:hAnsi="Times New Roman" w:cs="Times New Roman"/>
          <w:sz w:val="24"/>
          <w:szCs w:val="24"/>
        </w:rPr>
        <w:t>erisine</w:t>
      </w:r>
      <w:r w:rsidRPr="00077B8A">
        <w:rPr>
          <w:rFonts w:ascii="Times New Roman" w:hAnsi="Times New Roman" w:cs="Times New Roman"/>
          <w:sz w:val="24"/>
          <w:szCs w:val="24"/>
        </w:rPr>
        <w:t xml:space="preserve"> yerleştirmiş olabilir. Bizim bu paket içindeki sınıfları tekrar kullanabilmemiz</w:t>
      </w:r>
      <w:r w:rsidR="00404445">
        <w:rPr>
          <w:rFonts w:ascii="Times New Roman" w:hAnsi="Times New Roman" w:cs="Times New Roman"/>
          <w:sz w:val="24"/>
          <w:szCs w:val="24"/>
        </w:rPr>
        <w:t xml:space="preserve"> </w:t>
      </w:r>
      <w:r w:rsidRPr="00077B8A">
        <w:rPr>
          <w:rFonts w:ascii="Times New Roman" w:hAnsi="Times New Roman" w:cs="Times New Roman"/>
          <w:sz w:val="24"/>
          <w:szCs w:val="24"/>
        </w:rPr>
        <w:t xml:space="preserve">için belirli şartların yerine gelmesi gerekmektedir. </w:t>
      </w:r>
    </w:p>
    <w:p w14:paraId="345F6CC5" w14:textId="497B6927" w:rsidR="00077B8A" w:rsidRPr="00077B8A" w:rsidRDefault="00077B8A" w:rsidP="00077B8A">
      <w:pPr>
        <w:spacing w:line="360" w:lineRule="auto"/>
        <w:jc w:val="both"/>
        <w:rPr>
          <w:rFonts w:ascii="Times New Roman" w:hAnsi="Times New Roman" w:cs="Times New Roman"/>
          <w:sz w:val="24"/>
          <w:szCs w:val="24"/>
        </w:rPr>
      </w:pPr>
      <w:r w:rsidRPr="00077B8A">
        <w:rPr>
          <w:rFonts w:ascii="Times New Roman" w:hAnsi="Times New Roman" w:cs="Times New Roman"/>
          <w:sz w:val="24"/>
          <w:szCs w:val="24"/>
        </w:rPr>
        <w:t>Bu</w:t>
      </w:r>
      <w:r w:rsidR="00404445">
        <w:rPr>
          <w:rFonts w:ascii="Times New Roman" w:hAnsi="Times New Roman" w:cs="Times New Roman"/>
          <w:sz w:val="24"/>
          <w:szCs w:val="24"/>
        </w:rPr>
        <w:t xml:space="preserve"> şartlar</w:t>
      </w:r>
      <w:r w:rsidRPr="00077B8A">
        <w:rPr>
          <w:rFonts w:ascii="Times New Roman" w:hAnsi="Times New Roman" w:cs="Times New Roman"/>
          <w:sz w:val="24"/>
          <w:szCs w:val="24"/>
        </w:rPr>
        <w:t>:</w:t>
      </w:r>
    </w:p>
    <w:p w14:paraId="699332D4" w14:textId="35A0DE59" w:rsidR="00077B8A" w:rsidRPr="00404445" w:rsidRDefault="00077B8A" w:rsidP="00404445">
      <w:pPr>
        <w:pStyle w:val="ListParagraph"/>
        <w:numPr>
          <w:ilvl w:val="0"/>
          <w:numId w:val="1"/>
        </w:numPr>
        <w:spacing w:line="360" w:lineRule="auto"/>
        <w:jc w:val="both"/>
        <w:rPr>
          <w:rFonts w:ascii="Times New Roman" w:hAnsi="Times New Roman" w:cs="Times New Roman"/>
          <w:sz w:val="24"/>
          <w:szCs w:val="24"/>
        </w:rPr>
      </w:pPr>
      <w:r w:rsidRPr="00404445">
        <w:rPr>
          <w:rFonts w:ascii="Times New Roman" w:hAnsi="Times New Roman" w:cs="Times New Roman"/>
          <w:sz w:val="24"/>
          <w:szCs w:val="24"/>
        </w:rPr>
        <w:t>Veri tabanı ekibi</w:t>
      </w:r>
      <w:r w:rsidR="00404445">
        <w:rPr>
          <w:rFonts w:ascii="Times New Roman" w:hAnsi="Times New Roman" w:cs="Times New Roman"/>
          <w:sz w:val="24"/>
          <w:szCs w:val="24"/>
        </w:rPr>
        <w:t>,</w:t>
      </w:r>
      <w:r w:rsidRPr="00404445">
        <w:rPr>
          <w:rFonts w:ascii="Times New Roman" w:hAnsi="Times New Roman" w:cs="Times New Roman"/>
          <w:sz w:val="24"/>
          <w:szCs w:val="24"/>
        </w:rPr>
        <w:t xml:space="preserve"> veri tabanı üzerinde işlem yapmak için kullanılan tüm sınıfları, bu sınıflar</w:t>
      </w:r>
      <w:r w:rsidR="00404445" w:rsidRPr="00404445">
        <w:rPr>
          <w:rFonts w:ascii="Times New Roman" w:hAnsi="Times New Roman" w:cs="Times New Roman"/>
          <w:sz w:val="24"/>
          <w:szCs w:val="24"/>
        </w:rPr>
        <w:t xml:space="preserve"> </w:t>
      </w:r>
      <w:r w:rsidRPr="00404445">
        <w:rPr>
          <w:rFonts w:ascii="Times New Roman" w:hAnsi="Times New Roman" w:cs="Times New Roman"/>
          <w:sz w:val="24"/>
          <w:szCs w:val="24"/>
        </w:rPr>
        <w:t>birbirleriyle ilişkili olduğu için aynı paket içine koymalıdır. Bu tekrar kullanımı kolaylaştırır.</w:t>
      </w:r>
    </w:p>
    <w:p w14:paraId="7DF64A4E" w14:textId="4DC99898" w:rsidR="00077B8A" w:rsidRPr="00404445" w:rsidRDefault="00077B8A" w:rsidP="00404445">
      <w:pPr>
        <w:pStyle w:val="ListParagraph"/>
        <w:numPr>
          <w:ilvl w:val="0"/>
          <w:numId w:val="1"/>
        </w:numPr>
        <w:spacing w:line="360" w:lineRule="auto"/>
        <w:jc w:val="both"/>
        <w:rPr>
          <w:rFonts w:ascii="Times New Roman" w:hAnsi="Times New Roman" w:cs="Times New Roman"/>
          <w:sz w:val="24"/>
          <w:szCs w:val="24"/>
        </w:rPr>
      </w:pPr>
      <w:r w:rsidRPr="00404445">
        <w:rPr>
          <w:rFonts w:ascii="Times New Roman" w:hAnsi="Times New Roman" w:cs="Times New Roman"/>
          <w:sz w:val="24"/>
          <w:szCs w:val="24"/>
        </w:rPr>
        <w:t>Tekrar kullanımı desteklemek için oluşturulan paketin bir versiyon numarasıyla yeni</w:t>
      </w:r>
      <w:r w:rsidR="00404445" w:rsidRPr="00404445">
        <w:rPr>
          <w:rFonts w:ascii="Times New Roman" w:hAnsi="Times New Roman" w:cs="Times New Roman"/>
          <w:sz w:val="24"/>
          <w:szCs w:val="24"/>
        </w:rPr>
        <w:t xml:space="preserve"> </w:t>
      </w:r>
      <w:r w:rsidRPr="00404445">
        <w:rPr>
          <w:rFonts w:ascii="Times New Roman" w:hAnsi="Times New Roman" w:cs="Times New Roman"/>
          <w:sz w:val="24"/>
          <w:szCs w:val="24"/>
        </w:rPr>
        <w:t>sürümünün oluşturulması gerekmektedir.</w:t>
      </w:r>
    </w:p>
    <w:p w14:paraId="0E8B7B58" w14:textId="5C34D8BB" w:rsidR="00077B8A" w:rsidRPr="00404445" w:rsidRDefault="00077B8A" w:rsidP="00404445">
      <w:pPr>
        <w:pStyle w:val="ListParagraph"/>
        <w:numPr>
          <w:ilvl w:val="0"/>
          <w:numId w:val="1"/>
        </w:numPr>
        <w:spacing w:line="360" w:lineRule="auto"/>
        <w:jc w:val="both"/>
        <w:rPr>
          <w:rFonts w:ascii="Times New Roman" w:hAnsi="Times New Roman" w:cs="Times New Roman"/>
          <w:sz w:val="24"/>
          <w:szCs w:val="24"/>
        </w:rPr>
      </w:pPr>
      <w:r w:rsidRPr="00404445">
        <w:rPr>
          <w:rFonts w:ascii="Times New Roman" w:hAnsi="Times New Roman" w:cs="Times New Roman"/>
          <w:sz w:val="24"/>
          <w:szCs w:val="24"/>
        </w:rPr>
        <w:t>Paket kullanıcıları paket üzerinde yapılan değişikliklerden haberdar edilmelidir. Onlar için</w:t>
      </w:r>
      <w:r w:rsidR="00404445" w:rsidRPr="00404445">
        <w:rPr>
          <w:rFonts w:ascii="Times New Roman" w:hAnsi="Times New Roman" w:cs="Times New Roman"/>
          <w:sz w:val="24"/>
          <w:szCs w:val="24"/>
        </w:rPr>
        <w:t xml:space="preserve"> </w:t>
      </w:r>
      <w:r w:rsidRPr="00404445">
        <w:rPr>
          <w:rFonts w:ascii="Times New Roman" w:hAnsi="Times New Roman" w:cs="Times New Roman"/>
          <w:sz w:val="24"/>
          <w:szCs w:val="24"/>
        </w:rPr>
        <w:t>kullanabilecekleri yeni bir paket sürümünün oluşturulması yanı sıra mevcut kodun kırılmasını</w:t>
      </w:r>
      <w:r w:rsidR="00404445" w:rsidRPr="00404445">
        <w:rPr>
          <w:rFonts w:ascii="Times New Roman" w:hAnsi="Times New Roman" w:cs="Times New Roman"/>
          <w:sz w:val="24"/>
          <w:szCs w:val="24"/>
        </w:rPr>
        <w:t xml:space="preserve"> </w:t>
      </w:r>
      <w:r w:rsidRPr="00404445">
        <w:rPr>
          <w:rFonts w:ascii="Times New Roman" w:hAnsi="Times New Roman" w:cs="Times New Roman"/>
          <w:sz w:val="24"/>
          <w:szCs w:val="24"/>
        </w:rPr>
        <w:t>önlemek için paketin eski versiyonlarının da paralel kullanıma açık tutulması gerekir. Sadece</w:t>
      </w:r>
      <w:r w:rsidR="00404445" w:rsidRPr="00404445">
        <w:rPr>
          <w:rFonts w:ascii="Times New Roman" w:hAnsi="Times New Roman" w:cs="Times New Roman"/>
          <w:sz w:val="24"/>
          <w:szCs w:val="24"/>
        </w:rPr>
        <w:t xml:space="preserve"> </w:t>
      </w:r>
      <w:r w:rsidRPr="00404445">
        <w:rPr>
          <w:rFonts w:ascii="Times New Roman" w:hAnsi="Times New Roman" w:cs="Times New Roman"/>
          <w:sz w:val="24"/>
          <w:szCs w:val="24"/>
        </w:rPr>
        <w:t>bu durumda paket kullanıcıları paket üzerinde yapılan değişiklerinden etkilenmeden eski</w:t>
      </w:r>
      <w:r w:rsidR="00404445" w:rsidRPr="00404445">
        <w:rPr>
          <w:rFonts w:ascii="Times New Roman" w:hAnsi="Times New Roman" w:cs="Times New Roman"/>
          <w:sz w:val="24"/>
          <w:szCs w:val="24"/>
        </w:rPr>
        <w:t xml:space="preserve"> </w:t>
      </w:r>
      <w:r w:rsidRPr="00404445">
        <w:rPr>
          <w:rFonts w:ascii="Times New Roman" w:hAnsi="Times New Roman" w:cs="Times New Roman"/>
          <w:sz w:val="24"/>
          <w:szCs w:val="24"/>
        </w:rPr>
        <w:t>versiyonlarla çalışmaya devam edebilirler. Zaman içinde yeni paket versiyonuna geçerek son</w:t>
      </w:r>
      <w:r w:rsidR="00404445" w:rsidRPr="00404445">
        <w:rPr>
          <w:rFonts w:ascii="Times New Roman" w:hAnsi="Times New Roman" w:cs="Times New Roman"/>
          <w:sz w:val="24"/>
          <w:szCs w:val="24"/>
        </w:rPr>
        <w:t xml:space="preserve"> </w:t>
      </w:r>
      <w:r w:rsidRPr="00404445">
        <w:rPr>
          <w:rFonts w:ascii="Times New Roman" w:hAnsi="Times New Roman" w:cs="Times New Roman"/>
          <w:sz w:val="24"/>
          <w:szCs w:val="24"/>
        </w:rPr>
        <w:t>değişiklikleri entegre ederler.</w:t>
      </w:r>
    </w:p>
    <w:p w14:paraId="0964467C" w14:textId="0EB2EB2F" w:rsidR="009D6909" w:rsidRDefault="00077B8A" w:rsidP="009D6909">
      <w:pPr>
        <w:spacing w:line="360" w:lineRule="auto"/>
        <w:jc w:val="both"/>
        <w:rPr>
          <w:rFonts w:ascii="Times New Roman" w:hAnsi="Times New Roman" w:cs="Times New Roman"/>
          <w:sz w:val="24"/>
          <w:szCs w:val="24"/>
        </w:rPr>
      </w:pPr>
      <w:r w:rsidRPr="00077B8A">
        <w:rPr>
          <w:rFonts w:ascii="Times New Roman" w:hAnsi="Times New Roman" w:cs="Times New Roman"/>
          <w:sz w:val="24"/>
          <w:szCs w:val="24"/>
        </w:rPr>
        <w:t>Tekrar kullanımı kolaylaştırmak için paket sürümlerinin oluşturulması şar</w:t>
      </w:r>
      <w:r w:rsidR="00404445">
        <w:rPr>
          <w:rFonts w:ascii="Times New Roman" w:hAnsi="Times New Roman" w:cs="Times New Roman" w:hint="eastAsia"/>
          <w:sz w:val="24"/>
          <w:szCs w:val="24"/>
        </w:rPr>
        <w:t>t</w:t>
      </w:r>
      <w:r w:rsidR="00404445">
        <w:rPr>
          <w:rFonts w:ascii="Times New Roman" w:hAnsi="Times New Roman" w:cs="Times New Roman"/>
          <w:sz w:val="24"/>
          <w:szCs w:val="24"/>
        </w:rPr>
        <w:t>t</w:t>
      </w:r>
      <w:r w:rsidRPr="00077B8A">
        <w:rPr>
          <w:rFonts w:ascii="Times New Roman" w:hAnsi="Times New Roman" w:cs="Times New Roman" w:hint="eastAsia"/>
          <w:sz w:val="24"/>
          <w:szCs w:val="24"/>
        </w:rPr>
        <w:t>ı</w:t>
      </w:r>
      <w:r w:rsidRPr="00077B8A">
        <w:rPr>
          <w:rFonts w:ascii="Times New Roman" w:hAnsi="Times New Roman" w:cs="Times New Roman"/>
          <w:sz w:val="24"/>
          <w:szCs w:val="24"/>
        </w:rPr>
        <w:t>r. REP e göre</w:t>
      </w:r>
      <w:r w:rsidR="00404445">
        <w:rPr>
          <w:rFonts w:ascii="Times New Roman" w:hAnsi="Times New Roman" w:cs="Times New Roman"/>
          <w:sz w:val="24"/>
          <w:szCs w:val="24"/>
        </w:rPr>
        <w:t xml:space="preserve"> </w:t>
      </w:r>
      <w:r w:rsidRPr="00077B8A">
        <w:rPr>
          <w:rFonts w:ascii="Times New Roman" w:hAnsi="Times New Roman" w:cs="Times New Roman"/>
          <w:sz w:val="24"/>
          <w:szCs w:val="24"/>
        </w:rPr>
        <w:t>tekrar</w:t>
      </w:r>
      <w:r w:rsidR="00404445">
        <w:rPr>
          <w:rFonts w:ascii="Times New Roman" w:hAnsi="Times New Roman" w:cs="Times New Roman"/>
          <w:sz w:val="24"/>
          <w:szCs w:val="24"/>
        </w:rPr>
        <w:t xml:space="preserve"> </w:t>
      </w:r>
      <w:r w:rsidRPr="00077B8A">
        <w:rPr>
          <w:rFonts w:ascii="Times New Roman" w:hAnsi="Times New Roman" w:cs="Times New Roman"/>
          <w:sz w:val="24"/>
          <w:szCs w:val="24"/>
        </w:rPr>
        <w:t>kullanılabilirlik</w:t>
      </w:r>
      <w:r w:rsidR="00404445">
        <w:rPr>
          <w:rFonts w:ascii="Times New Roman" w:hAnsi="Times New Roman" w:cs="Times New Roman"/>
          <w:sz w:val="24"/>
          <w:szCs w:val="24"/>
        </w:rPr>
        <w:t>,</w:t>
      </w:r>
      <w:r w:rsidRPr="00077B8A">
        <w:rPr>
          <w:rFonts w:ascii="Times New Roman" w:hAnsi="Times New Roman" w:cs="Times New Roman"/>
          <w:sz w:val="24"/>
          <w:szCs w:val="24"/>
        </w:rPr>
        <w:t xml:space="preserve"> sürüm ile doğru orantılıdır. Sürüm ne i</w:t>
      </w:r>
      <w:r w:rsidR="00404445">
        <w:rPr>
          <w:rFonts w:ascii="Times New Roman" w:hAnsi="Times New Roman" w:cs="Times New Roman"/>
          <w:sz w:val="24"/>
          <w:szCs w:val="24"/>
        </w:rPr>
        <w:t>çeriyorsa</w:t>
      </w:r>
      <w:r w:rsidRPr="00077B8A">
        <w:rPr>
          <w:rFonts w:ascii="Times New Roman" w:hAnsi="Times New Roman" w:cs="Times New Roman"/>
          <w:sz w:val="24"/>
          <w:szCs w:val="24"/>
        </w:rPr>
        <w:t>, o tekrar</w:t>
      </w:r>
      <w:r w:rsidR="00404445">
        <w:rPr>
          <w:rFonts w:ascii="Times New Roman" w:hAnsi="Times New Roman" w:cs="Times New Roman"/>
          <w:sz w:val="24"/>
          <w:szCs w:val="24"/>
        </w:rPr>
        <w:t xml:space="preserve"> </w:t>
      </w:r>
      <w:r w:rsidRPr="00077B8A">
        <w:rPr>
          <w:rFonts w:ascii="Times New Roman" w:hAnsi="Times New Roman" w:cs="Times New Roman"/>
          <w:sz w:val="24"/>
          <w:szCs w:val="24"/>
        </w:rPr>
        <w:t>kullanılabilir.</w:t>
      </w:r>
    </w:p>
    <w:p w14:paraId="69FDD418" w14:textId="04997378" w:rsidR="009D6909" w:rsidRDefault="009D6909" w:rsidP="009D6909">
      <w:pPr>
        <w:spacing w:line="360" w:lineRule="auto"/>
        <w:ind w:firstLine="708"/>
        <w:jc w:val="both"/>
        <w:rPr>
          <w:rFonts w:ascii="Times New Roman" w:hAnsi="Times New Roman" w:cs="Times New Roman"/>
          <w:sz w:val="24"/>
          <w:szCs w:val="24"/>
        </w:rPr>
      </w:pPr>
      <w:r w:rsidRPr="009D6909">
        <w:rPr>
          <w:rFonts w:ascii="Times New Roman" w:hAnsi="Times New Roman" w:cs="Times New Roman"/>
          <w:sz w:val="24"/>
          <w:szCs w:val="24"/>
        </w:rPr>
        <w:lastRenderedPageBreak/>
        <w:t>Yazdığımız kodlar yeniden kullanılabilir ve geliştirilebilir olmalıdır. Yeniden kullanım ve geliştirme işlemlerinde hatalarla karşılaşmamak için paketlerimiz birbirleri ile alakası olmayan sınıfların bir araya gelmesinden oluşmamalı. Sınıflar aynı amaca sahip ise bir arada olmalıdır. Yani farklı amaçlara sahip sınıfları tek bir modülede bir araya getirme ‘Reuse Release’ prensibine aykırı bir durumdur.</w:t>
      </w:r>
    </w:p>
    <w:p w14:paraId="0DEF73E6" w14:textId="1D6E68B4" w:rsidR="00A60912" w:rsidRDefault="00A60912" w:rsidP="0066304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Özetle, ‘Reuse Release Equivalence’ prensibi paketlerin birden çok projede </w:t>
      </w:r>
      <w:r w:rsidR="00663043">
        <w:rPr>
          <w:rFonts w:ascii="Times New Roman" w:hAnsi="Times New Roman" w:cs="Times New Roman"/>
          <w:sz w:val="24"/>
          <w:szCs w:val="24"/>
        </w:rPr>
        <w:t>hatalarla karşılaşmadan kullanımını sağlar</w:t>
      </w:r>
    </w:p>
    <w:p w14:paraId="19BA42B3" w14:textId="77777777" w:rsidR="009D6909" w:rsidRPr="009D6909" w:rsidRDefault="009D6909" w:rsidP="009D6909">
      <w:pPr>
        <w:spacing w:line="360" w:lineRule="auto"/>
        <w:ind w:firstLine="708"/>
        <w:jc w:val="both"/>
        <w:rPr>
          <w:rFonts w:ascii="Times New Roman" w:hAnsi="Times New Roman" w:cs="Times New Roman"/>
          <w:sz w:val="24"/>
          <w:szCs w:val="24"/>
        </w:rPr>
      </w:pPr>
    </w:p>
    <w:p w14:paraId="39868DF1" w14:textId="5FFA15E9" w:rsidR="00404445" w:rsidRDefault="00404445" w:rsidP="00077B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KAYNAKLAR:</w:t>
      </w:r>
    </w:p>
    <w:p w14:paraId="18276304" w14:textId="60A4CFA0" w:rsidR="00404445" w:rsidRDefault="00404445" w:rsidP="00077B8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Acar, Ö., Design Patterns </w:t>
      </w:r>
      <w:r w:rsidRPr="00404445">
        <w:rPr>
          <w:rFonts w:ascii="Times New Roman" w:hAnsi="Times New Roman" w:cs="Times New Roman"/>
          <w:sz w:val="28"/>
          <w:szCs w:val="28"/>
          <w:vertAlign w:val="subscript"/>
        </w:rPr>
        <w:t>Tasarım Şablonlarının Pratik Uygulanış Rehberi</w:t>
      </w:r>
      <w:r>
        <w:rPr>
          <w:rFonts w:ascii="Times New Roman" w:hAnsi="Times New Roman" w:cs="Times New Roman"/>
          <w:sz w:val="28"/>
          <w:szCs w:val="28"/>
        </w:rPr>
        <w:t>, Nisan 2016</w:t>
      </w:r>
    </w:p>
    <w:p w14:paraId="6DCD08B5" w14:textId="73EAB71F" w:rsidR="00A60912" w:rsidRDefault="00404445" w:rsidP="00A60912">
      <w:pPr>
        <w:spacing w:line="360" w:lineRule="auto"/>
        <w:rPr>
          <w:rFonts w:ascii="Times New Roman" w:hAnsi="Times New Roman" w:cs="Times New Roman"/>
          <w:sz w:val="28"/>
          <w:szCs w:val="28"/>
        </w:rPr>
      </w:pPr>
      <w:r>
        <w:rPr>
          <w:rFonts w:ascii="Times New Roman" w:hAnsi="Times New Roman" w:cs="Times New Roman"/>
          <w:sz w:val="28"/>
          <w:szCs w:val="28"/>
        </w:rPr>
        <w:t>[2]</w:t>
      </w:r>
      <w:r w:rsidR="00A60912">
        <w:rPr>
          <w:rFonts w:ascii="Times New Roman" w:hAnsi="Times New Roman" w:cs="Times New Roman"/>
          <w:sz w:val="28"/>
          <w:szCs w:val="28"/>
        </w:rPr>
        <w:t xml:space="preserve">  </w:t>
      </w:r>
      <w:hyperlink r:id="rId5" w:history="1">
        <w:r w:rsidR="00A60912" w:rsidRPr="00D4442C">
          <w:rPr>
            <w:rStyle w:val="Hyperlink"/>
            <w:rFonts w:ascii="Times New Roman" w:hAnsi="Times New Roman" w:cs="Times New Roman"/>
            <w:sz w:val="28"/>
            <w:szCs w:val="28"/>
          </w:rPr>
          <w:t>https://medium.com/bilişim-hareketi/kalite-4-bileşenleri-kurgulamak-component-principles-32da67e46dd0</w:t>
        </w:r>
      </w:hyperlink>
    </w:p>
    <w:p w14:paraId="5736B95F" w14:textId="6D480B59" w:rsidR="00404445" w:rsidRDefault="00404445" w:rsidP="00077B8A">
      <w:pPr>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[3]  </w:t>
      </w:r>
      <w:hyperlink r:id="rId6" w:history="1">
        <w:r w:rsidRPr="00404445">
          <w:rPr>
            <w:rStyle w:val="Hyperlink"/>
            <w:rFonts w:ascii="Times New Roman" w:hAnsi="Times New Roman" w:cs="Times New Roman"/>
            <w:sz w:val="28"/>
            <w:szCs w:val="28"/>
          </w:rPr>
          <w:t>https://www.ozgurozkok.com/emege-saygi-temiz-yaz-kodun-kokmasin/</w:t>
        </w:r>
      </w:hyperlink>
    </w:p>
    <w:p w14:paraId="7FE84D83" w14:textId="2FB37AB6" w:rsidR="00A60912" w:rsidRDefault="00A60912" w:rsidP="00A60912">
      <w:pPr>
        <w:spacing w:line="360" w:lineRule="auto"/>
        <w:rPr>
          <w:rStyle w:val="Hyperlink"/>
          <w:rFonts w:ascii="Times New Roman" w:hAnsi="Times New Roman" w:cs="Times New Roman"/>
          <w:color w:val="auto"/>
          <w:sz w:val="28"/>
          <w:szCs w:val="28"/>
          <w:u w:val="none"/>
        </w:rPr>
      </w:pPr>
      <w:r w:rsidRPr="00A60912">
        <w:rPr>
          <w:rStyle w:val="Hyperlink"/>
          <w:rFonts w:ascii="Times New Roman" w:hAnsi="Times New Roman" w:cs="Times New Roman"/>
          <w:color w:val="auto"/>
          <w:sz w:val="28"/>
          <w:szCs w:val="28"/>
          <w:u w:val="none"/>
        </w:rPr>
        <w:t>[4]</w:t>
      </w:r>
      <w:r>
        <w:rPr>
          <w:rStyle w:val="Hyperlink"/>
          <w:rFonts w:ascii="Times New Roman" w:hAnsi="Times New Roman" w:cs="Times New Roman"/>
          <w:color w:val="auto"/>
          <w:sz w:val="28"/>
          <w:szCs w:val="28"/>
          <w:u w:val="none"/>
        </w:rPr>
        <w:t xml:space="preserve">  </w:t>
      </w:r>
      <w:hyperlink r:id="rId7" w:history="1">
        <w:r w:rsidRPr="00D4442C">
          <w:rPr>
            <w:rStyle w:val="Hyperlink"/>
            <w:rFonts w:ascii="Times New Roman" w:hAnsi="Times New Roman" w:cs="Times New Roman"/>
            <w:sz w:val="28"/>
            <w:szCs w:val="28"/>
          </w:rPr>
          <w:t>http://www.kurumsaljava.com/2009/12/09/reuse-release-equivalence-principle-rep-tekrar-kullanim-ve-surum-esitligi/</w:t>
        </w:r>
      </w:hyperlink>
    </w:p>
    <w:p w14:paraId="0D248229" w14:textId="459722C0" w:rsidR="00663043" w:rsidRDefault="00663043" w:rsidP="00A60912">
      <w:pPr>
        <w:spacing w:line="360" w:lineRule="auto"/>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[5] </w:t>
      </w:r>
      <w:hyperlink r:id="rId8" w:history="1">
        <w:r w:rsidRPr="00D4442C">
          <w:rPr>
            <w:rStyle w:val="Hyperlink"/>
            <w:rFonts w:ascii="Times New Roman" w:hAnsi="Times New Roman" w:cs="Times New Roman"/>
            <w:sz w:val="28"/>
            <w:szCs w:val="28"/>
          </w:rPr>
          <w:t>https://dev.to/naomidennis/package-cohesion-reuse-release-equivalence-principle-3d28</w:t>
        </w:r>
      </w:hyperlink>
    </w:p>
    <w:p w14:paraId="0D67FBDF" w14:textId="77777777" w:rsidR="00663043" w:rsidRDefault="00663043" w:rsidP="00077B8A">
      <w:pPr>
        <w:spacing w:line="360" w:lineRule="auto"/>
        <w:jc w:val="both"/>
        <w:rPr>
          <w:rFonts w:ascii="Times New Roman" w:hAnsi="Times New Roman" w:cs="Times New Roman"/>
          <w:sz w:val="28"/>
          <w:szCs w:val="28"/>
        </w:rPr>
      </w:pPr>
    </w:p>
    <w:p w14:paraId="2D068178" w14:textId="77777777" w:rsidR="00663043" w:rsidRDefault="00663043" w:rsidP="00663043">
      <w:pPr>
        <w:jc w:val="right"/>
        <w:rPr>
          <w:rFonts w:ascii="Times New Roman" w:hAnsi="Times New Roman" w:cs="Times New Roman"/>
          <w:b/>
          <w:bC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03C2B">
        <w:rPr>
          <w:rFonts w:ascii="Times New Roman" w:hAnsi="Times New Roman" w:cs="Times New Roman"/>
          <w:b/>
          <w:bCs/>
        </w:rPr>
        <w:t>Esra Fatma BİROL</w:t>
      </w:r>
    </w:p>
    <w:p w14:paraId="6DA1A1F3" w14:textId="77777777" w:rsidR="00663043" w:rsidRPr="00B03C2B" w:rsidRDefault="00663043" w:rsidP="00663043">
      <w:pPr>
        <w:jc w:val="right"/>
        <w:rPr>
          <w:rFonts w:ascii="Times New Roman" w:hAnsi="Times New Roman" w:cs="Times New Roman"/>
          <w:b/>
          <w:bCs/>
        </w:rPr>
      </w:pPr>
      <w:r>
        <w:rPr>
          <w:rFonts w:ascii="Times New Roman" w:hAnsi="Times New Roman" w:cs="Times New Roman"/>
          <w:b/>
          <w:bCs/>
        </w:rPr>
        <w:t>Onur Karaman</w:t>
      </w:r>
    </w:p>
    <w:p w14:paraId="77787D17" w14:textId="6CCED173" w:rsidR="00404445" w:rsidRDefault="00404445" w:rsidP="00663043">
      <w:pPr>
        <w:spacing w:line="360" w:lineRule="auto"/>
        <w:jc w:val="right"/>
        <w:rPr>
          <w:rFonts w:ascii="Times New Roman" w:hAnsi="Times New Roman" w:cs="Times New Roman"/>
          <w:sz w:val="28"/>
          <w:szCs w:val="28"/>
        </w:rPr>
      </w:pPr>
    </w:p>
    <w:p w14:paraId="619C0389" w14:textId="01F4F277" w:rsidR="00404445" w:rsidRPr="00404445" w:rsidRDefault="00663043" w:rsidP="00077B8A">
      <w:pPr>
        <w:spacing w:line="360" w:lineRule="auto"/>
        <w:jc w:val="both"/>
        <w:rPr>
          <w:rFonts w:ascii="Times New Roman" w:hAnsi="Times New Roman" w:cs="Times New Roman"/>
          <w:sz w:val="28"/>
          <w:szCs w:val="28"/>
        </w:rPr>
      </w:pPr>
      <w:r w:rsidRPr="00404445">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594238B9" wp14:editId="56A0DD79">
                <wp:simplePos x="0" y="0"/>
                <wp:positionH relativeFrom="margin">
                  <wp:posOffset>3169702</wp:posOffset>
                </wp:positionH>
                <wp:positionV relativeFrom="paragraph">
                  <wp:posOffset>1548092</wp:posOffset>
                </wp:positionV>
                <wp:extent cx="2360930" cy="1404620"/>
                <wp:effectExtent l="0" t="0" r="19685" b="2476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53C2B1C" w14:textId="0DB76FA3" w:rsidR="00A60912" w:rsidRPr="00B03C2B" w:rsidRDefault="00A60912">
                            <w:pPr>
                              <w:rPr>
                                <w:rFonts w:ascii="Times New Roman" w:hAnsi="Times New Roman" w:cs="Times New Roman"/>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4238B9" id="_x0000_t202" coordsize="21600,21600" o:spt="202" path="m,l,21600r21600,l21600,xe">
                <v:stroke joinstyle="miter"/>
                <v:path gradientshapeok="t" o:connecttype="rect"/>
              </v:shapetype>
              <v:shape id="Metin Kutusu 2" o:spid="_x0000_s1026" type="#_x0000_t202" style="position:absolute;left:0;text-align:left;margin-left:249.6pt;margin-top:121.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" strokecolor="white [3212]">
                <v:textbox style="mso-fit-shape-to-text:t">
                  <w:txbxContent>
                    <w:p w14:paraId="353C2B1C" w14:textId="0DB76FA3" w:rsidR="00A60912" w:rsidRPr="00B03C2B" w:rsidRDefault="00A60912">
                      <w:pPr>
                        <w:rPr>
                          <w:rFonts w:ascii="Times New Roman" w:hAnsi="Times New Roman" w:cs="Times New Roman"/>
                          <w:b/>
                          <w:bCs/>
                        </w:rPr>
                      </w:pPr>
                    </w:p>
                  </w:txbxContent>
                </v:textbox>
                <w10:wrap type="square" anchorx="margin"/>
              </v:shape>
            </w:pict>
          </mc:Fallback>
        </mc:AlternateContent>
      </w:r>
    </w:p>
    <w:sectPr w:rsidR="00404445" w:rsidRPr="00404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B5618"/>
    <w:multiLevelType w:val="hybridMultilevel"/>
    <w:tmpl w:val="449EC9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5C"/>
    <w:rsid w:val="000076BB"/>
    <w:rsid w:val="00077B8A"/>
    <w:rsid w:val="00404445"/>
    <w:rsid w:val="0043245C"/>
    <w:rsid w:val="00663043"/>
    <w:rsid w:val="00931D83"/>
    <w:rsid w:val="009D6909"/>
    <w:rsid w:val="00A60912"/>
    <w:rsid w:val="00B03C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1059"/>
  <w15:chartTrackingRefBased/>
  <w15:docId w15:val="{0E2E1B90-DBE6-4842-976F-D6D4632D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45"/>
    <w:pPr>
      <w:ind w:left="720"/>
      <w:contextualSpacing/>
    </w:pPr>
  </w:style>
  <w:style w:type="character" w:styleId="Hyperlink">
    <w:name w:val="Hyperlink"/>
    <w:basedOn w:val="DefaultParagraphFont"/>
    <w:uiPriority w:val="99"/>
    <w:unhideWhenUsed/>
    <w:rsid w:val="00404445"/>
    <w:rPr>
      <w:color w:val="0563C1" w:themeColor="hyperlink"/>
      <w:u w:val="single"/>
    </w:rPr>
  </w:style>
  <w:style w:type="character" w:styleId="UnresolvedMention">
    <w:name w:val="Unresolved Mention"/>
    <w:basedOn w:val="DefaultParagraphFont"/>
    <w:uiPriority w:val="99"/>
    <w:semiHidden/>
    <w:unhideWhenUsed/>
    <w:rsid w:val="00404445"/>
    <w:rPr>
      <w:color w:val="605E5C"/>
      <w:shd w:val="clear" w:color="auto" w:fill="E1DFDD"/>
    </w:rPr>
  </w:style>
  <w:style w:type="character" w:styleId="FollowedHyperlink">
    <w:name w:val="FollowedHyperlink"/>
    <w:basedOn w:val="DefaultParagraphFont"/>
    <w:uiPriority w:val="99"/>
    <w:semiHidden/>
    <w:unhideWhenUsed/>
    <w:rsid w:val="009D6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naomidennis/package-cohesion-reuse-release-equivalence-principle-3d28" TargetMode="External"/><Relationship Id="rId3" Type="http://schemas.openxmlformats.org/officeDocument/2006/relationships/settings" Target="settings.xml"/><Relationship Id="rId7" Type="http://schemas.openxmlformats.org/officeDocument/2006/relationships/hyperlink" Target="http://www.kurumsaljava.com/2009/12/09/reuse-release-equivalence-principle-rep-tekrar-kullanim-ve-surum-esitli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zgurozkok.com/emege-saygi-temiz-yaz-kodun-kokmasin/" TargetMode="External"/><Relationship Id="rId5" Type="http://schemas.openxmlformats.org/officeDocument/2006/relationships/hyperlink" Target="https://medium.com/bili&#351;im-hareketi/kalite-4-bile&#351;enleri-kurgulamak-component-principles-32da67e46d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550</Words>
  <Characters>3141</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esrafatma birol</dc:creator>
  <cp:keywords/>
  <dc:description/>
  <cp:lastModifiedBy>onurkaraman3@posta.mu.edu.tr</cp:lastModifiedBy>
  <cp:revision>6</cp:revision>
  <dcterms:created xsi:type="dcterms:W3CDTF">2021-02-09T07:55:00Z</dcterms:created>
  <dcterms:modified xsi:type="dcterms:W3CDTF">2021-02-12T07:31:00Z</dcterms:modified>
</cp:coreProperties>
</file>