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most important points of the article "Oulu hankki opiskelijoille Suomen halvimman lounaan – tällaisen aterian saa 69 sentillä" include:</w:t>
      </w:r>
    </w:p>
    <w:p/>
    <w:p>
      <w:r>
        <w:t>1. **Cheapest Student Lunch**: Oulu has introduced the cheapest student lunch in Finland, costing only 69 cents.</w:t>
      </w:r>
    </w:p>
    <w:p/>
    <w:p>
      <w:r>
        <w:t>2. **Comparison of Meal Providers**: The article compares the student meals provided by two companies, Sodexo and Juvenes, highlighting their differences in taste and cost, particularly noting that the meals in Oulu are less expensive than those in Tampere, where these companies also operate.</w:t>
      </w:r>
    </w:p>
    <w:p/>
    <w:p>
      <w:r>
        <w:t>3. **Credible Authors**: The article is authored by Kirsi Matson-Mäkelä and Juha Virranniemi, adding credibility to the information presented.</w:t>
      </w:r>
    </w:p>
    <w:p/>
    <w:p>
      <w:r>
        <w:t>4. **Visual and Engaging Content**: The inclusion of images and a well-structured article format enhances the reader's engagement and understanding of the topic.</w:t>
      </w:r>
    </w:p>
    <w:p/>
    <w:p>
      <w:r>
        <w:t>5. **Accessibility and Relevance**: The article addresses an important aspect of student life in Finland, focusing on affordability and the quality of food available to students.</w:t>
      </w:r>
    </w:p>
    <w:p/>
    <w:p>
      <w:r>
        <w:t>6. **Publication by Yle**: The article is published by Yle, the Finnish public broadcasting company, emphasizing its significance as a reputable source of information.</w:t>
      </w:r>
    </w:p>
    <w:p/>
    <w:p>
      <w:r>
        <w:t>Overall, the article emphasizes the significance of affordable student meals in Oulu, providing a comparative perspective on meal quality and pricing in different cities.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