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266"/>
        <w:rPr/>
      </w:pPr>
      <w:r w:rsidDel="00000000" w:rsidR="00000000" w:rsidRPr="00000000">
        <w:rPr>
          <w:color w:val="af8c56"/>
          <w:rtl w:val="0"/>
        </w:rPr>
        <w:t xml:space="preserve">Finance App - Jira Ticket Breakdown</w:t>
      </w:r>
      <w:r w:rsidDel="00000000" w:rsidR="00000000" w:rsidRPr="00000000">
        <w:rPr>
          <w:rtl w:val="0"/>
        </w:rPr>
      </w:r>
    </w:p>
    <w:p w:rsidR="00000000" w:rsidDel="00000000" w:rsidP="00000000" w:rsidRDefault="00000000" w:rsidRPr="00000000" w14:paraId="00000002">
      <w:pPr>
        <w:spacing w:before="355" w:line="264" w:lineRule="auto"/>
        <w:ind w:left="266" w:right="264" w:firstLine="0"/>
        <w:jc w:val="center"/>
        <w:rPr>
          <w:sz w:val="22"/>
          <w:szCs w:val="22"/>
        </w:rPr>
      </w:pPr>
      <w:r w:rsidDel="00000000" w:rsidR="00000000" w:rsidRPr="00000000">
        <w:rPr>
          <w:color w:val="444444"/>
          <w:sz w:val="22"/>
          <w:szCs w:val="22"/>
          <w:rtl w:val="0"/>
        </w:rPr>
        <w:t xml:space="preserve">Scope: Donations, Inventory, Expenses, Drives, Bank Accounts, Cash Management, and Global Standards.</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pStyle w:val="Heading1"/>
        <w:ind w:firstLine="335"/>
        <w:rPr/>
      </w:pPr>
      <w:r w:rsidDel="00000000" w:rsidR="00000000" w:rsidRPr="00000000">
        <w:rPr>
          <w:color w:val="1f1f1f"/>
          <w:rtl w:val="0"/>
        </w:rPr>
        <w:t xml:space="preserve">Contents</w:t>
      </w:r>
      <w:r w:rsidDel="00000000" w:rsidR="00000000" w:rsidRPr="00000000">
        <w:rPr>
          <w:rtl w:val="0"/>
        </w:rPr>
      </w:r>
    </w:p>
    <w:p w:rsidR="00000000" w:rsidDel="00000000" w:rsidP="00000000" w:rsidRDefault="00000000" w:rsidRPr="00000000" w14:paraId="0000000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15"/>
        </w:tabs>
        <w:spacing w:after="0" w:before="177" w:line="240" w:lineRule="auto"/>
        <w:ind w:left="615" w:right="0" w:hanging="360"/>
        <w:jc w:val="left"/>
        <w:rPr>
          <w:smallCaps w:val="0"/>
          <w:strike w:val="0"/>
          <w:u w:val="none"/>
          <w:shd w:fill="auto" w:val="clear"/>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EPIC: Finance App Core Management</w:t>
      </w:r>
    </w:p>
    <w:p w:rsidR="00000000" w:rsidDel="00000000" w:rsidP="00000000" w:rsidRDefault="00000000" w:rsidRPr="00000000" w14:paraId="0000000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15"/>
        </w:tabs>
        <w:spacing w:after="0" w:before="154" w:line="240" w:lineRule="auto"/>
        <w:ind w:left="615" w:right="0" w:hanging="360"/>
        <w:jc w:val="left"/>
        <w:rPr>
          <w:smallCaps w:val="0"/>
          <w:strike w:val="0"/>
          <w:u w:val="none"/>
          <w:shd w:fill="auto" w:val="clear"/>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EPIC: Inventory</w:t>
      </w:r>
    </w:p>
    <w:p w:rsidR="00000000" w:rsidDel="00000000" w:rsidP="00000000" w:rsidRDefault="00000000" w:rsidRPr="00000000" w14:paraId="0000000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15"/>
        </w:tabs>
        <w:spacing w:after="0" w:before="154" w:line="240" w:lineRule="auto"/>
        <w:ind w:left="615" w:right="0" w:hanging="360"/>
        <w:jc w:val="left"/>
        <w:rPr>
          <w:smallCaps w:val="0"/>
          <w:strike w:val="0"/>
          <w:u w:val="none"/>
          <w:shd w:fill="auto" w:val="clear"/>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EPIC: Expenses</w:t>
      </w:r>
    </w:p>
    <w:p w:rsidR="00000000" w:rsidDel="00000000" w:rsidP="00000000" w:rsidRDefault="00000000" w:rsidRPr="00000000" w14:paraId="0000000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15"/>
        </w:tabs>
        <w:spacing w:after="0" w:before="155" w:line="240" w:lineRule="auto"/>
        <w:ind w:left="615" w:right="0" w:hanging="360"/>
        <w:jc w:val="left"/>
        <w:rPr>
          <w:smallCaps w:val="0"/>
          <w:strike w:val="0"/>
          <w:u w:val="none"/>
          <w:shd w:fill="auto" w:val="clear"/>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EPIC: Drives</w:t>
      </w:r>
    </w:p>
    <w:p w:rsidR="00000000" w:rsidDel="00000000" w:rsidP="00000000" w:rsidRDefault="00000000" w:rsidRPr="00000000" w14:paraId="0000000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15"/>
        </w:tabs>
        <w:spacing w:after="0" w:before="154" w:line="240" w:lineRule="auto"/>
        <w:ind w:left="615" w:right="0" w:hanging="360"/>
        <w:jc w:val="left"/>
        <w:rPr>
          <w:smallCaps w:val="0"/>
          <w:strike w:val="0"/>
          <w:u w:val="none"/>
          <w:shd w:fill="auto" w:val="clear"/>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EPIC: Bank Accounts &amp; Cash Management</w:t>
      </w:r>
    </w:p>
    <w:p w:rsidR="00000000" w:rsidDel="00000000" w:rsidP="00000000" w:rsidRDefault="00000000" w:rsidRPr="00000000" w14:paraId="0000000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15"/>
        </w:tabs>
        <w:spacing w:after="0" w:before="154" w:line="240" w:lineRule="auto"/>
        <w:ind w:left="615" w:right="0" w:hanging="360"/>
        <w:jc w:val="left"/>
        <w:rPr>
          <w:smallCaps w:val="0"/>
          <w:strike w:val="0"/>
          <w:u w:val="none"/>
          <w:shd w:fill="auto" w:val="clear"/>
        </w:rPr>
        <w:sectPr>
          <w:headerReference r:id="rId6" w:type="default"/>
          <w:footerReference r:id="rId7" w:type="default"/>
          <w:pgSz w:h="15840" w:w="12240" w:orient="portrait"/>
          <w:pgMar w:bottom="860" w:top="1480" w:left="1080" w:right="1080" w:header="553" w:footer="661"/>
          <w:pgNumType w:start="1"/>
        </w:sect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EPIC: Global Standards</w:t>
      </w:r>
    </w:p>
    <w:p w:rsidR="00000000" w:rsidDel="00000000" w:rsidP="00000000" w:rsidRDefault="00000000" w:rsidRPr="00000000" w14:paraId="0000000B">
      <w:pPr>
        <w:pStyle w:val="Heading1"/>
        <w:spacing w:before="94" w:lineRule="auto"/>
        <w:ind w:firstLine="335"/>
        <w:rPr/>
      </w:pPr>
      <w:r w:rsidDel="00000000" w:rsidR="00000000" w:rsidRPr="00000000">
        <w:rPr>
          <w:color w:val="1f1f1f"/>
          <w:rtl w:val="0"/>
        </w:rPr>
        <w:t xml:space="preserve">EPIC: Finance App Core Management</w:t>
      </w:r>
      <w:r w:rsidDel="00000000" w:rsidR="00000000" w:rsidRPr="00000000">
        <w:rPr>
          <w:rtl w:val="0"/>
        </w:rPr>
      </w:r>
    </w:p>
    <w:p w:rsidR="00000000" w:rsidDel="00000000" w:rsidP="00000000" w:rsidRDefault="00000000" w:rsidRPr="00000000" w14:paraId="0000000C">
      <w:pPr>
        <w:pStyle w:val="Heading2"/>
        <w:spacing w:before="225" w:lineRule="auto"/>
        <w:ind w:firstLine="335"/>
        <w:rPr/>
      </w:pPr>
      <w:r w:rsidDel="00000000" w:rsidR="00000000" w:rsidRPr="00000000">
        <w:rPr>
          <w:color w:val="af8c56"/>
          <w:rtl w:val="0"/>
        </w:rPr>
        <w:t xml:space="preserve">GC-FIN-001 - Donations list + donation detail screen</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76" w:lineRule="auto"/>
        <w:ind w:left="335" w:right="0" w:firstLine="0"/>
        <w:jc w:val="left"/>
        <w:rPr>
          <w:rFonts w:ascii="Trebuchet MS" w:cs="Trebuchet MS" w:eastAsia="Trebuchet MS" w:hAnsi="Trebuchet MS"/>
          <w:b w:val="0"/>
          <w:bCs w:val="0"/>
          <w:i w:val="0"/>
          <w:iCs w:val="0"/>
          <w:smallCaps w:val="0"/>
          <w:strike w:val="0"/>
          <w:color w:val="000000"/>
          <w:sz w:val="21"/>
          <w:szCs w:val="21"/>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Description: </w:t>
      </w:r>
      <w:r w:rsidDel="00000000" w:rsidR="00000000" w:rsidRPr="00000000">
        <w:rPr>
          <w:sz w:val="21"/>
          <w:szCs w:val="21"/>
          <w:rtl w:val="0"/>
        </w:rPr>
        <w:t xml:space="preserve">A dedicated d</w:t>
      </w: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onations module already exists. It should consist </w:t>
      </w:r>
      <w:r w:rsidDel="00000000" w:rsidR="00000000" w:rsidRPr="00000000">
        <w:rPr>
          <w:sz w:val="21"/>
          <w:szCs w:val="21"/>
          <w:rtl w:val="0"/>
        </w:rPr>
        <w:t xml:space="preserve">of </w:t>
      </w: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a list view and a separate detail screen for each donation, regardless of donation type ( in k</w:t>
      </w:r>
      <w:r w:rsidDel="00000000" w:rsidR="00000000" w:rsidRPr="00000000">
        <w:rPr>
          <w:sz w:val="21"/>
          <w:szCs w:val="21"/>
          <w:rtl w:val="0"/>
        </w:rPr>
        <w:t xml:space="preserve">ind, cash, bank transfer )</w:t>
      </w: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335" w:right="0" w:firstLine="0"/>
        <w:jc w:val="left"/>
        <w:rPr>
          <w:rFonts w:ascii="Trebuchet MS" w:cs="Trebuchet MS" w:eastAsia="Trebuchet MS" w:hAnsi="Trebuchet MS"/>
          <w:b w:val="0"/>
          <w:bCs w:val="0"/>
          <w:i w:val="0"/>
          <w:iCs w:val="0"/>
          <w:smallCaps w:val="0"/>
          <w:strike w:val="0"/>
          <w:color w:val="000000"/>
          <w:sz w:val="21"/>
          <w:szCs w:val="21"/>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Acceptance Criteria:</w:t>
      </w:r>
    </w:p>
    <w:p w:rsidR="00000000" w:rsidDel="00000000" w:rsidP="00000000" w:rsidRDefault="00000000" w:rsidRPr="00000000" w14:paraId="0000000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75"/>
        </w:tabs>
        <w:spacing w:after="0" w:before="155" w:line="240" w:lineRule="auto"/>
        <w:ind w:left="575" w:right="0" w:hanging="360"/>
        <w:jc w:val="left"/>
        <w:rPr>
          <w:smallCaps w:val="0"/>
          <w:strike w:val="0"/>
          <w:u w:val="none"/>
          <w:shd w:fill="auto" w:val="clear"/>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A Donations screen exists with a list of all donations.</w:t>
      </w:r>
    </w:p>
    <w:p w:rsidR="00000000" w:rsidDel="00000000" w:rsidP="00000000" w:rsidRDefault="00000000" w:rsidRPr="00000000" w14:paraId="0000001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75"/>
        </w:tabs>
        <w:spacing w:after="0" w:before="154" w:line="240" w:lineRule="auto"/>
        <w:ind w:left="575" w:right="0" w:hanging="360"/>
        <w:jc w:val="left"/>
        <w:rPr>
          <w:smallCaps w:val="0"/>
          <w:strike w:val="0"/>
          <w:u w:val="none"/>
          <w:shd w:fill="auto" w:val="clear"/>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Tapping a donation opens a donation detail screen.</w:t>
      </w:r>
    </w:p>
    <w:p w:rsidR="00000000" w:rsidDel="00000000" w:rsidP="00000000" w:rsidRDefault="00000000" w:rsidRPr="00000000" w14:paraId="0000001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75"/>
        </w:tabs>
        <w:spacing w:after="0" w:before="154" w:line="276" w:lineRule="auto"/>
        <w:ind w:left="575" w:right="670" w:hanging="360"/>
        <w:jc w:val="left"/>
        <w:rPr>
          <w:smallCaps w:val="0"/>
          <w:strike w:val="0"/>
          <w:u w:val="none"/>
          <w:shd w:fill="auto" w:val="clear"/>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Donations display: date, donor, amount/type, method (PKR bank / USD zelle / in-kind), notes</w:t>
      </w:r>
      <w:r w:rsidDel="00000000" w:rsidR="00000000" w:rsidRPr="00000000">
        <w:rPr>
          <w:sz w:val="21"/>
          <w:szCs w:val="21"/>
          <w:rtl w:val="0"/>
        </w:rPr>
        <w:t xml:space="preserve">, who received it ( if applicable )</w:t>
      </w: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0" w:firstLine="0"/>
        <w:jc w:val="left"/>
        <w:rPr>
          <w:rFonts w:ascii="Trebuchet MS" w:cs="Trebuchet MS" w:eastAsia="Trebuchet MS" w:hAnsi="Trebuchet M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3">
      <w:pPr>
        <w:pStyle w:val="Heading2"/>
        <w:spacing w:before="1" w:lineRule="auto"/>
        <w:ind w:firstLine="335"/>
        <w:rPr/>
      </w:pPr>
      <w:r w:rsidDel="00000000" w:rsidR="00000000" w:rsidRPr="00000000">
        <w:rPr>
          <w:color w:val="af8c56"/>
          <w:rtl w:val="0"/>
        </w:rPr>
        <w:t xml:space="preserve">GC-FIN-002 - Void (soft delete) donations with reason + toggle</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76" w:lineRule="auto"/>
        <w:ind w:left="335" w:right="0" w:firstLine="0"/>
        <w:jc w:val="left"/>
        <w:rPr>
          <w:rFonts w:ascii="Trebuchet MS" w:cs="Trebuchet MS" w:eastAsia="Trebuchet MS" w:hAnsi="Trebuchet MS"/>
          <w:b w:val="0"/>
          <w:bCs w:val="0"/>
          <w:i w:val="0"/>
          <w:iCs w:val="0"/>
          <w:smallCaps w:val="0"/>
          <w:strike w:val="0"/>
          <w:color w:val="000000"/>
          <w:sz w:val="21"/>
          <w:szCs w:val="21"/>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Description: Allow donations to be marked void (soft deleted) to correct human error, requiring a reason and excluding voided donations from totals.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335" w:right="0" w:firstLine="0"/>
        <w:jc w:val="left"/>
        <w:rPr>
          <w:rFonts w:ascii="Trebuchet MS" w:cs="Trebuchet MS" w:eastAsia="Trebuchet MS" w:hAnsi="Trebuchet MS"/>
          <w:b w:val="0"/>
          <w:bCs w:val="0"/>
          <w:i w:val="0"/>
          <w:iCs w:val="0"/>
          <w:smallCaps w:val="0"/>
          <w:strike w:val="0"/>
          <w:color w:val="000000"/>
          <w:sz w:val="21"/>
          <w:szCs w:val="21"/>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Acceptance Criteria:</w:t>
      </w:r>
    </w:p>
    <w:p w:rsidR="00000000" w:rsidDel="00000000" w:rsidP="00000000" w:rsidRDefault="00000000" w:rsidRPr="00000000" w14:paraId="0000001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75"/>
        </w:tabs>
        <w:spacing w:after="0" w:before="155" w:line="240" w:lineRule="auto"/>
        <w:ind w:left="575" w:right="0" w:hanging="360"/>
        <w:jc w:val="left"/>
        <w:rPr>
          <w:smallCaps w:val="0"/>
          <w:strike w:val="0"/>
          <w:u w:val="none"/>
          <w:shd w:fill="auto" w:val="clear"/>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Donation entries have an action to 'Void' (soft delete).</w:t>
      </w:r>
    </w:p>
    <w:p w:rsidR="00000000" w:rsidDel="00000000" w:rsidP="00000000" w:rsidRDefault="00000000" w:rsidRPr="00000000" w14:paraId="0000001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75"/>
        </w:tabs>
        <w:spacing w:after="0" w:before="154" w:line="240" w:lineRule="auto"/>
        <w:ind w:left="575" w:right="0" w:hanging="360"/>
        <w:jc w:val="left"/>
        <w:rPr>
          <w:smallCaps w:val="0"/>
          <w:strike w:val="0"/>
          <w:u w:val="none"/>
          <w:shd w:fill="auto" w:val="clear"/>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Voiding requires entering a reason (required field).</w:t>
      </w:r>
    </w:p>
    <w:p w:rsidR="00000000" w:rsidDel="00000000" w:rsidP="00000000" w:rsidRDefault="00000000" w:rsidRPr="00000000" w14:paraId="0000001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75"/>
        </w:tabs>
        <w:spacing w:after="0" w:before="154" w:line="240" w:lineRule="auto"/>
        <w:ind w:left="575" w:right="0" w:hanging="360"/>
        <w:jc w:val="left"/>
        <w:rPr>
          <w:smallCaps w:val="0"/>
          <w:strike w:val="0"/>
          <w:u w:val="none"/>
          <w:shd w:fill="auto" w:val="clear"/>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Voided donations do not count in totals (fund totals, inventory totals/value).</w:t>
      </w:r>
    </w:p>
    <w:p w:rsidR="00000000" w:rsidDel="00000000" w:rsidP="00000000" w:rsidRDefault="00000000" w:rsidRPr="00000000" w14:paraId="0000001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75"/>
        </w:tabs>
        <w:spacing w:after="0" w:before="155" w:line="240" w:lineRule="auto"/>
        <w:ind w:left="575" w:right="0" w:hanging="360"/>
        <w:jc w:val="left"/>
        <w:rPr>
          <w:smallCaps w:val="0"/>
          <w:strike w:val="0"/>
          <w:u w:val="none"/>
          <w:shd w:fill="auto" w:val="clear"/>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Donations screen has a toggle: 'Show voided donations'.</w:t>
      </w:r>
    </w:p>
    <w:p w:rsidR="00000000" w:rsidDel="00000000" w:rsidP="00000000" w:rsidRDefault="00000000" w:rsidRPr="00000000" w14:paraId="0000001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75"/>
        </w:tabs>
        <w:spacing w:after="0" w:before="154" w:line="276" w:lineRule="auto"/>
        <w:ind w:left="575" w:right="780" w:hanging="360"/>
        <w:jc w:val="left"/>
        <w:rPr>
          <w:smallCaps w:val="0"/>
          <w:strike w:val="0"/>
          <w:u w:val="none"/>
          <w:shd w:fill="auto" w:val="clear"/>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Voided donations clearly show a 'VOID' status and display the void reason in detail view.</w:t>
      </w:r>
    </w:p>
    <w:p w:rsidR="00000000" w:rsidDel="00000000" w:rsidP="00000000" w:rsidRDefault="00000000" w:rsidRPr="00000000" w14:paraId="0000001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75"/>
        </w:tabs>
        <w:spacing w:after="0" w:before="117" w:line="240" w:lineRule="auto"/>
        <w:ind w:left="575" w:right="0" w:hanging="360"/>
        <w:jc w:val="left"/>
        <w:rPr>
          <w:smallCaps w:val="0"/>
          <w:strike w:val="0"/>
          <w:u w:val="none"/>
          <w:shd w:fill="auto" w:val="clear"/>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Ability to un-void (restore) a donation (with audit trail).</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0" w:right="0" w:firstLine="0"/>
        <w:jc w:val="left"/>
        <w:rPr>
          <w:rFonts w:ascii="Trebuchet MS" w:cs="Trebuchet MS" w:eastAsia="Trebuchet MS" w:hAnsi="Trebuchet M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D">
      <w:pPr>
        <w:pStyle w:val="Heading2"/>
        <w:ind w:firstLine="335"/>
        <w:rPr/>
      </w:pPr>
      <w:r w:rsidDel="00000000" w:rsidR="00000000" w:rsidRPr="00000000">
        <w:rPr>
          <w:color w:val="af8c56"/>
          <w:rtl w:val="0"/>
        </w:rPr>
        <w:t xml:space="preserve">GC-FIN-003 - Define donation-inventory linkage behavior</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76" w:lineRule="auto"/>
        <w:ind w:left="335" w:right="0" w:firstLine="0"/>
        <w:jc w:val="left"/>
        <w:rPr>
          <w:rFonts w:ascii="Trebuchet MS" w:cs="Trebuchet MS" w:eastAsia="Trebuchet MS" w:hAnsi="Trebuchet MS"/>
          <w:b w:val="0"/>
          <w:bCs w:val="0"/>
          <w:i w:val="0"/>
          <w:iCs w:val="0"/>
          <w:smallCaps w:val="0"/>
          <w:strike w:val="0"/>
          <w:color w:val="000000"/>
          <w:sz w:val="21"/>
          <w:szCs w:val="21"/>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Description: Specify and implement how donations affect inventory (especially in-kind donations).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335" w:right="0" w:firstLine="0"/>
        <w:jc w:val="left"/>
        <w:rPr>
          <w:rFonts w:ascii="Trebuchet MS" w:cs="Trebuchet MS" w:eastAsia="Trebuchet MS" w:hAnsi="Trebuchet MS"/>
          <w:b w:val="0"/>
          <w:bCs w:val="0"/>
          <w:i w:val="0"/>
          <w:iCs w:val="0"/>
          <w:smallCaps w:val="0"/>
          <w:strike w:val="0"/>
          <w:color w:val="000000"/>
          <w:sz w:val="21"/>
          <w:szCs w:val="21"/>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Acceptance Criteria:</w:t>
      </w:r>
    </w:p>
    <w:p w:rsidR="00000000" w:rsidDel="00000000" w:rsidP="00000000" w:rsidRDefault="00000000" w:rsidRPr="00000000" w14:paraId="0000002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75"/>
        </w:tabs>
        <w:spacing w:after="0" w:before="154" w:line="276" w:lineRule="auto"/>
        <w:ind w:left="575" w:right="813" w:hanging="360"/>
        <w:jc w:val="left"/>
        <w:rPr>
          <w:smallCaps w:val="0"/>
          <w:strike w:val="0"/>
          <w:u w:val="none"/>
          <w:shd w:fill="auto" w:val="clear"/>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In-kind donation creates or updates inventory item quantity using case-insensitive name matching.</w:t>
      </w:r>
    </w:p>
    <w:p w:rsidR="00000000" w:rsidDel="00000000" w:rsidP="00000000" w:rsidRDefault="00000000" w:rsidRPr="00000000" w14:paraId="0000002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75"/>
        </w:tabs>
        <w:spacing w:after="0" w:before="118" w:line="240" w:lineRule="auto"/>
        <w:ind w:left="575" w:right="0" w:hanging="360"/>
        <w:jc w:val="left"/>
        <w:rPr>
          <w:smallCaps w:val="0"/>
          <w:strike w:val="0"/>
          <w:u w:val="none"/>
          <w:shd w:fill="auto" w:val="clear"/>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Donation detail shows any linked inventory item(s) and quantity updates.</w:t>
      </w:r>
    </w:p>
    <w:p w:rsidR="00000000" w:rsidDel="00000000" w:rsidP="00000000" w:rsidRDefault="00000000" w:rsidRPr="00000000" w14:paraId="0000002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75"/>
        </w:tabs>
        <w:spacing w:after="0" w:before="154" w:line="240" w:lineRule="auto"/>
        <w:ind w:left="575" w:right="0" w:hanging="360"/>
        <w:jc w:val="left"/>
        <w:rPr>
          <w:smallCaps w:val="0"/>
          <w:strike w:val="0"/>
          <w:u w:val="none"/>
          <w:shd w:fill="auto" w:val="clear"/>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Inventory history logs reflect the donation as the source event.</w:t>
      </w:r>
    </w:p>
    <w:p w:rsidR="00000000" w:rsidDel="00000000" w:rsidP="00000000" w:rsidRDefault="00000000" w:rsidRPr="00000000" w14:paraId="0000002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75"/>
        </w:tabs>
        <w:spacing w:after="0" w:before="154" w:line="240" w:lineRule="auto"/>
        <w:ind w:left="575" w:right="0" w:hanging="360"/>
        <w:jc w:val="left"/>
        <w:rPr>
          <w:sz w:val="21"/>
          <w:szCs w:val="21"/>
          <w:u w:val="none"/>
        </w:rPr>
      </w:pPr>
      <w:r w:rsidDel="00000000" w:rsidR="00000000" w:rsidRPr="00000000">
        <w:rPr>
          <w:rFonts w:ascii="Arial Unicode MS" w:cs="Arial Unicode MS" w:eastAsia="Arial Unicode MS" w:hAnsi="Arial Unicode MS"/>
          <w:sz w:val="21"/>
          <w:szCs w:val="21"/>
          <w:rtl w:val="0"/>
        </w:rPr>
        <w:t xml:space="preserve">Current Behaviour → even if the name matches, it creates a new entry in the inventory as a separate item.</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Trebuchet MS" w:cs="Trebuchet MS" w:eastAsia="Trebuchet MS" w:hAnsi="Trebuchet M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F">
      <w:pPr>
        <w:pStyle w:val="Heading1"/>
        <w:spacing w:before="1" w:lineRule="auto"/>
        <w:ind w:firstLine="335"/>
        <w:rPr/>
      </w:pPr>
      <w:r w:rsidDel="00000000" w:rsidR="00000000" w:rsidRPr="00000000">
        <w:rPr>
          <w:color w:val="1f1f1f"/>
          <w:rtl w:val="0"/>
        </w:rPr>
        <w:t xml:space="preserve">EPIC: Inventory</w:t>
      </w:r>
      <w:r w:rsidDel="00000000" w:rsidR="00000000" w:rsidRPr="00000000">
        <w:rPr>
          <w:rtl w:val="0"/>
        </w:rPr>
        <w:br w:type="textWrapping"/>
        <w:br w:type="textWrapping"/>
      </w:r>
      <w:r w:rsidDel="00000000" w:rsidR="00000000" w:rsidRPr="00000000">
        <w:rPr>
          <w:color w:val="af8c56"/>
          <w:rtl w:val="0"/>
        </w:rPr>
        <w:t xml:space="preserve">GC-INV-001 - Fix duplicate inventory item creation (case-insensitive matching)</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76" w:lineRule="auto"/>
        <w:ind w:left="335" w:right="0" w:firstLine="0"/>
        <w:jc w:val="left"/>
        <w:rPr>
          <w:rFonts w:ascii="Trebuchet MS" w:cs="Trebuchet MS" w:eastAsia="Trebuchet MS" w:hAnsi="Trebuchet MS"/>
          <w:b w:val="0"/>
          <w:bCs w:val="0"/>
          <w:i w:val="0"/>
          <w:iCs w:val="0"/>
          <w:smallCaps w:val="0"/>
          <w:strike w:val="0"/>
          <w:color w:val="000000"/>
          <w:sz w:val="21"/>
          <w:szCs w:val="21"/>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Description: When saving/creating inventory via donation or expense, do not create duplicates if an item with the same name exists (case-insensitive).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335" w:right="0" w:firstLine="0"/>
        <w:jc w:val="left"/>
        <w:rPr>
          <w:rFonts w:ascii="Trebuchet MS" w:cs="Trebuchet MS" w:eastAsia="Trebuchet MS" w:hAnsi="Trebuchet MS"/>
          <w:b w:val="0"/>
          <w:bCs w:val="0"/>
          <w:i w:val="0"/>
          <w:iCs w:val="0"/>
          <w:smallCaps w:val="0"/>
          <w:strike w:val="0"/>
          <w:color w:val="000000"/>
          <w:sz w:val="21"/>
          <w:szCs w:val="21"/>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Acceptance Criteria:</w:t>
      </w:r>
    </w:p>
    <w:p w:rsidR="00000000" w:rsidDel="00000000" w:rsidP="00000000" w:rsidRDefault="00000000" w:rsidRPr="00000000" w14:paraId="0000003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75"/>
        </w:tabs>
        <w:spacing w:after="0" w:before="154" w:line="240" w:lineRule="auto"/>
        <w:ind w:left="575" w:right="0" w:hanging="360"/>
        <w:jc w:val="left"/>
        <w:rPr>
          <w:smallCaps w:val="0"/>
          <w:strike w:val="0"/>
          <w:u w:val="none"/>
          <w:shd w:fill="auto" w:val="clear"/>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When adding an inventory item named 'Rice Bag', system matches existing 'rice bag'.</w:t>
      </w:r>
    </w:p>
    <w:p w:rsidR="00000000" w:rsidDel="00000000" w:rsidP="00000000" w:rsidRDefault="00000000" w:rsidRPr="00000000" w14:paraId="0000003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75"/>
        </w:tabs>
        <w:spacing w:after="0" w:before="154" w:line="240" w:lineRule="auto"/>
        <w:ind w:left="575" w:right="0" w:hanging="360"/>
        <w:jc w:val="left"/>
        <w:rPr>
          <w:smallCaps w:val="0"/>
          <w:strike w:val="0"/>
          <w:u w:val="none"/>
          <w:shd w:fill="auto" w:val="clear"/>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Existing item quantity is updated rather than creating a new inventory entry.</w:t>
      </w:r>
    </w:p>
    <w:p w:rsidR="00000000" w:rsidDel="00000000" w:rsidP="00000000" w:rsidRDefault="00000000" w:rsidRPr="00000000" w14:paraId="0000003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75"/>
        </w:tabs>
        <w:spacing w:after="0" w:before="155" w:line="240" w:lineRule="auto"/>
        <w:ind w:left="575" w:right="0" w:hanging="360"/>
        <w:jc w:val="left"/>
        <w:rPr>
          <w:smallCaps w:val="0"/>
          <w:strike w:val="0"/>
          <w:u w:val="none"/>
          <w:shd w:fill="auto" w:val="clear"/>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Matching rule is case-insensitive and trims extra spaces.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0" w:right="0" w:firstLine="0"/>
        <w:jc w:val="left"/>
        <w:rPr>
          <w:rFonts w:ascii="Trebuchet MS" w:cs="Trebuchet MS" w:eastAsia="Trebuchet MS" w:hAnsi="Trebuchet M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6">
      <w:pPr>
        <w:pStyle w:val="Heading2"/>
        <w:ind w:firstLine="335"/>
        <w:rPr/>
      </w:pPr>
      <w:r w:rsidDel="00000000" w:rsidR="00000000" w:rsidRPr="00000000">
        <w:rPr>
          <w:color w:val="af8c56"/>
          <w:rtl w:val="0"/>
        </w:rPr>
        <w:t xml:space="preserve">GC-INV-002 - Inventory table columns + actions alignment</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76" w:lineRule="auto"/>
        <w:ind w:left="335" w:right="0" w:firstLine="0"/>
        <w:jc w:val="left"/>
        <w:rPr>
          <w:rFonts w:ascii="Trebuchet MS" w:cs="Trebuchet MS" w:eastAsia="Trebuchet MS" w:hAnsi="Trebuchet MS"/>
          <w:b w:val="0"/>
          <w:bCs w:val="0"/>
          <w:i w:val="0"/>
          <w:iCs w:val="0"/>
          <w:smallCaps w:val="0"/>
          <w:strike w:val="0"/>
          <w:color w:val="000000"/>
          <w:sz w:val="21"/>
          <w:szCs w:val="21"/>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Description: Ensure inventory list uses only required columns and supports future history action.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335" w:right="0" w:firstLine="0"/>
        <w:jc w:val="left"/>
        <w:rPr>
          <w:rFonts w:ascii="Trebuchet MS" w:cs="Trebuchet MS" w:eastAsia="Trebuchet MS" w:hAnsi="Trebuchet MS"/>
          <w:b w:val="0"/>
          <w:bCs w:val="0"/>
          <w:i w:val="0"/>
          <w:iCs w:val="0"/>
          <w:smallCaps w:val="0"/>
          <w:strike w:val="0"/>
          <w:color w:val="000000"/>
          <w:sz w:val="21"/>
          <w:szCs w:val="21"/>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Acceptance Criteria:</w:t>
      </w:r>
    </w:p>
    <w:p w:rsidR="00000000" w:rsidDel="00000000" w:rsidP="00000000" w:rsidRDefault="00000000" w:rsidRPr="00000000" w14:paraId="0000003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75"/>
        </w:tabs>
        <w:spacing w:after="0" w:before="154" w:line="240" w:lineRule="auto"/>
        <w:ind w:left="575" w:right="0" w:hanging="360"/>
        <w:jc w:val="left"/>
        <w:rPr>
          <w:smallCaps w:val="0"/>
          <w:strike w:val="0"/>
          <w:u w:val="none"/>
          <w:shd w:fill="auto" w:val="clear"/>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Inventory screen table columns: Item Name, Available, Unit Price, Custodian, Actions.</w:t>
      </w:r>
    </w:p>
    <w:p w:rsidR="00000000" w:rsidDel="00000000" w:rsidP="00000000" w:rsidRDefault="00000000" w:rsidRPr="00000000" w14:paraId="0000003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75"/>
        </w:tabs>
        <w:spacing w:after="0" w:before="154" w:line="240" w:lineRule="auto"/>
        <w:ind w:left="575" w:right="0" w:hanging="360"/>
        <w:jc w:val="left"/>
        <w:rPr>
          <w:smallCaps w:val="0"/>
          <w:strike w:val="0"/>
          <w:u w:val="none"/>
          <w:shd w:fill="auto" w:val="clear"/>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No extra columns shown unless explicitly required.</w:t>
      </w:r>
    </w:p>
    <w:p w:rsidR="00000000" w:rsidDel="00000000" w:rsidP="00000000" w:rsidRDefault="00000000" w:rsidRPr="00000000" w14:paraId="0000003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75"/>
        </w:tabs>
        <w:spacing w:after="0" w:before="155" w:line="276" w:lineRule="auto"/>
        <w:ind w:left="575" w:right="1519" w:hanging="360"/>
        <w:jc w:val="left"/>
        <w:rPr>
          <w:smallCaps w:val="0"/>
          <w:strike w:val="0"/>
          <w:u w:val="none"/>
          <w:shd w:fill="auto" w:val="clear"/>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Actions includes existing actions and includes placeholder for 'History' once implemented.</w:t>
      </w:r>
    </w:p>
    <w:p w:rsidR="00000000" w:rsidDel="00000000" w:rsidP="00000000" w:rsidRDefault="00000000" w:rsidRPr="00000000" w14:paraId="0000003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75"/>
        </w:tabs>
        <w:spacing w:after="0" w:before="155" w:line="276" w:lineRule="auto"/>
        <w:ind w:left="575" w:right="1519" w:hanging="360"/>
        <w:jc w:val="left"/>
        <w:rPr>
          <w:sz w:val="21"/>
          <w:szCs w:val="21"/>
          <w:u w:val="none"/>
        </w:rPr>
      </w:pPr>
      <w:r w:rsidDel="00000000" w:rsidR="00000000" w:rsidRPr="00000000">
        <w:rPr>
          <w:sz w:val="21"/>
          <w:szCs w:val="21"/>
          <w:rtl w:val="0"/>
        </w:rPr>
        <w:t xml:space="preserve">No need to make the database schema changes as that would require a lot of rework, just display the required columns for the time being.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0" w:firstLine="0"/>
        <w:jc w:val="left"/>
        <w:rPr>
          <w:rFonts w:ascii="Trebuchet MS" w:cs="Trebuchet MS" w:eastAsia="Trebuchet MS" w:hAnsi="Trebuchet M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E">
      <w:pPr>
        <w:pStyle w:val="Heading2"/>
        <w:ind w:firstLine="335"/>
        <w:rPr/>
      </w:pPr>
      <w:r w:rsidDel="00000000" w:rsidR="00000000" w:rsidRPr="00000000">
        <w:rPr>
          <w:color w:val="af8c56"/>
          <w:rtl w:val="0"/>
        </w:rPr>
        <w:t xml:space="preserve">GC-INV-003 - Inventory history tracking (audit trail per item)</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393" w:lineRule="auto"/>
        <w:ind w:left="335" w:right="0" w:firstLine="0"/>
        <w:jc w:val="left"/>
        <w:rPr>
          <w:rFonts w:ascii="Trebuchet MS" w:cs="Trebuchet MS" w:eastAsia="Trebuchet MS" w:hAnsi="Trebuchet MS"/>
          <w:b w:val="0"/>
          <w:bCs w:val="0"/>
          <w:i w:val="0"/>
          <w:iCs w:val="0"/>
          <w:smallCaps w:val="0"/>
          <w:strike w:val="0"/>
          <w:color w:val="000000"/>
          <w:sz w:val="21"/>
          <w:szCs w:val="21"/>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Description: Track all quantity changes for each inventory item using a history log. Acceptance Criteria:</w:t>
      </w:r>
    </w:p>
    <w:p w:rsidR="00000000" w:rsidDel="00000000" w:rsidP="00000000" w:rsidRDefault="00000000" w:rsidRPr="00000000" w14:paraId="0000004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75"/>
        </w:tabs>
        <w:spacing w:after="0" w:before="0" w:line="244" w:lineRule="auto"/>
        <w:ind w:left="575" w:right="0" w:hanging="360"/>
        <w:jc w:val="left"/>
        <w:rPr>
          <w:smallCaps w:val="0"/>
          <w:strike w:val="0"/>
          <w:u w:val="none"/>
          <w:shd w:fill="auto" w:val="clear"/>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Each inventory item has a History view accessible via a 'History' action.</w:t>
      </w:r>
    </w:p>
    <w:p w:rsidR="00000000" w:rsidDel="00000000" w:rsidP="00000000" w:rsidRDefault="00000000" w:rsidRPr="00000000" w14:paraId="0000004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75"/>
        </w:tabs>
        <w:spacing w:after="0" w:before="155" w:line="276" w:lineRule="auto"/>
        <w:ind w:left="575" w:right="444" w:hanging="360"/>
        <w:jc w:val="left"/>
        <w:rPr>
          <w:smallCaps w:val="0"/>
          <w:strike w:val="0"/>
          <w:u w:val="none"/>
          <w:shd w:fill="auto" w:val="clear"/>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History entries include: timestamp, change type (received/used/adjusted), delta (+/-), source (donation/expense/drive consumption/manual), reference id, notes.</w:t>
      </w:r>
    </w:p>
    <w:p w:rsidR="00000000" w:rsidDel="00000000" w:rsidP="00000000" w:rsidRDefault="00000000" w:rsidRPr="00000000" w14:paraId="0000004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75"/>
        </w:tabs>
        <w:spacing w:after="0" w:before="117" w:line="276" w:lineRule="auto"/>
        <w:ind w:left="575" w:right="664" w:hanging="360"/>
        <w:jc w:val="left"/>
        <w:rPr>
          <w:smallCaps w:val="0"/>
          <w:strike w:val="0"/>
          <w:u w:val="none"/>
          <w:shd w:fill="auto" w:val="clear"/>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When inventory is reduced (used/consumed), user must provide 'Used for / where it went' notes.</w:t>
      </w:r>
    </w:p>
    <w:p w:rsidR="00000000" w:rsidDel="00000000" w:rsidP="00000000" w:rsidRDefault="00000000" w:rsidRPr="00000000" w14:paraId="0000004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75"/>
        </w:tabs>
        <w:spacing w:after="0" w:before="117" w:line="276" w:lineRule="auto"/>
        <w:ind w:left="575" w:right="664" w:hanging="360"/>
        <w:jc w:val="left"/>
        <w:rPr>
          <w:sz w:val="21"/>
          <w:szCs w:val="21"/>
          <w:u w:val="none"/>
        </w:rPr>
      </w:pPr>
      <w:r w:rsidDel="00000000" w:rsidR="00000000" w:rsidRPr="00000000">
        <w:rPr>
          <w:rFonts w:ascii="Arial Unicode MS" w:cs="Arial Unicode MS" w:eastAsia="Arial Unicode MS" w:hAnsi="Arial Unicode MS"/>
          <w:sz w:val="21"/>
          <w:szCs w:val="21"/>
          <w:rtl w:val="0"/>
        </w:rPr>
        <w:t xml:space="preserve">Scenario for which this ticker is raised is as follows → An item can be bought, received as donation or both at the same time and then used for drives. Need to keep a track of how the inventory was updated / used.</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75"/>
        </w:tabs>
        <w:spacing w:after="0" w:before="117" w:line="276" w:lineRule="auto"/>
        <w:ind w:right="664"/>
        <w:jc w:val="left"/>
        <w:rPr>
          <w:sz w:val="21"/>
          <w:szCs w:val="21"/>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75"/>
        </w:tabs>
        <w:spacing w:after="0" w:before="117" w:line="276" w:lineRule="auto"/>
        <w:ind w:right="664"/>
        <w:jc w:val="left"/>
        <w:rPr>
          <w:sz w:val="21"/>
          <w:szCs w:val="21"/>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0" w:firstLine="0"/>
        <w:jc w:val="left"/>
        <w:rPr>
          <w:rFonts w:ascii="Trebuchet MS" w:cs="Trebuchet MS" w:eastAsia="Trebuchet MS" w:hAnsi="Trebuchet M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7">
      <w:pPr>
        <w:pStyle w:val="Heading2"/>
        <w:ind w:firstLine="335"/>
        <w:rPr/>
      </w:pPr>
      <w:r w:rsidDel="00000000" w:rsidR="00000000" w:rsidRPr="00000000">
        <w:rPr>
          <w:color w:val="af8c56"/>
          <w:rtl w:val="0"/>
        </w:rPr>
        <w:t xml:space="preserve">GC-INV-004 - Source tagging: donation vs purchased inventory</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76" w:lineRule="auto"/>
        <w:ind w:left="335" w:right="526" w:firstLine="0"/>
        <w:jc w:val="left"/>
        <w:rPr>
          <w:rFonts w:ascii="Trebuchet MS" w:cs="Trebuchet MS" w:eastAsia="Trebuchet MS" w:hAnsi="Trebuchet MS"/>
          <w:b w:val="0"/>
          <w:bCs w:val="0"/>
          <w:i w:val="0"/>
          <w:iCs w:val="0"/>
          <w:smallCaps w:val="0"/>
          <w:strike w:val="0"/>
          <w:color w:val="000000"/>
          <w:sz w:val="21"/>
          <w:szCs w:val="21"/>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Description: Mark inventory quantities based on whether they came from in-kind donation or were purchased via expense.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335" w:right="0" w:firstLine="0"/>
        <w:jc w:val="left"/>
        <w:rPr>
          <w:rFonts w:ascii="Trebuchet MS" w:cs="Trebuchet MS" w:eastAsia="Trebuchet MS" w:hAnsi="Trebuchet MS"/>
          <w:b w:val="0"/>
          <w:bCs w:val="0"/>
          <w:i w:val="0"/>
          <w:iCs w:val="0"/>
          <w:smallCaps w:val="0"/>
          <w:strike w:val="0"/>
          <w:color w:val="000000"/>
          <w:sz w:val="21"/>
          <w:szCs w:val="21"/>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Acceptance Criteria:</w:t>
      </w:r>
    </w:p>
    <w:p w:rsidR="00000000" w:rsidDel="00000000" w:rsidP="00000000" w:rsidRDefault="00000000" w:rsidRPr="00000000" w14:paraId="0000004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75"/>
        </w:tabs>
        <w:spacing w:after="0" w:before="154" w:line="240" w:lineRule="auto"/>
        <w:ind w:left="575" w:right="0" w:hanging="360"/>
        <w:jc w:val="left"/>
        <w:rPr>
          <w:smallCaps w:val="0"/>
          <w:strike w:val="0"/>
          <w:u w:val="none"/>
          <w:shd w:fill="auto" w:val="clear"/>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Inventory changes include a source value: In-kind Donation or Purchased (Expense).</w:t>
      </w:r>
    </w:p>
    <w:p w:rsidR="00000000" w:rsidDel="00000000" w:rsidP="00000000" w:rsidRDefault="00000000" w:rsidRPr="00000000" w14:paraId="0000004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75"/>
        </w:tabs>
        <w:spacing w:after="0" w:before="154" w:line="240" w:lineRule="auto"/>
        <w:ind w:left="575" w:right="0" w:hanging="360"/>
        <w:jc w:val="left"/>
        <w:rPr>
          <w:smallCaps w:val="0"/>
          <w:strike w:val="0"/>
          <w:u w:val="none"/>
          <w:shd w:fill="auto" w:val="clear"/>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Inventory history entries reflect source.</w:t>
      </w:r>
    </w:p>
    <w:p w:rsidR="00000000" w:rsidDel="00000000" w:rsidP="00000000" w:rsidRDefault="00000000" w:rsidRPr="00000000" w14:paraId="0000004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75"/>
        </w:tabs>
        <w:spacing w:after="0" w:before="155" w:line="240" w:lineRule="auto"/>
        <w:ind w:left="575" w:right="0" w:hanging="360"/>
        <w:jc w:val="left"/>
        <w:rPr>
          <w:smallCaps w:val="0"/>
          <w:strike w:val="0"/>
          <w:u w:val="none"/>
          <w:shd w:fill="auto" w:val="clear"/>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Reporting can distinguish donated stock vs purchased stock.</w:t>
      </w:r>
    </w:p>
    <w:p w:rsidR="00000000" w:rsidDel="00000000" w:rsidP="00000000" w:rsidRDefault="00000000" w:rsidRPr="00000000" w14:paraId="0000004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75"/>
        </w:tabs>
        <w:spacing w:after="0" w:before="155" w:line="240" w:lineRule="auto"/>
        <w:ind w:left="575" w:right="0" w:hanging="360"/>
        <w:jc w:val="left"/>
        <w:rPr>
          <w:sz w:val="21"/>
          <w:szCs w:val="21"/>
          <w:u w:val="none"/>
        </w:rPr>
        <w:sectPr>
          <w:type w:val="nextPage"/>
          <w:pgSz w:h="15840" w:w="12240" w:orient="portrait"/>
          <w:pgMar w:bottom="860" w:top="1480" w:left="1080" w:right="1080" w:header="553" w:footer="661"/>
        </w:sectPr>
      </w:pPr>
      <w:r w:rsidDel="00000000" w:rsidR="00000000" w:rsidRPr="00000000">
        <w:rPr>
          <w:sz w:val="21"/>
          <w:szCs w:val="21"/>
          <w:rtl w:val="0"/>
        </w:rPr>
        <w:t xml:space="preserve">The reason for this is when making the post financial for a drive, we need to keep a track of what item was used. Example: We used 50 bottles of “Sherbet 3L” but 25 were bought at 350Rs ( expense is tracked ) but 25 were sourced from in kind donations ( net financial impact 0Rs from this ) but still the inventory should show -50 units for “Sherbet 3L”</w:t>
      </w:r>
    </w:p>
    <w:p w:rsidR="00000000" w:rsidDel="00000000" w:rsidP="00000000" w:rsidRDefault="00000000" w:rsidRPr="00000000" w14:paraId="0000004E">
      <w:pPr>
        <w:pStyle w:val="Heading2"/>
        <w:spacing w:before="95" w:lineRule="auto"/>
        <w:ind w:firstLine="335"/>
        <w:rPr/>
      </w:pPr>
      <w:r w:rsidDel="00000000" w:rsidR="00000000" w:rsidRPr="00000000">
        <w:rPr>
          <w:color w:val="af8c56"/>
          <w:rtl w:val="0"/>
        </w:rPr>
        <w:t xml:space="preserve">GC-INV-005 - Mixed pricing policy for same inventory item (Issue #1)</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76" w:lineRule="auto"/>
        <w:ind w:left="335" w:right="526" w:firstLine="0"/>
        <w:jc w:val="left"/>
        <w:rPr>
          <w:rFonts w:ascii="Trebuchet MS" w:cs="Trebuchet MS" w:eastAsia="Trebuchet MS" w:hAnsi="Trebuchet MS"/>
          <w:b w:val="0"/>
          <w:bCs w:val="0"/>
          <w:i w:val="0"/>
          <w:iCs w:val="0"/>
          <w:smallCaps w:val="0"/>
          <w:strike w:val="0"/>
          <w:color w:val="000000"/>
          <w:sz w:val="21"/>
          <w:szCs w:val="21"/>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Description: Decide and implement valuation behavior when the same item exists with both donated (unit price 0) and purchased (non-zero) quantities.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335" w:right="0" w:firstLine="0"/>
        <w:jc w:val="left"/>
        <w:rPr>
          <w:rFonts w:ascii="Trebuchet MS" w:cs="Trebuchet MS" w:eastAsia="Trebuchet MS" w:hAnsi="Trebuchet MS"/>
          <w:b w:val="0"/>
          <w:bCs w:val="0"/>
          <w:i w:val="0"/>
          <w:iCs w:val="0"/>
          <w:smallCaps w:val="0"/>
          <w:strike w:val="0"/>
          <w:color w:val="000000"/>
          <w:sz w:val="21"/>
          <w:szCs w:val="21"/>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Acceptance Criteria:</w:t>
      </w:r>
    </w:p>
    <w:p w:rsidR="00000000" w:rsidDel="00000000" w:rsidP="00000000" w:rsidRDefault="00000000" w:rsidRPr="00000000" w14:paraId="0000005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75"/>
        </w:tabs>
        <w:spacing w:after="0" w:before="118" w:line="276" w:lineRule="auto"/>
        <w:ind w:left="575" w:right="466" w:hanging="360"/>
        <w:jc w:val="left"/>
        <w:rPr>
          <w:smallCaps w:val="0"/>
          <w:strike w:val="0"/>
          <w:u w:val="none"/>
          <w:shd w:fill="auto" w:val="clear"/>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When consuming inventory for a drive/expense adjustment, user can choose donated stock (cost 0) vs purchased stock (cost &gt; 0) when applicable.</w:t>
      </w:r>
    </w:p>
    <w:p w:rsidR="00000000" w:rsidDel="00000000" w:rsidP="00000000" w:rsidRDefault="00000000" w:rsidRPr="00000000" w14:paraId="0000005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75"/>
        </w:tabs>
        <w:spacing w:after="0" w:before="117" w:line="240" w:lineRule="auto"/>
        <w:ind w:left="575" w:right="0" w:hanging="360"/>
        <w:jc w:val="left"/>
        <w:rPr>
          <w:smallCaps w:val="0"/>
          <w:strike w:val="0"/>
          <w:u w:val="none"/>
          <w:shd w:fill="auto" w:val="clear"/>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Total inventory value and unit price display follow the chosen policy consistently.</w:t>
      </w:r>
    </w:p>
    <w:p w:rsidR="00000000" w:rsidDel="00000000" w:rsidP="00000000" w:rsidRDefault="00000000" w:rsidRPr="00000000" w14:paraId="0000005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75"/>
        </w:tabs>
        <w:spacing w:after="0" w:before="154" w:line="240" w:lineRule="auto"/>
        <w:ind w:left="575" w:right="0" w:hanging="360"/>
        <w:jc w:val="left"/>
        <w:rPr>
          <w:smallCaps w:val="0"/>
          <w:strike w:val="0"/>
          <w:u w:val="none"/>
          <w:shd w:fill="auto" w:val="clear"/>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All batch/valuation changes are logged in inventory history with references.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75"/>
        </w:tabs>
        <w:spacing w:after="0" w:before="154" w:line="240" w:lineRule="auto"/>
        <w:ind w:right="0"/>
        <w:jc w:val="left"/>
        <w:rPr>
          <w:sz w:val="21"/>
          <w:szCs w:val="21"/>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75"/>
        </w:tabs>
        <w:spacing w:after="0" w:before="154" w:line="240" w:lineRule="auto"/>
        <w:ind w:right="0"/>
        <w:jc w:val="left"/>
        <w:rPr>
          <w:b w:val="1"/>
          <w:bCs w:val="1"/>
          <w:sz w:val="21"/>
          <w:szCs w:val="21"/>
        </w:rPr>
      </w:pPr>
      <w:r w:rsidDel="00000000" w:rsidR="00000000" w:rsidRPr="00000000">
        <w:rPr>
          <w:b w:val="1"/>
          <w:bCs w:val="1"/>
          <w:sz w:val="21"/>
          <w:szCs w:val="21"/>
          <w:rtl w:val="0"/>
        </w:rPr>
        <w:t xml:space="preserve">Suggestion</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rFonts w:ascii="Arial Unicode MS" w:cs="Arial Unicode MS" w:eastAsia="Arial Unicode MS" w:hAnsi="Arial Unicode MS"/>
          <w:sz w:val="21"/>
          <w:szCs w:val="21"/>
          <w:rtl w:val="0"/>
        </w:rPr>
        <w:t xml:space="preserve">When creating an item entry → track whether it is in kind donation or purchased, total units should be the sum of these 2 but records should be tracked depending on creation. I.e.the first entry of inventory for “Sherbet 3L” was created via purchase of 50 bottles. Next entry was through donations  50 bottes received( this counts as a separate entry, can be marked with an in kind tag ). Then 50 were bought again. Total inventory is 150, of which 50 is in kind donation</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rebuchet MS" w:cs="Trebuchet MS" w:eastAsia="Trebuchet MS" w:hAnsi="Trebuchet M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A">
      <w:pPr>
        <w:pStyle w:val="Heading1"/>
        <w:ind w:firstLine="335"/>
        <w:rPr/>
      </w:pPr>
      <w:r w:rsidDel="00000000" w:rsidR="00000000" w:rsidRPr="00000000">
        <w:rPr>
          <w:color w:val="1f1f1f"/>
          <w:rtl w:val="0"/>
        </w:rPr>
        <w:t xml:space="preserve">EPIC: Expenses</w:t>
      </w:r>
      <w:r w:rsidDel="00000000" w:rsidR="00000000" w:rsidRPr="00000000">
        <w:rPr>
          <w:rtl w:val="0"/>
        </w:rPr>
      </w:r>
    </w:p>
    <w:p w:rsidR="00000000" w:rsidDel="00000000" w:rsidP="00000000" w:rsidRDefault="00000000" w:rsidRPr="00000000" w14:paraId="0000005B">
      <w:pPr>
        <w:pStyle w:val="Heading2"/>
        <w:spacing w:before="224" w:lineRule="auto"/>
        <w:ind w:firstLine="335"/>
        <w:rPr/>
      </w:pPr>
      <w:r w:rsidDel="00000000" w:rsidR="00000000" w:rsidRPr="00000000">
        <w:rPr>
          <w:color w:val="af8c56"/>
          <w:rtl w:val="0"/>
        </w:rPr>
        <w:t xml:space="preserve">GC-EXP-001 - Expenses CRUD + receipts + voiding</w: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76" w:lineRule="auto"/>
        <w:ind w:left="335" w:right="213" w:firstLine="0"/>
        <w:jc w:val="left"/>
        <w:rPr>
          <w:rFonts w:ascii="Trebuchet MS" w:cs="Trebuchet MS" w:eastAsia="Trebuchet MS" w:hAnsi="Trebuchet MS"/>
          <w:b w:val="0"/>
          <w:bCs w:val="0"/>
          <w:i w:val="0"/>
          <w:iCs w:val="0"/>
          <w:smallCaps w:val="0"/>
          <w:strike w:val="0"/>
          <w:color w:val="000000"/>
          <w:sz w:val="21"/>
          <w:szCs w:val="21"/>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Description: Implement complete expense management: view, edit, soft delete, and receipt access.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335" w:right="0" w:firstLine="0"/>
        <w:jc w:val="left"/>
        <w:rPr>
          <w:rFonts w:ascii="Trebuchet MS" w:cs="Trebuchet MS" w:eastAsia="Trebuchet MS" w:hAnsi="Trebuchet MS"/>
          <w:b w:val="0"/>
          <w:bCs w:val="0"/>
          <w:i w:val="0"/>
          <w:iCs w:val="0"/>
          <w:smallCaps w:val="0"/>
          <w:strike w:val="0"/>
          <w:color w:val="000000"/>
          <w:sz w:val="21"/>
          <w:szCs w:val="21"/>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Acceptance Criteria:</w:t>
      </w:r>
    </w:p>
    <w:p w:rsidR="00000000" w:rsidDel="00000000" w:rsidP="00000000" w:rsidRDefault="00000000" w:rsidRPr="00000000" w14:paraId="0000005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75"/>
        </w:tabs>
        <w:spacing w:after="0" w:before="154" w:line="240" w:lineRule="auto"/>
        <w:ind w:left="575" w:right="0" w:hanging="360"/>
        <w:jc w:val="left"/>
        <w:rPr>
          <w:smallCaps w:val="0"/>
          <w:strike w:val="0"/>
          <w:u w:val="none"/>
          <w:shd w:fill="auto" w:val="clear"/>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Expenses list exists with expense detail screen.</w:t>
      </w:r>
    </w:p>
    <w:p w:rsidR="00000000" w:rsidDel="00000000" w:rsidP="00000000" w:rsidRDefault="00000000" w:rsidRPr="00000000" w14:paraId="0000005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75"/>
        </w:tabs>
        <w:spacing w:after="0" w:before="155" w:line="240" w:lineRule="auto"/>
        <w:ind w:left="575" w:right="0" w:hanging="360"/>
        <w:jc w:val="left"/>
        <w:rPr>
          <w:smallCaps w:val="0"/>
          <w:strike w:val="0"/>
          <w:u w:val="none"/>
          <w:shd w:fill="auto" w:val="clear"/>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User can create, view, edit, and void expenses.</w:t>
      </w:r>
    </w:p>
    <w:p w:rsidR="00000000" w:rsidDel="00000000" w:rsidP="00000000" w:rsidRDefault="00000000" w:rsidRPr="00000000" w14:paraId="0000006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75"/>
        </w:tabs>
        <w:spacing w:after="0" w:before="154" w:line="240" w:lineRule="auto"/>
        <w:ind w:left="575" w:right="0" w:hanging="360"/>
        <w:jc w:val="left"/>
        <w:rPr>
          <w:smallCaps w:val="0"/>
          <w:strike w:val="0"/>
          <w:u w:val="none"/>
          <w:shd w:fill="auto" w:val="clear"/>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Voiding requires a reason.</w:t>
      </w:r>
    </w:p>
    <w:p w:rsidR="00000000" w:rsidDel="00000000" w:rsidP="00000000" w:rsidRDefault="00000000" w:rsidRPr="00000000" w14:paraId="0000006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75"/>
        </w:tabs>
        <w:spacing w:after="0" w:before="154" w:line="240" w:lineRule="auto"/>
        <w:ind w:left="575" w:right="0" w:hanging="360"/>
        <w:jc w:val="left"/>
        <w:rPr>
          <w:smallCaps w:val="0"/>
          <w:strike w:val="0"/>
          <w:u w:val="none"/>
          <w:shd w:fill="auto" w:val="clear"/>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Receipts can be uploaded/viewed from the expense detail.</w:t>
      </w:r>
    </w:p>
    <w:p w:rsidR="00000000" w:rsidDel="00000000" w:rsidP="00000000" w:rsidRDefault="00000000" w:rsidRPr="00000000" w14:paraId="0000006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75"/>
        </w:tabs>
        <w:spacing w:after="0" w:before="155" w:line="240" w:lineRule="auto"/>
        <w:ind w:left="575" w:right="0" w:hanging="360"/>
        <w:jc w:val="left"/>
        <w:rPr>
          <w:smallCaps w:val="0"/>
          <w:strike w:val="0"/>
          <w:u w:val="none"/>
          <w:shd w:fill="auto" w:val="clear"/>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Voided expenses do not count toward totals.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40" w:lineRule="auto"/>
        <w:ind w:left="0" w:right="0" w:firstLine="0"/>
        <w:jc w:val="left"/>
        <w:rPr>
          <w:rFonts w:ascii="Trebuchet MS" w:cs="Trebuchet MS" w:eastAsia="Trebuchet MS" w:hAnsi="Trebuchet M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4">
      <w:pPr>
        <w:pStyle w:val="Heading2"/>
        <w:spacing w:before="1" w:lineRule="auto"/>
        <w:ind w:firstLine="335"/>
        <w:rPr/>
      </w:pPr>
      <w:r w:rsidDel="00000000" w:rsidR="00000000" w:rsidRPr="00000000">
        <w:rPr>
          <w:color w:val="af8c56"/>
          <w:rtl w:val="0"/>
        </w:rPr>
        <w:t xml:space="preserve">GC-EXP-002 - Expenses map to inventory item types (case-insensitive)</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76" w:lineRule="auto"/>
        <w:ind w:left="335" w:right="526" w:firstLine="0"/>
        <w:jc w:val="left"/>
        <w:rPr>
          <w:rFonts w:ascii="Trebuchet MS" w:cs="Trebuchet MS" w:eastAsia="Trebuchet MS" w:hAnsi="Trebuchet MS"/>
          <w:b w:val="0"/>
          <w:bCs w:val="0"/>
          <w:i w:val="0"/>
          <w:iCs w:val="0"/>
          <w:smallCaps w:val="0"/>
          <w:strike w:val="0"/>
          <w:color w:val="000000"/>
          <w:sz w:val="21"/>
          <w:szCs w:val="21"/>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Description: Each expense entry remains separate, but inventory should reconcile into a single item type by name matching.</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335" w:right="0" w:firstLine="0"/>
        <w:jc w:val="left"/>
        <w:rPr>
          <w:rFonts w:ascii="Trebuchet MS" w:cs="Trebuchet MS" w:eastAsia="Trebuchet MS" w:hAnsi="Trebuchet MS"/>
          <w:b w:val="0"/>
          <w:bCs w:val="0"/>
          <w:i w:val="0"/>
          <w:iCs w:val="0"/>
          <w:smallCaps w:val="0"/>
          <w:strike w:val="0"/>
          <w:color w:val="000000"/>
          <w:sz w:val="21"/>
          <w:szCs w:val="21"/>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Acceptance Criteria:</w:t>
      </w:r>
    </w:p>
    <w:p w:rsidR="00000000" w:rsidDel="00000000" w:rsidP="00000000" w:rsidRDefault="00000000" w:rsidRPr="00000000" w14:paraId="0000006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75"/>
        </w:tabs>
        <w:spacing w:after="0" w:before="155" w:line="240" w:lineRule="auto"/>
        <w:ind w:left="575" w:right="0" w:hanging="360"/>
        <w:jc w:val="left"/>
        <w:rPr>
          <w:smallCaps w:val="0"/>
          <w:strike w:val="0"/>
          <w:u w:val="none"/>
          <w:shd w:fill="auto" w:val="clear"/>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Two purchases of 'Rice Bag' create two expense entries.</w:t>
      </w:r>
    </w:p>
    <w:p w:rsidR="00000000" w:rsidDel="00000000" w:rsidP="00000000" w:rsidRDefault="00000000" w:rsidRPr="00000000" w14:paraId="0000006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75"/>
        </w:tabs>
        <w:spacing w:after="0" w:before="154" w:line="240" w:lineRule="auto"/>
        <w:ind w:left="575" w:right="0" w:hanging="360"/>
        <w:jc w:val="left"/>
        <w:rPr>
          <w:smallCaps w:val="0"/>
          <w:strike w:val="0"/>
          <w:u w:val="none"/>
          <w:shd w:fill="auto" w:val="clear"/>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Inventory updates reconcile into one 'Rice Bag' item type (case-insensitive match).</w:t>
      </w:r>
    </w:p>
    <w:p w:rsidR="00000000" w:rsidDel="00000000" w:rsidP="00000000" w:rsidRDefault="00000000" w:rsidRPr="00000000" w14:paraId="0000006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75"/>
        </w:tabs>
        <w:spacing w:after="0" w:before="154" w:line="240" w:lineRule="auto"/>
        <w:ind w:left="575" w:right="0" w:hanging="360"/>
        <w:jc w:val="left"/>
        <w:rPr>
          <w:smallCaps w:val="0"/>
          <w:strike w:val="0"/>
          <w:u w:val="none"/>
          <w:shd w:fill="auto" w:val="clear"/>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Inventory history shows two received entries linked to the respective expense records.</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0" w:right="0" w:firstLine="0"/>
        <w:jc w:val="left"/>
        <w:rPr>
          <w:rFonts w:ascii="Trebuchet MS" w:cs="Trebuchet MS" w:eastAsia="Trebuchet MS" w:hAnsi="Trebuchet M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B">
      <w:pPr>
        <w:pStyle w:val="Heading2"/>
        <w:ind w:firstLine="335"/>
        <w:rPr/>
      </w:pPr>
      <w:r w:rsidDel="00000000" w:rsidR="00000000" w:rsidRPr="00000000">
        <w:rPr>
          <w:color w:val="af8c56"/>
          <w:rtl w:val="0"/>
        </w:rPr>
        <w:br w:type="textWrapping"/>
        <w:br w:type="textWrapping"/>
        <w:t xml:space="preserve">GC-EXP-003 - Link expenses to drives + hint text in modal</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76" w:lineRule="auto"/>
        <w:ind w:left="335" w:right="1516" w:firstLine="0"/>
        <w:jc w:val="left"/>
        <w:rPr>
          <w:sz w:val="21"/>
          <w:szCs w:val="21"/>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Description: Expenses can be assigned to drives, with guidance for general vs drive-specific items.</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76" w:lineRule="auto"/>
        <w:ind w:left="335" w:right="1516" w:firstLine="0"/>
        <w:jc w:val="left"/>
        <w:rPr>
          <w:rFonts w:ascii="Trebuchet MS" w:cs="Trebuchet MS" w:eastAsia="Trebuchet MS" w:hAnsi="Trebuchet MS"/>
          <w:b w:val="0"/>
          <w:bCs w:val="0"/>
          <w:i w:val="0"/>
          <w:iCs w:val="0"/>
          <w:smallCaps w:val="0"/>
          <w:strike w:val="0"/>
          <w:color w:val="000000"/>
          <w:sz w:val="21"/>
          <w:szCs w:val="21"/>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Acceptance Criteria:</w:t>
      </w:r>
    </w:p>
    <w:p w:rsidR="00000000" w:rsidDel="00000000" w:rsidP="00000000" w:rsidRDefault="00000000" w:rsidRPr="00000000" w14:paraId="0000006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75"/>
        </w:tabs>
        <w:spacing w:after="0" w:before="154" w:line="240" w:lineRule="auto"/>
        <w:ind w:left="575" w:right="0" w:hanging="360"/>
        <w:jc w:val="left"/>
        <w:rPr>
          <w:smallCaps w:val="0"/>
          <w:strike w:val="0"/>
          <w:u w:val="none"/>
          <w:shd w:fill="auto" w:val="clear"/>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Expense creation/edit allows selecting a drive or 'General'.</w:t>
      </w:r>
    </w:p>
    <w:p w:rsidR="00000000" w:rsidDel="00000000" w:rsidP="00000000" w:rsidRDefault="00000000" w:rsidRPr="00000000" w14:paraId="0000006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75"/>
        </w:tabs>
        <w:spacing w:after="0" w:before="154" w:line="276" w:lineRule="auto"/>
        <w:ind w:left="575" w:right="366" w:hanging="360"/>
        <w:jc w:val="left"/>
        <w:rPr>
          <w:smallCaps w:val="0"/>
          <w:strike w:val="0"/>
          <w:u w:val="none"/>
          <w:shd w:fill="auto" w:val="clear"/>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UI shows hint text when selecting drive about assigning reusable items to General and drive-specific items to the selected drive.</w:t>
      </w:r>
    </w:p>
    <w:p w:rsidR="00000000" w:rsidDel="00000000" w:rsidP="00000000" w:rsidRDefault="00000000" w:rsidRPr="00000000" w14:paraId="0000007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75"/>
        </w:tabs>
        <w:spacing w:after="0" w:before="118" w:line="240" w:lineRule="auto"/>
        <w:ind w:left="575" w:right="0" w:hanging="360"/>
        <w:jc w:val="left"/>
        <w:rPr>
          <w:smallCaps w:val="0"/>
          <w:strike w:val="0"/>
          <w:u w:val="none"/>
          <w:shd w:fill="auto" w:val="clear"/>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Reporting can filter expenses by drive.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0" w:right="0" w:firstLine="0"/>
        <w:jc w:val="left"/>
        <w:rPr>
          <w:rFonts w:ascii="Trebuchet MS" w:cs="Trebuchet MS" w:eastAsia="Trebuchet MS" w:hAnsi="Trebuchet M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2">
      <w:pPr>
        <w:pStyle w:val="Heading2"/>
        <w:ind w:firstLine="335"/>
        <w:rPr/>
      </w:pPr>
      <w:r w:rsidDel="00000000" w:rsidR="00000000" w:rsidRPr="00000000">
        <w:rPr>
          <w:color w:val="af8c56"/>
          <w:rtl w:val="0"/>
        </w:rPr>
        <w:t xml:space="preserve">GC-EXP-004 - Expense breakdown edits must reconcile inventory</w:t>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76" w:lineRule="auto"/>
        <w:ind w:left="335" w:right="526" w:firstLine="0"/>
        <w:jc w:val="left"/>
        <w:rPr>
          <w:rFonts w:ascii="Trebuchet MS" w:cs="Trebuchet MS" w:eastAsia="Trebuchet MS" w:hAnsi="Trebuchet MS"/>
          <w:b w:val="0"/>
          <w:bCs w:val="0"/>
          <w:i w:val="0"/>
          <w:iCs w:val="0"/>
          <w:smallCaps w:val="0"/>
          <w:strike w:val="0"/>
          <w:color w:val="000000"/>
          <w:sz w:val="21"/>
          <w:szCs w:val="21"/>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Description: Editing/deleting expenses updates inventory accordingly and records history.</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335" w:right="0" w:firstLine="0"/>
        <w:jc w:val="left"/>
        <w:rPr>
          <w:rFonts w:ascii="Trebuchet MS" w:cs="Trebuchet MS" w:eastAsia="Trebuchet MS" w:hAnsi="Trebuchet MS"/>
          <w:b w:val="0"/>
          <w:bCs w:val="0"/>
          <w:i w:val="0"/>
          <w:iCs w:val="0"/>
          <w:smallCaps w:val="0"/>
          <w:strike w:val="0"/>
          <w:color w:val="000000"/>
          <w:sz w:val="21"/>
          <w:szCs w:val="21"/>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Acceptance Criteria:</w:t>
      </w:r>
    </w:p>
    <w:p w:rsidR="00000000" w:rsidDel="00000000" w:rsidP="00000000" w:rsidRDefault="00000000" w:rsidRPr="00000000" w14:paraId="0000007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75"/>
        </w:tabs>
        <w:spacing w:after="0" w:before="155" w:line="240" w:lineRule="auto"/>
        <w:ind w:left="575" w:right="0" w:hanging="360"/>
        <w:jc w:val="left"/>
        <w:rPr>
          <w:smallCaps w:val="0"/>
          <w:strike w:val="0"/>
          <w:u w:val="none"/>
          <w:shd w:fill="auto" w:val="clear"/>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If an expense quantity is edited, inventory quantity adjusts correctly (delta-based).</w:t>
      </w:r>
    </w:p>
    <w:p w:rsidR="00000000" w:rsidDel="00000000" w:rsidP="00000000" w:rsidRDefault="00000000" w:rsidRPr="00000000" w14:paraId="0000007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75"/>
        </w:tabs>
        <w:spacing w:after="0" w:before="154" w:line="276" w:lineRule="auto"/>
        <w:ind w:left="575" w:right="689" w:hanging="360"/>
        <w:jc w:val="left"/>
        <w:rPr>
          <w:smallCaps w:val="0"/>
          <w:strike w:val="0"/>
          <w:u w:val="none"/>
          <w:shd w:fill="auto" w:val="clear"/>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If an expense is voided, inventory is reversed (if applicable) and history records the reversal.</w:t>
      </w:r>
    </w:p>
    <w:p w:rsidR="00000000" w:rsidDel="00000000" w:rsidP="00000000" w:rsidRDefault="00000000" w:rsidRPr="00000000" w14:paraId="0000007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75"/>
        </w:tabs>
        <w:spacing w:after="0" w:before="117" w:line="240" w:lineRule="auto"/>
        <w:ind w:left="575" w:right="0" w:hanging="360"/>
        <w:jc w:val="left"/>
        <w:rPr>
          <w:smallCaps w:val="0"/>
          <w:strike w:val="0"/>
          <w:u w:val="none"/>
          <w:shd w:fill="auto" w:val="clear"/>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Any reconciliation event is logged in inventory history with source and reference id.</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rebuchet MS" w:cs="Trebuchet MS" w:eastAsia="Trebuchet MS" w:hAnsi="Trebuchet M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B">
      <w:pPr>
        <w:pStyle w:val="Heading1"/>
        <w:ind w:firstLine="335"/>
        <w:rPr/>
      </w:pPr>
      <w:r w:rsidDel="00000000" w:rsidR="00000000" w:rsidRPr="00000000">
        <w:rPr>
          <w:color w:val="1f1f1f"/>
          <w:rtl w:val="0"/>
        </w:rPr>
        <w:t xml:space="preserve">EPIC: Drives</w:t>
      </w:r>
      <w:r w:rsidDel="00000000" w:rsidR="00000000" w:rsidRPr="00000000">
        <w:rPr>
          <w:rtl w:val="0"/>
        </w:rPr>
      </w:r>
    </w:p>
    <w:p w:rsidR="00000000" w:rsidDel="00000000" w:rsidP="00000000" w:rsidRDefault="00000000" w:rsidRPr="00000000" w14:paraId="0000007C">
      <w:pPr>
        <w:pStyle w:val="Heading2"/>
        <w:spacing w:before="224" w:lineRule="auto"/>
        <w:ind w:firstLine="335"/>
        <w:rPr/>
      </w:pPr>
      <w:r w:rsidDel="00000000" w:rsidR="00000000" w:rsidRPr="00000000">
        <w:rPr>
          <w:color w:val="af8c56"/>
          <w:rtl w:val="0"/>
        </w:rPr>
        <w:t xml:space="preserve">GC-DRV-001 - Drive creation: number of daigs replaces expected headcount</w:t>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393" w:lineRule="auto"/>
        <w:ind w:left="335" w:right="0" w:firstLine="0"/>
        <w:jc w:val="left"/>
        <w:rPr>
          <w:rFonts w:ascii="Trebuchet MS" w:cs="Trebuchet MS" w:eastAsia="Trebuchet MS" w:hAnsi="Trebuchet MS"/>
          <w:b w:val="0"/>
          <w:bCs w:val="0"/>
          <w:i w:val="0"/>
          <w:iCs w:val="0"/>
          <w:smallCaps w:val="0"/>
          <w:strike w:val="0"/>
          <w:color w:val="000000"/>
          <w:sz w:val="21"/>
          <w:szCs w:val="21"/>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Description: Update drive creation fields to use daigs instead of expected headcount. Acceptance Criteria:</w:t>
      </w:r>
    </w:p>
    <w:p w:rsidR="00000000" w:rsidDel="00000000" w:rsidP="00000000" w:rsidRDefault="00000000" w:rsidRPr="00000000" w14:paraId="0000007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75"/>
        </w:tabs>
        <w:spacing w:after="0" w:before="0" w:line="244" w:lineRule="auto"/>
        <w:ind w:left="575" w:right="0" w:hanging="360"/>
        <w:jc w:val="left"/>
        <w:rPr>
          <w:smallCaps w:val="0"/>
          <w:strike w:val="0"/>
          <w:u w:val="none"/>
          <w:shd w:fill="auto" w:val="clear"/>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Drive creation/edit includes 'Number of daigs'.</w:t>
      </w:r>
    </w:p>
    <w:p w:rsidR="00000000" w:rsidDel="00000000" w:rsidP="00000000" w:rsidRDefault="00000000" w:rsidRPr="00000000" w14:paraId="0000007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75"/>
        </w:tabs>
        <w:spacing w:after="0" w:before="154" w:line="276" w:lineRule="auto"/>
        <w:ind w:left="575" w:right="1026" w:hanging="360"/>
        <w:jc w:val="left"/>
        <w:rPr>
          <w:smallCaps w:val="0"/>
          <w:strike w:val="0"/>
          <w:u w:val="none"/>
          <w:shd w:fill="auto" w:val="clear"/>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Expected headcount is removed </w:t>
      </w:r>
      <w:r w:rsidDel="00000000" w:rsidR="00000000" w:rsidRPr="00000000">
        <w:rPr>
          <w:sz w:val="21"/>
          <w:szCs w:val="21"/>
          <w:rtl w:val="0"/>
        </w:rPr>
        <w:t xml:space="preserve">and the above is used instead</w:t>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0" w:firstLine="0"/>
        <w:jc w:val="left"/>
        <w:rPr>
          <w:rFonts w:ascii="Trebuchet MS" w:cs="Trebuchet MS" w:eastAsia="Trebuchet MS" w:hAnsi="Trebuchet M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1">
      <w:pPr>
        <w:pStyle w:val="Heading2"/>
        <w:ind w:firstLine="335"/>
        <w:rPr/>
      </w:pPr>
      <w:r w:rsidDel="00000000" w:rsidR="00000000" w:rsidRPr="00000000">
        <w:rPr>
          <w:color w:val="af8c56"/>
          <w:rtl w:val="0"/>
        </w:rPr>
        <w:t xml:space="preserve">GC-DRV-002 - Drive budget rows CRUD</w:t>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393" w:lineRule="auto"/>
        <w:ind w:left="335" w:right="0" w:firstLine="0"/>
        <w:jc w:val="left"/>
        <w:rPr>
          <w:rFonts w:ascii="Trebuchet MS" w:cs="Trebuchet MS" w:eastAsia="Trebuchet MS" w:hAnsi="Trebuchet MS"/>
          <w:b w:val="0"/>
          <w:bCs w:val="0"/>
          <w:i w:val="0"/>
          <w:iCs w:val="0"/>
          <w:smallCaps w:val="0"/>
          <w:strike w:val="0"/>
          <w:color w:val="000000"/>
          <w:sz w:val="21"/>
          <w:szCs w:val="21"/>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Description: Budget rows in a drive should be fully editable (create/read/update/delete). Acceptance Criteria:</w:t>
      </w:r>
    </w:p>
    <w:p w:rsidR="00000000" w:rsidDel="00000000" w:rsidP="00000000" w:rsidRDefault="00000000" w:rsidRPr="00000000" w14:paraId="0000008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75"/>
        </w:tabs>
        <w:spacing w:after="0" w:before="0" w:line="244" w:lineRule="auto"/>
        <w:ind w:left="575" w:right="0" w:hanging="360"/>
        <w:jc w:val="left"/>
        <w:rPr>
          <w:smallCaps w:val="0"/>
          <w:strike w:val="0"/>
          <w:u w:val="none"/>
          <w:shd w:fill="auto" w:val="clear"/>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User can add/edit/delete budget rows.</w:t>
      </w:r>
    </w:p>
    <w:p w:rsidR="00000000" w:rsidDel="00000000" w:rsidP="00000000" w:rsidRDefault="00000000" w:rsidRPr="00000000" w14:paraId="0000008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75"/>
        </w:tabs>
        <w:spacing w:after="0" w:before="154" w:line="240" w:lineRule="auto"/>
        <w:ind w:left="575" w:right="0" w:hanging="360"/>
        <w:jc w:val="left"/>
        <w:rPr>
          <w:smallCaps w:val="0"/>
          <w:strike w:val="0"/>
          <w:u w:val="none"/>
          <w:shd w:fill="auto" w:val="clear"/>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Budget rows persist and show in drive detail.</w:t>
      </w:r>
    </w:p>
    <w:p w:rsidR="00000000" w:rsidDel="00000000" w:rsidP="00000000" w:rsidRDefault="00000000" w:rsidRPr="00000000" w14:paraId="0000008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75"/>
        </w:tabs>
        <w:spacing w:after="0" w:before="154" w:line="240" w:lineRule="auto"/>
        <w:ind w:left="575" w:right="0" w:hanging="360"/>
        <w:jc w:val="left"/>
        <w:rPr>
          <w:smallCaps w:val="0"/>
          <w:strike w:val="0"/>
          <w:u w:val="none"/>
          <w:shd w:fill="auto" w:val="clear"/>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Changes are tracked in audit trail.</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0" w:right="0" w:firstLine="0"/>
        <w:jc w:val="left"/>
        <w:rPr>
          <w:rFonts w:ascii="Trebuchet MS" w:cs="Trebuchet MS" w:eastAsia="Trebuchet MS" w:hAnsi="Trebuchet M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7">
      <w:pPr>
        <w:pStyle w:val="Heading2"/>
        <w:ind w:firstLine="335"/>
        <w:rPr>
          <w:color w:val="af8c56"/>
        </w:rPr>
      </w:pPr>
      <w:r w:rsidDel="00000000" w:rsidR="00000000" w:rsidRPr="00000000">
        <w:rPr>
          <w:rtl w:val="0"/>
        </w:rPr>
      </w:r>
    </w:p>
    <w:p w:rsidR="00000000" w:rsidDel="00000000" w:rsidP="00000000" w:rsidRDefault="00000000" w:rsidRPr="00000000" w14:paraId="00000088">
      <w:pPr>
        <w:pStyle w:val="Heading2"/>
        <w:ind w:firstLine="335"/>
        <w:rPr>
          <w:color w:val="af8c56"/>
        </w:rPr>
      </w:pPr>
      <w:r w:rsidDel="00000000" w:rsidR="00000000" w:rsidRPr="00000000">
        <w:rPr>
          <w:rtl w:val="0"/>
        </w:rPr>
      </w:r>
    </w:p>
    <w:p w:rsidR="00000000" w:rsidDel="00000000" w:rsidP="00000000" w:rsidRDefault="00000000" w:rsidRPr="00000000" w14:paraId="00000089">
      <w:pPr>
        <w:pStyle w:val="Heading2"/>
        <w:ind w:firstLine="335"/>
        <w:rPr>
          <w:color w:val="af8c56"/>
        </w:rPr>
      </w:pPr>
      <w:r w:rsidDel="00000000" w:rsidR="00000000" w:rsidRPr="00000000">
        <w:rPr>
          <w:rtl w:val="0"/>
        </w:rPr>
      </w:r>
    </w:p>
    <w:p w:rsidR="00000000" w:rsidDel="00000000" w:rsidP="00000000" w:rsidRDefault="00000000" w:rsidRPr="00000000" w14:paraId="0000008A">
      <w:pPr>
        <w:pStyle w:val="Heading2"/>
        <w:ind w:firstLine="335"/>
        <w:rPr>
          <w:color w:val="af8c56"/>
        </w:rPr>
      </w:pPr>
      <w:r w:rsidDel="00000000" w:rsidR="00000000" w:rsidRPr="00000000">
        <w:rPr>
          <w:rtl w:val="0"/>
        </w:rPr>
      </w:r>
    </w:p>
    <w:p w:rsidR="00000000" w:rsidDel="00000000" w:rsidP="00000000" w:rsidRDefault="00000000" w:rsidRPr="00000000" w14:paraId="0000008B">
      <w:pPr>
        <w:pStyle w:val="Heading2"/>
        <w:ind w:firstLine="335"/>
        <w:rPr>
          <w:color w:val="af8c56"/>
        </w:rPr>
      </w:pPr>
      <w:r w:rsidDel="00000000" w:rsidR="00000000" w:rsidRPr="00000000">
        <w:rPr>
          <w:rtl w:val="0"/>
        </w:rPr>
      </w:r>
    </w:p>
    <w:p w:rsidR="00000000" w:rsidDel="00000000" w:rsidP="00000000" w:rsidRDefault="00000000" w:rsidRPr="00000000" w14:paraId="0000008C">
      <w:pPr>
        <w:pStyle w:val="Heading2"/>
        <w:ind w:firstLine="335"/>
        <w:rPr/>
      </w:pPr>
      <w:r w:rsidDel="00000000" w:rsidR="00000000" w:rsidRPr="00000000">
        <w:rPr>
          <w:color w:val="af8c56"/>
          <w:rtl w:val="0"/>
        </w:rPr>
        <w:t xml:space="preserve">GC-DRV-003 - Consume inventory with source selection (ties to Issue discussed earlier)</w:t>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76" w:lineRule="auto"/>
        <w:ind w:left="335" w:right="213" w:firstLine="0"/>
        <w:jc w:val="left"/>
        <w:rPr>
          <w:rFonts w:ascii="Trebuchet MS" w:cs="Trebuchet MS" w:eastAsia="Trebuchet MS" w:hAnsi="Trebuchet MS"/>
          <w:b w:val="0"/>
          <w:bCs w:val="0"/>
          <w:i w:val="0"/>
          <w:iCs w:val="0"/>
          <w:smallCaps w:val="0"/>
          <w:strike w:val="0"/>
          <w:color w:val="000000"/>
          <w:sz w:val="21"/>
          <w:szCs w:val="21"/>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Description: When consuming inventory for a drive, allow choosing whether to consume donated stock (cost 0) or purchased stock (expense-based).</w:t>
      </w:r>
      <w:r w:rsidDel="00000000" w:rsidR="00000000" w:rsidRPr="00000000">
        <w:rPr>
          <w:sz w:val="21"/>
          <w:szCs w:val="21"/>
          <w:rtl w:val="0"/>
        </w:rPr>
        <w:br w:type="textWrapping"/>
        <w:br w:type="textWrapping"/>
        <w:t xml:space="preserve">A</w:t>
      </w: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cceptance Criteria:</w:t>
      </w:r>
    </w:p>
    <w:p w:rsidR="00000000" w:rsidDel="00000000" w:rsidP="00000000" w:rsidRDefault="00000000" w:rsidRPr="00000000" w14:paraId="0000008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75"/>
        </w:tabs>
        <w:spacing w:after="0" w:before="154" w:line="240" w:lineRule="auto"/>
        <w:ind w:left="575" w:right="0" w:hanging="360"/>
        <w:jc w:val="left"/>
        <w:rPr>
          <w:smallCaps w:val="0"/>
          <w:strike w:val="0"/>
          <w:u w:val="none"/>
          <w:shd w:fill="auto" w:val="clear"/>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Consumption flow prompts source selection when applicable.</w:t>
      </w:r>
    </w:p>
    <w:p w:rsidR="00000000" w:rsidDel="00000000" w:rsidP="00000000" w:rsidRDefault="00000000" w:rsidRPr="00000000" w14:paraId="0000008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75"/>
        </w:tabs>
        <w:spacing w:after="0" w:before="154" w:line="240" w:lineRule="auto"/>
        <w:ind w:left="575" w:right="0" w:hanging="360"/>
        <w:jc w:val="left"/>
        <w:rPr>
          <w:smallCaps w:val="0"/>
          <w:strike w:val="0"/>
          <w:u w:val="none"/>
          <w:shd w:fill="auto" w:val="clear"/>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Consuming donated stock does not create cost.</w:t>
      </w:r>
    </w:p>
    <w:p w:rsidR="00000000" w:rsidDel="00000000" w:rsidP="00000000" w:rsidRDefault="00000000" w:rsidRPr="00000000" w14:paraId="0000009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75"/>
        </w:tabs>
        <w:spacing w:after="0" w:before="155" w:line="240" w:lineRule="auto"/>
        <w:ind w:left="575" w:right="0" w:hanging="360"/>
        <w:jc w:val="left"/>
        <w:rPr>
          <w:smallCaps w:val="0"/>
          <w:strike w:val="0"/>
          <w:u w:val="none"/>
          <w:shd w:fill="auto" w:val="clear"/>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Consuming purchased stock reduces purchased batch and reflects cost per policy.</w:t>
      </w:r>
    </w:p>
    <w:p w:rsidR="00000000" w:rsidDel="00000000" w:rsidP="00000000" w:rsidRDefault="00000000" w:rsidRPr="00000000" w14:paraId="0000009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75"/>
        </w:tabs>
        <w:spacing w:after="0" w:before="154" w:line="240" w:lineRule="auto"/>
        <w:ind w:left="575" w:right="0" w:hanging="360"/>
        <w:jc w:val="left"/>
        <w:rPr>
          <w:smallCaps w:val="0"/>
          <w:strike w:val="0"/>
          <w:u w:val="none"/>
          <w:shd w:fill="auto" w:val="clear"/>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Inventory history logs consumption with drive reference.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Trebuchet MS" w:cs="Trebuchet MS" w:eastAsia="Trebuchet MS" w:hAnsi="Trebuchet M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95">
      <w:pPr>
        <w:pStyle w:val="Heading1"/>
        <w:ind w:firstLine="335"/>
        <w:rPr/>
      </w:pPr>
      <w:r w:rsidDel="00000000" w:rsidR="00000000" w:rsidRPr="00000000">
        <w:rPr>
          <w:color w:val="1f1f1f"/>
          <w:rtl w:val="0"/>
        </w:rPr>
        <w:t xml:space="preserve">EPIC: Bank Accounts &amp; Cash Management</w:t>
      </w:r>
      <w:r w:rsidDel="00000000" w:rsidR="00000000" w:rsidRPr="00000000">
        <w:rPr>
          <w:rtl w:val="0"/>
        </w:rPr>
      </w:r>
    </w:p>
    <w:p w:rsidR="00000000" w:rsidDel="00000000" w:rsidP="00000000" w:rsidRDefault="00000000" w:rsidRPr="00000000" w14:paraId="00000096">
      <w:pPr>
        <w:pStyle w:val="Heading2"/>
        <w:spacing w:before="225" w:lineRule="auto"/>
        <w:ind w:firstLine="335"/>
        <w:rPr/>
      </w:pPr>
      <w:r w:rsidDel="00000000" w:rsidR="00000000" w:rsidRPr="00000000">
        <w:rPr>
          <w:color w:val="af8c56"/>
          <w:rtl w:val="0"/>
        </w:rPr>
        <w:t xml:space="preserve">GC-BANK-001 - Expense description should show item name (not category)</w:t>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76" w:lineRule="auto"/>
        <w:ind w:left="335" w:right="526" w:firstLine="0"/>
        <w:jc w:val="left"/>
        <w:rPr>
          <w:rFonts w:ascii="Trebuchet MS" w:cs="Trebuchet MS" w:eastAsia="Trebuchet MS" w:hAnsi="Trebuchet MS"/>
          <w:b w:val="0"/>
          <w:bCs w:val="0"/>
          <w:i w:val="0"/>
          <w:iCs w:val="0"/>
          <w:smallCaps w:val="0"/>
          <w:strike w:val="0"/>
          <w:color w:val="000000"/>
          <w:sz w:val="21"/>
          <w:szCs w:val="21"/>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Description: Fix bank transaction/expense description display to show the actual expense description/item name.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335" w:right="0" w:firstLine="0"/>
        <w:jc w:val="left"/>
        <w:rPr>
          <w:rFonts w:ascii="Trebuchet MS" w:cs="Trebuchet MS" w:eastAsia="Trebuchet MS" w:hAnsi="Trebuchet MS"/>
          <w:b w:val="0"/>
          <w:bCs w:val="0"/>
          <w:i w:val="0"/>
          <w:iCs w:val="0"/>
          <w:smallCaps w:val="0"/>
          <w:strike w:val="0"/>
          <w:color w:val="000000"/>
          <w:sz w:val="21"/>
          <w:szCs w:val="21"/>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Acceptance Criteria:</w:t>
      </w:r>
    </w:p>
    <w:p w:rsidR="00000000" w:rsidDel="00000000" w:rsidP="00000000" w:rsidRDefault="00000000" w:rsidRPr="00000000" w14:paraId="0000009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75"/>
        </w:tabs>
        <w:spacing w:after="0" w:before="155" w:line="240" w:lineRule="auto"/>
        <w:ind w:left="575" w:right="0" w:hanging="360"/>
        <w:jc w:val="left"/>
        <w:rPr>
          <w:smallCaps w:val="0"/>
          <w:strike w:val="0"/>
          <w:u w:val="none"/>
          <w:shd w:fill="auto" w:val="clear"/>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Bank account transaction list shows item name/description field correctly.</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0" w:right="0" w:firstLine="0"/>
        <w:jc w:val="left"/>
        <w:rPr>
          <w:rFonts w:ascii="Trebuchet MS" w:cs="Trebuchet MS" w:eastAsia="Trebuchet MS" w:hAnsi="Trebuchet M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9B">
      <w:pPr>
        <w:pStyle w:val="Heading2"/>
        <w:ind w:firstLine="335"/>
        <w:rPr/>
      </w:pPr>
      <w:r w:rsidDel="00000000" w:rsidR="00000000" w:rsidRPr="00000000">
        <w:rPr>
          <w:color w:val="af8c56"/>
          <w:rtl w:val="0"/>
        </w:rPr>
        <w:t xml:space="preserve">GC-BANK-002 - Bank accounts summary total across accounts</w:t>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393" w:lineRule="auto"/>
        <w:ind w:left="335" w:right="2607" w:firstLine="0"/>
        <w:jc w:val="left"/>
        <w:rPr>
          <w:rFonts w:ascii="Trebuchet MS" w:cs="Trebuchet MS" w:eastAsia="Trebuchet MS" w:hAnsi="Trebuchet MS"/>
          <w:b w:val="0"/>
          <w:bCs w:val="0"/>
          <w:i w:val="0"/>
          <w:iCs w:val="0"/>
          <w:smallCaps w:val="0"/>
          <w:strike w:val="0"/>
          <w:color w:val="000000"/>
          <w:sz w:val="21"/>
          <w:szCs w:val="21"/>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Description: Show total balance across all bank accounts. </w:t>
        <w:br w:type="textWrapping"/>
        <w:t xml:space="preserve">Acceptance Criteria:</w:t>
      </w:r>
    </w:p>
    <w:p w:rsidR="00000000" w:rsidDel="00000000" w:rsidP="00000000" w:rsidRDefault="00000000" w:rsidRPr="00000000" w14:paraId="0000009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75"/>
        </w:tabs>
        <w:spacing w:after="0" w:before="0" w:line="244" w:lineRule="auto"/>
        <w:ind w:left="575" w:right="0" w:hanging="360"/>
        <w:jc w:val="left"/>
        <w:rPr>
          <w:smallCaps w:val="0"/>
          <w:strike w:val="0"/>
          <w:u w:val="none"/>
          <w:shd w:fill="auto" w:val="clear"/>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Bank Accounts page displays aggregate total balance.( same as dashboard if calculation is </w:t>
      </w:r>
      <w:r w:rsidDel="00000000" w:rsidR="00000000" w:rsidRPr="00000000">
        <w:rPr>
          <w:sz w:val="21"/>
          <w:szCs w:val="21"/>
          <w:rtl w:val="0"/>
        </w:rPr>
        <w:t xml:space="preserve">correct )</w:t>
      </w:r>
      <w:r w:rsidDel="00000000" w:rsidR="00000000" w:rsidRPr="00000000">
        <w:rPr>
          <w:rtl w:val="0"/>
        </w:rPr>
      </w:r>
    </w:p>
    <w:p w:rsidR="00000000" w:rsidDel="00000000" w:rsidP="00000000" w:rsidRDefault="00000000" w:rsidRPr="00000000" w14:paraId="0000009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75"/>
        </w:tabs>
        <w:spacing w:after="0" w:before="154" w:line="240" w:lineRule="auto"/>
        <w:ind w:left="575" w:right="0" w:hanging="360"/>
        <w:jc w:val="left"/>
        <w:rPr>
          <w:smallCaps w:val="0"/>
          <w:strike w:val="0"/>
          <w:u w:val="none"/>
          <w:shd w:fill="auto" w:val="clear"/>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Total updates when balances/transactions change.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0" w:right="0" w:firstLine="0"/>
        <w:jc w:val="left"/>
        <w:rPr>
          <w:rFonts w:ascii="Trebuchet MS" w:cs="Trebuchet MS" w:eastAsia="Trebuchet MS" w:hAnsi="Trebuchet M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A0">
      <w:pPr>
        <w:pStyle w:val="Heading2"/>
        <w:spacing w:line="276" w:lineRule="auto"/>
        <w:ind w:right="213" w:firstLine="335"/>
        <w:rPr/>
      </w:pPr>
      <w:r w:rsidDel="00000000" w:rsidR="00000000" w:rsidRPr="00000000">
        <w:rPr>
          <w:color w:val="af8c56"/>
          <w:rtl w:val="0"/>
        </w:rPr>
        <w:t xml:space="preserve">GC-CASH-001 - Transfers: bank &lt;-&gt; volunteer (in addition to volunteer &lt;-&gt; volunteer)</w:t>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76" w:lineRule="auto"/>
        <w:ind w:left="335" w:right="1078" w:firstLine="0"/>
        <w:jc w:val="left"/>
        <w:rPr>
          <w:rFonts w:ascii="Trebuchet MS" w:cs="Trebuchet MS" w:eastAsia="Trebuchet MS" w:hAnsi="Trebuchet MS"/>
          <w:b w:val="0"/>
          <w:bCs w:val="0"/>
          <w:i w:val="0"/>
          <w:iCs w:val="0"/>
          <w:smallCaps w:val="0"/>
          <w:strike w:val="0"/>
          <w:color w:val="000000"/>
          <w:sz w:val="21"/>
          <w:szCs w:val="21"/>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Description: Extend cash management transfers to support bank-to-volunteer and volunteer-to-bank.</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335" w:right="0" w:firstLine="0"/>
        <w:jc w:val="left"/>
        <w:rPr>
          <w:rFonts w:ascii="Trebuchet MS" w:cs="Trebuchet MS" w:eastAsia="Trebuchet MS" w:hAnsi="Trebuchet MS"/>
          <w:b w:val="0"/>
          <w:bCs w:val="0"/>
          <w:i w:val="0"/>
          <w:iCs w:val="0"/>
          <w:smallCaps w:val="0"/>
          <w:strike w:val="0"/>
          <w:color w:val="000000"/>
          <w:sz w:val="21"/>
          <w:szCs w:val="21"/>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Acceptance Criteria:</w:t>
      </w:r>
    </w:p>
    <w:p w:rsidR="00000000" w:rsidDel="00000000" w:rsidP="00000000" w:rsidRDefault="00000000" w:rsidRPr="00000000" w14:paraId="000000A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75"/>
        </w:tabs>
        <w:spacing w:after="0" w:before="154" w:line="276" w:lineRule="auto"/>
        <w:ind w:left="575" w:right="638" w:hanging="360"/>
        <w:jc w:val="left"/>
        <w:rPr>
          <w:smallCaps w:val="0"/>
          <w:strike w:val="0"/>
          <w:u w:val="none"/>
          <w:shd w:fill="auto" w:val="clear"/>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Transfer flow supports Volunteer -&gt; Volunteer, Bank -&gt; Volunteer, and Volunteer -&gt; Bank.</w:t>
      </w:r>
    </w:p>
    <w:p w:rsidR="00000000" w:rsidDel="00000000" w:rsidP="00000000" w:rsidRDefault="00000000" w:rsidRPr="00000000" w14:paraId="000000A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75"/>
        </w:tabs>
        <w:spacing w:after="0" w:before="117" w:line="240" w:lineRule="auto"/>
        <w:ind w:left="575" w:right="0" w:hanging="360"/>
        <w:jc w:val="left"/>
        <w:rPr>
          <w:smallCaps w:val="0"/>
          <w:strike w:val="0"/>
          <w:u w:val="none"/>
          <w:shd w:fill="auto" w:val="clear"/>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Each transfer creates a transaction record with type and references.</w:t>
      </w:r>
    </w:p>
    <w:p w:rsidR="00000000" w:rsidDel="00000000" w:rsidP="00000000" w:rsidRDefault="00000000" w:rsidRPr="00000000" w14:paraId="000000A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75"/>
        </w:tabs>
        <w:spacing w:after="0" w:before="155" w:line="240" w:lineRule="auto"/>
        <w:ind w:left="575" w:right="0" w:hanging="360"/>
        <w:jc w:val="left"/>
        <w:rPr>
          <w:smallCaps w:val="0"/>
          <w:strike w:val="0"/>
          <w:u w:val="none"/>
          <w:shd w:fill="auto" w:val="clear"/>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Transfers reflect correctly in balances.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0" w:right="0" w:firstLine="0"/>
        <w:jc w:val="left"/>
        <w:rPr>
          <w:rFonts w:ascii="Trebuchet MS" w:cs="Trebuchet MS" w:eastAsia="Trebuchet MS" w:hAnsi="Trebuchet M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A7">
      <w:pPr>
        <w:pStyle w:val="Heading2"/>
        <w:ind w:firstLine="335"/>
        <w:rPr/>
      </w:pPr>
      <w:r w:rsidDel="00000000" w:rsidR="00000000" w:rsidRPr="00000000">
        <w:rPr>
          <w:color w:val="af8c56"/>
          <w:rtl w:val="0"/>
        </w:rPr>
        <w:br w:type="textWrapping"/>
        <w:br w:type="textWrapping"/>
        <w:br w:type="textWrapping"/>
        <w:br w:type="textWrapping"/>
        <w:br w:type="textWrapping"/>
        <w:t xml:space="preserve">GC-CASH-002 - Dashboard totals include cash + bank</w:t>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76" w:lineRule="auto"/>
        <w:ind w:left="335" w:right="1078" w:firstLine="0"/>
        <w:jc w:val="left"/>
        <w:rPr>
          <w:rFonts w:ascii="Trebuchet MS" w:cs="Trebuchet MS" w:eastAsia="Trebuchet MS" w:hAnsi="Trebuchet MS"/>
          <w:b w:val="0"/>
          <w:bCs w:val="0"/>
          <w:i w:val="0"/>
          <w:iCs w:val="0"/>
          <w:smallCaps w:val="0"/>
          <w:strike w:val="0"/>
          <w:color w:val="000000"/>
          <w:sz w:val="21"/>
          <w:szCs w:val="21"/>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Description: Dashboard 'total available money' should include cash alongside bank totals</w:t>
      </w:r>
      <w:r w:rsidDel="00000000" w:rsidR="00000000" w:rsidRPr="00000000">
        <w:rPr>
          <w:sz w:val="21"/>
          <w:szCs w:val="21"/>
          <w:rtl w:val="0"/>
        </w:rPr>
        <w:br w:type="textWrapping"/>
        <w:br w:type="textWrapping"/>
      </w: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Acceptance Criteria:</w:t>
      </w:r>
    </w:p>
    <w:p w:rsidR="00000000" w:rsidDel="00000000" w:rsidP="00000000" w:rsidRDefault="00000000" w:rsidRPr="00000000" w14:paraId="000000A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75"/>
        </w:tabs>
        <w:spacing w:after="0" w:before="154" w:line="240" w:lineRule="auto"/>
        <w:ind w:left="575" w:right="0" w:hanging="360"/>
        <w:jc w:val="left"/>
        <w:rPr>
          <w:smallCaps w:val="0"/>
          <w:strike w:val="0"/>
          <w:u w:val="none"/>
          <w:shd w:fill="auto" w:val="clear"/>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Total available money = sum(bank balances) + cash on hand (as defined by system).</w:t>
      </w:r>
    </w:p>
    <w:p w:rsidR="00000000" w:rsidDel="00000000" w:rsidP="00000000" w:rsidRDefault="00000000" w:rsidRPr="00000000" w14:paraId="000000A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75"/>
        </w:tabs>
        <w:spacing w:after="0" w:before="154" w:line="240" w:lineRule="auto"/>
        <w:ind w:left="575" w:right="0" w:hanging="360"/>
        <w:jc w:val="left"/>
        <w:rPr>
          <w:smallCaps w:val="0"/>
          <w:strike w:val="0"/>
          <w:u w:val="none"/>
          <w:shd w:fill="auto" w:val="clear"/>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UI labels components clearly (Bank Total, Cash Total, Grand Total).</w:t>
      </w:r>
    </w:p>
    <w:p w:rsidR="00000000" w:rsidDel="00000000" w:rsidP="00000000" w:rsidRDefault="00000000" w:rsidRPr="00000000" w14:paraId="000000A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75"/>
        </w:tabs>
        <w:spacing w:after="0" w:before="154" w:line="240" w:lineRule="auto"/>
        <w:ind w:left="575" w:right="0" w:hanging="360"/>
        <w:jc w:val="left"/>
        <w:rPr>
          <w:sz w:val="21"/>
          <w:szCs w:val="21"/>
          <w:u w:val="none"/>
        </w:rPr>
      </w:pPr>
      <w:r w:rsidDel="00000000" w:rsidR="00000000" w:rsidRPr="00000000">
        <w:rPr>
          <w:rFonts w:ascii="Arial Unicode MS" w:cs="Arial Unicode MS" w:eastAsia="Arial Unicode MS" w:hAnsi="Arial Unicode MS"/>
          <w:sz w:val="21"/>
          <w:szCs w:val="21"/>
          <w:rtl w:val="0"/>
        </w:rPr>
        <w:t xml:space="preserve">NOTE → this might already be the case i.e. calculations work as intended but should be rechecked after having implemented the above ticket functionality i.e. </w:t>
      </w:r>
      <w:r w:rsidDel="00000000" w:rsidR="00000000" w:rsidRPr="00000000">
        <w:rPr>
          <w:color w:val="af8c56"/>
          <w:sz w:val="24"/>
          <w:szCs w:val="24"/>
          <w:rtl w:val="0"/>
        </w:rPr>
        <w:t xml:space="preserve">bank &lt;-&gt; volunteer</w:t>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0" w:right="0" w:firstLine="0"/>
        <w:jc w:val="left"/>
        <w:rPr>
          <w:rFonts w:ascii="Trebuchet MS" w:cs="Trebuchet MS" w:eastAsia="Trebuchet MS" w:hAnsi="Trebuchet M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AD">
      <w:pPr>
        <w:pStyle w:val="Heading2"/>
        <w:ind w:firstLine="335"/>
        <w:rPr/>
      </w:pPr>
      <w:r w:rsidDel="00000000" w:rsidR="00000000" w:rsidRPr="00000000">
        <w:rPr>
          <w:color w:val="af8c56"/>
          <w:rtl w:val="0"/>
        </w:rPr>
        <w:t xml:space="preserve">GC-CASH-003 - Transaction history shows expenses for volunteers</w:t>
      </w: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393" w:lineRule="auto"/>
        <w:ind w:left="335" w:right="0" w:firstLine="0"/>
        <w:jc w:val="left"/>
        <w:rPr>
          <w:rFonts w:ascii="Trebuchet MS" w:cs="Trebuchet MS" w:eastAsia="Trebuchet MS" w:hAnsi="Trebuchet MS"/>
          <w:b w:val="0"/>
          <w:bCs w:val="0"/>
          <w:i w:val="0"/>
          <w:iCs w:val="0"/>
          <w:smallCaps w:val="0"/>
          <w:strike w:val="0"/>
          <w:color w:val="000000"/>
          <w:sz w:val="21"/>
          <w:szCs w:val="21"/>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Description: When viewing transaction history </w:t>
      </w:r>
      <w:r w:rsidDel="00000000" w:rsidR="00000000" w:rsidRPr="00000000">
        <w:rPr>
          <w:sz w:val="21"/>
          <w:szCs w:val="21"/>
          <w:rtl w:val="0"/>
        </w:rPr>
        <w:t xml:space="preserve">for the volunteer</w:t>
      </w: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 expenses should be visible and linked. Acceptance Criteria:</w:t>
      </w:r>
    </w:p>
    <w:p w:rsidR="00000000" w:rsidDel="00000000" w:rsidP="00000000" w:rsidRDefault="00000000" w:rsidRPr="00000000" w14:paraId="000000A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75"/>
        </w:tabs>
        <w:spacing w:after="0" w:before="0" w:line="244" w:lineRule="auto"/>
        <w:ind w:left="575" w:right="0" w:hanging="360"/>
        <w:jc w:val="left"/>
        <w:rPr>
          <w:smallCaps w:val="0"/>
          <w:strike w:val="0"/>
          <w:u w:val="none"/>
          <w:shd w:fill="auto" w:val="clear"/>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Transactions list includes expenses and transfers (filterable).</w:t>
      </w:r>
    </w:p>
    <w:p w:rsidR="00000000" w:rsidDel="00000000" w:rsidP="00000000" w:rsidRDefault="00000000" w:rsidRPr="00000000" w14:paraId="000000B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75"/>
        </w:tabs>
        <w:spacing w:after="0" w:before="154" w:line="240" w:lineRule="auto"/>
        <w:ind w:left="575" w:right="0" w:hanging="360"/>
        <w:jc w:val="left"/>
        <w:rPr>
          <w:smallCaps w:val="0"/>
          <w:strike w:val="0"/>
          <w:u w:val="none"/>
          <w:shd w:fill="auto" w:val="clear"/>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Expense transactions link to the expense detail screen.</w:t>
      </w:r>
    </w:p>
    <w:p w:rsidR="00000000" w:rsidDel="00000000" w:rsidP="00000000" w:rsidRDefault="00000000" w:rsidRPr="00000000" w14:paraId="000000B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75"/>
        </w:tabs>
        <w:spacing w:after="0" w:before="155" w:line="240" w:lineRule="auto"/>
        <w:ind w:left="575" w:right="0" w:hanging="360"/>
        <w:jc w:val="left"/>
        <w:rPr>
          <w:smallCaps w:val="0"/>
          <w:strike w:val="0"/>
          <w:u w:val="none"/>
          <w:shd w:fill="auto" w:val="clear"/>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Voided items are excluded by default or clearly marked with a toggle.</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Trebuchet MS" w:cs="Trebuchet MS" w:eastAsia="Trebuchet MS" w:hAnsi="Trebuchet M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B5">
      <w:pPr>
        <w:pStyle w:val="Heading1"/>
        <w:ind w:firstLine="335"/>
        <w:rPr/>
      </w:pPr>
      <w:r w:rsidDel="00000000" w:rsidR="00000000" w:rsidRPr="00000000">
        <w:rPr>
          <w:color w:val="1f1f1f"/>
          <w:rtl w:val="0"/>
        </w:rPr>
        <w:t xml:space="preserve">EPIC: Global Standards</w:t>
      </w:r>
      <w:r w:rsidDel="00000000" w:rsidR="00000000" w:rsidRPr="00000000">
        <w:rPr>
          <w:rtl w:val="0"/>
        </w:rPr>
      </w:r>
    </w:p>
    <w:p w:rsidR="00000000" w:rsidDel="00000000" w:rsidP="00000000" w:rsidRDefault="00000000" w:rsidRPr="00000000" w14:paraId="000000B6">
      <w:pPr>
        <w:pStyle w:val="Heading2"/>
        <w:spacing w:before="224" w:lineRule="auto"/>
        <w:ind w:firstLine="335"/>
        <w:rPr/>
      </w:pPr>
      <w:r w:rsidDel="00000000" w:rsidR="00000000" w:rsidRPr="00000000">
        <w:rPr>
          <w:color w:val="af8c56"/>
          <w:rtl w:val="0"/>
        </w:rPr>
        <w:t xml:space="preserve">GC-AUDIT-001 - Universal edit/view/void + audit trails for all modules</w:t>
      </w: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76" w:lineRule="auto"/>
        <w:ind w:left="335" w:right="213" w:firstLine="0"/>
        <w:jc w:val="left"/>
        <w:rPr>
          <w:rFonts w:ascii="Trebuchet MS" w:cs="Trebuchet MS" w:eastAsia="Trebuchet MS" w:hAnsi="Trebuchet MS"/>
          <w:b w:val="0"/>
          <w:bCs w:val="0"/>
          <w:i w:val="0"/>
          <w:iCs w:val="0"/>
          <w:smallCaps w:val="0"/>
          <w:strike w:val="0"/>
          <w:color w:val="000000"/>
          <w:sz w:val="21"/>
          <w:szCs w:val="21"/>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Description: All entries across the system must be viewable, editable, voidable (soft delete), and maintain audit trails.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335" w:right="0" w:firstLine="0"/>
        <w:jc w:val="left"/>
        <w:rPr>
          <w:rFonts w:ascii="Trebuchet MS" w:cs="Trebuchet MS" w:eastAsia="Trebuchet MS" w:hAnsi="Trebuchet MS"/>
          <w:b w:val="0"/>
          <w:bCs w:val="0"/>
          <w:i w:val="0"/>
          <w:iCs w:val="0"/>
          <w:smallCaps w:val="0"/>
          <w:strike w:val="0"/>
          <w:color w:val="000000"/>
          <w:sz w:val="21"/>
          <w:szCs w:val="21"/>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Acceptance Criteria:</w:t>
      </w:r>
    </w:p>
    <w:p w:rsidR="00000000" w:rsidDel="00000000" w:rsidP="00000000" w:rsidRDefault="00000000" w:rsidRPr="00000000" w14:paraId="000000B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75"/>
        </w:tabs>
        <w:spacing w:after="0" w:before="154" w:line="276" w:lineRule="auto"/>
        <w:ind w:left="575" w:right="831" w:hanging="360"/>
        <w:jc w:val="left"/>
        <w:rPr>
          <w:smallCaps w:val="0"/>
          <w:strike w:val="0"/>
          <w:u w:val="none"/>
          <w:shd w:fill="auto" w:val="clear"/>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Every module supports: list + detail view, edit, void with reason, toggle show/hide voided entries.</w:t>
      </w:r>
    </w:p>
    <w:p w:rsidR="00000000" w:rsidDel="00000000" w:rsidP="00000000" w:rsidRDefault="00000000" w:rsidRPr="00000000" w14:paraId="000000B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75"/>
        </w:tabs>
        <w:spacing w:after="0" w:before="118" w:line="276" w:lineRule="auto"/>
        <w:ind w:left="575" w:right="489" w:hanging="360"/>
        <w:jc w:val="left"/>
        <w:rPr>
          <w:smallCaps w:val="0"/>
          <w:strike w:val="0"/>
          <w:u w:val="none"/>
          <w:shd w:fill="auto" w:val="clear"/>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Audit trail records who changed what and when, including previous value, new value, and reason (if voided).</w:t>
      </w:r>
    </w:p>
    <w:p w:rsidR="00000000" w:rsidDel="00000000" w:rsidP="00000000" w:rsidRDefault="00000000" w:rsidRPr="00000000" w14:paraId="000000B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75"/>
        </w:tabs>
        <w:spacing w:after="0" w:before="117" w:line="276" w:lineRule="auto"/>
        <w:ind w:left="575" w:right="1277" w:hanging="360"/>
        <w:jc w:val="left"/>
        <w:rPr>
          <w:smallCaps w:val="0"/>
          <w:strike w:val="0"/>
          <w:u w:val="none"/>
          <w:shd w:fill="auto" w:val="clear"/>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Applies to donations, expenses, drive expenses, cash transfers, and inventory adjustments.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0" w:firstLine="0"/>
        <w:jc w:val="left"/>
        <w:rPr>
          <w:sz w:val="21"/>
          <w:szCs w:val="21"/>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0" w:firstLine="0"/>
        <w:jc w:val="left"/>
        <w:rPr>
          <w:sz w:val="21"/>
          <w:szCs w:val="21"/>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0" w:firstLine="0"/>
        <w:jc w:val="left"/>
        <w:rPr>
          <w:sz w:val="21"/>
          <w:szCs w:val="21"/>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0" w:firstLine="0"/>
        <w:jc w:val="left"/>
        <w:rPr>
          <w:sz w:val="21"/>
          <w:szCs w:val="21"/>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0" w:firstLine="0"/>
        <w:jc w:val="left"/>
        <w:rPr>
          <w:sz w:val="21"/>
          <w:szCs w:val="21"/>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0" w:firstLine="0"/>
        <w:jc w:val="left"/>
        <w:rPr>
          <w:sz w:val="21"/>
          <w:szCs w:val="21"/>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0" w:firstLine="0"/>
        <w:jc w:val="left"/>
        <w:rPr>
          <w:sz w:val="21"/>
          <w:szCs w:val="21"/>
        </w:rPr>
      </w:pPr>
      <w:r w:rsidDel="00000000" w:rsidR="00000000" w:rsidRPr="00000000">
        <w:rPr>
          <w:rtl w:val="0"/>
        </w:rPr>
      </w:r>
    </w:p>
    <w:p w:rsidR="00000000" w:rsidDel="00000000" w:rsidP="00000000" w:rsidRDefault="00000000" w:rsidRPr="00000000" w14:paraId="000000C3">
      <w:pPr>
        <w:pStyle w:val="Heading2"/>
        <w:ind w:firstLine="335"/>
        <w:rPr/>
      </w:pPr>
      <w:r w:rsidDel="00000000" w:rsidR="00000000" w:rsidRPr="00000000">
        <w:rPr>
          <w:color w:val="af8c56"/>
          <w:rtl w:val="0"/>
        </w:rPr>
        <w:t xml:space="preserve">GC-UX-001 - Remove Currency + Exchange Rate from Cash Transfer modal </w:t>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393" w:lineRule="auto"/>
        <w:ind w:left="335" w:right="1516" w:firstLine="0"/>
        <w:jc w:val="left"/>
        <w:rPr>
          <w:rFonts w:ascii="Trebuchet MS" w:cs="Trebuchet MS" w:eastAsia="Trebuchet MS" w:hAnsi="Trebuchet MS"/>
          <w:b w:val="0"/>
          <w:bCs w:val="0"/>
          <w:i w:val="0"/>
          <w:iCs w:val="0"/>
          <w:smallCaps w:val="0"/>
          <w:strike w:val="0"/>
          <w:color w:val="000000"/>
          <w:sz w:val="21"/>
          <w:szCs w:val="21"/>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Description: Simplify Cash Transfer modal by removing unnecessary fields. Acceptance Criteria:</w:t>
      </w:r>
    </w:p>
    <w:p w:rsidR="00000000" w:rsidDel="00000000" w:rsidP="00000000" w:rsidRDefault="00000000" w:rsidRPr="00000000" w14:paraId="000000C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75"/>
        </w:tabs>
        <w:spacing w:after="0" w:before="0" w:line="244" w:lineRule="auto"/>
        <w:ind w:left="575" w:right="0" w:hanging="360"/>
        <w:jc w:val="left"/>
        <w:rPr>
          <w:smallCaps w:val="0"/>
          <w:strike w:val="0"/>
          <w:u w:val="none"/>
          <w:shd w:fill="auto" w:val="clear"/>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Cash Transfer modal no longer includes Currency or Exchange Rate fields.</w:t>
      </w:r>
    </w:p>
    <w:p w:rsidR="00000000" w:rsidDel="00000000" w:rsidP="00000000" w:rsidRDefault="00000000" w:rsidRPr="00000000" w14:paraId="000000C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75"/>
        </w:tabs>
        <w:spacing w:after="0" w:before="154" w:line="240" w:lineRule="auto"/>
        <w:ind w:left="575" w:right="0" w:hanging="360"/>
        <w:jc w:val="left"/>
        <w:rPr>
          <w:smallCaps w:val="0"/>
          <w:strike w:val="0"/>
          <w:u w:val="none"/>
          <w:shd w:fill="auto" w:val="clear"/>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Transfers still record correct amounts using system defaults.</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0" w:right="0" w:firstLine="0"/>
        <w:jc w:val="left"/>
        <w:rPr>
          <w:rFonts w:ascii="Trebuchet MS" w:cs="Trebuchet MS" w:eastAsia="Trebuchet MS" w:hAnsi="Trebuchet M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C8">
      <w:pPr>
        <w:pStyle w:val="Heading2"/>
        <w:ind w:firstLine="335"/>
        <w:rPr/>
      </w:pPr>
      <w:r w:rsidDel="00000000" w:rsidR="00000000" w:rsidRPr="00000000">
        <w:rPr>
          <w:color w:val="af8c56"/>
          <w:rtl w:val="0"/>
        </w:rPr>
        <w:t xml:space="preserve">GC-UX-002 - Date display format DD-MM-YYYY across the app</w:t>
      </w: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393" w:lineRule="auto"/>
        <w:ind w:left="335" w:right="1516" w:firstLine="0"/>
        <w:jc w:val="left"/>
        <w:rPr>
          <w:rFonts w:ascii="Trebuchet MS" w:cs="Trebuchet MS" w:eastAsia="Trebuchet MS" w:hAnsi="Trebuchet MS"/>
          <w:b w:val="0"/>
          <w:bCs w:val="0"/>
          <w:i w:val="0"/>
          <w:iCs w:val="0"/>
          <w:smallCaps w:val="0"/>
          <w:strike w:val="0"/>
          <w:color w:val="000000"/>
          <w:sz w:val="21"/>
          <w:szCs w:val="21"/>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Description: Standardize displayed date formatting throughout the app. Acceptance Criteria:</w:t>
      </w:r>
    </w:p>
    <w:p w:rsidR="00000000" w:rsidDel="00000000" w:rsidP="00000000" w:rsidRDefault="00000000" w:rsidRPr="00000000" w14:paraId="000000C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75"/>
        </w:tabs>
        <w:spacing w:after="0" w:before="0" w:line="244" w:lineRule="auto"/>
        <w:ind w:left="575" w:right="0" w:hanging="360"/>
        <w:jc w:val="left"/>
        <w:rPr>
          <w:smallCaps w:val="0"/>
          <w:strike w:val="0"/>
          <w:u w:val="none"/>
          <w:shd w:fill="auto" w:val="clear"/>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All user-facing dates show as DD-MM-YYYY.</w:t>
      </w:r>
      <w:r w:rsidDel="00000000" w:rsidR="00000000" w:rsidRPr="00000000">
        <w:rPr>
          <w:sz w:val="21"/>
          <w:szCs w:val="21"/>
          <w:rtl w:val="0"/>
        </w:rPr>
        <w:br w:type="textWrapping"/>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75"/>
        </w:tabs>
        <w:spacing w:after="0" w:before="0" w:line="244" w:lineRule="auto"/>
        <w:ind w:left="0" w:right="0" w:firstLine="0"/>
        <w:jc w:val="left"/>
        <w:rPr>
          <w:b w:val="1"/>
          <w:bCs w:val="1"/>
          <w:sz w:val="21"/>
          <w:szCs w:val="21"/>
        </w:rPr>
      </w:pPr>
      <w:r w:rsidDel="00000000" w:rsidR="00000000" w:rsidRPr="00000000">
        <w:rPr>
          <w:b w:val="1"/>
          <w:bCs w:val="1"/>
          <w:sz w:val="21"/>
          <w:szCs w:val="21"/>
          <w:rtl w:val="0"/>
        </w:rPr>
        <w:t xml:space="preserve">NOTE</w:t>
      </w:r>
    </w:p>
    <w:p w:rsidR="00000000" w:rsidDel="00000000" w:rsidP="00000000" w:rsidRDefault="00000000" w:rsidRPr="00000000" w14:paraId="000000C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75"/>
        </w:tabs>
        <w:spacing w:after="0" w:before="0" w:line="244" w:lineRule="auto"/>
        <w:ind w:left="575" w:right="0" w:hanging="360"/>
        <w:jc w:val="left"/>
        <w:rPr>
          <w:smallCaps w:val="0"/>
          <w:strike w:val="0"/>
          <w:u w:val="none"/>
          <w:shd w:fill="auto" w:val="clear"/>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Internally dates may remain stored as timestamps, but UI formatting is consistent.</w:t>
      </w:r>
    </w:p>
    <w:p w:rsidR="00000000" w:rsidDel="00000000" w:rsidP="00000000" w:rsidRDefault="00000000" w:rsidRPr="00000000" w14:paraId="000000C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75"/>
        </w:tabs>
        <w:spacing w:after="0" w:before="154" w:line="240" w:lineRule="auto"/>
        <w:ind w:left="575" w:right="0" w:hanging="360"/>
        <w:jc w:val="left"/>
        <w:rPr>
          <w:smallCaps w:val="0"/>
          <w:strike w:val="0"/>
          <w:u w:val="none"/>
          <w:shd w:fill="auto" w:val="clear"/>
        </w:rPr>
      </w:pPr>
      <w:r w:rsidDel="00000000" w:rsidR="00000000" w:rsidRPr="00000000">
        <w:rPr>
          <w:rFonts w:ascii="Trebuchet MS" w:cs="Trebuchet MS" w:eastAsia="Trebuchet MS" w:hAnsi="Trebuchet MS"/>
          <w:b w:val="0"/>
          <w:bCs w:val="0"/>
          <w:i w:val="0"/>
          <w:iCs w:val="0"/>
          <w:smallCaps w:val="0"/>
          <w:strike w:val="0"/>
          <w:color w:val="000000"/>
          <w:sz w:val="21"/>
          <w:szCs w:val="21"/>
          <w:u w:val="none"/>
          <w:shd w:fill="auto" w:val="clear"/>
          <w:vertAlign w:val="baseline"/>
          <w:rtl w:val="0"/>
        </w:rPr>
        <w:t xml:space="preserve">Applies to lists, detail screens, history logs, and receipts metadata.</w:t>
      </w:r>
    </w:p>
    <w:sectPr>
      <w:type w:val="nextPage"/>
      <w:pgSz w:h="15840" w:w="12240" w:orient="portrait"/>
      <w:pgMar w:bottom="860" w:top="1480" w:left="1080" w:right="1080" w:header="553" w:footer="66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rebuchet MS" w:cs="Trebuchet MS" w:eastAsia="Trebuchet MS" w:hAnsi="Trebuchet MS"/>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137159</wp:posOffset>
              </wp:positionH>
              <wp:positionV relativeFrom="paragraph">
                <wp:posOffset>9457690</wp:posOffset>
              </wp:positionV>
              <wp:extent cx="6126480" cy="12700"/>
              <wp:effectExtent b="0" l="0" r="0" t="0"/>
              <wp:wrapNone/>
              <wp:docPr id="1" name=""/>
              <a:graphic>
                <a:graphicData uri="http://schemas.microsoft.com/office/word/2010/wordprocessingShape">
                  <wps:wsp>
                    <wps:cNvSpPr/>
                    <wps:cNvPr id="2" name="Shape 2"/>
                    <wps:spPr>
                      <a:xfrm>
                        <a:off x="2282760" y="3779365"/>
                        <a:ext cx="6126480" cy="1270"/>
                      </a:xfrm>
                      <a:custGeom>
                        <a:rect b="b" l="l" r="r" t="t"/>
                        <a:pathLst>
                          <a:path extrusionOk="0" h="120000" w="6126480">
                            <a:moveTo>
                              <a:pt x="0" y="0"/>
                            </a:moveTo>
                            <a:lnTo>
                              <a:pt x="6126480" y="0"/>
                            </a:lnTo>
                          </a:path>
                        </a:pathLst>
                      </a:custGeom>
                      <a:noFill/>
                      <a:ln cap="flat" cmpd="sng" w="9525">
                        <a:solidFill>
                          <a:srgbClr val="E6E6E6"/>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137159</wp:posOffset>
              </wp:positionH>
              <wp:positionV relativeFrom="paragraph">
                <wp:posOffset>9457690</wp:posOffset>
              </wp:positionV>
              <wp:extent cx="6126480" cy="1270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612648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119697</wp:posOffset>
              </wp:positionH>
              <wp:positionV relativeFrom="paragraph">
                <wp:posOffset>9523361</wp:posOffset>
              </wp:positionV>
              <wp:extent cx="1276350" cy="168275"/>
              <wp:effectExtent b="0" l="0" r="0" t="0"/>
              <wp:wrapNone/>
              <wp:docPr id="5" name=""/>
              <a:graphic>
                <a:graphicData uri="http://schemas.microsoft.com/office/word/2010/wordprocessingShape">
                  <wps:wsp>
                    <wps:cNvSpPr/>
                    <wps:cNvPr id="6" name="Shape 6"/>
                    <wps:spPr>
                      <a:xfrm>
                        <a:off x="4712588" y="3700625"/>
                        <a:ext cx="1266825" cy="158750"/>
                      </a:xfrm>
                      <a:prstGeom prst="rect">
                        <a:avLst/>
                      </a:prstGeom>
                      <a:noFill/>
                      <a:ln>
                        <a:noFill/>
                      </a:ln>
                    </wps:spPr>
                    <wps:txbx>
                      <w:txbxContent>
                        <w:p w:rsidR="00000000" w:rsidDel="00000000" w:rsidP="00000000" w:rsidRDefault="00000000" w:rsidRPr="00000000">
                          <w:pPr>
                            <w:spacing w:after="0" w:before="17.999999523162842" w:line="240"/>
                            <w:ind w:left="20" w:right="0" w:firstLine="20"/>
                            <w:jc w:val="left"/>
                            <w:textDirection w:val="btLr"/>
                          </w:pPr>
                          <w:r w:rsidDel="00000000" w:rsidR="00000000" w:rsidRPr="00000000">
                            <w:rPr>
                              <w:rFonts w:ascii="Trebuchet MS" w:cs="Trebuchet MS" w:eastAsia="Trebuchet MS" w:hAnsi="Trebuchet MS"/>
                              <w:b w:val="0"/>
                              <w:i w:val="0"/>
                              <w:smallCaps w:val="0"/>
                              <w:strike w:val="0"/>
                              <w:color w:val="666666"/>
                              <w:sz w:val="18"/>
                              <w:vertAlign w:val="baseline"/>
                            </w:rPr>
                            <w:t xml:space="preserve">Jira Ticket Breakdown</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119697</wp:posOffset>
              </wp:positionH>
              <wp:positionV relativeFrom="paragraph">
                <wp:posOffset>9523361</wp:posOffset>
              </wp:positionV>
              <wp:extent cx="1276350" cy="168275"/>
              <wp:effectExtent b="0" l="0" r="0" t="0"/>
              <wp:wrapNone/>
              <wp:docPr id="5"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276350" cy="16827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5855280</wp:posOffset>
              </wp:positionH>
              <wp:positionV relativeFrom="paragraph">
                <wp:posOffset>9523361</wp:posOffset>
              </wp:positionV>
              <wp:extent cx="464184" cy="168275"/>
              <wp:effectExtent b="0" l="0" r="0" t="0"/>
              <wp:wrapNone/>
              <wp:docPr id="3" name=""/>
              <a:graphic>
                <a:graphicData uri="http://schemas.microsoft.com/office/word/2010/wordprocessingShape">
                  <wps:wsp>
                    <wps:cNvSpPr/>
                    <wps:cNvPr id="4" name="Shape 4"/>
                    <wps:spPr>
                      <a:xfrm>
                        <a:off x="5118671" y="3700625"/>
                        <a:ext cx="454659" cy="158750"/>
                      </a:xfrm>
                      <a:prstGeom prst="rect">
                        <a:avLst/>
                      </a:prstGeom>
                      <a:noFill/>
                      <a:ln>
                        <a:noFill/>
                      </a:ln>
                    </wps:spPr>
                    <wps:txbx>
                      <w:txbxContent>
                        <w:p w:rsidR="00000000" w:rsidDel="00000000" w:rsidP="00000000" w:rsidRDefault="00000000" w:rsidRPr="00000000">
                          <w:pPr>
                            <w:spacing w:after="0" w:before="17.999999523162842" w:line="240"/>
                            <w:ind w:left="20" w:right="0" w:firstLine="20"/>
                            <w:jc w:val="left"/>
                            <w:textDirection w:val="btLr"/>
                          </w:pPr>
                          <w:r w:rsidDel="00000000" w:rsidR="00000000" w:rsidRPr="00000000">
                            <w:rPr>
                              <w:rFonts w:ascii="Trebuchet MS" w:cs="Trebuchet MS" w:eastAsia="Trebuchet MS" w:hAnsi="Trebuchet MS"/>
                              <w:b w:val="0"/>
                              <w:i w:val="0"/>
                              <w:smallCaps w:val="0"/>
                              <w:strike w:val="0"/>
                              <w:color w:val="666666"/>
                              <w:sz w:val="18"/>
                              <w:vertAlign w:val="baseline"/>
                            </w:rPr>
                            <w:t xml:space="preserve">Page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5855280</wp:posOffset>
              </wp:positionH>
              <wp:positionV relativeFrom="paragraph">
                <wp:posOffset>9523361</wp:posOffset>
              </wp:positionV>
              <wp:extent cx="464184" cy="168275"/>
              <wp:effectExtent b="0" l="0" r="0" t="0"/>
              <wp:wrapNone/>
              <wp:docPr id="3"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4184" cy="16827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rebuchet MS" w:cs="Trebuchet MS" w:eastAsia="Trebuchet MS" w:hAnsi="Trebuchet MS"/>
        <w:b w:val="0"/>
        <w:bCs w:val="0"/>
        <w:i w:val="0"/>
        <w:iCs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822960</wp:posOffset>
              </wp:positionH>
              <wp:positionV relativeFrom="page">
                <wp:posOffset>588009</wp:posOffset>
              </wp:positionV>
              <wp:extent cx="6126480" cy="12700"/>
              <wp:effectExtent b="0" l="0" r="0" t="0"/>
              <wp:wrapNone/>
              <wp:docPr id="4" name=""/>
              <a:graphic>
                <a:graphicData uri="http://schemas.microsoft.com/office/word/2010/wordprocessingShape">
                  <wps:wsp>
                    <wps:cNvSpPr/>
                    <wps:cNvPr id="5" name="Shape 5"/>
                    <wps:spPr>
                      <a:xfrm>
                        <a:off x="2282760" y="3779365"/>
                        <a:ext cx="6126480" cy="1270"/>
                      </a:xfrm>
                      <a:custGeom>
                        <a:rect b="b" l="l" r="r" t="t"/>
                        <a:pathLst>
                          <a:path extrusionOk="0" h="120000" w="6126480">
                            <a:moveTo>
                              <a:pt x="0" y="0"/>
                            </a:moveTo>
                            <a:lnTo>
                              <a:pt x="6126480" y="0"/>
                            </a:lnTo>
                          </a:path>
                        </a:pathLst>
                      </a:custGeom>
                      <a:noFill/>
                      <a:ln cap="flat" cmpd="sng" w="9525">
                        <a:solidFill>
                          <a:srgbClr val="D6C1A3"/>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822960</wp:posOffset>
              </wp:positionH>
              <wp:positionV relativeFrom="page">
                <wp:posOffset>588009</wp:posOffset>
              </wp:positionV>
              <wp:extent cx="6126480" cy="12700"/>
              <wp:effectExtent b="0" l="0" r="0" t="0"/>
              <wp:wrapNone/>
              <wp:docPr id="4"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6126480" cy="12700"/>
                      </a:xfrm>
                      <a:prstGeom prst="rect"/>
                      <a:ln/>
                    </pic:spPr>
                  </pic:pic>
                </a:graphicData>
              </a:graphic>
            </wp:anchor>
          </w:drawing>
        </mc:Fallback>
      </mc:AlternateContent>
    </w:r>
    <w:r w:rsidDel="00000000" w:rsidR="00000000" w:rsidRPr="00000000">
      <w:rPr>
        <w:rFonts w:ascii="Trebuchet MS" w:cs="Trebuchet MS" w:eastAsia="Trebuchet MS" w:hAnsi="Trebuchet MS"/>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805497</wp:posOffset>
              </wp:positionH>
              <wp:positionV relativeFrom="page">
                <wp:posOffset>333642</wp:posOffset>
              </wp:positionV>
              <wp:extent cx="1691639" cy="168275"/>
              <wp:effectExtent b="0" l="0" r="0" t="0"/>
              <wp:wrapNone/>
              <wp:docPr id="2" name=""/>
              <a:graphic>
                <a:graphicData uri="http://schemas.microsoft.com/office/word/2010/wordprocessingShape">
                  <wps:wsp>
                    <wps:cNvSpPr/>
                    <wps:cNvPr id="3" name="Shape 3"/>
                    <wps:spPr>
                      <a:xfrm>
                        <a:off x="4504943" y="3700625"/>
                        <a:ext cx="1682114" cy="158750"/>
                      </a:xfrm>
                      <a:prstGeom prst="rect">
                        <a:avLst/>
                      </a:prstGeom>
                      <a:noFill/>
                      <a:ln>
                        <a:noFill/>
                      </a:ln>
                    </wps:spPr>
                    <wps:txbx>
                      <w:txbxContent>
                        <w:p w:rsidR="00000000" w:rsidDel="00000000" w:rsidP="00000000" w:rsidRDefault="00000000" w:rsidRPr="00000000">
                          <w:pPr>
                            <w:spacing w:after="0" w:before="17.999999523162842" w:line="240"/>
                            <w:ind w:left="20" w:right="0" w:firstLine="20"/>
                            <w:jc w:val="left"/>
                            <w:textDirection w:val="btLr"/>
                          </w:pPr>
                          <w:r w:rsidDel="00000000" w:rsidR="00000000" w:rsidRPr="00000000">
                            <w:rPr>
                              <w:rFonts w:ascii="Trebuchet MS" w:cs="Trebuchet MS" w:eastAsia="Trebuchet MS" w:hAnsi="Trebuchet MS"/>
                              <w:b w:val="0"/>
                              <w:i w:val="0"/>
                              <w:smallCaps w:val="0"/>
                              <w:strike w:val="0"/>
                              <w:color w:val="666666"/>
                              <w:sz w:val="18"/>
                              <w:vertAlign w:val="baseline"/>
                            </w:rPr>
                            <w:t xml:space="preserve">Grand Citizens - Finance App</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805497</wp:posOffset>
              </wp:positionH>
              <wp:positionV relativeFrom="page">
                <wp:posOffset>333642</wp:posOffset>
              </wp:positionV>
              <wp:extent cx="1691639" cy="168275"/>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691639" cy="168275"/>
                      </a:xfrm>
                      <a:prstGeom prst="rect"/>
                      <a:ln/>
                    </pic:spPr>
                  </pic:pic>
                </a:graphicData>
              </a:graphic>
            </wp:anchor>
          </w:drawing>
        </mc:Fallback>
      </mc:AlternateContent>
    </w:r>
    <w:r w:rsidDel="00000000" w:rsidR="00000000" w:rsidRPr="00000000">
      <w:rPr>
        <w:rFonts w:ascii="Trebuchet MS" w:cs="Trebuchet MS" w:eastAsia="Trebuchet MS" w:hAnsi="Trebuchet MS"/>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5625006</wp:posOffset>
              </wp:positionH>
              <wp:positionV relativeFrom="page">
                <wp:posOffset>333642</wp:posOffset>
              </wp:positionV>
              <wp:extent cx="1342390" cy="168275"/>
              <wp:effectExtent b="0" l="0" r="0" t="0"/>
              <wp:wrapNone/>
              <wp:docPr id="6" name=""/>
              <a:graphic>
                <a:graphicData uri="http://schemas.microsoft.com/office/word/2010/wordprocessingShape">
                  <wps:wsp>
                    <wps:cNvSpPr/>
                    <wps:cNvPr id="7" name="Shape 7"/>
                    <wps:spPr>
                      <a:xfrm>
                        <a:off x="4679568" y="3700625"/>
                        <a:ext cx="1332865" cy="158750"/>
                      </a:xfrm>
                      <a:prstGeom prst="rect">
                        <a:avLst/>
                      </a:prstGeom>
                      <a:noFill/>
                      <a:ln>
                        <a:noFill/>
                      </a:ln>
                    </wps:spPr>
                    <wps:txbx>
                      <w:txbxContent>
                        <w:p w:rsidR="00000000" w:rsidDel="00000000" w:rsidP="00000000" w:rsidRDefault="00000000" w:rsidRPr="00000000">
                          <w:pPr>
                            <w:spacing w:after="0" w:before="17.999999523162842" w:line="240"/>
                            <w:ind w:left="20" w:right="0" w:firstLine="20"/>
                            <w:jc w:val="left"/>
                            <w:textDirection w:val="btLr"/>
                          </w:pPr>
                          <w:r w:rsidDel="00000000" w:rsidR="00000000" w:rsidRPr="00000000">
                            <w:rPr>
                              <w:rFonts w:ascii="Trebuchet MS" w:cs="Trebuchet MS" w:eastAsia="Trebuchet MS" w:hAnsi="Trebuchet MS"/>
                              <w:b w:val="0"/>
                              <w:i w:val="0"/>
                              <w:smallCaps w:val="0"/>
                              <w:strike w:val="0"/>
                              <w:color w:val="666666"/>
                              <w:sz w:val="18"/>
                              <w:vertAlign w:val="baseline"/>
                            </w:rPr>
                            <w:t xml:space="preserve">Generated 18-02-2026</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5625006</wp:posOffset>
              </wp:positionH>
              <wp:positionV relativeFrom="page">
                <wp:posOffset>333642</wp:posOffset>
              </wp:positionV>
              <wp:extent cx="1342390" cy="168275"/>
              <wp:effectExtent b="0" l="0" r="0" t="0"/>
              <wp:wrapNone/>
              <wp:docPr id="6"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342390" cy="16827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576" w:hanging="360"/>
      </w:pPr>
      <w:rPr>
        <w:rFonts w:ascii="Trebuchet MS" w:cs="Trebuchet MS" w:eastAsia="Trebuchet MS" w:hAnsi="Trebuchet MS"/>
        <w:b w:val="0"/>
        <w:bCs w:val="0"/>
        <w:i w:val="0"/>
        <w:iCs w:val="0"/>
        <w:color w:val="333333"/>
        <w:sz w:val="18"/>
        <w:szCs w:val="18"/>
        <w:vertAlign w:val="baseline"/>
      </w:rPr>
    </w:lvl>
    <w:lvl w:ilvl="1">
      <w:start w:val="0"/>
      <w:numFmt w:val="bullet"/>
      <w:lvlText w:val="•"/>
      <w:lvlJc w:val="left"/>
      <w:pPr>
        <w:ind w:left="1530" w:hanging="360"/>
      </w:pPr>
      <w:rPr/>
    </w:lvl>
    <w:lvl w:ilvl="2">
      <w:start w:val="0"/>
      <w:numFmt w:val="bullet"/>
      <w:lvlText w:val="•"/>
      <w:lvlJc w:val="left"/>
      <w:pPr>
        <w:ind w:left="2480" w:hanging="360"/>
      </w:pPr>
      <w:rPr/>
    </w:lvl>
    <w:lvl w:ilvl="3">
      <w:start w:val="0"/>
      <w:numFmt w:val="bullet"/>
      <w:lvlText w:val="•"/>
      <w:lvlJc w:val="left"/>
      <w:pPr>
        <w:ind w:left="3430" w:hanging="360"/>
      </w:pPr>
      <w:rPr/>
    </w:lvl>
    <w:lvl w:ilvl="4">
      <w:start w:val="0"/>
      <w:numFmt w:val="bullet"/>
      <w:lvlText w:val="•"/>
      <w:lvlJc w:val="left"/>
      <w:pPr>
        <w:ind w:left="4380" w:hanging="360"/>
      </w:pPr>
      <w:rPr/>
    </w:lvl>
    <w:lvl w:ilvl="5">
      <w:start w:val="0"/>
      <w:numFmt w:val="bullet"/>
      <w:lvlText w:val="•"/>
      <w:lvlJc w:val="left"/>
      <w:pPr>
        <w:ind w:left="5330" w:hanging="360"/>
      </w:pPr>
      <w:rPr/>
    </w:lvl>
    <w:lvl w:ilvl="6">
      <w:start w:val="0"/>
      <w:numFmt w:val="bullet"/>
      <w:lvlText w:val="•"/>
      <w:lvlJc w:val="left"/>
      <w:pPr>
        <w:ind w:left="6280" w:hanging="360"/>
      </w:pPr>
      <w:rPr/>
    </w:lvl>
    <w:lvl w:ilvl="7">
      <w:start w:val="0"/>
      <w:numFmt w:val="bullet"/>
      <w:lvlText w:val="•"/>
      <w:lvlJc w:val="left"/>
      <w:pPr>
        <w:ind w:left="7230" w:hanging="360"/>
      </w:pPr>
      <w:rPr/>
    </w:lvl>
    <w:lvl w:ilvl="8">
      <w:start w:val="0"/>
      <w:numFmt w:val="bullet"/>
      <w:lvlText w:val="•"/>
      <w:lvlJc w:val="left"/>
      <w:pPr>
        <w:ind w:left="81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rebuchet MS" w:cs="Trebuchet MS" w:eastAsia="Trebuchet MS" w:hAnsi="Trebuchet MS"/>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335"/>
    </w:pPr>
    <w:rPr>
      <w:rFonts w:ascii="Trebuchet MS" w:cs="Trebuchet MS" w:eastAsia="Trebuchet MS" w:hAnsi="Trebuchet MS"/>
      <w:sz w:val="29"/>
      <w:szCs w:val="29"/>
    </w:rPr>
  </w:style>
  <w:style w:type="paragraph" w:styleId="Heading2">
    <w:name w:val="heading 2"/>
    <w:basedOn w:val="Normal"/>
    <w:next w:val="Normal"/>
    <w:pPr>
      <w:ind w:left="335"/>
    </w:pPr>
    <w:rPr>
      <w:rFonts w:ascii="Trebuchet MS" w:cs="Trebuchet MS" w:eastAsia="Trebuchet MS" w:hAnsi="Trebuchet MS"/>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04" w:lineRule="auto"/>
      <w:ind w:left="266" w:right="266"/>
      <w:jc w:val="center"/>
    </w:pPr>
    <w:rPr>
      <w:rFonts w:ascii="Trebuchet MS" w:cs="Trebuchet MS" w:eastAsia="Trebuchet MS" w:hAnsi="Trebuchet MS"/>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2026-02-18T00:00:00Z</vt:lpwstr>
  </property>
  <property fmtid="{D5CDD505-2E9C-101B-9397-08002B2CF9AE}" pid="3" name="Creator">
    <vt:lpwstr>(unspecified)</vt:lpwstr>
  </property>
  <property fmtid="{D5CDD505-2E9C-101B-9397-08002B2CF9AE}" pid="4" name="LastSaved">
    <vt:lpwstr>2026-02-18T00:00:00Z</vt:lpwstr>
  </property>
  <property fmtid="{D5CDD505-2E9C-101B-9397-08002B2CF9AE}" pid="5" name="Producer">
    <vt:lpwstr>ReportLab PDF Library - www.reportlab.com</vt:lpwstr>
  </property>
</Properties>
</file>