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1"/>
        <w:gridCol w:w="8529"/>
        <w:tblGridChange w:id="0">
          <w:tblGrid>
            <w:gridCol w:w="1141"/>
            <w:gridCol w:w="8529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2.5. Evaluation Process and Reforms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  <w:shd w:fill="00ff00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ambria" w:cs="Cambria" w:eastAsia="Cambria" w:hAnsi="Cambria"/>
                <w:b w:val="1"/>
                <w:i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1"/>
                <w:color w:val="ffffff"/>
                <w:sz w:val="24"/>
                <w:szCs w:val="24"/>
                <w:rtl w:val="0"/>
              </w:rPr>
              <w:t xml:space="preserve">2.5.1 Mechanism of internal/ external assessment is transparent and the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mbria" w:cs="Cambria" w:eastAsia="Cambria" w:hAnsi="Cambria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1"/>
                <w:color w:val="ffffff"/>
                <w:sz w:val="24"/>
                <w:szCs w:val="24"/>
                <w:rtl w:val="0"/>
              </w:rPr>
              <w:t xml:space="preserve">grievance redressal system is time- bound and efficient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S. No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Contents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University Regulation – R2013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University Regulation – R2017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University Regulation – R2021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University Academic Schedule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Academic Calendar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Mechanism of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Mechanism of Internal Assessment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Mechanism of External Assessment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Internal Assessment Process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Examination Committee Circular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mbria" w:cs="Cambria" w:eastAsia="Cambria" w:hAnsi="Cambria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Central Valuation Circular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Monitoring Committee Circular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Internal Assessment Test Circular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Internal Assessment Test Schedule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Internal Assessment Test Question Paper Format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Instructions to the Invigilators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mbria" w:cs="Cambria" w:eastAsia="Cambria" w:hAnsi="Cambria"/>
                <w:sz w:val="24"/>
                <w:szCs w:val="24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Duty List - IAT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mbria" w:cs="Cambria" w:eastAsia="Cambria" w:hAnsi="Cambria"/>
                <w:sz w:val="24"/>
                <w:szCs w:val="24"/>
              </w:rPr>
            </w:pPr>
            <w:bookmarkStart w:colFirst="0" w:colLast="0" w:name="_heading=h.1fob9te" w:id="2"/>
            <w:bookmarkEnd w:id="2"/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Seating Arrangement - IAT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bookmarkStart w:colFirst="0" w:colLast="0" w:name="_heading=h.3znysh7" w:id="3"/>
            <w:bookmarkEnd w:id="3"/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Attendance 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mbria" w:cs="Cambria" w:eastAsia="Cambria" w:hAnsi="Cambria"/>
                <w:sz w:val="24"/>
                <w:szCs w:val="24"/>
              </w:rPr>
            </w:pPr>
            <w:bookmarkStart w:colFirst="0" w:colLast="0" w:name="_heading=h.2et92p0" w:id="4"/>
            <w:bookmarkEnd w:id="4"/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Absentees Report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mbria" w:cs="Cambria" w:eastAsia="Cambria" w:hAnsi="Cambria"/>
                <w:sz w:val="24"/>
                <w:szCs w:val="24"/>
              </w:rPr>
            </w:pPr>
            <w:bookmarkStart w:colFirst="0" w:colLast="0" w:name="_heading=h.tyjcwt" w:id="5"/>
            <w:bookmarkEnd w:id="5"/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Question Paper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Question Paper Audit Report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mbria" w:cs="Cambria" w:eastAsia="Cambria" w:hAnsi="Cambria"/>
                <w:sz w:val="24"/>
                <w:szCs w:val="24"/>
              </w:rPr>
            </w:pPr>
            <w:bookmarkStart w:colFirst="0" w:colLast="0" w:name="_heading=h.3dy6vkm" w:id="6"/>
            <w:bookmarkEnd w:id="6"/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Answer Key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mbria" w:cs="Cambria" w:eastAsia="Cambria" w:hAnsi="Cambria"/>
                <w:sz w:val="24"/>
                <w:szCs w:val="24"/>
              </w:rPr>
            </w:pPr>
            <w:bookmarkStart w:colFirst="0" w:colLast="0" w:name="_heading=h.1t3h5sf" w:id="7"/>
            <w:bookmarkEnd w:id="7"/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Answer Script - Sample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mbria" w:cs="Cambria" w:eastAsia="Cambria" w:hAnsi="Cambria"/>
                <w:sz w:val="24"/>
                <w:szCs w:val="24"/>
              </w:rPr>
            </w:pPr>
            <w:bookmarkStart w:colFirst="0" w:colLast="0" w:name="_heading=h.4d34og8" w:id="8"/>
            <w:bookmarkEnd w:id="8"/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Assignment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Web Portal Entry particulars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Internal Assessment Marks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External Assessment Process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mbria" w:cs="Cambria" w:eastAsia="Cambria" w:hAnsi="Cambria"/>
                <w:sz w:val="24"/>
                <w:szCs w:val="24"/>
              </w:rPr>
            </w:pPr>
            <w:bookmarkStart w:colFirst="0" w:colLast="0" w:name="_heading=h.2s8eyo1" w:id="9"/>
            <w:bookmarkEnd w:id="9"/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Time Table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mbria" w:cs="Cambria" w:eastAsia="Cambria" w:hAnsi="Cambria"/>
                <w:sz w:val="24"/>
                <w:szCs w:val="24"/>
              </w:rPr>
            </w:pPr>
            <w:bookmarkStart w:colFirst="0" w:colLast="0" w:name="_heading=h.17dp8vu" w:id="10"/>
            <w:bookmarkEnd w:id="10"/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Duty List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mbria" w:cs="Cambria" w:eastAsia="Cambria" w:hAnsi="Cambria"/>
                <w:sz w:val="24"/>
                <w:szCs w:val="24"/>
              </w:rPr>
            </w:pPr>
            <w:bookmarkStart w:colFirst="0" w:colLast="0" w:name="_heading=h.3rdcrjn" w:id="11"/>
            <w:bookmarkEnd w:id="11"/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Seating Arrangement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Absentees Report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Cambria" w:cs="Cambria" w:eastAsia="Cambria" w:hAnsi="Cambria"/>
                <w:sz w:val="24"/>
                <w:szCs w:val="24"/>
              </w:rPr>
            </w:pPr>
            <w:bookmarkStart w:colFirst="0" w:colLast="0" w:name="_heading=h.26in1rg" w:id="12"/>
            <w:bookmarkEnd w:id="12"/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Anna University Question Paper Analysis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Anna University Results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Student Grievances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Internal Assessment Grievances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External Assessment Grievances</w:t>
            </w:r>
          </w:p>
        </w:tc>
      </w:tr>
    </w:tbl>
    <w:p w:rsidR="00000000" w:rsidDel="00000000" w:rsidP="00000000" w:rsidRDefault="00000000" w:rsidRPr="00000000" w14:paraId="00000053">
      <w:pPr>
        <w:jc w:val="left"/>
        <w:rPr>
          <w:sz w:val="2"/>
          <w:szCs w:val="2"/>
        </w:rPr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10" w:top="2340" w:left="1440" w:right="1440" w:header="72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941705</wp:posOffset>
          </wp:positionH>
          <wp:positionV relativeFrom="paragraph">
            <wp:posOffset>-259714</wp:posOffset>
          </wp:positionV>
          <wp:extent cx="3848100" cy="1264920"/>
          <wp:effectExtent b="0" l="0" r="0" t="0"/>
          <wp:wrapNone/>
          <wp:docPr id="95855167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48100" cy="12649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4C378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C3781"/>
  </w:style>
  <w:style w:type="paragraph" w:styleId="Footer">
    <w:name w:val="footer"/>
    <w:basedOn w:val="Normal"/>
    <w:link w:val="FooterChar"/>
    <w:uiPriority w:val="99"/>
    <w:unhideWhenUsed w:val="1"/>
    <w:rsid w:val="004C378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C3781"/>
  </w:style>
  <w:style w:type="table" w:styleId="TableGrid">
    <w:name w:val="Table Grid"/>
    <w:basedOn w:val="TableNormal"/>
    <w:uiPriority w:val="39"/>
    <w:rsid w:val="004C378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link w:val="NoSpacingChar"/>
    <w:uiPriority w:val="1"/>
    <w:qFormat w:val="1"/>
    <w:rsid w:val="004C3781"/>
    <w:pPr>
      <w:spacing w:after="0" w:line="240" w:lineRule="auto"/>
    </w:pPr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 w:val="1"/>
    <w:rsid w:val="004C3781"/>
    <w:rPr>
      <w:color w:val="0563c1" w:themeColor="hyperlink"/>
      <w:u w:val="single"/>
    </w:rPr>
  </w:style>
  <w:style w:type="character" w:styleId="NoSpacingChar" w:customStyle="1">
    <w:name w:val="No Spacing Char"/>
    <w:basedOn w:val="DefaultParagraphFont"/>
    <w:link w:val="NoSpacing"/>
    <w:uiPriority w:val="1"/>
    <w:locked w:val="1"/>
    <w:rsid w:val="004C3781"/>
    <w:rPr>
      <w:rFonts w:eastAsiaTheme="minorEastAsia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j9MWFyheCr4UKbIJTqQeLlN6EQ==">CgMxLjAyCGguZ2pkZ3hzMgloLjMwajB6bGwyCWguMWZvYjl0ZTIJaC4zem55c2g3MgloLjJldDkycDAyCGgudHlqY3d0MgloLjNkeTZ2a20yCWguMXQzaDVzZjIJaC40ZDM0b2c4MgloLjJzOGV5bzEyCWguMTdkcDh2dTIJaC4zcmRjcmpuMgloLjI2aW4xcmcyCGgubG54Yno5OAByITFKZE8xVHB2SVNEQXRzRGlzSW1pTEFDblVobHNKZU14WA==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2024-03-29T05:37:00Z</dcterms:created>
  <dc:creator>SWEETHOME</dc:creator>
</cp:coreProperties>
</file>