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pPr>
      <w:r>
        <w:t xml:space="preserve">Statement of Work</w:t>
      </w:r>
    </w:p>
    <w:p>
      <w:pPr>
        <w:pStyle w:val="Heading2"/>
        <w:spacing w:after="300"/>
      </w:pPr>
      <w:r>
        <w:t xml:space="preserve">Silk and Sin Backend Build</w:t>
      </w:r>
    </w:p>
    <w:p>
      <w:pPr>
        <w:spacing w:after="150"/>
      </w:pPr>
      <w:r>
        <w:t xml:space="preserve">Prepared by: Hammad Saleem</w:t>
      </w:r>
    </w:p>
    <w:p>
      <w:pPr>
        <w:spacing w:after="150"/>
      </w:pPr>
      <w:r>
        <w:t xml:space="preserve">Prepared for: Kumo Kosmos</w:t>
      </w:r>
    </w:p>
    <w:p>
      <w:pPr>
        <w:spacing w:after="150"/>
      </w:pPr>
      <w:r>
        <w:t xml:space="preserve">Platform: Upwork</w:t>
      </w:r>
    </w:p>
    <w:p>
      <w:pPr>
        <w:spacing w:after="150"/>
      </w:pPr>
      <w:r>
        <w:t xml:space="preserve">Date: August 3 2026</w:t>
      </w:r>
    </w:p>
    <w:p>
      <w:pPr>
        <w:pStyle w:val="Heading2"/>
        <w:spacing w:after="150" w:before="300"/>
      </w:pPr>
      <w:r>
        <w:t xml:space="preserve">Overview</w:t>
      </w:r>
    </w:p>
    <w:p>
      <w:pPr>
        <w:spacing w:after="150"/>
      </w:pPr>
      <w:r>
        <w:t xml:space="preserve">The frontend prototype is done. This project covers the backend that makes the site actually work.</w:t>
      </w:r>
    </w:p>
    <w:p>
      <w:pPr>
        <w:pStyle w:val="Heading2"/>
        <w:spacing w:after="150" w:before="300"/>
      </w:pPr>
      <w:r>
        <w:t xml:space="preserve">What I am building</w:t>
      </w:r>
    </w:p>
    <w:p>
      <w:pPr>
        <w:pStyle w:val="ListParagraph"/>
        <w:numPr>
          <w:ilvl w:val="0"/>
          <w:numId w:val="2"/>
        </w:numPr>
        <w:spacing w:after="100"/>
      </w:pPr>
      <w:r>
        <w:t xml:space="preserve">Login and accounts. Signup, login, password reset, sessions</w:t>
      </w:r>
    </w:p>
    <w:p>
      <w:pPr>
        <w:pStyle w:val="ListParagraph"/>
        <w:numPr>
          <w:ilvl w:val="0"/>
          <w:numId w:val="2"/>
        </w:numPr>
        <w:spacing w:after="100"/>
      </w:pPr>
      <w:r>
        <w:t xml:space="preserve">A real database for subscribers, stories, polls, bookmarks and discount codes</w:t>
      </w:r>
    </w:p>
    <w:p>
      <w:pPr>
        <w:pStyle w:val="ListParagraph"/>
        <w:numPr>
          <w:ilvl w:val="0"/>
          <w:numId w:val="2"/>
        </w:numPr>
        <w:spacing w:after="100"/>
      </w:pPr>
      <w:r>
        <w:t xml:space="preserve">CCBill integration for checkout, webhooks and subscription status</w:t>
      </w:r>
    </w:p>
    <w:p>
      <w:pPr>
        <w:pStyle w:val="ListParagraph"/>
        <w:numPr>
          <w:ilvl w:val="0"/>
          <w:numId w:val="2"/>
        </w:numPr>
        <w:spacing w:after="100"/>
      </w:pPr>
      <w:r>
        <w:t xml:space="preserve">YNOT Mail integration for receipts, notifications, reminders and campaigns</w:t>
      </w:r>
    </w:p>
    <w:p>
      <w:pPr>
        <w:pStyle w:val="ListParagraph"/>
        <w:numPr>
          <w:ilvl w:val="0"/>
          <w:numId w:val="2"/>
        </w:numPr>
        <w:spacing w:after="100"/>
      </w:pPr>
      <w:r>
        <w:t xml:space="preserve">File storage for uploads like covers and images</w:t>
      </w:r>
    </w:p>
    <w:p>
      <w:pPr>
        <w:pStyle w:val="ListParagraph"/>
        <w:numPr>
          <w:ilvl w:val="0"/>
          <w:numId w:val="2"/>
        </w:numPr>
        <w:spacing w:after="100"/>
      </w:pPr>
      <w:r>
        <w:t xml:space="preserve">Connecting the admin dashboard to real data</w:t>
      </w:r>
    </w:p>
    <w:p>
      <w:pPr>
        <w:pStyle w:val="ListParagraph"/>
        <w:numPr>
          <w:ilvl w:val="0"/>
          <w:numId w:val="2"/>
        </w:numPr>
        <w:spacing w:after="100"/>
      </w:pPr>
      <w:r>
        <w:t xml:space="preserve">Substack import tool, listed below</w:t>
      </w:r>
    </w:p>
    <w:p>
      <w:pPr>
        <w:pStyle w:val="Heading2"/>
        <w:spacing w:after="150" w:before="300"/>
      </w:pPr>
      <w:r>
        <w:t xml:space="preserve">Substack import tool</w:t>
      </w:r>
    </w:p>
    <w:p>
      <w:pPr>
        <w:spacing w:after="150"/>
      </w:pPr>
      <w:r>
        <w:t xml:space="preserve">Added to the project after the client requested it.</w:t>
      </w:r>
    </w:p>
    <w:p>
      <w:pPr>
        <w:pStyle w:val="ListParagraph"/>
        <w:numPr>
          <w:ilvl w:val="0"/>
          <w:numId w:val="2"/>
        </w:numPr>
        <w:spacing w:after="100"/>
      </w:pPr>
      <w:r>
        <w:t xml:space="preserve">Reads the Substack export and detects the three sections in each post. Public preview, free subscriber section and paid section. Places them correctly on the new site</w:t>
      </w:r>
    </w:p>
    <w:p>
      <w:pPr>
        <w:pStyle w:val="ListParagraph"/>
        <w:numPr>
          <w:ilvl w:val="0"/>
          <w:numId w:val="2"/>
        </w:numPr>
        <w:spacing w:after="100"/>
      </w:pPr>
      <w:r>
        <w:t xml:space="preserve">Free subscriber list import from CSV</w:t>
      </w:r>
    </w:p>
    <w:p>
      <w:pPr>
        <w:pStyle w:val="ListParagraph"/>
        <w:numPr>
          <w:ilvl w:val="0"/>
          <w:numId w:val="2"/>
        </w:numPr>
        <w:spacing w:after="100"/>
      </w:pPr>
      <w:r>
        <w:t xml:space="preserve">Pulls past paid subscribers into a separate veteran list using email only. No payment data is imported</w:t>
      </w:r>
    </w:p>
    <w:p>
      <w:pPr>
        <w:pStyle w:val="ListParagraph"/>
        <w:numPr>
          <w:ilvl w:val="0"/>
          <w:numId w:val="2"/>
        </w:numPr>
        <w:spacing w:after="100"/>
      </w:pPr>
      <w:r>
        <w:t xml:space="preserve">Veteran subscribers get an automatic one time discount when they sign up as paid. The discount amount is editable in the admin panel</w:t>
      </w:r>
    </w:p>
    <w:p>
      <w:pPr>
        <w:pStyle w:val="ListParagraph"/>
        <w:numPr>
          <w:ilvl w:val="0"/>
          <w:numId w:val="2"/>
        </w:numPr>
        <w:spacing w:after="100"/>
      </w:pPr>
      <w:r>
        <w:t xml:space="preserve">Can be run again later without creating duplicates or resending emails</w:t>
      </w:r>
    </w:p>
    <w:p>
      <w:pPr>
        <w:spacing w:after="150"/>
      </w:pPr>
      <w:r>
        <w:t xml:space="preserve">Story tags are not included since Substack does not export them. Images are not included since the client is handling those manually. Past payment history from Substack is not imported at all.</w:t>
      </w:r>
    </w:p>
    <w:p>
      <w:pPr>
        <w:pStyle w:val="Heading2"/>
        <w:spacing w:after="150" w:before="300"/>
      </w:pPr>
      <w:r>
        <w:t xml:space="preserve">Not included in this project</w:t>
      </w:r>
    </w:p>
    <w:p>
      <w:pPr>
        <w:pStyle w:val="ListParagraph"/>
        <w:numPr>
          <w:ilvl w:val="0"/>
          <w:numId w:val="2"/>
        </w:numPr>
        <w:spacing w:after="100"/>
      </w:pPr>
      <w:r>
        <w:t xml:space="preserve">Story tag migration</w:t>
      </w:r>
    </w:p>
    <w:p>
      <w:pPr>
        <w:pStyle w:val="ListParagraph"/>
        <w:numPr>
          <w:ilvl w:val="0"/>
          <w:numId w:val="2"/>
        </w:numPr>
        <w:spacing w:after="100"/>
      </w:pPr>
      <w:r>
        <w:t xml:space="preserve">Image migration from Substack</w:t>
      </w:r>
    </w:p>
    <w:p>
      <w:pPr>
        <w:pStyle w:val="ListParagraph"/>
        <w:numPr>
          <w:ilvl w:val="0"/>
          <w:numId w:val="2"/>
        </w:numPr>
        <w:spacing w:after="100"/>
      </w:pPr>
      <w:r>
        <w:t xml:space="preserve">Setting up the CCBill merchant account itself</w:t>
      </w:r>
    </w:p>
    <w:p>
      <w:pPr>
        <w:pStyle w:val="ListParagraph"/>
        <w:numPr>
          <w:ilvl w:val="0"/>
          <w:numId w:val="2"/>
        </w:numPr>
        <w:spacing w:after="100"/>
      </w:pPr>
      <w:r>
        <w:t xml:space="preserve">Setting up the YNOT Mail account itself</w:t>
      </w:r>
    </w:p>
    <w:p>
      <w:pPr>
        <w:pStyle w:val="ListParagraph"/>
        <w:numPr>
          <w:ilvl w:val="0"/>
          <w:numId w:val="2"/>
        </w:numPr>
        <w:spacing w:after="100"/>
      </w:pPr>
      <w:r>
        <w:t xml:space="preserve">Legal review of the Terms of Service, Privacy Policy or Refund Policy</w:t>
      </w:r>
    </w:p>
    <w:p>
      <w:pPr>
        <w:pStyle w:val="ListParagraph"/>
        <w:numPr>
          <w:ilvl w:val="0"/>
          <w:numId w:val="2"/>
        </w:numPr>
        <w:spacing w:after="100"/>
      </w:pPr>
      <w:r>
        <w:t xml:space="preserve">Anything not listed above. New requests get scoped and quoted separately</w:t>
      </w:r>
    </w:p>
    <w:p>
      <w:pPr>
        <w:pStyle w:val="Heading2"/>
        <w:spacing w:after="150" w:before="300"/>
      </w:pPr>
      <w:r>
        <w:t xml:space="preserve">Timeline</w:t>
      </w:r>
    </w:p>
    <w:p>
      <w:pPr>
        <w:spacing w:after="150"/>
      </w:pPr>
      <w:r>
        <w:t xml:space="preserve">4 to 6 weeks. This assumes early access to CCBill sandbox. If CCBill approval takes longer everything else moves forward in parallel.</w:t>
      </w:r>
    </w:p>
    <w:p>
      <w:pPr>
        <w:pStyle w:val="Heading2"/>
        <w:spacing w:after="150" w:before="300"/>
      </w:pPr>
      <w:r>
        <w:t xml:space="preserve">Payment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2B2B2B" w:val="clear"/>
          </w:tcPr>
          <w:p>
            <w:r>
              <w:rPr>
                <w:b/>
                <w:bCs/>
                <w:color w:val="FFFFFF"/>
              </w:rPr>
              <w:t xml:space="preserve">Milestone</w:t>
            </w:r>
          </w:p>
        </w:tc>
        <w:tc>
          <w:tcPr>
            <w:tcW w:type="dxa" w:w="2500"/>
            <w:shd w:fill="2B2B2B" w:val="clear"/>
          </w:tcPr>
          <w:p>
            <w:r>
              <w:rPr>
                <w:b/>
                <w:bCs/>
                <w:color w:val="FFFFFF"/>
              </w:rPr>
              <w:t xml:space="preserve">Trigger</w:t>
            </w:r>
          </w:p>
        </w:tc>
        <w:tc>
          <w:tcPr>
            <w:tcW w:type="dxa" w:w="2500"/>
            <w:shd w:fill="2B2B2B" w:val="clear"/>
          </w:tcPr>
          <w:p>
            <w:r>
              <w:rPr>
                <w:b/>
                <w:bCs/>
                <w:color w:val="FFFFFF"/>
              </w:rPr>
              <w:t xml:space="preserve">Amount</w:t>
            </w:r>
          </w:p>
        </w:tc>
      </w:tr>
      <w:tr>
        <w:tc>
          <w:tcPr>
            <w:tcW w:type="dxa" w:w="4000"/>
          </w:tcPr>
          <w:p>
            <w:r>
              <w:rPr>
                <w:b w:val="false"/>
                <w:bCs w:val="false"/>
              </w:rPr>
              <w:t xml:space="preserve">Upfront</w:t>
            </w:r>
          </w:p>
        </w:tc>
        <w:tc>
          <w:tcPr>
            <w:tcW w:type="dxa" w:w="2500"/>
          </w:tcPr>
          <w:p>
            <w:r>
              <w:rPr>
                <w:b w:val="false"/>
                <w:bCs w:val="false"/>
              </w:rPr>
              <w:t xml:space="preserve">Contract signed</w:t>
            </w:r>
          </w:p>
        </w:tc>
        <w:tc>
          <w:tcPr>
            <w:tcW w:type="dxa" w:w="2500"/>
          </w:tcPr>
          <w:p>
            <w:r>
              <w:rPr>
                <w:b w:val="false"/>
                <w:bCs w:val="false"/>
              </w:rPr>
              <w:t xml:space="preserve">$1320</w:t>
            </w:r>
          </w:p>
        </w:tc>
      </w:tr>
      <w:tr>
        <w:tc>
          <w:tcPr>
            <w:tcW w:type="dxa" w:w="4000"/>
          </w:tcPr>
          <w:p>
            <w:r>
              <w:rPr>
                <w:b w:val="false"/>
                <w:bCs w:val="false"/>
              </w:rPr>
              <w:t xml:space="preserve">Midpoint</w:t>
            </w:r>
          </w:p>
        </w:tc>
        <w:tc>
          <w:tcPr>
            <w:tcW w:type="dxa" w:w="2500"/>
          </w:tcPr>
          <w:p>
            <w:r>
              <w:rPr>
                <w:b w:val="false"/>
                <w:bCs w:val="false"/>
              </w:rPr>
              <w:t xml:space="preserve">Login and CCBill sandbox working</w:t>
            </w:r>
          </w:p>
        </w:tc>
        <w:tc>
          <w:tcPr>
            <w:tcW w:type="dxa" w:w="2500"/>
          </w:tcPr>
          <w:p>
            <w:r>
              <w:rPr>
                <w:b w:val="false"/>
                <w:bCs w:val="false"/>
              </w:rPr>
              <w:t xml:space="preserve">$1760</w:t>
            </w:r>
          </w:p>
        </w:tc>
      </w:tr>
      <w:tr>
        <w:tc>
          <w:tcPr>
            <w:tcW w:type="dxa" w:w="4000"/>
          </w:tcPr>
          <w:p>
            <w:r>
              <w:rPr>
                <w:b w:val="false"/>
                <w:bCs w:val="false"/>
              </w:rPr>
              <w:t xml:space="preserve">Launch</w:t>
            </w:r>
          </w:p>
        </w:tc>
        <w:tc>
          <w:tcPr>
            <w:tcW w:type="dxa" w:w="2500"/>
          </w:tcPr>
          <w:p>
            <w:r>
              <w:rPr>
                <w:b w:val="false"/>
                <w:bCs w:val="false"/>
              </w:rPr>
              <w:t xml:space="preserve">Site is live</w:t>
            </w:r>
          </w:p>
        </w:tc>
        <w:tc>
          <w:tcPr>
            <w:tcW w:type="dxa" w:w="2500"/>
          </w:tcPr>
          <w:p>
            <w:r>
              <w:rPr>
                <w:b w:val="false"/>
                <w:bCs w:val="false"/>
              </w:rPr>
              <w:t xml:space="preserve">$1320</w:t>
            </w:r>
          </w:p>
        </w:tc>
      </w:tr>
    </w:tbl>
    <w:p>
      <w:pPr>
        <w:spacing w:after="150" w:before="150"/>
      </w:pPr>
    </w:p>
    <w:p>
      <w:pPr>
        <w:spacing w:after="150"/>
      </w:pPr>
      <w:r>
        <w:t xml:space="preserve">Total $4400. Paid through Upwork milestones.</w:t>
      </w:r>
    </w:p>
    <w:p>
      <w:pPr>
        <w:pStyle w:val="Heading2"/>
        <w:spacing w:after="150" w:before="300"/>
      </w:pPr>
      <w:r>
        <w:t xml:space="preserve">After launch</w:t>
      </w:r>
    </w:p>
    <w:p>
      <w:pPr>
        <w:pStyle w:val="ListParagraph"/>
        <w:numPr>
          <w:ilvl w:val="0"/>
          <w:numId w:val="2"/>
        </w:numPr>
        <w:spacing w:after="100"/>
      </w:pPr>
      <w:r>
        <w:t xml:space="preserve">30 days free for bug fixes on anything I built</w:t>
      </w:r>
    </w:p>
    <w:p>
      <w:pPr>
        <w:pStyle w:val="ListParagraph"/>
        <w:numPr>
          <w:ilvl w:val="0"/>
          <w:numId w:val="2"/>
        </w:numPr>
        <w:spacing w:after="100"/>
      </w:pPr>
      <w:r>
        <w:t xml:space="preserve">New features after that get quoted separately</w:t>
      </w:r>
    </w:p>
    <w:p>
      <w:pPr>
        <w:pStyle w:val="ListParagraph"/>
        <w:numPr>
          <w:ilvl w:val="0"/>
          <w:numId w:val="2"/>
        </w:numPr>
        <w:spacing w:after="100"/>
      </w:pPr>
      <w:r>
        <w:t xml:space="preserve">Happy to keep working together after launch if needed</w:t>
      </w:r>
    </w:p>
    <w:p>
      <w:pPr>
        <w:pStyle w:val="Heading2"/>
        <w:spacing w:after="150" w:before="300"/>
      </w:pPr>
      <w:r>
        <w:t xml:space="preserve">Updates</w:t>
      </w:r>
    </w:p>
    <w:p>
      <w:pPr>
        <w:pStyle w:val="ListParagraph"/>
        <w:numPr>
          <w:ilvl w:val="0"/>
          <w:numId w:val="2"/>
        </w:numPr>
        <w:spacing w:after="100"/>
      </w:pPr>
      <w:r>
        <w:t xml:space="preserve">A short update every week</w:t>
      </w:r>
    </w:p>
    <w:p>
      <w:pPr>
        <w:pStyle w:val="ListParagraph"/>
        <w:numPr>
          <w:ilvl w:val="0"/>
          <w:numId w:val="2"/>
        </w:numPr>
        <w:spacing w:after="100"/>
      </w:pPr>
      <w:r>
        <w:t xml:space="preserve">I will tell you right away if something is blocking progress</w:t>
      </w:r>
    </w:p>
    <w:p>
      <w:pPr>
        <w:pStyle w:val="Heading2"/>
        <w:spacing w:after="150" w:before="300"/>
      </w:pPr>
      <w:r>
        <w:t xml:space="preserve">What working means at launch</w:t>
      </w:r>
    </w:p>
    <w:p>
      <w:pPr>
        <w:spacing w:after="150"/>
      </w:pPr>
      <w:r>
        <w:t xml:space="preserve">Launch means every item listed under What I am building works as described. Any prototype feature not explicitly listed in this document is not guaranteed to be production ready unless it gets scoped and priced separately. Example, search exists in the prototype today as a basic scan and is not separately listed here, so it is not covered as a launch requirement unless we agree on it in writing first.</w:t>
      </w:r>
    </w:p>
    <w:p>
      <w:pPr>
        <w:pStyle w:val="Heading2"/>
        <w:spacing w:after="150" w:before="300"/>
      </w:pPr>
      <w:r>
        <w:t xml:space="preserve">Agreement</w:t>
      </w:r>
    </w:p>
    <w:p>
      <w:pPr>
        <w:spacing w:after="150"/>
      </w:pPr>
      <w:r>
        <w:t xml:space="preserve">This document reflects what we agreed on Upwork on August 3 2026. Work starts once the contract is active and the first milestone is funded.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 Silk and Sin</dc:title>
  <dc:creator>Hammad Saleem</dc:creator>
  <cp:lastModifiedBy>Hammad Saleem</cp:lastModifiedBy>
  <cp:revision>1</cp:revision>
  <dcterms:created xsi:type="dcterms:W3CDTF">2026-08-03T23:25:21.991Z</dcterms:created>
  <dcterms:modified xsi:type="dcterms:W3CDTF">2026-08-03T23:25:22.005Z</dcterms:modified>
</cp:coreProperties>
</file>

<file path=docProps/custom.xml><?xml version="1.0" encoding="utf-8"?>
<Properties xmlns="http://schemas.openxmlformats.org/officeDocument/2006/custom-properties" xmlns:vt="http://schemas.openxmlformats.org/officeDocument/2006/docPropsVTypes"/>
</file>