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555F6B"/>
          <w:sz w:val="26"/>
        </w:rPr>
        <w:t>Software Engineering</w:t>
      </w:r>
    </w:p>
    <w:p>
      <w:pPr>
        <w:jc w:val="center"/>
      </w:pPr>
      <w:r>
        <w:rPr>
          <w:b/>
          <w:color w:val="0F6E66"/>
          <w:sz w:val="56"/>
        </w:rPr>
        <w:t>Assignment 03</w:t>
      </w:r>
    </w:p>
    <w:p/>
    <w:p>
      <w:pPr>
        <w:jc w:val="center"/>
      </w:pPr>
      <w:r>
        <w:rPr>
          <w:b/>
          <w:color w:val="1A1A2E"/>
          <w:sz w:val="40"/>
        </w:rPr>
        <w:t>Domain Model</w:t>
      </w:r>
    </w:p>
    <w:p>
      <w:pPr>
        <w:jc w:val="center"/>
      </w:pPr>
      <w:r>
        <w:rPr>
          <w:color w:val="555F6B"/>
          <w:sz w:val="25"/>
        </w:rPr>
        <w:t>Conceptual Classes, Attributes, and Associations for UTOS</w:t>
      </w:r>
    </w:p>
    <w:p/>
    <w:p/>
    <w:p/>
    <w:p/>
    <w:p/>
    <w:p/>
    <w:p>
      <w:pPr>
        <w:jc w:val="center"/>
      </w:pPr>
      <w:r>
        <w:rPr>
          <w:b/>
          <w:color w:val="0F6E66"/>
          <w:sz w:val="24"/>
        </w:rPr>
        <w:t>University Timetable Optimization &amp; Management System (UTOS)</w:t>
      </w:r>
    </w:p>
    <w:p>
      <w:pPr>
        <w:jc w:val="center"/>
      </w:pPr>
      <w:r>
        <w:rPr>
          <w:color w:val="555F6B"/>
          <w:sz w:val="21"/>
        </w:rPr>
        <w:t>Project: Optimize Flow  ·  Team Hakari Bankai</w:t>
      </w:r>
    </w:p>
    <w:p/>
    <w:p>
      <w:pPr>
        <w:jc w:val="center"/>
      </w:pPr>
      <w:r>
        <w:rPr>
          <w:color w:val="555F6B"/>
          <w:sz w:val="21"/>
        </w:rPr>
        <w:t>Submitted by</w:t>
      </w:r>
    </w:p>
    <w:p>
      <w:pPr>
        <w:jc w:val="center"/>
      </w:pPr>
      <w:r>
        <w:rPr>
          <w:b/>
          <w:color w:val="1A1A2E"/>
          <w:sz w:val="26"/>
        </w:rPr>
        <w:t>Muhammad Hammad Shakeel</w:t>
      </w:r>
    </w:p>
    <w:p>
      <w:pPr>
        <w:jc w:val="center"/>
      </w:pPr>
      <w:r>
        <w:rPr>
          <w:color w:val="555F6B"/>
          <w:sz w:val="21"/>
        </w:rPr>
        <w:t>Team Hakari Bankai</w:t>
      </w:r>
    </w:p>
    <w:p>
      <w:pPr>
        <w:jc w:val="center"/>
      </w:pPr>
      <w:r>
        <w:rPr>
          <w:color w:val="555F6B"/>
          <w:sz w:val="21"/>
        </w:rPr>
        <w:t>4th Semester  ·  Spring 2026</w:t>
      </w:r>
    </w:p>
    <w:p/>
    <w:p>
      <w:pPr>
        <w:jc w:val="center"/>
      </w:pPr>
      <w:r>
        <w:rPr>
          <w:color w:val="555F6B"/>
          <w:sz w:val="21"/>
        </w:rPr>
        <w:t>Submitted to</w:t>
      </w:r>
    </w:p>
    <w:p>
      <w:pPr>
        <w:jc w:val="center"/>
      </w:pPr>
      <w:r>
        <w:rPr>
          <w:b/>
          <w:color w:val="1A1A2E"/>
          <w:sz w:val="24"/>
        </w:rPr>
        <w:t>Dr. Sajid Anwar</w:t>
      </w:r>
    </w:p>
    <w:p>
      <w:r>
        <w:br w:type="page"/>
      </w:r>
    </w:p>
    <w:p>
      <w:pPr>
        <w:pStyle w:val="Heading1"/>
      </w:pPr>
      <w:r>
        <w:t>1. Introduction</w:t>
      </w:r>
    </w:p>
    <w:p>
      <w:r>
        <w:rPr>
          <w:b w:val="0"/>
          <w:i w:val="0"/>
        </w:rPr>
        <w:t>This document presents the domain model for the University Timetable Optimization and Management System (UTOS). It identifies the important real-world concepts in the project, their attributes, and the associations that connect them.</w:t>
      </w:r>
    </w:p>
    <w:p>
      <w:r>
        <w:rPr>
          <w:b w:val="0"/>
          <w:i w:val="0"/>
        </w:rPr>
        <w:t>The model follows object-oriented analysis principles: concepts are domain things such as Teacher, CourseOffering, Room, Timeslot, Timetable, and ChangeRequest. Software details such as database tables, APIs, screens, local storage, and algorithms are intentionally excluded.</w:t>
      </w:r>
    </w:p>
    <w:p>
      <w:pPr>
        <w:spacing w:before="0" w:after="0"/>
        <w:jc w:val="center"/>
      </w:pPr>
      <w:r>
        <w:drawing>
          <wp:inline xmlns:a="http://schemas.openxmlformats.org/drawingml/2006/main" xmlns:pic="http://schemas.openxmlformats.org/drawingml/2006/picture">
            <wp:extent cx="5943600" cy="2443480"/>
            <wp:docPr id="1" name="Picture 1"/>
            <wp:cNvGraphicFramePr>
              <a:graphicFrameLocks noChangeAspect="1"/>
            </wp:cNvGraphicFramePr>
            <a:graphic>
              <a:graphicData uri="http://schemas.openxmlformats.org/drawingml/2006/picture">
                <pic:pic>
                  <pic:nvPicPr>
                    <pic:cNvPr id="0" name="Assignment_03_Domain_Model_UTOS_img01_cef1af26.png"/>
                    <pic:cNvPicPr/>
                  </pic:nvPicPr>
                  <pic:blipFill>
                    <a:blip r:embed="rId9"/>
                    <a:stretch>
                      <a:fillRect/>
                    </a:stretch>
                  </pic:blipFill>
                  <pic:spPr>
                    <a:xfrm>
                      <a:off x="0" y="0"/>
                      <a:ext cx="5943600" cy="2443480"/>
                    </a:xfrm>
                    <a:prstGeom prst="rect"/>
                  </pic:spPr>
                </pic:pic>
              </a:graphicData>
            </a:graphic>
          </wp:inline>
        </w:drawing>
      </w:r>
    </w:p>
    <w:p>
      <w:pPr>
        <w:spacing w:after="200"/>
        <w:jc w:val="center"/>
      </w:pPr>
      <w:r>
        <w:rPr>
          <w:i/>
          <w:color w:val="555F6B"/>
          <w:sz w:val="19"/>
        </w:rPr>
        <w:t>Figure 1. UTOS Domain Concepts Overview</w:t>
      </w:r>
    </w:p>
    <w:p>
      <w:pPr>
        <w:pStyle w:val="Heading1"/>
      </w:pPr>
      <w:r>
        <w:t>2. Concept Identification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F6E66"/>
          </w:tcPr>
          <w:p>
            <w:pPr>
              <w:spacing w:before="0" w:after="0"/>
            </w:pPr>
            <w:r/>
            <w:r>
              <w:rPr>
                <w:b/>
                <w:color w:val="FFFFFF"/>
                <w:sz w:val="19"/>
              </w:rPr>
              <w:t>Concept Category</w:t>
            </w:r>
          </w:p>
        </w:tc>
        <w:tc>
          <w:tcPr>
            <w:tcW w:type="dxa" w:w="3120"/>
            <w:shd w:val="clear" w:color="auto" w:fill="0F6E66"/>
          </w:tcPr>
          <w:p>
            <w:pPr>
              <w:spacing w:before="0" w:after="0"/>
            </w:pPr>
            <w:r/>
            <w:r>
              <w:rPr>
                <w:b/>
                <w:color w:val="FFFFFF"/>
                <w:sz w:val="19"/>
              </w:rPr>
              <w:t>UTOS Concepts</w:t>
            </w:r>
          </w:p>
        </w:tc>
        <w:tc>
          <w:tcPr>
            <w:tcW w:type="dxa" w:w="3120"/>
            <w:shd w:val="clear" w:color="auto" w:fill="0F6E66"/>
          </w:tcPr>
          <w:p>
            <w:pPr>
              <w:spacing w:before="0" w:after="0"/>
            </w:pPr>
            <w:r/>
            <w:r>
              <w:rPr>
                <w:b/>
                <w:color w:val="FFFFFF"/>
                <w:sz w:val="19"/>
              </w:rPr>
              <w:t>Reason</w:t>
            </w:r>
          </w:p>
        </w:tc>
      </w:tr>
      <w:tr>
        <w:tc>
          <w:tcPr>
            <w:tcW w:type="dxa" w:w="3120"/>
          </w:tcPr>
          <w:p>
            <w:pPr>
              <w:spacing w:before="0" w:after="0"/>
            </w:pPr>
            <w:r/>
            <w:r>
              <w:rPr>
                <w:sz w:val="19"/>
              </w:rPr>
              <w:t>Physical/tangible objects</w:t>
            </w:r>
          </w:p>
        </w:tc>
        <w:tc>
          <w:tcPr>
            <w:tcW w:type="dxa" w:w="3120"/>
          </w:tcPr>
          <w:p>
            <w:pPr>
              <w:spacing w:before="0" w:after="0"/>
            </w:pPr>
            <w:r/>
            <w:r>
              <w:rPr>
                <w:sz w:val="19"/>
              </w:rPr>
              <w:t>Room, Building</w:t>
            </w:r>
          </w:p>
        </w:tc>
        <w:tc>
          <w:tcPr>
            <w:tcW w:type="dxa" w:w="3120"/>
          </w:tcPr>
          <w:p>
            <w:pPr>
              <w:spacing w:before="0" w:after="0"/>
            </w:pPr>
            <w:r/>
            <w:r>
              <w:rPr>
                <w:sz w:val="19"/>
              </w:rPr>
              <w:t>Rooms and buildings are real facilities used for classes.</w:t>
            </w:r>
          </w:p>
        </w:tc>
      </w:tr>
      <w:tr>
        <w:tc>
          <w:tcPr>
            <w:tcW w:type="dxa" w:w="3120"/>
            <w:shd w:val="clear" w:color="auto" w:fill="F4F8F7"/>
          </w:tcPr>
          <w:p>
            <w:pPr>
              <w:spacing w:before="0" w:after="0"/>
            </w:pPr>
            <w:r/>
            <w:r>
              <w:rPr>
                <w:sz w:val="19"/>
              </w:rPr>
              <w:t>Descriptions/specifications</w:t>
            </w:r>
          </w:p>
        </w:tc>
        <w:tc>
          <w:tcPr>
            <w:tcW w:type="dxa" w:w="3120"/>
            <w:shd w:val="clear" w:color="auto" w:fill="F4F8F7"/>
          </w:tcPr>
          <w:p>
            <w:pPr>
              <w:spacing w:before="0" w:after="0"/>
            </w:pPr>
            <w:r/>
            <w:r>
              <w:rPr>
                <w:sz w:val="19"/>
              </w:rPr>
              <w:t>Course, CourseOffering, SchedulingPolicy</w:t>
            </w:r>
          </w:p>
        </w:tc>
        <w:tc>
          <w:tcPr>
            <w:tcW w:type="dxa" w:w="3120"/>
            <w:shd w:val="clear" w:color="auto" w:fill="F4F8F7"/>
          </w:tcPr>
          <w:p>
            <w:pPr>
              <w:spacing w:before="0" w:after="0"/>
            </w:pPr>
            <w:r/>
            <w:r>
              <w:rPr>
                <w:sz w:val="19"/>
              </w:rPr>
              <w:t>Course describes subject; offering connects it to term, teacher, and section.</w:t>
            </w:r>
          </w:p>
        </w:tc>
      </w:tr>
      <w:tr>
        <w:tc>
          <w:tcPr>
            <w:tcW w:type="dxa" w:w="3120"/>
          </w:tcPr>
          <w:p>
            <w:pPr>
              <w:spacing w:before="0" w:after="0"/>
            </w:pPr>
            <w:r/>
            <w:r>
              <w:rPr>
                <w:sz w:val="19"/>
              </w:rPr>
              <w:t>Places/containers</w:t>
            </w:r>
          </w:p>
        </w:tc>
        <w:tc>
          <w:tcPr>
            <w:tcW w:type="dxa" w:w="3120"/>
          </w:tcPr>
          <w:p>
            <w:pPr>
              <w:spacing w:before="0" w:after="0"/>
            </w:pPr>
            <w:r/>
            <w:r>
              <w:rPr>
                <w:sz w:val="19"/>
              </w:rPr>
              <w:t>University, Faculty, Department, StudentSection</w:t>
            </w:r>
          </w:p>
        </w:tc>
        <w:tc>
          <w:tcPr>
            <w:tcW w:type="dxa" w:w="3120"/>
          </w:tcPr>
          <w:p>
            <w:pPr>
              <w:spacing w:before="0" w:after="0"/>
            </w:pPr>
            <w:r/>
            <w:r>
              <w:rPr>
                <w:sz w:val="19"/>
              </w:rPr>
              <w:t>These contain people, courses, and academic groups.</w:t>
            </w:r>
          </w:p>
        </w:tc>
      </w:tr>
      <w:tr>
        <w:tc>
          <w:tcPr>
            <w:tcW w:type="dxa" w:w="3120"/>
            <w:shd w:val="clear" w:color="auto" w:fill="F4F8F7"/>
          </w:tcPr>
          <w:p>
            <w:pPr>
              <w:spacing w:before="0" w:after="0"/>
            </w:pPr>
            <w:r/>
            <w:r>
              <w:rPr>
                <w:sz w:val="19"/>
              </w:rPr>
              <w:t>Records/transactions</w:t>
            </w:r>
          </w:p>
        </w:tc>
        <w:tc>
          <w:tcPr>
            <w:tcW w:type="dxa" w:w="3120"/>
            <w:shd w:val="clear" w:color="auto" w:fill="F4F8F7"/>
          </w:tcPr>
          <w:p>
            <w:pPr>
              <w:spacing w:before="0" w:after="0"/>
            </w:pPr>
            <w:r/>
            <w:r>
              <w:rPr>
                <w:sz w:val="19"/>
              </w:rPr>
              <w:t>Timetable, ChangeRequest</w:t>
            </w:r>
          </w:p>
        </w:tc>
        <w:tc>
          <w:tcPr>
            <w:tcW w:type="dxa" w:w="3120"/>
            <w:shd w:val="clear" w:color="auto" w:fill="F4F8F7"/>
          </w:tcPr>
          <w:p>
            <w:pPr>
              <w:spacing w:before="0" w:after="0"/>
            </w:pPr>
            <w:r/>
            <w:r>
              <w:rPr>
                <w:sz w:val="19"/>
              </w:rPr>
              <w:t>These preserve scheduling decisions and requested changes.</w:t>
            </w:r>
          </w:p>
        </w:tc>
      </w:tr>
      <w:tr>
        <w:tc>
          <w:tcPr>
            <w:tcW w:type="dxa" w:w="3120"/>
          </w:tcPr>
          <w:p>
            <w:pPr>
              <w:spacing w:before="0" w:after="0"/>
            </w:pPr>
            <w:r/>
            <w:r>
              <w:rPr>
                <w:sz w:val="19"/>
              </w:rPr>
              <w:t>Line items</w:t>
            </w:r>
          </w:p>
        </w:tc>
        <w:tc>
          <w:tcPr>
            <w:tcW w:type="dxa" w:w="3120"/>
          </w:tcPr>
          <w:p>
            <w:pPr>
              <w:spacing w:before="0" w:after="0"/>
            </w:pPr>
            <w:r/>
            <w:r>
              <w:rPr>
                <w:sz w:val="19"/>
              </w:rPr>
              <w:t>ClassSession</w:t>
            </w:r>
          </w:p>
        </w:tc>
        <w:tc>
          <w:tcPr>
            <w:tcW w:type="dxa" w:w="3120"/>
          </w:tcPr>
          <w:p>
            <w:pPr>
              <w:spacing w:before="0" w:after="0"/>
            </w:pPr>
            <w:r/>
            <w:r>
              <w:rPr>
                <w:sz w:val="19"/>
              </w:rPr>
              <w:t>One scheduled meeting inside a timetable.</w:t>
            </w:r>
          </w:p>
        </w:tc>
      </w:tr>
      <w:tr>
        <w:tc>
          <w:tcPr>
            <w:tcW w:type="dxa" w:w="3120"/>
            <w:shd w:val="clear" w:color="auto" w:fill="F4F8F7"/>
          </w:tcPr>
          <w:p>
            <w:pPr>
              <w:spacing w:before="0" w:after="0"/>
            </w:pPr>
            <w:r/>
            <w:r>
              <w:rPr>
                <w:sz w:val="19"/>
              </w:rPr>
              <w:t>Roles of people</w:t>
            </w:r>
          </w:p>
        </w:tc>
        <w:tc>
          <w:tcPr>
            <w:tcW w:type="dxa" w:w="3120"/>
            <w:shd w:val="clear" w:color="auto" w:fill="F4F8F7"/>
          </w:tcPr>
          <w:p>
            <w:pPr>
              <w:spacing w:before="0" w:after="0"/>
            </w:pPr>
            <w:r/>
            <w:r>
              <w:rPr>
                <w:sz w:val="19"/>
              </w:rPr>
              <w:t>Teacher, Student, Administrator, Coordinator, FacilityManager</w:t>
            </w:r>
          </w:p>
        </w:tc>
        <w:tc>
          <w:tcPr>
            <w:tcW w:type="dxa" w:w="3120"/>
            <w:shd w:val="clear" w:color="auto" w:fill="F4F8F7"/>
          </w:tcPr>
          <w:p>
            <w:pPr>
              <w:spacing w:before="0" w:after="0"/>
            </w:pPr>
            <w:r/>
            <w:r>
              <w:rPr>
                <w:sz w:val="19"/>
              </w:rPr>
              <w:t>Actors with real domain responsibility.</w:t>
            </w:r>
          </w:p>
        </w:tc>
      </w:tr>
      <w:tr>
        <w:tc>
          <w:tcPr>
            <w:tcW w:type="dxa" w:w="3120"/>
          </w:tcPr>
          <w:p>
            <w:pPr>
              <w:spacing w:before="0" w:after="0"/>
            </w:pPr>
            <w:r/>
            <w:r>
              <w:rPr>
                <w:sz w:val="19"/>
              </w:rPr>
              <w:t>Rules/policies</w:t>
            </w:r>
          </w:p>
        </w:tc>
        <w:tc>
          <w:tcPr>
            <w:tcW w:type="dxa" w:w="3120"/>
          </w:tcPr>
          <w:p>
            <w:pPr>
              <w:spacing w:before="0" w:after="0"/>
            </w:pPr>
            <w:r/>
            <w:r>
              <w:rPr>
                <w:sz w:val="19"/>
              </w:rPr>
              <w:t>SchedulingPolicy, TeacherAvailability, Holiday</w:t>
            </w:r>
          </w:p>
        </w:tc>
        <w:tc>
          <w:tcPr>
            <w:tcW w:type="dxa" w:w="3120"/>
          </w:tcPr>
          <w:p>
            <w:pPr>
              <w:spacing w:before="0" w:after="0"/>
            </w:pPr>
            <w:r/>
            <w:r>
              <w:rPr>
                <w:sz w:val="19"/>
              </w:rPr>
              <w:t>Rules that guide or restrict timetable creation.</w:t>
            </w:r>
          </w:p>
        </w:tc>
      </w:tr>
    </w:tbl>
    <w:p>
      <w:pPr>
        <w:spacing w:after="0"/>
      </w:pPr>
    </w:p>
    <w:p>
      <w:pPr>
        <w:pStyle w:val="Heading1"/>
      </w:pPr>
      <w:r>
        <w:t>3. Key Concepts and Attributes</w:t>
      </w:r>
    </w:p>
    <w:p>
      <w:r>
        <w:rPr>
          <w:b w:val="0"/>
          <w:i w:val="0"/>
        </w:rPr>
        <w:t>Attributes are kept simple. Relationships are not stored as foreign-key attributes in the domain model; they are shown as associations.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F6E66"/>
          </w:tcPr>
          <w:p>
            <w:pPr>
              <w:spacing w:before="0" w:after="0"/>
            </w:pPr>
            <w:r/>
            <w:r>
              <w:rPr>
                <w:b/>
                <w:color w:val="FFFFFF"/>
                <w:sz w:val="19"/>
              </w:rPr>
              <w:t>Concept</w:t>
            </w:r>
          </w:p>
        </w:tc>
        <w:tc>
          <w:tcPr>
            <w:tcW w:type="dxa" w:w="4680"/>
            <w:shd w:val="clear" w:color="auto" w:fill="0F6E66"/>
          </w:tcPr>
          <w:p>
            <w:pPr>
              <w:spacing w:before="0" w:after="0"/>
            </w:pPr>
            <w:r/>
            <w:r>
              <w:rPr>
                <w:b/>
                <w:color w:val="FFFFFF"/>
                <w:sz w:val="19"/>
              </w:rPr>
              <w:t>Attributes</w:t>
            </w:r>
          </w:p>
        </w:tc>
      </w:tr>
      <w:tr>
        <w:tc>
          <w:tcPr>
            <w:tcW w:type="dxa" w:w="4680"/>
          </w:tcPr>
          <w:p>
            <w:pPr>
              <w:spacing w:before="0" w:after="0"/>
            </w:pPr>
            <w:r/>
            <w:r>
              <w:rPr>
                <w:sz w:val="19"/>
              </w:rPr>
              <w:t>University</w:t>
            </w:r>
          </w:p>
        </w:tc>
        <w:tc>
          <w:tcPr>
            <w:tcW w:type="dxa" w:w="4680"/>
          </w:tcPr>
          <w:p>
            <w:pPr>
              <w:spacing w:before="0" w:after="0"/>
            </w:pPr>
            <w:r/>
            <w:r>
              <w:rPr>
                <w:sz w:val="19"/>
              </w:rPr>
              <w:t>name, campusName</w:t>
            </w:r>
          </w:p>
        </w:tc>
      </w:tr>
      <w:tr>
        <w:tc>
          <w:tcPr>
            <w:tcW w:type="dxa" w:w="4680"/>
            <w:shd w:val="clear" w:color="auto" w:fill="F4F8F7"/>
          </w:tcPr>
          <w:p>
            <w:pPr>
              <w:spacing w:before="0" w:after="0"/>
            </w:pPr>
            <w:r/>
            <w:r>
              <w:rPr>
                <w:sz w:val="19"/>
              </w:rPr>
              <w:t>Faculty</w:t>
            </w:r>
          </w:p>
        </w:tc>
        <w:tc>
          <w:tcPr>
            <w:tcW w:type="dxa" w:w="4680"/>
            <w:shd w:val="clear" w:color="auto" w:fill="F4F8F7"/>
          </w:tcPr>
          <w:p>
            <w:pPr>
              <w:spacing w:before="0" w:after="0"/>
            </w:pPr>
            <w:r/>
            <w:r>
              <w:rPr>
                <w:sz w:val="19"/>
              </w:rPr>
              <w:t>name</w:t>
            </w:r>
          </w:p>
        </w:tc>
      </w:tr>
      <w:tr>
        <w:tc>
          <w:tcPr>
            <w:tcW w:type="dxa" w:w="4680"/>
          </w:tcPr>
          <w:p>
            <w:pPr>
              <w:spacing w:before="0" w:after="0"/>
            </w:pPr>
            <w:r/>
            <w:r>
              <w:rPr>
                <w:sz w:val="19"/>
              </w:rPr>
              <w:t>Department</w:t>
            </w:r>
          </w:p>
        </w:tc>
        <w:tc>
          <w:tcPr>
            <w:tcW w:type="dxa" w:w="4680"/>
          </w:tcPr>
          <w:p>
            <w:pPr>
              <w:spacing w:before="0" w:after="0"/>
            </w:pPr>
            <w:r/>
            <w:r>
              <w:rPr>
                <w:sz w:val="19"/>
              </w:rPr>
              <w:t>name, code</w:t>
            </w:r>
          </w:p>
        </w:tc>
      </w:tr>
      <w:tr>
        <w:tc>
          <w:tcPr>
            <w:tcW w:type="dxa" w:w="4680"/>
            <w:shd w:val="clear" w:color="auto" w:fill="F4F8F7"/>
          </w:tcPr>
          <w:p>
            <w:pPr>
              <w:spacing w:before="0" w:after="0"/>
            </w:pPr>
            <w:r/>
            <w:r>
              <w:rPr>
                <w:sz w:val="19"/>
              </w:rPr>
              <w:t>Person</w:t>
            </w:r>
          </w:p>
        </w:tc>
        <w:tc>
          <w:tcPr>
            <w:tcW w:type="dxa" w:w="4680"/>
            <w:shd w:val="clear" w:color="auto" w:fill="F4F8F7"/>
          </w:tcPr>
          <w:p>
            <w:pPr>
              <w:spacing w:before="0" w:after="0"/>
            </w:pPr>
            <w:r/>
            <w:r>
              <w:rPr>
                <w:sz w:val="19"/>
              </w:rPr>
              <w:t>name, email</w:t>
            </w:r>
          </w:p>
        </w:tc>
      </w:tr>
      <w:tr>
        <w:tc>
          <w:tcPr>
            <w:tcW w:type="dxa" w:w="4680"/>
          </w:tcPr>
          <w:p>
            <w:pPr>
              <w:spacing w:before="0" w:after="0"/>
            </w:pPr>
            <w:r/>
            <w:r>
              <w:rPr>
                <w:sz w:val="19"/>
              </w:rPr>
              <w:t>Teacher</w:t>
            </w:r>
          </w:p>
        </w:tc>
        <w:tc>
          <w:tcPr>
            <w:tcW w:type="dxa" w:w="4680"/>
          </w:tcPr>
          <w:p>
            <w:pPr>
              <w:spacing w:before="0" w:after="0"/>
            </w:pPr>
            <w:r/>
            <w:r>
              <w:rPr>
                <w:sz w:val="19"/>
              </w:rPr>
              <w:t>employeeNumber, maxDailyLoad</w:t>
            </w:r>
          </w:p>
        </w:tc>
      </w:tr>
      <w:tr>
        <w:tc>
          <w:tcPr>
            <w:tcW w:type="dxa" w:w="4680"/>
            <w:shd w:val="clear" w:color="auto" w:fill="F4F8F7"/>
          </w:tcPr>
          <w:p>
            <w:pPr>
              <w:spacing w:before="0" w:after="0"/>
            </w:pPr>
            <w:r/>
            <w:r>
              <w:rPr>
                <w:sz w:val="19"/>
              </w:rPr>
              <w:t>Student</w:t>
            </w:r>
          </w:p>
        </w:tc>
        <w:tc>
          <w:tcPr>
            <w:tcW w:type="dxa" w:w="4680"/>
            <w:shd w:val="clear" w:color="auto" w:fill="F4F8F7"/>
          </w:tcPr>
          <w:p>
            <w:pPr>
              <w:spacing w:before="0" w:after="0"/>
            </w:pPr>
            <w:r/>
            <w:r>
              <w:rPr>
                <w:sz w:val="19"/>
              </w:rPr>
              <w:t>registrationNumber</w:t>
            </w:r>
          </w:p>
        </w:tc>
      </w:tr>
      <w:tr>
        <w:tc>
          <w:tcPr>
            <w:tcW w:type="dxa" w:w="4680"/>
          </w:tcPr>
          <w:p>
            <w:pPr>
              <w:spacing w:before="0" w:after="0"/>
            </w:pPr>
            <w:r/>
            <w:r>
              <w:rPr>
                <w:sz w:val="19"/>
              </w:rPr>
              <w:t>TimetableAdministrator</w:t>
            </w:r>
          </w:p>
        </w:tc>
        <w:tc>
          <w:tcPr>
            <w:tcW w:type="dxa" w:w="4680"/>
          </w:tcPr>
          <w:p>
            <w:pPr>
              <w:spacing w:before="0" w:after="0"/>
            </w:pPr>
            <w:r/>
            <w:r>
              <w:rPr>
                <w:sz w:val="19"/>
              </w:rPr>
              <w:t>authorityLevel</w:t>
            </w:r>
          </w:p>
        </w:tc>
      </w:tr>
      <w:tr>
        <w:tc>
          <w:tcPr>
            <w:tcW w:type="dxa" w:w="4680"/>
            <w:shd w:val="clear" w:color="auto" w:fill="F4F8F7"/>
          </w:tcPr>
          <w:p>
            <w:pPr>
              <w:spacing w:before="0" w:after="0"/>
            </w:pPr>
            <w:r/>
            <w:r>
              <w:rPr>
                <w:sz w:val="19"/>
              </w:rPr>
              <w:t>DepartmentCoordinator</w:t>
            </w:r>
          </w:p>
        </w:tc>
        <w:tc>
          <w:tcPr>
            <w:tcW w:type="dxa" w:w="4680"/>
            <w:shd w:val="clear" w:color="auto" w:fill="F4F8F7"/>
          </w:tcPr>
          <w:p>
            <w:pPr>
              <w:spacing w:before="0" w:after="0"/>
            </w:pPr>
            <w:r/>
            <w:r>
              <w:rPr>
                <w:sz w:val="19"/>
              </w:rPr>
              <w:t>responsibilityArea</w:t>
            </w:r>
          </w:p>
        </w:tc>
      </w:tr>
      <w:tr>
        <w:tc>
          <w:tcPr>
            <w:tcW w:type="dxa" w:w="4680"/>
          </w:tcPr>
          <w:p>
            <w:pPr>
              <w:spacing w:before="0" w:after="0"/>
            </w:pPr>
            <w:r/>
            <w:r>
              <w:rPr>
                <w:sz w:val="19"/>
              </w:rPr>
              <w:t>FacilityManager</w:t>
            </w:r>
          </w:p>
        </w:tc>
        <w:tc>
          <w:tcPr>
            <w:tcW w:type="dxa" w:w="4680"/>
          </w:tcPr>
          <w:p>
            <w:pPr>
              <w:spacing w:before="0" w:after="0"/>
            </w:pPr>
            <w:r/>
            <w:r>
              <w:rPr>
                <w:sz w:val="19"/>
              </w:rPr>
              <w:t>responsibilityArea</w:t>
            </w:r>
          </w:p>
        </w:tc>
      </w:tr>
      <w:tr>
        <w:tc>
          <w:tcPr>
            <w:tcW w:type="dxa" w:w="4680"/>
            <w:shd w:val="clear" w:color="auto" w:fill="F4F8F7"/>
          </w:tcPr>
          <w:p>
            <w:pPr>
              <w:spacing w:before="0" w:after="0"/>
            </w:pPr>
            <w:r/>
            <w:r>
              <w:rPr>
                <w:sz w:val="19"/>
              </w:rPr>
              <w:t>StudentSection</w:t>
            </w:r>
          </w:p>
        </w:tc>
        <w:tc>
          <w:tcPr>
            <w:tcW w:type="dxa" w:w="4680"/>
            <w:shd w:val="clear" w:color="auto" w:fill="F4F8F7"/>
          </w:tcPr>
          <w:p>
            <w:pPr>
              <w:spacing w:before="0" w:after="0"/>
            </w:pPr>
            <w:r/>
            <w:r>
              <w:rPr>
                <w:sz w:val="19"/>
              </w:rPr>
              <w:t>name, program, semester, batch, size</w:t>
            </w:r>
          </w:p>
        </w:tc>
      </w:tr>
      <w:tr>
        <w:tc>
          <w:tcPr>
            <w:tcW w:type="dxa" w:w="4680"/>
          </w:tcPr>
          <w:p>
            <w:pPr>
              <w:spacing w:before="0" w:after="0"/>
            </w:pPr>
            <w:r/>
            <w:r>
              <w:rPr>
                <w:sz w:val="19"/>
              </w:rPr>
              <w:t>AcademicTerm</w:t>
            </w:r>
          </w:p>
        </w:tc>
        <w:tc>
          <w:tcPr>
            <w:tcW w:type="dxa" w:w="4680"/>
          </w:tcPr>
          <w:p>
            <w:pPr>
              <w:spacing w:before="0" w:after="0"/>
            </w:pPr>
            <w:r/>
            <w:r>
              <w:rPr>
                <w:sz w:val="19"/>
              </w:rPr>
              <w:t>name, startDate, endDate</w:t>
            </w:r>
          </w:p>
        </w:tc>
      </w:tr>
      <w:tr>
        <w:tc>
          <w:tcPr>
            <w:tcW w:type="dxa" w:w="4680"/>
            <w:shd w:val="clear" w:color="auto" w:fill="F4F8F7"/>
          </w:tcPr>
          <w:p>
            <w:pPr>
              <w:spacing w:before="0" w:after="0"/>
            </w:pPr>
            <w:r/>
            <w:r>
              <w:rPr>
                <w:sz w:val="19"/>
              </w:rPr>
              <w:t>Course</w:t>
            </w:r>
          </w:p>
        </w:tc>
        <w:tc>
          <w:tcPr>
            <w:tcW w:type="dxa" w:w="4680"/>
            <w:shd w:val="clear" w:color="auto" w:fill="F4F8F7"/>
          </w:tcPr>
          <w:p>
            <w:pPr>
              <w:spacing w:before="0" w:after="0"/>
            </w:pPr>
            <w:r/>
            <w:r>
              <w:rPr>
                <w:sz w:val="19"/>
              </w:rPr>
              <w:t>code, title, creditHours</w:t>
            </w:r>
          </w:p>
        </w:tc>
      </w:tr>
      <w:tr>
        <w:tc>
          <w:tcPr>
            <w:tcW w:type="dxa" w:w="4680"/>
          </w:tcPr>
          <w:p>
            <w:pPr>
              <w:spacing w:before="0" w:after="0"/>
            </w:pPr>
            <w:r/>
            <w:r>
              <w:rPr>
                <w:sz w:val="19"/>
              </w:rPr>
              <w:t>CourseOffering</w:t>
            </w:r>
          </w:p>
        </w:tc>
        <w:tc>
          <w:tcPr>
            <w:tcW w:type="dxa" w:w="4680"/>
          </w:tcPr>
          <w:p>
            <w:pPr>
              <w:spacing w:before="0" w:after="0"/>
            </w:pPr>
            <w:r/>
            <w:r>
              <w:rPr>
                <w:sz w:val="19"/>
              </w:rPr>
              <w:t>weeklySessions, requiredRoomType, sessionDuration</w:t>
            </w:r>
          </w:p>
        </w:tc>
      </w:tr>
      <w:tr>
        <w:tc>
          <w:tcPr>
            <w:tcW w:type="dxa" w:w="4680"/>
            <w:shd w:val="clear" w:color="auto" w:fill="F4F8F7"/>
          </w:tcPr>
          <w:p>
            <w:pPr>
              <w:spacing w:before="0" w:after="0"/>
            </w:pPr>
            <w:r/>
            <w:r>
              <w:rPr>
                <w:sz w:val="19"/>
              </w:rPr>
              <w:t>Building</w:t>
            </w:r>
          </w:p>
        </w:tc>
        <w:tc>
          <w:tcPr>
            <w:tcW w:type="dxa" w:w="4680"/>
            <w:shd w:val="clear" w:color="auto" w:fill="F4F8F7"/>
          </w:tcPr>
          <w:p>
            <w:pPr>
              <w:spacing w:before="0" w:after="0"/>
            </w:pPr>
            <w:r/>
            <w:r>
              <w:rPr>
                <w:sz w:val="19"/>
              </w:rPr>
              <w:t>name, location</w:t>
            </w:r>
          </w:p>
        </w:tc>
      </w:tr>
      <w:tr>
        <w:tc>
          <w:tcPr>
            <w:tcW w:type="dxa" w:w="4680"/>
          </w:tcPr>
          <w:p>
            <w:pPr>
              <w:spacing w:before="0" w:after="0"/>
            </w:pPr>
            <w:r/>
            <w:r>
              <w:rPr>
                <w:sz w:val="19"/>
              </w:rPr>
              <w:t>Room</w:t>
            </w:r>
          </w:p>
        </w:tc>
        <w:tc>
          <w:tcPr>
            <w:tcW w:type="dxa" w:w="4680"/>
          </w:tcPr>
          <w:p>
            <w:pPr>
              <w:spacing w:before="0" w:after="0"/>
            </w:pPr>
            <w:r/>
            <w:r>
              <w:rPr>
                <w:sz w:val="19"/>
              </w:rPr>
              <w:t>code, floor, capacity, roomType, features</w:t>
            </w:r>
          </w:p>
        </w:tc>
      </w:tr>
      <w:tr>
        <w:tc>
          <w:tcPr>
            <w:tcW w:type="dxa" w:w="4680"/>
            <w:shd w:val="clear" w:color="auto" w:fill="F4F8F7"/>
          </w:tcPr>
          <w:p>
            <w:pPr>
              <w:spacing w:before="0" w:after="0"/>
            </w:pPr>
            <w:r/>
            <w:r>
              <w:rPr>
                <w:sz w:val="19"/>
              </w:rPr>
              <w:t>Timeslot</w:t>
            </w:r>
          </w:p>
        </w:tc>
        <w:tc>
          <w:tcPr>
            <w:tcW w:type="dxa" w:w="4680"/>
            <w:shd w:val="clear" w:color="auto" w:fill="F4F8F7"/>
          </w:tcPr>
          <w:p>
            <w:pPr>
              <w:spacing w:before="0" w:after="0"/>
            </w:pPr>
            <w:r/>
            <w:r>
              <w:rPr>
                <w:sz w:val="19"/>
              </w:rPr>
              <w:t>day, startTime, endTime, isMorning, isLastSlot</w:t>
            </w:r>
          </w:p>
        </w:tc>
      </w:tr>
      <w:tr>
        <w:tc>
          <w:tcPr>
            <w:tcW w:type="dxa" w:w="4680"/>
          </w:tcPr>
          <w:p>
            <w:pPr>
              <w:spacing w:before="0" w:after="0"/>
            </w:pPr>
            <w:r/>
            <w:r>
              <w:rPr>
                <w:sz w:val="19"/>
              </w:rPr>
              <w:t>Holiday</w:t>
            </w:r>
          </w:p>
        </w:tc>
        <w:tc>
          <w:tcPr>
            <w:tcW w:type="dxa" w:w="4680"/>
          </w:tcPr>
          <w:p>
            <w:pPr>
              <w:spacing w:before="0" w:after="0"/>
            </w:pPr>
            <w:r/>
            <w:r>
              <w:rPr>
                <w:sz w:val="19"/>
              </w:rPr>
              <w:t>name, date, reason</w:t>
            </w:r>
          </w:p>
        </w:tc>
      </w:tr>
      <w:tr>
        <w:tc>
          <w:tcPr>
            <w:tcW w:type="dxa" w:w="4680"/>
            <w:shd w:val="clear" w:color="auto" w:fill="F4F8F7"/>
          </w:tcPr>
          <w:p>
            <w:pPr>
              <w:spacing w:before="0" w:after="0"/>
            </w:pPr>
            <w:r/>
            <w:r>
              <w:rPr>
                <w:sz w:val="19"/>
              </w:rPr>
              <w:t>TeacherAvailability</w:t>
            </w:r>
          </w:p>
        </w:tc>
        <w:tc>
          <w:tcPr>
            <w:tcW w:type="dxa" w:w="4680"/>
            <w:shd w:val="clear" w:color="auto" w:fill="F4F8F7"/>
          </w:tcPr>
          <w:p>
            <w:pPr>
              <w:spacing w:before="0" w:after="0"/>
            </w:pPr>
            <w:r/>
            <w:r>
              <w:rPr>
                <w:sz w:val="19"/>
              </w:rPr>
              <w:t>isAvailable, note</w:t>
            </w:r>
          </w:p>
        </w:tc>
      </w:tr>
      <w:tr>
        <w:tc>
          <w:tcPr>
            <w:tcW w:type="dxa" w:w="4680"/>
          </w:tcPr>
          <w:p>
            <w:pPr>
              <w:spacing w:before="0" w:after="0"/>
            </w:pPr>
            <w:r/>
            <w:r>
              <w:rPr>
                <w:sz w:val="19"/>
              </w:rPr>
              <w:t>SchedulingPolicy</w:t>
            </w:r>
          </w:p>
        </w:tc>
        <w:tc>
          <w:tcPr>
            <w:tcW w:type="dxa" w:w="4680"/>
          </w:tcPr>
          <w:p>
            <w:pPr>
              <w:spacing w:before="0" w:after="0"/>
            </w:pPr>
            <w:r/>
            <w:r>
              <w:rPr>
                <w:sz w:val="19"/>
              </w:rPr>
              <w:t>name, policyType, priority, weight, isHardConstraint, isEnabled</w:t>
            </w:r>
          </w:p>
        </w:tc>
      </w:tr>
      <w:tr>
        <w:tc>
          <w:tcPr>
            <w:tcW w:type="dxa" w:w="4680"/>
            <w:shd w:val="clear" w:color="auto" w:fill="F4F8F7"/>
          </w:tcPr>
          <w:p>
            <w:pPr>
              <w:spacing w:before="0" w:after="0"/>
            </w:pPr>
            <w:r/>
            <w:r>
              <w:rPr>
                <w:sz w:val="19"/>
              </w:rPr>
              <w:t>Timetable</w:t>
            </w:r>
          </w:p>
        </w:tc>
        <w:tc>
          <w:tcPr>
            <w:tcW w:type="dxa" w:w="4680"/>
            <w:shd w:val="clear" w:color="auto" w:fill="F4F8F7"/>
          </w:tcPr>
          <w:p>
            <w:pPr>
              <w:spacing w:before="0" w:after="0"/>
            </w:pPr>
            <w:r/>
            <w:r>
              <w:rPr>
                <w:sz w:val="19"/>
              </w:rPr>
              <w:t>name, status, qualityScore, hardConflictCount, softPenalty, unplacedSessionCount, createdAt</w:t>
            </w:r>
          </w:p>
        </w:tc>
      </w:tr>
      <w:tr>
        <w:tc>
          <w:tcPr>
            <w:tcW w:type="dxa" w:w="4680"/>
          </w:tcPr>
          <w:p>
            <w:pPr>
              <w:spacing w:before="0" w:after="0"/>
            </w:pPr>
            <w:r/>
            <w:r>
              <w:rPr>
                <w:sz w:val="19"/>
              </w:rPr>
              <w:t>ClassSession</w:t>
            </w:r>
          </w:p>
        </w:tc>
        <w:tc>
          <w:tcPr>
            <w:tcW w:type="dxa" w:w="4680"/>
          </w:tcPr>
          <w:p>
            <w:pPr>
              <w:spacing w:before="0" w:after="0"/>
            </w:pPr>
            <w:r/>
            <w:r>
              <w:rPr>
                <w:sz w:val="19"/>
              </w:rPr>
              <w:t>sessionNumber, status, locked</w:t>
            </w:r>
          </w:p>
        </w:tc>
      </w:tr>
      <w:tr>
        <w:tc>
          <w:tcPr>
            <w:tcW w:type="dxa" w:w="4680"/>
            <w:shd w:val="clear" w:color="auto" w:fill="F4F8F7"/>
          </w:tcPr>
          <w:p>
            <w:pPr>
              <w:spacing w:before="0" w:after="0"/>
            </w:pPr>
            <w:r/>
            <w:r>
              <w:rPr>
                <w:sz w:val="19"/>
              </w:rPr>
              <w:t>ChangeRequest</w:t>
            </w:r>
          </w:p>
        </w:tc>
        <w:tc>
          <w:tcPr>
            <w:tcW w:type="dxa" w:w="4680"/>
            <w:shd w:val="clear" w:color="auto" w:fill="F4F8F7"/>
          </w:tcPr>
          <w:p>
            <w:pPr>
              <w:spacing w:before="0" w:after="0"/>
            </w:pPr>
            <w:r/>
            <w:r>
              <w:rPr>
                <w:sz w:val="19"/>
              </w:rPr>
              <w:t>requestType, reason, urgency, preferredAlternative, coordinatorNote, administratorResponse, status, createdAt</w:t>
            </w:r>
          </w:p>
        </w:tc>
      </w:tr>
    </w:tbl>
    <w:p>
      <w:pPr>
        <w:spacing w:after="0"/>
      </w:pPr>
    </w:p>
    <w:p>
      <w:pPr>
        <w:pStyle w:val="Heading1"/>
      </w:pPr>
      <w:r>
        <w:t>4. Domain Model Diagram</w:t>
      </w:r>
    </w:p>
    <w:p>
      <w:r>
        <w:rPr>
          <w:b w:val="0"/>
          <w:i/>
          <w:color w:val="555F6B"/>
          <w:sz w:val="19"/>
        </w:rPr>
        <w:t>Figure 2 below shows the main UTOS concepts and their need-to-know relationships. Multiplicity appears in the relationship labels.</w:t>
      </w:r>
    </w:p>
    <w:p>
      <w:pPr>
        <w:spacing w:before="0" w:after="0"/>
        <w:jc w:val="center"/>
      </w:pPr>
      <w:r>
        <w:drawing>
          <wp:inline xmlns:a="http://schemas.openxmlformats.org/drawingml/2006/main" xmlns:pic="http://schemas.openxmlformats.org/drawingml/2006/picture">
            <wp:extent cx="5943600" cy="4322618"/>
            <wp:docPr id="2" name="Picture 2"/>
            <wp:cNvGraphicFramePr>
              <a:graphicFrameLocks noChangeAspect="1"/>
            </wp:cNvGraphicFramePr>
            <a:graphic>
              <a:graphicData uri="http://schemas.openxmlformats.org/drawingml/2006/picture">
                <pic:pic>
                  <pic:nvPicPr>
                    <pic:cNvPr id="0" name="Assignment_03_Domain_Model_UTOS_img02_258d5575.png"/>
                    <pic:cNvPicPr/>
                  </pic:nvPicPr>
                  <pic:blipFill>
                    <a:blip r:embed="rId10"/>
                    <a:stretch>
                      <a:fillRect/>
                    </a:stretch>
                  </pic:blipFill>
                  <pic:spPr>
                    <a:xfrm>
                      <a:off x="0" y="0"/>
                      <a:ext cx="5943600" cy="4322618"/>
                    </a:xfrm>
                    <a:prstGeom prst="rect"/>
                  </pic:spPr>
                </pic:pic>
              </a:graphicData>
            </a:graphic>
          </wp:inline>
        </w:drawing>
      </w:r>
    </w:p>
    <w:p>
      <w:pPr>
        <w:spacing w:after="200"/>
        <w:jc w:val="center"/>
      </w:pPr>
      <w:r>
        <w:rPr>
          <w:i/>
          <w:color w:val="555F6B"/>
          <w:sz w:val="19"/>
        </w:rPr>
        <w:t>Figure 2. UTOS Domain Model Class Diagram</w:t>
      </w:r>
    </w:p>
    <w:p>
      <w:pPr>
        <w:pStyle w:val="Heading1"/>
      </w:pPr>
      <w:r>
        <w:t>5. Associations and Multiplicity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F6E66"/>
          </w:tcPr>
          <w:p>
            <w:pPr>
              <w:spacing w:before="0" w:after="0"/>
            </w:pPr>
            <w:r/>
            <w:r>
              <w:rPr>
                <w:b/>
                <w:color w:val="FFFFFF"/>
                <w:sz w:val="19"/>
              </w:rPr>
              <w:t>Association</w:t>
            </w:r>
          </w:p>
        </w:tc>
        <w:tc>
          <w:tcPr>
            <w:tcW w:type="dxa" w:w="3120"/>
            <w:shd w:val="clear" w:color="auto" w:fill="0F6E66"/>
          </w:tcPr>
          <w:p>
            <w:pPr>
              <w:spacing w:before="0" w:after="0"/>
            </w:pPr>
            <w:r/>
            <w:r>
              <w:rPr>
                <w:b/>
                <w:color w:val="FFFFFF"/>
                <w:sz w:val="19"/>
              </w:rPr>
              <w:t>Multiplicity</w:t>
            </w:r>
          </w:p>
        </w:tc>
        <w:tc>
          <w:tcPr>
            <w:tcW w:type="dxa" w:w="3120"/>
            <w:shd w:val="clear" w:color="auto" w:fill="0F6E66"/>
          </w:tcPr>
          <w:p>
            <w:pPr>
              <w:spacing w:before="0" w:after="0"/>
            </w:pPr>
            <w:r/>
            <w:r>
              <w:rPr>
                <w:b/>
                <w:color w:val="FFFFFF"/>
                <w:sz w:val="19"/>
              </w:rPr>
              <w:t>Purpose</w:t>
            </w:r>
          </w:p>
        </w:tc>
      </w:tr>
      <w:tr>
        <w:tc>
          <w:tcPr>
            <w:tcW w:type="dxa" w:w="3120"/>
          </w:tcPr>
          <w:p>
            <w:pPr>
              <w:spacing w:before="0" w:after="0"/>
            </w:pPr>
            <w:r/>
            <w:r>
              <w:rPr>
                <w:sz w:val="19"/>
              </w:rPr>
              <w:t>University contains Faculty</w:t>
            </w:r>
          </w:p>
        </w:tc>
        <w:tc>
          <w:tcPr>
            <w:tcW w:type="dxa" w:w="3120"/>
          </w:tcPr>
          <w:p>
            <w:pPr>
              <w:spacing w:before="0" w:after="0"/>
            </w:pPr>
            <w:r/>
            <w:r>
              <w:rPr>
                <w:sz w:val="19"/>
              </w:rPr>
              <w:t>1 to 1..*</w:t>
            </w:r>
          </w:p>
        </w:tc>
        <w:tc>
          <w:tcPr>
            <w:tcW w:type="dxa" w:w="3120"/>
          </w:tcPr>
          <w:p>
            <w:pPr>
              <w:spacing w:before="0" w:after="0"/>
            </w:pPr>
            <w:r/>
            <w:r>
              <w:rPr>
                <w:sz w:val="19"/>
              </w:rPr>
              <w:t>Container relationship</w:t>
            </w:r>
          </w:p>
        </w:tc>
      </w:tr>
      <w:tr>
        <w:tc>
          <w:tcPr>
            <w:tcW w:type="dxa" w:w="3120"/>
            <w:shd w:val="clear" w:color="auto" w:fill="F4F8F7"/>
          </w:tcPr>
          <w:p>
            <w:pPr>
              <w:spacing w:before="0" w:after="0"/>
            </w:pPr>
            <w:r/>
            <w:r>
              <w:rPr>
                <w:sz w:val="19"/>
              </w:rPr>
              <w:t>Faculty contains Department</w:t>
            </w:r>
          </w:p>
        </w:tc>
        <w:tc>
          <w:tcPr>
            <w:tcW w:type="dxa" w:w="3120"/>
            <w:shd w:val="clear" w:color="auto" w:fill="F4F8F7"/>
          </w:tcPr>
          <w:p>
            <w:pPr>
              <w:spacing w:before="0" w:after="0"/>
            </w:pPr>
            <w:r/>
            <w:r>
              <w:rPr>
                <w:sz w:val="19"/>
              </w:rPr>
              <w:t>1 to 1..*</w:t>
            </w:r>
          </w:p>
        </w:tc>
        <w:tc>
          <w:tcPr>
            <w:tcW w:type="dxa" w:w="3120"/>
            <w:shd w:val="clear" w:color="auto" w:fill="F4F8F7"/>
          </w:tcPr>
          <w:p>
            <w:pPr>
              <w:spacing w:before="0" w:after="0"/>
            </w:pPr>
            <w:r/>
            <w:r>
              <w:rPr>
                <w:sz w:val="19"/>
              </w:rPr>
              <w:t>Container relationship</w:t>
            </w:r>
          </w:p>
        </w:tc>
      </w:tr>
      <w:tr>
        <w:tc>
          <w:tcPr>
            <w:tcW w:type="dxa" w:w="3120"/>
          </w:tcPr>
          <w:p>
            <w:pPr>
              <w:spacing w:before="0" w:after="0"/>
            </w:pPr>
            <w:r/>
            <w:r>
              <w:rPr>
                <w:sz w:val="19"/>
              </w:rPr>
              <w:t>Department employs Teacher</w:t>
            </w:r>
          </w:p>
        </w:tc>
        <w:tc>
          <w:tcPr>
            <w:tcW w:type="dxa" w:w="3120"/>
          </w:tcPr>
          <w:p>
            <w:pPr>
              <w:spacing w:before="0" w:after="0"/>
            </w:pPr>
            <w:r/>
            <w:r>
              <w:rPr>
                <w:sz w:val="19"/>
              </w:rPr>
              <w:t>1 to 0..*</w:t>
            </w:r>
          </w:p>
        </w:tc>
        <w:tc>
          <w:tcPr>
            <w:tcW w:type="dxa" w:w="3120"/>
          </w:tcPr>
          <w:p>
            <w:pPr>
              <w:spacing w:before="0" w:after="0"/>
            </w:pPr>
            <w:r/>
            <w:r>
              <w:rPr>
                <w:sz w:val="19"/>
              </w:rPr>
              <w:t>Member/organization relationship</w:t>
            </w:r>
          </w:p>
        </w:tc>
      </w:tr>
      <w:tr>
        <w:tc>
          <w:tcPr>
            <w:tcW w:type="dxa" w:w="3120"/>
            <w:shd w:val="clear" w:color="auto" w:fill="F4F8F7"/>
          </w:tcPr>
          <w:p>
            <w:pPr>
              <w:spacing w:before="0" w:after="0"/>
            </w:pPr>
            <w:r/>
            <w:r>
              <w:rPr>
                <w:sz w:val="19"/>
              </w:rPr>
              <w:t>Department contains StudentSection</w:t>
            </w:r>
          </w:p>
        </w:tc>
        <w:tc>
          <w:tcPr>
            <w:tcW w:type="dxa" w:w="3120"/>
            <w:shd w:val="clear" w:color="auto" w:fill="F4F8F7"/>
          </w:tcPr>
          <w:p>
            <w:pPr>
              <w:spacing w:before="0" w:after="0"/>
            </w:pPr>
            <w:r/>
            <w:r>
              <w:rPr>
                <w:sz w:val="19"/>
              </w:rPr>
              <w:t>1 to 0..*</w:t>
            </w:r>
          </w:p>
        </w:tc>
        <w:tc>
          <w:tcPr>
            <w:tcW w:type="dxa" w:w="3120"/>
            <w:shd w:val="clear" w:color="auto" w:fill="F4F8F7"/>
          </w:tcPr>
          <w:p>
            <w:pPr>
              <w:spacing w:before="0" w:after="0"/>
            </w:pPr>
            <w:r/>
            <w:r>
              <w:rPr>
                <w:sz w:val="19"/>
              </w:rPr>
              <w:t>Academic grouping</w:t>
            </w:r>
          </w:p>
        </w:tc>
      </w:tr>
      <w:tr>
        <w:tc>
          <w:tcPr>
            <w:tcW w:type="dxa" w:w="3120"/>
          </w:tcPr>
          <w:p>
            <w:pPr>
              <w:spacing w:before="0" w:after="0"/>
            </w:pPr>
            <w:r/>
            <w:r>
              <w:rPr>
                <w:sz w:val="19"/>
              </w:rPr>
              <w:t>Department offers Course</w:t>
            </w:r>
          </w:p>
        </w:tc>
        <w:tc>
          <w:tcPr>
            <w:tcW w:type="dxa" w:w="3120"/>
          </w:tcPr>
          <w:p>
            <w:pPr>
              <w:spacing w:before="0" w:after="0"/>
            </w:pPr>
            <w:r/>
            <w:r>
              <w:rPr>
                <w:sz w:val="19"/>
              </w:rPr>
              <w:t>1 to 0..*</w:t>
            </w:r>
          </w:p>
        </w:tc>
        <w:tc>
          <w:tcPr>
            <w:tcW w:type="dxa" w:w="3120"/>
          </w:tcPr>
          <w:p>
            <w:pPr>
              <w:spacing w:before="0" w:after="0"/>
            </w:pPr>
            <w:r/>
            <w:r>
              <w:rPr>
                <w:sz w:val="19"/>
              </w:rPr>
              <w:t>Course ownership</w:t>
            </w:r>
          </w:p>
        </w:tc>
      </w:tr>
      <w:tr>
        <w:tc>
          <w:tcPr>
            <w:tcW w:type="dxa" w:w="3120"/>
            <w:shd w:val="clear" w:color="auto" w:fill="F4F8F7"/>
          </w:tcPr>
          <w:p>
            <w:pPr>
              <w:spacing w:before="0" w:after="0"/>
            </w:pPr>
            <w:r/>
            <w:r>
              <w:rPr>
                <w:sz w:val="19"/>
              </w:rPr>
              <w:t>StudentSection contains Student</w:t>
            </w:r>
          </w:p>
        </w:tc>
        <w:tc>
          <w:tcPr>
            <w:tcW w:type="dxa" w:w="3120"/>
            <w:shd w:val="clear" w:color="auto" w:fill="F4F8F7"/>
          </w:tcPr>
          <w:p>
            <w:pPr>
              <w:spacing w:before="0" w:after="0"/>
            </w:pPr>
            <w:r/>
            <w:r>
              <w:rPr>
                <w:sz w:val="19"/>
              </w:rPr>
              <w:t>1 to 0..*</w:t>
            </w:r>
          </w:p>
        </w:tc>
        <w:tc>
          <w:tcPr>
            <w:tcW w:type="dxa" w:w="3120"/>
            <w:shd w:val="clear" w:color="auto" w:fill="F4F8F7"/>
          </w:tcPr>
          <w:p>
            <w:pPr>
              <w:spacing w:before="0" w:after="0"/>
            </w:pPr>
            <w:r/>
            <w:r>
              <w:rPr>
                <w:sz w:val="19"/>
              </w:rPr>
              <w:t>Student membership</w:t>
            </w:r>
          </w:p>
        </w:tc>
      </w:tr>
      <w:tr>
        <w:tc>
          <w:tcPr>
            <w:tcW w:type="dxa" w:w="3120"/>
          </w:tcPr>
          <w:p>
            <w:pPr>
              <w:spacing w:before="0" w:after="0"/>
            </w:pPr>
            <w:r/>
            <w:r>
              <w:rPr>
                <w:sz w:val="19"/>
              </w:rPr>
              <w:t>AcademicTerm records CourseOffering</w:t>
            </w:r>
          </w:p>
        </w:tc>
        <w:tc>
          <w:tcPr>
            <w:tcW w:type="dxa" w:w="3120"/>
          </w:tcPr>
          <w:p>
            <w:pPr>
              <w:spacing w:before="0" w:after="0"/>
            </w:pPr>
            <w:r/>
            <w:r>
              <w:rPr>
                <w:sz w:val="19"/>
              </w:rPr>
              <w:t>1 to 0..*</w:t>
            </w:r>
          </w:p>
        </w:tc>
        <w:tc>
          <w:tcPr>
            <w:tcW w:type="dxa" w:w="3120"/>
          </w:tcPr>
          <w:p>
            <w:pPr>
              <w:spacing w:before="0" w:after="0"/>
            </w:pPr>
            <w:r/>
            <w:r>
              <w:rPr>
                <w:sz w:val="19"/>
              </w:rPr>
              <w:t>Offering belongs to a term</w:t>
            </w:r>
          </w:p>
        </w:tc>
      </w:tr>
      <w:tr>
        <w:tc>
          <w:tcPr>
            <w:tcW w:type="dxa" w:w="3120"/>
            <w:shd w:val="clear" w:color="auto" w:fill="F4F8F7"/>
          </w:tcPr>
          <w:p>
            <w:pPr>
              <w:spacing w:before="0" w:after="0"/>
            </w:pPr>
            <w:r/>
            <w:r>
              <w:rPr>
                <w:sz w:val="19"/>
              </w:rPr>
              <w:t>Course is offered as CourseOffering</w:t>
            </w:r>
          </w:p>
        </w:tc>
        <w:tc>
          <w:tcPr>
            <w:tcW w:type="dxa" w:w="3120"/>
            <w:shd w:val="clear" w:color="auto" w:fill="F4F8F7"/>
          </w:tcPr>
          <w:p>
            <w:pPr>
              <w:spacing w:before="0" w:after="0"/>
            </w:pPr>
            <w:r/>
            <w:r>
              <w:rPr>
                <w:sz w:val="19"/>
              </w:rPr>
              <w:t>1 to 0..*</w:t>
            </w:r>
          </w:p>
        </w:tc>
        <w:tc>
          <w:tcPr>
            <w:tcW w:type="dxa" w:w="3120"/>
            <w:shd w:val="clear" w:color="auto" w:fill="F4F8F7"/>
          </w:tcPr>
          <w:p>
            <w:pPr>
              <w:spacing w:before="0" w:after="0"/>
            </w:pPr>
            <w:r/>
            <w:r>
              <w:rPr>
                <w:sz w:val="19"/>
              </w:rPr>
              <w:t>Description/specification separation</w:t>
            </w:r>
          </w:p>
        </w:tc>
      </w:tr>
      <w:tr>
        <w:tc>
          <w:tcPr>
            <w:tcW w:type="dxa" w:w="3120"/>
          </w:tcPr>
          <w:p>
            <w:pPr>
              <w:spacing w:before="0" w:after="0"/>
            </w:pPr>
            <w:r/>
            <w:r>
              <w:rPr>
                <w:sz w:val="19"/>
              </w:rPr>
              <w:t>Teacher teaches CourseOffering</w:t>
            </w:r>
          </w:p>
        </w:tc>
        <w:tc>
          <w:tcPr>
            <w:tcW w:type="dxa" w:w="3120"/>
          </w:tcPr>
          <w:p>
            <w:pPr>
              <w:spacing w:before="0" w:after="0"/>
            </w:pPr>
            <w:r/>
            <w:r>
              <w:rPr>
                <w:sz w:val="19"/>
              </w:rPr>
              <w:t>1 to 0..*</w:t>
            </w:r>
          </w:p>
        </w:tc>
        <w:tc>
          <w:tcPr>
            <w:tcW w:type="dxa" w:w="3120"/>
          </w:tcPr>
          <w:p>
            <w:pPr>
              <w:spacing w:before="0" w:after="0"/>
            </w:pPr>
            <w:r/>
            <w:r>
              <w:rPr>
                <w:sz w:val="19"/>
              </w:rPr>
              <w:t>Teaching assignment</w:t>
            </w:r>
          </w:p>
        </w:tc>
      </w:tr>
      <w:tr>
        <w:tc>
          <w:tcPr>
            <w:tcW w:type="dxa" w:w="3120"/>
            <w:shd w:val="clear" w:color="auto" w:fill="F4F8F7"/>
          </w:tcPr>
          <w:p>
            <w:pPr>
              <w:spacing w:before="0" w:after="0"/>
            </w:pPr>
            <w:r/>
            <w:r>
              <w:rPr>
                <w:sz w:val="19"/>
              </w:rPr>
              <w:t>StudentSection takes CourseOffering</w:t>
            </w:r>
          </w:p>
        </w:tc>
        <w:tc>
          <w:tcPr>
            <w:tcW w:type="dxa" w:w="3120"/>
            <w:shd w:val="clear" w:color="auto" w:fill="F4F8F7"/>
          </w:tcPr>
          <w:p>
            <w:pPr>
              <w:spacing w:before="0" w:after="0"/>
            </w:pPr>
            <w:r/>
            <w:r>
              <w:rPr>
                <w:sz w:val="19"/>
              </w:rPr>
              <w:t>1 to 0..*</w:t>
            </w:r>
          </w:p>
        </w:tc>
        <w:tc>
          <w:tcPr>
            <w:tcW w:type="dxa" w:w="3120"/>
            <w:shd w:val="clear" w:color="auto" w:fill="F4F8F7"/>
          </w:tcPr>
          <w:p>
            <w:pPr>
              <w:spacing w:before="0" w:after="0"/>
            </w:pPr>
            <w:r/>
            <w:r>
              <w:rPr>
                <w:sz w:val="19"/>
              </w:rPr>
              <w:t>Section course load</w:t>
            </w:r>
          </w:p>
        </w:tc>
      </w:tr>
      <w:tr>
        <w:tc>
          <w:tcPr>
            <w:tcW w:type="dxa" w:w="3120"/>
          </w:tcPr>
          <w:p>
            <w:pPr>
              <w:spacing w:before="0" w:after="0"/>
            </w:pPr>
            <w:r/>
            <w:r>
              <w:rPr>
                <w:sz w:val="19"/>
              </w:rPr>
              <w:t>Building houses Room</w:t>
            </w:r>
          </w:p>
        </w:tc>
        <w:tc>
          <w:tcPr>
            <w:tcW w:type="dxa" w:w="3120"/>
          </w:tcPr>
          <w:p>
            <w:pPr>
              <w:spacing w:before="0" w:after="0"/>
            </w:pPr>
            <w:r/>
            <w:r>
              <w:rPr>
                <w:sz w:val="19"/>
              </w:rPr>
              <w:t>1 to 1..*</w:t>
            </w:r>
          </w:p>
        </w:tc>
        <w:tc>
          <w:tcPr>
            <w:tcW w:type="dxa" w:w="3120"/>
          </w:tcPr>
          <w:p>
            <w:pPr>
              <w:spacing w:before="0" w:after="0"/>
            </w:pPr>
            <w:r/>
            <w:r>
              <w:rPr>
                <w:sz w:val="19"/>
              </w:rPr>
              <w:t>Physical containment</w:t>
            </w:r>
          </w:p>
        </w:tc>
      </w:tr>
      <w:tr>
        <w:tc>
          <w:tcPr>
            <w:tcW w:type="dxa" w:w="3120"/>
            <w:shd w:val="clear" w:color="auto" w:fill="F4F8F7"/>
          </w:tcPr>
          <w:p>
            <w:pPr>
              <w:spacing w:before="0" w:after="0"/>
            </w:pPr>
            <w:r/>
            <w:r>
              <w:rPr>
                <w:sz w:val="19"/>
              </w:rPr>
              <w:t>AcademicTerm defines Timeslot</w:t>
            </w:r>
          </w:p>
        </w:tc>
        <w:tc>
          <w:tcPr>
            <w:tcW w:type="dxa" w:w="3120"/>
            <w:shd w:val="clear" w:color="auto" w:fill="F4F8F7"/>
          </w:tcPr>
          <w:p>
            <w:pPr>
              <w:spacing w:before="0" w:after="0"/>
            </w:pPr>
            <w:r/>
            <w:r>
              <w:rPr>
                <w:sz w:val="19"/>
              </w:rPr>
              <w:t>1 to 1..*</w:t>
            </w:r>
          </w:p>
        </w:tc>
        <w:tc>
          <w:tcPr>
            <w:tcW w:type="dxa" w:w="3120"/>
            <w:shd w:val="clear" w:color="auto" w:fill="F4F8F7"/>
          </w:tcPr>
          <w:p>
            <w:pPr>
              <w:spacing w:before="0" w:after="0"/>
            </w:pPr>
            <w:r/>
            <w:r>
              <w:rPr>
                <w:sz w:val="19"/>
              </w:rPr>
              <w:t>Time structure</w:t>
            </w:r>
          </w:p>
        </w:tc>
      </w:tr>
      <w:tr>
        <w:tc>
          <w:tcPr>
            <w:tcW w:type="dxa" w:w="3120"/>
          </w:tcPr>
          <w:p>
            <w:pPr>
              <w:spacing w:before="0" w:after="0"/>
            </w:pPr>
            <w:r/>
            <w:r>
              <w:rPr>
                <w:sz w:val="19"/>
              </w:rPr>
              <w:t>AcademicTerm records Holiday</w:t>
            </w:r>
          </w:p>
        </w:tc>
        <w:tc>
          <w:tcPr>
            <w:tcW w:type="dxa" w:w="3120"/>
          </w:tcPr>
          <w:p>
            <w:pPr>
              <w:spacing w:before="0" w:after="0"/>
            </w:pPr>
            <w:r/>
            <w:r>
              <w:rPr>
                <w:sz w:val="19"/>
              </w:rPr>
              <w:t>1 to 0..*</w:t>
            </w:r>
          </w:p>
        </w:tc>
        <w:tc>
          <w:tcPr>
            <w:tcW w:type="dxa" w:w="3120"/>
          </w:tcPr>
          <w:p>
            <w:pPr>
              <w:spacing w:before="0" w:after="0"/>
            </w:pPr>
            <w:r/>
            <w:r>
              <w:rPr>
                <w:sz w:val="19"/>
              </w:rPr>
              <w:t>Blocked academic days</w:t>
            </w:r>
          </w:p>
        </w:tc>
      </w:tr>
      <w:tr>
        <w:tc>
          <w:tcPr>
            <w:tcW w:type="dxa" w:w="3120"/>
            <w:shd w:val="clear" w:color="auto" w:fill="F4F8F7"/>
          </w:tcPr>
          <w:p>
            <w:pPr>
              <w:spacing w:before="0" w:after="0"/>
            </w:pPr>
            <w:r/>
            <w:r>
              <w:rPr>
                <w:sz w:val="19"/>
              </w:rPr>
              <w:t>Teacher states TeacherAvailability</w:t>
            </w:r>
          </w:p>
        </w:tc>
        <w:tc>
          <w:tcPr>
            <w:tcW w:type="dxa" w:w="3120"/>
            <w:shd w:val="clear" w:color="auto" w:fill="F4F8F7"/>
          </w:tcPr>
          <w:p>
            <w:pPr>
              <w:spacing w:before="0" w:after="0"/>
            </w:pPr>
            <w:r/>
            <w:r>
              <w:rPr>
                <w:sz w:val="19"/>
              </w:rPr>
              <w:t>1 to 0..*</w:t>
            </w:r>
          </w:p>
        </w:tc>
        <w:tc>
          <w:tcPr>
            <w:tcW w:type="dxa" w:w="3120"/>
            <w:shd w:val="clear" w:color="auto" w:fill="F4F8F7"/>
          </w:tcPr>
          <w:p>
            <w:pPr>
              <w:spacing w:before="0" w:after="0"/>
            </w:pPr>
            <w:r/>
            <w:r>
              <w:rPr>
                <w:sz w:val="19"/>
              </w:rPr>
              <w:t>Availability record</w:t>
            </w:r>
          </w:p>
        </w:tc>
      </w:tr>
      <w:tr>
        <w:tc>
          <w:tcPr>
            <w:tcW w:type="dxa" w:w="3120"/>
          </w:tcPr>
          <w:p>
            <w:pPr>
              <w:spacing w:before="0" w:after="0"/>
            </w:pPr>
            <w:r/>
            <w:r>
              <w:rPr>
                <w:sz w:val="19"/>
              </w:rPr>
              <w:t>TeacherAvailability refers to Timeslot</w:t>
            </w:r>
          </w:p>
        </w:tc>
        <w:tc>
          <w:tcPr>
            <w:tcW w:type="dxa" w:w="3120"/>
          </w:tcPr>
          <w:p>
            <w:pPr>
              <w:spacing w:before="0" w:after="0"/>
            </w:pPr>
            <w:r/>
            <w:r>
              <w:rPr>
                <w:sz w:val="19"/>
              </w:rPr>
              <w:t>1 to 1</w:t>
            </w:r>
          </w:p>
        </w:tc>
        <w:tc>
          <w:tcPr>
            <w:tcW w:type="dxa" w:w="3120"/>
          </w:tcPr>
          <w:p>
            <w:pPr>
              <w:spacing w:before="0" w:after="0"/>
            </w:pPr>
            <w:r/>
            <w:r>
              <w:rPr>
                <w:sz w:val="19"/>
              </w:rPr>
              <w:t>Availability is for a specific time</w:t>
            </w:r>
          </w:p>
        </w:tc>
      </w:tr>
      <w:tr>
        <w:tc>
          <w:tcPr>
            <w:tcW w:type="dxa" w:w="3120"/>
            <w:shd w:val="clear" w:color="auto" w:fill="F4F8F7"/>
          </w:tcPr>
          <w:p>
            <w:pPr>
              <w:spacing w:before="0" w:after="0"/>
            </w:pPr>
            <w:r/>
            <w:r>
              <w:rPr>
                <w:sz w:val="19"/>
              </w:rPr>
              <w:t>Timetable contains ClassSession</w:t>
            </w:r>
          </w:p>
        </w:tc>
        <w:tc>
          <w:tcPr>
            <w:tcW w:type="dxa" w:w="3120"/>
            <w:shd w:val="clear" w:color="auto" w:fill="F4F8F7"/>
          </w:tcPr>
          <w:p>
            <w:pPr>
              <w:spacing w:before="0" w:after="0"/>
            </w:pPr>
            <w:r/>
            <w:r>
              <w:rPr>
                <w:sz w:val="19"/>
              </w:rPr>
              <w:t>1 to 0..*</w:t>
            </w:r>
          </w:p>
        </w:tc>
        <w:tc>
          <w:tcPr>
            <w:tcW w:type="dxa" w:w="3120"/>
            <w:shd w:val="clear" w:color="auto" w:fill="F4F8F7"/>
          </w:tcPr>
          <w:p>
            <w:pPr>
              <w:spacing w:before="0" w:after="0"/>
            </w:pPr>
            <w:r/>
            <w:r>
              <w:rPr>
                <w:sz w:val="19"/>
              </w:rPr>
              <w:t>ClassSession is a line item of Timetable</w:t>
            </w:r>
          </w:p>
        </w:tc>
      </w:tr>
      <w:tr>
        <w:tc>
          <w:tcPr>
            <w:tcW w:type="dxa" w:w="3120"/>
          </w:tcPr>
          <w:p>
            <w:pPr>
              <w:spacing w:before="0" w:after="0"/>
            </w:pPr>
            <w:r/>
            <w:r>
              <w:rPr>
                <w:sz w:val="19"/>
              </w:rPr>
              <w:t>CourseOffering is realized by ClassSession</w:t>
            </w:r>
          </w:p>
        </w:tc>
        <w:tc>
          <w:tcPr>
            <w:tcW w:type="dxa" w:w="3120"/>
          </w:tcPr>
          <w:p>
            <w:pPr>
              <w:spacing w:before="0" w:after="0"/>
            </w:pPr>
            <w:r/>
            <w:r>
              <w:rPr>
                <w:sz w:val="19"/>
              </w:rPr>
              <w:t>1 to 1..*</w:t>
            </w:r>
          </w:p>
        </w:tc>
        <w:tc>
          <w:tcPr>
            <w:tcW w:type="dxa" w:w="3120"/>
          </w:tcPr>
          <w:p>
            <w:pPr>
              <w:spacing w:before="0" w:after="0"/>
            </w:pPr>
            <w:r/>
            <w:r>
              <w:rPr>
                <w:sz w:val="19"/>
              </w:rPr>
              <w:t>Weekly sessions of one offering</w:t>
            </w:r>
          </w:p>
        </w:tc>
      </w:tr>
      <w:tr>
        <w:tc>
          <w:tcPr>
            <w:tcW w:type="dxa" w:w="3120"/>
            <w:shd w:val="clear" w:color="auto" w:fill="F4F8F7"/>
          </w:tcPr>
          <w:p>
            <w:pPr>
              <w:spacing w:before="0" w:after="0"/>
            </w:pPr>
            <w:r/>
            <w:r>
              <w:rPr>
                <w:sz w:val="19"/>
              </w:rPr>
              <w:t>ClassSession occurs at Timeslot</w:t>
            </w:r>
          </w:p>
        </w:tc>
        <w:tc>
          <w:tcPr>
            <w:tcW w:type="dxa" w:w="3120"/>
            <w:shd w:val="clear" w:color="auto" w:fill="F4F8F7"/>
          </w:tcPr>
          <w:p>
            <w:pPr>
              <w:spacing w:before="0" w:after="0"/>
            </w:pPr>
            <w:r/>
            <w:r>
              <w:rPr>
                <w:sz w:val="19"/>
              </w:rPr>
              <w:t>1 to 0..1</w:t>
            </w:r>
          </w:p>
        </w:tc>
        <w:tc>
          <w:tcPr>
            <w:tcW w:type="dxa" w:w="3120"/>
            <w:shd w:val="clear" w:color="auto" w:fill="F4F8F7"/>
          </w:tcPr>
          <w:p>
            <w:pPr>
              <w:spacing w:before="0" w:after="0"/>
            </w:pPr>
            <w:r/>
            <w:r>
              <w:rPr>
                <w:sz w:val="19"/>
              </w:rPr>
              <w:t>0..1 allows unplaced sessions</w:t>
            </w:r>
          </w:p>
        </w:tc>
      </w:tr>
      <w:tr>
        <w:tc>
          <w:tcPr>
            <w:tcW w:type="dxa" w:w="3120"/>
          </w:tcPr>
          <w:p>
            <w:pPr>
              <w:spacing w:before="0" w:after="0"/>
            </w:pPr>
            <w:r/>
            <w:r>
              <w:rPr>
                <w:sz w:val="19"/>
              </w:rPr>
              <w:t>ClassSession is held in Room</w:t>
            </w:r>
          </w:p>
        </w:tc>
        <w:tc>
          <w:tcPr>
            <w:tcW w:type="dxa" w:w="3120"/>
          </w:tcPr>
          <w:p>
            <w:pPr>
              <w:spacing w:before="0" w:after="0"/>
            </w:pPr>
            <w:r/>
            <w:r>
              <w:rPr>
                <w:sz w:val="19"/>
              </w:rPr>
              <w:t>1 to 0..1</w:t>
            </w:r>
          </w:p>
        </w:tc>
        <w:tc>
          <w:tcPr>
            <w:tcW w:type="dxa" w:w="3120"/>
          </w:tcPr>
          <w:p>
            <w:pPr>
              <w:spacing w:before="0" w:after="0"/>
            </w:pPr>
            <w:r/>
            <w:r>
              <w:rPr>
                <w:sz w:val="19"/>
              </w:rPr>
              <w:t>0..1 allows unplaced sessions</w:t>
            </w:r>
          </w:p>
        </w:tc>
      </w:tr>
      <w:tr>
        <w:tc>
          <w:tcPr>
            <w:tcW w:type="dxa" w:w="3120"/>
            <w:shd w:val="clear" w:color="auto" w:fill="F4F8F7"/>
          </w:tcPr>
          <w:p>
            <w:pPr>
              <w:spacing w:before="0" w:after="0"/>
            </w:pPr>
            <w:r/>
            <w:r>
              <w:rPr>
                <w:sz w:val="19"/>
              </w:rPr>
              <w:t>Timetable is guided by SchedulingPolicy</w:t>
            </w:r>
          </w:p>
        </w:tc>
        <w:tc>
          <w:tcPr>
            <w:tcW w:type="dxa" w:w="3120"/>
            <w:shd w:val="clear" w:color="auto" w:fill="F4F8F7"/>
          </w:tcPr>
          <w:p>
            <w:pPr>
              <w:spacing w:before="0" w:after="0"/>
            </w:pPr>
            <w:r/>
            <w:r>
              <w:rPr>
                <w:sz w:val="19"/>
              </w:rPr>
              <w:t>1 to 0..*</w:t>
            </w:r>
          </w:p>
        </w:tc>
        <w:tc>
          <w:tcPr>
            <w:tcW w:type="dxa" w:w="3120"/>
            <w:shd w:val="clear" w:color="auto" w:fill="F4F8F7"/>
          </w:tcPr>
          <w:p>
            <w:pPr>
              <w:spacing w:before="0" w:after="0"/>
            </w:pPr>
            <w:r/>
            <w:r>
              <w:rPr>
                <w:sz w:val="19"/>
              </w:rPr>
              <w:t>Rules and preferences</w:t>
            </w:r>
          </w:p>
        </w:tc>
      </w:tr>
      <w:tr>
        <w:tc>
          <w:tcPr>
            <w:tcW w:type="dxa" w:w="3120"/>
          </w:tcPr>
          <w:p>
            <w:pPr>
              <w:spacing w:before="0" w:after="0"/>
            </w:pPr>
            <w:r/>
            <w:r>
              <w:rPr>
                <w:sz w:val="19"/>
              </w:rPr>
              <w:t>Person submits ChangeRequest</w:t>
            </w:r>
          </w:p>
        </w:tc>
        <w:tc>
          <w:tcPr>
            <w:tcW w:type="dxa" w:w="3120"/>
          </w:tcPr>
          <w:p>
            <w:pPr>
              <w:spacing w:before="0" w:after="0"/>
            </w:pPr>
            <w:r/>
            <w:r>
              <w:rPr>
                <w:sz w:val="19"/>
              </w:rPr>
              <w:t>1 to 0..*</w:t>
            </w:r>
          </w:p>
        </w:tc>
        <w:tc>
          <w:tcPr>
            <w:tcW w:type="dxa" w:w="3120"/>
          </w:tcPr>
          <w:p>
            <w:pPr>
              <w:spacing w:before="0" w:after="0"/>
            </w:pPr>
            <w:r/>
            <w:r>
              <w:rPr>
                <w:sz w:val="19"/>
              </w:rPr>
              <w:t>Requested timetable change</w:t>
            </w:r>
          </w:p>
        </w:tc>
      </w:tr>
      <w:tr>
        <w:tc>
          <w:tcPr>
            <w:tcW w:type="dxa" w:w="3120"/>
            <w:shd w:val="clear" w:color="auto" w:fill="F4F8F7"/>
          </w:tcPr>
          <w:p>
            <w:pPr>
              <w:spacing w:before="0" w:after="0"/>
            </w:pPr>
            <w:r/>
            <w:r>
              <w:rPr>
                <w:sz w:val="19"/>
              </w:rPr>
              <w:t>Coordinator reviews ChangeRequest</w:t>
            </w:r>
          </w:p>
        </w:tc>
        <w:tc>
          <w:tcPr>
            <w:tcW w:type="dxa" w:w="3120"/>
            <w:shd w:val="clear" w:color="auto" w:fill="F4F8F7"/>
          </w:tcPr>
          <w:p>
            <w:pPr>
              <w:spacing w:before="0" w:after="0"/>
            </w:pPr>
            <w:r/>
            <w:r>
              <w:rPr>
                <w:sz w:val="19"/>
              </w:rPr>
              <w:t>1 to 0..*</w:t>
            </w:r>
          </w:p>
        </w:tc>
        <w:tc>
          <w:tcPr>
            <w:tcW w:type="dxa" w:w="3120"/>
            <w:shd w:val="clear" w:color="auto" w:fill="F4F8F7"/>
          </w:tcPr>
          <w:p>
            <w:pPr>
              <w:spacing w:before="0" w:after="0"/>
            </w:pPr>
            <w:r/>
            <w:r>
              <w:rPr>
                <w:sz w:val="19"/>
              </w:rPr>
              <w:t>Review responsibility</w:t>
            </w:r>
          </w:p>
        </w:tc>
      </w:tr>
      <w:tr>
        <w:tc>
          <w:tcPr>
            <w:tcW w:type="dxa" w:w="3120"/>
          </w:tcPr>
          <w:p>
            <w:pPr>
              <w:spacing w:before="0" w:after="0"/>
            </w:pPr>
            <w:r/>
            <w:r>
              <w:rPr>
                <w:sz w:val="19"/>
              </w:rPr>
              <w:t>Administrator creates Timetable</w:t>
            </w:r>
          </w:p>
        </w:tc>
        <w:tc>
          <w:tcPr>
            <w:tcW w:type="dxa" w:w="3120"/>
          </w:tcPr>
          <w:p>
            <w:pPr>
              <w:spacing w:before="0" w:after="0"/>
            </w:pPr>
            <w:r/>
            <w:r>
              <w:rPr>
                <w:sz w:val="19"/>
              </w:rPr>
              <w:t>1 to 0..*</w:t>
            </w:r>
          </w:p>
        </w:tc>
        <w:tc>
          <w:tcPr>
            <w:tcW w:type="dxa" w:w="3120"/>
          </w:tcPr>
          <w:p>
            <w:pPr>
              <w:spacing w:before="0" w:after="0"/>
            </w:pPr>
            <w:r/>
            <w:r>
              <w:rPr>
                <w:sz w:val="19"/>
              </w:rPr>
              <w:t>Timetable management</w:t>
            </w:r>
          </w:p>
        </w:tc>
      </w:tr>
      <w:tr>
        <w:tc>
          <w:tcPr>
            <w:tcW w:type="dxa" w:w="3120"/>
            <w:shd w:val="clear" w:color="auto" w:fill="F4F8F7"/>
          </w:tcPr>
          <w:p>
            <w:pPr>
              <w:spacing w:before="0" w:after="0"/>
            </w:pPr>
            <w:r/>
            <w:r>
              <w:rPr>
                <w:sz w:val="19"/>
              </w:rPr>
              <w:t>FacilityManager manages Room</w:t>
            </w:r>
          </w:p>
        </w:tc>
        <w:tc>
          <w:tcPr>
            <w:tcW w:type="dxa" w:w="3120"/>
            <w:shd w:val="clear" w:color="auto" w:fill="F4F8F7"/>
          </w:tcPr>
          <w:p>
            <w:pPr>
              <w:spacing w:before="0" w:after="0"/>
            </w:pPr>
            <w:r/>
            <w:r>
              <w:rPr>
                <w:sz w:val="19"/>
              </w:rPr>
              <w:t>1 to 0..*</w:t>
            </w:r>
          </w:p>
        </w:tc>
        <w:tc>
          <w:tcPr>
            <w:tcW w:type="dxa" w:w="3120"/>
            <w:shd w:val="clear" w:color="auto" w:fill="F4F8F7"/>
          </w:tcPr>
          <w:p>
            <w:pPr>
              <w:spacing w:before="0" w:after="0"/>
            </w:pPr>
            <w:r/>
            <w:r>
              <w:rPr>
                <w:sz w:val="19"/>
              </w:rPr>
              <w:t>Facility responsibility</w:t>
            </w:r>
          </w:p>
        </w:tc>
      </w:tr>
      <w:tr>
        <w:tc>
          <w:tcPr>
            <w:tcW w:type="dxa" w:w="3120"/>
          </w:tcPr>
          <w:p>
            <w:pPr>
              <w:spacing w:before="0" w:after="0"/>
            </w:pPr>
            <w:r/>
            <w:r>
              <w:rPr>
                <w:sz w:val="19"/>
              </w:rPr>
              <w:t>ChangeRequest concerns ClassSession/CourseOffering/Room/Timeslot</w:t>
            </w:r>
          </w:p>
        </w:tc>
        <w:tc>
          <w:tcPr>
            <w:tcW w:type="dxa" w:w="3120"/>
          </w:tcPr>
          <w:p>
            <w:pPr>
              <w:spacing w:before="0" w:after="0"/>
            </w:pPr>
            <w:r/>
            <w:r>
              <w:rPr>
                <w:sz w:val="19"/>
              </w:rPr>
              <w:t>1 to 0..1 target</w:t>
            </w:r>
          </w:p>
        </w:tc>
        <w:tc>
          <w:tcPr>
            <w:tcW w:type="dxa" w:w="3120"/>
          </w:tcPr>
          <w:p>
            <w:pPr>
              <w:spacing w:before="0" w:after="0"/>
            </w:pPr>
            <w:r/>
            <w:r>
              <w:rPr>
                <w:sz w:val="19"/>
              </w:rPr>
              <w:t>Request target</w:t>
            </w:r>
          </w:p>
        </w:tc>
      </w:tr>
      <w:tr>
        <w:tc>
          <w:tcPr>
            <w:tcW w:type="dxa" w:w="3120"/>
            <w:shd w:val="clear" w:color="auto" w:fill="F4F8F7"/>
          </w:tcPr>
          <w:p>
            <w:pPr>
              <w:spacing w:before="0" w:after="0"/>
            </w:pPr>
            <w:r/>
            <w:r>
              <w:rPr>
                <w:sz w:val="19"/>
              </w:rPr>
              <w:t>AcademicTerm covers Timetable</w:t>
            </w:r>
          </w:p>
        </w:tc>
        <w:tc>
          <w:tcPr>
            <w:tcW w:type="dxa" w:w="3120"/>
            <w:shd w:val="clear" w:color="auto" w:fill="F4F8F7"/>
          </w:tcPr>
          <w:p>
            <w:pPr>
              <w:spacing w:before="0" w:after="0"/>
            </w:pPr>
            <w:r/>
            <w:r>
              <w:rPr>
                <w:sz w:val="19"/>
              </w:rPr>
              <w:t>1 to 0..*</w:t>
            </w:r>
          </w:p>
        </w:tc>
        <w:tc>
          <w:tcPr>
            <w:tcW w:type="dxa" w:w="3120"/>
            <w:shd w:val="clear" w:color="auto" w:fill="F4F8F7"/>
          </w:tcPr>
          <w:p>
            <w:pPr>
              <w:spacing w:before="0" w:after="0"/>
            </w:pPr>
            <w:r/>
            <w:r>
              <w:rPr>
                <w:sz w:val="19"/>
              </w:rPr>
              <w:t>Timetable is generated for a specific term</w:t>
            </w:r>
          </w:p>
        </w:tc>
      </w:tr>
      <w:tr>
        <w:tc>
          <w:tcPr>
            <w:tcW w:type="dxa" w:w="3120"/>
          </w:tcPr>
          <w:p>
            <w:pPr>
              <w:spacing w:before="0" w:after="0"/>
            </w:pPr>
            <w:r/>
            <w:r>
              <w:rPr>
                <w:sz w:val="19"/>
              </w:rPr>
              <w:t>Department owns Timetable</w:t>
            </w:r>
          </w:p>
        </w:tc>
        <w:tc>
          <w:tcPr>
            <w:tcW w:type="dxa" w:w="3120"/>
          </w:tcPr>
          <w:p>
            <w:pPr>
              <w:spacing w:before="0" w:after="0"/>
            </w:pPr>
            <w:r/>
            <w:r>
              <w:rPr>
                <w:sz w:val="19"/>
              </w:rPr>
              <w:t>1 to 0..*</w:t>
            </w:r>
          </w:p>
        </w:tc>
        <w:tc>
          <w:tcPr>
            <w:tcW w:type="dxa" w:w="3120"/>
          </w:tcPr>
          <w:p>
            <w:pPr>
              <w:spacing w:before="0" w:after="0"/>
            </w:pPr>
            <w:r/>
            <w:r>
              <w:rPr>
                <w:sz w:val="19"/>
              </w:rPr>
              <w:t>Department manages its scheduling timetable</w:t>
            </w:r>
          </w:p>
        </w:tc>
      </w:tr>
    </w:tbl>
    <w:p>
      <w:pPr>
        <w:spacing w:after="0"/>
      </w:pPr>
    </w:p>
    <w:p>
      <w:pPr>
        <w:pStyle w:val="Heading1"/>
      </w:pPr>
      <w:r>
        <w:t>6. Notes on Important Modeling Choices</w:t>
      </w:r>
    </w:p>
    <w:p>
      <w:r>
        <w:rPr>
          <w:b w:val="0"/>
          <w:i w:val="0"/>
        </w:rPr>
        <w:t>Course and CourseOffering are separate because a course description can be reused across terms, sections, and teachers.</w:t>
      </w:r>
    </w:p>
    <w:p>
      <w:r>
        <w:rPr>
          <w:b w:val="0"/>
          <w:i w:val="0"/>
        </w:rPr>
        <w:t>ClassSession is separate because it is a line item inside a timetable and must remember placement, lock status, and scheduling status.</w:t>
      </w:r>
    </w:p>
    <w:p>
      <w:r>
        <w:rPr>
          <w:b w:val="0"/>
          <w:i w:val="0"/>
        </w:rPr>
        <w:t>Room belongs to Building because room proximity and facility management depend on building/location information.</w:t>
      </w:r>
    </w:p>
    <w:p>
      <w:r>
        <w:rPr>
          <w:b w:val="0"/>
          <w:i w:val="0"/>
        </w:rPr>
        <w:t>TeacherAvailability is modeled separately because availability is a relationship between a teacher and a timeslot with its own attribute.</w:t>
      </w:r>
    </w:p>
    <w:p>
      <w:r>
        <w:rPr>
          <w:b w:val="0"/>
          <w:i w:val="0"/>
        </w:rPr>
        <w:t>SchedulingPolicy is included because hard constraints and soft preferences are part of the timetable domain, not just code.</w:t>
      </w:r>
    </w:p>
    <w:p>
      <w:r>
        <w:rPr>
          <w:b w:val="0"/>
          <w:i w:val="0"/>
        </w:rPr>
        <w:t>Database IDs and foreign keys are not attributes in this domain model; associations carry those relationships.</w:t>
      </w:r>
    </w:p>
    <w:p>
      <w:pPr>
        <w:pStyle w:val="Heading1"/>
      </w:pPr>
      <w:r>
        <w:t>7. Short Explanation</w:t>
      </w:r>
    </w:p>
    <w:p>
      <w:r>
        <w:rPr>
          <w:b w:val="0"/>
          <w:i w:val="0"/>
        </w:rPr>
        <w:t>The UTOS domain model represents a university scheduling environment. A university contains faculties and departments. Departments employ teachers, contain student sections, and offer courses. Students belong to sections, and sections take course offerings.</w:t>
      </w:r>
    </w:p>
    <w:p>
      <w:r>
        <w:rPr>
          <w:b w:val="0"/>
          <w:i w:val="0"/>
        </w:rPr>
        <w:t>A course offering connects a course to a teacher, section, and academic term. Each offering is realized by one or more class sessions. A timetable contains class sessions, and each class session may be assigned a timeslot and a room. If a session has no room or timeslot, it is still part of the timetable but remains unplaced.</w:t>
      </w:r>
    </w:p>
    <w:p>
      <w:r>
        <w:rPr>
          <w:b w:val="0"/>
          <w:i w:val="0"/>
        </w:rPr>
        <w:t>Scheduling policies, teacher availability, and holidays guide timetable validity and quality. Change requests allow teachers, students, coordinators, and administrators to communicate requested schedule changes. The model therefore captures the core concepts, attributes, and relationships needed for timetable generation, viewing, review, and improvement.</w:t>
      </w:r>
    </w:p>
    <w:p>
      <w:pPr>
        <w:pStyle w:val="Heading1"/>
      </w:pPr>
      <w:r>
        <w:t>8. Excluded Software Artifacts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F6E66"/>
          </w:tcPr>
          <w:p>
            <w:pPr>
              <w:spacing w:before="0" w:after="0"/>
            </w:pPr>
            <w:r/>
            <w:r>
              <w:rPr>
                <w:b/>
                <w:color w:val="FFFFFF"/>
                <w:sz w:val="19"/>
              </w:rPr>
              <w:t>Excluded Item</w:t>
            </w:r>
          </w:p>
        </w:tc>
        <w:tc>
          <w:tcPr>
            <w:tcW w:type="dxa" w:w="4680"/>
            <w:shd w:val="clear" w:color="auto" w:fill="0F6E66"/>
          </w:tcPr>
          <w:p>
            <w:pPr>
              <w:spacing w:before="0" w:after="0"/>
            </w:pPr>
            <w:r/>
            <w:r>
              <w:rPr>
                <w:b/>
                <w:color w:val="FFFFFF"/>
                <w:sz w:val="19"/>
              </w:rPr>
              <w:t>Reason</w:t>
            </w:r>
          </w:p>
        </w:tc>
      </w:tr>
      <w:tr>
        <w:tc>
          <w:tcPr>
            <w:tcW w:type="dxa" w:w="4680"/>
          </w:tcPr>
          <w:p>
            <w:pPr>
              <w:spacing w:before="0" w:after="0"/>
            </w:pPr>
            <w:r/>
            <w:r>
              <w:rPr>
                <w:sz w:val="19"/>
              </w:rPr>
              <w:t>Database / SQLite table</w:t>
            </w:r>
          </w:p>
        </w:tc>
        <w:tc>
          <w:tcPr>
            <w:tcW w:type="dxa" w:w="4680"/>
          </w:tcPr>
          <w:p>
            <w:pPr>
              <w:spacing w:before="0" w:after="0"/>
            </w:pPr>
            <w:r/>
            <w:r>
              <w:rPr>
                <w:sz w:val="19"/>
              </w:rPr>
              <w:t>Software storage design, not a real-world domain concept.</w:t>
            </w:r>
          </w:p>
        </w:tc>
      </w:tr>
      <w:tr>
        <w:tc>
          <w:tcPr>
            <w:tcW w:type="dxa" w:w="4680"/>
            <w:shd w:val="clear" w:color="auto" w:fill="F4F8F7"/>
          </w:tcPr>
          <w:p>
            <w:pPr>
              <w:spacing w:before="0" w:after="0"/>
            </w:pPr>
            <w:r/>
            <w:r>
              <w:rPr>
                <w:sz w:val="19"/>
              </w:rPr>
              <w:t>API endpoint / HTTP route</w:t>
            </w:r>
          </w:p>
        </w:tc>
        <w:tc>
          <w:tcPr>
            <w:tcW w:type="dxa" w:w="4680"/>
            <w:shd w:val="clear" w:color="auto" w:fill="F4F8F7"/>
          </w:tcPr>
          <w:p>
            <w:pPr>
              <w:spacing w:before="0" w:after="0"/>
            </w:pPr>
            <w:r/>
            <w:r>
              <w:rPr>
                <w:sz w:val="19"/>
              </w:rPr>
              <w:t>Implementation mechanism.</w:t>
            </w:r>
          </w:p>
        </w:tc>
      </w:tr>
      <w:tr>
        <w:tc>
          <w:tcPr>
            <w:tcW w:type="dxa" w:w="4680"/>
          </w:tcPr>
          <w:p>
            <w:pPr>
              <w:spacing w:before="0" w:after="0"/>
            </w:pPr>
            <w:r/>
            <w:r>
              <w:rPr>
                <w:sz w:val="19"/>
              </w:rPr>
              <w:t>Browser screen / form</w:t>
            </w:r>
          </w:p>
        </w:tc>
        <w:tc>
          <w:tcPr>
            <w:tcW w:type="dxa" w:w="4680"/>
          </w:tcPr>
          <w:p>
            <w:pPr>
              <w:spacing w:before="0" w:after="0"/>
            </w:pPr>
            <w:r/>
            <w:r>
              <w:rPr>
                <w:sz w:val="19"/>
              </w:rPr>
              <w:t>User interface artifact.</w:t>
            </w:r>
          </w:p>
        </w:tc>
      </w:tr>
      <w:tr>
        <w:tc>
          <w:tcPr>
            <w:tcW w:type="dxa" w:w="4680"/>
            <w:shd w:val="clear" w:color="auto" w:fill="F4F8F7"/>
          </w:tcPr>
          <w:p>
            <w:pPr>
              <w:spacing w:before="0" w:after="0"/>
            </w:pPr>
            <w:r/>
            <w:r>
              <w:rPr>
                <w:sz w:val="19"/>
              </w:rPr>
              <w:t>SolverRun / algorithm class</w:t>
            </w:r>
          </w:p>
        </w:tc>
        <w:tc>
          <w:tcPr>
            <w:tcW w:type="dxa" w:w="4680"/>
            <w:shd w:val="clear" w:color="auto" w:fill="F4F8F7"/>
          </w:tcPr>
          <w:p>
            <w:pPr>
              <w:spacing w:before="0" w:after="0"/>
            </w:pPr>
            <w:r/>
            <w:r>
              <w:rPr>
                <w:sz w:val="19"/>
              </w:rPr>
              <w:t>Software execution detail.</w:t>
            </w:r>
          </w:p>
        </w:tc>
      </w:tr>
      <w:tr>
        <w:tc>
          <w:tcPr>
            <w:tcW w:type="dxa" w:w="4680"/>
          </w:tcPr>
          <w:p>
            <w:pPr>
              <w:spacing w:before="0" w:after="0"/>
            </w:pPr>
            <w:r/>
            <w:r>
              <w:rPr>
                <w:sz w:val="19"/>
              </w:rPr>
              <w:t>teacherId, roomId, timeslotId</w:t>
            </w:r>
          </w:p>
        </w:tc>
        <w:tc>
          <w:tcPr>
            <w:tcW w:type="dxa" w:w="4680"/>
          </w:tcPr>
          <w:p>
            <w:pPr>
              <w:spacing w:before="0" w:after="0"/>
            </w:pPr>
            <w:r/>
            <w:r>
              <w:rPr>
                <w:sz w:val="19"/>
              </w:rPr>
              <w:t>Foreign-key style attributes; represented by associations instead.</w:t>
            </w:r>
          </w:p>
        </w:tc>
      </w:tr>
      <w:tr>
        <w:tc>
          <w:tcPr>
            <w:tcW w:type="dxa" w:w="4680"/>
            <w:shd w:val="clear" w:color="auto" w:fill="F4F8F7"/>
          </w:tcPr>
          <w:p>
            <w:pPr>
              <w:spacing w:before="0" w:after="0"/>
            </w:pPr>
            <w:r/>
            <w:r>
              <w:rPr>
                <w:sz w:val="19"/>
              </w:rPr>
              <w:t>CRUD operation</w:t>
            </w:r>
          </w:p>
        </w:tc>
        <w:tc>
          <w:tcPr>
            <w:tcW w:type="dxa" w:w="4680"/>
            <w:shd w:val="clear" w:color="auto" w:fill="F4F8F7"/>
          </w:tcPr>
          <w:p>
            <w:pPr>
              <w:spacing w:before="0" w:after="0"/>
            </w:pPr>
            <w:r/>
            <w:r>
              <w:rPr>
                <w:sz w:val="19"/>
              </w:rPr>
              <w:t>Function/process, not a domain concept.</w:t>
            </w:r>
          </w:p>
        </w:tc>
      </w:tr>
    </w:tbl>
    <w:p>
      <w:pPr>
        <w:spacing w:after="0"/>
      </w:pPr>
    </w:p>
    <w:p>
      <w:pPr>
        <w:pStyle w:val="Heading1"/>
      </w:pPr>
      <w:r>
        <w:t>9. Reviewed Project Diagrams</w:t>
      </w:r>
    </w:p>
    <w:p>
      <w:r>
        <w:rPr>
          <w:b w:val="0"/>
          <w:i w:val="0"/>
        </w:rPr>
        <w:t>These existing project diagrams were reviewed while building the domain model. They are included as reference material only. The final domain model removes database, software architecture, and process details where they are not real-world domain concepts.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F6E66"/>
          </w:tcPr>
          <w:p>
            <w:pPr>
              <w:spacing w:before="0" w:after="0"/>
            </w:pPr>
            <w:r/>
            <w:r>
              <w:rPr>
                <w:b/>
                <w:color w:val="FFFFFF"/>
                <w:sz w:val="19"/>
              </w:rPr>
              <w:t>Reviewed Diagram</w:t>
            </w:r>
          </w:p>
        </w:tc>
        <w:tc>
          <w:tcPr>
            <w:tcW w:type="dxa" w:w="3120"/>
            <w:shd w:val="clear" w:color="auto" w:fill="0F6E66"/>
          </w:tcPr>
          <w:p>
            <w:pPr>
              <w:spacing w:before="0" w:after="0"/>
            </w:pPr>
            <w:r/>
            <w:r>
              <w:rPr>
                <w:b/>
                <w:color w:val="FFFFFF"/>
                <w:sz w:val="19"/>
              </w:rPr>
              <w:t>What It Helped With</w:t>
            </w:r>
          </w:p>
        </w:tc>
        <w:tc>
          <w:tcPr>
            <w:tcW w:type="dxa" w:w="3120"/>
            <w:shd w:val="clear" w:color="auto" w:fill="0F6E66"/>
          </w:tcPr>
          <w:p>
            <w:pPr>
              <w:spacing w:before="0" w:after="0"/>
            </w:pPr>
            <w:r/>
            <w:r>
              <w:rPr>
                <w:b/>
                <w:color w:val="FFFFFF"/>
                <w:sz w:val="19"/>
              </w:rPr>
              <w:t>How It Was Used</w:t>
            </w:r>
          </w:p>
        </w:tc>
      </w:tr>
      <w:tr>
        <w:tc>
          <w:tcPr>
            <w:tcW w:type="dxa" w:w="3120"/>
          </w:tcPr>
          <w:p>
            <w:pPr>
              <w:spacing w:before="0" w:after="0"/>
            </w:pPr>
            <w:r/>
            <w:r>
              <w:rPr>
                <w:sz w:val="19"/>
              </w:rPr>
              <w:t>Existing ERD/data model</w:t>
            </w:r>
          </w:p>
        </w:tc>
        <w:tc>
          <w:tcPr>
            <w:tcW w:type="dxa" w:w="3120"/>
          </w:tcPr>
          <w:p>
            <w:pPr>
              <w:spacing w:before="0" w:after="0"/>
            </w:pPr>
            <w:r/>
            <w:r>
              <w:rPr>
                <w:sz w:val="19"/>
              </w:rPr>
              <w:t>Useful for noun extraction: calendar, holidays, timetable, teachers, rooms, courses, sections, timeslots, users, change requests.</w:t>
            </w:r>
          </w:p>
        </w:tc>
        <w:tc>
          <w:tcPr>
            <w:tcW w:type="dxa" w:w="3120"/>
          </w:tcPr>
          <w:p>
            <w:pPr>
              <w:spacing w:before="0" w:after="0"/>
            </w:pPr>
            <w:r/>
            <w:r>
              <w:rPr>
                <w:sz w:val="19"/>
              </w:rPr>
              <w:t>Converted into domain concepts; PK/FK fields excluded.</w:t>
            </w:r>
          </w:p>
        </w:tc>
      </w:tr>
      <w:tr>
        <w:tc>
          <w:tcPr>
            <w:tcW w:type="dxa" w:w="3120"/>
            <w:shd w:val="clear" w:color="auto" w:fill="F4F8F7"/>
          </w:tcPr>
          <w:p>
            <w:pPr>
              <w:spacing w:before="0" w:after="0"/>
            </w:pPr>
            <w:r/>
            <w:r>
              <w:rPr>
                <w:sz w:val="19"/>
              </w:rPr>
              <w:t>Swimlane workflow</w:t>
            </w:r>
          </w:p>
        </w:tc>
        <w:tc>
          <w:tcPr>
            <w:tcW w:type="dxa" w:w="3120"/>
            <w:shd w:val="clear" w:color="auto" w:fill="F4F8F7"/>
          </w:tcPr>
          <w:p>
            <w:pPr>
              <w:spacing w:before="0" w:after="0"/>
            </w:pPr>
            <w:r/>
            <w:r>
              <w:rPr>
                <w:sz w:val="19"/>
              </w:rPr>
              <w:t>Useful for use-case context: generation, review, publish, view, submit change request, approve/reject.</w:t>
            </w:r>
          </w:p>
        </w:tc>
        <w:tc>
          <w:tcPr>
            <w:tcW w:type="dxa" w:w="3120"/>
            <w:shd w:val="clear" w:color="auto" w:fill="F4F8F7"/>
          </w:tcPr>
          <w:p>
            <w:pPr>
              <w:spacing w:before="0" w:after="0"/>
            </w:pPr>
            <w:r/>
            <w:r>
              <w:rPr>
                <w:sz w:val="19"/>
              </w:rPr>
              <w:t>Used to confirm ChangeRequest, Timetable, SchedulingPolicy, and actor roles.</w:t>
            </w:r>
          </w:p>
        </w:tc>
      </w:tr>
      <w:tr>
        <w:tc>
          <w:tcPr>
            <w:tcW w:type="dxa" w:w="3120"/>
          </w:tcPr>
          <w:p>
            <w:pPr>
              <w:spacing w:before="0" w:after="0"/>
            </w:pPr>
            <w:r/>
            <w:r>
              <w:rPr>
                <w:sz w:val="19"/>
              </w:rPr>
              <w:t>Context diagram</w:t>
            </w:r>
          </w:p>
        </w:tc>
        <w:tc>
          <w:tcPr>
            <w:tcW w:type="dxa" w:w="3120"/>
          </w:tcPr>
          <w:p>
            <w:pPr>
              <w:spacing w:before="0" w:after="0"/>
            </w:pPr>
            <w:r/>
            <w:r>
              <w:rPr>
                <w:sz w:val="19"/>
              </w:rPr>
              <w:t>Useful for external actors: Admin, Teacher, Student, Department Coordinator, Facility Manager.</w:t>
            </w:r>
          </w:p>
        </w:tc>
        <w:tc>
          <w:tcPr>
            <w:tcW w:type="dxa" w:w="3120"/>
          </w:tcPr>
          <w:p>
            <w:pPr>
              <w:spacing w:before="0" w:after="0"/>
            </w:pPr>
            <w:r/>
            <w:r>
              <w:rPr>
                <w:sz w:val="19"/>
              </w:rPr>
              <w:t>Used to validate role concepts and major associations.</w:t>
            </w:r>
          </w:p>
        </w:tc>
      </w:tr>
      <w:tr>
        <w:tc>
          <w:tcPr>
            <w:tcW w:type="dxa" w:w="3120"/>
            <w:shd w:val="clear" w:color="auto" w:fill="F4F8F7"/>
          </w:tcPr>
          <w:p>
            <w:pPr>
              <w:spacing w:before="0" w:after="0"/>
            </w:pPr>
            <w:r/>
            <w:r>
              <w:rPr>
                <w:sz w:val="19"/>
              </w:rPr>
              <w:t>Architecture/DFD/process diagrams</w:t>
            </w:r>
          </w:p>
        </w:tc>
        <w:tc>
          <w:tcPr>
            <w:tcW w:type="dxa" w:w="3120"/>
            <w:shd w:val="clear" w:color="auto" w:fill="F4F8F7"/>
          </w:tcPr>
          <w:p>
            <w:pPr>
              <w:spacing w:before="0" w:after="0"/>
            </w:pPr>
            <w:r/>
            <w:r>
              <w:rPr>
                <w:sz w:val="19"/>
              </w:rPr>
              <w:t>Useful for project background.</w:t>
            </w:r>
          </w:p>
        </w:tc>
        <w:tc>
          <w:tcPr>
            <w:tcW w:type="dxa" w:w="3120"/>
            <w:shd w:val="clear" w:color="auto" w:fill="F4F8F7"/>
          </w:tcPr>
          <w:p>
            <w:pPr>
              <w:spacing w:before="0" w:after="0"/>
            </w:pPr>
            <w:r/>
            <w:r>
              <w:rPr>
                <w:sz w:val="19"/>
              </w:rPr>
              <w:t>Not part of core domain model because they describe software components or functions.</w:t>
            </w:r>
          </w:p>
        </w:tc>
      </w:tr>
    </w:tbl>
    <w:p>
      <w:pPr>
        <w:spacing w:after="0"/>
      </w:pPr>
    </w:p>
    <w:p>
      <w:pPr>
        <w:spacing w:before="0" w:after="0"/>
        <w:jc w:val="center"/>
      </w:pPr>
      <w:r>
        <w:drawing>
          <wp:inline xmlns:a="http://schemas.openxmlformats.org/drawingml/2006/main" xmlns:pic="http://schemas.openxmlformats.org/drawingml/2006/picture">
            <wp:extent cx="5943600" cy="4318063"/>
            <wp:docPr id="3" name="Picture 3"/>
            <wp:cNvGraphicFramePr>
              <a:graphicFrameLocks noChangeAspect="1"/>
            </wp:cNvGraphicFramePr>
            <a:graphic>
              <a:graphicData uri="http://schemas.openxmlformats.org/drawingml/2006/picture">
                <pic:pic>
                  <pic:nvPicPr>
                    <pic:cNvPr id="0" name="Assignment_03_Domain_Model_UTOS_img03_6592257a.png"/>
                    <pic:cNvPicPr/>
                  </pic:nvPicPr>
                  <pic:blipFill>
                    <a:blip r:embed="rId11"/>
                    <a:stretch>
                      <a:fillRect/>
                    </a:stretch>
                  </pic:blipFill>
                  <pic:spPr>
                    <a:xfrm>
                      <a:off x="0" y="0"/>
                      <a:ext cx="5943600" cy="4318063"/>
                    </a:xfrm>
                    <a:prstGeom prst="rect"/>
                  </pic:spPr>
                </pic:pic>
              </a:graphicData>
            </a:graphic>
          </wp:inline>
        </w:drawing>
      </w:r>
    </w:p>
    <w:p>
      <w:pPr>
        <w:spacing w:after="200"/>
        <w:jc w:val="center"/>
      </w:pPr>
      <w:r>
        <w:rPr>
          <w:i/>
          <w:color w:val="555F6B"/>
          <w:sz w:val="19"/>
        </w:rPr>
        <w:t>Figure 3. Existing ERD/data model used for concept extraction. Database keys and FK attributes are not carried into the final domain model.</w:t>
      </w:r>
    </w:p>
    <w:p>
      <w:pPr>
        <w:spacing w:before="0" w:after="0"/>
        <w:jc w:val="center"/>
      </w:pPr>
      <w:r>
        <w:drawing>
          <wp:inline xmlns:a="http://schemas.openxmlformats.org/drawingml/2006/main" xmlns:pic="http://schemas.openxmlformats.org/drawingml/2006/picture">
            <wp:extent cx="5943600" cy="3962400"/>
            <wp:docPr id="4" name="Picture 4"/>
            <wp:cNvGraphicFramePr>
              <a:graphicFrameLocks noChangeAspect="1"/>
            </wp:cNvGraphicFramePr>
            <a:graphic>
              <a:graphicData uri="http://schemas.openxmlformats.org/drawingml/2006/picture">
                <pic:pic>
                  <pic:nvPicPr>
                    <pic:cNvPr id="0" name="Assignment_03_Domain_Model_UTOS_img04_34543652.png"/>
                    <pic:cNvPicPr/>
                  </pic:nvPicPr>
                  <pic:blipFill>
                    <a:blip r:embed="rId12"/>
                    <a:stretch>
                      <a:fillRect/>
                    </a:stretch>
                  </pic:blipFill>
                  <pic:spPr>
                    <a:xfrm>
                      <a:off x="0" y="0"/>
                      <a:ext cx="5943600" cy="3962400"/>
                    </a:xfrm>
                    <a:prstGeom prst="rect"/>
                  </pic:spPr>
                </pic:pic>
              </a:graphicData>
            </a:graphic>
          </wp:inline>
        </w:drawing>
      </w:r>
    </w:p>
    <w:p>
      <w:pPr>
        <w:spacing w:after="200"/>
        <w:jc w:val="center"/>
      </w:pPr>
      <w:r>
        <w:rPr>
          <w:i/>
          <w:color w:val="555F6B"/>
          <w:sz w:val="19"/>
        </w:rPr>
        <w:t>Figure 4. Timetable generation workflow used to validate core actions and change request flow.</w:t>
      </w:r>
    </w:p>
    <w:p>
      <w:pPr>
        <w:spacing w:before="0" w:after="0"/>
        <w:jc w:val="center"/>
      </w:pPr>
      <w:r>
        <w:drawing>
          <wp:inline xmlns:a="http://schemas.openxmlformats.org/drawingml/2006/main" xmlns:pic="http://schemas.openxmlformats.org/drawingml/2006/picture">
            <wp:extent cx="5943600" cy="4488924"/>
            <wp:docPr id="5" name="Picture 5"/>
            <wp:cNvGraphicFramePr>
              <a:graphicFrameLocks noChangeAspect="1"/>
            </wp:cNvGraphicFramePr>
            <a:graphic>
              <a:graphicData uri="http://schemas.openxmlformats.org/drawingml/2006/picture">
                <pic:pic>
                  <pic:nvPicPr>
                    <pic:cNvPr id="0" name="Assignment_03_Domain_Model_UTOS_img05_c5997a8c.png"/>
                    <pic:cNvPicPr/>
                  </pic:nvPicPr>
                  <pic:blipFill>
                    <a:blip r:embed="rId13"/>
                    <a:stretch>
                      <a:fillRect/>
                    </a:stretch>
                  </pic:blipFill>
                  <pic:spPr>
                    <a:xfrm>
                      <a:off x="0" y="0"/>
                      <a:ext cx="5943600" cy="4488924"/>
                    </a:xfrm>
                    <a:prstGeom prst="rect"/>
                  </pic:spPr>
                </pic:pic>
              </a:graphicData>
            </a:graphic>
          </wp:inline>
        </w:drawing>
      </w:r>
    </w:p>
    <w:p>
      <w:pPr>
        <w:spacing w:after="200"/>
        <w:jc w:val="center"/>
      </w:pPr>
      <w:r>
        <w:rPr>
          <w:i/>
          <w:color w:val="555F6B"/>
          <w:sz w:val="19"/>
        </w:rPr>
        <w:t>Figure 5. Context diagram used to validate major actor roles around UTOS.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i w:val="0"/>
      <w:color w:val="0F6E66"/>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i w:val="0"/>
      <w:color w:val="1A1A2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i w:val="0"/>
      <w:color w:val="1A1A2E"/>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A1A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