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F17B" w14:textId="5A81BA83" w:rsidR="00530786" w:rsidRDefault="00530786" w:rsidP="00530786">
      <w:pPr>
        <w:pStyle w:val="Title"/>
        <w:jc w:val="center"/>
        <w:rPr>
          <w:rStyle w:val="SubtleEmphasis"/>
        </w:rPr>
      </w:pPr>
    </w:p>
    <w:p w14:paraId="51F513BE" w14:textId="77777777" w:rsidR="004B4E57" w:rsidRPr="00530786" w:rsidRDefault="004B4E57" w:rsidP="00530786"/>
    <w:p w14:paraId="43F76A35" w14:textId="05B249A6" w:rsidR="004B4E57" w:rsidRDefault="00000000" w:rsidP="004B4E57">
      <w:pPr>
        <w:pStyle w:val="Title"/>
        <w:jc w:val="center"/>
        <w:rPr>
          <w:rStyle w:val="SubtleEmphasis"/>
          <w:i w:val="0"/>
          <w:iCs w:val="0"/>
          <w:color w:val="17365D" w:themeColor="text2" w:themeShade="BF"/>
          <w:sz w:val="72"/>
          <w:szCs w:val="72"/>
        </w:rPr>
      </w:pPr>
      <w:r w:rsidRPr="004B4E57">
        <w:rPr>
          <w:rStyle w:val="SubtleEmphasis"/>
          <w:i w:val="0"/>
          <w:iCs w:val="0"/>
          <w:color w:val="17365D" w:themeColor="text2" w:themeShade="BF"/>
          <w:sz w:val="72"/>
          <w:szCs w:val="72"/>
        </w:rPr>
        <w:t>MCD, MOD &amp; Regression Assignmen</w:t>
      </w:r>
      <w:r w:rsidR="004B4E57">
        <w:rPr>
          <w:rStyle w:val="SubtleEmphasis"/>
          <w:i w:val="0"/>
          <w:iCs w:val="0"/>
          <w:color w:val="17365D" w:themeColor="text2" w:themeShade="BF"/>
          <w:sz w:val="72"/>
          <w:szCs w:val="72"/>
        </w:rPr>
        <w:t>t</w:t>
      </w:r>
    </w:p>
    <w:p w14:paraId="1A073BB4" w14:textId="23C02957" w:rsidR="004B4E57" w:rsidRPr="004B4E57" w:rsidRDefault="004B4E57" w:rsidP="004B4E57">
      <w:pPr>
        <w:pStyle w:val="Title"/>
        <w:jc w:val="center"/>
        <w:rPr>
          <w:sz w:val="72"/>
          <w:szCs w:val="72"/>
        </w:rPr>
      </w:pPr>
    </w:p>
    <w:p w14:paraId="3DE90B47" w14:textId="77777777" w:rsidR="00530786" w:rsidRPr="00530786" w:rsidRDefault="00530786" w:rsidP="00530786"/>
    <w:p w14:paraId="41623A22" w14:textId="77777777" w:rsidR="00721C66" w:rsidRPr="00530786" w:rsidRDefault="00000000">
      <w:pPr>
        <w:jc w:val="center"/>
        <w:rPr>
          <w:sz w:val="24"/>
          <w:szCs w:val="28"/>
        </w:rPr>
      </w:pPr>
      <w:r w:rsidRPr="00530786">
        <w:rPr>
          <w:b/>
          <w:sz w:val="28"/>
          <w:szCs w:val="28"/>
        </w:rPr>
        <w:t>Measurement of Central Tendency, Dispersion, Correlation and Regression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4464"/>
      </w:tblGrid>
      <w:tr w:rsidR="00721C66" w:rsidRPr="00530786" w14:paraId="48E8743E" w14:textId="77777777" w:rsidTr="00530786">
        <w:trPr>
          <w:trHeight w:val="284"/>
          <w:jc w:val="center"/>
        </w:trPr>
        <w:tc>
          <w:tcPr>
            <w:tcW w:w="4464" w:type="dxa"/>
            <w:shd w:val="clear" w:color="auto" w:fill="EAF2F8"/>
            <w:vAlign w:val="center"/>
          </w:tcPr>
          <w:p w14:paraId="705CF966" w14:textId="77777777" w:rsidR="00721C66" w:rsidRPr="00530786" w:rsidRDefault="00000000">
            <w:pPr>
              <w:rPr>
                <w:sz w:val="28"/>
                <w:szCs w:val="32"/>
              </w:rPr>
            </w:pPr>
            <w:r w:rsidRPr="00530786">
              <w:rPr>
                <w:b/>
                <w:sz w:val="28"/>
                <w:szCs w:val="32"/>
              </w:rPr>
              <w:t>Student Name</w:t>
            </w:r>
          </w:p>
        </w:tc>
        <w:tc>
          <w:tcPr>
            <w:tcW w:w="4464" w:type="dxa"/>
            <w:vAlign w:val="center"/>
          </w:tcPr>
          <w:p w14:paraId="39D8B019" w14:textId="77777777" w:rsidR="00721C66" w:rsidRPr="004B4E57" w:rsidRDefault="00000000">
            <w:pPr>
              <w:rPr>
                <w:b/>
                <w:bCs/>
                <w:sz w:val="28"/>
                <w:szCs w:val="32"/>
              </w:rPr>
            </w:pPr>
            <w:r w:rsidRPr="004B4E57">
              <w:rPr>
                <w:b/>
                <w:bCs/>
                <w:sz w:val="28"/>
                <w:szCs w:val="32"/>
              </w:rPr>
              <w:t>Muhammad Hammad Shakeel</w:t>
            </w:r>
          </w:p>
        </w:tc>
      </w:tr>
      <w:tr w:rsidR="00721C66" w:rsidRPr="00530786" w14:paraId="49EDD03F" w14:textId="77777777" w:rsidTr="00530786">
        <w:trPr>
          <w:trHeight w:val="284"/>
          <w:jc w:val="center"/>
        </w:trPr>
        <w:tc>
          <w:tcPr>
            <w:tcW w:w="4464" w:type="dxa"/>
            <w:shd w:val="clear" w:color="auto" w:fill="EAF2F8"/>
            <w:vAlign w:val="center"/>
          </w:tcPr>
          <w:p w14:paraId="18C03B1A" w14:textId="77777777" w:rsidR="00721C66" w:rsidRPr="00530786" w:rsidRDefault="00000000">
            <w:pPr>
              <w:rPr>
                <w:sz w:val="28"/>
                <w:szCs w:val="32"/>
              </w:rPr>
            </w:pPr>
            <w:r w:rsidRPr="00530786">
              <w:rPr>
                <w:b/>
                <w:sz w:val="28"/>
                <w:szCs w:val="32"/>
              </w:rPr>
              <w:t>Roll Number</w:t>
            </w:r>
          </w:p>
        </w:tc>
        <w:tc>
          <w:tcPr>
            <w:tcW w:w="4464" w:type="dxa"/>
            <w:vAlign w:val="center"/>
          </w:tcPr>
          <w:p w14:paraId="21A8205A" w14:textId="77777777" w:rsidR="00721C66" w:rsidRPr="00530786" w:rsidRDefault="00000000">
            <w:pPr>
              <w:rPr>
                <w:sz w:val="28"/>
                <w:szCs w:val="32"/>
              </w:rPr>
            </w:pPr>
            <w:r w:rsidRPr="00530786">
              <w:rPr>
                <w:sz w:val="28"/>
                <w:szCs w:val="32"/>
              </w:rPr>
              <w:t>28</w:t>
            </w:r>
          </w:p>
        </w:tc>
      </w:tr>
      <w:tr w:rsidR="00721C66" w:rsidRPr="00530786" w14:paraId="3A04FCAA" w14:textId="77777777" w:rsidTr="00530786">
        <w:trPr>
          <w:trHeight w:val="296"/>
          <w:jc w:val="center"/>
        </w:trPr>
        <w:tc>
          <w:tcPr>
            <w:tcW w:w="4464" w:type="dxa"/>
            <w:shd w:val="clear" w:color="auto" w:fill="EAF2F8"/>
            <w:vAlign w:val="center"/>
          </w:tcPr>
          <w:p w14:paraId="435AD987" w14:textId="77777777" w:rsidR="00721C66" w:rsidRPr="00530786" w:rsidRDefault="00000000">
            <w:pPr>
              <w:rPr>
                <w:sz w:val="28"/>
                <w:szCs w:val="32"/>
              </w:rPr>
            </w:pPr>
            <w:r w:rsidRPr="00530786">
              <w:rPr>
                <w:b/>
                <w:sz w:val="28"/>
                <w:szCs w:val="32"/>
              </w:rPr>
              <w:t>Course / Section</w:t>
            </w:r>
          </w:p>
        </w:tc>
        <w:tc>
          <w:tcPr>
            <w:tcW w:w="4464" w:type="dxa"/>
            <w:vAlign w:val="center"/>
          </w:tcPr>
          <w:p w14:paraId="0F57E551" w14:textId="77777777" w:rsidR="00721C66" w:rsidRPr="00530786" w:rsidRDefault="00000000">
            <w:pPr>
              <w:rPr>
                <w:sz w:val="28"/>
                <w:szCs w:val="32"/>
              </w:rPr>
            </w:pPr>
            <w:r w:rsidRPr="00530786">
              <w:rPr>
                <w:sz w:val="28"/>
                <w:szCs w:val="32"/>
              </w:rPr>
              <w:t>BSAI, 4th (B)</w:t>
            </w:r>
          </w:p>
        </w:tc>
      </w:tr>
      <w:tr w:rsidR="00721C66" w:rsidRPr="00530786" w14:paraId="4F20DCC5" w14:textId="77777777" w:rsidTr="00530786">
        <w:trPr>
          <w:trHeight w:val="284"/>
          <w:jc w:val="center"/>
        </w:trPr>
        <w:tc>
          <w:tcPr>
            <w:tcW w:w="4464" w:type="dxa"/>
            <w:shd w:val="clear" w:color="auto" w:fill="EAF2F8"/>
            <w:vAlign w:val="center"/>
          </w:tcPr>
          <w:p w14:paraId="6C5DCDFC" w14:textId="77777777" w:rsidR="00721C66" w:rsidRPr="00530786" w:rsidRDefault="00000000">
            <w:pPr>
              <w:rPr>
                <w:sz w:val="28"/>
                <w:szCs w:val="32"/>
              </w:rPr>
            </w:pPr>
            <w:r w:rsidRPr="00530786">
              <w:rPr>
                <w:b/>
                <w:sz w:val="28"/>
                <w:szCs w:val="32"/>
              </w:rPr>
              <w:t>Submitted To</w:t>
            </w:r>
          </w:p>
        </w:tc>
        <w:tc>
          <w:tcPr>
            <w:tcW w:w="4464" w:type="dxa"/>
            <w:vAlign w:val="center"/>
          </w:tcPr>
          <w:p w14:paraId="65B440A5" w14:textId="77777777" w:rsidR="00721C66" w:rsidRPr="00530786" w:rsidRDefault="00000000">
            <w:pPr>
              <w:rPr>
                <w:sz w:val="28"/>
                <w:szCs w:val="32"/>
              </w:rPr>
            </w:pPr>
            <w:r w:rsidRPr="00530786">
              <w:rPr>
                <w:sz w:val="28"/>
                <w:szCs w:val="32"/>
              </w:rPr>
              <w:t>Dr. Danish Wasim</w:t>
            </w:r>
          </w:p>
        </w:tc>
      </w:tr>
      <w:tr w:rsidR="00721C66" w:rsidRPr="00530786" w14:paraId="00E336D8" w14:textId="77777777" w:rsidTr="00530786">
        <w:trPr>
          <w:trHeight w:val="284"/>
          <w:jc w:val="center"/>
        </w:trPr>
        <w:tc>
          <w:tcPr>
            <w:tcW w:w="4464" w:type="dxa"/>
            <w:shd w:val="clear" w:color="auto" w:fill="EAF2F8"/>
            <w:vAlign w:val="center"/>
          </w:tcPr>
          <w:p w14:paraId="3AC261CF" w14:textId="77777777" w:rsidR="00721C66" w:rsidRPr="00530786" w:rsidRDefault="00000000">
            <w:pPr>
              <w:rPr>
                <w:sz w:val="28"/>
                <w:szCs w:val="32"/>
              </w:rPr>
            </w:pPr>
            <w:r w:rsidRPr="00530786">
              <w:rPr>
                <w:b/>
                <w:sz w:val="28"/>
                <w:szCs w:val="32"/>
              </w:rPr>
              <w:t>Deadline</w:t>
            </w:r>
          </w:p>
        </w:tc>
        <w:tc>
          <w:tcPr>
            <w:tcW w:w="4464" w:type="dxa"/>
            <w:vAlign w:val="center"/>
          </w:tcPr>
          <w:p w14:paraId="4E2F1FC9" w14:textId="77777777" w:rsidR="00721C66" w:rsidRPr="00530786" w:rsidRDefault="00000000">
            <w:pPr>
              <w:rPr>
                <w:sz w:val="28"/>
                <w:szCs w:val="32"/>
              </w:rPr>
            </w:pPr>
            <w:r w:rsidRPr="00530786">
              <w:rPr>
                <w:sz w:val="28"/>
                <w:szCs w:val="32"/>
              </w:rPr>
              <w:t>08 May, 2026</w:t>
            </w:r>
          </w:p>
        </w:tc>
      </w:tr>
      <w:tr w:rsidR="00721C66" w:rsidRPr="00530786" w14:paraId="2ABC54D1" w14:textId="77777777" w:rsidTr="00530786">
        <w:trPr>
          <w:trHeight w:val="284"/>
          <w:jc w:val="center"/>
        </w:trPr>
        <w:tc>
          <w:tcPr>
            <w:tcW w:w="4464" w:type="dxa"/>
            <w:shd w:val="clear" w:color="auto" w:fill="EAF2F8"/>
            <w:vAlign w:val="center"/>
          </w:tcPr>
          <w:p w14:paraId="27BBA143" w14:textId="77777777" w:rsidR="00721C66" w:rsidRPr="00530786" w:rsidRDefault="00000000">
            <w:pPr>
              <w:rPr>
                <w:sz w:val="28"/>
                <w:szCs w:val="32"/>
              </w:rPr>
            </w:pPr>
            <w:r w:rsidRPr="00530786">
              <w:rPr>
                <w:b/>
                <w:sz w:val="28"/>
                <w:szCs w:val="32"/>
              </w:rPr>
              <w:t>Software Used</w:t>
            </w:r>
          </w:p>
        </w:tc>
        <w:tc>
          <w:tcPr>
            <w:tcW w:w="4464" w:type="dxa"/>
            <w:vAlign w:val="center"/>
          </w:tcPr>
          <w:p w14:paraId="642641EF" w14:textId="77777777" w:rsidR="00721C66" w:rsidRPr="00530786" w:rsidRDefault="00000000">
            <w:pPr>
              <w:rPr>
                <w:sz w:val="28"/>
                <w:szCs w:val="32"/>
              </w:rPr>
            </w:pPr>
            <w:r w:rsidRPr="00530786">
              <w:rPr>
                <w:sz w:val="28"/>
                <w:szCs w:val="32"/>
              </w:rPr>
              <w:t>RStudio and R programming language</w:t>
            </w:r>
          </w:p>
        </w:tc>
      </w:tr>
    </w:tbl>
    <w:p w14:paraId="6AB9E28C" w14:textId="77777777" w:rsidR="00530786" w:rsidRDefault="00530786" w:rsidP="00530786">
      <w:pPr>
        <w:pStyle w:val="Title"/>
      </w:pPr>
    </w:p>
    <w:p w14:paraId="4B018206" w14:textId="77777777" w:rsidR="004B4E57" w:rsidRDefault="004B4E5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47AE5B19" w14:textId="08309645" w:rsidR="00721C66" w:rsidRPr="00530786" w:rsidRDefault="00000000" w:rsidP="00530786">
      <w:pPr>
        <w:pStyle w:val="Title"/>
      </w:pPr>
      <w:r w:rsidRPr="00530786">
        <w:lastRenderedPageBreak/>
        <w:t>Introduction</w:t>
      </w:r>
    </w:p>
    <w:p w14:paraId="06E9A275" w14:textId="77777777" w:rsidR="00721C66" w:rsidRPr="00530786" w:rsidRDefault="00000000">
      <w:pPr>
        <w:spacing w:after="80" w:line="259" w:lineRule="auto"/>
        <w:rPr>
          <w:sz w:val="28"/>
          <w:szCs w:val="32"/>
        </w:rPr>
      </w:pPr>
      <w:r w:rsidRPr="00530786">
        <w:rPr>
          <w:sz w:val="28"/>
          <w:szCs w:val="32"/>
        </w:rPr>
        <w:t>This assignment uses the built-in CO2 dataset in R. The variable conc is taken as x, and uptake is taken as y. The dataset has n = 84 observations.</w:t>
      </w:r>
    </w:p>
    <w:p w14:paraId="6C007599" w14:textId="77777777" w:rsidR="00530786" w:rsidRDefault="00000000">
      <w:pPr>
        <w:spacing w:after="80" w:line="259" w:lineRule="auto"/>
        <w:rPr>
          <w:b/>
          <w:bCs/>
          <w:sz w:val="28"/>
          <w:szCs w:val="32"/>
        </w:rPr>
      </w:pPr>
      <w:r w:rsidRPr="00530786">
        <w:rPr>
          <w:b/>
          <w:bCs/>
          <w:sz w:val="28"/>
          <w:szCs w:val="32"/>
        </w:rPr>
        <w:t>Main purpose:</w:t>
      </w:r>
    </w:p>
    <w:p w14:paraId="6CC994C5" w14:textId="16EAE7F1" w:rsidR="004B4E57" w:rsidRPr="004B4E57" w:rsidRDefault="00000000">
      <w:pPr>
        <w:spacing w:after="80" w:line="259" w:lineRule="auto"/>
        <w:rPr>
          <w:sz w:val="28"/>
          <w:szCs w:val="32"/>
        </w:rPr>
      </w:pPr>
      <w:r w:rsidRPr="00530786">
        <w:rPr>
          <w:sz w:val="28"/>
          <w:szCs w:val="32"/>
        </w:rPr>
        <w:t>To see what the concentration data is saying and how CO2 concentration is related to plant uptake.</w:t>
      </w:r>
    </w:p>
    <w:p w14:paraId="37426F27" w14:textId="77777777" w:rsidR="00721C66" w:rsidRPr="00530786" w:rsidRDefault="00000000" w:rsidP="004B4E57">
      <w:pPr>
        <w:pStyle w:val="Title"/>
      </w:pPr>
      <w:r w:rsidRPr="00530786">
        <w:t>Objective of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6149"/>
      </w:tblGrid>
      <w:tr w:rsidR="00721C66" w:rsidRPr="00530786" w14:paraId="443CA652" w14:textId="77777777" w:rsidTr="00530786">
        <w:trPr>
          <w:trHeight w:val="250"/>
          <w:jc w:val="center"/>
        </w:trPr>
        <w:tc>
          <w:tcPr>
            <w:tcW w:w="1590" w:type="dxa"/>
            <w:shd w:val="clear" w:color="auto" w:fill="D9EAF7"/>
            <w:vAlign w:val="center"/>
          </w:tcPr>
          <w:p w14:paraId="0AAF0469" w14:textId="77777777" w:rsidR="00721C66" w:rsidRPr="00530786" w:rsidRDefault="00000000">
            <w:pPr>
              <w:rPr>
                <w:sz w:val="32"/>
                <w:szCs w:val="40"/>
              </w:rPr>
            </w:pPr>
            <w:r w:rsidRPr="00530786">
              <w:rPr>
                <w:b/>
                <w:sz w:val="32"/>
                <w:szCs w:val="40"/>
              </w:rPr>
              <w:t>Item</w:t>
            </w:r>
          </w:p>
        </w:tc>
        <w:tc>
          <w:tcPr>
            <w:tcW w:w="6149" w:type="dxa"/>
            <w:shd w:val="clear" w:color="auto" w:fill="D9EAF7"/>
            <w:vAlign w:val="center"/>
          </w:tcPr>
          <w:p w14:paraId="7748F06E" w14:textId="77777777" w:rsidR="00721C66" w:rsidRPr="00530786" w:rsidRDefault="00000000">
            <w:pPr>
              <w:rPr>
                <w:sz w:val="32"/>
                <w:szCs w:val="40"/>
              </w:rPr>
            </w:pPr>
            <w:r w:rsidRPr="00530786">
              <w:rPr>
                <w:b/>
                <w:sz w:val="32"/>
                <w:szCs w:val="40"/>
              </w:rPr>
              <w:t>Value</w:t>
            </w:r>
          </w:p>
        </w:tc>
      </w:tr>
      <w:tr w:rsidR="00721C66" w:rsidRPr="00530786" w14:paraId="5D81627E" w14:textId="77777777" w:rsidTr="00530786">
        <w:trPr>
          <w:trHeight w:val="250"/>
          <w:jc w:val="center"/>
        </w:trPr>
        <w:tc>
          <w:tcPr>
            <w:tcW w:w="1590" w:type="dxa"/>
            <w:vAlign w:val="center"/>
          </w:tcPr>
          <w:p w14:paraId="65C56317" w14:textId="77777777" w:rsidR="00721C66" w:rsidRPr="00530786" w:rsidRDefault="00000000">
            <w:pPr>
              <w:rPr>
                <w:sz w:val="32"/>
                <w:szCs w:val="40"/>
              </w:rPr>
            </w:pPr>
            <w:r w:rsidRPr="00530786">
              <w:rPr>
                <w:sz w:val="32"/>
                <w:szCs w:val="40"/>
              </w:rPr>
              <w:t>Dataset</w:t>
            </w:r>
          </w:p>
        </w:tc>
        <w:tc>
          <w:tcPr>
            <w:tcW w:w="6149" w:type="dxa"/>
            <w:vAlign w:val="center"/>
          </w:tcPr>
          <w:p w14:paraId="6077583F" w14:textId="77777777" w:rsidR="00721C66" w:rsidRPr="00530786" w:rsidRDefault="00000000">
            <w:pPr>
              <w:rPr>
                <w:sz w:val="32"/>
                <w:szCs w:val="40"/>
              </w:rPr>
            </w:pPr>
            <w:r w:rsidRPr="00530786">
              <w:rPr>
                <w:sz w:val="32"/>
                <w:szCs w:val="40"/>
              </w:rPr>
              <w:t>CO2</w:t>
            </w:r>
          </w:p>
        </w:tc>
      </w:tr>
      <w:tr w:rsidR="00721C66" w:rsidRPr="00530786" w14:paraId="5387AF34" w14:textId="77777777" w:rsidTr="00530786">
        <w:trPr>
          <w:trHeight w:val="261"/>
          <w:jc w:val="center"/>
        </w:trPr>
        <w:tc>
          <w:tcPr>
            <w:tcW w:w="1590" w:type="dxa"/>
            <w:vAlign w:val="center"/>
          </w:tcPr>
          <w:p w14:paraId="47AC7468" w14:textId="77777777" w:rsidR="00721C66" w:rsidRPr="00530786" w:rsidRDefault="00000000">
            <w:pPr>
              <w:rPr>
                <w:sz w:val="32"/>
                <w:szCs w:val="40"/>
              </w:rPr>
            </w:pPr>
            <w:r w:rsidRPr="00530786">
              <w:rPr>
                <w:sz w:val="32"/>
                <w:szCs w:val="40"/>
              </w:rPr>
              <w:t>x variable</w:t>
            </w:r>
          </w:p>
        </w:tc>
        <w:tc>
          <w:tcPr>
            <w:tcW w:w="6149" w:type="dxa"/>
            <w:vAlign w:val="center"/>
          </w:tcPr>
          <w:p w14:paraId="3DFAA48E" w14:textId="77777777" w:rsidR="00721C66" w:rsidRPr="00530786" w:rsidRDefault="00000000">
            <w:pPr>
              <w:rPr>
                <w:sz w:val="32"/>
                <w:szCs w:val="40"/>
              </w:rPr>
            </w:pPr>
            <w:r w:rsidRPr="00530786">
              <w:rPr>
                <w:sz w:val="32"/>
                <w:szCs w:val="40"/>
              </w:rPr>
              <w:t>conc = CO2 concentration</w:t>
            </w:r>
          </w:p>
        </w:tc>
      </w:tr>
      <w:tr w:rsidR="00721C66" w:rsidRPr="00530786" w14:paraId="10A9EDE7" w14:textId="77777777" w:rsidTr="00530786">
        <w:trPr>
          <w:trHeight w:val="250"/>
          <w:jc w:val="center"/>
        </w:trPr>
        <w:tc>
          <w:tcPr>
            <w:tcW w:w="1590" w:type="dxa"/>
            <w:vAlign w:val="center"/>
          </w:tcPr>
          <w:p w14:paraId="17595302" w14:textId="77777777" w:rsidR="00721C66" w:rsidRPr="00530786" w:rsidRDefault="00000000">
            <w:pPr>
              <w:rPr>
                <w:sz w:val="32"/>
                <w:szCs w:val="40"/>
              </w:rPr>
            </w:pPr>
            <w:r w:rsidRPr="00530786">
              <w:rPr>
                <w:sz w:val="32"/>
                <w:szCs w:val="40"/>
              </w:rPr>
              <w:t>y variable</w:t>
            </w:r>
          </w:p>
        </w:tc>
        <w:tc>
          <w:tcPr>
            <w:tcW w:w="6149" w:type="dxa"/>
            <w:vAlign w:val="center"/>
          </w:tcPr>
          <w:p w14:paraId="58D22388" w14:textId="77777777" w:rsidR="00721C66" w:rsidRPr="00530786" w:rsidRDefault="00000000">
            <w:pPr>
              <w:rPr>
                <w:sz w:val="32"/>
                <w:szCs w:val="40"/>
              </w:rPr>
            </w:pPr>
            <w:r w:rsidRPr="00530786">
              <w:rPr>
                <w:sz w:val="32"/>
                <w:szCs w:val="40"/>
              </w:rPr>
              <w:t>uptake = CO2 uptake</w:t>
            </w:r>
          </w:p>
        </w:tc>
      </w:tr>
      <w:tr w:rsidR="00721C66" w:rsidRPr="00530786" w14:paraId="4D630312" w14:textId="77777777" w:rsidTr="00530786">
        <w:trPr>
          <w:trHeight w:val="250"/>
          <w:jc w:val="center"/>
        </w:trPr>
        <w:tc>
          <w:tcPr>
            <w:tcW w:w="1590" w:type="dxa"/>
            <w:vAlign w:val="center"/>
          </w:tcPr>
          <w:p w14:paraId="6218740F" w14:textId="77777777" w:rsidR="00721C66" w:rsidRPr="00530786" w:rsidRDefault="00000000">
            <w:pPr>
              <w:rPr>
                <w:sz w:val="32"/>
                <w:szCs w:val="40"/>
              </w:rPr>
            </w:pPr>
            <w:r w:rsidRPr="00530786">
              <w:rPr>
                <w:sz w:val="32"/>
                <w:szCs w:val="40"/>
              </w:rPr>
              <w:t>Goal</w:t>
            </w:r>
          </w:p>
        </w:tc>
        <w:tc>
          <w:tcPr>
            <w:tcW w:w="6149" w:type="dxa"/>
            <w:vAlign w:val="center"/>
          </w:tcPr>
          <w:p w14:paraId="5F2945AE" w14:textId="77777777" w:rsidR="00721C66" w:rsidRPr="00530786" w:rsidRDefault="00000000">
            <w:pPr>
              <w:rPr>
                <w:sz w:val="32"/>
                <w:szCs w:val="40"/>
              </w:rPr>
            </w:pPr>
            <w:r w:rsidRPr="00530786">
              <w:rPr>
                <w:sz w:val="32"/>
                <w:szCs w:val="40"/>
              </w:rPr>
              <w:t>Find averages, spread, correlation, and regression result</w:t>
            </w:r>
          </w:p>
        </w:tc>
      </w:tr>
    </w:tbl>
    <w:p w14:paraId="71F23B97" w14:textId="77777777" w:rsidR="004B4E57" w:rsidRPr="00530786" w:rsidRDefault="004B4E57">
      <w:pPr>
        <w:rPr>
          <w:sz w:val="24"/>
          <w:szCs w:val="28"/>
        </w:rPr>
      </w:pPr>
    </w:p>
    <w:p w14:paraId="573E54C1" w14:textId="77777777" w:rsidR="00721C66" w:rsidRPr="00530786" w:rsidRDefault="00000000" w:rsidP="004B4E57">
      <w:pPr>
        <w:pStyle w:val="Title"/>
      </w:pPr>
      <w:r w:rsidRPr="00530786">
        <w:t>Statistical Techniques Used</w:t>
      </w:r>
    </w:p>
    <w:p w14:paraId="0D465771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Central tendency: mean, geometric mean, harmonic mean, median, mode</w:t>
      </w:r>
    </w:p>
    <w:p w14:paraId="5E955008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Position: quartiles, decile, percentile</w:t>
      </w:r>
    </w:p>
    <w:p w14:paraId="212C35C6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Dispersion: range, IQR, QD, MD, variance, SD, CV</w:t>
      </w:r>
    </w:p>
    <w:p w14:paraId="3817B1DD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Correlation: Pearson correlation</w:t>
      </w:r>
    </w:p>
    <w:p w14:paraId="000F4953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Regression: simple linear regression y = a + bx</w:t>
      </w:r>
    </w:p>
    <w:p w14:paraId="657CA70D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Graph: scatter plot of concentration and uptake</w:t>
      </w:r>
    </w:p>
    <w:p w14:paraId="7A219CE0" w14:textId="4B31EA01" w:rsidR="00721C66" w:rsidRPr="00530786" w:rsidRDefault="00000000" w:rsidP="004B4E57">
      <w:pPr>
        <w:pStyle w:val="Title"/>
      </w:pPr>
      <w:r w:rsidRPr="00530786">
        <w:t>Measurement of Central Tendency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872"/>
        <w:gridCol w:w="5616"/>
      </w:tblGrid>
      <w:tr w:rsidR="00721C66" w:rsidRPr="00530786" w14:paraId="207589A7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768C2E37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b/>
                <w:sz w:val="28"/>
                <w:szCs w:val="40"/>
              </w:rPr>
              <w:t>Measure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7AD5E319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b/>
                <w:sz w:val="28"/>
                <w:szCs w:val="40"/>
              </w:rPr>
              <w:t>Number</w:t>
            </w:r>
          </w:p>
        </w:tc>
        <w:tc>
          <w:tcPr>
            <w:tcW w:w="5616" w:type="dxa"/>
            <w:shd w:val="clear" w:color="auto" w:fill="D9EAF7"/>
            <w:vAlign w:val="center"/>
          </w:tcPr>
          <w:p w14:paraId="7A761E4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b/>
                <w:sz w:val="28"/>
                <w:szCs w:val="40"/>
              </w:rPr>
              <w:t>Student explanation</w:t>
            </w:r>
          </w:p>
        </w:tc>
      </w:tr>
      <w:tr w:rsidR="00721C66" w:rsidRPr="00530786" w14:paraId="0561581A" w14:textId="77777777">
        <w:trPr>
          <w:jc w:val="center"/>
        </w:trPr>
        <w:tc>
          <w:tcPr>
            <w:tcW w:w="3024" w:type="dxa"/>
            <w:vAlign w:val="center"/>
          </w:tcPr>
          <w:p w14:paraId="582E941F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Arithmetic Mean (AM)</w:t>
            </w:r>
          </w:p>
        </w:tc>
        <w:tc>
          <w:tcPr>
            <w:tcW w:w="1872" w:type="dxa"/>
            <w:vAlign w:val="center"/>
          </w:tcPr>
          <w:p w14:paraId="0DF55BE8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435.0000</w:t>
            </w:r>
          </w:p>
        </w:tc>
        <w:tc>
          <w:tcPr>
            <w:tcW w:w="5616" w:type="dxa"/>
            <w:vAlign w:val="center"/>
          </w:tcPr>
          <w:p w14:paraId="18D38350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Average concentration is 435.</w:t>
            </w:r>
          </w:p>
        </w:tc>
      </w:tr>
      <w:tr w:rsidR="00721C66" w:rsidRPr="00530786" w14:paraId="07A23FEB" w14:textId="77777777">
        <w:trPr>
          <w:jc w:val="center"/>
        </w:trPr>
        <w:tc>
          <w:tcPr>
            <w:tcW w:w="3024" w:type="dxa"/>
            <w:vAlign w:val="center"/>
          </w:tcPr>
          <w:p w14:paraId="027D8E3A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Geometric Mean (GM)</w:t>
            </w:r>
          </w:p>
        </w:tc>
        <w:tc>
          <w:tcPr>
            <w:tcW w:w="1872" w:type="dxa"/>
            <w:vAlign w:val="center"/>
          </w:tcPr>
          <w:p w14:paraId="25C60410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336.7378</w:t>
            </w:r>
          </w:p>
        </w:tc>
        <w:tc>
          <w:tcPr>
            <w:tcW w:w="5616" w:type="dxa"/>
            <w:vAlign w:val="center"/>
          </w:tcPr>
          <w:p w14:paraId="3896AE1C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Lower than AM because high values affect AM.</w:t>
            </w:r>
          </w:p>
        </w:tc>
      </w:tr>
      <w:tr w:rsidR="00721C66" w:rsidRPr="00530786" w14:paraId="74A6B9AF" w14:textId="77777777">
        <w:trPr>
          <w:jc w:val="center"/>
        </w:trPr>
        <w:tc>
          <w:tcPr>
            <w:tcW w:w="3024" w:type="dxa"/>
            <w:vAlign w:val="center"/>
          </w:tcPr>
          <w:p w14:paraId="767AC261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Harmonic Mean (HM)</w:t>
            </w:r>
          </w:p>
        </w:tc>
        <w:tc>
          <w:tcPr>
            <w:tcW w:w="1872" w:type="dxa"/>
            <w:vAlign w:val="center"/>
          </w:tcPr>
          <w:p w14:paraId="5E80034A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253.8142</w:t>
            </w:r>
          </w:p>
        </w:tc>
        <w:tc>
          <w:tcPr>
            <w:tcW w:w="5616" w:type="dxa"/>
            <w:vAlign w:val="center"/>
          </w:tcPr>
          <w:p w14:paraId="700B180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Smallest average; gives weight to low values.</w:t>
            </w:r>
          </w:p>
        </w:tc>
      </w:tr>
      <w:tr w:rsidR="00721C66" w:rsidRPr="00530786" w14:paraId="7F575AEA" w14:textId="77777777">
        <w:trPr>
          <w:jc w:val="center"/>
        </w:trPr>
        <w:tc>
          <w:tcPr>
            <w:tcW w:w="3024" w:type="dxa"/>
            <w:vAlign w:val="center"/>
          </w:tcPr>
          <w:p w14:paraId="3B2E5E4B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Median</w:t>
            </w:r>
          </w:p>
        </w:tc>
        <w:tc>
          <w:tcPr>
            <w:tcW w:w="1872" w:type="dxa"/>
            <w:vAlign w:val="center"/>
          </w:tcPr>
          <w:p w14:paraId="7CE4367D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350.0000</w:t>
            </w:r>
          </w:p>
        </w:tc>
        <w:tc>
          <w:tcPr>
            <w:tcW w:w="5616" w:type="dxa"/>
            <w:vAlign w:val="center"/>
          </w:tcPr>
          <w:p w14:paraId="5A0B520B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Middle concentration value is 350.</w:t>
            </w:r>
          </w:p>
        </w:tc>
      </w:tr>
      <w:tr w:rsidR="00721C66" w:rsidRPr="00530786" w14:paraId="2ED95453" w14:textId="77777777">
        <w:trPr>
          <w:jc w:val="center"/>
        </w:trPr>
        <w:tc>
          <w:tcPr>
            <w:tcW w:w="3024" w:type="dxa"/>
            <w:vAlign w:val="center"/>
          </w:tcPr>
          <w:p w14:paraId="5547CAED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Mode of x1</w:t>
            </w:r>
          </w:p>
        </w:tc>
        <w:tc>
          <w:tcPr>
            <w:tcW w:w="1872" w:type="dxa"/>
            <w:vAlign w:val="center"/>
          </w:tcPr>
          <w:p w14:paraId="3E40D31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10</w:t>
            </w:r>
          </w:p>
        </w:tc>
        <w:tc>
          <w:tcPr>
            <w:tcW w:w="5616" w:type="dxa"/>
            <w:vAlign w:val="center"/>
          </w:tcPr>
          <w:p w14:paraId="57F00AC0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In x1, 10 occurs most often.</w:t>
            </w:r>
          </w:p>
        </w:tc>
      </w:tr>
      <w:tr w:rsidR="00721C66" w:rsidRPr="00530786" w14:paraId="6888EE39" w14:textId="77777777">
        <w:trPr>
          <w:jc w:val="center"/>
        </w:trPr>
        <w:tc>
          <w:tcPr>
            <w:tcW w:w="3024" w:type="dxa"/>
            <w:vAlign w:val="center"/>
          </w:tcPr>
          <w:p w14:paraId="6284AF32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Minimum</w:t>
            </w:r>
          </w:p>
        </w:tc>
        <w:tc>
          <w:tcPr>
            <w:tcW w:w="1872" w:type="dxa"/>
            <w:vAlign w:val="center"/>
          </w:tcPr>
          <w:p w14:paraId="1741F01A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95</w:t>
            </w:r>
          </w:p>
        </w:tc>
        <w:tc>
          <w:tcPr>
            <w:tcW w:w="5616" w:type="dxa"/>
            <w:vAlign w:val="center"/>
          </w:tcPr>
          <w:p w14:paraId="57A4CE3D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Lowest concentration value.</w:t>
            </w:r>
          </w:p>
        </w:tc>
      </w:tr>
      <w:tr w:rsidR="00721C66" w:rsidRPr="00530786" w14:paraId="153BD5D9" w14:textId="77777777">
        <w:trPr>
          <w:jc w:val="center"/>
        </w:trPr>
        <w:tc>
          <w:tcPr>
            <w:tcW w:w="3024" w:type="dxa"/>
            <w:vAlign w:val="center"/>
          </w:tcPr>
          <w:p w14:paraId="6827E868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lastRenderedPageBreak/>
              <w:t>Q1</w:t>
            </w:r>
          </w:p>
        </w:tc>
        <w:tc>
          <w:tcPr>
            <w:tcW w:w="1872" w:type="dxa"/>
            <w:vAlign w:val="center"/>
          </w:tcPr>
          <w:p w14:paraId="5E0BC69B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175.0000</w:t>
            </w:r>
          </w:p>
        </w:tc>
        <w:tc>
          <w:tcPr>
            <w:tcW w:w="5616" w:type="dxa"/>
            <w:vAlign w:val="center"/>
          </w:tcPr>
          <w:p w14:paraId="04CF0693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25% values are &lt;= 175.</w:t>
            </w:r>
          </w:p>
        </w:tc>
      </w:tr>
      <w:tr w:rsidR="00721C66" w:rsidRPr="00530786" w14:paraId="21FA45D1" w14:textId="77777777">
        <w:trPr>
          <w:jc w:val="center"/>
        </w:trPr>
        <w:tc>
          <w:tcPr>
            <w:tcW w:w="3024" w:type="dxa"/>
            <w:vAlign w:val="center"/>
          </w:tcPr>
          <w:p w14:paraId="3387B243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Q2</w:t>
            </w:r>
          </w:p>
        </w:tc>
        <w:tc>
          <w:tcPr>
            <w:tcW w:w="1872" w:type="dxa"/>
            <w:vAlign w:val="center"/>
          </w:tcPr>
          <w:p w14:paraId="77CE724D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350.0000</w:t>
            </w:r>
          </w:p>
        </w:tc>
        <w:tc>
          <w:tcPr>
            <w:tcW w:w="5616" w:type="dxa"/>
            <w:vAlign w:val="center"/>
          </w:tcPr>
          <w:p w14:paraId="4603FC7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Same as median.</w:t>
            </w:r>
          </w:p>
        </w:tc>
      </w:tr>
      <w:tr w:rsidR="00721C66" w:rsidRPr="00530786" w14:paraId="6B84C004" w14:textId="77777777">
        <w:trPr>
          <w:jc w:val="center"/>
        </w:trPr>
        <w:tc>
          <w:tcPr>
            <w:tcW w:w="3024" w:type="dxa"/>
            <w:vAlign w:val="center"/>
          </w:tcPr>
          <w:p w14:paraId="195526D0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Q3</w:t>
            </w:r>
          </w:p>
        </w:tc>
        <w:tc>
          <w:tcPr>
            <w:tcW w:w="1872" w:type="dxa"/>
            <w:vAlign w:val="center"/>
          </w:tcPr>
          <w:p w14:paraId="72BEC2C4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675.0000</w:t>
            </w:r>
          </w:p>
        </w:tc>
        <w:tc>
          <w:tcPr>
            <w:tcW w:w="5616" w:type="dxa"/>
            <w:vAlign w:val="center"/>
          </w:tcPr>
          <w:p w14:paraId="1B42C4CD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75% values are &lt;= 675.</w:t>
            </w:r>
          </w:p>
        </w:tc>
      </w:tr>
      <w:tr w:rsidR="00721C66" w:rsidRPr="00530786" w14:paraId="754A8ECB" w14:textId="77777777">
        <w:trPr>
          <w:jc w:val="center"/>
        </w:trPr>
        <w:tc>
          <w:tcPr>
            <w:tcW w:w="3024" w:type="dxa"/>
            <w:vAlign w:val="center"/>
          </w:tcPr>
          <w:p w14:paraId="5EC74799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Q4 / Maximum</w:t>
            </w:r>
          </w:p>
        </w:tc>
        <w:tc>
          <w:tcPr>
            <w:tcW w:w="1872" w:type="dxa"/>
            <w:vAlign w:val="center"/>
          </w:tcPr>
          <w:p w14:paraId="1E129306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1000.0000</w:t>
            </w:r>
          </w:p>
        </w:tc>
        <w:tc>
          <w:tcPr>
            <w:tcW w:w="5616" w:type="dxa"/>
            <w:vAlign w:val="center"/>
          </w:tcPr>
          <w:p w14:paraId="499F09DF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Highest concentration value.</w:t>
            </w:r>
          </w:p>
        </w:tc>
      </w:tr>
      <w:tr w:rsidR="00721C66" w:rsidRPr="00530786" w14:paraId="2D5D162E" w14:textId="77777777">
        <w:trPr>
          <w:jc w:val="center"/>
        </w:trPr>
        <w:tc>
          <w:tcPr>
            <w:tcW w:w="3024" w:type="dxa"/>
            <w:vAlign w:val="center"/>
          </w:tcPr>
          <w:p w14:paraId="4854F955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D7</w:t>
            </w:r>
          </w:p>
        </w:tc>
        <w:tc>
          <w:tcPr>
            <w:tcW w:w="1872" w:type="dxa"/>
            <w:vAlign w:val="center"/>
          </w:tcPr>
          <w:p w14:paraId="7EEE07D1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500.0000</w:t>
            </w:r>
          </w:p>
        </w:tc>
        <w:tc>
          <w:tcPr>
            <w:tcW w:w="5616" w:type="dxa"/>
            <w:vAlign w:val="center"/>
          </w:tcPr>
          <w:p w14:paraId="0CAEEA3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70% values are &lt;= 500.</w:t>
            </w:r>
          </w:p>
        </w:tc>
      </w:tr>
      <w:tr w:rsidR="00721C66" w:rsidRPr="00530786" w14:paraId="3E3A53EC" w14:textId="77777777">
        <w:trPr>
          <w:jc w:val="center"/>
        </w:trPr>
        <w:tc>
          <w:tcPr>
            <w:tcW w:w="3024" w:type="dxa"/>
            <w:vAlign w:val="center"/>
          </w:tcPr>
          <w:p w14:paraId="6728AB64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P16</w:t>
            </w:r>
          </w:p>
        </w:tc>
        <w:tc>
          <w:tcPr>
            <w:tcW w:w="1872" w:type="dxa"/>
            <w:vAlign w:val="center"/>
          </w:tcPr>
          <w:p w14:paraId="1E43FC83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175.0000</w:t>
            </w:r>
          </w:p>
        </w:tc>
        <w:tc>
          <w:tcPr>
            <w:tcW w:w="5616" w:type="dxa"/>
            <w:vAlign w:val="center"/>
          </w:tcPr>
          <w:p w14:paraId="313AF79F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16% values are &lt;= 175.</w:t>
            </w:r>
          </w:p>
        </w:tc>
      </w:tr>
    </w:tbl>
    <w:p w14:paraId="5EB2514F" w14:textId="77777777" w:rsidR="00721C66" w:rsidRPr="00530786" w:rsidRDefault="00721C66">
      <w:pPr>
        <w:rPr>
          <w:sz w:val="24"/>
          <w:szCs w:val="28"/>
        </w:rPr>
      </w:pPr>
    </w:p>
    <w:p w14:paraId="79E635F6" w14:textId="77777777" w:rsidR="00721C66" w:rsidRPr="00530786" w:rsidRDefault="00000000">
      <w:pPr>
        <w:spacing w:after="80" w:line="259" w:lineRule="auto"/>
        <w:rPr>
          <w:sz w:val="28"/>
          <w:szCs w:val="32"/>
        </w:rPr>
      </w:pPr>
      <w:r w:rsidRPr="00530786">
        <w:rPr>
          <w:sz w:val="28"/>
          <w:szCs w:val="32"/>
        </w:rPr>
        <w:t>Student explanation: Mean = 435 and median = 350. Mean is higher than median, so higher concentration values are pulling the average upward. Most middle values are between Q1 = 175 and Q3 = 675.</w:t>
      </w:r>
    </w:p>
    <w:p w14:paraId="0FB11EA6" w14:textId="6C7D3C1C" w:rsidR="00721C66" w:rsidRPr="00530786" w:rsidRDefault="00000000" w:rsidP="004B4E57">
      <w:pPr>
        <w:pStyle w:val="Title"/>
      </w:pPr>
      <w:r w:rsidRPr="00530786">
        <w:t>Measurement of Dispersion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016"/>
        <w:gridCol w:w="5184"/>
      </w:tblGrid>
      <w:tr w:rsidR="00721C66" w:rsidRPr="00530786" w14:paraId="051BD945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8F17896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b/>
                <w:sz w:val="28"/>
                <w:szCs w:val="40"/>
              </w:rPr>
              <w:t>Measure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2ABC167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b/>
                <w:sz w:val="28"/>
                <w:szCs w:val="40"/>
              </w:rPr>
              <w:t>Number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22734A8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b/>
                <w:sz w:val="28"/>
                <w:szCs w:val="40"/>
              </w:rPr>
              <w:t>Student explanation</w:t>
            </w:r>
          </w:p>
        </w:tc>
      </w:tr>
      <w:tr w:rsidR="00721C66" w:rsidRPr="00530786" w14:paraId="19DD424B" w14:textId="77777777">
        <w:trPr>
          <w:jc w:val="center"/>
        </w:trPr>
        <w:tc>
          <w:tcPr>
            <w:tcW w:w="3312" w:type="dxa"/>
            <w:vAlign w:val="center"/>
          </w:tcPr>
          <w:p w14:paraId="186AD415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Range</w:t>
            </w:r>
          </w:p>
        </w:tc>
        <w:tc>
          <w:tcPr>
            <w:tcW w:w="2016" w:type="dxa"/>
            <w:vAlign w:val="center"/>
          </w:tcPr>
          <w:p w14:paraId="5556DCF4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905.0000</w:t>
            </w:r>
          </w:p>
        </w:tc>
        <w:tc>
          <w:tcPr>
            <w:tcW w:w="5184" w:type="dxa"/>
            <w:vAlign w:val="center"/>
          </w:tcPr>
          <w:p w14:paraId="006766B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Very high spread from 95 to 1000.</w:t>
            </w:r>
          </w:p>
        </w:tc>
      </w:tr>
      <w:tr w:rsidR="00721C66" w:rsidRPr="00530786" w14:paraId="1B109827" w14:textId="77777777">
        <w:trPr>
          <w:jc w:val="center"/>
        </w:trPr>
        <w:tc>
          <w:tcPr>
            <w:tcW w:w="3312" w:type="dxa"/>
            <w:vAlign w:val="center"/>
          </w:tcPr>
          <w:p w14:paraId="584504B9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Coefficient of Range</w:t>
            </w:r>
          </w:p>
        </w:tc>
        <w:tc>
          <w:tcPr>
            <w:tcW w:w="2016" w:type="dxa"/>
            <w:vAlign w:val="center"/>
          </w:tcPr>
          <w:p w14:paraId="6AD30E5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0.8265</w:t>
            </w:r>
          </w:p>
        </w:tc>
        <w:tc>
          <w:tcPr>
            <w:tcW w:w="5184" w:type="dxa"/>
            <w:vAlign w:val="center"/>
          </w:tcPr>
          <w:p w14:paraId="3DDB2469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Large relative difference.</w:t>
            </w:r>
          </w:p>
        </w:tc>
      </w:tr>
      <w:tr w:rsidR="00721C66" w:rsidRPr="00530786" w14:paraId="214B3F9D" w14:textId="77777777">
        <w:trPr>
          <w:jc w:val="center"/>
        </w:trPr>
        <w:tc>
          <w:tcPr>
            <w:tcW w:w="3312" w:type="dxa"/>
            <w:vAlign w:val="center"/>
          </w:tcPr>
          <w:p w14:paraId="66A9D8FF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IQR</w:t>
            </w:r>
          </w:p>
        </w:tc>
        <w:tc>
          <w:tcPr>
            <w:tcW w:w="2016" w:type="dxa"/>
            <w:vAlign w:val="center"/>
          </w:tcPr>
          <w:p w14:paraId="1CF69DC2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500.0000</w:t>
            </w:r>
          </w:p>
        </w:tc>
        <w:tc>
          <w:tcPr>
            <w:tcW w:w="5184" w:type="dxa"/>
            <w:vAlign w:val="center"/>
          </w:tcPr>
          <w:p w14:paraId="3C0EDD44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Middle 50% spread is 500.</w:t>
            </w:r>
          </w:p>
        </w:tc>
      </w:tr>
      <w:tr w:rsidR="00721C66" w:rsidRPr="00530786" w14:paraId="7930A806" w14:textId="77777777">
        <w:trPr>
          <w:jc w:val="center"/>
        </w:trPr>
        <w:tc>
          <w:tcPr>
            <w:tcW w:w="3312" w:type="dxa"/>
            <w:vAlign w:val="center"/>
          </w:tcPr>
          <w:p w14:paraId="5ED42F91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Quartile Deviation</w:t>
            </w:r>
          </w:p>
        </w:tc>
        <w:tc>
          <w:tcPr>
            <w:tcW w:w="2016" w:type="dxa"/>
            <w:vAlign w:val="center"/>
          </w:tcPr>
          <w:p w14:paraId="0D31BD19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250.0000</w:t>
            </w:r>
          </w:p>
        </w:tc>
        <w:tc>
          <w:tcPr>
            <w:tcW w:w="5184" w:type="dxa"/>
            <w:vAlign w:val="center"/>
          </w:tcPr>
          <w:p w14:paraId="48301F61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Half of IQR.</w:t>
            </w:r>
          </w:p>
        </w:tc>
      </w:tr>
      <w:tr w:rsidR="00721C66" w:rsidRPr="00530786" w14:paraId="7CB3D09E" w14:textId="77777777">
        <w:trPr>
          <w:jc w:val="center"/>
        </w:trPr>
        <w:tc>
          <w:tcPr>
            <w:tcW w:w="3312" w:type="dxa"/>
            <w:vAlign w:val="center"/>
          </w:tcPr>
          <w:p w14:paraId="5AAADB93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Coefficient of IQR</w:t>
            </w:r>
          </w:p>
        </w:tc>
        <w:tc>
          <w:tcPr>
            <w:tcW w:w="2016" w:type="dxa"/>
            <w:vAlign w:val="center"/>
          </w:tcPr>
          <w:p w14:paraId="67B677BB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0.5882</w:t>
            </w:r>
          </w:p>
        </w:tc>
        <w:tc>
          <w:tcPr>
            <w:tcW w:w="5184" w:type="dxa"/>
            <w:vAlign w:val="center"/>
          </w:tcPr>
          <w:p w14:paraId="5E1C3F43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Middle data also has variation.</w:t>
            </w:r>
          </w:p>
        </w:tc>
      </w:tr>
      <w:tr w:rsidR="00721C66" w:rsidRPr="00530786" w14:paraId="54276DBF" w14:textId="77777777">
        <w:trPr>
          <w:jc w:val="center"/>
        </w:trPr>
        <w:tc>
          <w:tcPr>
            <w:tcW w:w="3312" w:type="dxa"/>
            <w:vAlign w:val="center"/>
          </w:tcPr>
          <w:p w14:paraId="19573117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Mean Deviation about Mean</w:t>
            </w:r>
          </w:p>
        </w:tc>
        <w:tc>
          <w:tcPr>
            <w:tcW w:w="2016" w:type="dxa"/>
            <w:vAlign w:val="center"/>
          </w:tcPr>
          <w:p w14:paraId="41030437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248.5714</w:t>
            </w:r>
          </w:p>
        </w:tc>
        <w:tc>
          <w:tcPr>
            <w:tcW w:w="5184" w:type="dxa"/>
            <w:vAlign w:val="center"/>
          </w:tcPr>
          <w:p w14:paraId="2BC5890C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Average distance from mean.</w:t>
            </w:r>
          </w:p>
        </w:tc>
      </w:tr>
      <w:tr w:rsidR="00721C66" w:rsidRPr="00530786" w14:paraId="59E0F2E1" w14:textId="77777777">
        <w:trPr>
          <w:jc w:val="center"/>
        </w:trPr>
        <w:tc>
          <w:tcPr>
            <w:tcW w:w="3312" w:type="dxa"/>
            <w:vAlign w:val="center"/>
          </w:tcPr>
          <w:p w14:paraId="07AA10C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Coefficient of MD about Mean</w:t>
            </w:r>
          </w:p>
        </w:tc>
        <w:tc>
          <w:tcPr>
            <w:tcW w:w="2016" w:type="dxa"/>
            <w:vAlign w:val="center"/>
          </w:tcPr>
          <w:p w14:paraId="22536F34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0.5714</w:t>
            </w:r>
          </w:p>
        </w:tc>
        <w:tc>
          <w:tcPr>
            <w:tcW w:w="5184" w:type="dxa"/>
            <w:vAlign w:val="center"/>
          </w:tcPr>
          <w:p w14:paraId="75DDD27D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MD is 57.14% of mean.</w:t>
            </w:r>
          </w:p>
        </w:tc>
      </w:tr>
      <w:tr w:rsidR="00721C66" w:rsidRPr="00530786" w14:paraId="4EA60CD4" w14:textId="77777777">
        <w:trPr>
          <w:jc w:val="center"/>
        </w:trPr>
        <w:tc>
          <w:tcPr>
            <w:tcW w:w="3312" w:type="dxa"/>
            <w:vAlign w:val="center"/>
          </w:tcPr>
          <w:p w14:paraId="25D28A1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Mean Deviation about Median</w:t>
            </w:r>
          </w:p>
        </w:tc>
        <w:tc>
          <w:tcPr>
            <w:tcW w:w="2016" w:type="dxa"/>
            <w:vAlign w:val="center"/>
          </w:tcPr>
          <w:p w14:paraId="1909555A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236.4286</w:t>
            </w:r>
          </w:p>
        </w:tc>
        <w:tc>
          <w:tcPr>
            <w:tcW w:w="5184" w:type="dxa"/>
            <w:vAlign w:val="center"/>
          </w:tcPr>
          <w:p w14:paraId="161C16D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Average distance from median.</w:t>
            </w:r>
          </w:p>
        </w:tc>
      </w:tr>
      <w:tr w:rsidR="00721C66" w:rsidRPr="00530786" w14:paraId="483807A1" w14:textId="77777777">
        <w:trPr>
          <w:jc w:val="center"/>
        </w:trPr>
        <w:tc>
          <w:tcPr>
            <w:tcW w:w="3312" w:type="dxa"/>
            <w:vAlign w:val="center"/>
          </w:tcPr>
          <w:p w14:paraId="5346F41C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Coefficient of MD about Median</w:t>
            </w:r>
          </w:p>
        </w:tc>
        <w:tc>
          <w:tcPr>
            <w:tcW w:w="2016" w:type="dxa"/>
            <w:vAlign w:val="center"/>
          </w:tcPr>
          <w:p w14:paraId="640FC0D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0.6755</w:t>
            </w:r>
          </w:p>
        </w:tc>
        <w:tc>
          <w:tcPr>
            <w:tcW w:w="5184" w:type="dxa"/>
            <w:vAlign w:val="center"/>
          </w:tcPr>
          <w:p w14:paraId="4B66F7AA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MD is 67.55% of median.</w:t>
            </w:r>
          </w:p>
        </w:tc>
      </w:tr>
      <w:tr w:rsidR="00721C66" w:rsidRPr="00530786" w14:paraId="33298B4B" w14:textId="77777777">
        <w:trPr>
          <w:jc w:val="center"/>
        </w:trPr>
        <w:tc>
          <w:tcPr>
            <w:tcW w:w="3312" w:type="dxa"/>
            <w:vAlign w:val="center"/>
          </w:tcPr>
          <w:p w14:paraId="28898148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Variance</w:t>
            </w:r>
          </w:p>
        </w:tc>
        <w:tc>
          <w:tcPr>
            <w:tcW w:w="2016" w:type="dxa"/>
            <w:vAlign w:val="center"/>
          </w:tcPr>
          <w:p w14:paraId="3E31802C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87571.0800</w:t>
            </w:r>
          </w:p>
        </w:tc>
        <w:tc>
          <w:tcPr>
            <w:tcW w:w="5184" w:type="dxa"/>
            <w:vAlign w:val="center"/>
          </w:tcPr>
          <w:p w14:paraId="0C0EE9BC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Large variance due to wide range.</w:t>
            </w:r>
          </w:p>
        </w:tc>
      </w:tr>
      <w:tr w:rsidR="00721C66" w:rsidRPr="00530786" w14:paraId="660E8F72" w14:textId="77777777">
        <w:trPr>
          <w:jc w:val="center"/>
        </w:trPr>
        <w:tc>
          <w:tcPr>
            <w:tcW w:w="3312" w:type="dxa"/>
            <w:vAlign w:val="center"/>
          </w:tcPr>
          <w:p w14:paraId="5BD18659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Standard Deviation of x</w:t>
            </w:r>
          </w:p>
        </w:tc>
        <w:tc>
          <w:tcPr>
            <w:tcW w:w="2016" w:type="dxa"/>
            <w:vAlign w:val="center"/>
          </w:tcPr>
          <w:p w14:paraId="101BF6D3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295.9241</w:t>
            </w:r>
          </w:p>
        </w:tc>
        <w:tc>
          <w:tcPr>
            <w:tcW w:w="5184" w:type="dxa"/>
            <w:vAlign w:val="center"/>
          </w:tcPr>
          <w:p w14:paraId="1BD8C51C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Values differ from mean by about 295.92.</w:t>
            </w:r>
          </w:p>
        </w:tc>
      </w:tr>
      <w:tr w:rsidR="00721C66" w:rsidRPr="00530786" w14:paraId="0D966D70" w14:textId="77777777">
        <w:trPr>
          <w:jc w:val="center"/>
        </w:trPr>
        <w:tc>
          <w:tcPr>
            <w:tcW w:w="3312" w:type="dxa"/>
            <w:vAlign w:val="center"/>
          </w:tcPr>
          <w:p w14:paraId="57A2052B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CV of x</w:t>
            </w:r>
          </w:p>
        </w:tc>
        <w:tc>
          <w:tcPr>
            <w:tcW w:w="2016" w:type="dxa"/>
            <w:vAlign w:val="center"/>
          </w:tcPr>
          <w:p w14:paraId="7DAD2D04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68.0285%</w:t>
            </w:r>
          </w:p>
        </w:tc>
        <w:tc>
          <w:tcPr>
            <w:tcW w:w="5184" w:type="dxa"/>
            <w:vAlign w:val="center"/>
          </w:tcPr>
          <w:p w14:paraId="77A4EFF4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Concentration has high variation.</w:t>
            </w:r>
          </w:p>
        </w:tc>
      </w:tr>
      <w:tr w:rsidR="00721C66" w:rsidRPr="00530786" w14:paraId="34FFB97A" w14:textId="77777777">
        <w:trPr>
          <w:jc w:val="center"/>
        </w:trPr>
        <w:tc>
          <w:tcPr>
            <w:tcW w:w="3312" w:type="dxa"/>
            <w:vAlign w:val="center"/>
          </w:tcPr>
          <w:p w14:paraId="5EF116A9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SD of uptake y</w:t>
            </w:r>
          </w:p>
        </w:tc>
        <w:tc>
          <w:tcPr>
            <w:tcW w:w="2016" w:type="dxa"/>
            <w:vAlign w:val="center"/>
          </w:tcPr>
          <w:p w14:paraId="61FF3B57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10.8144</w:t>
            </w:r>
          </w:p>
        </w:tc>
        <w:tc>
          <w:tcPr>
            <w:tcW w:w="5184" w:type="dxa"/>
            <w:vAlign w:val="center"/>
          </w:tcPr>
          <w:p w14:paraId="179472AB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Uptake differs by about 10.81.</w:t>
            </w:r>
          </w:p>
        </w:tc>
      </w:tr>
      <w:tr w:rsidR="00721C66" w:rsidRPr="00530786" w14:paraId="35786251" w14:textId="77777777">
        <w:trPr>
          <w:jc w:val="center"/>
        </w:trPr>
        <w:tc>
          <w:tcPr>
            <w:tcW w:w="3312" w:type="dxa"/>
            <w:vAlign w:val="center"/>
          </w:tcPr>
          <w:p w14:paraId="517B4F5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CV of uptake y</w:t>
            </w:r>
          </w:p>
        </w:tc>
        <w:tc>
          <w:tcPr>
            <w:tcW w:w="2016" w:type="dxa"/>
            <w:vAlign w:val="center"/>
          </w:tcPr>
          <w:p w14:paraId="02A09F05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39.7397%</w:t>
            </w:r>
          </w:p>
        </w:tc>
        <w:tc>
          <w:tcPr>
            <w:tcW w:w="5184" w:type="dxa"/>
            <w:vAlign w:val="center"/>
          </w:tcPr>
          <w:p w14:paraId="67013C6F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Uptake variation is lower than concentration.</w:t>
            </w:r>
          </w:p>
        </w:tc>
      </w:tr>
    </w:tbl>
    <w:p w14:paraId="66608ECC" w14:textId="77777777" w:rsidR="00721C66" w:rsidRPr="00530786" w:rsidRDefault="00721C66">
      <w:pPr>
        <w:rPr>
          <w:sz w:val="28"/>
          <w:szCs w:val="32"/>
        </w:rPr>
      </w:pPr>
    </w:p>
    <w:p w14:paraId="21530BFE" w14:textId="54F8B366" w:rsidR="004B4E57" w:rsidRDefault="00000000">
      <w:pPr>
        <w:spacing w:after="80" w:line="259" w:lineRule="auto"/>
        <w:rPr>
          <w:sz w:val="28"/>
          <w:szCs w:val="32"/>
        </w:rPr>
      </w:pPr>
      <w:r w:rsidRPr="00530786">
        <w:rPr>
          <w:sz w:val="28"/>
          <w:szCs w:val="32"/>
        </w:rPr>
        <w:t>Student explanation: The concentration data is widely spread. Range = 905 and CV = 68.03%, so concentration is highly variable. Uptake has CV = 39.74%, so uptake also varies, but less than concentration.</w:t>
      </w:r>
    </w:p>
    <w:p w14:paraId="64072339" w14:textId="77777777" w:rsidR="004B4E57" w:rsidRDefault="004B4E57">
      <w:pPr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5C7D7B86" w14:textId="77777777" w:rsidR="00721C66" w:rsidRPr="00530786" w:rsidRDefault="00721C66">
      <w:pPr>
        <w:spacing w:after="80" w:line="259" w:lineRule="auto"/>
        <w:rPr>
          <w:sz w:val="28"/>
          <w:szCs w:val="32"/>
        </w:rPr>
      </w:pPr>
    </w:p>
    <w:p w14:paraId="09FFC7A0" w14:textId="31997500" w:rsidR="00721C66" w:rsidRPr="00530786" w:rsidRDefault="00000000" w:rsidP="004B4E57">
      <w:pPr>
        <w:pStyle w:val="Title"/>
      </w:pPr>
      <w:r w:rsidRPr="00530786">
        <w:t>Correlation and Regression</w:t>
      </w:r>
    </w:p>
    <w:p w14:paraId="3499E904" w14:textId="77777777" w:rsidR="00721C66" w:rsidRPr="00530786" w:rsidRDefault="00000000">
      <w:pPr>
        <w:spacing w:after="80" w:line="259" w:lineRule="auto"/>
        <w:rPr>
          <w:sz w:val="28"/>
          <w:szCs w:val="32"/>
        </w:rPr>
      </w:pPr>
      <w:r w:rsidRPr="00530786">
        <w:rPr>
          <w:sz w:val="28"/>
          <w:szCs w:val="32"/>
        </w:rPr>
        <w:t>Scatter plot: The points generally move upward from left to right, so uptake tends to increase when concentration increases.</w:t>
      </w:r>
    </w:p>
    <w:p w14:paraId="0F8D1885" w14:textId="77777777" w:rsidR="00721C66" w:rsidRPr="00530786" w:rsidRDefault="00000000">
      <w:pPr>
        <w:jc w:val="center"/>
        <w:rPr>
          <w:sz w:val="28"/>
          <w:szCs w:val="32"/>
        </w:rPr>
      </w:pPr>
      <w:r w:rsidRPr="00530786">
        <w:rPr>
          <w:noProof/>
          <w:sz w:val="28"/>
          <w:szCs w:val="32"/>
        </w:rPr>
        <w:drawing>
          <wp:inline distT="0" distB="0" distL="0" distR="0" wp14:anchorId="6AA495B5" wp14:editId="3DC3341E">
            <wp:extent cx="5567363" cy="4945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80" cy="495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6688" w14:textId="50C233AC" w:rsidR="004B4E57" w:rsidRDefault="00000000">
      <w:pPr>
        <w:jc w:val="center"/>
        <w:rPr>
          <w:i/>
          <w:sz w:val="24"/>
          <w:szCs w:val="32"/>
        </w:rPr>
      </w:pPr>
      <w:r w:rsidRPr="00530786">
        <w:rPr>
          <w:i/>
          <w:sz w:val="24"/>
          <w:szCs w:val="32"/>
        </w:rPr>
        <w:t>Figure 1: Scatter plot of CO2 concentration and uptake</w:t>
      </w:r>
    </w:p>
    <w:p w14:paraId="454521DB" w14:textId="77777777" w:rsidR="004B4E57" w:rsidRDefault="004B4E57">
      <w:pPr>
        <w:rPr>
          <w:i/>
          <w:sz w:val="24"/>
          <w:szCs w:val="32"/>
        </w:rPr>
      </w:pPr>
      <w:r>
        <w:rPr>
          <w:i/>
          <w:sz w:val="24"/>
          <w:szCs w:val="32"/>
        </w:rPr>
        <w:br w:type="page"/>
      </w:r>
    </w:p>
    <w:p w14:paraId="6A36BB74" w14:textId="77777777" w:rsidR="00721C66" w:rsidRPr="00530786" w:rsidRDefault="00721C66">
      <w:pPr>
        <w:jc w:val="center"/>
        <w:rPr>
          <w:sz w:val="28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024"/>
        <w:gridCol w:w="4608"/>
      </w:tblGrid>
      <w:tr w:rsidR="00721C66" w:rsidRPr="00530786" w14:paraId="47FF4F4F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8543C6F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b/>
                <w:sz w:val="28"/>
                <w:szCs w:val="40"/>
              </w:rPr>
              <w:t>Result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29F3DAC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b/>
                <w:sz w:val="28"/>
                <w:szCs w:val="40"/>
              </w:rPr>
              <w:t>Number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620DD709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b/>
                <w:sz w:val="28"/>
                <w:szCs w:val="40"/>
              </w:rPr>
              <w:t>Student explanation</w:t>
            </w:r>
          </w:p>
        </w:tc>
      </w:tr>
      <w:tr w:rsidR="00721C66" w:rsidRPr="00530786" w14:paraId="7BBDCD75" w14:textId="77777777">
        <w:trPr>
          <w:jc w:val="center"/>
        </w:trPr>
        <w:tc>
          <w:tcPr>
            <w:tcW w:w="2880" w:type="dxa"/>
            <w:vAlign w:val="center"/>
          </w:tcPr>
          <w:p w14:paraId="289257C7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Correlation r</w:t>
            </w:r>
          </w:p>
        </w:tc>
        <w:tc>
          <w:tcPr>
            <w:tcW w:w="3024" w:type="dxa"/>
            <w:vAlign w:val="center"/>
          </w:tcPr>
          <w:p w14:paraId="113E2B1D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0.4851774</w:t>
            </w:r>
          </w:p>
        </w:tc>
        <w:tc>
          <w:tcPr>
            <w:tcW w:w="4608" w:type="dxa"/>
            <w:vAlign w:val="center"/>
          </w:tcPr>
          <w:p w14:paraId="1908A565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Moderate positive relationship.</w:t>
            </w:r>
          </w:p>
        </w:tc>
      </w:tr>
      <w:tr w:rsidR="00721C66" w:rsidRPr="00530786" w14:paraId="0D99B495" w14:textId="77777777">
        <w:trPr>
          <w:jc w:val="center"/>
        </w:trPr>
        <w:tc>
          <w:tcPr>
            <w:tcW w:w="2880" w:type="dxa"/>
            <w:vAlign w:val="center"/>
          </w:tcPr>
          <w:p w14:paraId="3B80036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Regression equation</w:t>
            </w:r>
          </w:p>
        </w:tc>
        <w:tc>
          <w:tcPr>
            <w:tcW w:w="3024" w:type="dxa"/>
            <w:vAlign w:val="center"/>
          </w:tcPr>
          <w:p w14:paraId="39106B9A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uptake = 19.50029 + 0.01773059(conc)</w:t>
            </w:r>
          </w:p>
        </w:tc>
        <w:tc>
          <w:tcPr>
            <w:tcW w:w="4608" w:type="dxa"/>
            <w:vAlign w:val="center"/>
          </w:tcPr>
          <w:p w14:paraId="45FCC837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Uptake increases as concentration increases.</w:t>
            </w:r>
          </w:p>
        </w:tc>
      </w:tr>
      <w:tr w:rsidR="00721C66" w:rsidRPr="00530786" w14:paraId="480935CB" w14:textId="77777777">
        <w:trPr>
          <w:jc w:val="center"/>
        </w:trPr>
        <w:tc>
          <w:tcPr>
            <w:tcW w:w="2880" w:type="dxa"/>
            <w:vAlign w:val="center"/>
          </w:tcPr>
          <w:p w14:paraId="5CB1805C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Intercept a</w:t>
            </w:r>
          </w:p>
        </w:tc>
        <w:tc>
          <w:tcPr>
            <w:tcW w:w="3024" w:type="dxa"/>
            <w:vAlign w:val="center"/>
          </w:tcPr>
          <w:p w14:paraId="20962729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19.50029</w:t>
            </w:r>
          </w:p>
        </w:tc>
        <w:tc>
          <w:tcPr>
            <w:tcW w:w="4608" w:type="dxa"/>
            <w:vAlign w:val="center"/>
          </w:tcPr>
          <w:p w14:paraId="3B690C4A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Predicted uptake when concentration is 0.</w:t>
            </w:r>
          </w:p>
        </w:tc>
      </w:tr>
      <w:tr w:rsidR="00721C66" w:rsidRPr="00530786" w14:paraId="0D28F1D3" w14:textId="77777777">
        <w:trPr>
          <w:jc w:val="center"/>
        </w:trPr>
        <w:tc>
          <w:tcPr>
            <w:tcW w:w="2880" w:type="dxa"/>
            <w:vAlign w:val="center"/>
          </w:tcPr>
          <w:p w14:paraId="24618E74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Slope b</w:t>
            </w:r>
          </w:p>
        </w:tc>
        <w:tc>
          <w:tcPr>
            <w:tcW w:w="3024" w:type="dxa"/>
            <w:vAlign w:val="center"/>
          </w:tcPr>
          <w:p w14:paraId="4DA2CC96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0.01773059</w:t>
            </w:r>
          </w:p>
        </w:tc>
        <w:tc>
          <w:tcPr>
            <w:tcW w:w="4608" w:type="dxa"/>
            <w:vAlign w:val="center"/>
          </w:tcPr>
          <w:p w14:paraId="798F652A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For 1 unit more concentration, uptake rises by 0.0177.</w:t>
            </w:r>
          </w:p>
        </w:tc>
      </w:tr>
      <w:tr w:rsidR="00721C66" w:rsidRPr="00530786" w14:paraId="0C32BEEB" w14:textId="77777777">
        <w:trPr>
          <w:jc w:val="center"/>
        </w:trPr>
        <w:tc>
          <w:tcPr>
            <w:tcW w:w="2880" w:type="dxa"/>
            <w:vAlign w:val="center"/>
          </w:tcPr>
          <w:p w14:paraId="76D1DEFA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p-value of slope</w:t>
            </w:r>
          </w:p>
        </w:tc>
        <w:tc>
          <w:tcPr>
            <w:tcW w:w="3024" w:type="dxa"/>
            <w:vAlign w:val="center"/>
          </w:tcPr>
          <w:p w14:paraId="6C6406EB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2.91e-06</w:t>
            </w:r>
          </w:p>
        </w:tc>
        <w:tc>
          <w:tcPr>
            <w:tcW w:w="4608" w:type="dxa"/>
            <w:vAlign w:val="center"/>
          </w:tcPr>
          <w:p w14:paraId="546A4700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Very small; slope is significant.</w:t>
            </w:r>
          </w:p>
        </w:tc>
      </w:tr>
      <w:tr w:rsidR="00721C66" w:rsidRPr="00530786" w14:paraId="270427A3" w14:textId="77777777">
        <w:trPr>
          <w:jc w:val="center"/>
        </w:trPr>
        <w:tc>
          <w:tcPr>
            <w:tcW w:w="2880" w:type="dxa"/>
            <w:vAlign w:val="center"/>
          </w:tcPr>
          <w:p w14:paraId="11D2F0C6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Multiple R-squared</w:t>
            </w:r>
          </w:p>
        </w:tc>
        <w:tc>
          <w:tcPr>
            <w:tcW w:w="3024" w:type="dxa"/>
            <w:vAlign w:val="center"/>
          </w:tcPr>
          <w:p w14:paraId="646BA6A2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0.2354</w:t>
            </w:r>
          </w:p>
        </w:tc>
        <w:tc>
          <w:tcPr>
            <w:tcW w:w="4608" w:type="dxa"/>
            <w:vAlign w:val="center"/>
          </w:tcPr>
          <w:p w14:paraId="10E4725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Concentration explains 23.54% of uptake variation.</w:t>
            </w:r>
          </w:p>
        </w:tc>
      </w:tr>
      <w:tr w:rsidR="00721C66" w:rsidRPr="00530786" w14:paraId="4B013948" w14:textId="77777777">
        <w:trPr>
          <w:jc w:val="center"/>
        </w:trPr>
        <w:tc>
          <w:tcPr>
            <w:tcW w:w="2880" w:type="dxa"/>
            <w:vAlign w:val="center"/>
          </w:tcPr>
          <w:p w14:paraId="6571677D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Adjusted R-squared</w:t>
            </w:r>
          </w:p>
        </w:tc>
        <w:tc>
          <w:tcPr>
            <w:tcW w:w="3024" w:type="dxa"/>
            <w:vAlign w:val="center"/>
          </w:tcPr>
          <w:p w14:paraId="4A9C06FE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0.2261</w:t>
            </w:r>
          </w:p>
        </w:tc>
        <w:tc>
          <w:tcPr>
            <w:tcW w:w="4608" w:type="dxa"/>
            <w:vAlign w:val="center"/>
          </w:tcPr>
          <w:p w14:paraId="5EC51D48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Adjusted explained variation is 22.61%.</w:t>
            </w:r>
          </w:p>
        </w:tc>
      </w:tr>
      <w:tr w:rsidR="00721C66" w:rsidRPr="00530786" w14:paraId="1BCE9C66" w14:textId="77777777">
        <w:trPr>
          <w:jc w:val="center"/>
        </w:trPr>
        <w:tc>
          <w:tcPr>
            <w:tcW w:w="2880" w:type="dxa"/>
            <w:vAlign w:val="center"/>
          </w:tcPr>
          <w:p w14:paraId="08FF6F1A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Residual standard error</w:t>
            </w:r>
          </w:p>
        </w:tc>
        <w:tc>
          <w:tcPr>
            <w:tcW w:w="3024" w:type="dxa"/>
            <w:vAlign w:val="center"/>
          </w:tcPr>
          <w:p w14:paraId="4A55FA28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9.514</w:t>
            </w:r>
          </w:p>
        </w:tc>
        <w:tc>
          <w:tcPr>
            <w:tcW w:w="4608" w:type="dxa"/>
            <w:vAlign w:val="center"/>
          </w:tcPr>
          <w:p w14:paraId="5F6AB5D5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Average prediction error is about 9.514.</w:t>
            </w:r>
          </w:p>
        </w:tc>
      </w:tr>
      <w:tr w:rsidR="00721C66" w:rsidRPr="00530786" w14:paraId="38E96FA4" w14:textId="77777777">
        <w:trPr>
          <w:jc w:val="center"/>
        </w:trPr>
        <w:tc>
          <w:tcPr>
            <w:tcW w:w="2880" w:type="dxa"/>
            <w:vAlign w:val="center"/>
          </w:tcPr>
          <w:p w14:paraId="6052BDBC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F-statistic / p-value</w:t>
            </w:r>
          </w:p>
        </w:tc>
        <w:tc>
          <w:tcPr>
            <w:tcW w:w="3024" w:type="dxa"/>
            <w:vAlign w:val="center"/>
          </w:tcPr>
          <w:p w14:paraId="6145B67A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25.25 / 2.906e-06</w:t>
            </w:r>
          </w:p>
        </w:tc>
        <w:tc>
          <w:tcPr>
            <w:tcW w:w="4608" w:type="dxa"/>
            <w:vAlign w:val="center"/>
          </w:tcPr>
          <w:p w14:paraId="4A7656B6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Model is statistically significant.</w:t>
            </w:r>
          </w:p>
        </w:tc>
      </w:tr>
      <w:tr w:rsidR="00721C66" w:rsidRPr="00530786" w14:paraId="491101AC" w14:textId="77777777">
        <w:trPr>
          <w:jc w:val="center"/>
        </w:trPr>
        <w:tc>
          <w:tcPr>
            <w:tcW w:w="2880" w:type="dxa"/>
            <w:vAlign w:val="center"/>
          </w:tcPr>
          <w:p w14:paraId="6E6CB327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Sum of error</w:t>
            </w:r>
          </w:p>
        </w:tc>
        <w:tc>
          <w:tcPr>
            <w:tcW w:w="3024" w:type="dxa"/>
            <w:vAlign w:val="center"/>
          </w:tcPr>
          <w:p w14:paraId="5B21D16F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-2.806644e-13 approx 0</w:t>
            </w:r>
          </w:p>
        </w:tc>
        <w:tc>
          <w:tcPr>
            <w:tcW w:w="4608" w:type="dxa"/>
            <w:vAlign w:val="center"/>
          </w:tcPr>
          <w:p w14:paraId="3B6C6950" w14:textId="77777777" w:rsidR="00721C66" w:rsidRPr="00530786" w:rsidRDefault="00000000">
            <w:pPr>
              <w:rPr>
                <w:sz w:val="28"/>
                <w:szCs w:val="40"/>
              </w:rPr>
            </w:pPr>
            <w:r w:rsidRPr="00530786">
              <w:rPr>
                <w:sz w:val="28"/>
                <w:szCs w:val="40"/>
              </w:rPr>
              <w:t>Total residual error is almost zero.</w:t>
            </w:r>
          </w:p>
        </w:tc>
      </w:tr>
    </w:tbl>
    <w:p w14:paraId="2C79F4A2" w14:textId="77777777" w:rsidR="00721C66" w:rsidRPr="00530786" w:rsidRDefault="00721C66">
      <w:pPr>
        <w:rPr>
          <w:sz w:val="28"/>
          <w:szCs w:val="32"/>
        </w:rPr>
      </w:pPr>
    </w:p>
    <w:p w14:paraId="5DAAB9D3" w14:textId="77777777" w:rsidR="00721C66" w:rsidRPr="00530786" w:rsidRDefault="00000000">
      <w:pPr>
        <w:spacing w:after="80" w:line="259" w:lineRule="auto"/>
        <w:rPr>
          <w:sz w:val="28"/>
          <w:szCs w:val="32"/>
        </w:rPr>
      </w:pPr>
      <w:r w:rsidRPr="00530786">
        <w:rPr>
          <w:sz w:val="28"/>
          <w:szCs w:val="32"/>
        </w:rPr>
        <w:t>Student explanation: The correlation value r = 0.4852 is positive, so when concentration increases, uptake usually increases too. It is not very strong because r is not close to 1.</w:t>
      </w:r>
    </w:p>
    <w:p w14:paraId="79A7BEB9" w14:textId="77777777" w:rsidR="00721C66" w:rsidRPr="00530786" w:rsidRDefault="00000000">
      <w:pPr>
        <w:spacing w:after="80" w:line="259" w:lineRule="auto"/>
        <w:rPr>
          <w:sz w:val="28"/>
          <w:szCs w:val="32"/>
        </w:rPr>
      </w:pPr>
      <w:r w:rsidRPr="00530786">
        <w:rPr>
          <w:sz w:val="28"/>
          <w:szCs w:val="32"/>
        </w:rPr>
        <w:t>The slope = 0.01773059 is positive and its p-value = 2.91e-06. This means concentration has a statistically significant positive effect on uptake. R-squared = 0.2354, so concentration explains only 23.54% of the change in uptake. Other factors also affect uptake.</w:t>
      </w:r>
    </w:p>
    <w:p w14:paraId="334CAEB4" w14:textId="6D106C1F" w:rsidR="00721C66" w:rsidRPr="00530786" w:rsidRDefault="00000000" w:rsidP="004B4E57">
      <w:pPr>
        <w:pStyle w:val="Title"/>
      </w:pPr>
      <w:r w:rsidRPr="00530786">
        <w:t>Conclusion</w:t>
      </w:r>
    </w:p>
    <w:p w14:paraId="1FD6EDA9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CO2 concentration and uptake have a positive relationship.</w:t>
      </w:r>
    </w:p>
    <w:p w14:paraId="13681DB3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Correlation = 0.4851774, so the relationship is moderate positive.</w:t>
      </w:r>
    </w:p>
    <w:p w14:paraId="1C482370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Regression equation is uptake = 19.50029 + 0.01773059(concentration).</w:t>
      </w:r>
    </w:p>
    <w:p w14:paraId="16843723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Slope is positive and significant, so higher concentration increases predicted uptake.</w:t>
      </w:r>
    </w:p>
    <w:p w14:paraId="6943FD13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R-squared = 0.2354, so concentration explains 23.54% of uptake variation.</w:t>
      </w:r>
    </w:p>
    <w:p w14:paraId="7050A70E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Concentration has high variation: Range = 905, SD = 295.9241, CV = 68.0285%.</w:t>
      </w:r>
    </w:p>
    <w:p w14:paraId="6125A62A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Uptake also varies, but less than concentration: SD = 10.8144, CV = 39.7397%.</w:t>
      </w:r>
    </w:p>
    <w:p w14:paraId="7C64909D" w14:textId="77777777" w:rsidR="00721C66" w:rsidRPr="00530786" w:rsidRDefault="00000000">
      <w:pPr>
        <w:pStyle w:val="ListBullet"/>
        <w:spacing w:after="40" w:line="252" w:lineRule="auto"/>
        <w:rPr>
          <w:sz w:val="28"/>
          <w:szCs w:val="32"/>
        </w:rPr>
      </w:pPr>
      <w:r w:rsidRPr="00530786">
        <w:rPr>
          <w:sz w:val="28"/>
          <w:szCs w:val="32"/>
        </w:rPr>
        <w:t>Final result: concentration affects uptake positively, but it is not the only factor.</w:t>
      </w:r>
    </w:p>
    <w:p w14:paraId="390CE4CD" w14:textId="77777777" w:rsidR="00721C66" w:rsidRPr="00530786" w:rsidRDefault="00000000">
      <w:pPr>
        <w:rPr>
          <w:sz w:val="28"/>
          <w:szCs w:val="32"/>
        </w:rPr>
      </w:pPr>
      <w:r w:rsidRPr="00530786">
        <w:rPr>
          <w:sz w:val="28"/>
          <w:szCs w:val="32"/>
        </w:rPr>
        <w:lastRenderedPageBreak/>
        <w:br/>
      </w:r>
    </w:p>
    <w:p w14:paraId="3EB2596D" w14:textId="77777777" w:rsidR="00721C66" w:rsidRPr="00530786" w:rsidRDefault="00000000">
      <w:pPr>
        <w:pStyle w:val="Heading1"/>
        <w:spacing w:before="200" w:after="80"/>
        <w:rPr>
          <w:sz w:val="40"/>
          <w:szCs w:val="40"/>
        </w:rPr>
      </w:pPr>
      <w:r w:rsidRPr="00530786">
        <w:rPr>
          <w:sz w:val="40"/>
          <w:szCs w:val="40"/>
        </w:rPr>
        <w:t>Appendix A: R Code Used to Generate the Results</w:t>
      </w:r>
    </w:p>
    <w:p w14:paraId="5B1D72FA" w14:textId="77777777" w:rsidR="00721C66" w:rsidRPr="00530786" w:rsidRDefault="00000000">
      <w:pPr>
        <w:spacing w:after="80" w:line="259" w:lineRule="auto"/>
        <w:rPr>
          <w:sz w:val="28"/>
          <w:szCs w:val="32"/>
        </w:rPr>
      </w:pPr>
      <w:r w:rsidRPr="00530786">
        <w:rPr>
          <w:sz w:val="28"/>
          <w:szCs w:val="32"/>
        </w:rPr>
        <w:t>This is the R code used to calculate the numbers and create the scatter plot.</w:t>
      </w:r>
    </w:p>
    <w:p w14:paraId="4C41D849" w14:textId="1BF3609D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rm(list=ls())</w:t>
      </w:r>
    </w:p>
    <w:p w14:paraId="1513528C" w14:textId="77777777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data(CO2)</w:t>
      </w:r>
    </w:p>
    <w:p w14:paraId="73FEEB7D" w14:textId="13AF7300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View(CO2)</w:t>
      </w:r>
    </w:p>
    <w:p w14:paraId="11BC67F9" w14:textId="27409FE3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x = CO2$conc </w:t>
      </w:r>
    </w:p>
    <w:p w14:paraId="3383049E" w14:textId="34DA9451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y = CO2$uptake </w:t>
      </w:r>
    </w:p>
    <w:p w14:paraId="0779EFE7" w14:textId="5A5A58CB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n = length(x)</w:t>
      </w:r>
    </w:p>
    <w:p w14:paraId="35207845" w14:textId="570D509E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################## Measurement of Central Tendency ##################</w:t>
      </w:r>
    </w:p>
    <w:p w14:paraId="5B3A97A8" w14:textId="552507F9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AM = mean(x) </w:t>
      </w:r>
    </w:p>
    <w:p w14:paraId="72A58221" w14:textId="550FAB22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GM = (prod(x))^(1/n) </w:t>
      </w:r>
    </w:p>
    <w:p w14:paraId="6AB6493F" w14:textId="4AFFDEB5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HM = n / sum(1/x) </w:t>
      </w:r>
    </w:p>
    <w:p w14:paraId="52560CC5" w14:textId="6CD1E30A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MED = median(x) </w:t>
      </w:r>
    </w:p>
    <w:p w14:paraId="4A34C2D3" w14:textId="77777777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x1 = c(2,4,5,3,8,7,2,5,7,10,2,10,15,10,10)</w:t>
      </w:r>
    </w:p>
    <w:p w14:paraId="18D928B5" w14:textId="0B523BEE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MOD = names(sort(table(x1), decreasing = TRUE))[1] </w:t>
      </w:r>
    </w:p>
    <w:p w14:paraId="194C24B2" w14:textId="2D9A1632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Q1 = quantile(x, 0.25) </w:t>
      </w:r>
    </w:p>
    <w:p w14:paraId="5A9BA985" w14:textId="671862FB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Q2 = quantile(x, 0.50) </w:t>
      </w:r>
    </w:p>
    <w:p w14:paraId="07DA5E21" w14:textId="643BD99E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Q3 = quantile(x, 0.75) </w:t>
      </w:r>
    </w:p>
    <w:p w14:paraId="09ECE72E" w14:textId="454ADE38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Q4 = quantile(x, 1) </w:t>
      </w:r>
    </w:p>
    <w:p w14:paraId="20772AE6" w14:textId="32D8E160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D7 = quantile(x, 0.70) </w:t>
      </w:r>
    </w:p>
    <w:p w14:paraId="5D350DC2" w14:textId="02E8AA46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P16 = quantile(x, 0.16)</w:t>
      </w:r>
    </w:p>
    <w:p w14:paraId="40FA6ACF" w14:textId="4EDE6BE4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summary(x)</w:t>
      </w:r>
    </w:p>
    <w:p w14:paraId="79D1D8F6" w14:textId="4E12CCAA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################## Measurement of Dispersion ##################</w:t>
      </w:r>
    </w:p>
    <w:p w14:paraId="2B7F1D7E" w14:textId="088C8018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Range = max(x) - min(x)</w:t>
      </w:r>
    </w:p>
    <w:p w14:paraId="6B1758B5" w14:textId="334DD173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CRange = (max(x) - min(x)) / (max(x) + min(x)) </w:t>
      </w:r>
    </w:p>
    <w:p w14:paraId="6E946A05" w14:textId="075DC4A6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IQR = Q3 - Q1</w:t>
      </w:r>
    </w:p>
    <w:p w14:paraId="07AFF6CE" w14:textId="67098CBD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QD = IQR / 2</w:t>
      </w:r>
    </w:p>
    <w:p w14:paraId="0DDF9181" w14:textId="7058BAFE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CIQR = (Q3 - Q1) / (Q3 + Q1)</w:t>
      </w:r>
    </w:p>
    <w:p w14:paraId="57E76343" w14:textId="1D7A3A0A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################## Mean Deviation ##################</w:t>
      </w:r>
    </w:p>
    <w:p w14:paraId="35BDEDCD" w14:textId="5FFD34A3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MD = sum(abs(x - AM)) / n</w:t>
      </w:r>
    </w:p>
    <w:p w14:paraId="00476CB3" w14:textId="6710066E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CMD = MD / AM</w:t>
      </w:r>
    </w:p>
    <w:p w14:paraId="5CAB667C" w14:textId="3CB789E3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################## Mean Deviation about Median ##################</w:t>
      </w:r>
    </w:p>
    <w:p w14:paraId="7CAEB90B" w14:textId="710ED200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MD1 = sum(abs(x - MED)) / n</w:t>
      </w:r>
    </w:p>
    <w:p w14:paraId="7C1C0C8F" w14:textId="655A2B01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CMD1 = MD1 / MED </w:t>
      </w:r>
    </w:p>
    <w:p w14:paraId="2CA4D91C" w14:textId="1BA54E08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################## Variance, Standard Deviation and CV ##################</w:t>
      </w:r>
    </w:p>
    <w:p w14:paraId="281F8A1B" w14:textId="7481EBDF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V = var(x) </w:t>
      </w:r>
    </w:p>
    <w:p w14:paraId="7CDAA599" w14:textId="43DF9C74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SD = sqrt(V) </w:t>
      </w:r>
    </w:p>
    <w:p w14:paraId="16174F80" w14:textId="70E95E9D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CV = SD / AM * 100 </w:t>
      </w:r>
    </w:p>
    <w:p w14:paraId="69EEA3E7" w14:textId="76BAA218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SD1 = sqrt(var(y)) </w:t>
      </w:r>
    </w:p>
    <w:p w14:paraId="6D7CD7D6" w14:textId="6AA929EF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CV1 = SD1 / mean(y) * 100</w:t>
      </w:r>
    </w:p>
    <w:p w14:paraId="3631B183" w14:textId="2129BBAD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################## Simple Correlation and Regression ##################</w:t>
      </w:r>
    </w:p>
    <w:p w14:paraId="2B73BC11" w14:textId="77777777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plot(x, y,</w:t>
      </w:r>
    </w:p>
    <w:p w14:paraId="1202AAFA" w14:textId="77777777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     main = "Scatter Plot of Concentration and Uptake",</w:t>
      </w:r>
    </w:p>
    <w:p w14:paraId="0B65E149" w14:textId="77777777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     xlab = "CO2 Concentration",</w:t>
      </w:r>
    </w:p>
    <w:p w14:paraId="7E94629D" w14:textId="4757B3B1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     ylab = "CO2 Uptake")</w:t>
      </w:r>
    </w:p>
    <w:p w14:paraId="71C12193" w14:textId="70FBE846" w:rsidR="00721C66" w:rsidRPr="00530786" w:rsidRDefault="00000000">
      <w:pPr>
        <w:spacing w:after="0" w:line="240" w:lineRule="auto"/>
        <w:rPr>
          <w:sz w:val="24"/>
          <w:szCs w:val="28"/>
        </w:rPr>
      </w:pPr>
      <w:proofErr w:type="spellStart"/>
      <w:r w:rsidRPr="00530786">
        <w:rPr>
          <w:rFonts w:ascii="Courier New" w:eastAsia="Courier New" w:hAnsi="Courier New"/>
          <w:sz w:val="18"/>
          <w:szCs w:val="28"/>
        </w:rPr>
        <w:t>cor</w:t>
      </w:r>
      <w:proofErr w:type="spellEnd"/>
      <w:r w:rsidRPr="00530786">
        <w:rPr>
          <w:rFonts w:ascii="Courier New" w:eastAsia="Courier New" w:hAnsi="Courier New"/>
          <w:sz w:val="18"/>
          <w:szCs w:val="28"/>
        </w:rPr>
        <w:t>(x, y)</w:t>
      </w:r>
    </w:p>
    <w:p w14:paraId="78840825" w14:textId="35E0C6FB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model = lm(y ~ x)</w:t>
      </w:r>
    </w:p>
    <w:p w14:paraId="7C39634E" w14:textId="77777777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summary(model)</w:t>
      </w:r>
    </w:p>
    <w:p w14:paraId="40A3AEE2" w14:textId="77777777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 </w:t>
      </w:r>
    </w:p>
    <w:p w14:paraId="347E6F0F" w14:textId="1952255C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a1 = coefficients(model)[1] </w:t>
      </w:r>
    </w:p>
    <w:p w14:paraId="5CF856D7" w14:textId="7F700665" w:rsidR="00721C66" w:rsidRPr="00530786" w:rsidRDefault="00000000" w:rsidP="00530786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 xml:space="preserve">b1 = coefficients(model)[2] </w:t>
      </w:r>
    </w:p>
    <w:p w14:paraId="3E285437" w14:textId="77777777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y.hat = a1 + b1 * x</w:t>
      </w:r>
    </w:p>
    <w:p w14:paraId="53BC8FA6" w14:textId="5FE466C8" w:rsidR="00721C66" w:rsidRPr="00530786" w:rsidRDefault="00000000">
      <w:pPr>
        <w:spacing w:after="0" w:line="240" w:lineRule="auto"/>
        <w:rPr>
          <w:sz w:val="24"/>
          <w:szCs w:val="28"/>
        </w:rPr>
      </w:pPr>
      <w:proofErr w:type="spellStart"/>
      <w:r w:rsidRPr="00530786">
        <w:rPr>
          <w:rFonts w:ascii="Courier New" w:eastAsia="Courier New" w:hAnsi="Courier New"/>
          <w:sz w:val="18"/>
          <w:szCs w:val="28"/>
        </w:rPr>
        <w:t>y.hat</w:t>
      </w:r>
      <w:proofErr w:type="spellEnd"/>
    </w:p>
    <w:p w14:paraId="03DFB6E3" w14:textId="77777777" w:rsidR="00721C66" w:rsidRPr="00530786" w:rsidRDefault="00000000">
      <w:pPr>
        <w:spacing w:after="0" w:line="240" w:lineRule="auto"/>
        <w:rPr>
          <w:sz w:val="24"/>
          <w:szCs w:val="28"/>
        </w:rPr>
      </w:pPr>
      <w:r w:rsidRPr="00530786">
        <w:rPr>
          <w:rFonts w:ascii="Courier New" w:eastAsia="Courier New" w:hAnsi="Courier New"/>
          <w:sz w:val="18"/>
          <w:szCs w:val="28"/>
        </w:rPr>
        <w:t>Error = sum(y - y.hat)</w:t>
      </w:r>
    </w:p>
    <w:p w14:paraId="3877E54D" w14:textId="479A08C5" w:rsidR="00721C66" w:rsidRDefault="00530786">
      <w:pPr>
        <w:spacing w:after="0" w:line="240" w:lineRule="auto"/>
        <w:rPr>
          <w:rFonts w:ascii="Courier New" w:eastAsia="Courier New" w:hAnsi="Courier New"/>
          <w:sz w:val="18"/>
          <w:szCs w:val="28"/>
        </w:rPr>
      </w:pPr>
      <w:r>
        <w:rPr>
          <w:rFonts w:ascii="Courier New" w:eastAsia="Courier New" w:hAnsi="Courier New"/>
          <w:sz w:val="18"/>
          <w:szCs w:val="28"/>
        </w:rPr>
        <w:t>#</w:t>
      </w:r>
      <w:r w:rsidR="004B4E57">
        <w:rPr>
          <w:rFonts w:ascii="Courier New" w:eastAsia="Courier New" w:hAnsi="Courier New"/>
          <w:sz w:val="18"/>
          <w:szCs w:val="28"/>
        </w:rPr>
        <w:t>##</w:t>
      </w:r>
      <w:r>
        <w:rPr>
          <w:rFonts w:ascii="Courier New" w:eastAsia="Courier New" w:hAnsi="Courier New"/>
          <w:sz w:val="18"/>
          <w:szCs w:val="28"/>
        </w:rPr>
        <w:t xml:space="preserve"> </w:t>
      </w:r>
      <w:r w:rsidRPr="004B4E57">
        <w:rPr>
          <w:rFonts w:ascii="Courier New" w:eastAsia="Courier New" w:hAnsi="Courier New"/>
          <w:sz w:val="24"/>
          <w:szCs w:val="40"/>
        </w:rPr>
        <w:t>End of Code</w:t>
      </w:r>
    </w:p>
    <w:p w14:paraId="49D4CA9A" w14:textId="77777777" w:rsidR="003C2D7B" w:rsidRDefault="003C2D7B">
      <w:pPr>
        <w:spacing w:after="0" w:line="240" w:lineRule="auto"/>
        <w:rPr>
          <w:rFonts w:ascii="Courier New" w:eastAsia="Courier New" w:hAnsi="Courier New"/>
          <w:sz w:val="18"/>
          <w:szCs w:val="28"/>
        </w:rPr>
      </w:pPr>
      <w:r>
        <w:rPr>
          <w:rFonts w:ascii="Courier New" w:eastAsia="Courier New" w:hAnsi="Courier New"/>
          <w:sz w:val="18"/>
          <w:szCs w:val="28"/>
        </w:rPr>
        <w:t>-----------------------------------------------------------------------------------------------</w:t>
      </w:r>
    </w:p>
    <w:p w14:paraId="6A61B8D0" w14:textId="77777777" w:rsidR="003C2D7B" w:rsidRDefault="003C2D7B" w:rsidP="003C2D7B">
      <w:pPr>
        <w:spacing w:after="0" w:line="240" w:lineRule="auto"/>
        <w:rPr>
          <w:rFonts w:ascii="Courier New" w:eastAsia="Courier New" w:hAnsi="Courier New"/>
          <w:sz w:val="18"/>
          <w:szCs w:val="28"/>
        </w:rPr>
      </w:pPr>
      <w:r>
        <w:rPr>
          <w:rFonts w:ascii="Courier New" w:eastAsia="Courier New" w:hAnsi="Courier New"/>
          <w:sz w:val="18"/>
          <w:szCs w:val="28"/>
        </w:rPr>
        <w:t>-----------------------------------------------------------------------------------------------</w:t>
      </w:r>
    </w:p>
    <w:p w14:paraId="19EF0195" w14:textId="77777777" w:rsidR="00530786" w:rsidRDefault="00530786">
      <w:pPr>
        <w:spacing w:after="0" w:line="240" w:lineRule="auto"/>
        <w:rPr>
          <w:rFonts w:ascii="Courier New" w:eastAsia="Courier New" w:hAnsi="Courier New"/>
          <w:sz w:val="18"/>
          <w:szCs w:val="28"/>
        </w:rPr>
      </w:pPr>
    </w:p>
    <w:p w14:paraId="4CE88E13" w14:textId="77777777" w:rsidR="00530786" w:rsidRDefault="00530786">
      <w:pPr>
        <w:spacing w:after="0" w:line="240" w:lineRule="auto"/>
        <w:rPr>
          <w:rFonts w:ascii="Courier New" w:eastAsia="Courier New" w:hAnsi="Courier New"/>
          <w:sz w:val="18"/>
          <w:szCs w:val="28"/>
        </w:rPr>
      </w:pPr>
    </w:p>
    <w:p w14:paraId="13C2E22A" w14:textId="1DC260DD" w:rsidR="00530786" w:rsidRDefault="004B4E57" w:rsidP="004B4E57">
      <w:pPr>
        <w:rPr>
          <w:rFonts w:ascii="Courier New" w:eastAsia="Courier New" w:hAnsi="Courier New"/>
          <w:sz w:val="18"/>
          <w:szCs w:val="28"/>
        </w:rPr>
      </w:pPr>
      <w:r>
        <w:rPr>
          <w:rFonts w:ascii="Courier New" w:eastAsia="Courier New" w:hAnsi="Courier New"/>
          <w:sz w:val="18"/>
          <w:szCs w:val="28"/>
        </w:rPr>
        <w:br w:type="page"/>
      </w:r>
    </w:p>
    <w:p w14:paraId="46F9A673" w14:textId="77777777" w:rsidR="00530786" w:rsidRPr="004B4E57" w:rsidRDefault="00530786">
      <w:pPr>
        <w:spacing w:after="0" w:line="240" w:lineRule="auto"/>
        <w:rPr>
          <w:rFonts w:ascii="Courier New" w:eastAsia="Courier New" w:hAnsi="Courier New"/>
          <w:sz w:val="14"/>
        </w:rPr>
      </w:pPr>
    </w:p>
    <w:p w14:paraId="4798EC0D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rm(list=ls())</w:t>
      </w:r>
    </w:p>
    <w:p w14:paraId="50A4851D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x=CO2$conc;x</w:t>
      </w:r>
    </w:p>
    <w:p w14:paraId="529393EF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[1]   95  175  250  350  500  675 1000   95  175  250  350  500  675 1000   95  175  250  350  500</w:t>
      </w:r>
    </w:p>
    <w:p w14:paraId="029F0EF8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[20]  675 1000   95  175  250  350  500  675 1000   95  175  250  350  500  675 1000   95  175  250</w:t>
      </w:r>
    </w:p>
    <w:p w14:paraId="2B0DFD16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[39]  350  500  675 1000   95  175  250  350  500  675 1000   95  175  250  350  500  675 1000   95</w:t>
      </w:r>
    </w:p>
    <w:p w14:paraId="52B3094A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[58]  175  250  350  500  675 1000   95  175  250  350  500  675 1000   95  175  250  350  500  675</w:t>
      </w:r>
    </w:p>
    <w:p w14:paraId="397833A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[77] 1000   95  175  250  350  500  675 1000</w:t>
      </w:r>
    </w:p>
    <w:p w14:paraId="53614F8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y=CO2$uptake;y</w:t>
      </w:r>
    </w:p>
    <w:p w14:paraId="5733BB3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[1] 16.0 30.4 34.8 37.2 35.3 39.2 39.7 13.6 27.3 37.1 41.8 40.6 41.4 44.3 16.2 32.4 40.3 42.1 42.9</w:t>
      </w:r>
    </w:p>
    <w:p w14:paraId="76A10A88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[20] 43.9 45.5 14.2 24.1 30.3 34.6 32.5 35.4 38.7  9.3 27.3 35.0 38.8 38.6 37.5 42.4 15.1 21.0 38.1</w:t>
      </w:r>
    </w:p>
    <w:p w14:paraId="1B1E0B67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[39] 34.0 38.9 39.6 41.4 10.6 19.2 26.2 30.0 30.9 32.4 35.5 12.0 22.0 30.6 31.8 32.4 31.1 31.5 11.3</w:t>
      </w:r>
    </w:p>
    <w:p w14:paraId="6AA83BF7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[58] 19.4 25.8 27.9 28.5 28.1 27.8 10.5 14.9 18.1 18.9 19.5 22.2 21.9  7.7 11.4 12.3 13.0 12.5 13.7</w:t>
      </w:r>
    </w:p>
    <w:p w14:paraId="531172DB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[77] 14.4 10.6 18.0 17.9 17.9 17.9 18.9 19.9</w:t>
      </w:r>
    </w:p>
    <w:p w14:paraId="5F702CA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n=length(x);n</w:t>
      </w:r>
    </w:p>
    <w:p w14:paraId="6D6CD3A2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84</w:t>
      </w:r>
    </w:p>
    <w:p w14:paraId="02FFE212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##################Measurement of Central Tendency#############</w:t>
      </w:r>
    </w:p>
    <w:p w14:paraId="2D907587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AM=mean(x);AM</w:t>
      </w:r>
    </w:p>
    <w:p w14:paraId="19F97D3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435</w:t>
      </w:r>
    </w:p>
    <w:p w14:paraId="13463254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GM=(prod(x))^(1/n);GM</w:t>
      </w:r>
    </w:p>
    <w:p w14:paraId="07057797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336.7378</w:t>
      </w:r>
    </w:p>
    <w:p w14:paraId="77C9A2B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HM= n/sum(1/x);HM</w:t>
      </w:r>
    </w:p>
    <w:p w14:paraId="0D75000F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253.8142</w:t>
      </w:r>
    </w:p>
    <w:p w14:paraId="5C8FF95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MED=median(x);MED</w:t>
      </w:r>
    </w:p>
    <w:p w14:paraId="1A5E74A6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350</w:t>
      </w:r>
    </w:p>
    <w:p w14:paraId="34ADD48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x1=c(2,4,5,3,8,7,2,5,7,10,2,10,15,10,10)</w:t>
      </w:r>
    </w:p>
    <w:p w14:paraId="0BC013A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a=table(x1);a</w:t>
      </w:r>
    </w:p>
    <w:p w14:paraId="62BF56EB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x1</w:t>
      </w:r>
    </w:p>
    <w:p w14:paraId="6176605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2  3  4  5  7  8 10 15 </w:t>
      </w:r>
    </w:p>
    <w:p w14:paraId="155BDEAD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3  1  1  2  2  1  4  1 </w:t>
      </w:r>
    </w:p>
    <w:p w14:paraId="007A553D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b=-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a;b</w:t>
      </w:r>
      <w:proofErr w:type="spellEnd"/>
    </w:p>
    <w:p w14:paraId="7024B616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x1</w:t>
      </w:r>
    </w:p>
    <w:p w14:paraId="4B6A5B49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2  3  4  5  7  8 10 15 </w:t>
      </w:r>
    </w:p>
    <w:p w14:paraId="4A3CD71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-3 -1 -1 -2 -2 -1 -4 -1 </w:t>
      </w:r>
    </w:p>
    <w:p w14:paraId="1B1533FA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c=sort(b);c</w:t>
      </w:r>
    </w:p>
    <w:p w14:paraId="1777B964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x1</w:t>
      </w:r>
    </w:p>
    <w:p w14:paraId="670FF45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10  2  5  7  3  4  8 15 </w:t>
      </w:r>
    </w:p>
    <w:p w14:paraId="6A1C89B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-4 -3 -2 -2 -1 -1 -1 -1 </w:t>
      </w:r>
    </w:p>
    <w:p w14:paraId="63DCE7FB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MOD=names(c)[1];MOD</w:t>
      </w:r>
    </w:p>
    <w:p w14:paraId="2CBC7D99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"10"</w:t>
      </w:r>
    </w:p>
    <w:p w14:paraId="562B2242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Q1=quantile(x,0.25);Q1</w:t>
      </w:r>
    </w:p>
    <w:p w14:paraId="4FCE2959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25% </w:t>
      </w:r>
    </w:p>
    <w:p w14:paraId="33152056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175 </w:t>
      </w:r>
    </w:p>
    <w:p w14:paraId="4C865763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Q2=quantile(x,.50);Q2</w:t>
      </w:r>
    </w:p>
    <w:p w14:paraId="58D34A21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50% </w:t>
      </w:r>
    </w:p>
    <w:p w14:paraId="3CCFB3A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350 </w:t>
      </w:r>
    </w:p>
    <w:p w14:paraId="072CA59B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Q3=quantile(x,0.75);Q3</w:t>
      </w:r>
    </w:p>
    <w:p w14:paraId="56D9CFC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75% </w:t>
      </w:r>
    </w:p>
    <w:p w14:paraId="7D05B08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675 </w:t>
      </w:r>
    </w:p>
    <w:p w14:paraId="5E53238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Q4=quantile(x,1);Q4</w:t>
      </w:r>
    </w:p>
    <w:p w14:paraId="3687F50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100% </w:t>
      </w:r>
    </w:p>
    <w:p w14:paraId="18D0ADDF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1000 </w:t>
      </w:r>
    </w:p>
    <w:p w14:paraId="18AAF5B1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median(x)</w:t>
      </w:r>
    </w:p>
    <w:p w14:paraId="71A04B2F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350</w:t>
      </w:r>
    </w:p>
    <w:p w14:paraId="2D7139A5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D7=quantile(x,0.70);D7</w:t>
      </w:r>
    </w:p>
    <w:p w14:paraId="6BBD343F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70% </w:t>
      </w:r>
    </w:p>
    <w:p w14:paraId="548A55C3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500 </w:t>
      </w:r>
    </w:p>
    <w:p w14:paraId="5A0903DD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P16=quantile(x,0.16);P16</w:t>
      </w:r>
    </w:p>
    <w:p w14:paraId="26E60FF3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16% </w:t>
      </w:r>
    </w:p>
    <w:p w14:paraId="62FEAEDF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175 </w:t>
      </w:r>
    </w:p>
    <w:p w14:paraId="5F8799CB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summary(x)</w:t>
      </w:r>
    </w:p>
    <w:p w14:paraId="7023F974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  Min. 1st Qu.  Median    Mean 3rd Qu.    Max. </w:t>
      </w:r>
    </w:p>
    <w:p w14:paraId="2F25C8E2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    95     175     350     435     675    1000 </w:t>
      </w:r>
    </w:p>
    <w:p w14:paraId="579855C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Range=max(x)-min(x);Range</w:t>
      </w:r>
    </w:p>
    <w:p w14:paraId="0A1E83D1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905</w:t>
      </w:r>
    </w:p>
    <w:p w14:paraId="4FB38CF7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&gt; 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CRange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>=(max(x)-min(x))/(max(x)+min(x));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CRange</w:t>
      </w:r>
      <w:proofErr w:type="spellEnd"/>
    </w:p>
    <w:p w14:paraId="3633C7BB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0.826484</w:t>
      </w:r>
    </w:p>
    <w:p w14:paraId="7B822F44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Q3;Q1</w:t>
      </w:r>
    </w:p>
    <w:p w14:paraId="4C5C37D7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75% </w:t>
      </w:r>
    </w:p>
    <w:p w14:paraId="08D721E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675 </w:t>
      </w:r>
    </w:p>
    <w:p w14:paraId="403D4D6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25% </w:t>
      </w:r>
    </w:p>
    <w:p w14:paraId="0ACE3245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175 </w:t>
      </w:r>
    </w:p>
    <w:p w14:paraId="236B451A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IQR=Q3-Q1;IQR</w:t>
      </w:r>
    </w:p>
    <w:p w14:paraId="6546CD96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75% </w:t>
      </w:r>
    </w:p>
    <w:p w14:paraId="6849D6D8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500 </w:t>
      </w:r>
    </w:p>
    <w:p w14:paraId="73C4172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QD=IQR/2;QD</w:t>
      </w:r>
    </w:p>
    <w:p w14:paraId="44B80DBA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75% </w:t>
      </w:r>
    </w:p>
    <w:p w14:paraId="63F37002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250 </w:t>
      </w:r>
    </w:p>
    <w:p w14:paraId="0D1CFBF5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lastRenderedPageBreak/>
        <w:t>&gt; CIQR=(Q3-Q1)/(Q3+Q1);CIQR</w:t>
      </w:r>
    </w:p>
    <w:p w14:paraId="2BFAA9D1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     75% </w:t>
      </w:r>
    </w:p>
    <w:p w14:paraId="4A517929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0.5882353 </w:t>
      </w:r>
    </w:p>
    <w:p w14:paraId="32A2099D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MD=sum(abs(x-AM))/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n;MD</w:t>
      </w:r>
      <w:proofErr w:type="spellEnd"/>
    </w:p>
    <w:p w14:paraId="0D579F35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248.5714</w:t>
      </w:r>
    </w:p>
    <w:p w14:paraId="75837F8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CMD=MD/AM;CMD</w:t>
      </w:r>
    </w:p>
    <w:p w14:paraId="50C1597B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0.5714286</w:t>
      </w:r>
    </w:p>
    <w:p w14:paraId="249296E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################ Mean Deviation about median#############</w:t>
      </w:r>
    </w:p>
    <w:p w14:paraId="26B4FAB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MD1=sum(abs(x-MED))/n;MD1</w:t>
      </w:r>
    </w:p>
    <w:p w14:paraId="0803C2B6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236.4286</w:t>
      </w:r>
    </w:p>
    <w:p w14:paraId="13516D6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CMD1=MD1/MED;CMD1</w:t>
      </w:r>
    </w:p>
    <w:p w14:paraId="35DDCAA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0.6755102</w:t>
      </w:r>
    </w:p>
    <w:p w14:paraId="18B3324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V=var(x);V</w:t>
      </w:r>
    </w:p>
    <w:p w14:paraId="2D9D3CB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87571.08</w:t>
      </w:r>
    </w:p>
    <w:p w14:paraId="0430022B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SD=sqrt(V);SD</w:t>
      </w:r>
    </w:p>
    <w:p w14:paraId="40CFE77D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295.9241</w:t>
      </w:r>
    </w:p>
    <w:p w14:paraId="02F08546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CV=SD/AM*100;CV</w:t>
      </w:r>
    </w:p>
    <w:p w14:paraId="60358041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68.02853</w:t>
      </w:r>
    </w:p>
    <w:p w14:paraId="7F8635C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SD1=sqrt(var(y));SD1</w:t>
      </w:r>
    </w:p>
    <w:p w14:paraId="5ACAD17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10.81441</w:t>
      </w:r>
    </w:p>
    <w:p w14:paraId="31D1991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CV1=SD1/mean(y)*100;CV1</w:t>
      </w:r>
    </w:p>
    <w:p w14:paraId="50EBEF29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39.73974</w:t>
      </w:r>
    </w:p>
    <w:p w14:paraId="0642DAE1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############################# Simple correlation and Regression############</w:t>
      </w:r>
    </w:p>
    <w:p w14:paraId="4DD39B31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plot(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x,y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>)</w:t>
      </w:r>
    </w:p>
    <w:p w14:paraId="49F57C25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&gt; 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cor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>(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x,y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>)</w:t>
      </w:r>
    </w:p>
    <w:p w14:paraId="69A86D02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0.4851774</w:t>
      </w:r>
    </w:p>
    <w:p w14:paraId="7D6AD032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model=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lm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>(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y~x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>);model</w:t>
      </w:r>
    </w:p>
    <w:p w14:paraId="05C212A4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</w:p>
    <w:p w14:paraId="0151D674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Call:</w:t>
      </w:r>
    </w:p>
    <w:p w14:paraId="3B9CCE72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proofErr w:type="spellStart"/>
      <w:r w:rsidRPr="004B4E57">
        <w:rPr>
          <w:rFonts w:ascii="Courier New" w:hAnsi="Courier New" w:cs="Courier New"/>
          <w:sz w:val="16"/>
          <w:szCs w:val="18"/>
        </w:rPr>
        <w:t>lm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>(formula = y ~ x)</w:t>
      </w:r>
    </w:p>
    <w:p w14:paraId="09A8CF0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</w:p>
    <w:p w14:paraId="2C19DAF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Coefficients:</w:t>
      </w:r>
    </w:p>
    <w:p w14:paraId="76F0FBE8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(Intercept)            x  </w:t>
      </w:r>
    </w:p>
    <w:p w14:paraId="15FCE181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  19.50029      0.01773  </w:t>
      </w:r>
    </w:p>
    <w:p w14:paraId="2163CCD6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</w:p>
    <w:p w14:paraId="0CB5DF59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summary(model)</w:t>
      </w:r>
    </w:p>
    <w:p w14:paraId="38461640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</w:p>
    <w:p w14:paraId="73D06293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Call:</w:t>
      </w:r>
    </w:p>
    <w:p w14:paraId="1C628CA1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proofErr w:type="spellStart"/>
      <w:r w:rsidRPr="004B4E57">
        <w:rPr>
          <w:rFonts w:ascii="Courier New" w:hAnsi="Courier New" w:cs="Courier New"/>
          <w:sz w:val="16"/>
          <w:szCs w:val="18"/>
        </w:rPr>
        <w:t>lm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>(formula = y ~ x)</w:t>
      </w:r>
    </w:p>
    <w:p w14:paraId="0BB9AD45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</w:p>
    <w:p w14:paraId="6D38ED0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Residuals:</w:t>
      </w:r>
    </w:p>
    <w:p w14:paraId="3BEB2CBE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   Min      1Q  Median      3Q     Max </w:t>
      </w:r>
    </w:p>
    <w:p w14:paraId="48205C33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-22.831  -7.729   1.483   7.748  16.394 </w:t>
      </w:r>
    </w:p>
    <w:p w14:paraId="1C7DEEF1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</w:p>
    <w:p w14:paraId="264441EF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Coefficients:</w:t>
      </w:r>
    </w:p>
    <w:p w14:paraId="23A23203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            Estimate Std. Error t value 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Pr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 xml:space="preserve">(&gt;|t|)    </w:t>
      </w:r>
    </w:p>
    <w:p w14:paraId="20655BCF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(Intercept) 19.500290   1.853080  10.523  &lt; 2e-16 ***</w:t>
      </w:r>
    </w:p>
    <w:p w14:paraId="6B7FC8F2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x            0.017731   0.003529   5.024 2.91e-06 ***</w:t>
      </w:r>
    </w:p>
    <w:p w14:paraId="204CE753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---</w:t>
      </w:r>
    </w:p>
    <w:p w14:paraId="415314E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proofErr w:type="spellStart"/>
      <w:r w:rsidRPr="004B4E57">
        <w:rPr>
          <w:rFonts w:ascii="Courier New" w:hAnsi="Courier New" w:cs="Courier New"/>
          <w:sz w:val="16"/>
          <w:szCs w:val="18"/>
        </w:rPr>
        <w:t>Signif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>. codes:  0 ‘***’ 0.001 ‘**’ 0.01 ‘*’ 0.05 ‘.’ 0.1 ‘ ’ 1</w:t>
      </w:r>
    </w:p>
    <w:p w14:paraId="2B567D4C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</w:p>
    <w:p w14:paraId="3011A51A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Residual standard error: 9.514 on 82 degrees of freedom</w:t>
      </w:r>
    </w:p>
    <w:p w14:paraId="2FF79DC7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Multiple R-squared:  0.2354,</w:t>
      </w:r>
      <w:r w:rsidRPr="004B4E57">
        <w:rPr>
          <w:rFonts w:ascii="Courier New" w:hAnsi="Courier New" w:cs="Courier New"/>
          <w:sz w:val="16"/>
          <w:szCs w:val="18"/>
        </w:rPr>
        <w:tab/>
        <w:t xml:space="preserve">Adjusted R-squared:  0.2261 </w:t>
      </w:r>
    </w:p>
    <w:p w14:paraId="496CB222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F-statistic: 25.25 on 1 and 82 DF,  p-value: 2.906e-06</w:t>
      </w:r>
    </w:p>
    <w:p w14:paraId="69FAB032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</w:p>
    <w:p w14:paraId="514652F1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a1=coefficients(model)[1];a1</w:t>
      </w:r>
    </w:p>
    <w:p w14:paraId="11E8CD28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(Intercept) </w:t>
      </w:r>
    </w:p>
    <w:p w14:paraId="2B1336B3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  19.50029 </w:t>
      </w:r>
    </w:p>
    <w:p w14:paraId="1B26293A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b1=coefficients(model)[2];b1</w:t>
      </w:r>
    </w:p>
    <w:p w14:paraId="22085264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         x </w:t>
      </w:r>
    </w:p>
    <w:p w14:paraId="344D8246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0.01773059 </w:t>
      </w:r>
    </w:p>
    <w:p w14:paraId="1C8B76E5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 xml:space="preserve">&gt; 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y.hat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>=a1+b1*x</w:t>
      </w:r>
    </w:p>
    <w:p w14:paraId="2D5D0343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&gt; Error=sum(y-</w:t>
      </w:r>
      <w:proofErr w:type="spellStart"/>
      <w:r w:rsidRPr="004B4E57">
        <w:rPr>
          <w:rFonts w:ascii="Courier New" w:hAnsi="Courier New" w:cs="Courier New"/>
          <w:sz w:val="16"/>
          <w:szCs w:val="18"/>
        </w:rPr>
        <w:t>y.hat</w:t>
      </w:r>
      <w:proofErr w:type="spellEnd"/>
      <w:r w:rsidRPr="004B4E57">
        <w:rPr>
          <w:rFonts w:ascii="Courier New" w:hAnsi="Courier New" w:cs="Courier New"/>
          <w:sz w:val="16"/>
          <w:szCs w:val="18"/>
        </w:rPr>
        <w:t>);Error</w:t>
      </w:r>
    </w:p>
    <w:p w14:paraId="6452F389" w14:textId="77777777" w:rsidR="00530786" w:rsidRPr="004B4E57" w:rsidRDefault="00530786" w:rsidP="004B4E57">
      <w:pPr>
        <w:spacing w:after="0" w:line="240" w:lineRule="auto"/>
        <w:rPr>
          <w:rFonts w:ascii="Courier New" w:hAnsi="Courier New" w:cs="Courier New"/>
          <w:sz w:val="16"/>
          <w:szCs w:val="18"/>
        </w:rPr>
      </w:pPr>
      <w:r w:rsidRPr="004B4E57">
        <w:rPr>
          <w:rFonts w:ascii="Courier New" w:hAnsi="Courier New" w:cs="Courier New"/>
          <w:sz w:val="16"/>
          <w:szCs w:val="18"/>
        </w:rPr>
        <w:t>[1] -2.806644e-13</w:t>
      </w:r>
    </w:p>
    <w:p w14:paraId="50512F9A" w14:textId="77777777" w:rsidR="00530786" w:rsidRPr="00530786" w:rsidRDefault="00530786">
      <w:pPr>
        <w:spacing w:after="0" w:line="240" w:lineRule="auto"/>
        <w:rPr>
          <w:rFonts w:ascii="Courier New" w:hAnsi="Courier New" w:cs="Courier New"/>
          <w:sz w:val="20"/>
        </w:rPr>
      </w:pPr>
    </w:p>
    <w:sectPr w:rsidR="00530786" w:rsidRPr="00530786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D22BA" w14:textId="77777777" w:rsidR="00D06502" w:rsidRDefault="00D06502">
      <w:pPr>
        <w:spacing w:after="0" w:line="240" w:lineRule="auto"/>
      </w:pPr>
      <w:r>
        <w:separator/>
      </w:r>
    </w:p>
  </w:endnote>
  <w:endnote w:type="continuationSeparator" w:id="0">
    <w:p w14:paraId="1B218991" w14:textId="77777777" w:rsidR="00D06502" w:rsidRDefault="00D06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B550A" w14:textId="77777777" w:rsidR="00721C66" w:rsidRDefault="00000000">
    <w:pPr>
      <w:pStyle w:val="Footer"/>
      <w:jc w:val="center"/>
    </w:pPr>
    <w:r>
      <w:rPr>
        <w:sz w:val="16"/>
      </w:rPr>
      <w:t>Muhammad Hammad Shakeel | Roll No. 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58F78" w14:textId="77777777" w:rsidR="00D06502" w:rsidRDefault="00D06502">
      <w:pPr>
        <w:spacing w:after="0" w:line="240" w:lineRule="auto"/>
      </w:pPr>
      <w:r>
        <w:separator/>
      </w:r>
    </w:p>
  </w:footnote>
  <w:footnote w:type="continuationSeparator" w:id="0">
    <w:p w14:paraId="588385CF" w14:textId="77777777" w:rsidR="00D06502" w:rsidRDefault="00D065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481985">
    <w:abstractNumId w:val="8"/>
  </w:num>
  <w:num w:numId="2" w16cid:durableId="1075738401">
    <w:abstractNumId w:val="6"/>
  </w:num>
  <w:num w:numId="3" w16cid:durableId="281739511">
    <w:abstractNumId w:val="5"/>
  </w:num>
  <w:num w:numId="4" w16cid:durableId="1153596060">
    <w:abstractNumId w:val="4"/>
  </w:num>
  <w:num w:numId="5" w16cid:durableId="2049258710">
    <w:abstractNumId w:val="7"/>
  </w:num>
  <w:num w:numId="6" w16cid:durableId="1105268657">
    <w:abstractNumId w:val="3"/>
  </w:num>
  <w:num w:numId="7" w16cid:durableId="412898937">
    <w:abstractNumId w:val="2"/>
  </w:num>
  <w:num w:numId="8" w16cid:durableId="580144278">
    <w:abstractNumId w:val="1"/>
  </w:num>
  <w:num w:numId="9" w16cid:durableId="120221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D7B"/>
    <w:rsid w:val="004B4E57"/>
    <w:rsid w:val="00530786"/>
    <w:rsid w:val="00721C66"/>
    <w:rsid w:val="007A4DED"/>
    <w:rsid w:val="009A3D21"/>
    <w:rsid w:val="00AA1D8D"/>
    <w:rsid w:val="00B47730"/>
    <w:rsid w:val="00CB0664"/>
    <w:rsid w:val="00D06502"/>
    <w:rsid w:val="00F97F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EB85E"/>
  <w14:defaultImageDpi w14:val="300"/>
  <w15:docId w15:val="{7EBA5330-879B-4AE4-9AC9-D71F0290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1500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Simplified CO2 Statistics Assignment</vt:lpstr>
    </vt:vector>
  </TitlesOfParts>
  <Manager/>
  <Company/>
  <LinksUpToDate>false</LinksUpToDate>
  <CharactersWithSpaces>10030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Simplified CO2 Statistics Assignment</dc:title>
  <dc:subject>MCD, MOD and Regression</dc:subject>
  <dc:creator>OpenAI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2026-05-08T14:55:00Z</dcterms:modified>
  <cp:category/>
</cp:coreProperties>
</file>