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8E81E" w14:textId="77777777" w:rsidR="00195F47" w:rsidRPr="00E83A4D" w:rsidRDefault="00195F47" w:rsidP="000C34A5">
      <w:pPr>
        <w:spacing w:line="276" w:lineRule="auto"/>
        <w:rPr>
          <w:rFonts w:cstheme="minorHAnsi"/>
          <w:b/>
          <w:bCs/>
        </w:rPr>
      </w:pPr>
      <w:r w:rsidRPr="00E83A4D">
        <w:rPr>
          <w:rFonts w:cstheme="minorHAnsi"/>
          <w:b/>
          <w:bCs/>
        </w:rPr>
        <w:t>DRILLING PROPOSAL OUTLINE DOCUMENT (EXECUTIVE SUBMISSION)</w:t>
      </w:r>
    </w:p>
    <w:p w14:paraId="5EADAF33" w14:textId="264DB871" w:rsidR="00195F47" w:rsidRPr="00E83A4D" w:rsidRDefault="00195F47" w:rsidP="000C34A5">
      <w:pPr>
        <w:spacing w:line="276" w:lineRule="auto"/>
        <w:rPr>
          <w:rFonts w:cstheme="minorHAnsi"/>
        </w:rPr>
      </w:pPr>
      <w:r w:rsidRPr="00E83A4D">
        <w:rPr>
          <w:rFonts w:cstheme="minorHAnsi"/>
          <w:b/>
          <w:bCs/>
        </w:rPr>
        <w:t>CONFIDENTIAL</w:t>
      </w:r>
      <w:r w:rsidRPr="00E83A4D">
        <w:rPr>
          <w:rFonts w:cstheme="minorHAnsi"/>
        </w:rPr>
        <w:t xml:space="preserve"> </w:t>
      </w:r>
      <w:r w:rsidRPr="00E83A4D">
        <w:rPr>
          <w:rFonts w:cstheme="minorHAnsi"/>
          <w:b/>
          <w:bCs/>
        </w:rPr>
        <w:t>Document Code:</w:t>
      </w:r>
      <w:r w:rsidRPr="00E83A4D">
        <w:rPr>
          <w:rFonts w:cstheme="minorHAnsi"/>
        </w:rPr>
        <w:t xml:space="preserve"> DPM-2026-DP-</w:t>
      </w:r>
      <w:r w:rsidR="00856624" w:rsidRPr="00E83A4D">
        <w:rPr>
          <w:rFonts w:cstheme="minorHAnsi"/>
        </w:rPr>
        <w:t>ALPHA-07</w:t>
      </w:r>
    </w:p>
    <w:p w14:paraId="482716D6" w14:textId="77777777" w:rsidR="00195F47" w:rsidRPr="00E83A4D" w:rsidRDefault="00195F47" w:rsidP="000C34A5">
      <w:pPr>
        <w:spacing w:line="276" w:lineRule="auto"/>
        <w:rPr>
          <w:rFonts w:cstheme="minorHAnsi"/>
        </w:rPr>
      </w:pPr>
      <w:r w:rsidRPr="00E83A4D">
        <w:rPr>
          <w:rFonts w:cstheme="minorHAnsi"/>
          <w:b/>
          <w:bCs/>
        </w:rPr>
        <w:t>Phase:</w:t>
      </w:r>
      <w:r w:rsidRPr="00E83A4D">
        <w:rPr>
          <w:rFonts w:cstheme="minorHAnsi"/>
        </w:rPr>
        <w:t xml:space="preserve"> Phase 1 (Project Initiation - Gate 1 Sanction)</w:t>
      </w:r>
    </w:p>
    <w:p w14:paraId="4B2AE5ED" w14:textId="77777777" w:rsidR="00195F47" w:rsidRPr="00E83A4D" w:rsidRDefault="00195F47" w:rsidP="000C34A5">
      <w:pPr>
        <w:spacing w:line="276" w:lineRule="auto"/>
        <w:rPr>
          <w:rFonts w:cstheme="minorHAnsi"/>
        </w:rPr>
      </w:pPr>
    </w:p>
    <w:p w14:paraId="1EA3EB62" w14:textId="77777777" w:rsidR="00195F47" w:rsidRPr="00E83A4D" w:rsidRDefault="00195F47" w:rsidP="000C34A5">
      <w:pPr>
        <w:spacing w:line="276" w:lineRule="auto"/>
        <w:jc w:val="center"/>
        <w:rPr>
          <w:rFonts w:cstheme="minorHAnsi"/>
          <w:b/>
          <w:bCs/>
        </w:rPr>
      </w:pPr>
      <w:r w:rsidRPr="00E83A4D">
        <w:rPr>
          <w:rFonts w:cstheme="minorHAnsi"/>
          <w:b/>
          <w:bCs/>
        </w:rPr>
        <w:t>MAIN TABLE OF CONTENTS</w:t>
      </w:r>
    </w:p>
    <w:p w14:paraId="56C3DC2D" w14:textId="3647C9C1" w:rsidR="006B215B" w:rsidRPr="00E83A4D" w:rsidRDefault="00195F47" w:rsidP="00B878F7">
      <w:pPr>
        <w:pStyle w:val="ListParagraph"/>
        <w:numPr>
          <w:ilvl w:val="0"/>
          <w:numId w:val="2"/>
        </w:numPr>
        <w:spacing w:line="276" w:lineRule="auto"/>
        <w:ind w:left="360"/>
        <w:jc w:val="both"/>
        <w:rPr>
          <w:rFonts w:cstheme="minorHAnsi"/>
          <w:b/>
          <w:bCs/>
        </w:rPr>
      </w:pPr>
      <w:r w:rsidRPr="00E83A4D">
        <w:rPr>
          <w:rFonts w:cstheme="minorHAnsi"/>
          <w:b/>
          <w:bCs/>
        </w:rPr>
        <w:t>E</w:t>
      </w:r>
      <w:r w:rsidR="00355EAB" w:rsidRPr="00E83A4D">
        <w:rPr>
          <w:rFonts w:cstheme="minorHAnsi"/>
          <w:b/>
          <w:bCs/>
        </w:rPr>
        <w:t>XE</w:t>
      </w:r>
      <w:r w:rsidRPr="00E83A4D">
        <w:rPr>
          <w:rFonts w:cstheme="minorHAnsi"/>
          <w:b/>
          <w:bCs/>
        </w:rPr>
        <w:t>CUTIVE SUMMARY</w:t>
      </w:r>
    </w:p>
    <w:p w14:paraId="1827D22B" w14:textId="5220C841" w:rsidR="006B215B" w:rsidRPr="00E83A4D" w:rsidRDefault="006B215B" w:rsidP="00B878F7">
      <w:pPr>
        <w:pStyle w:val="ListParagraph"/>
        <w:numPr>
          <w:ilvl w:val="0"/>
          <w:numId w:val="3"/>
        </w:numPr>
        <w:spacing w:line="276" w:lineRule="auto"/>
        <w:ind w:left="900" w:hanging="540"/>
        <w:jc w:val="both"/>
        <w:rPr>
          <w:rFonts w:cstheme="minorHAnsi"/>
          <w:b/>
          <w:bCs/>
        </w:rPr>
      </w:pPr>
      <w:r w:rsidRPr="00E83A4D">
        <w:rPr>
          <w:rFonts w:cstheme="minorHAnsi"/>
          <w:b/>
          <w:bCs/>
        </w:rPr>
        <w:t>Project Mandate &amp; Justification</w:t>
      </w:r>
      <w:r w:rsidR="00DE5807" w:rsidRPr="00E83A4D">
        <w:rPr>
          <w:rFonts w:cstheme="minorHAnsi"/>
          <w:b/>
          <w:bCs/>
        </w:rPr>
        <w:t>:</w:t>
      </w:r>
    </w:p>
    <w:p w14:paraId="254CDCB4" w14:textId="767BF8CE" w:rsidR="006B215B" w:rsidRPr="00E83A4D" w:rsidRDefault="006B215B" w:rsidP="000C34A5">
      <w:pPr>
        <w:pStyle w:val="ListParagraph"/>
        <w:spacing w:after="0" w:line="276" w:lineRule="auto"/>
        <w:ind w:left="900"/>
        <w:jc w:val="both"/>
        <w:rPr>
          <w:rFonts w:cstheme="minorHAnsi"/>
        </w:rPr>
      </w:pPr>
      <w:r w:rsidRPr="00E83A4D">
        <w:rPr>
          <w:rFonts w:cstheme="minorHAnsi"/>
        </w:rPr>
        <w:t xml:space="preserve">Core Energy Solution proposes the drilling of Alpha-07 Well in Alpha Field </w:t>
      </w:r>
      <w:r w:rsidR="00B429F2" w:rsidRPr="00E83A4D">
        <w:rPr>
          <w:rFonts w:cstheme="minorHAnsi"/>
        </w:rPr>
        <w:t xml:space="preserve">located at Central Sumatra Basin </w:t>
      </w:r>
      <w:r w:rsidRPr="00E83A4D">
        <w:rPr>
          <w:rFonts w:cstheme="minorHAnsi"/>
        </w:rPr>
        <w:t>as part of its field development strategy aimed at increasing oil production through infill drilling and optimization of existing reservoirs. Alpha Field contains an estimated Original Oil in Place (OOIP) of 21.66 MMSTB and has produced approximately 6.48 MMSTB with a current water cut of around 99%, corresponding to a recovery factor of approximately 16.62%. Considering the remaining hydrocarbon potential, the proposed development seeks to maximize recovery from remaining reserves and convert existing resources into economically recoverable production. Strategically, the project supports Core Energy Solution production growth targets, promotes the optimization of mature assets through a low-risk development approach, and enhances capital efficiency by utilizing existing surface facilities and infrastructure.</w:t>
      </w:r>
    </w:p>
    <w:p w14:paraId="5070412E" w14:textId="77777777" w:rsidR="006B215B" w:rsidRPr="00E83A4D" w:rsidRDefault="006B215B" w:rsidP="000C34A5">
      <w:pPr>
        <w:spacing w:after="0" w:line="276" w:lineRule="auto"/>
        <w:jc w:val="both"/>
        <w:rPr>
          <w:rFonts w:cstheme="minorHAnsi"/>
        </w:rPr>
      </w:pPr>
    </w:p>
    <w:p w14:paraId="664952AB" w14:textId="4EAF3BEE" w:rsidR="006B215B" w:rsidRPr="00E83A4D" w:rsidRDefault="006B215B" w:rsidP="00B878F7">
      <w:pPr>
        <w:pStyle w:val="ListParagraph"/>
        <w:numPr>
          <w:ilvl w:val="0"/>
          <w:numId w:val="4"/>
        </w:numPr>
        <w:spacing w:after="0" w:line="276" w:lineRule="auto"/>
        <w:ind w:left="900" w:hanging="540"/>
        <w:jc w:val="both"/>
        <w:rPr>
          <w:rFonts w:cstheme="minorHAnsi"/>
          <w:b/>
          <w:bCs/>
        </w:rPr>
      </w:pPr>
      <w:r w:rsidRPr="00E83A4D">
        <w:rPr>
          <w:rFonts w:cstheme="minorHAnsi"/>
          <w:b/>
          <w:bCs/>
        </w:rPr>
        <w:t>Well Classification</w:t>
      </w:r>
      <w:r w:rsidR="00DE5807" w:rsidRPr="00E83A4D">
        <w:rPr>
          <w:rFonts w:cstheme="minorHAnsi"/>
          <w:b/>
          <w:bCs/>
        </w:rPr>
        <w:t>:</w:t>
      </w:r>
    </w:p>
    <w:p w14:paraId="4E27307C" w14:textId="49B5CB40" w:rsidR="00133358" w:rsidRPr="00E83A4D" w:rsidRDefault="00133358" w:rsidP="000C34A5">
      <w:pPr>
        <w:pStyle w:val="ListParagraph"/>
        <w:spacing w:after="0" w:line="276" w:lineRule="auto"/>
        <w:ind w:left="900"/>
        <w:jc w:val="both"/>
        <w:rPr>
          <w:rFonts w:cstheme="minorHAnsi"/>
        </w:rPr>
      </w:pPr>
      <w:r w:rsidRPr="00E83A4D">
        <w:rPr>
          <w:rFonts w:cstheme="minorHAnsi"/>
        </w:rPr>
        <w:t>The proposed Alpha-07 Well is classified as a Development Well, specifically a directional producer well with infill and step-out objectives. This classification is based on the fact that the target reservoirs (</w:t>
      </w:r>
      <w:r w:rsidR="008946E0">
        <w:rPr>
          <w:rFonts w:cstheme="minorHAnsi"/>
        </w:rPr>
        <w:t>Bara, Bama, Baja, Prima</w:t>
      </w:r>
      <w:r w:rsidR="00E83BB3" w:rsidRPr="00E83BB3">
        <w:rPr>
          <w:rFonts w:cstheme="minorHAnsi"/>
        </w:rPr>
        <w:t xml:space="preserve"> </w:t>
      </w:r>
      <w:r w:rsidRPr="00E83A4D">
        <w:rPr>
          <w:rFonts w:cstheme="minorHAnsi"/>
        </w:rPr>
        <w:t>sands) have been adequately defined through previous development activities, and the primary objective of the well is hydrocarbon production. The project currently consists of one directional production well utilizing a cased-hole completion design, with artificial lift support through Electric Submersible Pump (ESP) installation to maximize production performance.</w:t>
      </w:r>
      <w:r w:rsidR="00B429F2" w:rsidRPr="00E83A4D">
        <w:rPr>
          <w:rFonts w:cstheme="minorHAnsi"/>
        </w:rPr>
        <w:t xml:space="preserve"> </w:t>
      </w:r>
    </w:p>
    <w:p w14:paraId="395C5092" w14:textId="77777777" w:rsidR="00133358" w:rsidRPr="00E83A4D" w:rsidRDefault="00133358" w:rsidP="000C34A5">
      <w:pPr>
        <w:pStyle w:val="ListParagraph"/>
        <w:spacing w:after="0" w:line="276" w:lineRule="auto"/>
        <w:ind w:left="900"/>
        <w:jc w:val="both"/>
        <w:rPr>
          <w:rFonts w:cstheme="minorHAnsi"/>
        </w:rPr>
      </w:pPr>
    </w:p>
    <w:p w14:paraId="36BA789F" w14:textId="339AFCE4" w:rsidR="00133358" w:rsidRPr="00E83A4D" w:rsidRDefault="00133358" w:rsidP="00B878F7">
      <w:pPr>
        <w:pStyle w:val="ListParagraph"/>
        <w:numPr>
          <w:ilvl w:val="0"/>
          <w:numId w:val="5"/>
        </w:numPr>
        <w:spacing w:after="0" w:line="276" w:lineRule="auto"/>
        <w:ind w:left="900" w:hanging="540"/>
        <w:jc w:val="both"/>
        <w:rPr>
          <w:rFonts w:cstheme="minorHAnsi"/>
          <w:b/>
          <w:bCs/>
        </w:rPr>
      </w:pPr>
      <w:r w:rsidRPr="00E83A4D">
        <w:rPr>
          <w:rFonts w:cstheme="minorHAnsi"/>
          <w:b/>
          <w:bCs/>
        </w:rPr>
        <w:t>Success Criteria &amp; KPIs</w:t>
      </w:r>
      <w:r w:rsidR="00DE5807" w:rsidRPr="00E83A4D">
        <w:rPr>
          <w:rFonts w:cstheme="minorHAnsi"/>
          <w:b/>
          <w:bCs/>
        </w:rPr>
        <w:t>:</w:t>
      </w:r>
    </w:p>
    <w:p w14:paraId="163123EF" w14:textId="528774CD" w:rsidR="00133358" w:rsidRPr="00E83A4D" w:rsidRDefault="00133358" w:rsidP="000C34A5">
      <w:pPr>
        <w:pStyle w:val="ListParagraph"/>
        <w:spacing w:after="0" w:line="276" w:lineRule="auto"/>
        <w:ind w:left="900"/>
        <w:jc w:val="both"/>
        <w:rPr>
          <w:rFonts w:cstheme="minorHAnsi"/>
        </w:rPr>
      </w:pPr>
      <w:r w:rsidRPr="00E83A4D">
        <w:rPr>
          <w:rFonts w:cstheme="minorHAnsi"/>
        </w:rPr>
        <w:t>The technical success criteria for Alpha-07 Well include successfully penetrating all target reservoirs (</w:t>
      </w:r>
      <w:r w:rsidR="008946E0">
        <w:rPr>
          <w:rFonts w:cstheme="minorHAnsi"/>
        </w:rPr>
        <w:t>Bara, Bama, Baja, Prima</w:t>
      </w:r>
      <w:r w:rsidR="00E83BB3">
        <w:rPr>
          <w:rFonts w:cstheme="minorHAnsi"/>
        </w:rPr>
        <w:t xml:space="preserve"> Sands</w:t>
      </w:r>
      <w:r w:rsidRPr="00E83A4D">
        <w:rPr>
          <w:rFonts w:cstheme="minorHAnsi"/>
        </w:rPr>
        <w:t xml:space="preserve">) reaching the planned total depth of approximately 5,000 ft MD, and acquiring complete subsurface data through triple combo logging, pressure test, and sidewall coring. </w:t>
      </w:r>
      <w:r w:rsidR="007A71A8" w:rsidRPr="00E83A4D">
        <w:rPr>
          <w:rFonts w:cstheme="minorHAnsi"/>
        </w:rPr>
        <w:t>Production objectives are initially focused on validating the remaining hydrocarbon potential through the Alpha-07 well. Subject to successful drilling and production performance, the well is expected to support the subsequent development of four additional wells. The overall development program is forecasted to deliver an incremental oil recovery of approximately 0.58 MMBO until the economic limit in 2041. Initial production rates are anticipated to range from 200 to 2,000 BFPD per well utilizing ESP artificial lift.</w:t>
      </w:r>
      <w:r w:rsidRPr="00E83A4D">
        <w:rPr>
          <w:rFonts w:cstheme="minorHAnsi"/>
        </w:rPr>
        <w:t xml:space="preserve"> Operational performance targets include rig moving durations of 6 days for short moves</w:t>
      </w:r>
      <w:r w:rsidR="00AC6C21" w:rsidRPr="00E83A4D">
        <w:rPr>
          <w:rFonts w:cstheme="minorHAnsi"/>
        </w:rPr>
        <w:t xml:space="preserve"> (intra field)</w:t>
      </w:r>
      <w:r w:rsidRPr="00E83A4D">
        <w:rPr>
          <w:rFonts w:cstheme="minorHAnsi"/>
        </w:rPr>
        <w:t xml:space="preserve"> and 14 days for long moves</w:t>
      </w:r>
      <w:r w:rsidR="00AC6C21" w:rsidRPr="00E83A4D">
        <w:rPr>
          <w:rFonts w:cstheme="minorHAnsi"/>
        </w:rPr>
        <w:t xml:space="preserve"> (inter field)</w:t>
      </w:r>
      <w:r w:rsidRPr="00E83A4D">
        <w:rPr>
          <w:rFonts w:cstheme="minorHAnsi"/>
        </w:rPr>
        <w:t xml:space="preserve">, a drilling duration of approximately </w:t>
      </w:r>
      <w:r w:rsidR="006B7C5C">
        <w:rPr>
          <w:rFonts w:cstheme="minorHAnsi"/>
        </w:rPr>
        <w:t>13,38</w:t>
      </w:r>
      <w:r w:rsidRPr="00E83A4D">
        <w:rPr>
          <w:rFonts w:cstheme="minorHAnsi"/>
        </w:rPr>
        <w:t xml:space="preserve"> days followed by </w:t>
      </w:r>
      <w:r w:rsidR="006B7C5C">
        <w:rPr>
          <w:rFonts w:cstheme="minorHAnsi"/>
        </w:rPr>
        <w:t>1,92</w:t>
      </w:r>
      <w:r w:rsidRPr="00E83A4D">
        <w:rPr>
          <w:rFonts w:cstheme="minorHAnsi"/>
        </w:rPr>
        <w:t xml:space="preserve"> days for completion activities, and a total </w:t>
      </w:r>
      <w:r w:rsidR="00AC6C21" w:rsidRPr="00E83A4D">
        <w:rPr>
          <w:rFonts w:cstheme="minorHAnsi"/>
        </w:rPr>
        <w:t xml:space="preserve">well cycle time </w:t>
      </w:r>
      <w:r w:rsidRPr="00E83A4D">
        <w:rPr>
          <w:rFonts w:cstheme="minorHAnsi"/>
        </w:rPr>
        <w:t>ranging from 21</w:t>
      </w:r>
      <w:r w:rsidR="006B7C5C">
        <w:rPr>
          <w:rFonts w:cstheme="minorHAnsi"/>
        </w:rPr>
        <w:t>,3</w:t>
      </w:r>
      <w:r w:rsidRPr="00E83A4D">
        <w:rPr>
          <w:rFonts w:cstheme="minorHAnsi"/>
        </w:rPr>
        <w:t xml:space="preserve"> to 29</w:t>
      </w:r>
      <w:r w:rsidR="006B7C5C">
        <w:rPr>
          <w:rFonts w:cstheme="minorHAnsi"/>
        </w:rPr>
        <w:t xml:space="preserve">,3 </w:t>
      </w:r>
      <w:r w:rsidRPr="00E83A4D">
        <w:rPr>
          <w:rFonts w:cstheme="minorHAnsi"/>
        </w:rPr>
        <w:t xml:space="preserve">days. Non-productive time (NPT) is </w:t>
      </w:r>
      <w:r w:rsidRPr="00E83A4D">
        <w:rPr>
          <w:rFonts w:cstheme="minorHAnsi"/>
        </w:rPr>
        <w:lastRenderedPageBreak/>
        <w:t xml:space="preserve">targeted to remain below 5–10%, while maintaining zero Lost Time Incidents (LTI). </w:t>
      </w:r>
      <w:r w:rsidR="004715B0" w:rsidRPr="00E83A4D">
        <w:rPr>
          <w:rFonts w:cstheme="minorHAnsi"/>
        </w:rPr>
        <w:t>From a cost perspective, the project targets maintaining drilling expenditures within the approved AFE budget, with a maximum allowable cost overrun of 10%</w:t>
      </w:r>
      <w:r w:rsidRPr="00E83A4D">
        <w:rPr>
          <w:rFonts w:cstheme="minorHAnsi"/>
        </w:rPr>
        <w:t xml:space="preserve">. In addition, the project shall comply with Core Energy Solution and SKK </w:t>
      </w:r>
      <w:proofErr w:type="spellStart"/>
      <w:r w:rsidRPr="00E83A4D">
        <w:rPr>
          <w:rFonts w:cstheme="minorHAnsi"/>
        </w:rPr>
        <w:t>Migas</w:t>
      </w:r>
      <w:proofErr w:type="spellEnd"/>
      <w:r w:rsidRPr="00E83A4D">
        <w:rPr>
          <w:rFonts w:cstheme="minorHAnsi"/>
        </w:rPr>
        <w:t xml:space="preserve"> HSSE requirements, ensuring zero fatalities, zero major incidents, and proper waste handling through the Centralized Mud Treatment Facility (CMTF) system.</w:t>
      </w:r>
    </w:p>
    <w:p w14:paraId="2FB33FD1" w14:textId="695BAF5C" w:rsidR="00133358" w:rsidRPr="00E83A4D" w:rsidRDefault="00133358" w:rsidP="000C34A5">
      <w:pPr>
        <w:spacing w:after="0" w:line="276" w:lineRule="auto"/>
        <w:ind w:left="360"/>
        <w:jc w:val="both"/>
        <w:rPr>
          <w:rFonts w:cstheme="minorHAnsi"/>
          <w:b/>
          <w:bCs/>
        </w:rPr>
      </w:pPr>
    </w:p>
    <w:p w14:paraId="008B8239" w14:textId="5BE49217" w:rsidR="00133358" w:rsidRPr="00E83A4D" w:rsidRDefault="00133358" w:rsidP="00B878F7">
      <w:pPr>
        <w:pStyle w:val="ListParagraph"/>
        <w:numPr>
          <w:ilvl w:val="0"/>
          <w:numId w:val="6"/>
        </w:numPr>
        <w:spacing w:after="0" w:line="276" w:lineRule="auto"/>
        <w:ind w:left="900" w:hanging="540"/>
        <w:jc w:val="both"/>
        <w:rPr>
          <w:rFonts w:cstheme="minorHAnsi"/>
          <w:b/>
          <w:bCs/>
        </w:rPr>
      </w:pPr>
      <w:r w:rsidRPr="00E83A4D">
        <w:rPr>
          <w:rFonts w:cstheme="minorHAnsi"/>
          <w:b/>
          <w:bCs/>
        </w:rPr>
        <w:t>Executive Sanction Request</w:t>
      </w:r>
      <w:r w:rsidR="00DE5807" w:rsidRPr="00E83A4D">
        <w:rPr>
          <w:rFonts w:cstheme="minorHAnsi"/>
          <w:b/>
          <w:bCs/>
        </w:rPr>
        <w:t>:</w:t>
      </w:r>
    </w:p>
    <w:p w14:paraId="695AAD4D" w14:textId="4B732D65" w:rsidR="00706DEB" w:rsidRPr="00E83A4D" w:rsidRDefault="00133358" w:rsidP="000C34A5">
      <w:pPr>
        <w:spacing w:after="0" w:line="276" w:lineRule="auto"/>
        <w:ind w:left="900"/>
        <w:jc w:val="both"/>
        <w:rPr>
          <w:rFonts w:cstheme="minorHAnsi"/>
          <w:lang w:val="en-US"/>
        </w:rPr>
      </w:pPr>
      <w:r w:rsidRPr="00E83A4D">
        <w:rPr>
          <w:rFonts w:cstheme="minorHAnsi"/>
          <w:lang w:val="en-US"/>
        </w:rPr>
        <w:t>Management approval is requested to sanction the execution of the Alpha-07 drilling project and authorize the deployment of a 750 HP land rig for directional drilling operations. In addition, approval is sought for the total drilling investment of approximately USD 1.</w:t>
      </w:r>
      <w:r w:rsidR="008841D9">
        <w:rPr>
          <w:rFonts w:cstheme="minorHAnsi"/>
          <w:lang w:val="en-US"/>
        </w:rPr>
        <w:t>7</w:t>
      </w:r>
      <w:r w:rsidRPr="00E83A4D">
        <w:rPr>
          <w:rFonts w:cstheme="minorHAnsi"/>
          <w:lang w:val="en-US"/>
        </w:rPr>
        <w:t>8 million and for the execution scope covering drilling and completing the well with cased-hole completion and ESP installation, as well as conducting the required logging and reservoir evaluation programs. Management is also requested to acknowledge and accept the key project risks associated with the mature nature of Alpha Field, including the existing high water cut condition of approximately 99%, potential operational challenges such as loss circulation, differential sticking, and reactive clay formations, as well as uncertainties related to reservoir performance. Approval of this proposal will enable the Project Management Team to proceed to the next phase of detailed engineering and execution planning under the Gate 1 sanction framework.</w:t>
      </w:r>
    </w:p>
    <w:p w14:paraId="1041D134" w14:textId="77777777" w:rsidR="00133358" w:rsidRPr="00E83A4D" w:rsidRDefault="00133358" w:rsidP="000C34A5">
      <w:pPr>
        <w:spacing w:after="0" w:line="276" w:lineRule="auto"/>
        <w:ind w:left="900"/>
        <w:jc w:val="both"/>
        <w:rPr>
          <w:rFonts w:cstheme="minorHAnsi"/>
          <w:lang w:val="en-US"/>
        </w:rPr>
      </w:pPr>
    </w:p>
    <w:p w14:paraId="376DCF3B" w14:textId="722AA3EA" w:rsidR="00240F43" w:rsidRPr="00E83A4D" w:rsidRDefault="00706DEB" w:rsidP="00B878F7">
      <w:pPr>
        <w:pStyle w:val="ListParagraph"/>
        <w:numPr>
          <w:ilvl w:val="0"/>
          <w:numId w:val="2"/>
        </w:numPr>
        <w:tabs>
          <w:tab w:val="left" w:pos="270"/>
        </w:tabs>
        <w:spacing w:line="276" w:lineRule="auto"/>
        <w:ind w:left="360"/>
        <w:jc w:val="both"/>
        <w:rPr>
          <w:rFonts w:cstheme="minorHAnsi"/>
          <w:b/>
          <w:bCs/>
        </w:rPr>
      </w:pPr>
      <w:bookmarkStart w:id="0" w:name="_Hlk232961534"/>
      <w:r w:rsidRPr="00E83A4D">
        <w:rPr>
          <w:rFonts w:cstheme="minorHAnsi"/>
          <w:b/>
          <w:bCs/>
        </w:rPr>
        <w:t>LOCATION, GEOGRAPHY, &amp; SURFACE RECONNAISSANCE</w:t>
      </w:r>
    </w:p>
    <w:bookmarkEnd w:id="0"/>
    <w:p w14:paraId="28F2D50D" w14:textId="6AC55F55" w:rsidR="00240F43" w:rsidRPr="00E83A4D" w:rsidRDefault="00240F43" w:rsidP="00B878F7">
      <w:pPr>
        <w:pStyle w:val="ListParagraph"/>
        <w:numPr>
          <w:ilvl w:val="0"/>
          <w:numId w:val="7"/>
        </w:numPr>
        <w:spacing w:line="276" w:lineRule="auto"/>
        <w:ind w:left="900" w:hanging="540"/>
        <w:jc w:val="both"/>
        <w:rPr>
          <w:rFonts w:cstheme="minorHAnsi"/>
          <w:b/>
          <w:bCs/>
        </w:rPr>
      </w:pPr>
      <w:r w:rsidRPr="00E83A4D">
        <w:rPr>
          <w:rFonts w:cstheme="minorHAnsi"/>
          <w:b/>
          <w:bCs/>
        </w:rPr>
        <w:t>Surface &amp; Bottom-Hole Coordinates</w:t>
      </w:r>
      <w:r w:rsidR="00DE5807" w:rsidRPr="00E83A4D">
        <w:rPr>
          <w:rFonts w:cstheme="minorHAnsi"/>
          <w:b/>
          <w:bCs/>
        </w:rPr>
        <w:t>:</w:t>
      </w:r>
    </w:p>
    <w:p w14:paraId="7DD4518C" w14:textId="4C513F49" w:rsidR="003F68C9" w:rsidRPr="00E83A4D" w:rsidRDefault="009900D1" w:rsidP="000C34A5">
      <w:pPr>
        <w:pStyle w:val="ListParagraph"/>
        <w:spacing w:line="276" w:lineRule="auto"/>
        <w:ind w:left="900"/>
        <w:jc w:val="both"/>
        <w:rPr>
          <w:rFonts w:cstheme="minorHAnsi"/>
        </w:rPr>
      </w:pPr>
      <w:r w:rsidRPr="00E83A4D">
        <w:rPr>
          <w:rFonts w:cstheme="minorHAnsi"/>
        </w:rPr>
        <w:t>Alpha</w:t>
      </w:r>
      <w:r w:rsidR="00240F43" w:rsidRPr="00E83A4D">
        <w:rPr>
          <w:rFonts w:cstheme="minorHAnsi"/>
        </w:rPr>
        <w:t xml:space="preserve"> Field is located in the southern part of </w:t>
      </w:r>
      <w:r w:rsidRPr="00E83A4D">
        <w:rPr>
          <w:rFonts w:cstheme="minorHAnsi"/>
        </w:rPr>
        <w:t>Core Energy Solution</w:t>
      </w:r>
      <w:r w:rsidR="00240F43" w:rsidRPr="00E83A4D">
        <w:rPr>
          <w:rFonts w:cstheme="minorHAnsi"/>
        </w:rPr>
        <w:t xml:space="preserve">, covering an area of approximately 2 × 2 km². </w:t>
      </w:r>
      <w:r w:rsidRPr="00E83A4D">
        <w:rPr>
          <w:rFonts w:cstheme="minorHAnsi"/>
        </w:rPr>
        <w:t>T</w:t>
      </w:r>
      <w:r w:rsidR="00240F43" w:rsidRPr="00E83A4D">
        <w:rPr>
          <w:rFonts w:cstheme="minorHAnsi"/>
        </w:rPr>
        <w:t xml:space="preserve">he proposed wells are designed as directional J-type wells with horizontal displacement </w:t>
      </w:r>
      <w:r w:rsidR="0001149B" w:rsidRPr="00E83A4D">
        <w:rPr>
          <w:rFonts w:cstheme="minorHAnsi"/>
        </w:rPr>
        <w:t>2</w:t>
      </w:r>
      <w:r w:rsidR="002B24BA" w:rsidRPr="00E83A4D">
        <w:rPr>
          <w:rFonts w:cstheme="minorHAnsi"/>
        </w:rPr>
        <w:t>,</w:t>
      </w:r>
      <w:r w:rsidR="006B0119" w:rsidRPr="00E83A4D">
        <w:rPr>
          <w:rFonts w:cstheme="minorHAnsi"/>
        </w:rPr>
        <w:t>437</w:t>
      </w:r>
      <w:r w:rsidR="0001149B" w:rsidRPr="00E83A4D">
        <w:rPr>
          <w:rFonts w:cstheme="minorHAnsi"/>
        </w:rPr>
        <w:t xml:space="preserve"> ft MD </w:t>
      </w:r>
      <w:r w:rsidR="00240F43" w:rsidRPr="00E83A4D">
        <w:rPr>
          <w:rFonts w:cstheme="minorHAnsi"/>
        </w:rPr>
        <w:t>and a planned total depth of approximately 5</w:t>
      </w:r>
      <w:r w:rsidR="006B0119" w:rsidRPr="00E83A4D">
        <w:rPr>
          <w:rFonts w:cstheme="minorHAnsi"/>
        </w:rPr>
        <w:t>,312</w:t>
      </w:r>
      <w:r w:rsidR="00240F43" w:rsidRPr="00E83A4D">
        <w:rPr>
          <w:rFonts w:cstheme="minorHAnsi"/>
        </w:rPr>
        <w:t xml:space="preserve"> ft MD. </w:t>
      </w:r>
      <w:r w:rsidR="00B429F2" w:rsidRPr="00E83A4D">
        <w:rPr>
          <w:rFonts w:cstheme="minorHAnsi"/>
        </w:rPr>
        <w:t>Directional type has been selected as the preferred well architecture to minimize land acquisition requirements and mitigate surface-related constraints. This approach is driven by the existing land use and demographic conditions above the subsurface targets, which include densely populated areas, oil palm plantations, industrial forest plantations (HTI), and protected forest zones. By allowing the surface location to be placed away from sensitive areas while still accessing the target reservoirs, directional wells provide greater flexibility in well placement and reduce environmental and social impacts. In addition, directional drilling is expected to maximize reservoir contact and improve overall production recovery compared with conventional vertical wells.</w:t>
      </w:r>
    </w:p>
    <w:p w14:paraId="4418F971" w14:textId="2782E257" w:rsidR="00D43E00" w:rsidRPr="00E83A4D" w:rsidRDefault="00D43E00" w:rsidP="000C34A5">
      <w:pPr>
        <w:pStyle w:val="ListParagraph"/>
        <w:spacing w:line="276" w:lineRule="auto"/>
        <w:ind w:left="900"/>
        <w:jc w:val="both"/>
        <w:rPr>
          <w:rFonts w:cstheme="minorHAnsi"/>
        </w:rPr>
      </w:pPr>
    </w:p>
    <w:p w14:paraId="6331DFEC" w14:textId="08CA075D" w:rsidR="0036417C" w:rsidRPr="00E83A4D" w:rsidRDefault="00F42B02" w:rsidP="000C34A5">
      <w:pPr>
        <w:pStyle w:val="ListParagraph"/>
        <w:spacing w:line="276" w:lineRule="auto"/>
        <w:ind w:left="0"/>
        <w:jc w:val="center"/>
        <w:rPr>
          <w:rFonts w:cstheme="minorHAnsi"/>
        </w:rPr>
      </w:pPr>
      <w:r w:rsidRPr="00E83A4D">
        <w:rPr>
          <w:rFonts w:cstheme="minorHAnsi"/>
        </w:rPr>
        <w:t>Table</w:t>
      </w:r>
      <w:r w:rsidR="0036417C" w:rsidRPr="00E83A4D">
        <w:rPr>
          <w:rFonts w:cstheme="minorHAnsi"/>
        </w:rPr>
        <w:t xml:space="preserve"> 2.1 Surface and Subsurface Coordinate Alpha-07 Well</w:t>
      </w:r>
    </w:p>
    <w:tbl>
      <w:tblPr>
        <w:tblStyle w:val="TableGrid"/>
        <w:tblW w:w="0" w:type="auto"/>
        <w:jc w:val="center"/>
        <w:tblLook w:val="04A0" w:firstRow="1" w:lastRow="0" w:firstColumn="1" w:lastColumn="0" w:noHBand="0" w:noVBand="1"/>
      </w:tblPr>
      <w:tblGrid>
        <w:gridCol w:w="2235"/>
        <w:gridCol w:w="1219"/>
        <w:gridCol w:w="1219"/>
        <w:gridCol w:w="1409"/>
      </w:tblGrid>
      <w:tr w:rsidR="00D41289" w:rsidRPr="00E83A4D" w14:paraId="178C233F" w14:textId="3199EA50" w:rsidTr="001372D5">
        <w:trPr>
          <w:jc w:val="center"/>
        </w:trPr>
        <w:tc>
          <w:tcPr>
            <w:tcW w:w="0" w:type="auto"/>
            <w:shd w:val="clear" w:color="auto" w:fill="5B9BD5" w:themeFill="accent5"/>
          </w:tcPr>
          <w:p w14:paraId="47E28700" w14:textId="357F9290" w:rsidR="00D41289" w:rsidRPr="00E83A4D" w:rsidRDefault="00D41289" w:rsidP="000C34A5">
            <w:pPr>
              <w:pStyle w:val="ListParagraph"/>
              <w:spacing w:line="276" w:lineRule="auto"/>
              <w:ind w:left="0"/>
              <w:jc w:val="center"/>
              <w:rPr>
                <w:rFonts w:cstheme="minorHAnsi"/>
                <w:b/>
                <w:bCs/>
              </w:rPr>
            </w:pPr>
            <w:r w:rsidRPr="00E83A4D">
              <w:rPr>
                <w:rFonts w:cstheme="minorHAnsi"/>
                <w:b/>
                <w:bCs/>
              </w:rPr>
              <w:t>Parameter</w:t>
            </w:r>
          </w:p>
        </w:tc>
        <w:tc>
          <w:tcPr>
            <w:tcW w:w="0" w:type="auto"/>
            <w:shd w:val="clear" w:color="auto" w:fill="5B9BD5" w:themeFill="accent5"/>
          </w:tcPr>
          <w:p w14:paraId="5861E058" w14:textId="209B6565" w:rsidR="00D41289" w:rsidRPr="00E83A4D" w:rsidRDefault="00D41289" w:rsidP="000C34A5">
            <w:pPr>
              <w:pStyle w:val="ListParagraph"/>
              <w:spacing w:line="276" w:lineRule="auto"/>
              <w:ind w:left="0"/>
              <w:jc w:val="center"/>
              <w:rPr>
                <w:rFonts w:cstheme="minorHAnsi"/>
                <w:b/>
                <w:bCs/>
              </w:rPr>
            </w:pPr>
            <w:r w:rsidRPr="00E83A4D">
              <w:rPr>
                <w:rFonts w:cstheme="minorHAnsi"/>
                <w:b/>
                <w:bCs/>
              </w:rPr>
              <w:t>X</w:t>
            </w:r>
          </w:p>
        </w:tc>
        <w:tc>
          <w:tcPr>
            <w:tcW w:w="0" w:type="auto"/>
            <w:shd w:val="clear" w:color="auto" w:fill="5B9BD5" w:themeFill="accent5"/>
          </w:tcPr>
          <w:p w14:paraId="3DE8658A" w14:textId="2CEE2F1B" w:rsidR="00D41289" w:rsidRPr="00E83A4D" w:rsidRDefault="00D41289" w:rsidP="000C34A5">
            <w:pPr>
              <w:pStyle w:val="ListParagraph"/>
              <w:spacing w:line="276" w:lineRule="auto"/>
              <w:ind w:left="0"/>
              <w:jc w:val="center"/>
              <w:rPr>
                <w:rFonts w:cstheme="minorHAnsi"/>
                <w:b/>
                <w:bCs/>
              </w:rPr>
            </w:pPr>
            <w:r w:rsidRPr="00E83A4D">
              <w:rPr>
                <w:rFonts w:cstheme="minorHAnsi"/>
                <w:b/>
                <w:bCs/>
              </w:rPr>
              <w:t>Y</w:t>
            </w:r>
          </w:p>
        </w:tc>
        <w:tc>
          <w:tcPr>
            <w:tcW w:w="0" w:type="auto"/>
            <w:shd w:val="clear" w:color="auto" w:fill="5B9BD5" w:themeFill="accent5"/>
          </w:tcPr>
          <w:p w14:paraId="78BEC0EC" w14:textId="3065B090" w:rsidR="00D41289" w:rsidRPr="00E83A4D" w:rsidRDefault="00D41289" w:rsidP="000C34A5">
            <w:pPr>
              <w:pStyle w:val="ListParagraph"/>
              <w:spacing w:line="276" w:lineRule="auto"/>
              <w:ind w:left="0"/>
              <w:jc w:val="center"/>
              <w:rPr>
                <w:rFonts w:cstheme="minorHAnsi"/>
                <w:b/>
                <w:bCs/>
              </w:rPr>
            </w:pPr>
            <w:r w:rsidRPr="00E83A4D">
              <w:rPr>
                <w:rFonts w:cstheme="minorHAnsi"/>
                <w:b/>
                <w:bCs/>
              </w:rPr>
              <w:t xml:space="preserve">Remarks </w:t>
            </w:r>
          </w:p>
        </w:tc>
      </w:tr>
      <w:tr w:rsidR="00D41289" w:rsidRPr="00E83A4D" w14:paraId="1A6EC78E" w14:textId="48FC10F9" w:rsidTr="00D41289">
        <w:trPr>
          <w:jc w:val="center"/>
        </w:trPr>
        <w:tc>
          <w:tcPr>
            <w:tcW w:w="0" w:type="auto"/>
          </w:tcPr>
          <w:p w14:paraId="713DA684" w14:textId="28BCF30C" w:rsidR="00D41289" w:rsidRPr="00E83A4D" w:rsidRDefault="00D41289" w:rsidP="000C34A5">
            <w:pPr>
              <w:pStyle w:val="ListParagraph"/>
              <w:spacing w:line="276" w:lineRule="auto"/>
              <w:ind w:left="0"/>
              <w:jc w:val="center"/>
              <w:rPr>
                <w:rFonts w:cstheme="minorHAnsi"/>
              </w:rPr>
            </w:pPr>
            <w:r w:rsidRPr="00E83A4D">
              <w:rPr>
                <w:rFonts w:cstheme="minorHAnsi"/>
              </w:rPr>
              <w:t>Surface Coordinate</w:t>
            </w:r>
          </w:p>
        </w:tc>
        <w:tc>
          <w:tcPr>
            <w:tcW w:w="0" w:type="auto"/>
          </w:tcPr>
          <w:p w14:paraId="652A0FB6" w14:textId="484E8F19" w:rsidR="00D41289" w:rsidRPr="00E83A4D" w:rsidRDefault="00DD568C" w:rsidP="000C34A5">
            <w:pPr>
              <w:pStyle w:val="ListParagraph"/>
              <w:spacing w:line="276" w:lineRule="auto"/>
              <w:ind w:left="0"/>
              <w:jc w:val="center"/>
              <w:rPr>
                <w:rFonts w:cstheme="minorHAnsi"/>
              </w:rPr>
            </w:pPr>
            <w:r w:rsidRPr="00E83A4D">
              <w:rPr>
                <w:rFonts w:cstheme="minorHAnsi"/>
              </w:rPr>
              <w:t>748,9</w:t>
            </w:r>
            <w:r w:rsidR="006B0119" w:rsidRPr="00E83A4D">
              <w:rPr>
                <w:rFonts w:cstheme="minorHAnsi"/>
              </w:rPr>
              <w:t>34</w:t>
            </w:r>
            <w:r w:rsidRPr="00E83A4D">
              <w:rPr>
                <w:rFonts w:cstheme="minorHAnsi"/>
              </w:rPr>
              <w:t>.38</w:t>
            </w:r>
          </w:p>
        </w:tc>
        <w:tc>
          <w:tcPr>
            <w:tcW w:w="0" w:type="auto"/>
          </w:tcPr>
          <w:p w14:paraId="19A99967" w14:textId="5F5BB3A2" w:rsidR="00D41289" w:rsidRPr="00E83A4D" w:rsidRDefault="00DD568C" w:rsidP="000C34A5">
            <w:pPr>
              <w:pStyle w:val="ListParagraph"/>
              <w:spacing w:line="276" w:lineRule="auto"/>
              <w:ind w:left="0"/>
              <w:jc w:val="center"/>
              <w:rPr>
                <w:rFonts w:cstheme="minorHAnsi"/>
              </w:rPr>
            </w:pPr>
            <w:r w:rsidRPr="00E83A4D">
              <w:rPr>
                <w:rFonts w:cstheme="minorHAnsi"/>
              </w:rPr>
              <w:t>110,0</w:t>
            </w:r>
            <w:r w:rsidR="006B0119" w:rsidRPr="00E83A4D">
              <w:rPr>
                <w:rFonts w:cstheme="minorHAnsi"/>
              </w:rPr>
              <w:t>8</w:t>
            </w:r>
            <w:r w:rsidRPr="00E83A4D">
              <w:rPr>
                <w:rFonts w:cstheme="minorHAnsi"/>
              </w:rPr>
              <w:t>9.99</w:t>
            </w:r>
          </w:p>
        </w:tc>
        <w:tc>
          <w:tcPr>
            <w:tcW w:w="0" w:type="auto"/>
            <w:vMerge w:val="restart"/>
            <w:vAlign w:val="center"/>
          </w:tcPr>
          <w:p w14:paraId="09240863" w14:textId="5050C282" w:rsidR="00D41289" w:rsidRPr="00E83A4D" w:rsidRDefault="00D41289" w:rsidP="00D41289">
            <w:pPr>
              <w:pStyle w:val="ListParagraph"/>
              <w:spacing w:line="276" w:lineRule="auto"/>
              <w:ind w:left="0"/>
              <w:jc w:val="center"/>
              <w:rPr>
                <w:rFonts w:cstheme="minorHAnsi"/>
              </w:rPr>
            </w:pPr>
            <w:r w:rsidRPr="00E83A4D">
              <w:rPr>
                <w:rFonts w:cstheme="minorHAnsi"/>
              </w:rPr>
              <w:t xml:space="preserve">New </w:t>
            </w:r>
            <w:proofErr w:type="spellStart"/>
            <w:r w:rsidRPr="00E83A4D">
              <w:rPr>
                <w:rFonts w:cstheme="minorHAnsi"/>
              </w:rPr>
              <w:t>Wellpad</w:t>
            </w:r>
            <w:proofErr w:type="spellEnd"/>
          </w:p>
        </w:tc>
      </w:tr>
      <w:tr w:rsidR="00D41289" w:rsidRPr="00E83A4D" w14:paraId="3629E7D9" w14:textId="46626EF8" w:rsidTr="001372D5">
        <w:trPr>
          <w:jc w:val="center"/>
        </w:trPr>
        <w:tc>
          <w:tcPr>
            <w:tcW w:w="0" w:type="auto"/>
          </w:tcPr>
          <w:p w14:paraId="7630DFA1" w14:textId="7BE88034" w:rsidR="00D41289" w:rsidRPr="00E83A4D" w:rsidRDefault="00D41289" w:rsidP="000C34A5">
            <w:pPr>
              <w:pStyle w:val="ListParagraph"/>
              <w:spacing w:line="276" w:lineRule="auto"/>
              <w:ind w:left="0"/>
              <w:jc w:val="both"/>
              <w:rPr>
                <w:rFonts w:cstheme="minorHAnsi"/>
              </w:rPr>
            </w:pPr>
            <w:r w:rsidRPr="00E83A4D">
              <w:rPr>
                <w:rFonts w:cstheme="minorHAnsi"/>
              </w:rPr>
              <w:t>Subsurface Coordinate</w:t>
            </w:r>
          </w:p>
        </w:tc>
        <w:tc>
          <w:tcPr>
            <w:tcW w:w="0" w:type="auto"/>
          </w:tcPr>
          <w:p w14:paraId="4C002916" w14:textId="4B3FE5AA" w:rsidR="00D41289" w:rsidRPr="00E83A4D" w:rsidRDefault="00DD568C" w:rsidP="000C34A5">
            <w:pPr>
              <w:pStyle w:val="ListParagraph"/>
              <w:spacing w:line="276" w:lineRule="auto"/>
              <w:ind w:left="0"/>
              <w:jc w:val="both"/>
              <w:rPr>
                <w:rFonts w:cstheme="minorHAnsi"/>
              </w:rPr>
            </w:pPr>
            <w:r w:rsidRPr="00E83A4D">
              <w:rPr>
                <w:rFonts w:cstheme="minorHAnsi"/>
              </w:rPr>
              <w:t>749,434.38</w:t>
            </w:r>
          </w:p>
        </w:tc>
        <w:tc>
          <w:tcPr>
            <w:tcW w:w="0" w:type="auto"/>
          </w:tcPr>
          <w:p w14:paraId="3D3505BD" w14:textId="332E35B2" w:rsidR="00D41289" w:rsidRPr="00E83A4D" w:rsidRDefault="00DD568C" w:rsidP="000C34A5">
            <w:pPr>
              <w:pStyle w:val="ListParagraph"/>
              <w:spacing w:line="276" w:lineRule="auto"/>
              <w:ind w:left="0"/>
              <w:jc w:val="both"/>
              <w:rPr>
                <w:rFonts w:cstheme="minorHAnsi"/>
              </w:rPr>
            </w:pPr>
            <w:r w:rsidRPr="00E83A4D">
              <w:rPr>
                <w:rFonts w:cstheme="minorHAnsi"/>
              </w:rPr>
              <w:t>109,589.99</w:t>
            </w:r>
          </w:p>
        </w:tc>
        <w:tc>
          <w:tcPr>
            <w:tcW w:w="0" w:type="auto"/>
            <w:vMerge/>
          </w:tcPr>
          <w:p w14:paraId="4947F1FD" w14:textId="77777777" w:rsidR="00D41289" w:rsidRPr="00E83A4D" w:rsidRDefault="00D41289" w:rsidP="000C34A5">
            <w:pPr>
              <w:pStyle w:val="ListParagraph"/>
              <w:spacing w:line="276" w:lineRule="auto"/>
              <w:ind w:left="0"/>
              <w:jc w:val="both"/>
              <w:rPr>
                <w:rFonts w:cstheme="minorHAnsi"/>
              </w:rPr>
            </w:pPr>
          </w:p>
        </w:tc>
      </w:tr>
    </w:tbl>
    <w:p w14:paraId="68BD374B" w14:textId="77777777" w:rsidR="0036417C" w:rsidRPr="00E83A4D" w:rsidRDefault="0036417C" w:rsidP="000C34A5">
      <w:pPr>
        <w:spacing w:line="276" w:lineRule="auto"/>
        <w:jc w:val="both"/>
        <w:rPr>
          <w:rFonts w:cstheme="minorHAnsi"/>
        </w:rPr>
      </w:pPr>
    </w:p>
    <w:p w14:paraId="32215E18" w14:textId="30E73E0F" w:rsidR="0036417C" w:rsidRPr="00E83A4D" w:rsidRDefault="004C7F8A" w:rsidP="00B878F7">
      <w:pPr>
        <w:pStyle w:val="ListParagraph"/>
        <w:numPr>
          <w:ilvl w:val="0"/>
          <w:numId w:val="8"/>
        </w:numPr>
        <w:spacing w:line="276" w:lineRule="auto"/>
        <w:ind w:left="900" w:hanging="540"/>
        <w:jc w:val="both"/>
        <w:rPr>
          <w:rFonts w:cstheme="minorHAnsi"/>
          <w:b/>
          <w:bCs/>
        </w:rPr>
      </w:pPr>
      <w:r w:rsidRPr="00E83A4D">
        <w:rPr>
          <w:rFonts w:cstheme="minorHAnsi"/>
          <w:b/>
          <w:bCs/>
        </w:rPr>
        <w:t>Land Acquisition &amp; Civil Works Status</w:t>
      </w:r>
      <w:r w:rsidR="00DE5807" w:rsidRPr="00E83A4D">
        <w:rPr>
          <w:rFonts w:cstheme="minorHAnsi"/>
          <w:b/>
          <w:bCs/>
        </w:rPr>
        <w:t>:</w:t>
      </w:r>
    </w:p>
    <w:p w14:paraId="68F21B17" w14:textId="547ECFE2" w:rsidR="0029092C" w:rsidRPr="00E83A4D" w:rsidRDefault="004C7F8A" w:rsidP="000C34A5">
      <w:pPr>
        <w:pStyle w:val="ListParagraph"/>
        <w:spacing w:line="276" w:lineRule="auto"/>
        <w:ind w:left="900"/>
        <w:jc w:val="both"/>
        <w:rPr>
          <w:rFonts w:cstheme="minorHAnsi"/>
        </w:rPr>
      </w:pPr>
      <w:r w:rsidRPr="00E83A4D">
        <w:rPr>
          <w:rFonts w:cstheme="minorHAnsi"/>
        </w:rPr>
        <w:t xml:space="preserve">The Alpha-07 development project requires approximately </w:t>
      </w:r>
      <w:r w:rsidR="00F72875">
        <w:rPr>
          <w:rFonts w:cstheme="minorHAnsi"/>
        </w:rPr>
        <w:t>2</w:t>
      </w:r>
      <w:r w:rsidRPr="00E83A4D">
        <w:rPr>
          <w:rFonts w:cstheme="minorHAnsi"/>
        </w:rPr>
        <w:t>–</w:t>
      </w:r>
      <w:r w:rsidR="00F72875">
        <w:rPr>
          <w:rFonts w:cstheme="minorHAnsi"/>
        </w:rPr>
        <w:t>2</w:t>
      </w:r>
      <w:r w:rsidRPr="00E83A4D">
        <w:rPr>
          <w:rFonts w:cstheme="minorHAnsi"/>
        </w:rPr>
        <w:t>.</w:t>
      </w:r>
      <w:r w:rsidR="00F72875">
        <w:rPr>
          <w:rFonts w:cstheme="minorHAnsi"/>
        </w:rPr>
        <w:t>5</w:t>
      </w:r>
      <w:r w:rsidRPr="00E83A4D">
        <w:rPr>
          <w:rFonts w:cstheme="minorHAnsi"/>
        </w:rPr>
        <w:t xml:space="preserve"> ha of land to accommodate the </w:t>
      </w:r>
      <w:proofErr w:type="spellStart"/>
      <w:r w:rsidRPr="00E83A4D">
        <w:rPr>
          <w:rFonts w:cstheme="minorHAnsi"/>
        </w:rPr>
        <w:t>wellpad</w:t>
      </w:r>
      <w:proofErr w:type="spellEnd"/>
      <w:r w:rsidRPr="00E83A4D">
        <w:rPr>
          <w:rFonts w:cstheme="minorHAnsi"/>
        </w:rPr>
        <w:t xml:space="preserve"> and associated supporting facilities for a 750 HP land rig. The </w:t>
      </w:r>
      <w:r w:rsidRPr="00E83A4D">
        <w:rPr>
          <w:rFonts w:cstheme="minorHAnsi"/>
        </w:rPr>
        <w:lastRenderedPageBreak/>
        <w:t xml:space="preserve">development concept maximizes the utilization of existing </w:t>
      </w:r>
      <w:r w:rsidR="00D41289" w:rsidRPr="00E83A4D">
        <w:rPr>
          <w:rFonts w:cstheme="minorHAnsi"/>
        </w:rPr>
        <w:t>Core Energy Solution</w:t>
      </w:r>
      <w:r w:rsidRPr="00E83A4D">
        <w:rPr>
          <w:rFonts w:cstheme="minorHAnsi"/>
        </w:rPr>
        <w:t xml:space="preserve"> assets, while any additional land requirements will be addressed through Land Indemnification (LI) and Land Encroachment Resolution (LER) processes</w:t>
      </w:r>
      <w:r w:rsidR="0029092C" w:rsidRPr="00E83A4D">
        <w:rPr>
          <w:rFonts w:cstheme="minorHAnsi"/>
        </w:rPr>
        <w:t>.</w:t>
      </w:r>
    </w:p>
    <w:p w14:paraId="26D201DE" w14:textId="77777777" w:rsidR="0029092C" w:rsidRPr="00E83A4D" w:rsidRDefault="0029092C" w:rsidP="000C34A5">
      <w:pPr>
        <w:pStyle w:val="ListParagraph"/>
        <w:spacing w:line="276" w:lineRule="auto"/>
        <w:ind w:left="900"/>
        <w:jc w:val="both"/>
        <w:rPr>
          <w:rFonts w:cstheme="minorHAnsi"/>
        </w:rPr>
      </w:pPr>
    </w:p>
    <w:p w14:paraId="267E24B0" w14:textId="67DA356B" w:rsidR="0029092C" w:rsidRPr="00E83A4D" w:rsidRDefault="0029092C" w:rsidP="000C34A5">
      <w:pPr>
        <w:pStyle w:val="ListParagraph"/>
        <w:spacing w:line="276" w:lineRule="auto"/>
        <w:ind w:left="900"/>
        <w:jc w:val="both"/>
        <w:rPr>
          <w:rFonts w:cstheme="minorHAnsi"/>
        </w:rPr>
      </w:pPr>
      <w:r w:rsidRPr="00E83A4D">
        <w:rPr>
          <w:rFonts w:cstheme="minorHAnsi"/>
        </w:rPr>
        <w:t xml:space="preserve">Civil and site preparation activities include </w:t>
      </w:r>
      <w:proofErr w:type="spellStart"/>
      <w:r w:rsidRPr="00E83A4D">
        <w:rPr>
          <w:rFonts w:cstheme="minorHAnsi"/>
        </w:rPr>
        <w:t>wellpad</w:t>
      </w:r>
      <w:proofErr w:type="spellEnd"/>
      <w:r w:rsidRPr="00E83A4D">
        <w:rPr>
          <w:rFonts w:cstheme="minorHAnsi"/>
        </w:rPr>
        <w:t xml:space="preserve"> construction based on a clustering concept, access road development, mud pit and rig foundation preparation for the 750 HP land rig, as well as flowline and electrical installations. Preliminary engineering and site surveys have been completed, and the </w:t>
      </w:r>
      <w:proofErr w:type="spellStart"/>
      <w:r w:rsidRPr="00E83A4D">
        <w:rPr>
          <w:rFonts w:cstheme="minorHAnsi"/>
        </w:rPr>
        <w:t>wellpad</w:t>
      </w:r>
      <w:proofErr w:type="spellEnd"/>
      <w:r w:rsidRPr="00E83A4D">
        <w:rPr>
          <w:rFonts w:cstheme="minorHAnsi"/>
        </w:rPr>
        <w:t xml:space="preserve"> layout has been optimized to accommodate future wells while minimizing flowline and power relocation requirements.</w:t>
      </w:r>
    </w:p>
    <w:p w14:paraId="39403685" w14:textId="6F784E53" w:rsidR="000C34A5" w:rsidRPr="00E83A4D" w:rsidRDefault="000C34A5" w:rsidP="000C34A5">
      <w:pPr>
        <w:pStyle w:val="ListParagraph"/>
        <w:spacing w:line="276" w:lineRule="auto"/>
        <w:ind w:left="900"/>
        <w:jc w:val="both"/>
        <w:rPr>
          <w:rFonts w:cstheme="minorHAnsi"/>
        </w:rPr>
      </w:pPr>
    </w:p>
    <w:p w14:paraId="7561C753" w14:textId="62AFB4F9" w:rsidR="000C34A5" w:rsidRPr="00E83A4D" w:rsidRDefault="000C34A5" w:rsidP="000C34A5">
      <w:pPr>
        <w:pStyle w:val="ListParagraph"/>
        <w:spacing w:line="276" w:lineRule="auto"/>
        <w:ind w:left="0"/>
        <w:jc w:val="center"/>
        <w:rPr>
          <w:rFonts w:cstheme="minorHAnsi"/>
          <w:b/>
          <w:bCs/>
        </w:rPr>
      </w:pPr>
      <w:r w:rsidRPr="00E83A4D">
        <w:rPr>
          <w:rFonts w:cstheme="minorHAnsi"/>
          <w:noProof/>
        </w:rPr>
        <w:drawing>
          <wp:inline distT="0" distB="0" distL="0" distR="0" wp14:anchorId="0D82D9FB" wp14:editId="6FF125E2">
            <wp:extent cx="3287467" cy="3108960"/>
            <wp:effectExtent l="0" t="0" r="8255" b="0"/>
            <wp:docPr id="5" name="Picture 4">
              <a:extLst xmlns:a="http://schemas.openxmlformats.org/drawingml/2006/main">
                <a:ext uri="{FF2B5EF4-FFF2-40B4-BE49-F238E27FC236}">
                  <a16:creationId xmlns:a16="http://schemas.microsoft.com/office/drawing/2014/main" id="{2DB043B0-313C-36BB-0780-7DD7B7623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DB043B0-313C-36BB-0780-7DD7B76233C5}"/>
                        </a:ext>
                      </a:extLst>
                    </pic:cNvPr>
                    <pic:cNvPicPr>
                      <a:picLocks noChangeAspect="1"/>
                    </pic:cNvPicPr>
                  </pic:nvPicPr>
                  <pic:blipFill>
                    <a:blip r:embed="rId6"/>
                    <a:stretch>
                      <a:fillRect/>
                    </a:stretch>
                  </pic:blipFill>
                  <pic:spPr>
                    <a:xfrm>
                      <a:off x="0" y="0"/>
                      <a:ext cx="3287467" cy="3108960"/>
                    </a:xfrm>
                    <a:prstGeom prst="rect">
                      <a:avLst/>
                    </a:prstGeom>
                  </pic:spPr>
                </pic:pic>
              </a:graphicData>
            </a:graphic>
          </wp:inline>
        </w:drawing>
      </w:r>
    </w:p>
    <w:p w14:paraId="5052489B" w14:textId="79D70449" w:rsidR="0029092C" w:rsidRPr="00E83A4D" w:rsidRDefault="00F42B02" w:rsidP="000C34A5">
      <w:pPr>
        <w:pStyle w:val="ListParagraph"/>
        <w:spacing w:line="276" w:lineRule="auto"/>
        <w:ind w:left="0"/>
        <w:jc w:val="center"/>
        <w:rPr>
          <w:rFonts w:cstheme="minorHAnsi"/>
        </w:rPr>
      </w:pPr>
      <w:r w:rsidRPr="00E83A4D">
        <w:rPr>
          <w:rFonts w:cstheme="minorHAnsi"/>
        </w:rPr>
        <w:t xml:space="preserve">Figure </w:t>
      </w:r>
      <w:r w:rsidR="000C34A5" w:rsidRPr="00E83A4D">
        <w:rPr>
          <w:rFonts w:cstheme="minorHAnsi"/>
        </w:rPr>
        <w:t xml:space="preserve">2.1 Typical Design </w:t>
      </w:r>
      <w:proofErr w:type="spellStart"/>
      <w:r w:rsidR="000C34A5" w:rsidRPr="00E83A4D">
        <w:rPr>
          <w:rFonts w:cstheme="minorHAnsi"/>
        </w:rPr>
        <w:t>Wellpad</w:t>
      </w:r>
      <w:proofErr w:type="spellEnd"/>
      <w:r w:rsidR="000C34A5" w:rsidRPr="00E83A4D">
        <w:rPr>
          <w:rFonts w:cstheme="minorHAnsi"/>
        </w:rPr>
        <w:t xml:space="preserve"> Rig Layout 750 HP</w:t>
      </w:r>
    </w:p>
    <w:p w14:paraId="0B86F8FA" w14:textId="77777777" w:rsidR="000C34A5" w:rsidRPr="00E83A4D" w:rsidRDefault="000C34A5" w:rsidP="000C34A5">
      <w:pPr>
        <w:pStyle w:val="ListParagraph"/>
        <w:spacing w:line="276" w:lineRule="auto"/>
        <w:ind w:left="0"/>
        <w:jc w:val="center"/>
        <w:rPr>
          <w:rFonts w:cstheme="minorHAnsi"/>
        </w:rPr>
      </w:pPr>
    </w:p>
    <w:p w14:paraId="7FB845E2" w14:textId="77777777" w:rsidR="0029092C" w:rsidRPr="00E83A4D" w:rsidRDefault="0029092C" w:rsidP="000C34A5">
      <w:pPr>
        <w:pStyle w:val="ListParagraph"/>
        <w:spacing w:line="276" w:lineRule="auto"/>
        <w:ind w:left="900"/>
        <w:jc w:val="both"/>
        <w:rPr>
          <w:rFonts w:cstheme="minorHAnsi"/>
        </w:rPr>
      </w:pPr>
      <w:r w:rsidRPr="00E83A4D">
        <w:rPr>
          <w:rFonts w:cstheme="minorHAnsi"/>
        </w:rPr>
        <w:t xml:space="preserve">The project will be executed in accordance with applicable environmental and regulatory requirements, including AMDAL and UKL-UPL provisions, as well as HSSE standards established by SKK </w:t>
      </w:r>
      <w:proofErr w:type="spellStart"/>
      <w:r w:rsidRPr="00E83A4D">
        <w:rPr>
          <w:rFonts w:cstheme="minorHAnsi"/>
        </w:rPr>
        <w:t>Migas</w:t>
      </w:r>
      <w:proofErr w:type="spellEnd"/>
      <w:r w:rsidRPr="00E83A4D">
        <w:rPr>
          <w:rFonts w:cstheme="minorHAnsi"/>
        </w:rPr>
        <w:t>. Drilling waste management will be implemented using disposal pits lined with geomembrane, followed by transportation to the Centralized Mud Treatment Facility (CMTF) for final treatment and disposal.</w:t>
      </w:r>
    </w:p>
    <w:p w14:paraId="5B5DFEAA" w14:textId="77777777" w:rsidR="0029092C" w:rsidRPr="00E83A4D" w:rsidRDefault="0029092C" w:rsidP="000C34A5">
      <w:pPr>
        <w:pStyle w:val="ListParagraph"/>
        <w:spacing w:line="276" w:lineRule="auto"/>
        <w:ind w:left="900"/>
        <w:jc w:val="both"/>
        <w:rPr>
          <w:rFonts w:cstheme="minorHAnsi"/>
        </w:rPr>
      </w:pPr>
    </w:p>
    <w:p w14:paraId="1E88B4B9" w14:textId="4F36935A" w:rsidR="00571A24" w:rsidRPr="00E83A4D" w:rsidRDefault="0029092C" w:rsidP="000C34A5">
      <w:pPr>
        <w:pStyle w:val="ListParagraph"/>
        <w:spacing w:line="276" w:lineRule="auto"/>
        <w:ind w:left="900"/>
        <w:jc w:val="both"/>
        <w:rPr>
          <w:rFonts w:cstheme="minorHAnsi"/>
        </w:rPr>
      </w:pPr>
      <w:r w:rsidRPr="00E83A4D">
        <w:rPr>
          <w:rFonts w:cstheme="minorHAnsi"/>
        </w:rPr>
        <w:t xml:space="preserve">Permit to Drill (PTD) and other regulatory approvals are being processed as part of </w:t>
      </w:r>
      <w:r w:rsidR="004C7F8A" w:rsidRPr="00E83A4D">
        <w:rPr>
          <w:rFonts w:cstheme="minorHAnsi"/>
        </w:rPr>
        <w:t xml:space="preserve">Project Initiation - Gate 1 Sanction </w:t>
      </w:r>
      <w:r w:rsidRPr="00E83A4D">
        <w:rPr>
          <w:rFonts w:cstheme="minorHAnsi"/>
        </w:rPr>
        <w:t>process. At the time of this proposal submission, the project is progressing from Gate-1 (Project Initiation) towards Gate-2 (Detailed Engineering and Execution Preparation), with major permitting and site preparation activities proceeding according to schedule.</w:t>
      </w:r>
    </w:p>
    <w:p w14:paraId="7BBFB657" w14:textId="77777777" w:rsidR="00571A24" w:rsidRPr="00E83A4D" w:rsidRDefault="00571A24" w:rsidP="000C34A5">
      <w:pPr>
        <w:pStyle w:val="ListParagraph"/>
        <w:spacing w:line="276" w:lineRule="auto"/>
        <w:ind w:left="900"/>
        <w:jc w:val="both"/>
        <w:rPr>
          <w:rFonts w:cstheme="minorHAnsi"/>
        </w:rPr>
      </w:pPr>
    </w:p>
    <w:p w14:paraId="0ACE8C2A" w14:textId="2BEC68CE" w:rsidR="00571A24" w:rsidRPr="00E83A4D" w:rsidRDefault="00DE5807" w:rsidP="00B878F7">
      <w:pPr>
        <w:pStyle w:val="ListParagraph"/>
        <w:numPr>
          <w:ilvl w:val="0"/>
          <w:numId w:val="9"/>
        </w:numPr>
        <w:spacing w:after="0" w:line="276" w:lineRule="auto"/>
        <w:ind w:left="900" w:hanging="540"/>
        <w:jc w:val="both"/>
        <w:rPr>
          <w:rFonts w:cstheme="minorHAnsi"/>
          <w:b/>
          <w:bCs/>
        </w:rPr>
      </w:pPr>
      <w:r w:rsidRPr="00E83A4D">
        <w:rPr>
          <w:rFonts w:cstheme="minorHAnsi"/>
          <w:b/>
          <w:bCs/>
        </w:rPr>
        <w:t>Terrain &amp; Logistics Accessibility:</w:t>
      </w:r>
    </w:p>
    <w:p w14:paraId="188B8F9A" w14:textId="6EE0571D" w:rsidR="00DE5807" w:rsidRPr="00E83A4D" w:rsidRDefault="00DE5807" w:rsidP="00DE5807">
      <w:pPr>
        <w:pStyle w:val="ListParagraph"/>
        <w:spacing w:after="0" w:line="276" w:lineRule="auto"/>
        <w:ind w:left="900"/>
        <w:jc w:val="both"/>
        <w:rPr>
          <w:rFonts w:cstheme="minorHAnsi"/>
        </w:rPr>
      </w:pPr>
      <w:r w:rsidRPr="00E83A4D">
        <w:rPr>
          <w:rFonts w:cstheme="minorHAnsi"/>
        </w:rPr>
        <w:t>Alpha Field is located in the southern part of WK Core Energy Solution in an onshore environment characterized by a combination of plantation areas, forested land, and operationally constrained zones. The terrain is generally flat, which facilitates drilling and infrastructure development</w:t>
      </w:r>
      <w:r w:rsidR="003A19E9" w:rsidRPr="00E83A4D">
        <w:rPr>
          <w:rFonts w:cstheme="minorHAnsi"/>
        </w:rPr>
        <w:t>.</w:t>
      </w:r>
      <w:r w:rsidRPr="00E83A4D">
        <w:rPr>
          <w:rFonts w:cstheme="minorHAnsi"/>
        </w:rPr>
        <w:t xml:space="preserve"> </w:t>
      </w:r>
      <w:r w:rsidR="003A19E9" w:rsidRPr="00E83A4D">
        <w:rPr>
          <w:rFonts w:cstheme="minorHAnsi"/>
        </w:rPr>
        <w:t xml:space="preserve">However, localized ground conditions may require additional </w:t>
      </w:r>
      <w:r w:rsidR="003A19E9" w:rsidRPr="00E83A4D">
        <w:rPr>
          <w:rFonts w:cstheme="minorHAnsi"/>
        </w:rPr>
        <w:lastRenderedPageBreak/>
        <w:t xml:space="preserve">attention during site preparation and access road construction to ensure safe and reliable operations. </w:t>
      </w:r>
      <w:r w:rsidRPr="00E83A4D">
        <w:rPr>
          <w:rFonts w:cstheme="minorHAnsi"/>
        </w:rPr>
        <w:t>In addition, land accessibility and right-of-way constraints require close coordination with stakeholders to ensure uninterrupted project execution.</w:t>
      </w:r>
    </w:p>
    <w:p w14:paraId="3D10D758" w14:textId="77777777" w:rsidR="00DE5807" w:rsidRPr="00E83A4D" w:rsidRDefault="00DE5807" w:rsidP="00DE5807">
      <w:pPr>
        <w:pStyle w:val="ListParagraph"/>
        <w:spacing w:line="276" w:lineRule="auto"/>
        <w:ind w:left="900"/>
        <w:jc w:val="both"/>
        <w:rPr>
          <w:rFonts w:cstheme="minorHAnsi"/>
        </w:rPr>
      </w:pPr>
    </w:p>
    <w:p w14:paraId="10FCEA0B" w14:textId="10A4B666" w:rsidR="00355EAB" w:rsidRPr="00E83A4D" w:rsidRDefault="00DE5807" w:rsidP="003A19E9">
      <w:pPr>
        <w:pStyle w:val="ListParagraph"/>
        <w:spacing w:line="276" w:lineRule="auto"/>
        <w:ind w:left="900"/>
        <w:jc w:val="both"/>
        <w:rPr>
          <w:rFonts w:cstheme="minorHAnsi"/>
        </w:rPr>
      </w:pPr>
      <w:r w:rsidRPr="00E83A4D">
        <w:rPr>
          <w:rFonts w:cstheme="minorHAnsi"/>
        </w:rPr>
        <w:t>The Alpha-07 well will be drilled using a 750 HP land rig. Rig mobilization is estimated at approximately 6 days for intra</w:t>
      </w:r>
      <w:r w:rsidR="00AC6C21" w:rsidRPr="00E83A4D">
        <w:rPr>
          <w:rFonts w:cstheme="minorHAnsi"/>
        </w:rPr>
        <w:t xml:space="preserve"> </w:t>
      </w:r>
      <w:r w:rsidRPr="00E83A4D">
        <w:rPr>
          <w:rFonts w:cstheme="minorHAnsi"/>
        </w:rPr>
        <w:t>field moves and up to 14 days for inter</w:t>
      </w:r>
      <w:r w:rsidR="00AC6C21" w:rsidRPr="00E83A4D">
        <w:rPr>
          <w:rFonts w:cstheme="minorHAnsi"/>
        </w:rPr>
        <w:t xml:space="preserve"> </w:t>
      </w:r>
      <w:r w:rsidRPr="00E83A4D">
        <w:rPr>
          <w:rFonts w:cstheme="minorHAnsi"/>
        </w:rPr>
        <w:t>field mobilization. Existing roads and access routes will be upgraded as necessary to accommodate heavy-load transportation, while road crossings and associated civil structures will be designed in accordance with applicable API and ASME requirements.</w:t>
      </w:r>
    </w:p>
    <w:p w14:paraId="7890F038" w14:textId="5FFD570B" w:rsidR="00706DEB" w:rsidRPr="00E83A4D" w:rsidRDefault="00706DEB" w:rsidP="000C34A5">
      <w:pPr>
        <w:pStyle w:val="ListParagraph"/>
        <w:spacing w:line="276" w:lineRule="auto"/>
        <w:ind w:left="360"/>
        <w:jc w:val="both"/>
        <w:rPr>
          <w:rFonts w:cstheme="minorHAnsi"/>
          <w:b/>
          <w:bCs/>
        </w:rPr>
      </w:pPr>
    </w:p>
    <w:p w14:paraId="69497490" w14:textId="789A842B" w:rsidR="003A19E9" w:rsidRPr="00E83A4D" w:rsidRDefault="003A19E9" w:rsidP="00B878F7">
      <w:pPr>
        <w:pStyle w:val="ListParagraph"/>
        <w:numPr>
          <w:ilvl w:val="0"/>
          <w:numId w:val="2"/>
        </w:numPr>
        <w:tabs>
          <w:tab w:val="left" w:pos="270"/>
        </w:tabs>
        <w:spacing w:line="276" w:lineRule="auto"/>
        <w:ind w:left="360"/>
        <w:jc w:val="both"/>
        <w:rPr>
          <w:rFonts w:cstheme="minorHAnsi"/>
          <w:b/>
          <w:bCs/>
        </w:rPr>
      </w:pPr>
      <w:bookmarkStart w:id="1" w:name="_Hlk232961544"/>
      <w:r w:rsidRPr="00E83A4D">
        <w:rPr>
          <w:rFonts w:cstheme="minorHAnsi"/>
          <w:b/>
          <w:bCs/>
        </w:rPr>
        <w:t>SUBSURFACE GEOLOGICAL PROGNOSIS (G&amp;G DATA)</w:t>
      </w:r>
    </w:p>
    <w:p w14:paraId="5ACD59E9" w14:textId="07B03584" w:rsidR="003A19E9" w:rsidRPr="00E83A4D" w:rsidRDefault="003A19E9" w:rsidP="00B878F7">
      <w:pPr>
        <w:pStyle w:val="ListParagraph"/>
        <w:numPr>
          <w:ilvl w:val="0"/>
          <w:numId w:val="9"/>
        </w:numPr>
        <w:spacing w:after="0" w:line="276" w:lineRule="auto"/>
        <w:ind w:left="900" w:hanging="540"/>
        <w:jc w:val="both"/>
        <w:rPr>
          <w:rFonts w:cstheme="minorHAnsi"/>
          <w:b/>
          <w:bCs/>
        </w:rPr>
      </w:pPr>
      <w:bookmarkStart w:id="2" w:name="_Hlk232856601"/>
      <w:bookmarkEnd w:id="1"/>
      <w:r w:rsidRPr="00E83A4D">
        <w:rPr>
          <w:rFonts w:cstheme="minorHAnsi"/>
          <w:b/>
          <w:bCs/>
        </w:rPr>
        <w:t>Geological Target &amp; Structural Top:</w:t>
      </w:r>
    </w:p>
    <w:bookmarkEnd w:id="2"/>
    <w:p w14:paraId="75F635E2" w14:textId="02636E8B" w:rsidR="00F42B02" w:rsidRPr="00E83A4D" w:rsidRDefault="00CB4CC9" w:rsidP="00D169AC">
      <w:pPr>
        <w:pStyle w:val="ListParagraph"/>
        <w:spacing w:after="0" w:line="276" w:lineRule="auto"/>
        <w:ind w:left="900"/>
        <w:jc w:val="both"/>
        <w:rPr>
          <w:rFonts w:cstheme="minorHAnsi"/>
        </w:rPr>
      </w:pPr>
      <w:r w:rsidRPr="00E83A4D">
        <w:rPr>
          <w:rFonts w:cstheme="minorHAnsi"/>
        </w:rPr>
        <w:t>Alpha-</w:t>
      </w:r>
      <w:r w:rsidR="00076931" w:rsidRPr="00E83A4D">
        <w:rPr>
          <w:rFonts w:cstheme="minorHAnsi"/>
        </w:rPr>
        <w:t>07 is</w:t>
      </w:r>
      <w:r w:rsidRPr="00E83A4D">
        <w:rPr>
          <w:rFonts w:cstheme="minorHAnsi"/>
        </w:rPr>
        <w:t xml:space="preserve"> planned to develop the remaining hydrocarbon potential within the Alpha Field by targeting multiple sandstone reservoirs identified from previous development activities. The primary objectives are the </w:t>
      </w:r>
      <w:r w:rsidR="008946E0">
        <w:rPr>
          <w:rFonts w:cstheme="minorHAnsi"/>
        </w:rPr>
        <w:t>Bara, Bama, Baja, Prima</w:t>
      </w:r>
      <w:r w:rsidRPr="00E83A4D">
        <w:rPr>
          <w:rFonts w:cstheme="minorHAnsi"/>
        </w:rPr>
        <w:t xml:space="preserve"> sands, which have demonstrated hydrocarbon productivity and </w:t>
      </w:r>
      <w:proofErr w:type="spellStart"/>
      <w:r w:rsidRPr="00E83A4D">
        <w:rPr>
          <w:rFonts w:cstheme="minorHAnsi"/>
        </w:rPr>
        <w:t>favorable</w:t>
      </w:r>
      <w:proofErr w:type="spellEnd"/>
      <w:r w:rsidRPr="00E83A4D">
        <w:rPr>
          <w:rFonts w:cstheme="minorHAnsi"/>
        </w:rPr>
        <w:t xml:space="preserve"> reservoir characteristics. Structural interpretation indicates that the targeted reservoirs are laterally continuous and located within the proven hydrocarbon-bearing interval of the field.</w:t>
      </w:r>
    </w:p>
    <w:p w14:paraId="74E258D1" w14:textId="77777777" w:rsidR="00D169AC" w:rsidRPr="00E83A4D" w:rsidRDefault="00D169AC" w:rsidP="00D169AC">
      <w:pPr>
        <w:pStyle w:val="ListParagraph"/>
        <w:spacing w:after="0" w:line="276" w:lineRule="auto"/>
        <w:ind w:left="900"/>
        <w:jc w:val="both"/>
        <w:rPr>
          <w:rFonts w:cstheme="minorHAnsi"/>
        </w:rPr>
      </w:pPr>
    </w:p>
    <w:p w14:paraId="5279402E" w14:textId="39E1CEA8" w:rsidR="00CB4CC9" w:rsidRPr="00E83A4D" w:rsidRDefault="00F42B02" w:rsidP="00F42B02">
      <w:pPr>
        <w:pStyle w:val="ListParagraph"/>
        <w:spacing w:after="0" w:line="276" w:lineRule="auto"/>
        <w:ind w:left="900"/>
        <w:jc w:val="center"/>
        <w:rPr>
          <w:rFonts w:cstheme="minorHAnsi"/>
        </w:rPr>
      </w:pPr>
      <w:r w:rsidRPr="00E83A4D">
        <w:rPr>
          <w:rFonts w:cstheme="minorHAnsi"/>
          <w:noProof/>
        </w:rPr>
        <w:drawing>
          <wp:inline distT="0" distB="0" distL="0" distR="0" wp14:anchorId="1B1AE628" wp14:editId="62985D9E">
            <wp:extent cx="3571336" cy="4058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78055" cy="4065745"/>
                    </a:xfrm>
                    <a:prstGeom prst="rect">
                      <a:avLst/>
                    </a:prstGeom>
                    <a:noFill/>
                  </pic:spPr>
                </pic:pic>
              </a:graphicData>
            </a:graphic>
          </wp:inline>
        </w:drawing>
      </w:r>
    </w:p>
    <w:p w14:paraId="648E7B89" w14:textId="2CEE67EC" w:rsidR="00F42B02" w:rsidRPr="00E83A4D" w:rsidRDefault="00F42B02" w:rsidP="00F42B02">
      <w:pPr>
        <w:pStyle w:val="ListParagraph"/>
        <w:spacing w:after="0" w:line="276" w:lineRule="auto"/>
        <w:ind w:left="900"/>
        <w:jc w:val="center"/>
        <w:rPr>
          <w:rFonts w:cstheme="minorHAnsi"/>
        </w:rPr>
      </w:pPr>
      <w:r w:rsidRPr="00E83A4D">
        <w:rPr>
          <w:rFonts w:cstheme="minorHAnsi"/>
        </w:rPr>
        <w:t>Figure 3.1 Alpha Field Proposed Development Well Location Map</w:t>
      </w:r>
    </w:p>
    <w:p w14:paraId="615077D3" w14:textId="2F03DE54" w:rsidR="00076931" w:rsidRPr="00E83A4D" w:rsidRDefault="00076931">
      <w:pPr>
        <w:rPr>
          <w:rFonts w:cstheme="minorHAnsi"/>
          <w:b/>
          <w:bCs/>
        </w:rPr>
      </w:pPr>
    </w:p>
    <w:p w14:paraId="1C1C09F5" w14:textId="267799EA" w:rsidR="00076931" w:rsidRPr="00E83A4D" w:rsidRDefault="00076931" w:rsidP="00B878F7">
      <w:pPr>
        <w:pStyle w:val="ListParagraph"/>
        <w:numPr>
          <w:ilvl w:val="0"/>
          <w:numId w:val="10"/>
        </w:numPr>
        <w:spacing w:after="0" w:line="276" w:lineRule="auto"/>
        <w:ind w:left="900" w:hanging="540"/>
        <w:jc w:val="both"/>
        <w:rPr>
          <w:rFonts w:cstheme="minorHAnsi"/>
          <w:b/>
          <w:bCs/>
        </w:rPr>
      </w:pPr>
      <w:r w:rsidRPr="00E83A4D">
        <w:rPr>
          <w:rFonts w:cstheme="minorHAnsi"/>
          <w:b/>
          <w:bCs/>
        </w:rPr>
        <w:t>Geological Target &amp; Structural Top:</w:t>
      </w:r>
    </w:p>
    <w:p w14:paraId="55586B77" w14:textId="5539FE34" w:rsidR="00992AF8" w:rsidRPr="00E83A4D" w:rsidRDefault="00992AF8" w:rsidP="007F0212">
      <w:pPr>
        <w:pStyle w:val="ListParagraph"/>
        <w:spacing w:after="0" w:line="276" w:lineRule="auto"/>
        <w:ind w:left="900"/>
        <w:jc w:val="both"/>
        <w:rPr>
          <w:rFonts w:cstheme="minorHAnsi"/>
        </w:rPr>
      </w:pPr>
      <w:r w:rsidRPr="00E83A4D">
        <w:rPr>
          <w:rFonts w:cstheme="minorHAnsi"/>
        </w:rPr>
        <w:t xml:space="preserve">Based on offset well data and geological interpretation, the prognosed stratigraphic sequence in Alpha Field is characterized by clastic sedimentary formations typical of the </w:t>
      </w:r>
      <w:r w:rsidRPr="00E83A4D">
        <w:rPr>
          <w:rFonts w:cstheme="minorHAnsi"/>
        </w:rPr>
        <w:lastRenderedPageBreak/>
        <w:t xml:space="preserve">Central Sumatra Basin. From surface to total depth, the well is expected to penetrate the A </w:t>
      </w:r>
      <w:r w:rsidR="00053F49" w:rsidRPr="00E83A4D">
        <w:rPr>
          <w:rFonts w:cstheme="minorHAnsi"/>
        </w:rPr>
        <w:t xml:space="preserve">and B </w:t>
      </w:r>
      <w:r w:rsidRPr="00E83A4D">
        <w:rPr>
          <w:rFonts w:cstheme="minorHAnsi"/>
        </w:rPr>
        <w:t>Formation, which is predominantly composed of shale with minor sandstone interbeds</w:t>
      </w:r>
      <w:r w:rsidR="00053F49" w:rsidRPr="00E83A4D">
        <w:rPr>
          <w:rFonts w:cstheme="minorHAnsi"/>
        </w:rPr>
        <w:t xml:space="preserve">. </w:t>
      </w:r>
      <w:r w:rsidR="00D169AC" w:rsidRPr="00E83A4D">
        <w:rPr>
          <w:rFonts w:cstheme="minorHAnsi"/>
        </w:rPr>
        <w:t xml:space="preserve">The primary hydrocarbon bearing reservoirs are associated with the </w:t>
      </w:r>
      <w:r w:rsidR="008946E0" w:rsidRPr="008946E0">
        <w:rPr>
          <w:rFonts w:cstheme="minorHAnsi"/>
        </w:rPr>
        <w:t xml:space="preserve">Bara, Bama, Baja, Prima </w:t>
      </w:r>
      <w:r w:rsidR="00D169AC" w:rsidRPr="00E83A4D">
        <w:rPr>
          <w:rFonts w:cstheme="minorHAnsi"/>
        </w:rPr>
        <w:t>formations, which are characterized by sandstone sequences interbedded with shale layers. These shale intervals act as natural barriers between reservoir units and provide important considerations for well construction and drilling fluid design. The predicted lithological succession from surface to total depth is summarized below.</w:t>
      </w:r>
    </w:p>
    <w:p w14:paraId="05CD9F76" w14:textId="77777777" w:rsidR="00941DD0" w:rsidRPr="00E83A4D" w:rsidRDefault="00941DD0" w:rsidP="00992AF8">
      <w:pPr>
        <w:pStyle w:val="ListParagraph"/>
        <w:spacing w:after="0" w:line="276" w:lineRule="auto"/>
        <w:ind w:left="1080"/>
        <w:jc w:val="both"/>
        <w:rPr>
          <w:rFonts w:cstheme="minorHAnsi"/>
        </w:rPr>
      </w:pPr>
    </w:p>
    <w:p w14:paraId="08FF3E15" w14:textId="31DD7527" w:rsidR="00941DD0" w:rsidRPr="00E83A4D" w:rsidRDefault="00941DD0" w:rsidP="00941DD0">
      <w:pPr>
        <w:pStyle w:val="ListParagraph"/>
        <w:spacing w:line="276" w:lineRule="auto"/>
        <w:ind w:left="0"/>
        <w:jc w:val="center"/>
        <w:rPr>
          <w:rFonts w:cstheme="minorHAnsi"/>
        </w:rPr>
      </w:pPr>
      <w:r w:rsidRPr="00E83A4D">
        <w:rPr>
          <w:rFonts w:cstheme="minorHAnsi"/>
        </w:rPr>
        <w:t xml:space="preserve">Table </w:t>
      </w:r>
      <w:r w:rsidR="00790F85" w:rsidRPr="00E83A4D">
        <w:rPr>
          <w:rFonts w:cstheme="minorHAnsi"/>
        </w:rPr>
        <w:t>3</w:t>
      </w:r>
      <w:r w:rsidRPr="00E83A4D">
        <w:rPr>
          <w:rFonts w:cstheme="minorHAnsi"/>
        </w:rPr>
        <w:t xml:space="preserve">.1 </w:t>
      </w:r>
      <w:r w:rsidR="00C44C0A" w:rsidRPr="00E83A4D">
        <w:rPr>
          <w:rFonts w:cstheme="minorHAnsi"/>
        </w:rPr>
        <w:t xml:space="preserve">Reservoir Target Alpha-07 </w:t>
      </w:r>
    </w:p>
    <w:tbl>
      <w:tblPr>
        <w:tblW w:w="0" w:type="auto"/>
        <w:jc w:val="center"/>
        <w:tblLook w:val="04A0" w:firstRow="1" w:lastRow="0" w:firstColumn="1" w:lastColumn="0" w:noHBand="0" w:noVBand="1"/>
      </w:tblPr>
      <w:tblGrid>
        <w:gridCol w:w="1162"/>
        <w:gridCol w:w="1187"/>
        <w:gridCol w:w="2234"/>
        <w:gridCol w:w="3445"/>
      </w:tblGrid>
      <w:tr w:rsidR="00941DD0" w:rsidRPr="00E83A4D" w14:paraId="2E522CAB" w14:textId="528D95E6" w:rsidTr="009C0FA8">
        <w:trPr>
          <w:trHeight w:val="340"/>
          <w:tblHeader/>
          <w:jc w:val="center"/>
        </w:trPr>
        <w:tc>
          <w:tcPr>
            <w:tcW w:w="447" w:type="dxa"/>
            <w:tcBorders>
              <w:top w:val="single" w:sz="4" w:space="0" w:color="auto"/>
              <w:left w:val="single" w:sz="4" w:space="0" w:color="auto"/>
              <w:bottom w:val="single" w:sz="4" w:space="0" w:color="auto"/>
              <w:right w:val="single" w:sz="4" w:space="0" w:color="auto"/>
            </w:tcBorders>
            <w:shd w:val="clear" w:color="auto" w:fill="5B9BD5" w:themeFill="accent5"/>
            <w:noWrap/>
            <w:vAlign w:val="center"/>
            <w:hideMark/>
          </w:tcPr>
          <w:p w14:paraId="5040F74B" w14:textId="68BC376F" w:rsidR="00941DD0" w:rsidRPr="00E83A4D" w:rsidRDefault="00941DD0" w:rsidP="00370023">
            <w:pPr>
              <w:spacing w:after="0" w:line="240" w:lineRule="auto"/>
              <w:jc w:val="center"/>
              <w:rPr>
                <w:rFonts w:eastAsia="Times New Roman" w:cstheme="minorHAnsi"/>
                <w:b/>
                <w:color w:val="000000"/>
                <w:lang w:eastAsia="en-ID"/>
              </w:rPr>
            </w:pPr>
            <w:r w:rsidRPr="00E83A4D">
              <w:rPr>
                <w:rFonts w:eastAsia="Times New Roman" w:cstheme="minorHAnsi"/>
                <w:b/>
                <w:color w:val="000000"/>
                <w:lang w:eastAsia="en-ID"/>
              </w:rPr>
              <w:t>Formation</w:t>
            </w:r>
          </w:p>
        </w:tc>
        <w:tc>
          <w:tcPr>
            <w:tcW w:w="0" w:type="auto"/>
            <w:tcBorders>
              <w:top w:val="single" w:sz="4" w:space="0" w:color="auto"/>
              <w:left w:val="nil"/>
              <w:bottom w:val="single" w:sz="4" w:space="0" w:color="auto"/>
              <w:right w:val="single" w:sz="4" w:space="0" w:color="auto"/>
            </w:tcBorders>
            <w:shd w:val="clear" w:color="auto" w:fill="5B9BD5" w:themeFill="accent5"/>
            <w:noWrap/>
            <w:vAlign w:val="center"/>
            <w:hideMark/>
          </w:tcPr>
          <w:p w14:paraId="675BD9F3" w14:textId="78E5A131" w:rsidR="00941DD0" w:rsidRPr="00E83A4D" w:rsidRDefault="00941DD0" w:rsidP="00370023">
            <w:pPr>
              <w:spacing w:after="0" w:line="240" w:lineRule="auto"/>
              <w:jc w:val="center"/>
              <w:rPr>
                <w:rFonts w:eastAsia="Times New Roman" w:cstheme="minorHAnsi"/>
                <w:b/>
                <w:color w:val="000000"/>
                <w:lang w:eastAsia="en-ID"/>
              </w:rPr>
            </w:pPr>
            <w:r w:rsidRPr="00E83A4D">
              <w:rPr>
                <w:rFonts w:eastAsia="Times New Roman" w:cstheme="minorHAnsi"/>
                <w:b/>
                <w:color w:val="000000"/>
                <w:lang w:eastAsia="en-ID"/>
              </w:rPr>
              <w:t>Lithology</w:t>
            </w:r>
          </w:p>
        </w:tc>
        <w:tc>
          <w:tcPr>
            <w:tcW w:w="0" w:type="auto"/>
            <w:tcBorders>
              <w:top w:val="single" w:sz="4" w:space="0" w:color="auto"/>
              <w:left w:val="nil"/>
              <w:bottom w:val="single" w:sz="4" w:space="0" w:color="auto"/>
              <w:right w:val="single" w:sz="4" w:space="0" w:color="auto"/>
            </w:tcBorders>
            <w:shd w:val="clear" w:color="auto" w:fill="5B9BD5" w:themeFill="accent5"/>
            <w:vAlign w:val="center"/>
          </w:tcPr>
          <w:p w14:paraId="49C53A16" w14:textId="59FC4256" w:rsidR="00941DD0" w:rsidRPr="00E83A4D" w:rsidRDefault="00941DD0" w:rsidP="00370023">
            <w:pPr>
              <w:spacing w:after="0" w:line="240" w:lineRule="auto"/>
              <w:jc w:val="center"/>
              <w:rPr>
                <w:rFonts w:eastAsia="Times New Roman" w:cstheme="minorHAnsi"/>
                <w:b/>
                <w:color w:val="000000" w:themeColor="text1"/>
                <w:lang w:eastAsia="en-ID"/>
              </w:rPr>
            </w:pPr>
            <w:r w:rsidRPr="00E83A4D">
              <w:rPr>
                <w:rFonts w:eastAsia="Times New Roman" w:cstheme="minorHAnsi"/>
                <w:b/>
                <w:color w:val="000000" w:themeColor="text1"/>
                <w:lang w:eastAsia="en-ID"/>
              </w:rPr>
              <w:t>Interval Depth (</w:t>
            </w:r>
            <w:proofErr w:type="spellStart"/>
            <w:r w:rsidRPr="00E83A4D">
              <w:rPr>
                <w:rFonts w:eastAsia="Times New Roman" w:cstheme="minorHAnsi"/>
                <w:b/>
                <w:color w:val="000000" w:themeColor="text1"/>
                <w:lang w:eastAsia="en-ID"/>
              </w:rPr>
              <w:t>ftTVD</w:t>
            </w:r>
            <w:proofErr w:type="spellEnd"/>
            <w:r w:rsidRPr="00E83A4D">
              <w:rPr>
                <w:rFonts w:eastAsia="Times New Roman" w:cstheme="minorHAnsi"/>
                <w:b/>
                <w:color w:val="000000" w:themeColor="text1"/>
                <w:lang w:eastAsia="en-ID"/>
              </w:rPr>
              <w:t>)</w:t>
            </w:r>
          </w:p>
        </w:tc>
        <w:tc>
          <w:tcPr>
            <w:tcW w:w="0" w:type="auto"/>
            <w:tcBorders>
              <w:top w:val="single" w:sz="4" w:space="0" w:color="auto"/>
              <w:left w:val="nil"/>
              <w:bottom w:val="single" w:sz="4" w:space="0" w:color="auto"/>
              <w:right w:val="single" w:sz="4" w:space="0" w:color="auto"/>
            </w:tcBorders>
            <w:shd w:val="clear" w:color="auto" w:fill="5B9BD5" w:themeFill="accent5"/>
            <w:vAlign w:val="center"/>
          </w:tcPr>
          <w:p w14:paraId="1CBC892D" w14:textId="053055A7" w:rsidR="00941DD0" w:rsidRPr="00E83A4D" w:rsidRDefault="00C44C0A" w:rsidP="00941DD0">
            <w:pPr>
              <w:spacing w:after="0" w:line="240" w:lineRule="auto"/>
              <w:jc w:val="center"/>
              <w:rPr>
                <w:rFonts w:eastAsia="Times New Roman" w:cstheme="minorHAnsi"/>
                <w:b/>
                <w:color w:val="000000" w:themeColor="text1"/>
                <w:lang w:eastAsia="en-ID"/>
              </w:rPr>
            </w:pPr>
            <w:r w:rsidRPr="00E83A4D">
              <w:rPr>
                <w:rFonts w:eastAsia="Times New Roman" w:cstheme="minorHAnsi"/>
                <w:b/>
                <w:color w:val="000000" w:themeColor="text1"/>
                <w:lang w:eastAsia="en-ID"/>
              </w:rPr>
              <w:t xml:space="preserve">Subsurface Drilling Hazard </w:t>
            </w:r>
            <w:r w:rsidR="00941DD0" w:rsidRPr="00E83A4D">
              <w:rPr>
                <w:rFonts w:eastAsia="Times New Roman" w:cstheme="minorHAnsi"/>
                <w:b/>
                <w:color w:val="000000" w:themeColor="text1"/>
                <w:lang w:eastAsia="en-ID"/>
              </w:rPr>
              <w:t>Remarks</w:t>
            </w:r>
          </w:p>
        </w:tc>
      </w:tr>
      <w:tr w:rsidR="00D30CAE" w:rsidRPr="00E83A4D" w14:paraId="380CC872" w14:textId="77777777" w:rsidTr="00790F85">
        <w:trPr>
          <w:trHeight w:val="340"/>
          <w:jc w:val="center"/>
        </w:trPr>
        <w:tc>
          <w:tcPr>
            <w:tcW w:w="447" w:type="dxa"/>
            <w:tcBorders>
              <w:top w:val="single" w:sz="4" w:space="0" w:color="auto"/>
              <w:left w:val="single" w:sz="4" w:space="0" w:color="auto"/>
              <w:bottom w:val="single" w:sz="4" w:space="0" w:color="auto"/>
              <w:right w:val="single" w:sz="4" w:space="0" w:color="auto"/>
            </w:tcBorders>
            <w:noWrap/>
            <w:vAlign w:val="center"/>
          </w:tcPr>
          <w:p w14:paraId="381FC761" w14:textId="7839B104" w:rsidR="00D30CAE" w:rsidRPr="00E83A4D" w:rsidRDefault="00D30CAE" w:rsidP="00370023">
            <w:pPr>
              <w:spacing w:after="0" w:line="240" w:lineRule="auto"/>
              <w:jc w:val="center"/>
              <w:rPr>
                <w:rFonts w:eastAsia="Times New Roman" w:cstheme="minorHAnsi"/>
                <w:b/>
                <w:color w:val="000000"/>
                <w:lang w:eastAsia="en-ID"/>
              </w:rPr>
            </w:pPr>
            <w:r w:rsidRPr="00E83A4D">
              <w:rPr>
                <w:rFonts w:eastAsia="Times New Roman" w:cstheme="minorHAnsi"/>
                <w:b/>
                <w:color w:val="000000"/>
                <w:lang w:eastAsia="en-ID"/>
              </w:rPr>
              <w:t>Surface</w:t>
            </w:r>
          </w:p>
        </w:tc>
        <w:tc>
          <w:tcPr>
            <w:tcW w:w="0" w:type="auto"/>
            <w:tcBorders>
              <w:top w:val="nil"/>
              <w:left w:val="nil"/>
              <w:bottom w:val="single" w:sz="4" w:space="0" w:color="auto"/>
              <w:right w:val="single" w:sz="4" w:space="0" w:color="auto"/>
            </w:tcBorders>
            <w:shd w:val="clear" w:color="auto" w:fill="FFFFFF" w:themeFill="background1"/>
            <w:noWrap/>
            <w:vAlign w:val="center"/>
          </w:tcPr>
          <w:p w14:paraId="3630A4A3" w14:textId="1AF79237" w:rsidR="00D30CAE" w:rsidRPr="00E83A4D" w:rsidRDefault="00D30CAE"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Soft &amp; Clay</w:t>
            </w:r>
          </w:p>
        </w:tc>
        <w:tc>
          <w:tcPr>
            <w:tcW w:w="0" w:type="auto"/>
            <w:tcBorders>
              <w:top w:val="nil"/>
              <w:left w:val="nil"/>
              <w:bottom w:val="single" w:sz="4" w:space="0" w:color="auto"/>
              <w:right w:val="single" w:sz="4" w:space="0" w:color="auto"/>
            </w:tcBorders>
            <w:shd w:val="clear" w:color="auto" w:fill="FFFFFF" w:themeFill="background1"/>
            <w:vAlign w:val="center"/>
          </w:tcPr>
          <w:p w14:paraId="0328D73D" w14:textId="71AF779A" w:rsidR="00D30CAE" w:rsidRPr="00E83A4D" w:rsidRDefault="00D30CAE"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0-2487</w:t>
            </w:r>
          </w:p>
        </w:tc>
        <w:tc>
          <w:tcPr>
            <w:tcW w:w="0" w:type="auto"/>
            <w:tcBorders>
              <w:top w:val="nil"/>
              <w:left w:val="nil"/>
              <w:bottom w:val="single" w:sz="4" w:space="0" w:color="auto"/>
              <w:right w:val="single" w:sz="4" w:space="0" w:color="auto"/>
            </w:tcBorders>
            <w:shd w:val="clear" w:color="auto" w:fill="FFFFFF" w:themeFill="background1"/>
            <w:vAlign w:val="center"/>
          </w:tcPr>
          <w:p w14:paraId="50D5E05A" w14:textId="726E2DB1" w:rsidR="00D30CAE" w:rsidRPr="00E83A4D" w:rsidRDefault="00B81C7A"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No Issue</w:t>
            </w:r>
          </w:p>
        </w:tc>
      </w:tr>
      <w:tr w:rsidR="00941DD0" w:rsidRPr="00E83A4D" w14:paraId="076D3C9E" w14:textId="07E7370D" w:rsidTr="00790F85">
        <w:trPr>
          <w:trHeight w:val="340"/>
          <w:jc w:val="center"/>
        </w:trPr>
        <w:tc>
          <w:tcPr>
            <w:tcW w:w="447" w:type="dxa"/>
            <w:tcBorders>
              <w:top w:val="single" w:sz="4" w:space="0" w:color="auto"/>
              <w:left w:val="single" w:sz="4" w:space="0" w:color="auto"/>
              <w:bottom w:val="single" w:sz="4" w:space="0" w:color="auto"/>
              <w:right w:val="single" w:sz="4" w:space="0" w:color="auto"/>
            </w:tcBorders>
            <w:noWrap/>
            <w:vAlign w:val="center"/>
          </w:tcPr>
          <w:p w14:paraId="21886B53" w14:textId="36F3D1CE" w:rsidR="00941DD0" w:rsidRPr="00E83A4D" w:rsidRDefault="000F1F63" w:rsidP="00370023">
            <w:pPr>
              <w:spacing w:after="0" w:line="240" w:lineRule="auto"/>
              <w:jc w:val="center"/>
              <w:rPr>
                <w:rFonts w:eastAsia="Times New Roman" w:cstheme="minorHAnsi"/>
                <w:b/>
                <w:color w:val="000000"/>
                <w:lang w:eastAsia="en-ID"/>
              </w:rPr>
            </w:pPr>
            <w:r>
              <w:rPr>
                <w:rFonts w:eastAsia="Times New Roman" w:cstheme="minorHAnsi"/>
                <w:b/>
                <w:color w:val="000000"/>
                <w:lang w:eastAsia="en-ID"/>
              </w:rPr>
              <w:t>Arya</w:t>
            </w:r>
          </w:p>
        </w:tc>
        <w:tc>
          <w:tcPr>
            <w:tcW w:w="0" w:type="auto"/>
            <w:tcBorders>
              <w:top w:val="nil"/>
              <w:left w:val="nil"/>
              <w:bottom w:val="single" w:sz="4" w:space="0" w:color="auto"/>
              <w:right w:val="single" w:sz="4" w:space="0" w:color="auto"/>
            </w:tcBorders>
            <w:shd w:val="clear" w:color="auto" w:fill="FFFFFF" w:themeFill="background1"/>
            <w:noWrap/>
            <w:vAlign w:val="center"/>
          </w:tcPr>
          <w:p w14:paraId="098A0268" w14:textId="2E961937" w:rsidR="00941DD0" w:rsidRPr="00E83A4D" w:rsidRDefault="00941DD0"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Shale</w:t>
            </w:r>
          </w:p>
        </w:tc>
        <w:tc>
          <w:tcPr>
            <w:tcW w:w="0" w:type="auto"/>
            <w:tcBorders>
              <w:top w:val="nil"/>
              <w:left w:val="nil"/>
              <w:bottom w:val="single" w:sz="4" w:space="0" w:color="auto"/>
              <w:right w:val="single" w:sz="4" w:space="0" w:color="auto"/>
            </w:tcBorders>
            <w:shd w:val="clear" w:color="auto" w:fill="FFFFFF" w:themeFill="background1"/>
            <w:vAlign w:val="center"/>
          </w:tcPr>
          <w:p w14:paraId="0E8B0C8D" w14:textId="0A8C34BB" w:rsidR="00941DD0" w:rsidRPr="00E83A4D" w:rsidRDefault="00C44C0A"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2487-3460</w:t>
            </w:r>
          </w:p>
        </w:tc>
        <w:tc>
          <w:tcPr>
            <w:tcW w:w="0" w:type="auto"/>
            <w:tcBorders>
              <w:top w:val="nil"/>
              <w:left w:val="nil"/>
              <w:bottom w:val="single" w:sz="4" w:space="0" w:color="auto"/>
              <w:right w:val="single" w:sz="4" w:space="0" w:color="auto"/>
            </w:tcBorders>
            <w:shd w:val="clear" w:color="auto" w:fill="FFFFFF" w:themeFill="background1"/>
            <w:vAlign w:val="center"/>
          </w:tcPr>
          <w:p w14:paraId="4C37ADF0" w14:textId="11434CE8" w:rsidR="00941DD0" w:rsidRPr="00E83A4D" w:rsidRDefault="00C44C0A"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Sloughing shale, Gumbo, Tight hole</w:t>
            </w:r>
          </w:p>
        </w:tc>
      </w:tr>
      <w:tr w:rsidR="00941DD0" w:rsidRPr="00E83A4D" w14:paraId="74D6D980" w14:textId="0F189D38" w:rsidTr="00790F85">
        <w:trPr>
          <w:trHeight w:val="340"/>
          <w:jc w:val="center"/>
        </w:trPr>
        <w:tc>
          <w:tcPr>
            <w:tcW w:w="447" w:type="dxa"/>
            <w:tcBorders>
              <w:top w:val="single" w:sz="4" w:space="0" w:color="auto"/>
              <w:left w:val="single" w:sz="4" w:space="0" w:color="auto"/>
              <w:bottom w:val="single" w:sz="4" w:space="0" w:color="auto"/>
              <w:right w:val="single" w:sz="4" w:space="0" w:color="auto"/>
            </w:tcBorders>
            <w:noWrap/>
            <w:vAlign w:val="center"/>
          </w:tcPr>
          <w:p w14:paraId="04BB2024" w14:textId="4CA3D579" w:rsidR="00941DD0" w:rsidRPr="00E83A4D" w:rsidRDefault="00941DD0" w:rsidP="00370023">
            <w:pPr>
              <w:spacing w:after="0" w:line="240" w:lineRule="auto"/>
              <w:jc w:val="center"/>
              <w:rPr>
                <w:rFonts w:eastAsia="Times New Roman" w:cstheme="minorHAnsi"/>
                <w:b/>
                <w:color w:val="000000"/>
                <w:lang w:eastAsia="en-ID"/>
              </w:rPr>
            </w:pPr>
            <w:proofErr w:type="spellStart"/>
            <w:r w:rsidRPr="00E83A4D">
              <w:rPr>
                <w:rFonts w:eastAsia="Times New Roman" w:cstheme="minorHAnsi"/>
                <w:b/>
                <w:color w:val="000000"/>
                <w:lang w:eastAsia="en-ID"/>
              </w:rPr>
              <w:t>B</w:t>
            </w:r>
            <w:r w:rsidR="000F1F63">
              <w:rPr>
                <w:rFonts w:eastAsia="Times New Roman" w:cstheme="minorHAnsi"/>
                <w:b/>
                <w:color w:val="000000"/>
                <w:lang w:eastAsia="en-ID"/>
              </w:rPr>
              <w:t>uana</w:t>
            </w:r>
            <w:proofErr w:type="spellEnd"/>
          </w:p>
        </w:tc>
        <w:tc>
          <w:tcPr>
            <w:tcW w:w="0" w:type="auto"/>
            <w:tcBorders>
              <w:top w:val="nil"/>
              <w:left w:val="single" w:sz="4" w:space="0" w:color="auto"/>
              <w:bottom w:val="single" w:sz="4" w:space="0" w:color="auto"/>
              <w:right w:val="single" w:sz="4" w:space="0" w:color="auto"/>
            </w:tcBorders>
            <w:shd w:val="clear" w:color="auto" w:fill="FFFFFF" w:themeFill="background1"/>
            <w:noWrap/>
            <w:vAlign w:val="center"/>
          </w:tcPr>
          <w:p w14:paraId="19CCB509" w14:textId="1D0E19AA" w:rsidR="00941DD0" w:rsidRPr="00E83A4D" w:rsidRDefault="00053F49"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Sandstone</w:t>
            </w:r>
          </w:p>
        </w:tc>
        <w:tc>
          <w:tcPr>
            <w:tcW w:w="0" w:type="auto"/>
            <w:tcBorders>
              <w:top w:val="nil"/>
              <w:left w:val="nil"/>
              <w:bottom w:val="single" w:sz="4" w:space="0" w:color="auto"/>
              <w:right w:val="single" w:sz="4" w:space="0" w:color="auto"/>
            </w:tcBorders>
            <w:shd w:val="clear" w:color="auto" w:fill="FFFFFF" w:themeFill="background1"/>
            <w:vAlign w:val="center"/>
          </w:tcPr>
          <w:p w14:paraId="5D49D756" w14:textId="51136890" w:rsidR="00941DD0" w:rsidRPr="00E83A4D" w:rsidRDefault="00C44C0A"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3460-4042</w:t>
            </w:r>
          </w:p>
        </w:tc>
        <w:tc>
          <w:tcPr>
            <w:tcW w:w="0" w:type="auto"/>
            <w:tcBorders>
              <w:top w:val="nil"/>
              <w:left w:val="nil"/>
              <w:bottom w:val="single" w:sz="4" w:space="0" w:color="auto"/>
              <w:right w:val="single" w:sz="4" w:space="0" w:color="auto"/>
            </w:tcBorders>
            <w:shd w:val="clear" w:color="auto" w:fill="FFFFFF" w:themeFill="background1"/>
            <w:vAlign w:val="center"/>
          </w:tcPr>
          <w:p w14:paraId="3E541654" w14:textId="409A8F25" w:rsidR="00941DD0" w:rsidRPr="00E83A4D" w:rsidRDefault="00C44C0A"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Sloughing shale, Gumbo, Tight hole</w:t>
            </w:r>
          </w:p>
        </w:tc>
      </w:tr>
      <w:tr w:rsidR="00941DD0" w:rsidRPr="00E83A4D" w14:paraId="660470B0" w14:textId="3AE97C11" w:rsidTr="00790F85">
        <w:trPr>
          <w:trHeight w:val="340"/>
          <w:jc w:val="center"/>
        </w:trPr>
        <w:tc>
          <w:tcPr>
            <w:tcW w:w="447" w:type="dxa"/>
            <w:tcBorders>
              <w:top w:val="single" w:sz="4" w:space="0" w:color="auto"/>
              <w:left w:val="single" w:sz="4" w:space="0" w:color="auto"/>
              <w:bottom w:val="single" w:sz="4" w:space="0" w:color="auto"/>
              <w:right w:val="single" w:sz="4" w:space="0" w:color="auto"/>
            </w:tcBorders>
            <w:vAlign w:val="center"/>
          </w:tcPr>
          <w:p w14:paraId="71630CD7" w14:textId="7A1D14CB" w:rsidR="00941DD0" w:rsidRPr="00E83A4D" w:rsidRDefault="000F1F63" w:rsidP="00370023">
            <w:pPr>
              <w:spacing w:after="0" w:line="240" w:lineRule="auto"/>
              <w:jc w:val="center"/>
              <w:rPr>
                <w:rFonts w:eastAsia="Times New Roman" w:cstheme="minorHAnsi"/>
                <w:b/>
                <w:color w:val="000000"/>
                <w:lang w:eastAsia="en-ID"/>
              </w:rPr>
            </w:pPr>
            <w:r>
              <w:rPr>
                <w:rFonts w:eastAsia="Times New Roman" w:cstheme="minorHAnsi"/>
                <w:b/>
                <w:color w:val="000000"/>
                <w:lang w:eastAsia="en-ID"/>
              </w:rPr>
              <w:t>Bara</w:t>
            </w:r>
          </w:p>
        </w:tc>
        <w:tc>
          <w:tcPr>
            <w:tcW w:w="0" w:type="auto"/>
            <w:tcBorders>
              <w:top w:val="nil"/>
              <w:left w:val="single" w:sz="4" w:space="0" w:color="auto"/>
              <w:bottom w:val="single" w:sz="4" w:space="0" w:color="auto"/>
              <w:right w:val="single" w:sz="4" w:space="0" w:color="auto"/>
            </w:tcBorders>
            <w:shd w:val="clear" w:color="auto" w:fill="FFFFFF" w:themeFill="background1"/>
            <w:noWrap/>
            <w:vAlign w:val="center"/>
          </w:tcPr>
          <w:p w14:paraId="7FF0925B" w14:textId="6AE7DDCD" w:rsidR="00941DD0" w:rsidRPr="00E83A4D" w:rsidRDefault="00941DD0"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Sandstone</w:t>
            </w:r>
          </w:p>
        </w:tc>
        <w:tc>
          <w:tcPr>
            <w:tcW w:w="0" w:type="auto"/>
            <w:tcBorders>
              <w:top w:val="nil"/>
              <w:left w:val="nil"/>
              <w:bottom w:val="single" w:sz="4" w:space="0" w:color="auto"/>
              <w:right w:val="single" w:sz="4" w:space="0" w:color="auto"/>
            </w:tcBorders>
            <w:shd w:val="clear" w:color="auto" w:fill="FFFFFF" w:themeFill="background1"/>
            <w:vAlign w:val="center"/>
          </w:tcPr>
          <w:p w14:paraId="4B2BAFCF" w14:textId="27CBD469" w:rsidR="00941DD0" w:rsidRPr="00E83A4D" w:rsidRDefault="00C44C0A"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4042-4238</w:t>
            </w:r>
          </w:p>
        </w:tc>
        <w:tc>
          <w:tcPr>
            <w:tcW w:w="0" w:type="auto"/>
            <w:tcBorders>
              <w:top w:val="nil"/>
              <w:left w:val="nil"/>
              <w:bottom w:val="single" w:sz="4" w:space="0" w:color="auto"/>
              <w:right w:val="single" w:sz="4" w:space="0" w:color="auto"/>
            </w:tcBorders>
            <w:shd w:val="clear" w:color="auto" w:fill="FFFFFF" w:themeFill="background1"/>
            <w:vAlign w:val="center"/>
          </w:tcPr>
          <w:p w14:paraId="2A497311" w14:textId="7FB1CD55" w:rsidR="00941DD0" w:rsidRPr="00E83A4D" w:rsidRDefault="00C44C0A"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Loss Circulation, Tool Stop</w:t>
            </w:r>
          </w:p>
        </w:tc>
      </w:tr>
      <w:tr w:rsidR="00941DD0" w:rsidRPr="00E83A4D" w14:paraId="72C84A38" w14:textId="5ED01350" w:rsidTr="00790F85">
        <w:trPr>
          <w:trHeight w:val="340"/>
          <w:jc w:val="center"/>
        </w:trPr>
        <w:tc>
          <w:tcPr>
            <w:tcW w:w="447" w:type="dxa"/>
            <w:tcBorders>
              <w:top w:val="single" w:sz="4" w:space="0" w:color="auto"/>
              <w:left w:val="single" w:sz="4" w:space="0" w:color="auto"/>
              <w:bottom w:val="single" w:sz="4" w:space="0" w:color="auto"/>
              <w:right w:val="single" w:sz="4" w:space="0" w:color="auto"/>
            </w:tcBorders>
            <w:vAlign w:val="center"/>
          </w:tcPr>
          <w:p w14:paraId="5363FDA2" w14:textId="51F7D484" w:rsidR="00941DD0" w:rsidRPr="00E83A4D" w:rsidRDefault="000F1F63" w:rsidP="00941DD0">
            <w:pPr>
              <w:spacing w:after="0" w:line="240" w:lineRule="auto"/>
              <w:jc w:val="center"/>
              <w:rPr>
                <w:rFonts w:eastAsia="Times New Roman" w:cstheme="minorHAnsi"/>
                <w:b/>
                <w:color w:val="000000"/>
                <w:lang w:eastAsia="en-ID"/>
              </w:rPr>
            </w:pPr>
            <w:r>
              <w:rPr>
                <w:rFonts w:eastAsia="Times New Roman" w:cstheme="minorHAnsi"/>
                <w:b/>
                <w:color w:val="000000"/>
                <w:lang w:eastAsia="en-ID"/>
              </w:rPr>
              <w:t>Bama</w:t>
            </w:r>
          </w:p>
        </w:tc>
        <w:tc>
          <w:tcPr>
            <w:tcW w:w="0" w:type="auto"/>
            <w:tcBorders>
              <w:top w:val="nil"/>
              <w:left w:val="single" w:sz="4" w:space="0" w:color="auto"/>
              <w:bottom w:val="single" w:sz="4" w:space="0" w:color="auto"/>
              <w:right w:val="single" w:sz="4" w:space="0" w:color="auto"/>
            </w:tcBorders>
            <w:shd w:val="clear" w:color="auto" w:fill="FFFFFF" w:themeFill="background1"/>
            <w:noWrap/>
          </w:tcPr>
          <w:p w14:paraId="3E0606B2" w14:textId="52C52441" w:rsidR="00941DD0" w:rsidRPr="00E83A4D" w:rsidRDefault="00941DD0"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Sandstone</w:t>
            </w:r>
          </w:p>
        </w:tc>
        <w:tc>
          <w:tcPr>
            <w:tcW w:w="0" w:type="auto"/>
            <w:tcBorders>
              <w:top w:val="nil"/>
              <w:left w:val="nil"/>
              <w:bottom w:val="single" w:sz="4" w:space="0" w:color="auto"/>
              <w:right w:val="single" w:sz="4" w:space="0" w:color="auto"/>
            </w:tcBorders>
            <w:shd w:val="clear" w:color="auto" w:fill="FFFFFF" w:themeFill="background1"/>
            <w:vAlign w:val="center"/>
          </w:tcPr>
          <w:p w14:paraId="083BA226" w14:textId="4B28D31E" w:rsidR="00941DD0" w:rsidRPr="00E83A4D" w:rsidRDefault="00C44C0A"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4238-4367</w:t>
            </w:r>
          </w:p>
        </w:tc>
        <w:tc>
          <w:tcPr>
            <w:tcW w:w="0" w:type="auto"/>
            <w:tcBorders>
              <w:top w:val="nil"/>
              <w:left w:val="nil"/>
              <w:bottom w:val="single" w:sz="4" w:space="0" w:color="auto"/>
              <w:right w:val="single" w:sz="4" w:space="0" w:color="auto"/>
            </w:tcBorders>
            <w:shd w:val="clear" w:color="auto" w:fill="FFFFFF" w:themeFill="background1"/>
            <w:vAlign w:val="center"/>
          </w:tcPr>
          <w:p w14:paraId="6F81D07B" w14:textId="7CF04543" w:rsidR="00941DD0" w:rsidRPr="00E83A4D" w:rsidRDefault="00C44C0A" w:rsidP="00941DD0">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Loss Circulation</w:t>
            </w:r>
          </w:p>
        </w:tc>
      </w:tr>
      <w:tr w:rsidR="00C44C0A" w:rsidRPr="00E83A4D" w14:paraId="7C00C459" w14:textId="6227F884" w:rsidTr="00790F85">
        <w:trPr>
          <w:trHeight w:val="340"/>
          <w:jc w:val="center"/>
        </w:trPr>
        <w:tc>
          <w:tcPr>
            <w:tcW w:w="447" w:type="dxa"/>
            <w:tcBorders>
              <w:top w:val="single" w:sz="4" w:space="0" w:color="auto"/>
              <w:left w:val="single" w:sz="4" w:space="0" w:color="auto"/>
              <w:bottom w:val="single" w:sz="4" w:space="0" w:color="auto"/>
              <w:right w:val="single" w:sz="4" w:space="0" w:color="auto"/>
            </w:tcBorders>
            <w:vAlign w:val="center"/>
          </w:tcPr>
          <w:p w14:paraId="08D42BF3" w14:textId="37A4A733" w:rsidR="00C44C0A" w:rsidRPr="00E83A4D" w:rsidRDefault="000F1F63" w:rsidP="00C44C0A">
            <w:pPr>
              <w:spacing w:after="0" w:line="240" w:lineRule="auto"/>
              <w:jc w:val="center"/>
              <w:rPr>
                <w:rFonts w:eastAsia="Times New Roman" w:cstheme="minorHAnsi"/>
                <w:b/>
                <w:color w:val="000000"/>
                <w:lang w:eastAsia="en-ID"/>
              </w:rPr>
            </w:pPr>
            <w:r>
              <w:rPr>
                <w:rFonts w:eastAsia="Times New Roman" w:cstheme="minorHAnsi"/>
                <w:b/>
                <w:color w:val="000000"/>
                <w:lang w:eastAsia="en-ID"/>
              </w:rPr>
              <w:t>Raja</w:t>
            </w:r>
          </w:p>
        </w:tc>
        <w:tc>
          <w:tcPr>
            <w:tcW w:w="0" w:type="auto"/>
            <w:tcBorders>
              <w:top w:val="nil"/>
              <w:left w:val="single" w:sz="4" w:space="0" w:color="auto"/>
              <w:bottom w:val="single" w:sz="4" w:space="0" w:color="auto"/>
              <w:right w:val="single" w:sz="4" w:space="0" w:color="auto"/>
            </w:tcBorders>
            <w:shd w:val="clear" w:color="auto" w:fill="FFFFFF" w:themeFill="background1"/>
            <w:noWrap/>
          </w:tcPr>
          <w:p w14:paraId="4EA6C871" w14:textId="700CAF0C" w:rsidR="00C44C0A" w:rsidRPr="00E83A4D" w:rsidRDefault="00C44C0A" w:rsidP="00C44C0A">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Sandstone</w:t>
            </w:r>
          </w:p>
        </w:tc>
        <w:tc>
          <w:tcPr>
            <w:tcW w:w="0" w:type="auto"/>
            <w:tcBorders>
              <w:top w:val="nil"/>
              <w:left w:val="nil"/>
              <w:bottom w:val="single" w:sz="4" w:space="0" w:color="auto"/>
              <w:right w:val="single" w:sz="4" w:space="0" w:color="auto"/>
            </w:tcBorders>
            <w:shd w:val="clear" w:color="auto" w:fill="FFFFFF" w:themeFill="background1"/>
            <w:vAlign w:val="center"/>
          </w:tcPr>
          <w:p w14:paraId="6F64759C" w14:textId="7E03E48D" w:rsidR="00C44C0A" w:rsidRPr="00E83A4D" w:rsidRDefault="00C44C0A" w:rsidP="00C44C0A">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4367-4527</w:t>
            </w:r>
          </w:p>
        </w:tc>
        <w:tc>
          <w:tcPr>
            <w:tcW w:w="0" w:type="auto"/>
            <w:tcBorders>
              <w:top w:val="nil"/>
              <w:left w:val="nil"/>
              <w:bottom w:val="single" w:sz="4" w:space="0" w:color="auto"/>
              <w:right w:val="single" w:sz="4" w:space="0" w:color="auto"/>
            </w:tcBorders>
            <w:shd w:val="clear" w:color="auto" w:fill="FFFFFF" w:themeFill="background1"/>
          </w:tcPr>
          <w:p w14:paraId="3275C748" w14:textId="6AA51A1B" w:rsidR="00C44C0A" w:rsidRPr="00E83A4D" w:rsidRDefault="00C44C0A" w:rsidP="00C44C0A">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Loss Circulation</w:t>
            </w:r>
          </w:p>
        </w:tc>
      </w:tr>
      <w:tr w:rsidR="00C44C0A" w:rsidRPr="00E83A4D" w14:paraId="21F51949" w14:textId="6B6ADB23" w:rsidTr="00790F85">
        <w:trPr>
          <w:trHeight w:val="340"/>
          <w:jc w:val="center"/>
        </w:trPr>
        <w:tc>
          <w:tcPr>
            <w:tcW w:w="447" w:type="dxa"/>
            <w:tcBorders>
              <w:top w:val="single" w:sz="4" w:space="0" w:color="auto"/>
              <w:left w:val="single" w:sz="4" w:space="0" w:color="auto"/>
              <w:bottom w:val="single" w:sz="4" w:space="0" w:color="auto"/>
              <w:right w:val="single" w:sz="4" w:space="0" w:color="auto"/>
            </w:tcBorders>
            <w:vAlign w:val="center"/>
          </w:tcPr>
          <w:p w14:paraId="44799314" w14:textId="32C27B77" w:rsidR="00C44C0A" w:rsidRPr="00E83A4D" w:rsidRDefault="000F1F63" w:rsidP="00C44C0A">
            <w:pPr>
              <w:spacing w:after="0" w:line="240" w:lineRule="auto"/>
              <w:jc w:val="center"/>
              <w:rPr>
                <w:rFonts w:eastAsia="Times New Roman" w:cstheme="minorHAnsi"/>
                <w:b/>
                <w:color w:val="000000"/>
                <w:lang w:eastAsia="en-ID"/>
              </w:rPr>
            </w:pPr>
            <w:r>
              <w:rPr>
                <w:rFonts w:eastAsia="Times New Roman" w:cstheme="minorHAnsi"/>
                <w:b/>
                <w:color w:val="000000"/>
                <w:lang w:eastAsia="en-ID"/>
              </w:rPr>
              <w:t>Prima</w:t>
            </w:r>
          </w:p>
        </w:tc>
        <w:tc>
          <w:tcPr>
            <w:tcW w:w="0" w:type="auto"/>
            <w:tcBorders>
              <w:top w:val="nil"/>
              <w:left w:val="single" w:sz="4" w:space="0" w:color="auto"/>
              <w:bottom w:val="single" w:sz="4" w:space="0" w:color="auto"/>
              <w:right w:val="single" w:sz="4" w:space="0" w:color="auto"/>
            </w:tcBorders>
            <w:shd w:val="clear" w:color="auto" w:fill="FFFFFF" w:themeFill="background1"/>
            <w:noWrap/>
          </w:tcPr>
          <w:p w14:paraId="070C2CC7" w14:textId="31A44C9B" w:rsidR="00C44C0A" w:rsidRPr="00E83A4D" w:rsidRDefault="00C44C0A" w:rsidP="00C44C0A">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Sandstone</w:t>
            </w:r>
          </w:p>
        </w:tc>
        <w:tc>
          <w:tcPr>
            <w:tcW w:w="0" w:type="auto"/>
            <w:tcBorders>
              <w:top w:val="nil"/>
              <w:left w:val="nil"/>
              <w:bottom w:val="single" w:sz="4" w:space="0" w:color="auto"/>
              <w:right w:val="single" w:sz="4" w:space="0" w:color="auto"/>
            </w:tcBorders>
            <w:shd w:val="clear" w:color="auto" w:fill="FFFFFF" w:themeFill="background1"/>
            <w:vAlign w:val="center"/>
          </w:tcPr>
          <w:p w14:paraId="791E7ED8" w14:textId="255AD135" w:rsidR="00C44C0A" w:rsidRPr="00E83A4D" w:rsidRDefault="00C44C0A" w:rsidP="00C44C0A">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4527-4676</w:t>
            </w:r>
          </w:p>
        </w:tc>
        <w:tc>
          <w:tcPr>
            <w:tcW w:w="0" w:type="auto"/>
            <w:tcBorders>
              <w:top w:val="nil"/>
              <w:left w:val="nil"/>
              <w:bottom w:val="single" w:sz="4" w:space="0" w:color="auto"/>
              <w:right w:val="single" w:sz="4" w:space="0" w:color="auto"/>
            </w:tcBorders>
            <w:shd w:val="clear" w:color="auto" w:fill="FFFFFF" w:themeFill="background1"/>
          </w:tcPr>
          <w:p w14:paraId="7D65C094" w14:textId="5AE76416" w:rsidR="00C44C0A" w:rsidRPr="00E83A4D" w:rsidRDefault="00C44C0A" w:rsidP="00C44C0A">
            <w:pPr>
              <w:spacing w:after="0" w:line="240" w:lineRule="auto"/>
              <w:jc w:val="center"/>
              <w:rPr>
                <w:rFonts w:eastAsia="Times New Roman" w:cstheme="minorHAnsi"/>
                <w:color w:val="000000"/>
                <w:lang w:eastAsia="en-ID"/>
              </w:rPr>
            </w:pPr>
            <w:r w:rsidRPr="00E83A4D">
              <w:rPr>
                <w:rFonts w:eastAsia="Times New Roman" w:cstheme="minorHAnsi"/>
                <w:color w:val="000000"/>
                <w:lang w:eastAsia="en-ID"/>
              </w:rPr>
              <w:t>Loss Circulation</w:t>
            </w:r>
          </w:p>
        </w:tc>
      </w:tr>
    </w:tbl>
    <w:p w14:paraId="10529CA9" w14:textId="77777777" w:rsidR="00941DD0" w:rsidRPr="00E83A4D" w:rsidRDefault="00941DD0" w:rsidP="00992AF8">
      <w:pPr>
        <w:pStyle w:val="ListParagraph"/>
        <w:spacing w:after="0" w:line="276" w:lineRule="auto"/>
        <w:ind w:left="1080"/>
        <w:jc w:val="both"/>
        <w:rPr>
          <w:rFonts w:cstheme="minorHAnsi"/>
        </w:rPr>
      </w:pPr>
    </w:p>
    <w:p w14:paraId="3B866744" w14:textId="77777777" w:rsidR="007F0212" w:rsidRPr="00E83A4D" w:rsidRDefault="00790F85" w:rsidP="00B878F7">
      <w:pPr>
        <w:pStyle w:val="ListParagraph"/>
        <w:numPr>
          <w:ilvl w:val="0"/>
          <w:numId w:val="11"/>
        </w:numPr>
        <w:spacing w:after="0" w:line="276" w:lineRule="auto"/>
        <w:ind w:left="900" w:hanging="540"/>
        <w:jc w:val="both"/>
        <w:rPr>
          <w:rFonts w:cstheme="minorHAnsi"/>
          <w:b/>
          <w:bCs/>
        </w:rPr>
      </w:pPr>
      <w:r w:rsidRPr="00E83A4D">
        <w:rPr>
          <w:rFonts w:cstheme="minorHAnsi"/>
          <w:b/>
          <w:bCs/>
        </w:rPr>
        <w:t>Hydrocarbon Potential &amp; Reservoir Fluid Characteristics:</w:t>
      </w:r>
    </w:p>
    <w:p w14:paraId="67E88277" w14:textId="356DD582" w:rsidR="009C0FA8" w:rsidRPr="00E83A4D" w:rsidRDefault="00790F85" w:rsidP="007F0212">
      <w:pPr>
        <w:pStyle w:val="ListParagraph"/>
        <w:spacing w:after="0" w:line="276" w:lineRule="auto"/>
        <w:ind w:left="900"/>
        <w:jc w:val="both"/>
        <w:rPr>
          <w:rFonts w:eastAsia="Times New Roman" w:cstheme="minorHAnsi"/>
          <w:kern w:val="0"/>
          <w:lang w:val="en-US"/>
          <w14:ligatures w14:val="none"/>
        </w:rPr>
      </w:pPr>
      <w:r w:rsidRPr="00E83A4D">
        <w:rPr>
          <w:rFonts w:cstheme="minorHAnsi"/>
        </w:rPr>
        <w:t xml:space="preserve">Reservoir evaluation and offset well analysis indicate that the Alpha-07 well contains remaining hydrocarbon potential within the </w:t>
      </w:r>
      <w:r w:rsidR="008946E0">
        <w:rPr>
          <w:rFonts w:cstheme="minorHAnsi"/>
        </w:rPr>
        <w:t>Bara, Bama, Baja, Prima</w:t>
      </w:r>
      <w:r w:rsidRPr="00E83A4D">
        <w:rPr>
          <w:rFonts w:cstheme="minorHAnsi"/>
        </w:rPr>
        <w:t xml:space="preserve"> reservoir intervals. Among the identified sand markers, the primary reservoir targets comprise T_</w:t>
      </w:r>
      <w:r w:rsidR="008946E0">
        <w:rPr>
          <w:rFonts w:cstheme="minorHAnsi"/>
        </w:rPr>
        <w:t>Bara1</w:t>
      </w:r>
      <w:r w:rsidRPr="00E83A4D">
        <w:rPr>
          <w:rFonts w:cstheme="minorHAnsi"/>
        </w:rPr>
        <w:t>, T_</w:t>
      </w:r>
      <w:r w:rsidR="008946E0">
        <w:rPr>
          <w:rFonts w:cstheme="minorHAnsi"/>
        </w:rPr>
        <w:t>Bama2</w:t>
      </w:r>
      <w:r w:rsidRPr="00E83A4D">
        <w:rPr>
          <w:rFonts w:cstheme="minorHAnsi"/>
        </w:rPr>
        <w:t>, T_</w:t>
      </w:r>
      <w:r w:rsidR="008946E0">
        <w:rPr>
          <w:rFonts w:cstheme="minorHAnsi"/>
        </w:rPr>
        <w:t>Raja</w:t>
      </w:r>
      <w:r w:rsidRPr="00E83A4D">
        <w:rPr>
          <w:rFonts w:cstheme="minorHAnsi"/>
        </w:rPr>
        <w:t>1, T_</w:t>
      </w:r>
      <w:r w:rsidR="008946E0">
        <w:rPr>
          <w:rFonts w:cstheme="minorHAnsi"/>
        </w:rPr>
        <w:t>Raja</w:t>
      </w:r>
      <w:r w:rsidRPr="00E83A4D">
        <w:rPr>
          <w:rFonts w:cstheme="minorHAnsi"/>
        </w:rPr>
        <w:t>3, T_</w:t>
      </w:r>
      <w:r w:rsidR="008946E0">
        <w:rPr>
          <w:rFonts w:cstheme="minorHAnsi"/>
        </w:rPr>
        <w:t>Raja</w:t>
      </w:r>
      <w:r w:rsidRPr="00E83A4D">
        <w:rPr>
          <w:rFonts w:cstheme="minorHAnsi"/>
        </w:rPr>
        <w:t>5, and T_</w:t>
      </w:r>
      <w:r w:rsidR="008946E0">
        <w:rPr>
          <w:rFonts w:cstheme="minorHAnsi"/>
        </w:rPr>
        <w:t>Prima</w:t>
      </w:r>
      <w:r w:rsidRPr="00E83A4D">
        <w:rPr>
          <w:rFonts w:cstheme="minorHAnsi"/>
        </w:rPr>
        <w:t>1, which are interpreted to contain movable hydrocarbons. The expected reservoir fluid is predominantly oil, while T_</w:t>
      </w:r>
      <w:r w:rsidR="008946E0">
        <w:rPr>
          <w:rFonts w:cstheme="minorHAnsi"/>
        </w:rPr>
        <w:t>Bama</w:t>
      </w:r>
      <w:r w:rsidRPr="00E83A4D">
        <w:rPr>
          <w:rFonts w:cstheme="minorHAnsi"/>
        </w:rPr>
        <w:t xml:space="preserve">2 is interpreted to contain an oil and gas mixture. Several non-target intervals are expected to be water-bearing or may contain residual hydrocarbons, reflecting the mature nature of the field and associated reservoir uncertainties. Based on current subsurface interpretation, no significant sour gas concentration is anticipated and H₂S content is expected to be negligible, while CO₂ concentration is projected to remain within acceptable operating limits. </w:t>
      </w:r>
      <w:r w:rsidR="009C0FA8" w:rsidRPr="00E83A4D">
        <w:rPr>
          <w:rFonts w:eastAsia="Times New Roman" w:cstheme="minorHAnsi"/>
          <w:kern w:val="0"/>
          <w:lang w:val="en-US"/>
          <w14:ligatures w14:val="none"/>
        </w:rPr>
        <w:t>The hydrocarbon distribution by reservoir interval is summarized below.</w:t>
      </w:r>
    </w:p>
    <w:p w14:paraId="51B3A129" w14:textId="733A7045" w:rsidR="00E77373" w:rsidRPr="00E83A4D" w:rsidRDefault="00E77373" w:rsidP="007F0212">
      <w:pPr>
        <w:pStyle w:val="ListParagraph"/>
        <w:spacing w:after="0" w:line="276" w:lineRule="auto"/>
        <w:ind w:left="900"/>
        <w:jc w:val="both"/>
        <w:rPr>
          <w:rFonts w:eastAsia="Times New Roman" w:cstheme="minorHAnsi"/>
          <w:kern w:val="0"/>
          <w:lang w:val="en-US"/>
          <w14:ligatures w14:val="none"/>
        </w:rPr>
      </w:pPr>
    </w:p>
    <w:p w14:paraId="4973B6EC" w14:textId="4131E2FA" w:rsidR="009C0FA8" w:rsidRPr="00E83A4D" w:rsidRDefault="00E77373" w:rsidP="00E77373">
      <w:pPr>
        <w:pStyle w:val="ListParagraph"/>
        <w:spacing w:line="276" w:lineRule="auto"/>
        <w:ind w:left="0"/>
        <w:jc w:val="center"/>
        <w:rPr>
          <w:rFonts w:cstheme="minorHAnsi"/>
        </w:rPr>
      </w:pPr>
      <w:r w:rsidRPr="00E83A4D">
        <w:rPr>
          <w:rFonts w:cstheme="minorHAnsi"/>
        </w:rPr>
        <w:t xml:space="preserve">Table 3.2 Fluid Content Alpha-07 </w:t>
      </w:r>
    </w:p>
    <w:tbl>
      <w:tblPr>
        <w:tblStyle w:val="TableGrid"/>
        <w:tblW w:w="0" w:type="auto"/>
        <w:jc w:val="center"/>
        <w:tblLook w:val="04A0" w:firstRow="1" w:lastRow="0" w:firstColumn="1" w:lastColumn="0" w:noHBand="0" w:noVBand="1"/>
      </w:tblPr>
      <w:tblGrid>
        <w:gridCol w:w="1168"/>
        <w:gridCol w:w="1389"/>
        <w:gridCol w:w="1719"/>
        <w:gridCol w:w="2413"/>
      </w:tblGrid>
      <w:tr w:rsidR="009C0FA8" w:rsidRPr="00E83A4D" w14:paraId="18A1E256" w14:textId="77777777" w:rsidTr="002C7DD8">
        <w:trPr>
          <w:tblHeader/>
          <w:jc w:val="center"/>
        </w:trPr>
        <w:tc>
          <w:tcPr>
            <w:tcW w:w="0" w:type="auto"/>
            <w:shd w:val="clear" w:color="auto" w:fill="5B9BD5" w:themeFill="accent5"/>
            <w:vAlign w:val="center"/>
            <w:hideMark/>
          </w:tcPr>
          <w:p w14:paraId="5DE20A90" w14:textId="77777777" w:rsidR="009C0FA8" w:rsidRPr="00E83A4D" w:rsidRDefault="009C0FA8" w:rsidP="009C0FA8">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Formation</w:t>
            </w:r>
          </w:p>
        </w:tc>
        <w:tc>
          <w:tcPr>
            <w:tcW w:w="0" w:type="auto"/>
            <w:shd w:val="clear" w:color="auto" w:fill="5B9BD5" w:themeFill="accent5"/>
            <w:vAlign w:val="center"/>
            <w:hideMark/>
          </w:tcPr>
          <w:p w14:paraId="43BC0F67" w14:textId="77777777" w:rsidR="009C0FA8" w:rsidRPr="00E83A4D" w:rsidRDefault="009C0FA8" w:rsidP="009C0FA8">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Sand Marker</w:t>
            </w:r>
          </w:p>
        </w:tc>
        <w:tc>
          <w:tcPr>
            <w:tcW w:w="0" w:type="auto"/>
            <w:shd w:val="clear" w:color="auto" w:fill="5B9BD5" w:themeFill="accent5"/>
            <w:vAlign w:val="center"/>
            <w:hideMark/>
          </w:tcPr>
          <w:p w14:paraId="20A7BB23" w14:textId="77777777" w:rsidR="009C0FA8" w:rsidRPr="00E83A4D" w:rsidRDefault="009C0FA8" w:rsidP="009C0FA8">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Reservoir Target</w:t>
            </w:r>
          </w:p>
        </w:tc>
        <w:tc>
          <w:tcPr>
            <w:tcW w:w="0" w:type="auto"/>
            <w:shd w:val="clear" w:color="auto" w:fill="5B9BD5" w:themeFill="accent5"/>
            <w:vAlign w:val="center"/>
            <w:hideMark/>
          </w:tcPr>
          <w:p w14:paraId="5DC2E396" w14:textId="77777777" w:rsidR="009C0FA8" w:rsidRPr="00E83A4D" w:rsidRDefault="009C0FA8" w:rsidP="009C0FA8">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Estimated Fluid Content</w:t>
            </w:r>
          </w:p>
        </w:tc>
      </w:tr>
      <w:tr w:rsidR="009C0FA8" w:rsidRPr="00E83A4D" w14:paraId="17DFDAFA" w14:textId="77777777" w:rsidTr="009C0FA8">
        <w:trPr>
          <w:jc w:val="center"/>
        </w:trPr>
        <w:tc>
          <w:tcPr>
            <w:tcW w:w="0" w:type="auto"/>
            <w:vAlign w:val="center"/>
            <w:hideMark/>
          </w:tcPr>
          <w:p w14:paraId="1574C5DA" w14:textId="77777777"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Surface</w:t>
            </w:r>
          </w:p>
        </w:tc>
        <w:tc>
          <w:tcPr>
            <w:tcW w:w="0" w:type="auto"/>
            <w:vAlign w:val="center"/>
            <w:hideMark/>
          </w:tcPr>
          <w:p w14:paraId="3BD6F00C" w14:textId="1A706B28" w:rsidR="009C0FA8" w:rsidRPr="00E83A4D" w:rsidRDefault="008C1167"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w:t>
            </w:r>
          </w:p>
        </w:tc>
        <w:tc>
          <w:tcPr>
            <w:tcW w:w="0" w:type="auto"/>
            <w:vAlign w:val="center"/>
            <w:hideMark/>
          </w:tcPr>
          <w:p w14:paraId="3FC3CA83" w14:textId="77777777"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553CC860" w14:textId="77777777"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9C0FA8" w:rsidRPr="00E83A4D" w14:paraId="0E7F94E3" w14:textId="77777777" w:rsidTr="009C0FA8">
        <w:trPr>
          <w:jc w:val="center"/>
        </w:trPr>
        <w:tc>
          <w:tcPr>
            <w:tcW w:w="0" w:type="auto"/>
            <w:vAlign w:val="center"/>
            <w:hideMark/>
          </w:tcPr>
          <w:p w14:paraId="01E062F8" w14:textId="5F942F48" w:rsidR="009C0FA8" w:rsidRPr="00E83A4D" w:rsidRDefault="000F1F63" w:rsidP="009C0FA8">
            <w:pPr>
              <w:jc w:val="center"/>
              <w:rPr>
                <w:rFonts w:eastAsia="Times New Roman" w:cstheme="minorHAnsi"/>
                <w:kern w:val="0"/>
                <w:lang w:val="en-US"/>
                <w14:ligatures w14:val="none"/>
              </w:rPr>
            </w:pPr>
            <w:r>
              <w:rPr>
                <w:rFonts w:eastAsia="Times New Roman" w:cstheme="minorHAnsi"/>
                <w:kern w:val="0"/>
                <w:lang w:val="en-US"/>
                <w14:ligatures w14:val="none"/>
              </w:rPr>
              <w:t>Arya</w:t>
            </w:r>
          </w:p>
        </w:tc>
        <w:tc>
          <w:tcPr>
            <w:tcW w:w="0" w:type="auto"/>
            <w:vAlign w:val="center"/>
            <w:hideMark/>
          </w:tcPr>
          <w:p w14:paraId="184175C6" w14:textId="0951DB3F"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T_</w:t>
            </w:r>
            <w:r w:rsidR="008946E0">
              <w:rPr>
                <w:rFonts w:eastAsia="Times New Roman" w:cstheme="minorHAnsi"/>
                <w:kern w:val="0"/>
                <w:lang w:val="en-US"/>
                <w14:ligatures w14:val="none"/>
              </w:rPr>
              <w:t>Arya1</w:t>
            </w:r>
          </w:p>
        </w:tc>
        <w:tc>
          <w:tcPr>
            <w:tcW w:w="0" w:type="auto"/>
            <w:vAlign w:val="center"/>
            <w:hideMark/>
          </w:tcPr>
          <w:p w14:paraId="224FF0D2" w14:textId="77777777"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6FD66222" w14:textId="77777777"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9C0FA8" w:rsidRPr="00E83A4D" w14:paraId="03A9E2E3" w14:textId="77777777" w:rsidTr="009C0FA8">
        <w:trPr>
          <w:jc w:val="center"/>
        </w:trPr>
        <w:tc>
          <w:tcPr>
            <w:tcW w:w="0" w:type="auto"/>
            <w:vAlign w:val="center"/>
            <w:hideMark/>
          </w:tcPr>
          <w:p w14:paraId="4F7F768C" w14:textId="557FB40A" w:rsidR="009C0FA8" w:rsidRPr="00E83A4D" w:rsidRDefault="000F1F63" w:rsidP="009C0FA8">
            <w:pPr>
              <w:jc w:val="center"/>
              <w:rPr>
                <w:rFonts w:eastAsia="Times New Roman" w:cstheme="minorHAnsi"/>
                <w:kern w:val="0"/>
                <w:lang w:val="en-US"/>
                <w14:ligatures w14:val="none"/>
              </w:rPr>
            </w:pPr>
            <w:r>
              <w:rPr>
                <w:rFonts w:eastAsia="Times New Roman" w:cstheme="minorHAnsi"/>
                <w:kern w:val="0"/>
                <w:lang w:val="en-US"/>
                <w14:ligatures w14:val="none"/>
              </w:rPr>
              <w:t>Arya</w:t>
            </w:r>
          </w:p>
        </w:tc>
        <w:tc>
          <w:tcPr>
            <w:tcW w:w="0" w:type="auto"/>
            <w:vAlign w:val="center"/>
            <w:hideMark/>
          </w:tcPr>
          <w:p w14:paraId="67F3A788" w14:textId="0B3E8D96"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T_A</w:t>
            </w:r>
            <w:r w:rsidR="008946E0">
              <w:rPr>
                <w:rFonts w:eastAsia="Times New Roman" w:cstheme="minorHAnsi"/>
                <w:kern w:val="0"/>
                <w:lang w:val="en-US"/>
                <w14:ligatures w14:val="none"/>
              </w:rPr>
              <w:t>rya1</w:t>
            </w:r>
          </w:p>
        </w:tc>
        <w:tc>
          <w:tcPr>
            <w:tcW w:w="0" w:type="auto"/>
            <w:vAlign w:val="center"/>
            <w:hideMark/>
          </w:tcPr>
          <w:p w14:paraId="096F01F9" w14:textId="77777777"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02AB60B6" w14:textId="77777777"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0F1F63" w:rsidRPr="00E83A4D" w14:paraId="3E2070A6" w14:textId="77777777" w:rsidTr="00834FC0">
        <w:trPr>
          <w:jc w:val="center"/>
        </w:trPr>
        <w:tc>
          <w:tcPr>
            <w:tcW w:w="0" w:type="auto"/>
            <w:hideMark/>
          </w:tcPr>
          <w:p w14:paraId="2771DDDC" w14:textId="1A73DC1F" w:rsidR="000F1F63" w:rsidRPr="000F1F63" w:rsidRDefault="000F1F63" w:rsidP="000F1F63">
            <w:pPr>
              <w:jc w:val="center"/>
              <w:rPr>
                <w:rFonts w:eastAsia="Times New Roman" w:cstheme="minorHAnsi"/>
                <w:bCs/>
                <w:kern w:val="0"/>
                <w:lang w:val="en-US"/>
                <w14:ligatures w14:val="none"/>
              </w:rPr>
            </w:pPr>
            <w:proofErr w:type="spellStart"/>
            <w:r w:rsidRPr="000F1F63">
              <w:rPr>
                <w:rFonts w:eastAsia="Times New Roman" w:cstheme="minorHAnsi"/>
                <w:bCs/>
                <w:color w:val="000000"/>
                <w:lang w:eastAsia="en-ID"/>
              </w:rPr>
              <w:t>Buana</w:t>
            </w:r>
            <w:proofErr w:type="spellEnd"/>
          </w:p>
        </w:tc>
        <w:tc>
          <w:tcPr>
            <w:tcW w:w="0" w:type="auto"/>
            <w:vAlign w:val="center"/>
            <w:hideMark/>
          </w:tcPr>
          <w:p w14:paraId="5658FEA7" w14:textId="270ED234"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T_B</w:t>
            </w:r>
            <w:r>
              <w:rPr>
                <w:rFonts w:eastAsia="Times New Roman" w:cstheme="minorHAnsi"/>
                <w:kern w:val="0"/>
                <w:lang w:val="en-US"/>
                <w14:ligatures w14:val="none"/>
              </w:rPr>
              <w:t>uana1</w:t>
            </w:r>
          </w:p>
        </w:tc>
        <w:tc>
          <w:tcPr>
            <w:tcW w:w="0" w:type="auto"/>
            <w:vAlign w:val="center"/>
            <w:hideMark/>
          </w:tcPr>
          <w:p w14:paraId="2F2E3109"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1A1BF8B1"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0F1F63" w:rsidRPr="00E83A4D" w14:paraId="2C71E595" w14:textId="77777777" w:rsidTr="00834FC0">
        <w:trPr>
          <w:jc w:val="center"/>
        </w:trPr>
        <w:tc>
          <w:tcPr>
            <w:tcW w:w="0" w:type="auto"/>
            <w:hideMark/>
          </w:tcPr>
          <w:p w14:paraId="7D8E5BAE" w14:textId="7717AAC0" w:rsidR="000F1F63" w:rsidRPr="000F1F63" w:rsidRDefault="000F1F63" w:rsidP="000F1F63">
            <w:pPr>
              <w:jc w:val="center"/>
              <w:rPr>
                <w:rFonts w:eastAsia="Times New Roman" w:cstheme="minorHAnsi"/>
                <w:bCs/>
                <w:kern w:val="0"/>
                <w:lang w:val="en-US"/>
                <w14:ligatures w14:val="none"/>
              </w:rPr>
            </w:pPr>
            <w:proofErr w:type="spellStart"/>
            <w:r w:rsidRPr="000F1F63">
              <w:rPr>
                <w:rFonts w:eastAsia="Times New Roman" w:cstheme="minorHAnsi"/>
                <w:bCs/>
                <w:color w:val="000000"/>
                <w:lang w:eastAsia="en-ID"/>
              </w:rPr>
              <w:t>Buana</w:t>
            </w:r>
            <w:proofErr w:type="spellEnd"/>
          </w:p>
        </w:tc>
        <w:tc>
          <w:tcPr>
            <w:tcW w:w="0" w:type="auto"/>
            <w:vAlign w:val="center"/>
            <w:hideMark/>
          </w:tcPr>
          <w:p w14:paraId="59601812" w14:textId="088EDE45"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T_B</w:t>
            </w:r>
            <w:r>
              <w:rPr>
                <w:rFonts w:eastAsia="Times New Roman" w:cstheme="minorHAnsi"/>
                <w:kern w:val="0"/>
                <w:lang w:val="en-US"/>
                <w14:ligatures w14:val="none"/>
              </w:rPr>
              <w:t>uana2</w:t>
            </w:r>
          </w:p>
        </w:tc>
        <w:tc>
          <w:tcPr>
            <w:tcW w:w="0" w:type="auto"/>
            <w:vAlign w:val="center"/>
            <w:hideMark/>
          </w:tcPr>
          <w:p w14:paraId="5688601A"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48DB9F0F"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Possible Water</w:t>
            </w:r>
          </w:p>
        </w:tc>
      </w:tr>
      <w:tr w:rsidR="000F1F63" w:rsidRPr="00E83A4D" w14:paraId="365FBCEA" w14:textId="77777777" w:rsidTr="00834FC0">
        <w:trPr>
          <w:jc w:val="center"/>
        </w:trPr>
        <w:tc>
          <w:tcPr>
            <w:tcW w:w="0" w:type="auto"/>
            <w:hideMark/>
          </w:tcPr>
          <w:p w14:paraId="28814485" w14:textId="7B0620BB" w:rsidR="000F1F63" w:rsidRPr="000F1F63" w:rsidRDefault="000F1F63" w:rsidP="000F1F63">
            <w:pPr>
              <w:jc w:val="center"/>
              <w:rPr>
                <w:rFonts w:eastAsia="Times New Roman" w:cstheme="minorHAnsi"/>
                <w:bCs/>
                <w:kern w:val="0"/>
                <w:lang w:val="en-US"/>
                <w14:ligatures w14:val="none"/>
              </w:rPr>
            </w:pPr>
            <w:proofErr w:type="spellStart"/>
            <w:r w:rsidRPr="000F1F63">
              <w:rPr>
                <w:rFonts w:eastAsia="Times New Roman" w:cstheme="minorHAnsi"/>
                <w:bCs/>
                <w:color w:val="000000"/>
                <w:lang w:eastAsia="en-ID"/>
              </w:rPr>
              <w:t>Buana</w:t>
            </w:r>
            <w:proofErr w:type="spellEnd"/>
          </w:p>
        </w:tc>
        <w:tc>
          <w:tcPr>
            <w:tcW w:w="0" w:type="auto"/>
            <w:vAlign w:val="center"/>
            <w:hideMark/>
          </w:tcPr>
          <w:p w14:paraId="022E6F6C" w14:textId="2525B1EE"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T_B</w:t>
            </w:r>
            <w:r>
              <w:rPr>
                <w:rFonts w:eastAsia="Times New Roman" w:cstheme="minorHAnsi"/>
                <w:kern w:val="0"/>
                <w:lang w:val="en-US"/>
                <w14:ligatures w14:val="none"/>
              </w:rPr>
              <w:t>uana3</w:t>
            </w:r>
          </w:p>
        </w:tc>
        <w:tc>
          <w:tcPr>
            <w:tcW w:w="0" w:type="auto"/>
            <w:vAlign w:val="center"/>
            <w:hideMark/>
          </w:tcPr>
          <w:p w14:paraId="4A753230"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0D133EE0"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Possible Water</w:t>
            </w:r>
          </w:p>
        </w:tc>
      </w:tr>
      <w:tr w:rsidR="000F1F63" w:rsidRPr="00E83A4D" w14:paraId="2CE23C3A" w14:textId="77777777" w:rsidTr="00834FC0">
        <w:trPr>
          <w:jc w:val="center"/>
        </w:trPr>
        <w:tc>
          <w:tcPr>
            <w:tcW w:w="0" w:type="auto"/>
            <w:hideMark/>
          </w:tcPr>
          <w:p w14:paraId="11DF36ED" w14:textId="099AA917" w:rsidR="000F1F63" w:rsidRPr="000F1F63" w:rsidRDefault="000F1F63" w:rsidP="000F1F63">
            <w:pPr>
              <w:jc w:val="center"/>
              <w:rPr>
                <w:rFonts w:eastAsia="Times New Roman" w:cstheme="minorHAnsi"/>
                <w:bCs/>
                <w:kern w:val="0"/>
                <w:lang w:val="en-US"/>
                <w14:ligatures w14:val="none"/>
              </w:rPr>
            </w:pPr>
            <w:proofErr w:type="spellStart"/>
            <w:r w:rsidRPr="000F1F63">
              <w:rPr>
                <w:rFonts w:eastAsia="Times New Roman" w:cstheme="minorHAnsi"/>
                <w:bCs/>
                <w:color w:val="000000"/>
                <w:lang w:eastAsia="en-ID"/>
              </w:rPr>
              <w:t>Buana</w:t>
            </w:r>
            <w:proofErr w:type="spellEnd"/>
          </w:p>
        </w:tc>
        <w:tc>
          <w:tcPr>
            <w:tcW w:w="0" w:type="auto"/>
            <w:vAlign w:val="center"/>
            <w:hideMark/>
          </w:tcPr>
          <w:p w14:paraId="3B4AD460" w14:textId="715C3A21"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T_B</w:t>
            </w:r>
            <w:r>
              <w:rPr>
                <w:rFonts w:eastAsia="Times New Roman" w:cstheme="minorHAnsi"/>
                <w:kern w:val="0"/>
                <w:lang w:val="en-US"/>
                <w14:ligatures w14:val="none"/>
              </w:rPr>
              <w:t>uana4</w:t>
            </w:r>
          </w:p>
        </w:tc>
        <w:tc>
          <w:tcPr>
            <w:tcW w:w="0" w:type="auto"/>
            <w:vAlign w:val="center"/>
            <w:hideMark/>
          </w:tcPr>
          <w:p w14:paraId="40C23C25"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768A260A"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Possible Water</w:t>
            </w:r>
          </w:p>
        </w:tc>
      </w:tr>
      <w:tr w:rsidR="000F1F63" w:rsidRPr="00E83A4D" w14:paraId="402894E4" w14:textId="77777777" w:rsidTr="00834FC0">
        <w:trPr>
          <w:jc w:val="center"/>
        </w:trPr>
        <w:tc>
          <w:tcPr>
            <w:tcW w:w="0" w:type="auto"/>
            <w:hideMark/>
          </w:tcPr>
          <w:p w14:paraId="7E2D5ACD" w14:textId="23F8935B" w:rsidR="000F1F63" w:rsidRPr="000F1F63" w:rsidRDefault="000F1F63" w:rsidP="000F1F63">
            <w:pPr>
              <w:jc w:val="center"/>
              <w:rPr>
                <w:rFonts w:eastAsia="Times New Roman" w:cstheme="minorHAnsi"/>
                <w:bCs/>
                <w:kern w:val="0"/>
                <w:lang w:val="en-US"/>
                <w14:ligatures w14:val="none"/>
              </w:rPr>
            </w:pPr>
            <w:proofErr w:type="spellStart"/>
            <w:r w:rsidRPr="000F1F63">
              <w:rPr>
                <w:rFonts w:eastAsia="Times New Roman" w:cstheme="minorHAnsi"/>
                <w:bCs/>
                <w:color w:val="000000"/>
                <w:lang w:eastAsia="en-ID"/>
              </w:rPr>
              <w:t>Buana</w:t>
            </w:r>
            <w:proofErr w:type="spellEnd"/>
          </w:p>
        </w:tc>
        <w:tc>
          <w:tcPr>
            <w:tcW w:w="0" w:type="auto"/>
            <w:vAlign w:val="center"/>
            <w:hideMark/>
          </w:tcPr>
          <w:p w14:paraId="2D017398" w14:textId="296FE4A6"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T_B</w:t>
            </w:r>
            <w:r>
              <w:rPr>
                <w:rFonts w:eastAsia="Times New Roman" w:cstheme="minorHAnsi"/>
                <w:kern w:val="0"/>
                <w:lang w:val="en-US"/>
                <w14:ligatures w14:val="none"/>
              </w:rPr>
              <w:t>uana5</w:t>
            </w:r>
          </w:p>
        </w:tc>
        <w:tc>
          <w:tcPr>
            <w:tcW w:w="0" w:type="auto"/>
            <w:vAlign w:val="center"/>
            <w:hideMark/>
          </w:tcPr>
          <w:p w14:paraId="2BBC5148"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7287006F"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0F1F63" w:rsidRPr="00E83A4D" w14:paraId="6704D661" w14:textId="77777777" w:rsidTr="001D52C7">
        <w:trPr>
          <w:jc w:val="center"/>
        </w:trPr>
        <w:tc>
          <w:tcPr>
            <w:tcW w:w="0" w:type="auto"/>
            <w:shd w:val="clear" w:color="auto" w:fill="92D050"/>
            <w:hideMark/>
          </w:tcPr>
          <w:p w14:paraId="6FE4BE53" w14:textId="3320256F" w:rsidR="000F1F63" w:rsidRPr="000F1F63" w:rsidRDefault="000F1F63" w:rsidP="000F1F63">
            <w:pPr>
              <w:jc w:val="center"/>
              <w:rPr>
                <w:rFonts w:eastAsia="Times New Roman" w:cstheme="minorHAnsi"/>
                <w:bCs/>
                <w:kern w:val="0"/>
                <w:lang w:val="en-US"/>
                <w14:ligatures w14:val="none"/>
              </w:rPr>
            </w:pPr>
            <w:r w:rsidRPr="000F1F63">
              <w:rPr>
                <w:rFonts w:eastAsia="Times New Roman" w:cstheme="minorHAnsi"/>
                <w:bCs/>
                <w:color w:val="000000"/>
                <w:lang w:eastAsia="en-ID"/>
              </w:rPr>
              <w:t>Bara</w:t>
            </w:r>
          </w:p>
        </w:tc>
        <w:tc>
          <w:tcPr>
            <w:tcW w:w="0" w:type="auto"/>
            <w:shd w:val="clear" w:color="auto" w:fill="92D050"/>
            <w:vAlign w:val="center"/>
            <w:hideMark/>
          </w:tcPr>
          <w:p w14:paraId="35666BA4" w14:textId="55B1081A"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T_</w:t>
            </w:r>
            <w:r>
              <w:rPr>
                <w:rFonts w:eastAsia="Times New Roman" w:cstheme="minorHAnsi"/>
                <w:kern w:val="0"/>
                <w:lang w:val="en-US"/>
                <w14:ligatures w14:val="none"/>
              </w:rPr>
              <w:t>Bara1</w:t>
            </w:r>
          </w:p>
        </w:tc>
        <w:tc>
          <w:tcPr>
            <w:tcW w:w="0" w:type="auto"/>
            <w:shd w:val="clear" w:color="auto" w:fill="92D050"/>
            <w:vAlign w:val="center"/>
            <w:hideMark/>
          </w:tcPr>
          <w:p w14:paraId="353C453A"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Yes</w:t>
            </w:r>
          </w:p>
        </w:tc>
        <w:tc>
          <w:tcPr>
            <w:tcW w:w="0" w:type="auto"/>
            <w:shd w:val="clear" w:color="auto" w:fill="92D050"/>
            <w:vAlign w:val="center"/>
            <w:hideMark/>
          </w:tcPr>
          <w:p w14:paraId="643882F5"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Oil</w:t>
            </w:r>
          </w:p>
        </w:tc>
      </w:tr>
      <w:tr w:rsidR="000F1F63" w:rsidRPr="00E83A4D" w14:paraId="06169E92" w14:textId="77777777" w:rsidTr="001D52C7">
        <w:trPr>
          <w:jc w:val="center"/>
        </w:trPr>
        <w:tc>
          <w:tcPr>
            <w:tcW w:w="0" w:type="auto"/>
            <w:hideMark/>
          </w:tcPr>
          <w:p w14:paraId="3FA13E3A" w14:textId="4E88C3E5" w:rsidR="000F1F63" w:rsidRPr="000F1F63" w:rsidRDefault="000F1F63" w:rsidP="000F1F63">
            <w:pPr>
              <w:jc w:val="center"/>
              <w:rPr>
                <w:rFonts w:eastAsia="Times New Roman" w:cstheme="minorHAnsi"/>
                <w:bCs/>
                <w:kern w:val="0"/>
                <w:lang w:val="en-US"/>
                <w14:ligatures w14:val="none"/>
              </w:rPr>
            </w:pPr>
            <w:r w:rsidRPr="000F1F63">
              <w:rPr>
                <w:rFonts w:eastAsia="Times New Roman" w:cstheme="minorHAnsi"/>
                <w:bCs/>
                <w:color w:val="000000"/>
                <w:lang w:eastAsia="en-ID"/>
              </w:rPr>
              <w:t>Bara</w:t>
            </w:r>
          </w:p>
        </w:tc>
        <w:tc>
          <w:tcPr>
            <w:tcW w:w="0" w:type="auto"/>
            <w:vAlign w:val="center"/>
            <w:hideMark/>
          </w:tcPr>
          <w:p w14:paraId="27DCFBA2" w14:textId="27097A45"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T_</w:t>
            </w:r>
            <w:r>
              <w:rPr>
                <w:rFonts w:eastAsia="Times New Roman" w:cstheme="minorHAnsi"/>
                <w:kern w:val="0"/>
                <w:lang w:val="en-US"/>
                <w14:ligatures w14:val="none"/>
              </w:rPr>
              <w:t>Bara2</w:t>
            </w:r>
          </w:p>
        </w:tc>
        <w:tc>
          <w:tcPr>
            <w:tcW w:w="0" w:type="auto"/>
            <w:vAlign w:val="center"/>
            <w:hideMark/>
          </w:tcPr>
          <w:p w14:paraId="63AE310B"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shd w:val="clear" w:color="auto" w:fill="92D050"/>
            <w:vAlign w:val="center"/>
            <w:hideMark/>
          </w:tcPr>
          <w:p w14:paraId="2C9C5FDE"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Oil</w:t>
            </w:r>
          </w:p>
        </w:tc>
      </w:tr>
      <w:tr w:rsidR="000F1F63" w:rsidRPr="00E83A4D" w14:paraId="174BF040" w14:textId="77777777" w:rsidTr="001D52C7">
        <w:trPr>
          <w:jc w:val="center"/>
        </w:trPr>
        <w:tc>
          <w:tcPr>
            <w:tcW w:w="0" w:type="auto"/>
            <w:hideMark/>
          </w:tcPr>
          <w:p w14:paraId="2CCDEF21" w14:textId="1D549744" w:rsidR="000F1F63" w:rsidRPr="000F1F63" w:rsidRDefault="000F1F63" w:rsidP="000F1F63">
            <w:pPr>
              <w:jc w:val="center"/>
              <w:rPr>
                <w:rFonts w:eastAsia="Times New Roman" w:cstheme="minorHAnsi"/>
                <w:bCs/>
                <w:kern w:val="0"/>
                <w:lang w:val="en-US"/>
                <w14:ligatures w14:val="none"/>
              </w:rPr>
            </w:pPr>
            <w:r w:rsidRPr="000F1F63">
              <w:rPr>
                <w:rFonts w:eastAsia="Times New Roman" w:cstheme="minorHAnsi"/>
                <w:bCs/>
                <w:color w:val="000000"/>
                <w:lang w:eastAsia="en-ID"/>
              </w:rPr>
              <w:t>Bara</w:t>
            </w:r>
          </w:p>
        </w:tc>
        <w:tc>
          <w:tcPr>
            <w:tcW w:w="0" w:type="auto"/>
            <w:vAlign w:val="center"/>
            <w:hideMark/>
          </w:tcPr>
          <w:p w14:paraId="735B7F48" w14:textId="4DE5B33D"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T_</w:t>
            </w:r>
            <w:r>
              <w:rPr>
                <w:rFonts w:eastAsia="Times New Roman" w:cstheme="minorHAnsi"/>
                <w:kern w:val="0"/>
                <w:lang w:val="en-US"/>
                <w14:ligatures w14:val="none"/>
              </w:rPr>
              <w:t>Bara3</w:t>
            </w:r>
          </w:p>
        </w:tc>
        <w:tc>
          <w:tcPr>
            <w:tcW w:w="0" w:type="auto"/>
            <w:vAlign w:val="center"/>
            <w:hideMark/>
          </w:tcPr>
          <w:p w14:paraId="182ED323"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5766A16E"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0F1F63" w:rsidRPr="00E83A4D" w14:paraId="16AF5F06" w14:textId="77777777" w:rsidTr="001D52C7">
        <w:trPr>
          <w:jc w:val="center"/>
        </w:trPr>
        <w:tc>
          <w:tcPr>
            <w:tcW w:w="0" w:type="auto"/>
            <w:hideMark/>
          </w:tcPr>
          <w:p w14:paraId="574C8151" w14:textId="7E108323" w:rsidR="000F1F63" w:rsidRPr="000F1F63" w:rsidRDefault="000F1F63" w:rsidP="000F1F63">
            <w:pPr>
              <w:jc w:val="center"/>
              <w:rPr>
                <w:rFonts w:eastAsia="Times New Roman" w:cstheme="minorHAnsi"/>
                <w:bCs/>
                <w:kern w:val="0"/>
                <w:lang w:val="en-US"/>
                <w14:ligatures w14:val="none"/>
              </w:rPr>
            </w:pPr>
            <w:r w:rsidRPr="000F1F63">
              <w:rPr>
                <w:rFonts w:eastAsia="Times New Roman" w:cstheme="minorHAnsi"/>
                <w:bCs/>
                <w:color w:val="000000"/>
                <w:lang w:eastAsia="en-ID"/>
              </w:rPr>
              <w:lastRenderedPageBreak/>
              <w:t>Bara</w:t>
            </w:r>
          </w:p>
        </w:tc>
        <w:tc>
          <w:tcPr>
            <w:tcW w:w="0" w:type="auto"/>
            <w:hideMark/>
          </w:tcPr>
          <w:p w14:paraId="2D09F7DD" w14:textId="030FBF57" w:rsidR="000F1F63" w:rsidRPr="00E83A4D" w:rsidRDefault="000F1F63" w:rsidP="000F1F63">
            <w:pPr>
              <w:jc w:val="center"/>
              <w:rPr>
                <w:rFonts w:eastAsia="Times New Roman" w:cstheme="minorHAnsi"/>
                <w:kern w:val="0"/>
                <w:lang w:val="en-US"/>
                <w14:ligatures w14:val="none"/>
              </w:rPr>
            </w:pPr>
            <w:r w:rsidRPr="007A5D6E">
              <w:rPr>
                <w:rFonts w:eastAsia="Times New Roman" w:cstheme="minorHAnsi"/>
                <w:kern w:val="0"/>
                <w:lang w:val="en-US"/>
                <w14:ligatures w14:val="none"/>
              </w:rPr>
              <w:t>T_Bara</w:t>
            </w:r>
            <w:r>
              <w:rPr>
                <w:rFonts w:eastAsia="Times New Roman" w:cstheme="minorHAnsi"/>
                <w:kern w:val="0"/>
                <w:lang w:val="en-US"/>
                <w14:ligatures w14:val="none"/>
              </w:rPr>
              <w:t>4</w:t>
            </w:r>
          </w:p>
        </w:tc>
        <w:tc>
          <w:tcPr>
            <w:tcW w:w="0" w:type="auto"/>
            <w:vAlign w:val="center"/>
            <w:hideMark/>
          </w:tcPr>
          <w:p w14:paraId="7276A14A"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4C168313"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0F1F63" w:rsidRPr="00E83A4D" w14:paraId="4660FB55" w14:textId="77777777" w:rsidTr="001D52C7">
        <w:trPr>
          <w:jc w:val="center"/>
        </w:trPr>
        <w:tc>
          <w:tcPr>
            <w:tcW w:w="0" w:type="auto"/>
            <w:hideMark/>
          </w:tcPr>
          <w:p w14:paraId="60DD2AF7" w14:textId="0BE3CA74" w:rsidR="000F1F63" w:rsidRPr="000F1F63" w:rsidRDefault="000F1F63" w:rsidP="000F1F63">
            <w:pPr>
              <w:jc w:val="center"/>
              <w:rPr>
                <w:rFonts w:eastAsia="Times New Roman" w:cstheme="minorHAnsi"/>
                <w:bCs/>
                <w:kern w:val="0"/>
                <w:lang w:val="en-US"/>
                <w14:ligatures w14:val="none"/>
              </w:rPr>
            </w:pPr>
            <w:r w:rsidRPr="000F1F63">
              <w:rPr>
                <w:rFonts w:eastAsia="Times New Roman" w:cstheme="minorHAnsi"/>
                <w:bCs/>
                <w:color w:val="000000"/>
                <w:lang w:eastAsia="en-ID"/>
              </w:rPr>
              <w:t>Bara</w:t>
            </w:r>
          </w:p>
        </w:tc>
        <w:tc>
          <w:tcPr>
            <w:tcW w:w="0" w:type="auto"/>
            <w:hideMark/>
          </w:tcPr>
          <w:p w14:paraId="1FC63201" w14:textId="4BDACE32" w:rsidR="000F1F63" w:rsidRPr="00E83A4D" w:rsidRDefault="000F1F63" w:rsidP="000F1F63">
            <w:pPr>
              <w:jc w:val="center"/>
              <w:rPr>
                <w:rFonts w:eastAsia="Times New Roman" w:cstheme="minorHAnsi"/>
                <w:kern w:val="0"/>
                <w:lang w:val="en-US"/>
                <w14:ligatures w14:val="none"/>
              </w:rPr>
            </w:pPr>
            <w:r w:rsidRPr="007A5D6E">
              <w:rPr>
                <w:rFonts w:eastAsia="Times New Roman" w:cstheme="minorHAnsi"/>
                <w:kern w:val="0"/>
                <w:lang w:val="en-US"/>
                <w14:ligatures w14:val="none"/>
              </w:rPr>
              <w:t>T_Bara</w:t>
            </w:r>
            <w:r>
              <w:rPr>
                <w:rFonts w:eastAsia="Times New Roman" w:cstheme="minorHAnsi"/>
                <w:kern w:val="0"/>
                <w:lang w:val="en-US"/>
                <w14:ligatures w14:val="none"/>
              </w:rPr>
              <w:t>5</w:t>
            </w:r>
          </w:p>
        </w:tc>
        <w:tc>
          <w:tcPr>
            <w:tcW w:w="0" w:type="auto"/>
            <w:vAlign w:val="center"/>
            <w:hideMark/>
          </w:tcPr>
          <w:p w14:paraId="117915E6"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shd w:val="clear" w:color="auto" w:fill="92D050"/>
            <w:vAlign w:val="center"/>
            <w:hideMark/>
          </w:tcPr>
          <w:p w14:paraId="6D49E19B"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Oil</w:t>
            </w:r>
          </w:p>
        </w:tc>
      </w:tr>
      <w:tr w:rsidR="000F1F63" w:rsidRPr="00E83A4D" w14:paraId="32905040" w14:textId="77777777" w:rsidTr="001D52C7">
        <w:trPr>
          <w:jc w:val="center"/>
        </w:trPr>
        <w:tc>
          <w:tcPr>
            <w:tcW w:w="0" w:type="auto"/>
            <w:hideMark/>
          </w:tcPr>
          <w:p w14:paraId="1196C7D2" w14:textId="24511864" w:rsidR="000F1F63" w:rsidRPr="000F1F63" w:rsidRDefault="000F1F63" w:rsidP="000F1F63">
            <w:pPr>
              <w:jc w:val="center"/>
              <w:rPr>
                <w:rFonts w:eastAsia="Times New Roman" w:cstheme="minorHAnsi"/>
                <w:bCs/>
                <w:kern w:val="0"/>
                <w:lang w:val="en-US"/>
                <w14:ligatures w14:val="none"/>
              </w:rPr>
            </w:pPr>
            <w:r w:rsidRPr="000F1F63">
              <w:rPr>
                <w:rFonts w:eastAsia="Times New Roman" w:cstheme="minorHAnsi"/>
                <w:bCs/>
                <w:color w:val="000000"/>
                <w:lang w:eastAsia="en-ID"/>
              </w:rPr>
              <w:t>Bara</w:t>
            </w:r>
          </w:p>
        </w:tc>
        <w:tc>
          <w:tcPr>
            <w:tcW w:w="0" w:type="auto"/>
            <w:hideMark/>
          </w:tcPr>
          <w:p w14:paraId="607C71E5" w14:textId="3F18486B" w:rsidR="000F1F63" w:rsidRPr="00E83A4D" w:rsidRDefault="000F1F63" w:rsidP="000F1F63">
            <w:pPr>
              <w:jc w:val="center"/>
              <w:rPr>
                <w:rFonts w:eastAsia="Times New Roman" w:cstheme="minorHAnsi"/>
                <w:kern w:val="0"/>
                <w:lang w:val="en-US"/>
                <w14:ligatures w14:val="none"/>
              </w:rPr>
            </w:pPr>
            <w:r w:rsidRPr="007A5D6E">
              <w:rPr>
                <w:rFonts w:eastAsia="Times New Roman" w:cstheme="minorHAnsi"/>
                <w:kern w:val="0"/>
                <w:lang w:val="en-US"/>
                <w14:ligatures w14:val="none"/>
              </w:rPr>
              <w:t>T_Bara</w:t>
            </w:r>
            <w:r>
              <w:rPr>
                <w:rFonts w:eastAsia="Times New Roman" w:cstheme="minorHAnsi"/>
                <w:kern w:val="0"/>
                <w:lang w:val="en-US"/>
                <w14:ligatures w14:val="none"/>
              </w:rPr>
              <w:t>6</w:t>
            </w:r>
          </w:p>
        </w:tc>
        <w:tc>
          <w:tcPr>
            <w:tcW w:w="0" w:type="auto"/>
            <w:vAlign w:val="center"/>
            <w:hideMark/>
          </w:tcPr>
          <w:p w14:paraId="212A3749"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6B979DDE"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0F1F63" w:rsidRPr="00E83A4D" w14:paraId="7DB55432" w14:textId="77777777" w:rsidTr="00195FEE">
        <w:trPr>
          <w:jc w:val="center"/>
        </w:trPr>
        <w:tc>
          <w:tcPr>
            <w:tcW w:w="0" w:type="auto"/>
            <w:hideMark/>
          </w:tcPr>
          <w:p w14:paraId="656371CD" w14:textId="56FAA568" w:rsidR="000F1F63" w:rsidRPr="00E83A4D" w:rsidRDefault="000F1F63" w:rsidP="000F1F63">
            <w:pPr>
              <w:jc w:val="center"/>
              <w:rPr>
                <w:rFonts w:eastAsia="Times New Roman" w:cstheme="minorHAnsi"/>
                <w:kern w:val="0"/>
                <w:lang w:val="en-US"/>
                <w14:ligatures w14:val="none"/>
              </w:rPr>
            </w:pPr>
            <w:r w:rsidRPr="00844753">
              <w:t>Bama</w:t>
            </w:r>
          </w:p>
        </w:tc>
        <w:tc>
          <w:tcPr>
            <w:tcW w:w="0" w:type="auto"/>
            <w:vAlign w:val="center"/>
            <w:hideMark/>
          </w:tcPr>
          <w:p w14:paraId="3311BB69" w14:textId="3EE17C3E"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T_</w:t>
            </w:r>
            <w:r>
              <w:rPr>
                <w:rFonts w:eastAsia="Times New Roman" w:cstheme="minorHAnsi"/>
                <w:kern w:val="0"/>
                <w:lang w:val="en-US"/>
                <w14:ligatures w14:val="none"/>
              </w:rPr>
              <w:t>Bama1</w:t>
            </w:r>
          </w:p>
        </w:tc>
        <w:tc>
          <w:tcPr>
            <w:tcW w:w="0" w:type="auto"/>
            <w:vAlign w:val="center"/>
            <w:hideMark/>
          </w:tcPr>
          <w:p w14:paraId="4A4F813D"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671DCFAF"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Possible Water</w:t>
            </w:r>
          </w:p>
        </w:tc>
      </w:tr>
      <w:tr w:rsidR="000F1F63" w:rsidRPr="00E83A4D" w14:paraId="3408B454" w14:textId="77777777" w:rsidTr="00195FEE">
        <w:trPr>
          <w:jc w:val="center"/>
        </w:trPr>
        <w:tc>
          <w:tcPr>
            <w:tcW w:w="0" w:type="auto"/>
            <w:shd w:val="clear" w:color="auto" w:fill="92D050"/>
            <w:hideMark/>
          </w:tcPr>
          <w:p w14:paraId="306C0A63" w14:textId="1D871155" w:rsidR="000F1F63" w:rsidRPr="00E83A4D" w:rsidRDefault="000F1F63" w:rsidP="000F1F63">
            <w:pPr>
              <w:jc w:val="center"/>
              <w:rPr>
                <w:rFonts w:eastAsia="Times New Roman" w:cstheme="minorHAnsi"/>
                <w:kern w:val="0"/>
                <w:lang w:val="en-US"/>
                <w14:ligatures w14:val="none"/>
              </w:rPr>
            </w:pPr>
            <w:r w:rsidRPr="00844753">
              <w:t>Bama</w:t>
            </w:r>
          </w:p>
        </w:tc>
        <w:tc>
          <w:tcPr>
            <w:tcW w:w="0" w:type="auto"/>
            <w:shd w:val="clear" w:color="auto" w:fill="92D050"/>
            <w:hideMark/>
          </w:tcPr>
          <w:p w14:paraId="3BD73422" w14:textId="2E311D38" w:rsidR="000F1F63" w:rsidRPr="00E83A4D" w:rsidRDefault="000F1F63" w:rsidP="000F1F63">
            <w:pPr>
              <w:jc w:val="center"/>
              <w:rPr>
                <w:rFonts w:eastAsia="Times New Roman" w:cstheme="minorHAnsi"/>
                <w:kern w:val="0"/>
                <w:lang w:val="en-US"/>
                <w14:ligatures w14:val="none"/>
              </w:rPr>
            </w:pPr>
            <w:r w:rsidRPr="00087E60">
              <w:rPr>
                <w:rFonts w:eastAsia="Times New Roman" w:cstheme="minorHAnsi"/>
                <w:kern w:val="0"/>
                <w:lang w:val="en-US"/>
                <w14:ligatures w14:val="none"/>
              </w:rPr>
              <w:t>T_Bama</w:t>
            </w:r>
            <w:r>
              <w:rPr>
                <w:rFonts w:eastAsia="Times New Roman" w:cstheme="minorHAnsi"/>
                <w:kern w:val="0"/>
                <w:lang w:val="en-US"/>
                <w14:ligatures w14:val="none"/>
              </w:rPr>
              <w:t>2</w:t>
            </w:r>
          </w:p>
        </w:tc>
        <w:tc>
          <w:tcPr>
            <w:tcW w:w="0" w:type="auto"/>
            <w:shd w:val="clear" w:color="auto" w:fill="92D050"/>
            <w:vAlign w:val="center"/>
            <w:hideMark/>
          </w:tcPr>
          <w:p w14:paraId="49F7D0B8"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Yes</w:t>
            </w:r>
          </w:p>
        </w:tc>
        <w:tc>
          <w:tcPr>
            <w:tcW w:w="0" w:type="auto"/>
            <w:shd w:val="clear" w:color="auto" w:fill="92D050"/>
            <w:vAlign w:val="center"/>
            <w:hideMark/>
          </w:tcPr>
          <w:p w14:paraId="430F10EA"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Oil &amp; Gas</w:t>
            </w:r>
          </w:p>
        </w:tc>
      </w:tr>
      <w:tr w:rsidR="000F1F63" w:rsidRPr="00E83A4D" w14:paraId="70658F09" w14:textId="77777777" w:rsidTr="00195FEE">
        <w:trPr>
          <w:jc w:val="center"/>
        </w:trPr>
        <w:tc>
          <w:tcPr>
            <w:tcW w:w="0" w:type="auto"/>
            <w:hideMark/>
          </w:tcPr>
          <w:p w14:paraId="4CFAD3C1" w14:textId="5493840D" w:rsidR="000F1F63" w:rsidRPr="00E83A4D" w:rsidRDefault="000F1F63" w:rsidP="000F1F63">
            <w:pPr>
              <w:jc w:val="center"/>
              <w:rPr>
                <w:rFonts w:eastAsia="Times New Roman" w:cstheme="minorHAnsi"/>
                <w:kern w:val="0"/>
                <w:lang w:val="en-US"/>
                <w14:ligatures w14:val="none"/>
              </w:rPr>
            </w:pPr>
            <w:r w:rsidRPr="00844753">
              <w:t>Bama</w:t>
            </w:r>
          </w:p>
        </w:tc>
        <w:tc>
          <w:tcPr>
            <w:tcW w:w="0" w:type="auto"/>
            <w:hideMark/>
          </w:tcPr>
          <w:p w14:paraId="4D9A79C4" w14:textId="3FE48B2F" w:rsidR="000F1F63" w:rsidRPr="00E83A4D" w:rsidRDefault="000F1F63" w:rsidP="000F1F63">
            <w:pPr>
              <w:jc w:val="center"/>
              <w:rPr>
                <w:rFonts w:eastAsia="Times New Roman" w:cstheme="minorHAnsi"/>
                <w:kern w:val="0"/>
                <w:lang w:val="en-US"/>
                <w14:ligatures w14:val="none"/>
              </w:rPr>
            </w:pPr>
            <w:r w:rsidRPr="00087E60">
              <w:rPr>
                <w:rFonts w:eastAsia="Times New Roman" w:cstheme="minorHAnsi"/>
                <w:kern w:val="0"/>
                <w:lang w:val="en-US"/>
                <w14:ligatures w14:val="none"/>
              </w:rPr>
              <w:t>T_Bama</w:t>
            </w:r>
            <w:r>
              <w:rPr>
                <w:rFonts w:eastAsia="Times New Roman" w:cstheme="minorHAnsi"/>
                <w:kern w:val="0"/>
                <w:lang w:val="en-US"/>
                <w14:ligatures w14:val="none"/>
              </w:rPr>
              <w:t>3</w:t>
            </w:r>
          </w:p>
        </w:tc>
        <w:tc>
          <w:tcPr>
            <w:tcW w:w="0" w:type="auto"/>
            <w:vAlign w:val="center"/>
            <w:hideMark/>
          </w:tcPr>
          <w:p w14:paraId="3A3E2833"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7D98F7C0"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Possible Water</w:t>
            </w:r>
          </w:p>
        </w:tc>
      </w:tr>
      <w:tr w:rsidR="000F1F63" w:rsidRPr="00E83A4D" w14:paraId="485B290C" w14:textId="77777777" w:rsidTr="00195FEE">
        <w:trPr>
          <w:jc w:val="center"/>
        </w:trPr>
        <w:tc>
          <w:tcPr>
            <w:tcW w:w="0" w:type="auto"/>
            <w:hideMark/>
          </w:tcPr>
          <w:p w14:paraId="032D4A14" w14:textId="6E8420CF" w:rsidR="000F1F63" w:rsidRPr="00E83A4D" w:rsidRDefault="000F1F63" w:rsidP="000F1F63">
            <w:pPr>
              <w:jc w:val="center"/>
              <w:rPr>
                <w:rFonts w:eastAsia="Times New Roman" w:cstheme="minorHAnsi"/>
                <w:kern w:val="0"/>
                <w:lang w:val="en-US"/>
                <w14:ligatures w14:val="none"/>
              </w:rPr>
            </w:pPr>
            <w:r w:rsidRPr="00844753">
              <w:t>Bama</w:t>
            </w:r>
          </w:p>
        </w:tc>
        <w:tc>
          <w:tcPr>
            <w:tcW w:w="0" w:type="auto"/>
            <w:hideMark/>
          </w:tcPr>
          <w:p w14:paraId="7B7F93D7" w14:textId="7BFEFFF5" w:rsidR="000F1F63" w:rsidRPr="00E83A4D" w:rsidRDefault="000F1F63" w:rsidP="000F1F63">
            <w:pPr>
              <w:jc w:val="center"/>
              <w:rPr>
                <w:rFonts w:eastAsia="Times New Roman" w:cstheme="minorHAnsi"/>
                <w:kern w:val="0"/>
                <w:lang w:val="en-US"/>
                <w14:ligatures w14:val="none"/>
              </w:rPr>
            </w:pPr>
            <w:r w:rsidRPr="00087E60">
              <w:rPr>
                <w:rFonts w:eastAsia="Times New Roman" w:cstheme="minorHAnsi"/>
                <w:kern w:val="0"/>
                <w:lang w:val="en-US"/>
                <w14:ligatures w14:val="none"/>
              </w:rPr>
              <w:t>T_Bama</w:t>
            </w:r>
            <w:r>
              <w:rPr>
                <w:rFonts w:eastAsia="Times New Roman" w:cstheme="minorHAnsi"/>
                <w:kern w:val="0"/>
                <w:lang w:val="en-US"/>
                <w14:ligatures w14:val="none"/>
              </w:rPr>
              <w:t>4</w:t>
            </w:r>
          </w:p>
        </w:tc>
        <w:tc>
          <w:tcPr>
            <w:tcW w:w="0" w:type="auto"/>
            <w:vAlign w:val="center"/>
            <w:hideMark/>
          </w:tcPr>
          <w:p w14:paraId="6857903F"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0245BC73"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0F1F63" w:rsidRPr="00E83A4D" w14:paraId="4A3CA20E" w14:textId="77777777" w:rsidTr="00195FEE">
        <w:trPr>
          <w:jc w:val="center"/>
        </w:trPr>
        <w:tc>
          <w:tcPr>
            <w:tcW w:w="0" w:type="auto"/>
            <w:hideMark/>
          </w:tcPr>
          <w:p w14:paraId="6C427DB6" w14:textId="326F0699" w:rsidR="000F1F63" w:rsidRPr="00E83A4D" w:rsidRDefault="000F1F63" w:rsidP="000F1F63">
            <w:pPr>
              <w:jc w:val="center"/>
              <w:rPr>
                <w:rFonts w:eastAsia="Times New Roman" w:cstheme="minorHAnsi"/>
                <w:kern w:val="0"/>
                <w:lang w:val="en-US"/>
                <w14:ligatures w14:val="none"/>
              </w:rPr>
            </w:pPr>
            <w:r w:rsidRPr="00844753">
              <w:t>Bama</w:t>
            </w:r>
          </w:p>
        </w:tc>
        <w:tc>
          <w:tcPr>
            <w:tcW w:w="0" w:type="auto"/>
            <w:hideMark/>
          </w:tcPr>
          <w:p w14:paraId="4DDDA37B" w14:textId="3A8B433A" w:rsidR="000F1F63" w:rsidRPr="00E83A4D" w:rsidRDefault="000F1F63" w:rsidP="000F1F63">
            <w:pPr>
              <w:jc w:val="center"/>
              <w:rPr>
                <w:rFonts w:eastAsia="Times New Roman" w:cstheme="minorHAnsi"/>
                <w:kern w:val="0"/>
                <w:lang w:val="en-US"/>
                <w14:ligatures w14:val="none"/>
              </w:rPr>
            </w:pPr>
            <w:r w:rsidRPr="00087E60">
              <w:rPr>
                <w:rFonts w:eastAsia="Times New Roman" w:cstheme="minorHAnsi"/>
                <w:kern w:val="0"/>
                <w:lang w:val="en-US"/>
                <w14:ligatures w14:val="none"/>
              </w:rPr>
              <w:t>T_Bama</w:t>
            </w:r>
            <w:r>
              <w:rPr>
                <w:rFonts w:eastAsia="Times New Roman" w:cstheme="minorHAnsi"/>
                <w:kern w:val="0"/>
                <w:lang w:val="en-US"/>
                <w14:ligatures w14:val="none"/>
              </w:rPr>
              <w:t>5</w:t>
            </w:r>
          </w:p>
        </w:tc>
        <w:tc>
          <w:tcPr>
            <w:tcW w:w="0" w:type="auto"/>
            <w:vAlign w:val="center"/>
            <w:hideMark/>
          </w:tcPr>
          <w:p w14:paraId="4AD582F8"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shd w:val="clear" w:color="auto" w:fill="92D050"/>
            <w:vAlign w:val="center"/>
            <w:hideMark/>
          </w:tcPr>
          <w:p w14:paraId="7C0E4366"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Oil</w:t>
            </w:r>
          </w:p>
        </w:tc>
      </w:tr>
      <w:tr w:rsidR="000F1F63" w:rsidRPr="00E83A4D" w14:paraId="1C3FE73B" w14:textId="77777777" w:rsidTr="00195FEE">
        <w:trPr>
          <w:jc w:val="center"/>
        </w:trPr>
        <w:tc>
          <w:tcPr>
            <w:tcW w:w="0" w:type="auto"/>
            <w:hideMark/>
          </w:tcPr>
          <w:p w14:paraId="1321D29F" w14:textId="5211D877" w:rsidR="000F1F63" w:rsidRPr="00E83A4D" w:rsidRDefault="000F1F63" w:rsidP="000F1F63">
            <w:pPr>
              <w:jc w:val="center"/>
              <w:rPr>
                <w:rFonts w:eastAsia="Times New Roman" w:cstheme="minorHAnsi"/>
                <w:kern w:val="0"/>
                <w:lang w:val="en-US"/>
                <w14:ligatures w14:val="none"/>
              </w:rPr>
            </w:pPr>
            <w:r w:rsidRPr="00844753">
              <w:t>Bama</w:t>
            </w:r>
          </w:p>
        </w:tc>
        <w:tc>
          <w:tcPr>
            <w:tcW w:w="0" w:type="auto"/>
            <w:hideMark/>
          </w:tcPr>
          <w:p w14:paraId="1399E7F2" w14:textId="693965AF" w:rsidR="000F1F63" w:rsidRPr="00E83A4D" w:rsidRDefault="000F1F63" w:rsidP="000F1F63">
            <w:pPr>
              <w:jc w:val="center"/>
              <w:rPr>
                <w:rFonts w:eastAsia="Times New Roman" w:cstheme="minorHAnsi"/>
                <w:kern w:val="0"/>
                <w:lang w:val="en-US"/>
                <w14:ligatures w14:val="none"/>
              </w:rPr>
            </w:pPr>
            <w:r w:rsidRPr="00087E60">
              <w:rPr>
                <w:rFonts w:eastAsia="Times New Roman" w:cstheme="minorHAnsi"/>
                <w:kern w:val="0"/>
                <w:lang w:val="en-US"/>
                <w14:ligatures w14:val="none"/>
              </w:rPr>
              <w:t>T_Bama</w:t>
            </w:r>
            <w:r>
              <w:rPr>
                <w:rFonts w:eastAsia="Times New Roman" w:cstheme="minorHAnsi"/>
                <w:kern w:val="0"/>
                <w:lang w:val="en-US"/>
                <w14:ligatures w14:val="none"/>
              </w:rPr>
              <w:t>6</w:t>
            </w:r>
          </w:p>
        </w:tc>
        <w:tc>
          <w:tcPr>
            <w:tcW w:w="0" w:type="auto"/>
            <w:vAlign w:val="center"/>
            <w:hideMark/>
          </w:tcPr>
          <w:p w14:paraId="1263DBA6"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1BEE33A4"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Possible Water</w:t>
            </w:r>
          </w:p>
        </w:tc>
      </w:tr>
      <w:tr w:rsidR="000F1F63" w:rsidRPr="00E83A4D" w14:paraId="017BD089" w14:textId="77777777" w:rsidTr="00280C3C">
        <w:trPr>
          <w:jc w:val="center"/>
        </w:trPr>
        <w:tc>
          <w:tcPr>
            <w:tcW w:w="0" w:type="auto"/>
            <w:shd w:val="clear" w:color="auto" w:fill="92D050"/>
            <w:hideMark/>
          </w:tcPr>
          <w:p w14:paraId="5A96954E" w14:textId="2D41A851" w:rsidR="000F1F63" w:rsidRPr="00E83A4D" w:rsidRDefault="000F1F63" w:rsidP="000F1F63">
            <w:pPr>
              <w:jc w:val="center"/>
              <w:rPr>
                <w:rFonts w:eastAsia="Times New Roman" w:cstheme="minorHAnsi"/>
                <w:kern w:val="0"/>
                <w:lang w:val="en-US"/>
                <w14:ligatures w14:val="none"/>
              </w:rPr>
            </w:pPr>
            <w:r w:rsidRPr="00794E81">
              <w:t>Raja</w:t>
            </w:r>
          </w:p>
        </w:tc>
        <w:tc>
          <w:tcPr>
            <w:tcW w:w="0" w:type="auto"/>
            <w:shd w:val="clear" w:color="auto" w:fill="92D050"/>
            <w:vAlign w:val="center"/>
            <w:hideMark/>
          </w:tcPr>
          <w:p w14:paraId="5DEAA721" w14:textId="1D28B9C4"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T_</w:t>
            </w:r>
            <w:r>
              <w:rPr>
                <w:rFonts w:eastAsia="Times New Roman" w:cstheme="minorHAnsi"/>
                <w:kern w:val="0"/>
                <w:lang w:val="en-US"/>
                <w14:ligatures w14:val="none"/>
              </w:rPr>
              <w:t>Raja1</w:t>
            </w:r>
          </w:p>
        </w:tc>
        <w:tc>
          <w:tcPr>
            <w:tcW w:w="0" w:type="auto"/>
            <w:shd w:val="clear" w:color="auto" w:fill="92D050"/>
            <w:vAlign w:val="center"/>
            <w:hideMark/>
          </w:tcPr>
          <w:p w14:paraId="0E1A7602"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Yes</w:t>
            </w:r>
          </w:p>
        </w:tc>
        <w:tc>
          <w:tcPr>
            <w:tcW w:w="0" w:type="auto"/>
            <w:shd w:val="clear" w:color="auto" w:fill="92D050"/>
            <w:vAlign w:val="center"/>
            <w:hideMark/>
          </w:tcPr>
          <w:p w14:paraId="282DD61D"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Oil</w:t>
            </w:r>
          </w:p>
        </w:tc>
      </w:tr>
      <w:tr w:rsidR="000F1F63" w:rsidRPr="00E83A4D" w14:paraId="696E783A" w14:textId="77777777" w:rsidTr="00280C3C">
        <w:trPr>
          <w:jc w:val="center"/>
        </w:trPr>
        <w:tc>
          <w:tcPr>
            <w:tcW w:w="0" w:type="auto"/>
            <w:hideMark/>
          </w:tcPr>
          <w:p w14:paraId="05FBBB84" w14:textId="7D712B5F" w:rsidR="000F1F63" w:rsidRPr="00E83A4D" w:rsidRDefault="000F1F63" w:rsidP="000F1F63">
            <w:pPr>
              <w:jc w:val="center"/>
              <w:rPr>
                <w:rFonts w:eastAsia="Times New Roman" w:cstheme="minorHAnsi"/>
                <w:kern w:val="0"/>
                <w:lang w:val="en-US"/>
                <w14:ligatures w14:val="none"/>
              </w:rPr>
            </w:pPr>
            <w:r w:rsidRPr="00794E81">
              <w:t>Raja</w:t>
            </w:r>
          </w:p>
        </w:tc>
        <w:tc>
          <w:tcPr>
            <w:tcW w:w="0" w:type="auto"/>
            <w:hideMark/>
          </w:tcPr>
          <w:p w14:paraId="25555CB8" w14:textId="62787397" w:rsidR="000F1F63" w:rsidRPr="00E83A4D" w:rsidRDefault="000F1F63" w:rsidP="000F1F63">
            <w:pPr>
              <w:jc w:val="center"/>
              <w:rPr>
                <w:rFonts w:eastAsia="Times New Roman" w:cstheme="minorHAnsi"/>
                <w:kern w:val="0"/>
                <w:lang w:val="en-US"/>
                <w14:ligatures w14:val="none"/>
              </w:rPr>
            </w:pPr>
            <w:r w:rsidRPr="007671CC">
              <w:rPr>
                <w:rFonts w:eastAsia="Times New Roman" w:cstheme="minorHAnsi"/>
                <w:kern w:val="0"/>
                <w:lang w:val="en-US"/>
                <w14:ligatures w14:val="none"/>
              </w:rPr>
              <w:t>T_Raja</w:t>
            </w:r>
            <w:r>
              <w:rPr>
                <w:rFonts w:eastAsia="Times New Roman" w:cstheme="minorHAnsi"/>
                <w:kern w:val="0"/>
                <w:lang w:val="en-US"/>
                <w14:ligatures w14:val="none"/>
              </w:rPr>
              <w:t>2</w:t>
            </w:r>
          </w:p>
        </w:tc>
        <w:tc>
          <w:tcPr>
            <w:tcW w:w="0" w:type="auto"/>
            <w:vAlign w:val="center"/>
            <w:hideMark/>
          </w:tcPr>
          <w:p w14:paraId="56D2D2CC"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70EDAF64"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Possible Water</w:t>
            </w:r>
          </w:p>
        </w:tc>
      </w:tr>
      <w:tr w:rsidR="000F1F63" w:rsidRPr="00E83A4D" w14:paraId="4C536E02" w14:textId="77777777" w:rsidTr="00280C3C">
        <w:trPr>
          <w:jc w:val="center"/>
        </w:trPr>
        <w:tc>
          <w:tcPr>
            <w:tcW w:w="0" w:type="auto"/>
            <w:shd w:val="clear" w:color="auto" w:fill="92D050"/>
            <w:hideMark/>
          </w:tcPr>
          <w:p w14:paraId="4E072E4C" w14:textId="1BB1CE22" w:rsidR="000F1F63" w:rsidRPr="00E83A4D" w:rsidRDefault="000F1F63" w:rsidP="000F1F63">
            <w:pPr>
              <w:jc w:val="center"/>
              <w:rPr>
                <w:rFonts w:eastAsia="Times New Roman" w:cstheme="minorHAnsi"/>
                <w:kern w:val="0"/>
                <w:lang w:val="en-US"/>
                <w14:ligatures w14:val="none"/>
              </w:rPr>
            </w:pPr>
            <w:r w:rsidRPr="00794E81">
              <w:t>Raja</w:t>
            </w:r>
          </w:p>
        </w:tc>
        <w:tc>
          <w:tcPr>
            <w:tcW w:w="0" w:type="auto"/>
            <w:shd w:val="clear" w:color="auto" w:fill="92D050"/>
            <w:hideMark/>
          </w:tcPr>
          <w:p w14:paraId="048802AA" w14:textId="493DB1B1" w:rsidR="000F1F63" w:rsidRPr="00E83A4D" w:rsidRDefault="000F1F63" w:rsidP="000F1F63">
            <w:pPr>
              <w:jc w:val="center"/>
              <w:rPr>
                <w:rFonts w:eastAsia="Times New Roman" w:cstheme="minorHAnsi"/>
                <w:kern w:val="0"/>
                <w:lang w:val="en-US"/>
                <w14:ligatures w14:val="none"/>
              </w:rPr>
            </w:pPr>
            <w:r w:rsidRPr="007671CC">
              <w:rPr>
                <w:rFonts w:eastAsia="Times New Roman" w:cstheme="minorHAnsi"/>
                <w:kern w:val="0"/>
                <w:lang w:val="en-US"/>
                <w14:ligatures w14:val="none"/>
              </w:rPr>
              <w:t>T_Raja</w:t>
            </w:r>
            <w:r>
              <w:rPr>
                <w:rFonts w:eastAsia="Times New Roman" w:cstheme="minorHAnsi"/>
                <w:kern w:val="0"/>
                <w:lang w:val="en-US"/>
                <w14:ligatures w14:val="none"/>
              </w:rPr>
              <w:t>3</w:t>
            </w:r>
          </w:p>
        </w:tc>
        <w:tc>
          <w:tcPr>
            <w:tcW w:w="0" w:type="auto"/>
            <w:shd w:val="clear" w:color="auto" w:fill="92D050"/>
            <w:vAlign w:val="center"/>
            <w:hideMark/>
          </w:tcPr>
          <w:p w14:paraId="70DADA32"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Yes</w:t>
            </w:r>
          </w:p>
        </w:tc>
        <w:tc>
          <w:tcPr>
            <w:tcW w:w="0" w:type="auto"/>
            <w:shd w:val="clear" w:color="auto" w:fill="92D050"/>
            <w:vAlign w:val="center"/>
            <w:hideMark/>
          </w:tcPr>
          <w:p w14:paraId="16F190F9"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Oil</w:t>
            </w:r>
          </w:p>
        </w:tc>
      </w:tr>
      <w:tr w:rsidR="000F1F63" w:rsidRPr="00E83A4D" w14:paraId="5E9920B5" w14:textId="77777777" w:rsidTr="00280C3C">
        <w:trPr>
          <w:jc w:val="center"/>
        </w:trPr>
        <w:tc>
          <w:tcPr>
            <w:tcW w:w="0" w:type="auto"/>
            <w:hideMark/>
          </w:tcPr>
          <w:p w14:paraId="37B01C7E" w14:textId="4CA97A57" w:rsidR="000F1F63" w:rsidRPr="00E83A4D" w:rsidRDefault="000F1F63" w:rsidP="000F1F63">
            <w:pPr>
              <w:jc w:val="center"/>
              <w:rPr>
                <w:rFonts w:eastAsia="Times New Roman" w:cstheme="minorHAnsi"/>
                <w:kern w:val="0"/>
                <w:lang w:val="en-US"/>
                <w14:ligatures w14:val="none"/>
              </w:rPr>
            </w:pPr>
            <w:r w:rsidRPr="00794E81">
              <w:t>Raja</w:t>
            </w:r>
          </w:p>
        </w:tc>
        <w:tc>
          <w:tcPr>
            <w:tcW w:w="0" w:type="auto"/>
            <w:hideMark/>
          </w:tcPr>
          <w:p w14:paraId="7A41D879" w14:textId="6F07755D" w:rsidR="000F1F63" w:rsidRPr="00E83A4D" w:rsidRDefault="000F1F63" w:rsidP="000F1F63">
            <w:pPr>
              <w:jc w:val="center"/>
              <w:rPr>
                <w:rFonts w:eastAsia="Times New Roman" w:cstheme="minorHAnsi"/>
                <w:kern w:val="0"/>
                <w:lang w:val="en-US"/>
                <w14:ligatures w14:val="none"/>
              </w:rPr>
            </w:pPr>
            <w:r w:rsidRPr="007671CC">
              <w:rPr>
                <w:rFonts w:eastAsia="Times New Roman" w:cstheme="minorHAnsi"/>
                <w:kern w:val="0"/>
                <w:lang w:val="en-US"/>
                <w14:ligatures w14:val="none"/>
              </w:rPr>
              <w:t>T_Raja</w:t>
            </w:r>
            <w:r>
              <w:rPr>
                <w:rFonts w:eastAsia="Times New Roman" w:cstheme="minorHAnsi"/>
                <w:kern w:val="0"/>
                <w:lang w:val="en-US"/>
                <w14:ligatures w14:val="none"/>
              </w:rPr>
              <w:t>4</w:t>
            </w:r>
          </w:p>
        </w:tc>
        <w:tc>
          <w:tcPr>
            <w:tcW w:w="0" w:type="auto"/>
            <w:vAlign w:val="center"/>
            <w:hideMark/>
          </w:tcPr>
          <w:p w14:paraId="4B1A9DD5"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5725C23A"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0F1F63" w:rsidRPr="00E83A4D" w14:paraId="3C319327" w14:textId="77777777" w:rsidTr="00280C3C">
        <w:trPr>
          <w:jc w:val="center"/>
        </w:trPr>
        <w:tc>
          <w:tcPr>
            <w:tcW w:w="0" w:type="auto"/>
            <w:shd w:val="clear" w:color="auto" w:fill="92D050"/>
            <w:hideMark/>
          </w:tcPr>
          <w:p w14:paraId="3388A056" w14:textId="20F86C7C" w:rsidR="000F1F63" w:rsidRPr="00E83A4D" w:rsidRDefault="000F1F63" w:rsidP="000F1F63">
            <w:pPr>
              <w:jc w:val="center"/>
              <w:rPr>
                <w:rFonts w:eastAsia="Times New Roman" w:cstheme="minorHAnsi"/>
                <w:kern w:val="0"/>
                <w:lang w:val="en-US"/>
                <w14:ligatures w14:val="none"/>
              </w:rPr>
            </w:pPr>
            <w:r w:rsidRPr="00794E81">
              <w:t>Raja</w:t>
            </w:r>
          </w:p>
        </w:tc>
        <w:tc>
          <w:tcPr>
            <w:tcW w:w="0" w:type="auto"/>
            <w:shd w:val="clear" w:color="auto" w:fill="92D050"/>
            <w:hideMark/>
          </w:tcPr>
          <w:p w14:paraId="1B7BE241" w14:textId="6D1EA6BD" w:rsidR="000F1F63" w:rsidRPr="00E83A4D" w:rsidRDefault="000F1F63" w:rsidP="000F1F63">
            <w:pPr>
              <w:jc w:val="center"/>
              <w:rPr>
                <w:rFonts w:eastAsia="Times New Roman" w:cstheme="minorHAnsi"/>
                <w:kern w:val="0"/>
                <w:lang w:val="en-US"/>
                <w14:ligatures w14:val="none"/>
              </w:rPr>
            </w:pPr>
            <w:r w:rsidRPr="007671CC">
              <w:rPr>
                <w:rFonts w:eastAsia="Times New Roman" w:cstheme="minorHAnsi"/>
                <w:kern w:val="0"/>
                <w:lang w:val="en-US"/>
                <w14:ligatures w14:val="none"/>
              </w:rPr>
              <w:t>T_Raja</w:t>
            </w:r>
            <w:r>
              <w:rPr>
                <w:rFonts w:eastAsia="Times New Roman" w:cstheme="minorHAnsi"/>
                <w:kern w:val="0"/>
                <w:lang w:val="en-US"/>
                <w14:ligatures w14:val="none"/>
              </w:rPr>
              <w:t>5</w:t>
            </w:r>
          </w:p>
        </w:tc>
        <w:tc>
          <w:tcPr>
            <w:tcW w:w="0" w:type="auto"/>
            <w:shd w:val="clear" w:color="auto" w:fill="92D050"/>
            <w:vAlign w:val="center"/>
            <w:hideMark/>
          </w:tcPr>
          <w:p w14:paraId="7AA39760"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Yes</w:t>
            </w:r>
          </w:p>
        </w:tc>
        <w:tc>
          <w:tcPr>
            <w:tcW w:w="0" w:type="auto"/>
            <w:shd w:val="clear" w:color="auto" w:fill="92D050"/>
            <w:vAlign w:val="center"/>
            <w:hideMark/>
          </w:tcPr>
          <w:p w14:paraId="70F32DD1"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Oil</w:t>
            </w:r>
          </w:p>
        </w:tc>
      </w:tr>
      <w:tr w:rsidR="000F1F63" w:rsidRPr="00E83A4D" w14:paraId="493ED3DD" w14:textId="77777777" w:rsidTr="00BF71AC">
        <w:trPr>
          <w:jc w:val="center"/>
        </w:trPr>
        <w:tc>
          <w:tcPr>
            <w:tcW w:w="0" w:type="auto"/>
            <w:shd w:val="clear" w:color="auto" w:fill="92D050"/>
            <w:hideMark/>
          </w:tcPr>
          <w:p w14:paraId="54E70C1E" w14:textId="320E4114" w:rsidR="000F1F63" w:rsidRPr="00E83A4D" w:rsidRDefault="000F1F63" w:rsidP="000F1F63">
            <w:pPr>
              <w:jc w:val="center"/>
              <w:rPr>
                <w:rFonts w:eastAsia="Times New Roman" w:cstheme="minorHAnsi"/>
                <w:kern w:val="0"/>
                <w:lang w:val="en-US"/>
                <w14:ligatures w14:val="none"/>
              </w:rPr>
            </w:pPr>
            <w:r w:rsidRPr="00863905">
              <w:t>Prima</w:t>
            </w:r>
          </w:p>
        </w:tc>
        <w:tc>
          <w:tcPr>
            <w:tcW w:w="0" w:type="auto"/>
            <w:shd w:val="clear" w:color="auto" w:fill="92D050"/>
            <w:vAlign w:val="center"/>
            <w:hideMark/>
          </w:tcPr>
          <w:p w14:paraId="3EC8C9A5" w14:textId="528C58DC"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T</w:t>
            </w:r>
            <w:r>
              <w:rPr>
                <w:rFonts w:eastAsia="Times New Roman" w:cstheme="minorHAnsi"/>
                <w:kern w:val="0"/>
                <w:lang w:val="en-US"/>
                <w14:ligatures w14:val="none"/>
              </w:rPr>
              <w:t>_Prima1</w:t>
            </w:r>
          </w:p>
        </w:tc>
        <w:tc>
          <w:tcPr>
            <w:tcW w:w="0" w:type="auto"/>
            <w:shd w:val="clear" w:color="auto" w:fill="92D050"/>
            <w:vAlign w:val="center"/>
            <w:hideMark/>
          </w:tcPr>
          <w:p w14:paraId="37EC8440"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Yes</w:t>
            </w:r>
          </w:p>
        </w:tc>
        <w:tc>
          <w:tcPr>
            <w:tcW w:w="0" w:type="auto"/>
            <w:shd w:val="clear" w:color="auto" w:fill="92D050"/>
            <w:vAlign w:val="center"/>
            <w:hideMark/>
          </w:tcPr>
          <w:p w14:paraId="079A65C4"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Oil</w:t>
            </w:r>
          </w:p>
        </w:tc>
      </w:tr>
      <w:tr w:rsidR="000F1F63" w:rsidRPr="00E83A4D" w14:paraId="08B758E3" w14:textId="77777777" w:rsidTr="00BF71AC">
        <w:trPr>
          <w:jc w:val="center"/>
        </w:trPr>
        <w:tc>
          <w:tcPr>
            <w:tcW w:w="0" w:type="auto"/>
            <w:hideMark/>
          </w:tcPr>
          <w:p w14:paraId="0A529FF4" w14:textId="1C4ADA94" w:rsidR="000F1F63" w:rsidRPr="00E83A4D" w:rsidRDefault="000F1F63" w:rsidP="000F1F63">
            <w:pPr>
              <w:jc w:val="center"/>
              <w:rPr>
                <w:rFonts w:eastAsia="Times New Roman" w:cstheme="minorHAnsi"/>
                <w:kern w:val="0"/>
                <w:lang w:val="en-US"/>
                <w14:ligatures w14:val="none"/>
              </w:rPr>
            </w:pPr>
            <w:r w:rsidRPr="00863905">
              <w:t>Prima</w:t>
            </w:r>
          </w:p>
        </w:tc>
        <w:tc>
          <w:tcPr>
            <w:tcW w:w="0" w:type="auto"/>
            <w:hideMark/>
          </w:tcPr>
          <w:p w14:paraId="1ECEFEE0" w14:textId="4ADCB9E4" w:rsidR="000F1F63" w:rsidRPr="00E83A4D" w:rsidRDefault="000F1F63" w:rsidP="000F1F63">
            <w:pPr>
              <w:jc w:val="center"/>
              <w:rPr>
                <w:rFonts w:eastAsia="Times New Roman" w:cstheme="minorHAnsi"/>
                <w:kern w:val="0"/>
                <w:lang w:val="en-US"/>
                <w14:ligatures w14:val="none"/>
              </w:rPr>
            </w:pPr>
            <w:r w:rsidRPr="007D6336">
              <w:rPr>
                <w:rFonts w:eastAsia="Times New Roman" w:cstheme="minorHAnsi"/>
                <w:kern w:val="0"/>
                <w:lang w:val="en-US"/>
                <w14:ligatures w14:val="none"/>
              </w:rPr>
              <w:t>T_Prima</w:t>
            </w:r>
            <w:r>
              <w:rPr>
                <w:rFonts w:eastAsia="Times New Roman" w:cstheme="minorHAnsi"/>
                <w:kern w:val="0"/>
                <w:lang w:val="en-US"/>
                <w14:ligatures w14:val="none"/>
              </w:rPr>
              <w:t>2</w:t>
            </w:r>
          </w:p>
        </w:tc>
        <w:tc>
          <w:tcPr>
            <w:tcW w:w="0" w:type="auto"/>
            <w:vAlign w:val="center"/>
            <w:hideMark/>
          </w:tcPr>
          <w:p w14:paraId="0614A9CD"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61C2C974"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0F1F63" w:rsidRPr="00E83A4D" w14:paraId="1FC2D088" w14:textId="77777777" w:rsidTr="00BF71AC">
        <w:trPr>
          <w:jc w:val="center"/>
        </w:trPr>
        <w:tc>
          <w:tcPr>
            <w:tcW w:w="0" w:type="auto"/>
            <w:hideMark/>
          </w:tcPr>
          <w:p w14:paraId="7CD9A599" w14:textId="453AD38C" w:rsidR="000F1F63" w:rsidRPr="00E83A4D" w:rsidRDefault="000F1F63" w:rsidP="000F1F63">
            <w:pPr>
              <w:jc w:val="center"/>
              <w:rPr>
                <w:rFonts w:eastAsia="Times New Roman" w:cstheme="minorHAnsi"/>
                <w:kern w:val="0"/>
                <w:lang w:val="en-US"/>
                <w14:ligatures w14:val="none"/>
              </w:rPr>
            </w:pPr>
            <w:r w:rsidRPr="00863905">
              <w:t>Prima</w:t>
            </w:r>
          </w:p>
        </w:tc>
        <w:tc>
          <w:tcPr>
            <w:tcW w:w="0" w:type="auto"/>
            <w:hideMark/>
          </w:tcPr>
          <w:p w14:paraId="44B2D412" w14:textId="372598C5" w:rsidR="000F1F63" w:rsidRPr="00E83A4D" w:rsidRDefault="000F1F63" w:rsidP="000F1F63">
            <w:pPr>
              <w:jc w:val="center"/>
              <w:rPr>
                <w:rFonts w:eastAsia="Times New Roman" w:cstheme="minorHAnsi"/>
                <w:kern w:val="0"/>
                <w:lang w:val="en-US"/>
                <w14:ligatures w14:val="none"/>
              </w:rPr>
            </w:pPr>
            <w:r w:rsidRPr="007D6336">
              <w:rPr>
                <w:rFonts w:eastAsia="Times New Roman" w:cstheme="minorHAnsi"/>
                <w:kern w:val="0"/>
                <w:lang w:val="en-US"/>
                <w14:ligatures w14:val="none"/>
              </w:rPr>
              <w:t>T_Prima</w:t>
            </w:r>
            <w:r>
              <w:rPr>
                <w:rFonts w:eastAsia="Times New Roman" w:cstheme="minorHAnsi"/>
                <w:kern w:val="0"/>
                <w:lang w:val="en-US"/>
                <w14:ligatures w14:val="none"/>
              </w:rPr>
              <w:t>3</w:t>
            </w:r>
          </w:p>
        </w:tc>
        <w:tc>
          <w:tcPr>
            <w:tcW w:w="0" w:type="auto"/>
            <w:vAlign w:val="center"/>
            <w:hideMark/>
          </w:tcPr>
          <w:p w14:paraId="1B7E8930"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6061B753" w14:textId="77777777" w:rsidR="000F1F63" w:rsidRPr="00E83A4D" w:rsidRDefault="000F1F63" w:rsidP="000F1F63">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r w:rsidR="009C0FA8" w:rsidRPr="00E83A4D" w14:paraId="3D7F1BBF" w14:textId="77777777" w:rsidTr="009C0FA8">
        <w:trPr>
          <w:jc w:val="center"/>
        </w:trPr>
        <w:tc>
          <w:tcPr>
            <w:tcW w:w="0" w:type="auto"/>
            <w:vAlign w:val="center"/>
            <w:hideMark/>
          </w:tcPr>
          <w:p w14:paraId="0FC6C208" w14:textId="77777777"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Basement</w:t>
            </w:r>
          </w:p>
        </w:tc>
        <w:tc>
          <w:tcPr>
            <w:tcW w:w="0" w:type="auto"/>
            <w:vAlign w:val="center"/>
            <w:hideMark/>
          </w:tcPr>
          <w:p w14:paraId="570E7177" w14:textId="77777777"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T_BSM</w:t>
            </w:r>
          </w:p>
        </w:tc>
        <w:tc>
          <w:tcPr>
            <w:tcW w:w="0" w:type="auto"/>
            <w:vAlign w:val="center"/>
            <w:hideMark/>
          </w:tcPr>
          <w:p w14:paraId="6023C3C9" w14:textId="77777777"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No</w:t>
            </w:r>
          </w:p>
        </w:tc>
        <w:tc>
          <w:tcPr>
            <w:tcW w:w="0" w:type="auto"/>
            <w:vAlign w:val="center"/>
            <w:hideMark/>
          </w:tcPr>
          <w:p w14:paraId="571AE2E4" w14:textId="77777777" w:rsidR="009C0FA8" w:rsidRPr="00E83A4D" w:rsidRDefault="009C0FA8" w:rsidP="009C0FA8">
            <w:pPr>
              <w:jc w:val="center"/>
              <w:rPr>
                <w:rFonts w:eastAsia="Times New Roman" w:cstheme="minorHAnsi"/>
                <w:kern w:val="0"/>
                <w:lang w:val="en-US"/>
                <w14:ligatures w14:val="none"/>
              </w:rPr>
            </w:pPr>
            <w:r w:rsidRPr="00E83A4D">
              <w:rPr>
                <w:rFonts w:eastAsia="Times New Roman" w:cstheme="minorHAnsi"/>
                <w:kern w:val="0"/>
                <w:lang w:val="en-US"/>
                <w14:ligatures w14:val="none"/>
              </w:rPr>
              <w:t>Water</w:t>
            </w:r>
          </w:p>
        </w:tc>
      </w:tr>
    </w:tbl>
    <w:p w14:paraId="10A0276E" w14:textId="77777777" w:rsidR="009C0FA8" w:rsidRPr="00E83A4D" w:rsidRDefault="009C0FA8" w:rsidP="00790F85">
      <w:pPr>
        <w:pStyle w:val="ListParagraph"/>
        <w:spacing w:after="0" w:line="276" w:lineRule="auto"/>
        <w:ind w:left="1080"/>
        <w:jc w:val="both"/>
        <w:rPr>
          <w:rFonts w:cstheme="minorHAnsi"/>
        </w:rPr>
      </w:pPr>
    </w:p>
    <w:p w14:paraId="42051DF5" w14:textId="4D14382A" w:rsidR="007F0212" w:rsidRPr="00E83A4D" w:rsidRDefault="002C7DD8" w:rsidP="00B878F7">
      <w:pPr>
        <w:pStyle w:val="ListParagraph"/>
        <w:numPr>
          <w:ilvl w:val="0"/>
          <w:numId w:val="2"/>
        </w:numPr>
        <w:tabs>
          <w:tab w:val="left" w:pos="270"/>
        </w:tabs>
        <w:spacing w:line="276" w:lineRule="auto"/>
        <w:ind w:left="360"/>
        <w:jc w:val="both"/>
        <w:rPr>
          <w:rFonts w:cstheme="minorHAnsi"/>
          <w:b/>
          <w:bCs/>
        </w:rPr>
      </w:pPr>
      <w:bookmarkStart w:id="3" w:name="_Hlk232961551"/>
      <w:r w:rsidRPr="00E83A4D">
        <w:rPr>
          <w:rFonts w:cstheme="minorHAnsi"/>
          <w:b/>
          <w:bCs/>
        </w:rPr>
        <w:t>OFFSET WELL ANALYSIS &amp; LESSONS LEARNED</w:t>
      </w:r>
      <w:r w:rsidR="007F0212" w:rsidRPr="00E83A4D">
        <w:rPr>
          <w:rFonts w:cstheme="minorHAnsi"/>
          <w:b/>
          <w:bCs/>
        </w:rPr>
        <w:t>:</w:t>
      </w:r>
    </w:p>
    <w:bookmarkEnd w:id="3"/>
    <w:p w14:paraId="5E2922EF" w14:textId="301D2C9E" w:rsidR="007F0212" w:rsidRPr="00E83A4D" w:rsidRDefault="007F0212" w:rsidP="00B878F7">
      <w:pPr>
        <w:pStyle w:val="ListParagraph"/>
        <w:numPr>
          <w:ilvl w:val="0"/>
          <w:numId w:val="11"/>
        </w:numPr>
        <w:spacing w:after="0" w:line="276" w:lineRule="auto"/>
        <w:ind w:left="900" w:hanging="540"/>
        <w:jc w:val="both"/>
        <w:rPr>
          <w:rFonts w:cstheme="minorHAnsi"/>
          <w:b/>
          <w:bCs/>
        </w:rPr>
      </w:pPr>
      <w:r w:rsidRPr="00E83A4D">
        <w:rPr>
          <w:rFonts w:cstheme="minorHAnsi"/>
          <w:b/>
          <w:bCs/>
        </w:rPr>
        <w:t>Offset Wells Performance Review:</w:t>
      </w:r>
    </w:p>
    <w:p w14:paraId="6BA78ACC" w14:textId="620F7831" w:rsidR="00A11BE7" w:rsidRPr="00E83A4D" w:rsidRDefault="00A11BE7" w:rsidP="00A11BE7">
      <w:pPr>
        <w:pStyle w:val="ListParagraph"/>
        <w:spacing w:after="0" w:line="276" w:lineRule="auto"/>
        <w:ind w:left="900"/>
        <w:jc w:val="both"/>
        <w:rPr>
          <w:rFonts w:cstheme="minorHAnsi"/>
        </w:rPr>
      </w:pPr>
      <w:r w:rsidRPr="00E83A4D">
        <w:rPr>
          <w:rFonts w:cstheme="minorHAnsi"/>
        </w:rPr>
        <w:t xml:space="preserve">The drilling and completion strategy for the proposed Alpha-07 well has been established based on the review of offset wells, Alpha-01, Alpha-02, Alpha-03, Alpha-05, and Alpha-06. These wells were successfully drilled as </w:t>
      </w:r>
      <w:r w:rsidR="00987D86" w:rsidRPr="00E83A4D">
        <w:rPr>
          <w:rFonts w:cstheme="minorHAnsi"/>
        </w:rPr>
        <w:t xml:space="preserve">vertical and </w:t>
      </w:r>
      <w:r w:rsidRPr="00E83A4D">
        <w:rPr>
          <w:rFonts w:cstheme="minorHAnsi"/>
        </w:rPr>
        <w:t xml:space="preserve">directional producers targeting the </w:t>
      </w:r>
      <w:r w:rsidR="008946E0">
        <w:rPr>
          <w:rFonts w:cstheme="minorHAnsi"/>
        </w:rPr>
        <w:t>Bara, Bama, Baja, Prima</w:t>
      </w:r>
      <w:r w:rsidRPr="00E83A4D">
        <w:rPr>
          <w:rFonts w:cstheme="minorHAnsi"/>
        </w:rPr>
        <w:t xml:space="preserve"> reservoir intervals and provide the primary basis for trajectory design, drilling performance expectations, casing setting depths, and completion philosophy. </w:t>
      </w:r>
    </w:p>
    <w:p w14:paraId="353E4E77" w14:textId="77777777" w:rsidR="00E77373" w:rsidRPr="00E83A4D" w:rsidRDefault="00E77373" w:rsidP="00A11BE7">
      <w:pPr>
        <w:pStyle w:val="ListParagraph"/>
        <w:spacing w:after="0" w:line="276" w:lineRule="auto"/>
        <w:ind w:left="900"/>
        <w:jc w:val="both"/>
        <w:rPr>
          <w:rFonts w:cstheme="minorHAnsi"/>
        </w:rPr>
      </w:pPr>
    </w:p>
    <w:p w14:paraId="799694E4" w14:textId="3CCCF1F8" w:rsidR="00987D86" w:rsidRPr="00E83A4D" w:rsidRDefault="00E77373" w:rsidP="00E77373">
      <w:pPr>
        <w:pStyle w:val="ListParagraph"/>
        <w:spacing w:line="276" w:lineRule="auto"/>
        <w:ind w:left="0"/>
        <w:jc w:val="center"/>
        <w:rPr>
          <w:rFonts w:cstheme="minorHAnsi"/>
        </w:rPr>
      </w:pPr>
      <w:r w:rsidRPr="00E83A4D">
        <w:rPr>
          <w:rFonts w:cstheme="minorHAnsi"/>
        </w:rPr>
        <w:t>Table 4.1 Offset Well Review Summary</w:t>
      </w:r>
      <w:r w:rsidR="00284E7D" w:rsidRPr="00E83A4D">
        <w:rPr>
          <w:rFonts w:cstheme="minorHAnsi"/>
        </w:rPr>
        <w:t xml:space="preserve"> </w:t>
      </w:r>
      <w:r w:rsidR="00EB3F59" w:rsidRPr="00E83A4D">
        <w:rPr>
          <w:rFonts w:cstheme="minorHAnsi"/>
        </w:rPr>
        <w:t>Alpha 01-03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2394"/>
        <w:gridCol w:w="2394"/>
        <w:gridCol w:w="2585"/>
      </w:tblGrid>
      <w:tr w:rsidR="00987D86" w:rsidRPr="00E83A4D" w14:paraId="7991BB13" w14:textId="77777777" w:rsidTr="00E77373">
        <w:trPr>
          <w:trHeight w:val="287"/>
          <w:tblHeader/>
          <w:jc w:val="center"/>
        </w:trPr>
        <w:tc>
          <w:tcPr>
            <w:tcW w:w="0" w:type="auto"/>
            <w:gridSpan w:val="4"/>
            <w:shd w:val="clear" w:color="auto" w:fill="5B9BD5" w:themeFill="accent5"/>
            <w:vAlign w:val="center"/>
            <w:hideMark/>
          </w:tcPr>
          <w:p w14:paraId="446F36AF" w14:textId="77777777"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OFFSET WELL REVIEW SUMMARY</w:t>
            </w:r>
          </w:p>
        </w:tc>
      </w:tr>
      <w:tr w:rsidR="00987D86" w:rsidRPr="00E83A4D" w14:paraId="66671345" w14:textId="77777777" w:rsidTr="00E77373">
        <w:trPr>
          <w:trHeight w:val="600"/>
          <w:tblHeader/>
          <w:jc w:val="center"/>
        </w:trPr>
        <w:tc>
          <w:tcPr>
            <w:tcW w:w="0" w:type="auto"/>
            <w:shd w:val="clear" w:color="000000" w:fill="A6A6A6"/>
            <w:vAlign w:val="center"/>
            <w:hideMark/>
          </w:tcPr>
          <w:p w14:paraId="66C2D07F" w14:textId="77777777"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Well Name</w:t>
            </w:r>
          </w:p>
        </w:tc>
        <w:tc>
          <w:tcPr>
            <w:tcW w:w="0" w:type="auto"/>
            <w:shd w:val="clear" w:color="000000" w:fill="A6A6A6"/>
            <w:vAlign w:val="center"/>
            <w:hideMark/>
          </w:tcPr>
          <w:p w14:paraId="5AC57712" w14:textId="77777777"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 xml:space="preserve">Alpha 00001 (O-O-44) Spudded in @00:00, 23 May 2000 </w:t>
            </w:r>
          </w:p>
        </w:tc>
        <w:tc>
          <w:tcPr>
            <w:tcW w:w="0" w:type="auto"/>
            <w:shd w:val="clear" w:color="000000" w:fill="A6A6A6"/>
            <w:vAlign w:val="center"/>
            <w:hideMark/>
          </w:tcPr>
          <w:p w14:paraId="6475CCB2" w14:textId="77777777"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 xml:space="preserve">Alpha 00002 (O-O-64) Spudded in @01:00, 30 Oct 2000 </w:t>
            </w:r>
          </w:p>
        </w:tc>
        <w:tc>
          <w:tcPr>
            <w:tcW w:w="0" w:type="auto"/>
            <w:shd w:val="clear" w:color="000000" w:fill="A6A6A6"/>
            <w:vAlign w:val="center"/>
            <w:hideMark/>
          </w:tcPr>
          <w:p w14:paraId="163ABCBB" w14:textId="77777777"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 xml:space="preserve">Alpha 00003 (O-O-74) Spudded in @15:00, 01 Jun 2008 </w:t>
            </w:r>
          </w:p>
        </w:tc>
      </w:tr>
      <w:tr w:rsidR="00987D86" w:rsidRPr="00E83A4D" w14:paraId="7AF96CE6" w14:textId="77777777" w:rsidTr="00536109">
        <w:trPr>
          <w:trHeight w:val="300"/>
          <w:jc w:val="center"/>
        </w:trPr>
        <w:tc>
          <w:tcPr>
            <w:tcW w:w="0" w:type="auto"/>
            <w:shd w:val="clear" w:color="auto" w:fill="auto"/>
            <w:vAlign w:val="center"/>
            <w:hideMark/>
          </w:tcPr>
          <w:p w14:paraId="1B5B26E5"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Casing Design</w:t>
            </w:r>
          </w:p>
        </w:tc>
        <w:tc>
          <w:tcPr>
            <w:tcW w:w="0" w:type="auto"/>
            <w:shd w:val="clear" w:color="auto" w:fill="auto"/>
            <w:vAlign w:val="center"/>
            <w:hideMark/>
          </w:tcPr>
          <w:p w14:paraId="12EFD717"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24; 9 5/8; 7 (2-Section)</w:t>
            </w:r>
          </w:p>
        </w:tc>
        <w:tc>
          <w:tcPr>
            <w:tcW w:w="0" w:type="auto"/>
            <w:shd w:val="clear" w:color="auto" w:fill="auto"/>
            <w:vAlign w:val="center"/>
            <w:hideMark/>
          </w:tcPr>
          <w:p w14:paraId="161B542A"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24; 9 5/8; 7 (2-Section)</w:t>
            </w:r>
          </w:p>
        </w:tc>
        <w:tc>
          <w:tcPr>
            <w:tcW w:w="0" w:type="auto"/>
            <w:shd w:val="clear" w:color="auto" w:fill="auto"/>
            <w:vAlign w:val="center"/>
            <w:hideMark/>
          </w:tcPr>
          <w:p w14:paraId="31789BB0"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9 5/8; 7 (2-Section)</w:t>
            </w:r>
          </w:p>
        </w:tc>
      </w:tr>
      <w:tr w:rsidR="00987D86" w:rsidRPr="00E83A4D" w14:paraId="47132085" w14:textId="77777777" w:rsidTr="00536109">
        <w:trPr>
          <w:trHeight w:val="300"/>
          <w:jc w:val="center"/>
        </w:trPr>
        <w:tc>
          <w:tcPr>
            <w:tcW w:w="0" w:type="auto"/>
            <w:shd w:val="clear" w:color="auto" w:fill="auto"/>
            <w:vAlign w:val="center"/>
            <w:hideMark/>
          </w:tcPr>
          <w:p w14:paraId="4DD3BC13"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Well Type</w:t>
            </w:r>
          </w:p>
        </w:tc>
        <w:tc>
          <w:tcPr>
            <w:tcW w:w="0" w:type="auto"/>
            <w:shd w:val="clear" w:color="auto" w:fill="auto"/>
            <w:vAlign w:val="center"/>
            <w:hideMark/>
          </w:tcPr>
          <w:p w14:paraId="4EE2FCF1" w14:textId="3B8188AA"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SOW</w:t>
            </w:r>
            <w:r w:rsidR="00E77373" w:rsidRPr="00E83A4D">
              <w:rPr>
                <w:rFonts w:eastAsia="Times New Roman" w:cstheme="minorHAnsi"/>
                <w:color w:val="000000"/>
                <w:kern w:val="0"/>
                <w:lang w:val="en-US"/>
                <w14:ligatures w14:val="none"/>
              </w:rPr>
              <w:t xml:space="preserve"> (Vertical)</w:t>
            </w:r>
          </w:p>
        </w:tc>
        <w:tc>
          <w:tcPr>
            <w:tcW w:w="0" w:type="auto"/>
            <w:shd w:val="clear" w:color="auto" w:fill="auto"/>
            <w:vAlign w:val="center"/>
            <w:hideMark/>
          </w:tcPr>
          <w:p w14:paraId="750E93CC"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DOW (S-Type)</w:t>
            </w:r>
          </w:p>
        </w:tc>
        <w:tc>
          <w:tcPr>
            <w:tcW w:w="0" w:type="auto"/>
            <w:shd w:val="clear" w:color="auto" w:fill="auto"/>
            <w:vAlign w:val="center"/>
            <w:hideMark/>
          </w:tcPr>
          <w:p w14:paraId="4B48E8AD"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DOW (J-Type)</w:t>
            </w:r>
          </w:p>
        </w:tc>
      </w:tr>
      <w:tr w:rsidR="00987D86" w:rsidRPr="00E83A4D" w14:paraId="237C01AD" w14:textId="77777777" w:rsidTr="00536109">
        <w:trPr>
          <w:trHeight w:val="315"/>
          <w:jc w:val="center"/>
        </w:trPr>
        <w:tc>
          <w:tcPr>
            <w:tcW w:w="0" w:type="auto"/>
            <w:shd w:val="clear" w:color="000000" w:fill="D9D9D9"/>
            <w:vAlign w:val="center"/>
            <w:hideMark/>
          </w:tcPr>
          <w:p w14:paraId="43D368D4" w14:textId="77777777"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Surface</w:t>
            </w:r>
          </w:p>
        </w:tc>
        <w:tc>
          <w:tcPr>
            <w:tcW w:w="0" w:type="auto"/>
            <w:shd w:val="clear" w:color="000000" w:fill="D9D9D9"/>
            <w:vAlign w:val="center"/>
            <w:hideMark/>
          </w:tcPr>
          <w:p w14:paraId="2069770B" w14:textId="77777777"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 xml:space="preserve">9-5/8", 36 </w:t>
            </w:r>
            <w:proofErr w:type="spellStart"/>
            <w:r w:rsidRPr="00987D86">
              <w:rPr>
                <w:rFonts w:eastAsia="Times New Roman" w:cstheme="minorHAnsi"/>
                <w:b/>
                <w:bCs/>
                <w:color w:val="000000"/>
                <w:kern w:val="0"/>
                <w:lang w:val="en-US"/>
                <w14:ligatures w14:val="none"/>
              </w:rPr>
              <w:t>ppf</w:t>
            </w:r>
            <w:proofErr w:type="spellEnd"/>
            <w:r w:rsidRPr="00987D86">
              <w:rPr>
                <w:rFonts w:eastAsia="Times New Roman" w:cstheme="minorHAnsi"/>
                <w:b/>
                <w:bCs/>
                <w:color w:val="000000"/>
                <w:kern w:val="0"/>
                <w:lang w:val="en-US"/>
                <w14:ligatures w14:val="none"/>
              </w:rPr>
              <w:t>, K-55, LTC</w:t>
            </w:r>
          </w:p>
        </w:tc>
        <w:tc>
          <w:tcPr>
            <w:tcW w:w="0" w:type="auto"/>
            <w:shd w:val="clear" w:color="000000" w:fill="D9D9D9"/>
            <w:vAlign w:val="center"/>
            <w:hideMark/>
          </w:tcPr>
          <w:p w14:paraId="0908954D" w14:textId="77777777"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9-5/8", 36ppf, K-55, LTC</w:t>
            </w:r>
          </w:p>
        </w:tc>
        <w:tc>
          <w:tcPr>
            <w:tcW w:w="0" w:type="auto"/>
            <w:shd w:val="clear" w:color="000000" w:fill="D9D9D9"/>
            <w:vAlign w:val="center"/>
            <w:hideMark/>
          </w:tcPr>
          <w:p w14:paraId="29545635" w14:textId="77777777"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 xml:space="preserve">9-5/8", 36 </w:t>
            </w:r>
            <w:proofErr w:type="spellStart"/>
            <w:r w:rsidRPr="00987D86">
              <w:rPr>
                <w:rFonts w:eastAsia="Times New Roman" w:cstheme="minorHAnsi"/>
                <w:b/>
                <w:bCs/>
                <w:color w:val="000000"/>
                <w:kern w:val="0"/>
                <w:lang w:val="en-US"/>
                <w14:ligatures w14:val="none"/>
              </w:rPr>
              <w:t>ppf</w:t>
            </w:r>
            <w:proofErr w:type="spellEnd"/>
            <w:r w:rsidRPr="00987D86">
              <w:rPr>
                <w:rFonts w:eastAsia="Times New Roman" w:cstheme="minorHAnsi"/>
                <w:b/>
                <w:bCs/>
                <w:color w:val="000000"/>
                <w:kern w:val="0"/>
                <w:lang w:val="en-US"/>
                <w14:ligatures w14:val="none"/>
              </w:rPr>
              <w:t>, K-55, BTC</w:t>
            </w:r>
          </w:p>
        </w:tc>
      </w:tr>
      <w:tr w:rsidR="00987D86" w:rsidRPr="00E83A4D" w14:paraId="14A2207D" w14:textId="77777777" w:rsidTr="00536109">
        <w:trPr>
          <w:trHeight w:val="300"/>
          <w:jc w:val="center"/>
        </w:trPr>
        <w:tc>
          <w:tcPr>
            <w:tcW w:w="0" w:type="auto"/>
            <w:shd w:val="clear" w:color="auto" w:fill="auto"/>
            <w:vAlign w:val="center"/>
            <w:hideMark/>
          </w:tcPr>
          <w:p w14:paraId="67591C31"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Drilling Depth/Casing Depth</w:t>
            </w:r>
          </w:p>
        </w:tc>
        <w:tc>
          <w:tcPr>
            <w:tcW w:w="0" w:type="auto"/>
            <w:shd w:val="clear" w:color="auto" w:fill="auto"/>
            <w:vAlign w:val="center"/>
            <w:hideMark/>
          </w:tcPr>
          <w:p w14:paraId="609B758A"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1496/1469</w:t>
            </w:r>
          </w:p>
        </w:tc>
        <w:tc>
          <w:tcPr>
            <w:tcW w:w="0" w:type="auto"/>
            <w:shd w:val="clear" w:color="auto" w:fill="auto"/>
            <w:vAlign w:val="center"/>
            <w:hideMark/>
          </w:tcPr>
          <w:p w14:paraId="46F924FF"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1230/1225</w:t>
            </w:r>
          </w:p>
        </w:tc>
        <w:tc>
          <w:tcPr>
            <w:tcW w:w="0" w:type="auto"/>
            <w:shd w:val="clear" w:color="auto" w:fill="auto"/>
            <w:vAlign w:val="center"/>
            <w:hideMark/>
          </w:tcPr>
          <w:p w14:paraId="5F0D19C2"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1240/1233</w:t>
            </w:r>
          </w:p>
        </w:tc>
      </w:tr>
      <w:tr w:rsidR="00987D86" w:rsidRPr="00E83A4D" w14:paraId="0C896213" w14:textId="77777777" w:rsidTr="00536109">
        <w:trPr>
          <w:trHeight w:val="3600"/>
          <w:jc w:val="center"/>
        </w:trPr>
        <w:tc>
          <w:tcPr>
            <w:tcW w:w="0" w:type="auto"/>
            <w:shd w:val="clear" w:color="auto" w:fill="auto"/>
            <w:vAlign w:val="center"/>
            <w:hideMark/>
          </w:tcPr>
          <w:p w14:paraId="2AC51C4D"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lastRenderedPageBreak/>
              <w:t>Cementing Type</w:t>
            </w:r>
          </w:p>
        </w:tc>
        <w:tc>
          <w:tcPr>
            <w:tcW w:w="0" w:type="auto"/>
            <w:shd w:val="clear" w:color="auto" w:fill="auto"/>
            <w:vAlign w:val="center"/>
            <w:hideMark/>
          </w:tcPr>
          <w:p w14:paraId="66DB74FC"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proofErr w:type="spellStart"/>
            <w:r w:rsidRPr="00987D86">
              <w:rPr>
                <w:rFonts w:eastAsia="Times New Roman" w:cstheme="minorHAnsi"/>
                <w:color w:val="000000"/>
                <w:kern w:val="0"/>
                <w:lang w:val="en-US"/>
                <w14:ligatures w14:val="none"/>
              </w:rPr>
              <w:t>Cmt'd</w:t>
            </w:r>
            <w:proofErr w:type="spellEnd"/>
            <w:r w:rsidRPr="00987D86">
              <w:rPr>
                <w:rFonts w:eastAsia="Times New Roman" w:cstheme="minorHAnsi"/>
                <w:color w:val="000000"/>
                <w:kern w:val="0"/>
                <w:lang w:val="en-US"/>
                <w14:ligatures w14:val="none"/>
              </w:rPr>
              <w:t xml:space="preserve"> </w:t>
            </w:r>
            <w:proofErr w:type="spellStart"/>
            <w:r w:rsidRPr="00987D86">
              <w:rPr>
                <w:rFonts w:eastAsia="Times New Roman" w:cstheme="minorHAnsi"/>
                <w:color w:val="000000"/>
                <w:kern w:val="0"/>
                <w:lang w:val="en-US"/>
                <w14:ligatures w14:val="none"/>
              </w:rPr>
              <w:t>csg</w:t>
            </w:r>
            <w:proofErr w:type="spellEnd"/>
            <w:r w:rsidRPr="00987D86">
              <w:rPr>
                <w:rFonts w:eastAsia="Times New Roman" w:cstheme="minorHAnsi"/>
                <w:color w:val="000000"/>
                <w:kern w:val="0"/>
                <w:lang w:val="en-US"/>
                <w14:ligatures w14:val="none"/>
              </w:rPr>
              <w:t xml:space="preserve"> by </w:t>
            </w:r>
            <w:proofErr w:type="spellStart"/>
            <w:r w:rsidRPr="00987D86">
              <w:rPr>
                <w:rFonts w:eastAsia="Times New Roman" w:cstheme="minorHAnsi"/>
                <w:color w:val="000000"/>
                <w:kern w:val="0"/>
                <w:lang w:val="en-US"/>
                <w14:ligatures w14:val="none"/>
              </w:rPr>
              <w:t>Hallco</w:t>
            </w:r>
            <w:proofErr w:type="spellEnd"/>
            <w:r w:rsidRPr="00987D86">
              <w:rPr>
                <w:rFonts w:eastAsia="Times New Roman" w:cstheme="minorHAnsi"/>
                <w:color w:val="000000"/>
                <w:kern w:val="0"/>
                <w:lang w:val="en-US"/>
                <w14:ligatures w14:val="none"/>
              </w:rPr>
              <w:t xml:space="preserve"> w/ </w:t>
            </w:r>
            <w:r w:rsidRPr="00987D86">
              <w:rPr>
                <w:rFonts w:eastAsia="Times New Roman" w:cstheme="minorHAnsi"/>
                <w:b/>
                <w:bCs/>
                <w:color w:val="FF0000"/>
                <w:kern w:val="0"/>
                <w:lang w:val="en-US"/>
                <w14:ligatures w14:val="none"/>
              </w:rPr>
              <w:t xml:space="preserve">123 </w:t>
            </w:r>
            <w:proofErr w:type="spellStart"/>
            <w:r w:rsidRPr="00987D86">
              <w:rPr>
                <w:rFonts w:eastAsia="Times New Roman" w:cstheme="minorHAnsi"/>
                <w:b/>
                <w:bCs/>
                <w:color w:val="FF0000"/>
                <w:kern w:val="0"/>
                <w:lang w:val="en-US"/>
                <w14:ligatures w14:val="none"/>
              </w:rPr>
              <w:t>sks</w:t>
            </w:r>
            <w:proofErr w:type="spellEnd"/>
            <w:r w:rsidRPr="00987D86">
              <w:rPr>
                <w:rFonts w:eastAsia="Times New Roman" w:cstheme="minorHAnsi"/>
                <w:b/>
                <w:bCs/>
                <w:color w:val="FF0000"/>
                <w:kern w:val="0"/>
                <w:lang w:val="en-US"/>
                <w14:ligatures w14:val="none"/>
              </w:rPr>
              <w:t xml:space="preserve"> </w:t>
            </w:r>
            <w:proofErr w:type="spellStart"/>
            <w:r w:rsidRPr="00987D86">
              <w:rPr>
                <w:rFonts w:eastAsia="Times New Roman" w:cstheme="minorHAnsi"/>
                <w:b/>
                <w:bCs/>
                <w:color w:val="FF0000"/>
                <w:kern w:val="0"/>
                <w:lang w:val="en-US"/>
                <w14:ligatures w14:val="none"/>
              </w:rPr>
              <w:t>cmt</w:t>
            </w:r>
            <w:proofErr w:type="spellEnd"/>
            <w:r w:rsidRPr="00987D86">
              <w:rPr>
                <w:rFonts w:eastAsia="Times New Roman" w:cstheme="minorHAnsi"/>
                <w:color w:val="000000"/>
                <w:kern w:val="0"/>
                <w:lang w:val="en-US"/>
                <w14:ligatures w14:val="none"/>
              </w:rPr>
              <w:t xml:space="preserve">. </w:t>
            </w:r>
            <w:proofErr w:type="spellStart"/>
            <w:r w:rsidRPr="00987D86">
              <w:rPr>
                <w:rFonts w:eastAsia="Times New Roman" w:cstheme="minorHAnsi"/>
                <w:color w:val="000000"/>
                <w:kern w:val="0"/>
                <w:lang w:val="en-US"/>
                <w14:ligatures w14:val="none"/>
              </w:rPr>
              <w:t>Displ</w:t>
            </w:r>
            <w:proofErr w:type="spellEnd"/>
            <w:r w:rsidRPr="00987D86">
              <w:rPr>
                <w:rFonts w:eastAsia="Times New Roman" w:cstheme="minorHAnsi"/>
                <w:color w:val="000000"/>
                <w:kern w:val="0"/>
                <w:lang w:val="en-US"/>
                <w14:ligatures w14:val="none"/>
              </w:rPr>
              <w:t xml:space="preserve"> w/ 12 BM. FDP 496 psi. Bumped plug w/ 1200 psi float held full circ, </w:t>
            </w:r>
            <w:r w:rsidRPr="00987D86">
              <w:rPr>
                <w:rFonts w:eastAsia="Times New Roman" w:cstheme="minorHAnsi"/>
                <w:b/>
                <w:bCs/>
                <w:color w:val="0070C0"/>
                <w:kern w:val="0"/>
                <w:lang w:val="en-US"/>
                <w14:ligatures w14:val="none"/>
              </w:rPr>
              <w:t xml:space="preserve">had 10 </w:t>
            </w:r>
            <w:proofErr w:type="spellStart"/>
            <w:r w:rsidRPr="00987D86">
              <w:rPr>
                <w:rFonts w:eastAsia="Times New Roman" w:cstheme="minorHAnsi"/>
                <w:b/>
                <w:bCs/>
                <w:color w:val="0070C0"/>
                <w:kern w:val="0"/>
                <w:lang w:val="en-US"/>
                <w14:ligatures w14:val="none"/>
              </w:rPr>
              <w:t>bbls</w:t>
            </w:r>
            <w:proofErr w:type="spellEnd"/>
            <w:r w:rsidRPr="00987D86">
              <w:rPr>
                <w:rFonts w:eastAsia="Times New Roman" w:cstheme="minorHAnsi"/>
                <w:b/>
                <w:bCs/>
                <w:color w:val="0070C0"/>
                <w:kern w:val="0"/>
                <w:lang w:val="en-US"/>
                <w14:ligatures w14:val="none"/>
              </w:rPr>
              <w:t xml:space="preserve"> contamination </w:t>
            </w:r>
            <w:proofErr w:type="spellStart"/>
            <w:r w:rsidRPr="00987D86">
              <w:rPr>
                <w:rFonts w:eastAsia="Times New Roman" w:cstheme="minorHAnsi"/>
                <w:b/>
                <w:bCs/>
                <w:color w:val="0070C0"/>
                <w:kern w:val="0"/>
                <w:lang w:val="en-US"/>
                <w14:ligatures w14:val="none"/>
              </w:rPr>
              <w:t>cmt</w:t>
            </w:r>
            <w:proofErr w:type="spellEnd"/>
            <w:r w:rsidRPr="00987D86">
              <w:rPr>
                <w:rFonts w:eastAsia="Times New Roman" w:cstheme="minorHAnsi"/>
                <w:b/>
                <w:bCs/>
                <w:color w:val="0070C0"/>
                <w:kern w:val="0"/>
                <w:lang w:val="en-US"/>
                <w14:ligatures w14:val="none"/>
              </w:rPr>
              <w:t xml:space="preserve"> return</w:t>
            </w:r>
            <w:r w:rsidRPr="00987D86">
              <w:rPr>
                <w:rFonts w:eastAsia="Times New Roman" w:cstheme="minorHAnsi"/>
                <w:color w:val="000000"/>
                <w:kern w:val="0"/>
                <w:lang w:val="en-US"/>
                <w14:ligatures w14:val="none"/>
              </w:rPr>
              <w:t>, CIP @ 03.30 hr. On date 25/05/2000</w:t>
            </w:r>
          </w:p>
        </w:tc>
        <w:tc>
          <w:tcPr>
            <w:tcW w:w="0" w:type="auto"/>
            <w:shd w:val="clear" w:color="auto" w:fill="auto"/>
            <w:vAlign w:val="center"/>
            <w:hideMark/>
          </w:tcPr>
          <w:p w14:paraId="0C23DE89"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proofErr w:type="spellStart"/>
            <w:r w:rsidRPr="00987D86">
              <w:rPr>
                <w:rFonts w:eastAsia="Times New Roman" w:cstheme="minorHAnsi"/>
                <w:color w:val="000000"/>
                <w:kern w:val="0"/>
                <w:lang w:val="en-US"/>
                <w14:ligatures w14:val="none"/>
              </w:rPr>
              <w:t>Cmt'd</w:t>
            </w:r>
            <w:proofErr w:type="spellEnd"/>
            <w:r w:rsidRPr="00987D86">
              <w:rPr>
                <w:rFonts w:eastAsia="Times New Roman" w:cstheme="minorHAnsi"/>
                <w:color w:val="000000"/>
                <w:kern w:val="0"/>
                <w:lang w:val="en-US"/>
                <w14:ligatures w14:val="none"/>
              </w:rPr>
              <w:t xml:space="preserve"> </w:t>
            </w:r>
            <w:proofErr w:type="spellStart"/>
            <w:r w:rsidRPr="00987D86">
              <w:rPr>
                <w:rFonts w:eastAsia="Times New Roman" w:cstheme="minorHAnsi"/>
                <w:color w:val="000000"/>
                <w:kern w:val="0"/>
                <w:lang w:val="en-US"/>
                <w14:ligatures w14:val="none"/>
              </w:rPr>
              <w:t>csg</w:t>
            </w:r>
            <w:proofErr w:type="spellEnd"/>
            <w:r w:rsidRPr="00987D86">
              <w:rPr>
                <w:rFonts w:eastAsia="Times New Roman" w:cstheme="minorHAnsi"/>
                <w:color w:val="000000"/>
                <w:kern w:val="0"/>
                <w:lang w:val="en-US"/>
                <w14:ligatures w14:val="none"/>
              </w:rPr>
              <w:t xml:space="preserve"> w/ </w:t>
            </w:r>
            <w:r w:rsidRPr="00987D86">
              <w:rPr>
                <w:rFonts w:eastAsia="Times New Roman" w:cstheme="minorHAnsi"/>
                <w:b/>
                <w:bCs/>
                <w:color w:val="FF0000"/>
                <w:kern w:val="0"/>
                <w:lang w:val="en-US"/>
                <w14:ligatures w14:val="none"/>
              </w:rPr>
              <w:t xml:space="preserve">108 </w:t>
            </w:r>
            <w:proofErr w:type="spellStart"/>
            <w:r w:rsidRPr="00987D86">
              <w:rPr>
                <w:rFonts w:eastAsia="Times New Roman" w:cstheme="minorHAnsi"/>
                <w:b/>
                <w:bCs/>
                <w:color w:val="FF0000"/>
                <w:kern w:val="0"/>
                <w:lang w:val="en-US"/>
                <w14:ligatures w14:val="none"/>
              </w:rPr>
              <w:t>sxs</w:t>
            </w:r>
            <w:proofErr w:type="spellEnd"/>
            <w:r w:rsidRPr="00987D86">
              <w:rPr>
                <w:rFonts w:eastAsia="Times New Roman" w:cstheme="minorHAnsi"/>
                <w:b/>
                <w:bCs/>
                <w:color w:val="FF0000"/>
                <w:kern w:val="0"/>
                <w:lang w:val="en-US"/>
                <w14:ligatures w14:val="none"/>
              </w:rPr>
              <w:t xml:space="preserve"> </w:t>
            </w:r>
            <w:proofErr w:type="spellStart"/>
            <w:r w:rsidRPr="00987D86">
              <w:rPr>
                <w:rFonts w:eastAsia="Times New Roman" w:cstheme="minorHAnsi"/>
                <w:b/>
                <w:bCs/>
                <w:color w:val="FF0000"/>
                <w:kern w:val="0"/>
                <w:lang w:val="en-US"/>
                <w14:ligatures w14:val="none"/>
              </w:rPr>
              <w:t>cmt</w:t>
            </w:r>
            <w:proofErr w:type="spellEnd"/>
            <w:r w:rsidRPr="00987D86">
              <w:rPr>
                <w:rFonts w:eastAsia="Times New Roman" w:cstheme="minorHAnsi"/>
                <w:color w:val="000000"/>
                <w:kern w:val="0"/>
                <w:lang w:val="en-US"/>
                <w14:ligatures w14:val="none"/>
              </w:rPr>
              <w:t xml:space="preserve">. </w:t>
            </w:r>
            <w:proofErr w:type="spellStart"/>
            <w:r w:rsidRPr="00987D86">
              <w:rPr>
                <w:rFonts w:eastAsia="Times New Roman" w:cstheme="minorHAnsi"/>
                <w:color w:val="000000"/>
                <w:kern w:val="0"/>
                <w:lang w:val="en-US"/>
                <w14:ligatures w14:val="none"/>
              </w:rPr>
              <w:t>Recipr</w:t>
            </w:r>
            <w:proofErr w:type="spellEnd"/>
            <w:r w:rsidRPr="00987D86">
              <w:rPr>
                <w:rFonts w:eastAsia="Times New Roman" w:cstheme="minorHAnsi"/>
                <w:color w:val="000000"/>
                <w:kern w:val="0"/>
                <w:lang w:val="en-US"/>
                <w14:ligatures w14:val="none"/>
              </w:rPr>
              <w:t xml:space="preserve"> 5'-8'. Full circ. </w:t>
            </w:r>
            <w:proofErr w:type="spellStart"/>
            <w:r w:rsidRPr="00987D86">
              <w:rPr>
                <w:rFonts w:eastAsia="Times New Roman" w:cstheme="minorHAnsi"/>
                <w:color w:val="000000"/>
                <w:kern w:val="0"/>
                <w:lang w:val="en-US"/>
                <w14:ligatures w14:val="none"/>
              </w:rPr>
              <w:t>Displ</w:t>
            </w:r>
            <w:proofErr w:type="spellEnd"/>
            <w:r w:rsidRPr="00987D86">
              <w:rPr>
                <w:rFonts w:eastAsia="Times New Roman" w:cstheme="minorHAnsi"/>
                <w:color w:val="000000"/>
                <w:kern w:val="0"/>
                <w:lang w:val="en-US"/>
                <w14:ligatures w14:val="none"/>
              </w:rPr>
              <w:t xml:space="preserve"> w/ 92 </w:t>
            </w:r>
            <w:proofErr w:type="spellStart"/>
            <w:r w:rsidRPr="00987D86">
              <w:rPr>
                <w:rFonts w:eastAsia="Times New Roman" w:cstheme="minorHAnsi"/>
                <w:color w:val="000000"/>
                <w:kern w:val="0"/>
                <w:lang w:val="en-US"/>
                <w14:ligatures w14:val="none"/>
              </w:rPr>
              <w:t>bw</w:t>
            </w:r>
            <w:proofErr w:type="spellEnd"/>
            <w:r w:rsidRPr="00987D86">
              <w:rPr>
                <w:rFonts w:eastAsia="Times New Roman" w:cstheme="minorHAnsi"/>
                <w:color w:val="000000"/>
                <w:kern w:val="0"/>
                <w:lang w:val="en-US"/>
                <w14:ligatures w14:val="none"/>
              </w:rPr>
              <w:t xml:space="preserve">. </w:t>
            </w:r>
            <w:r w:rsidRPr="00987D86">
              <w:rPr>
                <w:rFonts w:eastAsia="Times New Roman" w:cstheme="minorHAnsi"/>
                <w:b/>
                <w:bCs/>
                <w:color w:val="0070C0"/>
                <w:kern w:val="0"/>
                <w:lang w:val="en-US"/>
                <w14:ligatures w14:val="none"/>
              </w:rPr>
              <w:t xml:space="preserve">Had </w:t>
            </w:r>
            <w:proofErr w:type="spellStart"/>
            <w:r w:rsidRPr="00987D86">
              <w:rPr>
                <w:rFonts w:eastAsia="Times New Roman" w:cstheme="minorHAnsi"/>
                <w:b/>
                <w:bCs/>
                <w:color w:val="0070C0"/>
                <w:kern w:val="0"/>
                <w:lang w:val="en-US"/>
                <w14:ligatures w14:val="none"/>
              </w:rPr>
              <w:t>cmt</w:t>
            </w:r>
            <w:proofErr w:type="spellEnd"/>
            <w:r w:rsidRPr="00987D86">
              <w:rPr>
                <w:rFonts w:eastAsia="Times New Roman" w:cstheme="minorHAnsi"/>
                <w:b/>
                <w:bCs/>
                <w:color w:val="0070C0"/>
                <w:kern w:val="0"/>
                <w:lang w:val="en-US"/>
                <w14:ligatures w14:val="none"/>
              </w:rPr>
              <w:t xml:space="preserve"> contamination return.</w:t>
            </w:r>
            <w:r w:rsidRPr="00987D86">
              <w:rPr>
                <w:rFonts w:eastAsia="Times New Roman" w:cstheme="minorHAnsi"/>
                <w:color w:val="000000"/>
                <w:kern w:val="0"/>
                <w:lang w:val="en-US"/>
                <w14:ligatures w14:val="none"/>
              </w:rPr>
              <w:t xml:space="preserve"> CIP at 12:00 hrs. Checked </w:t>
            </w:r>
            <w:proofErr w:type="spellStart"/>
            <w:r w:rsidRPr="00987D86">
              <w:rPr>
                <w:rFonts w:eastAsia="Times New Roman" w:cstheme="minorHAnsi"/>
                <w:color w:val="000000"/>
                <w:kern w:val="0"/>
                <w:lang w:val="en-US"/>
                <w14:ligatures w14:val="none"/>
              </w:rPr>
              <w:t>cmt</w:t>
            </w:r>
            <w:proofErr w:type="spellEnd"/>
            <w:r w:rsidRPr="00987D86">
              <w:rPr>
                <w:rFonts w:eastAsia="Times New Roman" w:cstheme="minorHAnsi"/>
                <w:color w:val="000000"/>
                <w:kern w:val="0"/>
                <w:lang w:val="en-US"/>
                <w14:ligatures w14:val="none"/>
              </w:rPr>
              <w:t xml:space="preserve"> in annulus (2' below GL)</w:t>
            </w:r>
          </w:p>
        </w:tc>
        <w:tc>
          <w:tcPr>
            <w:tcW w:w="0" w:type="auto"/>
            <w:shd w:val="clear" w:color="auto" w:fill="auto"/>
            <w:vAlign w:val="center"/>
            <w:hideMark/>
          </w:tcPr>
          <w:p w14:paraId="571CF254"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 xml:space="preserve">CMTG JOB BY DOWELL. TESTED LINE 2000 PSI, PUMPED 10 BBLS WATER SPACER, FOLLOWED BY  </w:t>
            </w:r>
            <w:r w:rsidRPr="00987D86">
              <w:rPr>
                <w:rFonts w:eastAsia="Times New Roman" w:cstheme="minorHAnsi"/>
                <w:b/>
                <w:bCs/>
                <w:color w:val="FF0000"/>
                <w:kern w:val="0"/>
                <w:lang w:val="en-US"/>
                <w14:ligatures w14:val="none"/>
              </w:rPr>
              <w:t>234 BBLS 13.5 PPG LEAD SLURRY (768 SXS, 324%% X/S) + 47 BBLS 15.8 PPG TAIL SLURRY (264 SXS, 180%% X/S)</w:t>
            </w:r>
            <w:r w:rsidRPr="00987D86">
              <w:rPr>
                <w:rFonts w:eastAsia="Times New Roman" w:cstheme="minorHAnsi"/>
                <w:color w:val="000000"/>
                <w:kern w:val="0"/>
                <w:lang w:val="en-US"/>
                <w14:ligatures w14:val="none"/>
              </w:rPr>
              <w:t xml:space="preserve">, DROPPED TOP PLUG, DISPLACED WITH 94 BBLS OF MUD, </w:t>
            </w:r>
            <w:r w:rsidRPr="00987D86">
              <w:rPr>
                <w:rFonts w:eastAsia="Times New Roman" w:cstheme="minorHAnsi"/>
                <w:b/>
                <w:bCs/>
                <w:color w:val="0070C0"/>
                <w:kern w:val="0"/>
                <w:lang w:val="en-US"/>
                <w14:ligatures w14:val="none"/>
              </w:rPr>
              <w:t>FULL CIRC BUT NO CMT RETURN</w:t>
            </w:r>
            <w:r w:rsidRPr="00987D86">
              <w:rPr>
                <w:rFonts w:eastAsia="Times New Roman" w:cstheme="minorHAnsi"/>
                <w:color w:val="000000"/>
                <w:kern w:val="0"/>
                <w:lang w:val="en-US"/>
                <w14:ligatures w14:val="none"/>
              </w:rPr>
              <w:t>, FP = 330 PSI, FLOAT HELD, FLUID STATIC, CIP @ 13:50, 2-JUNE-2008. RECIPROCATED CSG DURING CMTG JOB. R/D CMTG EQMT.</w:t>
            </w:r>
          </w:p>
        </w:tc>
      </w:tr>
      <w:tr w:rsidR="00987D86" w:rsidRPr="00E83A4D" w14:paraId="7CDE5AC3" w14:textId="77777777" w:rsidTr="00536109">
        <w:trPr>
          <w:trHeight w:val="300"/>
          <w:jc w:val="center"/>
        </w:trPr>
        <w:tc>
          <w:tcPr>
            <w:tcW w:w="0" w:type="auto"/>
            <w:shd w:val="clear" w:color="auto" w:fill="auto"/>
            <w:vAlign w:val="center"/>
            <w:hideMark/>
          </w:tcPr>
          <w:p w14:paraId="0D84396A" w14:textId="5211DF50"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Cement</w:t>
            </w:r>
            <w:r w:rsidR="00E77373" w:rsidRPr="00E83A4D">
              <w:rPr>
                <w:rFonts w:eastAsia="Times New Roman" w:cstheme="minorHAnsi"/>
                <w:color w:val="000000"/>
                <w:kern w:val="0"/>
                <w:lang w:val="en-US"/>
                <w14:ligatures w14:val="none"/>
              </w:rPr>
              <w:t xml:space="preserve"> </w:t>
            </w:r>
            <w:r w:rsidRPr="00987D86">
              <w:rPr>
                <w:rFonts w:eastAsia="Times New Roman" w:cstheme="minorHAnsi"/>
                <w:color w:val="000000"/>
                <w:kern w:val="0"/>
                <w:lang w:val="en-US"/>
                <w14:ligatures w14:val="none"/>
              </w:rPr>
              <w:t>Return</w:t>
            </w:r>
          </w:p>
        </w:tc>
        <w:tc>
          <w:tcPr>
            <w:tcW w:w="0" w:type="auto"/>
            <w:shd w:val="clear" w:color="auto" w:fill="auto"/>
            <w:vAlign w:val="center"/>
            <w:hideMark/>
          </w:tcPr>
          <w:p w14:paraId="249B4810"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 xml:space="preserve">Got </w:t>
            </w:r>
            <w:r w:rsidRPr="00987D86">
              <w:rPr>
                <w:rFonts w:eastAsia="Times New Roman" w:cstheme="minorHAnsi"/>
                <w:b/>
                <w:bCs/>
                <w:color w:val="FF0000"/>
                <w:kern w:val="0"/>
                <w:lang w:val="en-US"/>
                <w14:ligatures w14:val="none"/>
              </w:rPr>
              <w:t xml:space="preserve">10 </w:t>
            </w:r>
            <w:proofErr w:type="spellStart"/>
            <w:r w:rsidRPr="00987D86">
              <w:rPr>
                <w:rFonts w:eastAsia="Times New Roman" w:cstheme="minorHAnsi"/>
                <w:b/>
                <w:bCs/>
                <w:color w:val="FF0000"/>
                <w:kern w:val="0"/>
                <w:lang w:val="en-US"/>
                <w14:ligatures w14:val="none"/>
              </w:rPr>
              <w:t>bbls</w:t>
            </w:r>
            <w:proofErr w:type="spellEnd"/>
            <w:r w:rsidRPr="00987D86">
              <w:rPr>
                <w:rFonts w:eastAsia="Times New Roman" w:cstheme="minorHAnsi"/>
                <w:color w:val="000000"/>
                <w:kern w:val="0"/>
                <w:lang w:val="en-US"/>
                <w14:ligatures w14:val="none"/>
              </w:rPr>
              <w:t xml:space="preserve"> cement return on surface</w:t>
            </w:r>
          </w:p>
        </w:tc>
        <w:tc>
          <w:tcPr>
            <w:tcW w:w="0" w:type="auto"/>
            <w:shd w:val="clear" w:color="auto" w:fill="auto"/>
            <w:vAlign w:val="center"/>
            <w:hideMark/>
          </w:tcPr>
          <w:p w14:paraId="74285C42"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No Cement return on surface</w:t>
            </w:r>
          </w:p>
        </w:tc>
        <w:tc>
          <w:tcPr>
            <w:tcW w:w="0" w:type="auto"/>
            <w:shd w:val="clear" w:color="auto" w:fill="auto"/>
            <w:vAlign w:val="center"/>
            <w:hideMark/>
          </w:tcPr>
          <w:p w14:paraId="4B6856FF"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No Cement return on surface</w:t>
            </w:r>
          </w:p>
        </w:tc>
      </w:tr>
      <w:tr w:rsidR="00987D86" w:rsidRPr="00E83A4D" w14:paraId="601A1B0D" w14:textId="77777777" w:rsidTr="00536109">
        <w:trPr>
          <w:trHeight w:val="300"/>
          <w:jc w:val="center"/>
        </w:trPr>
        <w:tc>
          <w:tcPr>
            <w:tcW w:w="0" w:type="auto"/>
            <w:shd w:val="clear" w:color="auto" w:fill="auto"/>
            <w:vAlign w:val="center"/>
            <w:hideMark/>
          </w:tcPr>
          <w:p w14:paraId="794CDAC8"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Mud Type</w:t>
            </w:r>
          </w:p>
        </w:tc>
        <w:tc>
          <w:tcPr>
            <w:tcW w:w="0" w:type="auto"/>
            <w:shd w:val="clear" w:color="auto" w:fill="auto"/>
            <w:vAlign w:val="center"/>
            <w:hideMark/>
          </w:tcPr>
          <w:p w14:paraId="147212E2"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Water Based</w:t>
            </w:r>
          </w:p>
        </w:tc>
        <w:tc>
          <w:tcPr>
            <w:tcW w:w="0" w:type="auto"/>
            <w:shd w:val="clear" w:color="auto" w:fill="auto"/>
            <w:vAlign w:val="center"/>
            <w:hideMark/>
          </w:tcPr>
          <w:p w14:paraId="774B350D"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Water Based</w:t>
            </w:r>
          </w:p>
        </w:tc>
        <w:tc>
          <w:tcPr>
            <w:tcW w:w="0" w:type="auto"/>
            <w:shd w:val="clear" w:color="auto" w:fill="auto"/>
            <w:vAlign w:val="center"/>
            <w:hideMark/>
          </w:tcPr>
          <w:p w14:paraId="1B3F2278"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Water Based</w:t>
            </w:r>
          </w:p>
        </w:tc>
      </w:tr>
      <w:tr w:rsidR="00987D86" w:rsidRPr="00E83A4D" w14:paraId="103A4C4B" w14:textId="77777777" w:rsidTr="00536109">
        <w:trPr>
          <w:trHeight w:val="300"/>
          <w:jc w:val="center"/>
        </w:trPr>
        <w:tc>
          <w:tcPr>
            <w:tcW w:w="0" w:type="auto"/>
            <w:shd w:val="clear" w:color="auto" w:fill="auto"/>
            <w:vAlign w:val="center"/>
            <w:hideMark/>
          </w:tcPr>
          <w:p w14:paraId="648CAA2C"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MW</w:t>
            </w:r>
          </w:p>
        </w:tc>
        <w:tc>
          <w:tcPr>
            <w:tcW w:w="0" w:type="auto"/>
            <w:shd w:val="clear" w:color="auto" w:fill="auto"/>
            <w:vAlign w:val="center"/>
            <w:hideMark/>
          </w:tcPr>
          <w:p w14:paraId="03693BC5"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8.8 - 9.1</w:t>
            </w:r>
          </w:p>
        </w:tc>
        <w:tc>
          <w:tcPr>
            <w:tcW w:w="0" w:type="auto"/>
            <w:shd w:val="clear" w:color="auto" w:fill="auto"/>
            <w:vAlign w:val="center"/>
            <w:hideMark/>
          </w:tcPr>
          <w:p w14:paraId="7726A99D"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8.8 - 9.0</w:t>
            </w:r>
          </w:p>
        </w:tc>
        <w:tc>
          <w:tcPr>
            <w:tcW w:w="0" w:type="auto"/>
            <w:shd w:val="clear" w:color="auto" w:fill="auto"/>
            <w:vAlign w:val="center"/>
            <w:hideMark/>
          </w:tcPr>
          <w:p w14:paraId="2145DCF4"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8.7 - 9.0</w:t>
            </w:r>
          </w:p>
        </w:tc>
      </w:tr>
      <w:tr w:rsidR="002A3CC2" w:rsidRPr="00E83A4D" w14:paraId="4726CD9A" w14:textId="77777777" w:rsidTr="002A3CC2">
        <w:trPr>
          <w:trHeight w:val="300"/>
          <w:jc w:val="center"/>
        </w:trPr>
        <w:tc>
          <w:tcPr>
            <w:tcW w:w="0" w:type="auto"/>
            <w:shd w:val="clear" w:color="auto" w:fill="auto"/>
            <w:vAlign w:val="center"/>
            <w:hideMark/>
          </w:tcPr>
          <w:p w14:paraId="278D8FF2" w14:textId="77777777" w:rsidR="002A3CC2" w:rsidRPr="00987D86" w:rsidRDefault="002A3CC2" w:rsidP="002A3CC2">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K+</w:t>
            </w:r>
          </w:p>
        </w:tc>
        <w:tc>
          <w:tcPr>
            <w:tcW w:w="0" w:type="auto"/>
            <w:shd w:val="clear" w:color="auto" w:fill="auto"/>
            <w:vAlign w:val="center"/>
            <w:hideMark/>
          </w:tcPr>
          <w:p w14:paraId="7CD80151" w14:textId="45172C93" w:rsidR="002A3CC2" w:rsidRPr="00987D86" w:rsidRDefault="002A3CC2" w:rsidP="002A3CC2">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22000</w:t>
            </w:r>
          </w:p>
        </w:tc>
        <w:tc>
          <w:tcPr>
            <w:tcW w:w="0" w:type="auto"/>
            <w:shd w:val="clear" w:color="auto" w:fill="auto"/>
            <w:vAlign w:val="center"/>
            <w:hideMark/>
          </w:tcPr>
          <w:p w14:paraId="05B7686E" w14:textId="5142F74D" w:rsidR="002A3CC2" w:rsidRPr="00987D86" w:rsidRDefault="002A3CC2" w:rsidP="002A3CC2">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22000</w:t>
            </w:r>
          </w:p>
        </w:tc>
        <w:tc>
          <w:tcPr>
            <w:tcW w:w="0" w:type="auto"/>
            <w:shd w:val="clear" w:color="auto" w:fill="auto"/>
            <w:vAlign w:val="center"/>
            <w:hideMark/>
          </w:tcPr>
          <w:p w14:paraId="682DFBEE" w14:textId="18D1216D" w:rsidR="002A3CC2" w:rsidRPr="00987D86" w:rsidRDefault="002A3CC2" w:rsidP="002A3CC2">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22000</w:t>
            </w:r>
          </w:p>
        </w:tc>
      </w:tr>
      <w:tr w:rsidR="00987D86" w:rsidRPr="00E83A4D" w14:paraId="57683B73" w14:textId="77777777" w:rsidTr="00536109">
        <w:trPr>
          <w:trHeight w:val="300"/>
          <w:jc w:val="center"/>
        </w:trPr>
        <w:tc>
          <w:tcPr>
            <w:tcW w:w="0" w:type="auto"/>
            <w:shd w:val="clear" w:color="auto" w:fill="auto"/>
            <w:vAlign w:val="center"/>
            <w:hideMark/>
          </w:tcPr>
          <w:p w14:paraId="36AA5541"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YP</w:t>
            </w:r>
          </w:p>
        </w:tc>
        <w:tc>
          <w:tcPr>
            <w:tcW w:w="0" w:type="auto"/>
            <w:shd w:val="clear" w:color="auto" w:fill="auto"/>
            <w:vAlign w:val="center"/>
            <w:hideMark/>
          </w:tcPr>
          <w:p w14:paraId="3F955CF4"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10 - 14</w:t>
            </w:r>
          </w:p>
        </w:tc>
        <w:tc>
          <w:tcPr>
            <w:tcW w:w="0" w:type="auto"/>
            <w:shd w:val="clear" w:color="auto" w:fill="auto"/>
            <w:vAlign w:val="center"/>
            <w:hideMark/>
          </w:tcPr>
          <w:p w14:paraId="601BDB46"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11 - 14</w:t>
            </w:r>
          </w:p>
        </w:tc>
        <w:tc>
          <w:tcPr>
            <w:tcW w:w="0" w:type="auto"/>
            <w:shd w:val="clear" w:color="auto" w:fill="auto"/>
            <w:vAlign w:val="center"/>
            <w:hideMark/>
          </w:tcPr>
          <w:p w14:paraId="27B7F615"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15 - 20</w:t>
            </w:r>
          </w:p>
        </w:tc>
      </w:tr>
      <w:tr w:rsidR="00987D86" w:rsidRPr="00E83A4D" w14:paraId="07D3F594" w14:textId="77777777" w:rsidTr="00536109">
        <w:trPr>
          <w:trHeight w:val="300"/>
          <w:jc w:val="center"/>
        </w:trPr>
        <w:tc>
          <w:tcPr>
            <w:tcW w:w="0" w:type="auto"/>
            <w:shd w:val="clear" w:color="auto" w:fill="auto"/>
            <w:vAlign w:val="center"/>
            <w:hideMark/>
          </w:tcPr>
          <w:p w14:paraId="54BD90FB"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BHA Type</w:t>
            </w:r>
          </w:p>
        </w:tc>
        <w:tc>
          <w:tcPr>
            <w:tcW w:w="0" w:type="auto"/>
            <w:shd w:val="clear" w:color="auto" w:fill="auto"/>
            <w:vAlign w:val="center"/>
            <w:hideMark/>
          </w:tcPr>
          <w:p w14:paraId="076FBDBC" w14:textId="43EF7612"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 </w:t>
            </w:r>
            <w:r w:rsidR="00E77373" w:rsidRPr="00E83A4D">
              <w:rPr>
                <w:rFonts w:eastAsia="Times New Roman" w:cstheme="minorHAnsi"/>
                <w:color w:val="000000"/>
                <w:kern w:val="0"/>
                <w:lang w:val="en-US"/>
                <w14:ligatures w14:val="none"/>
              </w:rPr>
              <w:t>Rotary BHA</w:t>
            </w:r>
          </w:p>
        </w:tc>
        <w:tc>
          <w:tcPr>
            <w:tcW w:w="0" w:type="auto"/>
            <w:shd w:val="clear" w:color="auto" w:fill="auto"/>
            <w:vAlign w:val="center"/>
            <w:hideMark/>
          </w:tcPr>
          <w:p w14:paraId="64CE92E3" w14:textId="4F03E339"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 </w:t>
            </w:r>
            <w:r w:rsidR="00E77373" w:rsidRPr="00E83A4D">
              <w:rPr>
                <w:rFonts w:eastAsia="Times New Roman" w:cstheme="minorHAnsi"/>
                <w:color w:val="000000"/>
                <w:kern w:val="0"/>
                <w:lang w:val="en-US"/>
                <w14:ligatures w14:val="none"/>
              </w:rPr>
              <w:t>Rotary BHA</w:t>
            </w:r>
          </w:p>
        </w:tc>
        <w:tc>
          <w:tcPr>
            <w:tcW w:w="0" w:type="auto"/>
            <w:shd w:val="clear" w:color="auto" w:fill="auto"/>
            <w:vAlign w:val="center"/>
            <w:hideMark/>
          </w:tcPr>
          <w:p w14:paraId="63E5F424" w14:textId="651E3320" w:rsidR="00987D86" w:rsidRPr="00987D86" w:rsidRDefault="00E77373" w:rsidP="0053610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Rotary BHA</w:t>
            </w:r>
          </w:p>
        </w:tc>
      </w:tr>
      <w:tr w:rsidR="00987D86" w:rsidRPr="00E83A4D" w14:paraId="095AB045" w14:textId="77777777" w:rsidTr="00536109">
        <w:trPr>
          <w:trHeight w:val="300"/>
          <w:jc w:val="center"/>
        </w:trPr>
        <w:tc>
          <w:tcPr>
            <w:tcW w:w="0" w:type="auto"/>
            <w:shd w:val="clear" w:color="auto" w:fill="auto"/>
            <w:vAlign w:val="center"/>
            <w:hideMark/>
          </w:tcPr>
          <w:p w14:paraId="6980E2D7"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Bit</w:t>
            </w:r>
          </w:p>
        </w:tc>
        <w:tc>
          <w:tcPr>
            <w:tcW w:w="0" w:type="auto"/>
            <w:shd w:val="clear" w:color="auto" w:fill="auto"/>
            <w:vAlign w:val="center"/>
            <w:hideMark/>
          </w:tcPr>
          <w:p w14:paraId="108B352A" w14:textId="7AA918C4"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12-1/4</w:t>
            </w:r>
            <w:r w:rsidR="006B6454" w:rsidRPr="00E83A4D">
              <w:rPr>
                <w:rFonts w:eastAsia="Times New Roman" w:cstheme="minorHAnsi"/>
                <w:color w:val="000000"/>
                <w:kern w:val="0"/>
                <w:lang w:val="en-US"/>
                <w14:ligatures w14:val="none"/>
              </w:rPr>
              <w:t>”</w:t>
            </w:r>
            <w:r w:rsidRPr="00987D86">
              <w:rPr>
                <w:rFonts w:eastAsia="Times New Roman" w:cstheme="minorHAnsi"/>
                <w:color w:val="000000"/>
                <w:kern w:val="0"/>
                <w:lang w:val="en-US"/>
                <w14:ligatures w14:val="none"/>
              </w:rPr>
              <w:t xml:space="preserve">, </w:t>
            </w:r>
            <w:r w:rsidR="002A3CC2" w:rsidRPr="00E83A4D">
              <w:rPr>
                <w:rFonts w:eastAsia="Times New Roman" w:cstheme="minorHAnsi"/>
                <w:color w:val="000000"/>
                <w:kern w:val="0"/>
                <w:lang w:val="en-US"/>
                <w14:ligatures w14:val="none"/>
              </w:rPr>
              <w:t>T</w:t>
            </w:r>
            <w:r w:rsidR="003A1157" w:rsidRPr="00E83A4D">
              <w:rPr>
                <w:rFonts w:eastAsia="Times New Roman" w:cstheme="minorHAnsi"/>
                <w:color w:val="000000"/>
                <w:kern w:val="0"/>
                <w:lang w:val="en-US"/>
                <w14:ligatures w14:val="none"/>
              </w:rPr>
              <w:t>CB</w:t>
            </w:r>
            <w:r w:rsidRPr="00987D86">
              <w:rPr>
                <w:rFonts w:eastAsia="Times New Roman" w:cstheme="minorHAnsi"/>
                <w:color w:val="000000"/>
                <w:kern w:val="0"/>
                <w:lang w:val="en-US"/>
                <w14:ligatures w14:val="none"/>
              </w:rPr>
              <w:t>, 3X16</w:t>
            </w:r>
          </w:p>
        </w:tc>
        <w:tc>
          <w:tcPr>
            <w:tcW w:w="0" w:type="auto"/>
            <w:shd w:val="clear" w:color="auto" w:fill="auto"/>
            <w:vAlign w:val="center"/>
            <w:hideMark/>
          </w:tcPr>
          <w:p w14:paraId="478344AE" w14:textId="0BA64455"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12-1/4</w:t>
            </w:r>
            <w:r w:rsidR="006B6454" w:rsidRPr="00E83A4D">
              <w:rPr>
                <w:rFonts w:eastAsia="Times New Roman" w:cstheme="minorHAnsi"/>
                <w:color w:val="000000"/>
                <w:kern w:val="0"/>
                <w:lang w:val="en-US"/>
                <w14:ligatures w14:val="none"/>
              </w:rPr>
              <w:t>”</w:t>
            </w:r>
            <w:r w:rsidRPr="00987D86">
              <w:rPr>
                <w:rFonts w:eastAsia="Times New Roman" w:cstheme="minorHAnsi"/>
                <w:color w:val="000000"/>
                <w:kern w:val="0"/>
                <w:lang w:val="en-US"/>
                <w14:ligatures w14:val="none"/>
              </w:rPr>
              <w:t xml:space="preserve">, </w:t>
            </w:r>
            <w:r w:rsidR="002A3CC2" w:rsidRPr="00E83A4D">
              <w:rPr>
                <w:rFonts w:eastAsia="Times New Roman" w:cstheme="minorHAnsi"/>
                <w:color w:val="000000"/>
                <w:kern w:val="0"/>
                <w:lang w:val="en-US"/>
                <w14:ligatures w14:val="none"/>
              </w:rPr>
              <w:t>T</w:t>
            </w:r>
            <w:r w:rsidR="003A1157" w:rsidRPr="00E83A4D">
              <w:rPr>
                <w:rFonts w:eastAsia="Times New Roman" w:cstheme="minorHAnsi"/>
                <w:color w:val="000000"/>
                <w:kern w:val="0"/>
                <w:lang w:val="en-US"/>
                <w14:ligatures w14:val="none"/>
              </w:rPr>
              <w:t>CB</w:t>
            </w:r>
            <w:r w:rsidR="002A3CC2" w:rsidRPr="00E83A4D">
              <w:rPr>
                <w:rFonts w:eastAsia="Times New Roman" w:cstheme="minorHAnsi"/>
                <w:color w:val="000000"/>
                <w:kern w:val="0"/>
                <w:lang w:val="en-US"/>
                <w14:ligatures w14:val="none"/>
              </w:rPr>
              <w:t>,</w:t>
            </w:r>
            <w:r w:rsidRPr="00987D86">
              <w:rPr>
                <w:rFonts w:eastAsia="Times New Roman" w:cstheme="minorHAnsi"/>
                <w:color w:val="000000"/>
                <w:kern w:val="0"/>
                <w:lang w:val="en-US"/>
                <w14:ligatures w14:val="none"/>
              </w:rPr>
              <w:t xml:space="preserve"> 3X16</w:t>
            </w:r>
          </w:p>
        </w:tc>
        <w:tc>
          <w:tcPr>
            <w:tcW w:w="0" w:type="auto"/>
            <w:shd w:val="clear" w:color="auto" w:fill="auto"/>
            <w:vAlign w:val="center"/>
            <w:hideMark/>
          </w:tcPr>
          <w:p w14:paraId="11EE9870" w14:textId="29D648E2"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12.25 in, T</w:t>
            </w:r>
            <w:r w:rsidR="003A1157" w:rsidRPr="00E83A4D">
              <w:rPr>
                <w:rFonts w:eastAsia="Times New Roman" w:cstheme="minorHAnsi"/>
                <w:color w:val="000000"/>
                <w:kern w:val="0"/>
                <w:lang w:val="en-US"/>
                <w14:ligatures w14:val="none"/>
              </w:rPr>
              <w:t>CB</w:t>
            </w:r>
            <w:r w:rsidRPr="00987D86">
              <w:rPr>
                <w:rFonts w:eastAsia="Times New Roman" w:cstheme="minorHAnsi"/>
                <w:color w:val="000000"/>
                <w:kern w:val="0"/>
                <w:lang w:val="en-US"/>
                <w14:ligatures w14:val="none"/>
              </w:rPr>
              <w:t xml:space="preserve">, </w:t>
            </w:r>
            <w:r w:rsidR="002A3CC2" w:rsidRPr="00E83A4D">
              <w:rPr>
                <w:rFonts w:eastAsia="Times New Roman" w:cstheme="minorHAnsi"/>
                <w:color w:val="000000"/>
                <w:kern w:val="0"/>
                <w:lang w:val="en-US"/>
                <w14:ligatures w14:val="none"/>
              </w:rPr>
              <w:t>3x15</w:t>
            </w:r>
            <w:r w:rsidR="003A1157" w:rsidRPr="00E83A4D">
              <w:rPr>
                <w:rFonts w:eastAsia="Times New Roman" w:cstheme="minorHAnsi"/>
                <w:color w:val="000000"/>
                <w:kern w:val="0"/>
                <w:lang w:val="en-US"/>
                <w14:ligatures w14:val="none"/>
              </w:rPr>
              <w:t>, 1x16</w:t>
            </w:r>
          </w:p>
        </w:tc>
      </w:tr>
      <w:tr w:rsidR="00987D86" w:rsidRPr="00E83A4D" w14:paraId="7AB34A83" w14:textId="77777777" w:rsidTr="00536109">
        <w:trPr>
          <w:trHeight w:val="300"/>
          <w:jc w:val="center"/>
        </w:trPr>
        <w:tc>
          <w:tcPr>
            <w:tcW w:w="0" w:type="auto"/>
            <w:shd w:val="clear" w:color="auto" w:fill="auto"/>
            <w:vAlign w:val="center"/>
            <w:hideMark/>
          </w:tcPr>
          <w:p w14:paraId="772907A7"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Bit TFA</w:t>
            </w:r>
          </w:p>
        </w:tc>
        <w:tc>
          <w:tcPr>
            <w:tcW w:w="0" w:type="auto"/>
            <w:shd w:val="clear" w:color="auto" w:fill="auto"/>
            <w:vAlign w:val="center"/>
            <w:hideMark/>
          </w:tcPr>
          <w:p w14:paraId="7C178188"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0,39</w:t>
            </w:r>
          </w:p>
        </w:tc>
        <w:tc>
          <w:tcPr>
            <w:tcW w:w="0" w:type="auto"/>
            <w:shd w:val="clear" w:color="auto" w:fill="auto"/>
            <w:vAlign w:val="center"/>
            <w:hideMark/>
          </w:tcPr>
          <w:p w14:paraId="2CD145F4"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0,39</w:t>
            </w:r>
          </w:p>
        </w:tc>
        <w:tc>
          <w:tcPr>
            <w:tcW w:w="0" w:type="auto"/>
            <w:shd w:val="clear" w:color="auto" w:fill="auto"/>
            <w:vAlign w:val="center"/>
            <w:hideMark/>
          </w:tcPr>
          <w:p w14:paraId="73756BBE"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0,71</w:t>
            </w:r>
          </w:p>
        </w:tc>
      </w:tr>
      <w:tr w:rsidR="00987D86" w:rsidRPr="00E83A4D" w14:paraId="1DCDB71A" w14:textId="77777777" w:rsidTr="00536109">
        <w:trPr>
          <w:trHeight w:val="300"/>
          <w:jc w:val="center"/>
        </w:trPr>
        <w:tc>
          <w:tcPr>
            <w:tcW w:w="0" w:type="auto"/>
            <w:shd w:val="clear" w:color="auto" w:fill="auto"/>
            <w:vAlign w:val="center"/>
            <w:hideMark/>
          </w:tcPr>
          <w:p w14:paraId="4B3E7269"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FIT (ppg)</w:t>
            </w:r>
          </w:p>
        </w:tc>
        <w:tc>
          <w:tcPr>
            <w:tcW w:w="0" w:type="auto"/>
            <w:shd w:val="clear" w:color="auto" w:fill="auto"/>
            <w:vAlign w:val="center"/>
            <w:hideMark/>
          </w:tcPr>
          <w:p w14:paraId="35B7F27F"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13,46</w:t>
            </w:r>
          </w:p>
        </w:tc>
        <w:tc>
          <w:tcPr>
            <w:tcW w:w="0" w:type="auto"/>
            <w:shd w:val="clear" w:color="auto" w:fill="auto"/>
            <w:vAlign w:val="center"/>
            <w:hideMark/>
          </w:tcPr>
          <w:p w14:paraId="6CDECF7F"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13,46</w:t>
            </w:r>
          </w:p>
        </w:tc>
        <w:tc>
          <w:tcPr>
            <w:tcW w:w="0" w:type="auto"/>
            <w:shd w:val="clear" w:color="auto" w:fill="auto"/>
            <w:vAlign w:val="center"/>
            <w:hideMark/>
          </w:tcPr>
          <w:p w14:paraId="3ACB216A"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14,4</w:t>
            </w:r>
          </w:p>
        </w:tc>
      </w:tr>
      <w:tr w:rsidR="00987D86" w:rsidRPr="00E83A4D" w14:paraId="0EB67B1A" w14:textId="77777777" w:rsidTr="00536109">
        <w:trPr>
          <w:trHeight w:val="300"/>
          <w:jc w:val="center"/>
        </w:trPr>
        <w:tc>
          <w:tcPr>
            <w:tcW w:w="0" w:type="auto"/>
            <w:shd w:val="clear" w:color="auto" w:fill="auto"/>
            <w:vAlign w:val="center"/>
            <w:hideMark/>
          </w:tcPr>
          <w:p w14:paraId="77F620E1"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ROP (</w:t>
            </w:r>
            <w:proofErr w:type="spellStart"/>
            <w:r w:rsidRPr="00987D86">
              <w:rPr>
                <w:rFonts w:eastAsia="Times New Roman" w:cstheme="minorHAnsi"/>
                <w:color w:val="000000"/>
                <w:kern w:val="0"/>
                <w:lang w:val="en-US"/>
                <w14:ligatures w14:val="none"/>
              </w:rPr>
              <w:t>fph</w:t>
            </w:r>
            <w:proofErr w:type="spellEnd"/>
            <w:r w:rsidRPr="00987D86">
              <w:rPr>
                <w:rFonts w:eastAsia="Times New Roman" w:cstheme="minorHAnsi"/>
                <w:color w:val="000000"/>
                <w:kern w:val="0"/>
                <w:lang w:val="en-US"/>
                <w14:ligatures w14:val="none"/>
              </w:rPr>
              <w:t>)</w:t>
            </w:r>
          </w:p>
        </w:tc>
        <w:tc>
          <w:tcPr>
            <w:tcW w:w="0" w:type="auto"/>
            <w:shd w:val="clear" w:color="auto" w:fill="auto"/>
            <w:vAlign w:val="center"/>
          </w:tcPr>
          <w:p w14:paraId="38586009" w14:textId="4DA26069" w:rsidR="00987D86" w:rsidRPr="00987D86" w:rsidRDefault="002A3CC2" w:rsidP="0053610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48</w:t>
            </w:r>
          </w:p>
        </w:tc>
        <w:tc>
          <w:tcPr>
            <w:tcW w:w="0" w:type="auto"/>
            <w:shd w:val="clear" w:color="auto" w:fill="auto"/>
            <w:vAlign w:val="center"/>
          </w:tcPr>
          <w:p w14:paraId="3168FC55" w14:textId="03848696" w:rsidR="00987D86" w:rsidRPr="00987D86" w:rsidRDefault="002A3CC2" w:rsidP="0053610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47</w:t>
            </w:r>
          </w:p>
        </w:tc>
        <w:tc>
          <w:tcPr>
            <w:tcW w:w="0" w:type="auto"/>
            <w:shd w:val="clear" w:color="auto" w:fill="auto"/>
            <w:vAlign w:val="center"/>
          </w:tcPr>
          <w:p w14:paraId="23A51229" w14:textId="44494344" w:rsidR="00987D86" w:rsidRPr="00987D86" w:rsidRDefault="002A3CC2" w:rsidP="0053610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47</w:t>
            </w:r>
          </w:p>
        </w:tc>
      </w:tr>
      <w:tr w:rsidR="00987D86" w:rsidRPr="00E83A4D" w14:paraId="3BDCC9D2" w14:textId="77777777" w:rsidTr="00536109">
        <w:trPr>
          <w:trHeight w:val="315"/>
          <w:jc w:val="center"/>
        </w:trPr>
        <w:tc>
          <w:tcPr>
            <w:tcW w:w="0" w:type="auto"/>
            <w:shd w:val="clear" w:color="000000" w:fill="D9D9D9"/>
            <w:vAlign w:val="center"/>
            <w:hideMark/>
          </w:tcPr>
          <w:p w14:paraId="099D3D82" w14:textId="77777777"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Production</w:t>
            </w:r>
          </w:p>
        </w:tc>
        <w:tc>
          <w:tcPr>
            <w:tcW w:w="0" w:type="auto"/>
            <w:shd w:val="clear" w:color="000000" w:fill="D9D9D9"/>
            <w:vAlign w:val="center"/>
            <w:hideMark/>
          </w:tcPr>
          <w:p w14:paraId="704D6C61" w14:textId="6863ACBF"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 xml:space="preserve">7", 26 </w:t>
            </w:r>
            <w:proofErr w:type="spellStart"/>
            <w:r w:rsidRPr="00987D86">
              <w:rPr>
                <w:rFonts w:eastAsia="Times New Roman" w:cstheme="minorHAnsi"/>
                <w:b/>
                <w:bCs/>
                <w:color w:val="000000"/>
                <w:kern w:val="0"/>
                <w:lang w:val="en-US"/>
                <w14:ligatures w14:val="none"/>
              </w:rPr>
              <w:t>ppf</w:t>
            </w:r>
            <w:proofErr w:type="spellEnd"/>
            <w:r w:rsidRPr="00987D86">
              <w:rPr>
                <w:rFonts w:eastAsia="Times New Roman" w:cstheme="minorHAnsi"/>
                <w:b/>
                <w:bCs/>
                <w:color w:val="000000"/>
                <w:kern w:val="0"/>
                <w:lang w:val="en-US"/>
                <w14:ligatures w14:val="none"/>
              </w:rPr>
              <w:t>, N</w:t>
            </w:r>
            <w:r w:rsidR="00B46300" w:rsidRPr="00E83A4D">
              <w:rPr>
                <w:rFonts w:eastAsia="Times New Roman" w:cstheme="minorHAnsi"/>
                <w:b/>
                <w:bCs/>
                <w:color w:val="000000"/>
                <w:kern w:val="0"/>
                <w:lang w:val="en-US"/>
                <w14:ligatures w14:val="none"/>
              </w:rPr>
              <w:t>-</w:t>
            </w:r>
            <w:r w:rsidRPr="00987D86">
              <w:rPr>
                <w:rFonts w:eastAsia="Times New Roman" w:cstheme="minorHAnsi"/>
                <w:b/>
                <w:bCs/>
                <w:color w:val="000000"/>
                <w:kern w:val="0"/>
                <w:lang w:val="en-US"/>
                <w14:ligatures w14:val="none"/>
              </w:rPr>
              <w:t>80, LTC</w:t>
            </w:r>
          </w:p>
        </w:tc>
        <w:tc>
          <w:tcPr>
            <w:tcW w:w="0" w:type="auto"/>
            <w:shd w:val="clear" w:color="000000" w:fill="D9D9D9"/>
            <w:vAlign w:val="center"/>
            <w:hideMark/>
          </w:tcPr>
          <w:p w14:paraId="6543C25E" w14:textId="4A16D12E"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 xml:space="preserve">7", 26 </w:t>
            </w:r>
            <w:proofErr w:type="spellStart"/>
            <w:r w:rsidRPr="00987D86">
              <w:rPr>
                <w:rFonts w:eastAsia="Times New Roman" w:cstheme="minorHAnsi"/>
                <w:b/>
                <w:bCs/>
                <w:color w:val="000000"/>
                <w:kern w:val="0"/>
                <w:lang w:val="en-US"/>
                <w14:ligatures w14:val="none"/>
              </w:rPr>
              <w:t>ppf</w:t>
            </w:r>
            <w:proofErr w:type="spellEnd"/>
            <w:r w:rsidRPr="00987D86">
              <w:rPr>
                <w:rFonts w:eastAsia="Times New Roman" w:cstheme="minorHAnsi"/>
                <w:b/>
                <w:bCs/>
                <w:color w:val="000000"/>
                <w:kern w:val="0"/>
                <w:lang w:val="en-US"/>
                <w14:ligatures w14:val="none"/>
              </w:rPr>
              <w:t>, N</w:t>
            </w:r>
            <w:r w:rsidR="00B46300" w:rsidRPr="00E83A4D">
              <w:rPr>
                <w:rFonts w:eastAsia="Times New Roman" w:cstheme="minorHAnsi"/>
                <w:b/>
                <w:bCs/>
                <w:color w:val="000000"/>
                <w:kern w:val="0"/>
                <w:lang w:val="en-US"/>
                <w14:ligatures w14:val="none"/>
              </w:rPr>
              <w:t>-</w:t>
            </w:r>
            <w:r w:rsidRPr="00987D86">
              <w:rPr>
                <w:rFonts w:eastAsia="Times New Roman" w:cstheme="minorHAnsi"/>
                <w:b/>
                <w:bCs/>
                <w:color w:val="000000"/>
                <w:kern w:val="0"/>
                <w:lang w:val="en-US"/>
                <w14:ligatures w14:val="none"/>
              </w:rPr>
              <w:t>80, K-55, LTC</w:t>
            </w:r>
          </w:p>
        </w:tc>
        <w:tc>
          <w:tcPr>
            <w:tcW w:w="0" w:type="auto"/>
            <w:shd w:val="clear" w:color="000000" w:fill="D9D9D9"/>
            <w:vAlign w:val="center"/>
            <w:hideMark/>
          </w:tcPr>
          <w:p w14:paraId="7384772C" w14:textId="77777777" w:rsidR="00987D86" w:rsidRPr="00987D86" w:rsidRDefault="00987D86" w:rsidP="00536109">
            <w:pPr>
              <w:spacing w:after="0" w:line="240" w:lineRule="auto"/>
              <w:jc w:val="center"/>
              <w:rPr>
                <w:rFonts w:eastAsia="Times New Roman" w:cstheme="minorHAnsi"/>
                <w:b/>
                <w:bCs/>
                <w:color w:val="000000"/>
                <w:kern w:val="0"/>
                <w:lang w:val="en-US"/>
                <w14:ligatures w14:val="none"/>
              </w:rPr>
            </w:pPr>
            <w:r w:rsidRPr="00987D86">
              <w:rPr>
                <w:rFonts w:eastAsia="Times New Roman" w:cstheme="minorHAnsi"/>
                <w:b/>
                <w:bCs/>
                <w:color w:val="000000"/>
                <w:kern w:val="0"/>
                <w:lang w:val="en-US"/>
                <w14:ligatures w14:val="none"/>
              </w:rPr>
              <w:t xml:space="preserve">7", 23 </w:t>
            </w:r>
            <w:proofErr w:type="spellStart"/>
            <w:r w:rsidRPr="00987D86">
              <w:rPr>
                <w:rFonts w:eastAsia="Times New Roman" w:cstheme="minorHAnsi"/>
                <w:b/>
                <w:bCs/>
                <w:color w:val="000000"/>
                <w:kern w:val="0"/>
                <w:lang w:val="en-US"/>
                <w14:ligatures w14:val="none"/>
              </w:rPr>
              <w:t>ppf</w:t>
            </w:r>
            <w:proofErr w:type="spellEnd"/>
            <w:r w:rsidRPr="00987D86">
              <w:rPr>
                <w:rFonts w:eastAsia="Times New Roman" w:cstheme="minorHAnsi"/>
                <w:b/>
                <w:bCs/>
                <w:color w:val="000000"/>
                <w:kern w:val="0"/>
                <w:lang w:val="en-US"/>
                <w14:ligatures w14:val="none"/>
              </w:rPr>
              <w:t>, K-55, BTC</w:t>
            </w:r>
          </w:p>
        </w:tc>
      </w:tr>
      <w:tr w:rsidR="00987D86" w:rsidRPr="00E83A4D" w14:paraId="61D5BBE0" w14:textId="77777777" w:rsidTr="00536109">
        <w:trPr>
          <w:trHeight w:val="300"/>
          <w:jc w:val="center"/>
        </w:trPr>
        <w:tc>
          <w:tcPr>
            <w:tcW w:w="0" w:type="auto"/>
            <w:shd w:val="clear" w:color="auto" w:fill="auto"/>
            <w:vAlign w:val="center"/>
            <w:hideMark/>
          </w:tcPr>
          <w:p w14:paraId="20375A6D"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Drilling Depth/Casing Depth</w:t>
            </w:r>
          </w:p>
        </w:tc>
        <w:tc>
          <w:tcPr>
            <w:tcW w:w="0" w:type="auto"/>
            <w:shd w:val="clear" w:color="auto" w:fill="auto"/>
            <w:vAlign w:val="center"/>
            <w:hideMark/>
          </w:tcPr>
          <w:p w14:paraId="0694D8F9"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5143/4840</w:t>
            </w:r>
          </w:p>
        </w:tc>
        <w:tc>
          <w:tcPr>
            <w:tcW w:w="0" w:type="auto"/>
            <w:shd w:val="clear" w:color="auto" w:fill="auto"/>
            <w:vAlign w:val="center"/>
            <w:hideMark/>
          </w:tcPr>
          <w:p w14:paraId="175485FA"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5036/5028</w:t>
            </w:r>
          </w:p>
        </w:tc>
        <w:tc>
          <w:tcPr>
            <w:tcW w:w="0" w:type="auto"/>
            <w:shd w:val="clear" w:color="auto" w:fill="auto"/>
            <w:vAlign w:val="center"/>
            <w:hideMark/>
          </w:tcPr>
          <w:p w14:paraId="20A4802B"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5390/5353</w:t>
            </w:r>
          </w:p>
        </w:tc>
      </w:tr>
      <w:tr w:rsidR="00987D86" w:rsidRPr="00E83A4D" w14:paraId="5ED19CB5" w14:textId="77777777" w:rsidTr="00536109">
        <w:trPr>
          <w:trHeight w:val="2700"/>
          <w:jc w:val="center"/>
        </w:trPr>
        <w:tc>
          <w:tcPr>
            <w:tcW w:w="0" w:type="auto"/>
            <w:shd w:val="clear" w:color="auto" w:fill="auto"/>
            <w:vAlign w:val="center"/>
            <w:hideMark/>
          </w:tcPr>
          <w:p w14:paraId="5F955A70"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Cementing Type</w:t>
            </w:r>
          </w:p>
        </w:tc>
        <w:tc>
          <w:tcPr>
            <w:tcW w:w="0" w:type="auto"/>
            <w:shd w:val="clear" w:color="auto" w:fill="auto"/>
            <w:vAlign w:val="center"/>
            <w:hideMark/>
          </w:tcPr>
          <w:p w14:paraId="7FBB6143"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proofErr w:type="spellStart"/>
            <w:r w:rsidRPr="00987D86">
              <w:rPr>
                <w:rFonts w:eastAsia="Times New Roman" w:cstheme="minorHAnsi"/>
                <w:color w:val="000000"/>
                <w:kern w:val="0"/>
                <w:lang w:val="en-US"/>
                <w14:ligatures w14:val="none"/>
              </w:rPr>
              <w:t>Cmt'd</w:t>
            </w:r>
            <w:proofErr w:type="spellEnd"/>
            <w:r w:rsidRPr="00987D86">
              <w:rPr>
                <w:rFonts w:eastAsia="Times New Roman" w:cstheme="minorHAnsi"/>
                <w:color w:val="000000"/>
                <w:kern w:val="0"/>
                <w:lang w:val="en-US"/>
                <w14:ligatures w14:val="none"/>
              </w:rPr>
              <w:t xml:space="preserve"> 7" prod </w:t>
            </w:r>
            <w:proofErr w:type="spellStart"/>
            <w:r w:rsidRPr="00987D86">
              <w:rPr>
                <w:rFonts w:eastAsia="Times New Roman" w:cstheme="minorHAnsi"/>
                <w:color w:val="000000"/>
                <w:kern w:val="0"/>
                <w:lang w:val="en-US"/>
                <w14:ligatures w14:val="none"/>
              </w:rPr>
              <w:t>csg</w:t>
            </w:r>
            <w:proofErr w:type="spellEnd"/>
            <w:r w:rsidRPr="00987D86">
              <w:rPr>
                <w:rFonts w:eastAsia="Times New Roman" w:cstheme="minorHAnsi"/>
                <w:color w:val="000000"/>
                <w:kern w:val="0"/>
                <w:lang w:val="en-US"/>
                <w14:ligatures w14:val="none"/>
              </w:rPr>
              <w:t xml:space="preserve"> by </w:t>
            </w:r>
            <w:proofErr w:type="spellStart"/>
            <w:r w:rsidRPr="00987D86">
              <w:rPr>
                <w:rFonts w:eastAsia="Times New Roman" w:cstheme="minorHAnsi"/>
                <w:color w:val="000000"/>
                <w:kern w:val="0"/>
                <w:lang w:val="en-US"/>
                <w14:ligatures w14:val="none"/>
              </w:rPr>
              <w:t>Hallco</w:t>
            </w:r>
            <w:proofErr w:type="spellEnd"/>
            <w:r w:rsidRPr="00987D86">
              <w:rPr>
                <w:rFonts w:eastAsia="Times New Roman" w:cstheme="minorHAnsi"/>
                <w:color w:val="000000"/>
                <w:kern w:val="0"/>
                <w:lang w:val="en-US"/>
                <w14:ligatures w14:val="none"/>
              </w:rPr>
              <w:t xml:space="preserve"> w/</w:t>
            </w:r>
            <w:r w:rsidRPr="00987D86">
              <w:rPr>
                <w:rFonts w:eastAsia="Times New Roman" w:cstheme="minorHAnsi"/>
                <w:b/>
                <w:bCs/>
                <w:color w:val="FF0000"/>
                <w:kern w:val="0"/>
                <w:lang w:val="en-US"/>
                <w14:ligatures w14:val="none"/>
              </w:rPr>
              <w:t xml:space="preserve">24 </w:t>
            </w:r>
            <w:proofErr w:type="spellStart"/>
            <w:r w:rsidRPr="00987D86">
              <w:rPr>
                <w:rFonts w:eastAsia="Times New Roman" w:cstheme="minorHAnsi"/>
                <w:b/>
                <w:bCs/>
                <w:color w:val="FF0000"/>
                <w:kern w:val="0"/>
                <w:lang w:val="en-US"/>
                <w14:ligatures w14:val="none"/>
              </w:rPr>
              <w:t>sks</w:t>
            </w:r>
            <w:proofErr w:type="spellEnd"/>
            <w:r w:rsidRPr="00987D86">
              <w:rPr>
                <w:rFonts w:eastAsia="Times New Roman" w:cstheme="minorHAnsi"/>
                <w:b/>
                <w:bCs/>
                <w:color w:val="FF0000"/>
                <w:kern w:val="0"/>
                <w:lang w:val="en-US"/>
                <w14:ligatures w14:val="none"/>
              </w:rPr>
              <w:t xml:space="preserve"> </w:t>
            </w:r>
            <w:proofErr w:type="spellStart"/>
            <w:r w:rsidRPr="00987D86">
              <w:rPr>
                <w:rFonts w:eastAsia="Times New Roman" w:cstheme="minorHAnsi"/>
                <w:b/>
                <w:bCs/>
                <w:color w:val="FF0000"/>
                <w:kern w:val="0"/>
                <w:lang w:val="en-US"/>
                <w14:ligatures w14:val="none"/>
              </w:rPr>
              <w:t>scav</w:t>
            </w:r>
            <w:proofErr w:type="spellEnd"/>
            <w:r w:rsidRPr="00987D86">
              <w:rPr>
                <w:rFonts w:eastAsia="Times New Roman" w:cstheme="minorHAnsi"/>
                <w:color w:val="000000"/>
                <w:kern w:val="0"/>
                <w:lang w:val="en-US"/>
                <w14:ligatures w14:val="none"/>
              </w:rPr>
              <w:t xml:space="preserve"> </w:t>
            </w:r>
            <w:proofErr w:type="spellStart"/>
            <w:r w:rsidRPr="00987D86">
              <w:rPr>
                <w:rFonts w:eastAsia="Times New Roman" w:cstheme="minorHAnsi"/>
                <w:color w:val="000000"/>
                <w:kern w:val="0"/>
                <w:lang w:val="en-US"/>
                <w14:ligatures w14:val="none"/>
              </w:rPr>
              <w:t>cmt</w:t>
            </w:r>
            <w:proofErr w:type="spellEnd"/>
            <w:r w:rsidRPr="00987D86">
              <w:rPr>
                <w:rFonts w:eastAsia="Times New Roman" w:cstheme="minorHAnsi"/>
                <w:color w:val="000000"/>
                <w:kern w:val="0"/>
                <w:lang w:val="en-US"/>
                <w14:ligatures w14:val="none"/>
              </w:rPr>
              <w:t xml:space="preserve"> +</w:t>
            </w:r>
            <w:r w:rsidRPr="00987D86">
              <w:rPr>
                <w:rFonts w:eastAsia="Times New Roman" w:cstheme="minorHAnsi"/>
                <w:b/>
                <w:bCs/>
                <w:color w:val="FF0000"/>
                <w:kern w:val="0"/>
                <w:lang w:val="en-US"/>
                <w14:ligatures w14:val="none"/>
              </w:rPr>
              <w:t xml:space="preserve"> 360 </w:t>
            </w:r>
            <w:proofErr w:type="spellStart"/>
            <w:r w:rsidRPr="00987D86">
              <w:rPr>
                <w:rFonts w:eastAsia="Times New Roman" w:cstheme="minorHAnsi"/>
                <w:b/>
                <w:bCs/>
                <w:color w:val="FF0000"/>
                <w:kern w:val="0"/>
                <w:lang w:val="en-US"/>
                <w14:ligatures w14:val="none"/>
              </w:rPr>
              <w:t>sks</w:t>
            </w:r>
            <w:proofErr w:type="spellEnd"/>
            <w:r w:rsidRPr="00987D86">
              <w:rPr>
                <w:rFonts w:eastAsia="Times New Roman" w:cstheme="minorHAnsi"/>
                <w:b/>
                <w:bCs/>
                <w:color w:val="FF0000"/>
                <w:kern w:val="0"/>
                <w:lang w:val="en-US"/>
                <w14:ligatures w14:val="none"/>
              </w:rPr>
              <w:t xml:space="preserve"> tail</w:t>
            </w:r>
            <w:r w:rsidRPr="00987D86">
              <w:rPr>
                <w:rFonts w:eastAsia="Times New Roman" w:cstheme="minorHAnsi"/>
                <w:color w:val="FF0000"/>
                <w:kern w:val="0"/>
                <w:lang w:val="en-US"/>
                <w14:ligatures w14:val="none"/>
              </w:rPr>
              <w:t xml:space="preserve"> </w:t>
            </w:r>
            <w:proofErr w:type="spellStart"/>
            <w:r w:rsidRPr="00987D86">
              <w:rPr>
                <w:rFonts w:eastAsia="Times New Roman" w:cstheme="minorHAnsi"/>
                <w:color w:val="000000"/>
                <w:kern w:val="0"/>
                <w:lang w:val="en-US"/>
                <w14:ligatures w14:val="none"/>
              </w:rPr>
              <w:t>cmt</w:t>
            </w:r>
            <w:proofErr w:type="spellEnd"/>
            <w:r w:rsidRPr="00987D86">
              <w:rPr>
                <w:rFonts w:eastAsia="Times New Roman" w:cstheme="minorHAnsi"/>
                <w:color w:val="000000"/>
                <w:kern w:val="0"/>
                <w:lang w:val="en-US"/>
                <w14:ligatures w14:val="none"/>
              </w:rPr>
              <w:t xml:space="preserve"> </w:t>
            </w:r>
            <w:proofErr w:type="spellStart"/>
            <w:r w:rsidRPr="00987D86">
              <w:rPr>
                <w:rFonts w:eastAsia="Times New Roman" w:cstheme="minorHAnsi"/>
                <w:color w:val="000000"/>
                <w:kern w:val="0"/>
                <w:lang w:val="en-US"/>
                <w14:ligatures w14:val="none"/>
              </w:rPr>
              <w:t>dipls'd</w:t>
            </w:r>
            <w:proofErr w:type="spellEnd"/>
            <w:r w:rsidRPr="00987D86">
              <w:rPr>
                <w:rFonts w:eastAsia="Times New Roman" w:cstheme="minorHAnsi"/>
                <w:color w:val="000000"/>
                <w:kern w:val="0"/>
                <w:lang w:val="en-US"/>
                <w14:ligatures w14:val="none"/>
              </w:rPr>
              <w:t xml:space="preserve"> w/ 184 BW, FDP 717 psi. Bumped plug w/ 1500 psi - float didn't hold, holding press w/ 300 psi. </w:t>
            </w:r>
            <w:r w:rsidRPr="00987D86">
              <w:rPr>
                <w:rFonts w:eastAsia="Times New Roman" w:cstheme="minorHAnsi"/>
                <w:b/>
                <w:bCs/>
                <w:color w:val="0070C0"/>
                <w:kern w:val="0"/>
                <w:lang w:val="en-US"/>
                <w14:ligatures w14:val="none"/>
              </w:rPr>
              <w:t xml:space="preserve">Full circ designed no </w:t>
            </w:r>
            <w:proofErr w:type="spellStart"/>
            <w:r w:rsidRPr="00987D86">
              <w:rPr>
                <w:rFonts w:eastAsia="Times New Roman" w:cstheme="minorHAnsi"/>
                <w:b/>
                <w:bCs/>
                <w:color w:val="0070C0"/>
                <w:kern w:val="0"/>
                <w:lang w:val="en-US"/>
                <w14:ligatures w14:val="none"/>
              </w:rPr>
              <w:t>cmt</w:t>
            </w:r>
            <w:proofErr w:type="spellEnd"/>
            <w:r w:rsidRPr="00987D86">
              <w:rPr>
                <w:rFonts w:eastAsia="Times New Roman" w:cstheme="minorHAnsi"/>
                <w:b/>
                <w:bCs/>
                <w:color w:val="0070C0"/>
                <w:kern w:val="0"/>
                <w:lang w:val="en-US"/>
                <w14:ligatures w14:val="none"/>
              </w:rPr>
              <w:t xml:space="preserve"> return TOC @ 3512'</w:t>
            </w:r>
            <w:r w:rsidRPr="00987D86">
              <w:rPr>
                <w:rFonts w:eastAsia="Times New Roman" w:cstheme="minorHAnsi"/>
                <w:color w:val="000000"/>
                <w:kern w:val="0"/>
                <w:lang w:val="en-US"/>
                <w14:ligatures w14:val="none"/>
              </w:rPr>
              <w:t xml:space="preserve">, </w:t>
            </w:r>
            <w:r w:rsidRPr="00987D86">
              <w:rPr>
                <w:rFonts w:eastAsia="Times New Roman" w:cstheme="minorHAnsi"/>
                <w:color w:val="000000"/>
                <w:kern w:val="0"/>
                <w:lang w:val="en-US"/>
                <w14:ligatures w14:val="none"/>
              </w:rPr>
              <w:lastRenderedPageBreak/>
              <w:t xml:space="preserve">RTP &amp; RCP. CIP @ 12.30 </w:t>
            </w:r>
            <w:proofErr w:type="spellStart"/>
            <w:r w:rsidRPr="00987D86">
              <w:rPr>
                <w:rFonts w:eastAsia="Times New Roman" w:cstheme="minorHAnsi"/>
                <w:color w:val="000000"/>
                <w:kern w:val="0"/>
                <w:lang w:val="en-US"/>
                <w14:ligatures w14:val="none"/>
              </w:rPr>
              <w:t>hrs</w:t>
            </w:r>
            <w:proofErr w:type="spellEnd"/>
            <w:r w:rsidRPr="00987D86">
              <w:rPr>
                <w:rFonts w:eastAsia="Times New Roman" w:cstheme="minorHAnsi"/>
                <w:color w:val="000000"/>
                <w:kern w:val="0"/>
                <w:lang w:val="en-US"/>
                <w14:ligatures w14:val="none"/>
              </w:rPr>
              <w:t xml:space="preserve"> in date 04/06/2000</w:t>
            </w:r>
          </w:p>
        </w:tc>
        <w:tc>
          <w:tcPr>
            <w:tcW w:w="0" w:type="auto"/>
            <w:shd w:val="clear" w:color="auto" w:fill="auto"/>
            <w:vAlign w:val="center"/>
            <w:hideMark/>
          </w:tcPr>
          <w:p w14:paraId="528F3ABB"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proofErr w:type="spellStart"/>
            <w:r w:rsidRPr="00987D86">
              <w:rPr>
                <w:rFonts w:eastAsia="Times New Roman" w:cstheme="minorHAnsi"/>
                <w:color w:val="000000"/>
                <w:kern w:val="0"/>
                <w:lang w:val="en-US"/>
                <w14:ligatures w14:val="none"/>
              </w:rPr>
              <w:lastRenderedPageBreak/>
              <w:t>Cmtng</w:t>
            </w:r>
            <w:proofErr w:type="spellEnd"/>
            <w:r w:rsidRPr="00987D86">
              <w:rPr>
                <w:rFonts w:eastAsia="Times New Roman" w:cstheme="minorHAnsi"/>
                <w:color w:val="000000"/>
                <w:kern w:val="0"/>
                <w:lang w:val="en-US"/>
                <w14:ligatures w14:val="none"/>
              </w:rPr>
              <w:t xml:space="preserve"> job by </w:t>
            </w:r>
            <w:proofErr w:type="spellStart"/>
            <w:r w:rsidRPr="00987D86">
              <w:rPr>
                <w:rFonts w:eastAsia="Times New Roman" w:cstheme="minorHAnsi"/>
                <w:color w:val="000000"/>
                <w:kern w:val="0"/>
                <w:lang w:val="en-US"/>
                <w14:ligatures w14:val="none"/>
              </w:rPr>
              <w:t>Hallco</w:t>
            </w:r>
            <w:proofErr w:type="spellEnd"/>
            <w:r w:rsidRPr="00987D86">
              <w:rPr>
                <w:rFonts w:eastAsia="Times New Roman" w:cstheme="minorHAnsi"/>
                <w:color w:val="000000"/>
                <w:kern w:val="0"/>
                <w:lang w:val="en-US"/>
                <w14:ligatures w14:val="none"/>
              </w:rPr>
              <w:t xml:space="preserve">. Mixed &amp; pumped w/ </w:t>
            </w:r>
            <w:r w:rsidRPr="00987D86">
              <w:rPr>
                <w:rFonts w:eastAsia="Times New Roman" w:cstheme="minorHAnsi"/>
                <w:b/>
                <w:bCs/>
                <w:color w:val="FF0000"/>
                <w:kern w:val="0"/>
                <w:lang w:val="en-US"/>
                <w14:ligatures w14:val="none"/>
              </w:rPr>
              <w:t xml:space="preserve">528 </w:t>
            </w:r>
            <w:proofErr w:type="spellStart"/>
            <w:r w:rsidRPr="00987D86">
              <w:rPr>
                <w:rFonts w:eastAsia="Times New Roman" w:cstheme="minorHAnsi"/>
                <w:b/>
                <w:bCs/>
                <w:color w:val="FF0000"/>
                <w:kern w:val="0"/>
                <w:lang w:val="en-US"/>
                <w14:ligatures w14:val="none"/>
              </w:rPr>
              <w:t>sxs</w:t>
            </w:r>
            <w:proofErr w:type="spellEnd"/>
            <w:r w:rsidRPr="00987D86">
              <w:rPr>
                <w:rFonts w:eastAsia="Times New Roman" w:cstheme="minorHAnsi"/>
                <w:b/>
                <w:bCs/>
                <w:color w:val="FF0000"/>
                <w:kern w:val="0"/>
                <w:lang w:val="en-US"/>
                <w14:ligatures w14:val="none"/>
              </w:rPr>
              <w:t xml:space="preserve"> lead &amp; 364 tail </w:t>
            </w:r>
            <w:proofErr w:type="spellStart"/>
            <w:r w:rsidRPr="00987D86">
              <w:rPr>
                <w:rFonts w:eastAsia="Times New Roman" w:cstheme="minorHAnsi"/>
                <w:b/>
                <w:bCs/>
                <w:color w:val="FF0000"/>
                <w:kern w:val="0"/>
                <w:lang w:val="en-US"/>
                <w14:ligatures w14:val="none"/>
              </w:rPr>
              <w:t>cmt</w:t>
            </w:r>
            <w:proofErr w:type="spellEnd"/>
            <w:r w:rsidRPr="00987D86">
              <w:rPr>
                <w:rFonts w:eastAsia="Times New Roman" w:cstheme="minorHAnsi"/>
                <w:color w:val="000000"/>
                <w:kern w:val="0"/>
                <w:lang w:val="en-US"/>
                <w14:ligatures w14:val="none"/>
              </w:rPr>
              <w:t xml:space="preserve"> + </w:t>
            </w:r>
            <w:proofErr w:type="spellStart"/>
            <w:r w:rsidRPr="00987D86">
              <w:rPr>
                <w:rFonts w:eastAsia="Times New Roman" w:cstheme="minorHAnsi"/>
                <w:color w:val="000000"/>
                <w:kern w:val="0"/>
                <w:lang w:val="en-US"/>
                <w14:ligatures w14:val="none"/>
              </w:rPr>
              <w:t>addtv</w:t>
            </w:r>
            <w:proofErr w:type="spellEnd"/>
            <w:r w:rsidRPr="00987D86">
              <w:rPr>
                <w:rFonts w:eastAsia="Times New Roman" w:cstheme="minorHAnsi"/>
                <w:color w:val="000000"/>
                <w:kern w:val="0"/>
                <w:lang w:val="en-US"/>
                <w14:ligatures w14:val="none"/>
              </w:rPr>
              <w:t xml:space="preserve">. </w:t>
            </w:r>
            <w:proofErr w:type="spellStart"/>
            <w:r w:rsidRPr="00987D86">
              <w:rPr>
                <w:rFonts w:eastAsia="Times New Roman" w:cstheme="minorHAnsi"/>
                <w:color w:val="000000"/>
                <w:kern w:val="0"/>
                <w:lang w:val="en-US"/>
                <w14:ligatures w14:val="none"/>
              </w:rPr>
              <w:t>Displ'd</w:t>
            </w:r>
            <w:proofErr w:type="spellEnd"/>
            <w:r w:rsidRPr="00987D86">
              <w:rPr>
                <w:rFonts w:eastAsia="Times New Roman" w:cstheme="minorHAnsi"/>
                <w:color w:val="000000"/>
                <w:kern w:val="0"/>
                <w:lang w:val="en-US"/>
                <w14:ligatures w14:val="none"/>
              </w:rPr>
              <w:t xml:space="preserve"> w/ 193 </w:t>
            </w:r>
            <w:proofErr w:type="spellStart"/>
            <w:r w:rsidRPr="00987D86">
              <w:rPr>
                <w:rFonts w:eastAsia="Times New Roman" w:cstheme="minorHAnsi"/>
                <w:color w:val="000000"/>
                <w:kern w:val="0"/>
                <w:lang w:val="en-US"/>
                <w14:ligatures w14:val="none"/>
              </w:rPr>
              <w:t>bbls</w:t>
            </w:r>
            <w:proofErr w:type="spellEnd"/>
            <w:r w:rsidRPr="00987D86">
              <w:rPr>
                <w:rFonts w:eastAsia="Times New Roman" w:cstheme="minorHAnsi"/>
                <w:color w:val="000000"/>
                <w:kern w:val="0"/>
                <w:lang w:val="en-US"/>
                <w14:ligatures w14:val="none"/>
              </w:rPr>
              <w:t xml:space="preserve"> </w:t>
            </w:r>
            <w:proofErr w:type="spellStart"/>
            <w:r w:rsidRPr="00987D86">
              <w:rPr>
                <w:rFonts w:eastAsia="Times New Roman" w:cstheme="minorHAnsi"/>
                <w:color w:val="000000"/>
                <w:kern w:val="0"/>
                <w:lang w:val="en-US"/>
                <w14:ligatures w14:val="none"/>
              </w:rPr>
              <w:t>wtr</w:t>
            </w:r>
            <w:proofErr w:type="spellEnd"/>
            <w:r w:rsidRPr="00987D86">
              <w:rPr>
                <w:rFonts w:eastAsia="Times New Roman" w:cstheme="minorHAnsi"/>
                <w:color w:val="000000"/>
                <w:kern w:val="0"/>
                <w:lang w:val="en-US"/>
                <w14:ligatures w14:val="none"/>
              </w:rPr>
              <w:t xml:space="preserve"> full circ. </w:t>
            </w:r>
            <w:r w:rsidRPr="00987D86">
              <w:rPr>
                <w:rFonts w:eastAsia="Times New Roman" w:cstheme="minorHAnsi"/>
                <w:b/>
                <w:bCs/>
                <w:color w:val="0070C0"/>
                <w:kern w:val="0"/>
                <w:lang w:val="en-US"/>
                <w14:ligatures w14:val="none"/>
              </w:rPr>
              <w:t xml:space="preserve">Had 10 </w:t>
            </w:r>
            <w:proofErr w:type="spellStart"/>
            <w:r w:rsidRPr="00987D86">
              <w:rPr>
                <w:rFonts w:eastAsia="Times New Roman" w:cstheme="minorHAnsi"/>
                <w:b/>
                <w:bCs/>
                <w:color w:val="0070C0"/>
                <w:kern w:val="0"/>
                <w:lang w:val="en-US"/>
                <w14:ligatures w14:val="none"/>
              </w:rPr>
              <w:t>bbls</w:t>
            </w:r>
            <w:proofErr w:type="spellEnd"/>
            <w:r w:rsidRPr="00987D86">
              <w:rPr>
                <w:rFonts w:eastAsia="Times New Roman" w:cstheme="minorHAnsi"/>
                <w:b/>
                <w:bCs/>
                <w:color w:val="0070C0"/>
                <w:kern w:val="0"/>
                <w:lang w:val="en-US"/>
                <w14:ligatures w14:val="none"/>
              </w:rPr>
              <w:t xml:space="preserve"> </w:t>
            </w:r>
            <w:proofErr w:type="spellStart"/>
            <w:r w:rsidRPr="00987D86">
              <w:rPr>
                <w:rFonts w:eastAsia="Times New Roman" w:cstheme="minorHAnsi"/>
                <w:b/>
                <w:bCs/>
                <w:color w:val="0070C0"/>
                <w:kern w:val="0"/>
                <w:lang w:val="en-US"/>
                <w14:ligatures w14:val="none"/>
              </w:rPr>
              <w:t>cmt</w:t>
            </w:r>
            <w:proofErr w:type="spellEnd"/>
            <w:r w:rsidRPr="00987D86">
              <w:rPr>
                <w:rFonts w:eastAsia="Times New Roman" w:cstheme="minorHAnsi"/>
                <w:b/>
                <w:bCs/>
                <w:color w:val="0070C0"/>
                <w:kern w:val="0"/>
                <w:lang w:val="en-US"/>
                <w14:ligatures w14:val="none"/>
              </w:rPr>
              <w:t xml:space="preserve"> return.</w:t>
            </w:r>
            <w:r w:rsidRPr="00987D86">
              <w:rPr>
                <w:rFonts w:eastAsia="Times New Roman" w:cstheme="minorHAnsi"/>
                <w:color w:val="000000"/>
                <w:kern w:val="0"/>
                <w:lang w:val="en-US"/>
                <w14:ligatures w14:val="none"/>
              </w:rPr>
              <w:t xml:space="preserve"> Bumped plug w/ 1500 psi. Float held. CIP at 02:35 </w:t>
            </w:r>
            <w:proofErr w:type="spellStart"/>
            <w:r w:rsidRPr="00987D86">
              <w:rPr>
                <w:rFonts w:eastAsia="Times New Roman" w:cstheme="minorHAnsi"/>
                <w:color w:val="000000"/>
                <w:kern w:val="0"/>
                <w:lang w:val="en-US"/>
                <w14:ligatures w14:val="none"/>
              </w:rPr>
              <w:t>hrs</w:t>
            </w:r>
            <w:proofErr w:type="spellEnd"/>
          </w:p>
        </w:tc>
        <w:tc>
          <w:tcPr>
            <w:tcW w:w="0" w:type="auto"/>
            <w:shd w:val="clear" w:color="auto" w:fill="auto"/>
            <w:vAlign w:val="center"/>
            <w:hideMark/>
          </w:tcPr>
          <w:p w14:paraId="5BCCE748"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 xml:space="preserve">CMTG JOB BY SLB. TESTED LINE TO 2500 PSI - OK. PUMPED W/ 10 BBLS WATERHEAD, FOLLOWED W/ 40 BBLS SCAVENGER 11 PPG (72 SXS) + </w:t>
            </w:r>
            <w:r w:rsidRPr="00987D86">
              <w:rPr>
                <w:rFonts w:eastAsia="Times New Roman" w:cstheme="minorHAnsi"/>
                <w:b/>
                <w:bCs/>
                <w:color w:val="FF0000"/>
                <w:kern w:val="0"/>
                <w:lang w:val="en-US"/>
                <w14:ligatures w14:val="none"/>
              </w:rPr>
              <w:t>416 BBLS LEAD SLURRY 12.5 PPG (834 SXS, 30% X/</w:t>
            </w:r>
            <w:proofErr w:type="gramStart"/>
            <w:r w:rsidRPr="00987D86">
              <w:rPr>
                <w:rFonts w:eastAsia="Times New Roman" w:cstheme="minorHAnsi"/>
                <w:b/>
                <w:bCs/>
                <w:color w:val="FF0000"/>
                <w:kern w:val="0"/>
                <w:lang w:val="en-US"/>
                <w14:ligatures w14:val="none"/>
              </w:rPr>
              <w:t>S)+</w:t>
            </w:r>
            <w:proofErr w:type="gramEnd"/>
            <w:r w:rsidRPr="00987D86">
              <w:rPr>
                <w:rFonts w:eastAsia="Times New Roman" w:cstheme="minorHAnsi"/>
                <w:b/>
                <w:bCs/>
                <w:color w:val="FF0000"/>
                <w:kern w:val="0"/>
                <w:lang w:val="en-US"/>
                <w14:ligatures w14:val="none"/>
              </w:rPr>
              <w:t xml:space="preserve"> 34 BBLS TAIL SLURRY 15.8 PPG (126 SXS, 20% X/S)</w:t>
            </w:r>
            <w:r w:rsidRPr="00987D86">
              <w:rPr>
                <w:rFonts w:eastAsia="Times New Roman" w:cstheme="minorHAnsi"/>
                <w:color w:val="000000"/>
                <w:kern w:val="0"/>
                <w:lang w:val="en-US"/>
                <w14:ligatures w14:val="none"/>
              </w:rPr>
              <w:t xml:space="preserve">. DROPPED TOP PLUG, </w:t>
            </w:r>
            <w:r w:rsidRPr="00987D86">
              <w:rPr>
                <w:rFonts w:eastAsia="Times New Roman" w:cstheme="minorHAnsi"/>
                <w:color w:val="000000"/>
                <w:kern w:val="0"/>
                <w:lang w:val="en-US"/>
                <w14:ligatures w14:val="none"/>
              </w:rPr>
              <w:lastRenderedPageBreak/>
              <w:t xml:space="preserve">DISPLACED W/ 210 BW, BUMPED W/ 1800 PSI, FULL CIRC, </w:t>
            </w:r>
            <w:r w:rsidRPr="00987D86">
              <w:rPr>
                <w:rFonts w:eastAsia="Times New Roman" w:cstheme="minorHAnsi"/>
                <w:b/>
                <w:bCs/>
                <w:color w:val="0070C0"/>
                <w:kern w:val="0"/>
                <w:lang w:val="en-US"/>
                <w14:ligatures w14:val="none"/>
              </w:rPr>
              <w:t>GOT 34 BBLS 12.5 PPG CMT RETURN</w:t>
            </w:r>
            <w:r w:rsidRPr="00987D86">
              <w:rPr>
                <w:rFonts w:eastAsia="Times New Roman" w:cstheme="minorHAnsi"/>
                <w:color w:val="000000"/>
                <w:kern w:val="0"/>
                <w:lang w:val="en-US"/>
                <w14:ligatures w14:val="none"/>
              </w:rPr>
              <w:t>, CHECK FLOAT, OK. CIP @ 23:00 HRS. R/D CMT SLB.</w:t>
            </w:r>
          </w:p>
        </w:tc>
      </w:tr>
      <w:tr w:rsidR="00987D86" w:rsidRPr="00E83A4D" w14:paraId="3BCF4ED4" w14:textId="77777777" w:rsidTr="00536109">
        <w:trPr>
          <w:trHeight w:val="300"/>
          <w:jc w:val="center"/>
        </w:trPr>
        <w:tc>
          <w:tcPr>
            <w:tcW w:w="0" w:type="auto"/>
            <w:shd w:val="clear" w:color="auto" w:fill="auto"/>
            <w:vAlign w:val="center"/>
            <w:hideMark/>
          </w:tcPr>
          <w:p w14:paraId="2A75A6A5" w14:textId="2172D23E"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lastRenderedPageBreak/>
              <w:t>Cement</w:t>
            </w:r>
            <w:r w:rsidR="00E77373" w:rsidRPr="00E83A4D">
              <w:rPr>
                <w:rFonts w:eastAsia="Times New Roman" w:cstheme="minorHAnsi"/>
                <w:color w:val="000000"/>
                <w:kern w:val="0"/>
                <w:lang w:val="en-US"/>
                <w14:ligatures w14:val="none"/>
              </w:rPr>
              <w:t xml:space="preserve"> </w:t>
            </w:r>
            <w:r w:rsidRPr="00987D86">
              <w:rPr>
                <w:rFonts w:eastAsia="Times New Roman" w:cstheme="minorHAnsi"/>
                <w:color w:val="000000"/>
                <w:kern w:val="0"/>
                <w:lang w:val="en-US"/>
                <w14:ligatures w14:val="none"/>
              </w:rPr>
              <w:t>Return</w:t>
            </w:r>
          </w:p>
        </w:tc>
        <w:tc>
          <w:tcPr>
            <w:tcW w:w="0" w:type="auto"/>
            <w:shd w:val="clear" w:color="auto" w:fill="auto"/>
            <w:vAlign w:val="center"/>
            <w:hideMark/>
          </w:tcPr>
          <w:p w14:paraId="7E86C814"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No cement return on surface</w:t>
            </w:r>
          </w:p>
        </w:tc>
        <w:tc>
          <w:tcPr>
            <w:tcW w:w="0" w:type="auto"/>
            <w:shd w:val="clear" w:color="auto" w:fill="auto"/>
            <w:vAlign w:val="center"/>
            <w:hideMark/>
          </w:tcPr>
          <w:p w14:paraId="13B693B1"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 xml:space="preserve">Got </w:t>
            </w:r>
            <w:r w:rsidRPr="00987D86">
              <w:rPr>
                <w:rFonts w:eastAsia="Times New Roman" w:cstheme="minorHAnsi"/>
                <w:b/>
                <w:bCs/>
                <w:color w:val="FF0000"/>
                <w:kern w:val="0"/>
                <w:lang w:val="en-US"/>
                <w14:ligatures w14:val="none"/>
              </w:rPr>
              <w:t xml:space="preserve">10 </w:t>
            </w:r>
            <w:proofErr w:type="spellStart"/>
            <w:r w:rsidRPr="00987D86">
              <w:rPr>
                <w:rFonts w:eastAsia="Times New Roman" w:cstheme="minorHAnsi"/>
                <w:b/>
                <w:bCs/>
                <w:color w:val="FF0000"/>
                <w:kern w:val="0"/>
                <w:lang w:val="en-US"/>
                <w14:ligatures w14:val="none"/>
              </w:rPr>
              <w:t>bbls</w:t>
            </w:r>
            <w:proofErr w:type="spellEnd"/>
            <w:r w:rsidRPr="00987D86">
              <w:rPr>
                <w:rFonts w:eastAsia="Times New Roman" w:cstheme="minorHAnsi"/>
                <w:color w:val="000000"/>
                <w:kern w:val="0"/>
                <w:lang w:val="en-US"/>
                <w14:ligatures w14:val="none"/>
              </w:rPr>
              <w:t xml:space="preserve"> cement return on surface</w:t>
            </w:r>
          </w:p>
        </w:tc>
        <w:tc>
          <w:tcPr>
            <w:tcW w:w="0" w:type="auto"/>
            <w:shd w:val="clear" w:color="auto" w:fill="auto"/>
            <w:vAlign w:val="center"/>
            <w:hideMark/>
          </w:tcPr>
          <w:p w14:paraId="5E4C9A7B"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 xml:space="preserve">Got </w:t>
            </w:r>
            <w:r w:rsidRPr="00987D86">
              <w:rPr>
                <w:rFonts w:eastAsia="Times New Roman" w:cstheme="minorHAnsi"/>
                <w:b/>
                <w:bCs/>
                <w:color w:val="FF0000"/>
                <w:kern w:val="0"/>
                <w:lang w:val="en-US"/>
                <w14:ligatures w14:val="none"/>
              </w:rPr>
              <w:t xml:space="preserve">34 </w:t>
            </w:r>
            <w:proofErr w:type="spellStart"/>
            <w:r w:rsidRPr="00987D86">
              <w:rPr>
                <w:rFonts w:eastAsia="Times New Roman" w:cstheme="minorHAnsi"/>
                <w:b/>
                <w:bCs/>
                <w:color w:val="FF0000"/>
                <w:kern w:val="0"/>
                <w:lang w:val="en-US"/>
                <w14:ligatures w14:val="none"/>
              </w:rPr>
              <w:t>bbls</w:t>
            </w:r>
            <w:proofErr w:type="spellEnd"/>
            <w:r w:rsidRPr="00987D86">
              <w:rPr>
                <w:rFonts w:eastAsia="Times New Roman" w:cstheme="minorHAnsi"/>
                <w:color w:val="000000"/>
                <w:kern w:val="0"/>
                <w:lang w:val="en-US"/>
                <w14:ligatures w14:val="none"/>
              </w:rPr>
              <w:t xml:space="preserve"> cement return on surface</w:t>
            </w:r>
          </w:p>
        </w:tc>
      </w:tr>
      <w:tr w:rsidR="00987D86" w:rsidRPr="00E83A4D" w14:paraId="5C845EB4" w14:textId="77777777" w:rsidTr="00536109">
        <w:trPr>
          <w:trHeight w:val="300"/>
          <w:jc w:val="center"/>
        </w:trPr>
        <w:tc>
          <w:tcPr>
            <w:tcW w:w="0" w:type="auto"/>
            <w:shd w:val="clear" w:color="auto" w:fill="auto"/>
            <w:vAlign w:val="center"/>
            <w:hideMark/>
          </w:tcPr>
          <w:p w14:paraId="1B0FF54F"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Mud Type</w:t>
            </w:r>
          </w:p>
        </w:tc>
        <w:tc>
          <w:tcPr>
            <w:tcW w:w="0" w:type="auto"/>
            <w:shd w:val="clear" w:color="auto" w:fill="auto"/>
            <w:vAlign w:val="center"/>
            <w:hideMark/>
          </w:tcPr>
          <w:p w14:paraId="4E428674"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Water Based</w:t>
            </w:r>
          </w:p>
        </w:tc>
        <w:tc>
          <w:tcPr>
            <w:tcW w:w="0" w:type="auto"/>
            <w:shd w:val="clear" w:color="auto" w:fill="auto"/>
            <w:vAlign w:val="center"/>
            <w:hideMark/>
          </w:tcPr>
          <w:p w14:paraId="692CF72A"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Water Based</w:t>
            </w:r>
          </w:p>
        </w:tc>
        <w:tc>
          <w:tcPr>
            <w:tcW w:w="0" w:type="auto"/>
            <w:shd w:val="clear" w:color="auto" w:fill="auto"/>
            <w:vAlign w:val="center"/>
            <w:hideMark/>
          </w:tcPr>
          <w:p w14:paraId="7D12FD17"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Water Based</w:t>
            </w:r>
          </w:p>
        </w:tc>
      </w:tr>
      <w:tr w:rsidR="00987D86" w:rsidRPr="00E83A4D" w14:paraId="28BB8DD5" w14:textId="77777777" w:rsidTr="00536109">
        <w:trPr>
          <w:trHeight w:val="300"/>
          <w:jc w:val="center"/>
        </w:trPr>
        <w:tc>
          <w:tcPr>
            <w:tcW w:w="0" w:type="auto"/>
            <w:shd w:val="clear" w:color="auto" w:fill="auto"/>
            <w:vAlign w:val="center"/>
            <w:hideMark/>
          </w:tcPr>
          <w:p w14:paraId="5D320943"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MW</w:t>
            </w:r>
          </w:p>
        </w:tc>
        <w:tc>
          <w:tcPr>
            <w:tcW w:w="0" w:type="auto"/>
            <w:shd w:val="clear" w:color="auto" w:fill="auto"/>
            <w:vAlign w:val="center"/>
            <w:hideMark/>
          </w:tcPr>
          <w:p w14:paraId="639A426E"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9.3 - 9.8</w:t>
            </w:r>
          </w:p>
        </w:tc>
        <w:tc>
          <w:tcPr>
            <w:tcW w:w="0" w:type="auto"/>
            <w:shd w:val="clear" w:color="auto" w:fill="auto"/>
            <w:vAlign w:val="center"/>
            <w:hideMark/>
          </w:tcPr>
          <w:p w14:paraId="2FF34FCD"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9.1 - 9.8</w:t>
            </w:r>
          </w:p>
        </w:tc>
        <w:tc>
          <w:tcPr>
            <w:tcW w:w="0" w:type="auto"/>
            <w:shd w:val="clear" w:color="auto" w:fill="auto"/>
            <w:vAlign w:val="center"/>
            <w:hideMark/>
          </w:tcPr>
          <w:p w14:paraId="24493D26"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9.0 - 10.1</w:t>
            </w:r>
          </w:p>
        </w:tc>
      </w:tr>
      <w:tr w:rsidR="002A3CC2" w:rsidRPr="00E83A4D" w14:paraId="1A05FC3A" w14:textId="77777777" w:rsidTr="00536109">
        <w:trPr>
          <w:trHeight w:val="300"/>
          <w:jc w:val="center"/>
        </w:trPr>
        <w:tc>
          <w:tcPr>
            <w:tcW w:w="0" w:type="auto"/>
            <w:shd w:val="clear" w:color="auto" w:fill="auto"/>
            <w:vAlign w:val="center"/>
            <w:hideMark/>
          </w:tcPr>
          <w:p w14:paraId="3E3CF29B" w14:textId="77777777" w:rsidR="002A3CC2" w:rsidRPr="00987D86" w:rsidRDefault="002A3CC2" w:rsidP="002A3CC2">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K+</w:t>
            </w:r>
          </w:p>
        </w:tc>
        <w:tc>
          <w:tcPr>
            <w:tcW w:w="0" w:type="auto"/>
            <w:shd w:val="clear" w:color="auto" w:fill="auto"/>
            <w:vAlign w:val="center"/>
            <w:hideMark/>
          </w:tcPr>
          <w:p w14:paraId="4333F010" w14:textId="655F96D0" w:rsidR="002A3CC2" w:rsidRPr="00987D86" w:rsidRDefault="002A3CC2" w:rsidP="002A3CC2">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2</w:t>
            </w:r>
            <w:r w:rsidRPr="00E83A4D">
              <w:rPr>
                <w:rFonts w:eastAsia="Times New Roman" w:cstheme="minorHAnsi"/>
                <w:color w:val="000000"/>
                <w:kern w:val="0"/>
                <w:lang w:val="en-US"/>
                <w14:ligatures w14:val="none"/>
              </w:rPr>
              <w:t>7</w:t>
            </w:r>
            <w:r w:rsidRPr="00987D86">
              <w:rPr>
                <w:rFonts w:eastAsia="Times New Roman" w:cstheme="minorHAnsi"/>
                <w:color w:val="000000"/>
                <w:kern w:val="0"/>
                <w:lang w:val="en-US"/>
                <w14:ligatures w14:val="none"/>
              </w:rPr>
              <w:t>000</w:t>
            </w:r>
          </w:p>
        </w:tc>
        <w:tc>
          <w:tcPr>
            <w:tcW w:w="0" w:type="auto"/>
            <w:shd w:val="clear" w:color="auto" w:fill="auto"/>
            <w:vAlign w:val="center"/>
            <w:hideMark/>
          </w:tcPr>
          <w:p w14:paraId="3A8D61CA" w14:textId="1A23AFBE" w:rsidR="002A3CC2" w:rsidRPr="00987D86" w:rsidRDefault="002A3CC2" w:rsidP="002A3CC2">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2</w:t>
            </w:r>
            <w:r w:rsidRPr="00E83A4D">
              <w:rPr>
                <w:rFonts w:eastAsia="Times New Roman" w:cstheme="minorHAnsi"/>
                <w:color w:val="000000"/>
                <w:kern w:val="0"/>
                <w:lang w:val="en-US"/>
                <w14:ligatures w14:val="none"/>
              </w:rPr>
              <w:t>7</w:t>
            </w:r>
            <w:r w:rsidRPr="00987D86">
              <w:rPr>
                <w:rFonts w:eastAsia="Times New Roman" w:cstheme="minorHAnsi"/>
                <w:color w:val="000000"/>
                <w:kern w:val="0"/>
                <w:lang w:val="en-US"/>
                <w14:ligatures w14:val="none"/>
              </w:rPr>
              <w:t>000</w:t>
            </w:r>
          </w:p>
        </w:tc>
        <w:tc>
          <w:tcPr>
            <w:tcW w:w="0" w:type="auto"/>
            <w:shd w:val="clear" w:color="auto" w:fill="auto"/>
            <w:vAlign w:val="center"/>
            <w:hideMark/>
          </w:tcPr>
          <w:p w14:paraId="5CED6343" w14:textId="078C03E1" w:rsidR="002A3CC2" w:rsidRPr="00987D86" w:rsidRDefault="002A3CC2" w:rsidP="002A3CC2">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2</w:t>
            </w:r>
            <w:r w:rsidRPr="00E83A4D">
              <w:rPr>
                <w:rFonts w:eastAsia="Times New Roman" w:cstheme="minorHAnsi"/>
                <w:color w:val="000000"/>
                <w:kern w:val="0"/>
                <w:lang w:val="en-US"/>
                <w14:ligatures w14:val="none"/>
              </w:rPr>
              <w:t>7</w:t>
            </w:r>
            <w:r w:rsidRPr="00987D86">
              <w:rPr>
                <w:rFonts w:eastAsia="Times New Roman" w:cstheme="minorHAnsi"/>
                <w:color w:val="000000"/>
                <w:kern w:val="0"/>
                <w:lang w:val="en-US"/>
                <w14:ligatures w14:val="none"/>
              </w:rPr>
              <w:t>000</w:t>
            </w:r>
          </w:p>
        </w:tc>
      </w:tr>
      <w:tr w:rsidR="00987D86" w:rsidRPr="00E83A4D" w14:paraId="7DBA9BFB" w14:textId="77777777" w:rsidTr="00536109">
        <w:trPr>
          <w:trHeight w:val="300"/>
          <w:jc w:val="center"/>
        </w:trPr>
        <w:tc>
          <w:tcPr>
            <w:tcW w:w="0" w:type="auto"/>
            <w:shd w:val="clear" w:color="auto" w:fill="auto"/>
            <w:vAlign w:val="center"/>
            <w:hideMark/>
          </w:tcPr>
          <w:p w14:paraId="72A9EC59"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YP</w:t>
            </w:r>
          </w:p>
        </w:tc>
        <w:tc>
          <w:tcPr>
            <w:tcW w:w="0" w:type="auto"/>
            <w:shd w:val="clear" w:color="auto" w:fill="auto"/>
            <w:vAlign w:val="center"/>
            <w:hideMark/>
          </w:tcPr>
          <w:p w14:paraId="7BDD03C5"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13 - 17</w:t>
            </w:r>
          </w:p>
        </w:tc>
        <w:tc>
          <w:tcPr>
            <w:tcW w:w="0" w:type="auto"/>
            <w:shd w:val="clear" w:color="auto" w:fill="auto"/>
            <w:vAlign w:val="center"/>
            <w:hideMark/>
          </w:tcPr>
          <w:p w14:paraId="68E69D11"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12 - 13</w:t>
            </w:r>
          </w:p>
        </w:tc>
        <w:tc>
          <w:tcPr>
            <w:tcW w:w="0" w:type="auto"/>
            <w:shd w:val="clear" w:color="auto" w:fill="auto"/>
            <w:vAlign w:val="center"/>
            <w:hideMark/>
          </w:tcPr>
          <w:p w14:paraId="722482CB"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17 - 28</w:t>
            </w:r>
          </w:p>
        </w:tc>
      </w:tr>
      <w:tr w:rsidR="00987D86" w:rsidRPr="00E83A4D" w14:paraId="34E3B165" w14:textId="77777777" w:rsidTr="00536109">
        <w:trPr>
          <w:trHeight w:val="300"/>
          <w:jc w:val="center"/>
        </w:trPr>
        <w:tc>
          <w:tcPr>
            <w:tcW w:w="0" w:type="auto"/>
            <w:shd w:val="clear" w:color="auto" w:fill="auto"/>
            <w:vAlign w:val="center"/>
            <w:hideMark/>
          </w:tcPr>
          <w:p w14:paraId="7AFEDE4C"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BHA Type</w:t>
            </w:r>
          </w:p>
        </w:tc>
        <w:tc>
          <w:tcPr>
            <w:tcW w:w="0" w:type="auto"/>
            <w:shd w:val="clear" w:color="auto" w:fill="auto"/>
            <w:vAlign w:val="center"/>
            <w:hideMark/>
          </w:tcPr>
          <w:p w14:paraId="1EA2FC07" w14:textId="0FF7FE70"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 </w:t>
            </w:r>
            <w:r w:rsidR="00C23701" w:rsidRPr="00987D86">
              <w:rPr>
                <w:rFonts w:eastAsia="Times New Roman" w:cstheme="minorHAnsi"/>
                <w:color w:val="000000"/>
                <w:kern w:val="0"/>
                <w:lang w:val="en-US"/>
                <w14:ligatures w14:val="none"/>
              </w:rPr>
              <w:t> </w:t>
            </w:r>
            <w:r w:rsidR="00C23701" w:rsidRPr="00E83A4D">
              <w:rPr>
                <w:rFonts w:eastAsia="Times New Roman" w:cstheme="minorHAnsi"/>
                <w:color w:val="000000"/>
                <w:kern w:val="0"/>
                <w:lang w:val="en-US"/>
                <w14:ligatures w14:val="none"/>
              </w:rPr>
              <w:t>Rotary BHA</w:t>
            </w:r>
          </w:p>
        </w:tc>
        <w:tc>
          <w:tcPr>
            <w:tcW w:w="0" w:type="auto"/>
            <w:shd w:val="clear" w:color="auto" w:fill="auto"/>
            <w:vAlign w:val="center"/>
            <w:hideMark/>
          </w:tcPr>
          <w:p w14:paraId="6DAB5A1A" w14:textId="5A75F0E1"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 </w:t>
            </w:r>
            <w:r w:rsidR="00C23701" w:rsidRPr="00E83A4D">
              <w:rPr>
                <w:rFonts w:eastAsia="Times New Roman" w:cstheme="minorHAnsi"/>
                <w:color w:val="000000"/>
                <w:kern w:val="0"/>
                <w:lang w:val="en-US"/>
                <w14:ligatures w14:val="none"/>
              </w:rPr>
              <w:t>Rotary BHA</w:t>
            </w:r>
          </w:p>
        </w:tc>
        <w:tc>
          <w:tcPr>
            <w:tcW w:w="0" w:type="auto"/>
            <w:shd w:val="clear" w:color="auto" w:fill="auto"/>
            <w:vAlign w:val="center"/>
            <w:hideMark/>
          </w:tcPr>
          <w:p w14:paraId="61AC952C"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Steerable</w:t>
            </w:r>
          </w:p>
        </w:tc>
      </w:tr>
      <w:tr w:rsidR="00987D86" w:rsidRPr="00E83A4D" w14:paraId="3542782C" w14:textId="77777777" w:rsidTr="00536109">
        <w:trPr>
          <w:trHeight w:val="300"/>
          <w:jc w:val="center"/>
        </w:trPr>
        <w:tc>
          <w:tcPr>
            <w:tcW w:w="0" w:type="auto"/>
            <w:shd w:val="clear" w:color="auto" w:fill="auto"/>
            <w:vAlign w:val="center"/>
            <w:hideMark/>
          </w:tcPr>
          <w:p w14:paraId="1E194590"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Bit</w:t>
            </w:r>
          </w:p>
        </w:tc>
        <w:tc>
          <w:tcPr>
            <w:tcW w:w="0" w:type="auto"/>
            <w:shd w:val="clear" w:color="auto" w:fill="auto"/>
            <w:vAlign w:val="center"/>
            <w:hideMark/>
          </w:tcPr>
          <w:p w14:paraId="4A8E5EEF" w14:textId="368C9FB8"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8-1/2</w:t>
            </w:r>
            <w:r w:rsidR="00E77373" w:rsidRPr="00E83A4D">
              <w:rPr>
                <w:rFonts w:eastAsia="Times New Roman" w:cstheme="minorHAnsi"/>
                <w:color w:val="000000"/>
                <w:kern w:val="0"/>
                <w:lang w:val="en-US"/>
                <w14:ligatures w14:val="none"/>
              </w:rPr>
              <w:t>”,</w:t>
            </w:r>
            <w:r w:rsidR="003A1157" w:rsidRPr="00E83A4D">
              <w:rPr>
                <w:rFonts w:eastAsia="Times New Roman" w:cstheme="minorHAnsi"/>
                <w:color w:val="000000"/>
                <w:kern w:val="0"/>
                <w:lang w:val="en-US"/>
                <w14:ligatures w14:val="none"/>
              </w:rPr>
              <w:t xml:space="preserve"> TCB</w:t>
            </w:r>
            <w:r w:rsidRPr="00987D86">
              <w:rPr>
                <w:rFonts w:eastAsia="Times New Roman" w:cstheme="minorHAnsi"/>
                <w:color w:val="000000"/>
                <w:kern w:val="0"/>
                <w:lang w:val="en-US"/>
                <w14:ligatures w14:val="none"/>
              </w:rPr>
              <w:t>, 3X16</w:t>
            </w:r>
          </w:p>
        </w:tc>
        <w:tc>
          <w:tcPr>
            <w:tcW w:w="0" w:type="auto"/>
            <w:shd w:val="clear" w:color="auto" w:fill="auto"/>
            <w:vAlign w:val="center"/>
            <w:hideMark/>
          </w:tcPr>
          <w:p w14:paraId="52DCC473" w14:textId="70407AA2"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8-1/2</w:t>
            </w:r>
            <w:r w:rsidR="003A1157" w:rsidRPr="00E83A4D">
              <w:rPr>
                <w:rFonts w:eastAsia="Times New Roman" w:cstheme="minorHAnsi"/>
                <w:color w:val="000000"/>
                <w:kern w:val="0"/>
                <w:lang w:val="en-US"/>
                <w14:ligatures w14:val="none"/>
              </w:rPr>
              <w:t>” TCB</w:t>
            </w:r>
            <w:r w:rsidRPr="00987D86">
              <w:rPr>
                <w:rFonts w:eastAsia="Times New Roman" w:cstheme="minorHAnsi"/>
                <w:color w:val="000000"/>
                <w:kern w:val="0"/>
                <w:lang w:val="en-US"/>
                <w14:ligatures w14:val="none"/>
              </w:rPr>
              <w:t>, 2X16, 1X15</w:t>
            </w:r>
          </w:p>
        </w:tc>
        <w:tc>
          <w:tcPr>
            <w:tcW w:w="0" w:type="auto"/>
            <w:shd w:val="clear" w:color="auto" w:fill="auto"/>
            <w:vAlign w:val="center"/>
            <w:hideMark/>
          </w:tcPr>
          <w:p w14:paraId="54C7C9DF" w14:textId="77777777" w:rsidR="00987D86" w:rsidRPr="00E83A4D"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8</w:t>
            </w:r>
            <w:r w:rsidR="003A1157" w:rsidRPr="00E83A4D">
              <w:rPr>
                <w:rFonts w:eastAsia="Times New Roman" w:cstheme="minorHAnsi"/>
                <w:color w:val="000000"/>
                <w:kern w:val="0"/>
                <w:lang w:val="en-US"/>
                <w14:ligatures w14:val="none"/>
              </w:rPr>
              <w:t>-1/2”</w:t>
            </w:r>
            <w:r w:rsidRPr="00987D86">
              <w:rPr>
                <w:rFonts w:eastAsia="Times New Roman" w:cstheme="minorHAnsi"/>
                <w:color w:val="000000"/>
                <w:kern w:val="0"/>
                <w:lang w:val="en-US"/>
                <w14:ligatures w14:val="none"/>
              </w:rPr>
              <w:t xml:space="preserve">, </w:t>
            </w:r>
            <w:r w:rsidR="003A1157" w:rsidRPr="00E83A4D">
              <w:rPr>
                <w:rFonts w:eastAsia="Times New Roman" w:cstheme="minorHAnsi"/>
                <w:color w:val="000000"/>
                <w:kern w:val="0"/>
                <w:lang w:val="en-US"/>
                <w14:ligatures w14:val="none"/>
              </w:rPr>
              <w:t>TCB</w:t>
            </w:r>
            <w:r w:rsidRPr="00987D86">
              <w:rPr>
                <w:rFonts w:eastAsia="Times New Roman" w:cstheme="minorHAnsi"/>
                <w:color w:val="000000"/>
                <w:kern w:val="0"/>
                <w:lang w:val="en-US"/>
                <w14:ligatures w14:val="none"/>
              </w:rPr>
              <w:t xml:space="preserve">, </w:t>
            </w:r>
            <w:r w:rsidR="003A1157" w:rsidRPr="00E83A4D">
              <w:rPr>
                <w:rFonts w:eastAsia="Times New Roman" w:cstheme="minorHAnsi"/>
                <w:color w:val="000000"/>
                <w:kern w:val="0"/>
                <w:lang w:val="en-US"/>
                <w14:ligatures w14:val="none"/>
              </w:rPr>
              <w:t>2x12</w:t>
            </w:r>
          </w:p>
          <w:p w14:paraId="7A695082" w14:textId="6FD63D45" w:rsidR="003A1157" w:rsidRPr="00987D86" w:rsidRDefault="003A1157" w:rsidP="0053610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8-1/2” TCB, 1x16, 1x18</w:t>
            </w:r>
          </w:p>
        </w:tc>
      </w:tr>
      <w:tr w:rsidR="00987D86" w:rsidRPr="00E83A4D" w14:paraId="1BB855A0" w14:textId="77777777" w:rsidTr="00536109">
        <w:trPr>
          <w:trHeight w:val="300"/>
          <w:jc w:val="center"/>
        </w:trPr>
        <w:tc>
          <w:tcPr>
            <w:tcW w:w="0" w:type="auto"/>
            <w:shd w:val="clear" w:color="auto" w:fill="auto"/>
            <w:vAlign w:val="center"/>
            <w:hideMark/>
          </w:tcPr>
          <w:p w14:paraId="52090E05"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Bit TFA</w:t>
            </w:r>
          </w:p>
        </w:tc>
        <w:tc>
          <w:tcPr>
            <w:tcW w:w="0" w:type="auto"/>
            <w:shd w:val="clear" w:color="auto" w:fill="auto"/>
            <w:vAlign w:val="center"/>
            <w:hideMark/>
          </w:tcPr>
          <w:p w14:paraId="406BAE15"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0,59</w:t>
            </w:r>
          </w:p>
        </w:tc>
        <w:tc>
          <w:tcPr>
            <w:tcW w:w="0" w:type="auto"/>
            <w:shd w:val="clear" w:color="auto" w:fill="auto"/>
            <w:vAlign w:val="center"/>
            <w:hideMark/>
          </w:tcPr>
          <w:p w14:paraId="7E02346A"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0,57</w:t>
            </w:r>
          </w:p>
        </w:tc>
        <w:tc>
          <w:tcPr>
            <w:tcW w:w="0" w:type="auto"/>
            <w:shd w:val="clear" w:color="auto" w:fill="auto"/>
            <w:vAlign w:val="center"/>
            <w:hideMark/>
          </w:tcPr>
          <w:p w14:paraId="35A1D014"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0,78</w:t>
            </w:r>
          </w:p>
        </w:tc>
      </w:tr>
      <w:tr w:rsidR="00987D86" w:rsidRPr="00E83A4D" w14:paraId="37C32367" w14:textId="77777777" w:rsidTr="00536109">
        <w:trPr>
          <w:trHeight w:val="300"/>
          <w:jc w:val="center"/>
        </w:trPr>
        <w:tc>
          <w:tcPr>
            <w:tcW w:w="0" w:type="auto"/>
            <w:shd w:val="clear" w:color="auto" w:fill="auto"/>
            <w:vAlign w:val="center"/>
            <w:hideMark/>
          </w:tcPr>
          <w:p w14:paraId="09B9A41C"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FIT (ppg)</w:t>
            </w:r>
          </w:p>
        </w:tc>
        <w:tc>
          <w:tcPr>
            <w:tcW w:w="0" w:type="auto"/>
            <w:shd w:val="clear" w:color="auto" w:fill="auto"/>
            <w:vAlign w:val="center"/>
            <w:hideMark/>
          </w:tcPr>
          <w:p w14:paraId="31D97680" w14:textId="1CB6D288"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 </w:t>
            </w:r>
            <w:r w:rsidR="003A1157" w:rsidRPr="00E83A4D">
              <w:rPr>
                <w:rFonts w:eastAsia="Times New Roman" w:cstheme="minorHAnsi"/>
                <w:color w:val="000000"/>
                <w:kern w:val="0"/>
                <w:lang w:val="en-US"/>
                <w14:ligatures w14:val="none"/>
              </w:rPr>
              <w:t>-</w:t>
            </w:r>
          </w:p>
        </w:tc>
        <w:tc>
          <w:tcPr>
            <w:tcW w:w="0" w:type="auto"/>
            <w:shd w:val="clear" w:color="auto" w:fill="auto"/>
            <w:vAlign w:val="center"/>
            <w:hideMark/>
          </w:tcPr>
          <w:p w14:paraId="7EA3EC68" w14:textId="2CB76960" w:rsidR="00987D86" w:rsidRPr="00987D86" w:rsidRDefault="003A1157" w:rsidP="0053610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w:t>
            </w:r>
            <w:r w:rsidR="00987D86" w:rsidRPr="00987D86">
              <w:rPr>
                <w:rFonts w:eastAsia="Times New Roman" w:cstheme="minorHAnsi"/>
                <w:color w:val="000000"/>
                <w:kern w:val="0"/>
                <w:lang w:val="en-US"/>
                <w14:ligatures w14:val="none"/>
              </w:rPr>
              <w:t> </w:t>
            </w:r>
          </w:p>
        </w:tc>
        <w:tc>
          <w:tcPr>
            <w:tcW w:w="0" w:type="auto"/>
            <w:shd w:val="clear" w:color="auto" w:fill="auto"/>
            <w:vAlign w:val="center"/>
            <w:hideMark/>
          </w:tcPr>
          <w:p w14:paraId="71B13ECD" w14:textId="135243AC" w:rsidR="00987D86" w:rsidRPr="00987D86" w:rsidRDefault="003A1157" w:rsidP="0053610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w:t>
            </w:r>
            <w:r w:rsidR="00987D86" w:rsidRPr="00987D86">
              <w:rPr>
                <w:rFonts w:eastAsia="Times New Roman" w:cstheme="minorHAnsi"/>
                <w:color w:val="000000"/>
                <w:kern w:val="0"/>
                <w:lang w:val="en-US"/>
                <w14:ligatures w14:val="none"/>
              </w:rPr>
              <w:t> </w:t>
            </w:r>
          </w:p>
        </w:tc>
      </w:tr>
      <w:tr w:rsidR="00987D86" w:rsidRPr="00E83A4D" w14:paraId="7AF3BC96" w14:textId="77777777" w:rsidTr="00E77373">
        <w:trPr>
          <w:trHeight w:val="300"/>
          <w:jc w:val="center"/>
        </w:trPr>
        <w:tc>
          <w:tcPr>
            <w:tcW w:w="0" w:type="auto"/>
            <w:shd w:val="clear" w:color="auto" w:fill="auto"/>
            <w:vAlign w:val="center"/>
            <w:hideMark/>
          </w:tcPr>
          <w:p w14:paraId="5431F3AB" w14:textId="77777777" w:rsidR="00987D86" w:rsidRPr="00987D86" w:rsidRDefault="00987D86" w:rsidP="00536109">
            <w:pPr>
              <w:spacing w:after="0" w:line="240" w:lineRule="auto"/>
              <w:jc w:val="center"/>
              <w:rPr>
                <w:rFonts w:eastAsia="Times New Roman" w:cstheme="minorHAnsi"/>
                <w:color w:val="000000"/>
                <w:kern w:val="0"/>
                <w:lang w:val="en-US"/>
                <w14:ligatures w14:val="none"/>
              </w:rPr>
            </w:pPr>
            <w:r w:rsidRPr="00987D86">
              <w:rPr>
                <w:rFonts w:eastAsia="Times New Roman" w:cstheme="minorHAnsi"/>
                <w:color w:val="000000"/>
                <w:kern w:val="0"/>
                <w:lang w:val="en-US"/>
                <w14:ligatures w14:val="none"/>
              </w:rPr>
              <w:t>ROP (</w:t>
            </w:r>
            <w:proofErr w:type="spellStart"/>
            <w:r w:rsidRPr="00987D86">
              <w:rPr>
                <w:rFonts w:eastAsia="Times New Roman" w:cstheme="minorHAnsi"/>
                <w:color w:val="000000"/>
                <w:kern w:val="0"/>
                <w:lang w:val="en-US"/>
                <w14:ligatures w14:val="none"/>
              </w:rPr>
              <w:t>fph</w:t>
            </w:r>
            <w:proofErr w:type="spellEnd"/>
            <w:r w:rsidRPr="00987D86">
              <w:rPr>
                <w:rFonts w:eastAsia="Times New Roman" w:cstheme="minorHAnsi"/>
                <w:color w:val="000000"/>
                <w:kern w:val="0"/>
                <w:lang w:val="en-US"/>
                <w14:ligatures w14:val="none"/>
              </w:rPr>
              <w:t>)</w:t>
            </w:r>
          </w:p>
        </w:tc>
        <w:tc>
          <w:tcPr>
            <w:tcW w:w="0" w:type="auto"/>
            <w:shd w:val="clear" w:color="auto" w:fill="auto"/>
            <w:vAlign w:val="center"/>
          </w:tcPr>
          <w:p w14:paraId="1B5DCB61" w14:textId="4AD5452E" w:rsidR="00987D86" w:rsidRPr="00987D86" w:rsidRDefault="006B6454" w:rsidP="0053610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39</w:t>
            </w:r>
          </w:p>
        </w:tc>
        <w:tc>
          <w:tcPr>
            <w:tcW w:w="0" w:type="auto"/>
            <w:shd w:val="clear" w:color="auto" w:fill="auto"/>
            <w:vAlign w:val="center"/>
          </w:tcPr>
          <w:p w14:paraId="784FFD0F" w14:textId="0F67AB97" w:rsidR="00987D86" w:rsidRPr="00987D86" w:rsidRDefault="006B6454" w:rsidP="0053610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41</w:t>
            </w:r>
          </w:p>
        </w:tc>
        <w:tc>
          <w:tcPr>
            <w:tcW w:w="0" w:type="auto"/>
            <w:shd w:val="clear" w:color="auto" w:fill="auto"/>
            <w:vAlign w:val="center"/>
          </w:tcPr>
          <w:p w14:paraId="2FAC2AD3" w14:textId="6A6D682C" w:rsidR="00987D86" w:rsidRPr="00987D86" w:rsidRDefault="006B6454" w:rsidP="0053610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40</w:t>
            </w:r>
          </w:p>
        </w:tc>
      </w:tr>
      <w:tr w:rsidR="006B6454" w:rsidRPr="00E83A4D" w14:paraId="6637F872" w14:textId="77777777" w:rsidTr="00204DE5">
        <w:tblPrEx>
          <w:jc w:val="left"/>
        </w:tblPrEx>
        <w:trPr>
          <w:trHeight w:val="332"/>
          <w:tblHeader/>
        </w:trPr>
        <w:tc>
          <w:tcPr>
            <w:tcW w:w="0" w:type="auto"/>
            <w:gridSpan w:val="4"/>
            <w:shd w:val="clear" w:color="auto" w:fill="5B9BD5" w:themeFill="accent5"/>
            <w:vAlign w:val="center"/>
            <w:hideMark/>
          </w:tcPr>
          <w:p w14:paraId="483CF962" w14:textId="5BEEAE32"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OFFSET WELL REVIEW SUMMARY</w:t>
            </w:r>
          </w:p>
        </w:tc>
      </w:tr>
      <w:tr w:rsidR="006B6454" w:rsidRPr="00E83A4D" w14:paraId="77F65B6B" w14:textId="77777777" w:rsidTr="00204DE5">
        <w:tblPrEx>
          <w:jc w:val="left"/>
        </w:tblPrEx>
        <w:trPr>
          <w:trHeight w:val="600"/>
          <w:tblHeader/>
        </w:trPr>
        <w:tc>
          <w:tcPr>
            <w:tcW w:w="0" w:type="auto"/>
            <w:shd w:val="clear" w:color="000000" w:fill="A6A6A6"/>
            <w:vAlign w:val="center"/>
            <w:hideMark/>
          </w:tcPr>
          <w:p w14:paraId="5A8EE7E1"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Well Name</w:t>
            </w:r>
          </w:p>
        </w:tc>
        <w:tc>
          <w:tcPr>
            <w:tcW w:w="0" w:type="auto"/>
            <w:shd w:val="clear" w:color="000000" w:fill="A6A6A6"/>
            <w:vAlign w:val="center"/>
            <w:hideMark/>
          </w:tcPr>
          <w:p w14:paraId="37628A5D"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 xml:space="preserve">Alpha 00004 (O-O-74A) Spudded in @18:00, 13 Jun 2008 </w:t>
            </w:r>
          </w:p>
        </w:tc>
        <w:tc>
          <w:tcPr>
            <w:tcW w:w="0" w:type="auto"/>
            <w:shd w:val="clear" w:color="000000" w:fill="A6A6A6"/>
            <w:vAlign w:val="center"/>
            <w:hideMark/>
          </w:tcPr>
          <w:p w14:paraId="5A62F3A4"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 xml:space="preserve">Alpha 00005 (O-O-44A) Spudded in @04:00, 29 Jun 2008 </w:t>
            </w:r>
          </w:p>
        </w:tc>
        <w:tc>
          <w:tcPr>
            <w:tcW w:w="0" w:type="auto"/>
            <w:shd w:val="clear" w:color="000000" w:fill="A6A6A6"/>
            <w:vAlign w:val="center"/>
            <w:hideMark/>
          </w:tcPr>
          <w:p w14:paraId="2129BCF6"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 xml:space="preserve">Alpha 00006 (O-O-66) Spudded in @05:00, 17 Oct 2012 </w:t>
            </w:r>
          </w:p>
        </w:tc>
      </w:tr>
      <w:tr w:rsidR="006B6454" w:rsidRPr="00E83A4D" w14:paraId="0E528769" w14:textId="77777777" w:rsidTr="006B6454">
        <w:tblPrEx>
          <w:jc w:val="left"/>
        </w:tblPrEx>
        <w:trPr>
          <w:trHeight w:val="300"/>
        </w:trPr>
        <w:tc>
          <w:tcPr>
            <w:tcW w:w="0" w:type="auto"/>
            <w:shd w:val="clear" w:color="auto" w:fill="auto"/>
            <w:vAlign w:val="center"/>
            <w:hideMark/>
          </w:tcPr>
          <w:p w14:paraId="411E10CE"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Desain Casing</w:t>
            </w:r>
          </w:p>
        </w:tc>
        <w:tc>
          <w:tcPr>
            <w:tcW w:w="0" w:type="auto"/>
            <w:shd w:val="clear" w:color="auto" w:fill="auto"/>
            <w:vAlign w:val="center"/>
            <w:hideMark/>
          </w:tcPr>
          <w:p w14:paraId="39778F45"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13 3/8; 9 5/8; 7 (3-Section)</w:t>
            </w:r>
          </w:p>
        </w:tc>
        <w:tc>
          <w:tcPr>
            <w:tcW w:w="0" w:type="auto"/>
            <w:shd w:val="clear" w:color="auto" w:fill="auto"/>
            <w:vAlign w:val="center"/>
            <w:hideMark/>
          </w:tcPr>
          <w:p w14:paraId="3AC01B24"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9 5/8; 7 (2-Section)</w:t>
            </w:r>
          </w:p>
        </w:tc>
        <w:tc>
          <w:tcPr>
            <w:tcW w:w="0" w:type="auto"/>
            <w:shd w:val="clear" w:color="auto" w:fill="auto"/>
            <w:vAlign w:val="center"/>
            <w:hideMark/>
          </w:tcPr>
          <w:p w14:paraId="76DDFC15"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24; 9 5/8; 7 (2-Section)</w:t>
            </w:r>
          </w:p>
        </w:tc>
      </w:tr>
      <w:tr w:rsidR="006B6454" w:rsidRPr="00E83A4D" w14:paraId="30C52956" w14:textId="77777777" w:rsidTr="006B6454">
        <w:tblPrEx>
          <w:jc w:val="left"/>
        </w:tblPrEx>
        <w:trPr>
          <w:trHeight w:val="300"/>
        </w:trPr>
        <w:tc>
          <w:tcPr>
            <w:tcW w:w="0" w:type="auto"/>
            <w:shd w:val="clear" w:color="auto" w:fill="auto"/>
            <w:vAlign w:val="center"/>
            <w:hideMark/>
          </w:tcPr>
          <w:p w14:paraId="0F2188EF"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Well Type</w:t>
            </w:r>
          </w:p>
        </w:tc>
        <w:tc>
          <w:tcPr>
            <w:tcW w:w="0" w:type="auto"/>
            <w:shd w:val="clear" w:color="auto" w:fill="auto"/>
            <w:vAlign w:val="center"/>
            <w:hideMark/>
          </w:tcPr>
          <w:p w14:paraId="148EFEBC" w14:textId="7EB0614B"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DOW (</w:t>
            </w:r>
            <w:r w:rsidRPr="00E83A4D">
              <w:rPr>
                <w:rFonts w:eastAsia="Times New Roman" w:cstheme="minorHAnsi"/>
                <w:color w:val="000000"/>
                <w:kern w:val="0"/>
                <w:lang w:val="en-US"/>
                <w14:ligatures w14:val="none"/>
              </w:rPr>
              <w:t>S</w:t>
            </w:r>
            <w:r w:rsidRPr="006B6454">
              <w:rPr>
                <w:rFonts w:eastAsia="Times New Roman" w:cstheme="minorHAnsi"/>
                <w:color w:val="000000"/>
                <w:kern w:val="0"/>
                <w:lang w:val="en-US"/>
                <w14:ligatures w14:val="none"/>
              </w:rPr>
              <w:t>-Type)</w:t>
            </w:r>
          </w:p>
        </w:tc>
        <w:tc>
          <w:tcPr>
            <w:tcW w:w="0" w:type="auto"/>
            <w:shd w:val="clear" w:color="auto" w:fill="auto"/>
            <w:vAlign w:val="center"/>
            <w:hideMark/>
          </w:tcPr>
          <w:p w14:paraId="4CCF37D4" w14:textId="608DE152"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DOW (J-Type)</w:t>
            </w:r>
          </w:p>
        </w:tc>
        <w:tc>
          <w:tcPr>
            <w:tcW w:w="0" w:type="auto"/>
            <w:shd w:val="clear" w:color="auto" w:fill="auto"/>
            <w:vAlign w:val="center"/>
            <w:hideMark/>
          </w:tcPr>
          <w:p w14:paraId="449DAF6F" w14:textId="04677414"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DOW (J-Type)</w:t>
            </w:r>
          </w:p>
        </w:tc>
      </w:tr>
      <w:tr w:rsidR="006B6454" w:rsidRPr="00E83A4D" w14:paraId="420517D6" w14:textId="77777777" w:rsidTr="006B6454">
        <w:tblPrEx>
          <w:jc w:val="left"/>
        </w:tblPrEx>
        <w:trPr>
          <w:trHeight w:val="315"/>
        </w:trPr>
        <w:tc>
          <w:tcPr>
            <w:tcW w:w="0" w:type="auto"/>
            <w:shd w:val="clear" w:color="000000" w:fill="D9D9D9"/>
            <w:vAlign w:val="center"/>
            <w:hideMark/>
          </w:tcPr>
          <w:p w14:paraId="16CF8F5A"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Surface</w:t>
            </w:r>
          </w:p>
        </w:tc>
        <w:tc>
          <w:tcPr>
            <w:tcW w:w="0" w:type="auto"/>
            <w:shd w:val="clear" w:color="000000" w:fill="D9D9D9"/>
            <w:vAlign w:val="center"/>
            <w:hideMark/>
          </w:tcPr>
          <w:p w14:paraId="33BB31A2"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 xml:space="preserve">13-3/8", 54.5 </w:t>
            </w:r>
            <w:proofErr w:type="spellStart"/>
            <w:r w:rsidRPr="006B6454">
              <w:rPr>
                <w:rFonts w:eastAsia="Times New Roman" w:cstheme="minorHAnsi"/>
                <w:b/>
                <w:bCs/>
                <w:color w:val="000000"/>
                <w:kern w:val="0"/>
                <w:lang w:val="en-US"/>
                <w14:ligatures w14:val="none"/>
              </w:rPr>
              <w:t>ppf</w:t>
            </w:r>
            <w:proofErr w:type="spellEnd"/>
            <w:r w:rsidRPr="006B6454">
              <w:rPr>
                <w:rFonts w:eastAsia="Times New Roman" w:cstheme="minorHAnsi"/>
                <w:b/>
                <w:bCs/>
                <w:color w:val="000000"/>
                <w:kern w:val="0"/>
                <w:lang w:val="en-US"/>
                <w14:ligatures w14:val="none"/>
              </w:rPr>
              <w:t>, K-55, BTC</w:t>
            </w:r>
          </w:p>
        </w:tc>
        <w:tc>
          <w:tcPr>
            <w:tcW w:w="0" w:type="auto"/>
            <w:shd w:val="clear" w:color="000000" w:fill="D9D9D9"/>
            <w:vAlign w:val="center"/>
            <w:hideMark/>
          </w:tcPr>
          <w:p w14:paraId="2F6BE7B3"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 xml:space="preserve">9-5/8", 36 </w:t>
            </w:r>
            <w:proofErr w:type="spellStart"/>
            <w:r w:rsidRPr="006B6454">
              <w:rPr>
                <w:rFonts w:eastAsia="Times New Roman" w:cstheme="minorHAnsi"/>
                <w:b/>
                <w:bCs/>
                <w:color w:val="000000"/>
                <w:kern w:val="0"/>
                <w:lang w:val="en-US"/>
                <w14:ligatures w14:val="none"/>
              </w:rPr>
              <w:t>ppf</w:t>
            </w:r>
            <w:proofErr w:type="spellEnd"/>
            <w:r w:rsidRPr="006B6454">
              <w:rPr>
                <w:rFonts w:eastAsia="Times New Roman" w:cstheme="minorHAnsi"/>
                <w:b/>
                <w:bCs/>
                <w:color w:val="000000"/>
                <w:kern w:val="0"/>
                <w:lang w:val="en-US"/>
                <w14:ligatures w14:val="none"/>
              </w:rPr>
              <w:t>, K-55, BTC</w:t>
            </w:r>
          </w:p>
        </w:tc>
        <w:tc>
          <w:tcPr>
            <w:tcW w:w="0" w:type="auto"/>
            <w:shd w:val="clear" w:color="000000" w:fill="D9D9D9"/>
            <w:vAlign w:val="center"/>
            <w:hideMark/>
          </w:tcPr>
          <w:p w14:paraId="59A47B51"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 xml:space="preserve">9-5/8", 36 </w:t>
            </w:r>
            <w:proofErr w:type="spellStart"/>
            <w:r w:rsidRPr="006B6454">
              <w:rPr>
                <w:rFonts w:eastAsia="Times New Roman" w:cstheme="minorHAnsi"/>
                <w:b/>
                <w:bCs/>
                <w:color w:val="000000"/>
                <w:kern w:val="0"/>
                <w:lang w:val="en-US"/>
                <w14:ligatures w14:val="none"/>
              </w:rPr>
              <w:t>ppf</w:t>
            </w:r>
            <w:proofErr w:type="spellEnd"/>
            <w:r w:rsidRPr="006B6454">
              <w:rPr>
                <w:rFonts w:eastAsia="Times New Roman" w:cstheme="minorHAnsi"/>
                <w:b/>
                <w:bCs/>
                <w:color w:val="000000"/>
                <w:kern w:val="0"/>
                <w:lang w:val="en-US"/>
                <w14:ligatures w14:val="none"/>
              </w:rPr>
              <w:t>, K-55, BTC</w:t>
            </w:r>
          </w:p>
        </w:tc>
      </w:tr>
      <w:tr w:rsidR="006B6454" w:rsidRPr="00E83A4D" w14:paraId="1A9D9612" w14:textId="77777777" w:rsidTr="006B6454">
        <w:tblPrEx>
          <w:jc w:val="left"/>
        </w:tblPrEx>
        <w:trPr>
          <w:trHeight w:val="300"/>
        </w:trPr>
        <w:tc>
          <w:tcPr>
            <w:tcW w:w="0" w:type="auto"/>
            <w:shd w:val="clear" w:color="auto" w:fill="auto"/>
            <w:vAlign w:val="center"/>
            <w:hideMark/>
          </w:tcPr>
          <w:p w14:paraId="587045AE"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Drilling Depth/Casing Depth</w:t>
            </w:r>
          </w:p>
        </w:tc>
        <w:tc>
          <w:tcPr>
            <w:tcW w:w="0" w:type="auto"/>
            <w:shd w:val="clear" w:color="auto" w:fill="auto"/>
            <w:vAlign w:val="center"/>
            <w:hideMark/>
          </w:tcPr>
          <w:p w14:paraId="662E155A"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1240/1237</w:t>
            </w:r>
          </w:p>
        </w:tc>
        <w:tc>
          <w:tcPr>
            <w:tcW w:w="0" w:type="auto"/>
            <w:shd w:val="clear" w:color="auto" w:fill="auto"/>
            <w:vAlign w:val="center"/>
            <w:hideMark/>
          </w:tcPr>
          <w:p w14:paraId="10F6022D"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1258/1245</w:t>
            </w:r>
          </w:p>
        </w:tc>
        <w:tc>
          <w:tcPr>
            <w:tcW w:w="0" w:type="auto"/>
            <w:shd w:val="clear" w:color="auto" w:fill="auto"/>
            <w:vAlign w:val="center"/>
            <w:hideMark/>
          </w:tcPr>
          <w:p w14:paraId="48BE4214"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1310/1300</w:t>
            </w:r>
          </w:p>
        </w:tc>
      </w:tr>
      <w:tr w:rsidR="006B6454" w:rsidRPr="00E83A4D" w14:paraId="2FBFF628" w14:textId="77777777" w:rsidTr="006B6454">
        <w:tblPrEx>
          <w:jc w:val="left"/>
        </w:tblPrEx>
        <w:trPr>
          <w:trHeight w:val="3600"/>
        </w:trPr>
        <w:tc>
          <w:tcPr>
            <w:tcW w:w="0" w:type="auto"/>
            <w:shd w:val="clear" w:color="auto" w:fill="auto"/>
            <w:vAlign w:val="center"/>
            <w:hideMark/>
          </w:tcPr>
          <w:p w14:paraId="2A92FAF2"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lastRenderedPageBreak/>
              <w:t>Cementing Type</w:t>
            </w:r>
          </w:p>
        </w:tc>
        <w:tc>
          <w:tcPr>
            <w:tcW w:w="0" w:type="auto"/>
            <w:shd w:val="clear" w:color="auto" w:fill="auto"/>
            <w:vAlign w:val="center"/>
            <w:hideMark/>
          </w:tcPr>
          <w:p w14:paraId="63B1D78D"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CMTG JOB BY DOWELL. TESTED LINE TO 2000 PSI - OK. PUMPED W/ 10 BW AHEAD + </w:t>
            </w:r>
            <w:r w:rsidRPr="006B6454">
              <w:rPr>
                <w:rFonts w:eastAsia="Times New Roman" w:cstheme="minorHAnsi"/>
                <w:b/>
                <w:bCs/>
                <w:color w:val="FF0000"/>
                <w:kern w:val="0"/>
                <w:lang w:val="en-US"/>
                <w14:ligatures w14:val="none"/>
              </w:rPr>
              <w:t>544 BBLS LEAD SLURRY 12.5 PPG (1436 SXS, 330% X/S) + 70 BBLS TAIL SLURRY 15.8 PPG (378 SXS, 200% X/S)</w:t>
            </w:r>
            <w:r w:rsidRPr="006B6454">
              <w:rPr>
                <w:rFonts w:eastAsia="Times New Roman" w:cstheme="minorHAnsi"/>
                <w:color w:val="000000"/>
                <w:kern w:val="0"/>
                <w:lang w:val="en-US"/>
                <w14:ligatures w14:val="none"/>
              </w:rPr>
              <w:t xml:space="preserve">. DROPPED TOP PLUG, DISPLACED W/ 188 BW, FULL CIRC, </w:t>
            </w:r>
            <w:r w:rsidRPr="006B6454">
              <w:rPr>
                <w:rFonts w:eastAsia="Times New Roman" w:cstheme="minorHAnsi"/>
                <w:b/>
                <w:bCs/>
                <w:color w:val="FF0000"/>
                <w:kern w:val="0"/>
                <w:lang w:val="en-US"/>
                <w14:ligatures w14:val="none"/>
              </w:rPr>
              <w:t>HAD 100 BBLS 12.5 PPG CMT RETURN TO SURFACE</w:t>
            </w:r>
            <w:r w:rsidRPr="006B6454">
              <w:rPr>
                <w:rFonts w:eastAsia="Times New Roman" w:cstheme="minorHAnsi"/>
                <w:color w:val="000000"/>
                <w:kern w:val="0"/>
                <w:lang w:val="en-US"/>
                <w14:ligatures w14:val="none"/>
              </w:rPr>
              <w:t>, FP WAS 370 PSI, LEFT 20 FT CMT INSIDE CSG, FLOAT HOLD, CIP @17:23 HRS ON 14-JUNE-2008. R/D DOWELL CMTG UNIT.</w:t>
            </w:r>
          </w:p>
        </w:tc>
        <w:tc>
          <w:tcPr>
            <w:tcW w:w="0" w:type="auto"/>
            <w:shd w:val="clear" w:color="auto" w:fill="auto"/>
            <w:vAlign w:val="center"/>
            <w:hideMark/>
          </w:tcPr>
          <w:p w14:paraId="38A71A8F"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CMTG JOB BY DOWELL SCHL. TESTED LINE TO 2000 PSI - OK. PUMPED W/ 10 BW AHEAD + </w:t>
            </w:r>
            <w:r w:rsidRPr="006B6454">
              <w:rPr>
                <w:rFonts w:eastAsia="Times New Roman" w:cstheme="minorHAnsi"/>
                <w:b/>
                <w:bCs/>
                <w:color w:val="FF0000"/>
                <w:kern w:val="0"/>
                <w:lang w:val="en-US"/>
                <w14:ligatures w14:val="none"/>
              </w:rPr>
              <w:t>253 BBLS LEAD SLURRY 12.5 PPG (664 SXS, 370% X/S) + 51 BBLS TAIL SLURRY 15.8 PPG (247 SXS, 200% X/S)</w:t>
            </w:r>
            <w:r w:rsidRPr="006B6454">
              <w:rPr>
                <w:rFonts w:eastAsia="Times New Roman" w:cstheme="minorHAnsi"/>
                <w:color w:val="000000"/>
                <w:kern w:val="0"/>
                <w:lang w:val="en-US"/>
                <w14:ligatures w14:val="none"/>
              </w:rPr>
              <w:t xml:space="preserve">. DISPLACED W/ 95.4 BBLS MUD 9 PPG, FULL CIRC, </w:t>
            </w:r>
            <w:r w:rsidRPr="006B6454">
              <w:rPr>
                <w:rFonts w:eastAsia="Times New Roman" w:cstheme="minorHAnsi"/>
                <w:b/>
                <w:bCs/>
                <w:color w:val="0070C0"/>
                <w:kern w:val="0"/>
                <w:lang w:val="en-US"/>
                <w14:ligatures w14:val="none"/>
              </w:rPr>
              <w:t>GOT 5 BBLS TRACE CMT RETURN TO SURF 9.6 PPG</w:t>
            </w:r>
            <w:r w:rsidRPr="006B6454">
              <w:rPr>
                <w:rFonts w:eastAsia="Times New Roman" w:cstheme="minorHAnsi"/>
                <w:color w:val="000000"/>
                <w:kern w:val="0"/>
                <w:lang w:val="en-US"/>
                <w14:ligatures w14:val="none"/>
              </w:rPr>
              <w:t>, FLOAT HOLD, FP @ 240 PSI, CIP @ 22:13 HRS ON JUNE 29TH 2008.</w:t>
            </w:r>
          </w:p>
        </w:tc>
        <w:tc>
          <w:tcPr>
            <w:tcW w:w="0" w:type="auto"/>
            <w:shd w:val="clear" w:color="auto" w:fill="auto"/>
            <w:vAlign w:val="center"/>
            <w:hideMark/>
          </w:tcPr>
          <w:p w14:paraId="7DB2ADB9"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CMTG JOB BY DOWELL. TESTED LINE W/ 2000 PSI. PUMPED 20 BBLS WTR AHEAD + </w:t>
            </w:r>
            <w:r w:rsidRPr="006B6454">
              <w:rPr>
                <w:rFonts w:eastAsia="Times New Roman" w:cstheme="minorHAnsi"/>
                <w:b/>
                <w:bCs/>
                <w:color w:val="FF0000"/>
                <w:kern w:val="0"/>
                <w:lang w:val="en-US"/>
                <w14:ligatures w14:val="none"/>
              </w:rPr>
              <w:t>109 BBLS (120% XS OT) 13.5 PPG LEAD CMT + 63.3 BBLS (120% XS OT) 15.8 PPG TAIL CMT</w:t>
            </w:r>
            <w:r w:rsidRPr="006B6454">
              <w:rPr>
                <w:rFonts w:eastAsia="Times New Roman" w:cstheme="minorHAnsi"/>
                <w:color w:val="000000"/>
                <w:kern w:val="0"/>
                <w:lang w:val="en-US"/>
                <w14:ligatures w14:val="none"/>
              </w:rPr>
              <w:t xml:space="preserve">. WORKED CSG, DROPPED TOP PLUG AND DISPLACED W/ TTL: 98.6 BBLS MUD (GOT NO RETURN WHILE DISPLACING REACHED 85 - 92 BBLS, GOT FULL RETURN AGAIN AFTER DISPLACING REACHED 92 BBLS), </w:t>
            </w:r>
            <w:r w:rsidRPr="006B6454">
              <w:rPr>
                <w:rFonts w:eastAsia="Times New Roman" w:cstheme="minorHAnsi"/>
                <w:b/>
                <w:bCs/>
                <w:color w:val="0070C0"/>
                <w:kern w:val="0"/>
                <w:lang w:val="en-US"/>
                <w14:ligatures w14:val="none"/>
              </w:rPr>
              <w:t>GOT 4 BBLS 9 PPG MUD CONTAMINATED CMT ON RETURN.</w:t>
            </w:r>
            <w:r w:rsidRPr="006B6454">
              <w:rPr>
                <w:rFonts w:eastAsia="Times New Roman" w:cstheme="minorHAnsi"/>
                <w:color w:val="000000"/>
                <w:kern w:val="0"/>
                <w:lang w:val="en-US"/>
                <w14:ligatures w14:val="none"/>
              </w:rPr>
              <w:t xml:space="preserve"> FP: 375 PSI (THEO: 355 PSI). BUMPED PLUG TO 890 PSI, FLOAT HELD. CIP @ 11:00 HRS. DISCUSSED W/DRLG SUPT. DECIDED TO CONTINUE NEXT PROGRAM. R/D DOWELL UNITS.</w:t>
            </w:r>
          </w:p>
        </w:tc>
      </w:tr>
      <w:tr w:rsidR="006B6454" w:rsidRPr="00E83A4D" w14:paraId="6FA90142" w14:textId="77777777" w:rsidTr="006B6454">
        <w:tblPrEx>
          <w:jc w:val="left"/>
        </w:tblPrEx>
        <w:trPr>
          <w:trHeight w:val="300"/>
        </w:trPr>
        <w:tc>
          <w:tcPr>
            <w:tcW w:w="0" w:type="auto"/>
            <w:shd w:val="clear" w:color="auto" w:fill="auto"/>
            <w:vAlign w:val="center"/>
            <w:hideMark/>
          </w:tcPr>
          <w:p w14:paraId="72531BC5"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Excess Cement/Return</w:t>
            </w:r>
          </w:p>
        </w:tc>
        <w:tc>
          <w:tcPr>
            <w:tcW w:w="0" w:type="auto"/>
            <w:shd w:val="clear" w:color="auto" w:fill="auto"/>
            <w:vAlign w:val="center"/>
            <w:hideMark/>
          </w:tcPr>
          <w:p w14:paraId="795D3A17"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Got </w:t>
            </w:r>
            <w:r w:rsidRPr="006B6454">
              <w:rPr>
                <w:rFonts w:eastAsia="Times New Roman" w:cstheme="minorHAnsi"/>
                <w:b/>
                <w:bCs/>
                <w:color w:val="FF0000"/>
                <w:kern w:val="0"/>
                <w:lang w:val="en-US"/>
                <w14:ligatures w14:val="none"/>
              </w:rPr>
              <w:t xml:space="preserve">100 </w:t>
            </w:r>
            <w:proofErr w:type="spellStart"/>
            <w:r w:rsidRPr="006B6454">
              <w:rPr>
                <w:rFonts w:eastAsia="Times New Roman" w:cstheme="minorHAnsi"/>
                <w:b/>
                <w:bCs/>
                <w:color w:val="FF0000"/>
                <w:kern w:val="0"/>
                <w:lang w:val="en-US"/>
                <w14:ligatures w14:val="none"/>
              </w:rPr>
              <w:t>bbls</w:t>
            </w:r>
            <w:proofErr w:type="spellEnd"/>
            <w:r w:rsidRPr="006B6454">
              <w:rPr>
                <w:rFonts w:eastAsia="Times New Roman" w:cstheme="minorHAnsi"/>
                <w:b/>
                <w:bCs/>
                <w:color w:val="FF0000"/>
                <w:kern w:val="0"/>
                <w:lang w:val="en-US"/>
                <w14:ligatures w14:val="none"/>
              </w:rPr>
              <w:t xml:space="preserve"> 12.5 ppg</w:t>
            </w:r>
            <w:r w:rsidRPr="006B6454">
              <w:rPr>
                <w:rFonts w:eastAsia="Times New Roman" w:cstheme="minorHAnsi"/>
                <w:color w:val="000000"/>
                <w:kern w:val="0"/>
                <w:lang w:val="en-US"/>
                <w14:ligatures w14:val="none"/>
              </w:rPr>
              <w:t xml:space="preserve"> cement return on surface</w:t>
            </w:r>
          </w:p>
        </w:tc>
        <w:tc>
          <w:tcPr>
            <w:tcW w:w="0" w:type="auto"/>
            <w:shd w:val="clear" w:color="auto" w:fill="auto"/>
            <w:vAlign w:val="center"/>
            <w:hideMark/>
          </w:tcPr>
          <w:p w14:paraId="088A895B"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Got </w:t>
            </w:r>
            <w:r w:rsidRPr="006B6454">
              <w:rPr>
                <w:rFonts w:eastAsia="Times New Roman" w:cstheme="minorHAnsi"/>
                <w:b/>
                <w:bCs/>
                <w:color w:val="FF0000"/>
                <w:kern w:val="0"/>
                <w:lang w:val="en-US"/>
                <w14:ligatures w14:val="none"/>
              </w:rPr>
              <w:t xml:space="preserve">5 </w:t>
            </w:r>
            <w:proofErr w:type="spellStart"/>
            <w:r w:rsidRPr="006B6454">
              <w:rPr>
                <w:rFonts w:eastAsia="Times New Roman" w:cstheme="minorHAnsi"/>
                <w:b/>
                <w:bCs/>
                <w:color w:val="FF0000"/>
                <w:kern w:val="0"/>
                <w:lang w:val="en-US"/>
                <w14:ligatures w14:val="none"/>
              </w:rPr>
              <w:t>bbls</w:t>
            </w:r>
            <w:proofErr w:type="spellEnd"/>
            <w:r w:rsidRPr="006B6454">
              <w:rPr>
                <w:rFonts w:eastAsia="Times New Roman" w:cstheme="minorHAnsi"/>
                <w:b/>
                <w:bCs/>
                <w:color w:val="FF0000"/>
                <w:kern w:val="0"/>
                <w:lang w:val="en-US"/>
                <w14:ligatures w14:val="none"/>
              </w:rPr>
              <w:t xml:space="preserve"> 9.6 ppg</w:t>
            </w:r>
            <w:r w:rsidRPr="006B6454">
              <w:rPr>
                <w:rFonts w:eastAsia="Times New Roman" w:cstheme="minorHAnsi"/>
                <w:color w:val="000000"/>
                <w:kern w:val="0"/>
                <w:lang w:val="en-US"/>
                <w14:ligatures w14:val="none"/>
              </w:rPr>
              <w:t xml:space="preserve"> cement return on surface</w:t>
            </w:r>
          </w:p>
        </w:tc>
        <w:tc>
          <w:tcPr>
            <w:tcW w:w="0" w:type="auto"/>
            <w:shd w:val="clear" w:color="auto" w:fill="auto"/>
            <w:vAlign w:val="center"/>
            <w:hideMark/>
          </w:tcPr>
          <w:p w14:paraId="45C42B6B"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Got </w:t>
            </w:r>
            <w:r w:rsidRPr="006B6454">
              <w:rPr>
                <w:rFonts w:eastAsia="Times New Roman" w:cstheme="minorHAnsi"/>
                <w:b/>
                <w:bCs/>
                <w:color w:val="FF0000"/>
                <w:kern w:val="0"/>
                <w:lang w:val="en-US"/>
                <w14:ligatures w14:val="none"/>
              </w:rPr>
              <w:t xml:space="preserve">4 </w:t>
            </w:r>
            <w:proofErr w:type="spellStart"/>
            <w:r w:rsidRPr="006B6454">
              <w:rPr>
                <w:rFonts w:eastAsia="Times New Roman" w:cstheme="minorHAnsi"/>
                <w:b/>
                <w:bCs/>
                <w:color w:val="FF0000"/>
                <w:kern w:val="0"/>
                <w:lang w:val="en-US"/>
                <w14:ligatures w14:val="none"/>
              </w:rPr>
              <w:t>bbls</w:t>
            </w:r>
            <w:proofErr w:type="spellEnd"/>
            <w:r w:rsidRPr="006B6454">
              <w:rPr>
                <w:rFonts w:eastAsia="Times New Roman" w:cstheme="minorHAnsi"/>
                <w:b/>
                <w:bCs/>
                <w:color w:val="FF0000"/>
                <w:kern w:val="0"/>
                <w:lang w:val="en-US"/>
                <w14:ligatures w14:val="none"/>
              </w:rPr>
              <w:t xml:space="preserve"> 9 ppg</w:t>
            </w:r>
            <w:r w:rsidRPr="006B6454">
              <w:rPr>
                <w:rFonts w:eastAsia="Times New Roman" w:cstheme="minorHAnsi"/>
                <w:color w:val="000000"/>
                <w:kern w:val="0"/>
                <w:lang w:val="en-US"/>
                <w14:ligatures w14:val="none"/>
              </w:rPr>
              <w:t xml:space="preserve"> cement return on surface</w:t>
            </w:r>
          </w:p>
        </w:tc>
      </w:tr>
      <w:tr w:rsidR="006B6454" w:rsidRPr="00E83A4D" w14:paraId="1C2DDA99" w14:textId="77777777" w:rsidTr="006B6454">
        <w:tblPrEx>
          <w:jc w:val="left"/>
        </w:tblPrEx>
        <w:trPr>
          <w:trHeight w:val="300"/>
        </w:trPr>
        <w:tc>
          <w:tcPr>
            <w:tcW w:w="0" w:type="auto"/>
            <w:shd w:val="clear" w:color="auto" w:fill="auto"/>
            <w:vAlign w:val="center"/>
            <w:hideMark/>
          </w:tcPr>
          <w:p w14:paraId="41A23843"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Mud Type</w:t>
            </w:r>
          </w:p>
        </w:tc>
        <w:tc>
          <w:tcPr>
            <w:tcW w:w="0" w:type="auto"/>
            <w:shd w:val="clear" w:color="auto" w:fill="auto"/>
            <w:vAlign w:val="center"/>
            <w:hideMark/>
          </w:tcPr>
          <w:p w14:paraId="075542C7"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Water Based</w:t>
            </w:r>
          </w:p>
        </w:tc>
        <w:tc>
          <w:tcPr>
            <w:tcW w:w="0" w:type="auto"/>
            <w:shd w:val="clear" w:color="auto" w:fill="auto"/>
            <w:vAlign w:val="center"/>
            <w:hideMark/>
          </w:tcPr>
          <w:p w14:paraId="6CEF7700"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Water Based</w:t>
            </w:r>
          </w:p>
        </w:tc>
        <w:tc>
          <w:tcPr>
            <w:tcW w:w="0" w:type="auto"/>
            <w:shd w:val="clear" w:color="auto" w:fill="auto"/>
            <w:vAlign w:val="center"/>
            <w:hideMark/>
          </w:tcPr>
          <w:p w14:paraId="39B5295F"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Water Based</w:t>
            </w:r>
          </w:p>
        </w:tc>
      </w:tr>
      <w:tr w:rsidR="006B6454" w:rsidRPr="00E83A4D" w14:paraId="28BEE92B" w14:textId="77777777" w:rsidTr="006B6454">
        <w:tblPrEx>
          <w:jc w:val="left"/>
        </w:tblPrEx>
        <w:trPr>
          <w:trHeight w:val="300"/>
        </w:trPr>
        <w:tc>
          <w:tcPr>
            <w:tcW w:w="0" w:type="auto"/>
            <w:shd w:val="clear" w:color="auto" w:fill="auto"/>
            <w:vAlign w:val="center"/>
            <w:hideMark/>
          </w:tcPr>
          <w:p w14:paraId="2627DD40"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MW</w:t>
            </w:r>
          </w:p>
        </w:tc>
        <w:tc>
          <w:tcPr>
            <w:tcW w:w="0" w:type="auto"/>
            <w:shd w:val="clear" w:color="auto" w:fill="auto"/>
            <w:vAlign w:val="center"/>
            <w:hideMark/>
          </w:tcPr>
          <w:p w14:paraId="625FA688"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8.8 - 9.0</w:t>
            </w:r>
          </w:p>
        </w:tc>
        <w:tc>
          <w:tcPr>
            <w:tcW w:w="0" w:type="auto"/>
            <w:shd w:val="clear" w:color="auto" w:fill="auto"/>
            <w:vAlign w:val="center"/>
            <w:hideMark/>
          </w:tcPr>
          <w:p w14:paraId="0A8497C9"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8.8- 9.0</w:t>
            </w:r>
          </w:p>
        </w:tc>
        <w:tc>
          <w:tcPr>
            <w:tcW w:w="0" w:type="auto"/>
            <w:shd w:val="clear" w:color="auto" w:fill="auto"/>
            <w:vAlign w:val="center"/>
            <w:hideMark/>
          </w:tcPr>
          <w:p w14:paraId="1BBFAE79"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8.5 - 9</w:t>
            </w:r>
          </w:p>
        </w:tc>
      </w:tr>
      <w:tr w:rsidR="006B6454" w:rsidRPr="00E83A4D" w14:paraId="0AD8B4AC" w14:textId="77777777" w:rsidTr="006B6454">
        <w:tblPrEx>
          <w:jc w:val="left"/>
        </w:tblPrEx>
        <w:trPr>
          <w:trHeight w:val="300"/>
        </w:trPr>
        <w:tc>
          <w:tcPr>
            <w:tcW w:w="0" w:type="auto"/>
            <w:shd w:val="clear" w:color="auto" w:fill="auto"/>
            <w:vAlign w:val="center"/>
            <w:hideMark/>
          </w:tcPr>
          <w:p w14:paraId="3F03E9B8"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K+</w:t>
            </w:r>
          </w:p>
        </w:tc>
        <w:tc>
          <w:tcPr>
            <w:tcW w:w="0" w:type="auto"/>
            <w:shd w:val="clear" w:color="auto" w:fill="auto"/>
            <w:vAlign w:val="center"/>
            <w:hideMark/>
          </w:tcPr>
          <w:p w14:paraId="1429FC2E" w14:textId="6120CC12"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r w:rsidRPr="00E83A4D">
              <w:rPr>
                <w:rFonts w:eastAsia="Times New Roman" w:cstheme="minorHAnsi"/>
                <w:color w:val="000000"/>
                <w:kern w:val="0"/>
                <w:lang w:val="en-US"/>
                <w14:ligatures w14:val="none"/>
              </w:rPr>
              <w:t>22000</w:t>
            </w:r>
          </w:p>
        </w:tc>
        <w:tc>
          <w:tcPr>
            <w:tcW w:w="0" w:type="auto"/>
            <w:shd w:val="clear" w:color="auto" w:fill="auto"/>
            <w:vAlign w:val="center"/>
            <w:hideMark/>
          </w:tcPr>
          <w:p w14:paraId="29BC3D5D" w14:textId="08706E36"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r w:rsidRPr="00E83A4D">
              <w:rPr>
                <w:rFonts w:eastAsia="Times New Roman" w:cstheme="minorHAnsi"/>
                <w:color w:val="000000"/>
                <w:kern w:val="0"/>
                <w:lang w:val="en-US"/>
                <w14:ligatures w14:val="none"/>
              </w:rPr>
              <w:t>22000</w:t>
            </w:r>
          </w:p>
        </w:tc>
        <w:tc>
          <w:tcPr>
            <w:tcW w:w="0" w:type="auto"/>
            <w:shd w:val="clear" w:color="auto" w:fill="auto"/>
            <w:vAlign w:val="center"/>
            <w:hideMark/>
          </w:tcPr>
          <w:p w14:paraId="358AEBA8"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22000</w:t>
            </w:r>
          </w:p>
        </w:tc>
      </w:tr>
      <w:tr w:rsidR="006B6454" w:rsidRPr="00E83A4D" w14:paraId="254B49BE" w14:textId="77777777" w:rsidTr="006B6454">
        <w:tblPrEx>
          <w:jc w:val="left"/>
        </w:tblPrEx>
        <w:trPr>
          <w:trHeight w:val="300"/>
        </w:trPr>
        <w:tc>
          <w:tcPr>
            <w:tcW w:w="0" w:type="auto"/>
            <w:shd w:val="clear" w:color="auto" w:fill="auto"/>
            <w:vAlign w:val="center"/>
            <w:hideMark/>
          </w:tcPr>
          <w:p w14:paraId="3697D5DE"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YP</w:t>
            </w:r>
          </w:p>
        </w:tc>
        <w:tc>
          <w:tcPr>
            <w:tcW w:w="0" w:type="auto"/>
            <w:shd w:val="clear" w:color="auto" w:fill="auto"/>
            <w:vAlign w:val="center"/>
            <w:hideMark/>
          </w:tcPr>
          <w:p w14:paraId="79F48601"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14</w:t>
            </w:r>
          </w:p>
        </w:tc>
        <w:tc>
          <w:tcPr>
            <w:tcW w:w="0" w:type="auto"/>
            <w:shd w:val="clear" w:color="auto" w:fill="auto"/>
            <w:vAlign w:val="center"/>
            <w:hideMark/>
          </w:tcPr>
          <w:p w14:paraId="34C5C4D5"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10 - 15</w:t>
            </w:r>
          </w:p>
        </w:tc>
        <w:tc>
          <w:tcPr>
            <w:tcW w:w="0" w:type="auto"/>
            <w:shd w:val="clear" w:color="auto" w:fill="auto"/>
            <w:vAlign w:val="center"/>
            <w:hideMark/>
          </w:tcPr>
          <w:p w14:paraId="221CEB95"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12 - 17</w:t>
            </w:r>
          </w:p>
        </w:tc>
      </w:tr>
      <w:tr w:rsidR="006B6454" w:rsidRPr="00E83A4D" w14:paraId="5D942B10" w14:textId="77777777" w:rsidTr="006B6454">
        <w:tblPrEx>
          <w:jc w:val="left"/>
        </w:tblPrEx>
        <w:trPr>
          <w:trHeight w:val="300"/>
        </w:trPr>
        <w:tc>
          <w:tcPr>
            <w:tcW w:w="0" w:type="auto"/>
            <w:shd w:val="clear" w:color="auto" w:fill="auto"/>
            <w:vAlign w:val="center"/>
            <w:hideMark/>
          </w:tcPr>
          <w:p w14:paraId="2361E67F"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BHA Type</w:t>
            </w:r>
          </w:p>
        </w:tc>
        <w:tc>
          <w:tcPr>
            <w:tcW w:w="0" w:type="auto"/>
            <w:shd w:val="clear" w:color="auto" w:fill="auto"/>
            <w:vAlign w:val="center"/>
            <w:hideMark/>
          </w:tcPr>
          <w:p w14:paraId="7DD463AF" w14:textId="41A55288" w:rsidR="006B6454" w:rsidRPr="006B6454" w:rsidRDefault="006B6454"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Rotary BHA</w:t>
            </w:r>
          </w:p>
        </w:tc>
        <w:tc>
          <w:tcPr>
            <w:tcW w:w="0" w:type="auto"/>
            <w:shd w:val="clear" w:color="auto" w:fill="auto"/>
            <w:vAlign w:val="center"/>
            <w:hideMark/>
          </w:tcPr>
          <w:p w14:paraId="580130B3" w14:textId="66A1551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Rotary BHA</w:t>
            </w:r>
          </w:p>
        </w:tc>
        <w:tc>
          <w:tcPr>
            <w:tcW w:w="0" w:type="auto"/>
            <w:shd w:val="clear" w:color="auto" w:fill="auto"/>
            <w:vAlign w:val="center"/>
            <w:hideMark/>
          </w:tcPr>
          <w:p w14:paraId="40B6343F" w14:textId="7B7D31BD" w:rsidR="006B6454" w:rsidRPr="006B6454" w:rsidRDefault="006B6454"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Rotary BHA</w:t>
            </w:r>
          </w:p>
        </w:tc>
      </w:tr>
      <w:tr w:rsidR="006B6454" w:rsidRPr="00E83A4D" w14:paraId="65544CF6" w14:textId="77777777" w:rsidTr="006B6454">
        <w:tblPrEx>
          <w:jc w:val="left"/>
        </w:tblPrEx>
        <w:trPr>
          <w:trHeight w:val="300"/>
        </w:trPr>
        <w:tc>
          <w:tcPr>
            <w:tcW w:w="0" w:type="auto"/>
            <w:shd w:val="clear" w:color="auto" w:fill="auto"/>
            <w:vAlign w:val="center"/>
            <w:hideMark/>
          </w:tcPr>
          <w:p w14:paraId="1844FB34"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Bit</w:t>
            </w:r>
          </w:p>
        </w:tc>
        <w:tc>
          <w:tcPr>
            <w:tcW w:w="0" w:type="auto"/>
            <w:shd w:val="clear" w:color="auto" w:fill="auto"/>
            <w:vAlign w:val="center"/>
            <w:hideMark/>
          </w:tcPr>
          <w:p w14:paraId="2965AD11" w14:textId="19BA278A"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17</w:t>
            </w:r>
            <w:r w:rsidRPr="00E83A4D">
              <w:rPr>
                <w:rFonts w:eastAsia="Times New Roman" w:cstheme="minorHAnsi"/>
                <w:color w:val="000000"/>
                <w:kern w:val="0"/>
                <w:lang w:val="en-US"/>
                <w14:ligatures w14:val="none"/>
              </w:rPr>
              <w:t>-1/2”</w:t>
            </w:r>
            <w:r w:rsidRPr="006B6454">
              <w:rPr>
                <w:rFonts w:eastAsia="Times New Roman" w:cstheme="minorHAnsi"/>
                <w:color w:val="000000"/>
                <w:kern w:val="0"/>
                <w:lang w:val="en-US"/>
                <w14:ligatures w14:val="none"/>
              </w:rPr>
              <w:t xml:space="preserve">, </w:t>
            </w:r>
            <w:r w:rsidRPr="00E83A4D">
              <w:rPr>
                <w:rFonts w:eastAsia="Times New Roman" w:cstheme="minorHAnsi"/>
                <w:color w:val="000000"/>
                <w:kern w:val="0"/>
                <w:lang w:val="en-US"/>
                <w14:ligatures w14:val="none"/>
              </w:rPr>
              <w:t>TCB, 3x18</w:t>
            </w:r>
          </w:p>
        </w:tc>
        <w:tc>
          <w:tcPr>
            <w:tcW w:w="0" w:type="auto"/>
            <w:shd w:val="clear" w:color="auto" w:fill="auto"/>
            <w:vAlign w:val="center"/>
            <w:hideMark/>
          </w:tcPr>
          <w:p w14:paraId="3CAD4157" w14:textId="65E972D5" w:rsidR="006B6454" w:rsidRPr="006B6454" w:rsidRDefault="006B6454"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12-1/4”, TCB, 3x18</w:t>
            </w:r>
          </w:p>
        </w:tc>
        <w:tc>
          <w:tcPr>
            <w:tcW w:w="0" w:type="auto"/>
            <w:shd w:val="clear" w:color="auto" w:fill="auto"/>
            <w:vAlign w:val="center"/>
            <w:hideMark/>
          </w:tcPr>
          <w:p w14:paraId="5DB06A1D" w14:textId="71F77F45" w:rsidR="006B6454" w:rsidRPr="006B6454" w:rsidRDefault="006B6454"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12-1/4”, TCB, 3x18</w:t>
            </w:r>
          </w:p>
        </w:tc>
      </w:tr>
      <w:tr w:rsidR="006B6454" w:rsidRPr="00E83A4D" w14:paraId="63368C91" w14:textId="77777777" w:rsidTr="006B6454">
        <w:tblPrEx>
          <w:jc w:val="left"/>
        </w:tblPrEx>
        <w:trPr>
          <w:trHeight w:val="300"/>
        </w:trPr>
        <w:tc>
          <w:tcPr>
            <w:tcW w:w="0" w:type="auto"/>
            <w:shd w:val="clear" w:color="auto" w:fill="auto"/>
            <w:vAlign w:val="center"/>
            <w:hideMark/>
          </w:tcPr>
          <w:p w14:paraId="6E197166"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Bit TFA</w:t>
            </w:r>
          </w:p>
        </w:tc>
        <w:tc>
          <w:tcPr>
            <w:tcW w:w="0" w:type="auto"/>
            <w:shd w:val="clear" w:color="auto" w:fill="auto"/>
            <w:vAlign w:val="center"/>
            <w:hideMark/>
          </w:tcPr>
          <w:p w14:paraId="612055CE"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0,75</w:t>
            </w:r>
          </w:p>
        </w:tc>
        <w:tc>
          <w:tcPr>
            <w:tcW w:w="0" w:type="auto"/>
            <w:shd w:val="clear" w:color="auto" w:fill="auto"/>
            <w:vAlign w:val="center"/>
            <w:hideMark/>
          </w:tcPr>
          <w:p w14:paraId="3088B480"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0,75</w:t>
            </w:r>
          </w:p>
        </w:tc>
        <w:tc>
          <w:tcPr>
            <w:tcW w:w="0" w:type="auto"/>
            <w:shd w:val="clear" w:color="auto" w:fill="auto"/>
            <w:vAlign w:val="center"/>
            <w:hideMark/>
          </w:tcPr>
          <w:p w14:paraId="07816539" w14:textId="67791B3C"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0</w:t>
            </w:r>
            <w:r w:rsidRPr="00E83A4D">
              <w:rPr>
                <w:rFonts w:eastAsia="Times New Roman" w:cstheme="minorHAnsi"/>
                <w:color w:val="000000"/>
                <w:kern w:val="0"/>
                <w:lang w:val="en-US"/>
                <w14:ligatures w14:val="none"/>
              </w:rPr>
              <w:t>,75</w:t>
            </w:r>
          </w:p>
        </w:tc>
      </w:tr>
      <w:tr w:rsidR="006B6454" w:rsidRPr="00E83A4D" w14:paraId="029F086D" w14:textId="77777777" w:rsidTr="006B6454">
        <w:tblPrEx>
          <w:jc w:val="left"/>
        </w:tblPrEx>
        <w:trPr>
          <w:trHeight w:val="300"/>
        </w:trPr>
        <w:tc>
          <w:tcPr>
            <w:tcW w:w="0" w:type="auto"/>
            <w:shd w:val="clear" w:color="auto" w:fill="auto"/>
            <w:vAlign w:val="center"/>
            <w:hideMark/>
          </w:tcPr>
          <w:p w14:paraId="3EBB8E09"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FIT (ppg)</w:t>
            </w:r>
          </w:p>
        </w:tc>
        <w:tc>
          <w:tcPr>
            <w:tcW w:w="0" w:type="auto"/>
            <w:shd w:val="clear" w:color="auto" w:fill="auto"/>
            <w:vAlign w:val="center"/>
            <w:hideMark/>
          </w:tcPr>
          <w:p w14:paraId="3C44D6AC"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14,4</w:t>
            </w:r>
          </w:p>
        </w:tc>
        <w:tc>
          <w:tcPr>
            <w:tcW w:w="0" w:type="auto"/>
            <w:shd w:val="clear" w:color="auto" w:fill="auto"/>
            <w:vAlign w:val="center"/>
            <w:hideMark/>
          </w:tcPr>
          <w:p w14:paraId="37EC5170"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14,4</w:t>
            </w:r>
          </w:p>
        </w:tc>
        <w:tc>
          <w:tcPr>
            <w:tcW w:w="0" w:type="auto"/>
            <w:shd w:val="clear" w:color="auto" w:fill="auto"/>
            <w:vAlign w:val="center"/>
            <w:hideMark/>
          </w:tcPr>
          <w:p w14:paraId="7FFCFE11"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13,44</w:t>
            </w:r>
          </w:p>
        </w:tc>
      </w:tr>
      <w:tr w:rsidR="006B6454" w:rsidRPr="00E83A4D" w14:paraId="734637E9" w14:textId="77777777" w:rsidTr="006B6454">
        <w:tblPrEx>
          <w:jc w:val="left"/>
        </w:tblPrEx>
        <w:trPr>
          <w:trHeight w:val="300"/>
        </w:trPr>
        <w:tc>
          <w:tcPr>
            <w:tcW w:w="0" w:type="auto"/>
            <w:shd w:val="clear" w:color="auto" w:fill="auto"/>
            <w:vAlign w:val="center"/>
            <w:hideMark/>
          </w:tcPr>
          <w:p w14:paraId="2A12E1DD"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ROP (</w:t>
            </w:r>
            <w:proofErr w:type="spellStart"/>
            <w:r w:rsidRPr="006B6454">
              <w:rPr>
                <w:rFonts w:eastAsia="Times New Roman" w:cstheme="minorHAnsi"/>
                <w:color w:val="000000"/>
                <w:kern w:val="0"/>
                <w:lang w:val="en-US"/>
                <w14:ligatures w14:val="none"/>
              </w:rPr>
              <w:t>fph</w:t>
            </w:r>
            <w:proofErr w:type="spellEnd"/>
            <w:r w:rsidRPr="006B6454">
              <w:rPr>
                <w:rFonts w:eastAsia="Times New Roman" w:cstheme="minorHAnsi"/>
                <w:color w:val="000000"/>
                <w:kern w:val="0"/>
                <w:lang w:val="en-US"/>
                <w14:ligatures w14:val="none"/>
              </w:rPr>
              <w:t>)</w:t>
            </w:r>
          </w:p>
        </w:tc>
        <w:tc>
          <w:tcPr>
            <w:tcW w:w="0" w:type="auto"/>
            <w:shd w:val="clear" w:color="auto" w:fill="auto"/>
            <w:vAlign w:val="center"/>
          </w:tcPr>
          <w:p w14:paraId="316FB1D5" w14:textId="59516DF0" w:rsidR="006B6454" w:rsidRPr="006B6454" w:rsidRDefault="006B6454"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49</w:t>
            </w:r>
          </w:p>
        </w:tc>
        <w:tc>
          <w:tcPr>
            <w:tcW w:w="0" w:type="auto"/>
            <w:shd w:val="clear" w:color="auto" w:fill="auto"/>
            <w:vAlign w:val="center"/>
          </w:tcPr>
          <w:p w14:paraId="2505FAFE" w14:textId="4E9BA4AB" w:rsidR="006B6454" w:rsidRPr="006B6454" w:rsidRDefault="006B6454"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50</w:t>
            </w:r>
          </w:p>
        </w:tc>
        <w:tc>
          <w:tcPr>
            <w:tcW w:w="0" w:type="auto"/>
            <w:shd w:val="clear" w:color="auto" w:fill="auto"/>
            <w:vAlign w:val="center"/>
          </w:tcPr>
          <w:p w14:paraId="717AA81B" w14:textId="2B0780ED" w:rsidR="006B6454" w:rsidRPr="006B6454" w:rsidRDefault="006B6454"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52</w:t>
            </w:r>
          </w:p>
        </w:tc>
      </w:tr>
      <w:tr w:rsidR="006B6454" w:rsidRPr="00E83A4D" w14:paraId="40082151" w14:textId="77777777" w:rsidTr="006B6454">
        <w:tblPrEx>
          <w:jc w:val="left"/>
        </w:tblPrEx>
        <w:trPr>
          <w:trHeight w:val="315"/>
        </w:trPr>
        <w:tc>
          <w:tcPr>
            <w:tcW w:w="0" w:type="auto"/>
            <w:shd w:val="clear" w:color="000000" w:fill="D9D9D9"/>
            <w:vAlign w:val="center"/>
            <w:hideMark/>
          </w:tcPr>
          <w:p w14:paraId="67DBC9E6"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Intermediate</w:t>
            </w:r>
          </w:p>
        </w:tc>
        <w:tc>
          <w:tcPr>
            <w:tcW w:w="0" w:type="auto"/>
            <w:shd w:val="clear" w:color="000000" w:fill="D9D9D9"/>
            <w:vAlign w:val="center"/>
            <w:hideMark/>
          </w:tcPr>
          <w:p w14:paraId="75DD57E4"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 xml:space="preserve">9-5/8", 36 </w:t>
            </w:r>
            <w:proofErr w:type="spellStart"/>
            <w:r w:rsidRPr="006B6454">
              <w:rPr>
                <w:rFonts w:eastAsia="Times New Roman" w:cstheme="minorHAnsi"/>
                <w:b/>
                <w:bCs/>
                <w:color w:val="000000"/>
                <w:kern w:val="0"/>
                <w:lang w:val="en-US"/>
                <w14:ligatures w14:val="none"/>
              </w:rPr>
              <w:t>ppf</w:t>
            </w:r>
            <w:proofErr w:type="spellEnd"/>
            <w:r w:rsidRPr="006B6454">
              <w:rPr>
                <w:rFonts w:eastAsia="Times New Roman" w:cstheme="minorHAnsi"/>
                <w:b/>
                <w:bCs/>
                <w:color w:val="000000"/>
                <w:kern w:val="0"/>
                <w:lang w:val="en-US"/>
                <w14:ligatures w14:val="none"/>
              </w:rPr>
              <w:t>, K-55, BTC</w:t>
            </w:r>
          </w:p>
        </w:tc>
        <w:tc>
          <w:tcPr>
            <w:tcW w:w="0" w:type="auto"/>
            <w:shd w:val="clear" w:color="000000" w:fill="D9D9D9"/>
            <w:vAlign w:val="center"/>
            <w:hideMark/>
          </w:tcPr>
          <w:p w14:paraId="4781AFC7"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000000" w:fill="D9D9D9"/>
            <w:vAlign w:val="center"/>
            <w:hideMark/>
          </w:tcPr>
          <w:p w14:paraId="55413923"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0D2258FC" w14:textId="77777777" w:rsidTr="006B6454">
        <w:tblPrEx>
          <w:jc w:val="left"/>
        </w:tblPrEx>
        <w:trPr>
          <w:trHeight w:val="300"/>
        </w:trPr>
        <w:tc>
          <w:tcPr>
            <w:tcW w:w="0" w:type="auto"/>
            <w:shd w:val="clear" w:color="auto" w:fill="auto"/>
            <w:vAlign w:val="center"/>
            <w:hideMark/>
          </w:tcPr>
          <w:p w14:paraId="12F2F70C"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Drilling Depth/Casing Depth</w:t>
            </w:r>
          </w:p>
        </w:tc>
        <w:tc>
          <w:tcPr>
            <w:tcW w:w="0" w:type="auto"/>
            <w:shd w:val="clear" w:color="auto" w:fill="auto"/>
            <w:vAlign w:val="center"/>
            <w:hideMark/>
          </w:tcPr>
          <w:p w14:paraId="0DFC39F0"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3858/3857</w:t>
            </w:r>
          </w:p>
        </w:tc>
        <w:tc>
          <w:tcPr>
            <w:tcW w:w="0" w:type="auto"/>
            <w:shd w:val="clear" w:color="auto" w:fill="auto"/>
            <w:vAlign w:val="center"/>
            <w:hideMark/>
          </w:tcPr>
          <w:p w14:paraId="204776F8"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70ABC635"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1AE4C9BF" w14:textId="77777777" w:rsidTr="006B6454">
        <w:tblPrEx>
          <w:jc w:val="left"/>
        </w:tblPrEx>
        <w:trPr>
          <w:trHeight w:val="1500"/>
        </w:trPr>
        <w:tc>
          <w:tcPr>
            <w:tcW w:w="0" w:type="auto"/>
            <w:shd w:val="clear" w:color="auto" w:fill="auto"/>
            <w:vAlign w:val="center"/>
            <w:hideMark/>
          </w:tcPr>
          <w:p w14:paraId="79BC723E"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lastRenderedPageBreak/>
              <w:t>Cementing Type</w:t>
            </w:r>
          </w:p>
        </w:tc>
        <w:tc>
          <w:tcPr>
            <w:tcW w:w="0" w:type="auto"/>
            <w:shd w:val="clear" w:color="auto" w:fill="auto"/>
            <w:vAlign w:val="center"/>
            <w:hideMark/>
          </w:tcPr>
          <w:p w14:paraId="4D77A54A"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CMTG JOB BY DOWELL, TESTED LINE W/ 2500 PSI, PUMPED 10 BBLS WATER SPACER + 40 BBLS 11.0 PPG SCAV +</w:t>
            </w:r>
            <w:r w:rsidRPr="006B6454">
              <w:rPr>
                <w:rFonts w:eastAsia="Times New Roman" w:cstheme="minorHAnsi"/>
                <w:b/>
                <w:bCs/>
                <w:color w:val="000000"/>
                <w:kern w:val="0"/>
                <w:lang w:val="en-US"/>
                <w14:ligatures w14:val="none"/>
              </w:rPr>
              <w:t xml:space="preserve"> </w:t>
            </w:r>
            <w:r w:rsidRPr="006B6454">
              <w:rPr>
                <w:rFonts w:eastAsia="Times New Roman" w:cstheme="minorHAnsi"/>
                <w:b/>
                <w:bCs/>
                <w:color w:val="FF0000"/>
                <w:kern w:val="0"/>
                <w:lang w:val="en-US"/>
                <w14:ligatures w14:val="none"/>
              </w:rPr>
              <w:t>381 BBLS (XS 150%) 12.5 PPG LEAD CMT + 56 BBLS (XS 100%) 15.8 PPG TAIL CMT</w:t>
            </w:r>
            <w:r w:rsidRPr="006B6454">
              <w:rPr>
                <w:rFonts w:eastAsia="Times New Roman" w:cstheme="minorHAnsi"/>
                <w:color w:val="000000"/>
                <w:kern w:val="0"/>
                <w:lang w:val="en-US"/>
                <w14:ligatures w14:val="none"/>
              </w:rPr>
              <w:t>, DROPPED TOP PLUG, DISPLACED W/ 301 BBLS WTR</w:t>
            </w:r>
          </w:p>
        </w:tc>
        <w:tc>
          <w:tcPr>
            <w:tcW w:w="0" w:type="auto"/>
            <w:shd w:val="clear" w:color="auto" w:fill="auto"/>
            <w:vAlign w:val="center"/>
            <w:hideMark/>
          </w:tcPr>
          <w:p w14:paraId="020CEFF6"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455E6F4F"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3A2595C1" w14:textId="77777777" w:rsidTr="006B6454">
        <w:tblPrEx>
          <w:jc w:val="left"/>
        </w:tblPrEx>
        <w:trPr>
          <w:trHeight w:val="300"/>
        </w:trPr>
        <w:tc>
          <w:tcPr>
            <w:tcW w:w="0" w:type="auto"/>
            <w:shd w:val="clear" w:color="auto" w:fill="auto"/>
            <w:vAlign w:val="center"/>
            <w:hideMark/>
          </w:tcPr>
          <w:p w14:paraId="561C5623"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Excess Cement/Return</w:t>
            </w:r>
          </w:p>
        </w:tc>
        <w:tc>
          <w:tcPr>
            <w:tcW w:w="0" w:type="auto"/>
            <w:shd w:val="clear" w:color="auto" w:fill="auto"/>
            <w:vAlign w:val="center"/>
            <w:hideMark/>
          </w:tcPr>
          <w:p w14:paraId="18216DEF"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Got </w:t>
            </w:r>
            <w:r w:rsidRPr="006B6454">
              <w:rPr>
                <w:rFonts w:eastAsia="Times New Roman" w:cstheme="minorHAnsi"/>
                <w:b/>
                <w:bCs/>
                <w:color w:val="FF0000"/>
                <w:kern w:val="0"/>
                <w:lang w:val="en-US"/>
                <w14:ligatures w14:val="none"/>
              </w:rPr>
              <w:t xml:space="preserve">80 </w:t>
            </w:r>
            <w:proofErr w:type="spellStart"/>
            <w:r w:rsidRPr="006B6454">
              <w:rPr>
                <w:rFonts w:eastAsia="Times New Roman" w:cstheme="minorHAnsi"/>
                <w:b/>
                <w:bCs/>
                <w:color w:val="FF0000"/>
                <w:kern w:val="0"/>
                <w:lang w:val="en-US"/>
                <w14:ligatures w14:val="none"/>
              </w:rPr>
              <w:t>bbls</w:t>
            </w:r>
            <w:proofErr w:type="spellEnd"/>
            <w:r w:rsidRPr="006B6454">
              <w:rPr>
                <w:rFonts w:eastAsia="Times New Roman" w:cstheme="minorHAnsi"/>
                <w:b/>
                <w:bCs/>
                <w:color w:val="FF0000"/>
                <w:kern w:val="0"/>
                <w:lang w:val="en-US"/>
                <w14:ligatures w14:val="none"/>
              </w:rPr>
              <w:t xml:space="preserve"> 12.5 ppg</w:t>
            </w:r>
            <w:r w:rsidRPr="006B6454">
              <w:rPr>
                <w:rFonts w:eastAsia="Times New Roman" w:cstheme="minorHAnsi"/>
                <w:color w:val="000000"/>
                <w:kern w:val="0"/>
                <w:lang w:val="en-US"/>
                <w14:ligatures w14:val="none"/>
              </w:rPr>
              <w:t xml:space="preserve"> cement return on surface</w:t>
            </w:r>
          </w:p>
        </w:tc>
        <w:tc>
          <w:tcPr>
            <w:tcW w:w="0" w:type="auto"/>
            <w:shd w:val="clear" w:color="auto" w:fill="auto"/>
            <w:vAlign w:val="center"/>
            <w:hideMark/>
          </w:tcPr>
          <w:p w14:paraId="55832EE8"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24AB6641"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145D0EFF" w14:textId="77777777" w:rsidTr="006B6454">
        <w:tblPrEx>
          <w:jc w:val="left"/>
        </w:tblPrEx>
        <w:trPr>
          <w:trHeight w:val="300"/>
        </w:trPr>
        <w:tc>
          <w:tcPr>
            <w:tcW w:w="0" w:type="auto"/>
            <w:shd w:val="clear" w:color="auto" w:fill="auto"/>
            <w:vAlign w:val="center"/>
            <w:hideMark/>
          </w:tcPr>
          <w:p w14:paraId="4EEEE946"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Mud Type</w:t>
            </w:r>
          </w:p>
        </w:tc>
        <w:tc>
          <w:tcPr>
            <w:tcW w:w="0" w:type="auto"/>
            <w:shd w:val="clear" w:color="auto" w:fill="auto"/>
            <w:vAlign w:val="center"/>
            <w:hideMark/>
          </w:tcPr>
          <w:p w14:paraId="3E780C4E"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Water Based</w:t>
            </w:r>
          </w:p>
        </w:tc>
        <w:tc>
          <w:tcPr>
            <w:tcW w:w="0" w:type="auto"/>
            <w:shd w:val="clear" w:color="auto" w:fill="auto"/>
            <w:vAlign w:val="center"/>
            <w:hideMark/>
          </w:tcPr>
          <w:p w14:paraId="1E7CD911"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36A014A7"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41368953" w14:textId="77777777" w:rsidTr="006B6454">
        <w:tblPrEx>
          <w:jc w:val="left"/>
        </w:tblPrEx>
        <w:trPr>
          <w:trHeight w:val="300"/>
        </w:trPr>
        <w:tc>
          <w:tcPr>
            <w:tcW w:w="0" w:type="auto"/>
            <w:shd w:val="clear" w:color="auto" w:fill="auto"/>
            <w:vAlign w:val="center"/>
            <w:hideMark/>
          </w:tcPr>
          <w:p w14:paraId="51151ADC"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MW</w:t>
            </w:r>
          </w:p>
        </w:tc>
        <w:tc>
          <w:tcPr>
            <w:tcW w:w="0" w:type="auto"/>
            <w:shd w:val="clear" w:color="auto" w:fill="auto"/>
            <w:vAlign w:val="center"/>
            <w:hideMark/>
          </w:tcPr>
          <w:p w14:paraId="31B45C0A"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9.1 - 9.4</w:t>
            </w:r>
          </w:p>
        </w:tc>
        <w:tc>
          <w:tcPr>
            <w:tcW w:w="0" w:type="auto"/>
            <w:shd w:val="clear" w:color="auto" w:fill="auto"/>
            <w:vAlign w:val="center"/>
            <w:hideMark/>
          </w:tcPr>
          <w:p w14:paraId="6F3BB79C"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60FFBC8D"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64B981BA" w14:textId="77777777" w:rsidTr="006B6454">
        <w:tblPrEx>
          <w:jc w:val="left"/>
        </w:tblPrEx>
        <w:trPr>
          <w:trHeight w:val="300"/>
        </w:trPr>
        <w:tc>
          <w:tcPr>
            <w:tcW w:w="0" w:type="auto"/>
            <w:shd w:val="clear" w:color="auto" w:fill="auto"/>
            <w:vAlign w:val="center"/>
            <w:hideMark/>
          </w:tcPr>
          <w:p w14:paraId="643EFC1C"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K+</w:t>
            </w:r>
          </w:p>
        </w:tc>
        <w:tc>
          <w:tcPr>
            <w:tcW w:w="0" w:type="auto"/>
            <w:shd w:val="clear" w:color="auto" w:fill="auto"/>
            <w:vAlign w:val="center"/>
            <w:hideMark/>
          </w:tcPr>
          <w:p w14:paraId="5F5A9889" w14:textId="66564D81"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r w:rsidRPr="00E83A4D">
              <w:rPr>
                <w:rFonts w:eastAsia="Times New Roman" w:cstheme="minorHAnsi"/>
                <w:color w:val="000000"/>
                <w:kern w:val="0"/>
                <w:lang w:val="en-US"/>
                <w14:ligatures w14:val="none"/>
              </w:rPr>
              <w:t>27000</w:t>
            </w:r>
          </w:p>
        </w:tc>
        <w:tc>
          <w:tcPr>
            <w:tcW w:w="0" w:type="auto"/>
            <w:shd w:val="clear" w:color="auto" w:fill="auto"/>
            <w:vAlign w:val="center"/>
            <w:hideMark/>
          </w:tcPr>
          <w:p w14:paraId="319A9BDC"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135A0378"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011271ED" w14:textId="77777777" w:rsidTr="006B6454">
        <w:tblPrEx>
          <w:jc w:val="left"/>
        </w:tblPrEx>
        <w:trPr>
          <w:trHeight w:val="300"/>
        </w:trPr>
        <w:tc>
          <w:tcPr>
            <w:tcW w:w="0" w:type="auto"/>
            <w:shd w:val="clear" w:color="auto" w:fill="auto"/>
            <w:vAlign w:val="center"/>
            <w:hideMark/>
          </w:tcPr>
          <w:p w14:paraId="3BB2B847"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YP</w:t>
            </w:r>
          </w:p>
        </w:tc>
        <w:tc>
          <w:tcPr>
            <w:tcW w:w="0" w:type="auto"/>
            <w:shd w:val="clear" w:color="auto" w:fill="auto"/>
            <w:vAlign w:val="center"/>
            <w:hideMark/>
          </w:tcPr>
          <w:p w14:paraId="5254515C"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16 - 24</w:t>
            </w:r>
          </w:p>
        </w:tc>
        <w:tc>
          <w:tcPr>
            <w:tcW w:w="0" w:type="auto"/>
            <w:shd w:val="clear" w:color="auto" w:fill="auto"/>
            <w:vAlign w:val="center"/>
            <w:hideMark/>
          </w:tcPr>
          <w:p w14:paraId="07C220E6"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3D74CF4D"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71D67594" w14:textId="77777777" w:rsidTr="006B6454">
        <w:tblPrEx>
          <w:jc w:val="left"/>
        </w:tblPrEx>
        <w:trPr>
          <w:trHeight w:val="300"/>
        </w:trPr>
        <w:tc>
          <w:tcPr>
            <w:tcW w:w="0" w:type="auto"/>
            <w:shd w:val="clear" w:color="auto" w:fill="auto"/>
            <w:vAlign w:val="center"/>
            <w:hideMark/>
          </w:tcPr>
          <w:p w14:paraId="421B7623"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BHA Type</w:t>
            </w:r>
          </w:p>
        </w:tc>
        <w:tc>
          <w:tcPr>
            <w:tcW w:w="0" w:type="auto"/>
            <w:shd w:val="clear" w:color="auto" w:fill="auto"/>
            <w:vAlign w:val="center"/>
            <w:hideMark/>
          </w:tcPr>
          <w:p w14:paraId="328FF728"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Steerable</w:t>
            </w:r>
          </w:p>
        </w:tc>
        <w:tc>
          <w:tcPr>
            <w:tcW w:w="0" w:type="auto"/>
            <w:shd w:val="clear" w:color="auto" w:fill="auto"/>
            <w:vAlign w:val="center"/>
            <w:hideMark/>
          </w:tcPr>
          <w:p w14:paraId="58097639"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7E09477D"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6DE4ABDD" w14:textId="77777777" w:rsidTr="006B6454">
        <w:tblPrEx>
          <w:jc w:val="left"/>
        </w:tblPrEx>
        <w:trPr>
          <w:trHeight w:val="300"/>
        </w:trPr>
        <w:tc>
          <w:tcPr>
            <w:tcW w:w="0" w:type="auto"/>
            <w:shd w:val="clear" w:color="auto" w:fill="auto"/>
            <w:vAlign w:val="center"/>
            <w:hideMark/>
          </w:tcPr>
          <w:p w14:paraId="4B6995B7"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Bit</w:t>
            </w:r>
          </w:p>
        </w:tc>
        <w:tc>
          <w:tcPr>
            <w:tcW w:w="0" w:type="auto"/>
            <w:shd w:val="clear" w:color="auto" w:fill="auto"/>
            <w:vAlign w:val="center"/>
            <w:hideMark/>
          </w:tcPr>
          <w:p w14:paraId="2CA17D80" w14:textId="7D0CD970" w:rsidR="006B6454" w:rsidRPr="006B6454" w:rsidRDefault="006B6454"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 xml:space="preserve">12-1/4”, TCB, </w:t>
            </w:r>
            <w:r w:rsidR="00FE3A3A" w:rsidRPr="00E83A4D">
              <w:rPr>
                <w:rFonts w:eastAsia="Times New Roman" w:cstheme="minorHAnsi"/>
                <w:color w:val="000000"/>
                <w:kern w:val="0"/>
                <w:lang w:val="en-US"/>
                <w14:ligatures w14:val="none"/>
              </w:rPr>
              <w:t>3x18</w:t>
            </w:r>
          </w:p>
        </w:tc>
        <w:tc>
          <w:tcPr>
            <w:tcW w:w="0" w:type="auto"/>
            <w:shd w:val="clear" w:color="auto" w:fill="auto"/>
            <w:vAlign w:val="center"/>
            <w:hideMark/>
          </w:tcPr>
          <w:p w14:paraId="4A58602E"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3B6EA5E5"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3C3E3671" w14:textId="77777777" w:rsidTr="006B6454">
        <w:tblPrEx>
          <w:jc w:val="left"/>
        </w:tblPrEx>
        <w:trPr>
          <w:trHeight w:val="300"/>
        </w:trPr>
        <w:tc>
          <w:tcPr>
            <w:tcW w:w="0" w:type="auto"/>
            <w:shd w:val="clear" w:color="auto" w:fill="auto"/>
            <w:vAlign w:val="center"/>
            <w:hideMark/>
          </w:tcPr>
          <w:p w14:paraId="78A23039"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Bit TFA</w:t>
            </w:r>
          </w:p>
        </w:tc>
        <w:tc>
          <w:tcPr>
            <w:tcW w:w="0" w:type="auto"/>
            <w:shd w:val="clear" w:color="auto" w:fill="auto"/>
            <w:vAlign w:val="center"/>
            <w:hideMark/>
          </w:tcPr>
          <w:p w14:paraId="0120ED20"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0,75</w:t>
            </w:r>
          </w:p>
        </w:tc>
        <w:tc>
          <w:tcPr>
            <w:tcW w:w="0" w:type="auto"/>
            <w:shd w:val="clear" w:color="auto" w:fill="auto"/>
            <w:vAlign w:val="center"/>
            <w:hideMark/>
          </w:tcPr>
          <w:p w14:paraId="6735A62F"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103556CF"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7DFF8BFB" w14:textId="77777777" w:rsidTr="006B6454">
        <w:tblPrEx>
          <w:jc w:val="left"/>
        </w:tblPrEx>
        <w:trPr>
          <w:trHeight w:val="300"/>
        </w:trPr>
        <w:tc>
          <w:tcPr>
            <w:tcW w:w="0" w:type="auto"/>
            <w:shd w:val="clear" w:color="auto" w:fill="auto"/>
            <w:vAlign w:val="center"/>
            <w:hideMark/>
          </w:tcPr>
          <w:p w14:paraId="39BB6491"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FIT (ppg)</w:t>
            </w:r>
          </w:p>
        </w:tc>
        <w:tc>
          <w:tcPr>
            <w:tcW w:w="0" w:type="auto"/>
            <w:shd w:val="clear" w:color="auto" w:fill="auto"/>
            <w:vAlign w:val="center"/>
            <w:hideMark/>
          </w:tcPr>
          <w:p w14:paraId="650DEE82"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14,4</w:t>
            </w:r>
          </w:p>
        </w:tc>
        <w:tc>
          <w:tcPr>
            <w:tcW w:w="0" w:type="auto"/>
            <w:shd w:val="clear" w:color="auto" w:fill="auto"/>
            <w:vAlign w:val="center"/>
            <w:hideMark/>
          </w:tcPr>
          <w:p w14:paraId="6283D747"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76E6A7C4"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3ABA7435" w14:textId="77777777" w:rsidTr="006B6454">
        <w:tblPrEx>
          <w:jc w:val="left"/>
        </w:tblPrEx>
        <w:trPr>
          <w:trHeight w:val="300"/>
        </w:trPr>
        <w:tc>
          <w:tcPr>
            <w:tcW w:w="0" w:type="auto"/>
            <w:shd w:val="clear" w:color="auto" w:fill="auto"/>
            <w:vAlign w:val="center"/>
            <w:hideMark/>
          </w:tcPr>
          <w:p w14:paraId="4FAA0FB9"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ROP (</w:t>
            </w:r>
            <w:proofErr w:type="spellStart"/>
            <w:r w:rsidRPr="006B6454">
              <w:rPr>
                <w:rFonts w:eastAsia="Times New Roman" w:cstheme="minorHAnsi"/>
                <w:color w:val="000000"/>
                <w:kern w:val="0"/>
                <w:lang w:val="en-US"/>
                <w14:ligatures w14:val="none"/>
              </w:rPr>
              <w:t>fph</w:t>
            </w:r>
            <w:proofErr w:type="spellEnd"/>
            <w:r w:rsidRPr="006B6454">
              <w:rPr>
                <w:rFonts w:eastAsia="Times New Roman" w:cstheme="minorHAnsi"/>
                <w:color w:val="000000"/>
                <w:kern w:val="0"/>
                <w:lang w:val="en-US"/>
                <w14:ligatures w14:val="none"/>
              </w:rPr>
              <w:t>)</w:t>
            </w:r>
          </w:p>
        </w:tc>
        <w:tc>
          <w:tcPr>
            <w:tcW w:w="0" w:type="auto"/>
            <w:shd w:val="clear" w:color="auto" w:fill="auto"/>
            <w:vAlign w:val="center"/>
            <w:hideMark/>
          </w:tcPr>
          <w:p w14:paraId="4A2A09A4" w14:textId="6CECCA85" w:rsidR="006B6454" w:rsidRPr="006B6454" w:rsidRDefault="006B6454"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42</w:t>
            </w:r>
          </w:p>
        </w:tc>
        <w:tc>
          <w:tcPr>
            <w:tcW w:w="0" w:type="auto"/>
            <w:shd w:val="clear" w:color="auto" w:fill="auto"/>
            <w:vAlign w:val="center"/>
            <w:hideMark/>
          </w:tcPr>
          <w:p w14:paraId="49C0C5D3"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c>
          <w:tcPr>
            <w:tcW w:w="0" w:type="auto"/>
            <w:shd w:val="clear" w:color="auto" w:fill="auto"/>
            <w:vAlign w:val="center"/>
            <w:hideMark/>
          </w:tcPr>
          <w:p w14:paraId="0372030D"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p>
        </w:tc>
      </w:tr>
      <w:tr w:rsidR="006B6454" w:rsidRPr="00E83A4D" w14:paraId="3060B9ED" w14:textId="77777777" w:rsidTr="006B6454">
        <w:tblPrEx>
          <w:jc w:val="left"/>
        </w:tblPrEx>
        <w:trPr>
          <w:trHeight w:val="315"/>
        </w:trPr>
        <w:tc>
          <w:tcPr>
            <w:tcW w:w="0" w:type="auto"/>
            <w:shd w:val="clear" w:color="000000" w:fill="D9D9D9"/>
            <w:vAlign w:val="center"/>
            <w:hideMark/>
          </w:tcPr>
          <w:p w14:paraId="1E08E9A0"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Production</w:t>
            </w:r>
          </w:p>
        </w:tc>
        <w:tc>
          <w:tcPr>
            <w:tcW w:w="0" w:type="auto"/>
            <w:shd w:val="clear" w:color="000000" w:fill="D9D9D9"/>
            <w:vAlign w:val="center"/>
            <w:hideMark/>
          </w:tcPr>
          <w:p w14:paraId="56F766D5"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 xml:space="preserve">7", 23 </w:t>
            </w:r>
            <w:proofErr w:type="spellStart"/>
            <w:r w:rsidRPr="006B6454">
              <w:rPr>
                <w:rFonts w:eastAsia="Times New Roman" w:cstheme="minorHAnsi"/>
                <w:b/>
                <w:bCs/>
                <w:color w:val="000000"/>
                <w:kern w:val="0"/>
                <w:lang w:val="en-US"/>
                <w14:ligatures w14:val="none"/>
              </w:rPr>
              <w:t>ppf</w:t>
            </w:r>
            <w:proofErr w:type="spellEnd"/>
            <w:r w:rsidRPr="006B6454">
              <w:rPr>
                <w:rFonts w:eastAsia="Times New Roman" w:cstheme="minorHAnsi"/>
                <w:b/>
                <w:bCs/>
                <w:color w:val="000000"/>
                <w:kern w:val="0"/>
                <w:lang w:val="en-US"/>
                <w14:ligatures w14:val="none"/>
              </w:rPr>
              <w:t>, K-55, BTC</w:t>
            </w:r>
          </w:p>
        </w:tc>
        <w:tc>
          <w:tcPr>
            <w:tcW w:w="0" w:type="auto"/>
            <w:shd w:val="clear" w:color="000000" w:fill="D9D9D9"/>
            <w:vAlign w:val="center"/>
            <w:hideMark/>
          </w:tcPr>
          <w:p w14:paraId="6C30CCB2"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 xml:space="preserve">7", 23 </w:t>
            </w:r>
            <w:proofErr w:type="spellStart"/>
            <w:r w:rsidRPr="006B6454">
              <w:rPr>
                <w:rFonts w:eastAsia="Times New Roman" w:cstheme="minorHAnsi"/>
                <w:b/>
                <w:bCs/>
                <w:color w:val="000000"/>
                <w:kern w:val="0"/>
                <w:lang w:val="en-US"/>
                <w14:ligatures w14:val="none"/>
              </w:rPr>
              <w:t>ppf</w:t>
            </w:r>
            <w:proofErr w:type="spellEnd"/>
            <w:r w:rsidRPr="006B6454">
              <w:rPr>
                <w:rFonts w:eastAsia="Times New Roman" w:cstheme="minorHAnsi"/>
                <w:b/>
                <w:bCs/>
                <w:color w:val="000000"/>
                <w:kern w:val="0"/>
                <w:lang w:val="en-US"/>
                <w14:ligatures w14:val="none"/>
              </w:rPr>
              <w:t>, K-55, BTC</w:t>
            </w:r>
          </w:p>
        </w:tc>
        <w:tc>
          <w:tcPr>
            <w:tcW w:w="0" w:type="auto"/>
            <w:shd w:val="clear" w:color="000000" w:fill="D9D9D9"/>
            <w:vAlign w:val="center"/>
            <w:hideMark/>
          </w:tcPr>
          <w:p w14:paraId="2729C845" w14:textId="77777777" w:rsidR="006B6454" w:rsidRPr="006B6454" w:rsidRDefault="006B6454" w:rsidP="006B6454">
            <w:pPr>
              <w:spacing w:after="0" w:line="240" w:lineRule="auto"/>
              <w:jc w:val="center"/>
              <w:rPr>
                <w:rFonts w:eastAsia="Times New Roman" w:cstheme="minorHAnsi"/>
                <w:b/>
                <w:bCs/>
                <w:color w:val="000000"/>
                <w:kern w:val="0"/>
                <w:lang w:val="en-US"/>
                <w14:ligatures w14:val="none"/>
              </w:rPr>
            </w:pPr>
            <w:r w:rsidRPr="006B6454">
              <w:rPr>
                <w:rFonts w:eastAsia="Times New Roman" w:cstheme="minorHAnsi"/>
                <w:b/>
                <w:bCs/>
                <w:color w:val="000000"/>
                <w:kern w:val="0"/>
                <w:lang w:val="en-US"/>
                <w14:ligatures w14:val="none"/>
              </w:rPr>
              <w:t xml:space="preserve">7", 23 </w:t>
            </w:r>
            <w:proofErr w:type="spellStart"/>
            <w:r w:rsidRPr="006B6454">
              <w:rPr>
                <w:rFonts w:eastAsia="Times New Roman" w:cstheme="minorHAnsi"/>
                <w:b/>
                <w:bCs/>
                <w:color w:val="000000"/>
                <w:kern w:val="0"/>
                <w:lang w:val="en-US"/>
                <w14:ligatures w14:val="none"/>
              </w:rPr>
              <w:t>ppf</w:t>
            </w:r>
            <w:proofErr w:type="spellEnd"/>
            <w:r w:rsidRPr="006B6454">
              <w:rPr>
                <w:rFonts w:eastAsia="Times New Roman" w:cstheme="minorHAnsi"/>
                <w:b/>
                <w:bCs/>
                <w:color w:val="000000"/>
                <w:kern w:val="0"/>
                <w:lang w:val="en-US"/>
                <w14:ligatures w14:val="none"/>
              </w:rPr>
              <w:t>, K-55, BTC</w:t>
            </w:r>
          </w:p>
        </w:tc>
      </w:tr>
      <w:tr w:rsidR="006B6454" w:rsidRPr="00E83A4D" w14:paraId="1029A654" w14:textId="77777777" w:rsidTr="006B6454">
        <w:tblPrEx>
          <w:jc w:val="left"/>
        </w:tblPrEx>
        <w:trPr>
          <w:trHeight w:val="300"/>
        </w:trPr>
        <w:tc>
          <w:tcPr>
            <w:tcW w:w="0" w:type="auto"/>
            <w:shd w:val="clear" w:color="auto" w:fill="auto"/>
            <w:vAlign w:val="center"/>
            <w:hideMark/>
          </w:tcPr>
          <w:p w14:paraId="09C98035"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Drilling Depth/Casing Depth</w:t>
            </w:r>
          </w:p>
        </w:tc>
        <w:tc>
          <w:tcPr>
            <w:tcW w:w="0" w:type="auto"/>
            <w:shd w:val="clear" w:color="auto" w:fill="auto"/>
            <w:vAlign w:val="center"/>
            <w:hideMark/>
          </w:tcPr>
          <w:p w14:paraId="12483332"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5448/5443</w:t>
            </w:r>
          </w:p>
        </w:tc>
        <w:tc>
          <w:tcPr>
            <w:tcW w:w="0" w:type="auto"/>
            <w:shd w:val="clear" w:color="auto" w:fill="auto"/>
            <w:vAlign w:val="center"/>
            <w:hideMark/>
          </w:tcPr>
          <w:p w14:paraId="76E0B2A4"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5186/5146</w:t>
            </w:r>
          </w:p>
        </w:tc>
        <w:tc>
          <w:tcPr>
            <w:tcW w:w="0" w:type="auto"/>
            <w:shd w:val="clear" w:color="auto" w:fill="auto"/>
            <w:vAlign w:val="center"/>
            <w:hideMark/>
          </w:tcPr>
          <w:p w14:paraId="25324799"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5602/5602</w:t>
            </w:r>
          </w:p>
        </w:tc>
      </w:tr>
      <w:tr w:rsidR="006B6454" w:rsidRPr="00E83A4D" w14:paraId="653BBA75" w14:textId="77777777" w:rsidTr="006B6454">
        <w:tblPrEx>
          <w:jc w:val="left"/>
        </w:tblPrEx>
        <w:trPr>
          <w:trHeight w:val="2700"/>
        </w:trPr>
        <w:tc>
          <w:tcPr>
            <w:tcW w:w="0" w:type="auto"/>
            <w:shd w:val="clear" w:color="auto" w:fill="auto"/>
            <w:vAlign w:val="center"/>
            <w:hideMark/>
          </w:tcPr>
          <w:p w14:paraId="28DE8EDA"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Cementing Type</w:t>
            </w:r>
          </w:p>
        </w:tc>
        <w:tc>
          <w:tcPr>
            <w:tcW w:w="0" w:type="auto"/>
            <w:shd w:val="clear" w:color="auto" w:fill="auto"/>
            <w:vAlign w:val="center"/>
            <w:hideMark/>
          </w:tcPr>
          <w:p w14:paraId="7D1B0CB8"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CMTG JOB BY DOWELL, TESTED LINE TO 2500 PSI - OK, PUMPED W/ 10 BW AHEAD, FOLLOWED W/ 40 BBLS SCAVENGER 11 PPG (72 </w:t>
            </w:r>
            <w:proofErr w:type="gramStart"/>
            <w:r w:rsidRPr="006B6454">
              <w:rPr>
                <w:rFonts w:eastAsia="Times New Roman" w:cstheme="minorHAnsi"/>
                <w:color w:val="000000"/>
                <w:kern w:val="0"/>
                <w:lang w:val="en-US"/>
                <w14:ligatures w14:val="none"/>
              </w:rPr>
              <w:t>SXS)+</w:t>
            </w:r>
            <w:proofErr w:type="gramEnd"/>
            <w:r w:rsidRPr="006B6454">
              <w:rPr>
                <w:rFonts w:eastAsia="Times New Roman" w:cstheme="minorHAnsi"/>
                <w:color w:val="000000"/>
                <w:kern w:val="0"/>
                <w:lang w:val="en-US"/>
                <w14:ligatures w14:val="none"/>
              </w:rPr>
              <w:t xml:space="preserve"> </w:t>
            </w:r>
            <w:r w:rsidRPr="006B6454">
              <w:rPr>
                <w:rFonts w:eastAsia="Times New Roman" w:cstheme="minorHAnsi"/>
                <w:b/>
                <w:bCs/>
                <w:color w:val="FF0000"/>
                <w:kern w:val="0"/>
                <w:lang w:val="en-US"/>
                <w14:ligatures w14:val="none"/>
              </w:rPr>
              <w:t>147.6 BBLS LEAD SLURRY 12.5 PPG (298 SXS, 20% X/S CALIPER)+ 34 BBLS TAIL SLURRY 15.8 PPG (125 SXS, 20%X/S CALIPER)</w:t>
            </w:r>
            <w:r w:rsidRPr="006B6454">
              <w:rPr>
                <w:rFonts w:eastAsia="Times New Roman" w:cstheme="minorHAnsi"/>
                <w:color w:val="000000"/>
                <w:kern w:val="0"/>
                <w:lang w:val="en-US"/>
                <w14:ligatures w14:val="none"/>
              </w:rPr>
              <w:t>, DROPPED TOP PLUG, DISPLACED W/ 211 BW, BUMPED TO 1800 PSI, FULL CIRC</w:t>
            </w:r>
          </w:p>
        </w:tc>
        <w:tc>
          <w:tcPr>
            <w:tcW w:w="0" w:type="auto"/>
            <w:shd w:val="clear" w:color="auto" w:fill="auto"/>
            <w:vAlign w:val="center"/>
            <w:hideMark/>
          </w:tcPr>
          <w:p w14:paraId="11C3F2A5"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CMTG JOB BY SLB. TESTED LINE TO 2500 PSI - OK. PUMPED W/ 10 BBLS WATERHEAD, FOLLOWED W/ 40 BBLS SCAVENGER 11 PPG (72 SXS) + </w:t>
            </w:r>
            <w:r w:rsidRPr="006B6454">
              <w:rPr>
                <w:rFonts w:eastAsia="Times New Roman" w:cstheme="minorHAnsi"/>
                <w:b/>
                <w:bCs/>
                <w:color w:val="FF0000"/>
                <w:kern w:val="0"/>
                <w:lang w:val="en-US"/>
                <w14:ligatures w14:val="none"/>
              </w:rPr>
              <w:t xml:space="preserve">400 BBLS LEAD SLURRY 12.5 PPG (805 SXS, 450% X/S </w:t>
            </w:r>
            <w:proofErr w:type="gramStart"/>
            <w:r w:rsidRPr="006B6454">
              <w:rPr>
                <w:rFonts w:eastAsia="Times New Roman" w:cstheme="minorHAnsi"/>
                <w:b/>
                <w:bCs/>
                <w:color w:val="FF0000"/>
                <w:kern w:val="0"/>
                <w:lang w:val="en-US"/>
                <w14:ligatures w14:val="none"/>
              </w:rPr>
              <w:t>THEO)+</w:t>
            </w:r>
            <w:proofErr w:type="gramEnd"/>
            <w:r w:rsidRPr="006B6454">
              <w:rPr>
                <w:rFonts w:eastAsia="Times New Roman" w:cstheme="minorHAnsi"/>
                <w:b/>
                <w:bCs/>
                <w:color w:val="FF0000"/>
                <w:kern w:val="0"/>
                <w:lang w:val="en-US"/>
                <w14:ligatures w14:val="none"/>
              </w:rPr>
              <w:t xml:space="preserve"> 40 BBLS TAIL SLURRY 15.8 PPG (147 SXS, 35% X/S THEO)</w:t>
            </w:r>
            <w:r w:rsidRPr="006B6454">
              <w:rPr>
                <w:rFonts w:eastAsia="Times New Roman" w:cstheme="minorHAnsi"/>
                <w:color w:val="000000"/>
                <w:kern w:val="0"/>
                <w:lang w:val="en-US"/>
                <w14:ligatures w14:val="none"/>
              </w:rPr>
              <w:t xml:space="preserve">. DROPPED TOP PLUG, DISPLACED W/ 200 BW, BUMPED W/ 1700 PSI, FULL CIRC, </w:t>
            </w:r>
            <w:r w:rsidRPr="006B6454">
              <w:rPr>
                <w:rFonts w:eastAsia="Times New Roman" w:cstheme="minorHAnsi"/>
                <w:b/>
                <w:bCs/>
                <w:color w:val="0070C0"/>
                <w:kern w:val="0"/>
                <w:lang w:val="en-US"/>
                <w14:ligatures w14:val="none"/>
              </w:rPr>
              <w:t>GOT 15 BBLS 12.2 PPG CMT RETURN</w:t>
            </w:r>
            <w:r w:rsidRPr="006B6454">
              <w:rPr>
                <w:rFonts w:eastAsia="Times New Roman" w:cstheme="minorHAnsi"/>
                <w:color w:val="000000"/>
                <w:kern w:val="0"/>
                <w:lang w:val="en-US"/>
                <w14:ligatures w14:val="none"/>
              </w:rPr>
              <w:t xml:space="preserve">, CHECK </w:t>
            </w:r>
            <w:r w:rsidRPr="006B6454">
              <w:rPr>
                <w:rFonts w:eastAsia="Times New Roman" w:cstheme="minorHAnsi"/>
                <w:color w:val="000000"/>
                <w:kern w:val="0"/>
                <w:lang w:val="en-US"/>
                <w14:ligatures w14:val="none"/>
              </w:rPr>
              <w:lastRenderedPageBreak/>
              <w:t>FLOAT, OK. CIP @ 05:50 HRS ON JULY 12,2008</w:t>
            </w:r>
          </w:p>
        </w:tc>
        <w:tc>
          <w:tcPr>
            <w:tcW w:w="0" w:type="auto"/>
            <w:shd w:val="clear" w:color="auto" w:fill="auto"/>
            <w:vAlign w:val="center"/>
            <w:hideMark/>
          </w:tcPr>
          <w:p w14:paraId="25406AE7"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lastRenderedPageBreak/>
              <w:t>CMTG JOB BY DOWELL. TESTED LINE W/ 2500 PSI. PUMPED 40 BBLS 11 PPG SCAV +</w:t>
            </w:r>
            <w:r w:rsidRPr="006B6454">
              <w:rPr>
                <w:rFonts w:eastAsia="Times New Roman" w:cstheme="minorHAnsi"/>
                <w:color w:val="FF0000"/>
                <w:kern w:val="0"/>
                <w:lang w:val="en-US"/>
                <w14:ligatures w14:val="none"/>
              </w:rPr>
              <w:t xml:space="preserve"> </w:t>
            </w:r>
            <w:r w:rsidRPr="006B6454">
              <w:rPr>
                <w:rFonts w:eastAsia="Times New Roman" w:cstheme="minorHAnsi"/>
                <w:b/>
                <w:bCs/>
                <w:color w:val="FF0000"/>
                <w:kern w:val="0"/>
                <w:lang w:val="en-US"/>
                <w14:ligatures w14:val="none"/>
              </w:rPr>
              <w:t>300 BBLS (300% XS OT) 12.5 PPG LEAD CMT + 47 BBLS (40% XS OT) 15.8 PPG TAIL CMT</w:t>
            </w:r>
            <w:r w:rsidRPr="006B6454">
              <w:rPr>
                <w:rFonts w:eastAsia="Times New Roman" w:cstheme="minorHAnsi"/>
                <w:color w:val="000000"/>
                <w:kern w:val="0"/>
                <w:lang w:val="en-US"/>
                <w14:ligatures w14:val="none"/>
              </w:rPr>
              <w:t xml:space="preserve">. WORKED CSG, DROPPED TOP PLUG AND DISPLACED W/ 219 BW, FULL CIRC, </w:t>
            </w:r>
            <w:r w:rsidRPr="006B6454">
              <w:rPr>
                <w:rFonts w:eastAsia="Times New Roman" w:cstheme="minorHAnsi"/>
                <w:b/>
                <w:bCs/>
                <w:color w:val="0070C0"/>
                <w:kern w:val="0"/>
                <w:lang w:val="en-US"/>
                <w14:ligatures w14:val="none"/>
              </w:rPr>
              <w:t>GOT 140 BBLS 12.5 PPG CMT RETURN</w:t>
            </w:r>
            <w:r w:rsidRPr="006B6454">
              <w:rPr>
                <w:rFonts w:eastAsia="Times New Roman" w:cstheme="minorHAnsi"/>
                <w:color w:val="000000"/>
                <w:kern w:val="0"/>
                <w:lang w:val="en-US"/>
                <w14:ligatures w14:val="none"/>
              </w:rPr>
              <w:t>. FP: 1300 PSI. BUMPED PLUG TO 1800 PSI, FLOAT HELD. CIP @ 17:00 HRS.</w:t>
            </w:r>
          </w:p>
        </w:tc>
      </w:tr>
      <w:tr w:rsidR="006B6454" w:rsidRPr="00E83A4D" w14:paraId="3CD06A27" w14:textId="77777777" w:rsidTr="006B6454">
        <w:tblPrEx>
          <w:jc w:val="left"/>
        </w:tblPrEx>
        <w:trPr>
          <w:trHeight w:val="300"/>
        </w:trPr>
        <w:tc>
          <w:tcPr>
            <w:tcW w:w="0" w:type="auto"/>
            <w:shd w:val="clear" w:color="auto" w:fill="auto"/>
            <w:vAlign w:val="center"/>
            <w:hideMark/>
          </w:tcPr>
          <w:p w14:paraId="3F6CFD69"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Excess Cement/Return</w:t>
            </w:r>
          </w:p>
        </w:tc>
        <w:tc>
          <w:tcPr>
            <w:tcW w:w="0" w:type="auto"/>
            <w:shd w:val="clear" w:color="auto" w:fill="auto"/>
            <w:vAlign w:val="center"/>
            <w:hideMark/>
          </w:tcPr>
          <w:p w14:paraId="534275FE"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 Got </w:t>
            </w:r>
            <w:r w:rsidRPr="006B6454">
              <w:rPr>
                <w:rFonts w:eastAsia="Times New Roman" w:cstheme="minorHAnsi"/>
                <w:b/>
                <w:bCs/>
                <w:color w:val="FF0000"/>
                <w:kern w:val="0"/>
                <w:lang w:val="en-US"/>
                <w14:ligatures w14:val="none"/>
              </w:rPr>
              <w:t xml:space="preserve">3 </w:t>
            </w:r>
            <w:proofErr w:type="spellStart"/>
            <w:r w:rsidRPr="006B6454">
              <w:rPr>
                <w:rFonts w:eastAsia="Times New Roman" w:cstheme="minorHAnsi"/>
                <w:b/>
                <w:bCs/>
                <w:color w:val="FF0000"/>
                <w:kern w:val="0"/>
                <w:lang w:val="en-US"/>
                <w14:ligatures w14:val="none"/>
              </w:rPr>
              <w:t>bbls</w:t>
            </w:r>
            <w:proofErr w:type="spellEnd"/>
            <w:r w:rsidRPr="006B6454">
              <w:rPr>
                <w:rFonts w:eastAsia="Times New Roman" w:cstheme="minorHAnsi"/>
                <w:color w:val="000000"/>
                <w:kern w:val="0"/>
                <w:lang w:val="en-US"/>
                <w14:ligatures w14:val="none"/>
              </w:rPr>
              <w:t xml:space="preserve"> 11.7 ppg cement return on surface</w:t>
            </w:r>
          </w:p>
        </w:tc>
        <w:tc>
          <w:tcPr>
            <w:tcW w:w="0" w:type="auto"/>
            <w:shd w:val="clear" w:color="auto" w:fill="auto"/>
            <w:vAlign w:val="center"/>
            <w:hideMark/>
          </w:tcPr>
          <w:p w14:paraId="37B56ABD"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Got </w:t>
            </w:r>
            <w:r w:rsidRPr="006B6454">
              <w:rPr>
                <w:rFonts w:eastAsia="Times New Roman" w:cstheme="minorHAnsi"/>
                <w:b/>
                <w:bCs/>
                <w:color w:val="FF0000"/>
                <w:kern w:val="0"/>
                <w:lang w:val="en-US"/>
                <w14:ligatures w14:val="none"/>
              </w:rPr>
              <w:t xml:space="preserve">15 </w:t>
            </w:r>
            <w:proofErr w:type="spellStart"/>
            <w:r w:rsidRPr="006B6454">
              <w:rPr>
                <w:rFonts w:eastAsia="Times New Roman" w:cstheme="minorHAnsi"/>
                <w:b/>
                <w:bCs/>
                <w:color w:val="FF0000"/>
                <w:kern w:val="0"/>
                <w:lang w:val="en-US"/>
                <w14:ligatures w14:val="none"/>
              </w:rPr>
              <w:t>bbls</w:t>
            </w:r>
            <w:proofErr w:type="spellEnd"/>
            <w:r w:rsidRPr="006B6454">
              <w:rPr>
                <w:rFonts w:eastAsia="Times New Roman" w:cstheme="minorHAnsi"/>
                <w:color w:val="000000"/>
                <w:kern w:val="0"/>
                <w:lang w:val="en-US"/>
                <w14:ligatures w14:val="none"/>
              </w:rPr>
              <w:t xml:space="preserve"> 12.2 ppg cement return on surface</w:t>
            </w:r>
          </w:p>
        </w:tc>
        <w:tc>
          <w:tcPr>
            <w:tcW w:w="0" w:type="auto"/>
            <w:shd w:val="clear" w:color="auto" w:fill="auto"/>
            <w:vAlign w:val="center"/>
            <w:hideMark/>
          </w:tcPr>
          <w:p w14:paraId="45CCA9DB"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xml:space="preserve">Got </w:t>
            </w:r>
            <w:r w:rsidRPr="006B6454">
              <w:rPr>
                <w:rFonts w:eastAsia="Times New Roman" w:cstheme="minorHAnsi"/>
                <w:b/>
                <w:bCs/>
                <w:color w:val="FF0000"/>
                <w:kern w:val="0"/>
                <w:lang w:val="en-US"/>
                <w14:ligatures w14:val="none"/>
              </w:rPr>
              <w:t xml:space="preserve">140 </w:t>
            </w:r>
            <w:proofErr w:type="spellStart"/>
            <w:r w:rsidRPr="006B6454">
              <w:rPr>
                <w:rFonts w:eastAsia="Times New Roman" w:cstheme="minorHAnsi"/>
                <w:b/>
                <w:bCs/>
                <w:color w:val="FF0000"/>
                <w:kern w:val="0"/>
                <w:lang w:val="en-US"/>
                <w14:ligatures w14:val="none"/>
              </w:rPr>
              <w:t>bbls</w:t>
            </w:r>
            <w:proofErr w:type="spellEnd"/>
            <w:r w:rsidRPr="006B6454">
              <w:rPr>
                <w:rFonts w:eastAsia="Times New Roman" w:cstheme="minorHAnsi"/>
                <w:b/>
                <w:bCs/>
                <w:color w:val="FF0000"/>
                <w:kern w:val="0"/>
                <w:lang w:val="en-US"/>
                <w14:ligatures w14:val="none"/>
              </w:rPr>
              <w:t xml:space="preserve"> </w:t>
            </w:r>
            <w:r w:rsidRPr="006B6454">
              <w:rPr>
                <w:rFonts w:eastAsia="Times New Roman" w:cstheme="minorHAnsi"/>
                <w:kern w:val="0"/>
                <w:lang w:val="en-US"/>
                <w14:ligatures w14:val="none"/>
              </w:rPr>
              <w:t>12.5 ppg</w:t>
            </w:r>
            <w:r w:rsidRPr="006B6454">
              <w:rPr>
                <w:rFonts w:eastAsia="Times New Roman" w:cstheme="minorHAnsi"/>
                <w:color w:val="000000"/>
                <w:kern w:val="0"/>
                <w:lang w:val="en-US"/>
                <w14:ligatures w14:val="none"/>
              </w:rPr>
              <w:t xml:space="preserve"> cement return on surface</w:t>
            </w:r>
          </w:p>
        </w:tc>
      </w:tr>
      <w:tr w:rsidR="006B6454" w:rsidRPr="00E83A4D" w14:paraId="4B00DB75" w14:textId="77777777" w:rsidTr="006B6454">
        <w:tblPrEx>
          <w:jc w:val="left"/>
        </w:tblPrEx>
        <w:trPr>
          <w:trHeight w:val="300"/>
        </w:trPr>
        <w:tc>
          <w:tcPr>
            <w:tcW w:w="0" w:type="auto"/>
            <w:shd w:val="clear" w:color="auto" w:fill="auto"/>
            <w:vAlign w:val="center"/>
            <w:hideMark/>
          </w:tcPr>
          <w:p w14:paraId="22853788"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Mud Type</w:t>
            </w:r>
          </w:p>
        </w:tc>
        <w:tc>
          <w:tcPr>
            <w:tcW w:w="0" w:type="auto"/>
            <w:shd w:val="clear" w:color="auto" w:fill="auto"/>
            <w:vAlign w:val="center"/>
            <w:hideMark/>
          </w:tcPr>
          <w:p w14:paraId="6BB01C51"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Water Based</w:t>
            </w:r>
          </w:p>
        </w:tc>
        <w:tc>
          <w:tcPr>
            <w:tcW w:w="0" w:type="auto"/>
            <w:shd w:val="clear" w:color="auto" w:fill="auto"/>
            <w:vAlign w:val="center"/>
            <w:hideMark/>
          </w:tcPr>
          <w:p w14:paraId="5E3B4D4E"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Water Based</w:t>
            </w:r>
          </w:p>
        </w:tc>
        <w:tc>
          <w:tcPr>
            <w:tcW w:w="0" w:type="auto"/>
            <w:shd w:val="clear" w:color="auto" w:fill="auto"/>
            <w:vAlign w:val="center"/>
            <w:hideMark/>
          </w:tcPr>
          <w:p w14:paraId="2411892C"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Water Based</w:t>
            </w:r>
          </w:p>
        </w:tc>
      </w:tr>
      <w:tr w:rsidR="006B6454" w:rsidRPr="00E83A4D" w14:paraId="11B55BC2" w14:textId="77777777" w:rsidTr="006B6454">
        <w:tblPrEx>
          <w:jc w:val="left"/>
        </w:tblPrEx>
        <w:trPr>
          <w:trHeight w:val="300"/>
        </w:trPr>
        <w:tc>
          <w:tcPr>
            <w:tcW w:w="0" w:type="auto"/>
            <w:shd w:val="clear" w:color="auto" w:fill="auto"/>
            <w:vAlign w:val="center"/>
            <w:hideMark/>
          </w:tcPr>
          <w:p w14:paraId="7AF003B2"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MW</w:t>
            </w:r>
          </w:p>
        </w:tc>
        <w:tc>
          <w:tcPr>
            <w:tcW w:w="0" w:type="auto"/>
            <w:shd w:val="clear" w:color="auto" w:fill="auto"/>
            <w:vAlign w:val="center"/>
            <w:hideMark/>
          </w:tcPr>
          <w:p w14:paraId="64CACEF4"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9.0 - 9.3</w:t>
            </w:r>
          </w:p>
        </w:tc>
        <w:tc>
          <w:tcPr>
            <w:tcW w:w="0" w:type="auto"/>
            <w:shd w:val="clear" w:color="auto" w:fill="auto"/>
            <w:vAlign w:val="center"/>
            <w:hideMark/>
          </w:tcPr>
          <w:p w14:paraId="53725A41"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9.1 - 10.7</w:t>
            </w:r>
          </w:p>
        </w:tc>
        <w:tc>
          <w:tcPr>
            <w:tcW w:w="0" w:type="auto"/>
            <w:shd w:val="clear" w:color="auto" w:fill="auto"/>
            <w:vAlign w:val="center"/>
            <w:hideMark/>
          </w:tcPr>
          <w:p w14:paraId="64FD53DE"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9.0 - 9.6</w:t>
            </w:r>
          </w:p>
        </w:tc>
      </w:tr>
      <w:tr w:rsidR="00FE3A3A" w:rsidRPr="00E83A4D" w14:paraId="7DAD3CAD" w14:textId="77777777" w:rsidTr="00FE3A3A">
        <w:tblPrEx>
          <w:jc w:val="left"/>
        </w:tblPrEx>
        <w:trPr>
          <w:trHeight w:val="300"/>
        </w:trPr>
        <w:tc>
          <w:tcPr>
            <w:tcW w:w="0" w:type="auto"/>
            <w:shd w:val="clear" w:color="auto" w:fill="auto"/>
            <w:vAlign w:val="center"/>
            <w:hideMark/>
          </w:tcPr>
          <w:p w14:paraId="758DD70C" w14:textId="77777777" w:rsidR="00FE3A3A" w:rsidRPr="006B6454" w:rsidRDefault="00FE3A3A" w:rsidP="00FE3A3A">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K+</w:t>
            </w:r>
          </w:p>
        </w:tc>
        <w:tc>
          <w:tcPr>
            <w:tcW w:w="0" w:type="auto"/>
            <w:shd w:val="clear" w:color="auto" w:fill="auto"/>
            <w:vAlign w:val="center"/>
            <w:hideMark/>
          </w:tcPr>
          <w:p w14:paraId="5D7FE2B1" w14:textId="7C7853C7" w:rsidR="00FE3A3A" w:rsidRPr="006B6454" w:rsidRDefault="00FE3A3A" w:rsidP="00FE3A3A">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r w:rsidRPr="00E83A4D">
              <w:rPr>
                <w:rFonts w:eastAsia="Times New Roman" w:cstheme="minorHAnsi"/>
                <w:color w:val="000000"/>
                <w:kern w:val="0"/>
                <w:lang w:val="en-US"/>
                <w14:ligatures w14:val="none"/>
              </w:rPr>
              <w:t>27000</w:t>
            </w:r>
          </w:p>
        </w:tc>
        <w:tc>
          <w:tcPr>
            <w:tcW w:w="0" w:type="auto"/>
            <w:shd w:val="clear" w:color="auto" w:fill="auto"/>
            <w:vAlign w:val="center"/>
            <w:hideMark/>
          </w:tcPr>
          <w:p w14:paraId="0E28798B" w14:textId="783966E2" w:rsidR="00FE3A3A" w:rsidRPr="006B6454" w:rsidRDefault="00FE3A3A" w:rsidP="00FE3A3A">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27000</w:t>
            </w:r>
          </w:p>
        </w:tc>
        <w:tc>
          <w:tcPr>
            <w:tcW w:w="0" w:type="auto"/>
            <w:shd w:val="clear" w:color="auto" w:fill="auto"/>
            <w:vAlign w:val="center"/>
            <w:hideMark/>
          </w:tcPr>
          <w:p w14:paraId="41CB89C9" w14:textId="4D2CE6FC" w:rsidR="00FE3A3A" w:rsidRPr="006B6454" w:rsidRDefault="00FE3A3A" w:rsidP="00FE3A3A">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27000</w:t>
            </w:r>
          </w:p>
        </w:tc>
      </w:tr>
      <w:tr w:rsidR="006B6454" w:rsidRPr="00E83A4D" w14:paraId="6A021C18" w14:textId="77777777" w:rsidTr="006B6454">
        <w:tblPrEx>
          <w:jc w:val="left"/>
        </w:tblPrEx>
        <w:trPr>
          <w:trHeight w:val="300"/>
        </w:trPr>
        <w:tc>
          <w:tcPr>
            <w:tcW w:w="0" w:type="auto"/>
            <w:shd w:val="clear" w:color="auto" w:fill="auto"/>
            <w:vAlign w:val="center"/>
            <w:hideMark/>
          </w:tcPr>
          <w:p w14:paraId="79FDC722"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YP</w:t>
            </w:r>
          </w:p>
        </w:tc>
        <w:tc>
          <w:tcPr>
            <w:tcW w:w="0" w:type="auto"/>
            <w:shd w:val="clear" w:color="auto" w:fill="auto"/>
            <w:vAlign w:val="center"/>
            <w:hideMark/>
          </w:tcPr>
          <w:p w14:paraId="17CD6129"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20 - 28</w:t>
            </w:r>
          </w:p>
        </w:tc>
        <w:tc>
          <w:tcPr>
            <w:tcW w:w="0" w:type="auto"/>
            <w:shd w:val="clear" w:color="auto" w:fill="auto"/>
            <w:vAlign w:val="center"/>
            <w:hideMark/>
          </w:tcPr>
          <w:p w14:paraId="3D151479"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25 - 30</w:t>
            </w:r>
          </w:p>
        </w:tc>
        <w:tc>
          <w:tcPr>
            <w:tcW w:w="0" w:type="auto"/>
            <w:shd w:val="clear" w:color="auto" w:fill="auto"/>
            <w:vAlign w:val="center"/>
            <w:hideMark/>
          </w:tcPr>
          <w:p w14:paraId="6CBF30BC"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18 - 31</w:t>
            </w:r>
          </w:p>
        </w:tc>
      </w:tr>
      <w:tr w:rsidR="006B6454" w:rsidRPr="00E83A4D" w14:paraId="19AE9649" w14:textId="77777777" w:rsidTr="006B6454">
        <w:tblPrEx>
          <w:jc w:val="left"/>
        </w:tblPrEx>
        <w:trPr>
          <w:trHeight w:val="300"/>
        </w:trPr>
        <w:tc>
          <w:tcPr>
            <w:tcW w:w="0" w:type="auto"/>
            <w:shd w:val="clear" w:color="auto" w:fill="auto"/>
            <w:vAlign w:val="center"/>
            <w:hideMark/>
          </w:tcPr>
          <w:p w14:paraId="76B67CCD"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BHA Type</w:t>
            </w:r>
          </w:p>
        </w:tc>
        <w:tc>
          <w:tcPr>
            <w:tcW w:w="0" w:type="auto"/>
            <w:shd w:val="clear" w:color="auto" w:fill="auto"/>
            <w:vAlign w:val="center"/>
            <w:hideMark/>
          </w:tcPr>
          <w:p w14:paraId="51DEC9FE"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Steerable</w:t>
            </w:r>
          </w:p>
        </w:tc>
        <w:tc>
          <w:tcPr>
            <w:tcW w:w="0" w:type="auto"/>
            <w:shd w:val="clear" w:color="auto" w:fill="auto"/>
            <w:vAlign w:val="center"/>
            <w:hideMark/>
          </w:tcPr>
          <w:p w14:paraId="6AF8097C" w14:textId="23004F43" w:rsidR="006B6454" w:rsidRPr="006B6454" w:rsidRDefault="00FE3A3A"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 xml:space="preserve">Steerable &amp; </w:t>
            </w:r>
            <w:r w:rsidR="006B6454" w:rsidRPr="006B6454">
              <w:rPr>
                <w:rFonts w:eastAsia="Times New Roman" w:cstheme="minorHAnsi"/>
                <w:color w:val="000000"/>
                <w:kern w:val="0"/>
                <w:lang w:val="en-US"/>
                <w14:ligatures w14:val="none"/>
              </w:rPr>
              <w:t>Coring</w:t>
            </w:r>
          </w:p>
        </w:tc>
        <w:tc>
          <w:tcPr>
            <w:tcW w:w="0" w:type="auto"/>
            <w:shd w:val="clear" w:color="auto" w:fill="auto"/>
            <w:vAlign w:val="center"/>
            <w:hideMark/>
          </w:tcPr>
          <w:p w14:paraId="4890CFAF"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Steerable</w:t>
            </w:r>
          </w:p>
        </w:tc>
      </w:tr>
      <w:tr w:rsidR="006B6454" w:rsidRPr="00E83A4D" w14:paraId="1391BEBC" w14:textId="77777777" w:rsidTr="00FE3A3A">
        <w:tblPrEx>
          <w:jc w:val="left"/>
        </w:tblPrEx>
        <w:trPr>
          <w:trHeight w:val="300"/>
        </w:trPr>
        <w:tc>
          <w:tcPr>
            <w:tcW w:w="0" w:type="auto"/>
            <w:shd w:val="clear" w:color="auto" w:fill="auto"/>
            <w:vAlign w:val="center"/>
            <w:hideMark/>
          </w:tcPr>
          <w:p w14:paraId="59C82631"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Bit</w:t>
            </w:r>
          </w:p>
        </w:tc>
        <w:tc>
          <w:tcPr>
            <w:tcW w:w="0" w:type="auto"/>
            <w:shd w:val="clear" w:color="auto" w:fill="auto"/>
            <w:vAlign w:val="center"/>
          </w:tcPr>
          <w:p w14:paraId="6E6DFE10" w14:textId="42AED999" w:rsidR="006B6454" w:rsidRPr="006B6454" w:rsidRDefault="00FE3A3A"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8-1/2”, PDC, 619, 6x12</w:t>
            </w:r>
          </w:p>
        </w:tc>
        <w:tc>
          <w:tcPr>
            <w:tcW w:w="0" w:type="auto"/>
            <w:shd w:val="clear" w:color="auto" w:fill="auto"/>
            <w:vAlign w:val="center"/>
          </w:tcPr>
          <w:p w14:paraId="0CB8AAF8" w14:textId="31A0A4E2" w:rsidR="00FE3A3A" w:rsidRPr="006B6454" w:rsidRDefault="00FE3A3A" w:rsidP="00FE3A3A">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8-1/2”, PDC, 619, 6x12</w:t>
            </w:r>
          </w:p>
        </w:tc>
        <w:tc>
          <w:tcPr>
            <w:tcW w:w="0" w:type="auto"/>
            <w:shd w:val="clear" w:color="auto" w:fill="auto"/>
            <w:vAlign w:val="center"/>
          </w:tcPr>
          <w:p w14:paraId="2383A903" w14:textId="33325924" w:rsidR="006B6454" w:rsidRPr="006B6454" w:rsidRDefault="00FE3A3A"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8-1/2”, PDC, 513, 7x12</w:t>
            </w:r>
          </w:p>
        </w:tc>
      </w:tr>
      <w:tr w:rsidR="006B6454" w:rsidRPr="00E83A4D" w14:paraId="77F069C5" w14:textId="77777777" w:rsidTr="006B6454">
        <w:tblPrEx>
          <w:jc w:val="left"/>
        </w:tblPrEx>
        <w:trPr>
          <w:trHeight w:val="300"/>
        </w:trPr>
        <w:tc>
          <w:tcPr>
            <w:tcW w:w="0" w:type="auto"/>
            <w:shd w:val="clear" w:color="auto" w:fill="auto"/>
            <w:vAlign w:val="center"/>
            <w:hideMark/>
          </w:tcPr>
          <w:p w14:paraId="594EE300"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Bit TFA</w:t>
            </w:r>
          </w:p>
        </w:tc>
        <w:tc>
          <w:tcPr>
            <w:tcW w:w="0" w:type="auto"/>
            <w:shd w:val="clear" w:color="auto" w:fill="auto"/>
            <w:vAlign w:val="center"/>
            <w:hideMark/>
          </w:tcPr>
          <w:p w14:paraId="42675363"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0,945</w:t>
            </w:r>
          </w:p>
        </w:tc>
        <w:tc>
          <w:tcPr>
            <w:tcW w:w="0" w:type="auto"/>
            <w:shd w:val="clear" w:color="auto" w:fill="auto"/>
            <w:vAlign w:val="center"/>
            <w:hideMark/>
          </w:tcPr>
          <w:p w14:paraId="10F6D562"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0,8</w:t>
            </w:r>
          </w:p>
        </w:tc>
        <w:tc>
          <w:tcPr>
            <w:tcW w:w="0" w:type="auto"/>
            <w:shd w:val="clear" w:color="auto" w:fill="auto"/>
            <w:vAlign w:val="center"/>
            <w:hideMark/>
          </w:tcPr>
          <w:p w14:paraId="6864D0F6"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0,77</w:t>
            </w:r>
          </w:p>
        </w:tc>
      </w:tr>
      <w:tr w:rsidR="006B6454" w:rsidRPr="00E83A4D" w14:paraId="5F435460" w14:textId="77777777" w:rsidTr="006B6454">
        <w:tblPrEx>
          <w:jc w:val="left"/>
        </w:tblPrEx>
        <w:trPr>
          <w:trHeight w:val="300"/>
        </w:trPr>
        <w:tc>
          <w:tcPr>
            <w:tcW w:w="0" w:type="auto"/>
            <w:shd w:val="clear" w:color="auto" w:fill="auto"/>
            <w:vAlign w:val="center"/>
            <w:hideMark/>
          </w:tcPr>
          <w:p w14:paraId="5D1692F1"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FIT (ppg)</w:t>
            </w:r>
          </w:p>
        </w:tc>
        <w:tc>
          <w:tcPr>
            <w:tcW w:w="0" w:type="auto"/>
            <w:shd w:val="clear" w:color="auto" w:fill="auto"/>
            <w:vAlign w:val="center"/>
            <w:hideMark/>
          </w:tcPr>
          <w:p w14:paraId="46100270" w14:textId="21F7915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r w:rsidR="00A45B27" w:rsidRPr="00E83A4D">
              <w:rPr>
                <w:rFonts w:eastAsia="Times New Roman" w:cstheme="minorHAnsi"/>
                <w:color w:val="000000"/>
                <w:kern w:val="0"/>
                <w:lang w:val="en-US"/>
                <w14:ligatures w14:val="none"/>
              </w:rPr>
              <w:t>-</w:t>
            </w:r>
          </w:p>
        </w:tc>
        <w:tc>
          <w:tcPr>
            <w:tcW w:w="0" w:type="auto"/>
            <w:shd w:val="clear" w:color="auto" w:fill="auto"/>
            <w:vAlign w:val="center"/>
            <w:hideMark/>
          </w:tcPr>
          <w:p w14:paraId="6F3A6930" w14:textId="318F7818"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 </w:t>
            </w:r>
            <w:r w:rsidR="00A45B27" w:rsidRPr="00E83A4D">
              <w:rPr>
                <w:rFonts w:eastAsia="Times New Roman" w:cstheme="minorHAnsi"/>
                <w:color w:val="000000"/>
                <w:kern w:val="0"/>
                <w:lang w:val="en-US"/>
                <w14:ligatures w14:val="none"/>
              </w:rPr>
              <w:t>-</w:t>
            </w:r>
          </w:p>
        </w:tc>
        <w:tc>
          <w:tcPr>
            <w:tcW w:w="0" w:type="auto"/>
            <w:shd w:val="clear" w:color="auto" w:fill="auto"/>
            <w:vAlign w:val="center"/>
            <w:hideMark/>
          </w:tcPr>
          <w:p w14:paraId="2EE242DC" w14:textId="67FF011D" w:rsidR="006B6454" w:rsidRPr="006B6454" w:rsidRDefault="00A45B27"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w:t>
            </w:r>
            <w:r w:rsidR="006B6454" w:rsidRPr="006B6454">
              <w:rPr>
                <w:rFonts w:eastAsia="Times New Roman" w:cstheme="minorHAnsi"/>
                <w:color w:val="000000"/>
                <w:kern w:val="0"/>
                <w:lang w:val="en-US"/>
                <w14:ligatures w14:val="none"/>
              </w:rPr>
              <w:t> </w:t>
            </w:r>
          </w:p>
        </w:tc>
      </w:tr>
      <w:tr w:rsidR="006B6454" w:rsidRPr="00E83A4D" w14:paraId="09C453DD" w14:textId="77777777" w:rsidTr="00A34F7A">
        <w:tblPrEx>
          <w:jc w:val="left"/>
        </w:tblPrEx>
        <w:trPr>
          <w:trHeight w:val="300"/>
        </w:trPr>
        <w:tc>
          <w:tcPr>
            <w:tcW w:w="0" w:type="auto"/>
            <w:shd w:val="clear" w:color="auto" w:fill="auto"/>
            <w:vAlign w:val="center"/>
            <w:hideMark/>
          </w:tcPr>
          <w:p w14:paraId="3508C12A" w14:textId="77777777" w:rsidR="006B6454" w:rsidRPr="006B6454" w:rsidRDefault="006B6454" w:rsidP="006B6454">
            <w:pPr>
              <w:spacing w:after="0" w:line="240" w:lineRule="auto"/>
              <w:jc w:val="center"/>
              <w:rPr>
                <w:rFonts w:eastAsia="Times New Roman" w:cstheme="minorHAnsi"/>
                <w:color w:val="000000"/>
                <w:kern w:val="0"/>
                <w:lang w:val="en-US"/>
                <w14:ligatures w14:val="none"/>
              </w:rPr>
            </w:pPr>
            <w:r w:rsidRPr="006B6454">
              <w:rPr>
                <w:rFonts w:eastAsia="Times New Roman" w:cstheme="minorHAnsi"/>
                <w:color w:val="000000"/>
                <w:kern w:val="0"/>
                <w:lang w:val="en-US"/>
                <w14:ligatures w14:val="none"/>
              </w:rPr>
              <w:t>ROP (</w:t>
            </w:r>
            <w:proofErr w:type="spellStart"/>
            <w:r w:rsidRPr="006B6454">
              <w:rPr>
                <w:rFonts w:eastAsia="Times New Roman" w:cstheme="minorHAnsi"/>
                <w:color w:val="000000"/>
                <w:kern w:val="0"/>
                <w:lang w:val="en-US"/>
                <w14:ligatures w14:val="none"/>
              </w:rPr>
              <w:t>fph</w:t>
            </w:r>
            <w:proofErr w:type="spellEnd"/>
            <w:r w:rsidRPr="006B6454">
              <w:rPr>
                <w:rFonts w:eastAsia="Times New Roman" w:cstheme="minorHAnsi"/>
                <w:color w:val="000000"/>
                <w:kern w:val="0"/>
                <w:lang w:val="en-US"/>
                <w14:ligatures w14:val="none"/>
              </w:rPr>
              <w:t>)</w:t>
            </w:r>
          </w:p>
        </w:tc>
        <w:tc>
          <w:tcPr>
            <w:tcW w:w="0" w:type="auto"/>
            <w:shd w:val="clear" w:color="auto" w:fill="auto"/>
            <w:vAlign w:val="center"/>
          </w:tcPr>
          <w:p w14:paraId="2BE73D61" w14:textId="5B8E2582" w:rsidR="006B6454" w:rsidRPr="006B6454" w:rsidRDefault="00A34F7A"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45</w:t>
            </w:r>
          </w:p>
        </w:tc>
        <w:tc>
          <w:tcPr>
            <w:tcW w:w="0" w:type="auto"/>
            <w:shd w:val="clear" w:color="auto" w:fill="auto"/>
            <w:vAlign w:val="center"/>
          </w:tcPr>
          <w:p w14:paraId="612A72E6" w14:textId="34D9535F" w:rsidR="006B6454" w:rsidRPr="006B6454" w:rsidRDefault="00A34F7A"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46</w:t>
            </w:r>
          </w:p>
        </w:tc>
        <w:tc>
          <w:tcPr>
            <w:tcW w:w="0" w:type="auto"/>
            <w:shd w:val="clear" w:color="auto" w:fill="auto"/>
            <w:vAlign w:val="center"/>
          </w:tcPr>
          <w:p w14:paraId="3486D864" w14:textId="559D48B2" w:rsidR="006B6454" w:rsidRPr="006B6454" w:rsidRDefault="00A34F7A" w:rsidP="006B6454">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47</w:t>
            </w:r>
          </w:p>
        </w:tc>
      </w:tr>
    </w:tbl>
    <w:p w14:paraId="665623E9" w14:textId="77777777" w:rsidR="00987D86" w:rsidRPr="00E83A4D" w:rsidRDefault="00987D86" w:rsidP="00987D86">
      <w:pPr>
        <w:spacing w:after="0" w:line="276" w:lineRule="auto"/>
        <w:jc w:val="both"/>
        <w:rPr>
          <w:rFonts w:cstheme="minorHAnsi"/>
        </w:rPr>
      </w:pPr>
    </w:p>
    <w:p w14:paraId="025B19DA" w14:textId="77777777" w:rsidR="00A11BE7" w:rsidRPr="00E83A4D" w:rsidRDefault="00A11BE7" w:rsidP="00A11BE7">
      <w:pPr>
        <w:pStyle w:val="ListParagraph"/>
        <w:spacing w:after="0" w:line="276" w:lineRule="auto"/>
        <w:ind w:left="900"/>
        <w:jc w:val="both"/>
        <w:rPr>
          <w:rFonts w:cstheme="minorHAnsi"/>
        </w:rPr>
      </w:pPr>
    </w:p>
    <w:p w14:paraId="32045F25" w14:textId="6CC2D22D" w:rsidR="00A11BE7" w:rsidRPr="00E83A4D" w:rsidRDefault="00A11BE7" w:rsidP="00A11BE7">
      <w:pPr>
        <w:pStyle w:val="ListParagraph"/>
        <w:spacing w:after="0" w:line="276" w:lineRule="auto"/>
        <w:ind w:left="900"/>
        <w:jc w:val="both"/>
        <w:rPr>
          <w:rFonts w:cstheme="minorHAnsi"/>
        </w:rPr>
      </w:pPr>
    </w:p>
    <w:p w14:paraId="3DDD3ED3" w14:textId="349A72C2" w:rsidR="00A11BE7" w:rsidRPr="00E83A4D" w:rsidRDefault="00A11BE7" w:rsidP="006B6454">
      <w:pPr>
        <w:rPr>
          <w:rFonts w:cstheme="minorHAnsi"/>
        </w:rPr>
      </w:pPr>
      <w:r w:rsidRPr="00E83A4D">
        <w:rPr>
          <w:rFonts w:cstheme="minorHAnsi"/>
        </w:rPr>
        <w:br w:type="page"/>
      </w:r>
    </w:p>
    <w:p w14:paraId="6D984D11" w14:textId="5B89E2A4" w:rsidR="00204DE5" w:rsidRPr="00E83A4D" w:rsidRDefault="00204DE5" w:rsidP="00B878F7">
      <w:pPr>
        <w:pStyle w:val="ListParagraph"/>
        <w:numPr>
          <w:ilvl w:val="0"/>
          <w:numId w:val="12"/>
        </w:numPr>
        <w:spacing w:after="0" w:line="276" w:lineRule="auto"/>
        <w:jc w:val="both"/>
        <w:rPr>
          <w:rFonts w:cstheme="minorHAnsi"/>
          <w:b/>
          <w:bCs/>
        </w:rPr>
      </w:pPr>
      <w:r w:rsidRPr="00E83A4D">
        <w:rPr>
          <w:rFonts w:cstheme="minorHAnsi"/>
          <w:b/>
          <w:bCs/>
        </w:rPr>
        <w:lastRenderedPageBreak/>
        <w:t>Historical Drilling Events &amp; NPT Audit:</w:t>
      </w:r>
    </w:p>
    <w:p w14:paraId="53C88D1C" w14:textId="3C54A457" w:rsidR="00284E7D" w:rsidRPr="00E83A4D" w:rsidRDefault="00284E7D" w:rsidP="00284E7D">
      <w:pPr>
        <w:pStyle w:val="ListParagraph"/>
        <w:spacing w:after="0" w:line="276" w:lineRule="auto"/>
        <w:ind w:left="1080"/>
        <w:jc w:val="both"/>
        <w:rPr>
          <w:rFonts w:cstheme="minorHAnsi"/>
        </w:rPr>
      </w:pPr>
      <w:r w:rsidRPr="00E83A4D">
        <w:rPr>
          <w:rFonts w:cstheme="minorHAnsi"/>
        </w:rPr>
        <w:t>A review of offset wells identified several recurring drilling issues that contributed to non-productive time (NPT). These historical events provide valuable lessons for mitigating risks in the proposed well.</w:t>
      </w:r>
    </w:p>
    <w:p w14:paraId="16316F5B" w14:textId="0189B00F" w:rsidR="00284E7D" w:rsidRPr="00E83A4D" w:rsidRDefault="00284E7D" w:rsidP="00284E7D">
      <w:pPr>
        <w:pStyle w:val="ListParagraph"/>
        <w:spacing w:after="0" w:line="276" w:lineRule="auto"/>
        <w:ind w:left="1080"/>
        <w:jc w:val="both"/>
        <w:rPr>
          <w:rFonts w:cstheme="minorHAnsi"/>
          <w:b/>
          <w:bCs/>
        </w:rPr>
      </w:pPr>
    </w:p>
    <w:p w14:paraId="1A33D331" w14:textId="35B799E5" w:rsidR="00284E7D" w:rsidRPr="00E83A4D" w:rsidRDefault="00284E7D" w:rsidP="00284E7D">
      <w:pPr>
        <w:pStyle w:val="ListParagraph"/>
        <w:spacing w:line="276" w:lineRule="auto"/>
        <w:ind w:left="0"/>
        <w:jc w:val="center"/>
        <w:rPr>
          <w:rFonts w:cstheme="minorHAnsi"/>
        </w:rPr>
      </w:pPr>
      <w:r w:rsidRPr="00E83A4D">
        <w:rPr>
          <w:rFonts w:cstheme="minorHAnsi"/>
        </w:rPr>
        <w:t>Table 4.3 Offset Well Problem</w:t>
      </w:r>
      <w:r w:rsidR="00EB3F59" w:rsidRPr="00E83A4D">
        <w:rPr>
          <w:rFonts w:cstheme="minorHAnsi"/>
        </w:rPr>
        <w:t xml:space="preserve"> Alpha 01-03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2280"/>
        <w:gridCol w:w="2879"/>
        <w:gridCol w:w="2653"/>
      </w:tblGrid>
      <w:tr w:rsidR="00284E7D" w:rsidRPr="00E83A4D" w14:paraId="551E4177" w14:textId="77777777" w:rsidTr="00284E7D">
        <w:trPr>
          <w:trHeight w:val="525"/>
        </w:trPr>
        <w:tc>
          <w:tcPr>
            <w:tcW w:w="0" w:type="auto"/>
            <w:vMerge w:val="restart"/>
            <w:shd w:val="clear" w:color="auto" w:fill="5B9BD5" w:themeFill="accent5"/>
            <w:vAlign w:val="center"/>
            <w:hideMark/>
          </w:tcPr>
          <w:p w14:paraId="02DC8F0A" w14:textId="77777777" w:rsidR="00284E7D" w:rsidRPr="00284E7D" w:rsidRDefault="00284E7D" w:rsidP="00284E7D">
            <w:pPr>
              <w:spacing w:after="0" w:line="240" w:lineRule="auto"/>
              <w:jc w:val="center"/>
              <w:rPr>
                <w:rFonts w:eastAsia="Times New Roman" w:cstheme="minorHAnsi"/>
                <w:b/>
                <w:bCs/>
                <w:color w:val="000000"/>
                <w:kern w:val="0"/>
                <w:lang w:val="en-US"/>
                <w14:ligatures w14:val="none"/>
              </w:rPr>
            </w:pPr>
            <w:r w:rsidRPr="00284E7D">
              <w:rPr>
                <w:rFonts w:eastAsia="Times New Roman" w:cstheme="minorHAnsi"/>
                <w:b/>
                <w:bCs/>
                <w:color w:val="000000"/>
                <w:kern w:val="0"/>
                <w:lang w:val="en-US"/>
                <w14:ligatures w14:val="none"/>
              </w:rPr>
              <w:t>OFFSET WELL REVIEW PROBLEM</w:t>
            </w:r>
          </w:p>
        </w:tc>
        <w:tc>
          <w:tcPr>
            <w:tcW w:w="0" w:type="auto"/>
            <w:vMerge w:val="restart"/>
            <w:shd w:val="clear" w:color="auto" w:fill="5B9BD5" w:themeFill="accent5"/>
            <w:vAlign w:val="center"/>
            <w:hideMark/>
          </w:tcPr>
          <w:p w14:paraId="62683192" w14:textId="77777777" w:rsidR="00284E7D" w:rsidRPr="00284E7D" w:rsidRDefault="00284E7D" w:rsidP="00284E7D">
            <w:pPr>
              <w:spacing w:after="0" w:line="240" w:lineRule="auto"/>
              <w:jc w:val="center"/>
              <w:rPr>
                <w:rFonts w:eastAsia="Times New Roman" w:cstheme="minorHAnsi"/>
                <w:b/>
                <w:bCs/>
                <w:color w:val="000000"/>
                <w:kern w:val="0"/>
                <w:lang w:val="en-US"/>
                <w14:ligatures w14:val="none"/>
              </w:rPr>
            </w:pPr>
            <w:r w:rsidRPr="00284E7D">
              <w:rPr>
                <w:rFonts w:eastAsia="Times New Roman" w:cstheme="minorHAnsi"/>
                <w:b/>
                <w:bCs/>
                <w:color w:val="000000"/>
                <w:kern w:val="0"/>
                <w:lang w:val="en-US"/>
                <w14:ligatures w14:val="none"/>
              </w:rPr>
              <w:t>SURFACE: NORMAL OPERATION</w:t>
            </w:r>
            <w:r w:rsidRPr="00284E7D">
              <w:rPr>
                <w:rFonts w:eastAsia="Times New Roman" w:cstheme="minorHAnsi"/>
                <w:b/>
                <w:bCs/>
                <w:color w:val="000000"/>
                <w:kern w:val="0"/>
                <w:lang w:val="en-US"/>
                <w14:ligatures w14:val="none"/>
              </w:rPr>
              <w:br/>
            </w:r>
            <w:r w:rsidRPr="00284E7D">
              <w:rPr>
                <w:rFonts w:eastAsia="Times New Roman" w:cstheme="minorHAnsi"/>
                <w:b/>
                <w:bCs/>
                <w:color w:val="FF0000"/>
                <w:kern w:val="0"/>
                <w:lang w:val="en-US"/>
                <w14:ligatures w14:val="none"/>
              </w:rPr>
              <w:t>PRODUCTION: NO CMT RETURN, PACK-OFF, SWABBING, TAGGED, HI-TORQUE</w:t>
            </w:r>
          </w:p>
        </w:tc>
        <w:tc>
          <w:tcPr>
            <w:tcW w:w="0" w:type="auto"/>
            <w:vMerge w:val="restart"/>
            <w:shd w:val="clear" w:color="auto" w:fill="5B9BD5" w:themeFill="accent5"/>
            <w:vAlign w:val="center"/>
            <w:hideMark/>
          </w:tcPr>
          <w:p w14:paraId="52429E0F" w14:textId="77777777" w:rsidR="00284E7D" w:rsidRPr="00284E7D" w:rsidRDefault="00284E7D" w:rsidP="00284E7D">
            <w:pPr>
              <w:spacing w:after="0" w:line="240" w:lineRule="auto"/>
              <w:jc w:val="center"/>
              <w:rPr>
                <w:rFonts w:eastAsia="Times New Roman" w:cstheme="minorHAnsi"/>
                <w:b/>
                <w:bCs/>
                <w:color w:val="000000"/>
                <w:kern w:val="0"/>
                <w:lang w:val="en-US"/>
                <w14:ligatures w14:val="none"/>
              </w:rPr>
            </w:pPr>
            <w:r w:rsidRPr="00284E7D">
              <w:rPr>
                <w:rFonts w:eastAsia="Times New Roman" w:cstheme="minorHAnsi"/>
                <w:b/>
                <w:bCs/>
                <w:color w:val="000000"/>
                <w:kern w:val="0"/>
                <w:lang w:val="en-US"/>
                <w14:ligatures w14:val="none"/>
              </w:rPr>
              <w:t>SURFACE: NO CMT RETURN</w:t>
            </w:r>
            <w:r w:rsidRPr="00284E7D">
              <w:rPr>
                <w:rFonts w:eastAsia="Times New Roman" w:cstheme="minorHAnsi"/>
                <w:b/>
                <w:bCs/>
                <w:color w:val="000000"/>
                <w:kern w:val="0"/>
                <w:lang w:val="en-US"/>
                <w14:ligatures w14:val="none"/>
              </w:rPr>
              <w:br/>
            </w:r>
            <w:r w:rsidRPr="00284E7D">
              <w:rPr>
                <w:rFonts w:eastAsia="Times New Roman" w:cstheme="minorHAnsi"/>
                <w:b/>
                <w:bCs/>
                <w:color w:val="FF0000"/>
                <w:kern w:val="0"/>
                <w:lang w:val="en-US"/>
                <w14:ligatures w14:val="none"/>
              </w:rPr>
              <w:t>PRODUCTION: GUMBO, TIGHT SPOT, TOOL STOP</w:t>
            </w:r>
          </w:p>
        </w:tc>
        <w:tc>
          <w:tcPr>
            <w:tcW w:w="0" w:type="auto"/>
            <w:vMerge w:val="restart"/>
            <w:shd w:val="clear" w:color="auto" w:fill="5B9BD5" w:themeFill="accent5"/>
            <w:vAlign w:val="center"/>
            <w:hideMark/>
          </w:tcPr>
          <w:p w14:paraId="60B68522" w14:textId="77777777" w:rsidR="00284E7D" w:rsidRPr="00284E7D" w:rsidRDefault="00284E7D" w:rsidP="00284E7D">
            <w:pPr>
              <w:spacing w:after="0" w:line="240" w:lineRule="auto"/>
              <w:jc w:val="center"/>
              <w:rPr>
                <w:rFonts w:eastAsia="Times New Roman" w:cstheme="minorHAnsi"/>
                <w:b/>
                <w:bCs/>
                <w:color w:val="000000"/>
                <w:kern w:val="0"/>
                <w:lang w:val="en-US"/>
                <w14:ligatures w14:val="none"/>
              </w:rPr>
            </w:pPr>
            <w:r w:rsidRPr="00284E7D">
              <w:rPr>
                <w:rFonts w:eastAsia="Times New Roman" w:cstheme="minorHAnsi"/>
                <w:b/>
                <w:bCs/>
                <w:color w:val="000000"/>
                <w:kern w:val="0"/>
                <w:lang w:val="en-US"/>
                <w14:ligatures w14:val="none"/>
              </w:rPr>
              <w:t>SURFACE: NO CMT RETURN</w:t>
            </w:r>
            <w:r w:rsidRPr="00284E7D">
              <w:rPr>
                <w:rFonts w:eastAsia="Times New Roman" w:cstheme="minorHAnsi"/>
                <w:b/>
                <w:bCs/>
                <w:color w:val="000000"/>
                <w:kern w:val="0"/>
                <w:lang w:val="en-US"/>
                <w14:ligatures w14:val="none"/>
              </w:rPr>
              <w:br/>
            </w:r>
            <w:r w:rsidRPr="00284E7D">
              <w:rPr>
                <w:rFonts w:eastAsia="Times New Roman" w:cstheme="minorHAnsi"/>
                <w:b/>
                <w:bCs/>
                <w:color w:val="FF0000"/>
                <w:kern w:val="0"/>
                <w:lang w:val="en-US"/>
                <w14:ligatures w14:val="none"/>
              </w:rPr>
              <w:t>PRODUCTION: TOOL STOP, TAGGED, HI-TORQUE, OVERPULL</w:t>
            </w:r>
          </w:p>
        </w:tc>
      </w:tr>
      <w:tr w:rsidR="00284E7D" w:rsidRPr="00E83A4D" w14:paraId="77F7247A" w14:textId="77777777" w:rsidTr="00284E7D">
        <w:trPr>
          <w:trHeight w:val="450"/>
        </w:trPr>
        <w:tc>
          <w:tcPr>
            <w:tcW w:w="0" w:type="auto"/>
            <w:vMerge/>
            <w:shd w:val="clear" w:color="auto" w:fill="5B9BD5" w:themeFill="accent5"/>
            <w:vAlign w:val="center"/>
            <w:hideMark/>
          </w:tcPr>
          <w:p w14:paraId="04C26373" w14:textId="77777777" w:rsidR="00284E7D" w:rsidRPr="00284E7D" w:rsidRDefault="00284E7D" w:rsidP="00284E7D">
            <w:pPr>
              <w:spacing w:after="0" w:line="240" w:lineRule="auto"/>
              <w:rPr>
                <w:rFonts w:eastAsia="Times New Roman" w:cstheme="minorHAnsi"/>
                <w:b/>
                <w:bCs/>
                <w:color w:val="000000"/>
                <w:kern w:val="0"/>
                <w:lang w:val="en-US"/>
                <w14:ligatures w14:val="none"/>
              </w:rPr>
            </w:pPr>
          </w:p>
        </w:tc>
        <w:tc>
          <w:tcPr>
            <w:tcW w:w="0" w:type="auto"/>
            <w:vMerge/>
            <w:shd w:val="clear" w:color="auto" w:fill="5B9BD5" w:themeFill="accent5"/>
            <w:vAlign w:val="center"/>
            <w:hideMark/>
          </w:tcPr>
          <w:p w14:paraId="306DF7DD" w14:textId="77777777" w:rsidR="00284E7D" w:rsidRPr="00284E7D" w:rsidRDefault="00284E7D" w:rsidP="00284E7D">
            <w:pPr>
              <w:spacing w:after="0" w:line="240" w:lineRule="auto"/>
              <w:rPr>
                <w:rFonts w:eastAsia="Times New Roman" w:cstheme="minorHAnsi"/>
                <w:b/>
                <w:bCs/>
                <w:color w:val="000000"/>
                <w:kern w:val="0"/>
                <w:lang w:val="en-US"/>
                <w14:ligatures w14:val="none"/>
              </w:rPr>
            </w:pPr>
          </w:p>
        </w:tc>
        <w:tc>
          <w:tcPr>
            <w:tcW w:w="0" w:type="auto"/>
            <w:vMerge/>
            <w:shd w:val="clear" w:color="auto" w:fill="5B9BD5" w:themeFill="accent5"/>
            <w:vAlign w:val="center"/>
            <w:hideMark/>
          </w:tcPr>
          <w:p w14:paraId="05CA9EE6" w14:textId="77777777" w:rsidR="00284E7D" w:rsidRPr="00284E7D" w:rsidRDefault="00284E7D" w:rsidP="00284E7D">
            <w:pPr>
              <w:spacing w:after="0" w:line="240" w:lineRule="auto"/>
              <w:rPr>
                <w:rFonts w:eastAsia="Times New Roman" w:cstheme="minorHAnsi"/>
                <w:b/>
                <w:bCs/>
                <w:color w:val="000000"/>
                <w:kern w:val="0"/>
                <w:lang w:val="en-US"/>
                <w14:ligatures w14:val="none"/>
              </w:rPr>
            </w:pPr>
          </w:p>
        </w:tc>
        <w:tc>
          <w:tcPr>
            <w:tcW w:w="0" w:type="auto"/>
            <w:vMerge/>
            <w:shd w:val="clear" w:color="auto" w:fill="5B9BD5" w:themeFill="accent5"/>
            <w:vAlign w:val="center"/>
            <w:hideMark/>
          </w:tcPr>
          <w:p w14:paraId="493E8737" w14:textId="77777777" w:rsidR="00284E7D" w:rsidRPr="00284E7D" w:rsidRDefault="00284E7D" w:rsidP="00284E7D">
            <w:pPr>
              <w:spacing w:after="0" w:line="240" w:lineRule="auto"/>
              <w:rPr>
                <w:rFonts w:eastAsia="Times New Roman" w:cstheme="minorHAnsi"/>
                <w:b/>
                <w:bCs/>
                <w:color w:val="000000"/>
                <w:kern w:val="0"/>
                <w:lang w:val="en-US"/>
                <w14:ligatures w14:val="none"/>
              </w:rPr>
            </w:pPr>
          </w:p>
        </w:tc>
      </w:tr>
      <w:tr w:rsidR="00284E7D" w:rsidRPr="00E83A4D" w14:paraId="4C6E801F" w14:textId="77777777" w:rsidTr="00284E7D">
        <w:trPr>
          <w:trHeight w:val="450"/>
        </w:trPr>
        <w:tc>
          <w:tcPr>
            <w:tcW w:w="0" w:type="auto"/>
            <w:vMerge/>
            <w:shd w:val="clear" w:color="auto" w:fill="5B9BD5" w:themeFill="accent5"/>
            <w:vAlign w:val="center"/>
            <w:hideMark/>
          </w:tcPr>
          <w:p w14:paraId="5F3F4658" w14:textId="77777777" w:rsidR="00284E7D" w:rsidRPr="00284E7D" w:rsidRDefault="00284E7D" w:rsidP="00284E7D">
            <w:pPr>
              <w:spacing w:after="0" w:line="240" w:lineRule="auto"/>
              <w:rPr>
                <w:rFonts w:eastAsia="Times New Roman" w:cstheme="minorHAnsi"/>
                <w:b/>
                <w:bCs/>
                <w:color w:val="000000"/>
                <w:kern w:val="0"/>
                <w:lang w:val="en-US"/>
                <w14:ligatures w14:val="none"/>
              </w:rPr>
            </w:pPr>
          </w:p>
        </w:tc>
        <w:tc>
          <w:tcPr>
            <w:tcW w:w="0" w:type="auto"/>
            <w:vMerge/>
            <w:shd w:val="clear" w:color="auto" w:fill="5B9BD5" w:themeFill="accent5"/>
            <w:vAlign w:val="center"/>
            <w:hideMark/>
          </w:tcPr>
          <w:p w14:paraId="197A78B6" w14:textId="77777777" w:rsidR="00284E7D" w:rsidRPr="00284E7D" w:rsidRDefault="00284E7D" w:rsidP="00284E7D">
            <w:pPr>
              <w:spacing w:after="0" w:line="240" w:lineRule="auto"/>
              <w:rPr>
                <w:rFonts w:eastAsia="Times New Roman" w:cstheme="minorHAnsi"/>
                <w:b/>
                <w:bCs/>
                <w:color w:val="000000"/>
                <w:kern w:val="0"/>
                <w:lang w:val="en-US"/>
                <w14:ligatures w14:val="none"/>
              </w:rPr>
            </w:pPr>
          </w:p>
        </w:tc>
        <w:tc>
          <w:tcPr>
            <w:tcW w:w="0" w:type="auto"/>
            <w:vMerge/>
            <w:shd w:val="clear" w:color="auto" w:fill="5B9BD5" w:themeFill="accent5"/>
            <w:vAlign w:val="center"/>
            <w:hideMark/>
          </w:tcPr>
          <w:p w14:paraId="0A759053" w14:textId="77777777" w:rsidR="00284E7D" w:rsidRPr="00284E7D" w:rsidRDefault="00284E7D" w:rsidP="00284E7D">
            <w:pPr>
              <w:spacing w:after="0" w:line="240" w:lineRule="auto"/>
              <w:rPr>
                <w:rFonts w:eastAsia="Times New Roman" w:cstheme="minorHAnsi"/>
                <w:b/>
                <w:bCs/>
                <w:color w:val="000000"/>
                <w:kern w:val="0"/>
                <w:lang w:val="en-US"/>
                <w14:ligatures w14:val="none"/>
              </w:rPr>
            </w:pPr>
          </w:p>
        </w:tc>
        <w:tc>
          <w:tcPr>
            <w:tcW w:w="0" w:type="auto"/>
            <w:vMerge/>
            <w:shd w:val="clear" w:color="auto" w:fill="5B9BD5" w:themeFill="accent5"/>
            <w:vAlign w:val="center"/>
            <w:hideMark/>
          </w:tcPr>
          <w:p w14:paraId="5B2E6816" w14:textId="77777777" w:rsidR="00284E7D" w:rsidRPr="00284E7D" w:rsidRDefault="00284E7D" w:rsidP="00284E7D">
            <w:pPr>
              <w:spacing w:after="0" w:line="240" w:lineRule="auto"/>
              <w:rPr>
                <w:rFonts w:eastAsia="Times New Roman" w:cstheme="minorHAnsi"/>
                <w:b/>
                <w:bCs/>
                <w:color w:val="000000"/>
                <w:kern w:val="0"/>
                <w:lang w:val="en-US"/>
                <w14:ligatures w14:val="none"/>
              </w:rPr>
            </w:pPr>
          </w:p>
        </w:tc>
      </w:tr>
      <w:tr w:rsidR="00284E7D" w:rsidRPr="00E83A4D" w14:paraId="01E817D1" w14:textId="77777777" w:rsidTr="00284E7D">
        <w:trPr>
          <w:trHeight w:val="600"/>
        </w:trPr>
        <w:tc>
          <w:tcPr>
            <w:tcW w:w="0" w:type="auto"/>
            <w:shd w:val="clear" w:color="000000" w:fill="A6A6A6"/>
            <w:vAlign w:val="center"/>
            <w:hideMark/>
          </w:tcPr>
          <w:p w14:paraId="46360685" w14:textId="77777777" w:rsidR="00284E7D" w:rsidRPr="00284E7D" w:rsidRDefault="00284E7D" w:rsidP="00284E7D">
            <w:pPr>
              <w:spacing w:after="0" w:line="240" w:lineRule="auto"/>
              <w:jc w:val="center"/>
              <w:rPr>
                <w:rFonts w:eastAsia="Times New Roman" w:cstheme="minorHAnsi"/>
                <w:b/>
                <w:bCs/>
                <w:color w:val="000000"/>
                <w:kern w:val="0"/>
                <w:lang w:val="en-US"/>
                <w14:ligatures w14:val="none"/>
              </w:rPr>
            </w:pPr>
            <w:r w:rsidRPr="00284E7D">
              <w:rPr>
                <w:rFonts w:eastAsia="Times New Roman" w:cstheme="minorHAnsi"/>
                <w:b/>
                <w:bCs/>
                <w:color w:val="000000"/>
                <w:kern w:val="0"/>
                <w:lang w:val="en-US"/>
                <w14:ligatures w14:val="none"/>
              </w:rPr>
              <w:t>Well Name</w:t>
            </w:r>
          </w:p>
        </w:tc>
        <w:tc>
          <w:tcPr>
            <w:tcW w:w="0" w:type="auto"/>
            <w:shd w:val="clear" w:color="000000" w:fill="A6A6A6"/>
            <w:vAlign w:val="center"/>
            <w:hideMark/>
          </w:tcPr>
          <w:p w14:paraId="21A4ED51" w14:textId="77777777"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 xml:space="preserve">Alpha 00001 (O-O-44) Spudded in @00:00, 23 May 2000 </w:t>
            </w:r>
          </w:p>
        </w:tc>
        <w:tc>
          <w:tcPr>
            <w:tcW w:w="0" w:type="auto"/>
            <w:shd w:val="clear" w:color="000000" w:fill="A6A6A6"/>
            <w:vAlign w:val="center"/>
            <w:hideMark/>
          </w:tcPr>
          <w:p w14:paraId="4F30FD77" w14:textId="77777777"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 xml:space="preserve">Alpha 00002 (O-O-64) Spudded in @01:00, 30 Oct 2000 </w:t>
            </w:r>
          </w:p>
        </w:tc>
        <w:tc>
          <w:tcPr>
            <w:tcW w:w="0" w:type="auto"/>
            <w:shd w:val="clear" w:color="000000" w:fill="A6A6A6"/>
            <w:vAlign w:val="center"/>
            <w:hideMark/>
          </w:tcPr>
          <w:p w14:paraId="25788B2F" w14:textId="77777777"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 xml:space="preserve">Alpha 00003 (O-O-74) Spudded in @15:00, 01 Jun 2008 </w:t>
            </w:r>
          </w:p>
        </w:tc>
      </w:tr>
      <w:tr w:rsidR="00284E7D" w:rsidRPr="00E83A4D" w14:paraId="741B732B" w14:textId="77777777" w:rsidTr="00284E7D">
        <w:trPr>
          <w:trHeight w:val="300"/>
        </w:trPr>
        <w:tc>
          <w:tcPr>
            <w:tcW w:w="0" w:type="auto"/>
            <w:gridSpan w:val="4"/>
            <w:shd w:val="clear" w:color="auto" w:fill="DBDBDB" w:themeFill="accent3" w:themeFillTint="66"/>
            <w:vAlign w:val="center"/>
          </w:tcPr>
          <w:p w14:paraId="459B5BBE" w14:textId="0D66CCC8" w:rsidR="00284E7D" w:rsidRPr="00E83A4D" w:rsidRDefault="00284E7D" w:rsidP="00284E7D">
            <w:pPr>
              <w:spacing w:after="0" w:line="240" w:lineRule="auto"/>
              <w:jc w:val="center"/>
              <w:rPr>
                <w:rFonts w:eastAsia="Times New Roman" w:cstheme="minorHAnsi"/>
                <w:b/>
                <w:bCs/>
                <w:color w:val="000000"/>
                <w:kern w:val="0"/>
                <w:lang w:val="en-US"/>
                <w14:ligatures w14:val="none"/>
              </w:rPr>
            </w:pPr>
            <w:r w:rsidRPr="00E83A4D">
              <w:rPr>
                <w:rFonts w:eastAsia="Times New Roman" w:cstheme="minorHAnsi"/>
                <w:b/>
                <w:bCs/>
                <w:color w:val="000000"/>
                <w:kern w:val="0"/>
                <w:lang w:val="en-US"/>
                <w14:ligatures w14:val="none"/>
              </w:rPr>
              <w:t>Surface</w:t>
            </w:r>
          </w:p>
        </w:tc>
      </w:tr>
      <w:tr w:rsidR="00284E7D" w:rsidRPr="00E83A4D" w14:paraId="618D60D7" w14:textId="77777777" w:rsidTr="00284E7D">
        <w:trPr>
          <w:trHeight w:val="300"/>
        </w:trPr>
        <w:tc>
          <w:tcPr>
            <w:tcW w:w="0" w:type="auto"/>
            <w:shd w:val="clear" w:color="auto" w:fill="auto"/>
            <w:vAlign w:val="center"/>
            <w:hideMark/>
          </w:tcPr>
          <w:p w14:paraId="3FE66114" w14:textId="77777777"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Wellbore Problem</w:t>
            </w:r>
          </w:p>
        </w:tc>
        <w:tc>
          <w:tcPr>
            <w:tcW w:w="0" w:type="auto"/>
            <w:shd w:val="clear" w:color="auto" w:fill="auto"/>
            <w:vAlign w:val="center"/>
            <w:hideMark/>
          </w:tcPr>
          <w:p w14:paraId="0426FFEF" w14:textId="2BE08269"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 </w:t>
            </w:r>
            <w:r w:rsidRPr="00E83A4D">
              <w:rPr>
                <w:rFonts w:eastAsia="Times New Roman" w:cstheme="minorHAnsi"/>
                <w:color w:val="000000"/>
                <w:kern w:val="0"/>
                <w:lang w:val="en-US"/>
                <w14:ligatures w14:val="none"/>
              </w:rPr>
              <w:t>-</w:t>
            </w:r>
          </w:p>
        </w:tc>
        <w:tc>
          <w:tcPr>
            <w:tcW w:w="0" w:type="auto"/>
            <w:shd w:val="clear" w:color="auto" w:fill="auto"/>
            <w:vAlign w:val="center"/>
            <w:hideMark/>
          </w:tcPr>
          <w:p w14:paraId="673518C3" w14:textId="5EF7B17C"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 </w:t>
            </w:r>
            <w:r w:rsidRPr="00E83A4D">
              <w:rPr>
                <w:rFonts w:eastAsia="Times New Roman" w:cstheme="minorHAnsi"/>
                <w:color w:val="000000"/>
                <w:kern w:val="0"/>
                <w:lang w:val="en-US"/>
                <w14:ligatures w14:val="none"/>
              </w:rPr>
              <w:t>-</w:t>
            </w:r>
          </w:p>
        </w:tc>
        <w:tc>
          <w:tcPr>
            <w:tcW w:w="0" w:type="auto"/>
            <w:shd w:val="clear" w:color="auto" w:fill="auto"/>
            <w:vAlign w:val="center"/>
            <w:hideMark/>
          </w:tcPr>
          <w:p w14:paraId="7B03DFBB" w14:textId="77777777"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 </w:t>
            </w:r>
          </w:p>
        </w:tc>
      </w:tr>
      <w:tr w:rsidR="00284E7D" w:rsidRPr="00E83A4D" w14:paraId="3FFDE912" w14:textId="77777777" w:rsidTr="00284E7D">
        <w:trPr>
          <w:trHeight w:val="315"/>
        </w:trPr>
        <w:tc>
          <w:tcPr>
            <w:tcW w:w="0" w:type="auto"/>
            <w:gridSpan w:val="4"/>
            <w:shd w:val="clear" w:color="auto" w:fill="DBDBDB" w:themeFill="accent3" w:themeFillTint="66"/>
            <w:vAlign w:val="center"/>
            <w:hideMark/>
          </w:tcPr>
          <w:p w14:paraId="58ACF602" w14:textId="0C6AD8C8" w:rsidR="00284E7D" w:rsidRPr="00284E7D" w:rsidRDefault="00284E7D" w:rsidP="00284E7D">
            <w:pPr>
              <w:spacing w:after="0" w:line="240" w:lineRule="auto"/>
              <w:jc w:val="center"/>
              <w:rPr>
                <w:rFonts w:eastAsia="Times New Roman" w:cstheme="minorHAnsi"/>
                <w:b/>
                <w:bCs/>
                <w:color w:val="000000"/>
                <w:kern w:val="0"/>
                <w:lang w:val="en-US"/>
                <w14:ligatures w14:val="none"/>
              </w:rPr>
            </w:pPr>
            <w:r w:rsidRPr="00284E7D">
              <w:rPr>
                <w:rFonts w:eastAsia="Times New Roman" w:cstheme="minorHAnsi"/>
                <w:b/>
                <w:bCs/>
                <w:color w:val="000000"/>
                <w:kern w:val="0"/>
                <w:lang w:val="en-US"/>
                <w14:ligatures w14:val="none"/>
              </w:rPr>
              <w:t>Intermediate</w:t>
            </w:r>
          </w:p>
        </w:tc>
      </w:tr>
      <w:tr w:rsidR="00284E7D" w:rsidRPr="00E83A4D" w14:paraId="3493E846" w14:textId="68F9DF71" w:rsidTr="00284E7D">
        <w:trPr>
          <w:trHeight w:val="764"/>
        </w:trPr>
        <w:tc>
          <w:tcPr>
            <w:tcW w:w="0" w:type="auto"/>
            <w:shd w:val="clear" w:color="auto" w:fill="auto"/>
            <w:vAlign w:val="center"/>
            <w:hideMark/>
          </w:tcPr>
          <w:p w14:paraId="0AE32432" w14:textId="77777777"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Wellbore Problem</w:t>
            </w:r>
          </w:p>
        </w:tc>
        <w:tc>
          <w:tcPr>
            <w:tcW w:w="0" w:type="auto"/>
            <w:shd w:val="clear" w:color="auto" w:fill="auto"/>
            <w:vAlign w:val="center"/>
            <w:hideMark/>
          </w:tcPr>
          <w:p w14:paraId="46F03EAC" w14:textId="5F60DCDA" w:rsidR="00284E7D" w:rsidRPr="00284E7D" w:rsidRDefault="00284E7D" w:rsidP="00284E7D">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w:t>
            </w:r>
            <w:r w:rsidRPr="00284E7D">
              <w:rPr>
                <w:rFonts w:eastAsia="Times New Roman" w:cstheme="minorHAnsi"/>
                <w:color w:val="000000"/>
                <w:kern w:val="0"/>
                <w:lang w:val="en-US"/>
                <w14:ligatures w14:val="none"/>
              </w:rPr>
              <w:t> </w:t>
            </w:r>
          </w:p>
        </w:tc>
        <w:tc>
          <w:tcPr>
            <w:tcW w:w="0" w:type="auto"/>
            <w:shd w:val="clear" w:color="auto" w:fill="auto"/>
            <w:vAlign w:val="center"/>
            <w:hideMark/>
          </w:tcPr>
          <w:p w14:paraId="09A12248" w14:textId="49E1A8FF"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 </w:t>
            </w:r>
            <w:r w:rsidRPr="00E83A4D">
              <w:rPr>
                <w:rFonts w:eastAsia="Times New Roman" w:cstheme="minorHAnsi"/>
                <w:color w:val="000000"/>
                <w:kern w:val="0"/>
                <w:lang w:val="en-US"/>
                <w14:ligatures w14:val="none"/>
              </w:rPr>
              <w:t>-</w:t>
            </w:r>
          </w:p>
        </w:tc>
        <w:tc>
          <w:tcPr>
            <w:tcW w:w="0" w:type="auto"/>
            <w:shd w:val="clear" w:color="auto" w:fill="auto"/>
            <w:vAlign w:val="center"/>
            <w:hideMark/>
          </w:tcPr>
          <w:p w14:paraId="05ACD6D0" w14:textId="22058C3C"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 </w:t>
            </w:r>
            <w:r w:rsidRPr="00E83A4D">
              <w:rPr>
                <w:rFonts w:eastAsia="Times New Roman" w:cstheme="minorHAnsi"/>
                <w:color w:val="000000"/>
                <w:kern w:val="0"/>
                <w:lang w:val="en-US"/>
                <w14:ligatures w14:val="none"/>
              </w:rPr>
              <w:t>-</w:t>
            </w:r>
          </w:p>
        </w:tc>
      </w:tr>
      <w:tr w:rsidR="00284E7D" w:rsidRPr="00E83A4D" w14:paraId="4D499B92" w14:textId="77777777" w:rsidTr="00F02189">
        <w:trPr>
          <w:trHeight w:val="315"/>
        </w:trPr>
        <w:tc>
          <w:tcPr>
            <w:tcW w:w="0" w:type="auto"/>
            <w:gridSpan w:val="4"/>
            <w:shd w:val="clear" w:color="000000" w:fill="D9D9D9"/>
            <w:vAlign w:val="center"/>
            <w:hideMark/>
          </w:tcPr>
          <w:p w14:paraId="7E2D7570" w14:textId="742F3D5A" w:rsidR="00284E7D" w:rsidRPr="00284E7D" w:rsidRDefault="00284E7D" w:rsidP="00284E7D">
            <w:pPr>
              <w:spacing w:after="0" w:line="240" w:lineRule="auto"/>
              <w:jc w:val="center"/>
              <w:rPr>
                <w:rFonts w:eastAsia="Times New Roman" w:cstheme="minorHAnsi"/>
                <w:b/>
                <w:bCs/>
                <w:color w:val="000000"/>
                <w:kern w:val="0"/>
                <w:lang w:val="en-US"/>
                <w14:ligatures w14:val="none"/>
              </w:rPr>
            </w:pPr>
            <w:r w:rsidRPr="00284E7D">
              <w:rPr>
                <w:rFonts w:eastAsia="Times New Roman" w:cstheme="minorHAnsi"/>
                <w:b/>
                <w:bCs/>
                <w:color w:val="000000"/>
                <w:kern w:val="0"/>
                <w:lang w:val="en-US"/>
                <w14:ligatures w14:val="none"/>
              </w:rPr>
              <w:t>Production</w:t>
            </w:r>
          </w:p>
        </w:tc>
      </w:tr>
      <w:tr w:rsidR="00284E7D" w:rsidRPr="00E83A4D" w14:paraId="5AB8D8CD" w14:textId="77777777" w:rsidTr="00284E7D">
        <w:trPr>
          <w:trHeight w:val="746"/>
        </w:trPr>
        <w:tc>
          <w:tcPr>
            <w:tcW w:w="0" w:type="auto"/>
            <w:shd w:val="clear" w:color="auto" w:fill="auto"/>
            <w:vAlign w:val="center"/>
            <w:hideMark/>
          </w:tcPr>
          <w:p w14:paraId="1BE2157F" w14:textId="77777777"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Wellbore Problem</w:t>
            </w:r>
          </w:p>
        </w:tc>
        <w:tc>
          <w:tcPr>
            <w:tcW w:w="0" w:type="auto"/>
            <w:shd w:val="clear" w:color="auto" w:fill="auto"/>
            <w:vAlign w:val="center"/>
            <w:hideMark/>
          </w:tcPr>
          <w:p w14:paraId="4B5F5A5D" w14:textId="77777777" w:rsidR="00284E7D" w:rsidRPr="00284E7D" w:rsidRDefault="00284E7D" w:rsidP="00284E7D">
            <w:pPr>
              <w:spacing w:after="0" w:line="240" w:lineRule="auto"/>
              <w:jc w:val="center"/>
              <w:rPr>
                <w:rFonts w:eastAsia="Times New Roman" w:cstheme="minorHAnsi"/>
                <w:color w:val="000000"/>
                <w:kern w:val="0"/>
                <w:lang w:val="en-US"/>
                <w14:ligatures w14:val="none"/>
              </w:rPr>
            </w:pPr>
            <w:r w:rsidRPr="00284E7D">
              <w:rPr>
                <w:rFonts w:eastAsia="Times New Roman" w:cstheme="minorHAnsi"/>
                <w:color w:val="000000"/>
                <w:kern w:val="0"/>
                <w:lang w:val="en-US"/>
                <w14:ligatures w14:val="none"/>
              </w:rPr>
              <w:t>- Drilling f/2548’-3283</w:t>
            </w:r>
            <w:proofErr w:type="gramStart"/>
            <w:r w:rsidRPr="00284E7D">
              <w:rPr>
                <w:rFonts w:eastAsia="Times New Roman" w:cstheme="minorHAnsi"/>
                <w:color w:val="000000"/>
                <w:kern w:val="0"/>
                <w:lang w:val="en-US"/>
                <w14:ligatures w14:val="none"/>
              </w:rPr>
              <w:t>’  had</w:t>
            </w:r>
            <w:proofErr w:type="gramEnd"/>
            <w:r w:rsidRPr="00284E7D">
              <w:rPr>
                <w:rFonts w:eastAsia="Times New Roman" w:cstheme="minorHAnsi"/>
                <w:color w:val="000000"/>
                <w:kern w:val="0"/>
                <w:lang w:val="en-US"/>
                <w14:ligatures w14:val="none"/>
              </w:rPr>
              <w:t xml:space="preserve"> no return. </w:t>
            </w:r>
            <w:proofErr w:type="spellStart"/>
            <w:r w:rsidRPr="00284E7D">
              <w:rPr>
                <w:rFonts w:eastAsia="Times New Roman" w:cstheme="minorHAnsi"/>
                <w:color w:val="000000"/>
                <w:kern w:val="0"/>
                <w:lang w:val="en-US"/>
                <w14:ligatures w14:val="none"/>
              </w:rPr>
              <w:t>Circ’d</w:t>
            </w:r>
            <w:proofErr w:type="spellEnd"/>
            <w:r w:rsidRPr="00284E7D">
              <w:rPr>
                <w:rFonts w:eastAsia="Times New Roman" w:cstheme="minorHAnsi"/>
                <w:color w:val="000000"/>
                <w:kern w:val="0"/>
                <w:lang w:val="en-US"/>
                <w14:ligatures w14:val="none"/>
              </w:rPr>
              <w:t xml:space="preserve"> and worked pipe, no return, suspected </w:t>
            </w:r>
            <w:r w:rsidRPr="00284E7D">
              <w:rPr>
                <w:rFonts w:eastAsia="Times New Roman" w:cstheme="minorHAnsi"/>
                <w:b/>
                <w:bCs/>
                <w:color w:val="FF0000"/>
                <w:kern w:val="0"/>
                <w:lang w:val="en-US"/>
                <w14:ligatures w14:val="none"/>
              </w:rPr>
              <w:t>hole pack off</w:t>
            </w:r>
            <w:r w:rsidRPr="00284E7D">
              <w:rPr>
                <w:rFonts w:eastAsia="Times New Roman" w:cstheme="minorHAnsi"/>
                <w:color w:val="000000"/>
                <w:kern w:val="0"/>
                <w:lang w:val="en-US"/>
                <w14:ligatures w14:val="none"/>
              </w:rPr>
              <w:br/>
              <w:t xml:space="preserve">- POOH to 2642’, </w:t>
            </w:r>
            <w:proofErr w:type="spellStart"/>
            <w:r w:rsidRPr="00284E7D">
              <w:rPr>
                <w:rFonts w:eastAsia="Times New Roman" w:cstheme="minorHAnsi"/>
                <w:color w:val="000000"/>
                <w:kern w:val="0"/>
                <w:lang w:val="en-US"/>
                <w14:ligatures w14:val="none"/>
              </w:rPr>
              <w:t>circ’d</w:t>
            </w:r>
            <w:proofErr w:type="spellEnd"/>
            <w:r w:rsidRPr="00284E7D">
              <w:rPr>
                <w:rFonts w:eastAsia="Times New Roman" w:cstheme="minorHAnsi"/>
                <w:color w:val="000000"/>
                <w:kern w:val="0"/>
                <w:lang w:val="en-US"/>
                <w14:ligatures w14:val="none"/>
              </w:rPr>
              <w:t xml:space="preserve"> and worked on pipe 2642</w:t>
            </w:r>
            <w:proofErr w:type="gramStart"/>
            <w:r w:rsidRPr="00284E7D">
              <w:rPr>
                <w:rFonts w:eastAsia="Times New Roman" w:cstheme="minorHAnsi"/>
                <w:color w:val="000000"/>
                <w:kern w:val="0"/>
                <w:lang w:val="en-US"/>
                <w14:ligatures w14:val="none"/>
              </w:rPr>
              <w:t>’  still</w:t>
            </w:r>
            <w:proofErr w:type="gramEnd"/>
            <w:r w:rsidRPr="00284E7D">
              <w:rPr>
                <w:rFonts w:eastAsia="Times New Roman" w:cstheme="minorHAnsi"/>
                <w:color w:val="000000"/>
                <w:kern w:val="0"/>
                <w:lang w:val="en-US"/>
                <w14:ligatures w14:val="none"/>
              </w:rPr>
              <w:t xml:space="preserve"> </w:t>
            </w:r>
            <w:r w:rsidRPr="00284E7D">
              <w:rPr>
                <w:rFonts w:eastAsia="Times New Roman" w:cstheme="minorHAnsi"/>
                <w:b/>
                <w:bCs/>
                <w:color w:val="FF0000"/>
                <w:kern w:val="0"/>
                <w:lang w:val="en-US"/>
                <w14:ligatures w14:val="none"/>
              </w:rPr>
              <w:t>swabbing</w:t>
            </w:r>
            <w:r w:rsidRPr="00284E7D">
              <w:rPr>
                <w:rFonts w:eastAsia="Times New Roman" w:cstheme="minorHAnsi"/>
                <w:color w:val="000000"/>
                <w:kern w:val="0"/>
                <w:lang w:val="en-US"/>
                <w14:ligatures w14:val="none"/>
              </w:rPr>
              <w:t xml:space="preserve">. </w:t>
            </w:r>
            <w:r w:rsidRPr="00284E7D">
              <w:rPr>
                <w:rFonts w:eastAsia="Times New Roman" w:cstheme="minorHAnsi"/>
                <w:color w:val="000000"/>
                <w:kern w:val="0"/>
                <w:lang w:val="en-US"/>
                <w14:ligatures w14:val="none"/>
              </w:rPr>
              <w:br/>
              <w:t xml:space="preserve">- RIH w/ bit #3 </w:t>
            </w:r>
            <w:r w:rsidRPr="00284E7D">
              <w:rPr>
                <w:rFonts w:eastAsia="Times New Roman" w:cstheme="minorHAnsi"/>
                <w:b/>
                <w:bCs/>
                <w:color w:val="FF0000"/>
                <w:kern w:val="0"/>
                <w:lang w:val="en-US"/>
                <w14:ligatures w14:val="none"/>
              </w:rPr>
              <w:t>tagged</w:t>
            </w:r>
            <w:r w:rsidRPr="00284E7D">
              <w:rPr>
                <w:rFonts w:eastAsia="Times New Roman" w:cstheme="minorHAnsi"/>
                <w:color w:val="000000"/>
                <w:kern w:val="0"/>
                <w:lang w:val="en-US"/>
                <w14:ligatures w14:val="none"/>
              </w:rPr>
              <w:t xml:space="preserve"> @2955', wash down f/2955-3283’</w:t>
            </w:r>
            <w:r w:rsidRPr="00284E7D">
              <w:rPr>
                <w:rFonts w:eastAsia="Times New Roman" w:cstheme="minorHAnsi"/>
                <w:color w:val="000000"/>
                <w:kern w:val="0"/>
                <w:lang w:val="en-US"/>
                <w14:ligatures w14:val="none"/>
              </w:rPr>
              <w:br/>
              <w:t xml:space="preserve">- Drilling f/4240' to 4518'. </w:t>
            </w:r>
            <w:r w:rsidRPr="00284E7D">
              <w:rPr>
                <w:rFonts w:eastAsia="Times New Roman" w:cstheme="minorHAnsi"/>
                <w:b/>
                <w:bCs/>
                <w:color w:val="FF0000"/>
                <w:kern w:val="0"/>
                <w:lang w:val="en-US"/>
                <w14:ligatures w14:val="none"/>
              </w:rPr>
              <w:t>Hi-torque</w:t>
            </w:r>
            <w:r w:rsidRPr="00284E7D">
              <w:rPr>
                <w:rFonts w:eastAsia="Times New Roman" w:cstheme="minorHAnsi"/>
                <w:color w:val="000000"/>
                <w:kern w:val="0"/>
                <w:lang w:val="en-US"/>
                <w14:ligatures w14:val="none"/>
              </w:rPr>
              <w:t>. Decided to POOH, CHC</w:t>
            </w:r>
          </w:p>
        </w:tc>
        <w:tc>
          <w:tcPr>
            <w:tcW w:w="0" w:type="auto"/>
            <w:shd w:val="clear" w:color="auto" w:fill="auto"/>
            <w:vAlign w:val="center"/>
            <w:hideMark/>
          </w:tcPr>
          <w:p w14:paraId="241A8897" w14:textId="77777777" w:rsidR="00284E7D" w:rsidRPr="00284E7D" w:rsidRDefault="00284E7D" w:rsidP="00284E7D">
            <w:pPr>
              <w:spacing w:after="0" w:line="240" w:lineRule="auto"/>
              <w:jc w:val="center"/>
              <w:rPr>
                <w:rFonts w:eastAsia="Times New Roman" w:cstheme="minorHAnsi"/>
                <w:kern w:val="0"/>
                <w:lang w:val="en-US"/>
                <w14:ligatures w14:val="none"/>
              </w:rPr>
            </w:pPr>
            <w:r w:rsidRPr="00284E7D">
              <w:rPr>
                <w:rFonts w:eastAsia="Times New Roman" w:cstheme="minorHAnsi"/>
                <w:kern w:val="0"/>
                <w:lang w:val="en-US"/>
                <w14:ligatures w14:val="none"/>
              </w:rPr>
              <w:t xml:space="preserve">- After wiper trip from 1404'-3286' MD due to bit is run 31 hrs. Circ out </w:t>
            </w:r>
            <w:r w:rsidRPr="00284E7D">
              <w:rPr>
                <w:rFonts w:eastAsia="Times New Roman" w:cstheme="minorHAnsi"/>
                <w:b/>
                <w:bCs/>
                <w:color w:val="FF0000"/>
                <w:kern w:val="0"/>
                <w:lang w:val="en-US"/>
                <w14:ligatures w14:val="none"/>
              </w:rPr>
              <w:t>Gumbo</w:t>
            </w:r>
            <w:r w:rsidRPr="00284E7D">
              <w:rPr>
                <w:rFonts w:eastAsia="Times New Roman" w:cstheme="minorHAnsi"/>
                <w:kern w:val="0"/>
                <w:lang w:val="en-US"/>
                <w14:ligatures w14:val="none"/>
              </w:rPr>
              <w:t xml:space="preserve"> (2 November 2000)</w:t>
            </w:r>
            <w:r w:rsidRPr="00284E7D">
              <w:rPr>
                <w:rFonts w:eastAsia="Times New Roman" w:cstheme="minorHAnsi"/>
                <w:kern w:val="0"/>
                <w:lang w:val="en-US"/>
                <w14:ligatures w14:val="none"/>
              </w:rPr>
              <w:br/>
              <w:t xml:space="preserve">- While wiper trip to 3700' MD, got </w:t>
            </w:r>
            <w:r w:rsidRPr="00284E7D">
              <w:rPr>
                <w:rFonts w:eastAsia="Times New Roman" w:cstheme="minorHAnsi"/>
                <w:b/>
                <w:bCs/>
                <w:color w:val="FF0000"/>
                <w:kern w:val="0"/>
                <w:lang w:val="en-US"/>
                <w14:ligatures w14:val="none"/>
              </w:rPr>
              <w:t>tight spot</w:t>
            </w:r>
            <w:r w:rsidRPr="00284E7D">
              <w:rPr>
                <w:rFonts w:eastAsia="Times New Roman" w:cstheme="minorHAnsi"/>
                <w:kern w:val="0"/>
                <w:lang w:val="en-US"/>
                <w14:ligatures w14:val="none"/>
              </w:rPr>
              <w:t xml:space="preserve"> @3996' MD, washed down f/3996' to 4038' MD (6 November 2000)</w:t>
            </w:r>
            <w:r w:rsidRPr="00284E7D">
              <w:rPr>
                <w:rFonts w:eastAsia="Times New Roman" w:cstheme="minorHAnsi"/>
                <w:kern w:val="0"/>
                <w:lang w:val="en-US"/>
                <w14:ligatures w14:val="none"/>
              </w:rPr>
              <w:br/>
              <w:t xml:space="preserve">- While run </w:t>
            </w:r>
            <w:r w:rsidRPr="00284E7D">
              <w:rPr>
                <w:rFonts w:eastAsia="Times New Roman" w:cstheme="minorHAnsi"/>
                <w:b/>
                <w:bCs/>
                <w:color w:val="FF0000"/>
                <w:kern w:val="0"/>
                <w:lang w:val="en-US"/>
                <w14:ligatures w14:val="none"/>
              </w:rPr>
              <w:t>#2 CST tool stop</w:t>
            </w:r>
            <w:r w:rsidRPr="00284E7D">
              <w:rPr>
                <w:rFonts w:eastAsia="Times New Roman" w:cstheme="minorHAnsi"/>
                <w:kern w:val="0"/>
                <w:lang w:val="en-US"/>
                <w14:ligatures w14:val="none"/>
              </w:rPr>
              <w:t xml:space="preserve"> @1410' MD (7 November 2000)</w:t>
            </w:r>
            <w:r w:rsidRPr="00284E7D">
              <w:rPr>
                <w:rFonts w:eastAsia="Times New Roman" w:cstheme="minorHAnsi"/>
                <w:kern w:val="0"/>
                <w:lang w:val="en-US"/>
                <w14:ligatures w14:val="none"/>
              </w:rPr>
              <w:br/>
              <w:t>- While run</w:t>
            </w:r>
            <w:r w:rsidRPr="00284E7D">
              <w:rPr>
                <w:rFonts w:eastAsia="Times New Roman" w:cstheme="minorHAnsi"/>
                <w:b/>
                <w:bCs/>
                <w:color w:val="FF0000"/>
                <w:kern w:val="0"/>
                <w:lang w:val="en-US"/>
                <w14:ligatures w14:val="none"/>
              </w:rPr>
              <w:t xml:space="preserve"> #RFT tool stop</w:t>
            </w:r>
            <w:r w:rsidRPr="00284E7D">
              <w:rPr>
                <w:rFonts w:eastAsia="Times New Roman" w:cstheme="minorHAnsi"/>
                <w:kern w:val="0"/>
                <w:lang w:val="en-US"/>
                <w14:ligatures w14:val="none"/>
              </w:rPr>
              <w:t xml:space="preserve"> @1410' MD (7 November 2000)</w:t>
            </w:r>
            <w:r w:rsidRPr="00284E7D">
              <w:rPr>
                <w:rFonts w:eastAsia="Times New Roman" w:cstheme="minorHAnsi"/>
                <w:kern w:val="0"/>
                <w:lang w:val="en-US"/>
                <w14:ligatures w14:val="none"/>
              </w:rPr>
              <w:br/>
              <w:t xml:space="preserve">- RIH w/ 8-1/2" H.O. to 4900' </w:t>
            </w:r>
            <w:r w:rsidRPr="00284E7D">
              <w:rPr>
                <w:rFonts w:eastAsia="Times New Roman" w:cstheme="minorHAnsi"/>
                <w:b/>
                <w:bCs/>
                <w:color w:val="FF0000"/>
                <w:kern w:val="0"/>
                <w:lang w:val="en-US"/>
                <w14:ligatures w14:val="none"/>
              </w:rPr>
              <w:t>tight hole</w:t>
            </w:r>
            <w:r w:rsidRPr="00284E7D">
              <w:rPr>
                <w:rFonts w:eastAsia="Times New Roman" w:cstheme="minorHAnsi"/>
                <w:kern w:val="0"/>
                <w:lang w:val="en-US"/>
                <w14:ligatures w14:val="none"/>
              </w:rPr>
              <w:t>, BS @ 3000' &amp; 4000' (8 November 2000)</w:t>
            </w:r>
          </w:p>
        </w:tc>
        <w:tc>
          <w:tcPr>
            <w:tcW w:w="0" w:type="auto"/>
            <w:shd w:val="clear" w:color="auto" w:fill="auto"/>
            <w:vAlign w:val="center"/>
            <w:hideMark/>
          </w:tcPr>
          <w:p w14:paraId="28F6C46D" w14:textId="77777777" w:rsidR="00284E7D" w:rsidRPr="00284E7D" w:rsidRDefault="00284E7D" w:rsidP="00284E7D">
            <w:pPr>
              <w:spacing w:after="0" w:line="240" w:lineRule="auto"/>
              <w:jc w:val="center"/>
              <w:rPr>
                <w:rFonts w:eastAsia="Times New Roman" w:cstheme="minorHAnsi"/>
                <w:kern w:val="0"/>
                <w:lang w:val="en-US"/>
                <w14:ligatures w14:val="none"/>
              </w:rPr>
            </w:pPr>
            <w:r w:rsidRPr="00284E7D">
              <w:rPr>
                <w:rFonts w:eastAsia="Times New Roman" w:cstheme="minorHAnsi"/>
                <w:kern w:val="0"/>
                <w:lang w:val="en-US"/>
                <w14:ligatures w14:val="none"/>
              </w:rPr>
              <w:t>- R/U SCHL. LOGGING UNIT. RUN #</w:t>
            </w:r>
            <w:proofErr w:type="gramStart"/>
            <w:r w:rsidRPr="00284E7D">
              <w:rPr>
                <w:rFonts w:eastAsia="Times New Roman" w:cstheme="minorHAnsi"/>
                <w:kern w:val="0"/>
                <w:lang w:val="en-US"/>
                <w14:ligatures w14:val="none"/>
              </w:rPr>
              <w:t>1 :</w:t>
            </w:r>
            <w:proofErr w:type="gramEnd"/>
            <w:r w:rsidRPr="00284E7D">
              <w:rPr>
                <w:rFonts w:eastAsia="Times New Roman" w:cstheme="minorHAnsi"/>
                <w:kern w:val="0"/>
                <w:lang w:val="en-US"/>
                <w14:ligatures w14:val="none"/>
              </w:rPr>
              <w:t xml:space="preserve"> PEX-HALS. </w:t>
            </w:r>
            <w:r w:rsidRPr="00284E7D">
              <w:rPr>
                <w:rFonts w:eastAsia="Times New Roman" w:cstheme="minorHAnsi"/>
                <w:b/>
                <w:bCs/>
                <w:color w:val="FF0000"/>
                <w:kern w:val="0"/>
                <w:lang w:val="en-US"/>
                <w14:ligatures w14:val="none"/>
              </w:rPr>
              <w:t>TOOL STOPPED</w:t>
            </w:r>
            <w:r w:rsidRPr="00284E7D">
              <w:rPr>
                <w:rFonts w:eastAsia="Times New Roman" w:cstheme="minorHAnsi"/>
                <w:kern w:val="0"/>
                <w:lang w:val="en-US"/>
                <w14:ligatures w14:val="none"/>
              </w:rPr>
              <w:t xml:space="preserve"> @ 5100'. POOH &amp; TRIED TO GO DOWN, GOT </w:t>
            </w:r>
            <w:r w:rsidRPr="00284E7D">
              <w:rPr>
                <w:rFonts w:eastAsia="Times New Roman" w:cstheme="minorHAnsi"/>
                <w:b/>
                <w:bCs/>
                <w:color w:val="FF0000"/>
                <w:kern w:val="0"/>
                <w:lang w:val="en-US"/>
                <w14:ligatures w14:val="none"/>
              </w:rPr>
              <w:t>TOOL STOPPED</w:t>
            </w:r>
            <w:r w:rsidRPr="00284E7D">
              <w:rPr>
                <w:rFonts w:eastAsia="Times New Roman" w:cstheme="minorHAnsi"/>
                <w:kern w:val="0"/>
                <w:lang w:val="en-US"/>
                <w14:ligatures w14:val="none"/>
              </w:rPr>
              <w:t xml:space="preserve"> @ 5065' (TOP SAND TARGET @ 4200' &amp; BOTTOM SAND TARGET @ 4700'). POOH &amp; LOGGED UP. DISCUSSED W/ GEOLOGIST, DECIDED TO DO WIPER TRIP. R/D SCHL. LOG TOOLS. (7 June 2008)</w:t>
            </w:r>
            <w:r w:rsidRPr="00284E7D">
              <w:rPr>
                <w:rFonts w:eastAsia="Times New Roman" w:cstheme="minorHAnsi"/>
                <w:kern w:val="0"/>
                <w:lang w:val="en-US"/>
                <w14:ligatures w14:val="none"/>
              </w:rPr>
              <w:br/>
              <w:t xml:space="preserve">- WHILE LOWERING BIT TO BOTTOM FOR REAMED AND WASH </w:t>
            </w:r>
            <w:proofErr w:type="gramStart"/>
            <w:r w:rsidRPr="00284E7D">
              <w:rPr>
                <w:rFonts w:eastAsia="Times New Roman" w:cstheme="minorHAnsi"/>
                <w:kern w:val="0"/>
                <w:lang w:val="en-US"/>
                <w14:ligatures w14:val="none"/>
              </w:rPr>
              <w:t>DOWN ,</w:t>
            </w:r>
            <w:proofErr w:type="gramEnd"/>
            <w:r w:rsidRPr="00284E7D">
              <w:rPr>
                <w:rFonts w:eastAsia="Times New Roman" w:cstheme="minorHAnsi"/>
                <w:kern w:val="0"/>
                <w:lang w:val="en-US"/>
                <w14:ligatures w14:val="none"/>
              </w:rPr>
              <w:t xml:space="preserve"> </w:t>
            </w:r>
            <w:r w:rsidRPr="00284E7D">
              <w:rPr>
                <w:rFonts w:eastAsia="Times New Roman" w:cstheme="minorHAnsi"/>
                <w:b/>
                <w:bCs/>
                <w:color w:val="FF0000"/>
                <w:kern w:val="0"/>
                <w:lang w:val="en-US"/>
                <w14:ligatures w14:val="none"/>
              </w:rPr>
              <w:t>TAGGED</w:t>
            </w:r>
            <w:r w:rsidRPr="00284E7D">
              <w:rPr>
                <w:rFonts w:eastAsia="Times New Roman" w:cstheme="minorHAnsi"/>
                <w:kern w:val="0"/>
                <w:lang w:val="en-US"/>
                <w14:ligatures w14:val="none"/>
              </w:rPr>
              <w:t xml:space="preserve"> @5316' MD (7 June 2008)</w:t>
            </w:r>
            <w:r w:rsidRPr="00284E7D">
              <w:rPr>
                <w:rFonts w:eastAsia="Times New Roman" w:cstheme="minorHAnsi"/>
                <w:kern w:val="0"/>
                <w:lang w:val="en-US"/>
                <w14:ligatures w14:val="none"/>
              </w:rPr>
              <w:br/>
              <w:t xml:space="preserve">- CONT'D </w:t>
            </w:r>
            <w:proofErr w:type="spellStart"/>
            <w:r w:rsidRPr="00284E7D">
              <w:rPr>
                <w:rFonts w:eastAsia="Times New Roman" w:cstheme="minorHAnsi"/>
                <w:kern w:val="0"/>
                <w:lang w:val="en-US"/>
                <w14:ligatures w14:val="none"/>
              </w:rPr>
              <w:t>CONT'D</w:t>
            </w:r>
            <w:proofErr w:type="spellEnd"/>
            <w:r w:rsidRPr="00284E7D">
              <w:rPr>
                <w:rFonts w:eastAsia="Times New Roman" w:cstheme="minorHAnsi"/>
                <w:kern w:val="0"/>
                <w:lang w:val="en-US"/>
                <w14:ligatures w14:val="none"/>
              </w:rPr>
              <w:t xml:space="preserve"> RIH BIT TO BOTTOM,</w:t>
            </w:r>
            <w:r w:rsidRPr="00284E7D">
              <w:rPr>
                <w:rFonts w:eastAsia="Times New Roman" w:cstheme="minorHAnsi"/>
                <w:b/>
                <w:bCs/>
                <w:color w:val="FF0000"/>
                <w:kern w:val="0"/>
                <w:lang w:val="en-US"/>
                <w14:ligatures w14:val="none"/>
              </w:rPr>
              <w:t xml:space="preserve"> TAG</w:t>
            </w:r>
            <w:r w:rsidRPr="00284E7D">
              <w:rPr>
                <w:rFonts w:eastAsia="Times New Roman" w:cstheme="minorHAnsi"/>
                <w:kern w:val="0"/>
                <w:lang w:val="en-US"/>
                <w14:ligatures w14:val="none"/>
              </w:rPr>
              <w:t xml:space="preserve"> @ 5330'. P/U KELLY. REAMED DOWN F/ 5330' TO 5390'. (10 June 2008)</w:t>
            </w:r>
            <w:r w:rsidRPr="00284E7D">
              <w:rPr>
                <w:rFonts w:eastAsia="Times New Roman" w:cstheme="minorHAnsi"/>
                <w:kern w:val="0"/>
                <w:lang w:val="en-US"/>
                <w14:ligatures w14:val="none"/>
              </w:rPr>
              <w:br/>
              <w:t xml:space="preserve">- RIH W/ BHA # 3 TO BOTTOM, </w:t>
            </w:r>
            <w:r w:rsidRPr="00284E7D">
              <w:rPr>
                <w:rFonts w:eastAsia="Times New Roman" w:cstheme="minorHAnsi"/>
                <w:b/>
                <w:bCs/>
                <w:color w:val="FF0000"/>
                <w:kern w:val="0"/>
                <w:lang w:val="en-US"/>
                <w14:ligatures w14:val="none"/>
              </w:rPr>
              <w:t>TAGGED</w:t>
            </w:r>
            <w:r w:rsidRPr="00284E7D">
              <w:rPr>
                <w:rFonts w:eastAsia="Times New Roman" w:cstheme="minorHAnsi"/>
                <w:kern w:val="0"/>
                <w:lang w:val="en-US"/>
                <w14:ligatures w14:val="none"/>
              </w:rPr>
              <w:t xml:space="preserve"> 5354'. P/U KELLY. REAMED </w:t>
            </w:r>
            <w:r w:rsidRPr="00284E7D">
              <w:rPr>
                <w:rFonts w:eastAsia="Times New Roman" w:cstheme="minorHAnsi"/>
                <w:kern w:val="0"/>
                <w:lang w:val="en-US"/>
                <w14:ligatures w14:val="none"/>
              </w:rPr>
              <w:lastRenderedPageBreak/>
              <w:t>DOWN AND GOT</w:t>
            </w:r>
            <w:r w:rsidRPr="00284E7D">
              <w:rPr>
                <w:rFonts w:eastAsia="Times New Roman" w:cstheme="minorHAnsi"/>
                <w:b/>
                <w:bCs/>
                <w:color w:val="FF0000"/>
                <w:kern w:val="0"/>
                <w:lang w:val="en-US"/>
                <w14:ligatures w14:val="none"/>
              </w:rPr>
              <w:t xml:space="preserve"> HIGH TORQUE &amp; OVER PULL</w:t>
            </w:r>
            <w:r w:rsidRPr="00284E7D">
              <w:rPr>
                <w:rFonts w:eastAsia="Times New Roman" w:cstheme="minorHAnsi"/>
                <w:kern w:val="0"/>
                <w:lang w:val="en-US"/>
                <w14:ligatures w14:val="none"/>
              </w:rPr>
              <w:t xml:space="preserve"> TO 50 KLBS. CIRC HOLE CLEAN &amp; SWEPT HI-VIS WHILE DISCUSSED W/ TM &amp; DE AND DECIDED DEPTH WOULD BE CSG POINT. (10 June 2008)</w:t>
            </w:r>
            <w:r w:rsidRPr="00284E7D">
              <w:rPr>
                <w:rFonts w:eastAsia="Times New Roman" w:cstheme="minorHAnsi"/>
                <w:kern w:val="0"/>
                <w:lang w:val="en-US"/>
                <w14:ligatures w14:val="none"/>
              </w:rPr>
              <w:br/>
              <w:t>- RIH W/ T0TAL 138 JTS R3 + 1 JT R1 7", 23#, K-55, BTC CASING.</w:t>
            </w:r>
            <w:r w:rsidRPr="00284E7D">
              <w:rPr>
                <w:rFonts w:eastAsia="Times New Roman" w:cstheme="minorHAnsi"/>
                <w:b/>
                <w:bCs/>
                <w:color w:val="FF0000"/>
                <w:kern w:val="0"/>
                <w:lang w:val="en-US"/>
                <w14:ligatures w14:val="none"/>
              </w:rPr>
              <w:t xml:space="preserve"> CASING STOP</w:t>
            </w:r>
            <w:r w:rsidRPr="00284E7D">
              <w:rPr>
                <w:rFonts w:eastAsia="Times New Roman" w:cstheme="minorHAnsi"/>
                <w:kern w:val="0"/>
                <w:lang w:val="en-US"/>
                <w14:ligatures w14:val="none"/>
              </w:rPr>
              <w:t xml:space="preserve"> @ 5332'.</w:t>
            </w:r>
          </w:p>
        </w:tc>
      </w:tr>
      <w:tr w:rsidR="00EB3F59" w:rsidRPr="00E83A4D" w14:paraId="2615762C" w14:textId="77777777" w:rsidTr="00EB3F59">
        <w:trPr>
          <w:trHeight w:val="525"/>
          <w:tblHeader/>
        </w:trPr>
        <w:tc>
          <w:tcPr>
            <w:tcW w:w="0" w:type="auto"/>
            <w:vMerge w:val="restart"/>
            <w:shd w:val="clear" w:color="auto" w:fill="5B9BD5" w:themeFill="accent5"/>
            <w:vAlign w:val="center"/>
            <w:hideMark/>
          </w:tcPr>
          <w:p w14:paraId="27960550"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lastRenderedPageBreak/>
              <w:t>OFFSET WELL REVIEW PROBLEM</w:t>
            </w:r>
          </w:p>
        </w:tc>
        <w:tc>
          <w:tcPr>
            <w:tcW w:w="0" w:type="auto"/>
            <w:vMerge w:val="restart"/>
            <w:shd w:val="clear" w:color="auto" w:fill="5B9BD5" w:themeFill="accent5"/>
            <w:vAlign w:val="center"/>
            <w:hideMark/>
          </w:tcPr>
          <w:p w14:paraId="41568E6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b/>
                <w:bCs/>
                <w:kern w:val="0"/>
                <w:lang w:val="en-US"/>
                <w14:ligatures w14:val="none"/>
              </w:rPr>
              <w:t>SURFACE: NORMAL OPERATION</w:t>
            </w:r>
            <w:r w:rsidRPr="00EB3F59">
              <w:rPr>
                <w:rFonts w:eastAsia="Times New Roman" w:cstheme="minorHAnsi"/>
                <w:color w:val="000000"/>
                <w:kern w:val="0"/>
                <w:lang w:val="en-US"/>
                <w14:ligatures w14:val="none"/>
              </w:rPr>
              <w:br/>
            </w:r>
            <w:r w:rsidRPr="00EB3F59">
              <w:rPr>
                <w:rFonts w:eastAsia="Times New Roman" w:cstheme="minorHAnsi"/>
                <w:b/>
                <w:bCs/>
                <w:color w:val="FF0000"/>
                <w:kern w:val="0"/>
                <w:lang w:val="en-US"/>
                <w14:ligatures w14:val="none"/>
              </w:rPr>
              <w:t>INTERMEDIATE: TAG, DRAG, OVERPULL</w:t>
            </w:r>
            <w:r w:rsidRPr="00EB3F59">
              <w:rPr>
                <w:rFonts w:eastAsia="Times New Roman" w:cstheme="minorHAnsi"/>
                <w:b/>
                <w:bCs/>
                <w:color w:val="FF0000"/>
                <w:kern w:val="0"/>
                <w:lang w:val="en-US"/>
                <w14:ligatures w14:val="none"/>
              </w:rPr>
              <w:br/>
              <w:t>PRODUCTION: DRAG, TIGHT SPOT, TOOL STOP</w:t>
            </w:r>
          </w:p>
        </w:tc>
        <w:tc>
          <w:tcPr>
            <w:tcW w:w="0" w:type="auto"/>
            <w:vMerge w:val="restart"/>
            <w:shd w:val="clear" w:color="auto" w:fill="5B9BD5" w:themeFill="accent5"/>
            <w:vAlign w:val="center"/>
            <w:hideMark/>
          </w:tcPr>
          <w:p w14:paraId="30A2C69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b/>
                <w:bCs/>
                <w:kern w:val="0"/>
                <w:lang w:val="en-US"/>
                <w14:ligatures w14:val="none"/>
              </w:rPr>
              <w:t>SURFACE: NORMAL OPERATION</w:t>
            </w:r>
            <w:r w:rsidRPr="00EB3F59">
              <w:rPr>
                <w:rFonts w:eastAsia="Times New Roman" w:cstheme="minorHAnsi"/>
                <w:color w:val="000000"/>
                <w:kern w:val="0"/>
                <w:lang w:val="en-US"/>
                <w14:ligatures w14:val="none"/>
              </w:rPr>
              <w:br/>
            </w:r>
            <w:r w:rsidRPr="00EB3F59">
              <w:rPr>
                <w:rFonts w:eastAsia="Times New Roman" w:cstheme="minorHAnsi"/>
                <w:b/>
                <w:bCs/>
                <w:color w:val="FF0000"/>
                <w:kern w:val="0"/>
                <w:lang w:val="en-US"/>
                <w14:ligatures w14:val="none"/>
              </w:rPr>
              <w:t>PRODUCTION: TAG, DRAG, CASING STOP, TOOL STOP, SLOUGHING, TIGHT SPOT</w:t>
            </w:r>
            <w:r w:rsidRPr="00EB3F59">
              <w:rPr>
                <w:rFonts w:eastAsia="Times New Roman" w:cstheme="minorHAnsi"/>
                <w:color w:val="FF0000"/>
                <w:kern w:val="0"/>
                <w:lang w:val="en-US"/>
                <w14:ligatures w14:val="none"/>
              </w:rPr>
              <w:t xml:space="preserve">, </w:t>
            </w:r>
            <w:r w:rsidRPr="00EB3F59">
              <w:rPr>
                <w:rFonts w:eastAsia="Times New Roman" w:cstheme="minorHAnsi"/>
                <w:b/>
                <w:bCs/>
                <w:color w:val="FF0000"/>
                <w:kern w:val="0"/>
                <w:lang w:val="en-US"/>
                <w14:ligatures w14:val="none"/>
              </w:rPr>
              <w:t>HARD FORMATION</w:t>
            </w:r>
          </w:p>
        </w:tc>
        <w:tc>
          <w:tcPr>
            <w:tcW w:w="0" w:type="auto"/>
            <w:vMerge w:val="restart"/>
            <w:shd w:val="clear" w:color="auto" w:fill="5B9BD5" w:themeFill="accent5"/>
            <w:vAlign w:val="center"/>
            <w:hideMark/>
          </w:tcPr>
          <w:p w14:paraId="6FA8496B"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SURFACE: NORMAL OPERATION</w:t>
            </w:r>
            <w:r w:rsidRPr="00EB3F59">
              <w:rPr>
                <w:rFonts w:eastAsia="Times New Roman" w:cstheme="minorHAnsi"/>
                <w:b/>
                <w:bCs/>
                <w:color w:val="000000"/>
                <w:kern w:val="0"/>
                <w:lang w:val="en-US"/>
                <w14:ligatures w14:val="none"/>
              </w:rPr>
              <w:br/>
            </w:r>
            <w:r w:rsidRPr="00EB3F59">
              <w:rPr>
                <w:rFonts w:eastAsia="Times New Roman" w:cstheme="minorHAnsi"/>
                <w:b/>
                <w:bCs/>
                <w:color w:val="FF0000"/>
                <w:kern w:val="0"/>
                <w:lang w:val="en-US"/>
                <w14:ligatures w14:val="none"/>
              </w:rPr>
              <w:t>PRODUCTION: HARD FORMATION, DRAG</w:t>
            </w:r>
          </w:p>
        </w:tc>
      </w:tr>
      <w:tr w:rsidR="00EB3F59" w:rsidRPr="00E83A4D" w14:paraId="7C60E6D3" w14:textId="77777777" w:rsidTr="00EB3F59">
        <w:trPr>
          <w:trHeight w:val="450"/>
          <w:tblHeader/>
        </w:trPr>
        <w:tc>
          <w:tcPr>
            <w:tcW w:w="0" w:type="auto"/>
            <w:vMerge/>
            <w:shd w:val="clear" w:color="auto" w:fill="5B9BD5" w:themeFill="accent5"/>
            <w:vAlign w:val="center"/>
            <w:hideMark/>
          </w:tcPr>
          <w:p w14:paraId="206349D5" w14:textId="77777777" w:rsidR="00EB3F59" w:rsidRPr="00EB3F59" w:rsidRDefault="00EB3F59" w:rsidP="00EB3F59">
            <w:pPr>
              <w:spacing w:after="0" w:line="240" w:lineRule="auto"/>
              <w:rPr>
                <w:rFonts w:eastAsia="Times New Roman" w:cstheme="minorHAnsi"/>
                <w:b/>
                <w:bCs/>
                <w:color w:val="000000"/>
                <w:kern w:val="0"/>
                <w:lang w:val="en-US"/>
                <w14:ligatures w14:val="none"/>
              </w:rPr>
            </w:pPr>
          </w:p>
        </w:tc>
        <w:tc>
          <w:tcPr>
            <w:tcW w:w="0" w:type="auto"/>
            <w:vMerge/>
            <w:shd w:val="clear" w:color="auto" w:fill="5B9BD5" w:themeFill="accent5"/>
            <w:vAlign w:val="center"/>
            <w:hideMark/>
          </w:tcPr>
          <w:p w14:paraId="1C142DAC" w14:textId="77777777" w:rsidR="00EB3F59" w:rsidRPr="00EB3F59" w:rsidRDefault="00EB3F59" w:rsidP="00EB3F59">
            <w:pPr>
              <w:spacing w:after="0" w:line="240" w:lineRule="auto"/>
              <w:rPr>
                <w:rFonts w:eastAsia="Times New Roman" w:cstheme="minorHAnsi"/>
                <w:color w:val="000000"/>
                <w:kern w:val="0"/>
                <w:lang w:val="en-US"/>
                <w14:ligatures w14:val="none"/>
              </w:rPr>
            </w:pPr>
          </w:p>
        </w:tc>
        <w:tc>
          <w:tcPr>
            <w:tcW w:w="0" w:type="auto"/>
            <w:vMerge/>
            <w:shd w:val="clear" w:color="auto" w:fill="5B9BD5" w:themeFill="accent5"/>
            <w:vAlign w:val="center"/>
            <w:hideMark/>
          </w:tcPr>
          <w:p w14:paraId="4D28E94A" w14:textId="77777777" w:rsidR="00EB3F59" w:rsidRPr="00EB3F59" w:rsidRDefault="00EB3F59" w:rsidP="00EB3F59">
            <w:pPr>
              <w:spacing w:after="0" w:line="240" w:lineRule="auto"/>
              <w:rPr>
                <w:rFonts w:eastAsia="Times New Roman" w:cstheme="minorHAnsi"/>
                <w:color w:val="000000"/>
                <w:kern w:val="0"/>
                <w:lang w:val="en-US"/>
                <w14:ligatures w14:val="none"/>
              </w:rPr>
            </w:pPr>
          </w:p>
        </w:tc>
        <w:tc>
          <w:tcPr>
            <w:tcW w:w="0" w:type="auto"/>
            <w:vMerge/>
            <w:shd w:val="clear" w:color="auto" w:fill="5B9BD5" w:themeFill="accent5"/>
            <w:vAlign w:val="center"/>
            <w:hideMark/>
          </w:tcPr>
          <w:p w14:paraId="358A9280" w14:textId="77777777" w:rsidR="00EB3F59" w:rsidRPr="00EB3F59" w:rsidRDefault="00EB3F59" w:rsidP="00EB3F59">
            <w:pPr>
              <w:spacing w:after="0" w:line="240" w:lineRule="auto"/>
              <w:rPr>
                <w:rFonts w:eastAsia="Times New Roman" w:cstheme="minorHAnsi"/>
                <w:b/>
                <w:bCs/>
                <w:color w:val="000000"/>
                <w:kern w:val="0"/>
                <w:lang w:val="en-US"/>
                <w14:ligatures w14:val="none"/>
              </w:rPr>
            </w:pPr>
          </w:p>
        </w:tc>
      </w:tr>
      <w:tr w:rsidR="00EB3F59" w:rsidRPr="00E83A4D" w14:paraId="6BDE43FB" w14:textId="77777777" w:rsidTr="00EB3F59">
        <w:trPr>
          <w:trHeight w:val="450"/>
          <w:tblHeader/>
        </w:trPr>
        <w:tc>
          <w:tcPr>
            <w:tcW w:w="0" w:type="auto"/>
            <w:vMerge/>
            <w:shd w:val="clear" w:color="auto" w:fill="5B9BD5" w:themeFill="accent5"/>
            <w:vAlign w:val="center"/>
            <w:hideMark/>
          </w:tcPr>
          <w:p w14:paraId="2C84377F" w14:textId="77777777" w:rsidR="00EB3F59" w:rsidRPr="00EB3F59" w:rsidRDefault="00EB3F59" w:rsidP="00EB3F59">
            <w:pPr>
              <w:spacing w:after="0" w:line="240" w:lineRule="auto"/>
              <w:rPr>
                <w:rFonts w:eastAsia="Times New Roman" w:cstheme="minorHAnsi"/>
                <w:b/>
                <w:bCs/>
                <w:color w:val="000000"/>
                <w:kern w:val="0"/>
                <w:lang w:val="en-US"/>
                <w14:ligatures w14:val="none"/>
              </w:rPr>
            </w:pPr>
          </w:p>
        </w:tc>
        <w:tc>
          <w:tcPr>
            <w:tcW w:w="0" w:type="auto"/>
            <w:vMerge/>
            <w:shd w:val="clear" w:color="auto" w:fill="5B9BD5" w:themeFill="accent5"/>
            <w:vAlign w:val="center"/>
            <w:hideMark/>
          </w:tcPr>
          <w:p w14:paraId="6751CCF0" w14:textId="77777777" w:rsidR="00EB3F59" w:rsidRPr="00EB3F59" w:rsidRDefault="00EB3F59" w:rsidP="00EB3F59">
            <w:pPr>
              <w:spacing w:after="0" w:line="240" w:lineRule="auto"/>
              <w:rPr>
                <w:rFonts w:eastAsia="Times New Roman" w:cstheme="minorHAnsi"/>
                <w:color w:val="000000"/>
                <w:kern w:val="0"/>
                <w:lang w:val="en-US"/>
                <w14:ligatures w14:val="none"/>
              </w:rPr>
            </w:pPr>
          </w:p>
        </w:tc>
        <w:tc>
          <w:tcPr>
            <w:tcW w:w="0" w:type="auto"/>
            <w:vMerge/>
            <w:shd w:val="clear" w:color="auto" w:fill="5B9BD5" w:themeFill="accent5"/>
            <w:vAlign w:val="center"/>
            <w:hideMark/>
          </w:tcPr>
          <w:p w14:paraId="4830102B" w14:textId="77777777" w:rsidR="00EB3F59" w:rsidRPr="00EB3F59" w:rsidRDefault="00EB3F59" w:rsidP="00EB3F59">
            <w:pPr>
              <w:spacing w:after="0" w:line="240" w:lineRule="auto"/>
              <w:rPr>
                <w:rFonts w:eastAsia="Times New Roman" w:cstheme="minorHAnsi"/>
                <w:color w:val="000000"/>
                <w:kern w:val="0"/>
                <w:lang w:val="en-US"/>
                <w14:ligatures w14:val="none"/>
              </w:rPr>
            </w:pPr>
          </w:p>
        </w:tc>
        <w:tc>
          <w:tcPr>
            <w:tcW w:w="0" w:type="auto"/>
            <w:vMerge/>
            <w:shd w:val="clear" w:color="auto" w:fill="5B9BD5" w:themeFill="accent5"/>
            <w:vAlign w:val="center"/>
            <w:hideMark/>
          </w:tcPr>
          <w:p w14:paraId="76E91A8F" w14:textId="77777777" w:rsidR="00EB3F59" w:rsidRPr="00EB3F59" w:rsidRDefault="00EB3F59" w:rsidP="00EB3F59">
            <w:pPr>
              <w:spacing w:after="0" w:line="240" w:lineRule="auto"/>
              <w:rPr>
                <w:rFonts w:eastAsia="Times New Roman" w:cstheme="minorHAnsi"/>
                <w:b/>
                <w:bCs/>
                <w:color w:val="000000"/>
                <w:kern w:val="0"/>
                <w:lang w:val="en-US"/>
                <w14:ligatures w14:val="none"/>
              </w:rPr>
            </w:pPr>
          </w:p>
        </w:tc>
      </w:tr>
      <w:tr w:rsidR="00EB3F59" w:rsidRPr="00E83A4D" w14:paraId="1AE7031C" w14:textId="77777777" w:rsidTr="00EB3F59">
        <w:trPr>
          <w:trHeight w:val="600"/>
          <w:tblHeader/>
        </w:trPr>
        <w:tc>
          <w:tcPr>
            <w:tcW w:w="0" w:type="auto"/>
            <w:shd w:val="clear" w:color="000000" w:fill="A6A6A6"/>
            <w:vAlign w:val="center"/>
            <w:hideMark/>
          </w:tcPr>
          <w:p w14:paraId="48E2F236"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Well Name</w:t>
            </w:r>
          </w:p>
        </w:tc>
        <w:tc>
          <w:tcPr>
            <w:tcW w:w="0" w:type="auto"/>
            <w:shd w:val="clear" w:color="000000" w:fill="A6A6A6"/>
            <w:vAlign w:val="center"/>
            <w:hideMark/>
          </w:tcPr>
          <w:p w14:paraId="4572EF8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Alpha 00004 (O-O-74A) Spudded in @18:00, 13 Jun 2008 </w:t>
            </w:r>
          </w:p>
        </w:tc>
        <w:tc>
          <w:tcPr>
            <w:tcW w:w="0" w:type="auto"/>
            <w:shd w:val="clear" w:color="000000" w:fill="A6A6A6"/>
            <w:vAlign w:val="center"/>
            <w:hideMark/>
          </w:tcPr>
          <w:p w14:paraId="655C468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Alpha 00005 (O-O-44A) Spudded in @04:00, 29 Jun 2008 </w:t>
            </w:r>
          </w:p>
        </w:tc>
        <w:tc>
          <w:tcPr>
            <w:tcW w:w="0" w:type="auto"/>
            <w:shd w:val="clear" w:color="000000" w:fill="A6A6A6"/>
            <w:vAlign w:val="center"/>
            <w:hideMark/>
          </w:tcPr>
          <w:p w14:paraId="200A177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Alpha 00006 (O-O-66) Spudded in @05:00, 17 Oct 2012 </w:t>
            </w:r>
          </w:p>
        </w:tc>
      </w:tr>
      <w:tr w:rsidR="00EB3F59" w:rsidRPr="00E83A4D" w14:paraId="6E720241" w14:textId="77777777" w:rsidTr="00EA0AFF">
        <w:trPr>
          <w:trHeight w:val="315"/>
        </w:trPr>
        <w:tc>
          <w:tcPr>
            <w:tcW w:w="0" w:type="auto"/>
            <w:gridSpan w:val="4"/>
            <w:shd w:val="clear" w:color="000000" w:fill="D9D9D9"/>
            <w:vAlign w:val="center"/>
            <w:hideMark/>
          </w:tcPr>
          <w:p w14:paraId="079769E0" w14:textId="1D55BF66"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Surface</w:t>
            </w:r>
          </w:p>
        </w:tc>
      </w:tr>
      <w:tr w:rsidR="00EB3F59" w:rsidRPr="00E83A4D" w14:paraId="66DECA41" w14:textId="77777777" w:rsidTr="00EB3F59">
        <w:trPr>
          <w:trHeight w:val="300"/>
        </w:trPr>
        <w:tc>
          <w:tcPr>
            <w:tcW w:w="0" w:type="auto"/>
            <w:shd w:val="clear" w:color="auto" w:fill="auto"/>
            <w:vAlign w:val="center"/>
            <w:hideMark/>
          </w:tcPr>
          <w:p w14:paraId="26CD5D5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Wellbore Problem</w:t>
            </w:r>
          </w:p>
        </w:tc>
        <w:tc>
          <w:tcPr>
            <w:tcW w:w="0" w:type="auto"/>
            <w:shd w:val="clear" w:color="auto" w:fill="auto"/>
            <w:vAlign w:val="center"/>
            <w:hideMark/>
          </w:tcPr>
          <w:p w14:paraId="2F83AC67" w14:textId="4B7D6F0C"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w:t>
            </w:r>
            <w:r w:rsidRPr="00E83A4D">
              <w:rPr>
                <w:rFonts w:eastAsia="Times New Roman" w:cstheme="minorHAnsi"/>
                <w:color w:val="000000"/>
                <w:kern w:val="0"/>
                <w:lang w:val="en-US"/>
                <w14:ligatures w14:val="none"/>
              </w:rPr>
              <w:t>-</w:t>
            </w:r>
          </w:p>
        </w:tc>
        <w:tc>
          <w:tcPr>
            <w:tcW w:w="0" w:type="auto"/>
            <w:shd w:val="clear" w:color="auto" w:fill="auto"/>
            <w:vAlign w:val="center"/>
            <w:hideMark/>
          </w:tcPr>
          <w:p w14:paraId="6979A94E" w14:textId="2619F8D3"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w:t>
            </w:r>
            <w:r w:rsidRPr="00EB3F59">
              <w:rPr>
                <w:rFonts w:eastAsia="Times New Roman" w:cstheme="minorHAnsi"/>
                <w:color w:val="000000"/>
                <w:kern w:val="0"/>
                <w:lang w:val="en-US"/>
                <w14:ligatures w14:val="none"/>
              </w:rPr>
              <w:t> </w:t>
            </w:r>
          </w:p>
        </w:tc>
        <w:tc>
          <w:tcPr>
            <w:tcW w:w="0" w:type="auto"/>
            <w:shd w:val="clear" w:color="auto" w:fill="auto"/>
            <w:vAlign w:val="center"/>
            <w:hideMark/>
          </w:tcPr>
          <w:p w14:paraId="7B6116E2" w14:textId="4D6B8BD8"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83A4D">
              <w:rPr>
                <w:rFonts w:eastAsia="Times New Roman" w:cstheme="minorHAnsi"/>
                <w:color w:val="000000"/>
                <w:kern w:val="0"/>
                <w:lang w:val="en-US"/>
                <w14:ligatures w14:val="none"/>
              </w:rPr>
              <w:t>-</w:t>
            </w:r>
            <w:r w:rsidRPr="00EB3F59">
              <w:rPr>
                <w:rFonts w:eastAsia="Times New Roman" w:cstheme="minorHAnsi"/>
                <w:color w:val="000000"/>
                <w:kern w:val="0"/>
                <w:lang w:val="en-US"/>
                <w14:ligatures w14:val="none"/>
              </w:rPr>
              <w:t> </w:t>
            </w:r>
          </w:p>
        </w:tc>
      </w:tr>
      <w:tr w:rsidR="00EB3F59" w:rsidRPr="00E83A4D" w14:paraId="59C7E893" w14:textId="77777777" w:rsidTr="00376829">
        <w:trPr>
          <w:trHeight w:val="315"/>
        </w:trPr>
        <w:tc>
          <w:tcPr>
            <w:tcW w:w="0" w:type="auto"/>
            <w:gridSpan w:val="4"/>
            <w:shd w:val="clear" w:color="000000" w:fill="D9D9D9"/>
            <w:vAlign w:val="center"/>
            <w:hideMark/>
          </w:tcPr>
          <w:p w14:paraId="69F5C580" w14:textId="282C6DCF"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Intermediate</w:t>
            </w:r>
          </w:p>
        </w:tc>
      </w:tr>
      <w:tr w:rsidR="00EB3F59" w:rsidRPr="00E83A4D" w14:paraId="133BD9E2" w14:textId="77777777" w:rsidTr="00EB3F59">
        <w:trPr>
          <w:trHeight w:val="3000"/>
        </w:trPr>
        <w:tc>
          <w:tcPr>
            <w:tcW w:w="0" w:type="auto"/>
            <w:shd w:val="clear" w:color="auto" w:fill="auto"/>
            <w:vAlign w:val="center"/>
            <w:hideMark/>
          </w:tcPr>
          <w:p w14:paraId="6532299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Wellbore Problem</w:t>
            </w:r>
          </w:p>
        </w:tc>
        <w:tc>
          <w:tcPr>
            <w:tcW w:w="0" w:type="auto"/>
            <w:shd w:val="clear" w:color="auto" w:fill="auto"/>
            <w:vAlign w:val="center"/>
            <w:hideMark/>
          </w:tcPr>
          <w:p w14:paraId="5073608C" w14:textId="77777777" w:rsidR="00EB3F59" w:rsidRPr="00EB3F59" w:rsidRDefault="00EB3F59" w:rsidP="00EB3F59">
            <w:pPr>
              <w:spacing w:after="0" w:line="240" w:lineRule="auto"/>
              <w:jc w:val="center"/>
              <w:rPr>
                <w:rFonts w:eastAsia="Times New Roman" w:cstheme="minorHAnsi"/>
                <w:kern w:val="0"/>
                <w:lang w:val="en-US"/>
                <w14:ligatures w14:val="none"/>
              </w:rPr>
            </w:pPr>
            <w:r w:rsidRPr="00EB3F59">
              <w:rPr>
                <w:rFonts w:eastAsia="Times New Roman" w:cstheme="minorHAnsi"/>
                <w:kern w:val="0"/>
                <w:lang w:val="en-US"/>
                <w14:ligatures w14:val="none"/>
              </w:rPr>
              <w:t xml:space="preserve">- While lower bit to bottom, </w:t>
            </w:r>
            <w:r w:rsidRPr="00EB3F59">
              <w:rPr>
                <w:rFonts w:eastAsia="Times New Roman" w:cstheme="minorHAnsi"/>
                <w:b/>
                <w:bCs/>
                <w:color w:val="FF0000"/>
                <w:kern w:val="0"/>
                <w:lang w:val="en-US"/>
                <w14:ligatures w14:val="none"/>
              </w:rPr>
              <w:t>stopped</w:t>
            </w:r>
            <w:r w:rsidRPr="00EB3F59">
              <w:rPr>
                <w:rFonts w:eastAsia="Times New Roman" w:cstheme="minorHAnsi"/>
                <w:kern w:val="0"/>
                <w:lang w:val="en-US"/>
                <w14:ligatures w14:val="none"/>
              </w:rPr>
              <w:t xml:space="preserve"> at 2623' MD, Reamed down f/2623'-2685' MD (17 June 2008)</w:t>
            </w:r>
            <w:r w:rsidRPr="00EB3F59">
              <w:rPr>
                <w:rFonts w:eastAsia="Times New Roman" w:cstheme="minorHAnsi"/>
                <w:kern w:val="0"/>
                <w:lang w:val="en-US"/>
                <w14:ligatures w14:val="none"/>
              </w:rPr>
              <w:br/>
              <w:t xml:space="preserve">- While POH bit to 2600' MD, found </w:t>
            </w:r>
            <w:r w:rsidRPr="00EB3F59">
              <w:rPr>
                <w:rFonts w:eastAsia="Times New Roman" w:cstheme="minorHAnsi"/>
                <w:b/>
                <w:bCs/>
                <w:color w:val="FF0000"/>
                <w:kern w:val="0"/>
                <w:lang w:val="en-US"/>
                <w14:ligatures w14:val="none"/>
              </w:rPr>
              <w:t>drag</w:t>
            </w:r>
            <w:r w:rsidRPr="00EB3F59">
              <w:rPr>
                <w:rFonts w:eastAsia="Times New Roman" w:cstheme="minorHAnsi"/>
                <w:kern w:val="0"/>
                <w:lang w:val="en-US"/>
                <w14:ligatures w14:val="none"/>
              </w:rPr>
              <w:t xml:space="preserve"> @3659' w/50 </w:t>
            </w:r>
            <w:proofErr w:type="spellStart"/>
            <w:r w:rsidRPr="00EB3F59">
              <w:rPr>
                <w:rFonts w:eastAsia="Times New Roman" w:cstheme="minorHAnsi"/>
                <w:kern w:val="0"/>
                <w:lang w:val="en-US"/>
                <w14:ligatures w14:val="none"/>
              </w:rPr>
              <w:t>klbs</w:t>
            </w:r>
            <w:proofErr w:type="spellEnd"/>
            <w:r w:rsidRPr="00EB3F59">
              <w:rPr>
                <w:rFonts w:eastAsia="Times New Roman" w:cstheme="minorHAnsi"/>
                <w:kern w:val="0"/>
                <w:lang w:val="en-US"/>
                <w14:ligatures w14:val="none"/>
              </w:rPr>
              <w:t xml:space="preserve"> &amp; 3638' w/45 </w:t>
            </w:r>
            <w:proofErr w:type="spellStart"/>
            <w:r w:rsidRPr="00EB3F59">
              <w:rPr>
                <w:rFonts w:eastAsia="Times New Roman" w:cstheme="minorHAnsi"/>
                <w:kern w:val="0"/>
                <w:lang w:val="en-US"/>
                <w14:ligatures w14:val="none"/>
              </w:rPr>
              <w:t>klbs</w:t>
            </w:r>
            <w:proofErr w:type="spellEnd"/>
            <w:r w:rsidRPr="00EB3F59">
              <w:rPr>
                <w:rFonts w:eastAsia="Times New Roman" w:cstheme="minorHAnsi"/>
                <w:kern w:val="0"/>
                <w:lang w:val="en-US"/>
                <w14:ligatures w14:val="none"/>
              </w:rPr>
              <w:t xml:space="preserve"> </w:t>
            </w:r>
            <w:r w:rsidRPr="00EB3F59">
              <w:rPr>
                <w:rFonts w:eastAsia="Times New Roman" w:cstheme="minorHAnsi"/>
                <w:b/>
                <w:bCs/>
                <w:color w:val="FF0000"/>
                <w:kern w:val="0"/>
                <w:lang w:val="en-US"/>
                <w14:ligatures w14:val="none"/>
              </w:rPr>
              <w:t>overpull</w:t>
            </w:r>
            <w:r w:rsidRPr="00EB3F59">
              <w:rPr>
                <w:rFonts w:eastAsia="Times New Roman" w:cstheme="minorHAnsi"/>
                <w:kern w:val="0"/>
                <w:lang w:val="en-US"/>
                <w14:ligatures w14:val="none"/>
              </w:rPr>
              <w:t xml:space="preserve"> (19 June 2008)</w:t>
            </w:r>
            <w:r w:rsidRPr="00EB3F59">
              <w:rPr>
                <w:rFonts w:eastAsia="Times New Roman" w:cstheme="minorHAnsi"/>
                <w:kern w:val="0"/>
                <w:lang w:val="en-US"/>
                <w14:ligatures w14:val="none"/>
              </w:rPr>
              <w:br/>
              <w:t xml:space="preserve">- Lowered bit to bottom </w:t>
            </w:r>
            <w:r w:rsidRPr="00EB3F59">
              <w:rPr>
                <w:rFonts w:eastAsia="Times New Roman" w:cstheme="minorHAnsi"/>
                <w:b/>
                <w:bCs/>
                <w:color w:val="FF0000"/>
                <w:kern w:val="0"/>
                <w:lang w:val="en-US"/>
                <w14:ligatures w14:val="none"/>
              </w:rPr>
              <w:t>tagged</w:t>
            </w:r>
            <w:r w:rsidRPr="00EB3F59">
              <w:rPr>
                <w:rFonts w:eastAsia="Times New Roman" w:cstheme="minorHAnsi"/>
                <w:kern w:val="0"/>
                <w:lang w:val="en-US"/>
                <w14:ligatures w14:val="none"/>
              </w:rPr>
              <w:t xml:space="preserve"> @3310', 3325', 3372' MD, Washed down f/3310' to 3350' and reamed f/3350' to 3414', cont'd lowering to bottom, </w:t>
            </w:r>
            <w:r w:rsidRPr="00EB3F59">
              <w:rPr>
                <w:rFonts w:eastAsia="Times New Roman" w:cstheme="minorHAnsi"/>
                <w:b/>
                <w:bCs/>
                <w:color w:val="FF0000"/>
                <w:kern w:val="0"/>
                <w:lang w:val="en-US"/>
                <w14:ligatures w14:val="none"/>
              </w:rPr>
              <w:t>tagged</w:t>
            </w:r>
            <w:r w:rsidRPr="00EB3F59">
              <w:rPr>
                <w:rFonts w:eastAsia="Times New Roman" w:cstheme="minorHAnsi"/>
                <w:kern w:val="0"/>
                <w:lang w:val="en-US"/>
                <w14:ligatures w14:val="none"/>
              </w:rPr>
              <w:t xml:space="preserve"> @3786' (19 June 2008)</w:t>
            </w:r>
            <w:r w:rsidRPr="00EB3F59">
              <w:rPr>
                <w:rFonts w:eastAsia="Times New Roman" w:cstheme="minorHAnsi"/>
                <w:kern w:val="0"/>
                <w:lang w:val="en-US"/>
                <w14:ligatures w14:val="none"/>
              </w:rPr>
              <w:br/>
              <w:t xml:space="preserve">- While RIH 9-5/8" CSG, got </w:t>
            </w:r>
            <w:r w:rsidRPr="00EB3F59">
              <w:rPr>
                <w:rFonts w:eastAsia="Times New Roman" w:cstheme="minorHAnsi"/>
                <w:b/>
                <w:bCs/>
                <w:color w:val="FF0000"/>
                <w:kern w:val="0"/>
                <w:lang w:val="en-US"/>
                <w14:ligatures w14:val="none"/>
              </w:rPr>
              <w:t>tag</w:t>
            </w:r>
            <w:r w:rsidRPr="00EB3F59">
              <w:rPr>
                <w:rFonts w:eastAsia="Times New Roman" w:cstheme="minorHAnsi"/>
                <w:kern w:val="0"/>
                <w:lang w:val="en-US"/>
                <w14:ligatures w14:val="none"/>
              </w:rPr>
              <w:t xml:space="preserve"> @3784', installed casing swage, wash down f/3784'-3857' (20 June 2008)</w:t>
            </w:r>
          </w:p>
        </w:tc>
        <w:tc>
          <w:tcPr>
            <w:tcW w:w="0" w:type="auto"/>
            <w:shd w:val="clear" w:color="auto" w:fill="auto"/>
            <w:vAlign w:val="center"/>
            <w:hideMark/>
          </w:tcPr>
          <w:p w14:paraId="754BC601" w14:textId="1817B91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w:t>
            </w:r>
            <w:r w:rsidRPr="00E83A4D">
              <w:rPr>
                <w:rFonts w:eastAsia="Times New Roman" w:cstheme="minorHAnsi"/>
                <w:color w:val="000000"/>
                <w:kern w:val="0"/>
                <w:lang w:val="en-US"/>
                <w14:ligatures w14:val="none"/>
              </w:rPr>
              <w:t>-</w:t>
            </w:r>
          </w:p>
        </w:tc>
        <w:tc>
          <w:tcPr>
            <w:tcW w:w="0" w:type="auto"/>
            <w:shd w:val="clear" w:color="auto" w:fill="auto"/>
            <w:vAlign w:val="center"/>
            <w:hideMark/>
          </w:tcPr>
          <w:p w14:paraId="76F80AD2" w14:textId="612469E4"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w:t>
            </w:r>
            <w:r w:rsidRPr="00E83A4D">
              <w:rPr>
                <w:rFonts w:eastAsia="Times New Roman" w:cstheme="minorHAnsi"/>
                <w:color w:val="000000"/>
                <w:kern w:val="0"/>
                <w:lang w:val="en-US"/>
                <w14:ligatures w14:val="none"/>
              </w:rPr>
              <w:t>-</w:t>
            </w:r>
          </w:p>
        </w:tc>
      </w:tr>
      <w:tr w:rsidR="00EB3F59" w:rsidRPr="00E83A4D" w14:paraId="3117172E" w14:textId="77777777" w:rsidTr="00C82676">
        <w:trPr>
          <w:trHeight w:val="315"/>
        </w:trPr>
        <w:tc>
          <w:tcPr>
            <w:tcW w:w="0" w:type="auto"/>
            <w:gridSpan w:val="4"/>
            <w:shd w:val="clear" w:color="000000" w:fill="D9D9D9"/>
            <w:vAlign w:val="center"/>
            <w:hideMark/>
          </w:tcPr>
          <w:p w14:paraId="64984078" w14:textId="09CA808B"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lastRenderedPageBreak/>
              <w:t>Production</w:t>
            </w:r>
          </w:p>
        </w:tc>
      </w:tr>
      <w:tr w:rsidR="00EB3F59" w:rsidRPr="00E83A4D" w14:paraId="36DA11C1" w14:textId="77777777" w:rsidTr="00EB3F59">
        <w:trPr>
          <w:trHeight w:val="1880"/>
        </w:trPr>
        <w:tc>
          <w:tcPr>
            <w:tcW w:w="0" w:type="auto"/>
            <w:shd w:val="clear" w:color="auto" w:fill="auto"/>
            <w:vAlign w:val="center"/>
            <w:hideMark/>
          </w:tcPr>
          <w:p w14:paraId="5DE10BC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Wellbore Problem</w:t>
            </w:r>
          </w:p>
        </w:tc>
        <w:tc>
          <w:tcPr>
            <w:tcW w:w="0" w:type="auto"/>
            <w:shd w:val="clear" w:color="auto" w:fill="auto"/>
            <w:vAlign w:val="center"/>
            <w:hideMark/>
          </w:tcPr>
          <w:p w14:paraId="1D8D1FB1" w14:textId="77777777" w:rsidR="00EB3F59" w:rsidRPr="00EB3F59" w:rsidRDefault="00EB3F59" w:rsidP="00EB3F59">
            <w:pPr>
              <w:spacing w:after="0" w:line="240" w:lineRule="auto"/>
              <w:jc w:val="center"/>
              <w:rPr>
                <w:rFonts w:eastAsia="Times New Roman" w:cstheme="minorHAnsi"/>
                <w:kern w:val="0"/>
                <w:lang w:val="en-US"/>
                <w14:ligatures w14:val="none"/>
              </w:rPr>
            </w:pPr>
            <w:r w:rsidRPr="00EB3F59">
              <w:rPr>
                <w:rFonts w:eastAsia="Times New Roman" w:cstheme="minorHAnsi"/>
                <w:kern w:val="0"/>
                <w:lang w:val="en-US"/>
                <w14:ligatures w14:val="none"/>
              </w:rPr>
              <w:t xml:space="preserve">- While POOH bit to casing shoe due to high </w:t>
            </w:r>
            <w:r w:rsidRPr="00EB3F59">
              <w:rPr>
                <w:rFonts w:eastAsia="Times New Roman" w:cstheme="minorHAnsi"/>
                <w:b/>
                <w:bCs/>
                <w:color w:val="FF0000"/>
                <w:kern w:val="0"/>
                <w:lang w:val="en-US"/>
                <w14:ligatures w14:val="none"/>
              </w:rPr>
              <w:t>drag up</w:t>
            </w:r>
            <w:r w:rsidRPr="00EB3F59">
              <w:rPr>
                <w:rFonts w:eastAsia="Times New Roman" w:cstheme="minorHAnsi"/>
                <w:kern w:val="0"/>
                <w:lang w:val="en-US"/>
                <w14:ligatures w14:val="none"/>
              </w:rPr>
              <w:t xml:space="preserve"> (60 </w:t>
            </w:r>
            <w:proofErr w:type="spellStart"/>
            <w:r w:rsidRPr="00EB3F59">
              <w:rPr>
                <w:rFonts w:eastAsia="Times New Roman" w:cstheme="minorHAnsi"/>
                <w:kern w:val="0"/>
                <w:lang w:val="en-US"/>
                <w14:ligatures w14:val="none"/>
              </w:rPr>
              <w:t>klb</w:t>
            </w:r>
            <w:proofErr w:type="spellEnd"/>
            <w:r w:rsidRPr="00EB3F59">
              <w:rPr>
                <w:rFonts w:eastAsia="Times New Roman" w:cstheme="minorHAnsi"/>
                <w:kern w:val="0"/>
                <w:lang w:val="en-US"/>
                <w14:ligatures w14:val="none"/>
              </w:rPr>
              <w:t>) (24 June 2008)</w:t>
            </w:r>
            <w:r w:rsidRPr="00EB3F59">
              <w:rPr>
                <w:rFonts w:eastAsia="Times New Roman" w:cstheme="minorHAnsi"/>
                <w:kern w:val="0"/>
                <w:lang w:val="en-US"/>
                <w14:ligatures w14:val="none"/>
              </w:rPr>
              <w:br/>
              <w:t xml:space="preserve">- </w:t>
            </w:r>
            <w:r w:rsidRPr="00EB3F59">
              <w:rPr>
                <w:rFonts w:eastAsia="Times New Roman" w:cstheme="minorHAnsi"/>
                <w:b/>
                <w:bCs/>
                <w:color w:val="FF0000"/>
                <w:kern w:val="0"/>
                <w:lang w:val="en-US"/>
                <w14:ligatures w14:val="none"/>
              </w:rPr>
              <w:t>HARD TO RUN THE TOOL AT SOME SPOTS:</w:t>
            </w:r>
            <w:r w:rsidRPr="00EB3F59">
              <w:rPr>
                <w:rFonts w:eastAsia="Times New Roman" w:cstheme="minorHAnsi"/>
                <w:kern w:val="0"/>
                <w:lang w:val="en-US"/>
                <w14:ligatures w14:val="none"/>
              </w:rPr>
              <w:t xml:space="preserve"> 4390', 5168' &amp; 5244'. GOT HIGH TENSION (8000 LBS) WHEN LOGGING UP AT THAT POINT (NORMAL LOG UP TENSION = 6000 LBS) (25 June 2008)</w:t>
            </w:r>
          </w:p>
        </w:tc>
        <w:tc>
          <w:tcPr>
            <w:tcW w:w="0" w:type="auto"/>
            <w:shd w:val="clear" w:color="auto" w:fill="auto"/>
            <w:vAlign w:val="center"/>
            <w:hideMark/>
          </w:tcPr>
          <w:p w14:paraId="4A0599B3" w14:textId="77777777" w:rsidR="00EB3F59" w:rsidRPr="00EB3F59" w:rsidRDefault="00EB3F59" w:rsidP="00EB3F59">
            <w:pPr>
              <w:spacing w:after="0" w:line="240" w:lineRule="auto"/>
              <w:jc w:val="center"/>
              <w:rPr>
                <w:rFonts w:eastAsia="Times New Roman" w:cstheme="minorHAnsi"/>
                <w:kern w:val="0"/>
                <w:lang w:val="en-US"/>
                <w14:ligatures w14:val="none"/>
              </w:rPr>
            </w:pPr>
            <w:r w:rsidRPr="00EB3F59">
              <w:rPr>
                <w:rFonts w:eastAsia="Times New Roman" w:cstheme="minorHAnsi"/>
                <w:kern w:val="0"/>
                <w:lang w:val="en-US"/>
                <w14:ligatures w14:val="none"/>
              </w:rPr>
              <w:t xml:space="preserve">-  While run coring bit #1, bit </w:t>
            </w:r>
            <w:r w:rsidRPr="00EB3F59">
              <w:rPr>
                <w:rFonts w:eastAsia="Times New Roman" w:cstheme="minorHAnsi"/>
                <w:b/>
                <w:bCs/>
                <w:color w:val="FF0000"/>
                <w:kern w:val="0"/>
                <w:lang w:val="en-US"/>
                <w14:ligatures w14:val="none"/>
              </w:rPr>
              <w:t>tagged</w:t>
            </w:r>
            <w:r w:rsidRPr="00EB3F59">
              <w:rPr>
                <w:rFonts w:eastAsia="Times New Roman" w:cstheme="minorHAnsi"/>
                <w:kern w:val="0"/>
                <w:lang w:val="en-US"/>
                <w14:ligatures w14:val="none"/>
              </w:rPr>
              <w:t xml:space="preserve"> @3856' MD, reamed and washed down f/3854'-3874' (4 July 2008)</w:t>
            </w:r>
            <w:r w:rsidRPr="00EB3F59">
              <w:rPr>
                <w:rFonts w:eastAsia="Times New Roman" w:cstheme="minorHAnsi"/>
                <w:kern w:val="0"/>
                <w:lang w:val="en-US"/>
                <w14:ligatures w14:val="none"/>
              </w:rPr>
              <w:br/>
              <w:t xml:space="preserve">- Got </w:t>
            </w:r>
            <w:r w:rsidRPr="00EB3F59">
              <w:rPr>
                <w:rFonts w:eastAsia="Times New Roman" w:cstheme="minorHAnsi"/>
                <w:b/>
                <w:bCs/>
                <w:color w:val="FF0000"/>
                <w:kern w:val="0"/>
                <w:lang w:val="en-US"/>
                <w14:ligatures w14:val="none"/>
              </w:rPr>
              <w:t>tagged</w:t>
            </w:r>
            <w:r w:rsidRPr="00EB3F59">
              <w:rPr>
                <w:rFonts w:eastAsia="Times New Roman" w:cstheme="minorHAnsi"/>
                <w:kern w:val="0"/>
                <w:lang w:val="en-US"/>
                <w14:ligatures w14:val="none"/>
              </w:rPr>
              <w:t xml:space="preserve"> @4197' while run bit to bottom, reamed and washed down f/4197'-4223' (5 July 2008)</w:t>
            </w:r>
            <w:r w:rsidRPr="00EB3F59">
              <w:rPr>
                <w:rFonts w:eastAsia="Times New Roman" w:cstheme="minorHAnsi"/>
                <w:kern w:val="0"/>
                <w:lang w:val="en-US"/>
                <w14:ligatures w14:val="none"/>
              </w:rPr>
              <w:br/>
              <w:t xml:space="preserve">-  While run coring bit #2, bit </w:t>
            </w:r>
            <w:r w:rsidRPr="00EB3F59">
              <w:rPr>
                <w:rFonts w:eastAsia="Times New Roman" w:cstheme="minorHAnsi"/>
                <w:b/>
                <w:bCs/>
                <w:color w:val="FF0000"/>
                <w:kern w:val="0"/>
                <w:lang w:val="en-US"/>
                <w14:ligatures w14:val="none"/>
              </w:rPr>
              <w:t>tagged</w:t>
            </w:r>
            <w:r w:rsidRPr="00EB3F59">
              <w:rPr>
                <w:rFonts w:eastAsia="Times New Roman" w:cstheme="minorHAnsi"/>
                <w:kern w:val="0"/>
                <w:lang w:val="en-US"/>
                <w14:ligatures w14:val="none"/>
              </w:rPr>
              <w:t xml:space="preserve"> @4467' MD, reamed and washed down f/4467'-4516' (6 July 2008)</w:t>
            </w:r>
            <w:r w:rsidRPr="00EB3F59">
              <w:rPr>
                <w:rFonts w:eastAsia="Times New Roman" w:cstheme="minorHAnsi"/>
                <w:kern w:val="0"/>
                <w:lang w:val="en-US"/>
                <w14:ligatures w14:val="none"/>
              </w:rPr>
              <w:br/>
              <w:t xml:space="preserve">- Got </w:t>
            </w:r>
            <w:r w:rsidRPr="00EB3F59">
              <w:rPr>
                <w:rFonts w:eastAsia="Times New Roman" w:cstheme="minorHAnsi"/>
                <w:b/>
                <w:bCs/>
                <w:color w:val="FF0000"/>
                <w:kern w:val="0"/>
                <w:lang w:val="en-US"/>
                <w14:ligatures w14:val="none"/>
              </w:rPr>
              <w:t>hard formation</w:t>
            </w:r>
            <w:r w:rsidRPr="00EB3F59">
              <w:rPr>
                <w:rFonts w:eastAsia="Times New Roman" w:cstheme="minorHAnsi"/>
                <w:kern w:val="0"/>
                <w:lang w:val="en-US"/>
                <w14:ligatures w14:val="none"/>
              </w:rPr>
              <w:t xml:space="preserve"> while drilling @4728'-4918', 5109'-5186') (7 July 2008)</w:t>
            </w:r>
            <w:r w:rsidRPr="00EB3F59">
              <w:rPr>
                <w:rFonts w:eastAsia="Times New Roman" w:cstheme="minorHAnsi"/>
                <w:kern w:val="0"/>
                <w:lang w:val="en-US"/>
                <w14:ligatures w14:val="none"/>
              </w:rPr>
              <w:br/>
              <w:t xml:space="preserve">- Got </w:t>
            </w:r>
            <w:proofErr w:type="spellStart"/>
            <w:r w:rsidRPr="00EB3F59">
              <w:rPr>
                <w:rFonts w:eastAsia="Times New Roman" w:cstheme="minorHAnsi"/>
                <w:b/>
                <w:bCs/>
                <w:color w:val="FF0000"/>
                <w:kern w:val="0"/>
                <w:lang w:val="en-US"/>
                <w14:ligatures w14:val="none"/>
              </w:rPr>
              <w:t>slouhging</w:t>
            </w:r>
            <w:proofErr w:type="spellEnd"/>
            <w:r w:rsidRPr="00EB3F59">
              <w:rPr>
                <w:rFonts w:eastAsia="Times New Roman" w:cstheme="minorHAnsi"/>
                <w:kern w:val="0"/>
                <w:lang w:val="en-US"/>
                <w14:ligatures w14:val="none"/>
              </w:rPr>
              <w:t xml:space="preserve"> after CHC, increased MW f/9.1-9.8 ppg, spotted hi-vis and POOH bit (7 July 2008)</w:t>
            </w:r>
            <w:r w:rsidRPr="00EB3F59">
              <w:rPr>
                <w:rFonts w:eastAsia="Times New Roman" w:cstheme="minorHAnsi"/>
                <w:kern w:val="0"/>
                <w:lang w:val="en-US"/>
                <w14:ligatures w14:val="none"/>
              </w:rPr>
              <w:br/>
              <w:t xml:space="preserve">- RUN LOGGING #1 : TRIPLE COMBO, </w:t>
            </w:r>
            <w:r w:rsidRPr="00EB3F59">
              <w:rPr>
                <w:rFonts w:eastAsia="Times New Roman" w:cstheme="minorHAnsi"/>
                <w:b/>
                <w:bCs/>
                <w:color w:val="FF0000"/>
                <w:kern w:val="0"/>
                <w:lang w:val="en-US"/>
                <w14:ligatures w14:val="none"/>
              </w:rPr>
              <w:t>LOGGING STOPPED</w:t>
            </w:r>
            <w:r w:rsidRPr="00EB3F59">
              <w:rPr>
                <w:rFonts w:eastAsia="Times New Roman" w:cstheme="minorHAnsi"/>
                <w:kern w:val="0"/>
                <w:lang w:val="en-US"/>
                <w14:ligatures w14:val="none"/>
              </w:rPr>
              <w:t xml:space="preserve"> @ 1345', ATTEMPT TO RE-RIH W/ MAX SPEED BUT STILL </w:t>
            </w:r>
            <w:r w:rsidRPr="00EB3F59">
              <w:rPr>
                <w:rFonts w:eastAsia="Times New Roman" w:cstheme="minorHAnsi"/>
                <w:b/>
                <w:bCs/>
                <w:color w:val="FF0000"/>
                <w:kern w:val="0"/>
                <w:lang w:val="en-US"/>
                <w14:ligatures w14:val="none"/>
              </w:rPr>
              <w:t>STOPPED</w:t>
            </w:r>
            <w:r w:rsidRPr="00EB3F59">
              <w:rPr>
                <w:rFonts w:eastAsia="Times New Roman" w:cstheme="minorHAnsi"/>
                <w:kern w:val="0"/>
                <w:lang w:val="en-US"/>
                <w14:ligatures w14:val="none"/>
              </w:rPr>
              <w:t xml:space="preserve"> AT THE SAME DEPTH (NO OVERPULL WHEN PULLING). DISCCUSSED W/ DRILLING TEAM ON RIGSITE &amp; HLS, DECIDED TO MAKE SHORTER TOOL (JUST GAMMA - - RAY AND RESISTIVITY) &amp; RE-RIH IT. TRIED SEVERAL TIMES UNTIL MAX SPEED </w:t>
            </w:r>
            <w:proofErr w:type="gramStart"/>
            <w:r w:rsidRPr="00EB3F59">
              <w:rPr>
                <w:rFonts w:eastAsia="Times New Roman" w:cstheme="minorHAnsi"/>
                <w:kern w:val="0"/>
                <w:lang w:val="en-US"/>
                <w14:ligatures w14:val="none"/>
              </w:rPr>
              <w:t>BUT  UNSUCCESS</w:t>
            </w:r>
            <w:proofErr w:type="gramEnd"/>
            <w:r w:rsidRPr="00EB3F59">
              <w:rPr>
                <w:rFonts w:eastAsia="Times New Roman" w:cstheme="minorHAnsi"/>
                <w:kern w:val="0"/>
                <w:lang w:val="en-US"/>
                <w14:ligatures w14:val="none"/>
              </w:rPr>
              <w:t xml:space="preserve"> (STILL </w:t>
            </w:r>
            <w:r w:rsidRPr="00EB3F59">
              <w:rPr>
                <w:rFonts w:eastAsia="Times New Roman" w:cstheme="minorHAnsi"/>
                <w:b/>
                <w:bCs/>
                <w:color w:val="FF0000"/>
                <w:kern w:val="0"/>
                <w:lang w:val="en-US"/>
                <w14:ligatures w14:val="none"/>
              </w:rPr>
              <w:t>STOPPED</w:t>
            </w:r>
            <w:r w:rsidRPr="00EB3F59">
              <w:rPr>
                <w:rFonts w:eastAsia="Times New Roman" w:cstheme="minorHAnsi"/>
                <w:kern w:val="0"/>
                <w:lang w:val="en-US"/>
                <w14:ligatures w14:val="none"/>
              </w:rPr>
              <w:t xml:space="preserve"> AT THE SAME DEPTH), DECIDED TRIP BIT TO BTTM. L/D LOGGING TOOLS. (8 July 2008)</w:t>
            </w:r>
            <w:r w:rsidRPr="00EB3F59">
              <w:rPr>
                <w:rFonts w:eastAsia="Times New Roman" w:cstheme="minorHAnsi"/>
                <w:kern w:val="0"/>
                <w:lang w:val="en-US"/>
                <w14:ligatures w14:val="none"/>
              </w:rPr>
              <w:br/>
              <w:t xml:space="preserve">- M/U &amp; RIH 8-1/2" TRICONE BIT ON BHA # 5 &amp; TAGGED @ 1342' AND WASHED REAMED F/ 1342' TO 1432' (GOT A LOT OF CUTTING). LOWERED BIT AND </w:t>
            </w:r>
            <w:r w:rsidRPr="00EB3F59">
              <w:rPr>
                <w:rFonts w:eastAsia="Times New Roman" w:cstheme="minorHAnsi"/>
                <w:b/>
                <w:bCs/>
                <w:color w:val="FF0000"/>
                <w:kern w:val="0"/>
                <w:lang w:val="en-US"/>
                <w14:ligatures w14:val="none"/>
              </w:rPr>
              <w:t>TAGGED</w:t>
            </w:r>
            <w:r w:rsidRPr="00EB3F59">
              <w:rPr>
                <w:rFonts w:eastAsia="Times New Roman" w:cstheme="minorHAnsi"/>
                <w:kern w:val="0"/>
                <w:lang w:val="en-US"/>
                <w14:ligatures w14:val="none"/>
              </w:rPr>
              <w:t xml:space="preserve"> @ 2712' AND WASHED DOWN F/ 2712' TO 2768'. CONT'D LOWERED BIT TO BOTTOM (3400') (8 July 2008)</w:t>
            </w:r>
            <w:r w:rsidRPr="00EB3F59">
              <w:rPr>
                <w:rFonts w:eastAsia="Times New Roman" w:cstheme="minorHAnsi"/>
                <w:kern w:val="0"/>
                <w:lang w:val="en-US"/>
                <w14:ligatures w14:val="none"/>
              </w:rPr>
              <w:br/>
              <w:t xml:space="preserve">- CONT'D RIH W/ 8-1/2" RR-BIT, TAG @ 5117'. P/U KELLY. WASHED &amp; REAMED DOWN </w:t>
            </w:r>
            <w:r w:rsidRPr="00EB3F59">
              <w:rPr>
                <w:rFonts w:eastAsia="Times New Roman" w:cstheme="minorHAnsi"/>
                <w:kern w:val="0"/>
                <w:lang w:val="en-US"/>
                <w14:ligatures w14:val="none"/>
              </w:rPr>
              <w:lastRenderedPageBreak/>
              <w:t>TO 5186'. (8 July 2008)</w:t>
            </w:r>
            <w:r w:rsidRPr="00EB3F59">
              <w:rPr>
                <w:rFonts w:eastAsia="Times New Roman" w:cstheme="minorHAnsi"/>
                <w:kern w:val="0"/>
                <w:lang w:val="en-US"/>
                <w14:ligatures w14:val="none"/>
              </w:rPr>
              <w:br/>
              <w:t>- R/U TOOLS. RE-RUN LOGGING #</w:t>
            </w:r>
            <w:proofErr w:type="gramStart"/>
            <w:r w:rsidRPr="00EB3F59">
              <w:rPr>
                <w:rFonts w:eastAsia="Times New Roman" w:cstheme="minorHAnsi"/>
                <w:kern w:val="0"/>
                <w:lang w:val="en-US"/>
                <w14:ligatures w14:val="none"/>
              </w:rPr>
              <w:t>1 :</w:t>
            </w:r>
            <w:proofErr w:type="gramEnd"/>
            <w:r w:rsidRPr="00EB3F59">
              <w:rPr>
                <w:rFonts w:eastAsia="Times New Roman" w:cstheme="minorHAnsi"/>
                <w:kern w:val="0"/>
                <w:lang w:val="en-US"/>
                <w14:ligatures w14:val="none"/>
              </w:rPr>
              <w:t xml:space="preserve"> TRIPLE COMBO, </w:t>
            </w:r>
            <w:r w:rsidRPr="00EB3F59">
              <w:rPr>
                <w:rFonts w:eastAsia="Times New Roman" w:cstheme="minorHAnsi"/>
                <w:b/>
                <w:bCs/>
                <w:color w:val="FF0000"/>
                <w:kern w:val="0"/>
                <w:lang w:val="en-US"/>
                <w14:ligatures w14:val="none"/>
              </w:rPr>
              <w:t>LOGGING STOPPED</w:t>
            </w:r>
            <w:r w:rsidRPr="00EB3F59">
              <w:rPr>
                <w:rFonts w:eastAsia="Times New Roman" w:cstheme="minorHAnsi"/>
                <w:kern w:val="0"/>
                <w:lang w:val="en-US"/>
                <w14:ligatures w14:val="none"/>
              </w:rPr>
              <w:t xml:space="preserve"> @ 1743', ATTEMPT TO RE-RIH W/ MAX SPEED BUT STILL STOPPED AT THE SAME DEPTH (NO OVERPULL WHEN PULLING). DISCUSSED W/ DRILLING TEAM, GEOLOGIST &amp; HLS, DECIDED TO TRIP W/ BIT TO BTTM &amp; INCREASE MW TO 10.0 PPG. L/D LOGGING TOOLS. (9 July 2008)</w:t>
            </w:r>
            <w:r w:rsidRPr="00EB3F59">
              <w:rPr>
                <w:rFonts w:eastAsia="Times New Roman" w:cstheme="minorHAnsi"/>
                <w:kern w:val="0"/>
                <w:lang w:val="en-US"/>
                <w14:ligatures w14:val="none"/>
              </w:rPr>
              <w:br/>
              <w:t xml:space="preserve">- M/U &amp; RIH 8-1/2" TRICONE BIT ON BHA #5 &amp; </w:t>
            </w:r>
            <w:r w:rsidRPr="00EB3F59">
              <w:rPr>
                <w:rFonts w:eastAsia="Times New Roman" w:cstheme="minorHAnsi"/>
                <w:b/>
                <w:bCs/>
                <w:color w:val="FF0000"/>
                <w:kern w:val="0"/>
                <w:lang w:val="en-US"/>
                <w14:ligatures w14:val="none"/>
              </w:rPr>
              <w:t>TAGGED</w:t>
            </w:r>
            <w:r w:rsidRPr="00EB3F59">
              <w:rPr>
                <w:rFonts w:eastAsia="Times New Roman" w:cstheme="minorHAnsi"/>
                <w:kern w:val="0"/>
                <w:lang w:val="en-US"/>
                <w14:ligatures w14:val="none"/>
              </w:rPr>
              <w:t xml:space="preserve"> @ 1743'. P/U KELLY. WASHED &amp; REAMED DOWN F/ 1743' TO 1833' (GOT ALOT OF CUTTING). CONT'D LOWERED BIT, TAG @ 2012'. (9 July 2008)</w:t>
            </w:r>
            <w:r w:rsidRPr="00EB3F59">
              <w:rPr>
                <w:rFonts w:eastAsia="Times New Roman" w:cstheme="minorHAnsi"/>
                <w:kern w:val="0"/>
                <w:lang w:val="en-US"/>
                <w14:ligatures w14:val="none"/>
              </w:rPr>
              <w:br/>
              <w:t xml:space="preserve">- CONT'D LOWER BIT TO BOTTOM, </w:t>
            </w:r>
            <w:r w:rsidRPr="00EB3F59">
              <w:rPr>
                <w:rFonts w:eastAsia="Times New Roman" w:cstheme="minorHAnsi"/>
                <w:b/>
                <w:bCs/>
                <w:color w:val="FF0000"/>
                <w:kern w:val="0"/>
                <w:lang w:val="en-US"/>
                <w14:ligatures w14:val="none"/>
              </w:rPr>
              <w:t>TAG</w:t>
            </w:r>
            <w:r w:rsidRPr="00EB3F59">
              <w:rPr>
                <w:rFonts w:eastAsia="Times New Roman" w:cstheme="minorHAnsi"/>
                <w:kern w:val="0"/>
                <w:lang w:val="en-US"/>
                <w14:ligatures w14:val="none"/>
              </w:rPr>
              <w:t xml:space="preserve"> @ 5127' P/U KELLY &amp; WASHED DOWN F/ 5127' - 5186'. (9 July 2008)</w:t>
            </w:r>
            <w:r w:rsidRPr="00EB3F59">
              <w:rPr>
                <w:rFonts w:eastAsia="Times New Roman" w:cstheme="minorHAnsi"/>
                <w:kern w:val="0"/>
                <w:lang w:val="en-US"/>
                <w14:ligatures w14:val="none"/>
              </w:rPr>
              <w:br/>
              <w:t xml:space="preserve">- CIRC 2 X BOTTOM UP. CONTINUOUSLY FOUND A BIT </w:t>
            </w:r>
            <w:r w:rsidRPr="00EB3F59">
              <w:rPr>
                <w:rFonts w:eastAsia="Times New Roman" w:cstheme="minorHAnsi"/>
                <w:b/>
                <w:bCs/>
                <w:color w:val="FF0000"/>
                <w:kern w:val="0"/>
                <w:lang w:val="en-US"/>
                <w14:ligatures w14:val="none"/>
              </w:rPr>
              <w:t>SLOUGHING SHALE</w:t>
            </w:r>
            <w:r w:rsidRPr="00EB3F59">
              <w:rPr>
                <w:rFonts w:eastAsia="Times New Roman" w:cstheme="minorHAnsi"/>
                <w:kern w:val="0"/>
                <w:lang w:val="en-US"/>
                <w14:ligatures w14:val="none"/>
              </w:rPr>
              <w:t xml:space="preserve"> CUTTING OVER SHAKER (1-2" LENGHT BY 1/3" WIDTH). (10 July 2008)</w:t>
            </w:r>
            <w:r w:rsidRPr="00EB3F59">
              <w:rPr>
                <w:rFonts w:eastAsia="Times New Roman" w:cstheme="minorHAnsi"/>
                <w:kern w:val="0"/>
                <w:lang w:val="en-US"/>
                <w14:ligatures w14:val="none"/>
              </w:rPr>
              <w:br/>
              <w:t>- R/U TOOLS. RE-RUN LOGGING #</w:t>
            </w:r>
            <w:proofErr w:type="gramStart"/>
            <w:r w:rsidRPr="00EB3F59">
              <w:rPr>
                <w:rFonts w:eastAsia="Times New Roman" w:cstheme="minorHAnsi"/>
                <w:kern w:val="0"/>
                <w:lang w:val="en-US"/>
                <w14:ligatures w14:val="none"/>
              </w:rPr>
              <w:t>1 :</w:t>
            </w:r>
            <w:proofErr w:type="gramEnd"/>
            <w:r w:rsidRPr="00EB3F59">
              <w:rPr>
                <w:rFonts w:eastAsia="Times New Roman" w:cstheme="minorHAnsi"/>
                <w:kern w:val="0"/>
                <w:lang w:val="en-US"/>
                <w14:ligatures w14:val="none"/>
              </w:rPr>
              <w:t xml:space="preserve"> TRIPLE COMBO, </w:t>
            </w:r>
            <w:r w:rsidRPr="00EB3F59">
              <w:rPr>
                <w:rFonts w:eastAsia="Times New Roman" w:cstheme="minorHAnsi"/>
                <w:b/>
                <w:bCs/>
                <w:color w:val="FF0000"/>
                <w:kern w:val="0"/>
                <w:lang w:val="en-US"/>
                <w14:ligatures w14:val="none"/>
              </w:rPr>
              <w:t>LOGGING STOPPED</w:t>
            </w:r>
            <w:r w:rsidRPr="00EB3F59">
              <w:rPr>
                <w:rFonts w:eastAsia="Times New Roman" w:cstheme="minorHAnsi"/>
                <w:kern w:val="0"/>
                <w:lang w:val="en-US"/>
                <w14:ligatures w14:val="none"/>
              </w:rPr>
              <w:t xml:space="preserve"> @ 3220', ATTEMPT TO RE-RIH W/ MAX SPEED BUT STILL </w:t>
            </w:r>
            <w:r w:rsidRPr="00EB3F59">
              <w:rPr>
                <w:rFonts w:eastAsia="Times New Roman" w:cstheme="minorHAnsi"/>
                <w:b/>
                <w:bCs/>
                <w:color w:val="FF0000"/>
                <w:kern w:val="0"/>
                <w:lang w:val="en-US"/>
                <w14:ligatures w14:val="none"/>
              </w:rPr>
              <w:t>STOPPED</w:t>
            </w:r>
            <w:r w:rsidRPr="00EB3F59">
              <w:rPr>
                <w:rFonts w:eastAsia="Times New Roman" w:cstheme="minorHAnsi"/>
                <w:kern w:val="0"/>
                <w:lang w:val="en-US"/>
                <w14:ligatures w14:val="none"/>
              </w:rPr>
              <w:t xml:space="preserve"> AT THE SAME DEPTH (NO OVERPULL WHEN PULLING). DISCUSSED W/ DRILLING TEAM, GEOLOGIST &amp; HLS, DECIDED TO LOG UP F/ 3220' TO CASING SHOE &amp; THEN RUN CASING. L/D LOGGING TOOLS. (10 July 2025)</w:t>
            </w:r>
            <w:r w:rsidRPr="00EB3F59">
              <w:rPr>
                <w:rFonts w:eastAsia="Times New Roman" w:cstheme="minorHAnsi"/>
                <w:kern w:val="0"/>
                <w:lang w:val="en-US"/>
                <w14:ligatures w14:val="none"/>
              </w:rPr>
              <w:br/>
              <w:t xml:space="preserve">- RIH W/8-1/2" RR BIT TO </w:t>
            </w:r>
            <w:proofErr w:type="gramStart"/>
            <w:r w:rsidRPr="00EB3F59">
              <w:rPr>
                <w:rFonts w:eastAsia="Times New Roman" w:cstheme="minorHAnsi"/>
                <w:kern w:val="0"/>
                <w:lang w:val="en-US"/>
                <w14:ligatures w14:val="none"/>
              </w:rPr>
              <w:t>BOTTOM,BROKE</w:t>
            </w:r>
            <w:proofErr w:type="gramEnd"/>
            <w:r w:rsidRPr="00EB3F59">
              <w:rPr>
                <w:rFonts w:eastAsia="Times New Roman" w:cstheme="minorHAnsi"/>
                <w:kern w:val="0"/>
                <w:lang w:val="en-US"/>
                <w14:ligatures w14:val="none"/>
              </w:rPr>
              <w:t xml:space="preserve"> CIRC AT SHOE , FILLED PIPE @ 2240'BIT </w:t>
            </w:r>
            <w:r w:rsidRPr="00EB3F59">
              <w:rPr>
                <w:rFonts w:eastAsia="Times New Roman" w:cstheme="minorHAnsi"/>
                <w:b/>
                <w:bCs/>
                <w:color w:val="FF0000"/>
                <w:kern w:val="0"/>
                <w:lang w:val="en-US"/>
                <w14:ligatures w14:val="none"/>
              </w:rPr>
              <w:t>TA</w:t>
            </w:r>
            <w:r w:rsidRPr="00EB3F59">
              <w:rPr>
                <w:rFonts w:eastAsia="Times New Roman" w:cstheme="minorHAnsi"/>
                <w:kern w:val="0"/>
                <w:lang w:val="en-US"/>
                <w14:ligatures w14:val="none"/>
              </w:rPr>
              <w:t xml:space="preserve">G AT 3214' AND </w:t>
            </w:r>
            <w:r w:rsidRPr="00EB3F59">
              <w:rPr>
                <w:rFonts w:eastAsia="Times New Roman" w:cstheme="minorHAnsi"/>
                <w:kern w:val="0"/>
                <w:lang w:val="en-US"/>
                <w14:ligatures w14:val="none"/>
              </w:rPr>
              <w:lastRenderedPageBreak/>
              <w:t>WASHED DOWN (10 July 2025)</w:t>
            </w:r>
            <w:r w:rsidRPr="00EB3F59">
              <w:rPr>
                <w:rFonts w:eastAsia="Times New Roman" w:cstheme="minorHAnsi"/>
                <w:kern w:val="0"/>
                <w:lang w:val="en-US"/>
                <w14:ligatures w14:val="none"/>
              </w:rPr>
              <w:br/>
              <w:t xml:space="preserve">- CONT'D LOWER BIT TO BOTTOM AND WASHED DOWN AT </w:t>
            </w:r>
            <w:r w:rsidRPr="00EB3F59">
              <w:rPr>
                <w:rFonts w:eastAsia="Times New Roman" w:cstheme="minorHAnsi"/>
                <w:b/>
                <w:bCs/>
                <w:color w:val="FF0000"/>
                <w:kern w:val="0"/>
                <w:lang w:val="en-US"/>
                <w14:ligatures w14:val="none"/>
              </w:rPr>
              <w:t>TIGHT SPOT</w:t>
            </w:r>
            <w:r w:rsidRPr="00EB3F59">
              <w:rPr>
                <w:rFonts w:eastAsia="Times New Roman" w:cstheme="minorHAnsi"/>
                <w:kern w:val="0"/>
                <w:lang w:val="en-US"/>
                <w14:ligatures w14:val="none"/>
              </w:rPr>
              <w:t xml:space="preserve"> (3228'- 3292' AND 5158'-5186') (11 July 2025)</w:t>
            </w:r>
            <w:r w:rsidRPr="00EB3F59">
              <w:rPr>
                <w:rFonts w:eastAsia="Times New Roman" w:cstheme="minorHAnsi"/>
                <w:kern w:val="0"/>
                <w:lang w:val="en-US"/>
                <w14:ligatures w14:val="none"/>
              </w:rPr>
              <w:br/>
              <w:t xml:space="preserve">- INSTALLED CSG SWAGE, CIRC, LOWER TO BOTTOM, </w:t>
            </w:r>
            <w:r w:rsidRPr="00EB3F59">
              <w:rPr>
                <w:rFonts w:eastAsia="Times New Roman" w:cstheme="minorHAnsi"/>
                <w:b/>
                <w:bCs/>
                <w:color w:val="FF0000"/>
                <w:kern w:val="0"/>
                <w:lang w:val="en-US"/>
                <w14:ligatures w14:val="none"/>
              </w:rPr>
              <w:t>CSG STOP</w:t>
            </w:r>
            <w:r w:rsidRPr="00EB3F59">
              <w:rPr>
                <w:rFonts w:eastAsia="Times New Roman" w:cstheme="minorHAnsi"/>
                <w:kern w:val="0"/>
                <w:lang w:val="en-US"/>
                <w14:ligatures w14:val="none"/>
              </w:rPr>
              <w:t xml:space="preserve"> AT 5157', CANNOT GO DOWN, DISCUSSED W/ TM, DECIDED TO SET CSG SHOE @ 5146' AND FC @ 5095'. (11 July 2025)</w:t>
            </w:r>
          </w:p>
        </w:tc>
        <w:tc>
          <w:tcPr>
            <w:tcW w:w="0" w:type="auto"/>
            <w:shd w:val="clear" w:color="auto" w:fill="auto"/>
            <w:vAlign w:val="center"/>
            <w:hideMark/>
          </w:tcPr>
          <w:p w14:paraId="53E63E0B" w14:textId="77777777" w:rsidR="00EB3F59" w:rsidRPr="00EB3F59" w:rsidRDefault="00EB3F59" w:rsidP="00EB3F59">
            <w:pPr>
              <w:spacing w:after="0" w:line="240" w:lineRule="auto"/>
              <w:jc w:val="center"/>
              <w:rPr>
                <w:rFonts w:eastAsia="Times New Roman" w:cstheme="minorHAnsi"/>
                <w:kern w:val="0"/>
                <w:lang w:val="en-US"/>
                <w14:ligatures w14:val="none"/>
              </w:rPr>
            </w:pPr>
            <w:r w:rsidRPr="00EB3F59">
              <w:rPr>
                <w:rFonts w:eastAsia="Times New Roman" w:cstheme="minorHAnsi"/>
                <w:kern w:val="0"/>
                <w:lang w:val="en-US"/>
                <w14:ligatures w14:val="none"/>
              </w:rPr>
              <w:lastRenderedPageBreak/>
              <w:t xml:space="preserve">- FOUND </w:t>
            </w:r>
            <w:r w:rsidRPr="00EB3F59">
              <w:rPr>
                <w:rFonts w:eastAsia="Times New Roman" w:cstheme="minorHAnsi"/>
                <w:b/>
                <w:bCs/>
                <w:color w:val="FF0000"/>
                <w:kern w:val="0"/>
                <w:lang w:val="en-US"/>
                <w14:ligatures w14:val="none"/>
              </w:rPr>
              <w:t>HARD FORMATION</w:t>
            </w:r>
            <w:r w:rsidRPr="00EB3F59">
              <w:rPr>
                <w:rFonts w:eastAsia="Times New Roman" w:cstheme="minorHAnsi"/>
                <w:kern w:val="0"/>
                <w:lang w:val="en-US"/>
                <w14:ligatures w14:val="none"/>
              </w:rPr>
              <w:t xml:space="preserve"> @ 3825' - 3845' MD W/ INST ROP 40 FPH. (21 October 2012)</w:t>
            </w:r>
            <w:r w:rsidRPr="00EB3F59">
              <w:rPr>
                <w:rFonts w:eastAsia="Times New Roman" w:cstheme="minorHAnsi"/>
                <w:kern w:val="0"/>
                <w:lang w:val="en-US"/>
                <w14:ligatures w14:val="none"/>
              </w:rPr>
              <w:br/>
              <w:t xml:space="preserve">- PJSM, POOH AND L/D ALL STRING (FOUND </w:t>
            </w:r>
            <w:r w:rsidRPr="00EB3F59">
              <w:rPr>
                <w:rFonts w:eastAsia="Times New Roman" w:cstheme="minorHAnsi"/>
                <w:b/>
                <w:bCs/>
                <w:color w:val="FF0000"/>
                <w:kern w:val="0"/>
                <w:lang w:val="en-US"/>
                <w14:ligatures w14:val="none"/>
              </w:rPr>
              <w:t>DRAG</w:t>
            </w:r>
            <w:r w:rsidRPr="00EB3F59">
              <w:rPr>
                <w:rFonts w:eastAsia="Times New Roman" w:cstheme="minorHAnsi"/>
                <w:kern w:val="0"/>
                <w:lang w:val="en-US"/>
                <w14:ligatures w14:val="none"/>
              </w:rPr>
              <w:t xml:space="preserve"> 40 KLBS @ 4873' - 4868', RECIPROCATED STRING-OK</w:t>
            </w:r>
            <w:proofErr w:type="gramStart"/>
            <w:r w:rsidRPr="00EB3F59">
              <w:rPr>
                <w:rFonts w:eastAsia="Times New Roman" w:cstheme="minorHAnsi"/>
                <w:kern w:val="0"/>
                <w:lang w:val="en-US"/>
                <w14:ligatures w14:val="none"/>
              </w:rPr>
              <w:t>).(</w:t>
            </w:r>
            <w:proofErr w:type="gramEnd"/>
            <w:r w:rsidRPr="00EB3F59">
              <w:rPr>
                <w:rFonts w:eastAsia="Times New Roman" w:cstheme="minorHAnsi"/>
                <w:kern w:val="0"/>
                <w:lang w:val="en-US"/>
                <w14:ligatures w14:val="none"/>
              </w:rPr>
              <w:t>23 October 2012)</w:t>
            </w:r>
          </w:p>
        </w:tc>
      </w:tr>
    </w:tbl>
    <w:p w14:paraId="2245A640" w14:textId="3B047035" w:rsidR="00A11BE7" w:rsidRPr="00E83A4D" w:rsidRDefault="00A11BE7" w:rsidP="00EB3F59">
      <w:pPr>
        <w:spacing w:after="0" w:line="276" w:lineRule="auto"/>
        <w:jc w:val="both"/>
        <w:rPr>
          <w:rFonts w:cstheme="minorHAnsi"/>
        </w:rPr>
      </w:pPr>
    </w:p>
    <w:p w14:paraId="345167FD" w14:textId="342F90B6" w:rsidR="00EB3F59" w:rsidRPr="00E83A4D" w:rsidRDefault="00EB3F59" w:rsidP="00EB3F59">
      <w:pPr>
        <w:pStyle w:val="ListParagraph"/>
        <w:spacing w:line="276" w:lineRule="auto"/>
        <w:ind w:left="0"/>
        <w:jc w:val="center"/>
        <w:rPr>
          <w:rFonts w:cstheme="minorHAnsi"/>
        </w:rPr>
      </w:pPr>
      <w:r w:rsidRPr="00E83A4D">
        <w:rPr>
          <w:rFonts w:cstheme="minorHAnsi"/>
        </w:rPr>
        <w:t>Table 4.4 NPT Event Alpha 01-06</w:t>
      </w:r>
    </w:p>
    <w:tbl>
      <w:tblPr>
        <w:tblW w:w="0" w:type="auto"/>
        <w:jc w:val="center"/>
        <w:tblLook w:val="04A0" w:firstRow="1" w:lastRow="0" w:firstColumn="1" w:lastColumn="0" w:noHBand="0" w:noVBand="1"/>
      </w:tblPr>
      <w:tblGrid>
        <w:gridCol w:w="908"/>
        <w:gridCol w:w="908"/>
        <w:gridCol w:w="1002"/>
        <w:gridCol w:w="1002"/>
        <w:gridCol w:w="505"/>
        <w:gridCol w:w="670"/>
        <w:gridCol w:w="599"/>
        <w:gridCol w:w="1034"/>
        <w:gridCol w:w="1034"/>
        <w:gridCol w:w="1354"/>
      </w:tblGrid>
      <w:tr w:rsidR="00EB3F59" w:rsidRPr="00E83A4D" w14:paraId="4B87B994" w14:textId="77777777" w:rsidTr="00EB3F59">
        <w:trPr>
          <w:trHeight w:val="300"/>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5B9BD5" w:themeFill="accent5"/>
            <w:hideMark/>
          </w:tcPr>
          <w:p w14:paraId="5A68E871"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proofErr w:type="spellStart"/>
            <w:r w:rsidRPr="00EB3F59">
              <w:rPr>
                <w:rFonts w:eastAsia="Times New Roman" w:cstheme="minorHAnsi"/>
                <w:b/>
                <w:bCs/>
                <w:color w:val="000000"/>
                <w:kern w:val="0"/>
                <w:lang w:val="en-US"/>
                <w14:ligatures w14:val="none"/>
              </w:rPr>
              <w:t>Wellname</w:t>
            </w:r>
            <w:proofErr w:type="spellEnd"/>
          </w:p>
        </w:tc>
        <w:tc>
          <w:tcPr>
            <w:tcW w:w="0" w:type="auto"/>
            <w:tcBorders>
              <w:top w:val="single" w:sz="4" w:space="0" w:color="auto"/>
              <w:left w:val="nil"/>
              <w:bottom w:val="single" w:sz="4" w:space="0" w:color="auto"/>
              <w:right w:val="single" w:sz="4" w:space="0" w:color="auto"/>
            </w:tcBorders>
            <w:shd w:val="clear" w:color="auto" w:fill="5B9BD5" w:themeFill="accent5"/>
            <w:hideMark/>
          </w:tcPr>
          <w:p w14:paraId="05AA1E61"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 xml:space="preserve">Legal </w:t>
            </w:r>
            <w:proofErr w:type="spellStart"/>
            <w:r w:rsidRPr="00EB3F59">
              <w:rPr>
                <w:rFonts w:eastAsia="Times New Roman" w:cstheme="minorHAnsi"/>
                <w:b/>
                <w:bCs/>
                <w:color w:val="000000"/>
                <w:kern w:val="0"/>
                <w:lang w:val="en-US"/>
                <w14:ligatures w14:val="none"/>
              </w:rPr>
              <w:t>Wellname</w:t>
            </w:r>
            <w:proofErr w:type="spellEnd"/>
          </w:p>
        </w:tc>
        <w:tc>
          <w:tcPr>
            <w:tcW w:w="0" w:type="auto"/>
            <w:tcBorders>
              <w:top w:val="single" w:sz="4" w:space="0" w:color="auto"/>
              <w:left w:val="nil"/>
              <w:bottom w:val="single" w:sz="4" w:space="0" w:color="auto"/>
              <w:right w:val="single" w:sz="4" w:space="0" w:color="auto"/>
            </w:tcBorders>
            <w:shd w:val="clear" w:color="auto" w:fill="5B9BD5" w:themeFill="accent5"/>
            <w:hideMark/>
          </w:tcPr>
          <w:p w14:paraId="6A5C3538"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Job Start</w:t>
            </w:r>
          </w:p>
        </w:tc>
        <w:tc>
          <w:tcPr>
            <w:tcW w:w="0" w:type="auto"/>
            <w:tcBorders>
              <w:top w:val="single" w:sz="4" w:space="0" w:color="auto"/>
              <w:left w:val="nil"/>
              <w:bottom w:val="single" w:sz="4" w:space="0" w:color="auto"/>
              <w:right w:val="single" w:sz="4" w:space="0" w:color="auto"/>
            </w:tcBorders>
            <w:shd w:val="clear" w:color="auto" w:fill="5B9BD5" w:themeFill="accent5"/>
            <w:hideMark/>
          </w:tcPr>
          <w:p w14:paraId="6E729835"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UE Start Date</w:t>
            </w:r>
          </w:p>
        </w:tc>
        <w:tc>
          <w:tcPr>
            <w:tcW w:w="0" w:type="auto"/>
            <w:tcBorders>
              <w:top w:val="single" w:sz="4" w:space="0" w:color="auto"/>
              <w:left w:val="nil"/>
              <w:bottom w:val="single" w:sz="4" w:space="0" w:color="auto"/>
              <w:right w:val="single" w:sz="4" w:space="0" w:color="auto"/>
            </w:tcBorders>
            <w:shd w:val="clear" w:color="auto" w:fill="5B9BD5" w:themeFill="accent5"/>
            <w:hideMark/>
          </w:tcPr>
          <w:p w14:paraId="3D46148D"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UE Dur (</w:t>
            </w:r>
            <w:proofErr w:type="spellStart"/>
            <w:r w:rsidRPr="00EB3F59">
              <w:rPr>
                <w:rFonts w:eastAsia="Times New Roman" w:cstheme="minorHAnsi"/>
                <w:b/>
                <w:bCs/>
                <w:color w:val="000000"/>
                <w:kern w:val="0"/>
                <w:lang w:val="en-US"/>
                <w14:ligatures w14:val="none"/>
              </w:rPr>
              <w:t>hr</w:t>
            </w:r>
            <w:proofErr w:type="spellEnd"/>
            <w:r w:rsidRPr="00EB3F59">
              <w:rPr>
                <w:rFonts w:eastAsia="Times New Roman" w:cstheme="minorHAnsi"/>
                <w:b/>
                <w:bCs/>
                <w:color w:val="000000"/>
                <w:kern w:val="0"/>
                <w:lang w:val="en-US"/>
                <w14:ligatures w14:val="none"/>
              </w:rPr>
              <w:t>)</w:t>
            </w:r>
          </w:p>
        </w:tc>
        <w:tc>
          <w:tcPr>
            <w:tcW w:w="0" w:type="auto"/>
            <w:tcBorders>
              <w:top w:val="single" w:sz="4" w:space="0" w:color="auto"/>
              <w:left w:val="nil"/>
              <w:bottom w:val="single" w:sz="4" w:space="0" w:color="auto"/>
              <w:right w:val="single" w:sz="4" w:space="0" w:color="auto"/>
            </w:tcBorders>
            <w:shd w:val="clear" w:color="auto" w:fill="5B9BD5" w:themeFill="accent5"/>
            <w:hideMark/>
          </w:tcPr>
          <w:p w14:paraId="448F4342"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Start Depth (</w:t>
            </w:r>
            <w:proofErr w:type="spellStart"/>
            <w:r w:rsidRPr="00EB3F59">
              <w:rPr>
                <w:rFonts w:eastAsia="Times New Roman" w:cstheme="minorHAnsi"/>
                <w:b/>
                <w:bCs/>
                <w:color w:val="000000"/>
                <w:kern w:val="0"/>
                <w:lang w:val="en-US"/>
                <w14:ligatures w14:val="none"/>
              </w:rPr>
              <w:t>ftMD</w:t>
            </w:r>
            <w:proofErr w:type="spellEnd"/>
            <w:r w:rsidRPr="00EB3F59">
              <w:rPr>
                <w:rFonts w:eastAsia="Times New Roman" w:cstheme="minorHAnsi"/>
                <w:b/>
                <w:bCs/>
                <w:color w:val="000000"/>
                <w:kern w:val="0"/>
                <w:lang w:val="en-US"/>
                <w14:ligatures w14:val="none"/>
              </w:rPr>
              <w:t>)</w:t>
            </w:r>
          </w:p>
        </w:tc>
        <w:tc>
          <w:tcPr>
            <w:tcW w:w="0" w:type="auto"/>
            <w:tcBorders>
              <w:top w:val="single" w:sz="4" w:space="0" w:color="auto"/>
              <w:left w:val="nil"/>
              <w:bottom w:val="single" w:sz="4" w:space="0" w:color="auto"/>
              <w:right w:val="single" w:sz="4" w:space="0" w:color="auto"/>
            </w:tcBorders>
            <w:shd w:val="clear" w:color="auto" w:fill="5B9BD5" w:themeFill="accent5"/>
            <w:hideMark/>
          </w:tcPr>
          <w:p w14:paraId="4714133E"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Event Type</w:t>
            </w:r>
          </w:p>
        </w:tc>
        <w:tc>
          <w:tcPr>
            <w:tcW w:w="0" w:type="auto"/>
            <w:tcBorders>
              <w:top w:val="single" w:sz="4" w:space="0" w:color="auto"/>
              <w:left w:val="nil"/>
              <w:bottom w:val="single" w:sz="4" w:space="0" w:color="auto"/>
              <w:right w:val="single" w:sz="4" w:space="0" w:color="auto"/>
            </w:tcBorders>
            <w:shd w:val="clear" w:color="auto" w:fill="5B9BD5" w:themeFill="accent5"/>
            <w:hideMark/>
          </w:tcPr>
          <w:p w14:paraId="68330A50"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Major Category</w:t>
            </w:r>
          </w:p>
        </w:tc>
        <w:tc>
          <w:tcPr>
            <w:tcW w:w="0" w:type="auto"/>
            <w:tcBorders>
              <w:top w:val="single" w:sz="4" w:space="0" w:color="auto"/>
              <w:left w:val="nil"/>
              <w:bottom w:val="single" w:sz="4" w:space="0" w:color="auto"/>
              <w:right w:val="single" w:sz="4" w:space="0" w:color="auto"/>
            </w:tcBorders>
            <w:shd w:val="clear" w:color="auto" w:fill="5B9BD5" w:themeFill="accent5"/>
            <w:hideMark/>
          </w:tcPr>
          <w:p w14:paraId="091F8245"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Detail</w:t>
            </w:r>
          </w:p>
        </w:tc>
        <w:tc>
          <w:tcPr>
            <w:tcW w:w="0" w:type="auto"/>
            <w:tcBorders>
              <w:top w:val="single" w:sz="4" w:space="0" w:color="auto"/>
              <w:left w:val="nil"/>
              <w:bottom w:val="single" w:sz="4" w:space="0" w:color="auto"/>
              <w:right w:val="single" w:sz="4" w:space="0" w:color="auto"/>
            </w:tcBorders>
            <w:shd w:val="clear" w:color="auto" w:fill="5B9BD5" w:themeFill="accent5"/>
            <w:hideMark/>
          </w:tcPr>
          <w:p w14:paraId="18D5576D" w14:textId="77777777" w:rsidR="00EB3F59" w:rsidRPr="00EB3F59" w:rsidRDefault="00EB3F59" w:rsidP="00EB3F59">
            <w:pPr>
              <w:spacing w:after="0" w:line="240" w:lineRule="auto"/>
              <w:jc w:val="center"/>
              <w:rPr>
                <w:rFonts w:eastAsia="Times New Roman" w:cstheme="minorHAnsi"/>
                <w:b/>
                <w:bCs/>
                <w:color w:val="000000"/>
                <w:kern w:val="0"/>
                <w:lang w:val="en-US"/>
                <w14:ligatures w14:val="none"/>
              </w:rPr>
            </w:pPr>
            <w:r w:rsidRPr="00EB3F59">
              <w:rPr>
                <w:rFonts w:eastAsia="Times New Roman" w:cstheme="minorHAnsi"/>
                <w:b/>
                <w:bCs/>
                <w:color w:val="000000"/>
                <w:kern w:val="0"/>
                <w:lang w:val="en-US"/>
                <w14:ligatures w14:val="none"/>
              </w:rPr>
              <w:t>Description</w:t>
            </w:r>
          </w:p>
        </w:tc>
      </w:tr>
      <w:tr w:rsidR="00EB3F59" w:rsidRPr="00E83A4D" w14:paraId="449DAD27"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30E7397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00006</w:t>
            </w:r>
          </w:p>
        </w:tc>
        <w:tc>
          <w:tcPr>
            <w:tcW w:w="0" w:type="auto"/>
            <w:tcBorders>
              <w:top w:val="nil"/>
              <w:left w:val="nil"/>
              <w:bottom w:val="single" w:sz="4" w:space="0" w:color="auto"/>
              <w:right w:val="single" w:sz="4" w:space="0" w:color="auto"/>
            </w:tcBorders>
            <w:shd w:val="clear" w:color="auto" w:fill="auto"/>
            <w:hideMark/>
          </w:tcPr>
          <w:p w14:paraId="31941D6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O-O-66</w:t>
            </w:r>
          </w:p>
        </w:tc>
        <w:tc>
          <w:tcPr>
            <w:tcW w:w="0" w:type="auto"/>
            <w:tcBorders>
              <w:top w:val="nil"/>
              <w:left w:val="nil"/>
              <w:bottom w:val="single" w:sz="4" w:space="0" w:color="auto"/>
              <w:right w:val="single" w:sz="4" w:space="0" w:color="auto"/>
            </w:tcBorders>
            <w:shd w:val="clear" w:color="auto" w:fill="auto"/>
            <w:hideMark/>
          </w:tcPr>
          <w:p w14:paraId="1A39322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10/10/2012</w:t>
            </w:r>
          </w:p>
        </w:tc>
        <w:tc>
          <w:tcPr>
            <w:tcW w:w="0" w:type="auto"/>
            <w:tcBorders>
              <w:top w:val="nil"/>
              <w:left w:val="nil"/>
              <w:bottom w:val="single" w:sz="4" w:space="0" w:color="auto"/>
              <w:right w:val="single" w:sz="4" w:space="0" w:color="auto"/>
            </w:tcBorders>
            <w:shd w:val="clear" w:color="auto" w:fill="auto"/>
            <w:hideMark/>
          </w:tcPr>
          <w:p w14:paraId="1F465A1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10/13/2012</w:t>
            </w:r>
          </w:p>
        </w:tc>
        <w:tc>
          <w:tcPr>
            <w:tcW w:w="0" w:type="auto"/>
            <w:tcBorders>
              <w:top w:val="nil"/>
              <w:left w:val="nil"/>
              <w:bottom w:val="single" w:sz="4" w:space="0" w:color="auto"/>
              <w:right w:val="single" w:sz="4" w:space="0" w:color="auto"/>
            </w:tcBorders>
            <w:shd w:val="clear" w:color="auto" w:fill="auto"/>
            <w:hideMark/>
          </w:tcPr>
          <w:p w14:paraId="68FBD0B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w:t>
            </w:r>
          </w:p>
        </w:tc>
        <w:tc>
          <w:tcPr>
            <w:tcW w:w="0" w:type="auto"/>
            <w:tcBorders>
              <w:top w:val="nil"/>
              <w:left w:val="nil"/>
              <w:bottom w:val="single" w:sz="4" w:space="0" w:color="auto"/>
              <w:right w:val="single" w:sz="4" w:space="0" w:color="auto"/>
            </w:tcBorders>
            <w:shd w:val="clear" w:color="auto" w:fill="auto"/>
            <w:hideMark/>
          </w:tcPr>
          <w:p w14:paraId="1F83EA6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w:t>
            </w:r>
          </w:p>
        </w:tc>
        <w:tc>
          <w:tcPr>
            <w:tcW w:w="0" w:type="auto"/>
            <w:tcBorders>
              <w:top w:val="nil"/>
              <w:left w:val="nil"/>
              <w:bottom w:val="single" w:sz="4" w:space="0" w:color="auto"/>
              <w:right w:val="single" w:sz="4" w:space="0" w:color="auto"/>
            </w:tcBorders>
            <w:shd w:val="clear" w:color="auto" w:fill="auto"/>
            <w:hideMark/>
          </w:tcPr>
          <w:p w14:paraId="22C55CE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08899C5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WO</w:t>
            </w:r>
          </w:p>
        </w:tc>
        <w:tc>
          <w:tcPr>
            <w:tcW w:w="0" w:type="auto"/>
            <w:tcBorders>
              <w:top w:val="nil"/>
              <w:left w:val="nil"/>
              <w:bottom w:val="single" w:sz="4" w:space="0" w:color="auto"/>
              <w:right w:val="single" w:sz="4" w:space="0" w:color="auto"/>
            </w:tcBorders>
            <w:shd w:val="clear" w:color="auto" w:fill="auto"/>
            <w:hideMark/>
          </w:tcPr>
          <w:p w14:paraId="223FF66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LOC</w:t>
            </w:r>
          </w:p>
        </w:tc>
        <w:tc>
          <w:tcPr>
            <w:tcW w:w="0" w:type="auto"/>
            <w:tcBorders>
              <w:top w:val="nil"/>
              <w:left w:val="nil"/>
              <w:bottom w:val="single" w:sz="4" w:space="0" w:color="auto"/>
              <w:right w:val="single" w:sz="4" w:space="0" w:color="auto"/>
            </w:tcBorders>
            <w:shd w:val="clear" w:color="auto" w:fill="auto"/>
            <w:hideMark/>
          </w:tcPr>
          <w:p w14:paraId="0ADC686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SWA MOVING DUE TO SLIPPERY CONDITION</w:t>
            </w:r>
          </w:p>
        </w:tc>
      </w:tr>
      <w:tr w:rsidR="00EB3F59" w:rsidRPr="00E83A4D" w14:paraId="04799DD2"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70088F6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00006</w:t>
            </w:r>
          </w:p>
        </w:tc>
        <w:tc>
          <w:tcPr>
            <w:tcW w:w="0" w:type="auto"/>
            <w:tcBorders>
              <w:top w:val="nil"/>
              <w:left w:val="nil"/>
              <w:bottom w:val="single" w:sz="4" w:space="0" w:color="auto"/>
              <w:right w:val="single" w:sz="4" w:space="0" w:color="auto"/>
            </w:tcBorders>
            <w:shd w:val="clear" w:color="auto" w:fill="auto"/>
            <w:hideMark/>
          </w:tcPr>
          <w:p w14:paraId="137335C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O-O-66</w:t>
            </w:r>
          </w:p>
        </w:tc>
        <w:tc>
          <w:tcPr>
            <w:tcW w:w="0" w:type="auto"/>
            <w:tcBorders>
              <w:top w:val="nil"/>
              <w:left w:val="nil"/>
              <w:bottom w:val="single" w:sz="4" w:space="0" w:color="auto"/>
              <w:right w:val="single" w:sz="4" w:space="0" w:color="auto"/>
            </w:tcBorders>
            <w:shd w:val="clear" w:color="auto" w:fill="auto"/>
            <w:hideMark/>
          </w:tcPr>
          <w:p w14:paraId="45E2931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10/10/2012</w:t>
            </w:r>
          </w:p>
        </w:tc>
        <w:tc>
          <w:tcPr>
            <w:tcW w:w="0" w:type="auto"/>
            <w:tcBorders>
              <w:top w:val="nil"/>
              <w:left w:val="nil"/>
              <w:bottom w:val="single" w:sz="4" w:space="0" w:color="auto"/>
              <w:right w:val="single" w:sz="4" w:space="0" w:color="auto"/>
            </w:tcBorders>
            <w:shd w:val="clear" w:color="auto" w:fill="auto"/>
            <w:hideMark/>
          </w:tcPr>
          <w:p w14:paraId="2030DE7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10/15/2012</w:t>
            </w:r>
          </w:p>
        </w:tc>
        <w:tc>
          <w:tcPr>
            <w:tcW w:w="0" w:type="auto"/>
            <w:tcBorders>
              <w:top w:val="nil"/>
              <w:left w:val="nil"/>
              <w:bottom w:val="single" w:sz="4" w:space="0" w:color="auto"/>
              <w:right w:val="single" w:sz="4" w:space="0" w:color="auto"/>
            </w:tcBorders>
            <w:shd w:val="clear" w:color="auto" w:fill="auto"/>
            <w:hideMark/>
          </w:tcPr>
          <w:p w14:paraId="0DD3A5F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12,5</w:t>
            </w:r>
          </w:p>
        </w:tc>
        <w:tc>
          <w:tcPr>
            <w:tcW w:w="0" w:type="auto"/>
            <w:tcBorders>
              <w:top w:val="nil"/>
              <w:left w:val="nil"/>
              <w:bottom w:val="single" w:sz="4" w:space="0" w:color="auto"/>
              <w:right w:val="single" w:sz="4" w:space="0" w:color="auto"/>
            </w:tcBorders>
            <w:shd w:val="clear" w:color="auto" w:fill="auto"/>
            <w:hideMark/>
          </w:tcPr>
          <w:p w14:paraId="0B93D98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w:t>
            </w:r>
          </w:p>
        </w:tc>
        <w:tc>
          <w:tcPr>
            <w:tcW w:w="0" w:type="auto"/>
            <w:tcBorders>
              <w:top w:val="nil"/>
              <w:left w:val="nil"/>
              <w:bottom w:val="single" w:sz="4" w:space="0" w:color="auto"/>
              <w:right w:val="single" w:sz="4" w:space="0" w:color="auto"/>
            </w:tcBorders>
            <w:shd w:val="clear" w:color="auto" w:fill="auto"/>
            <w:hideMark/>
          </w:tcPr>
          <w:p w14:paraId="420D5BE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158C4FF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WO</w:t>
            </w:r>
          </w:p>
        </w:tc>
        <w:tc>
          <w:tcPr>
            <w:tcW w:w="0" w:type="auto"/>
            <w:tcBorders>
              <w:top w:val="nil"/>
              <w:left w:val="nil"/>
              <w:bottom w:val="single" w:sz="4" w:space="0" w:color="auto"/>
              <w:right w:val="single" w:sz="4" w:space="0" w:color="auto"/>
            </w:tcBorders>
            <w:shd w:val="clear" w:color="auto" w:fill="auto"/>
            <w:hideMark/>
          </w:tcPr>
          <w:p w14:paraId="42E396E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EQP</w:t>
            </w:r>
          </w:p>
        </w:tc>
        <w:tc>
          <w:tcPr>
            <w:tcW w:w="0" w:type="auto"/>
            <w:tcBorders>
              <w:top w:val="nil"/>
              <w:left w:val="nil"/>
              <w:bottom w:val="single" w:sz="4" w:space="0" w:color="auto"/>
              <w:right w:val="single" w:sz="4" w:space="0" w:color="auto"/>
            </w:tcBorders>
            <w:shd w:val="clear" w:color="auto" w:fill="auto"/>
            <w:hideMark/>
          </w:tcPr>
          <w:p w14:paraId="302131A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W/O DURABASE INSTALLATION (RIG CREW WAS DISMANTLING AND LOADING AT OLD LOCATION: LIBO S2-E5-18).</w:t>
            </w:r>
          </w:p>
        </w:tc>
      </w:tr>
      <w:tr w:rsidR="00EB3F59" w:rsidRPr="00E83A4D" w14:paraId="432D4AC9"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48A83AD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00006</w:t>
            </w:r>
          </w:p>
        </w:tc>
        <w:tc>
          <w:tcPr>
            <w:tcW w:w="0" w:type="auto"/>
            <w:tcBorders>
              <w:top w:val="nil"/>
              <w:left w:val="nil"/>
              <w:bottom w:val="single" w:sz="4" w:space="0" w:color="auto"/>
              <w:right w:val="single" w:sz="4" w:space="0" w:color="auto"/>
            </w:tcBorders>
            <w:shd w:val="clear" w:color="auto" w:fill="auto"/>
            <w:hideMark/>
          </w:tcPr>
          <w:p w14:paraId="78E5EA6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O-O-66</w:t>
            </w:r>
          </w:p>
        </w:tc>
        <w:tc>
          <w:tcPr>
            <w:tcW w:w="0" w:type="auto"/>
            <w:tcBorders>
              <w:top w:val="nil"/>
              <w:left w:val="nil"/>
              <w:bottom w:val="single" w:sz="4" w:space="0" w:color="auto"/>
              <w:right w:val="single" w:sz="4" w:space="0" w:color="auto"/>
            </w:tcBorders>
            <w:shd w:val="clear" w:color="auto" w:fill="auto"/>
            <w:hideMark/>
          </w:tcPr>
          <w:p w14:paraId="275E2FE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10/10/2012</w:t>
            </w:r>
          </w:p>
        </w:tc>
        <w:tc>
          <w:tcPr>
            <w:tcW w:w="0" w:type="auto"/>
            <w:tcBorders>
              <w:top w:val="nil"/>
              <w:left w:val="nil"/>
              <w:bottom w:val="single" w:sz="4" w:space="0" w:color="auto"/>
              <w:right w:val="single" w:sz="4" w:space="0" w:color="auto"/>
            </w:tcBorders>
            <w:shd w:val="clear" w:color="auto" w:fill="auto"/>
            <w:hideMark/>
          </w:tcPr>
          <w:p w14:paraId="6360C40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10/15/2012</w:t>
            </w:r>
          </w:p>
        </w:tc>
        <w:tc>
          <w:tcPr>
            <w:tcW w:w="0" w:type="auto"/>
            <w:tcBorders>
              <w:top w:val="nil"/>
              <w:left w:val="nil"/>
              <w:bottom w:val="single" w:sz="4" w:space="0" w:color="auto"/>
              <w:right w:val="single" w:sz="4" w:space="0" w:color="auto"/>
            </w:tcBorders>
            <w:shd w:val="clear" w:color="auto" w:fill="auto"/>
            <w:hideMark/>
          </w:tcPr>
          <w:p w14:paraId="124C235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0DF4BDA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w:t>
            </w:r>
          </w:p>
        </w:tc>
        <w:tc>
          <w:tcPr>
            <w:tcW w:w="0" w:type="auto"/>
            <w:tcBorders>
              <w:top w:val="nil"/>
              <w:left w:val="nil"/>
              <w:bottom w:val="single" w:sz="4" w:space="0" w:color="auto"/>
              <w:right w:val="single" w:sz="4" w:space="0" w:color="auto"/>
            </w:tcBorders>
            <w:shd w:val="clear" w:color="auto" w:fill="auto"/>
            <w:hideMark/>
          </w:tcPr>
          <w:p w14:paraId="011CDC4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4B3C62F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WO</w:t>
            </w:r>
          </w:p>
        </w:tc>
        <w:tc>
          <w:tcPr>
            <w:tcW w:w="0" w:type="auto"/>
            <w:tcBorders>
              <w:top w:val="nil"/>
              <w:left w:val="nil"/>
              <w:bottom w:val="single" w:sz="4" w:space="0" w:color="auto"/>
              <w:right w:val="single" w:sz="4" w:space="0" w:color="auto"/>
            </w:tcBorders>
            <w:shd w:val="clear" w:color="auto" w:fill="auto"/>
            <w:hideMark/>
          </w:tcPr>
          <w:p w14:paraId="66AE8F2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WTHR</w:t>
            </w:r>
          </w:p>
        </w:tc>
        <w:tc>
          <w:tcPr>
            <w:tcW w:w="0" w:type="auto"/>
            <w:tcBorders>
              <w:top w:val="nil"/>
              <w:left w:val="nil"/>
              <w:bottom w:val="single" w:sz="4" w:space="0" w:color="auto"/>
              <w:right w:val="single" w:sz="4" w:space="0" w:color="auto"/>
            </w:tcBorders>
            <w:shd w:val="clear" w:color="auto" w:fill="auto"/>
            <w:hideMark/>
          </w:tcPr>
          <w:p w14:paraId="51B5B6A9" w14:textId="3764A82F"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SWA R/U EQPMNT DUE TO HEAVY RAIN &amp; THUNDER.</w:t>
            </w:r>
          </w:p>
        </w:tc>
      </w:tr>
      <w:tr w:rsidR="00EB3F59" w:rsidRPr="00E83A4D" w14:paraId="4E0FD67D"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3B9ACF3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00006</w:t>
            </w:r>
          </w:p>
        </w:tc>
        <w:tc>
          <w:tcPr>
            <w:tcW w:w="0" w:type="auto"/>
            <w:tcBorders>
              <w:top w:val="nil"/>
              <w:left w:val="nil"/>
              <w:bottom w:val="single" w:sz="4" w:space="0" w:color="auto"/>
              <w:right w:val="single" w:sz="4" w:space="0" w:color="auto"/>
            </w:tcBorders>
            <w:shd w:val="clear" w:color="auto" w:fill="auto"/>
            <w:hideMark/>
          </w:tcPr>
          <w:p w14:paraId="3D0D6FA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O-O-66</w:t>
            </w:r>
          </w:p>
        </w:tc>
        <w:tc>
          <w:tcPr>
            <w:tcW w:w="0" w:type="auto"/>
            <w:tcBorders>
              <w:top w:val="nil"/>
              <w:left w:val="nil"/>
              <w:bottom w:val="single" w:sz="4" w:space="0" w:color="auto"/>
              <w:right w:val="single" w:sz="4" w:space="0" w:color="auto"/>
            </w:tcBorders>
            <w:shd w:val="clear" w:color="auto" w:fill="auto"/>
            <w:hideMark/>
          </w:tcPr>
          <w:p w14:paraId="4780B28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10/10/2012</w:t>
            </w:r>
          </w:p>
        </w:tc>
        <w:tc>
          <w:tcPr>
            <w:tcW w:w="0" w:type="auto"/>
            <w:tcBorders>
              <w:top w:val="nil"/>
              <w:left w:val="nil"/>
              <w:bottom w:val="single" w:sz="4" w:space="0" w:color="auto"/>
              <w:right w:val="single" w:sz="4" w:space="0" w:color="auto"/>
            </w:tcBorders>
            <w:shd w:val="clear" w:color="auto" w:fill="auto"/>
            <w:hideMark/>
          </w:tcPr>
          <w:p w14:paraId="2F4ED27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10/20/2012</w:t>
            </w:r>
          </w:p>
        </w:tc>
        <w:tc>
          <w:tcPr>
            <w:tcW w:w="0" w:type="auto"/>
            <w:tcBorders>
              <w:top w:val="nil"/>
              <w:left w:val="nil"/>
              <w:bottom w:val="single" w:sz="4" w:space="0" w:color="auto"/>
              <w:right w:val="single" w:sz="4" w:space="0" w:color="auto"/>
            </w:tcBorders>
            <w:shd w:val="clear" w:color="auto" w:fill="auto"/>
            <w:hideMark/>
          </w:tcPr>
          <w:p w14:paraId="7DED1A1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6,5</w:t>
            </w:r>
          </w:p>
        </w:tc>
        <w:tc>
          <w:tcPr>
            <w:tcW w:w="0" w:type="auto"/>
            <w:tcBorders>
              <w:top w:val="nil"/>
              <w:left w:val="nil"/>
              <w:bottom w:val="single" w:sz="4" w:space="0" w:color="auto"/>
              <w:right w:val="single" w:sz="4" w:space="0" w:color="auto"/>
            </w:tcBorders>
            <w:shd w:val="clear" w:color="auto" w:fill="auto"/>
            <w:hideMark/>
          </w:tcPr>
          <w:p w14:paraId="0C0FA02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2335</w:t>
            </w:r>
          </w:p>
        </w:tc>
        <w:tc>
          <w:tcPr>
            <w:tcW w:w="0" w:type="auto"/>
            <w:tcBorders>
              <w:top w:val="nil"/>
              <w:left w:val="nil"/>
              <w:bottom w:val="single" w:sz="4" w:space="0" w:color="auto"/>
              <w:right w:val="single" w:sz="4" w:space="0" w:color="auto"/>
            </w:tcBorders>
            <w:shd w:val="clear" w:color="auto" w:fill="auto"/>
            <w:hideMark/>
          </w:tcPr>
          <w:p w14:paraId="4E80CFD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EB3323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RREQ</w:t>
            </w:r>
          </w:p>
        </w:tc>
        <w:tc>
          <w:tcPr>
            <w:tcW w:w="0" w:type="auto"/>
            <w:tcBorders>
              <w:top w:val="nil"/>
              <w:left w:val="nil"/>
              <w:bottom w:val="single" w:sz="4" w:space="0" w:color="auto"/>
              <w:right w:val="single" w:sz="4" w:space="0" w:color="auto"/>
            </w:tcBorders>
            <w:shd w:val="clear" w:color="auto" w:fill="auto"/>
            <w:hideMark/>
          </w:tcPr>
          <w:p w14:paraId="7B9B500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DW HOIST</w:t>
            </w:r>
          </w:p>
        </w:tc>
        <w:tc>
          <w:tcPr>
            <w:tcW w:w="0" w:type="auto"/>
            <w:tcBorders>
              <w:top w:val="nil"/>
              <w:left w:val="nil"/>
              <w:bottom w:val="single" w:sz="4" w:space="0" w:color="auto"/>
              <w:right w:val="single" w:sz="4" w:space="0" w:color="auto"/>
            </w:tcBorders>
            <w:shd w:val="clear" w:color="auto" w:fill="auto"/>
            <w:hideMark/>
          </w:tcPr>
          <w:p w14:paraId="1059549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DISMANTLED AND CHANGED OUT BRAKE BAND OF DRAWORK </w:t>
            </w:r>
            <w:r w:rsidRPr="00EB3F59">
              <w:rPr>
                <w:rFonts w:eastAsia="Times New Roman" w:cstheme="minorHAnsi"/>
                <w:color w:val="000000"/>
                <w:kern w:val="0"/>
                <w:lang w:val="en-US"/>
                <w14:ligatures w14:val="none"/>
              </w:rPr>
              <w:lastRenderedPageBreak/>
              <w:t>DUE TO BROKEN.</w:t>
            </w:r>
          </w:p>
        </w:tc>
      </w:tr>
      <w:tr w:rsidR="00EB3F59" w:rsidRPr="00E83A4D" w14:paraId="3D5EF9B4"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50A44FE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00005</w:t>
            </w:r>
          </w:p>
        </w:tc>
        <w:tc>
          <w:tcPr>
            <w:tcW w:w="0" w:type="auto"/>
            <w:tcBorders>
              <w:top w:val="nil"/>
              <w:left w:val="nil"/>
              <w:bottom w:val="single" w:sz="4" w:space="0" w:color="auto"/>
              <w:right w:val="single" w:sz="4" w:space="0" w:color="auto"/>
            </w:tcBorders>
            <w:shd w:val="clear" w:color="auto" w:fill="auto"/>
            <w:hideMark/>
          </w:tcPr>
          <w:p w14:paraId="4A9935B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72AF8D0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53C2C2B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6/30/2008</w:t>
            </w:r>
          </w:p>
        </w:tc>
        <w:tc>
          <w:tcPr>
            <w:tcW w:w="0" w:type="auto"/>
            <w:tcBorders>
              <w:top w:val="nil"/>
              <w:left w:val="nil"/>
              <w:bottom w:val="single" w:sz="4" w:space="0" w:color="auto"/>
              <w:right w:val="single" w:sz="4" w:space="0" w:color="auto"/>
            </w:tcBorders>
            <w:shd w:val="clear" w:color="auto" w:fill="auto"/>
            <w:hideMark/>
          </w:tcPr>
          <w:p w14:paraId="71B52A6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w:t>
            </w:r>
          </w:p>
        </w:tc>
        <w:tc>
          <w:tcPr>
            <w:tcW w:w="0" w:type="auto"/>
            <w:tcBorders>
              <w:top w:val="nil"/>
              <w:left w:val="nil"/>
              <w:bottom w:val="single" w:sz="4" w:space="0" w:color="auto"/>
              <w:right w:val="single" w:sz="4" w:space="0" w:color="auto"/>
            </w:tcBorders>
            <w:shd w:val="clear" w:color="auto" w:fill="auto"/>
            <w:hideMark/>
          </w:tcPr>
          <w:p w14:paraId="4E29245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1248</w:t>
            </w:r>
          </w:p>
        </w:tc>
        <w:tc>
          <w:tcPr>
            <w:tcW w:w="0" w:type="auto"/>
            <w:tcBorders>
              <w:top w:val="nil"/>
              <w:left w:val="nil"/>
              <w:bottom w:val="single" w:sz="4" w:space="0" w:color="auto"/>
              <w:right w:val="single" w:sz="4" w:space="0" w:color="auto"/>
            </w:tcBorders>
            <w:shd w:val="clear" w:color="auto" w:fill="auto"/>
            <w:hideMark/>
          </w:tcPr>
          <w:p w14:paraId="1B63CC9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5EAC6C0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CASING PROBLEMS</w:t>
            </w:r>
          </w:p>
        </w:tc>
        <w:tc>
          <w:tcPr>
            <w:tcW w:w="0" w:type="auto"/>
            <w:tcBorders>
              <w:top w:val="nil"/>
              <w:left w:val="nil"/>
              <w:bottom w:val="single" w:sz="4" w:space="0" w:color="auto"/>
              <w:right w:val="single" w:sz="4" w:space="0" w:color="auto"/>
            </w:tcBorders>
            <w:shd w:val="clear" w:color="auto" w:fill="auto"/>
            <w:hideMark/>
          </w:tcPr>
          <w:p w14:paraId="17BA65E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CASING PROBLEMS</w:t>
            </w:r>
          </w:p>
        </w:tc>
        <w:tc>
          <w:tcPr>
            <w:tcW w:w="0" w:type="auto"/>
            <w:tcBorders>
              <w:top w:val="nil"/>
              <w:left w:val="nil"/>
              <w:bottom w:val="single" w:sz="4" w:space="0" w:color="auto"/>
              <w:right w:val="single" w:sz="4" w:space="0" w:color="auto"/>
            </w:tcBorders>
            <w:shd w:val="clear" w:color="auto" w:fill="auto"/>
            <w:hideMark/>
          </w:tcPr>
          <w:p w14:paraId="64E4ECD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CONT'D CLEANED OUT CELLAR, GOT PROBLEM THAT CELLAR WAS VERY HARD TO BE DRIED.</w:t>
            </w:r>
          </w:p>
        </w:tc>
      </w:tr>
      <w:tr w:rsidR="00EB3F59" w:rsidRPr="00E83A4D" w14:paraId="55BC8155"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7F9E430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757F7A0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367947D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65C4FEB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7/1/2008</w:t>
            </w:r>
          </w:p>
        </w:tc>
        <w:tc>
          <w:tcPr>
            <w:tcW w:w="0" w:type="auto"/>
            <w:tcBorders>
              <w:top w:val="nil"/>
              <w:left w:val="nil"/>
              <w:bottom w:val="single" w:sz="4" w:space="0" w:color="auto"/>
              <w:right w:val="single" w:sz="4" w:space="0" w:color="auto"/>
            </w:tcBorders>
            <w:shd w:val="clear" w:color="auto" w:fill="auto"/>
            <w:hideMark/>
          </w:tcPr>
          <w:p w14:paraId="516C412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410CD92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2326</w:t>
            </w:r>
          </w:p>
        </w:tc>
        <w:tc>
          <w:tcPr>
            <w:tcW w:w="0" w:type="auto"/>
            <w:tcBorders>
              <w:top w:val="nil"/>
              <w:left w:val="nil"/>
              <w:bottom w:val="single" w:sz="4" w:space="0" w:color="auto"/>
              <w:right w:val="single" w:sz="4" w:space="0" w:color="auto"/>
            </w:tcBorders>
            <w:shd w:val="clear" w:color="auto" w:fill="auto"/>
            <w:hideMark/>
          </w:tcPr>
          <w:p w14:paraId="24F462E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4E83CDD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RREQ</w:t>
            </w:r>
          </w:p>
        </w:tc>
        <w:tc>
          <w:tcPr>
            <w:tcW w:w="0" w:type="auto"/>
            <w:tcBorders>
              <w:top w:val="nil"/>
              <w:left w:val="nil"/>
              <w:bottom w:val="single" w:sz="4" w:space="0" w:color="auto"/>
              <w:right w:val="single" w:sz="4" w:space="0" w:color="auto"/>
            </w:tcBorders>
            <w:shd w:val="clear" w:color="auto" w:fill="auto"/>
            <w:hideMark/>
          </w:tcPr>
          <w:p w14:paraId="317C0C8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EQP</w:t>
            </w:r>
          </w:p>
        </w:tc>
        <w:tc>
          <w:tcPr>
            <w:tcW w:w="0" w:type="auto"/>
            <w:tcBorders>
              <w:top w:val="nil"/>
              <w:left w:val="nil"/>
              <w:bottom w:val="single" w:sz="4" w:space="0" w:color="auto"/>
              <w:right w:val="single" w:sz="4" w:space="0" w:color="auto"/>
            </w:tcBorders>
            <w:shd w:val="clear" w:color="auto" w:fill="auto"/>
            <w:hideMark/>
          </w:tcPr>
          <w:p w14:paraId="7EF9F1C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CIRC'D WHILE REPAIRING CROSS JOINT OF ROTARY TABLE.</w:t>
            </w:r>
          </w:p>
        </w:tc>
      </w:tr>
      <w:tr w:rsidR="00EB3F59" w:rsidRPr="00E83A4D" w14:paraId="2A294250" w14:textId="77777777" w:rsidTr="00EB3F59">
        <w:trPr>
          <w:trHeight w:val="2400"/>
          <w:jc w:val="center"/>
        </w:trPr>
        <w:tc>
          <w:tcPr>
            <w:tcW w:w="0" w:type="auto"/>
            <w:tcBorders>
              <w:top w:val="nil"/>
              <w:left w:val="single" w:sz="4" w:space="0" w:color="auto"/>
              <w:bottom w:val="single" w:sz="4" w:space="0" w:color="auto"/>
              <w:right w:val="single" w:sz="4" w:space="0" w:color="auto"/>
            </w:tcBorders>
            <w:shd w:val="clear" w:color="auto" w:fill="auto"/>
            <w:hideMark/>
          </w:tcPr>
          <w:p w14:paraId="3BBA7C6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7C439C8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48D83BA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2A7595C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7/8/2008</w:t>
            </w:r>
          </w:p>
        </w:tc>
        <w:tc>
          <w:tcPr>
            <w:tcW w:w="0" w:type="auto"/>
            <w:tcBorders>
              <w:top w:val="nil"/>
              <w:left w:val="nil"/>
              <w:bottom w:val="single" w:sz="4" w:space="0" w:color="auto"/>
              <w:right w:val="single" w:sz="4" w:space="0" w:color="auto"/>
            </w:tcBorders>
            <w:shd w:val="clear" w:color="auto" w:fill="auto"/>
            <w:hideMark/>
          </w:tcPr>
          <w:p w14:paraId="7C00469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4</w:t>
            </w:r>
          </w:p>
        </w:tc>
        <w:tc>
          <w:tcPr>
            <w:tcW w:w="0" w:type="auto"/>
            <w:tcBorders>
              <w:top w:val="nil"/>
              <w:left w:val="nil"/>
              <w:bottom w:val="single" w:sz="4" w:space="0" w:color="auto"/>
              <w:right w:val="single" w:sz="4" w:space="0" w:color="auto"/>
            </w:tcBorders>
            <w:shd w:val="clear" w:color="auto" w:fill="auto"/>
            <w:hideMark/>
          </w:tcPr>
          <w:p w14:paraId="31A0F16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0659376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27AF85D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13AD987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05BFCD0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RUN LOGGING #</w:t>
            </w:r>
            <w:proofErr w:type="gramStart"/>
            <w:r w:rsidRPr="00EB3F59">
              <w:rPr>
                <w:rFonts w:eastAsia="Times New Roman" w:cstheme="minorHAnsi"/>
                <w:color w:val="000000"/>
                <w:kern w:val="0"/>
                <w:lang w:val="en-US"/>
                <w14:ligatures w14:val="none"/>
              </w:rPr>
              <w:t>1 :</w:t>
            </w:r>
            <w:proofErr w:type="gramEnd"/>
            <w:r w:rsidRPr="00EB3F59">
              <w:rPr>
                <w:rFonts w:eastAsia="Times New Roman" w:cstheme="minorHAnsi"/>
                <w:color w:val="000000"/>
                <w:kern w:val="0"/>
                <w:lang w:val="en-US"/>
                <w14:ligatures w14:val="none"/>
              </w:rPr>
              <w:t xml:space="preserve"> TRIPLE COMBO, LOGGING STOPPED @ 1345', ATTEMPT TO RE-RIH W/ MAX SPEED BUT STILL STOPPED AT THE SAME DEPTH (NO OVERPULL WHEN PULLING). DISCCUSSED W/ DRILLING TEAM ON RIGSITE &amp; HLS, DECIDED TO MAKE </w:t>
            </w:r>
            <w:r w:rsidRPr="00EB3F59">
              <w:rPr>
                <w:rFonts w:eastAsia="Times New Roman" w:cstheme="minorHAnsi"/>
                <w:color w:val="000000"/>
                <w:kern w:val="0"/>
                <w:lang w:val="en-US"/>
                <w14:ligatures w14:val="none"/>
              </w:rPr>
              <w:lastRenderedPageBreak/>
              <w:t xml:space="preserve">SHORTER TOOL (JUST GAMMA RAY AND RESISTIVITY) &amp; RE-RIH IT. TRIED SEVERAL TIMES UNTIL MAX SPEED </w:t>
            </w:r>
            <w:proofErr w:type="gramStart"/>
            <w:r w:rsidRPr="00EB3F59">
              <w:rPr>
                <w:rFonts w:eastAsia="Times New Roman" w:cstheme="minorHAnsi"/>
                <w:color w:val="000000"/>
                <w:kern w:val="0"/>
                <w:lang w:val="en-US"/>
                <w14:ligatures w14:val="none"/>
              </w:rPr>
              <w:t>BUT  UNSUCCESS</w:t>
            </w:r>
            <w:proofErr w:type="gramEnd"/>
            <w:r w:rsidRPr="00EB3F59">
              <w:rPr>
                <w:rFonts w:eastAsia="Times New Roman" w:cstheme="minorHAnsi"/>
                <w:color w:val="000000"/>
                <w:kern w:val="0"/>
                <w:lang w:val="en-US"/>
                <w14:ligatures w14:val="none"/>
              </w:rPr>
              <w:t xml:space="preserve"> (STILL STOPPED AT THE SAME DEPTH), DECIDED TRIP BIT TO BTTM. L/D LOGGING TOOLS.</w:t>
            </w:r>
          </w:p>
        </w:tc>
      </w:tr>
      <w:tr w:rsidR="00EB3F59" w:rsidRPr="00E83A4D" w14:paraId="012505D1" w14:textId="77777777" w:rsidTr="00EB3F59">
        <w:trPr>
          <w:trHeight w:val="1200"/>
          <w:jc w:val="center"/>
        </w:trPr>
        <w:tc>
          <w:tcPr>
            <w:tcW w:w="0" w:type="auto"/>
            <w:tcBorders>
              <w:top w:val="nil"/>
              <w:left w:val="single" w:sz="4" w:space="0" w:color="auto"/>
              <w:bottom w:val="single" w:sz="4" w:space="0" w:color="auto"/>
              <w:right w:val="single" w:sz="4" w:space="0" w:color="auto"/>
            </w:tcBorders>
            <w:shd w:val="clear" w:color="auto" w:fill="auto"/>
            <w:hideMark/>
          </w:tcPr>
          <w:p w14:paraId="0BE1B67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00005</w:t>
            </w:r>
          </w:p>
        </w:tc>
        <w:tc>
          <w:tcPr>
            <w:tcW w:w="0" w:type="auto"/>
            <w:tcBorders>
              <w:top w:val="nil"/>
              <w:left w:val="nil"/>
              <w:bottom w:val="single" w:sz="4" w:space="0" w:color="auto"/>
              <w:right w:val="single" w:sz="4" w:space="0" w:color="auto"/>
            </w:tcBorders>
            <w:shd w:val="clear" w:color="auto" w:fill="auto"/>
            <w:hideMark/>
          </w:tcPr>
          <w:p w14:paraId="6D214D3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319D19D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72F5308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7/8/2008</w:t>
            </w:r>
          </w:p>
        </w:tc>
        <w:tc>
          <w:tcPr>
            <w:tcW w:w="0" w:type="auto"/>
            <w:tcBorders>
              <w:top w:val="nil"/>
              <w:left w:val="nil"/>
              <w:bottom w:val="single" w:sz="4" w:space="0" w:color="auto"/>
              <w:right w:val="single" w:sz="4" w:space="0" w:color="auto"/>
            </w:tcBorders>
            <w:shd w:val="clear" w:color="auto" w:fill="auto"/>
            <w:hideMark/>
          </w:tcPr>
          <w:p w14:paraId="4353D30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6,5</w:t>
            </w:r>
          </w:p>
        </w:tc>
        <w:tc>
          <w:tcPr>
            <w:tcW w:w="0" w:type="auto"/>
            <w:tcBorders>
              <w:top w:val="nil"/>
              <w:left w:val="nil"/>
              <w:bottom w:val="single" w:sz="4" w:space="0" w:color="auto"/>
              <w:right w:val="single" w:sz="4" w:space="0" w:color="auto"/>
            </w:tcBorders>
            <w:shd w:val="clear" w:color="auto" w:fill="auto"/>
            <w:hideMark/>
          </w:tcPr>
          <w:p w14:paraId="01D3BD0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3307E80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515CFB4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7720E67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4436B0A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M/U &amp; RIH 8-1/2" TRICONE BIT ON BHA # 5 &amp; TAGGED @ 1342' AND WASHED REAMED F/ 1342' TO 1432' (GOT A LOT OF CUTTING). LOWERED BIT AND TAGGED @ 2712' AND WASHED DOWN F/ 2712' TO 2768'. CONT'D LOWERED BIT TO </w:t>
            </w:r>
            <w:r w:rsidRPr="00EB3F59">
              <w:rPr>
                <w:rFonts w:eastAsia="Times New Roman" w:cstheme="minorHAnsi"/>
                <w:color w:val="000000"/>
                <w:kern w:val="0"/>
                <w:lang w:val="en-US"/>
                <w14:ligatures w14:val="none"/>
              </w:rPr>
              <w:lastRenderedPageBreak/>
              <w:t>BOTTOM (3400').</w:t>
            </w:r>
          </w:p>
        </w:tc>
      </w:tr>
      <w:tr w:rsidR="00EB3F59" w:rsidRPr="00E83A4D" w14:paraId="484E6B91"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045CC70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00005</w:t>
            </w:r>
          </w:p>
        </w:tc>
        <w:tc>
          <w:tcPr>
            <w:tcW w:w="0" w:type="auto"/>
            <w:tcBorders>
              <w:top w:val="nil"/>
              <w:left w:val="nil"/>
              <w:bottom w:val="single" w:sz="4" w:space="0" w:color="auto"/>
              <w:right w:val="single" w:sz="4" w:space="0" w:color="auto"/>
            </w:tcBorders>
            <w:shd w:val="clear" w:color="auto" w:fill="auto"/>
            <w:hideMark/>
          </w:tcPr>
          <w:p w14:paraId="764CB99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78792EA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5BFFB83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7/9/2008</w:t>
            </w:r>
          </w:p>
        </w:tc>
        <w:tc>
          <w:tcPr>
            <w:tcW w:w="0" w:type="auto"/>
            <w:tcBorders>
              <w:top w:val="nil"/>
              <w:left w:val="nil"/>
              <w:bottom w:val="single" w:sz="4" w:space="0" w:color="auto"/>
              <w:right w:val="single" w:sz="4" w:space="0" w:color="auto"/>
            </w:tcBorders>
            <w:shd w:val="clear" w:color="auto" w:fill="auto"/>
            <w:hideMark/>
          </w:tcPr>
          <w:p w14:paraId="7C4B50C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w:t>
            </w:r>
          </w:p>
        </w:tc>
        <w:tc>
          <w:tcPr>
            <w:tcW w:w="0" w:type="auto"/>
            <w:tcBorders>
              <w:top w:val="nil"/>
              <w:left w:val="nil"/>
              <w:bottom w:val="single" w:sz="4" w:space="0" w:color="auto"/>
              <w:right w:val="single" w:sz="4" w:space="0" w:color="auto"/>
            </w:tcBorders>
            <w:shd w:val="clear" w:color="auto" w:fill="auto"/>
            <w:hideMark/>
          </w:tcPr>
          <w:p w14:paraId="7066B59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2F52214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7CD3612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5443167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2CC2CD6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CONT'D RIH W/ 8-1/2" RR-BIT, TAG @ 5117'.</w:t>
            </w:r>
          </w:p>
        </w:tc>
      </w:tr>
      <w:tr w:rsidR="00EB3F59" w:rsidRPr="00E83A4D" w14:paraId="500C2BCA"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0381654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1617393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13FA1C4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7D1C16A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7/9/2008</w:t>
            </w:r>
          </w:p>
        </w:tc>
        <w:tc>
          <w:tcPr>
            <w:tcW w:w="0" w:type="auto"/>
            <w:tcBorders>
              <w:top w:val="nil"/>
              <w:left w:val="nil"/>
              <w:bottom w:val="single" w:sz="4" w:space="0" w:color="auto"/>
              <w:right w:val="single" w:sz="4" w:space="0" w:color="auto"/>
            </w:tcBorders>
            <w:shd w:val="clear" w:color="auto" w:fill="auto"/>
            <w:hideMark/>
          </w:tcPr>
          <w:p w14:paraId="399DE15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78DB2E0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0B82D2A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4D875B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6F298D0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2815312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P/U KELLY. WASHED &amp; REAMED DOWN TO 5186'.</w:t>
            </w:r>
          </w:p>
        </w:tc>
      </w:tr>
      <w:tr w:rsidR="00EB3F59" w:rsidRPr="00E83A4D" w14:paraId="47C5EBD7"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7DF8D72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4E63975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5DB0BA4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5FE7AE1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7/9/2008</w:t>
            </w:r>
          </w:p>
        </w:tc>
        <w:tc>
          <w:tcPr>
            <w:tcW w:w="0" w:type="auto"/>
            <w:tcBorders>
              <w:top w:val="nil"/>
              <w:left w:val="nil"/>
              <w:bottom w:val="single" w:sz="4" w:space="0" w:color="auto"/>
              <w:right w:val="single" w:sz="4" w:space="0" w:color="auto"/>
            </w:tcBorders>
            <w:shd w:val="clear" w:color="auto" w:fill="auto"/>
            <w:hideMark/>
          </w:tcPr>
          <w:p w14:paraId="560F1A0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2,5</w:t>
            </w:r>
          </w:p>
        </w:tc>
        <w:tc>
          <w:tcPr>
            <w:tcW w:w="0" w:type="auto"/>
            <w:tcBorders>
              <w:top w:val="nil"/>
              <w:left w:val="nil"/>
              <w:bottom w:val="single" w:sz="4" w:space="0" w:color="auto"/>
              <w:right w:val="single" w:sz="4" w:space="0" w:color="auto"/>
            </w:tcBorders>
            <w:shd w:val="clear" w:color="auto" w:fill="auto"/>
            <w:hideMark/>
          </w:tcPr>
          <w:p w14:paraId="1C6543D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73E7B69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1B55916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3CB7294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59B6757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CHC, SWEPT &amp; SPOTTED HIVIS.</w:t>
            </w:r>
          </w:p>
        </w:tc>
      </w:tr>
      <w:tr w:rsidR="00EB3F59" w:rsidRPr="00E83A4D" w14:paraId="6E1EDADF"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0EF5702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78DB270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0A74581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2C640E3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7/9/2008</w:t>
            </w:r>
          </w:p>
        </w:tc>
        <w:tc>
          <w:tcPr>
            <w:tcW w:w="0" w:type="auto"/>
            <w:tcBorders>
              <w:top w:val="nil"/>
              <w:left w:val="nil"/>
              <w:bottom w:val="single" w:sz="4" w:space="0" w:color="auto"/>
              <w:right w:val="single" w:sz="4" w:space="0" w:color="auto"/>
            </w:tcBorders>
            <w:shd w:val="clear" w:color="auto" w:fill="auto"/>
            <w:hideMark/>
          </w:tcPr>
          <w:p w14:paraId="158360F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w:t>
            </w:r>
          </w:p>
        </w:tc>
        <w:tc>
          <w:tcPr>
            <w:tcW w:w="0" w:type="auto"/>
            <w:tcBorders>
              <w:top w:val="nil"/>
              <w:left w:val="nil"/>
              <w:bottom w:val="single" w:sz="4" w:space="0" w:color="auto"/>
              <w:right w:val="single" w:sz="4" w:space="0" w:color="auto"/>
            </w:tcBorders>
            <w:shd w:val="clear" w:color="auto" w:fill="auto"/>
            <w:hideMark/>
          </w:tcPr>
          <w:p w14:paraId="6C2B30D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4FFE0E9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60825FD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04A3A2A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14A3E1E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POOH W/ BIT TO SURFACE FOR LOGGING</w:t>
            </w:r>
          </w:p>
        </w:tc>
      </w:tr>
      <w:tr w:rsidR="00EB3F59" w:rsidRPr="00E83A4D" w14:paraId="0C4F4804" w14:textId="77777777" w:rsidTr="00EB3F59">
        <w:trPr>
          <w:trHeight w:val="1800"/>
          <w:jc w:val="center"/>
        </w:trPr>
        <w:tc>
          <w:tcPr>
            <w:tcW w:w="0" w:type="auto"/>
            <w:tcBorders>
              <w:top w:val="nil"/>
              <w:left w:val="single" w:sz="4" w:space="0" w:color="auto"/>
              <w:bottom w:val="single" w:sz="4" w:space="0" w:color="auto"/>
              <w:right w:val="single" w:sz="4" w:space="0" w:color="auto"/>
            </w:tcBorders>
            <w:shd w:val="clear" w:color="auto" w:fill="auto"/>
            <w:hideMark/>
          </w:tcPr>
          <w:p w14:paraId="30BF896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3F083AD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39C744C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2CA6FA0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7/9/2008</w:t>
            </w:r>
          </w:p>
        </w:tc>
        <w:tc>
          <w:tcPr>
            <w:tcW w:w="0" w:type="auto"/>
            <w:tcBorders>
              <w:top w:val="nil"/>
              <w:left w:val="nil"/>
              <w:bottom w:val="single" w:sz="4" w:space="0" w:color="auto"/>
              <w:right w:val="single" w:sz="4" w:space="0" w:color="auto"/>
            </w:tcBorders>
            <w:shd w:val="clear" w:color="auto" w:fill="auto"/>
            <w:hideMark/>
          </w:tcPr>
          <w:p w14:paraId="1CD3006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3</w:t>
            </w:r>
          </w:p>
        </w:tc>
        <w:tc>
          <w:tcPr>
            <w:tcW w:w="0" w:type="auto"/>
            <w:tcBorders>
              <w:top w:val="nil"/>
              <w:left w:val="nil"/>
              <w:bottom w:val="single" w:sz="4" w:space="0" w:color="auto"/>
              <w:right w:val="single" w:sz="4" w:space="0" w:color="auto"/>
            </w:tcBorders>
            <w:shd w:val="clear" w:color="auto" w:fill="auto"/>
            <w:hideMark/>
          </w:tcPr>
          <w:p w14:paraId="65C2BCF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7AD92CB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7896785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3F94BE6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4858A8C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R/U TOOLS. RE-RUN LOGGING #</w:t>
            </w:r>
            <w:proofErr w:type="gramStart"/>
            <w:r w:rsidRPr="00EB3F59">
              <w:rPr>
                <w:rFonts w:eastAsia="Times New Roman" w:cstheme="minorHAnsi"/>
                <w:color w:val="000000"/>
                <w:kern w:val="0"/>
                <w:lang w:val="en-US"/>
                <w14:ligatures w14:val="none"/>
              </w:rPr>
              <w:t>1 :</w:t>
            </w:r>
            <w:proofErr w:type="gramEnd"/>
            <w:r w:rsidRPr="00EB3F59">
              <w:rPr>
                <w:rFonts w:eastAsia="Times New Roman" w:cstheme="minorHAnsi"/>
                <w:color w:val="000000"/>
                <w:kern w:val="0"/>
                <w:lang w:val="en-US"/>
                <w14:ligatures w14:val="none"/>
              </w:rPr>
              <w:t xml:space="preserve"> TRIPLE COMBO, LOGGING STOPPED @ 1743', ATTEMPT TO RE-RIH W/ MAX SPEED BUT STILL STOPPED AT THE SAME DEPTH (NO OVERPULL WHEN PULLING). DISCUSSED W/ DRILLING TEAM, GEOLOGIST &amp; HLS, </w:t>
            </w:r>
            <w:r w:rsidRPr="00EB3F59">
              <w:rPr>
                <w:rFonts w:eastAsia="Times New Roman" w:cstheme="minorHAnsi"/>
                <w:color w:val="000000"/>
                <w:kern w:val="0"/>
                <w:lang w:val="en-US"/>
                <w14:ligatures w14:val="none"/>
              </w:rPr>
              <w:lastRenderedPageBreak/>
              <w:t>DECIDED TO TRIP W/ BIT TO BTTM &amp; INCREASE MW TO 10.0 PPG. L/D LOGGING TOOLS.</w:t>
            </w:r>
          </w:p>
        </w:tc>
      </w:tr>
      <w:tr w:rsidR="00EB3F59" w:rsidRPr="00E83A4D" w14:paraId="0CD62573"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588A68A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00005</w:t>
            </w:r>
          </w:p>
        </w:tc>
        <w:tc>
          <w:tcPr>
            <w:tcW w:w="0" w:type="auto"/>
            <w:tcBorders>
              <w:top w:val="nil"/>
              <w:left w:val="nil"/>
              <w:bottom w:val="single" w:sz="4" w:space="0" w:color="auto"/>
              <w:right w:val="single" w:sz="4" w:space="0" w:color="auto"/>
            </w:tcBorders>
            <w:shd w:val="clear" w:color="auto" w:fill="auto"/>
            <w:hideMark/>
          </w:tcPr>
          <w:p w14:paraId="50DD355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51543BA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278212F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7/9/2008</w:t>
            </w:r>
          </w:p>
        </w:tc>
        <w:tc>
          <w:tcPr>
            <w:tcW w:w="0" w:type="auto"/>
            <w:tcBorders>
              <w:top w:val="nil"/>
              <w:left w:val="nil"/>
              <w:bottom w:val="single" w:sz="4" w:space="0" w:color="auto"/>
              <w:right w:val="single" w:sz="4" w:space="0" w:color="auto"/>
            </w:tcBorders>
            <w:shd w:val="clear" w:color="auto" w:fill="auto"/>
            <w:hideMark/>
          </w:tcPr>
          <w:p w14:paraId="441F8E7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w:t>
            </w:r>
          </w:p>
        </w:tc>
        <w:tc>
          <w:tcPr>
            <w:tcW w:w="0" w:type="auto"/>
            <w:tcBorders>
              <w:top w:val="nil"/>
              <w:left w:val="nil"/>
              <w:bottom w:val="single" w:sz="4" w:space="0" w:color="auto"/>
              <w:right w:val="single" w:sz="4" w:space="0" w:color="auto"/>
            </w:tcBorders>
            <w:shd w:val="clear" w:color="auto" w:fill="auto"/>
            <w:hideMark/>
          </w:tcPr>
          <w:p w14:paraId="09AA20B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5EB4BA2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56566F8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4D01E74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5D11BEE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M/U &amp; RIH 8-1/2" TRICONE BIT ON BHA #5 &amp; TAGGED @ 1743'.</w:t>
            </w:r>
          </w:p>
        </w:tc>
      </w:tr>
      <w:tr w:rsidR="00EB3F59" w:rsidRPr="00E83A4D" w14:paraId="6BC46A97"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0E676BB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309C3B8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74A3662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3B93D3E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7/9/2008</w:t>
            </w:r>
          </w:p>
        </w:tc>
        <w:tc>
          <w:tcPr>
            <w:tcW w:w="0" w:type="auto"/>
            <w:tcBorders>
              <w:top w:val="nil"/>
              <w:left w:val="nil"/>
              <w:bottom w:val="single" w:sz="4" w:space="0" w:color="auto"/>
              <w:right w:val="single" w:sz="4" w:space="0" w:color="auto"/>
            </w:tcBorders>
            <w:shd w:val="clear" w:color="auto" w:fill="auto"/>
            <w:hideMark/>
          </w:tcPr>
          <w:p w14:paraId="3134C24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4</w:t>
            </w:r>
          </w:p>
        </w:tc>
        <w:tc>
          <w:tcPr>
            <w:tcW w:w="0" w:type="auto"/>
            <w:tcBorders>
              <w:top w:val="nil"/>
              <w:left w:val="nil"/>
              <w:bottom w:val="single" w:sz="4" w:space="0" w:color="auto"/>
              <w:right w:val="single" w:sz="4" w:space="0" w:color="auto"/>
            </w:tcBorders>
            <w:shd w:val="clear" w:color="auto" w:fill="auto"/>
            <w:hideMark/>
          </w:tcPr>
          <w:p w14:paraId="500EA9B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5D92801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5849CB2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220453B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1B0D641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P/U KELLY. WASHED &amp; REAMED DOWN F/ 1743' TO 1833' (GOT ALOT OF CUTTING).</w:t>
            </w:r>
          </w:p>
        </w:tc>
      </w:tr>
      <w:tr w:rsidR="00EB3F59" w:rsidRPr="00E83A4D" w14:paraId="2360A073"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693A063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720D1A0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7BADA67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4FD8D8C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7/9/2008</w:t>
            </w:r>
          </w:p>
        </w:tc>
        <w:tc>
          <w:tcPr>
            <w:tcW w:w="0" w:type="auto"/>
            <w:tcBorders>
              <w:top w:val="nil"/>
              <w:left w:val="nil"/>
              <w:bottom w:val="single" w:sz="4" w:space="0" w:color="auto"/>
              <w:right w:val="single" w:sz="4" w:space="0" w:color="auto"/>
            </w:tcBorders>
            <w:shd w:val="clear" w:color="auto" w:fill="auto"/>
            <w:hideMark/>
          </w:tcPr>
          <w:p w14:paraId="4D00721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2526314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453E395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7F2B1E7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343D97B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39F266D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CONT'D LOWERED BIT, TAG @ 2012'.</w:t>
            </w:r>
          </w:p>
        </w:tc>
      </w:tr>
      <w:tr w:rsidR="00EB3F59" w:rsidRPr="00E83A4D" w14:paraId="5BE49E5F"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4CF81AC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6528AE5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64B6371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3D6B8F1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7/9/2008</w:t>
            </w:r>
          </w:p>
        </w:tc>
        <w:tc>
          <w:tcPr>
            <w:tcW w:w="0" w:type="auto"/>
            <w:tcBorders>
              <w:top w:val="nil"/>
              <w:left w:val="nil"/>
              <w:bottom w:val="single" w:sz="4" w:space="0" w:color="auto"/>
              <w:right w:val="single" w:sz="4" w:space="0" w:color="auto"/>
            </w:tcBorders>
            <w:shd w:val="clear" w:color="auto" w:fill="auto"/>
            <w:hideMark/>
          </w:tcPr>
          <w:p w14:paraId="625D789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36E80FC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7FB1ED6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67EC82E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7766715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3016205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P/U KELLY, WASHED &amp; REAMED DOWN F/ 2012' TO 2095'.</w:t>
            </w:r>
          </w:p>
        </w:tc>
      </w:tr>
      <w:tr w:rsidR="00EB3F59" w:rsidRPr="00E83A4D" w14:paraId="1FA77CA2"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6C9C95C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4E29CE8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34E4DA8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4AA10DF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7/9/2008</w:t>
            </w:r>
          </w:p>
        </w:tc>
        <w:tc>
          <w:tcPr>
            <w:tcW w:w="0" w:type="auto"/>
            <w:tcBorders>
              <w:top w:val="nil"/>
              <w:left w:val="nil"/>
              <w:bottom w:val="single" w:sz="4" w:space="0" w:color="auto"/>
              <w:right w:val="single" w:sz="4" w:space="0" w:color="auto"/>
            </w:tcBorders>
            <w:shd w:val="clear" w:color="auto" w:fill="auto"/>
            <w:hideMark/>
          </w:tcPr>
          <w:p w14:paraId="1FA1A62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3</w:t>
            </w:r>
          </w:p>
        </w:tc>
        <w:tc>
          <w:tcPr>
            <w:tcW w:w="0" w:type="auto"/>
            <w:tcBorders>
              <w:top w:val="nil"/>
              <w:left w:val="nil"/>
              <w:bottom w:val="single" w:sz="4" w:space="0" w:color="auto"/>
              <w:right w:val="single" w:sz="4" w:space="0" w:color="auto"/>
            </w:tcBorders>
            <w:shd w:val="clear" w:color="auto" w:fill="auto"/>
            <w:hideMark/>
          </w:tcPr>
          <w:p w14:paraId="177015D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420198C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524E66A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24C3F6A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0CD9EEB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CONT'D LOWERED BIT TO 4838' (B/C 3200', 4200').</w:t>
            </w:r>
          </w:p>
        </w:tc>
      </w:tr>
      <w:tr w:rsidR="00EB3F59" w:rsidRPr="00E83A4D" w14:paraId="1AC75D85"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7765156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7BF25C3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1BC7ACE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5641D3F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7/10/2008</w:t>
            </w:r>
          </w:p>
        </w:tc>
        <w:tc>
          <w:tcPr>
            <w:tcW w:w="0" w:type="auto"/>
            <w:tcBorders>
              <w:top w:val="nil"/>
              <w:left w:val="nil"/>
              <w:bottom w:val="single" w:sz="4" w:space="0" w:color="auto"/>
              <w:right w:val="single" w:sz="4" w:space="0" w:color="auto"/>
            </w:tcBorders>
            <w:shd w:val="clear" w:color="auto" w:fill="auto"/>
            <w:hideMark/>
          </w:tcPr>
          <w:p w14:paraId="366CA83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017DC31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50B0ED1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2E837E1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058A1B2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1E40108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CONT'D LOWER BIT TO BOTTOM, TAG @ 5127'</w:t>
            </w:r>
          </w:p>
        </w:tc>
      </w:tr>
      <w:tr w:rsidR="00EB3F59" w:rsidRPr="00E83A4D" w14:paraId="5830C717"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6D5B738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686D104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3B16AA8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6F99712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7/10/2008</w:t>
            </w:r>
          </w:p>
        </w:tc>
        <w:tc>
          <w:tcPr>
            <w:tcW w:w="0" w:type="auto"/>
            <w:tcBorders>
              <w:top w:val="nil"/>
              <w:left w:val="nil"/>
              <w:bottom w:val="single" w:sz="4" w:space="0" w:color="auto"/>
              <w:right w:val="single" w:sz="4" w:space="0" w:color="auto"/>
            </w:tcBorders>
            <w:shd w:val="clear" w:color="auto" w:fill="auto"/>
            <w:hideMark/>
          </w:tcPr>
          <w:p w14:paraId="6C97037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786DCB4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271BEF7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75BE29C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1B56968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63DAB3C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P/U KELLY &amp; WASHED DOWN F/ </w:t>
            </w:r>
            <w:r w:rsidRPr="00EB3F59">
              <w:rPr>
                <w:rFonts w:eastAsia="Times New Roman" w:cstheme="minorHAnsi"/>
                <w:color w:val="000000"/>
                <w:kern w:val="0"/>
                <w:lang w:val="en-US"/>
                <w14:ligatures w14:val="none"/>
              </w:rPr>
              <w:lastRenderedPageBreak/>
              <w:t>5127' - 5186'.</w:t>
            </w:r>
          </w:p>
        </w:tc>
      </w:tr>
      <w:tr w:rsidR="00EB3F59" w:rsidRPr="00E83A4D" w14:paraId="47F99D72"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6252B4B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00005</w:t>
            </w:r>
          </w:p>
        </w:tc>
        <w:tc>
          <w:tcPr>
            <w:tcW w:w="0" w:type="auto"/>
            <w:tcBorders>
              <w:top w:val="nil"/>
              <w:left w:val="nil"/>
              <w:bottom w:val="single" w:sz="4" w:space="0" w:color="auto"/>
              <w:right w:val="single" w:sz="4" w:space="0" w:color="auto"/>
            </w:tcBorders>
            <w:shd w:val="clear" w:color="auto" w:fill="auto"/>
            <w:hideMark/>
          </w:tcPr>
          <w:p w14:paraId="19EBB7E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02FA260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5192AF7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7/10/2008</w:t>
            </w:r>
          </w:p>
        </w:tc>
        <w:tc>
          <w:tcPr>
            <w:tcW w:w="0" w:type="auto"/>
            <w:tcBorders>
              <w:top w:val="nil"/>
              <w:left w:val="nil"/>
              <w:bottom w:val="single" w:sz="4" w:space="0" w:color="auto"/>
              <w:right w:val="single" w:sz="4" w:space="0" w:color="auto"/>
            </w:tcBorders>
            <w:shd w:val="clear" w:color="auto" w:fill="auto"/>
            <w:hideMark/>
          </w:tcPr>
          <w:p w14:paraId="036253E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w:t>
            </w:r>
          </w:p>
        </w:tc>
        <w:tc>
          <w:tcPr>
            <w:tcW w:w="0" w:type="auto"/>
            <w:tcBorders>
              <w:top w:val="nil"/>
              <w:left w:val="nil"/>
              <w:bottom w:val="single" w:sz="4" w:space="0" w:color="auto"/>
              <w:right w:val="single" w:sz="4" w:space="0" w:color="auto"/>
            </w:tcBorders>
            <w:shd w:val="clear" w:color="auto" w:fill="auto"/>
            <w:hideMark/>
          </w:tcPr>
          <w:p w14:paraId="6E39B66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3718A14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46F022C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0573A53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4095A57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CIRC COND MUD TO INCREASE MUD WEIGHT F/ 10.1 - 10.3 PPG</w:t>
            </w:r>
          </w:p>
        </w:tc>
      </w:tr>
      <w:tr w:rsidR="00EB3F59" w:rsidRPr="00E83A4D" w14:paraId="19A84DDA"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4E1A08B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57CE0AD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168274D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25C9C97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7/10/2008</w:t>
            </w:r>
          </w:p>
        </w:tc>
        <w:tc>
          <w:tcPr>
            <w:tcW w:w="0" w:type="auto"/>
            <w:tcBorders>
              <w:top w:val="nil"/>
              <w:left w:val="nil"/>
              <w:bottom w:val="single" w:sz="4" w:space="0" w:color="auto"/>
              <w:right w:val="single" w:sz="4" w:space="0" w:color="auto"/>
            </w:tcBorders>
            <w:shd w:val="clear" w:color="auto" w:fill="auto"/>
            <w:hideMark/>
          </w:tcPr>
          <w:p w14:paraId="494337F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w:t>
            </w:r>
          </w:p>
        </w:tc>
        <w:tc>
          <w:tcPr>
            <w:tcW w:w="0" w:type="auto"/>
            <w:tcBorders>
              <w:top w:val="nil"/>
              <w:left w:val="nil"/>
              <w:bottom w:val="single" w:sz="4" w:space="0" w:color="auto"/>
              <w:right w:val="single" w:sz="4" w:space="0" w:color="auto"/>
            </w:tcBorders>
            <w:shd w:val="clear" w:color="auto" w:fill="auto"/>
            <w:hideMark/>
          </w:tcPr>
          <w:p w14:paraId="32C6049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71AB389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50A634D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134538D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61A1DD0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SWEPT HIVIS (2 TIMES) &amp; CIRC HOLE CLEAN</w:t>
            </w:r>
          </w:p>
        </w:tc>
      </w:tr>
      <w:tr w:rsidR="00EB3F59" w:rsidRPr="00E83A4D" w14:paraId="37C09F6E"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68BF598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0FDB0FE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61FEB62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03A0270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7/10/2008</w:t>
            </w:r>
          </w:p>
        </w:tc>
        <w:tc>
          <w:tcPr>
            <w:tcW w:w="0" w:type="auto"/>
            <w:tcBorders>
              <w:top w:val="nil"/>
              <w:left w:val="nil"/>
              <w:bottom w:val="single" w:sz="4" w:space="0" w:color="auto"/>
              <w:right w:val="single" w:sz="4" w:space="0" w:color="auto"/>
            </w:tcBorders>
            <w:shd w:val="clear" w:color="auto" w:fill="auto"/>
            <w:hideMark/>
          </w:tcPr>
          <w:p w14:paraId="32061E5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3</w:t>
            </w:r>
          </w:p>
        </w:tc>
        <w:tc>
          <w:tcPr>
            <w:tcW w:w="0" w:type="auto"/>
            <w:tcBorders>
              <w:top w:val="nil"/>
              <w:left w:val="nil"/>
              <w:bottom w:val="single" w:sz="4" w:space="0" w:color="auto"/>
              <w:right w:val="single" w:sz="4" w:space="0" w:color="auto"/>
            </w:tcBorders>
            <w:shd w:val="clear" w:color="auto" w:fill="auto"/>
            <w:hideMark/>
          </w:tcPr>
          <w:p w14:paraId="2FC6F7E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7F211BE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438559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7038789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41781B6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POH BIT TO 2240'</w:t>
            </w:r>
          </w:p>
        </w:tc>
      </w:tr>
      <w:tr w:rsidR="00EB3F59" w:rsidRPr="00E83A4D" w14:paraId="428A4BF2"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73B1045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6900857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540C72C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7C9B381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7/10/2008</w:t>
            </w:r>
          </w:p>
        </w:tc>
        <w:tc>
          <w:tcPr>
            <w:tcW w:w="0" w:type="auto"/>
            <w:tcBorders>
              <w:top w:val="nil"/>
              <w:left w:val="nil"/>
              <w:bottom w:val="single" w:sz="4" w:space="0" w:color="auto"/>
              <w:right w:val="single" w:sz="4" w:space="0" w:color="auto"/>
            </w:tcBorders>
            <w:shd w:val="clear" w:color="auto" w:fill="auto"/>
            <w:hideMark/>
          </w:tcPr>
          <w:p w14:paraId="69C4C73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3D1B6D9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6048D15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6493BE0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12ED56E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362B9F4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CIRC 2 X BOTTOM UP. CONTINUOUSLY FOUND A BIT SLOUGHING SHALE CUTTING OVER SHAKER (1-2" LENGHT BY 1/3" WIDTH).</w:t>
            </w:r>
          </w:p>
        </w:tc>
      </w:tr>
      <w:tr w:rsidR="00EB3F59" w:rsidRPr="00E83A4D" w14:paraId="75B647FA"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4E9064F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147F5B9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74E85D6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115349A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7/10/2008</w:t>
            </w:r>
          </w:p>
        </w:tc>
        <w:tc>
          <w:tcPr>
            <w:tcW w:w="0" w:type="auto"/>
            <w:tcBorders>
              <w:top w:val="nil"/>
              <w:left w:val="nil"/>
              <w:bottom w:val="single" w:sz="4" w:space="0" w:color="auto"/>
              <w:right w:val="single" w:sz="4" w:space="0" w:color="auto"/>
            </w:tcBorders>
            <w:shd w:val="clear" w:color="auto" w:fill="auto"/>
            <w:hideMark/>
          </w:tcPr>
          <w:p w14:paraId="433E3A0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45440F2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5F054BD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693C462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485D5E4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40F7990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CONT'D POH BIT TO SHOE (SMOOTHLY)</w:t>
            </w:r>
          </w:p>
        </w:tc>
      </w:tr>
      <w:tr w:rsidR="00EB3F59" w:rsidRPr="00E83A4D" w14:paraId="0621F998"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6CF448F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72A105D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2669497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3035388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7/10/2008</w:t>
            </w:r>
          </w:p>
        </w:tc>
        <w:tc>
          <w:tcPr>
            <w:tcW w:w="0" w:type="auto"/>
            <w:tcBorders>
              <w:top w:val="nil"/>
              <w:left w:val="nil"/>
              <w:bottom w:val="single" w:sz="4" w:space="0" w:color="auto"/>
              <w:right w:val="single" w:sz="4" w:space="0" w:color="auto"/>
            </w:tcBorders>
            <w:shd w:val="clear" w:color="auto" w:fill="auto"/>
            <w:hideMark/>
          </w:tcPr>
          <w:p w14:paraId="04C626A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1,5</w:t>
            </w:r>
          </w:p>
        </w:tc>
        <w:tc>
          <w:tcPr>
            <w:tcW w:w="0" w:type="auto"/>
            <w:tcBorders>
              <w:top w:val="nil"/>
              <w:left w:val="nil"/>
              <w:bottom w:val="single" w:sz="4" w:space="0" w:color="auto"/>
              <w:right w:val="single" w:sz="4" w:space="0" w:color="auto"/>
            </w:tcBorders>
            <w:shd w:val="clear" w:color="auto" w:fill="auto"/>
            <w:hideMark/>
          </w:tcPr>
          <w:p w14:paraId="40C684F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1AE750C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7125E0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56ADD87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6655D6E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LOWER BACK BIT TO 2800' SMOOTHLY</w:t>
            </w:r>
          </w:p>
        </w:tc>
      </w:tr>
      <w:tr w:rsidR="00EB3F59" w:rsidRPr="00E83A4D" w14:paraId="2AF30CA0"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6070ECF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00005</w:t>
            </w:r>
          </w:p>
        </w:tc>
        <w:tc>
          <w:tcPr>
            <w:tcW w:w="0" w:type="auto"/>
            <w:tcBorders>
              <w:top w:val="nil"/>
              <w:left w:val="nil"/>
              <w:bottom w:val="single" w:sz="4" w:space="0" w:color="auto"/>
              <w:right w:val="single" w:sz="4" w:space="0" w:color="auto"/>
            </w:tcBorders>
            <w:shd w:val="clear" w:color="auto" w:fill="auto"/>
            <w:hideMark/>
          </w:tcPr>
          <w:p w14:paraId="6740D5F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O-O-44A</w:t>
            </w:r>
          </w:p>
        </w:tc>
        <w:tc>
          <w:tcPr>
            <w:tcW w:w="0" w:type="auto"/>
            <w:tcBorders>
              <w:top w:val="nil"/>
              <w:left w:val="nil"/>
              <w:bottom w:val="single" w:sz="4" w:space="0" w:color="auto"/>
              <w:right w:val="single" w:sz="4" w:space="0" w:color="auto"/>
            </w:tcBorders>
            <w:shd w:val="clear" w:color="auto" w:fill="auto"/>
            <w:hideMark/>
          </w:tcPr>
          <w:p w14:paraId="3D5E459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6/26/2008</w:t>
            </w:r>
          </w:p>
        </w:tc>
        <w:tc>
          <w:tcPr>
            <w:tcW w:w="0" w:type="auto"/>
            <w:tcBorders>
              <w:top w:val="nil"/>
              <w:left w:val="nil"/>
              <w:bottom w:val="single" w:sz="4" w:space="0" w:color="auto"/>
              <w:right w:val="single" w:sz="4" w:space="0" w:color="auto"/>
            </w:tcBorders>
            <w:shd w:val="clear" w:color="auto" w:fill="auto"/>
            <w:hideMark/>
          </w:tcPr>
          <w:p w14:paraId="649FB2C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7/10/2008</w:t>
            </w:r>
          </w:p>
        </w:tc>
        <w:tc>
          <w:tcPr>
            <w:tcW w:w="0" w:type="auto"/>
            <w:tcBorders>
              <w:top w:val="nil"/>
              <w:left w:val="nil"/>
              <w:bottom w:val="single" w:sz="4" w:space="0" w:color="auto"/>
              <w:right w:val="single" w:sz="4" w:space="0" w:color="auto"/>
            </w:tcBorders>
            <w:shd w:val="clear" w:color="auto" w:fill="auto"/>
            <w:hideMark/>
          </w:tcPr>
          <w:p w14:paraId="5D9A53B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2,5</w:t>
            </w:r>
          </w:p>
        </w:tc>
        <w:tc>
          <w:tcPr>
            <w:tcW w:w="0" w:type="auto"/>
            <w:tcBorders>
              <w:top w:val="nil"/>
              <w:left w:val="nil"/>
              <w:bottom w:val="single" w:sz="4" w:space="0" w:color="auto"/>
              <w:right w:val="single" w:sz="4" w:space="0" w:color="auto"/>
            </w:tcBorders>
            <w:shd w:val="clear" w:color="auto" w:fill="auto"/>
            <w:hideMark/>
          </w:tcPr>
          <w:p w14:paraId="048B2C2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5186</w:t>
            </w:r>
          </w:p>
        </w:tc>
        <w:tc>
          <w:tcPr>
            <w:tcW w:w="0" w:type="auto"/>
            <w:tcBorders>
              <w:top w:val="nil"/>
              <w:left w:val="nil"/>
              <w:bottom w:val="single" w:sz="4" w:space="0" w:color="auto"/>
              <w:right w:val="single" w:sz="4" w:space="0" w:color="auto"/>
            </w:tcBorders>
            <w:shd w:val="clear" w:color="auto" w:fill="auto"/>
            <w:hideMark/>
          </w:tcPr>
          <w:p w14:paraId="6A2A0B1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69F773C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552162A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7CD24D7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POOH BIT TO SURFACE FOR LOGGING</w:t>
            </w:r>
          </w:p>
        </w:tc>
      </w:tr>
      <w:tr w:rsidR="00EB3F59" w:rsidRPr="00E83A4D" w14:paraId="0DBC74BC"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49381EB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08FFC62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57616DF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4FC414C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6/13/2008</w:t>
            </w:r>
          </w:p>
        </w:tc>
        <w:tc>
          <w:tcPr>
            <w:tcW w:w="0" w:type="auto"/>
            <w:tcBorders>
              <w:top w:val="nil"/>
              <w:left w:val="nil"/>
              <w:bottom w:val="single" w:sz="4" w:space="0" w:color="auto"/>
              <w:right w:val="single" w:sz="4" w:space="0" w:color="auto"/>
            </w:tcBorders>
            <w:shd w:val="clear" w:color="auto" w:fill="auto"/>
            <w:hideMark/>
          </w:tcPr>
          <w:p w14:paraId="305E597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13</w:t>
            </w:r>
          </w:p>
        </w:tc>
        <w:tc>
          <w:tcPr>
            <w:tcW w:w="0" w:type="auto"/>
            <w:tcBorders>
              <w:top w:val="nil"/>
              <w:left w:val="nil"/>
              <w:bottom w:val="single" w:sz="4" w:space="0" w:color="auto"/>
              <w:right w:val="single" w:sz="4" w:space="0" w:color="auto"/>
            </w:tcBorders>
            <w:shd w:val="clear" w:color="auto" w:fill="auto"/>
            <w:hideMark/>
          </w:tcPr>
          <w:p w14:paraId="2E9BA43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w:t>
            </w:r>
          </w:p>
        </w:tc>
        <w:tc>
          <w:tcPr>
            <w:tcW w:w="0" w:type="auto"/>
            <w:tcBorders>
              <w:top w:val="nil"/>
              <w:left w:val="nil"/>
              <w:bottom w:val="single" w:sz="4" w:space="0" w:color="auto"/>
              <w:right w:val="single" w:sz="4" w:space="0" w:color="auto"/>
            </w:tcBorders>
            <w:shd w:val="clear" w:color="auto" w:fill="auto"/>
            <w:hideMark/>
          </w:tcPr>
          <w:p w14:paraId="23F6C3D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4CC3F95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RREQ</w:t>
            </w:r>
          </w:p>
        </w:tc>
        <w:tc>
          <w:tcPr>
            <w:tcW w:w="0" w:type="auto"/>
            <w:tcBorders>
              <w:top w:val="nil"/>
              <w:left w:val="nil"/>
              <w:bottom w:val="single" w:sz="4" w:space="0" w:color="auto"/>
              <w:right w:val="single" w:sz="4" w:space="0" w:color="auto"/>
            </w:tcBorders>
            <w:shd w:val="clear" w:color="auto" w:fill="auto"/>
            <w:hideMark/>
          </w:tcPr>
          <w:p w14:paraId="1541E14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EQP</w:t>
            </w:r>
          </w:p>
        </w:tc>
        <w:tc>
          <w:tcPr>
            <w:tcW w:w="0" w:type="auto"/>
            <w:tcBorders>
              <w:top w:val="nil"/>
              <w:left w:val="nil"/>
              <w:bottom w:val="single" w:sz="4" w:space="0" w:color="auto"/>
              <w:right w:val="single" w:sz="4" w:space="0" w:color="auto"/>
            </w:tcBorders>
            <w:shd w:val="clear" w:color="auto" w:fill="auto"/>
            <w:hideMark/>
          </w:tcPr>
          <w:p w14:paraId="1B6BB2F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CONT'D REPAIRING T-LINE OF </w:t>
            </w:r>
            <w:r w:rsidRPr="00EB3F59">
              <w:rPr>
                <w:rFonts w:eastAsia="Times New Roman" w:cstheme="minorHAnsi"/>
                <w:color w:val="000000"/>
                <w:kern w:val="0"/>
                <w:lang w:val="en-US"/>
                <w14:ligatures w14:val="none"/>
              </w:rPr>
              <w:lastRenderedPageBreak/>
              <w:t>DESSANDER AND CHANGED KELLY BUSHING.</w:t>
            </w:r>
          </w:p>
        </w:tc>
      </w:tr>
      <w:tr w:rsidR="00EB3F59" w:rsidRPr="00E83A4D" w14:paraId="34FEF7C0"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11D7181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00004</w:t>
            </w:r>
          </w:p>
        </w:tc>
        <w:tc>
          <w:tcPr>
            <w:tcW w:w="0" w:type="auto"/>
            <w:tcBorders>
              <w:top w:val="nil"/>
              <w:left w:val="nil"/>
              <w:bottom w:val="single" w:sz="4" w:space="0" w:color="auto"/>
              <w:right w:val="single" w:sz="4" w:space="0" w:color="auto"/>
            </w:tcBorders>
            <w:shd w:val="clear" w:color="auto" w:fill="auto"/>
            <w:hideMark/>
          </w:tcPr>
          <w:p w14:paraId="03C3918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00B3C9B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0C4DE56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6/14/2008</w:t>
            </w:r>
          </w:p>
        </w:tc>
        <w:tc>
          <w:tcPr>
            <w:tcW w:w="0" w:type="auto"/>
            <w:tcBorders>
              <w:top w:val="nil"/>
              <w:left w:val="nil"/>
              <w:bottom w:val="single" w:sz="4" w:space="0" w:color="auto"/>
              <w:right w:val="single" w:sz="4" w:space="0" w:color="auto"/>
            </w:tcBorders>
            <w:shd w:val="clear" w:color="auto" w:fill="auto"/>
            <w:hideMark/>
          </w:tcPr>
          <w:p w14:paraId="23670A5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3</w:t>
            </w:r>
          </w:p>
        </w:tc>
        <w:tc>
          <w:tcPr>
            <w:tcW w:w="0" w:type="auto"/>
            <w:tcBorders>
              <w:top w:val="nil"/>
              <w:left w:val="nil"/>
              <w:bottom w:val="single" w:sz="4" w:space="0" w:color="auto"/>
              <w:right w:val="single" w:sz="4" w:space="0" w:color="auto"/>
            </w:tcBorders>
            <w:shd w:val="clear" w:color="auto" w:fill="auto"/>
            <w:hideMark/>
          </w:tcPr>
          <w:p w14:paraId="4304BA7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1240</w:t>
            </w:r>
          </w:p>
        </w:tc>
        <w:tc>
          <w:tcPr>
            <w:tcW w:w="0" w:type="auto"/>
            <w:tcBorders>
              <w:top w:val="nil"/>
              <w:left w:val="nil"/>
              <w:bottom w:val="single" w:sz="4" w:space="0" w:color="auto"/>
              <w:right w:val="single" w:sz="4" w:space="0" w:color="auto"/>
            </w:tcBorders>
            <w:shd w:val="clear" w:color="auto" w:fill="auto"/>
            <w:hideMark/>
          </w:tcPr>
          <w:p w14:paraId="2771EC9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588E22F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OTHER</w:t>
            </w:r>
          </w:p>
        </w:tc>
        <w:tc>
          <w:tcPr>
            <w:tcW w:w="0" w:type="auto"/>
            <w:tcBorders>
              <w:top w:val="nil"/>
              <w:left w:val="nil"/>
              <w:bottom w:val="single" w:sz="4" w:space="0" w:color="auto"/>
              <w:right w:val="single" w:sz="4" w:space="0" w:color="auto"/>
            </w:tcBorders>
            <w:shd w:val="clear" w:color="auto" w:fill="auto"/>
            <w:hideMark/>
          </w:tcPr>
          <w:p w14:paraId="5FE11E5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OTHER</w:t>
            </w:r>
          </w:p>
        </w:tc>
        <w:tc>
          <w:tcPr>
            <w:tcW w:w="0" w:type="auto"/>
            <w:tcBorders>
              <w:top w:val="nil"/>
              <w:left w:val="nil"/>
              <w:bottom w:val="single" w:sz="4" w:space="0" w:color="auto"/>
              <w:right w:val="single" w:sz="4" w:space="0" w:color="auto"/>
            </w:tcBorders>
            <w:shd w:val="clear" w:color="auto" w:fill="auto"/>
            <w:hideMark/>
          </w:tcPr>
          <w:p w14:paraId="5A561F6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ATTEMPTED TO JETTING THE CLAY W/ WASH GUN, NO WORK. DIGGING 3 FT CLAY FROM WITHIN CELLAR BOX.</w:t>
            </w:r>
          </w:p>
        </w:tc>
      </w:tr>
      <w:tr w:rsidR="00EB3F59" w:rsidRPr="00E83A4D" w14:paraId="7D87E310"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347351F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471C936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2E4F970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3E60F13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6/15/2008</w:t>
            </w:r>
          </w:p>
        </w:tc>
        <w:tc>
          <w:tcPr>
            <w:tcW w:w="0" w:type="auto"/>
            <w:tcBorders>
              <w:top w:val="nil"/>
              <w:left w:val="nil"/>
              <w:bottom w:val="single" w:sz="4" w:space="0" w:color="auto"/>
              <w:right w:val="single" w:sz="4" w:space="0" w:color="auto"/>
            </w:tcBorders>
            <w:shd w:val="clear" w:color="auto" w:fill="auto"/>
            <w:hideMark/>
          </w:tcPr>
          <w:p w14:paraId="2813458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4,5</w:t>
            </w:r>
          </w:p>
        </w:tc>
        <w:tc>
          <w:tcPr>
            <w:tcW w:w="0" w:type="auto"/>
            <w:tcBorders>
              <w:top w:val="nil"/>
              <w:left w:val="nil"/>
              <w:bottom w:val="single" w:sz="4" w:space="0" w:color="auto"/>
              <w:right w:val="single" w:sz="4" w:space="0" w:color="auto"/>
            </w:tcBorders>
            <w:shd w:val="clear" w:color="auto" w:fill="auto"/>
            <w:hideMark/>
          </w:tcPr>
          <w:p w14:paraId="065FA89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1240</w:t>
            </w:r>
          </w:p>
        </w:tc>
        <w:tc>
          <w:tcPr>
            <w:tcW w:w="0" w:type="auto"/>
            <w:tcBorders>
              <w:top w:val="nil"/>
              <w:left w:val="nil"/>
              <w:bottom w:val="single" w:sz="4" w:space="0" w:color="auto"/>
              <w:right w:val="single" w:sz="4" w:space="0" w:color="auto"/>
            </w:tcBorders>
            <w:shd w:val="clear" w:color="auto" w:fill="auto"/>
            <w:hideMark/>
          </w:tcPr>
          <w:p w14:paraId="1ED23F3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02D086A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RREQ</w:t>
            </w:r>
          </w:p>
        </w:tc>
        <w:tc>
          <w:tcPr>
            <w:tcW w:w="0" w:type="auto"/>
            <w:tcBorders>
              <w:top w:val="nil"/>
              <w:left w:val="nil"/>
              <w:bottom w:val="single" w:sz="4" w:space="0" w:color="auto"/>
              <w:right w:val="single" w:sz="4" w:space="0" w:color="auto"/>
            </w:tcBorders>
            <w:shd w:val="clear" w:color="auto" w:fill="auto"/>
            <w:hideMark/>
          </w:tcPr>
          <w:p w14:paraId="14C9EAA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EQP</w:t>
            </w:r>
          </w:p>
        </w:tc>
        <w:tc>
          <w:tcPr>
            <w:tcW w:w="0" w:type="auto"/>
            <w:tcBorders>
              <w:top w:val="nil"/>
              <w:left w:val="nil"/>
              <w:bottom w:val="single" w:sz="4" w:space="0" w:color="auto"/>
              <w:right w:val="single" w:sz="4" w:space="0" w:color="auto"/>
            </w:tcBorders>
            <w:shd w:val="clear" w:color="auto" w:fill="auto"/>
            <w:hideMark/>
          </w:tcPr>
          <w:p w14:paraId="213B5DB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REPLACED BLIND RAM PISTON SEAL &amp; REPAIRED MAIN DRUM THROTLE &amp; REPLACED BREAK OUT &amp; MAKE UP TONG WIRES.</w:t>
            </w:r>
          </w:p>
        </w:tc>
      </w:tr>
      <w:tr w:rsidR="00EB3F59" w:rsidRPr="00E83A4D" w14:paraId="483784B9" w14:textId="77777777" w:rsidTr="00EB3F59">
        <w:trPr>
          <w:trHeight w:val="2400"/>
          <w:jc w:val="center"/>
        </w:trPr>
        <w:tc>
          <w:tcPr>
            <w:tcW w:w="0" w:type="auto"/>
            <w:tcBorders>
              <w:top w:val="nil"/>
              <w:left w:val="single" w:sz="4" w:space="0" w:color="auto"/>
              <w:bottom w:val="single" w:sz="4" w:space="0" w:color="auto"/>
              <w:right w:val="single" w:sz="4" w:space="0" w:color="auto"/>
            </w:tcBorders>
            <w:shd w:val="clear" w:color="auto" w:fill="auto"/>
            <w:hideMark/>
          </w:tcPr>
          <w:p w14:paraId="611EE0F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78AA0D4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2ECBF53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618B479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6/17/2008</w:t>
            </w:r>
          </w:p>
        </w:tc>
        <w:tc>
          <w:tcPr>
            <w:tcW w:w="0" w:type="auto"/>
            <w:tcBorders>
              <w:top w:val="nil"/>
              <w:left w:val="nil"/>
              <w:bottom w:val="single" w:sz="4" w:space="0" w:color="auto"/>
              <w:right w:val="single" w:sz="4" w:space="0" w:color="auto"/>
            </w:tcBorders>
            <w:shd w:val="clear" w:color="auto" w:fill="auto"/>
            <w:hideMark/>
          </w:tcPr>
          <w:p w14:paraId="3745B14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07AE2F8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2685</w:t>
            </w:r>
          </w:p>
        </w:tc>
        <w:tc>
          <w:tcPr>
            <w:tcW w:w="0" w:type="auto"/>
            <w:tcBorders>
              <w:top w:val="nil"/>
              <w:left w:val="nil"/>
              <w:bottom w:val="single" w:sz="4" w:space="0" w:color="auto"/>
              <w:right w:val="single" w:sz="4" w:space="0" w:color="auto"/>
            </w:tcBorders>
            <w:shd w:val="clear" w:color="auto" w:fill="auto"/>
            <w:hideMark/>
          </w:tcPr>
          <w:p w14:paraId="4062463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152D066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7B5B3D0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DIR CONTRL</w:t>
            </w:r>
          </w:p>
        </w:tc>
        <w:tc>
          <w:tcPr>
            <w:tcW w:w="0" w:type="auto"/>
            <w:tcBorders>
              <w:top w:val="nil"/>
              <w:left w:val="nil"/>
              <w:bottom w:val="single" w:sz="4" w:space="0" w:color="auto"/>
              <w:right w:val="single" w:sz="4" w:space="0" w:color="auto"/>
            </w:tcBorders>
            <w:shd w:val="clear" w:color="auto" w:fill="auto"/>
            <w:hideMark/>
          </w:tcPr>
          <w:p w14:paraId="7641752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CIRC'D SLOW PUMP RATE W/ 2 PUMPS, GOT INCREASING PRESSURE F/ 800 PSI (BEFORE) TO 1200 PSI (SUSPECTED NOZZLE WAS PLUGGED). INCREASED </w:t>
            </w:r>
            <w:r w:rsidRPr="00EB3F59">
              <w:rPr>
                <w:rFonts w:eastAsia="Times New Roman" w:cstheme="minorHAnsi"/>
                <w:color w:val="000000"/>
                <w:kern w:val="0"/>
                <w:lang w:val="en-US"/>
                <w14:ligatures w14:val="none"/>
              </w:rPr>
              <w:lastRenderedPageBreak/>
              <w:t>PUMP TO 2 X 70 SPM, GOT PRESSURE 1900 PSI (WHEN DRILLING PRESSURE WAS 1800 PSI W/ 2 X 90 SPM). ATTEMPTED TO INCREASE PUMPS TO 2 X 80 SPM, 1 PUMP SHUT OFF. SWEPT HI-VIS AND ATTEMPTED TO PUMP AGAIN, STILL SAME PROBLEM. DISCUSSED W/ DRILLING OFFICE &amp; DECIDED TO POOH TO CHECK BIT AND CHANGE LINER PUMP.</w:t>
            </w:r>
          </w:p>
        </w:tc>
      </w:tr>
      <w:tr w:rsidR="00EB3F59" w:rsidRPr="00E83A4D" w14:paraId="2F36F3ED"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14EB924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00004</w:t>
            </w:r>
          </w:p>
        </w:tc>
        <w:tc>
          <w:tcPr>
            <w:tcW w:w="0" w:type="auto"/>
            <w:tcBorders>
              <w:top w:val="nil"/>
              <w:left w:val="nil"/>
              <w:bottom w:val="single" w:sz="4" w:space="0" w:color="auto"/>
              <w:right w:val="single" w:sz="4" w:space="0" w:color="auto"/>
            </w:tcBorders>
            <w:shd w:val="clear" w:color="auto" w:fill="auto"/>
            <w:hideMark/>
          </w:tcPr>
          <w:p w14:paraId="2C57D5A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40AB7CE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0DE33D4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6/17/2008</w:t>
            </w:r>
          </w:p>
        </w:tc>
        <w:tc>
          <w:tcPr>
            <w:tcW w:w="0" w:type="auto"/>
            <w:tcBorders>
              <w:top w:val="nil"/>
              <w:left w:val="nil"/>
              <w:bottom w:val="single" w:sz="4" w:space="0" w:color="auto"/>
              <w:right w:val="single" w:sz="4" w:space="0" w:color="auto"/>
            </w:tcBorders>
            <w:shd w:val="clear" w:color="auto" w:fill="auto"/>
            <w:hideMark/>
          </w:tcPr>
          <w:p w14:paraId="61B194D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3</w:t>
            </w:r>
          </w:p>
        </w:tc>
        <w:tc>
          <w:tcPr>
            <w:tcW w:w="0" w:type="auto"/>
            <w:tcBorders>
              <w:top w:val="nil"/>
              <w:left w:val="nil"/>
              <w:bottom w:val="single" w:sz="4" w:space="0" w:color="auto"/>
              <w:right w:val="single" w:sz="4" w:space="0" w:color="auto"/>
            </w:tcBorders>
            <w:shd w:val="clear" w:color="auto" w:fill="auto"/>
            <w:hideMark/>
          </w:tcPr>
          <w:p w14:paraId="74A7FF1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2685</w:t>
            </w:r>
          </w:p>
        </w:tc>
        <w:tc>
          <w:tcPr>
            <w:tcW w:w="0" w:type="auto"/>
            <w:tcBorders>
              <w:top w:val="nil"/>
              <w:left w:val="nil"/>
              <w:bottom w:val="single" w:sz="4" w:space="0" w:color="auto"/>
              <w:right w:val="single" w:sz="4" w:space="0" w:color="auto"/>
            </w:tcBorders>
            <w:shd w:val="clear" w:color="auto" w:fill="auto"/>
            <w:hideMark/>
          </w:tcPr>
          <w:p w14:paraId="6BF18F9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2D1E47E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7DBA589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DIR CONTRL</w:t>
            </w:r>
          </w:p>
        </w:tc>
        <w:tc>
          <w:tcPr>
            <w:tcW w:w="0" w:type="auto"/>
            <w:tcBorders>
              <w:top w:val="nil"/>
              <w:left w:val="nil"/>
              <w:bottom w:val="single" w:sz="4" w:space="0" w:color="auto"/>
              <w:right w:val="single" w:sz="4" w:space="0" w:color="auto"/>
            </w:tcBorders>
            <w:shd w:val="clear" w:color="auto" w:fill="auto"/>
            <w:hideMark/>
          </w:tcPr>
          <w:p w14:paraId="70E57E9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POH BIT TO 1000' TO CHECK BIT WHILE CHANGING ALL LINER PUMPS FROM 6" TO 5.5".</w:t>
            </w:r>
          </w:p>
        </w:tc>
      </w:tr>
      <w:tr w:rsidR="00EB3F59" w:rsidRPr="00E83A4D" w14:paraId="3A516AFD"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6A38891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15EF0CF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0ED15DF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110F68D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6/17/2008</w:t>
            </w:r>
          </w:p>
        </w:tc>
        <w:tc>
          <w:tcPr>
            <w:tcW w:w="0" w:type="auto"/>
            <w:tcBorders>
              <w:top w:val="nil"/>
              <w:left w:val="nil"/>
              <w:bottom w:val="single" w:sz="4" w:space="0" w:color="auto"/>
              <w:right w:val="single" w:sz="4" w:space="0" w:color="auto"/>
            </w:tcBorders>
            <w:shd w:val="clear" w:color="auto" w:fill="auto"/>
            <w:hideMark/>
          </w:tcPr>
          <w:p w14:paraId="1736915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2373AE0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2685</w:t>
            </w:r>
          </w:p>
        </w:tc>
        <w:tc>
          <w:tcPr>
            <w:tcW w:w="0" w:type="auto"/>
            <w:tcBorders>
              <w:top w:val="nil"/>
              <w:left w:val="nil"/>
              <w:bottom w:val="single" w:sz="4" w:space="0" w:color="auto"/>
              <w:right w:val="single" w:sz="4" w:space="0" w:color="auto"/>
            </w:tcBorders>
            <w:shd w:val="clear" w:color="auto" w:fill="auto"/>
            <w:hideMark/>
          </w:tcPr>
          <w:p w14:paraId="27E6EA3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60B47DB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0747129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DIR CONTRL</w:t>
            </w:r>
          </w:p>
        </w:tc>
        <w:tc>
          <w:tcPr>
            <w:tcW w:w="0" w:type="auto"/>
            <w:tcBorders>
              <w:top w:val="nil"/>
              <w:left w:val="nil"/>
              <w:bottom w:val="single" w:sz="4" w:space="0" w:color="auto"/>
              <w:right w:val="single" w:sz="4" w:space="0" w:color="auto"/>
            </w:tcBorders>
            <w:shd w:val="clear" w:color="auto" w:fill="auto"/>
            <w:hideMark/>
          </w:tcPr>
          <w:p w14:paraId="4CA03D0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P/U KELLY AND TESTED </w:t>
            </w:r>
            <w:r w:rsidRPr="00EB3F59">
              <w:rPr>
                <w:rFonts w:eastAsia="Times New Roman" w:cstheme="minorHAnsi"/>
                <w:color w:val="000000"/>
                <w:kern w:val="0"/>
                <w:lang w:val="en-US"/>
                <w14:ligatures w14:val="none"/>
              </w:rPr>
              <w:lastRenderedPageBreak/>
              <w:t>PUMP TO 500 GPM, FOUND PRESSURE 1500 PSI (NORMALLY 950 PSI).</w:t>
            </w:r>
          </w:p>
        </w:tc>
      </w:tr>
      <w:tr w:rsidR="00EB3F59" w:rsidRPr="00E83A4D" w14:paraId="65E5E695" w14:textId="77777777" w:rsidTr="00EB3F59">
        <w:trPr>
          <w:trHeight w:val="900"/>
          <w:jc w:val="center"/>
        </w:trPr>
        <w:tc>
          <w:tcPr>
            <w:tcW w:w="0" w:type="auto"/>
            <w:tcBorders>
              <w:top w:val="nil"/>
              <w:left w:val="single" w:sz="4" w:space="0" w:color="auto"/>
              <w:bottom w:val="single" w:sz="4" w:space="0" w:color="auto"/>
              <w:right w:val="single" w:sz="4" w:space="0" w:color="auto"/>
            </w:tcBorders>
            <w:shd w:val="clear" w:color="auto" w:fill="auto"/>
            <w:hideMark/>
          </w:tcPr>
          <w:p w14:paraId="6082500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00004</w:t>
            </w:r>
          </w:p>
        </w:tc>
        <w:tc>
          <w:tcPr>
            <w:tcW w:w="0" w:type="auto"/>
            <w:tcBorders>
              <w:top w:val="nil"/>
              <w:left w:val="nil"/>
              <w:bottom w:val="single" w:sz="4" w:space="0" w:color="auto"/>
              <w:right w:val="single" w:sz="4" w:space="0" w:color="auto"/>
            </w:tcBorders>
            <w:shd w:val="clear" w:color="auto" w:fill="auto"/>
            <w:hideMark/>
          </w:tcPr>
          <w:p w14:paraId="024476B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178ABBA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404D842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6/17/2008</w:t>
            </w:r>
          </w:p>
        </w:tc>
        <w:tc>
          <w:tcPr>
            <w:tcW w:w="0" w:type="auto"/>
            <w:tcBorders>
              <w:top w:val="nil"/>
              <w:left w:val="nil"/>
              <w:bottom w:val="single" w:sz="4" w:space="0" w:color="auto"/>
              <w:right w:val="single" w:sz="4" w:space="0" w:color="auto"/>
            </w:tcBorders>
            <w:shd w:val="clear" w:color="auto" w:fill="auto"/>
            <w:hideMark/>
          </w:tcPr>
          <w:p w14:paraId="78D2D90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1,5</w:t>
            </w:r>
          </w:p>
        </w:tc>
        <w:tc>
          <w:tcPr>
            <w:tcW w:w="0" w:type="auto"/>
            <w:tcBorders>
              <w:top w:val="nil"/>
              <w:left w:val="nil"/>
              <w:bottom w:val="single" w:sz="4" w:space="0" w:color="auto"/>
              <w:right w:val="single" w:sz="4" w:space="0" w:color="auto"/>
            </w:tcBorders>
            <w:shd w:val="clear" w:color="auto" w:fill="auto"/>
            <w:hideMark/>
          </w:tcPr>
          <w:p w14:paraId="4BDBCE3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2685</w:t>
            </w:r>
          </w:p>
        </w:tc>
        <w:tc>
          <w:tcPr>
            <w:tcW w:w="0" w:type="auto"/>
            <w:tcBorders>
              <w:top w:val="nil"/>
              <w:left w:val="nil"/>
              <w:bottom w:val="single" w:sz="4" w:space="0" w:color="auto"/>
              <w:right w:val="single" w:sz="4" w:space="0" w:color="auto"/>
            </w:tcBorders>
            <w:shd w:val="clear" w:color="auto" w:fill="auto"/>
            <w:hideMark/>
          </w:tcPr>
          <w:p w14:paraId="4A83A9B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8139E9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63B8B68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DIR CONTRL</w:t>
            </w:r>
          </w:p>
        </w:tc>
        <w:tc>
          <w:tcPr>
            <w:tcW w:w="0" w:type="auto"/>
            <w:tcBorders>
              <w:top w:val="nil"/>
              <w:left w:val="nil"/>
              <w:bottom w:val="single" w:sz="4" w:space="0" w:color="auto"/>
              <w:right w:val="single" w:sz="4" w:space="0" w:color="auto"/>
            </w:tcBorders>
            <w:shd w:val="clear" w:color="auto" w:fill="auto"/>
            <w:hideMark/>
          </w:tcPr>
          <w:p w14:paraId="403FAD3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CONT'D POOH, TOOK OUT MWD TOOL F/ MONEL, CHECKED MUD MOTOR CLEARANCE AND BIT, FOUND THAT 1 OF 3 NOZZLES WAS PLUGGED BY ANADRILL PDM RUBBER.</w:t>
            </w:r>
          </w:p>
        </w:tc>
      </w:tr>
      <w:tr w:rsidR="00EB3F59" w:rsidRPr="00E83A4D" w14:paraId="63E1AFA8"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3FCBD1C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093B652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46A398C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0D28D27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6/17/2008</w:t>
            </w:r>
          </w:p>
        </w:tc>
        <w:tc>
          <w:tcPr>
            <w:tcW w:w="0" w:type="auto"/>
            <w:tcBorders>
              <w:top w:val="nil"/>
              <w:left w:val="nil"/>
              <w:bottom w:val="single" w:sz="4" w:space="0" w:color="auto"/>
              <w:right w:val="single" w:sz="4" w:space="0" w:color="auto"/>
            </w:tcBorders>
            <w:shd w:val="clear" w:color="auto" w:fill="auto"/>
            <w:hideMark/>
          </w:tcPr>
          <w:p w14:paraId="721E5C8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11D1276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2685</w:t>
            </w:r>
          </w:p>
        </w:tc>
        <w:tc>
          <w:tcPr>
            <w:tcW w:w="0" w:type="auto"/>
            <w:tcBorders>
              <w:top w:val="nil"/>
              <w:left w:val="nil"/>
              <w:bottom w:val="single" w:sz="4" w:space="0" w:color="auto"/>
              <w:right w:val="single" w:sz="4" w:space="0" w:color="auto"/>
            </w:tcBorders>
            <w:shd w:val="clear" w:color="auto" w:fill="auto"/>
            <w:hideMark/>
          </w:tcPr>
          <w:p w14:paraId="1FE0507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7B7C913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74DCDC7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DIR CONTRL</w:t>
            </w:r>
          </w:p>
        </w:tc>
        <w:tc>
          <w:tcPr>
            <w:tcW w:w="0" w:type="auto"/>
            <w:tcBorders>
              <w:top w:val="nil"/>
              <w:left w:val="nil"/>
              <w:bottom w:val="single" w:sz="4" w:space="0" w:color="auto"/>
              <w:right w:val="single" w:sz="4" w:space="0" w:color="auto"/>
            </w:tcBorders>
            <w:shd w:val="clear" w:color="auto" w:fill="auto"/>
            <w:hideMark/>
          </w:tcPr>
          <w:p w14:paraId="58021B6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L/D MUD MOTOR &amp; STABILIZER. SECURED THE WELL WITH FOSV STAB IN ON 1 STAND OE DP.</w:t>
            </w:r>
          </w:p>
        </w:tc>
      </w:tr>
      <w:tr w:rsidR="00EB3F59" w:rsidRPr="00E83A4D" w14:paraId="5718ABFB"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641CA22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3986E35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06CBE9D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57D63B7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6/17/2008</w:t>
            </w:r>
          </w:p>
        </w:tc>
        <w:tc>
          <w:tcPr>
            <w:tcW w:w="0" w:type="auto"/>
            <w:tcBorders>
              <w:top w:val="nil"/>
              <w:left w:val="nil"/>
              <w:bottom w:val="single" w:sz="4" w:space="0" w:color="auto"/>
              <w:right w:val="single" w:sz="4" w:space="0" w:color="auto"/>
            </w:tcBorders>
            <w:shd w:val="clear" w:color="auto" w:fill="auto"/>
            <w:hideMark/>
          </w:tcPr>
          <w:p w14:paraId="50B408B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3,5</w:t>
            </w:r>
          </w:p>
        </w:tc>
        <w:tc>
          <w:tcPr>
            <w:tcW w:w="0" w:type="auto"/>
            <w:tcBorders>
              <w:top w:val="nil"/>
              <w:left w:val="nil"/>
              <w:bottom w:val="single" w:sz="4" w:space="0" w:color="auto"/>
              <w:right w:val="single" w:sz="4" w:space="0" w:color="auto"/>
            </w:tcBorders>
            <w:shd w:val="clear" w:color="auto" w:fill="auto"/>
            <w:hideMark/>
          </w:tcPr>
          <w:p w14:paraId="25BF2F1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2685</w:t>
            </w:r>
          </w:p>
        </w:tc>
        <w:tc>
          <w:tcPr>
            <w:tcW w:w="0" w:type="auto"/>
            <w:tcBorders>
              <w:top w:val="nil"/>
              <w:left w:val="nil"/>
              <w:bottom w:val="single" w:sz="4" w:space="0" w:color="auto"/>
              <w:right w:val="single" w:sz="4" w:space="0" w:color="auto"/>
            </w:tcBorders>
            <w:shd w:val="clear" w:color="auto" w:fill="auto"/>
            <w:hideMark/>
          </w:tcPr>
          <w:p w14:paraId="327D902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1610982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15AA553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DIR CONTRL</w:t>
            </w:r>
          </w:p>
        </w:tc>
        <w:tc>
          <w:tcPr>
            <w:tcW w:w="0" w:type="auto"/>
            <w:tcBorders>
              <w:top w:val="nil"/>
              <w:left w:val="nil"/>
              <w:bottom w:val="single" w:sz="4" w:space="0" w:color="auto"/>
              <w:right w:val="single" w:sz="4" w:space="0" w:color="auto"/>
            </w:tcBorders>
            <w:shd w:val="clear" w:color="auto" w:fill="auto"/>
            <w:hideMark/>
          </w:tcPr>
          <w:p w14:paraId="42948755" w14:textId="733A9C9F"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W/O MUD MOTOR REPLACEMENT FROM ANADRILL.</w:t>
            </w:r>
          </w:p>
        </w:tc>
      </w:tr>
      <w:tr w:rsidR="00EB3F59" w:rsidRPr="00E83A4D" w14:paraId="61B3CE25"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688AAFC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2B87095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767F0FF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03949F7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6/17/2008</w:t>
            </w:r>
          </w:p>
        </w:tc>
        <w:tc>
          <w:tcPr>
            <w:tcW w:w="0" w:type="auto"/>
            <w:tcBorders>
              <w:top w:val="nil"/>
              <w:left w:val="nil"/>
              <w:bottom w:val="single" w:sz="4" w:space="0" w:color="auto"/>
              <w:right w:val="single" w:sz="4" w:space="0" w:color="auto"/>
            </w:tcBorders>
            <w:shd w:val="clear" w:color="auto" w:fill="auto"/>
            <w:hideMark/>
          </w:tcPr>
          <w:p w14:paraId="77B69A8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3</w:t>
            </w:r>
          </w:p>
        </w:tc>
        <w:tc>
          <w:tcPr>
            <w:tcW w:w="0" w:type="auto"/>
            <w:tcBorders>
              <w:top w:val="nil"/>
              <w:left w:val="nil"/>
              <w:bottom w:val="single" w:sz="4" w:space="0" w:color="auto"/>
              <w:right w:val="single" w:sz="4" w:space="0" w:color="auto"/>
            </w:tcBorders>
            <w:shd w:val="clear" w:color="auto" w:fill="auto"/>
            <w:hideMark/>
          </w:tcPr>
          <w:p w14:paraId="3353286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2685</w:t>
            </w:r>
          </w:p>
        </w:tc>
        <w:tc>
          <w:tcPr>
            <w:tcW w:w="0" w:type="auto"/>
            <w:tcBorders>
              <w:top w:val="nil"/>
              <w:left w:val="nil"/>
              <w:bottom w:val="single" w:sz="4" w:space="0" w:color="auto"/>
              <w:right w:val="single" w:sz="4" w:space="0" w:color="auto"/>
            </w:tcBorders>
            <w:shd w:val="clear" w:color="auto" w:fill="auto"/>
            <w:hideMark/>
          </w:tcPr>
          <w:p w14:paraId="1840C41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07B0733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173FCC6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DIR CONTRL</w:t>
            </w:r>
          </w:p>
        </w:tc>
        <w:tc>
          <w:tcPr>
            <w:tcW w:w="0" w:type="auto"/>
            <w:tcBorders>
              <w:top w:val="nil"/>
              <w:left w:val="nil"/>
              <w:bottom w:val="single" w:sz="4" w:space="0" w:color="auto"/>
              <w:right w:val="single" w:sz="4" w:space="0" w:color="auto"/>
            </w:tcBorders>
            <w:shd w:val="clear" w:color="auto" w:fill="auto"/>
            <w:hideMark/>
          </w:tcPr>
          <w:p w14:paraId="0592898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P/U NEW MUD MOTOR AND M/U WITH 12-1/4" RR-BIT </w:t>
            </w:r>
            <w:r w:rsidRPr="00EB3F59">
              <w:rPr>
                <w:rFonts w:eastAsia="Times New Roman" w:cstheme="minorHAnsi"/>
                <w:color w:val="000000"/>
                <w:kern w:val="0"/>
                <w:lang w:val="en-US"/>
                <w14:ligatures w14:val="none"/>
              </w:rPr>
              <w:lastRenderedPageBreak/>
              <w:t>AND MWD ASSY ON BHA #3 (SET AKO MOTOR TO 1.5 DEG).</w:t>
            </w:r>
          </w:p>
        </w:tc>
      </w:tr>
      <w:tr w:rsidR="00EB3F59" w:rsidRPr="00E83A4D" w14:paraId="578C7D4F"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49F85F2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00004</w:t>
            </w:r>
          </w:p>
        </w:tc>
        <w:tc>
          <w:tcPr>
            <w:tcW w:w="0" w:type="auto"/>
            <w:tcBorders>
              <w:top w:val="nil"/>
              <w:left w:val="nil"/>
              <w:bottom w:val="single" w:sz="4" w:space="0" w:color="auto"/>
              <w:right w:val="single" w:sz="4" w:space="0" w:color="auto"/>
            </w:tcBorders>
            <w:shd w:val="clear" w:color="auto" w:fill="auto"/>
            <w:hideMark/>
          </w:tcPr>
          <w:p w14:paraId="5867ECE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25F7620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1E78B52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6/17/2008</w:t>
            </w:r>
          </w:p>
        </w:tc>
        <w:tc>
          <w:tcPr>
            <w:tcW w:w="0" w:type="auto"/>
            <w:tcBorders>
              <w:top w:val="nil"/>
              <w:left w:val="nil"/>
              <w:bottom w:val="single" w:sz="4" w:space="0" w:color="auto"/>
              <w:right w:val="single" w:sz="4" w:space="0" w:color="auto"/>
            </w:tcBorders>
            <w:shd w:val="clear" w:color="auto" w:fill="auto"/>
            <w:hideMark/>
          </w:tcPr>
          <w:p w14:paraId="17C9A63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2DFAE6D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2685</w:t>
            </w:r>
          </w:p>
        </w:tc>
        <w:tc>
          <w:tcPr>
            <w:tcW w:w="0" w:type="auto"/>
            <w:tcBorders>
              <w:top w:val="nil"/>
              <w:left w:val="nil"/>
              <w:bottom w:val="single" w:sz="4" w:space="0" w:color="auto"/>
              <w:right w:val="single" w:sz="4" w:space="0" w:color="auto"/>
            </w:tcBorders>
            <w:shd w:val="clear" w:color="auto" w:fill="auto"/>
            <w:hideMark/>
          </w:tcPr>
          <w:p w14:paraId="0D76DC4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23ECD07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4F06C5D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DIR CONTRL</w:t>
            </w:r>
          </w:p>
        </w:tc>
        <w:tc>
          <w:tcPr>
            <w:tcW w:w="0" w:type="auto"/>
            <w:tcBorders>
              <w:top w:val="nil"/>
              <w:left w:val="nil"/>
              <w:bottom w:val="single" w:sz="4" w:space="0" w:color="auto"/>
              <w:right w:val="single" w:sz="4" w:space="0" w:color="auto"/>
            </w:tcBorders>
            <w:shd w:val="clear" w:color="auto" w:fill="auto"/>
            <w:hideMark/>
          </w:tcPr>
          <w:p w14:paraId="51E19E8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SHALLOW HOLE TESTED MUD MOTOR &amp; MWD @ 150' W/ 2X100 SPM, PRESS 750 PSI - OK.</w:t>
            </w:r>
          </w:p>
        </w:tc>
      </w:tr>
      <w:tr w:rsidR="00EB3F59" w:rsidRPr="00E83A4D" w14:paraId="4C7BD273"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43B023B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5757833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5351BD5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01DA26E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6/17/2008</w:t>
            </w:r>
          </w:p>
        </w:tc>
        <w:tc>
          <w:tcPr>
            <w:tcW w:w="0" w:type="auto"/>
            <w:tcBorders>
              <w:top w:val="nil"/>
              <w:left w:val="nil"/>
              <w:bottom w:val="single" w:sz="4" w:space="0" w:color="auto"/>
              <w:right w:val="single" w:sz="4" w:space="0" w:color="auto"/>
            </w:tcBorders>
            <w:shd w:val="clear" w:color="auto" w:fill="auto"/>
            <w:hideMark/>
          </w:tcPr>
          <w:p w14:paraId="2912188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3</w:t>
            </w:r>
          </w:p>
        </w:tc>
        <w:tc>
          <w:tcPr>
            <w:tcW w:w="0" w:type="auto"/>
            <w:tcBorders>
              <w:top w:val="nil"/>
              <w:left w:val="nil"/>
              <w:bottom w:val="single" w:sz="4" w:space="0" w:color="auto"/>
              <w:right w:val="single" w:sz="4" w:space="0" w:color="auto"/>
            </w:tcBorders>
            <w:shd w:val="clear" w:color="auto" w:fill="auto"/>
            <w:hideMark/>
          </w:tcPr>
          <w:p w14:paraId="36447D0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2685</w:t>
            </w:r>
          </w:p>
        </w:tc>
        <w:tc>
          <w:tcPr>
            <w:tcW w:w="0" w:type="auto"/>
            <w:tcBorders>
              <w:top w:val="nil"/>
              <w:left w:val="nil"/>
              <w:bottom w:val="single" w:sz="4" w:space="0" w:color="auto"/>
              <w:right w:val="single" w:sz="4" w:space="0" w:color="auto"/>
            </w:tcBorders>
            <w:shd w:val="clear" w:color="auto" w:fill="auto"/>
            <w:hideMark/>
          </w:tcPr>
          <w:p w14:paraId="7C7DD2B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020A319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5C1C553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DIR CONTRL</w:t>
            </w:r>
          </w:p>
        </w:tc>
        <w:tc>
          <w:tcPr>
            <w:tcW w:w="0" w:type="auto"/>
            <w:tcBorders>
              <w:top w:val="nil"/>
              <w:left w:val="nil"/>
              <w:bottom w:val="single" w:sz="4" w:space="0" w:color="auto"/>
              <w:right w:val="single" w:sz="4" w:space="0" w:color="auto"/>
            </w:tcBorders>
            <w:shd w:val="clear" w:color="auto" w:fill="auto"/>
            <w:hideMark/>
          </w:tcPr>
          <w:p w14:paraId="45FE6BD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LOWER BIT TO BOTTOM, STOPPED AT 2623'.</w:t>
            </w:r>
          </w:p>
        </w:tc>
      </w:tr>
      <w:tr w:rsidR="00EB3F59" w:rsidRPr="00E83A4D" w14:paraId="513C5412"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45455A3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10A30B6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59F87DC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2CFEFB1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6/17/2008</w:t>
            </w:r>
          </w:p>
        </w:tc>
        <w:tc>
          <w:tcPr>
            <w:tcW w:w="0" w:type="auto"/>
            <w:tcBorders>
              <w:top w:val="nil"/>
              <w:left w:val="nil"/>
              <w:bottom w:val="single" w:sz="4" w:space="0" w:color="auto"/>
              <w:right w:val="single" w:sz="4" w:space="0" w:color="auto"/>
            </w:tcBorders>
            <w:shd w:val="clear" w:color="auto" w:fill="auto"/>
            <w:hideMark/>
          </w:tcPr>
          <w:p w14:paraId="4CF35E1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2F6EB10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2685</w:t>
            </w:r>
          </w:p>
        </w:tc>
        <w:tc>
          <w:tcPr>
            <w:tcW w:w="0" w:type="auto"/>
            <w:tcBorders>
              <w:top w:val="nil"/>
              <w:left w:val="nil"/>
              <w:bottom w:val="single" w:sz="4" w:space="0" w:color="auto"/>
              <w:right w:val="single" w:sz="4" w:space="0" w:color="auto"/>
            </w:tcBorders>
            <w:shd w:val="clear" w:color="auto" w:fill="auto"/>
            <w:hideMark/>
          </w:tcPr>
          <w:p w14:paraId="4489B38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71BA24E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0D26955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DIR CONTRL</w:t>
            </w:r>
          </w:p>
        </w:tc>
        <w:tc>
          <w:tcPr>
            <w:tcW w:w="0" w:type="auto"/>
            <w:tcBorders>
              <w:top w:val="nil"/>
              <w:left w:val="nil"/>
              <w:bottom w:val="single" w:sz="4" w:space="0" w:color="auto"/>
              <w:right w:val="single" w:sz="4" w:space="0" w:color="auto"/>
            </w:tcBorders>
            <w:shd w:val="clear" w:color="auto" w:fill="auto"/>
            <w:hideMark/>
          </w:tcPr>
          <w:p w14:paraId="1C3C52A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REAMED DOWN F/ 2623' - 2685'.</w:t>
            </w:r>
          </w:p>
        </w:tc>
      </w:tr>
      <w:tr w:rsidR="00EB3F59" w:rsidRPr="00E83A4D" w14:paraId="351D931E"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12720A3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3BFF758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524C1B0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4CB4A4D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6/19/2008</w:t>
            </w:r>
          </w:p>
        </w:tc>
        <w:tc>
          <w:tcPr>
            <w:tcW w:w="0" w:type="auto"/>
            <w:tcBorders>
              <w:top w:val="nil"/>
              <w:left w:val="nil"/>
              <w:bottom w:val="single" w:sz="4" w:space="0" w:color="auto"/>
              <w:right w:val="single" w:sz="4" w:space="0" w:color="auto"/>
            </w:tcBorders>
            <w:shd w:val="clear" w:color="auto" w:fill="auto"/>
            <w:hideMark/>
          </w:tcPr>
          <w:p w14:paraId="4925B8A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4728EC7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3763</w:t>
            </w:r>
          </w:p>
        </w:tc>
        <w:tc>
          <w:tcPr>
            <w:tcW w:w="0" w:type="auto"/>
            <w:tcBorders>
              <w:top w:val="nil"/>
              <w:left w:val="nil"/>
              <w:bottom w:val="single" w:sz="4" w:space="0" w:color="auto"/>
              <w:right w:val="single" w:sz="4" w:space="0" w:color="auto"/>
            </w:tcBorders>
            <w:shd w:val="clear" w:color="auto" w:fill="auto"/>
            <w:hideMark/>
          </w:tcPr>
          <w:p w14:paraId="0804E50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ED410A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RREQ</w:t>
            </w:r>
          </w:p>
        </w:tc>
        <w:tc>
          <w:tcPr>
            <w:tcW w:w="0" w:type="auto"/>
            <w:tcBorders>
              <w:top w:val="nil"/>
              <w:left w:val="nil"/>
              <w:bottom w:val="single" w:sz="4" w:space="0" w:color="auto"/>
              <w:right w:val="single" w:sz="4" w:space="0" w:color="auto"/>
            </w:tcBorders>
            <w:shd w:val="clear" w:color="auto" w:fill="auto"/>
            <w:hideMark/>
          </w:tcPr>
          <w:p w14:paraId="68904E0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EQP</w:t>
            </w:r>
          </w:p>
        </w:tc>
        <w:tc>
          <w:tcPr>
            <w:tcW w:w="0" w:type="auto"/>
            <w:tcBorders>
              <w:top w:val="nil"/>
              <w:left w:val="nil"/>
              <w:bottom w:val="single" w:sz="4" w:space="0" w:color="auto"/>
              <w:right w:val="single" w:sz="4" w:space="0" w:color="auto"/>
            </w:tcBorders>
            <w:shd w:val="clear" w:color="auto" w:fill="auto"/>
            <w:hideMark/>
          </w:tcPr>
          <w:p w14:paraId="030D6D0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CHANGED OUT RUBBER PISTON OF PUMP #1 &amp; #2.</w:t>
            </w:r>
          </w:p>
        </w:tc>
      </w:tr>
      <w:tr w:rsidR="00EB3F59" w:rsidRPr="00E83A4D" w14:paraId="11DA8804"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4AA1C85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3B902F7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2579AAF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47A1A60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6/23/2008</w:t>
            </w:r>
          </w:p>
        </w:tc>
        <w:tc>
          <w:tcPr>
            <w:tcW w:w="0" w:type="auto"/>
            <w:tcBorders>
              <w:top w:val="nil"/>
              <w:left w:val="nil"/>
              <w:bottom w:val="single" w:sz="4" w:space="0" w:color="auto"/>
              <w:right w:val="single" w:sz="4" w:space="0" w:color="auto"/>
            </w:tcBorders>
            <w:shd w:val="clear" w:color="auto" w:fill="auto"/>
            <w:hideMark/>
          </w:tcPr>
          <w:p w14:paraId="1F6BD0A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0631978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5334</w:t>
            </w:r>
          </w:p>
        </w:tc>
        <w:tc>
          <w:tcPr>
            <w:tcW w:w="0" w:type="auto"/>
            <w:tcBorders>
              <w:top w:val="nil"/>
              <w:left w:val="nil"/>
              <w:bottom w:val="single" w:sz="4" w:space="0" w:color="auto"/>
              <w:right w:val="single" w:sz="4" w:space="0" w:color="auto"/>
            </w:tcBorders>
            <w:shd w:val="clear" w:color="auto" w:fill="auto"/>
            <w:hideMark/>
          </w:tcPr>
          <w:p w14:paraId="378DDFB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58CD587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OTHER</w:t>
            </w:r>
          </w:p>
        </w:tc>
        <w:tc>
          <w:tcPr>
            <w:tcW w:w="0" w:type="auto"/>
            <w:tcBorders>
              <w:top w:val="nil"/>
              <w:left w:val="nil"/>
              <w:bottom w:val="single" w:sz="4" w:space="0" w:color="auto"/>
              <w:right w:val="single" w:sz="4" w:space="0" w:color="auto"/>
            </w:tcBorders>
            <w:shd w:val="clear" w:color="auto" w:fill="auto"/>
            <w:hideMark/>
          </w:tcPr>
          <w:p w14:paraId="58C86C6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OTHER</w:t>
            </w:r>
          </w:p>
        </w:tc>
        <w:tc>
          <w:tcPr>
            <w:tcW w:w="0" w:type="auto"/>
            <w:tcBorders>
              <w:top w:val="nil"/>
              <w:left w:val="nil"/>
              <w:bottom w:val="single" w:sz="4" w:space="0" w:color="auto"/>
              <w:right w:val="single" w:sz="4" w:space="0" w:color="auto"/>
            </w:tcBorders>
            <w:shd w:val="clear" w:color="auto" w:fill="auto"/>
            <w:hideMark/>
          </w:tcPr>
          <w:p w14:paraId="1BF49A9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SWEPT W/ 20 BBL LOW VIS MUD AT 1/2' OFF BOTTOM W/ 610 GPM &amp; ROTATED W/ MAX RPM.</w:t>
            </w:r>
          </w:p>
        </w:tc>
      </w:tr>
      <w:tr w:rsidR="00EB3F59" w:rsidRPr="00E83A4D" w14:paraId="0B5C024C"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07A0C50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00004</w:t>
            </w:r>
          </w:p>
        </w:tc>
        <w:tc>
          <w:tcPr>
            <w:tcW w:w="0" w:type="auto"/>
            <w:tcBorders>
              <w:top w:val="nil"/>
              <w:left w:val="nil"/>
              <w:bottom w:val="single" w:sz="4" w:space="0" w:color="auto"/>
              <w:right w:val="single" w:sz="4" w:space="0" w:color="auto"/>
            </w:tcBorders>
            <w:shd w:val="clear" w:color="auto" w:fill="auto"/>
            <w:hideMark/>
          </w:tcPr>
          <w:p w14:paraId="3DB3E45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394B403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16EC0FD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6/24/2008</w:t>
            </w:r>
          </w:p>
        </w:tc>
        <w:tc>
          <w:tcPr>
            <w:tcW w:w="0" w:type="auto"/>
            <w:tcBorders>
              <w:top w:val="nil"/>
              <w:left w:val="nil"/>
              <w:bottom w:val="single" w:sz="4" w:space="0" w:color="auto"/>
              <w:right w:val="single" w:sz="4" w:space="0" w:color="auto"/>
            </w:tcBorders>
            <w:shd w:val="clear" w:color="auto" w:fill="auto"/>
            <w:hideMark/>
          </w:tcPr>
          <w:p w14:paraId="7928A75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27A86E3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5349</w:t>
            </w:r>
          </w:p>
        </w:tc>
        <w:tc>
          <w:tcPr>
            <w:tcW w:w="0" w:type="auto"/>
            <w:tcBorders>
              <w:top w:val="nil"/>
              <w:left w:val="nil"/>
              <w:bottom w:val="single" w:sz="4" w:space="0" w:color="auto"/>
              <w:right w:val="single" w:sz="4" w:space="0" w:color="auto"/>
            </w:tcBorders>
            <w:shd w:val="clear" w:color="auto" w:fill="auto"/>
            <w:hideMark/>
          </w:tcPr>
          <w:p w14:paraId="039974C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121914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RREQ</w:t>
            </w:r>
          </w:p>
        </w:tc>
        <w:tc>
          <w:tcPr>
            <w:tcW w:w="0" w:type="auto"/>
            <w:tcBorders>
              <w:top w:val="nil"/>
              <w:left w:val="nil"/>
              <w:bottom w:val="single" w:sz="4" w:space="0" w:color="auto"/>
              <w:right w:val="single" w:sz="4" w:space="0" w:color="auto"/>
            </w:tcBorders>
            <w:shd w:val="clear" w:color="auto" w:fill="auto"/>
            <w:hideMark/>
          </w:tcPr>
          <w:p w14:paraId="6FCEC68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EQP</w:t>
            </w:r>
          </w:p>
        </w:tc>
        <w:tc>
          <w:tcPr>
            <w:tcW w:w="0" w:type="auto"/>
            <w:tcBorders>
              <w:top w:val="nil"/>
              <w:left w:val="nil"/>
              <w:bottom w:val="single" w:sz="4" w:space="0" w:color="auto"/>
              <w:right w:val="single" w:sz="4" w:space="0" w:color="auto"/>
            </w:tcBorders>
            <w:shd w:val="clear" w:color="auto" w:fill="auto"/>
            <w:hideMark/>
          </w:tcPr>
          <w:p w14:paraId="6AA3074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POH BIT SLOWLY TO 4874' WHILE FIXING </w:t>
            </w:r>
            <w:r w:rsidRPr="00EB3F59">
              <w:rPr>
                <w:rFonts w:eastAsia="Times New Roman" w:cstheme="minorHAnsi"/>
                <w:color w:val="000000"/>
                <w:kern w:val="0"/>
                <w:lang w:val="en-US"/>
                <w14:ligatures w14:val="none"/>
              </w:rPr>
              <w:lastRenderedPageBreak/>
              <w:t>CROSS JOINT</w:t>
            </w:r>
          </w:p>
        </w:tc>
      </w:tr>
      <w:tr w:rsidR="00EB3F59" w:rsidRPr="00E83A4D" w14:paraId="75385DE6"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63D0D19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00004</w:t>
            </w:r>
          </w:p>
        </w:tc>
        <w:tc>
          <w:tcPr>
            <w:tcW w:w="0" w:type="auto"/>
            <w:tcBorders>
              <w:top w:val="nil"/>
              <w:left w:val="nil"/>
              <w:bottom w:val="single" w:sz="4" w:space="0" w:color="auto"/>
              <w:right w:val="single" w:sz="4" w:space="0" w:color="auto"/>
            </w:tcBorders>
            <w:shd w:val="clear" w:color="auto" w:fill="auto"/>
            <w:hideMark/>
          </w:tcPr>
          <w:p w14:paraId="5D0629C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O-O-74A</w:t>
            </w:r>
          </w:p>
        </w:tc>
        <w:tc>
          <w:tcPr>
            <w:tcW w:w="0" w:type="auto"/>
            <w:tcBorders>
              <w:top w:val="nil"/>
              <w:left w:val="nil"/>
              <w:bottom w:val="single" w:sz="4" w:space="0" w:color="auto"/>
              <w:right w:val="single" w:sz="4" w:space="0" w:color="auto"/>
            </w:tcBorders>
            <w:shd w:val="clear" w:color="auto" w:fill="auto"/>
            <w:hideMark/>
          </w:tcPr>
          <w:p w14:paraId="507CDA6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6/12/2008</w:t>
            </w:r>
          </w:p>
        </w:tc>
        <w:tc>
          <w:tcPr>
            <w:tcW w:w="0" w:type="auto"/>
            <w:tcBorders>
              <w:top w:val="nil"/>
              <w:left w:val="nil"/>
              <w:bottom w:val="single" w:sz="4" w:space="0" w:color="auto"/>
              <w:right w:val="single" w:sz="4" w:space="0" w:color="auto"/>
            </w:tcBorders>
            <w:shd w:val="clear" w:color="auto" w:fill="auto"/>
            <w:hideMark/>
          </w:tcPr>
          <w:p w14:paraId="60D2B27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6/24/2008</w:t>
            </w:r>
          </w:p>
        </w:tc>
        <w:tc>
          <w:tcPr>
            <w:tcW w:w="0" w:type="auto"/>
            <w:tcBorders>
              <w:top w:val="nil"/>
              <w:left w:val="nil"/>
              <w:bottom w:val="single" w:sz="4" w:space="0" w:color="auto"/>
              <w:right w:val="single" w:sz="4" w:space="0" w:color="auto"/>
            </w:tcBorders>
            <w:shd w:val="clear" w:color="auto" w:fill="auto"/>
            <w:hideMark/>
          </w:tcPr>
          <w:p w14:paraId="0E14BF3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4CF982B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5349</w:t>
            </w:r>
          </w:p>
        </w:tc>
        <w:tc>
          <w:tcPr>
            <w:tcW w:w="0" w:type="auto"/>
            <w:tcBorders>
              <w:top w:val="nil"/>
              <w:left w:val="nil"/>
              <w:bottom w:val="single" w:sz="4" w:space="0" w:color="auto"/>
              <w:right w:val="single" w:sz="4" w:space="0" w:color="auto"/>
            </w:tcBorders>
            <w:shd w:val="clear" w:color="auto" w:fill="auto"/>
            <w:hideMark/>
          </w:tcPr>
          <w:p w14:paraId="1B18947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1904D8A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RREQ</w:t>
            </w:r>
          </w:p>
        </w:tc>
        <w:tc>
          <w:tcPr>
            <w:tcW w:w="0" w:type="auto"/>
            <w:tcBorders>
              <w:top w:val="nil"/>
              <w:left w:val="nil"/>
              <w:bottom w:val="single" w:sz="4" w:space="0" w:color="auto"/>
              <w:right w:val="single" w:sz="4" w:space="0" w:color="auto"/>
            </w:tcBorders>
            <w:shd w:val="clear" w:color="auto" w:fill="auto"/>
            <w:hideMark/>
          </w:tcPr>
          <w:p w14:paraId="69F91BD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EQP</w:t>
            </w:r>
          </w:p>
        </w:tc>
        <w:tc>
          <w:tcPr>
            <w:tcW w:w="0" w:type="auto"/>
            <w:tcBorders>
              <w:top w:val="nil"/>
              <w:left w:val="nil"/>
              <w:bottom w:val="single" w:sz="4" w:space="0" w:color="auto"/>
              <w:right w:val="single" w:sz="4" w:space="0" w:color="auto"/>
            </w:tcBorders>
            <w:shd w:val="clear" w:color="auto" w:fill="auto"/>
            <w:hideMark/>
          </w:tcPr>
          <w:p w14:paraId="14AE13C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LOWER BACK BIT TO BOTTOM</w:t>
            </w:r>
          </w:p>
        </w:tc>
      </w:tr>
      <w:tr w:rsidR="00EB3F59" w:rsidRPr="00E83A4D" w14:paraId="71630743" w14:textId="77777777" w:rsidTr="00EB3F59">
        <w:trPr>
          <w:trHeight w:val="900"/>
          <w:jc w:val="center"/>
        </w:trPr>
        <w:tc>
          <w:tcPr>
            <w:tcW w:w="0" w:type="auto"/>
            <w:tcBorders>
              <w:top w:val="nil"/>
              <w:left w:val="single" w:sz="4" w:space="0" w:color="auto"/>
              <w:bottom w:val="single" w:sz="4" w:space="0" w:color="auto"/>
              <w:right w:val="single" w:sz="4" w:space="0" w:color="auto"/>
            </w:tcBorders>
            <w:shd w:val="clear" w:color="auto" w:fill="auto"/>
            <w:hideMark/>
          </w:tcPr>
          <w:p w14:paraId="0E7746C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10E219E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4D07965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371E898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6/2/2008</w:t>
            </w:r>
          </w:p>
        </w:tc>
        <w:tc>
          <w:tcPr>
            <w:tcW w:w="0" w:type="auto"/>
            <w:tcBorders>
              <w:top w:val="nil"/>
              <w:left w:val="nil"/>
              <w:bottom w:val="single" w:sz="4" w:space="0" w:color="auto"/>
              <w:right w:val="single" w:sz="4" w:space="0" w:color="auto"/>
            </w:tcBorders>
            <w:shd w:val="clear" w:color="auto" w:fill="auto"/>
            <w:hideMark/>
          </w:tcPr>
          <w:p w14:paraId="298DD8C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41C3207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1236</w:t>
            </w:r>
          </w:p>
        </w:tc>
        <w:tc>
          <w:tcPr>
            <w:tcW w:w="0" w:type="auto"/>
            <w:tcBorders>
              <w:top w:val="nil"/>
              <w:left w:val="nil"/>
              <w:bottom w:val="single" w:sz="4" w:space="0" w:color="auto"/>
              <w:right w:val="single" w:sz="4" w:space="0" w:color="auto"/>
            </w:tcBorders>
            <w:shd w:val="clear" w:color="auto" w:fill="auto"/>
            <w:hideMark/>
          </w:tcPr>
          <w:p w14:paraId="75C24A7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9AF255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CEMENTING</w:t>
            </w:r>
          </w:p>
        </w:tc>
        <w:tc>
          <w:tcPr>
            <w:tcW w:w="0" w:type="auto"/>
            <w:tcBorders>
              <w:top w:val="nil"/>
              <w:left w:val="nil"/>
              <w:bottom w:val="single" w:sz="4" w:space="0" w:color="auto"/>
              <w:right w:val="single" w:sz="4" w:space="0" w:color="auto"/>
            </w:tcBorders>
            <w:shd w:val="clear" w:color="auto" w:fill="auto"/>
            <w:hideMark/>
          </w:tcPr>
          <w:p w14:paraId="0F37AB4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CEMENTING</w:t>
            </w:r>
          </w:p>
        </w:tc>
        <w:tc>
          <w:tcPr>
            <w:tcW w:w="0" w:type="auto"/>
            <w:tcBorders>
              <w:top w:val="nil"/>
              <w:left w:val="nil"/>
              <w:bottom w:val="single" w:sz="4" w:space="0" w:color="auto"/>
              <w:right w:val="single" w:sz="4" w:space="0" w:color="auto"/>
            </w:tcBorders>
            <w:shd w:val="clear" w:color="auto" w:fill="auto"/>
            <w:hideMark/>
          </w:tcPr>
          <w:p w14:paraId="65B1CF1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WAITED ON DOWELL CREW MIXING CHEMICAL DUE TO CAME LATE TO LOCATION. DOWELL ARRIVED AT LOCATION @ 09.30 AM, REQUESTED TO BE ON LOCATION @ 07.00 AM.</w:t>
            </w:r>
          </w:p>
        </w:tc>
      </w:tr>
      <w:tr w:rsidR="00EB3F59" w:rsidRPr="00E83A4D" w14:paraId="0ACC227D" w14:textId="77777777" w:rsidTr="00EB3F59">
        <w:trPr>
          <w:trHeight w:val="900"/>
          <w:jc w:val="center"/>
        </w:trPr>
        <w:tc>
          <w:tcPr>
            <w:tcW w:w="0" w:type="auto"/>
            <w:tcBorders>
              <w:top w:val="nil"/>
              <w:left w:val="single" w:sz="4" w:space="0" w:color="auto"/>
              <w:bottom w:val="single" w:sz="4" w:space="0" w:color="auto"/>
              <w:right w:val="single" w:sz="4" w:space="0" w:color="auto"/>
            </w:tcBorders>
            <w:shd w:val="clear" w:color="auto" w:fill="auto"/>
            <w:hideMark/>
          </w:tcPr>
          <w:p w14:paraId="7F1A87F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37DF7EB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140D779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63B2BE4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6/3/2008</w:t>
            </w:r>
          </w:p>
        </w:tc>
        <w:tc>
          <w:tcPr>
            <w:tcW w:w="0" w:type="auto"/>
            <w:tcBorders>
              <w:top w:val="nil"/>
              <w:left w:val="nil"/>
              <w:bottom w:val="single" w:sz="4" w:space="0" w:color="auto"/>
              <w:right w:val="single" w:sz="4" w:space="0" w:color="auto"/>
            </w:tcBorders>
            <w:shd w:val="clear" w:color="auto" w:fill="auto"/>
            <w:hideMark/>
          </w:tcPr>
          <w:p w14:paraId="5B3A16A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5E852B9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1236</w:t>
            </w:r>
          </w:p>
        </w:tc>
        <w:tc>
          <w:tcPr>
            <w:tcW w:w="0" w:type="auto"/>
            <w:tcBorders>
              <w:top w:val="nil"/>
              <w:left w:val="nil"/>
              <w:bottom w:val="single" w:sz="4" w:space="0" w:color="auto"/>
              <w:right w:val="single" w:sz="4" w:space="0" w:color="auto"/>
            </w:tcBorders>
            <w:shd w:val="clear" w:color="auto" w:fill="auto"/>
            <w:hideMark/>
          </w:tcPr>
          <w:p w14:paraId="35E5140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03ED6F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EQP</w:t>
            </w:r>
          </w:p>
        </w:tc>
        <w:tc>
          <w:tcPr>
            <w:tcW w:w="0" w:type="auto"/>
            <w:tcBorders>
              <w:top w:val="nil"/>
              <w:left w:val="nil"/>
              <w:bottom w:val="single" w:sz="4" w:space="0" w:color="auto"/>
              <w:right w:val="single" w:sz="4" w:space="0" w:color="auto"/>
            </w:tcBorders>
            <w:shd w:val="clear" w:color="auto" w:fill="auto"/>
            <w:hideMark/>
          </w:tcPr>
          <w:p w14:paraId="75C8B96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SURVEY</w:t>
            </w:r>
          </w:p>
        </w:tc>
        <w:tc>
          <w:tcPr>
            <w:tcW w:w="0" w:type="auto"/>
            <w:tcBorders>
              <w:top w:val="nil"/>
              <w:left w:val="nil"/>
              <w:bottom w:val="single" w:sz="4" w:space="0" w:color="auto"/>
              <w:right w:val="single" w:sz="4" w:space="0" w:color="auto"/>
            </w:tcBorders>
            <w:shd w:val="clear" w:color="auto" w:fill="auto"/>
            <w:hideMark/>
          </w:tcPr>
          <w:p w14:paraId="307EC80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SHALLOW HOLE TESTED MWD, UNABLE TO GET GOOD SIGNAL, CHECK MUD PUMP AND ALL CABLE + SENSOR, FOUND PRESSURE TRANSDUCER IS NOT WORKING PROPERLY</w:t>
            </w:r>
          </w:p>
        </w:tc>
      </w:tr>
      <w:tr w:rsidR="00EB3F59" w:rsidRPr="00E83A4D" w14:paraId="2929FC05"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5453D18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2E990F4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40EB6F8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2322875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6/7/2008</w:t>
            </w:r>
          </w:p>
        </w:tc>
        <w:tc>
          <w:tcPr>
            <w:tcW w:w="0" w:type="auto"/>
            <w:tcBorders>
              <w:top w:val="nil"/>
              <w:left w:val="nil"/>
              <w:bottom w:val="single" w:sz="4" w:space="0" w:color="auto"/>
              <w:right w:val="single" w:sz="4" w:space="0" w:color="auto"/>
            </w:tcBorders>
            <w:shd w:val="clear" w:color="auto" w:fill="auto"/>
            <w:hideMark/>
          </w:tcPr>
          <w:p w14:paraId="7EAF647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6,5</w:t>
            </w:r>
          </w:p>
        </w:tc>
        <w:tc>
          <w:tcPr>
            <w:tcW w:w="0" w:type="auto"/>
            <w:tcBorders>
              <w:top w:val="nil"/>
              <w:left w:val="nil"/>
              <w:bottom w:val="single" w:sz="4" w:space="0" w:color="auto"/>
              <w:right w:val="single" w:sz="4" w:space="0" w:color="auto"/>
            </w:tcBorders>
            <w:shd w:val="clear" w:color="auto" w:fill="auto"/>
            <w:hideMark/>
          </w:tcPr>
          <w:p w14:paraId="29ADB16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077B684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245B430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5C2847D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10585E6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M/U &amp; RIH W/ 8-1/2" 117M TRICONE BIT (RR-1) ON </w:t>
            </w:r>
            <w:r w:rsidRPr="00EB3F59">
              <w:rPr>
                <w:rFonts w:eastAsia="Times New Roman" w:cstheme="minorHAnsi"/>
                <w:color w:val="000000"/>
                <w:kern w:val="0"/>
                <w:lang w:val="en-US"/>
                <w14:ligatures w14:val="none"/>
              </w:rPr>
              <w:lastRenderedPageBreak/>
              <w:t>BHA #3, TAGGED @ 4970'.</w:t>
            </w:r>
          </w:p>
        </w:tc>
      </w:tr>
      <w:tr w:rsidR="00EB3F59" w:rsidRPr="00E83A4D" w14:paraId="2EABA402"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4AB60F8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00003</w:t>
            </w:r>
          </w:p>
        </w:tc>
        <w:tc>
          <w:tcPr>
            <w:tcW w:w="0" w:type="auto"/>
            <w:tcBorders>
              <w:top w:val="nil"/>
              <w:left w:val="nil"/>
              <w:bottom w:val="single" w:sz="4" w:space="0" w:color="auto"/>
              <w:right w:val="single" w:sz="4" w:space="0" w:color="auto"/>
            </w:tcBorders>
            <w:shd w:val="clear" w:color="auto" w:fill="auto"/>
            <w:hideMark/>
          </w:tcPr>
          <w:p w14:paraId="457F75D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45D9200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35AECC1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6/7/2008</w:t>
            </w:r>
          </w:p>
        </w:tc>
        <w:tc>
          <w:tcPr>
            <w:tcW w:w="0" w:type="auto"/>
            <w:tcBorders>
              <w:top w:val="nil"/>
              <w:left w:val="nil"/>
              <w:bottom w:val="single" w:sz="4" w:space="0" w:color="auto"/>
              <w:right w:val="single" w:sz="4" w:space="0" w:color="auto"/>
            </w:tcBorders>
            <w:shd w:val="clear" w:color="auto" w:fill="auto"/>
            <w:hideMark/>
          </w:tcPr>
          <w:p w14:paraId="0DD7770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1DFD182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1193C81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6D6FD7D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76B964B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4159D77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P/U KELLY. REAMED &amp; WASHED DOWN F/ 4970' TO 5157'</w:t>
            </w:r>
          </w:p>
        </w:tc>
      </w:tr>
      <w:tr w:rsidR="00EB3F59" w:rsidRPr="00E83A4D" w14:paraId="2D25B84D"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09BFA7E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18995E8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4ECD16F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2CF625F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6/7/2008</w:t>
            </w:r>
          </w:p>
        </w:tc>
        <w:tc>
          <w:tcPr>
            <w:tcW w:w="0" w:type="auto"/>
            <w:tcBorders>
              <w:top w:val="nil"/>
              <w:left w:val="nil"/>
              <w:bottom w:val="single" w:sz="4" w:space="0" w:color="auto"/>
              <w:right w:val="single" w:sz="4" w:space="0" w:color="auto"/>
            </w:tcBorders>
            <w:shd w:val="clear" w:color="auto" w:fill="auto"/>
            <w:hideMark/>
          </w:tcPr>
          <w:p w14:paraId="7A1A7B3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64F5158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29482A0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5080E85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7C5D57D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23FFF34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CONT'D LOWERING BIT TO BOTTOM, TAGGED @ 5316'</w:t>
            </w:r>
          </w:p>
        </w:tc>
      </w:tr>
      <w:tr w:rsidR="00EB3F59" w:rsidRPr="00E83A4D" w14:paraId="0F04F66F"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1B1C27F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2235AE8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0074762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0EE5E0E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6/7/2008</w:t>
            </w:r>
          </w:p>
        </w:tc>
        <w:tc>
          <w:tcPr>
            <w:tcW w:w="0" w:type="auto"/>
            <w:tcBorders>
              <w:top w:val="nil"/>
              <w:left w:val="nil"/>
              <w:bottom w:val="single" w:sz="4" w:space="0" w:color="auto"/>
              <w:right w:val="single" w:sz="4" w:space="0" w:color="auto"/>
            </w:tcBorders>
            <w:shd w:val="clear" w:color="auto" w:fill="auto"/>
            <w:hideMark/>
          </w:tcPr>
          <w:p w14:paraId="23F2E2B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37F0DDD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2E7C32C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6DB4C30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4AAAA90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10224D8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P/U KELLY, REAMED &amp; WASHED DOWN F/ 5316 TO 5390' (TD}</w:t>
            </w:r>
          </w:p>
        </w:tc>
      </w:tr>
      <w:tr w:rsidR="00EB3F59" w:rsidRPr="00E83A4D" w14:paraId="64560ADC"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4C6EB14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4D92D58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1517018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2EA33FB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6/7/2008</w:t>
            </w:r>
          </w:p>
        </w:tc>
        <w:tc>
          <w:tcPr>
            <w:tcW w:w="0" w:type="auto"/>
            <w:tcBorders>
              <w:top w:val="nil"/>
              <w:left w:val="nil"/>
              <w:bottom w:val="single" w:sz="4" w:space="0" w:color="auto"/>
              <w:right w:val="single" w:sz="4" w:space="0" w:color="auto"/>
            </w:tcBorders>
            <w:shd w:val="clear" w:color="auto" w:fill="auto"/>
            <w:hideMark/>
          </w:tcPr>
          <w:p w14:paraId="47CFF98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w:t>
            </w:r>
          </w:p>
        </w:tc>
        <w:tc>
          <w:tcPr>
            <w:tcW w:w="0" w:type="auto"/>
            <w:tcBorders>
              <w:top w:val="nil"/>
              <w:left w:val="nil"/>
              <w:bottom w:val="single" w:sz="4" w:space="0" w:color="auto"/>
              <w:right w:val="single" w:sz="4" w:space="0" w:color="auto"/>
            </w:tcBorders>
            <w:shd w:val="clear" w:color="auto" w:fill="auto"/>
            <w:hideMark/>
          </w:tcPr>
          <w:p w14:paraId="10A412F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0178A20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0BEC38D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004D4B3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304BBB1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CIRC HOLE CLEAN, GRADUALLY INCREASED MW TO 10.1 PPG, SWEPT &amp; SPOTTED 35 BBLS HIVIS</w:t>
            </w:r>
          </w:p>
        </w:tc>
      </w:tr>
      <w:tr w:rsidR="00EB3F59" w:rsidRPr="00E83A4D" w14:paraId="49918D54"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53EB76C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0B393C3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2DC8B89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085F51A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6/7/2008</w:t>
            </w:r>
          </w:p>
        </w:tc>
        <w:tc>
          <w:tcPr>
            <w:tcW w:w="0" w:type="auto"/>
            <w:tcBorders>
              <w:top w:val="nil"/>
              <w:left w:val="nil"/>
              <w:bottom w:val="single" w:sz="4" w:space="0" w:color="auto"/>
              <w:right w:val="single" w:sz="4" w:space="0" w:color="auto"/>
            </w:tcBorders>
            <w:shd w:val="clear" w:color="auto" w:fill="auto"/>
            <w:hideMark/>
          </w:tcPr>
          <w:p w14:paraId="4BCD303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2,5</w:t>
            </w:r>
          </w:p>
        </w:tc>
        <w:tc>
          <w:tcPr>
            <w:tcW w:w="0" w:type="auto"/>
            <w:tcBorders>
              <w:top w:val="nil"/>
              <w:left w:val="nil"/>
              <w:bottom w:val="single" w:sz="4" w:space="0" w:color="auto"/>
              <w:right w:val="single" w:sz="4" w:space="0" w:color="auto"/>
            </w:tcBorders>
            <w:shd w:val="clear" w:color="auto" w:fill="auto"/>
            <w:hideMark/>
          </w:tcPr>
          <w:p w14:paraId="19C07E9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08C40B1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63EA54B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2FC09E6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0B8A094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POOH BIT TO SURFACE FOR RE-LOGGING, BIT @ 2500'</w:t>
            </w:r>
          </w:p>
        </w:tc>
      </w:tr>
      <w:tr w:rsidR="00EB3F59" w:rsidRPr="00E83A4D" w14:paraId="5E3282E1"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6FE7A86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25337B6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431253D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31266F9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6/8/2008</w:t>
            </w:r>
          </w:p>
        </w:tc>
        <w:tc>
          <w:tcPr>
            <w:tcW w:w="0" w:type="auto"/>
            <w:tcBorders>
              <w:top w:val="nil"/>
              <w:left w:val="nil"/>
              <w:bottom w:val="single" w:sz="4" w:space="0" w:color="auto"/>
              <w:right w:val="single" w:sz="4" w:space="0" w:color="auto"/>
            </w:tcBorders>
            <w:shd w:val="clear" w:color="auto" w:fill="auto"/>
            <w:hideMark/>
          </w:tcPr>
          <w:p w14:paraId="2A94A91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2,5</w:t>
            </w:r>
          </w:p>
        </w:tc>
        <w:tc>
          <w:tcPr>
            <w:tcW w:w="0" w:type="auto"/>
            <w:tcBorders>
              <w:top w:val="nil"/>
              <w:left w:val="nil"/>
              <w:bottom w:val="single" w:sz="4" w:space="0" w:color="auto"/>
              <w:right w:val="single" w:sz="4" w:space="0" w:color="auto"/>
            </w:tcBorders>
            <w:shd w:val="clear" w:color="auto" w:fill="auto"/>
            <w:hideMark/>
          </w:tcPr>
          <w:p w14:paraId="24277CA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19E6977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E4EA1C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WP</w:t>
            </w:r>
          </w:p>
        </w:tc>
        <w:tc>
          <w:tcPr>
            <w:tcW w:w="0" w:type="auto"/>
            <w:tcBorders>
              <w:top w:val="nil"/>
              <w:left w:val="nil"/>
              <w:bottom w:val="single" w:sz="4" w:space="0" w:color="auto"/>
              <w:right w:val="single" w:sz="4" w:space="0" w:color="auto"/>
            </w:tcBorders>
            <w:shd w:val="clear" w:color="auto" w:fill="auto"/>
            <w:hideMark/>
          </w:tcPr>
          <w:p w14:paraId="69A1236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TIGHT HOLE</w:t>
            </w:r>
          </w:p>
        </w:tc>
        <w:tc>
          <w:tcPr>
            <w:tcW w:w="0" w:type="auto"/>
            <w:tcBorders>
              <w:top w:val="nil"/>
              <w:left w:val="nil"/>
              <w:bottom w:val="single" w:sz="4" w:space="0" w:color="auto"/>
              <w:right w:val="single" w:sz="4" w:space="0" w:color="auto"/>
            </w:tcBorders>
            <w:shd w:val="clear" w:color="auto" w:fill="auto"/>
            <w:hideMark/>
          </w:tcPr>
          <w:p w14:paraId="65D958D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CONT'D POOH BIT TO SURFACE (VERY SMOOTHLY POOH).</w:t>
            </w:r>
          </w:p>
        </w:tc>
      </w:tr>
      <w:tr w:rsidR="00EB3F59" w:rsidRPr="00E83A4D" w14:paraId="692FF28C"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52D3C9D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21F3A16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1A84249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5A7CA0D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6/9/2008</w:t>
            </w:r>
          </w:p>
        </w:tc>
        <w:tc>
          <w:tcPr>
            <w:tcW w:w="0" w:type="auto"/>
            <w:tcBorders>
              <w:top w:val="nil"/>
              <w:left w:val="nil"/>
              <w:bottom w:val="single" w:sz="4" w:space="0" w:color="auto"/>
              <w:right w:val="single" w:sz="4" w:space="0" w:color="auto"/>
            </w:tcBorders>
            <w:shd w:val="clear" w:color="auto" w:fill="auto"/>
            <w:hideMark/>
          </w:tcPr>
          <w:p w14:paraId="7A32B50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w:t>
            </w:r>
          </w:p>
        </w:tc>
        <w:tc>
          <w:tcPr>
            <w:tcW w:w="0" w:type="auto"/>
            <w:tcBorders>
              <w:top w:val="nil"/>
              <w:left w:val="nil"/>
              <w:bottom w:val="single" w:sz="4" w:space="0" w:color="auto"/>
              <w:right w:val="single" w:sz="4" w:space="0" w:color="auto"/>
            </w:tcBorders>
            <w:shd w:val="clear" w:color="auto" w:fill="auto"/>
            <w:hideMark/>
          </w:tcPr>
          <w:p w14:paraId="06581A2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7CF0E63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40BCE33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SW</w:t>
            </w:r>
          </w:p>
        </w:tc>
        <w:tc>
          <w:tcPr>
            <w:tcW w:w="0" w:type="auto"/>
            <w:tcBorders>
              <w:top w:val="nil"/>
              <w:left w:val="nil"/>
              <w:bottom w:val="single" w:sz="4" w:space="0" w:color="auto"/>
              <w:right w:val="single" w:sz="4" w:space="0" w:color="auto"/>
            </w:tcBorders>
            <w:shd w:val="clear" w:color="auto" w:fill="auto"/>
            <w:hideMark/>
          </w:tcPr>
          <w:p w14:paraId="2964713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STUCK WIRELINE</w:t>
            </w:r>
          </w:p>
        </w:tc>
        <w:tc>
          <w:tcPr>
            <w:tcW w:w="0" w:type="auto"/>
            <w:tcBorders>
              <w:top w:val="nil"/>
              <w:left w:val="nil"/>
              <w:bottom w:val="single" w:sz="4" w:space="0" w:color="auto"/>
              <w:right w:val="single" w:sz="4" w:space="0" w:color="auto"/>
            </w:tcBorders>
            <w:shd w:val="clear" w:color="auto" w:fill="auto"/>
            <w:hideMark/>
          </w:tcPr>
          <w:p w14:paraId="0D574CF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ATTEMPTED TO FREE LOGGING TOOL FOR SEVERAL </w:t>
            </w:r>
            <w:r w:rsidRPr="00EB3F59">
              <w:rPr>
                <w:rFonts w:eastAsia="Times New Roman" w:cstheme="minorHAnsi"/>
                <w:color w:val="000000"/>
                <w:kern w:val="0"/>
                <w:lang w:val="en-US"/>
                <w14:ligatures w14:val="none"/>
              </w:rPr>
              <w:lastRenderedPageBreak/>
              <w:t>TIMES (UNSUCCESSFUL)</w:t>
            </w:r>
          </w:p>
        </w:tc>
      </w:tr>
      <w:tr w:rsidR="00EB3F59" w:rsidRPr="00E83A4D" w14:paraId="64756BBC"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6F78D0C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00003</w:t>
            </w:r>
          </w:p>
        </w:tc>
        <w:tc>
          <w:tcPr>
            <w:tcW w:w="0" w:type="auto"/>
            <w:tcBorders>
              <w:top w:val="nil"/>
              <w:left w:val="nil"/>
              <w:bottom w:val="single" w:sz="4" w:space="0" w:color="auto"/>
              <w:right w:val="single" w:sz="4" w:space="0" w:color="auto"/>
            </w:tcBorders>
            <w:shd w:val="clear" w:color="auto" w:fill="auto"/>
            <w:hideMark/>
          </w:tcPr>
          <w:p w14:paraId="08ED6B8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17431E2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04E82DD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6/9/2008</w:t>
            </w:r>
          </w:p>
        </w:tc>
        <w:tc>
          <w:tcPr>
            <w:tcW w:w="0" w:type="auto"/>
            <w:tcBorders>
              <w:top w:val="nil"/>
              <w:left w:val="nil"/>
              <w:bottom w:val="single" w:sz="4" w:space="0" w:color="auto"/>
              <w:right w:val="single" w:sz="4" w:space="0" w:color="auto"/>
            </w:tcBorders>
            <w:shd w:val="clear" w:color="auto" w:fill="auto"/>
            <w:hideMark/>
          </w:tcPr>
          <w:p w14:paraId="5A332DA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w:t>
            </w:r>
          </w:p>
        </w:tc>
        <w:tc>
          <w:tcPr>
            <w:tcW w:w="0" w:type="auto"/>
            <w:tcBorders>
              <w:top w:val="nil"/>
              <w:left w:val="nil"/>
              <w:bottom w:val="single" w:sz="4" w:space="0" w:color="auto"/>
              <w:right w:val="single" w:sz="4" w:space="0" w:color="auto"/>
            </w:tcBorders>
            <w:shd w:val="clear" w:color="auto" w:fill="auto"/>
            <w:hideMark/>
          </w:tcPr>
          <w:p w14:paraId="786B415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45B7D45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8591C8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SW</w:t>
            </w:r>
          </w:p>
        </w:tc>
        <w:tc>
          <w:tcPr>
            <w:tcW w:w="0" w:type="auto"/>
            <w:tcBorders>
              <w:top w:val="nil"/>
              <w:left w:val="nil"/>
              <w:bottom w:val="single" w:sz="4" w:space="0" w:color="auto"/>
              <w:right w:val="single" w:sz="4" w:space="0" w:color="auto"/>
            </w:tcBorders>
            <w:shd w:val="clear" w:color="auto" w:fill="auto"/>
            <w:hideMark/>
          </w:tcPr>
          <w:p w14:paraId="4DA8B04D"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STUCK WIRELINE</w:t>
            </w:r>
          </w:p>
        </w:tc>
        <w:tc>
          <w:tcPr>
            <w:tcW w:w="0" w:type="auto"/>
            <w:tcBorders>
              <w:top w:val="nil"/>
              <w:left w:val="nil"/>
              <w:bottom w:val="single" w:sz="4" w:space="0" w:color="auto"/>
              <w:right w:val="single" w:sz="4" w:space="0" w:color="auto"/>
            </w:tcBorders>
            <w:shd w:val="clear" w:color="auto" w:fill="auto"/>
            <w:hideMark/>
          </w:tcPr>
          <w:p w14:paraId="5B804F7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DISCUSSED W/ </w:t>
            </w:r>
            <w:proofErr w:type="gramStart"/>
            <w:r w:rsidRPr="00EB3F59">
              <w:rPr>
                <w:rFonts w:eastAsia="Times New Roman" w:cstheme="minorHAnsi"/>
                <w:color w:val="000000"/>
                <w:kern w:val="0"/>
                <w:lang w:val="en-US"/>
                <w14:ligatures w14:val="none"/>
              </w:rPr>
              <w:t>TEAM  &amp;</w:t>
            </w:r>
            <w:proofErr w:type="gramEnd"/>
            <w:r w:rsidRPr="00EB3F59">
              <w:rPr>
                <w:rFonts w:eastAsia="Times New Roman" w:cstheme="minorHAnsi"/>
                <w:color w:val="000000"/>
                <w:kern w:val="0"/>
                <w:lang w:val="en-US"/>
                <w14:ligatures w14:val="none"/>
              </w:rPr>
              <w:t xml:space="preserve"> DECIDED TO FISH. CONDUCTED PRE-JOB SAFETY MEETING &amp; PREPARED FISHING TOOLS.</w:t>
            </w:r>
          </w:p>
        </w:tc>
      </w:tr>
      <w:tr w:rsidR="00EB3F59" w:rsidRPr="00E83A4D" w14:paraId="57D21CCD"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07B2ED8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764F32E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5760A01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30EB241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6/9/2008</w:t>
            </w:r>
          </w:p>
        </w:tc>
        <w:tc>
          <w:tcPr>
            <w:tcW w:w="0" w:type="auto"/>
            <w:tcBorders>
              <w:top w:val="nil"/>
              <w:left w:val="nil"/>
              <w:bottom w:val="single" w:sz="4" w:space="0" w:color="auto"/>
              <w:right w:val="single" w:sz="4" w:space="0" w:color="auto"/>
            </w:tcBorders>
            <w:shd w:val="clear" w:color="auto" w:fill="auto"/>
            <w:hideMark/>
          </w:tcPr>
          <w:p w14:paraId="47D38E7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3</w:t>
            </w:r>
          </w:p>
        </w:tc>
        <w:tc>
          <w:tcPr>
            <w:tcW w:w="0" w:type="auto"/>
            <w:tcBorders>
              <w:top w:val="nil"/>
              <w:left w:val="nil"/>
              <w:bottom w:val="single" w:sz="4" w:space="0" w:color="auto"/>
              <w:right w:val="single" w:sz="4" w:space="0" w:color="auto"/>
            </w:tcBorders>
            <w:shd w:val="clear" w:color="auto" w:fill="auto"/>
            <w:hideMark/>
          </w:tcPr>
          <w:p w14:paraId="1A0D79D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12073A2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A4F450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SW</w:t>
            </w:r>
          </w:p>
        </w:tc>
        <w:tc>
          <w:tcPr>
            <w:tcW w:w="0" w:type="auto"/>
            <w:tcBorders>
              <w:top w:val="nil"/>
              <w:left w:val="nil"/>
              <w:bottom w:val="single" w:sz="4" w:space="0" w:color="auto"/>
              <w:right w:val="single" w:sz="4" w:space="0" w:color="auto"/>
            </w:tcBorders>
            <w:shd w:val="clear" w:color="auto" w:fill="auto"/>
            <w:hideMark/>
          </w:tcPr>
          <w:p w14:paraId="0E1833B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STUCK WIRELINE</w:t>
            </w:r>
          </w:p>
        </w:tc>
        <w:tc>
          <w:tcPr>
            <w:tcW w:w="0" w:type="auto"/>
            <w:tcBorders>
              <w:top w:val="nil"/>
              <w:left w:val="nil"/>
              <w:bottom w:val="single" w:sz="4" w:space="0" w:color="auto"/>
              <w:right w:val="single" w:sz="4" w:space="0" w:color="auto"/>
            </w:tcBorders>
            <w:shd w:val="clear" w:color="auto" w:fill="auto"/>
            <w:hideMark/>
          </w:tcPr>
          <w:p w14:paraId="5184342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INSTALLED T-CLAMP &amp; HANG OFF UPPER SHEAVE WHEEL ON WATER TABLE.</w:t>
            </w:r>
          </w:p>
        </w:tc>
      </w:tr>
      <w:tr w:rsidR="00EB3F59" w:rsidRPr="00E83A4D" w14:paraId="23036655"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32A7D3B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6B72EFB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3364566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2B540D3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6/9/2008</w:t>
            </w:r>
          </w:p>
        </w:tc>
        <w:tc>
          <w:tcPr>
            <w:tcW w:w="0" w:type="auto"/>
            <w:tcBorders>
              <w:top w:val="nil"/>
              <w:left w:val="nil"/>
              <w:bottom w:val="single" w:sz="4" w:space="0" w:color="auto"/>
              <w:right w:val="single" w:sz="4" w:space="0" w:color="auto"/>
            </w:tcBorders>
            <w:shd w:val="clear" w:color="auto" w:fill="auto"/>
            <w:hideMark/>
          </w:tcPr>
          <w:p w14:paraId="528C596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w:t>
            </w:r>
          </w:p>
        </w:tc>
        <w:tc>
          <w:tcPr>
            <w:tcW w:w="0" w:type="auto"/>
            <w:tcBorders>
              <w:top w:val="nil"/>
              <w:left w:val="nil"/>
              <w:bottom w:val="single" w:sz="4" w:space="0" w:color="auto"/>
              <w:right w:val="single" w:sz="4" w:space="0" w:color="auto"/>
            </w:tcBorders>
            <w:shd w:val="clear" w:color="auto" w:fill="auto"/>
            <w:hideMark/>
          </w:tcPr>
          <w:p w14:paraId="6D4F0E3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0CE09A7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1F91815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SW</w:t>
            </w:r>
          </w:p>
        </w:tc>
        <w:tc>
          <w:tcPr>
            <w:tcW w:w="0" w:type="auto"/>
            <w:tcBorders>
              <w:top w:val="nil"/>
              <w:left w:val="nil"/>
              <w:bottom w:val="single" w:sz="4" w:space="0" w:color="auto"/>
              <w:right w:val="single" w:sz="4" w:space="0" w:color="auto"/>
            </w:tcBorders>
            <w:shd w:val="clear" w:color="auto" w:fill="auto"/>
            <w:hideMark/>
          </w:tcPr>
          <w:p w14:paraId="2C1BF1D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STUCK WIRELINE</w:t>
            </w:r>
          </w:p>
        </w:tc>
        <w:tc>
          <w:tcPr>
            <w:tcW w:w="0" w:type="auto"/>
            <w:tcBorders>
              <w:top w:val="nil"/>
              <w:left w:val="nil"/>
              <w:bottom w:val="single" w:sz="4" w:space="0" w:color="auto"/>
              <w:right w:val="single" w:sz="4" w:space="0" w:color="auto"/>
            </w:tcBorders>
            <w:shd w:val="clear" w:color="auto" w:fill="auto"/>
            <w:hideMark/>
          </w:tcPr>
          <w:p w14:paraId="4718F1D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RIH FISHING TOOL TO TOF, TAGGED @ 4312'. LATCHED &amp; ENGAGED THE FISH.</w:t>
            </w:r>
          </w:p>
        </w:tc>
      </w:tr>
      <w:tr w:rsidR="00EB3F59" w:rsidRPr="00E83A4D" w14:paraId="7ECE69D8"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5479837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54B4B1E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331B11E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308A192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6/9/2008</w:t>
            </w:r>
          </w:p>
        </w:tc>
        <w:tc>
          <w:tcPr>
            <w:tcW w:w="0" w:type="auto"/>
            <w:tcBorders>
              <w:top w:val="nil"/>
              <w:left w:val="nil"/>
              <w:bottom w:val="single" w:sz="4" w:space="0" w:color="auto"/>
              <w:right w:val="single" w:sz="4" w:space="0" w:color="auto"/>
            </w:tcBorders>
            <w:shd w:val="clear" w:color="auto" w:fill="auto"/>
            <w:hideMark/>
          </w:tcPr>
          <w:p w14:paraId="3CF4491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2</w:t>
            </w:r>
          </w:p>
        </w:tc>
        <w:tc>
          <w:tcPr>
            <w:tcW w:w="0" w:type="auto"/>
            <w:tcBorders>
              <w:top w:val="nil"/>
              <w:left w:val="nil"/>
              <w:bottom w:val="single" w:sz="4" w:space="0" w:color="auto"/>
              <w:right w:val="single" w:sz="4" w:space="0" w:color="auto"/>
            </w:tcBorders>
            <w:shd w:val="clear" w:color="auto" w:fill="auto"/>
            <w:hideMark/>
          </w:tcPr>
          <w:p w14:paraId="02A488E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7D2459A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768F8EA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SW</w:t>
            </w:r>
          </w:p>
        </w:tc>
        <w:tc>
          <w:tcPr>
            <w:tcW w:w="0" w:type="auto"/>
            <w:tcBorders>
              <w:top w:val="nil"/>
              <w:left w:val="nil"/>
              <w:bottom w:val="single" w:sz="4" w:space="0" w:color="auto"/>
              <w:right w:val="single" w:sz="4" w:space="0" w:color="auto"/>
            </w:tcBorders>
            <w:shd w:val="clear" w:color="auto" w:fill="auto"/>
            <w:hideMark/>
          </w:tcPr>
          <w:p w14:paraId="7C6024F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STUCK WIRELINE</w:t>
            </w:r>
          </w:p>
        </w:tc>
        <w:tc>
          <w:tcPr>
            <w:tcW w:w="0" w:type="auto"/>
            <w:tcBorders>
              <w:top w:val="nil"/>
              <w:left w:val="nil"/>
              <w:bottom w:val="single" w:sz="4" w:space="0" w:color="auto"/>
              <w:right w:val="single" w:sz="4" w:space="0" w:color="auto"/>
            </w:tcBorders>
            <w:shd w:val="clear" w:color="auto" w:fill="auto"/>
            <w:hideMark/>
          </w:tcPr>
          <w:p w14:paraId="0F77B7A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WORKED ON RELEASING STUCK LOGGING TOOL. CUT OFF WIRE LINE W/ 10 KLBS TENSION.</w:t>
            </w:r>
          </w:p>
        </w:tc>
      </w:tr>
      <w:tr w:rsidR="00EB3F59" w:rsidRPr="00E83A4D" w14:paraId="2457EF32"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4FBF894A"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00003</w:t>
            </w:r>
          </w:p>
        </w:tc>
        <w:tc>
          <w:tcPr>
            <w:tcW w:w="0" w:type="auto"/>
            <w:tcBorders>
              <w:top w:val="nil"/>
              <w:left w:val="nil"/>
              <w:bottom w:val="single" w:sz="4" w:space="0" w:color="auto"/>
              <w:right w:val="single" w:sz="4" w:space="0" w:color="auto"/>
            </w:tcBorders>
            <w:shd w:val="clear" w:color="auto" w:fill="auto"/>
            <w:hideMark/>
          </w:tcPr>
          <w:p w14:paraId="0202C59C"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3F63B07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6E7580F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6/9/2008</w:t>
            </w:r>
          </w:p>
        </w:tc>
        <w:tc>
          <w:tcPr>
            <w:tcW w:w="0" w:type="auto"/>
            <w:tcBorders>
              <w:top w:val="nil"/>
              <w:left w:val="nil"/>
              <w:bottom w:val="single" w:sz="4" w:space="0" w:color="auto"/>
              <w:right w:val="single" w:sz="4" w:space="0" w:color="auto"/>
            </w:tcBorders>
            <w:shd w:val="clear" w:color="auto" w:fill="auto"/>
            <w:hideMark/>
          </w:tcPr>
          <w:p w14:paraId="2CE0D23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w:t>
            </w:r>
          </w:p>
        </w:tc>
        <w:tc>
          <w:tcPr>
            <w:tcW w:w="0" w:type="auto"/>
            <w:tcBorders>
              <w:top w:val="nil"/>
              <w:left w:val="nil"/>
              <w:bottom w:val="single" w:sz="4" w:space="0" w:color="auto"/>
              <w:right w:val="single" w:sz="4" w:space="0" w:color="auto"/>
            </w:tcBorders>
            <w:shd w:val="clear" w:color="auto" w:fill="auto"/>
            <w:hideMark/>
          </w:tcPr>
          <w:p w14:paraId="47ECEC55"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673351B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36D3D03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SW</w:t>
            </w:r>
          </w:p>
        </w:tc>
        <w:tc>
          <w:tcPr>
            <w:tcW w:w="0" w:type="auto"/>
            <w:tcBorders>
              <w:top w:val="nil"/>
              <w:left w:val="nil"/>
              <w:bottom w:val="single" w:sz="4" w:space="0" w:color="auto"/>
              <w:right w:val="single" w:sz="4" w:space="0" w:color="auto"/>
            </w:tcBorders>
            <w:shd w:val="clear" w:color="auto" w:fill="auto"/>
            <w:hideMark/>
          </w:tcPr>
          <w:p w14:paraId="76E6F6C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STUCK WIRELINE</w:t>
            </w:r>
          </w:p>
        </w:tc>
        <w:tc>
          <w:tcPr>
            <w:tcW w:w="0" w:type="auto"/>
            <w:tcBorders>
              <w:top w:val="nil"/>
              <w:left w:val="nil"/>
              <w:bottom w:val="single" w:sz="4" w:space="0" w:color="auto"/>
              <w:right w:val="single" w:sz="4" w:space="0" w:color="auto"/>
            </w:tcBorders>
            <w:shd w:val="clear" w:color="auto" w:fill="auto"/>
            <w:hideMark/>
          </w:tcPr>
          <w:p w14:paraId="1595869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 xml:space="preserve">POOH FISH (MR SCAN TOOL) W/ FISHING TOOL, FOUND </w:t>
            </w:r>
            <w:r w:rsidRPr="00EB3F59">
              <w:rPr>
                <w:rFonts w:eastAsia="Times New Roman" w:cstheme="minorHAnsi"/>
                <w:color w:val="000000"/>
                <w:kern w:val="0"/>
                <w:lang w:val="en-US"/>
                <w14:ligatures w14:val="none"/>
              </w:rPr>
              <w:lastRenderedPageBreak/>
              <w:t>OVERPULL 15-20 LBS. RECOVERED ALL TOOLS AT THE SURFACE.</w:t>
            </w:r>
          </w:p>
        </w:tc>
      </w:tr>
      <w:tr w:rsidR="00EB3F59" w:rsidRPr="00E83A4D" w14:paraId="3D6FB355" w14:textId="77777777" w:rsidTr="00EB3F59">
        <w:trPr>
          <w:trHeight w:val="600"/>
          <w:jc w:val="center"/>
        </w:trPr>
        <w:tc>
          <w:tcPr>
            <w:tcW w:w="0" w:type="auto"/>
            <w:tcBorders>
              <w:top w:val="nil"/>
              <w:left w:val="single" w:sz="4" w:space="0" w:color="auto"/>
              <w:bottom w:val="single" w:sz="4" w:space="0" w:color="auto"/>
              <w:right w:val="single" w:sz="4" w:space="0" w:color="auto"/>
            </w:tcBorders>
            <w:shd w:val="clear" w:color="auto" w:fill="auto"/>
            <w:hideMark/>
          </w:tcPr>
          <w:p w14:paraId="5C80236F"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lastRenderedPageBreak/>
              <w:t>Alpha 00003</w:t>
            </w:r>
          </w:p>
        </w:tc>
        <w:tc>
          <w:tcPr>
            <w:tcW w:w="0" w:type="auto"/>
            <w:tcBorders>
              <w:top w:val="nil"/>
              <w:left w:val="nil"/>
              <w:bottom w:val="single" w:sz="4" w:space="0" w:color="auto"/>
              <w:right w:val="single" w:sz="4" w:space="0" w:color="auto"/>
            </w:tcBorders>
            <w:shd w:val="clear" w:color="auto" w:fill="auto"/>
            <w:hideMark/>
          </w:tcPr>
          <w:p w14:paraId="3ADC441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O-O-74</w:t>
            </w:r>
          </w:p>
        </w:tc>
        <w:tc>
          <w:tcPr>
            <w:tcW w:w="0" w:type="auto"/>
            <w:tcBorders>
              <w:top w:val="nil"/>
              <w:left w:val="nil"/>
              <w:bottom w:val="single" w:sz="4" w:space="0" w:color="auto"/>
              <w:right w:val="single" w:sz="4" w:space="0" w:color="auto"/>
            </w:tcBorders>
            <w:shd w:val="clear" w:color="auto" w:fill="auto"/>
            <w:hideMark/>
          </w:tcPr>
          <w:p w14:paraId="2F2D46B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5/28/2008</w:t>
            </w:r>
          </w:p>
        </w:tc>
        <w:tc>
          <w:tcPr>
            <w:tcW w:w="0" w:type="auto"/>
            <w:tcBorders>
              <w:top w:val="nil"/>
              <w:left w:val="nil"/>
              <w:bottom w:val="single" w:sz="4" w:space="0" w:color="auto"/>
              <w:right w:val="single" w:sz="4" w:space="0" w:color="auto"/>
            </w:tcBorders>
            <w:shd w:val="clear" w:color="auto" w:fill="auto"/>
            <w:hideMark/>
          </w:tcPr>
          <w:p w14:paraId="76FE3623"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6/9/2008</w:t>
            </w:r>
          </w:p>
        </w:tc>
        <w:tc>
          <w:tcPr>
            <w:tcW w:w="0" w:type="auto"/>
            <w:tcBorders>
              <w:top w:val="nil"/>
              <w:left w:val="nil"/>
              <w:bottom w:val="single" w:sz="4" w:space="0" w:color="auto"/>
              <w:right w:val="single" w:sz="4" w:space="0" w:color="auto"/>
            </w:tcBorders>
            <w:shd w:val="clear" w:color="auto" w:fill="auto"/>
            <w:hideMark/>
          </w:tcPr>
          <w:p w14:paraId="116FD940"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0,5</w:t>
            </w:r>
          </w:p>
        </w:tc>
        <w:tc>
          <w:tcPr>
            <w:tcW w:w="0" w:type="auto"/>
            <w:tcBorders>
              <w:top w:val="nil"/>
              <w:left w:val="nil"/>
              <w:bottom w:val="single" w:sz="4" w:space="0" w:color="auto"/>
              <w:right w:val="single" w:sz="4" w:space="0" w:color="auto"/>
            </w:tcBorders>
            <w:shd w:val="clear" w:color="auto" w:fill="auto"/>
            <w:hideMark/>
          </w:tcPr>
          <w:p w14:paraId="0AEE1B8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5390</w:t>
            </w:r>
          </w:p>
        </w:tc>
        <w:tc>
          <w:tcPr>
            <w:tcW w:w="0" w:type="auto"/>
            <w:tcBorders>
              <w:top w:val="nil"/>
              <w:left w:val="nil"/>
              <w:bottom w:val="single" w:sz="4" w:space="0" w:color="auto"/>
              <w:right w:val="single" w:sz="4" w:space="0" w:color="auto"/>
            </w:tcBorders>
            <w:shd w:val="clear" w:color="auto" w:fill="auto"/>
            <w:hideMark/>
          </w:tcPr>
          <w:p w14:paraId="6BA2FB7B"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NPT</w:t>
            </w:r>
          </w:p>
        </w:tc>
        <w:tc>
          <w:tcPr>
            <w:tcW w:w="0" w:type="auto"/>
            <w:tcBorders>
              <w:top w:val="nil"/>
              <w:left w:val="nil"/>
              <w:bottom w:val="single" w:sz="4" w:space="0" w:color="auto"/>
              <w:right w:val="single" w:sz="4" w:space="0" w:color="auto"/>
            </w:tcBorders>
            <w:shd w:val="clear" w:color="auto" w:fill="auto"/>
            <w:hideMark/>
          </w:tcPr>
          <w:p w14:paraId="66969E09"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SW</w:t>
            </w:r>
          </w:p>
        </w:tc>
        <w:tc>
          <w:tcPr>
            <w:tcW w:w="0" w:type="auto"/>
            <w:tcBorders>
              <w:top w:val="nil"/>
              <w:left w:val="nil"/>
              <w:bottom w:val="single" w:sz="4" w:space="0" w:color="auto"/>
              <w:right w:val="single" w:sz="4" w:space="0" w:color="auto"/>
            </w:tcBorders>
            <w:shd w:val="clear" w:color="auto" w:fill="auto"/>
            <w:hideMark/>
          </w:tcPr>
          <w:p w14:paraId="3B399EF4"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STUCK WIRELINE</w:t>
            </w:r>
          </w:p>
        </w:tc>
        <w:tc>
          <w:tcPr>
            <w:tcW w:w="0" w:type="auto"/>
            <w:tcBorders>
              <w:top w:val="nil"/>
              <w:left w:val="nil"/>
              <w:bottom w:val="single" w:sz="4" w:space="0" w:color="auto"/>
              <w:right w:val="single" w:sz="4" w:space="0" w:color="auto"/>
            </w:tcBorders>
            <w:shd w:val="clear" w:color="auto" w:fill="auto"/>
            <w:hideMark/>
          </w:tcPr>
          <w:p w14:paraId="2C93CEC2"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DISMANTLED FISH &amp; FISHING TOOLS</w:t>
            </w:r>
          </w:p>
        </w:tc>
      </w:tr>
      <w:tr w:rsidR="00EB3F59" w:rsidRPr="00E83A4D" w14:paraId="2C8F5AC3"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013F88F8"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00002</w:t>
            </w:r>
          </w:p>
        </w:tc>
        <w:tc>
          <w:tcPr>
            <w:tcW w:w="0" w:type="auto"/>
            <w:tcBorders>
              <w:top w:val="nil"/>
              <w:left w:val="nil"/>
              <w:bottom w:val="single" w:sz="4" w:space="0" w:color="auto"/>
              <w:right w:val="single" w:sz="4" w:space="0" w:color="auto"/>
            </w:tcBorders>
            <w:shd w:val="clear" w:color="auto" w:fill="auto"/>
            <w:hideMark/>
          </w:tcPr>
          <w:p w14:paraId="7D763156"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O-O-64</w:t>
            </w:r>
          </w:p>
        </w:tc>
        <w:tc>
          <w:tcPr>
            <w:tcW w:w="0" w:type="auto"/>
            <w:tcBorders>
              <w:top w:val="nil"/>
              <w:left w:val="nil"/>
              <w:bottom w:val="single" w:sz="4" w:space="0" w:color="auto"/>
              <w:right w:val="single" w:sz="4" w:space="0" w:color="auto"/>
            </w:tcBorders>
            <w:shd w:val="clear" w:color="auto" w:fill="auto"/>
            <w:hideMark/>
          </w:tcPr>
          <w:p w14:paraId="3A4FA6A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10/25/2000</w:t>
            </w:r>
          </w:p>
        </w:tc>
        <w:tc>
          <w:tcPr>
            <w:tcW w:w="0" w:type="auto"/>
            <w:tcBorders>
              <w:top w:val="nil"/>
              <w:left w:val="nil"/>
              <w:bottom w:val="single" w:sz="4" w:space="0" w:color="auto"/>
              <w:right w:val="single" w:sz="4" w:space="0" w:color="auto"/>
            </w:tcBorders>
            <w:shd w:val="clear" w:color="auto" w:fill="auto"/>
            <w:hideMark/>
          </w:tcPr>
          <w:p w14:paraId="1CB85392" w14:textId="2B94F455"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666ABCC9" w14:textId="0C6E31E1"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27D9666E" w14:textId="7A7C45C6"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5A3B43A8" w14:textId="0C8DB03F"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2E9F58A0" w14:textId="32AF2958"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3217CEBD" w14:textId="04D1E140"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5662EF9E" w14:textId="02BB0448" w:rsidR="00EB3F59" w:rsidRPr="00EB3F59" w:rsidRDefault="00EB3F59" w:rsidP="00EB3F59">
            <w:pPr>
              <w:spacing w:after="0" w:line="240" w:lineRule="auto"/>
              <w:jc w:val="center"/>
              <w:rPr>
                <w:rFonts w:eastAsia="Times New Roman" w:cstheme="minorHAnsi"/>
                <w:color w:val="000000"/>
                <w:kern w:val="0"/>
                <w:lang w:val="en-US"/>
                <w14:ligatures w14:val="none"/>
              </w:rPr>
            </w:pPr>
          </w:p>
        </w:tc>
      </w:tr>
      <w:tr w:rsidR="00EB3F59" w:rsidRPr="00E83A4D" w14:paraId="7D20D14A" w14:textId="77777777" w:rsidTr="00EB3F59">
        <w:trPr>
          <w:trHeight w:val="300"/>
          <w:jc w:val="center"/>
        </w:trPr>
        <w:tc>
          <w:tcPr>
            <w:tcW w:w="0" w:type="auto"/>
            <w:tcBorders>
              <w:top w:val="nil"/>
              <w:left w:val="single" w:sz="4" w:space="0" w:color="auto"/>
              <w:bottom w:val="single" w:sz="4" w:space="0" w:color="auto"/>
              <w:right w:val="single" w:sz="4" w:space="0" w:color="auto"/>
            </w:tcBorders>
            <w:shd w:val="clear" w:color="auto" w:fill="auto"/>
            <w:hideMark/>
          </w:tcPr>
          <w:p w14:paraId="1299C6EE"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Alpha 00001</w:t>
            </w:r>
          </w:p>
        </w:tc>
        <w:tc>
          <w:tcPr>
            <w:tcW w:w="0" w:type="auto"/>
            <w:tcBorders>
              <w:top w:val="nil"/>
              <w:left w:val="nil"/>
              <w:bottom w:val="single" w:sz="4" w:space="0" w:color="auto"/>
              <w:right w:val="single" w:sz="4" w:space="0" w:color="auto"/>
            </w:tcBorders>
            <w:shd w:val="clear" w:color="auto" w:fill="auto"/>
            <w:hideMark/>
          </w:tcPr>
          <w:p w14:paraId="30715501"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O-O-44</w:t>
            </w:r>
          </w:p>
        </w:tc>
        <w:tc>
          <w:tcPr>
            <w:tcW w:w="0" w:type="auto"/>
            <w:tcBorders>
              <w:top w:val="nil"/>
              <w:left w:val="nil"/>
              <w:bottom w:val="single" w:sz="4" w:space="0" w:color="auto"/>
              <w:right w:val="single" w:sz="4" w:space="0" w:color="auto"/>
            </w:tcBorders>
            <w:shd w:val="clear" w:color="auto" w:fill="auto"/>
            <w:hideMark/>
          </w:tcPr>
          <w:p w14:paraId="06D6D837" w14:textId="77777777" w:rsidR="00EB3F59" w:rsidRPr="00EB3F59" w:rsidRDefault="00EB3F59" w:rsidP="00EB3F59">
            <w:pPr>
              <w:spacing w:after="0" w:line="240" w:lineRule="auto"/>
              <w:jc w:val="center"/>
              <w:rPr>
                <w:rFonts w:eastAsia="Times New Roman" w:cstheme="minorHAnsi"/>
                <w:color w:val="000000"/>
                <w:kern w:val="0"/>
                <w:lang w:val="en-US"/>
                <w14:ligatures w14:val="none"/>
              </w:rPr>
            </w:pPr>
            <w:r w:rsidRPr="00EB3F59">
              <w:rPr>
                <w:rFonts w:eastAsia="Times New Roman" w:cstheme="minorHAnsi"/>
                <w:color w:val="000000"/>
                <w:kern w:val="0"/>
                <w:lang w:val="en-US"/>
                <w14:ligatures w14:val="none"/>
              </w:rPr>
              <w:t>5/19/2000</w:t>
            </w:r>
          </w:p>
        </w:tc>
        <w:tc>
          <w:tcPr>
            <w:tcW w:w="0" w:type="auto"/>
            <w:tcBorders>
              <w:top w:val="nil"/>
              <w:left w:val="nil"/>
              <w:bottom w:val="single" w:sz="4" w:space="0" w:color="auto"/>
              <w:right w:val="single" w:sz="4" w:space="0" w:color="auto"/>
            </w:tcBorders>
            <w:shd w:val="clear" w:color="auto" w:fill="auto"/>
            <w:hideMark/>
          </w:tcPr>
          <w:p w14:paraId="7B316914" w14:textId="5BA00231"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31991FD3" w14:textId="2480E8F2"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5A66A95C" w14:textId="00755FEA"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2F7C01BE" w14:textId="31ED38E0"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435BAF43" w14:textId="74ABAAEF"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2F5F83FE" w14:textId="78C99C0D" w:rsidR="00EB3F59" w:rsidRPr="00EB3F59" w:rsidRDefault="00EB3F59" w:rsidP="00EB3F59">
            <w:pPr>
              <w:spacing w:after="0" w:line="240" w:lineRule="auto"/>
              <w:jc w:val="center"/>
              <w:rPr>
                <w:rFonts w:eastAsia="Times New Roman" w:cstheme="minorHAnsi"/>
                <w:color w:val="000000"/>
                <w:kern w:val="0"/>
                <w:lang w:val="en-US"/>
                <w14:ligatures w14:val="none"/>
              </w:rPr>
            </w:pPr>
          </w:p>
        </w:tc>
        <w:tc>
          <w:tcPr>
            <w:tcW w:w="0" w:type="auto"/>
            <w:tcBorders>
              <w:top w:val="nil"/>
              <w:left w:val="nil"/>
              <w:bottom w:val="single" w:sz="4" w:space="0" w:color="auto"/>
              <w:right w:val="single" w:sz="4" w:space="0" w:color="auto"/>
            </w:tcBorders>
            <w:shd w:val="clear" w:color="auto" w:fill="auto"/>
            <w:hideMark/>
          </w:tcPr>
          <w:p w14:paraId="7E577B44" w14:textId="6974A5AB" w:rsidR="00EB3F59" w:rsidRPr="00EB3F59" w:rsidRDefault="00EB3F59" w:rsidP="00EB3F59">
            <w:pPr>
              <w:spacing w:after="0" w:line="240" w:lineRule="auto"/>
              <w:jc w:val="center"/>
              <w:rPr>
                <w:rFonts w:eastAsia="Times New Roman" w:cstheme="minorHAnsi"/>
                <w:color w:val="000000"/>
                <w:kern w:val="0"/>
                <w:lang w:val="en-US"/>
                <w14:ligatures w14:val="none"/>
              </w:rPr>
            </w:pPr>
          </w:p>
        </w:tc>
      </w:tr>
    </w:tbl>
    <w:p w14:paraId="1A4123AF" w14:textId="2404F943" w:rsidR="00A11BE7" w:rsidRPr="00E83A4D" w:rsidRDefault="00A11BE7">
      <w:pPr>
        <w:rPr>
          <w:rFonts w:cstheme="minorHAnsi"/>
          <w:b/>
          <w:bCs/>
          <w:lang w:val="en-US"/>
        </w:rPr>
      </w:pPr>
    </w:p>
    <w:p w14:paraId="6DDB3549" w14:textId="7B389CA4" w:rsidR="00EB3F59" w:rsidRPr="00E83A4D" w:rsidRDefault="00EB3F59" w:rsidP="00B878F7">
      <w:pPr>
        <w:pStyle w:val="ListParagraph"/>
        <w:numPr>
          <w:ilvl w:val="0"/>
          <w:numId w:val="13"/>
        </w:numPr>
        <w:spacing w:after="0" w:line="276" w:lineRule="auto"/>
        <w:jc w:val="both"/>
        <w:rPr>
          <w:rFonts w:cstheme="minorHAnsi"/>
          <w:b/>
          <w:bCs/>
        </w:rPr>
      </w:pPr>
      <w:r w:rsidRPr="00E83A4D">
        <w:rPr>
          <w:rFonts w:cstheme="minorHAnsi"/>
          <w:b/>
          <w:bCs/>
        </w:rPr>
        <w:t>Preliminary PPFG Calibration Basis:</w:t>
      </w:r>
    </w:p>
    <w:p w14:paraId="45DE45B3" w14:textId="504B0798" w:rsidR="00EB3F59" w:rsidRPr="00E83A4D" w:rsidRDefault="00E95C3B" w:rsidP="00EB3F59">
      <w:pPr>
        <w:pStyle w:val="ListParagraph"/>
        <w:spacing w:after="0" w:line="276" w:lineRule="auto"/>
        <w:ind w:left="1080"/>
        <w:jc w:val="both"/>
        <w:rPr>
          <w:rFonts w:cstheme="minorHAnsi"/>
        </w:rPr>
      </w:pPr>
      <w:r w:rsidRPr="00E83A4D">
        <w:rPr>
          <w:rFonts w:cstheme="minorHAnsi"/>
        </w:rPr>
        <w:t xml:space="preserve">The preliminary Pressure Pore Pressure Fracture Gradient (PPFG) model for Alpha Field was established based on historical Formation Integrity Test (FIT) data, limited reservoir pressure measurements (RFT and SBHP), and </w:t>
      </w:r>
      <w:proofErr w:type="spellStart"/>
      <w:r w:rsidRPr="00E83A4D">
        <w:rPr>
          <w:rFonts w:cstheme="minorHAnsi"/>
        </w:rPr>
        <w:t>geomechanical</w:t>
      </w:r>
      <w:proofErr w:type="spellEnd"/>
      <w:r w:rsidRPr="00E83A4D">
        <w:rPr>
          <w:rFonts w:cstheme="minorHAnsi"/>
        </w:rPr>
        <w:t xml:space="preserve"> analysis using Eaton's and Matthews &amp; Kelly's methods. Due to the scarcity of sonic logs, pressure measurements, and LOT/FIT data, the PPFG profile was calibrated using offset wells and </w:t>
      </w:r>
      <w:proofErr w:type="spellStart"/>
      <w:r w:rsidRPr="00E83A4D">
        <w:rPr>
          <w:rFonts w:cstheme="minorHAnsi"/>
        </w:rPr>
        <w:t>analog</w:t>
      </w:r>
      <w:proofErr w:type="spellEnd"/>
      <w:r w:rsidRPr="00E83A4D">
        <w:rPr>
          <w:rFonts w:cstheme="minorHAnsi"/>
        </w:rPr>
        <w:t xml:space="preserve"> fields within the Central Sumatra Basin. The model was further constrained by historical drilling performance and actual drilling reports from the last campaign conducted more than ten years ago.</w:t>
      </w:r>
    </w:p>
    <w:p w14:paraId="696F241D" w14:textId="68737CC7" w:rsidR="00E95C3B" w:rsidRPr="00E83A4D" w:rsidRDefault="00E95C3B" w:rsidP="00EB3F59">
      <w:pPr>
        <w:pStyle w:val="ListParagraph"/>
        <w:spacing w:after="0" w:line="276" w:lineRule="auto"/>
        <w:ind w:left="1080"/>
        <w:jc w:val="both"/>
        <w:rPr>
          <w:rFonts w:cstheme="minorHAnsi"/>
        </w:rPr>
      </w:pPr>
    </w:p>
    <w:p w14:paraId="3186D02F" w14:textId="5C4DAD80" w:rsidR="00E95C3B" w:rsidRPr="00E83A4D" w:rsidRDefault="00AA2092" w:rsidP="00AA2092">
      <w:pPr>
        <w:pStyle w:val="ListParagraph"/>
        <w:spacing w:line="276" w:lineRule="auto"/>
        <w:ind w:left="0"/>
        <w:jc w:val="center"/>
        <w:rPr>
          <w:rFonts w:cstheme="minorHAnsi"/>
        </w:rPr>
      </w:pPr>
      <w:r w:rsidRPr="00E83A4D">
        <w:rPr>
          <w:rFonts w:cstheme="minorHAnsi"/>
        </w:rPr>
        <w:t>Table 4.5 Alpha Field PPFG Prediction</w:t>
      </w:r>
    </w:p>
    <w:tbl>
      <w:tblPr>
        <w:tblStyle w:val="TableGrid"/>
        <w:tblW w:w="0" w:type="auto"/>
        <w:tblLook w:val="04A0" w:firstRow="1" w:lastRow="0" w:firstColumn="1" w:lastColumn="0" w:noHBand="0" w:noVBand="1"/>
      </w:tblPr>
      <w:tblGrid>
        <w:gridCol w:w="1168"/>
        <w:gridCol w:w="1156"/>
        <w:gridCol w:w="2261"/>
        <w:gridCol w:w="2387"/>
        <w:gridCol w:w="2044"/>
      </w:tblGrid>
      <w:tr w:rsidR="00053F49" w:rsidRPr="00E83A4D" w14:paraId="4B16DF92" w14:textId="77777777" w:rsidTr="00053F49">
        <w:tc>
          <w:tcPr>
            <w:tcW w:w="0" w:type="auto"/>
            <w:shd w:val="clear" w:color="auto" w:fill="5B9BD5" w:themeFill="accent5"/>
            <w:vAlign w:val="center"/>
            <w:hideMark/>
          </w:tcPr>
          <w:p w14:paraId="2D216F0D" w14:textId="77777777" w:rsidR="00053F49" w:rsidRPr="00E95C3B" w:rsidRDefault="00053F49" w:rsidP="00E95C3B">
            <w:pPr>
              <w:jc w:val="center"/>
              <w:rPr>
                <w:rFonts w:eastAsia="Times New Roman" w:cstheme="minorHAnsi"/>
                <w:b/>
                <w:bCs/>
                <w:kern w:val="0"/>
                <w:lang w:val="en-US"/>
                <w14:ligatures w14:val="none"/>
              </w:rPr>
            </w:pPr>
            <w:r w:rsidRPr="00E95C3B">
              <w:rPr>
                <w:rFonts w:eastAsia="Times New Roman" w:cstheme="minorHAnsi"/>
                <w:b/>
                <w:bCs/>
                <w:kern w:val="0"/>
                <w:lang w:val="en-US"/>
                <w14:ligatures w14:val="none"/>
              </w:rPr>
              <w:t>Formation</w:t>
            </w:r>
          </w:p>
        </w:tc>
        <w:tc>
          <w:tcPr>
            <w:tcW w:w="0" w:type="auto"/>
            <w:shd w:val="clear" w:color="auto" w:fill="5B9BD5" w:themeFill="accent5"/>
            <w:vAlign w:val="center"/>
            <w:hideMark/>
          </w:tcPr>
          <w:p w14:paraId="76AE1478" w14:textId="77777777" w:rsidR="00053F49" w:rsidRPr="00E95C3B" w:rsidRDefault="00053F49" w:rsidP="00E95C3B">
            <w:pPr>
              <w:jc w:val="center"/>
              <w:rPr>
                <w:rFonts w:eastAsia="Times New Roman" w:cstheme="minorHAnsi"/>
                <w:b/>
                <w:bCs/>
                <w:kern w:val="0"/>
                <w:lang w:val="en-US"/>
                <w14:ligatures w14:val="none"/>
              </w:rPr>
            </w:pPr>
            <w:r w:rsidRPr="00E95C3B">
              <w:rPr>
                <w:rFonts w:eastAsia="Times New Roman" w:cstheme="minorHAnsi"/>
                <w:b/>
                <w:bCs/>
                <w:kern w:val="0"/>
                <w:lang w:val="en-US"/>
                <w14:ligatures w14:val="none"/>
              </w:rPr>
              <w:t>Lithology</w:t>
            </w:r>
          </w:p>
        </w:tc>
        <w:tc>
          <w:tcPr>
            <w:tcW w:w="2261" w:type="dxa"/>
            <w:shd w:val="clear" w:color="auto" w:fill="5B9BD5" w:themeFill="accent5"/>
            <w:vAlign w:val="center"/>
            <w:hideMark/>
          </w:tcPr>
          <w:p w14:paraId="0F543C21" w14:textId="77777777" w:rsidR="00053F49" w:rsidRPr="00E95C3B" w:rsidRDefault="00053F49" w:rsidP="00E95C3B">
            <w:pPr>
              <w:jc w:val="center"/>
              <w:rPr>
                <w:rFonts w:eastAsia="Times New Roman" w:cstheme="minorHAnsi"/>
                <w:b/>
                <w:bCs/>
                <w:kern w:val="0"/>
                <w:lang w:val="en-US"/>
                <w14:ligatures w14:val="none"/>
              </w:rPr>
            </w:pPr>
            <w:r w:rsidRPr="00E95C3B">
              <w:rPr>
                <w:rFonts w:eastAsia="Times New Roman" w:cstheme="minorHAnsi"/>
                <w:b/>
                <w:bCs/>
                <w:kern w:val="0"/>
                <w:lang w:val="en-US"/>
                <w14:ligatures w14:val="none"/>
              </w:rPr>
              <w:t>Mid Pore Pressure (ppg)</w:t>
            </w:r>
          </w:p>
        </w:tc>
        <w:tc>
          <w:tcPr>
            <w:tcW w:w="2387" w:type="dxa"/>
            <w:shd w:val="clear" w:color="auto" w:fill="5B9BD5" w:themeFill="accent5"/>
            <w:vAlign w:val="center"/>
            <w:hideMark/>
          </w:tcPr>
          <w:p w14:paraId="2D936D45" w14:textId="77777777" w:rsidR="00053F49" w:rsidRPr="00E95C3B" w:rsidRDefault="00053F49" w:rsidP="00E95C3B">
            <w:pPr>
              <w:jc w:val="center"/>
              <w:rPr>
                <w:rFonts w:eastAsia="Times New Roman" w:cstheme="minorHAnsi"/>
                <w:b/>
                <w:bCs/>
                <w:kern w:val="0"/>
                <w:lang w:val="en-US"/>
                <w14:ligatures w14:val="none"/>
              </w:rPr>
            </w:pPr>
            <w:r w:rsidRPr="00E95C3B">
              <w:rPr>
                <w:rFonts w:eastAsia="Times New Roman" w:cstheme="minorHAnsi"/>
                <w:b/>
                <w:bCs/>
                <w:kern w:val="0"/>
                <w:lang w:val="en-US"/>
                <w14:ligatures w14:val="none"/>
              </w:rPr>
              <w:t>Minimum Fracture Gradient (ppg)</w:t>
            </w:r>
          </w:p>
        </w:tc>
        <w:tc>
          <w:tcPr>
            <w:tcW w:w="0" w:type="auto"/>
            <w:shd w:val="clear" w:color="auto" w:fill="5B9BD5" w:themeFill="accent5"/>
            <w:vAlign w:val="center"/>
            <w:hideMark/>
          </w:tcPr>
          <w:p w14:paraId="54BF546E" w14:textId="77777777" w:rsidR="00053F49" w:rsidRPr="00E95C3B" w:rsidRDefault="00053F49" w:rsidP="00E95C3B">
            <w:pPr>
              <w:jc w:val="center"/>
              <w:rPr>
                <w:rFonts w:eastAsia="Times New Roman" w:cstheme="minorHAnsi"/>
                <w:b/>
                <w:bCs/>
                <w:kern w:val="0"/>
                <w:lang w:val="en-US"/>
                <w14:ligatures w14:val="none"/>
              </w:rPr>
            </w:pPr>
            <w:r w:rsidRPr="00E95C3B">
              <w:rPr>
                <w:rFonts w:eastAsia="Times New Roman" w:cstheme="minorHAnsi"/>
                <w:b/>
                <w:bCs/>
                <w:kern w:val="0"/>
                <w:lang w:val="en-US"/>
                <w14:ligatures w14:val="none"/>
              </w:rPr>
              <w:t>Calibration Basis</w:t>
            </w:r>
          </w:p>
        </w:tc>
      </w:tr>
      <w:tr w:rsidR="00053F49" w:rsidRPr="00E83A4D" w14:paraId="5F40312C" w14:textId="77777777" w:rsidTr="00053F49">
        <w:tc>
          <w:tcPr>
            <w:tcW w:w="0" w:type="auto"/>
            <w:vAlign w:val="center"/>
            <w:hideMark/>
          </w:tcPr>
          <w:p w14:paraId="478BB530" w14:textId="77777777" w:rsidR="00053F49" w:rsidRPr="00E95C3B" w:rsidRDefault="00053F49" w:rsidP="00AA2092">
            <w:pPr>
              <w:jc w:val="center"/>
              <w:rPr>
                <w:rFonts w:eastAsia="Times New Roman" w:cstheme="minorHAnsi"/>
                <w:kern w:val="0"/>
                <w:lang w:val="en-US"/>
                <w14:ligatures w14:val="none"/>
              </w:rPr>
            </w:pPr>
            <w:r w:rsidRPr="00E95C3B">
              <w:rPr>
                <w:rFonts w:eastAsia="Times New Roman" w:cstheme="minorHAnsi"/>
                <w:kern w:val="0"/>
                <w:lang w:val="en-US"/>
                <w14:ligatures w14:val="none"/>
              </w:rPr>
              <w:t>Surface</w:t>
            </w:r>
          </w:p>
        </w:tc>
        <w:tc>
          <w:tcPr>
            <w:tcW w:w="0" w:type="auto"/>
            <w:vAlign w:val="center"/>
            <w:hideMark/>
          </w:tcPr>
          <w:p w14:paraId="55B2C169"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Soil &amp; Clay</w:t>
            </w:r>
          </w:p>
        </w:tc>
        <w:tc>
          <w:tcPr>
            <w:tcW w:w="2261" w:type="dxa"/>
            <w:vAlign w:val="center"/>
            <w:hideMark/>
          </w:tcPr>
          <w:p w14:paraId="45B2C438"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8.66</w:t>
            </w:r>
          </w:p>
        </w:tc>
        <w:tc>
          <w:tcPr>
            <w:tcW w:w="2387" w:type="dxa"/>
            <w:vAlign w:val="center"/>
            <w:hideMark/>
          </w:tcPr>
          <w:p w14:paraId="761E6179"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w:t>
            </w:r>
          </w:p>
        </w:tc>
        <w:tc>
          <w:tcPr>
            <w:tcW w:w="0" w:type="auto"/>
            <w:vAlign w:val="center"/>
            <w:hideMark/>
          </w:tcPr>
          <w:p w14:paraId="1AC3A93C"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Hydrostatic assumption</w:t>
            </w:r>
          </w:p>
        </w:tc>
      </w:tr>
      <w:tr w:rsidR="00053F49" w:rsidRPr="00E83A4D" w14:paraId="0D0FFA6B" w14:textId="77777777" w:rsidTr="00053F49">
        <w:tc>
          <w:tcPr>
            <w:tcW w:w="0" w:type="auto"/>
            <w:vAlign w:val="center"/>
            <w:hideMark/>
          </w:tcPr>
          <w:p w14:paraId="3CAB3EAD" w14:textId="4A0CE38C" w:rsidR="00053F49" w:rsidRPr="00E95C3B" w:rsidRDefault="005978E8" w:rsidP="00AA2092">
            <w:pPr>
              <w:jc w:val="center"/>
              <w:rPr>
                <w:rFonts w:eastAsia="Times New Roman" w:cstheme="minorHAnsi"/>
                <w:kern w:val="0"/>
                <w:lang w:val="en-US"/>
                <w14:ligatures w14:val="none"/>
              </w:rPr>
            </w:pPr>
            <w:r>
              <w:rPr>
                <w:rFonts w:eastAsia="Times New Roman" w:cstheme="minorHAnsi"/>
                <w:kern w:val="0"/>
                <w:lang w:val="en-US"/>
                <w14:ligatures w14:val="none"/>
              </w:rPr>
              <w:t>Arya</w:t>
            </w:r>
          </w:p>
        </w:tc>
        <w:tc>
          <w:tcPr>
            <w:tcW w:w="0" w:type="auto"/>
            <w:vAlign w:val="center"/>
            <w:hideMark/>
          </w:tcPr>
          <w:p w14:paraId="10903696"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Shale</w:t>
            </w:r>
          </w:p>
        </w:tc>
        <w:tc>
          <w:tcPr>
            <w:tcW w:w="2261" w:type="dxa"/>
            <w:vAlign w:val="center"/>
            <w:hideMark/>
          </w:tcPr>
          <w:p w14:paraId="078AD3C4"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8.66</w:t>
            </w:r>
          </w:p>
        </w:tc>
        <w:tc>
          <w:tcPr>
            <w:tcW w:w="2387" w:type="dxa"/>
            <w:vAlign w:val="center"/>
            <w:hideMark/>
          </w:tcPr>
          <w:p w14:paraId="73EAAD50"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12.60</w:t>
            </w:r>
          </w:p>
        </w:tc>
        <w:tc>
          <w:tcPr>
            <w:tcW w:w="0" w:type="auto"/>
            <w:vAlign w:val="center"/>
            <w:hideMark/>
          </w:tcPr>
          <w:p w14:paraId="7FA58C9A"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Hydrostatic shale model</w:t>
            </w:r>
          </w:p>
        </w:tc>
      </w:tr>
      <w:tr w:rsidR="00053F49" w:rsidRPr="00E83A4D" w14:paraId="2BBE24FD" w14:textId="77777777" w:rsidTr="00053F49">
        <w:tc>
          <w:tcPr>
            <w:tcW w:w="0" w:type="auto"/>
            <w:vAlign w:val="center"/>
            <w:hideMark/>
          </w:tcPr>
          <w:p w14:paraId="390681C2" w14:textId="68D7D3D0" w:rsidR="00053F49" w:rsidRPr="00E95C3B" w:rsidRDefault="00053F49" w:rsidP="00AA2092">
            <w:pPr>
              <w:jc w:val="center"/>
              <w:rPr>
                <w:rFonts w:eastAsia="Times New Roman" w:cstheme="minorHAnsi"/>
                <w:kern w:val="0"/>
                <w:lang w:val="en-US"/>
                <w14:ligatures w14:val="none"/>
              </w:rPr>
            </w:pPr>
            <w:proofErr w:type="spellStart"/>
            <w:r w:rsidRPr="00E83A4D">
              <w:rPr>
                <w:rFonts w:eastAsia="Times New Roman" w:cstheme="minorHAnsi"/>
                <w:kern w:val="0"/>
                <w:lang w:val="en-US"/>
                <w14:ligatures w14:val="none"/>
              </w:rPr>
              <w:t>B</w:t>
            </w:r>
            <w:r w:rsidR="005978E8">
              <w:rPr>
                <w:rFonts w:eastAsia="Times New Roman" w:cstheme="minorHAnsi"/>
                <w:kern w:val="0"/>
                <w:lang w:val="en-US"/>
                <w14:ligatures w14:val="none"/>
              </w:rPr>
              <w:t>uana</w:t>
            </w:r>
            <w:proofErr w:type="spellEnd"/>
          </w:p>
        </w:tc>
        <w:tc>
          <w:tcPr>
            <w:tcW w:w="0" w:type="auto"/>
            <w:vAlign w:val="center"/>
            <w:hideMark/>
          </w:tcPr>
          <w:p w14:paraId="49ACD3BB" w14:textId="7BBC8763" w:rsidR="00053F49" w:rsidRPr="00E95C3B" w:rsidRDefault="00053F49" w:rsidP="00AA2092">
            <w:pPr>
              <w:jc w:val="center"/>
              <w:rPr>
                <w:rFonts w:eastAsia="Times New Roman" w:cstheme="minorHAnsi"/>
                <w:kern w:val="0"/>
                <w:lang w:val="en-US"/>
                <w14:ligatures w14:val="none"/>
              </w:rPr>
            </w:pPr>
            <w:r w:rsidRPr="00E83A4D">
              <w:rPr>
                <w:rFonts w:eastAsia="Times New Roman" w:cstheme="minorHAnsi"/>
                <w:kern w:val="0"/>
                <w:lang w:val="en-US"/>
                <w14:ligatures w14:val="none"/>
              </w:rPr>
              <w:t>Sandstone</w:t>
            </w:r>
          </w:p>
        </w:tc>
        <w:tc>
          <w:tcPr>
            <w:tcW w:w="2261" w:type="dxa"/>
            <w:vAlign w:val="center"/>
            <w:hideMark/>
          </w:tcPr>
          <w:p w14:paraId="06438820"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7.97</w:t>
            </w:r>
          </w:p>
        </w:tc>
        <w:tc>
          <w:tcPr>
            <w:tcW w:w="2387" w:type="dxa"/>
            <w:vAlign w:val="center"/>
            <w:hideMark/>
          </w:tcPr>
          <w:p w14:paraId="67C9E946"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11.32</w:t>
            </w:r>
          </w:p>
        </w:tc>
        <w:tc>
          <w:tcPr>
            <w:tcW w:w="0" w:type="auto"/>
            <w:vAlign w:val="center"/>
            <w:hideMark/>
          </w:tcPr>
          <w:p w14:paraId="4F59311E"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Eaton's Method</w:t>
            </w:r>
          </w:p>
        </w:tc>
      </w:tr>
      <w:tr w:rsidR="00053F49" w:rsidRPr="00E83A4D" w14:paraId="5311D7AE" w14:textId="77777777" w:rsidTr="00053F49">
        <w:tc>
          <w:tcPr>
            <w:tcW w:w="0" w:type="auto"/>
            <w:vAlign w:val="center"/>
            <w:hideMark/>
          </w:tcPr>
          <w:p w14:paraId="389DD6A0" w14:textId="6FF2D9F4" w:rsidR="00053F49" w:rsidRPr="00E95C3B" w:rsidRDefault="005978E8" w:rsidP="00AA2092">
            <w:pPr>
              <w:jc w:val="center"/>
              <w:rPr>
                <w:rFonts w:eastAsia="Times New Roman" w:cstheme="minorHAnsi"/>
                <w:kern w:val="0"/>
                <w:lang w:val="en-US"/>
                <w14:ligatures w14:val="none"/>
              </w:rPr>
            </w:pPr>
            <w:r w:rsidRPr="005978E8">
              <w:rPr>
                <w:rFonts w:eastAsia="Times New Roman" w:cstheme="minorHAnsi"/>
                <w:kern w:val="0"/>
                <w:lang w:val="en-US"/>
                <w14:ligatures w14:val="none"/>
              </w:rPr>
              <w:t>Bara</w:t>
            </w:r>
          </w:p>
        </w:tc>
        <w:tc>
          <w:tcPr>
            <w:tcW w:w="0" w:type="auto"/>
            <w:vAlign w:val="center"/>
            <w:hideMark/>
          </w:tcPr>
          <w:p w14:paraId="1A3F945D"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Sandstone</w:t>
            </w:r>
          </w:p>
        </w:tc>
        <w:tc>
          <w:tcPr>
            <w:tcW w:w="2261" w:type="dxa"/>
            <w:vAlign w:val="center"/>
            <w:hideMark/>
          </w:tcPr>
          <w:p w14:paraId="142B7E44"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6.21</w:t>
            </w:r>
          </w:p>
        </w:tc>
        <w:tc>
          <w:tcPr>
            <w:tcW w:w="2387" w:type="dxa"/>
            <w:vAlign w:val="center"/>
            <w:hideMark/>
          </w:tcPr>
          <w:p w14:paraId="6397BF4F"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10.21</w:t>
            </w:r>
          </w:p>
        </w:tc>
        <w:tc>
          <w:tcPr>
            <w:tcW w:w="0" w:type="auto"/>
            <w:vAlign w:val="center"/>
            <w:hideMark/>
          </w:tcPr>
          <w:p w14:paraId="586FC628"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RFT Data</w:t>
            </w:r>
          </w:p>
        </w:tc>
      </w:tr>
      <w:tr w:rsidR="00053F49" w:rsidRPr="00E83A4D" w14:paraId="4844AD4E" w14:textId="77777777" w:rsidTr="00053F49">
        <w:tc>
          <w:tcPr>
            <w:tcW w:w="0" w:type="auto"/>
            <w:vAlign w:val="center"/>
            <w:hideMark/>
          </w:tcPr>
          <w:p w14:paraId="6E8BFE4F" w14:textId="4BDC465B" w:rsidR="005978E8" w:rsidRPr="00E95C3B" w:rsidRDefault="005978E8" w:rsidP="005978E8">
            <w:pPr>
              <w:jc w:val="center"/>
              <w:rPr>
                <w:rFonts w:eastAsia="Times New Roman" w:cstheme="minorHAnsi"/>
                <w:kern w:val="0"/>
                <w:lang w:val="en-US"/>
                <w14:ligatures w14:val="none"/>
              </w:rPr>
            </w:pPr>
            <w:r>
              <w:rPr>
                <w:rFonts w:eastAsia="Times New Roman" w:cstheme="minorHAnsi"/>
                <w:kern w:val="0"/>
                <w:lang w:val="en-US"/>
                <w14:ligatures w14:val="none"/>
              </w:rPr>
              <w:t>Bama</w:t>
            </w:r>
          </w:p>
        </w:tc>
        <w:tc>
          <w:tcPr>
            <w:tcW w:w="0" w:type="auto"/>
            <w:vAlign w:val="center"/>
            <w:hideMark/>
          </w:tcPr>
          <w:p w14:paraId="0BA7FD36"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Sandstone</w:t>
            </w:r>
          </w:p>
        </w:tc>
        <w:tc>
          <w:tcPr>
            <w:tcW w:w="2261" w:type="dxa"/>
            <w:vAlign w:val="center"/>
            <w:hideMark/>
          </w:tcPr>
          <w:p w14:paraId="46A9B24B"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6.95</w:t>
            </w:r>
          </w:p>
        </w:tc>
        <w:tc>
          <w:tcPr>
            <w:tcW w:w="2387" w:type="dxa"/>
            <w:vAlign w:val="center"/>
            <w:hideMark/>
          </w:tcPr>
          <w:p w14:paraId="7729D17E"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10.35</w:t>
            </w:r>
          </w:p>
        </w:tc>
        <w:tc>
          <w:tcPr>
            <w:tcW w:w="0" w:type="auto"/>
            <w:vAlign w:val="center"/>
            <w:hideMark/>
          </w:tcPr>
          <w:p w14:paraId="0CD0FB48"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RFT Data</w:t>
            </w:r>
          </w:p>
        </w:tc>
      </w:tr>
      <w:tr w:rsidR="00053F49" w:rsidRPr="00E83A4D" w14:paraId="5F656900" w14:textId="77777777" w:rsidTr="00053F49">
        <w:tc>
          <w:tcPr>
            <w:tcW w:w="0" w:type="auto"/>
            <w:vAlign w:val="center"/>
            <w:hideMark/>
          </w:tcPr>
          <w:p w14:paraId="0DB9735D" w14:textId="114660E9" w:rsidR="00053F49" w:rsidRPr="00E95C3B" w:rsidRDefault="005978E8" w:rsidP="00AA2092">
            <w:pPr>
              <w:jc w:val="center"/>
              <w:rPr>
                <w:rFonts w:eastAsia="Times New Roman" w:cstheme="minorHAnsi"/>
                <w:kern w:val="0"/>
                <w:lang w:val="en-US"/>
                <w14:ligatures w14:val="none"/>
              </w:rPr>
            </w:pPr>
            <w:r>
              <w:rPr>
                <w:rFonts w:eastAsia="Times New Roman" w:cstheme="minorHAnsi"/>
                <w:kern w:val="0"/>
                <w:lang w:val="en-US"/>
                <w14:ligatures w14:val="none"/>
              </w:rPr>
              <w:t>Raja</w:t>
            </w:r>
          </w:p>
        </w:tc>
        <w:tc>
          <w:tcPr>
            <w:tcW w:w="0" w:type="auto"/>
            <w:vAlign w:val="center"/>
            <w:hideMark/>
          </w:tcPr>
          <w:p w14:paraId="1E8B6B16"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Sandstone</w:t>
            </w:r>
          </w:p>
        </w:tc>
        <w:tc>
          <w:tcPr>
            <w:tcW w:w="2261" w:type="dxa"/>
            <w:vAlign w:val="center"/>
            <w:hideMark/>
          </w:tcPr>
          <w:p w14:paraId="6597FC96"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6.34</w:t>
            </w:r>
          </w:p>
        </w:tc>
        <w:tc>
          <w:tcPr>
            <w:tcW w:w="2387" w:type="dxa"/>
            <w:vAlign w:val="center"/>
            <w:hideMark/>
          </w:tcPr>
          <w:p w14:paraId="12C1FF48"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10.24</w:t>
            </w:r>
          </w:p>
        </w:tc>
        <w:tc>
          <w:tcPr>
            <w:tcW w:w="0" w:type="auto"/>
            <w:vAlign w:val="center"/>
            <w:hideMark/>
          </w:tcPr>
          <w:p w14:paraId="22B04575"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RFT Data</w:t>
            </w:r>
          </w:p>
        </w:tc>
      </w:tr>
      <w:tr w:rsidR="00053F49" w:rsidRPr="00E83A4D" w14:paraId="500034A4" w14:textId="77777777" w:rsidTr="00053F49">
        <w:tc>
          <w:tcPr>
            <w:tcW w:w="0" w:type="auto"/>
            <w:vAlign w:val="center"/>
            <w:hideMark/>
          </w:tcPr>
          <w:p w14:paraId="507A1A7D" w14:textId="05FCB838" w:rsidR="00053F49" w:rsidRPr="00E95C3B" w:rsidRDefault="005978E8" w:rsidP="00AA2092">
            <w:pPr>
              <w:jc w:val="center"/>
              <w:rPr>
                <w:rFonts w:eastAsia="Times New Roman" w:cstheme="minorHAnsi"/>
                <w:kern w:val="0"/>
                <w:lang w:val="en-US"/>
                <w14:ligatures w14:val="none"/>
              </w:rPr>
            </w:pPr>
            <w:r>
              <w:rPr>
                <w:rFonts w:eastAsia="Times New Roman" w:cstheme="minorHAnsi"/>
                <w:kern w:val="0"/>
                <w:lang w:val="en-US"/>
                <w14:ligatures w14:val="none"/>
              </w:rPr>
              <w:t>Prima</w:t>
            </w:r>
          </w:p>
        </w:tc>
        <w:tc>
          <w:tcPr>
            <w:tcW w:w="0" w:type="auto"/>
            <w:vAlign w:val="center"/>
            <w:hideMark/>
          </w:tcPr>
          <w:p w14:paraId="7757000E"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Sandstone</w:t>
            </w:r>
          </w:p>
        </w:tc>
        <w:tc>
          <w:tcPr>
            <w:tcW w:w="2261" w:type="dxa"/>
            <w:vAlign w:val="center"/>
            <w:hideMark/>
          </w:tcPr>
          <w:p w14:paraId="5FAA0056"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6.46</w:t>
            </w:r>
          </w:p>
        </w:tc>
        <w:tc>
          <w:tcPr>
            <w:tcW w:w="2387" w:type="dxa"/>
            <w:vAlign w:val="center"/>
            <w:hideMark/>
          </w:tcPr>
          <w:p w14:paraId="17DBC8C6"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10.67</w:t>
            </w:r>
          </w:p>
        </w:tc>
        <w:tc>
          <w:tcPr>
            <w:tcW w:w="0" w:type="auto"/>
            <w:vAlign w:val="center"/>
            <w:hideMark/>
          </w:tcPr>
          <w:p w14:paraId="7A880A4D" w14:textId="77777777" w:rsidR="00053F49" w:rsidRPr="00E95C3B" w:rsidRDefault="00053F49" w:rsidP="00E95C3B">
            <w:pPr>
              <w:jc w:val="center"/>
              <w:rPr>
                <w:rFonts w:eastAsia="Times New Roman" w:cstheme="minorHAnsi"/>
                <w:kern w:val="0"/>
                <w:lang w:val="en-US"/>
                <w14:ligatures w14:val="none"/>
              </w:rPr>
            </w:pPr>
            <w:r w:rsidRPr="00E95C3B">
              <w:rPr>
                <w:rFonts w:eastAsia="Times New Roman" w:cstheme="minorHAnsi"/>
                <w:kern w:val="0"/>
                <w:lang w:val="en-US"/>
                <w14:ligatures w14:val="none"/>
              </w:rPr>
              <w:t>RFT Data</w:t>
            </w:r>
          </w:p>
        </w:tc>
      </w:tr>
    </w:tbl>
    <w:p w14:paraId="32AE5F3E" w14:textId="77777777" w:rsidR="00E95C3B" w:rsidRPr="00E83A4D" w:rsidRDefault="00E95C3B" w:rsidP="00EB3F59">
      <w:pPr>
        <w:pStyle w:val="ListParagraph"/>
        <w:spacing w:after="0" w:line="276" w:lineRule="auto"/>
        <w:ind w:left="1080"/>
        <w:jc w:val="both"/>
        <w:rPr>
          <w:rFonts w:cstheme="minorHAnsi"/>
        </w:rPr>
      </w:pPr>
    </w:p>
    <w:p w14:paraId="2837CE41" w14:textId="2220BB51" w:rsidR="00EB3F59" w:rsidRPr="00E83A4D" w:rsidRDefault="00AA2092" w:rsidP="00053F49">
      <w:pPr>
        <w:spacing w:after="0" w:line="276" w:lineRule="auto"/>
        <w:ind w:left="720"/>
        <w:jc w:val="both"/>
        <w:rPr>
          <w:rFonts w:cstheme="minorHAnsi"/>
        </w:rPr>
      </w:pPr>
      <w:r w:rsidRPr="00E83A4D">
        <w:rPr>
          <w:rFonts w:cstheme="minorHAnsi"/>
        </w:rPr>
        <w:t xml:space="preserve">The pore pressure profile indicates hydrostatic conditions in shale intervals with an equivalent gradient of approximately 8.66 ppg, while the </w:t>
      </w:r>
      <w:r w:rsidR="000C2720" w:rsidRPr="00E83A4D">
        <w:rPr>
          <w:rFonts w:cstheme="minorHAnsi"/>
        </w:rPr>
        <w:t>Alpha</w:t>
      </w:r>
      <w:r w:rsidRPr="00E83A4D">
        <w:rPr>
          <w:rFonts w:cstheme="minorHAnsi"/>
        </w:rPr>
        <w:t xml:space="preserve"> reservoirs exhibit subnormal pressure due to reservoir depletion. Fracture gradient prediction was performed using Eaton's method for sand intervals and Matthews &amp; Kelly's method for shale sections. A stress regression </w:t>
      </w:r>
      <w:r w:rsidRPr="00E83A4D">
        <w:rPr>
          <w:rFonts w:cstheme="minorHAnsi"/>
        </w:rPr>
        <w:lastRenderedPageBreak/>
        <w:t xml:space="preserve">phenomenon was observed below the Top </w:t>
      </w:r>
      <w:proofErr w:type="spellStart"/>
      <w:r w:rsidR="005978E8">
        <w:rPr>
          <w:rFonts w:cstheme="minorHAnsi"/>
        </w:rPr>
        <w:t>Buana</w:t>
      </w:r>
      <w:proofErr w:type="spellEnd"/>
      <w:r w:rsidRPr="00E83A4D">
        <w:rPr>
          <w:rFonts w:cstheme="minorHAnsi"/>
        </w:rPr>
        <w:t>, resulting in lower fracture gradients in deeper formations.</w:t>
      </w:r>
    </w:p>
    <w:p w14:paraId="401245A4" w14:textId="180671E8" w:rsidR="00AA2092" w:rsidRPr="00E83A4D" w:rsidRDefault="00AA2092" w:rsidP="00053F49">
      <w:pPr>
        <w:spacing w:after="0" w:line="276" w:lineRule="auto"/>
        <w:ind w:left="720"/>
        <w:jc w:val="both"/>
        <w:rPr>
          <w:rFonts w:cstheme="minorHAnsi"/>
        </w:rPr>
      </w:pPr>
    </w:p>
    <w:p w14:paraId="4A4C9624" w14:textId="6786D920" w:rsidR="00AA2092" w:rsidRPr="00E83A4D" w:rsidRDefault="00AA2092" w:rsidP="00053F49">
      <w:pPr>
        <w:spacing w:after="0" w:line="276" w:lineRule="auto"/>
        <w:ind w:left="720"/>
        <w:jc w:val="both"/>
        <w:rPr>
          <w:rFonts w:cstheme="minorHAnsi"/>
        </w:rPr>
      </w:pPr>
      <w:r w:rsidRPr="00E83A4D">
        <w:rPr>
          <w:rFonts w:cstheme="minorHAnsi"/>
        </w:rPr>
        <w:t xml:space="preserve">Two fracture gradient trends were established to represent the different stress regimes above and below the Top </w:t>
      </w:r>
      <w:proofErr w:type="spellStart"/>
      <w:r w:rsidRPr="00E83A4D">
        <w:rPr>
          <w:rFonts w:cstheme="minorHAnsi"/>
        </w:rPr>
        <w:t>B</w:t>
      </w:r>
      <w:r w:rsidR="0032574D">
        <w:rPr>
          <w:rFonts w:cstheme="minorHAnsi"/>
        </w:rPr>
        <w:t>uana</w:t>
      </w:r>
      <w:proofErr w:type="spellEnd"/>
      <w:r w:rsidRPr="00E83A4D">
        <w:rPr>
          <w:rFonts w:cstheme="minorHAnsi"/>
        </w:rPr>
        <w:t>. Existing FIT data served as lower-bound calibration points for shale fracture gradients, while pore pressure predictions were constrained by available RFT and shut-in bottom-hole pressure (SBHP) measurements. Historical drilling records indicated no loss circulation events when drilling with mud weights below 10 ppg, suggesting that the estimated minimum sand fracture gradient is greater than 10 ppg. However, uncertainties remain high because most pressure measurements are outdated and data availability is limited.</w:t>
      </w:r>
    </w:p>
    <w:p w14:paraId="78940F69" w14:textId="63202A40" w:rsidR="00D41289" w:rsidRPr="00E83A4D" w:rsidRDefault="00D41289" w:rsidP="00053F49">
      <w:pPr>
        <w:spacing w:after="0" w:line="276" w:lineRule="auto"/>
        <w:ind w:left="720"/>
        <w:jc w:val="both"/>
        <w:rPr>
          <w:rFonts w:cstheme="minorHAnsi"/>
        </w:rPr>
      </w:pPr>
    </w:p>
    <w:p w14:paraId="32C42E0F" w14:textId="0589B6F6" w:rsidR="00D41289" w:rsidRPr="00E83A4D" w:rsidRDefault="00D41289" w:rsidP="00B878F7">
      <w:pPr>
        <w:pStyle w:val="ListParagraph"/>
        <w:numPr>
          <w:ilvl w:val="0"/>
          <w:numId w:val="14"/>
        </w:numPr>
        <w:spacing w:line="276" w:lineRule="auto"/>
        <w:rPr>
          <w:rFonts w:cstheme="minorHAnsi"/>
          <w:b/>
          <w:bCs/>
        </w:rPr>
      </w:pPr>
      <w:bookmarkStart w:id="4" w:name="_Hlk232961583"/>
      <w:r w:rsidRPr="00E83A4D">
        <w:rPr>
          <w:rFonts w:cstheme="minorHAnsi"/>
          <w:b/>
          <w:bCs/>
        </w:rPr>
        <w:t>CONCEPTUAL WELL CONSTRUCTION DESIGN (PRE-BOD)</w:t>
      </w:r>
    </w:p>
    <w:bookmarkEnd w:id="4"/>
    <w:p w14:paraId="2B27CC71" w14:textId="44FC5034" w:rsidR="00D41289" w:rsidRPr="00E83A4D" w:rsidRDefault="00D41289" w:rsidP="00B878F7">
      <w:pPr>
        <w:pStyle w:val="ListParagraph"/>
        <w:numPr>
          <w:ilvl w:val="0"/>
          <w:numId w:val="13"/>
        </w:numPr>
        <w:spacing w:after="0" w:line="276" w:lineRule="auto"/>
        <w:jc w:val="both"/>
        <w:rPr>
          <w:rFonts w:cstheme="minorHAnsi"/>
          <w:b/>
          <w:bCs/>
        </w:rPr>
      </w:pPr>
      <w:r w:rsidRPr="00E83A4D">
        <w:rPr>
          <w:rFonts w:cstheme="minorHAnsi"/>
          <w:b/>
          <w:bCs/>
        </w:rPr>
        <w:t xml:space="preserve">Target Depth (TD) &amp; </w:t>
      </w:r>
      <w:proofErr w:type="spellStart"/>
      <w:r w:rsidRPr="00E83A4D">
        <w:rPr>
          <w:rFonts w:cstheme="minorHAnsi"/>
          <w:b/>
          <w:bCs/>
        </w:rPr>
        <w:t>Wellpath</w:t>
      </w:r>
      <w:proofErr w:type="spellEnd"/>
      <w:r w:rsidRPr="00E83A4D">
        <w:rPr>
          <w:rFonts w:cstheme="minorHAnsi"/>
          <w:b/>
          <w:bCs/>
        </w:rPr>
        <w:t xml:space="preserve"> Trajectory Concept:</w:t>
      </w:r>
    </w:p>
    <w:p w14:paraId="58309FEB" w14:textId="30D120A6" w:rsidR="002B24BA" w:rsidRPr="00E83A4D" w:rsidRDefault="002B24BA" w:rsidP="002B24BA">
      <w:pPr>
        <w:pStyle w:val="ListParagraph"/>
        <w:spacing w:after="0" w:line="276" w:lineRule="auto"/>
        <w:ind w:left="1080"/>
        <w:jc w:val="both"/>
        <w:rPr>
          <w:rFonts w:cstheme="minorHAnsi"/>
        </w:rPr>
      </w:pPr>
      <w:r w:rsidRPr="00E83A4D">
        <w:rPr>
          <w:rFonts w:cstheme="minorHAnsi"/>
        </w:rPr>
        <w:t>Alpha-07 is proposed as a directional producer well with a J-type trajectory profile. The selection of a J-type well is primarily driven by the relatively large between the surface location and the subsurface targets. Under these conditions, an S-type trajectory is considered less feasible due to the additional complexity associated with inclination build and drop sections, which may increase torque and drag, drilling risks, and operational costs.</w:t>
      </w:r>
    </w:p>
    <w:p w14:paraId="5C73DDB9" w14:textId="77777777" w:rsidR="002B24BA" w:rsidRPr="00E83A4D" w:rsidRDefault="002B24BA" w:rsidP="002B24BA">
      <w:pPr>
        <w:pStyle w:val="ListParagraph"/>
        <w:spacing w:after="0" w:line="276" w:lineRule="auto"/>
        <w:ind w:left="1080"/>
        <w:jc w:val="both"/>
        <w:rPr>
          <w:rFonts w:cstheme="minorHAnsi"/>
        </w:rPr>
      </w:pPr>
    </w:p>
    <w:p w14:paraId="640DFCDD" w14:textId="65360AF3" w:rsidR="002B24BA" w:rsidRPr="00E83A4D" w:rsidRDefault="002B24BA" w:rsidP="002B24BA">
      <w:pPr>
        <w:pStyle w:val="ListParagraph"/>
        <w:spacing w:after="0" w:line="276" w:lineRule="auto"/>
        <w:ind w:left="1080"/>
        <w:jc w:val="both"/>
        <w:rPr>
          <w:rFonts w:cstheme="minorHAnsi"/>
        </w:rPr>
      </w:pPr>
      <w:r w:rsidRPr="00E83A4D">
        <w:rPr>
          <w:rFonts w:cstheme="minorHAnsi"/>
        </w:rPr>
        <w:t xml:space="preserve">The J-type profile provides a simpler and more efficient well path by maintaining a tangent section toward the target reservoirs after reaching the planned inclination. </w:t>
      </w:r>
      <w:r w:rsidR="00FC6289" w:rsidRPr="00E83A4D">
        <w:rPr>
          <w:rFonts w:cstheme="minorHAnsi"/>
        </w:rPr>
        <w:t>This trajectory configuration allows the well to effectively reach the planned subsurface targets while maintaining a smooth well profile, thereby reducing drilling complexity and supporting safe and efficient drilling operations</w:t>
      </w:r>
      <w:r w:rsidRPr="00E83A4D">
        <w:rPr>
          <w:rFonts w:cstheme="minorHAnsi"/>
        </w:rPr>
        <w:t xml:space="preserve">. In addition, the selected trajectory minimizes surface constraints and land acquisition requirements, allowing optimal access to the </w:t>
      </w:r>
      <w:r w:rsidR="008946E0">
        <w:rPr>
          <w:rFonts w:cstheme="minorHAnsi"/>
        </w:rPr>
        <w:t>Bara, Bama, Baja, Prima</w:t>
      </w:r>
      <w:r w:rsidRPr="00E83A4D">
        <w:rPr>
          <w:rFonts w:cstheme="minorHAnsi"/>
        </w:rPr>
        <w:t xml:space="preserve"> reservoir intervals while maximizing reservoir exposure and production potential.</w:t>
      </w:r>
    </w:p>
    <w:p w14:paraId="07AA9164" w14:textId="77777777" w:rsidR="002B24BA" w:rsidRPr="00E83A4D" w:rsidRDefault="002B24BA" w:rsidP="002B24BA">
      <w:pPr>
        <w:pStyle w:val="ListParagraph"/>
        <w:spacing w:after="0" w:line="276" w:lineRule="auto"/>
        <w:ind w:left="1080"/>
        <w:jc w:val="both"/>
        <w:rPr>
          <w:rFonts w:cstheme="minorHAnsi"/>
        </w:rPr>
      </w:pPr>
    </w:p>
    <w:p w14:paraId="1E9DC4FE" w14:textId="03C15E23" w:rsidR="000C2720" w:rsidRPr="00E83A4D" w:rsidRDefault="002B24BA" w:rsidP="002B24BA">
      <w:pPr>
        <w:pStyle w:val="ListParagraph"/>
        <w:spacing w:after="0" w:line="276" w:lineRule="auto"/>
        <w:ind w:left="1080"/>
        <w:jc w:val="both"/>
        <w:rPr>
          <w:rFonts w:cstheme="minorHAnsi"/>
        </w:rPr>
      </w:pPr>
      <w:r w:rsidRPr="00E83A4D">
        <w:rPr>
          <w:rFonts w:cstheme="minorHAnsi"/>
        </w:rPr>
        <w:t>The well is planned to reach a total measured depth of approximately 5,</w:t>
      </w:r>
      <w:r w:rsidR="006B0119" w:rsidRPr="00E83A4D">
        <w:rPr>
          <w:rFonts w:cstheme="minorHAnsi"/>
        </w:rPr>
        <w:t>312</w:t>
      </w:r>
      <w:r w:rsidRPr="00E83A4D">
        <w:rPr>
          <w:rFonts w:cstheme="minorHAnsi"/>
        </w:rPr>
        <w:t xml:space="preserve"> ft MD with a horizontal displacement of approximately </w:t>
      </w:r>
      <w:r w:rsidR="00FC6289" w:rsidRPr="00E83A4D">
        <w:rPr>
          <w:rFonts w:cstheme="minorHAnsi"/>
        </w:rPr>
        <w:t>2,</w:t>
      </w:r>
      <w:r w:rsidR="006B0119" w:rsidRPr="00E83A4D">
        <w:rPr>
          <w:rFonts w:cstheme="minorHAnsi"/>
        </w:rPr>
        <w:t>437</w:t>
      </w:r>
      <w:r w:rsidRPr="00E83A4D">
        <w:rPr>
          <w:rFonts w:cstheme="minorHAnsi"/>
        </w:rPr>
        <w:t xml:space="preserve"> ft. The proposed total depth is expected to terminate near the top of the argillite basement section, consistent with the successful drilling strategy implemented in nearby offset wells.</w:t>
      </w:r>
    </w:p>
    <w:p w14:paraId="2C451545" w14:textId="77777777" w:rsidR="009F5938" w:rsidRPr="00E83A4D" w:rsidRDefault="009F5938" w:rsidP="002B24BA">
      <w:pPr>
        <w:pStyle w:val="ListParagraph"/>
        <w:spacing w:after="0" w:line="276" w:lineRule="auto"/>
        <w:ind w:left="1080"/>
        <w:jc w:val="both"/>
        <w:rPr>
          <w:rFonts w:cstheme="minorHAnsi"/>
        </w:rPr>
      </w:pPr>
    </w:p>
    <w:p w14:paraId="57930869" w14:textId="32A0068F" w:rsidR="009F5938" w:rsidRPr="00E83A4D" w:rsidRDefault="009F5938" w:rsidP="009F5938">
      <w:pPr>
        <w:pStyle w:val="ListParagraph"/>
        <w:spacing w:line="276" w:lineRule="auto"/>
        <w:ind w:left="0"/>
        <w:jc w:val="center"/>
        <w:rPr>
          <w:rFonts w:cstheme="minorHAnsi"/>
        </w:rPr>
      </w:pPr>
      <w:r w:rsidRPr="00E83A4D">
        <w:rPr>
          <w:rFonts w:cstheme="minorHAnsi"/>
        </w:rPr>
        <w:t>Table 5.1 Well Trajectory Design Parameters Alpha 07</w:t>
      </w:r>
    </w:p>
    <w:p w14:paraId="0E89CC40" w14:textId="77777777" w:rsidR="009F5938" w:rsidRPr="00E83A4D" w:rsidRDefault="009F5938" w:rsidP="009F5938">
      <w:pPr>
        <w:pStyle w:val="ListParagraph"/>
        <w:spacing w:line="276" w:lineRule="auto"/>
        <w:ind w:left="0"/>
        <w:jc w:val="center"/>
        <w:rPr>
          <w:rFonts w:cstheme="minorHAnsi"/>
        </w:rPr>
      </w:pPr>
    </w:p>
    <w:tbl>
      <w:tblPr>
        <w:tblStyle w:val="TableGrid"/>
        <w:tblW w:w="0" w:type="auto"/>
        <w:jc w:val="center"/>
        <w:tblLook w:val="0420" w:firstRow="1" w:lastRow="0" w:firstColumn="0" w:lastColumn="0" w:noHBand="0" w:noVBand="1"/>
      </w:tblPr>
      <w:tblGrid>
        <w:gridCol w:w="1435"/>
        <w:gridCol w:w="1173"/>
      </w:tblGrid>
      <w:tr w:rsidR="009F5938" w:rsidRPr="00E83A4D" w14:paraId="7CBC7BD6" w14:textId="77777777" w:rsidTr="009F5938">
        <w:trPr>
          <w:trHeight w:val="20"/>
          <w:tblHeader/>
          <w:jc w:val="center"/>
        </w:trPr>
        <w:tc>
          <w:tcPr>
            <w:tcW w:w="1435" w:type="dxa"/>
            <w:shd w:val="clear" w:color="auto" w:fill="5B9BD5" w:themeFill="accent5"/>
            <w:vAlign w:val="center"/>
            <w:hideMark/>
          </w:tcPr>
          <w:p w14:paraId="2378626E" w14:textId="77777777" w:rsidR="009F5938" w:rsidRPr="00FC6289" w:rsidRDefault="009F5938" w:rsidP="00536109">
            <w:pPr>
              <w:pStyle w:val="ListParagraph"/>
              <w:spacing w:line="276" w:lineRule="auto"/>
              <w:ind w:left="0"/>
              <w:jc w:val="center"/>
              <w:rPr>
                <w:rFonts w:cstheme="minorHAnsi"/>
                <w:lang w:val="en-US"/>
              </w:rPr>
            </w:pPr>
            <w:r w:rsidRPr="00FC6289">
              <w:rPr>
                <w:rFonts w:cstheme="minorHAnsi"/>
                <w:b/>
                <w:bCs/>
                <w:lang w:val="en-US"/>
              </w:rPr>
              <w:t>Items</w:t>
            </w:r>
          </w:p>
        </w:tc>
        <w:tc>
          <w:tcPr>
            <w:tcW w:w="1173" w:type="dxa"/>
            <w:shd w:val="clear" w:color="auto" w:fill="5B9BD5" w:themeFill="accent5"/>
            <w:vAlign w:val="center"/>
            <w:hideMark/>
          </w:tcPr>
          <w:p w14:paraId="5C64E216" w14:textId="77777777" w:rsidR="009F5938" w:rsidRPr="00FC6289" w:rsidRDefault="009F5938" w:rsidP="00536109">
            <w:pPr>
              <w:pStyle w:val="ListParagraph"/>
              <w:spacing w:line="276" w:lineRule="auto"/>
              <w:ind w:left="-37"/>
              <w:jc w:val="center"/>
              <w:rPr>
                <w:rFonts w:cstheme="minorHAnsi"/>
                <w:b/>
                <w:bCs/>
                <w:lang w:val="en-US"/>
              </w:rPr>
            </w:pPr>
            <w:r w:rsidRPr="00E83A4D">
              <w:rPr>
                <w:rFonts w:cstheme="minorHAnsi"/>
                <w:b/>
                <w:bCs/>
                <w:lang w:val="en-US"/>
              </w:rPr>
              <w:t>Alpha-07</w:t>
            </w:r>
          </w:p>
          <w:p w14:paraId="254254D0" w14:textId="77777777" w:rsidR="009F5938" w:rsidRPr="00FC6289" w:rsidRDefault="009F5938" w:rsidP="00536109">
            <w:pPr>
              <w:pStyle w:val="ListParagraph"/>
              <w:spacing w:line="276" w:lineRule="auto"/>
              <w:ind w:left="-37"/>
              <w:jc w:val="center"/>
              <w:rPr>
                <w:rFonts w:cstheme="minorHAnsi"/>
                <w:lang w:val="en-US"/>
              </w:rPr>
            </w:pPr>
            <w:r w:rsidRPr="00FC6289">
              <w:rPr>
                <w:rFonts w:cstheme="minorHAnsi"/>
                <w:b/>
                <w:bCs/>
                <w:lang w:val="en-US"/>
              </w:rPr>
              <w:t>(J-Type)</w:t>
            </w:r>
          </w:p>
        </w:tc>
      </w:tr>
      <w:tr w:rsidR="009F5938" w:rsidRPr="00E83A4D" w14:paraId="50278DC8" w14:textId="77777777" w:rsidTr="00536109">
        <w:trPr>
          <w:trHeight w:val="20"/>
          <w:jc w:val="center"/>
        </w:trPr>
        <w:tc>
          <w:tcPr>
            <w:tcW w:w="1435" w:type="dxa"/>
            <w:vAlign w:val="center"/>
            <w:hideMark/>
          </w:tcPr>
          <w:p w14:paraId="65E7BD7F" w14:textId="77777777" w:rsidR="009F5938" w:rsidRPr="00FC6289" w:rsidRDefault="009F5938" w:rsidP="00536109">
            <w:pPr>
              <w:pStyle w:val="ListParagraph"/>
              <w:spacing w:line="276" w:lineRule="auto"/>
              <w:ind w:left="0"/>
              <w:jc w:val="center"/>
              <w:rPr>
                <w:rFonts w:cstheme="minorHAnsi"/>
                <w:lang w:val="en-US"/>
              </w:rPr>
            </w:pPr>
            <w:r w:rsidRPr="00FC6289">
              <w:rPr>
                <w:rFonts w:cstheme="minorHAnsi"/>
                <w:lang w:val="en-US"/>
              </w:rPr>
              <w:t>BUR, deg</w:t>
            </w:r>
          </w:p>
        </w:tc>
        <w:tc>
          <w:tcPr>
            <w:tcW w:w="1173" w:type="dxa"/>
            <w:vAlign w:val="center"/>
            <w:hideMark/>
          </w:tcPr>
          <w:p w14:paraId="065D9B9D" w14:textId="77777777" w:rsidR="009F5938" w:rsidRPr="00FC6289" w:rsidRDefault="009F5938" w:rsidP="00536109">
            <w:pPr>
              <w:pStyle w:val="ListParagraph"/>
              <w:spacing w:line="276" w:lineRule="auto"/>
              <w:ind w:left="-37"/>
              <w:jc w:val="center"/>
              <w:rPr>
                <w:rFonts w:cstheme="minorHAnsi"/>
                <w:lang w:val="en-US"/>
              </w:rPr>
            </w:pPr>
            <w:r w:rsidRPr="00E83A4D">
              <w:rPr>
                <w:rFonts w:cstheme="minorHAnsi"/>
                <w:lang w:val="en-US"/>
              </w:rPr>
              <w:t>5</w:t>
            </w:r>
          </w:p>
        </w:tc>
      </w:tr>
      <w:tr w:rsidR="009F5938" w:rsidRPr="00E83A4D" w14:paraId="01581EB8" w14:textId="77777777" w:rsidTr="00536109">
        <w:trPr>
          <w:trHeight w:val="20"/>
          <w:jc w:val="center"/>
        </w:trPr>
        <w:tc>
          <w:tcPr>
            <w:tcW w:w="1435" w:type="dxa"/>
            <w:vAlign w:val="center"/>
            <w:hideMark/>
          </w:tcPr>
          <w:p w14:paraId="187710E5" w14:textId="77777777" w:rsidR="009F5938" w:rsidRPr="00FC6289" w:rsidRDefault="009F5938" w:rsidP="00536109">
            <w:pPr>
              <w:pStyle w:val="ListParagraph"/>
              <w:spacing w:line="276" w:lineRule="auto"/>
              <w:ind w:left="0"/>
              <w:jc w:val="center"/>
              <w:rPr>
                <w:rFonts w:cstheme="minorHAnsi"/>
                <w:lang w:val="en-US"/>
              </w:rPr>
            </w:pPr>
            <w:r w:rsidRPr="00FC6289">
              <w:rPr>
                <w:rFonts w:cstheme="minorHAnsi"/>
                <w:lang w:val="en-US"/>
              </w:rPr>
              <w:t xml:space="preserve">KOP, </w:t>
            </w:r>
            <w:proofErr w:type="spellStart"/>
            <w:r w:rsidRPr="00FC6289">
              <w:rPr>
                <w:rFonts w:cstheme="minorHAnsi"/>
                <w:lang w:val="en-US"/>
              </w:rPr>
              <w:t>ftMD</w:t>
            </w:r>
            <w:proofErr w:type="spellEnd"/>
          </w:p>
        </w:tc>
        <w:tc>
          <w:tcPr>
            <w:tcW w:w="1173" w:type="dxa"/>
            <w:vAlign w:val="center"/>
            <w:hideMark/>
          </w:tcPr>
          <w:p w14:paraId="2ACFCF80" w14:textId="77777777" w:rsidR="009F5938" w:rsidRPr="00FC6289" w:rsidRDefault="009F5938" w:rsidP="00536109">
            <w:pPr>
              <w:pStyle w:val="ListParagraph"/>
              <w:spacing w:line="276" w:lineRule="auto"/>
              <w:ind w:left="-37"/>
              <w:jc w:val="center"/>
              <w:rPr>
                <w:rFonts w:cstheme="minorHAnsi"/>
                <w:lang w:val="en-US"/>
              </w:rPr>
            </w:pPr>
            <w:r w:rsidRPr="00FC6289">
              <w:rPr>
                <w:rFonts w:cstheme="minorHAnsi"/>
                <w:lang w:val="en-US"/>
              </w:rPr>
              <w:t>200</w:t>
            </w:r>
          </w:p>
        </w:tc>
      </w:tr>
      <w:tr w:rsidR="009F5938" w:rsidRPr="00E83A4D" w14:paraId="5C17BA58" w14:textId="77777777" w:rsidTr="00536109">
        <w:trPr>
          <w:trHeight w:val="20"/>
          <w:jc w:val="center"/>
        </w:trPr>
        <w:tc>
          <w:tcPr>
            <w:tcW w:w="1435" w:type="dxa"/>
            <w:vAlign w:val="center"/>
            <w:hideMark/>
          </w:tcPr>
          <w:p w14:paraId="2C9F3BAE" w14:textId="77777777" w:rsidR="009F5938" w:rsidRPr="00FC6289" w:rsidRDefault="009F5938" w:rsidP="00536109">
            <w:pPr>
              <w:pStyle w:val="ListParagraph"/>
              <w:spacing w:line="276" w:lineRule="auto"/>
              <w:ind w:left="0"/>
              <w:jc w:val="center"/>
              <w:rPr>
                <w:rFonts w:cstheme="minorHAnsi"/>
                <w:lang w:val="en-US"/>
              </w:rPr>
            </w:pPr>
            <w:r w:rsidRPr="00FC6289">
              <w:rPr>
                <w:rFonts w:cstheme="minorHAnsi"/>
                <w:lang w:val="en-US"/>
              </w:rPr>
              <w:t xml:space="preserve">EOB, </w:t>
            </w:r>
            <w:proofErr w:type="spellStart"/>
            <w:r w:rsidRPr="00FC6289">
              <w:rPr>
                <w:rFonts w:cstheme="minorHAnsi"/>
                <w:lang w:val="en-US"/>
              </w:rPr>
              <w:t>ftMD</w:t>
            </w:r>
            <w:proofErr w:type="spellEnd"/>
          </w:p>
        </w:tc>
        <w:tc>
          <w:tcPr>
            <w:tcW w:w="1173" w:type="dxa"/>
            <w:vAlign w:val="center"/>
            <w:hideMark/>
          </w:tcPr>
          <w:p w14:paraId="73C15CF3" w14:textId="77777777" w:rsidR="009F5938" w:rsidRPr="00FC6289" w:rsidRDefault="009F5938" w:rsidP="00536109">
            <w:pPr>
              <w:pStyle w:val="ListParagraph"/>
              <w:spacing w:line="276" w:lineRule="auto"/>
              <w:ind w:left="-37"/>
              <w:jc w:val="center"/>
              <w:rPr>
                <w:rFonts w:cstheme="minorHAnsi"/>
                <w:lang w:val="en-US"/>
              </w:rPr>
            </w:pPr>
            <w:r w:rsidRPr="00E83A4D">
              <w:rPr>
                <w:rFonts w:cstheme="minorHAnsi"/>
                <w:lang w:val="en-US"/>
              </w:rPr>
              <w:t>808,2</w:t>
            </w:r>
          </w:p>
        </w:tc>
      </w:tr>
      <w:tr w:rsidR="009F5938" w:rsidRPr="00E83A4D" w14:paraId="6E4914CE" w14:textId="77777777" w:rsidTr="00536109">
        <w:trPr>
          <w:trHeight w:val="20"/>
          <w:jc w:val="center"/>
        </w:trPr>
        <w:tc>
          <w:tcPr>
            <w:tcW w:w="1435" w:type="dxa"/>
            <w:vAlign w:val="center"/>
            <w:hideMark/>
          </w:tcPr>
          <w:p w14:paraId="15549EF5" w14:textId="77777777" w:rsidR="009F5938" w:rsidRPr="00FC6289" w:rsidRDefault="009F5938" w:rsidP="00536109">
            <w:pPr>
              <w:pStyle w:val="ListParagraph"/>
              <w:spacing w:line="276" w:lineRule="auto"/>
              <w:ind w:left="0"/>
              <w:jc w:val="center"/>
              <w:rPr>
                <w:rFonts w:cstheme="minorHAnsi"/>
                <w:lang w:val="en-US"/>
              </w:rPr>
            </w:pPr>
            <w:r w:rsidRPr="00FC6289">
              <w:rPr>
                <w:rFonts w:cstheme="minorHAnsi"/>
                <w:lang w:val="en-US"/>
              </w:rPr>
              <w:t xml:space="preserve">Start Drop, </w:t>
            </w:r>
            <w:proofErr w:type="spellStart"/>
            <w:r w:rsidRPr="00FC6289">
              <w:rPr>
                <w:rFonts w:cstheme="minorHAnsi"/>
                <w:lang w:val="en-US"/>
              </w:rPr>
              <w:t>ftMD</w:t>
            </w:r>
            <w:proofErr w:type="spellEnd"/>
          </w:p>
        </w:tc>
        <w:tc>
          <w:tcPr>
            <w:tcW w:w="1173" w:type="dxa"/>
            <w:vAlign w:val="center"/>
            <w:hideMark/>
          </w:tcPr>
          <w:p w14:paraId="6A62E070" w14:textId="77777777" w:rsidR="009F5938" w:rsidRPr="00FC6289" w:rsidRDefault="009F5938" w:rsidP="00536109">
            <w:pPr>
              <w:pStyle w:val="ListParagraph"/>
              <w:spacing w:line="276" w:lineRule="auto"/>
              <w:ind w:left="-37"/>
              <w:jc w:val="center"/>
              <w:rPr>
                <w:rFonts w:cstheme="minorHAnsi"/>
                <w:lang w:val="en-US"/>
              </w:rPr>
            </w:pPr>
            <w:r w:rsidRPr="00FC6289">
              <w:rPr>
                <w:rFonts w:cstheme="minorHAnsi"/>
                <w:lang w:val="en-US"/>
              </w:rPr>
              <w:t>-</w:t>
            </w:r>
          </w:p>
        </w:tc>
      </w:tr>
      <w:tr w:rsidR="009F5938" w:rsidRPr="00E83A4D" w14:paraId="159AF175" w14:textId="77777777" w:rsidTr="00536109">
        <w:trPr>
          <w:trHeight w:val="20"/>
          <w:jc w:val="center"/>
        </w:trPr>
        <w:tc>
          <w:tcPr>
            <w:tcW w:w="1435" w:type="dxa"/>
            <w:vAlign w:val="center"/>
            <w:hideMark/>
          </w:tcPr>
          <w:p w14:paraId="04B0272A" w14:textId="77777777" w:rsidR="009F5938" w:rsidRPr="00FC6289" w:rsidRDefault="009F5938" w:rsidP="00536109">
            <w:pPr>
              <w:pStyle w:val="ListParagraph"/>
              <w:spacing w:line="276" w:lineRule="auto"/>
              <w:ind w:left="0"/>
              <w:jc w:val="center"/>
              <w:rPr>
                <w:rFonts w:cstheme="minorHAnsi"/>
                <w:lang w:val="en-US"/>
              </w:rPr>
            </w:pPr>
            <w:r w:rsidRPr="00FC6289">
              <w:rPr>
                <w:rFonts w:cstheme="minorHAnsi"/>
                <w:lang w:val="en-US"/>
              </w:rPr>
              <w:lastRenderedPageBreak/>
              <w:t xml:space="preserve">End of Drop, </w:t>
            </w:r>
            <w:proofErr w:type="spellStart"/>
            <w:r w:rsidRPr="00FC6289">
              <w:rPr>
                <w:rFonts w:cstheme="minorHAnsi"/>
                <w:lang w:val="en-US"/>
              </w:rPr>
              <w:t>ftMD</w:t>
            </w:r>
            <w:proofErr w:type="spellEnd"/>
          </w:p>
        </w:tc>
        <w:tc>
          <w:tcPr>
            <w:tcW w:w="1173" w:type="dxa"/>
            <w:vAlign w:val="center"/>
            <w:hideMark/>
          </w:tcPr>
          <w:p w14:paraId="74DB2157" w14:textId="77777777" w:rsidR="009F5938" w:rsidRPr="00FC6289" w:rsidRDefault="009F5938" w:rsidP="00536109">
            <w:pPr>
              <w:pStyle w:val="ListParagraph"/>
              <w:spacing w:line="276" w:lineRule="auto"/>
              <w:ind w:left="-37"/>
              <w:jc w:val="center"/>
              <w:rPr>
                <w:rFonts w:cstheme="minorHAnsi"/>
                <w:lang w:val="en-US"/>
              </w:rPr>
            </w:pPr>
            <w:r w:rsidRPr="00FC6289">
              <w:rPr>
                <w:rFonts w:cstheme="minorHAnsi"/>
                <w:lang w:val="en-US"/>
              </w:rPr>
              <w:t>-</w:t>
            </w:r>
          </w:p>
        </w:tc>
      </w:tr>
      <w:tr w:rsidR="009F5938" w:rsidRPr="00E83A4D" w14:paraId="60BA9FC9" w14:textId="77777777" w:rsidTr="00536109">
        <w:trPr>
          <w:trHeight w:val="20"/>
          <w:jc w:val="center"/>
        </w:trPr>
        <w:tc>
          <w:tcPr>
            <w:tcW w:w="1435" w:type="dxa"/>
            <w:vAlign w:val="center"/>
            <w:hideMark/>
          </w:tcPr>
          <w:p w14:paraId="742DC9E0" w14:textId="77777777" w:rsidR="009F5938" w:rsidRPr="00FC6289" w:rsidRDefault="009F5938" w:rsidP="00536109">
            <w:pPr>
              <w:pStyle w:val="ListParagraph"/>
              <w:spacing w:line="276" w:lineRule="auto"/>
              <w:ind w:left="0"/>
              <w:jc w:val="center"/>
              <w:rPr>
                <w:rFonts w:cstheme="minorHAnsi"/>
                <w:lang w:val="en-US"/>
              </w:rPr>
            </w:pPr>
            <w:r w:rsidRPr="00FC6289">
              <w:rPr>
                <w:rFonts w:cstheme="minorHAnsi"/>
                <w:lang w:val="en-US"/>
              </w:rPr>
              <w:t>Inclination, deg</w:t>
            </w:r>
          </w:p>
        </w:tc>
        <w:tc>
          <w:tcPr>
            <w:tcW w:w="1173" w:type="dxa"/>
            <w:vAlign w:val="center"/>
            <w:hideMark/>
          </w:tcPr>
          <w:p w14:paraId="1BA6954E" w14:textId="77777777" w:rsidR="009F5938" w:rsidRPr="00FC6289" w:rsidRDefault="009F5938" w:rsidP="00536109">
            <w:pPr>
              <w:pStyle w:val="ListParagraph"/>
              <w:spacing w:line="276" w:lineRule="auto"/>
              <w:ind w:left="-37"/>
              <w:jc w:val="center"/>
              <w:rPr>
                <w:rFonts w:cstheme="minorHAnsi"/>
                <w:lang w:val="en-US"/>
              </w:rPr>
            </w:pPr>
            <w:r w:rsidRPr="00E83A4D">
              <w:rPr>
                <w:rFonts w:cstheme="minorHAnsi"/>
                <w:lang w:val="en-US"/>
              </w:rPr>
              <w:t>30.41</w:t>
            </w:r>
          </w:p>
        </w:tc>
      </w:tr>
      <w:tr w:rsidR="009F5938" w:rsidRPr="00E83A4D" w14:paraId="4C551CBC" w14:textId="77777777" w:rsidTr="00536109">
        <w:trPr>
          <w:trHeight w:val="20"/>
          <w:jc w:val="center"/>
        </w:trPr>
        <w:tc>
          <w:tcPr>
            <w:tcW w:w="1435" w:type="dxa"/>
            <w:vAlign w:val="center"/>
            <w:hideMark/>
          </w:tcPr>
          <w:p w14:paraId="7290C2AD" w14:textId="77777777" w:rsidR="009F5938" w:rsidRPr="00FC6289" w:rsidRDefault="009F5938" w:rsidP="00536109">
            <w:pPr>
              <w:pStyle w:val="ListParagraph"/>
              <w:spacing w:line="276" w:lineRule="auto"/>
              <w:ind w:left="0"/>
              <w:jc w:val="center"/>
              <w:rPr>
                <w:rFonts w:cstheme="minorHAnsi"/>
                <w:lang w:val="en-US"/>
              </w:rPr>
            </w:pPr>
            <w:r w:rsidRPr="00FC6289">
              <w:rPr>
                <w:rFonts w:cstheme="minorHAnsi"/>
                <w:lang w:val="en-US"/>
              </w:rPr>
              <w:t>Azimuth, deg</w:t>
            </w:r>
          </w:p>
        </w:tc>
        <w:tc>
          <w:tcPr>
            <w:tcW w:w="1173" w:type="dxa"/>
            <w:vAlign w:val="center"/>
            <w:hideMark/>
          </w:tcPr>
          <w:p w14:paraId="36894CD3" w14:textId="77777777" w:rsidR="009F5938" w:rsidRPr="00FC6289" w:rsidRDefault="009F5938" w:rsidP="00536109">
            <w:pPr>
              <w:pStyle w:val="ListParagraph"/>
              <w:spacing w:line="276" w:lineRule="auto"/>
              <w:ind w:left="-37"/>
              <w:jc w:val="center"/>
              <w:rPr>
                <w:rFonts w:cstheme="minorHAnsi"/>
                <w:lang w:val="en-US"/>
              </w:rPr>
            </w:pPr>
            <w:r w:rsidRPr="00E83A4D">
              <w:rPr>
                <w:rFonts w:cstheme="minorHAnsi"/>
                <w:lang w:val="en-US"/>
              </w:rPr>
              <w:t>135</w:t>
            </w:r>
          </w:p>
        </w:tc>
      </w:tr>
      <w:tr w:rsidR="009F5938" w:rsidRPr="00E83A4D" w14:paraId="027D8872" w14:textId="77777777" w:rsidTr="00536109">
        <w:trPr>
          <w:trHeight w:val="20"/>
          <w:jc w:val="center"/>
        </w:trPr>
        <w:tc>
          <w:tcPr>
            <w:tcW w:w="1435" w:type="dxa"/>
            <w:vAlign w:val="center"/>
            <w:hideMark/>
          </w:tcPr>
          <w:p w14:paraId="783C2937" w14:textId="77777777" w:rsidR="009F5938" w:rsidRPr="00FC6289" w:rsidRDefault="009F5938" w:rsidP="00536109">
            <w:pPr>
              <w:pStyle w:val="ListParagraph"/>
              <w:spacing w:line="276" w:lineRule="auto"/>
              <w:ind w:left="0"/>
              <w:jc w:val="center"/>
              <w:rPr>
                <w:rFonts w:cstheme="minorHAnsi"/>
                <w:lang w:val="en-US"/>
              </w:rPr>
            </w:pPr>
            <w:r w:rsidRPr="00FC6289">
              <w:rPr>
                <w:rFonts w:cstheme="minorHAnsi"/>
                <w:lang w:val="en-US"/>
              </w:rPr>
              <w:t>Horizontal Displacement</w:t>
            </w:r>
          </w:p>
        </w:tc>
        <w:tc>
          <w:tcPr>
            <w:tcW w:w="1173" w:type="dxa"/>
            <w:vAlign w:val="center"/>
            <w:hideMark/>
          </w:tcPr>
          <w:p w14:paraId="370629C7" w14:textId="77777777" w:rsidR="009F5938" w:rsidRPr="00FC6289" w:rsidRDefault="009F5938" w:rsidP="00536109">
            <w:pPr>
              <w:pStyle w:val="ListParagraph"/>
              <w:spacing w:line="276" w:lineRule="auto"/>
              <w:ind w:left="-37"/>
              <w:jc w:val="center"/>
              <w:rPr>
                <w:rFonts w:cstheme="minorHAnsi"/>
                <w:lang w:val="en-US"/>
              </w:rPr>
            </w:pPr>
            <w:r w:rsidRPr="00E83A4D">
              <w:rPr>
                <w:rFonts w:cstheme="minorHAnsi"/>
                <w:lang w:val="en-US"/>
              </w:rPr>
              <w:t>2437</w:t>
            </w:r>
          </w:p>
        </w:tc>
      </w:tr>
      <w:tr w:rsidR="009F5938" w:rsidRPr="00E83A4D" w14:paraId="347560BF" w14:textId="77777777" w:rsidTr="00536109">
        <w:trPr>
          <w:trHeight w:val="20"/>
          <w:jc w:val="center"/>
        </w:trPr>
        <w:tc>
          <w:tcPr>
            <w:tcW w:w="1435" w:type="dxa"/>
            <w:vAlign w:val="center"/>
            <w:hideMark/>
          </w:tcPr>
          <w:p w14:paraId="24E82607" w14:textId="77777777" w:rsidR="009F5938" w:rsidRPr="00FC6289" w:rsidRDefault="009F5938" w:rsidP="00536109">
            <w:pPr>
              <w:pStyle w:val="ListParagraph"/>
              <w:spacing w:line="276" w:lineRule="auto"/>
              <w:ind w:left="0"/>
              <w:jc w:val="center"/>
              <w:rPr>
                <w:rFonts w:cstheme="minorHAnsi"/>
                <w:lang w:val="en-US"/>
              </w:rPr>
            </w:pPr>
            <w:r w:rsidRPr="00FC6289">
              <w:rPr>
                <w:rFonts w:cstheme="minorHAnsi"/>
                <w:lang w:val="en-US"/>
              </w:rPr>
              <w:t xml:space="preserve">Surface CP, </w:t>
            </w:r>
            <w:proofErr w:type="spellStart"/>
            <w:r w:rsidRPr="00FC6289">
              <w:rPr>
                <w:rFonts w:cstheme="minorHAnsi"/>
                <w:lang w:val="en-US"/>
              </w:rPr>
              <w:t>ftMD</w:t>
            </w:r>
            <w:proofErr w:type="spellEnd"/>
            <w:r w:rsidRPr="00FC6289">
              <w:rPr>
                <w:rFonts w:cstheme="minorHAnsi"/>
                <w:lang w:val="en-US"/>
              </w:rPr>
              <w:t>/</w:t>
            </w:r>
            <w:proofErr w:type="spellStart"/>
            <w:r w:rsidRPr="00FC6289">
              <w:rPr>
                <w:rFonts w:cstheme="minorHAnsi"/>
                <w:lang w:val="en-US"/>
              </w:rPr>
              <w:t>ftTVD</w:t>
            </w:r>
            <w:proofErr w:type="spellEnd"/>
          </w:p>
        </w:tc>
        <w:tc>
          <w:tcPr>
            <w:tcW w:w="1173" w:type="dxa"/>
            <w:vAlign w:val="center"/>
            <w:hideMark/>
          </w:tcPr>
          <w:p w14:paraId="79079F40" w14:textId="77777777" w:rsidR="009F5938" w:rsidRPr="00FC6289" w:rsidRDefault="009F5938" w:rsidP="00536109">
            <w:pPr>
              <w:pStyle w:val="ListParagraph"/>
              <w:spacing w:line="276" w:lineRule="auto"/>
              <w:ind w:left="-37"/>
              <w:jc w:val="center"/>
              <w:rPr>
                <w:rFonts w:cstheme="minorHAnsi"/>
                <w:lang w:val="en-US"/>
              </w:rPr>
            </w:pPr>
            <w:r w:rsidRPr="00FC6289">
              <w:rPr>
                <w:rFonts w:cstheme="minorHAnsi"/>
                <w:lang w:val="en-US"/>
              </w:rPr>
              <w:t>1</w:t>
            </w:r>
            <w:r w:rsidRPr="00E83A4D">
              <w:rPr>
                <w:rFonts w:cstheme="minorHAnsi"/>
                <w:lang w:val="en-US"/>
              </w:rPr>
              <w:t>821</w:t>
            </w:r>
            <w:r w:rsidRPr="00FC6289">
              <w:rPr>
                <w:rFonts w:cstheme="minorHAnsi"/>
                <w:lang w:val="en-US"/>
              </w:rPr>
              <w:t>/</w:t>
            </w:r>
            <w:r w:rsidRPr="00E83A4D">
              <w:rPr>
                <w:rFonts w:cstheme="minorHAnsi"/>
                <w:lang w:val="en-US"/>
              </w:rPr>
              <w:t>1654</w:t>
            </w:r>
          </w:p>
        </w:tc>
      </w:tr>
      <w:tr w:rsidR="009F5938" w:rsidRPr="00E83A4D" w14:paraId="0C0F5ACB" w14:textId="77777777" w:rsidTr="00536109">
        <w:trPr>
          <w:trHeight w:val="20"/>
          <w:jc w:val="center"/>
        </w:trPr>
        <w:tc>
          <w:tcPr>
            <w:tcW w:w="1435" w:type="dxa"/>
            <w:vAlign w:val="center"/>
            <w:hideMark/>
          </w:tcPr>
          <w:p w14:paraId="160D5B07" w14:textId="77777777" w:rsidR="009F5938" w:rsidRPr="00FC6289" w:rsidRDefault="009F5938" w:rsidP="00536109">
            <w:pPr>
              <w:pStyle w:val="ListParagraph"/>
              <w:spacing w:line="276" w:lineRule="auto"/>
              <w:ind w:left="0"/>
              <w:jc w:val="center"/>
              <w:rPr>
                <w:rFonts w:cstheme="minorHAnsi"/>
                <w:lang w:val="en-US"/>
              </w:rPr>
            </w:pPr>
            <w:r w:rsidRPr="00FC6289">
              <w:rPr>
                <w:rFonts w:cstheme="minorHAnsi"/>
                <w:lang w:val="en-US"/>
              </w:rPr>
              <w:t xml:space="preserve">Production CP, </w:t>
            </w:r>
            <w:proofErr w:type="spellStart"/>
            <w:r w:rsidRPr="00FC6289">
              <w:rPr>
                <w:rFonts w:cstheme="minorHAnsi"/>
                <w:lang w:val="en-US"/>
              </w:rPr>
              <w:t>ftMD</w:t>
            </w:r>
            <w:proofErr w:type="spellEnd"/>
            <w:r w:rsidRPr="00FC6289">
              <w:rPr>
                <w:rFonts w:cstheme="minorHAnsi"/>
                <w:lang w:val="en-US"/>
              </w:rPr>
              <w:t>/</w:t>
            </w:r>
            <w:proofErr w:type="spellStart"/>
            <w:r w:rsidRPr="00FC6289">
              <w:rPr>
                <w:rFonts w:cstheme="minorHAnsi"/>
                <w:lang w:val="en-US"/>
              </w:rPr>
              <w:t>ftTVD</w:t>
            </w:r>
            <w:proofErr w:type="spellEnd"/>
          </w:p>
        </w:tc>
        <w:tc>
          <w:tcPr>
            <w:tcW w:w="1173" w:type="dxa"/>
            <w:vAlign w:val="center"/>
            <w:hideMark/>
          </w:tcPr>
          <w:p w14:paraId="1969D4A4" w14:textId="77777777" w:rsidR="009F5938" w:rsidRPr="00FC6289" w:rsidRDefault="009F5938" w:rsidP="00536109">
            <w:pPr>
              <w:pStyle w:val="ListParagraph"/>
              <w:spacing w:line="276" w:lineRule="auto"/>
              <w:ind w:left="-37"/>
              <w:jc w:val="center"/>
              <w:rPr>
                <w:rFonts w:cstheme="minorHAnsi"/>
                <w:lang w:val="en-US"/>
              </w:rPr>
            </w:pPr>
            <w:r w:rsidRPr="00E83A4D">
              <w:rPr>
                <w:rFonts w:cstheme="minorHAnsi"/>
                <w:lang w:val="en-US"/>
              </w:rPr>
              <w:t>5312</w:t>
            </w:r>
            <w:r w:rsidRPr="00FC6289">
              <w:rPr>
                <w:rFonts w:cstheme="minorHAnsi"/>
                <w:lang w:val="en-US"/>
              </w:rPr>
              <w:t>/4</w:t>
            </w:r>
            <w:r w:rsidRPr="00E83A4D">
              <w:rPr>
                <w:rFonts w:cstheme="minorHAnsi"/>
                <w:lang w:val="en-US"/>
              </w:rPr>
              <w:t>664</w:t>
            </w:r>
          </w:p>
        </w:tc>
      </w:tr>
    </w:tbl>
    <w:p w14:paraId="3B6B6E6F" w14:textId="77777777" w:rsidR="009F5938" w:rsidRPr="00E83A4D" w:rsidRDefault="009F5938" w:rsidP="009F5938">
      <w:pPr>
        <w:pStyle w:val="ListParagraph"/>
        <w:spacing w:line="276" w:lineRule="auto"/>
        <w:ind w:left="0"/>
        <w:jc w:val="center"/>
        <w:rPr>
          <w:rFonts w:cstheme="minorHAnsi"/>
        </w:rPr>
      </w:pPr>
    </w:p>
    <w:p w14:paraId="3F5A3C20" w14:textId="77777777" w:rsidR="009F5938" w:rsidRPr="00E83A4D" w:rsidRDefault="009F5938" w:rsidP="009F5938">
      <w:pPr>
        <w:pStyle w:val="ListParagraph"/>
        <w:spacing w:after="0" w:line="276" w:lineRule="auto"/>
        <w:ind w:left="0"/>
        <w:jc w:val="center"/>
        <w:rPr>
          <w:rFonts w:cstheme="minorHAnsi"/>
        </w:rPr>
      </w:pPr>
    </w:p>
    <w:p w14:paraId="5D22B0D2" w14:textId="5A59DA5D" w:rsidR="00FC6289" w:rsidRPr="00E83A4D" w:rsidRDefault="0032574D" w:rsidP="009F5938">
      <w:pPr>
        <w:pStyle w:val="ListParagraph"/>
        <w:spacing w:after="0" w:line="276" w:lineRule="auto"/>
        <w:ind w:left="0"/>
        <w:jc w:val="center"/>
        <w:rPr>
          <w:rFonts w:cstheme="minorHAnsi"/>
        </w:rPr>
      </w:pPr>
      <w:r>
        <w:rPr>
          <w:rFonts w:cstheme="minorHAnsi"/>
          <w:noProof/>
        </w:rPr>
        <mc:AlternateContent>
          <mc:Choice Requires="wps">
            <w:drawing>
              <wp:anchor distT="0" distB="0" distL="114300" distR="114300" simplePos="0" relativeHeight="251669504" behindDoc="0" locked="0" layoutInCell="1" allowOverlap="1" wp14:anchorId="441AFE52" wp14:editId="65A9A706">
                <wp:simplePos x="0" y="0"/>
                <wp:positionH relativeFrom="column">
                  <wp:posOffset>3210204</wp:posOffset>
                </wp:positionH>
                <wp:positionV relativeFrom="paragraph">
                  <wp:posOffset>3869614</wp:posOffset>
                </wp:positionV>
                <wp:extent cx="446176" cy="248717"/>
                <wp:effectExtent l="0" t="0" r="11430" b="18415"/>
                <wp:wrapNone/>
                <wp:docPr id="12" name="Rectangle 12"/>
                <wp:cNvGraphicFramePr/>
                <a:graphic xmlns:a="http://schemas.openxmlformats.org/drawingml/2006/main">
                  <a:graphicData uri="http://schemas.microsoft.com/office/word/2010/wordprocessingShape">
                    <wps:wsp>
                      <wps:cNvSpPr/>
                      <wps:spPr>
                        <a:xfrm>
                          <a:off x="0" y="0"/>
                          <a:ext cx="446176" cy="24871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586878" w14:textId="423CF125" w:rsidR="0032574D" w:rsidRPr="0032574D" w:rsidRDefault="0032574D" w:rsidP="0032574D">
                            <w:pPr>
                              <w:spacing w:after="0"/>
                              <w:jc w:val="center"/>
                              <w:rPr>
                                <w:color w:val="000000" w:themeColor="text1"/>
                                <w:sz w:val="16"/>
                                <w:szCs w:val="16"/>
                              </w:rPr>
                            </w:pPr>
                            <w:r>
                              <w:rPr>
                                <w:color w:val="000000" w:themeColor="text1"/>
                                <w:sz w:val="16"/>
                                <w:szCs w:val="16"/>
                              </w:rPr>
                              <w:t>Prima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AFE52" id="Rectangle 12" o:spid="_x0000_s1026" style="position:absolute;left:0;text-align:left;margin-left:252.75pt;margin-top:304.7pt;width:35.15pt;height:19.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" fillcolor="white [3212]" strokecolor="black [3213]" strokeweight="1pt">
                <v:textbox>
                  <w:txbxContent>
                    <w:p w14:paraId="3E586878" w14:textId="423CF125" w:rsidR="0032574D" w:rsidRPr="0032574D" w:rsidRDefault="0032574D" w:rsidP="0032574D">
                      <w:pPr>
                        <w:spacing w:after="0"/>
                        <w:jc w:val="center"/>
                        <w:rPr>
                          <w:color w:val="000000" w:themeColor="text1"/>
                          <w:sz w:val="16"/>
                          <w:szCs w:val="16"/>
                        </w:rPr>
                      </w:pPr>
                      <w:r>
                        <w:rPr>
                          <w:color w:val="000000" w:themeColor="text1"/>
                          <w:sz w:val="16"/>
                          <w:szCs w:val="16"/>
                        </w:rPr>
                        <w:t>Prima</w:t>
                      </w:r>
                    </w:p>
                  </w:txbxContent>
                </v:textbox>
              </v:rect>
            </w:pict>
          </mc:Fallback>
        </mc:AlternateContent>
      </w:r>
      <w:r>
        <w:rPr>
          <w:rFonts w:cstheme="minorHAnsi"/>
          <w:noProof/>
        </w:rPr>
        <mc:AlternateContent>
          <mc:Choice Requires="wps">
            <w:drawing>
              <wp:anchor distT="0" distB="0" distL="114300" distR="114300" simplePos="0" relativeHeight="251667456" behindDoc="0" locked="0" layoutInCell="1" allowOverlap="1" wp14:anchorId="1B97627F" wp14:editId="2BEC9AC2">
                <wp:simplePos x="0" y="0"/>
                <wp:positionH relativeFrom="column">
                  <wp:posOffset>3890238</wp:posOffset>
                </wp:positionH>
                <wp:positionV relativeFrom="paragraph">
                  <wp:posOffset>3576751</wp:posOffset>
                </wp:positionV>
                <wp:extent cx="446176" cy="248717"/>
                <wp:effectExtent l="0" t="0" r="11430" b="18415"/>
                <wp:wrapNone/>
                <wp:docPr id="10" name="Rectangle 10"/>
                <wp:cNvGraphicFramePr/>
                <a:graphic xmlns:a="http://schemas.openxmlformats.org/drawingml/2006/main">
                  <a:graphicData uri="http://schemas.microsoft.com/office/word/2010/wordprocessingShape">
                    <wps:wsp>
                      <wps:cNvSpPr/>
                      <wps:spPr>
                        <a:xfrm>
                          <a:off x="0" y="0"/>
                          <a:ext cx="446176" cy="24871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045A4A" w14:textId="10848733" w:rsidR="0032574D" w:rsidRPr="0032574D" w:rsidRDefault="0032574D" w:rsidP="0032574D">
                            <w:pPr>
                              <w:spacing w:after="0"/>
                              <w:jc w:val="center"/>
                              <w:rPr>
                                <w:color w:val="000000" w:themeColor="text1"/>
                                <w:sz w:val="16"/>
                                <w:szCs w:val="16"/>
                              </w:rPr>
                            </w:pPr>
                            <w:r>
                              <w:rPr>
                                <w:color w:val="000000" w:themeColor="text1"/>
                                <w:sz w:val="16"/>
                                <w:szCs w:val="16"/>
                              </w:rPr>
                              <w:t>Raja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7627F" id="Rectangle 10" o:spid="_x0000_s1027" style="position:absolute;left:0;text-align:left;margin-left:306.3pt;margin-top:281.65pt;width:35.15pt;height:1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" fillcolor="white [3212]" strokecolor="black [3213]" strokeweight="1pt">
                <v:textbox>
                  <w:txbxContent>
                    <w:p w14:paraId="0E045A4A" w14:textId="10848733" w:rsidR="0032574D" w:rsidRPr="0032574D" w:rsidRDefault="0032574D" w:rsidP="0032574D">
                      <w:pPr>
                        <w:spacing w:after="0"/>
                        <w:jc w:val="center"/>
                        <w:rPr>
                          <w:color w:val="000000" w:themeColor="text1"/>
                          <w:sz w:val="16"/>
                          <w:szCs w:val="16"/>
                        </w:rPr>
                      </w:pPr>
                      <w:r>
                        <w:rPr>
                          <w:color w:val="000000" w:themeColor="text1"/>
                          <w:sz w:val="16"/>
                          <w:szCs w:val="16"/>
                        </w:rPr>
                        <w:t>Raja</w:t>
                      </w:r>
                    </w:p>
                  </w:txbxContent>
                </v:textbox>
              </v:rect>
            </w:pict>
          </mc:Fallback>
        </mc:AlternateContent>
      </w:r>
      <w:r>
        <w:rPr>
          <w:rFonts w:cstheme="minorHAnsi"/>
          <w:noProof/>
        </w:rPr>
        <mc:AlternateContent>
          <mc:Choice Requires="wps">
            <w:drawing>
              <wp:anchor distT="0" distB="0" distL="114300" distR="114300" simplePos="0" relativeHeight="251665408" behindDoc="0" locked="0" layoutInCell="1" allowOverlap="1" wp14:anchorId="186EFF99" wp14:editId="1FDBEA68">
                <wp:simplePos x="0" y="0"/>
                <wp:positionH relativeFrom="column">
                  <wp:posOffset>3057754</wp:posOffset>
                </wp:positionH>
                <wp:positionV relativeFrom="paragraph">
                  <wp:posOffset>3541649</wp:posOffset>
                </wp:positionV>
                <wp:extent cx="446176" cy="248717"/>
                <wp:effectExtent l="0" t="0" r="11430" b="18415"/>
                <wp:wrapNone/>
                <wp:docPr id="8" name="Rectangle 8"/>
                <wp:cNvGraphicFramePr/>
                <a:graphic xmlns:a="http://schemas.openxmlformats.org/drawingml/2006/main">
                  <a:graphicData uri="http://schemas.microsoft.com/office/word/2010/wordprocessingShape">
                    <wps:wsp>
                      <wps:cNvSpPr/>
                      <wps:spPr>
                        <a:xfrm>
                          <a:off x="0" y="0"/>
                          <a:ext cx="446176" cy="24871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CE9A3B" w14:textId="36AD74C3" w:rsidR="0032574D" w:rsidRPr="0032574D" w:rsidRDefault="0032574D" w:rsidP="0032574D">
                            <w:pPr>
                              <w:spacing w:after="0"/>
                              <w:jc w:val="center"/>
                              <w:rPr>
                                <w:color w:val="000000" w:themeColor="text1"/>
                                <w:sz w:val="16"/>
                                <w:szCs w:val="16"/>
                              </w:rPr>
                            </w:pPr>
                            <w:r>
                              <w:rPr>
                                <w:color w:val="000000" w:themeColor="text1"/>
                                <w:sz w:val="16"/>
                                <w:szCs w:val="16"/>
                              </w:rPr>
                              <w:t>Bama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EFF99" id="Rectangle 8" o:spid="_x0000_s1028" style="position:absolute;left:0;text-align:left;margin-left:240.75pt;margin-top:278.85pt;width:35.15pt;height:1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" fillcolor="white [3212]" strokecolor="black [3213]" strokeweight="1pt">
                <v:textbox>
                  <w:txbxContent>
                    <w:p w14:paraId="0DCE9A3B" w14:textId="36AD74C3" w:rsidR="0032574D" w:rsidRPr="0032574D" w:rsidRDefault="0032574D" w:rsidP="0032574D">
                      <w:pPr>
                        <w:spacing w:after="0"/>
                        <w:jc w:val="center"/>
                        <w:rPr>
                          <w:color w:val="000000" w:themeColor="text1"/>
                          <w:sz w:val="16"/>
                          <w:szCs w:val="16"/>
                        </w:rPr>
                      </w:pPr>
                      <w:r>
                        <w:rPr>
                          <w:color w:val="000000" w:themeColor="text1"/>
                          <w:sz w:val="16"/>
                          <w:szCs w:val="16"/>
                        </w:rPr>
                        <w:t>Bama</w:t>
                      </w:r>
                    </w:p>
                  </w:txbxContent>
                </v:textbox>
              </v:rect>
            </w:pict>
          </mc:Fallback>
        </mc:AlternateContent>
      </w:r>
      <w:r>
        <w:rPr>
          <w:rFonts w:cstheme="minorHAnsi"/>
          <w:noProof/>
        </w:rPr>
        <mc:AlternateContent>
          <mc:Choice Requires="wps">
            <w:drawing>
              <wp:anchor distT="0" distB="0" distL="114300" distR="114300" simplePos="0" relativeHeight="251663360" behindDoc="0" locked="0" layoutInCell="1" allowOverlap="1" wp14:anchorId="6D015DE8" wp14:editId="5C42666D">
                <wp:simplePos x="0" y="0"/>
                <wp:positionH relativeFrom="column">
                  <wp:posOffset>3656305</wp:posOffset>
                </wp:positionH>
                <wp:positionV relativeFrom="paragraph">
                  <wp:posOffset>3218383</wp:posOffset>
                </wp:positionV>
                <wp:extent cx="395021" cy="248717"/>
                <wp:effectExtent l="0" t="0" r="24130" b="18415"/>
                <wp:wrapNone/>
                <wp:docPr id="6" name="Rectangle 6"/>
                <wp:cNvGraphicFramePr/>
                <a:graphic xmlns:a="http://schemas.openxmlformats.org/drawingml/2006/main">
                  <a:graphicData uri="http://schemas.microsoft.com/office/word/2010/wordprocessingShape">
                    <wps:wsp>
                      <wps:cNvSpPr/>
                      <wps:spPr>
                        <a:xfrm>
                          <a:off x="0" y="0"/>
                          <a:ext cx="395021" cy="24871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901994" w14:textId="632B1B3D" w:rsidR="0032574D" w:rsidRPr="0032574D" w:rsidRDefault="0032574D" w:rsidP="0032574D">
                            <w:pPr>
                              <w:spacing w:after="0"/>
                              <w:jc w:val="center"/>
                              <w:rPr>
                                <w:color w:val="000000" w:themeColor="text1"/>
                                <w:sz w:val="16"/>
                                <w:szCs w:val="16"/>
                              </w:rPr>
                            </w:pPr>
                            <w:r>
                              <w:rPr>
                                <w:color w:val="000000" w:themeColor="text1"/>
                                <w:sz w:val="16"/>
                                <w:szCs w:val="16"/>
                              </w:rPr>
                              <w:t>Bara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15DE8" id="Rectangle 6" o:spid="_x0000_s1029" style="position:absolute;left:0;text-align:left;margin-left:287.9pt;margin-top:253.4pt;width:31.1pt;height:1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" fillcolor="white [3212]" strokecolor="black [3213]" strokeweight="1pt">
                <v:textbox>
                  <w:txbxContent>
                    <w:p w14:paraId="4B901994" w14:textId="632B1B3D" w:rsidR="0032574D" w:rsidRPr="0032574D" w:rsidRDefault="0032574D" w:rsidP="0032574D">
                      <w:pPr>
                        <w:spacing w:after="0"/>
                        <w:jc w:val="center"/>
                        <w:rPr>
                          <w:color w:val="000000" w:themeColor="text1"/>
                          <w:sz w:val="16"/>
                          <w:szCs w:val="16"/>
                        </w:rPr>
                      </w:pPr>
                      <w:r>
                        <w:rPr>
                          <w:color w:val="000000" w:themeColor="text1"/>
                          <w:sz w:val="16"/>
                          <w:szCs w:val="16"/>
                        </w:rPr>
                        <w:t>Bara</w:t>
                      </w:r>
                    </w:p>
                  </w:txbxContent>
                </v:textbox>
              </v:rect>
            </w:pict>
          </mc:Fallback>
        </mc:AlternateContent>
      </w:r>
      <w:r>
        <w:rPr>
          <w:rFonts w:cstheme="minorHAnsi"/>
          <w:noProof/>
        </w:rPr>
        <mc:AlternateContent>
          <mc:Choice Requires="wps">
            <w:drawing>
              <wp:anchor distT="0" distB="0" distL="114300" distR="114300" simplePos="0" relativeHeight="251661312" behindDoc="0" locked="0" layoutInCell="1" allowOverlap="1" wp14:anchorId="148CEBB1" wp14:editId="38B52FA9">
                <wp:simplePos x="0" y="0"/>
                <wp:positionH relativeFrom="column">
                  <wp:posOffset>2677363</wp:posOffset>
                </wp:positionH>
                <wp:positionV relativeFrom="paragraph">
                  <wp:posOffset>2985694</wp:posOffset>
                </wp:positionV>
                <wp:extent cx="512013" cy="248717"/>
                <wp:effectExtent l="0" t="0" r="21590" b="18415"/>
                <wp:wrapNone/>
                <wp:docPr id="4" name="Rectangle 4"/>
                <wp:cNvGraphicFramePr/>
                <a:graphic xmlns:a="http://schemas.openxmlformats.org/drawingml/2006/main">
                  <a:graphicData uri="http://schemas.microsoft.com/office/word/2010/wordprocessingShape">
                    <wps:wsp>
                      <wps:cNvSpPr/>
                      <wps:spPr>
                        <a:xfrm>
                          <a:off x="0" y="0"/>
                          <a:ext cx="512013" cy="24871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642D56" w14:textId="4E0CA796" w:rsidR="0032574D" w:rsidRPr="0032574D" w:rsidRDefault="0032574D" w:rsidP="0032574D">
                            <w:pPr>
                              <w:spacing w:after="0"/>
                              <w:jc w:val="center"/>
                              <w:rPr>
                                <w:color w:val="000000" w:themeColor="text1"/>
                                <w:sz w:val="16"/>
                                <w:szCs w:val="16"/>
                              </w:rPr>
                            </w:pPr>
                            <w:proofErr w:type="spellStart"/>
                            <w:r>
                              <w:rPr>
                                <w:color w:val="000000" w:themeColor="text1"/>
                                <w:sz w:val="16"/>
                                <w:szCs w:val="16"/>
                              </w:rPr>
                              <w:t>Buana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CEBB1" id="Rectangle 4" o:spid="_x0000_s1030" style="position:absolute;left:0;text-align:left;margin-left:210.8pt;margin-top:235.1pt;width:40.3pt;height:1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" fillcolor="white [3212]" strokecolor="black [3213]" strokeweight="1pt">
                <v:textbox>
                  <w:txbxContent>
                    <w:p w14:paraId="79642D56" w14:textId="4E0CA796" w:rsidR="0032574D" w:rsidRPr="0032574D" w:rsidRDefault="0032574D" w:rsidP="0032574D">
                      <w:pPr>
                        <w:spacing w:after="0"/>
                        <w:jc w:val="center"/>
                        <w:rPr>
                          <w:color w:val="000000" w:themeColor="text1"/>
                          <w:sz w:val="16"/>
                          <w:szCs w:val="16"/>
                        </w:rPr>
                      </w:pPr>
                      <w:proofErr w:type="spellStart"/>
                      <w:r>
                        <w:rPr>
                          <w:color w:val="000000" w:themeColor="text1"/>
                          <w:sz w:val="16"/>
                          <w:szCs w:val="16"/>
                        </w:rPr>
                        <w:t>Buana</w:t>
                      </w:r>
                      <w:proofErr w:type="spellEnd"/>
                    </w:p>
                  </w:txbxContent>
                </v:textbox>
              </v:rect>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AECDAED" wp14:editId="44611B3C">
                <wp:simplePos x="0" y="0"/>
                <wp:positionH relativeFrom="column">
                  <wp:posOffset>3152851</wp:posOffset>
                </wp:positionH>
                <wp:positionV relativeFrom="paragraph">
                  <wp:posOffset>2217598</wp:posOffset>
                </wp:positionV>
                <wp:extent cx="395021" cy="248717"/>
                <wp:effectExtent l="0" t="0" r="24130" b="18415"/>
                <wp:wrapNone/>
                <wp:docPr id="2" name="Rectangle 2"/>
                <wp:cNvGraphicFramePr/>
                <a:graphic xmlns:a="http://schemas.openxmlformats.org/drawingml/2006/main">
                  <a:graphicData uri="http://schemas.microsoft.com/office/word/2010/wordprocessingShape">
                    <wps:wsp>
                      <wps:cNvSpPr/>
                      <wps:spPr>
                        <a:xfrm>
                          <a:off x="0" y="0"/>
                          <a:ext cx="395021" cy="24871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9E6082" w14:textId="01F1D90F" w:rsidR="0032574D" w:rsidRPr="0032574D" w:rsidRDefault="0032574D" w:rsidP="0032574D">
                            <w:pPr>
                              <w:spacing w:after="0"/>
                              <w:jc w:val="center"/>
                              <w:rPr>
                                <w:color w:val="000000" w:themeColor="text1"/>
                                <w:sz w:val="16"/>
                                <w:szCs w:val="16"/>
                              </w:rPr>
                            </w:pPr>
                            <w:r w:rsidRPr="0032574D">
                              <w:rPr>
                                <w:color w:val="000000" w:themeColor="text1"/>
                                <w:sz w:val="16"/>
                                <w:szCs w:val="16"/>
                              </w:rPr>
                              <w:t>Arya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CDAED" id="Rectangle 2" o:spid="_x0000_s1031" style="position:absolute;left:0;text-align:left;margin-left:248.25pt;margin-top:174.6pt;width:31.1pt;height:1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" fillcolor="white [3212]" strokecolor="black [3213]" strokeweight="1pt">
                <v:textbox>
                  <w:txbxContent>
                    <w:p w14:paraId="409E6082" w14:textId="01F1D90F" w:rsidR="0032574D" w:rsidRPr="0032574D" w:rsidRDefault="0032574D" w:rsidP="0032574D">
                      <w:pPr>
                        <w:spacing w:after="0"/>
                        <w:jc w:val="center"/>
                        <w:rPr>
                          <w:color w:val="000000" w:themeColor="text1"/>
                          <w:sz w:val="16"/>
                          <w:szCs w:val="16"/>
                        </w:rPr>
                      </w:pPr>
                      <w:r w:rsidRPr="0032574D">
                        <w:rPr>
                          <w:color w:val="000000" w:themeColor="text1"/>
                          <w:sz w:val="16"/>
                          <w:szCs w:val="16"/>
                        </w:rPr>
                        <w:t>Arya</w:t>
                      </w:r>
                    </w:p>
                  </w:txbxContent>
                </v:textbox>
              </v:rect>
            </w:pict>
          </mc:Fallback>
        </mc:AlternateContent>
      </w:r>
      <w:r w:rsidR="009F5938" w:rsidRPr="00E83A4D">
        <w:rPr>
          <w:rFonts w:cstheme="minorHAnsi"/>
          <w:noProof/>
        </w:rPr>
        <w:drawing>
          <wp:inline distT="0" distB="0" distL="0" distR="0" wp14:anchorId="18ED155A" wp14:editId="0CD43EF3">
            <wp:extent cx="4945387" cy="4405746"/>
            <wp:effectExtent l="19050" t="19050" r="2667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357" b="996"/>
                    <a:stretch/>
                  </pic:blipFill>
                  <pic:spPr bwMode="auto">
                    <a:xfrm>
                      <a:off x="0" y="0"/>
                      <a:ext cx="4950841" cy="44106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218914F" w14:textId="17DBFEE6" w:rsidR="009F5938" w:rsidRPr="00E83A4D" w:rsidRDefault="009F5938" w:rsidP="009F5938">
      <w:pPr>
        <w:pStyle w:val="ListParagraph"/>
        <w:spacing w:line="276" w:lineRule="auto"/>
        <w:ind w:left="0"/>
        <w:jc w:val="center"/>
        <w:rPr>
          <w:rFonts w:cstheme="minorHAnsi"/>
        </w:rPr>
      </w:pPr>
      <w:r w:rsidRPr="00E83A4D">
        <w:rPr>
          <w:rFonts w:cstheme="minorHAnsi"/>
        </w:rPr>
        <w:t>Figure 5.1 Well Trajectory Profile Alpha 07</w:t>
      </w:r>
    </w:p>
    <w:p w14:paraId="4C60D8CB" w14:textId="3A69C9CD" w:rsidR="009F5938" w:rsidRPr="00E83A4D" w:rsidRDefault="009F5938" w:rsidP="009F5938">
      <w:pPr>
        <w:pStyle w:val="ListParagraph"/>
        <w:spacing w:after="0" w:line="276" w:lineRule="auto"/>
        <w:ind w:left="0"/>
        <w:jc w:val="center"/>
        <w:rPr>
          <w:rFonts w:cstheme="minorHAnsi"/>
        </w:rPr>
      </w:pPr>
    </w:p>
    <w:p w14:paraId="1F20B167" w14:textId="42B4AD61" w:rsidR="00C84296" w:rsidRPr="00E83A4D" w:rsidRDefault="00C84296" w:rsidP="00B878F7">
      <w:pPr>
        <w:pStyle w:val="ListParagraph"/>
        <w:numPr>
          <w:ilvl w:val="0"/>
          <w:numId w:val="15"/>
        </w:numPr>
        <w:spacing w:after="0" w:line="276" w:lineRule="auto"/>
        <w:jc w:val="both"/>
        <w:rPr>
          <w:rFonts w:cstheme="minorHAnsi"/>
          <w:b/>
          <w:bCs/>
        </w:rPr>
      </w:pPr>
      <w:r w:rsidRPr="00E83A4D">
        <w:rPr>
          <w:rFonts w:cstheme="minorHAnsi"/>
          <w:b/>
          <w:bCs/>
        </w:rPr>
        <w:t>Conceptual Casing Program:</w:t>
      </w:r>
    </w:p>
    <w:p w14:paraId="2B0C6191" w14:textId="24931CE0" w:rsidR="00F807EC" w:rsidRPr="00E83A4D" w:rsidRDefault="00F807EC" w:rsidP="00F807EC">
      <w:pPr>
        <w:pStyle w:val="ListParagraph"/>
        <w:spacing w:after="0" w:line="276" w:lineRule="auto"/>
        <w:ind w:left="1080"/>
        <w:jc w:val="both"/>
        <w:rPr>
          <w:rFonts w:cstheme="minorHAnsi"/>
        </w:rPr>
      </w:pPr>
      <w:r w:rsidRPr="00E83A4D">
        <w:rPr>
          <w:rFonts w:cstheme="minorHAnsi"/>
        </w:rPr>
        <w:t xml:space="preserve">The casing and completion design for Alpha-07 has been developed to provide adequate well integrity, zonal isolation, and long-term production reliability. The well is designed as a cased hole producer equipped with an Electric Submersible Pump (ESP), targeting the </w:t>
      </w:r>
      <w:r w:rsidR="008946E0">
        <w:rPr>
          <w:rFonts w:cstheme="minorHAnsi"/>
        </w:rPr>
        <w:lastRenderedPageBreak/>
        <w:t>Bara, Bama, Baja, Prima</w:t>
      </w:r>
      <w:r w:rsidRPr="00E83A4D">
        <w:rPr>
          <w:rFonts w:cstheme="minorHAnsi"/>
        </w:rPr>
        <w:t xml:space="preserve"> reservoir intervals. The casing setting depths and completion configuration are based on offset well experience and are intended to ensure safe drilling operations and efficient production performance.</w:t>
      </w:r>
    </w:p>
    <w:p w14:paraId="1507D0C5" w14:textId="77777777" w:rsidR="00F807EC" w:rsidRPr="00E83A4D" w:rsidRDefault="00F807EC" w:rsidP="00F807EC">
      <w:pPr>
        <w:pStyle w:val="ListParagraph"/>
        <w:spacing w:after="0" w:line="276" w:lineRule="auto"/>
        <w:ind w:left="1080"/>
        <w:jc w:val="both"/>
        <w:rPr>
          <w:rFonts w:cstheme="minorHAnsi"/>
        </w:rPr>
      </w:pPr>
    </w:p>
    <w:p w14:paraId="67D78B96" w14:textId="77777777" w:rsidR="006D524C" w:rsidRPr="00E83A4D" w:rsidRDefault="00F807EC" w:rsidP="006D524C">
      <w:pPr>
        <w:pStyle w:val="ListParagraph"/>
        <w:spacing w:after="0" w:line="276" w:lineRule="auto"/>
        <w:ind w:left="1080"/>
        <w:jc w:val="both"/>
        <w:rPr>
          <w:rFonts w:cstheme="minorHAnsi"/>
        </w:rPr>
      </w:pPr>
      <w:r w:rsidRPr="00E83A4D">
        <w:rPr>
          <w:rFonts w:cstheme="minorHAnsi"/>
        </w:rPr>
        <w:t xml:space="preserve">The well architecture consists of two casing strings. A 9-5/8 in., 36 </w:t>
      </w:r>
      <w:proofErr w:type="spellStart"/>
      <w:r w:rsidRPr="00E83A4D">
        <w:rPr>
          <w:rFonts w:cstheme="minorHAnsi"/>
        </w:rPr>
        <w:t>ppf</w:t>
      </w:r>
      <w:proofErr w:type="spellEnd"/>
      <w:r w:rsidRPr="00E83A4D">
        <w:rPr>
          <w:rFonts w:cstheme="minorHAnsi"/>
        </w:rPr>
        <w:t xml:space="preserve">, K55 BTC surface casing will be set at approximately 1,821 ft MD to isolate shallow formations and provide structural support for subsequent drilling operations. A 7 in., 23 </w:t>
      </w:r>
      <w:proofErr w:type="spellStart"/>
      <w:r w:rsidRPr="00E83A4D">
        <w:rPr>
          <w:rFonts w:cstheme="minorHAnsi"/>
        </w:rPr>
        <w:t>ppf</w:t>
      </w:r>
      <w:proofErr w:type="spellEnd"/>
      <w:r w:rsidRPr="00E83A4D">
        <w:rPr>
          <w:rFonts w:cstheme="minorHAnsi"/>
        </w:rPr>
        <w:t>, K55 BTC production casing will be run and cemented to approximately 5,312 ft MD, covering the target reservoir intervals and providing a conduit for production and completion equipment.</w:t>
      </w:r>
    </w:p>
    <w:p w14:paraId="15CEE3B5" w14:textId="77777777" w:rsidR="006D524C" w:rsidRPr="00E83A4D" w:rsidRDefault="006D524C" w:rsidP="006D524C">
      <w:pPr>
        <w:pStyle w:val="ListParagraph"/>
        <w:spacing w:after="0" w:line="276" w:lineRule="auto"/>
        <w:ind w:left="1080"/>
        <w:jc w:val="both"/>
        <w:rPr>
          <w:rFonts w:cstheme="minorHAnsi"/>
        </w:rPr>
      </w:pPr>
    </w:p>
    <w:p w14:paraId="3E2D8745" w14:textId="12A85132" w:rsidR="00C84296" w:rsidRPr="00E83A4D" w:rsidRDefault="00F807EC" w:rsidP="006D524C">
      <w:pPr>
        <w:pStyle w:val="ListParagraph"/>
        <w:spacing w:after="0" w:line="276" w:lineRule="auto"/>
        <w:ind w:left="1080"/>
        <w:jc w:val="both"/>
        <w:rPr>
          <w:rFonts w:cstheme="minorHAnsi"/>
        </w:rPr>
      </w:pPr>
      <w:r w:rsidRPr="00E83A4D">
        <w:rPr>
          <w:rFonts w:cstheme="minorHAnsi"/>
        </w:rPr>
        <w:t xml:space="preserve">The initial completion design utilizes a cased-hole configuration with selective perforations across the </w:t>
      </w:r>
      <w:r w:rsidR="008946E0">
        <w:rPr>
          <w:rFonts w:cstheme="minorHAnsi"/>
        </w:rPr>
        <w:t>Bara, Bama, Baja, Prima</w:t>
      </w:r>
      <w:r w:rsidRPr="00E83A4D">
        <w:rPr>
          <w:rFonts w:cstheme="minorHAnsi"/>
        </w:rPr>
        <w:t xml:space="preserve"> sand reservoirs. Production is planned using an Electric Submersible Pump (ESP) system to accommodate the expected fluid production rates and high water-cut conditions. The completion assembly is designed to provide operational flexibility and facilitate future intervention and production optimization activities.</w:t>
      </w:r>
    </w:p>
    <w:p w14:paraId="0AF52728" w14:textId="79EBD5F6" w:rsidR="00C84296" w:rsidRPr="00E83A4D" w:rsidRDefault="00C84296" w:rsidP="00C84296">
      <w:pPr>
        <w:pStyle w:val="ListParagraph"/>
        <w:spacing w:after="0" w:line="276" w:lineRule="auto"/>
        <w:ind w:left="1080"/>
        <w:jc w:val="both"/>
        <w:rPr>
          <w:rFonts w:cstheme="minorHAnsi"/>
          <w:b/>
          <w:bCs/>
        </w:rPr>
      </w:pPr>
    </w:p>
    <w:p w14:paraId="677C338E" w14:textId="308943EE" w:rsidR="00C84296" w:rsidRPr="00E83A4D" w:rsidRDefault="00310CEC" w:rsidP="00310CEC">
      <w:pPr>
        <w:pStyle w:val="ListParagraph"/>
        <w:spacing w:after="0" w:line="276" w:lineRule="auto"/>
        <w:ind w:left="0"/>
        <w:jc w:val="center"/>
        <w:rPr>
          <w:rFonts w:cstheme="minorHAnsi"/>
          <w:b/>
          <w:bCs/>
        </w:rPr>
      </w:pPr>
      <w:r>
        <w:rPr>
          <w:rFonts w:cstheme="minorHAnsi"/>
          <w:b/>
          <w:bCs/>
          <w:noProof/>
        </w:rPr>
        <w:drawing>
          <wp:inline distT="0" distB="0" distL="0" distR="0" wp14:anchorId="0734044F" wp14:editId="1004B99E">
            <wp:extent cx="4901042" cy="29337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0057" cy="2939172"/>
                    </a:xfrm>
                    <a:prstGeom prst="rect">
                      <a:avLst/>
                    </a:prstGeom>
                    <a:noFill/>
                  </pic:spPr>
                </pic:pic>
              </a:graphicData>
            </a:graphic>
          </wp:inline>
        </w:drawing>
      </w:r>
    </w:p>
    <w:p w14:paraId="3670E834" w14:textId="43247D2D" w:rsidR="00F807EC" w:rsidRPr="00E83A4D" w:rsidRDefault="00F807EC" w:rsidP="00C84296">
      <w:pPr>
        <w:pStyle w:val="ListParagraph"/>
        <w:spacing w:after="0" w:line="276" w:lineRule="auto"/>
        <w:ind w:left="0"/>
        <w:jc w:val="center"/>
        <w:rPr>
          <w:rFonts w:cstheme="minorHAnsi"/>
        </w:rPr>
      </w:pPr>
      <w:r w:rsidRPr="00E83A4D">
        <w:rPr>
          <w:rFonts w:cstheme="minorHAnsi"/>
        </w:rPr>
        <w:t xml:space="preserve">Figure 5.2 Well Architecture and Well Completion Schematic Alpha 07 </w:t>
      </w:r>
    </w:p>
    <w:p w14:paraId="076F8016" w14:textId="77777777" w:rsidR="009F5938" w:rsidRPr="00E83A4D" w:rsidRDefault="009F5938" w:rsidP="00C84296">
      <w:pPr>
        <w:pStyle w:val="ListParagraph"/>
        <w:spacing w:after="0" w:line="276" w:lineRule="auto"/>
        <w:ind w:left="0"/>
        <w:rPr>
          <w:rFonts w:cstheme="minorHAnsi"/>
        </w:rPr>
      </w:pPr>
    </w:p>
    <w:p w14:paraId="0A5F7F99" w14:textId="778A882A" w:rsidR="00F807EC" w:rsidRPr="00E83A4D" w:rsidRDefault="00F807EC" w:rsidP="00B878F7">
      <w:pPr>
        <w:pStyle w:val="ListParagraph"/>
        <w:numPr>
          <w:ilvl w:val="0"/>
          <w:numId w:val="16"/>
        </w:numPr>
        <w:spacing w:after="0" w:line="276" w:lineRule="auto"/>
        <w:jc w:val="both"/>
        <w:rPr>
          <w:rFonts w:cstheme="minorHAnsi"/>
          <w:b/>
          <w:bCs/>
        </w:rPr>
      </w:pPr>
      <w:r w:rsidRPr="00E83A4D">
        <w:rPr>
          <w:rFonts w:cstheme="minorHAnsi"/>
          <w:b/>
          <w:bCs/>
        </w:rPr>
        <w:t>Fluids &amp; Cementing Strategic Intent:</w:t>
      </w:r>
    </w:p>
    <w:p w14:paraId="45EAD87F" w14:textId="1997FC3B" w:rsidR="002E6611" w:rsidRPr="00E83A4D" w:rsidRDefault="00F807EC" w:rsidP="002E6611">
      <w:pPr>
        <w:pStyle w:val="ListParagraph"/>
        <w:spacing w:after="0" w:line="276" w:lineRule="auto"/>
        <w:ind w:left="1080"/>
        <w:jc w:val="both"/>
        <w:rPr>
          <w:rFonts w:cstheme="minorHAnsi"/>
        </w:rPr>
      </w:pPr>
      <w:r w:rsidRPr="00E83A4D">
        <w:rPr>
          <w:rFonts w:cstheme="minorHAnsi"/>
        </w:rPr>
        <w:t>The fluid and cementing design strategy for Alpha well focuses on two main aspects: selecting an appropriate mud system to maintain borehole stability, and designing effective zonal isolation to ensure long-term well integrity.</w:t>
      </w:r>
    </w:p>
    <w:p w14:paraId="66317EF0" w14:textId="77777777" w:rsidR="00F807EC" w:rsidRPr="00E83A4D" w:rsidRDefault="00F807EC" w:rsidP="00F807EC">
      <w:pPr>
        <w:pStyle w:val="ListParagraph"/>
        <w:spacing w:after="0" w:line="276" w:lineRule="auto"/>
        <w:ind w:left="1080"/>
        <w:jc w:val="both"/>
        <w:rPr>
          <w:rFonts w:cstheme="minorHAnsi"/>
          <w:b/>
          <w:bCs/>
        </w:rPr>
      </w:pPr>
    </w:p>
    <w:p w14:paraId="13DFAEA2" w14:textId="6F022F9B" w:rsidR="00F807EC" w:rsidRPr="00E83A4D" w:rsidRDefault="00F807EC" w:rsidP="00F807EC">
      <w:pPr>
        <w:pStyle w:val="ListParagraph"/>
        <w:spacing w:after="0" w:line="276" w:lineRule="auto"/>
        <w:ind w:left="1080"/>
        <w:jc w:val="both"/>
        <w:rPr>
          <w:rFonts w:cstheme="minorHAnsi"/>
        </w:rPr>
      </w:pPr>
      <w:r w:rsidRPr="00E83A4D">
        <w:rPr>
          <w:rFonts w:cstheme="minorHAnsi"/>
        </w:rPr>
        <w:t xml:space="preserve">Drilling Fluids </w:t>
      </w:r>
    </w:p>
    <w:p w14:paraId="073B3E1E" w14:textId="128F2F14" w:rsidR="00F807EC" w:rsidRPr="00E83A4D" w:rsidRDefault="00F807EC" w:rsidP="002E6611">
      <w:pPr>
        <w:pStyle w:val="ListParagraph"/>
        <w:spacing w:after="0" w:line="276" w:lineRule="auto"/>
        <w:ind w:left="1080"/>
        <w:jc w:val="both"/>
        <w:rPr>
          <w:rFonts w:cstheme="minorHAnsi"/>
        </w:rPr>
      </w:pPr>
      <w:r w:rsidRPr="00E83A4D">
        <w:rPr>
          <w:rFonts w:cstheme="minorHAnsi"/>
        </w:rPr>
        <w:t xml:space="preserve">A Water-Based Mud (WBM) system with </w:t>
      </w:r>
      <w:proofErr w:type="spellStart"/>
      <w:r w:rsidRPr="00E83A4D">
        <w:rPr>
          <w:rFonts w:cstheme="minorHAnsi"/>
        </w:rPr>
        <w:t>KCl</w:t>
      </w:r>
      <w:proofErr w:type="spellEnd"/>
      <w:r w:rsidRPr="00E83A4D">
        <w:rPr>
          <w:rFonts w:cstheme="minorHAnsi"/>
        </w:rPr>
        <w:t xml:space="preserve">-Polymer is used across all major sections. WBM was chosen over Oil-Based Mud (OBM) due to operational considerations such as shale swelling control, environmental compatibility, and ease of handling and disposal. The </w:t>
      </w:r>
      <w:proofErr w:type="spellStart"/>
      <w:r w:rsidRPr="00E83A4D">
        <w:rPr>
          <w:rFonts w:cstheme="minorHAnsi"/>
        </w:rPr>
        <w:t>KCl</w:t>
      </w:r>
      <w:proofErr w:type="spellEnd"/>
      <w:r w:rsidRPr="00E83A4D">
        <w:rPr>
          <w:rFonts w:cstheme="minorHAnsi"/>
        </w:rPr>
        <w:t>-Polymer system is designed with a density of approximately 8.7–9.</w:t>
      </w:r>
      <w:r w:rsidR="002E6611" w:rsidRPr="00E83A4D">
        <w:rPr>
          <w:rFonts w:cstheme="minorHAnsi"/>
        </w:rPr>
        <w:t>0</w:t>
      </w:r>
      <w:r w:rsidRPr="00E83A4D">
        <w:rPr>
          <w:rFonts w:cstheme="minorHAnsi"/>
        </w:rPr>
        <w:t xml:space="preserve"> ppg</w:t>
      </w:r>
      <w:r w:rsidR="002E6611" w:rsidRPr="00E83A4D">
        <w:rPr>
          <w:rFonts w:cstheme="minorHAnsi"/>
        </w:rPr>
        <w:t xml:space="preserve"> for surface section and 9.0–9.8 ppg for production section</w:t>
      </w:r>
      <w:r w:rsidRPr="00E83A4D">
        <w:rPr>
          <w:rFonts w:cstheme="minorHAnsi"/>
        </w:rPr>
        <w:t xml:space="preserve">, controlled rheology (PV/YP), and a minimum </w:t>
      </w:r>
      <w:proofErr w:type="spellStart"/>
      <w:r w:rsidRPr="00E83A4D">
        <w:rPr>
          <w:rFonts w:cstheme="minorHAnsi"/>
        </w:rPr>
        <w:t>KCl</w:t>
      </w:r>
      <w:proofErr w:type="spellEnd"/>
      <w:r w:rsidRPr="00E83A4D">
        <w:rPr>
          <w:rFonts w:cstheme="minorHAnsi"/>
        </w:rPr>
        <w:t xml:space="preserve"> concentration of 5% to inhibit clay and prevent wellbore instability during </w:t>
      </w:r>
      <w:r w:rsidRPr="00E83A4D">
        <w:rPr>
          <w:rFonts w:cstheme="minorHAnsi"/>
        </w:rPr>
        <w:lastRenderedPageBreak/>
        <w:t>drilling, particularly in directional intervals with higher torque-drag and complex hole cleaning risks.</w:t>
      </w:r>
    </w:p>
    <w:p w14:paraId="06CAC065" w14:textId="77777777" w:rsidR="00F807EC" w:rsidRPr="00E83A4D" w:rsidRDefault="00F807EC" w:rsidP="00F807EC">
      <w:pPr>
        <w:pStyle w:val="ListParagraph"/>
        <w:spacing w:after="0" w:line="276" w:lineRule="auto"/>
        <w:ind w:left="1080"/>
        <w:jc w:val="both"/>
        <w:rPr>
          <w:rFonts w:cstheme="minorHAnsi"/>
          <w:b/>
          <w:bCs/>
        </w:rPr>
      </w:pPr>
    </w:p>
    <w:p w14:paraId="7697B209" w14:textId="77777777" w:rsidR="002E6611" w:rsidRPr="00E83A4D" w:rsidRDefault="002E6611" w:rsidP="00F807EC">
      <w:pPr>
        <w:pStyle w:val="ListParagraph"/>
        <w:spacing w:after="0" w:line="276" w:lineRule="auto"/>
        <w:ind w:left="1080"/>
        <w:jc w:val="both"/>
        <w:rPr>
          <w:rFonts w:cstheme="minorHAnsi"/>
          <w:b/>
          <w:bCs/>
        </w:rPr>
      </w:pPr>
    </w:p>
    <w:p w14:paraId="2B439EB6" w14:textId="76B41BB4" w:rsidR="00F807EC" w:rsidRPr="00E83A4D" w:rsidRDefault="00F807EC" w:rsidP="00F807EC">
      <w:pPr>
        <w:pStyle w:val="ListParagraph"/>
        <w:spacing w:after="0" w:line="276" w:lineRule="auto"/>
        <w:ind w:left="1080"/>
        <w:jc w:val="both"/>
        <w:rPr>
          <w:rFonts w:cstheme="minorHAnsi"/>
        </w:rPr>
      </w:pPr>
      <w:r w:rsidRPr="00E83A4D">
        <w:rPr>
          <w:rFonts w:cstheme="minorHAnsi"/>
        </w:rPr>
        <w:t xml:space="preserve">Cementing Strategy  </w:t>
      </w:r>
    </w:p>
    <w:p w14:paraId="1896A3F4" w14:textId="78D4657D" w:rsidR="00F807EC" w:rsidRPr="00E83A4D" w:rsidRDefault="00F807EC" w:rsidP="00F807EC">
      <w:pPr>
        <w:pStyle w:val="ListParagraph"/>
        <w:spacing w:after="0" w:line="276" w:lineRule="auto"/>
        <w:ind w:left="1080"/>
        <w:jc w:val="both"/>
        <w:rPr>
          <w:rFonts w:cstheme="minorHAnsi"/>
        </w:rPr>
      </w:pPr>
      <w:r w:rsidRPr="00E83A4D">
        <w:rPr>
          <w:rFonts w:cstheme="minorHAnsi"/>
        </w:rPr>
        <w:t xml:space="preserve">A Class G cement system is applied, with an 11.0 ppg scavenger spacer to enhance mud removal efficiency. A dual slurry concept (lead &amp; tail slurry) is implemented for 7” and 9-5/8” casing strings. </w:t>
      </w:r>
      <w:r w:rsidR="002E6611" w:rsidRPr="00E83A4D">
        <w:rPr>
          <w:rFonts w:cstheme="minorHAnsi"/>
        </w:rPr>
        <w:t>Lead slurry density 12.5 ppg and T</w:t>
      </w:r>
      <w:r w:rsidRPr="00E83A4D">
        <w:rPr>
          <w:rFonts w:cstheme="minorHAnsi"/>
        </w:rPr>
        <w:t xml:space="preserve">ail slurry has higher density </w:t>
      </w:r>
      <w:r w:rsidR="002E6611" w:rsidRPr="00E83A4D">
        <w:rPr>
          <w:rFonts w:cstheme="minorHAnsi"/>
        </w:rPr>
        <w:t>15.8 ppg</w:t>
      </w:r>
      <w:r w:rsidRPr="00E83A4D">
        <w:rPr>
          <w:rFonts w:cstheme="minorHAnsi"/>
        </w:rPr>
        <w:t xml:space="preserve"> to provide compressive strength and stronger zonal isolation in critical intervals, while the lead slurry serves as a transition to improve mud displacement.</w:t>
      </w:r>
    </w:p>
    <w:p w14:paraId="7ABC82F1" w14:textId="2CF84D31" w:rsidR="002E6611" w:rsidRPr="00E83A4D" w:rsidRDefault="002E6611" w:rsidP="00F807EC">
      <w:pPr>
        <w:pStyle w:val="ListParagraph"/>
        <w:spacing w:after="0" w:line="276" w:lineRule="auto"/>
        <w:ind w:left="1080"/>
        <w:jc w:val="both"/>
        <w:rPr>
          <w:rFonts w:cstheme="minorHAnsi"/>
          <w:b/>
          <w:bCs/>
        </w:rPr>
      </w:pPr>
    </w:p>
    <w:tbl>
      <w:tblPr>
        <w:tblStyle w:val="TableGrid"/>
        <w:tblW w:w="0" w:type="auto"/>
        <w:jc w:val="center"/>
        <w:tblLook w:val="04A0" w:firstRow="1" w:lastRow="0" w:firstColumn="1" w:lastColumn="0" w:noHBand="0" w:noVBand="1"/>
      </w:tblPr>
      <w:tblGrid>
        <w:gridCol w:w="1661"/>
        <w:gridCol w:w="3581"/>
        <w:gridCol w:w="3774"/>
      </w:tblGrid>
      <w:tr w:rsidR="002E6611" w:rsidRPr="00E83A4D" w14:paraId="1BE27273" w14:textId="77777777" w:rsidTr="002E6611">
        <w:trPr>
          <w:jc w:val="center"/>
        </w:trPr>
        <w:tc>
          <w:tcPr>
            <w:tcW w:w="0" w:type="auto"/>
            <w:shd w:val="clear" w:color="auto" w:fill="5B9BD5" w:themeFill="accent5"/>
            <w:hideMark/>
          </w:tcPr>
          <w:p w14:paraId="1BF62F77"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Parameter</w:t>
            </w:r>
          </w:p>
        </w:tc>
        <w:tc>
          <w:tcPr>
            <w:tcW w:w="0" w:type="auto"/>
            <w:shd w:val="clear" w:color="auto" w:fill="5B9BD5" w:themeFill="accent5"/>
            <w:hideMark/>
          </w:tcPr>
          <w:p w14:paraId="4E87A5AC"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Surface Section (12-1/4" OH – 9-5/8" Casing)</w:t>
            </w:r>
          </w:p>
        </w:tc>
        <w:tc>
          <w:tcPr>
            <w:tcW w:w="0" w:type="auto"/>
            <w:shd w:val="clear" w:color="auto" w:fill="5B9BD5" w:themeFill="accent5"/>
            <w:hideMark/>
          </w:tcPr>
          <w:p w14:paraId="44EB8F3A"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Production Section (8-1/2" OH – 7" Casing)</w:t>
            </w:r>
          </w:p>
        </w:tc>
      </w:tr>
      <w:tr w:rsidR="002E6611" w:rsidRPr="002E6611" w14:paraId="18652178" w14:textId="77777777" w:rsidTr="002E6611">
        <w:trPr>
          <w:jc w:val="center"/>
        </w:trPr>
        <w:tc>
          <w:tcPr>
            <w:tcW w:w="0" w:type="auto"/>
            <w:hideMark/>
          </w:tcPr>
          <w:p w14:paraId="594D591A" w14:textId="4541B87C"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Depth</w:t>
            </w:r>
          </w:p>
        </w:tc>
        <w:tc>
          <w:tcPr>
            <w:tcW w:w="0" w:type="auto"/>
            <w:hideMark/>
          </w:tcPr>
          <w:p w14:paraId="0760248C" w14:textId="58A74EB8" w:rsidR="002E6611" w:rsidRPr="002E6611" w:rsidRDefault="002E6611" w:rsidP="002E6611">
            <w:pPr>
              <w:rPr>
                <w:rFonts w:eastAsia="Times New Roman" w:cstheme="minorHAnsi"/>
                <w:kern w:val="0"/>
                <w:lang w:val="en-US"/>
                <w14:ligatures w14:val="none"/>
              </w:rPr>
            </w:pPr>
            <w:r w:rsidRPr="00E83A4D">
              <w:rPr>
                <w:rFonts w:eastAsia="Times New Roman" w:cstheme="minorHAnsi"/>
                <w:kern w:val="0"/>
                <w:lang w:val="en-US"/>
                <w14:ligatures w14:val="none"/>
              </w:rPr>
              <w:t xml:space="preserve">1821 </w:t>
            </w:r>
            <w:proofErr w:type="spellStart"/>
            <w:r w:rsidRPr="002E6611">
              <w:rPr>
                <w:rFonts w:eastAsia="Times New Roman" w:cstheme="minorHAnsi"/>
                <w:kern w:val="0"/>
                <w:lang w:val="en-US"/>
                <w14:ligatures w14:val="none"/>
              </w:rPr>
              <w:t>ftMD</w:t>
            </w:r>
            <w:proofErr w:type="spellEnd"/>
          </w:p>
        </w:tc>
        <w:tc>
          <w:tcPr>
            <w:tcW w:w="0" w:type="auto"/>
            <w:hideMark/>
          </w:tcPr>
          <w:p w14:paraId="0E66CA22" w14:textId="25E64FD3" w:rsidR="002E6611" w:rsidRPr="002E6611" w:rsidRDefault="002E6611" w:rsidP="002E6611">
            <w:pPr>
              <w:rPr>
                <w:rFonts w:eastAsia="Times New Roman" w:cstheme="minorHAnsi"/>
                <w:kern w:val="0"/>
                <w:lang w:val="en-US"/>
                <w14:ligatures w14:val="none"/>
              </w:rPr>
            </w:pPr>
            <w:r w:rsidRPr="00E83A4D">
              <w:rPr>
                <w:rFonts w:eastAsia="Times New Roman" w:cstheme="minorHAnsi"/>
                <w:kern w:val="0"/>
                <w:lang w:val="en-US"/>
                <w14:ligatures w14:val="none"/>
              </w:rPr>
              <w:t>5312</w:t>
            </w:r>
            <w:r w:rsidRPr="002E6611">
              <w:rPr>
                <w:rFonts w:eastAsia="Times New Roman" w:cstheme="minorHAnsi"/>
                <w:kern w:val="0"/>
                <w:lang w:val="en-US"/>
                <w14:ligatures w14:val="none"/>
              </w:rPr>
              <w:t xml:space="preserve"> </w:t>
            </w:r>
            <w:proofErr w:type="spellStart"/>
            <w:r w:rsidRPr="002E6611">
              <w:rPr>
                <w:rFonts w:eastAsia="Times New Roman" w:cstheme="minorHAnsi"/>
                <w:kern w:val="0"/>
                <w:lang w:val="en-US"/>
                <w14:ligatures w14:val="none"/>
              </w:rPr>
              <w:t>ftMD</w:t>
            </w:r>
            <w:proofErr w:type="spellEnd"/>
          </w:p>
        </w:tc>
      </w:tr>
      <w:tr w:rsidR="002E6611" w:rsidRPr="002E6611" w14:paraId="7F3434F7" w14:textId="77777777" w:rsidTr="002E6611">
        <w:trPr>
          <w:jc w:val="center"/>
        </w:trPr>
        <w:tc>
          <w:tcPr>
            <w:tcW w:w="0" w:type="auto"/>
            <w:hideMark/>
          </w:tcPr>
          <w:p w14:paraId="7AC1A506"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Mud Type</w:t>
            </w:r>
          </w:p>
        </w:tc>
        <w:tc>
          <w:tcPr>
            <w:tcW w:w="0" w:type="auto"/>
            <w:hideMark/>
          </w:tcPr>
          <w:p w14:paraId="71E4CC5D"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 xml:space="preserve">WBM </w:t>
            </w:r>
            <w:proofErr w:type="spellStart"/>
            <w:r w:rsidRPr="002E6611">
              <w:rPr>
                <w:rFonts w:eastAsia="Times New Roman" w:cstheme="minorHAnsi"/>
                <w:kern w:val="0"/>
                <w:lang w:val="en-US"/>
                <w14:ligatures w14:val="none"/>
              </w:rPr>
              <w:t>KCl</w:t>
            </w:r>
            <w:proofErr w:type="spellEnd"/>
            <w:r w:rsidRPr="002E6611">
              <w:rPr>
                <w:rFonts w:eastAsia="Times New Roman" w:cstheme="minorHAnsi"/>
                <w:kern w:val="0"/>
                <w:lang w:val="en-US"/>
                <w14:ligatures w14:val="none"/>
              </w:rPr>
              <w:t>-Polymer</w:t>
            </w:r>
          </w:p>
        </w:tc>
        <w:tc>
          <w:tcPr>
            <w:tcW w:w="0" w:type="auto"/>
            <w:hideMark/>
          </w:tcPr>
          <w:p w14:paraId="71810F48"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 xml:space="preserve">WBM </w:t>
            </w:r>
            <w:proofErr w:type="spellStart"/>
            <w:r w:rsidRPr="002E6611">
              <w:rPr>
                <w:rFonts w:eastAsia="Times New Roman" w:cstheme="minorHAnsi"/>
                <w:kern w:val="0"/>
                <w:lang w:val="en-US"/>
                <w14:ligatures w14:val="none"/>
              </w:rPr>
              <w:t>KCl</w:t>
            </w:r>
            <w:proofErr w:type="spellEnd"/>
            <w:r w:rsidRPr="002E6611">
              <w:rPr>
                <w:rFonts w:eastAsia="Times New Roman" w:cstheme="minorHAnsi"/>
                <w:kern w:val="0"/>
                <w:lang w:val="en-US"/>
                <w14:ligatures w14:val="none"/>
              </w:rPr>
              <w:t>-Polymer</w:t>
            </w:r>
          </w:p>
        </w:tc>
      </w:tr>
      <w:tr w:rsidR="002E6611" w:rsidRPr="002E6611" w14:paraId="035EEB94" w14:textId="77777777" w:rsidTr="002E6611">
        <w:trPr>
          <w:jc w:val="center"/>
        </w:trPr>
        <w:tc>
          <w:tcPr>
            <w:tcW w:w="0" w:type="auto"/>
            <w:hideMark/>
          </w:tcPr>
          <w:p w14:paraId="10E0D2A8"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Mud Weight (MW)</w:t>
            </w:r>
          </w:p>
        </w:tc>
        <w:tc>
          <w:tcPr>
            <w:tcW w:w="0" w:type="auto"/>
            <w:hideMark/>
          </w:tcPr>
          <w:p w14:paraId="1BFE324D"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8.7–9.0 ppg</w:t>
            </w:r>
          </w:p>
        </w:tc>
        <w:tc>
          <w:tcPr>
            <w:tcW w:w="0" w:type="auto"/>
            <w:hideMark/>
          </w:tcPr>
          <w:p w14:paraId="01DC8174"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9.0–9.8 ppg</w:t>
            </w:r>
          </w:p>
        </w:tc>
      </w:tr>
      <w:tr w:rsidR="002E6611" w:rsidRPr="002E6611" w14:paraId="48D3B9FE" w14:textId="77777777" w:rsidTr="002E6611">
        <w:trPr>
          <w:jc w:val="center"/>
        </w:trPr>
        <w:tc>
          <w:tcPr>
            <w:tcW w:w="0" w:type="auto"/>
            <w:hideMark/>
          </w:tcPr>
          <w:p w14:paraId="6B80353A"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Rheology (PV/YP)</w:t>
            </w:r>
          </w:p>
        </w:tc>
        <w:tc>
          <w:tcPr>
            <w:tcW w:w="0" w:type="auto"/>
            <w:hideMark/>
          </w:tcPr>
          <w:p w14:paraId="3086E633"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PV: ALAP, YP: 16–22</w:t>
            </w:r>
          </w:p>
        </w:tc>
        <w:tc>
          <w:tcPr>
            <w:tcW w:w="0" w:type="auto"/>
            <w:hideMark/>
          </w:tcPr>
          <w:p w14:paraId="423A1210"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PV: ALAP, YP: 26–30</w:t>
            </w:r>
          </w:p>
        </w:tc>
      </w:tr>
      <w:tr w:rsidR="002E6611" w:rsidRPr="002E6611" w14:paraId="126E4CEC" w14:textId="77777777" w:rsidTr="002E6611">
        <w:trPr>
          <w:jc w:val="center"/>
        </w:trPr>
        <w:tc>
          <w:tcPr>
            <w:tcW w:w="0" w:type="auto"/>
            <w:hideMark/>
          </w:tcPr>
          <w:p w14:paraId="7D93185E" w14:textId="77777777" w:rsidR="002E6611" w:rsidRPr="002E6611" w:rsidRDefault="002E6611" w:rsidP="002E6611">
            <w:pPr>
              <w:jc w:val="center"/>
              <w:rPr>
                <w:rFonts w:eastAsia="Times New Roman" w:cstheme="minorHAnsi"/>
                <w:b/>
                <w:bCs/>
                <w:kern w:val="0"/>
                <w:lang w:val="en-US"/>
                <w14:ligatures w14:val="none"/>
              </w:rPr>
            </w:pPr>
            <w:proofErr w:type="spellStart"/>
            <w:r w:rsidRPr="002E6611">
              <w:rPr>
                <w:rFonts w:eastAsia="Times New Roman" w:cstheme="minorHAnsi"/>
                <w:b/>
                <w:bCs/>
                <w:kern w:val="0"/>
                <w:lang w:val="en-US"/>
                <w14:ligatures w14:val="none"/>
              </w:rPr>
              <w:t>KCl</w:t>
            </w:r>
            <w:proofErr w:type="spellEnd"/>
            <w:r w:rsidRPr="002E6611">
              <w:rPr>
                <w:rFonts w:eastAsia="Times New Roman" w:cstheme="minorHAnsi"/>
                <w:b/>
                <w:bCs/>
                <w:kern w:val="0"/>
                <w:lang w:val="en-US"/>
                <w14:ligatures w14:val="none"/>
              </w:rPr>
              <w:t xml:space="preserve"> Concentration</w:t>
            </w:r>
          </w:p>
        </w:tc>
        <w:tc>
          <w:tcPr>
            <w:tcW w:w="0" w:type="auto"/>
            <w:hideMark/>
          </w:tcPr>
          <w:p w14:paraId="0F1AB8DA" w14:textId="25664E19"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5%</w:t>
            </w:r>
          </w:p>
        </w:tc>
        <w:tc>
          <w:tcPr>
            <w:tcW w:w="0" w:type="auto"/>
            <w:hideMark/>
          </w:tcPr>
          <w:p w14:paraId="0F32297D" w14:textId="60CECC3A"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 xml:space="preserve"> 5%</w:t>
            </w:r>
          </w:p>
        </w:tc>
      </w:tr>
      <w:tr w:rsidR="002E6611" w:rsidRPr="002E6611" w14:paraId="5D98E2B4" w14:textId="77777777" w:rsidTr="002E6611">
        <w:trPr>
          <w:jc w:val="center"/>
        </w:trPr>
        <w:tc>
          <w:tcPr>
            <w:tcW w:w="0" w:type="auto"/>
            <w:hideMark/>
          </w:tcPr>
          <w:p w14:paraId="2C89A92A"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Cement Type</w:t>
            </w:r>
          </w:p>
        </w:tc>
        <w:tc>
          <w:tcPr>
            <w:tcW w:w="0" w:type="auto"/>
            <w:hideMark/>
          </w:tcPr>
          <w:p w14:paraId="382B8946"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Class G cement</w:t>
            </w:r>
          </w:p>
        </w:tc>
        <w:tc>
          <w:tcPr>
            <w:tcW w:w="0" w:type="auto"/>
            <w:hideMark/>
          </w:tcPr>
          <w:p w14:paraId="793E142C"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Class G cement</w:t>
            </w:r>
          </w:p>
        </w:tc>
      </w:tr>
      <w:tr w:rsidR="002E6611" w:rsidRPr="002E6611" w14:paraId="6FF93364" w14:textId="77777777" w:rsidTr="002E6611">
        <w:trPr>
          <w:jc w:val="center"/>
        </w:trPr>
        <w:tc>
          <w:tcPr>
            <w:tcW w:w="0" w:type="auto"/>
            <w:hideMark/>
          </w:tcPr>
          <w:p w14:paraId="4D3E0402"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Spacer</w:t>
            </w:r>
          </w:p>
        </w:tc>
        <w:tc>
          <w:tcPr>
            <w:tcW w:w="0" w:type="auto"/>
            <w:hideMark/>
          </w:tcPr>
          <w:p w14:paraId="5F2C9ACA"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11.0 ppg scavenger</w:t>
            </w:r>
          </w:p>
        </w:tc>
        <w:tc>
          <w:tcPr>
            <w:tcW w:w="0" w:type="auto"/>
            <w:hideMark/>
          </w:tcPr>
          <w:p w14:paraId="4D3B1DF6"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11.0 ppg scavenger</w:t>
            </w:r>
          </w:p>
        </w:tc>
      </w:tr>
      <w:tr w:rsidR="002E6611" w:rsidRPr="002E6611" w14:paraId="6D9D9AC2" w14:textId="77777777" w:rsidTr="002E6611">
        <w:trPr>
          <w:jc w:val="center"/>
        </w:trPr>
        <w:tc>
          <w:tcPr>
            <w:tcW w:w="0" w:type="auto"/>
            <w:hideMark/>
          </w:tcPr>
          <w:p w14:paraId="4635790A"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Slurry Design</w:t>
            </w:r>
          </w:p>
        </w:tc>
        <w:tc>
          <w:tcPr>
            <w:tcW w:w="0" w:type="auto"/>
            <w:hideMark/>
          </w:tcPr>
          <w:p w14:paraId="0C715C43" w14:textId="4D2F09C5"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 xml:space="preserve">Dual slurry: Lead 12.5 ppg, Tail </w:t>
            </w:r>
            <w:r w:rsidRPr="00E83A4D">
              <w:rPr>
                <w:rFonts w:eastAsia="Times New Roman" w:cstheme="minorHAnsi"/>
                <w:kern w:val="0"/>
                <w:lang w:val="en-US"/>
                <w14:ligatures w14:val="none"/>
              </w:rPr>
              <w:t>15.8 ppg</w:t>
            </w:r>
          </w:p>
        </w:tc>
        <w:tc>
          <w:tcPr>
            <w:tcW w:w="0" w:type="auto"/>
            <w:hideMark/>
          </w:tcPr>
          <w:p w14:paraId="73ED31D4" w14:textId="16FF1424"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 xml:space="preserve">Dual slurry: </w:t>
            </w:r>
            <w:r w:rsidRPr="00E83A4D">
              <w:rPr>
                <w:rFonts w:eastAsia="Times New Roman" w:cstheme="minorHAnsi"/>
                <w:kern w:val="0"/>
                <w:lang w:val="en-US"/>
                <w14:ligatures w14:val="none"/>
              </w:rPr>
              <w:t>Lead 12.5</w:t>
            </w:r>
            <w:r w:rsidRPr="002E6611">
              <w:rPr>
                <w:rFonts w:eastAsia="Times New Roman" w:cstheme="minorHAnsi"/>
                <w:kern w:val="0"/>
                <w:lang w:val="en-US"/>
                <w14:ligatures w14:val="none"/>
              </w:rPr>
              <w:t xml:space="preserve"> ppg, </w:t>
            </w:r>
            <w:r w:rsidRPr="00E83A4D">
              <w:rPr>
                <w:rFonts w:eastAsia="Times New Roman" w:cstheme="minorHAnsi"/>
                <w:kern w:val="0"/>
                <w:lang w:val="en-US"/>
                <w14:ligatures w14:val="none"/>
              </w:rPr>
              <w:t>Tail 15.8</w:t>
            </w:r>
            <w:r w:rsidRPr="002E6611">
              <w:rPr>
                <w:rFonts w:eastAsia="Times New Roman" w:cstheme="minorHAnsi"/>
                <w:kern w:val="0"/>
                <w:lang w:val="en-US"/>
                <w14:ligatures w14:val="none"/>
              </w:rPr>
              <w:t xml:space="preserve"> ppg</w:t>
            </w:r>
          </w:p>
        </w:tc>
      </w:tr>
      <w:tr w:rsidR="002E6611" w:rsidRPr="002E6611" w14:paraId="0BFFD894" w14:textId="77777777" w:rsidTr="002E6611">
        <w:trPr>
          <w:jc w:val="center"/>
        </w:trPr>
        <w:tc>
          <w:tcPr>
            <w:tcW w:w="0" w:type="auto"/>
            <w:hideMark/>
          </w:tcPr>
          <w:p w14:paraId="5246F159"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Tail Cement Length</w:t>
            </w:r>
          </w:p>
        </w:tc>
        <w:tc>
          <w:tcPr>
            <w:tcW w:w="0" w:type="auto"/>
            <w:hideMark/>
          </w:tcPr>
          <w:p w14:paraId="06A5BA54"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Min 200 ft above casing shoe</w:t>
            </w:r>
          </w:p>
        </w:tc>
        <w:tc>
          <w:tcPr>
            <w:tcW w:w="0" w:type="auto"/>
            <w:hideMark/>
          </w:tcPr>
          <w:p w14:paraId="1EE9D793" w14:textId="65FA6CCD"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 xml:space="preserve">Min 500 ft above </w:t>
            </w:r>
            <w:r w:rsidR="0046237A">
              <w:rPr>
                <w:rFonts w:eastAsia="Times New Roman" w:cstheme="minorHAnsi"/>
                <w:kern w:val="0"/>
                <w:lang w:val="en-US"/>
                <w14:ligatures w14:val="none"/>
              </w:rPr>
              <w:t>Bara</w:t>
            </w:r>
            <w:r w:rsidRPr="002E6611">
              <w:rPr>
                <w:rFonts w:eastAsia="Times New Roman" w:cstheme="minorHAnsi"/>
                <w:kern w:val="0"/>
                <w:lang w:val="en-US"/>
                <w14:ligatures w14:val="none"/>
              </w:rPr>
              <w:t xml:space="preserve"> sand</w:t>
            </w:r>
          </w:p>
        </w:tc>
      </w:tr>
      <w:tr w:rsidR="002E6611" w:rsidRPr="002E6611" w14:paraId="0E809B8C" w14:textId="77777777" w:rsidTr="002E6611">
        <w:trPr>
          <w:jc w:val="center"/>
        </w:trPr>
        <w:tc>
          <w:tcPr>
            <w:tcW w:w="0" w:type="auto"/>
            <w:hideMark/>
          </w:tcPr>
          <w:p w14:paraId="712465C0"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Special Additives</w:t>
            </w:r>
          </w:p>
        </w:tc>
        <w:tc>
          <w:tcPr>
            <w:tcW w:w="0" w:type="auto"/>
            <w:hideMark/>
          </w:tcPr>
          <w:p w14:paraId="1C607B9A"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w:t>
            </w:r>
          </w:p>
        </w:tc>
        <w:tc>
          <w:tcPr>
            <w:tcW w:w="0" w:type="auto"/>
            <w:hideMark/>
          </w:tcPr>
          <w:p w14:paraId="3C72785F" w14:textId="10575CBE"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L</w:t>
            </w:r>
            <w:r w:rsidR="00576DAD" w:rsidRPr="00E83A4D">
              <w:rPr>
                <w:rFonts w:eastAsia="Times New Roman" w:cstheme="minorHAnsi"/>
                <w:kern w:val="0"/>
                <w:lang w:val="en-US"/>
                <w14:ligatures w14:val="none"/>
              </w:rPr>
              <w:t>ight Weight</w:t>
            </w:r>
            <w:r w:rsidRPr="002E6611">
              <w:rPr>
                <w:rFonts w:eastAsia="Times New Roman" w:cstheme="minorHAnsi"/>
                <w:kern w:val="0"/>
                <w:lang w:val="en-US"/>
                <w14:ligatures w14:val="none"/>
              </w:rPr>
              <w:t xml:space="preserve"> cement + fiber if loss circulation occurs</w:t>
            </w:r>
          </w:p>
        </w:tc>
      </w:tr>
      <w:tr w:rsidR="002E6611" w:rsidRPr="002E6611" w14:paraId="261B7260" w14:textId="77777777" w:rsidTr="002E6611">
        <w:trPr>
          <w:jc w:val="center"/>
        </w:trPr>
        <w:tc>
          <w:tcPr>
            <w:tcW w:w="0" w:type="auto"/>
            <w:hideMark/>
          </w:tcPr>
          <w:p w14:paraId="76DC04D3"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Bump Plug</w:t>
            </w:r>
          </w:p>
        </w:tc>
        <w:tc>
          <w:tcPr>
            <w:tcW w:w="0" w:type="auto"/>
            <w:hideMark/>
          </w:tcPr>
          <w:p w14:paraId="71B210FB"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500 psi above final circulating pressure</w:t>
            </w:r>
          </w:p>
        </w:tc>
        <w:tc>
          <w:tcPr>
            <w:tcW w:w="0" w:type="auto"/>
            <w:hideMark/>
          </w:tcPr>
          <w:p w14:paraId="5742509D"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500 psi above final circulating pressure</w:t>
            </w:r>
          </w:p>
        </w:tc>
      </w:tr>
      <w:tr w:rsidR="002E6611" w:rsidRPr="002E6611" w14:paraId="57B668F4" w14:textId="77777777" w:rsidTr="002E6611">
        <w:trPr>
          <w:jc w:val="center"/>
        </w:trPr>
        <w:tc>
          <w:tcPr>
            <w:tcW w:w="0" w:type="auto"/>
            <w:hideMark/>
          </w:tcPr>
          <w:p w14:paraId="05FF9077" w14:textId="77777777" w:rsidR="002E6611" w:rsidRPr="002E6611" w:rsidRDefault="002E6611" w:rsidP="002E6611">
            <w:pPr>
              <w:jc w:val="center"/>
              <w:rPr>
                <w:rFonts w:eastAsia="Times New Roman" w:cstheme="minorHAnsi"/>
                <w:b/>
                <w:bCs/>
                <w:kern w:val="0"/>
                <w:lang w:val="en-US"/>
                <w14:ligatures w14:val="none"/>
              </w:rPr>
            </w:pPr>
            <w:r w:rsidRPr="002E6611">
              <w:rPr>
                <w:rFonts w:eastAsia="Times New Roman" w:cstheme="minorHAnsi"/>
                <w:b/>
                <w:bCs/>
                <w:kern w:val="0"/>
                <w:lang w:val="en-US"/>
                <w14:ligatures w14:val="none"/>
              </w:rPr>
              <w:t>Main Objective</w:t>
            </w:r>
          </w:p>
        </w:tc>
        <w:tc>
          <w:tcPr>
            <w:tcW w:w="0" w:type="auto"/>
            <w:hideMark/>
          </w:tcPr>
          <w:p w14:paraId="3855D290" w14:textId="77777777"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Stabilize shallow hole, isolate surface formations, provide mechanical support for deeper casing</w:t>
            </w:r>
          </w:p>
        </w:tc>
        <w:tc>
          <w:tcPr>
            <w:tcW w:w="0" w:type="auto"/>
            <w:hideMark/>
          </w:tcPr>
          <w:p w14:paraId="4F7BB408" w14:textId="662CDB66" w:rsidR="002E6611" w:rsidRPr="002E6611" w:rsidRDefault="002E6611" w:rsidP="002E6611">
            <w:pPr>
              <w:rPr>
                <w:rFonts w:eastAsia="Times New Roman" w:cstheme="minorHAnsi"/>
                <w:kern w:val="0"/>
                <w:lang w:val="en-US"/>
                <w14:ligatures w14:val="none"/>
              </w:rPr>
            </w:pPr>
            <w:r w:rsidRPr="002E6611">
              <w:rPr>
                <w:rFonts w:eastAsia="Times New Roman" w:cstheme="minorHAnsi"/>
                <w:kern w:val="0"/>
                <w:lang w:val="en-US"/>
                <w14:ligatures w14:val="none"/>
              </w:rPr>
              <w:t>Isolate reservoir (</w:t>
            </w:r>
            <w:r w:rsidR="0048017D">
              <w:rPr>
                <w:rFonts w:eastAsia="Times New Roman" w:cstheme="minorHAnsi"/>
                <w:kern w:val="0"/>
                <w:lang w:val="en-US"/>
                <w14:ligatures w14:val="none"/>
              </w:rPr>
              <w:t>Bara</w:t>
            </w:r>
            <w:r w:rsidRPr="002E6611">
              <w:rPr>
                <w:rFonts w:eastAsia="Times New Roman" w:cstheme="minorHAnsi"/>
                <w:kern w:val="0"/>
                <w:lang w:val="en-US"/>
                <w14:ligatures w14:val="none"/>
              </w:rPr>
              <w:t xml:space="preserve"> sand), prevent gas migration, ensure long-term zonal isolation during production</w:t>
            </w:r>
          </w:p>
        </w:tc>
      </w:tr>
    </w:tbl>
    <w:p w14:paraId="4CB60B2B" w14:textId="77777777" w:rsidR="002E6611" w:rsidRPr="00E83A4D" w:rsidRDefault="002E6611" w:rsidP="00F807EC">
      <w:pPr>
        <w:pStyle w:val="ListParagraph"/>
        <w:spacing w:after="0" w:line="276" w:lineRule="auto"/>
        <w:ind w:left="1080"/>
        <w:jc w:val="both"/>
        <w:rPr>
          <w:rFonts w:cstheme="minorHAnsi"/>
          <w:b/>
          <w:bCs/>
        </w:rPr>
      </w:pPr>
    </w:p>
    <w:p w14:paraId="518DAA6E" w14:textId="3A6BD00A" w:rsidR="00576DAD" w:rsidRPr="00E83A4D" w:rsidRDefault="00576DAD" w:rsidP="00B878F7">
      <w:pPr>
        <w:pStyle w:val="ListParagraph"/>
        <w:numPr>
          <w:ilvl w:val="0"/>
          <w:numId w:val="14"/>
        </w:numPr>
        <w:spacing w:line="276" w:lineRule="auto"/>
        <w:rPr>
          <w:rFonts w:cstheme="minorHAnsi"/>
          <w:b/>
          <w:bCs/>
        </w:rPr>
      </w:pPr>
      <w:bookmarkStart w:id="5" w:name="_Hlk232961604"/>
      <w:r w:rsidRPr="00E83A4D">
        <w:rPr>
          <w:rFonts w:cstheme="minorHAnsi"/>
          <w:b/>
          <w:bCs/>
        </w:rPr>
        <w:t>MINIMUM RIG SPECIFICATIONS &amp; CRITICAL THIRD-PARTY SERVICES</w:t>
      </w:r>
    </w:p>
    <w:bookmarkEnd w:id="5"/>
    <w:p w14:paraId="68873DBB" w14:textId="6C734EC7" w:rsidR="00766F0E" w:rsidRPr="00E83A4D" w:rsidRDefault="003C0B70" w:rsidP="00B878F7">
      <w:pPr>
        <w:pStyle w:val="ListParagraph"/>
        <w:numPr>
          <w:ilvl w:val="0"/>
          <w:numId w:val="16"/>
        </w:numPr>
        <w:spacing w:after="0" w:line="276" w:lineRule="auto"/>
        <w:jc w:val="both"/>
        <w:rPr>
          <w:rFonts w:cstheme="minorHAnsi"/>
          <w:b/>
          <w:bCs/>
        </w:rPr>
      </w:pPr>
      <w:r w:rsidRPr="00E83A4D">
        <w:rPr>
          <w:rFonts w:cstheme="minorHAnsi"/>
          <w:b/>
          <w:bCs/>
        </w:rPr>
        <w:t>Rig Fleet Horsepower &amp; Mast Capacity</w:t>
      </w:r>
      <w:r w:rsidR="009F66BA" w:rsidRPr="00E83A4D">
        <w:rPr>
          <w:rFonts w:cstheme="minorHAnsi"/>
          <w:b/>
          <w:bCs/>
        </w:rPr>
        <w:t>:</w:t>
      </w:r>
    </w:p>
    <w:p w14:paraId="2E31E321" w14:textId="403685EF" w:rsidR="00F46365" w:rsidRPr="00E83A4D" w:rsidRDefault="00766F0E" w:rsidP="00F46365">
      <w:pPr>
        <w:pStyle w:val="ListParagraph"/>
        <w:spacing w:after="0" w:line="276" w:lineRule="auto"/>
        <w:ind w:left="1080"/>
        <w:jc w:val="both"/>
        <w:rPr>
          <w:rFonts w:cstheme="minorHAnsi"/>
        </w:rPr>
      </w:pPr>
      <w:r w:rsidRPr="00E83A4D">
        <w:rPr>
          <w:rFonts w:cstheme="minorHAnsi"/>
        </w:rPr>
        <w:t xml:space="preserve">The rig selected for </w:t>
      </w:r>
      <w:r w:rsidR="00142D50" w:rsidRPr="00E83A4D">
        <w:rPr>
          <w:rFonts w:cstheme="minorHAnsi"/>
        </w:rPr>
        <w:t xml:space="preserve">execute Alpha-07 well </w:t>
      </w:r>
      <w:r w:rsidRPr="00E83A4D">
        <w:rPr>
          <w:rFonts w:cstheme="minorHAnsi"/>
        </w:rPr>
        <w:t>shall meet the following minimum hoisting and mechanical specifications to ensure safe and efficient well execution:</w:t>
      </w:r>
    </w:p>
    <w:p w14:paraId="79664DCD" w14:textId="4A922EE9" w:rsidR="00766F0E" w:rsidRPr="00E83A4D" w:rsidRDefault="00766F0E" w:rsidP="00B878F7">
      <w:pPr>
        <w:pStyle w:val="ListParagraph"/>
        <w:numPr>
          <w:ilvl w:val="0"/>
          <w:numId w:val="17"/>
        </w:numPr>
        <w:spacing w:after="0" w:line="276" w:lineRule="auto"/>
        <w:jc w:val="both"/>
        <w:rPr>
          <w:rFonts w:cstheme="minorHAnsi"/>
        </w:rPr>
      </w:pPr>
      <w:proofErr w:type="spellStart"/>
      <w:r w:rsidRPr="00E83A4D">
        <w:rPr>
          <w:rFonts w:cstheme="minorHAnsi"/>
        </w:rPr>
        <w:t>Drawworks</w:t>
      </w:r>
      <w:proofErr w:type="spellEnd"/>
      <w:r w:rsidRPr="00E83A4D">
        <w:rPr>
          <w:rFonts w:cstheme="minorHAnsi"/>
        </w:rPr>
        <w:t xml:space="preserve">: Minimum </w:t>
      </w:r>
      <w:proofErr w:type="spellStart"/>
      <w:r w:rsidRPr="00E83A4D">
        <w:rPr>
          <w:rFonts w:cstheme="minorHAnsi"/>
        </w:rPr>
        <w:t>drawworks</w:t>
      </w:r>
      <w:proofErr w:type="spellEnd"/>
      <w:r w:rsidRPr="00E83A4D">
        <w:rPr>
          <w:rFonts w:cstheme="minorHAnsi"/>
        </w:rPr>
        <w:t xml:space="preserve"> rating of 750 HP, capable of handling a maximum hook load of 404,656 lbf, to accommodate anticipated string weights during drilling, casing running, and pulling operations.</w:t>
      </w:r>
    </w:p>
    <w:p w14:paraId="4B6EDEB8" w14:textId="4EBFF2DC" w:rsidR="00766F0E" w:rsidRPr="00E83A4D" w:rsidRDefault="00766F0E" w:rsidP="00B878F7">
      <w:pPr>
        <w:pStyle w:val="ListParagraph"/>
        <w:numPr>
          <w:ilvl w:val="0"/>
          <w:numId w:val="17"/>
        </w:numPr>
        <w:spacing w:after="0" w:line="276" w:lineRule="auto"/>
        <w:jc w:val="both"/>
        <w:rPr>
          <w:rFonts w:cstheme="minorHAnsi"/>
        </w:rPr>
      </w:pPr>
      <w:r w:rsidRPr="00E83A4D">
        <w:rPr>
          <w:rFonts w:cstheme="minorHAnsi"/>
        </w:rPr>
        <w:t>Mast / Substructure: Mast shall be double-stand capable with a static load capacity of 404,656 lbf. Substructure shall support a maximum combined load of 728,381 lbs, accounting for simultaneous hook load, rotary load, and setback weight.</w:t>
      </w:r>
    </w:p>
    <w:p w14:paraId="1689F931" w14:textId="3A9B52C8" w:rsidR="00766F0E" w:rsidRPr="00E83A4D" w:rsidRDefault="00766F0E" w:rsidP="00B878F7">
      <w:pPr>
        <w:pStyle w:val="ListParagraph"/>
        <w:numPr>
          <w:ilvl w:val="0"/>
          <w:numId w:val="17"/>
        </w:numPr>
        <w:spacing w:after="0" w:line="276" w:lineRule="auto"/>
        <w:jc w:val="both"/>
        <w:rPr>
          <w:rFonts w:cstheme="minorHAnsi"/>
        </w:rPr>
      </w:pPr>
      <w:r w:rsidRPr="00E83A4D">
        <w:rPr>
          <w:rFonts w:cstheme="minorHAnsi"/>
        </w:rPr>
        <w:lastRenderedPageBreak/>
        <w:t xml:space="preserve">Block &amp; Hook: Minimum block and hook capacity of 2,500 </w:t>
      </w:r>
      <w:proofErr w:type="spellStart"/>
      <w:r w:rsidRPr="00E83A4D">
        <w:rPr>
          <w:rFonts w:cstheme="minorHAnsi"/>
        </w:rPr>
        <w:t>kN</w:t>
      </w:r>
      <w:proofErr w:type="spellEnd"/>
      <w:r w:rsidRPr="00E83A4D">
        <w:rPr>
          <w:rFonts w:cstheme="minorHAnsi"/>
        </w:rPr>
        <w:t xml:space="preserve"> (~250 tons / 562,022 lbf) to provide adequate safety margin above maximum anticipated hook loads.</w:t>
      </w:r>
    </w:p>
    <w:p w14:paraId="2CC0FDC1" w14:textId="15A114AA" w:rsidR="00766F0E" w:rsidRPr="00E83A4D" w:rsidRDefault="00766F0E" w:rsidP="00B878F7">
      <w:pPr>
        <w:pStyle w:val="ListParagraph"/>
        <w:numPr>
          <w:ilvl w:val="0"/>
          <w:numId w:val="17"/>
        </w:numPr>
        <w:spacing w:after="0" w:line="276" w:lineRule="auto"/>
        <w:jc w:val="both"/>
        <w:rPr>
          <w:rFonts w:cstheme="minorHAnsi"/>
        </w:rPr>
      </w:pPr>
      <w:r w:rsidRPr="00E83A4D">
        <w:rPr>
          <w:rFonts w:cstheme="minorHAnsi"/>
        </w:rPr>
        <w:t>Maximum Drilling to Pull (MDTP)</w:t>
      </w:r>
      <w:r w:rsidR="00142D50" w:rsidRPr="00E83A4D">
        <w:rPr>
          <w:rFonts w:cstheme="minorHAnsi"/>
        </w:rPr>
        <w:t xml:space="preserve"> has been </w:t>
      </w:r>
      <w:r w:rsidRPr="00E83A4D">
        <w:rPr>
          <w:rFonts w:cstheme="minorHAnsi"/>
        </w:rPr>
        <w:t xml:space="preserve">defined </w:t>
      </w:r>
      <w:r w:rsidR="00142D50" w:rsidRPr="00E83A4D">
        <w:rPr>
          <w:rFonts w:cstheme="minorHAnsi"/>
        </w:rPr>
        <w:t xml:space="preserve">for each </w:t>
      </w:r>
      <w:r w:rsidRPr="00E83A4D">
        <w:rPr>
          <w:rFonts w:cstheme="minorHAnsi"/>
        </w:rPr>
        <w:t xml:space="preserve">personnel </w:t>
      </w:r>
      <w:r w:rsidR="00142D50" w:rsidRPr="00E83A4D">
        <w:rPr>
          <w:rFonts w:cstheme="minorHAnsi"/>
        </w:rPr>
        <w:t>authority</w:t>
      </w:r>
      <w:r w:rsidRPr="00E83A4D">
        <w:rPr>
          <w:rFonts w:cstheme="minorHAnsi"/>
        </w:rPr>
        <w:t>:</w:t>
      </w:r>
    </w:p>
    <w:p w14:paraId="50B3293A" w14:textId="04E05246" w:rsidR="00766F0E" w:rsidRPr="00E83A4D" w:rsidRDefault="00766F0E" w:rsidP="00B878F7">
      <w:pPr>
        <w:pStyle w:val="ListParagraph"/>
        <w:numPr>
          <w:ilvl w:val="2"/>
          <w:numId w:val="18"/>
        </w:numPr>
        <w:spacing w:after="0" w:line="276" w:lineRule="auto"/>
        <w:jc w:val="both"/>
        <w:rPr>
          <w:rFonts w:cstheme="minorHAnsi"/>
        </w:rPr>
      </w:pPr>
      <w:r w:rsidRPr="00E83A4D">
        <w:rPr>
          <w:rFonts w:cstheme="minorHAnsi"/>
        </w:rPr>
        <w:t xml:space="preserve">Driller: 80% = 323 </w:t>
      </w:r>
      <w:proofErr w:type="spellStart"/>
      <w:r w:rsidRPr="00E83A4D">
        <w:rPr>
          <w:rFonts w:cstheme="minorHAnsi"/>
        </w:rPr>
        <w:t>klbs</w:t>
      </w:r>
      <w:proofErr w:type="spellEnd"/>
    </w:p>
    <w:p w14:paraId="04417FA6" w14:textId="77777777" w:rsidR="00766F0E" w:rsidRPr="00E83A4D" w:rsidRDefault="00766F0E" w:rsidP="00B878F7">
      <w:pPr>
        <w:pStyle w:val="ListParagraph"/>
        <w:numPr>
          <w:ilvl w:val="2"/>
          <w:numId w:val="18"/>
        </w:numPr>
        <w:spacing w:after="0" w:line="276" w:lineRule="auto"/>
        <w:jc w:val="both"/>
        <w:rPr>
          <w:rFonts w:cstheme="minorHAnsi"/>
        </w:rPr>
      </w:pPr>
      <w:proofErr w:type="spellStart"/>
      <w:r w:rsidRPr="00E83A4D">
        <w:rPr>
          <w:rFonts w:cstheme="minorHAnsi"/>
        </w:rPr>
        <w:t>Toolpusher</w:t>
      </w:r>
      <w:proofErr w:type="spellEnd"/>
      <w:r w:rsidRPr="00E83A4D">
        <w:rPr>
          <w:rFonts w:cstheme="minorHAnsi"/>
        </w:rPr>
        <w:t xml:space="preserve">/RSM: 90% = 363 </w:t>
      </w:r>
      <w:proofErr w:type="spellStart"/>
      <w:r w:rsidRPr="00E83A4D">
        <w:rPr>
          <w:rFonts w:cstheme="minorHAnsi"/>
        </w:rPr>
        <w:t>klbs</w:t>
      </w:r>
      <w:proofErr w:type="spellEnd"/>
    </w:p>
    <w:p w14:paraId="1E3C6A94" w14:textId="5FCAB428" w:rsidR="003C0B70" w:rsidRPr="00E83A4D" w:rsidRDefault="00766F0E" w:rsidP="00B878F7">
      <w:pPr>
        <w:pStyle w:val="ListParagraph"/>
        <w:numPr>
          <w:ilvl w:val="2"/>
          <w:numId w:val="18"/>
        </w:numPr>
        <w:spacing w:after="0" w:line="276" w:lineRule="auto"/>
        <w:jc w:val="both"/>
        <w:rPr>
          <w:rFonts w:cstheme="minorHAnsi"/>
        </w:rPr>
      </w:pPr>
      <w:r w:rsidRPr="00E83A4D">
        <w:rPr>
          <w:rFonts w:cstheme="minorHAnsi"/>
        </w:rPr>
        <w:t xml:space="preserve">Rig Superintendent: 100% = 404 </w:t>
      </w:r>
      <w:proofErr w:type="spellStart"/>
      <w:r w:rsidRPr="00E83A4D">
        <w:rPr>
          <w:rFonts w:cstheme="minorHAnsi"/>
        </w:rPr>
        <w:t>klbs</w:t>
      </w:r>
      <w:proofErr w:type="spellEnd"/>
    </w:p>
    <w:p w14:paraId="5518D8D6" w14:textId="1A6EAA8B" w:rsidR="009F66BA" w:rsidRPr="00E83A4D" w:rsidRDefault="009F66BA" w:rsidP="00F46365">
      <w:pPr>
        <w:pStyle w:val="ListParagraph"/>
        <w:spacing w:line="276" w:lineRule="auto"/>
        <w:rPr>
          <w:rFonts w:cstheme="minorHAnsi"/>
          <w:b/>
          <w:bCs/>
        </w:rPr>
      </w:pPr>
    </w:p>
    <w:p w14:paraId="07255B30" w14:textId="4C4ED8EB" w:rsidR="00314A5D" w:rsidRPr="00E83A4D" w:rsidRDefault="00314A5D" w:rsidP="00B878F7">
      <w:pPr>
        <w:pStyle w:val="ListParagraph"/>
        <w:numPr>
          <w:ilvl w:val="0"/>
          <w:numId w:val="19"/>
        </w:numPr>
        <w:spacing w:after="0" w:line="276" w:lineRule="auto"/>
        <w:jc w:val="both"/>
        <w:rPr>
          <w:rFonts w:cstheme="minorHAnsi"/>
          <w:b/>
          <w:bCs/>
        </w:rPr>
      </w:pPr>
      <w:r w:rsidRPr="00E83A4D">
        <w:rPr>
          <w:rFonts w:cstheme="minorHAnsi"/>
          <w:b/>
          <w:bCs/>
        </w:rPr>
        <w:t xml:space="preserve">Well Control Equipment Pressure Rating: </w:t>
      </w:r>
    </w:p>
    <w:p w14:paraId="4357434C" w14:textId="09A8767B" w:rsidR="006D524C" w:rsidRPr="00E83A4D" w:rsidRDefault="006D524C" w:rsidP="006D524C">
      <w:pPr>
        <w:pStyle w:val="ListParagraph"/>
        <w:spacing w:after="0" w:line="276" w:lineRule="auto"/>
        <w:ind w:left="1080"/>
        <w:jc w:val="both"/>
        <w:rPr>
          <w:rFonts w:cstheme="minorHAnsi"/>
        </w:rPr>
      </w:pPr>
      <w:r w:rsidRPr="00E83A4D">
        <w:rPr>
          <w:rFonts w:cstheme="minorHAnsi"/>
        </w:rPr>
        <w:t>All well control equipment installed on the rig shall meet minimum pressure ratings as defined below, in compliance with applicable well control standards and formation pressure profiles anticipated for this well:</w:t>
      </w:r>
    </w:p>
    <w:p w14:paraId="1ED61391" w14:textId="77777777" w:rsidR="006D524C" w:rsidRPr="00E83A4D" w:rsidRDefault="006D524C" w:rsidP="006D524C">
      <w:pPr>
        <w:pStyle w:val="ListParagraph"/>
        <w:spacing w:after="0" w:line="276" w:lineRule="auto"/>
        <w:ind w:left="1080"/>
        <w:jc w:val="both"/>
        <w:rPr>
          <w:rFonts w:cstheme="minorHAnsi"/>
        </w:rPr>
      </w:pPr>
    </w:p>
    <w:p w14:paraId="1CD8003F" w14:textId="41B2F687" w:rsidR="006D524C" w:rsidRPr="00E83A4D" w:rsidRDefault="006D524C" w:rsidP="006D524C">
      <w:pPr>
        <w:pStyle w:val="ListParagraph"/>
        <w:spacing w:after="0" w:line="276" w:lineRule="auto"/>
        <w:ind w:left="1080"/>
        <w:jc w:val="both"/>
        <w:rPr>
          <w:rFonts w:cstheme="minorHAnsi"/>
        </w:rPr>
      </w:pPr>
      <w:r w:rsidRPr="00E83A4D">
        <w:rPr>
          <w:rFonts w:cstheme="minorHAnsi"/>
        </w:rPr>
        <w:t>Annular Preventer (BOP):</w:t>
      </w:r>
    </w:p>
    <w:p w14:paraId="2A5F7446" w14:textId="77777777" w:rsidR="006D524C" w:rsidRPr="00E83A4D" w:rsidRDefault="006D524C" w:rsidP="006D524C">
      <w:pPr>
        <w:pStyle w:val="ListParagraph"/>
        <w:spacing w:after="0" w:line="276" w:lineRule="auto"/>
        <w:ind w:left="1080"/>
        <w:jc w:val="both"/>
        <w:rPr>
          <w:rFonts w:cstheme="minorHAnsi"/>
        </w:rPr>
      </w:pPr>
      <w:r w:rsidRPr="00E83A4D">
        <w:rPr>
          <w:rFonts w:cstheme="minorHAnsi"/>
        </w:rPr>
        <w:t>Minimum working pressure rating of 5,000 psi (5M), size 13-5/8", to provide primary annular sealing capability against wellbore pressure during well control events.</w:t>
      </w:r>
    </w:p>
    <w:p w14:paraId="06CD13C0" w14:textId="2290DC48" w:rsidR="006D524C" w:rsidRPr="00E83A4D" w:rsidRDefault="006D524C" w:rsidP="006D524C">
      <w:pPr>
        <w:pStyle w:val="ListParagraph"/>
        <w:spacing w:after="0" w:line="276" w:lineRule="auto"/>
        <w:ind w:left="1080"/>
        <w:jc w:val="both"/>
        <w:rPr>
          <w:rFonts w:cstheme="minorHAnsi"/>
        </w:rPr>
      </w:pPr>
      <w:r w:rsidRPr="00E83A4D">
        <w:rPr>
          <w:rFonts w:cstheme="minorHAnsi"/>
        </w:rPr>
        <w:t>Blind Ram &amp; Pipe Ram:</w:t>
      </w:r>
    </w:p>
    <w:p w14:paraId="2171D891" w14:textId="77777777" w:rsidR="006D524C" w:rsidRPr="00E83A4D" w:rsidRDefault="006D524C" w:rsidP="00B878F7">
      <w:pPr>
        <w:pStyle w:val="ListParagraph"/>
        <w:numPr>
          <w:ilvl w:val="0"/>
          <w:numId w:val="20"/>
        </w:numPr>
        <w:spacing w:after="0" w:line="276" w:lineRule="auto"/>
        <w:jc w:val="both"/>
        <w:rPr>
          <w:rFonts w:cstheme="minorHAnsi"/>
        </w:rPr>
      </w:pPr>
      <w:r w:rsidRPr="00E83A4D">
        <w:rPr>
          <w:rFonts w:cstheme="minorHAnsi"/>
        </w:rPr>
        <w:t>Blind Ram: 13-5/8" – 5M rating, capable of fully closing and sealing the wellbore in the event of an emergency shut-in.</w:t>
      </w:r>
    </w:p>
    <w:p w14:paraId="622C0F60" w14:textId="1FCD5397" w:rsidR="006D524C" w:rsidRPr="00E83A4D" w:rsidRDefault="006D524C" w:rsidP="00B878F7">
      <w:pPr>
        <w:pStyle w:val="ListParagraph"/>
        <w:numPr>
          <w:ilvl w:val="0"/>
          <w:numId w:val="20"/>
        </w:numPr>
        <w:spacing w:after="0" w:line="276" w:lineRule="auto"/>
        <w:jc w:val="both"/>
        <w:rPr>
          <w:rFonts w:cstheme="minorHAnsi"/>
        </w:rPr>
      </w:pPr>
      <w:r w:rsidRPr="00E83A4D">
        <w:rPr>
          <w:rFonts w:cstheme="minorHAnsi"/>
        </w:rPr>
        <w:t>Pipe Ram: 13-5/8" – 5M rating, sized and rated to seal around the drill string or casing in use.</w:t>
      </w:r>
    </w:p>
    <w:p w14:paraId="230C88D2" w14:textId="77777777" w:rsidR="006D524C" w:rsidRPr="00E83A4D" w:rsidRDefault="006D524C" w:rsidP="006D524C">
      <w:pPr>
        <w:pStyle w:val="ListParagraph"/>
        <w:spacing w:after="0" w:line="276" w:lineRule="auto"/>
        <w:ind w:left="1800"/>
        <w:jc w:val="both"/>
        <w:rPr>
          <w:rFonts w:cstheme="minorHAnsi"/>
        </w:rPr>
      </w:pPr>
    </w:p>
    <w:p w14:paraId="4FE6FFE1" w14:textId="03DF702F" w:rsidR="006D524C" w:rsidRPr="00E83A4D" w:rsidRDefault="006D524C" w:rsidP="006D524C">
      <w:pPr>
        <w:pStyle w:val="ListParagraph"/>
        <w:spacing w:after="0" w:line="276" w:lineRule="auto"/>
        <w:ind w:left="1080"/>
        <w:jc w:val="both"/>
        <w:rPr>
          <w:rFonts w:cstheme="minorHAnsi"/>
        </w:rPr>
      </w:pPr>
      <w:r w:rsidRPr="00E83A4D">
        <w:rPr>
          <w:rFonts w:cstheme="minorHAnsi"/>
        </w:rPr>
        <w:t>Choke Manifold:</w:t>
      </w:r>
    </w:p>
    <w:p w14:paraId="6BF336E6" w14:textId="77777777" w:rsidR="006D524C" w:rsidRPr="00E83A4D" w:rsidRDefault="006D524C" w:rsidP="00B878F7">
      <w:pPr>
        <w:pStyle w:val="ListParagraph"/>
        <w:numPr>
          <w:ilvl w:val="0"/>
          <w:numId w:val="21"/>
        </w:numPr>
        <w:spacing w:after="0" w:line="276" w:lineRule="auto"/>
        <w:jc w:val="both"/>
        <w:rPr>
          <w:rFonts w:cstheme="minorHAnsi"/>
        </w:rPr>
      </w:pPr>
      <w:r w:rsidRPr="00E83A4D">
        <w:rPr>
          <w:rFonts w:cstheme="minorHAnsi"/>
        </w:rPr>
        <w:t xml:space="preserve">Manufacturer: Chengde </w:t>
      </w:r>
      <w:proofErr w:type="spellStart"/>
      <w:r w:rsidRPr="00E83A4D">
        <w:rPr>
          <w:rFonts w:cstheme="minorHAnsi"/>
        </w:rPr>
        <w:t>Kingdream</w:t>
      </w:r>
      <w:proofErr w:type="spellEnd"/>
      <w:r w:rsidRPr="00E83A4D">
        <w:rPr>
          <w:rFonts w:cstheme="minorHAnsi"/>
        </w:rPr>
        <w:t xml:space="preserve"> Petroleum Machinery</w:t>
      </w:r>
    </w:p>
    <w:p w14:paraId="6C8DFF6D" w14:textId="77777777" w:rsidR="006D524C" w:rsidRPr="00E83A4D" w:rsidRDefault="006D524C" w:rsidP="00B878F7">
      <w:pPr>
        <w:pStyle w:val="ListParagraph"/>
        <w:numPr>
          <w:ilvl w:val="0"/>
          <w:numId w:val="21"/>
        </w:numPr>
        <w:spacing w:after="0" w:line="276" w:lineRule="auto"/>
        <w:jc w:val="both"/>
        <w:rPr>
          <w:rFonts w:cstheme="minorHAnsi"/>
        </w:rPr>
      </w:pPr>
      <w:r w:rsidRPr="00E83A4D">
        <w:rPr>
          <w:rFonts w:cstheme="minorHAnsi"/>
        </w:rPr>
        <w:t>Minimum working pressure: 5,000 psi (5M)</w:t>
      </w:r>
    </w:p>
    <w:p w14:paraId="1E8CEBC4" w14:textId="77777777" w:rsidR="006D524C" w:rsidRPr="00E83A4D" w:rsidRDefault="006D524C" w:rsidP="00B878F7">
      <w:pPr>
        <w:pStyle w:val="ListParagraph"/>
        <w:numPr>
          <w:ilvl w:val="0"/>
          <w:numId w:val="21"/>
        </w:numPr>
        <w:spacing w:after="0" w:line="276" w:lineRule="auto"/>
        <w:jc w:val="both"/>
        <w:rPr>
          <w:rFonts w:cstheme="minorHAnsi"/>
        </w:rPr>
      </w:pPr>
      <w:r w:rsidRPr="00E83A4D">
        <w:rPr>
          <w:rFonts w:cstheme="minorHAnsi"/>
        </w:rPr>
        <w:t>Gate valve size: 4-1/16"</w:t>
      </w:r>
    </w:p>
    <w:p w14:paraId="1F3D78B9" w14:textId="77777777" w:rsidR="006D524C" w:rsidRPr="00E83A4D" w:rsidRDefault="006D524C" w:rsidP="00B878F7">
      <w:pPr>
        <w:pStyle w:val="ListParagraph"/>
        <w:numPr>
          <w:ilvl w:val="0"/>
          <w:numId w:val="21"/>
        </w:numPr>
        <w:spacing w:after="0" w:line="276" w:lineRule="auto"/>
        <w:jc w:val="both"/>
        <w:rPr>
          <w:rFonts w:cstheme="minorHAnsi"/>
        </w:rPr>
      </w:pPr>
      <w:r w:rsidRPr="00E83A4D">
        <w:rPr>
          <w:rFonts w:cstheme="minorHAnsi"/>
        </w:rPr>
        <w:t>Choke line: 3" Co Flex Hose, rated for high-pressure flow management during well kill operations.</w:t>
      </w:r>
    </w:p>
    <w:p w14:paraId="4B7CA884" w14:textId="4D31BDFB" w:rsidR="006D524C" w:rsidRPr="00E83A4D" w:rsidRDefault="006D524C" w:rsidP="00B878F7">
      <w:pPr>
        <w:pStyle w:val="ListParagraph"/>
        <w:numPr>
          <w:ilvl w:val="0"/>
          <w:numId w:val="21"/>
        </w:numPr>
        <w:spacing w:after="0" w:line="276" w:lineRule="auto"/>
        <w:jc w:val="both"/>
        <w:rPr>
          <w:rFonts w:cstheme="minorHAnsi"/>
        </w:rPr>
      </w:pPr>
      <w:r w:rsidRPr="00E83A4D">
        <w:rPr>
          <w:rFonts w:cstheme="minorHAnsi"/>
        </w:rPr>
        <w:t>Choke configuration: 1 (one) manual adjustable choke and 1 (one) remotely operated choke (super choke), ensuring dual operability for well control flexibility.</w:t>
      </w:r>
    </w:p>
    <w:p w14:paraId="34DB6A3F" w14:textId="77777777" w:rsidR="006D524C" w:rsidRPr="00E83A4D" w:rsidRDefault="006D524C" w:rsidP="006D524C">
      <w:pPr>
        <w:pStyle w:val="ListParagraph"/>
        <w:spacing w:after="0" w:line="276" w:lineRule="auto"/>
        <w:ind w:left="1080"/>
        <w:jc w:val="both"/>
        <w:rPr>
          <w:rFonts w:cstheme="minorHAnsi"/>
        </w:rPr>
      </w:pPr>
    </w:p>
    <w:p w14:paraId="47BE11F2" w14:textId="1D9E8E33" w:rsidR="00A8141D" w:rsidRPr="00E83A4D" w:rsidRDefault="006D524C" w:rsidP="00A8141D">
      <w:pPr>
        <w:pStyle w:val="ListParagraph"/>
        <w:spacing w:after="0" w:line="276" w:lineRule="auto"/>
        <w:ind w:left="1080"/>
        <w:jc w:val="both"/>
        <w:rPr>
          <w:rFonts w:cstheme="minorHAnsi"/>
        </w:rPr>
      </w:pPr>
      <w:r w:rsidRPr="00E83A4D">
        <w:rPr>
          <w:rFonts w:cstheme="minorHAnsi"/>
        </w:rPr>
        <w:t>All BOP components, choke manifolds, and high-pressure kill/choke lines shall carry a minimum pressure rating of 5,000 psi (5M). Should the anticipated shut-in wellhead pressure (SIWHP) exceed 5,000 psi based on pore pressure prognosis, equipment shall be upgraded to a 10,000 psi (10M) rated system prior to spud, subject to well-specific engineering review and approval.</w:t>
      </w:r>
    </w:p>
    <w:p w14:paraId="66C1FC8A" w14:textId="3B0214F2" w:rsidR="00A8141D" w:rsidRPr="00E83A4D" w:rsidRDefault="00A8141D" w:rsidP="00A8141D">
      <w:pPr>
        <w:pStyle w:val="ListParagraph"/>
        <w:spacing w:after="0" w:line="276" w:lineRule="auto"/>
        <w:ind w:left="1080"/>
        <w:jc w:val="both"/>
        <w:rPr>
          <w:rFonts w:cstheme="minorHAnsi"/>
        </w:rPr>
      </w:pPr>
    </w:p>
    <w:p w14:paraId="59EA6772" w14:textId="7AC2A1A7" w:rsidR="00A8141D" w:rsidRPr="00E83A4D" w:rsidRDefault="00A8141D" w:rsidP="00A8141D">
      <w:pPr>
        <w:pStyle w:val="ListParagraph"/>
        <w:spacing w:after="0" w:line="276" w:lineRule="auto"/>
        <w:ind w:left="0"/>
        <w:jc w:val="center"/>
        <w:rPr>
          <w:rFonts w:cstheme="minorHAnsi"/>
        </w:rPr>
      </w:pPr>
      <w:r w:rsidRPr="00E83A4D">
        <w:rPr>
          <w:rFonts w:cstheme="minorHAnsi"/>
          <w:noProof/>
        </w:rPr>
        <w:lastRenderedPageBreak/>
        <w:drawing>
          <wp:inline distT="0" distB="0" distL="0" distR="0" wp14:anchorId="687F1374" wp14:editId="4C762A94">
            <wp:extent cx="4268932" cy="3501319"/>
            <wp:effectExtent l="19050" t="19050" r="17780" b="23495"/>
            <wp:docPr id="111" name="Picture 110">
              <a:extLst xmlns:a="http://schemas.openxmlformats.org/drawingml/2006/main">
                <a:ext uri="{FF2B5EF4-FFF2-40B4-BE49-F238E27FC236}">
                  <a16:creationId xmlns:a16="http://schemas.microsoft.com/office/drawing/2014/main" id="{6D41AFFE-F7FD-43A3-A959-A080151FB4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0">
                      <a:extLst>
                        <a:ext uri="{FF2B5EF4-FFF2-40B4-BE49-F238E27FC236}">
                          <a16:creationId xmlns:a16="http://schemas.microsoft.com/office/drawing/2014/main" id="{6D41AFFE-F7FD-43A3-A959-A080151FB4C5}"/>
                        </a:ext>
                      </a:extLst>
                    </pic:cNvPr>
                    <pic:cNvPicPr>
                      <a:picLocks noChangeAspect="1"/>
                    </pic:cNvPicPr>
                  </pic:nvPicPr>
                  <pic:blipFill>
                    <a:blip r:embed="rId10"/>
                    <a:stretch>
                      <a:fillRect/>
                    </a:stretch>
                  </pic:blipFill>
                  <pic:spPr>
                    <a:xfrm>
                      <a:off x="0" y="0"/>
                      <a:ext cx="4281848" cy="3511913"/>
                    </a:xfrm>
                    <a:prstGeom prst="rect">
                      <a:avLst/>
                    </a:prstGeom>
                    <a:ln>
                      <a:solidFill>
                        <a:schemeClr val="tx1"/>
                      </a:solidFill>
                    </a:ln>
                  </pic:spPr>
                </pic:pic>
              </a:graphicData>
            </a:graphic>
          </wp:inline>
        </w:drawing>
      </w:r>
    </w:p>
    <w:p w14:paraId="17D790C6" w14:textId="6BD2A0A4" w:rsidR="00A8141D" w:rsidRPr="00E83A4D" w:rsidRDefault="00A8141D" w:rsidP="00A8141D">
      <w:pPr>
        <w:pStyle w:val="ListParagraph"/>
        <w:spacing w:after="0" w:line="276" w:lineRule="auto"/>
        <w:ind w:left="0"/>
        <w:jc w:val="center"/>
        <w:rPr>
          <w:rFonts w:cstheme="minorHAnsi"/>
        </w:rPr>
      </w:pPr>
      <w:r w:rsidRPr="00E83A4D">
        <w:rPr>
          <w:rFonts w:cstheme="minorHAnsi"/>
        </w:rPr>
        <w:t xml:space="preserve">Figure 6.1 BOP Space Out Section A: Casing Head </w:t>
      </w:r>
    </w:p>
    <w:p w14:paraId="0A699DC1" w14:textId="10D5B76E" w:rsidR="00A8141D" w:rsidRPr="00E83A4D" w:rsidRDefault="00A8141D" w:rsidP="00A8141D">
      <w:pPr>
        <w:pStyle w:val="ListParagraph"/>
        <w:spacing w:after="0" w:line="276" w:lineRule="auto"/>
        <w:ind w:left="0"/>
        <w:jc w:val="center"/>
        <w:rPr>
          <w:rFonts w:cstheme="minorHAnsi"/>
        </w:rPr>
      </w:pPr>
    </w:p>
    <w:p w14:paraId="71EAA0EB" w14:textId="4E04C241" w:rsidR="00A8141D" w:rsidRPr="00E83A4D" w:rsidRDefault="00A8141D" w:rsidP="00A8141D">
      <w:pPr>
        <w:pStyle w:val="ListParagraph"/>
        <w:spacing w:after="0" w:line="276" w:lineRule="auto"/>
        <w:ind w:left="0"/>
        <w:jc w:val="center"/>
        <w:rPr>
          <w:rFonts w:cstheme="minorHAnsi"/>
        </w:rPr>
      </w:pPr>
      <w:r w:rsidRPr="00E83A4D">
        <w:rPr>
          <w:rFonts w:cstheme="minorHAnsi"/>
          <w:noProof/>
        </w:rPr>
        <w:drawing>
          <wp:inline distT="0" distB="0" distL="0" distR="0" wp14:anchorId="2B8A86C6" wp14:editId="26CD5EB3">
            <wp:extent cx="4267200" cy="3693458"/>
            <wp:effectExtent l="19050" t="19050" r="19050" b="215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4268" cy="3699575"/>
                    </a:xfrm>
                    <a:prstGeom prst="rect">
                      <a:avLst/>
                    </a:prstGeom>
                    <a:noFill/>
                    <a:ln>
                      <a:solidFill>
                        <a:schemeClr val="tx1"/>
                      </a:solidFill>
                    </a:ln>
                  </pic:spPr>
                </pic:pic>
              </a:graphicData>
            </a:graphic>
          </wp:inline>
        </w:drawing>
      </w:r>
    </w:p>
    <w:p w14:paraId="6AB6C13F" w14:textId="68C6DC75" w:rsidR="00A8141D" w:rsidRPr="00E83A4D" w:rsidRDefault="00A8141D" w:rsidP="00A8141D">
      <w:pPr>
        <w:pStyle w:val="ListParagraph"/>
        <w:spacing w:after="0" w:line="276" w:lineRule="auto"/>
        <w:ind w:left="0"/>
        <w:jc w:val="center"/>
        <w:rPr>
          <w:rFonts w:cstheme="minorHAnsi"/>
        </w:rPr>
      </w:pPr>
      <w:r w:rsidRPr="00E83A4D">
        <w:rPr>
          <w:rFonts w:cstheme="minorHAnsi"/>
        </w:rPr>
        <w:t xml:space="preserve">Figure 6.2 BOP Space Out Section B: Tubing Spool </w:t>
      </w:r>
    </w:p>
    <w:p w14:paraId="279D1FD7" w14:textId="77777777" w:rsidR="00A8141D" w:rsidRPr="00E83A4D" w:rsidRDefault="00A8141D" w:rsidP="00A8141D">
      <w:pPr>
        <w:pStyle w:val="ListParagraph"/>
        <w:spacing w:after="0" w:line="276" w:lineRule="auto"/>
        <w:ind w:left="0"/>
        <w:jc w:val="center"/>
        <w:rPr>
          <w:rFonts w:cstheme="minorHAnsi"/>
        </w:rPr>
      </w:pPr>
    </w:p>
    <w:p w14:paraId="229148C6" w14:textId="25A5FC73" w:rsidR="00314A5D" w:rsidRPr="00E83A4D" w:rsidRDefault="00314A5D" w:rsidP="00A8141D">
      <w:pPr>
        <w:rPr>
          <w:rFonts w:cstheme="minorHAnsi"/>
          <w:b/>
          <w:bCs/>
        </w:rPr>
      </w:pPr>
    </w:p>
    <w:p w14:paraId="6401C3DF" w14:textId="30046CB1" w:rsidR="00D41289" w:rsidRPr="00E83A4D" w:rsidRDefault="00D41289" w:rsidP="00053F49">
      <w:pPr>
        <w:spacing w:after="0" w:line="276" w:lineRule="auto"/>
        <w:ind w:left="720"/>
        <w:jc w:val="both"/>
        <w:rPr>
          <w:rFonts w:cstheme="minorHAnsi"/>
        </w:rPr>
      </w:pPr>
    </w:p>
    <w:p w14:paraId="34CA8344" w14:textId="77777777" w:rsidR="00A8141D" w:rsidRPr="00E83A4D" w:rsidRDefault="00A8141D" w:rsidP="00053F49">
      <w:pPr>
        <w:spacing w:after="0" w:line="276" w:lineRule="auto"/>
        <w:ind w:left="720"/>
        <w:jc w:val="both"/>
        <w:rPr>
          <w:rFonts w:cstheme="minorHAnsi"/>
        </w:rPr>
      </w:pPr>
    </w:p>
    <w:p w14:paraId="44001FB2" w14:textId="4E2FD31A" w:rsidR="00EB3F59" w:rsidRPr="00E83A4D" w:rsidRDefault="00A8141D" w:rsidP="00A8141D">
      <w:pPr>
        <w:pStyle w:val="ListParagraph"/>
        <w:spacing w:after="0" w:line="276" w:lineRule="auto"/>
        <w:ind w:left="0"/>
        <w:jc w:val="center"/>
        <w:rPr>
          <w:rFonts w:cstheme="minorHAnsi"/>
          <w:b/>
          <w:bCs/>
        </w:rPr>
      </w:pPr>
      <w:r w:rsidRPr="00E83A4D">
        <w:rPr>
          <w:rFonts w:cstheme="minorHAnsi"/>
          <w:noProof/>
        </w:rPr>
        <w:lastRenderedPageBreak/>
        <w:drawing>
          <wp:inline distT="0" distB="0" distL="0" distR="0" wp14:anchorId="75B1A1C9" wp14:editId="586AA148">
            <wp:extent cx="4779818" cy="2813558"/>
            <wp:effectExtent l="19050" t="19050" r="20955" b="25400"/>
            <wp:docPr id="113" name="Picture 112">
              <a:extLst xmlns:a="http://schemas.openxmlformats.org/drawingml/2006/main">
                <a:ext uri="{FF2B5EF4-FFF2-40B4-BE49-F238E27FC236}">
                  <a16:creationId xmlns:a16="http://schemas.microsoft.com/office/drawing/2014/main" id="{781E8B99-AEFC-E777-A697-A846C4C29B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2">
                      <a:extLst>
                        <a:ext uri="{FF2B5EF4-FFF2-40B4-BE49-F238E27FC236}">
                          <a16:creationId xmlns:a16="http://schemas.microsoft.com/office/drawing/2014/main" id="{781E8B99-AEFC-E777-A697-A846C4C29BDE}"/>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4846" cy="2816518"/>
                    </a:xfrm>
                    <a:prstGeom prst="rect">
                      <a:avLst/>
                    </a:prstGeom>
                    <a:noFill/>
                    <a:ln>
                      <a:solidFill>
                        <a:schemeClr val="tx1"/>
                      </a:solidFill>
                    </a:ln>
                  </pic:spPr>
                </pic:pic>
              </a:graphicData>
            </a:graphic>
          </wp:inline>
        </w:drawing>
      </w:r>
    </w:p>
    <w:p w14:paraId="202025D4" w14:textId="004CBF19" w:rsidR="00A8141D" w:rsidRPr="00E83A4D" w:rsidRDefault="00A8141D" w:rsidP="00A8141D">
      <w:pPr>
        <w:pStyle w:val="ListParagraph"/>
        <w:spacing w:after="0" w:line="276" w:lineRule="auto"/>
        <w:ind w:left="0"/>
        <w:jc w:val="center"/>
        <w:rPr>
          <w:rFonts w:cstheme="minorHAnsi"/>
        </w:rPr>
      </w:pPr>
      <w:r w:rsidRPr="00E83A4D">
        <w:rPr>
          <w:rFonts w:cstheme="minorHAnsi"/>
        </w:rPr>
        <w:t>Figure 6.3 Choke Manifold</w:t>
      </w:r>
    </w:p>
    <w:p w14:paraId="1BC25B7F" w14:textId="77777777" w:rsidR="00A8141D" w:rsidRPr="00E83A4D" w:rsidRDefault="00A8141D" w:rsidP="00A8141D">
      <w:pPr>
        <w:pStyle w:val="ListParagraph"/>
        <w:spacing w:after="0" w:line="276" w:lineRule="auto"/>
        <w:ind w:left="0"/>
        <w:jc w:val="center"/>
        <w:rPr>
          <w:rFonts w:cstheme="minorHAnsi"/>
          <w:b/>
          <w:bCs/>
        </w:rPr>
      </w:pPr>
    </w:p>
    <w:p w14:paraId="6ED4F2B8" w14:textId="0A73E181" w:rsidR="00A8141D" w:rsidRPr="00E83A4D" w:rsidRDefault="00A8141D" w:rsidP="00B878F7">
      <w:pPr>
        <w:pStyle w:val="ListParagraph"/>
        <w:numPr>
          <w:ilvl w:val="0"/>
          <w:numId w:val="22"/>
        </w:numPr>
        <w:spacing w:after="0" w:line="276" w:lineRule="auto"/>
        <w:jc w:val="both"/>
        <w:rPr>
          <w:rFonts w:cstheme="minorHAnsi"/>
          <w:b/>
          <w:bCs/>
        </w:rPr>
      </w:pPr>
      <w:r w:rsidRPr="00E83A4D">
        <w:rPr>
          <w:rFonts w:cstheme="minorHAnsi"/>
          <w:b/>
          <w:bCs/>
        </w:rPr>
        <w:t xml:space="preserve">Long Lead Items (LLI) Identification: </w:t>
      </w:r>
    </w:p>
    <w:p w14:paraId="7F24E24F" w14:textId="6390BF0C" w:rsidR="00755576" w:rsidRPr="00E83A4D" w:rsidRDefault="00755576" w:rsidP="00755576">
      <w:pPr>
        <w:pStyle w:val="ListParagraph"/>
        <w:spacing w:after="0" w:line="276" w:lineRule="auto"/>
        <w:ind w:left="1080"/>
        <w:jc w:val="both"/>
        <w:rPr>
          <w:rFonts w:cstheme="minorHAnsi"/>
        </w:rPr>
      </w:pPr>
      <w:r w:rsidRPr="00E83A4D">
        <w:rPr>
          <w:rFonts w:cstheme="minorHAnsi"/>
        </w:rPr>
        <w:t>Based on the material list for Alpha</w:t>
      </w:r>
      <w:r w:rsidR="004F1469" w:rsidRPr="00E83A4D">
        <w:rPr>
          <w:rFonts w:cstheme="minorHAnsi"/>
        </w:rPr>
        <w:t xml:space="preserve"> </w:t>
      </w:r>
      <w:r w:rsidRPr="00E83A4D">
        <w:rPr>
          <w:rFonts w:cstheme="minorHAnsi"/>
        </w:rPr>
        <w:t>07 well, the following items are identified as LLI:</w:t>
      </w:r>
    </w:p>
    <w:p w14:paraId="42FE0F7E" w14:textId="27A53056" w:rsidR="006E3AB5" w:rsidRPr="00E83A4D" w:rsidRDefault="006E3AB5" w:rsidP="00755576">
      <w:pPr>
        <w:pStyle w:val="ListParagraph"/>
        <w:spacing w:after="0" w:line="276" w:lineRule="auto"/>
        <w:ind w:left="1080"/>
        <w:jc w:val="both"/>
        <w:rPr>
          <w:rFonts w:cstheme="minorHAnsi"/>
        </w:rPr>
      </w:pPr>
    </w:p>
    <w:p w14:paraId="48A9C35B" w14:textId="3BD0CC5F" w:rsidR="00755576" w:rsidRPr="00E83A4D" w:rsidRDefault="006E3AB5" w:rsidP="006E3AB5">
      <w:pPr>
        <w:pStyle w:val="ListParagraph"/>
        <w:spacing w:after="0" w:line="276" w:lineRule="auto"/>
        <w:ind w:left="0"/>
        <w:jc w:val="center"/>
        <w:rPr>
          <w:rFonts w:cstheme="minorHAnsi"/>
        </w:rPr>
      </w:pPr>
      <w:r w:rsidRPr="00E83A4D">
        <w:rPr>
          <w:rFonts w:cstheme="minorHAnsi"/>
        </w:rPr>
        <w:t>Table 6.1 LLI Material Classification and Justification</w:t>
      </w:r>
    </w:p>
    <w:tbl>
      <w:tblPr>
        <w:tblStyle w:val="TableGrid"/>
        <w:tblW w:w="0" w:type="auto"/>
        <w:tblLook w:val="04A0" w:firstRow="1" w:lastRow="0" w:firstColumn="1" w:lastColumn="0" w:noHBand="0" w:noVBand="1"/>
      </w:tblPr>
      <w:tblGrid>
        <w:gridCol w:w="480"/>
        <w:gridCol w:w="1584"/>
        <w:gridCol w:w="2062"/>
        <w:gridCol w:w="604"/>
        <w:gridCol w:w="4286"/>
      </w:tblGrid>
      <w:tr w:rsidR="00755576" w:rsidRPr="00E83A4D" w14:paraId="14847C8D" w14:textId="77777777" w:rsidTr="00610C1E">
        <w:trPr>
          <w:trHeight w:val="432"/>
        </w:trPr>
        <w:tc>
          <w:tcPr>
            <w:tcW w:w="0" w:type="auto"/>
            <w:gridSpan w:val="5"/>
          </w:tcPr>
          <w:p w14:paraId="197ABBD4" w14:textId="427A8E74" w:rsidR="00755576" w:rsidRPr="00E83A4D" w:rsidRDefault="00755576" w:rsidP="00E0715B">
            <w:pPr>
              <w:rPr>
                <w:rFonts w:eastAsia="Times New Roman" w:cstheme="minorHAnsi"/>
                <w:b/>
                <w:bCs/>
                <w:kern w:val="0"/>
                <w:lang w:val="en-US"/>
                <w14:ligatures w14:val="none"/>
              </w:rPr>
            </w:pPr>
            <w:r w:rsidRPr="00E83A4D">
              <w:rPr>
                <w:rFonts w:ascii="Segoe UI Emoji" w:eastAsia="Times New Roman" w:hAnsi="Segoe UI Emoji" w:cs="Segoe UI Emoji"/>
                <w:b/>
                <w:bCs/>
                <w:kern w:val="0"/>
                <w:lang w:val="en-US"/>
                <w14:ligatures w14:val="none"/>
              </w:rPr>
              <w:t>🔴</w:t>
            </w:r>
            <w:r w:rsidRPr="00E83A4D">
              <w:rPr>
                <w:rFonts w:eastAsia="Times New Roman" w:cstheme="minorHAnsi"/>
                <w:b/>
                <w:bCs/>
                <w:kern w:val="0"/>
                <w:lang w:val="en-US"/>
                <w14:ligatures w14:val="none"/>
              </w:rPr>
              <w:t xml:space="preserve"> CATEGORY 1 — Critical LLI (Lead Time &gt; 12 Weeks)</w:t>
            </w:r>
          </w:p>
        </w:tc>
      </w:tr>
      <w:tr w:rsidR="00E01E64" w:rsidRPr="00E83A4D" w14:paraId="33F60B29" w14:textId="77777777" w:rsidTr="00610C1E">
        <w:trPr>
          <w:trHeight w:val="432"/>
        </w:trPr>
        <w:tc>
          <w:tcPr>
            <w:tcW w:w="0" w:type="auto"/>
            <w:hideMark/>
          </w:tcPr>
          <w:p w14:paraId="450AE3A4" w14:textId="77777777" w:rsidR="00755576" w:rsidRPr="00755576" w:rsidRDefault="00755576" w:rsidP="00610C1E">
            <w:pPr>
              <w:rPr>
                <w:rFonts w:eastAsia="Times New Roman" w:cstheme="minorHAnsi"/>
                <w:b/>
                <w:bCs/>
                <w:kern w:val="0"/>
                <w:lang w:val="en-US"/>
                <w14:ligatures w14:val="none"/>
              </w:rPr>
            </w:pPr>
            <w:r w:rsidRPr="00755576">
              <w:rPr>
                <w:rFonts w:eastAsia="Times New Roman" w:cstheme="minorHAnsi"/>
                <w:b/>
                <w:bCs/>
                <w:kern w:val="0"/>
                <w:lang w:val="en-US"/>
                <w14:ligatures w14:val="none"/>
              </w:rPr>
              <w:t>No</w:t>
            </w:r>
          </w:p>
        </w:tc>
        <w:tc>
          <w:tcPr>
            <w:tcW w:w="0" w:type="auto"/>
            <w:hideMark/>
          </w:tcPr>
          <w:p w14:paraId="4DCBD6A1" w14:textId="77777777" w:rsidR="00755576" w:rsidRPr="00755576" w:rsidRDefault="00755576" w:rsidP="00610C1E">
            <w:pPr>
              <w:rPr>
                <w:rFonts w:eastAsia="Times New Roman" w:cstheme="minorHAnsi"/>
                <w:b/>
                <w:bCs/>
                <w:kern w:val="0"/>
                <w:lang w:val="en-US"/>
                <w14:ligatures w14:val="none"/>
              </w:rPr>
            </w:pPr>
            <w:r w:rsidRPr="00755576">
              <w:rPr>
                <w:rFonts w:eastAsia="Times New Roman" w:cstheme="minorHAnsi"/>
                <w:b/>
                <w:bCs/>
                <w:kern w:val="0"/>
                <w:lang w:val="en-US"/>
                <w14:ligatures w14:val="none"/>
              </w:rPr>
              <w:t>Item</w:t>
            </w:r>
          </w:p>
        </w:tc>
        <w:tc>
          <w:tcPr>
            <w:tcW w:w="0" w:type="auto"/>
            <w:hideMark/>
          </w:tcPr>
          <w:p w14:paraId="1FF5C657" w14:textId="77777777" w:rsidR="00755576" w:rsidRPr="00755576" w:rsidRDefault="00755576" w:rsidP="00610C1E">
            <w:pPr>
              <w:rPr>
                <w:rFonts w:eastAsia="Times New Roman" w:cstheme="minorHAnsi"/>
                <w:b/>
                <w:bCs/>
                <w:kern w:val="0"/>
                <w:lang w:val="en-US"/>
                <w14:ligatures w14:val="none"/>
              </w:rPr>
            </w:pPr>
            <w:r w:rsidRPr="00755576">
              <w:rPr>
                <w:rFonts w:eastAsia="Times New Roman" w:cstheme="minorHAnsi"/>
                <w:b/>
                <w:bCs/>
                <w:kern w:val="0"/>
                <w:lang w:val="en-US"/>
                <w14:ligatures w14:val="none"/>
              </w:rPr>
              <w:t>Specification</w:t>
            </w:r>
          </w:p>
        </w:tc>
        <w:tc>
          <w:tcPr>
            <w:tcW w:w="0" w:type="auto"/>
            <w:hideMark/>
          </w:tcPr>
          <w:p w14:paraId="32C6C801" w14:textId="77777777" w:rsidR="00755576" w:rsidRPr="00755576" w:rsidRDefault="00755576" w:rsidP="00610C1E">
            <w:pPr>
              <w:rPr>
                <w:rFonts w:eastAsia="Times New Roman" w:cstheme="minorHAnsi"/>
                <w:b/>
                <w:bCs/>
                <w:kern w:val="0"/>
                <w:lang w:val="en-US"/>
                <w14:ligatures w14:val="none"/>
              </w:rPr>
            </w:pPr>
            <w:r w:rsidRPr="00755576">
              <w:rPr>
                <w:rFonts w:eastAsia="Times New Roman" w:cstheme="minorHAnsi"/>
                <w:b/>
                <w:bCs/>
                <w:kern w:val="0"/>
                <w:lang w:val="en-US"/>
                <w14:ligatures w14:val="none"/>
              </w:rPr>
              <w:t>Qty</w:t>
            </w:r>
          </w:p>
        </w:tc>
        <w:tc>
          <w:tcPr>
            <w:tcW w:w="0" w:type="auto"/>
            <w:hideMark/>
          </w:tcPr>
          <w:p w14:paraId="0EF3A462" w14:textId="77777777" w:rsidR="00755576" w:rsidRPr="00755576" w:rsidRDefault="00755576" w:rsidP="00610C1E">
            <w:pPr>
              <w:rPr>
                <w:rFonts w:eastAsia="Times New Roman" w:cstheme="minorHAnsi"/>
                <w:b/>
                <w:bCs/>
                <w:kern w:val="0"/>
                <w:lang w:val="en-US"/>
                <w14:ligatures w14:val="none"/>
              </w:rPr>
            </w:pPr>
            <w:r w:rsidRPr="00755576">
              <w:rPr>
                <w:rFonts w:eastAsia="Times New Roman" w:cstheme="minorHAnsi"/>
                <w:b/>
                <w:bCs/>
                <w:kern w:val="0"/>
                <w:lang w:val="en-US"/>
                <w14:ligatures w14:val="none"/>
              </w:rPr>
              <w:t>LLI Justification</w:t>
            </w:r>
          </w:p>
        </w:tc>
      </w:tr>
      <w:tr w:rsidR="00610C1E" w:rsidRPr="00E83A4D" w14:paraId="114909D2" w14:textId="77777777" w:rsidTr="00610C1E">
        <w:trPr>
          <w:trHeight w:val="432"/>
        </w:trPr>
        <w:tc>
          <w:tcPr>
            <w:tcW w:w="0" w:type="auto"/>
          </w:tcPr>
          <w:p w14:paraId="2D3EE348" w14:textId="3A0A6BBF" w:rsidR="00F1194F" w:rsidRPr="00E83A4D" w:rsidRDefault="00F1194F" w:rsidP="00755576">
            <w:pPr>
              <w:rPr>
                <w:rFonts w:eastAsia="Times New Roman" w:cstheme="minorHAnsi"/>
                <w:kern w:val="0"/>
                <w:lang w:val="en-US"/>
                <w14:ligatures w14:val="none"/>
              </w:rPr>
            </w:pPr>
            <w:r w:rsidRPr="00E83A4D">
              <w:rPr>
                <w:rFonts w:eastAsia="Times New Roman" w:cstheme="minorHAnsi"/>
                <w:kern w:val="0"/>
                <w:lang w:val="en-US"/>
                <w14:ligatures w14:val="none"/>
              </w:rPr>
              <w:t>1</w:t>
            </w:r>
          </w:p>
        </w:tc>
        <w:tc>
          <w:tcPr>
            <w:tcW w:w="0" w:type="auto"/>
          </w:tcPr>
          <w:p w14:paraId="60A21274" w14:textId="4447E28D" w:rsidR="00F1194F" w:rsidRPr="00E83A4D" w:rsidRDefault="00F1194F" w:rsidP="00755576">
            <w:pPr>
              <w:rPr>
                <w:rFonts w:eastAsia="Times New Roman" w:cstheme="minorHAnsi"/>
                <w:b/>
                <w:bCs/>
                <w:kern w:val="0"/>
                <w:lang w:val="en-US"/>
                <w14:ligatures w14:val="none"/>
              </w:rPr>
            </w:pPr>
            <w:r w:rsidRPr="00E83A4D">
              <w:rPr>
                <w:rFonts w:eastAsia="Times New Roman" w:cstheme="minorHAnsi"/>
                <w:b/>
                <w:bCs/>
                <w:kern w:val="0"/>
                <w:lang w:val="en-US"/>
                <w14:ligatures w14:val="none"/>
              </w:rPr>
              <w:t>ESP Assembly</w:t>
            </w:r>
          </w:p>
        </w:tc>
        <w:tc>
          <w:tcPr>
            <w:tcW w:w="0" w:type="auto"/>
          </w:tcPr>
          <w:p w14:paraId="44AAC90D" w14:textId="74CAC2CC" w:rsidR="00F1194F" w:rsidRPr="00E83A4D" w:rsidRDefault="00F1194F" w:rsidP="00755576">
            <w:pPr>
              <w:rPr>
                <w:rFonts w:eastAsia="Times New Roman" w:cstheme="minorHAnsi"/>
                <w:kern w:val="0"/>
                <w:lang w:val="en-US"/>
                <w14:ligatures w14:val="none"/>
              </w:rPr>
            </w:pPr>
            <w:r w:rsidRPr="00E83A4D">
              <w:rPr>
                <w:rFonts w:eastAsia="Times New Roman" w:cstheme="minorHAnsi"/>
                <w:kern w:val="0"/>
                <w:lang w:val="en-US"/>
                <w14:ligatures w14:val="none"/>
              </w:rPr>
              <w:t>Sub-surface electrical pump</w:t>
            </w:r>
          </w:p>
        </w:tc>
        <w:tc>
          <w:tcPr>
            <w:tcW w:w="0" w:type="auto"/>
          </w:tcPr>
          <w:p w14:paraId="66EFDA8D" w14:textId="5861139B" w:rsidR="00F1194F" w:rsidRPr="00E83A4D" w:rsidRDefault="00F1194F" w:rsidP="00755576">
            <w:pPr>
              <w:rPr>
                <w:rFonts w:eastAsia="Times New Roman" w:cstheme="minorHAnsi"/>
                <w:kern w:val="0"/>
                <w:lang w:val="en-US"/>
                <w14:ligatures w14:val="none"/>
              </w:rPr>
            </w:pPr>
            <w:r w:rsidRPr="00E83A4D">
              <w:rPr>
                <w:rFonts w:eastAsia="Times New Roman" w:cstheme="minorHAnsi"/>
                <w:kern w:val="0"/>
                <w:lang w:val="en-US"/>
                <w14:ligatures w14:val="none"/>
              </w:rPr>
              <w:t>1 EA</w:t>
            </w:r>
          </w:p>
        </w:tc>
        <w:tc>
          <w:tcPr>
            <w:tcW w:w="0" w:type="auto"/>
          </w:tcPr>
          <w:p w14:paraId="1AA04378" w14:textId="03424C9F" w:rsidR="00F1194F" w:rsidRPr="00E83A4D" w:rsidRDefault="00F1194F" w:rsidP="00755576">
            <w:pPr>
              <w:rPr>
                <w:rFonts w:eastAsia="Times New Roman" w:cstheme="minorHAnsi"/>
                <w:kern w:val="0"/>
                <w:lang w:val="en-US"/>
                <w14:ligatures w14:val="none"/>
              </w:rPr>
            </w:pPr>
            <w:r w:rsidRPr="00E83A4D">
              <w:rPr>
                <w:rFonts w:eastAsia="Times New Roman" w:cstheme="minorHAnsi"/>
                <w:kern w:val="0"/>
                <w:lang w:val="en-US"/>
                <w14:ligatures w14:val="none"/>
              </w:rPr>
              <w:t>Custom manufactured to well specific design (reservoir depth, flow rate, GOR), typical lead time 16–24 weeks</w:t>
            </w:r>
          </w:p>
        </w:tc>
      </w:tr>
      <w:tr w:rsidR="00E01E64" w:rsidRPr="00E83A4D" w14:paraId="26CADBDE" w14:textId="77777777" w:rsidTr="00610C1E">
        <w:trPr>
          <w:trHeight w:val="432"/>
        </w:trPr>
        <w:tc>
          <w:tcPr>
            <w:tcW w:w="0" w:type="auto"/>
            <w:hideMark/>
          </w:tcPr>
          <w:p w14:paraId="0116E948" w14:textId="37161417" w:rsidR="00755576" w:rsidRPr="00755576" w:rsidRDefault="00F1194F" w:rsidP="00755576">
            <w:pPr>
              <w:rPr>
                <w:rFonts w:eastAsia="Times New Roman" w:cstheme="minorHAnsi"/>
                <w:kern w:val="0"/>
                <w:lang w:val="en-US"/>
                <w14:ligatures w14:val="none"/>
              </w:rPr>
            </w:pPr>
            <w:r w:rsidRPr="00E83A4D">
              <w:rPr>
                <w:rFonts w:eastAsia="Times New Roman" w:cstheme="minorHAnsi"/>
                <w:kern w:val="0"/>
                <w:lang w:val="en-US"/>
                <w14:ligatures w14:val="none"/>
              </w:rPr>
              <w:t>2</w:t>
            </w:r>
          </w:p>
        </w:tc>
        <w:tc>
          <w:tcPr>
            <w:tcW w:w="0" w:type="auto"/>
            <w:hideMark/>
          </w:tcPr>
          <w:p w14:paraId="67002A46" w14:textId="77777777" w:rsidR="00755576" w:rsidRPr="00755576" w:rsidRDefault="00755576" w:rsidP="00755576">
            <w:pPr>
              <w:rPr>
                <w:rFonts w:eastAsia="Times New Roman" w:cstheme="minorHAnsi"/>
                <w:kern w:val="0"/>
                <w:lang w:val="en-US"/>
                <w14:ligatures w14:val="none"/>
              </w:rPr>
            </w:pPr>
            <w:r w:rsidRPr="00755576">
              <w:rPr>
                <w:rFonts w:eastAsia="Times New Roman" w:cstheme="minorHAnsi"/>
                <w:b/>
                <w:bCs/>
                <w:kern w:val="0"/>
                <w:lang w:val="en-US"/>
                <w14:ligatures w14:val="none"/>
              </w:rPr>
              <w:t>Casing 9-5/8"</w:t>
            </w:r>
          </w:p>
        </w:tc>
        <w:tc>
          <w:tcPr>
            <w:tcW w:w="0" w:type="auto"/>
            <w:hideMark/>
          </w:tcPr>
          <w:p w14:paraId="0C62A556" w14:textId="77777777" w:rsidR="00755576" w:rsidRPr="00755576" w:rsidRDefault="00755576" w:rsidP="00755576">
            <w:pPr>
              <w:rPr>
                <w:rFonts w:eastAsia="Times New Roman" w:cstheme="minorHAnsi"/>
                <w:kern w:val="0"/>
                <w:lang w:val="en-US"/>
                <w14:ligatures w14:val="none"/>
              </w:rPr>
            </w:pPr>
            <w:r w:rsidRPr="00755576">
              <w:rPr>
                <w:rFonts w:eastAsia="Times New Roman" w:cstheme="minorHAnsi"/>
                <w:kern w:val="0"/>
                <w:lang w:val="en-US"/>
                <w14:ligatures w14:val="none"/>
              </w:rPr>
              <w:t>K-55, 36.00 PPF, BT&amp;C, R-3</w:t>
            </w:r>
          </w:p>
        </w:tc>
        <w:tc>
          <w:tcPr>
            <w:tcW w:w="0" w:type="auto"/>
            <w:hideMark/>
          </w:tcPr>
          <w:p w14:paraId="3F6D9462" w14:textId="398F94B4" w:rsidR="00755576" w:rsidRPr="00755576" w:rsidRDefault="00755576" w:rsidP="00755576">
            <w:pPr>
              <w:rPr>
                <w:rFonts w:eastAsia="Times New Roman" w:cstheme="minorHAnsi"/>
                <w:kern w:val="0"/>
                <w:lang w:val="en-US"/>
                <w14:ligatures w14:val="none"/>
              </w:rPr>
            </w:pPr>
            <w:r w:rsidRPr="00E83A4D">
              <w:rPr>
                <w:rFonts w:eastAsia="Times New Roman" w:cstheme="minorHAnsi"/>
                <w:kern w:val="0"/>
                <w:lang w:val="en-US"/>
                <w14:ligatures w14:val="none"/>
              </w:rPr>
              <w:t>48</w:t>
            </w:r>
            <w:r w:rsidRPr="00755576">
              <w:rPr>
                <w:rFonts w:eastAsia="Times New Roman" w:cstheme="minorHAnsi"/>
                <w:kern w:val="0"/>
                <w:lang w:val="en-US"/>
                <w14:ligatures w14:val="none"/>
              </w:rPr>
              <w:t xml:space="preserve"> JT</w:t>
            </w:r>
          </w:p>
        </w:tc>
        <w:tc>
          <w:tcPr>
            <w:tcW w:w="0" w:type="auto"/>
            <w:hideMark/>
          </w:tcPr>
          <w:p w14:paraId="69E239A8" w14:textId="65995591" w:rsidR="00755576" w:rsidRPr="00755576" w:rsidRDefault="00755576" w:rsidP="00755576">
            <w:pPr>
              <w:rPr>
                <w:rFonts w:eastAsia="Times New Roman" w:cstheme="minorHAnsi"/>
                <w:kern w:val="0"/>
                <w:lang w:val="en-US"/>
                <w14:ligatures w14:val="none"/>
              </w:rPr>
            </w:pPr>
            <w:r w:rsidRPr="00755576">
              <w:rPr>
                <w:rFonts w:eastAsia="Times New Roman" w:cstheme="minorHAnsi"/>
                <w:kern w:val="0"/>
                <w:lang w:val="en-US"/>
                <w14:ligatures w14:val="none"/>
              </w:rPr>
              <w:t>Large volume order</w:t>
            </w:r>
            <w:r w:rsidR="00E0715B" w:rsidRPr="00E83A4D">
              <w:rPr>
                <w:rFonts w:eastAsia="Times New Roman" w:cstheme="minorHAnsi"/>
                <w:kern w:val="0"/>
                <w:lang w:val="en-US"/>
                <w14:ligatures w14:val="none"/>
              </w:rPr>
              <w:t>,</w:t>
            </w:r>
            <w:r w:rsidRPr="00755576">
              <w:rPr>
                <w:rFonts w:eastAsia="Times New Roman" w:cstheme="minorHAnsi"/>
                <w:kern w:val="0"/>
                <w:lang w:val="en-US"/>
                <w14:ligatures w14:val="none"/>
              </w:rPr>
              <w:t xml:space="preserve"> may require mill order if warehouse stock is insufficient</w:t>
            </w:r>
          </w:p>
        </w:tc>
      </w:tr>
      <w:tr w:rsidR="00E01E64" w:rsidRPr="00E83A4D" w14:paraId="37027CDE" w14:textId="77777777" w:rsidTr="00610C1E">
        <w:trPr>
          <w:trHeight w:val="432"/>
        </w:trPr>
        <w:tc>
          <w:tcPr>
            <w:tcW w:w="0" w:type="auto"/>
            <w:hideMark/>
          </w:tcPr>
          <w:p w14:paraId="4F619476" w14:textId="54A0DCFD" w:rsidR="00755576" w:rsidRPr="00755576" w:rsidRDefault="00F1194F" w:rsidP="00755576">
            <w:pPr>
              <w:rPr>
                <w:rFonts w:eastAsia="Times New Roman" w:cstheme="minorHAnsi"/>
                <w:kern w:val="0"/>
                <w:lang w:val="en-US"/>
                <w14:ligatures w14:val="none"/>
              </w:rPr>
            </w:pPr>
            <w:r w:rsidRPr="00E83A4D">
              <w:rPr>
                <w:rFonts w:eastAsia="Times New Roman" w:cstheme="minorHAnsi"/>
                <w:kern w:val="0"/>
                <w:lang w:val="en-US"/>
                <w14:ligatures w14:val="none"/>
              </w:rPr>
              <w:t>3</w:t>
            </w:r>
          </w:p>
        </w:tc>
        <w:tc>
          <w:tcPr>
            <w:tcW w:w="0" w:type="auto"/>
            <w:hideMark/>
          </w:tcPr>
          <w:p w14:paraId="6D895146" w14:textId="77777777" w:rsidR="00755576" w:rsidRPr="00755576" w:rsidRDefault="00755576" w:rsidP="00755576">
            <w:pPr>
              <w:rPr>
                <w:rFonts w:eastAsia="Times New Roman" w:cstheme="minorHAnsi"/>
                <w:kern w:val="0"/>
                <w:lang w:val="en-US"/>
                <w14:ligatures w14:val="none"/>
              </w:rPr>
            </w:pPr>
            <w:r w:rsidRPr="00755576">
              <w:rPr>
                <w:rFonts w:eastAsia="Times New Roman" w:cstheme="minorHAnsi"/>
                <w:b/>
                <w:bCs/>
                <w:kern w:val="0"/>
                <w:lang w:val="en-US"/>
                <w14:ligatures w14:val="none"/>
              </w:rPr>
              <w:t>Casing 7"</w:t>
            </w:r>
          </w:p>
        </w:tc>
        <w:tc>
          <w:tcPr>
            <w:tcW w:w="0" w:type="auto"/>
            <w:hideMark/>
          </w:tcPr>
          <w:p w14:paraId="47FFE589" w14:textId="77777777" w:rsidR="00755576" w:rsidRPr="00755576" w:rsidRDefault="00755576" w:rsidP="00755576">
            <w:pPr>
              <w:rPr>
                <w:rFonts w:eastAsia="Times New Roman" w:cstheme="minorHAnsi"/>
                <w:kern w:val="0"/>
                <w:lang w:val="en-US"/>
                <w14:ligatures w14:val="none"/>
              </w:rPr>
            </w:pPr>
            <w:r w:rsidRPr="00755576">
              <w:rPr>
                <w:rFonts w:eastAsia="Times New Roman" w:cstheme="minorHAnsi"/>
                <w:kern w:val="0"/>
                <w:lang w:val="en-US"/>
                <w14:ligatures w14:val="none"/>
              </w:rPr>
              <w:t>K-55, 23 PPF, BT&amp;C, R-3</w:t>
            </w:r>
          </w:p>
        </w:tc>
        <w:tc>
          <w:tcPr>
            <w:tcW w:w="0" w:type="auto"/>
            <w:hideMark/>
          </w:tcPr>
          <w:p w14:paraId="3F15A365" w14:textId="478F68F8" w:rsidR="00755576" w:rsidRPr="00755576" w:rsidRDefault="00E0715B" w:rsidP="00755576">
            <w:pPr>
              <w:rPr>
                <w:rFonts w:eastAsia="Times New Roman" w:cstheme="minorHAnsi"/>
                <w:kern w:val="0"/>
                <w:lang w:val="en-US"/>
                <w14:ligatures w14:val="none"/>
              </w:rPr>
            </w:pPr>
            <w:r w:rsidRPr="00E83A4D">
              <w:rPr>
                <w:rFonts w:eastAsia="Times New Roman" w:cstheme="minorHAnsi"/>
                <w:kern w:val="0"/>
                <w:lang w:val="en-US"/>
                <w14:ligatures w14:val="none"/>
              </w:rPr>
              <w:t>140</w:t>
            </w:r>
            <w:r w:rsidR="00755576" w:rsidRPr="00755576">
              <w:rPr>
                <w:rFonts w:eastAsia="Times New Roman" w:cstheme="minorHAnsi"/>
                <w:kern w:val="0"/>
                <w:lang w:val="en-US"/>
                <w14:ligatures w14:val="none"/>
              </w:rPr>
              <w:t xml:space="preserve"> JT</w:t>
            </w:r>
          </w:p>
        </w:tc>
        <w:tc>
          <w:tcPr>
            <w:tcW w:w="0" w:type="auto"/>
            <w:hideMark/>
          </w:tcPr>
          <w:p w14:paraId="3C2A1F60" w14:textId="7FD537B4" w:rsidR="00755576" w:rsidRPr="00755576" w:rsidRDefault="00755576" w:rsidP="00755576">
            <w:pPr>
              <w:rPr>
                <w:rFonts w:eastAsia="Times New Roman" w:cstheme="minorHAnsi"/>
                <w:kern w:val="0"/>
                <w:lang w:val="en-US"/>
                <w14:ligatures w14:val="none"/>
              </w:rPr>
            </w:pPr>
            <w:r w:rsidRPr="00755576">
              <w:rPr>
                <w:rFonts w:eastAsia="Times New Roman" w:cstheme="minorHAnsi"/>
                <w:kern w:val="0"/>
                <w:lang w:val="en-US"/>
                <w14:ligatures w14:val="none"/>
              </w:rPr>
              <w:t>Largest quantity item in material list</w:t>
            </w:r>
            <w:r w:rsidR="00E0715B" w:rsidRPr="00E83A4D">
              <w:rPr>
                <w:rFonts w:eastAsia="Times New Roman" w:cstheme="minorHAnsi"/>
                <w:kern w:val="0"/>
                <w:lang w:val="en-US"/>
                <w14:ligatures w14:val="none"/>
              </w:rPr>
              <w:t>,</w:t>
            </w:r>
            <w:r w:rsidRPr="00755576">
              <w:rPr>
                <w:rFonts w:eastAsia="Times New Roman" w:cstheme="minorHAnsi"/>
                <w:kern w:val="0"/>
                <w:lang w:val="en-US"/>
                <w14:ligatures w14:val="none"/>
              </w:rPr>
              <w:t xml:space="preserve"> high risk of delay if not ordered in advance</w:t>
            </w:r>
          </w:p>
        </w:tc>
      </w:tr>
      <w:tr w:rsidR="00E01E64" w:rsidRPr="00E83A4D" w14:paraId="7F20FB72" w14:textId="77777777" w:rsidTr="00610C1E">
        <w:trPr>
          <w:trHeight w:val="432"/>
        </w:trPr>
        <w:tc>
          <w:tcPr>
            <w:tcW w:w="0" w:type="auto"/>
            <w:hideMark/>
          </w:tcPr>
          <w:p w14:paraId="757D2610" w14:textId="61DD0109" w:rsidR="00755576" w:rsidRPr="00755576" w:rsidRDefault="00F1194F" w:rsidP="00755576">
            <w:pPr>
              <w:rPr>
                <w:rFonts w:eastAsia="Times New Roman" w:cstheme="minorHAnsi"/>
                <w:kern w:val="0"/>
                <w:lang w:val="en-US"/>
                <w14:ligatures w14:val="none"/>
              </w:rPr>
            </w:pPr>
            <w:r w:rsidRPr="00E83A4D">
              <w:rPr>
                <w:rFonts w:eastAsia="Times New Roman" w:cstheme="minorHAnsi"/>
                <w:kern w:val="0"/>
                <w:lang w:val="en-US"/>
                <w14:ligatures w14:val="none"/>
              </w:rPr>
              <w:t>4</w:t>
            </w:r>
          </w:p>
        </w:tc>
        <w:tc>
          <w:tcPr>
            <w:tcW w:w="0" w:type="auto"/>
            <w:hideMark/>
          </w:tcPr>
          <w:p w14:paraId="5D2A36B6" w14:textId="77777777" w:rsidR="00755576" w:rsidRPr="00755576" w:rsidRDefault="00755576" w:rsidP="00755576">
            <w:pPr>
              <w:rPr>
                <w:rFonts w:eastAsia="Times New Roman" w:cstheme="minorHAnsi"/>
                <w:kern w:val="0"/>
                <w:lang w:val="en-US"/>
                <w14:ligatures w14:val="none"/>
              </w:rPr>
            </w:pPr>
            <w:r w:rsidRPr="00755576">
              <w:rPr>
                <w:rFonts w:eastAsia="Times New Roman" w:cstheme="minorHAnsi"/>
                <w:b/>
                <w:bCs/>
                <w:kern w:val="0"/>
                <w:lang w:val="en-US"/>
                <w14:ligatures w14:val="none"/>
              </w:rPr>
              <w:t>Tubing 3-1/2" EUE</w:t>
            </w:r>
          </w:p>
        </w:tc>
        <w:tc>
          <w:tcPr>
            <w:tcW w:w="0" w:type="auto"/>
            <w:hideMark/>
          </w:tcPr>
          <w:p w14:paraId="3781CA8C" w14:textId="77777777" w:rsidR="00755576" w:rsidRPr="00755576" w:rsidRDefault="00755576" w:rsidP="00755576">
            <w:pPr>
              <w:rPr>
                <w:rFonts w:eastAsia="Times New Roman" w:cstheme="minorHAnsi"/>
                <w:kern w:val="0"/>
                <w:lang w:val="en-US"/>
                <w14:ligatures w14:val="none"/>
              </w:rPr>
            </w:pPr>
            <w:r w:rsidRPr="00755576">
              <w:rPr>
                <w:rFonts w:eastAsia="Times New Roman" w:cstheme="minorHAnsi"/>
                <w:kern w:val="0"/>
                <w:lang w:val="en-US"/>
                <w14:ligatures w14:val="none"/>
              </w:rPr>
              <w:t>J-55, 9.30 PPF, R-2</w:t>
            </w:r>
          </w:p>
        </w:tc>
        <w:tc>
          <w:tcPr>
            <w:tcW w:w="0" w:type="auto"/>
            <w:hideMark/>
          </w:tcPr>
          <w:p w14:paraId="09441BF4" w14:textId="7046D808" w:rsidR="00755576" w:rsidRPr="00755576" w:rsidRDefault="00E0715B" w:rsidP="00755576">
            <w:pPr>
              <w:rPr>
                <w:rFonts w:eastAsia="Times New Roman" w:cstheme="minorHAnsi"/>
                <w:kern w:val="0"/>
                <w:lang w:val="en-US"/>
                <w14:ligatures w14:val="none"/>
              </w:rPr>
            </w:pPr>
            <w:r w:rsidRPr="00E83A4D">
              <w:rPr>
                <w:rFonts w:eastAsia="Times New Roman" w:cstheme="minorHAnsi"/>
                <w:kern w:val="0"/>
                <w:lang w:val="en-US"/>
                <w14:ligatures w14:val="none"/>
              </w:rPr>
              <w:t xml:space="preserve">161 </w:t>
            </w:r>
            <w:r w:rsidR="00755576" w:rsidRPr="00755576">
              <w:rPr>
                <w:rFonts w:eastAsia="Times New Roman" w:cstheme="minorHAnsi"/>
                <w:kern w:val="0"/>
                <w:lang w:val="en-US"/>
                <w14:ligatures w14:val="none"/>
              </w:rPr>
              <w:t>JT</w:t>
            </w:r>
          </w:p>
        </w:tc>
        <w:tc>
          <w:tcPr>
            <w:tcW w:w="0" w:type="auto"/>
            <w:hideMark/>
          </w:tcPr>
          <w:p w14:paraId="14F110DF" w14:textId="4214BDD5" w:rsidR="00755576" w:rsidRPr="00755576" w:rsidRDefault="00755576" w:rsidP="00755576">
            <w:pPr>
              <w:rPr>
                <w:rFonts w:eastAsia="Times New Roman" w:cstheme="minorHAnsi"/>
                <w:kern w:val="0"/>
                <w:lang w:val="en-US"/>
                <w14:ligatures w14:val="none"/>
              </w:rPr>
            </w:pPr>
            <w:r w:rsidRPr="00755576">
              <w:rPr>
                <w:rFonts w:eastAsia="Times New Roman" w:cstheme="minorHAnsi"/>
                <w:kern w:val="0"/>
                <w:lang w:val="en-US"/>
                <w14:ligatures w14:val="none"/>
              </w:rPr>
              <w:t>Significant quantity</w:t>
            </w:r>
            <w:r w:rsidR="00E0715B" w:rsidRPr="00E83A4D">
              <w:rPr>
                <w:rFonts w:eastAsia="Times New Roman" w:cstheme="minorHAnsi"/>
                <w:kern w:val="0"/>
                <w:lang w:val="en-US"/>
                <w14:ligatures w14:val="none"/>
              </w:rPr>
              <w:t xml:space="preserve"> </w:t>
            </w:r>
            <w:r w:rsidRPr="00755576">
              <w:rPr>
                <w:rFonts w:eastAsia="Times New Roman" w:cstheme="minorHAnsi"/>
                <w:kern w:val="0"/>
                <w:lang w:val="en-US"/>
                <w14:ligatures w14:val="none"/>
              </w:rPr>
              <w:t>delivery risk if not allocated early from pipe yard or mill</w:t>
            </w:r>
          </w:p>
        </w:tc>
      </w:tr>
      <w:tr w:rsidR="00E0715B" w:rsidRPr="00E83A4D" w14:paraId="4A42EB9A" w14:textId="77777777" w:rsidTr="00610C1E">
        <w:trPr>
          <w:trHeight w:val="432"/>
        </w:trPr>
        <w:tc>
          <w:tcPr>
            <w:tcW w:w="0" w:type="auto"/>
            <w:gridSpan w:val="5"/>
          </w:tcPr>
          <w:p w14:paraId="28F7ECC4" w14:textId="395BB17B" w:rsidR="00E0715B" w:rsidRPr="00E83A4D" w:rsidRDefault="00E0715B" w:rsidP="00E0715B">
            <w:pPr>
              <w:spacing w:line="276" w:lineRule="auto"/>
              <w:rPr>
                <w:rFonts w:cstheme="minorHAnsi"/>
                <w:b/>
                <w:bCs/>
                <w:lang w:val="en-US"/>
              </w:rPr>
            </w:pPr>
            <w:r w:rsidRPr="00E0715B">
              <w:rPr>
                <w:rFonts w:ascii="Segoe UI Emoji" w:hAnsi="Segoe UI Emoji" w:cs="Segoe UI Emoji"/>
                <w:b/>
                <w:bCs/>
                <w:lang w:val="en-US"/>
              </w:rPr>
              <w:t>🟡</w:t>
            </w:r>
            <w:r w:rsidRPr="00E0715B">
              <w:rPr>
                <w:rFonts w:cstheme="minorHAnsi"/>
                <w:b/>
                <w:bCs/>
                <w:lang w:val="en-US"/>
              </w:rPr>
              <w:t xml:space="preserve"> CATEGORY 2 — High Priority LLI (Lead Time 8–12 Weeks)</w:t>
            </w:r>
          </w:p>
        </w:tc>
      </w:tr>
      <w:tr w:rsidR="00E01E64" w:rsidRPr="00E83A4D" w14:paraId="6949F8FF" w14:textId="77777777" w:rsidTr="00610C1E">
        <w:trPr>
          <w:trHeight w:val="432"/>
        </w:trPr>
        <w:tc>
          <w:tcPr>
            <w:tcW w:w="0" w:type="auto"/>
            <w:hideMark/>
          </w:tcPr>
          <w:p w14:paraId="479A8F11" w14:textId="77777777" w:rsidR="00E0715B" w:rsidRPr="00E0715B" w:rsidRDefault="00E0715B" w:rsidP="00610C1E">
            <w:pPr>
              <w:spacing w:line="276" w:lineRule="auto"/>
              <w:rPr>
                <w:rFonts w:cstheme="minorHAnsi"/>
                <w:b/>
                <w:bCs/>
                <w:lang w:val="en-US"/>
              </w:rPr>
            </w:pPr>
            <w:r w:rsidRPr="00E0715B">
              <w:rPr>
                <w:rFonts w:cstheme="minorHAnsi"/>
                <w:b/>
                <w:bCs/>
                <w:lang w:val="en-US"/>
              </w:rPr>
              <w:t>No</w:t>
            </w:r>
          </w:p>
        </w:tc>
        <w:tc>
          <w:tcPr>
            <w:tcW w:w="0" w:type="auto"/>
            <w:hideMark/>
          </w:tcPr>
          <w:p w14:paraId="0F6F6156" w14:textId="77777777" w:rsidR="00E0715B" w:rsidRPr="00E0715B" w:rsidRDefault="00E0715B" w:rsidP="00610C1E">
            <w:pPr>
              <w:spacing w:line="276" w:lineRule="auto"/>
              <w:rPr>
                <w:rFonts w:cstheme="minorHAnsi"/>
                <w:b/>
                <w:bCs/>
                <w:lang w:val="en-US"/>
              </w:rPr>
            </w:pPr>
            <w:r w:rsidRPr="00E0715B">
              <w:rPr>
                <w:rFonts w:cstheme="minorHAnsi"/>
                <w:b/>
                <w:bCs/>
                <w:lang w:val="en-US"/>
              </w:rPr>
              <w:t>Item</w:t>
            </w:r>
          </w:p>
        </w:tc>
        <w:tc>
          <w:tcPr>
            <w:tcW w:w="0" w:type="auto"/>
            <w:hideMark/>
          </w:tcPr>
          <w:p w14:paraId="3EF5D1C5" w14:textId="77777777" w:rsidR="00E0715B" w:rsidRPr="00E0715B" w:rsidRDefault="00E0715B" w:rsidP="00610C1E">
            <w:pPr>
              <w:spacing w:line="276" w:lineRule="auto"/>
              <w:rPr>
                <w:rFonts w:cstheme="minorHAnsi"/>
                <w:b/>
                <w:bCs/>
                <w:lang w:val="en-US"/>
              </w:rPr>
            </w:pPr>
            <w:r w:rsidRPr="00E0715B">
              <w:rPr>
                <w:rFonts w:cstheme="minorHAnsi"/>
                <w:b/>
                <w:bCs/>
                <w:lang w:val="en-US"/>
              </w:rPr>
              <w:t>Specification</w:t>
            </w:r>
          </w:p>
        </w:tc>
        <w:tc>
          <w:tcPr>
            <w:tcW w:w="0" w:type="auto"/>
            <w:hideMark/>
          </w:tcPr>
          <w:p w14:paraId="777D4EE0" w14:textId="77777777" w:rsidR="00E0715B" w:rsidRPr="00E0715B" w:rsidRDefault="00E0715B" w:rsidP="00610C1E">
            <w:pPr>
              <w:spacing w:line="276" w:lineRule="auto"/>
              <w:rPr>
                <w:rFonts w:cstheme="minorHAnsi"/>
                <w:b/>
                <w:bCs/>
                <w:lang w:val="en-US"/>
              </w:rPr>
            </w:pPr>
            <w:r w:rsidRPr="00E0715B">
              <w:rPr>
                <w:rFonts w:cstheme="minorHAnsi"/>
                <w:b/>
                <w:bCs/>
                <w:lang w:val="en-US"/>
              </w:rPr>
              <w:t>Qty</w:t>
            </w:r>
          </w:p>
        </w:tc>
        <w:tc>
          <w:tcPr>
            <w:tcW w:w="0" w:type="auto"/>
            <w:hideMark/>
          </w:tcPr>
          <w:p w14:paraId="1D47DF30" w14:textId="77777777" w:rsidR="00E0715B" w:rsidRPr="00E0715B" w:rsidRDefault="00E0715B" w:rsidP="00610C1E">
            <w:pPr>
              <w:spacing w:line="276" w:lineRule="auto"/>
              <w:rPr>
                <w:rFonts w:cstheme="minorHAnsi"/>
                <w:b/>
                <w:bCs/>
                <w:lang w:val="en-US"/>
              </w:rPr>
            </w:pPr>
            <w:r w:rsidRPr="00E0715B">
              <w:rPr>
                <w:rFonts w:cstheme="minorHAnsi"/>
                <w:b/>
                <w:bCs/>
                <w:lang w:val="en-US"/>
              </w:rPr>
              <w:t>LLI Justification</w:t>
            </w:r>
          </w:p>
        </w:tc>
      </w:tr>
      <w:tr w:rsidR="00E01E64" w:rsidRPr="00E83A4D" w14:paraId="1385F151" w14:textId="77777777" w:rsidTr="00610C1E">
        <w:trPr>
          <w:trHeight w:val="432"/>
        </w:trPr>
        <w:tc>
          <w:tcPr>
            <w:tcW w:w="0" w:type="auto"/>
            <w:hideMark/>
          </w:tcPr>
          <w:p w14:paraId="55E23031" w14:textId="77777777" w:rsidR="00E0715B" w:rsidRPr="00E0715B" w:rsidRDefault="00E0715B" w:rsidP="00E0715B">
            <w:pPr>
              <w:spacing w:line="276" w:lineRule="auto"/>
              <w:jc w:val="both"/>
              <w:rPr>
                <w:rFonts w:cstheme="minorHAnsi"/>
                <w:lang w:val="en-US"/>
              </w:rPr>
            </w:pPr>
            <w:r w:rsidRPr="00E0715B">
              <w:rPr>
                <w:rFonts w:cstheme="minorHAnsi"/>
                <w:lang w:val="en-US"/>
              </w:rPr>
              <w:t>4</w:t>
            </w:r>
          </w:p>
        </w:tc>
        <w:tc>
          <w:tcPr>
            <w:tcW w:w="0" w:type="auto"/>
            <w:hideMark/>
          </w:tcPr>
          <w:p w14:paraId="615FB4AB" w14:textId="77777777" w:rsidR="00E0715B" w:rsidRPr="00E0715B" w:rsidRDefault="00E0715B" w:rsidP="00E0715B">
            <w:pPr>
              <w:spacing w:line="276" w:lineRule="auto"/>
              <w:jc w:val="both"/>
              <w:rPr>
                <w:rFonts w:cstheme="minorHAnsi"/>
                <w:lang w:val="en-US"/>
              </w:rPr>
            </w:pPr>
            <w:r w:rsidRPr="00E0715B">
              <w:rPr>
                <w:rFonts w:cstheme="minorHAnsi"/>
                <w:b/>
                <w:bCs/>
                <w:lang w:val="en-US"/>
              </w:rPr>
              <w:t>Casing Head Assembly</w:t>
            </w:r>
          </w:p>
        </w:tc>
        <w:tc>
          <w:tcPr>
            <w:tcW w:w="0" w:type="auto"/>
            <w:hideMark/>
          </w:tcPr>
          <w:p w14:paraId="2FA30167" w14:textId="77777777" w:rsidR="00E0715B" w:rsidRPr="00E0715B" w:rsidRDefault="00E0715B" w:rsidP="00E0715B">
            <w:pPr>
              <w:spacing w:line="276" w:lineRule="auto"/>
              <w:jc w:val="both"/>
              <w:rPr>
                <w:rFonts w:cstheme="minorHAnsi"/>
                <w:lang w:val="en-US"/>
              </w:rPr>
            </w:pPr>
            <w:r w:rsidRPr="00E0715B">
              <w:rPr>
                <w:rFonts w:cstheme="minorHAnsi"/>
                <w:lang w:val="en-US"/>
              </w:rPr>
              <w:t>9-5/8", SOW, 2000 psi</w:t>
            </w:r>
          </w:p>
        </w:tc>
        <w:tc>
          <w:tcPr>
            <w:tcW w:w="0" w:type="auto"/>
            <w:hideMark/>
          </w:tcPr>
          <w:p w14:paraId="1B799ADF" w14:textId="77777777" w:rsidR="00E0715B" w:rsidRPr="00E0715B" w:rsidRDefault="00E0715B" w:rsidP="00E0715B">
            <w:pPr>
              <w:spacing w:line="276" w:lineRule="auto"/>
              <w:jc w:val="both"/>
              <w:rPr>
                <w:rFonts w:cstheme="minorHAnsi"/>
                <w:lang w:val="en-US"/>
              </w:rPr>
            </w:pPr>
            <w:r w:rsidRPr="00E0715B">
              <w:rPr>
                <w:rFonts w:cstheme="minorHAnsi"/>
                <w:lang w:val="en-US"/>
              </w:rPr>
              <w:t>1 EA</w:t>
            </w:r>
          </w:p>
        </w:tc>
        <w:tc>
          <w:tcPr>
            <w:tcW w:w="0" w:type="auto"/>
            <w:hideMark/>
          </w:tcPr>
          <w:p w14:paraId="2337174F" w14:textId="388B3E00" w:rsidR="00E0715B" w:rsidRPr="00E0715B" w:rsidRDefault="00E0715B" w:rsidP="00E0715B">
            <w:pPr>
              <w:spacing w:line="276" w:lineRule="auto"/>
              <w:jc w:val="both"/>
              <w:rPr>
                <w:rFonts w:cstheme="minorHAnsi"/>
                <w:lang w:val="en-US"/>
              </w:rPr>
            </w:pPr>
            <w:r w:rsidRPr="00E0715B">
              <w:rPr>
                <w:rFonts w:cstheme="minorHAnsi"/>
                <w:lang w:val="en-US"/>
              </w:rPr>
              <w:t>Critical wellhead component</w:t>
            </w:r>
            <w:r w:rsidRPr="00E83A4D">
              <w:rPr>
                <w:rFonts w:cstheme="minorHAnsi"/>
                <w:lang w:val="en-US"/>
              </w:rPr>
              <w:t>,</w:t>
            </w:r>
            <w:r w:rsidRPr="00E0715B">
              <w:rPr>
                <w:rFonts w:cstheme="minorHAnsi"/>
                <w:lang w:val="en-US"/>
              </w:rPr>
              <w:t xml:space="preserve"> lead time 8–16 weeks depending on pressure rating and configuration</w:t>
            </w:r>
          </w:p>
        </w:tc>
      </w:tr>
      <w:tr w:rsidR="00E01E64" w:rsidRPr="00E83A4D" w14:paraId="2D9D92AA" w14:textId="77777777" w:rsidTr="00610C1E">
        <w:trPr>
          <w:trHeight w:val="432"/>
        </w:trPr>
        <w:tc>
          <w:tcPr>
            <w:tcW w:w="0" w:type="auto"/>
            <w:hideMark/>
          </w:tcPr>
          <w:p w14:paraId="14876C12" w14:textId="77777777" w:rsidR="00E0715B" w:rsidRPr="00E0715B" w:rsidRDefault="00E0715B" w:rsidP="00E0715B">
            <w:pPr>
              <w:spacing w:line="276" w:lineRule="auto"/>
              <w:jc w:val="both"/>
              <w:rPr>
                <w:rFonts w:cstheme="minorHAnsi"/>
                <w:lang w:val="en-US"/>
              </w:rPr>
            </w:pPr>
            <w:r w:rsidRPr="00E0715B">
              <w:rPr>
                <w:rFonts w:cstheme="minorHAnsi"/>
                <w:lang w:val="en-US"/>
              </w:rPr>
              <w:t>5</w:t>
            </w:r>
          </w:p>
        </w:tc>
        <w:tc>
          <w:tcPr>
            <w:tcW w:w="0" w:type="auto"/>
            <w:hideMark/>
          </w:tcPr>
          <w:p w14:paraId="2A49B87F" w14:textId="77777777" w:rsidR="00E0715B" w:rsidRPr="00E0715B" w:rsidRDefault="00E0715B" w:rsidP="00E0715B">
            <w:pPr>
              <w:spacing w:line="276" w:lineRule="auto"/>
              <w:jc w:val="both"/>
              <w:rPr>
                <w:rFonts w:cstheme="minorHAnsi"/>
                <w:lang w:val="en-US"/>
              </w:rPr>
            </w:pPr>
            <w:r w:rsidRPr="00E0715B">
              <w:rPr>
                <w:rFonts w:cstheme="minorHAnsi"/>
                <w:b/>
                <w:bCs/>
                <w:lang w:val="en-US"/>
              </w:rPr>
              <w:t>Tubing Spool Assembly</w:t>
            </w:r>
          </w:p>
        </w:tc>
        <w:tc>
          <w:tcPr>
            <w:tcW w:w="0" w:type="auto"/>
            <w:hideMark/>
          </w:tcPr>
          <w:p w14:paraId="69379E53" w14:textId="77777777" w:rsidR="00E0715B" w:rsidRPr="00E0715B" w:rsidRDefault="00E0715B" w:rsidP="00E0715B">
            <w:pPr>
              <w:spacing w:line="276" w:lineRule="auto"/>
              <w:jc w:val="both"/>
              <w:rPr>
                <w:rFonts w:cstheme="minorHAnsi"/>
                <w:lang w:val="en-US"/>
              </w:rPr>
            </w:pPr>
            <w:r w:rsidRPr="00E0715B">
              <w:rPr>
                <w:rFonts w:cstheme="minorHAnsi"/>
                <w:lang w:val="en-US"/>
              </w:rPr>
              <w:t>11"-2M x 7-1/16"-2M, Production</w:t>
            </w:r>
          </w:p>
        </w:tc>
        <w:tc>
          <w:tcPr>
            <w:tcW w:w="0" w:type="auto"/>
            <w:hideMark/>
          </w:tcPr>
          <w:p w14:paraId="15C1CD37" w14:textId="77777777" w:rsidR="00E0715B" w:rsidRPr="00E0715B" w:rsidRDefault="00E0715B" w:rsidP="00E0715B">
            <w:pPr>
              <w:spacing w:line="276" w:lineRule="auto"/>
              <w:jc w:val="both"/>
              <w:rPr>
                <w:rFonts w:cstheme="minorHAnsi"/>
                <w:lang w:val="en-US"/>
              </w:rPr>
            </w:pPr>
            <w:r w:rsidRPr="00E0715B">
              <w:rPr>
                <w:rFonts w:cstheme="minorHAnsi"/>
                <w:lang w:val="en-US"/>
              </w:rPr>
              <w:t>1 EA</w:t>
            </w:r>
          </w:p>
        </w:tc>
        <w:tc>
          <w:tcPr>
            <w:tcW w:w="0" w:type="auto"/>
            <w:hideMark/>
          </w:tcPr>
          <w:p w14:paraId="46EA8282" w14:textId="28EAC5D8" w:rsidR="00E0715B" w:rsidRPr="00E0715B" w:rsidRDefault="00E0715B" w:rsidP="00E0715B">
            <w:pPr>
              <w:spacing w:line="276" w:lineRule="auto"/>
              <w:jc w:val="both"/>
              <w:rPr>
                <w:rFonts w:cstheme="minorHAnsi"/>
                <w:lang w:val="en-US"/>
              </w:rPr>
            </w:pPr>
            <w:r w:rsidRPr="00E0715B">
              <w:rPr>
                <w:rFonts w:cstheme="minorHAnsi"/>
                <w:lang w:val="en-US"/>
              </w:rPr>
              <w:t>Surface wellhead component</w:t>
            </w:r>
            <w:r w:rsidRPr="00E83A4D">
              <w:rPr>
                <w:rFonts w:cstheme="minorHAnsi"/>
                <w:lang w:val="en-US"/>
              </w:rPr>
              <w:t>,</w:t>
            </w:r>
            <w:r w:rsidRPr="00E0715B">
              <w:rPr>
                <w:rFonts w:cstheme="minorHAnsi"/>
                <w:lang w:val="en-US"/>
              </w:rPr>
              <w:t xml:space="preserve"> must match pressure rating and bore size</w:t>
            </w:r>
            <w:r w:rsidRPr="00E83A4D">
              <w:rPr>
                <w:rFonts w:cstheme="minorHAnsi"/>
                <w:lang w:val="en-US"/>
              </w:rPr>
              <w:t>,</w:t>
            </w:r>
            <w:r w:rsidRPr="00E0715B">
              <w:rPr>
                <w:rFonts w:cstheme="minorHAnsi"/>
                <w:lang w:val="en-US"/>
              </w:rPr>
              <w:t xml:space="preserve"> not a standard stocked item</w:t>
            </w:r>
          </w:p>
        </w:tc>
      </w:tr>
      <w:tr w:rsidR="00E01E64" w:rsidRPr="00E83A4D" w14:paraId="7DCC4CC3" w14:textId="77777777" w:rsidTr="00610C1E">
        <w:trPr>
          <w:trHeight w:val="432"/>
        </w:trPr>
        <w:tc>
          <w:tcPr>
            <w:tcW w:w="0" w:type="auto"/>
          </w:tcPr>
          <w:p w14:paraId="1A74F718" w14:textId="609FA088" w:rsidR="00E01E64" w:rsidRPr="00E83A4D" w:rsidRDefault="00E01E64" w:rsidP="00E0715B">
            <w:pPr>
              <w:spacing w:line="276" w:lineRule="auto"/>
              <w:jc w:val="both"/>
              <w:rPr>
                <w:rFonts w:cstheme="minorHAnsi"/>
                <w:lang w:val="en-US"/>
              </w:rPr>
            </w:pPr>
            <w:r w:rsidRPr="00E83A4D">
              <w:rPr>
                <w:rFonts w:cstheme="minorHAnsi"/>
                <w:lang w:val="en-US"/>
              </w:rPr>
              <w:t>6</w:t>
            </w:r>
          </w:p>
        </w:tc>
        <w:tc>
          <w:tcPr>
            <w:tcW w:w="0" w:type="auto"/>
          </w:tcPr>
          <w:p w14:paraId="14380BEB" w14:textId="48144A91" w:rsidR="00E01E64" w:rsidRPr="00E83A4D" w:rsidRDefault="00E01E64" w:rsidP="00E0715B">
            <w:pPr>
              <w:spacing w:line="276" w:lineRule="auto"/>
              <w:jc w:val="both"/>
              <w:rPr>
                <w:rFonts w:cstheme="minorHAnsi"/>
                <w:b/>
                <w:bCs/>
                <w:lang w:val="en-US"/>
              </w:rPr>
            </w:pPr>
            <w:r w:rsidRPr="00E83A4D">
              <w:rPr>
                <w:rFonts w:cstheme="minorHAnsi"/>
                <w:b/>
                <w:bCs/>
                <w:lang w:val="en-US"/>
              </w:rPr>
              <w:t>Master Valve / Gate Valve</w:t>
            </w:r>
          </w:p>
        </w:tc>
        <w:tc>
          <w:tcPr>
            <w:tcW w:w="0" w:type="auto"/>
          </w:tcPr>
          <w:p w14:paraId="452DF2B0" w14:textId="6826654F" w:rsidR="00E01E64" w:rsidRPr="00E83A4D" w:rsidRDefault="00E01E64" w:rsidP="00E0715B">
            <w:pPr>
              <w:spacing w:line="276" w:lineRule="auto"/>
              <w:jc w:val="both"/>
              <w:rPr>
                <w:rFonts w:cstheme="minorHAnsi"/>
                <w:lang w:val="en-US"/>
              </w:rPr>
            </w:pPr>
            <w:r w:rsidRPr="00E83A4D">
              <w:rPr>
                <w:rFonts w:cstheme="minorHAnsi"/>
                <w:lang w:val="en-US"/>
              </w:rPr>
              <w:t>3", 2M (2,000 psi WP)</w:t>
            </w:r>
          </w:p>
        </w:tc>
        <w:tc>
          <w:tcPr>
            <w:tcW w:w="0" w:type="auto"/>
          </w:tcPr>
          <w:p w14:paraId="0EC42C3F" w14:textId="62B67D10" w:rsidR="00E01E64" w:rsidRPr="00E83A4D" w:rsidRDefault="00E01E64" w:rsidP="00E0715B">
            <w:pPr>
              <w:spacing w:line="276" w:lineRule="auto"/>
              <w:jc w:val="both"/>
              <w:rPr>
                <w:rFonts w:cstheme="minorHAnsi"/>
                <w:lang w:val="en-US"/>
              </w:rPr>
            </w:pPr>
            <w:r w:rsidRPr="00E83A4D">
              <w:rPr>
                <w:rFonts w:cstheme="minorHAnsi"/>
                <w:lang w:val="en-US"/>
              </w:rPr>
              <w:t>1 EA</w:t>
            </w:r>
          </w:p>
        </w:tc>
        <w:tc>
          <w:tcPr>
            <w:tcW w:w="0" w:type="auto"/>
          </w:tcPr>
          <w:p w14:paraId="16E22C5B" w14:textId="49876B33" w:rsidR="00E01E64" w:rsidRPr="00E83A4D" w:rsidRDefault="00E01E64" w:rsidP="00E0715B">
            <w:pPr>
              <w:spacing w:line="276" w:lineRule="auto"/>
              <w:jc w:val="both"/>
              <w:rPr>
                <w:rFonts w:cstheme="minorHAnsi"/>
                <w:lang w:val="en-US"/>
              </w:rPr>
            </w:pPr>
            <w:r w:rsidRPr="00E83A4D">
              <w:rPr>
                <w:rFonts w:cstheme="minorHAnsi"/>
                <w:lang w:val="en-US"/>
              </w:rPr>
              <w:t>Primary surface flow control valve on Xmas Tree, pressure rated and bore</w:t>
            </w:r>
            <w:r w:rsidR="00610C1E" w:rsidRPr="00E83A4D">
              <w:rPr>
                <w:rFonts w:cstheme="minorHAnsi"/>
                <w:lang w:val="en-US"/>
              </w:rPr>
              <w:t xml:space="preserve"> </w:t>
            </w:r>
            <w:r w:rsidRPr="00E83A4D">
              <w:rPr>
                <w:rFonts w:cstheme="minorHAnsi"/>
                <w:lang w:val="en-US"/>
              </w:rPr>
              <w:t xml:space="preserve">specific, must be procured and tested prior to well </w:t>
            </w:r>
            <w:r w:rsidRPr="00E83A4D">
              <w:rPr>
                <w:rFonts w:cstheme="minorHAnsi"/>
                <w:lang w:val="en-US"/>
              </w:rPr>
              <w:lastRenderedPageBreak/>
              <w:t>completion</w:t>
            </w:r>
            <w:r w:rsidR="00610C1E" w:rsidRPr="00E83A4D">
              <w:rPr>
                <w:rFonts w:cstheme="minorHAnsi"/>
                <w:lang w:val="en-US"/>
              </w:rPr>
              <w:t>,</w:t>
            </w:r>
            <w:r w:rsidRPr="00E83A4D">
              <w:rPr>
                <w:rFonts w:cstheme="minorHAnsi"/>
                <w:lang w:val="en-US"/>
              </w:rPr>
              <w:t xml:space="preserve"> Core Energy Solution supply responsibility</w:t>
            </w:r>
          </w:p>
        </w:tc>
      </w:tr>
      <w:tr w:rsidR="00E01E64" w:rsidRPr="00E83A4D" w14:paraId="182CD853" w14:textId="77777777" w:rsidTr="00610C1E">
        <w:trPr>
          <w:trHeight w:val="432"/>
        </w:trPr>
        <w:tc>
          <w:tcPr>
            <w:tcW w:w="0" w:type="auto"/>
            <w:hideMark/>
          </w:tcPr>
          <w:p w14:paraId="11104AA5" w14:textId="0A39A5F0" w:rsidR="00E0715B" w:rsidRPr="00E0715B" w:rsidRDefault="00E01E64" w:rsidP="00E0715B">
            <w:pPr>
              <w:spacing w:line="276" w:lineRule="auto"/>
              <w:jc w:val="both"/>
              <w:rPr>
                <w:rFonts w:cstheme="minorHAnsi"/>
                <w:lang w:val="en-US"/>
              </w:rPr>
            </w:pPr>
            <w:r w:rsidRPr="00E83A4D">
              <w:rPr>
                <w:rFonts w:cstheme="minorHAnsi"/>
                <w:lang w:val="en-US"/>
              </w:rPr>
              <w:lastRenderedPageBreak/>
              <w:t>7</w:t>
            </w:r>
          </w:p>
        </w:tc>
        <w:tc>
          <w:tcPr>
            <w:tcW w:w="0" w:type="auto"/>
            <w:hideMark/>
          </w:tcPr>
          <w:p w14:paraId="390C48F9" w14:textId="77777777" w:rsidR="00E0715B" w:rsidRPr="00E0715B" w:rsidRDefault="00E0715B" w:rsidP="00E0715B">
            <w:pPr>
              <w:spacing w:line="276" w:lineRule="auto"/>
              <w:jc w:val="both"/>
              <w:rPr>
                <w:rFonts w:cstheme="minorHAnsi"/>
                <w:lang w:val="en-US"/>
              </w:rPr>
            </w:pPr>
            <w:r w:rsidRPr="00E0715B">
              <w:rPr>
                <w:rFonts w:cstheme="minorHAnsi"/>
                <w:b/>
                <w:bCs/>
                <w:lang w:val="en-US"/>
              </w:rPr>
              <w:t>Cable Protector ESP</w:t>
            </w:r>
          </w:p>
        </w:tc>
        <w:tc>
          <w:tcPr>
            <w:tcW w:w="0" w:type="auto"/>
            <w:hideMark/>
          </w:tcPr>
          <w:p w14:paraId="275858AB" w14:textId="77777777" w:rsidR="00E0715B" w:rsidRPr="00E0715B" w:rsidRDefault="00E0715B" w:rsidP="00E0715B">
            <w:pPr>
              <w:spacing w:line="276" w:lineRule="auto"/>
              <w:jc w:val="both"/>
              <w:rPr>
                <w:rFonts w:cstheme="minorHAnsi"/>
                <w:lang w:val="en-US"/>
              </w:rPr>
            </w:pPr>
            <w:r w:rsidRPr="00E0715B">
              <w:rPr>
                <w:rFonts w:cstheme="minorHAnsi"/>
                <w:lang w:val="en-US"/>
              </w:rPr>
              <w:t>3-1/2", 3/8" Cap Tube</w:t>
            </w:r>
          </w:p>
        </w:tc>
        <w:tc>
          <w:tcPr>
            <w:tcW w:w="0" w:type="auto"/>
            <w:hideMark/>
          </w:tcPr>
          <w:p w14:paraId="034E544B" w14:textId="7E9C69A0" w:rsidR="00E0715B" w:rsidRPr="00E0715B" w:rsidRDefault="00710D5F" w:rsidP="00E0715B">
            <w:pPr>
              <w:spacing w:line="276" w:lineRule="auto"/>
              <w:jc w:val="both"/>
              <w:rPr>
                <w:rFonts w:cstheme="minorHAnsi"/>
                <w:lang w:val="en-US"/>
              </w:rPr>
            </w:pPr>
            <w:r w:rsidRPr="00E83A4D">
              <w:rPr>
                <w:rFonts w:cstheme="minorHAnsi"/>
                <w:lang w:val="en-US"/>
              </w:rPr>
              <w:t>161</w:t>
            </w:r>
            <w:r w:rsidR="00E0715B" w:rsidRPr="00E0715B">
              <w:rPr>
                <w:rFonts w:cstheme="minorHAnsi"/>
                <w:lang w:val="en-US"/>
              </w:rPr>
              <w:t xml:space="preserve"> EA</w:t>
            </w:r>
          </w:p>
        </w:tc>
        <w:tc>
          <w:tcPr>
            <w:tcW w:w="0" w:type="auto"/>
            <w:hideMark/>
          </w:tcPr>
          <w:p w14:paraId="6F046F40" w14:textId="0BE34D3F" w:rsidR="00E0715B" w:rsidRPr="00E0715B" w:rsidRDefault="00E0715B" w:rsidP="00E0715B">
            <w:pPr>
              <w:spacing w:line="276" w:lineRule="auto"/>
              <w:jc w:val="both"/>
              <w:rPr>
                <w:rFonts w:cstheme="minorHAnsi"/>
                <w:lang w:val="en-US"/>
              </w:rPr>
            </w:pPr>
            <w:r w:rsidRPr="00E0715B">
              <w:rPr>
                <w:rFonts w:cstheme="minorHAnsi"/>
                <w:lang w:val="en-US"/>
              </w:rPr>
              <w:t>High quantity</w:t>
            </w:r>
            <w:r w:rsidRPr="00E83A4D">
              <w:rPr>
                <w:rFonts w:cstheme="minorHAnsi"/>
                <w:lang w:val="en-US"/>
              </w:rPr>
              <w:t>,</w:t>
            </w:r>
            <w:r w:rsidRPr="00E0715B">
              <w:rPr>
                <w:rFonts w:cstheme="minorHAnsi"/>
                <w:lang w:val="en-US"/>
              </w:rPr>
              <w:t xml:space="preserve"> size-specific to tubing </w:t>
            </w:r>
            <w:r w:rsidR="008A123F" w:rsidRPr="00E83A4D">
              <w:rPr>
                <w:rFonts w:cstheme="minorHAnsi"/>
                <w:lang w:val="en-US"/>
              </w:rPr>
              <w:t>string, not</w:t>
            </w:r>
            <w:r w:rsidRPr="00E0715B">
              <w:rPr>
                <w:rFonts w:cstheme="minorHAnsi"/>
                <w:lang w:val="en-US"/>
              </w:rPr>
              <w:t xml:space="preserve"> commonly available in large quantities from local stock</w:t>
            </w:r>
            <w:r w:rsidRPr="00E83A4D">
              <w:rPr>
                <w:rFonts w:cstheme="minorHAnsi"/>
                <w:lang w:val="en-US"/>
              </w:rPr>
              <w:t>-Core Energy Solution</w:t>
            </w:r>
            <w:r w:rsidRPr="00E0715B">
              <w:rPr>
                <w:rFonts w:cstheme="minorHAnsi"/>
                <w:lang w:val="en-US"/>
              </w:rPr>
              <w:t xml:space="preserve"> supply responsibility</w:t>
            </w:r>
          </w:p>
        </w:tc>
      </w:tr>
      <w:tr w:rsidR="001D0543" w:rsidRPr="00E83A4D" w14:paraId="55142319" w14:textId="77777777" w:rsidTr="00610C1E">
        <w:trPr>
          <w:trHeight w:val="432"/>
        </w:trPr>
        <w:tc>
          <w:tcPr>
            <w:tcW w:w="0" w:type="auto"/>
          </w:tcPr>
          <w:p w14:paraId="0CC62AA6" w14:textId="405B1C53" w:rsidR="00B765C2" w:rsidRPr="00E83A4D" w:rsidRDefault="00B765C2" w:rsidP="00E0715B">
            <w:pPr>
              <w:spacing w:line="276" w:lineRule="auto"/>
              <w:jc w:val="both"/>
              <w:rPr>
                <w:rFonts w:cstheme="minorHAnsi"/>
                <w:lang w:val="en-US"/>
              </w:rPr>
            </w:pPr>
            <w:r w:rsidRPr="00E83A4D">
              <w:rPr>
                <w:rFonts w:cstheme="minorHAnsi"/>
                <w:lang w:val="en-US"/>
              </w:rPr>
              <w:t>7</w:t>
            </w:r>
          </w:p>
        </w:tc>
        <w:tc>
          <w:tcPr>
            <w:tcW w:w="0" w:type="auto"/>
          </w:tcPr>
          <w:p w14:paraId="295EE571" w14:textId="2F3F5ACA" w:rsidR="00B765C2" w:rsidRPr="00E83A4D" w:rsidRDefault="00B765C2" w:rsidP="00E0715B">
            <w:pPr>
              <w:spacing w:line="276" w:lineRule="auto"/>
              <w:jc w:val="both"/>
              <w:rPr>
                <w:rFonts w:cstheme="minorHAnsi"/>
                <w:b/>
                <w:bCs/>
                <w:lang w:val="en-US"/>
              </w:rPr>
            </w:pPr>
            <w:r w:rsidRPr="00E83A4D">
              <w:rPr>
                <w:rFonts w:cstheme="minorHAnsi"/>
                <w:b/>
                <w:bCs/>
                <w:lang w:val="en-US"/>
              </w:rPr>
              <w:t>Switchboard (ESP)</w:t>
            </w:r>
          </w:p>
        </w:tc>
        <w:tc>
          <w:tcPr>
            <w:tcW w:w="0" w:type="auto"/>
          </w:tcPr>
          <w:p w14:paraId="3894F04D" w14:textId="56496089" w:rsidR="00B765C2" w:rsidRPr="00E83A4D" w:rsidRDefault="00B765C2" w:rsidP="00E0715B">
            <w:pPr>
              <w:spacing w:line="276" w:lineRule="auto"/>
              <w:jc w:val="both"/>
              <w:rPr>
                <w:rFonts w:cstheme="minorHAnsi"/>
                <w:lang w:val="en-US"/>
              </w:rPr>
            </w:pPr>
            <w:r w:rsidRPr="00E83A4D">
              <w:rPr>
                <w:rFonts w:cstheme="minorHAnsi"/>
                <w:lang w:val="en-US"/>
              </w:rPr>
              <w:t>Electrical control panel</w:t>
            </w:r>
          </w:p>
        </w:tc>
        <w:tc>
          <w:tcPr>
            <w:tcW w:w="0" w:type="auto"/>
          </w:tcPr>
          <w:p w14:paraId="44D3820E" w14:textId="1E6941C5" w:rsidR="00B765C2" w:rsidRPr="00E83A4D" w:rsidRDefault="00B765C2" w:rsidP="00E0715B">
            <w:pPr>
              <w:spacing w:line="276" w:lineRule="auto"/>
              <w:jc w:val="both"/>
              <w:rPr>
                <w:rFonts w:cstheme="minorHAnsi"/>
                <w:lang w:val="en-US"/>
              </w:rPr>
            </w:pPr>
            <w:r w:rsidRPr="00E83A4D">
              <w:rPr>
                <w:rFonts w:cstheme="minorHAnsi"/>
                <w:lang w:val="en-US"/>
              </w:rPr>
              <w:t>1 EA</w:t>
            </w:r>
          </w:p>
        </w:tc>
        <w:tc>
          <w:tcPr>
            <w:tcW w:w="0" w:type="auto"/>
          </w:tcPr>
          <w:p w14:paraId="013122E4" w14:textId="2E9C4D9A" w:rsidR="00B765C2" w:rsidRPr="00E83A4D" w:rsidRDefault="00B765C2" w:rsidP="00E0715B">
            <w:pPr>
              <w:spacing w:line="276" w:lineRule="auto"/>
              <w:jc w:val="both"/>
              <w:rPr>
                <w:rFonts w:cstheme="minorHAnsi"/>
                <w:lang w:val="en-US"/>
              </w:rPr>
            </w:pPr>
            <w:r w:rsidRPr="00E83A4D">
              <w:rPr>
                <w:rFonts w:cstheme="minorHAnsi"/>
                <w:lang w:val="en-US"/>
              </w:rPr>
              <w:t>Custom engineered per ESP specifications, lead time 8–12 weeks, must be ordered simultaneously with ESP</w:t>
            </w:r>
          </w:p>
        </w:tc>
      </w:tr>
      <w:tr w:rsidR="001D0543" w:rsidRPr="00E83A4D" w14:paraId="6A57AB7F" w14:textId="77777777" w:rsidTr="00610C1E">
        <w:trPr>
          <w:trHeight w:val="432"/>
        </w:trPr>
        <w:tc>
          <w:tcPr>
            <w:tcW w:w="0" w:type="auto"/>
          </w:tcPr>
          <w:p w14:paraId="567C21C2" w14:textId="025A794B" w:rsidR="00B765C2" w:rsidRPr="00E83A4D" w:rsidRDefault="00B765C2" w:rsidP="00E0715B">
            <w:pPr>
              <w:spacing w:line="276" w:lineRule="auto"/>
              <w:jc w:val="both"/>
              <w:rPr>
                <w:rFonts w:cstheme="minorHAnsi"/>
                <w:lang w:val="en-US"/>
              </w:rPr>
            </w:pPr>
            <w:r w:rsidRPr="00E83A4D">
              <w:rPr>
                <w:rFonts w:cstheme="minorHAnsi"/>
                <w:lang w:val="en-US"/>
              </w:rPr>
              <w:t>8</w:t>
            </w:r>
          </w:p>
        </w:tc>
        <w:tc>
          <w:tcPr>
            <w:tcW w:w="0" w:type="auto"/>
          </w:tcPr>
          <w:p w14:paraId="7327FD65" w14:textId="2F0CD5F7" w:rsidR="00B765C2" w:rsidRPr="00E83A4D" w:rsidRDefault="00B765C2" w:rsidP="00E0715B">
            <w:pPr>
              <w:spacing w:line="276" w:lineRule="auto"/>
              <w:jc w:val="both"/>
              <w:rPr>
                <w:rFonts w:cstheme="minorHAnsi"/>
                <w:b/>
                <w:bCs/>
                <w:lang w:val="en-US"/>
              </w:rPr>
            </w:pPr>
            <w:r w:rsidRPr="00E83A4D">
              <w:rPr>
                <w:rFonts w:cstheme="minorHAnsi"/>
                <w:b/>
                <w:bCs/>
                <w:lang w:val="en-US"/>
              </w:rPr>
              <w:t>Junction Box (ESP)</w:t>
            </w:r>
          </w:p>
        </w:tc>
        <w:tc>
          <w:tcPr>
            <w:tcW w:w="0" w:type="auto"/>
          </w:tcPr>
          <w:p w14:paraId="6030F770" w14:textId="567F8B88" w:rsidR="00B765C2" w:rsidRPr="00E83A4D" w:rsidRDefault="00B765C2" w:rsidP="00E0715B">
            <w:pPr>
              <w:spacing w:line="276" w:lineRule="auto"/>
              <w:jc w:val="both"/>
              <w:rPr>
                <w:rFonts w:cstheme="minorHAnsi"/>
                <w:lang w:val="en-US"/>
              </w:rPr>
            </w:pPr>
            <w:r w:rsidRPr="00E83A4D">
              <w:rPr>
                <w:rFonts w:cstheme="minorHAnsi"/>
                <w:lang w:val="en-US"/>
              </w:rPr>
              <w:t>Electrical interface unit</w:t>
            </w:r>
          </w:p>
        </w:tc>
        <w:tc>
          <w:tcPr>
            <w:tcW w:w="0" w:type="auto"/>
          </w:tcPr>
          <w:p w14:paraId="51916551" w14:textId="2FC5A9D1" w:rsidR="00B765C2" w:rsidRPr="00E83A4D" w:rsidRDefault="00B765C2" w:rsidP="00E0715B">
            <w:pPr>
              <w:spacing w:line="276" w:lineRule="auto"/>
              <w:jc w:val="both"/>
              <w:rPr>
                <w:rFonts w:cstheme="minorHAnsi"/>
                <w:lang w:val="en-US"/>
              </w:rPr>
            </w:pPr>
            <w:r w:rsidRPr="00E83A4D">
              <w:rPr>
                <w:rFonts w:cstheme="minorHAnsi"/>
                <w:lang w:val="en-US"/>
              </w:rPr>
              <w:t>1 EA</w:t>
            </w:r>
          </w:p>
        </w:tc>
        <w:tc>
          <w:tcPr>
            <w:tcW w:w="0" w:type="auto"/>
          </w:tcPr>
          <w:p w14:paraId="51E8C844" w14:textId="30FF8704" w:rsidR="00B765C2" w:rsidRPr="00E83A4D" w:rsidRDefault="00B765C2" w:rsidP="00E0715B">
            <w:pPr>
              <w:spacing w:line="276" w:lineRule="auto"/>
              <w:jc w:val="both"/>
              <w:rPr>
                <w:rFonts w:cstheme="minorHAnsi"/>
                <w:lang w:val="en-US"/>
              </w:rPr>
            </w:pPr>
            <w:r w:rsidRPr="00E83A4D">
              <w:rPr>
                <w:rFonts w:cstheme="minorHAnsi"/>
                <w:lang w:val="en-US"/>
              </w:rPr>
              <w:t>Paired with ESP assembly, custom configuration required</w:t>
            </w:r>
          </w:p>
        </w:tc>
      </w:tr>
      <w:tr w:rsidR="00E0715B" w:rsidRPr="00E83A4D" w14:paraId="0A3CD1C6" w14:textId="77777777" w:rsidTr="00610C1E">
        <w:trPr>
          <w:trHeight w:val="432"/>
        </w:trPr>
        <w:tc>
          <w:tcPr>
            <w:tcW w:w="0" w:type="auto"/>
            <w:gridSpan w:val="5"/>
          </w:tcPr>
          <w:p w14:paraId="21C47EAF" w14:textId="78C1A6F0" w:rsidR="00E0715B" w:rsidRPr="00E83A4D" w:rsidRDefault="00E0715B" w:rsidP="00E0715B">
            <w:pPr>
              <w:spacing w:line="276" w:lineRule="auto"/>
              <w:rPr>
                <w:rFonts w:cstheme="minorHAnsi"/>
                <w:b/>
                <w:bCs/>
                <w:lang w:val="en-US"/>
              </w:rPr>
            </w:pPr>
            <w:r w:rsidRPr="00E83A4D">
              <w:rPr>
                <w:rFonts w:ascii="Segoe UI Emoji" w:hAnsi="Segoe UI Emoji" w:cs="Segoe UI Emoji"/>
                <w:b/>
                <w:bCs/>
                <w:lang w:val="en-US"/>
              </w:rPr>
              <w:t>🟢</w:t>
            </w:r>
            <w:r w:rsidRPr="00E83A4D">
              <w:rPr>
                <w:rFonts w:cstheme="minorHAnsi"/>
                <w:b/>
                <w:bCs/>
                <w:lang w:val="en-US"/>
              </w:rPr>
              <w:t xml:space="preserve"> CATEGORY 3 — Moderate LLI (Lead Time 4–8 Weeks)</w:t>
            </w:r>
          </w:p>
        </w:tc>
      </w:tr>
      <w:tr w:rsidR="00610C1E" w:rsidRPr="00E83A4D" w14:paraId="7EC63A59" w14:textId="77777777" w:rsidTr="00610C1E">
        <w:trPr>
          <w:trHeight w:val="432"/>
        </w:trPr>
        <w:tc>
          <w:tcPr>
            <w:tcW w:w="0" w:type="auto"/>
            <w:hideMark/>
          </w:tcPr>
          <w:p w14:paraId="415F93FE" w14:textId="77777777" w:rsidR="00E0715B" w:rsidRPr="00E0715B" w:rsidRDefault="00E0715B" w:rsidP="00E0715B">
            <w:pPr>
              <w:spacing w:line="276" w:lineRule="auto"/>
              <w:jc w:val="both"/>
              <w:rPr>
                <w:rFonts w:cstheme="minorHAnsi"/>
                <w:b/>
                <w:bCs/>
                <w:lang w:val="en-US"/>
              </w:rPr>
            </w:pPr>
            <w:r w:rsidRPr="00E0715B">
              <w:rPr>
                <w:rFonts w:cstheme="minorHAnsi"/>
                <w:b/>
                <w:bCs/>
                <w:lang w:val="en-US"/>
              </w:rPr>
              <w:t>No</w:t>
            </w:r>
          </w:p>
        </w:tc>
        <w:tc>
          <w:tcPr>
            <w:tcW w:w="0" w:type="auto"/>
            <w:hideMark/>
          </w:tcPr>
          <w:p w14:paraId="0ABD4E45" w14:textId="77777777" w:rsidR="00E0715B" w:rsidRPr="00E0715B" w:rsidRDefault="00E0715B" w:rsidP="00E0715B">
            <w:pPr>
              <w:spacing w:line="276" w:lineRule="auto"/>
              <w:jc w:val="both"/>
              <w:rPr>
                <w:rFonts w:cstheme="minorHAnsi"/>
                <w:b/>
                <w:bCs/>
                <w:lang w:val="en-US"/>
              </w:rPr>
            </w:pPr>
            <w:r w:rsidRPr="00E0715B">
              <w:rPr>
                <w:rFonts w:cstheme="minorHAnsi"/>
                <w:b/>
                <w:bCs/>
                <w:lang w:val="en-US"/>
              </w:rPr>
              <w:t>Item</w:t>
            </w:r>
          </w:p>
        </w:tc>
        <w:tc>
          <w:tcPr>
            <w:tcW w:w="0" w:type="auto"/>
            <w:hideMark/>
          </w:tcPr>
          <w:p w14:paraId="1B705C20" w14:textId="77777777" w:rsidR="00E0715B" w:rsidRPr="00E0715B" w:rsidRDefault="00E0715B" w:rsidP="00E0715B">
            <w:pPr>
              <w:spacing w:line="276" w:lineRule="auto"/>
              <w:jc w:val="both"/>
              <w:rPr>
                <w:rFonts w:cstheme="minorHAnsi"/>
                <w:b/>
                <w:bCs/>
                <w:lang w:val="en-US"/>
              </w:rPr>
            </w:pPr>
            <w:r w:rsidRPr="00E0715B">
              <w:rPr>
                <w:rFonts w:cstheme="minorHAnsi"/>
                <w:b/>
                <w:bCs/>
                <w:lang w:val="en-US"/>
              </w:rPr>
              <w:t>Specification</w:t>
            </w:r>
          </w:p>
        </w:tc>
        <w:tc>
          <w:tcPr>
            <w:tcW w:w="0" w:type="auto"/>
            <w:hideMark/>
          </w:tcPr>
          <w:p w14:paraId="408AEDCC" w14:textId="77777777" w:rsidR="00E0715B" w:rsidRPr="00E0715B" w:rsidRDefault="00E0715B" w:rsidP="00E0715B">
            <w:pPr>
              <w:spacing w:line="276" w:lineRule="auto"/>
              <w:jc w:val="both"/>
              <w:rPr>
                <w:rFonts w:cstheme="minorHAnsi"/>
                <w:b/>
                <w:bCs/>
                <w:lang w:val="en-US"/>
              </w:rPr>
            </w:pPr>
            <w:r w:rsidRPr="00E0715B">
              <w:rPr>
                <w:rFonts w:cstheme="minorHAnsi"/>
                <w:b/>
                <w:bCs/>
                <w:lang w:val="en-US"/>
              </w:rPr>
              <w:t>Qty</w:t>
            </w:r>
          </w:p>
        </w:tc>
        <w:tc>
          <w:tcPr>
            <w:tcW w:w="0" w:type="auto"/>
            <w:hideMark/>
          </w:tcPr>
          <w:p w14:paraId="2CD19177" w14:textId="77777777" w:rsidR="00E0715B" w:rsidRPr="00E0715B" w:rsidRDefault="00E0715B" w:rsidP="00E0715B">
            <w:pPr>
              <w:spacing w:line="276" w:lineRule="auto"/>
              <w:jc w:val="both"/>
              <w:rPr>
                <w:rFonts w:cstheme="minorHAnsi"/>
                <w:b/>
                <w:bCs/>
                <w:lang w:val="en-US"/>
              </w:rPr>
            </w:pPr>
            <w:r w:rsidRPr="00E0715B">
              <w:rPr>
                <w:rFonts w:cstheme="minorHAnsi"/>
                <w:b/>
                <w:bCs/>
                <w:lang w:val="en-US"/>
              </w:rPr>
              <w:t>LLI Justification</w:t>
            </w:r>
          </w:p>
        </w:tc>
      </w:tr>
      <w:tr w:rsidR="00E01E64" w:rsidRPr="00E83A4D" w14:paraId="535F4209" w14:textId="77777777" w:rsidTr="00610C1E">
        <w:trPr>
          <w:trHeight w:val="432"/>
        </w:trPr>
        <w:tc>
          <w:tcPr>
            <w:tcW w:w="0" w:type="auto"/>
          </w:tcPr>
          <w:p w14:paraId="46698C46" w14:textId="087523BF" w:rsidR="00B765C2" w:rsidRPr="00E83A4D" w:rsidRDefault="00B765C2" w:rsidP="00E0715B">
            <w:pPr>
              <w:spacing w:line="276" w:lineRule="auto"/>
              <w:jc w:val="both"/>
              <w:rPr>
                <w:rFonts w:cstheme="minorHAnsi"/>
                <w:lang w:val="en-US"/>
              </w:rPr>
            </w:pPr>
            <w:r w:rsidRPr="00E83A4D">
              <w:rPr>
                <w:rFonts w:cstheme="minorHAnsi"/>
                <w:lang w:val="en-US"/>
              </w:rPr>
              <w:t>7</w:t>
            </w:r>
          </w:p>
        </w:tc>
        <w:tc>
          <w:tcPr>
            <w:tcW w:w="0" w:type="auto"/>
          </w:tcPr>
          <w:p w14:paraId="5A372CF9" w14:textId="0545DABA" w:rsidR="00B765C2" w:rsidRPr="00E83A4D" w:rsidRDefault="00B765C2" w:rsidP="00E0715B">
            <w:pPr>
              <w:spacing w:line="276" w:lineRule="auto"/>
              <w:jc w:val="both"/>
              <w:rPr>
                <w:rFonts w:cstheme="minorHAnsi"/>
                <w:b/>
                <w:bCs/>
                <w:lang w:val="en-US"/>
              </w:rPr>
            </w:pPr>
            <w:r w:rsidRPr="00E83A4D">
              <w:rPr>
                <w:rFonts w:cstheme="minorHAnsi"/>
                <w:b/>
                <w:bCs/>
                <w:lang w:val="en-US"/>
              </w:rPr>
              <w:t>Float Collar &amp; Float Shoe</w:t>
            </w:r>
          </w:p>
        </w:tc>
        <w:tc>
          <w:tcPr>
            <w:tcW w:w="0" w:type="auto"/>
          </w:tcPr>
          <w:p w14:paraId="11C53A9B" w14:textId="7ECF90D9" w:rsidR="00B765C2" w:rsidRPr="00E83A4D" w:rsidRDefault="00B765C2" w:rsidP="00E0715B">
            <w:pPr>
              <w:spacing w:line="276" w:lineRule="auto"/>
              <w:jc w:val="both"/>
              <w:rPr>
                <w:rFonts w:cstheme="minorHAnsi"/>
                <w:lang w:val="en-US"/>
              </w:rPr>
            </w:pPr>
            <w:r w:rsidRPr="00755576">
              <w:rPr>
                <w:rFonts w:eastAsia="Times New Roman" w:cstheme="minorHAnsi"/>
                <w:kern w:val="0"/>
                <w:lang w:val="en-US"/>
                <w14:ligatures w14:val="none"/>
              </w:rPr>
              <w:t>K-55, 36.00 PPF, BT&amp;C</w:t>
            </w:r>
            <w:r w:rsidRPr="00E83A4D">
              <w:rPr>
                <w:rFonts w:eastAsia="Times New Roman" w:cstheme="minorHAnsi"/>
                <w:kern w:val="0"/>
                <w:lang w:val="en-US"/>
                <w14:ligatures w14:val="none"/>
              </w:rPr>
              <w:t>, K-55, 23 PPF, BT&amp;C</w:t>
            </w:r>
          </w:p>
        </w:tc>
        <w:tc>
          <w:tcPr>
            <w:tcW w:w="0" w:type="auto"/>
            <w:vAlign w:val="center"/>
          </w:tcPr>
          <w:p w14:paraId="5666003C" w14:textId="6E97E372" w:rsidR="00B765C2" w:rsidRPr="00E83A4D" w:rsidRDefault="00B765C2" w:rsidP="00B765C2">
            <w:pPr>
              <w:spacing w:line="276" w:lineRule="auto"/>
              <w:jc w:val="center"/>
              <w:rPr>
                <w:rFonts w:cstheme="minorHAnsi"/>
                <w:lang w:val="en-US"/>
              </w:rPr>
            </w:pPr>
            <w:r w:rsidRPr="00E83A4D">
              <w:rPr>
                <w:rFonts w:cstheme="minorHAnsi"/>
                <w:lang w:val="en-US"/>
              </w:rPr>
              <w:t>4 EA</w:t>
            </w:r>
          </w:p>
        </w:tc>
        <w:tc>
          <w:tcPr>
            <w:tcW w:w="0" w:type="auto"/>
          </w:tcPr>
          <w:p w14:paraId="2223D2EB" w14:textId="57EF4ED3" w:rsidR="00B765C2" w:rsidRPr="00E83A4D" w:rsidRDefault="00B765C2" w:rsidP="00E0715B">
            <w:pPr>
              <w:spacing w:line="276" w:lineRule="auto"/>
              <w:jc w:val="both"/>
              <w:rPr>
                <w:rFonts w:cstheme="minorHAnsi"/>
                <w:lang w:val="en-US"/>
              </w:rPr>
            </w:pPr>
            <w:r w:rsidRPr="00E83A4D">
              <w:rPr>
                <w:rFonts w:cstheme="minorHAnsi"/>
                <w:lang w:val="en-US"/>
              </w:rPr>
              <w:t>Stock availability must be confirmed early to avoid last-minute substitution</w:t>
            </w:r>
          </w:p>
        </w:tc>
      </w:tr>
      <w:tr w:rsidR="00610C1E" w:rsidRPr="00E83A4D" w14:paraId="0AE0E080" w14:textId="77777777" w:rsidTr="00610C1E">
        <w:trPr>
          <w:trHeight w:val="432"/>
        </w:trPr>
        <w:tc>
          <w:tcPr>
            <w:tcW w:w="0" w:type="auto"/>
            <w:hideMark/>
          </w:tcPr>
          <w:p w14:paraId="15B96A69" w14:textId="421B3D6F" w:rsidR="00E0715B" w:rsidRPr="00E0715B" w:rsidRDefault="00B765C2" w:rsidP="00E0715B">
            <w:pPr>
              <w:spacing w:line="276" w:lineRule="auto"/>
              <w:jc w:val="both"/>
              <w:rPr>
                <w:rFonts w:cstheme="minorHAnsi"/>
                <w:lang w:val="en-US"/>
              </w:rPr>
            </w:pPr>
            <w:r w:rsidRPr="00E83A4D">
              <w:rPr>
                <w:rFonts w:cstheme="minorHAnsi"/>
                <w:lang w:val="en-US"/>
              </w:rPr>
              <w:t>8</w:t>
            </w:r>
          </w:p>
        </w:tc>
        <w:tc>
          <w:tcPr>
            <w:tcW w:w="0" w:type="auto"/>
            <w:hideMark/>
          </w:tcPr>
          <w:p w14:paraId="0533FE36" w14:textId="77777777" w:rsidR="00E0715B" w:rsidRPr="00E0715B" w:rsidRDefault="00E0715B" w:rsidP="00E0715B">
            <w:pPr>
              <w:spacing w:line="276" w:lineRule="auto"/>
              <w:jc w:val="both"/>
              <w:rPr>
                <w:rFonts w:cstheme="minorHAnsi"/>
                <w:lang w:val="en-US"/>
              </w:rPr>
            </w:pPr>
            <w:r w:rsidRPr="00E0715B">
              <w:rPr>
                <w:rFonts w:cstheme="minorHAnsi"/>
                <w:b/>
                <w:bCs/>
                <w:lang w:val="en-US"/>
              </w:rPr>
              <w:t>Pup Joints 3-1/2"</w:t>
            </w:r>
          </w:p>
        </w:tc>
        <w:tc>
          <w:tcPr>
            <w:tcW w:w="0" w:type="auto"/>
            <w:hideMark/>
          </w:tcPr>
          <w:p w14:paraId="36AC1CB5" w14:textId="77777777" w:rsidR="00E0715B" w:rsidRPr="00E0715B" w:rsidRDefault="00E0715B" w:rsidP="00E0715B">
            <w:pPr>
              <w:spacing w:line="276" w:lineRule="auto"/>
              <w:jc w:val="both"/>
              <w:rPr>
                <w:rFonts w:cstheme="minorHAnsi"/>
                <w:lang w:val="en-US"/>
              </w:rPr>
            </w:pPr>
            <w:r w:rsidRPr="00E0715B">
              <w:rPr>
                <w:rFonts w:cstheme="minorHAnsi"/>
                <w:lang w:val="en-US"/>
              </w:rPr>
              <w:t>J-55, MOD EUE 8RD, various lengths (4ft, 6ft, 8ft, 10ft)</w:t>
            </w:r>
          </w:p>
        </w:tc>
        <w:tc>
          <w:tcPr>
            <w:tcW w:w="0" w:type="auto"/>
            <w:hideMark/>
          </w:tcPr>
          <w:p w14:paraId="03D62359" w14:textId="77777777" w:rsidR="00E0715B" w:rsidRPr="00E0715B" w:rsidRDefault="00E0715B" w:rsidP="00E0715B">
            <w:pPr>
              <w:spacing w:line="276" w:lineRule="auto"/>
              <w:jc w:val="both"/>
              <w:rPr>
                <w:rFonts w:cstheme="minorHAnsi"/>
                <w:lang w:val="en-US"/>
              </w:rPr>
            </w:pPr>
            <w:r w:rsidRPr="00E0715B">
              <w:rPr>
                <w:rFonts w:cstheme="minorHAnsi"/>
                <w:lang w:val="en-US"/>
              </w:rPr>
              <w:t>4 JT</w:t>
            </w:r>
          </w:p>
        </w:tc>
        <w:tc>
          <w:tcPr>
            <w:tcW w:w="0" w:type="auto"/>
            <w:hideMark/>
          </w:tcPr>
          <w:p w14:paraId="4916CDC5" w14:textId="33E36705" w:rsidR="00E0715B" w:rsidRPr="00E0715B" w:rsidRDefault="00B765C2" w:rsidP="00E0715B">
            <w:pPr>
              <w:spacing w:line="276" w:lineRule="auto"/>
              <w:jc w:val="both"/>
              <w:rPr>
                <w:rFonts w:cstheme="minorHAnsi"/>
                <w:lang w:val="en-US"/>
              </w:rPr>
            </w:pPr>
            <w:r w:rsidRPr="00E83A4D">
              <w:rPr>
                <w:rFonts w:cstheme="minorHAnsi"/>
                <w:lang w:val="en-US"/>
              </w:rPr>
              <w:t>Nonstandard</w:t>
            </w:r>
            <w:r w:rsidR="00E0715B" w:rsidRPr="00E0715B">
              <w:rPr>
                <w:rFonts w:cstheme="minorHAnsi"/>
                <w:lang w:val="en-US"/>
              </w:rPr>
              <w:t xml:space="preserve"> lengths</w:t>
            </w:r>
            <w:r w:rsidR="008A123F" w:rsidRPr="00E83A4D">
              <w:rPr>
                <w:rFonts w:cstheme="minorHAnsi"/>
                <w:lang w:val="en-US"/>
              </w:rPr>
              <w:t>,</w:t>
            </w:r>
            <w:r w:rsidR="00E0715B" w:rsidRPr="00E0715B">
              <w:rPr>
                <w:rFonts w:cstheme="minorHAnsi"/>
                <w:lang w:val="en-US"/>
              </w:rPr>
              <w:t xml:space="preserve"> not commonly held in local inventory</w:t>
            </w:r>
          </w:p>
        </w:tc>
      </w:tr>
      <w:tr w:rsidR="00610C1E" w:rsidRPr="00E83A4D" w14:paraId="29B20B4A" w14:textId="77777777" w:rsidTr="00610C1E">
        <w:trPr>
          <w:trHeight w:val="432"/>
        </w:trPr>
        <w:tc>
          <w:tcPr>
            <w:tcW w:w="0" w:type="auto"/>
            <w:hideMark/>
          </w:tcPr>
          <w:p w14:paraId="7011517C" w14:textId="5A5B1C6A" w:rsidR="00E0715B" w:rsidRPr="00E0715B" w:rsidRDefault="00B765C2" w:rsidP="00E0715B">
            <w:pPr>
              <w:spacing w:line="276" w:lineRule="auto"/>
              <w:jc w:val="both"/>
              <w:rPr>
                <w:rFonts w:cstheme="minorHAnsi"/>
                <w:lang w:val="en-US"/>
              </w:rPr>
            </w:pPr>
            <w:r w:rsidRPr="00E83A4D">
              <w:rPr>
                <w:rFonts w:cstheme="minorHAnsi"/>
                <w:lang w:val="en-US"/>
              </w:rPr>
              <w:t>9</w:t>
            </w:r>
          </w:p>
        </w:tc>
        <w:tc>
          <w:tcPr>
            <w:tcW w:w="0" w:type="auto"/>
            <w:hideMark/>
          </w:tcPr>
          <w:p w14:paraId="636FEAB8" w14:textId="77777777" w:rsidR="00E0715B" w:rsidRPr="00E0715B" w:rsidRDefault="00E0715B" w:rsidP="00E0715B">
            <w:pPr>
              <w:spacing w:line="276" w:lineRule="auto"/>
              <w:jc w:val="both"/>
              <w:rPr>
                <w:rFonts w:cstheme="minorHAnsi"/>
                <w:lang w:val="en-US"/>
              </w:rPr>
            </w:pPr>
            <w:r w:rsidRPr="00E0715B">
              <w:rPr>
                <w:rFonts w:cstheme="minorHAnsi"/>
                <w:b/>
                <w:bCs/>
                <w:lang w:val="en-US"/>
              </w:rPr>
              <w:t>Bleeder Valve</w:t>
            </w:r>
          </w:p>
        </w:tc>
        <w:tc>
          <w:tcPr>
            <w:tcW w:w="0" w:type="auto"/>
            <w:hideMark/>
          </w:tcPr>
          <w:p w14:paraId="578C8B9B" w14:textId="77777777" w:rsidR="00E0715B" w:rsidRPr="00E0715B" w:rsidRDefault="00E0715B" w:rsidP="00E0715B">
            <w:pPr>
              <w:spacing w:line="276" w:lineRule="auto"/>
              <w:jc w:val="both"/>
              <w:rPr>
                <w:rFonts w:cstheme="minorHAnsi"/>
                <w:lang w:val="en-US"/>
              </w:rPr>
            </w:pPr>
            <w:r w:rsidRPr="00E0715B">
              <w:rPr>
                <w:rFonts w:cstheme="minorHAnsi"/>
                <w:lang w:val="en-US"/>
              </w:rPr>
              <w:t>3-1/2", DWG.BE-7-ME-044</w:t>
            </w:r>
          </w:p>
        </w:tc>
        <w:tc>
          <w:tcPr>
            <w:tcW w:w="0" w:type="auto"/>
            <w:hideMark/>
          </w:tcPr>
          <w:p w14:paraId="45D48F54" w14:textId="77777777" w:rsidR="00E0715B" w:rsidRPr="00E0715B" w:rsidRDefault="00E0715B" w:rsidP="00E0715B">
            <w:pPr>
              <w:spacing w:line="276" w:lineRule="auto"/>
              <w:jc w:val="both"/>
              <w:rPr>
                <w:rFonts w:cstheme="minorHAnsi"/>
                <w:lang w:val="en-US"/>
              </w:rPr>
            </w:pPr>
            <w:r w:rsidRPr="00E0715B">
              <w:rPr>
                <w:rFonts w:cstheme="minorHAnsi"/>
                <w:lang w:val="en-US"/>
              </w:rPr>
              <w:t>1 EA</w:t>
            </w:r>
          </w:p>
        </w:tc>
        <w:tc>
          <w:tcPr>
            <w:tcW w:w="0" w:type="auto"/>
            <w:hideMark/>
          </w:tcPr>
          <w:p w14:paraId="068B5113" w14:textId="212CD6BF" w:rsidR="00E0715B" w:rsidRPr="00E0715B" w:rsidRDefault="008A123F" w:rsidP="00E0715B">
            <w:pPr>
              <w:spacing w:line="276" w:lineRule="auto"/>
              <w:jc w:val="both"/>
              <w:rPr>
                <w:rFonts w:cstheme="minorHAnsi"/>
                <w:lang w:val="en-US"/>
              </w:rPr>
            </w:pPr>
            <w:r w:rsidRPr="00E83A4D">
              <w:rPr>
                <w:rFonts w:cstheme="minorHAnsi"/>
                <w:lang w:val="en-US"/>
              </w:rPr>
              <w:t>M</w:t>
            </w:r>
            <w:r w:rsidR="00E0715B" w:rsidRPr="00E0715B">
              <w:rPr>
                <w:rFonts w:cstheme="minorHAnsi"/>
                <w:lang w:val="en-US"/>
              </w:rPr>
              <w:t>ay require fabrication or special order</w:t>
            </w:r>
            <w:r w:rsidRPr="00E83A4D">
              <w:rPr>
                <w:rFonts w:cstheme="minorHAnsi"/>
                <w:lang w:val="en-US"/>
              </w:rPr>
              <w:t>-Core Energy Solution</w:t>
            </w:r>
            <w:r w:rsidR="00E0715B" w:rsidRPr="00E0715B">
              <w:rPr>
                <w:rFonts w:cstheme="minorHAnsi"/>
                <w:lang w:val="en-US"/>
              </w:rPr>
              <w:t xml:space="preserve"> supply responsibility</w:t>
            </w:r>
          </w:p>
        </w:tc>
      </w:tr>
      <w:tr w:rsidR="00610C1E" w:rsidRPr="00E83A4D" w14:paraId="1C9797A3" w14:textId="77777777" w:rsidTr="00610C1E">
        <w:trPr>
          <w:trHeight w:val="432"/>
        </w:trPr>
        <w:tc>
          <w:tcPr>
            <w:tcW w:w="0" w:type="auto"/>
            <w:hideMark/>
          </w:tcPr>
          <w:p w14:paraId="2E67D101" w14:textId="23605E44" w:rsidR="00E0715B" w:rsidRPr="00E0715B" w:rsidRDefault="00B765C2" w:rsidP="00E0715B">
            <w:pPr>
              <w:spacing w:line="276" w:lineRule="auto"/>
              <w:jc w:val="both"/>
              <w:rPr>
                <w:rFonts w:cstheme="minorHAnsi"/>
                <w:lang w:val="en-US"/>
              </w:rPr>
            </w:pPr>
            <w:r w:rsidRPr="00E83A4D">
              <w:rPr>
                <w:rFonts w:cstheme="minorHAnsi"/>
                <w:lang w:val="en-US"/>
              </w:rPr>
              <w:t>10</w:t>
            </w:r>
          </w:p>
        </w:tc>
        <w:tc>
          <w:tcPr>
            <w:tcW w:w="0" w:type="auto"/>
            <w:hideMark/>
          </w:tcPr>
          <w:p w14:paraId="5FC9D2E7" w14:textId="77777777" w:rsidR="00E0715B" w:rsidRPr="00E0715B" w:rsidRDefault="00E0715B" w:rsidP="00E0715B">
            <w:pPr>
              <w:spacing w:line="276" w:lineRule="auto"/>
              <w:jc w:val="both"/>
              <w:rPr>
                <w:rFonts w:cstheme="minorHAnsi"/>
                <w:lang w:val="en-US"/>
              </w:rPr>
            </w:pPr>
            <w:r w:rsidRPr="00E0715B">
              <w:rPr>
                <w:rFonts w:cstheme="minorHAnsi"/>
                <w:b/>
                <w:bCs/>
                <w:lang w:val="en-US"/>
              </w:rPr>
              <w:t>Check Valve</w:t>
            </w:r>
          </w:p>
        </w:tc>
        <w:tc>
          <w:tcPr>
            <w:tcW w:w="0" w:type="auto"/>
            <w:hideMark/>
          </w:tcPr>
          <w:p w14:paraId="5CACC2F4" w14:textId="77777777" w:rsidR="00E0715B" w:rsidRPr="00E0715B" w:rsidRDefault="00E0715B" w:rsidP="00E0715B">
            <w:pPr>
              <w:spacing w:line="276" w:lineRule="auto"/>
              <w:jc w:val="both"/>
              <w:rPr>
                <w:rFonts w:cstheme="minorHAnsi"/>
                <w:lang w:val="en-US"/>
              </w:rPr>
            </w:pPr>
            <w:r w:rsidRPr="00E0715B">
              <w:rPr>
                <w:rFonts w:cstheme="minorHAnsi"/>
                <w:lang w:val="en-US"/>
              </w:rPr>
              <w:t>3-1/2", Screwed, F/TBG, J-55, EUE</w:t>
            </w:r>
          </w:p>
        </w:tc>
        <w:tc>
          <w:tcPr>
            <w:tcW w:w="0" w:type="auto"/>
            <w:hideMark/>
          </w:tcPr>
          <w:p w14:paraId="6ABFFF14" w14:textId="77777777" w:rsidR="00E0715B" w:rsidRPr="00E0715B" w:rsidRDefault="00E0715B" w:rsidP="00E0715B">
            <w:pPr>
              <w:spacing w:line="276" w:lineRule="auto"/>
              <w:jc w:val="both"/>
              <w:rPr>
                <w:rFonts w:cstheme="minorHAnsi"/>
                <w:lang w:val="en-US"/>
              </w:rPr>
            </w:pPr>
            <w:r w:rsidRPr="00E0715B">
              <w:rPr>
                <w:rFonts w:cstheme="minorHAnsi"/>
                <w:lang w:val="en-US"/>
              </w:rPr>
              <w:t>1 EA</w:t>
            </w:r>
          </w:p>
        </w:tc>
        <w:tc>
          <w:tcPr>
            <w:tcW w:w="0" w:type="auto"/>
            <w:hideMark/>
          </w:tcPr>
          <w:p w14:paraId="62A98671" w14:textId="244ED552" w:rsidR="00E0715B" w:rsidRPr="00E0715B" w:rsidRDefault="00E0715B" w:rsidP="00E0715B">
            <w:pPr>
              <w:spacing w:line="276" w:lineRule="auto"/>
              <w:jc w:val="both"/>
              <w:rPr>
                <w:rFonts w:cstheme="minorHAnsi"/>
                <w:lang w:val="en-US"/>
              </w:rPr>
            </w:pPr>
            <w:r w:rsidRPr="00E0715B">
              <w:rPr>
                <w:rFonts w:cstheme="minorHAnsi"/>
                <w:lang w:val="en-US"/>
              </w:rPr>
              <w:t>Specific thread and material grade</w:t>
            </w:r>
            <w:r w:rsidR="008A123F" w:rsidRPr="00E83A4D">
              <w:rPr>
                <w:rFonts w:cstheme="minorHAnsi"/>
                <w:lang w:val="en-US"/>
              </w:rPr>
              <w:t>,</w:t>
            </w:r>
            <w:r w:rsidRPr="00E0715B">
              <w:rPr>
                <w:rFonts w:cstheme="minorHAnsi"/>
                <w:lang w:val="en-US"/>
              </w:rPr>
              <w:t xml:space="preserve"> availability must be confirmed against local stock</w:t>
            </w:r>
            <w:r w:rsidR="008A123F" w:rsidRPr="00E83A4D">
              <w:rPr>
                <w:rFonts w:cstheme="minorHAnsi"/>
                <w:lang w:val="en-US"/>
              </w:rPr>
              <w:t>-Core Energy Solution supply responsibility</w:t>
            </w:r>
          </w:p>
        </w:tc>
      </w:tr>
    </w:tbl>
    <w:p w14:paraId="218AF79E" w14:textId="77777777" w:rsidR="00E0715B" w:rsidRPr="00E83A4D" w:rsidRDefault="00E0715B" w:rsidP="00E0715B">
      <w:pPr>
        <w:spacing w:after="0" w:line="276" w:lineRule="auto"/>
        <w:jc w:val="both"/>
        <w:rPr>
          <w:rFonts w:cstheme="minorHAnsi"/>
        </w:rPr>
      </w:pPr>
    </w:p>
    <w:p w14:paraId="5D0D7091" w14:textId="278B1405" w:rsidR="00FA787A" w:rsidRPr="00E83A4D" w:rsidRDefault="00FA787A" w:rsidP="00B878F7">
      <w:pPr>
        <w:pStyle w:val="ListParagraph"/>
        <w:numPr>
          <w:ilvl w:val="0"/>
          <w:numId w:val="14"/>
        </w:numPr>
        <w:spacing w:line="276" w:lineRule="auto"/>
        <w:rPr>
          <w:rFonts w:cstheme="minorHAnsi"/>
          <w:b/>
          <w:bCs/>
        </w:rPr>
      </w:pPr>
      <w:bookmarkStart w:id="6" w:name="_Hlk232961613"/>
      <w:r w:rsidRPr="00E83A4D">
        <w:rPr>
          <w:rFonts w:cstheme="minorHAnsi"/>
          <w:b/>
          <w:bCs/>
        </w:rPr>
        <w:t>PROJECT RISK ASSESSMENT &amp; MITIGATION MATRIX (Corrected Position)</w:t>
      </w:r>
    </w:p>
    <w:bookmarkEnd w:id="6"/>
    <w:p w14:paraId="2C018D29" w14:textId="42DDAEC7" w:rsidR="00FA787A" w:rsidRPr="00E83A4D" w:rsidRDefault="00FA787A" w:rsidP="00B878F7">
      <w:pPr>
        <w:pStyle w:val="ListParagraph"/>
        <w:numPr>
          <w:ilvl w:val="0"/>
          <w:numId w:val="23"/>
        </w:numPr>
        <w:spacing w:after="0" w:line="276" w:lineRule="auto"/>
        <w:jc w:val="both"/>
        <w:rPr>
          <w:rFonts w:cstheme="minorHAnsi"/>
          <w:b/>
          <w:bCs/>
        </w:rPr>
      </w:pPr>
      <w:r w:rsidRPr="00E83A4D">
        <w:rPr>
          <w:rFonts w:cstheme="minorHAnsi"/>
          <w:b/>
          <w:bCs/>
        </w:rPr>
        <w:t>Subsurface Technical Risks:</w:t>
      </w:r>
    </w:p>
    <w:p w14:paraId="76BDF30E" w14:textId="7DA080E8" w:rsidR="006E3AB5" w:rsidRPr="00E83A4D" w:rsidRDefault="008C1167" w:rsidP="006E3AB5">
      <w:pPr>
        <w:pStyle w:val="ListParagraph"/>
        <w:spacing w:after="0" w:line="276" w:lineRule="auto"/>
        <w:ind w:left="1080"/>
        <w:jc w:val="both"/>
        <w:rPr>
          <w:rFonts w:cstheme="minorHAnsi"/>
        </w:rPr>
      </w:pPr>
      <w:r w:rsidRPr="00E83A4D">
        <w:rPr>
          <w:rFonts w:cstheme="minorHAnsi"/>
        </w:rPr>
        <w:t>The following subsurface technical risks have been identified based on offset well data analysis and formation evaluation for well</w:t>
      </w:r>
      <w:r w:rsidR="006E3AB5" w:rsidRPr="00E83A4D">
        <w:rPr>
          <w:rFonts w:cstheme="minorHAnsi"/>
        </w:rPr>
        <w:t xml:space="preserve"> Alpha 07</w:t>
      </w:r>
      <w:r w:rsidRPr="00E83A4D">
        <w:rPr>
          <w:rFonts w:cstheme="minorHAnsi"/>
        </w:rPr>
        <w:t>. Risks are categorized by drilling phase and include defined engineering mitigations and contingency plans.</w:t>
      </w:r>
      <w:r w:rsidR="006E3AB5" w:rsidRPr="00E83A4D">
        <w:rPr>
          <w:rFonts w:cstheme="minorHAnsi"/>
        </w:rPr>
        <w:t xml:space="preserve"> </w:t>
      </w:r>
    </w:p>
    <w:p w14:paraId="117E4862" w14:textId="543D20AB" w:rsidR="006E3AB5" w:rsidRPr="00E83A4D" w:rsidRDefault="006E3AB5" w:rsidP="006E3AB5">
      <w:pPr>
        <w:pStyle w:val="ListParagraph"/>
        <w:spacing w:after="0" w:line="276" w:lineRule="auto"/>
        <w:ind w:left="1080"/>
        <w:jc w:val="both"/>
        <w:rPr>
          <w:rFonts w:cstheme="minorHAnsi"/>
        </w:rPr>
      </w:pPr>
    </w:p>
    <w:p w14:paraId="481B16E3" w14:textId="563033D6" w:rsidR="006E3AB5" w:rsidRPr="006E3AB5" w:rsidRDefault="00952E45" w:rsidP="00952E45">
      <w:pPr>
        <w:pStyle w:val="ListParagraph"/>
        <w:spacing w:after="0" w:line="276" w:lineRule="auto"/>
        <w:ind w:left="0"/>
        <w:jc w:val="center"/>
        <w:rPr>
          <w:rFonts w:cstheme="minorHAnsi"/>
        </w:rPr>
      </w:pPr>
      <w:r w:rsidRPr="00E83A4D">
        <w:rPr>
          <w:rFonts w:cstheme="minorHAnsi"/>
        </w:rPr>
        <w:t>Table 7.1 Surface Hole Section (12-1/4") and Production Hole Section (8-1/2”) Drilling Hazards</w:t>
      </w:r>
      <w:r w:rsidR="00195A10" w:rsidRPr="00E83A4D">
        <w:rPr>
          <w:rFonts w:cstheme="minorHAnsi"/>
        </w:rPr>
        <w:t xml:space="preserve"> Risk and Mitigation</w:t>
      </w:r>
    </w:p>
    <w:tbl>
      <w:tblPr>
        <w:tblStyle w:val="TableGrid"/>
        <w:tblW w:w="0" w:type="auto"/>
        <w:tblLook w:val="04A0" w:firstRow="1" w:lastRow="0" w:firstColumn="1" w:lastColumn="0" w:noHBand="0" w:noVBand="1"/>
      </w:tblPr>
      <w:tblGrid>
        <w:gridCol w:w="480"/>
        <w:gridCol w:w="1378"/>
        <w:gridCol w:w="1639"/>
        <w:gridCol w:w="2116"/>
        <w:gridCol w:w="1155"/>
        <w:gridCol w:w="1436"/>
        <w:gridCol w:w="812"/>
      </w:tblGrid>
      <w:tr w:rsidR="00AC3E9F" w:rsidRPr="00E83A4D" w14:paraId="3E9B3A58" w14:textId="7873977D" w:rsidTr="004D2D92">
        <w:tc>
          <w:tcPr>
            <w:tcW w:w="0" w:type="auto"/>
            <w:gridSpan w:val="7"/>
            <w:shd w:val="clear" w:color="auto" w:fill="5B9BD5" w:themeFill="accent5"/>
          </w:tcPr>
          <w:p w14:paraId="05879DCF" w14:textId="7AA097B9" w:rsidR="00AC3E9F" w:rsidRPr="00E83A4D" w:rsidRDefault="00AC3E9F" w:rsidP="006E3AB5">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SURFACE HOLE SECTION (12-1/4")</w:t>
            </w:r>
          </w:p>
        </w:tc>
      </w:tr>
      <w:tr w:rsidR="00CD0FD7" w:rsidRPr="00E83A4D" w14:paraId="33610319" w14:textId="3EBDCA5E" w:rsidTr="00CD0FD7">
        <w:tc>
          <w:tcPr>
            <w:tcW w:w="0" w:type="auto"/>
            <w:hideMark/>
          </w:tcPr>
          <w:p w14:paraId="70226229" w14:textId="77777777" w:rsidR="00CD0FD7" w:rsidRPr="006E3AB5" w:rsidRDefault="00CD0FD7" w:rsidP="006E3AB5">
            <w:pPr>
              <w:jc w:val="center"/>
              <w:rPr>
                <w:rFonts w:eastAsia="Times New Roman" w:cstheme="minorHAnsi"/>
                <w:b/>
                <w:bCs/>
                <w:kern w:val="0"/>
                <w:lang w:val="en-US"/>
                <w14:ligatures w14:val="none"/>
              </w:rPr>
            </w:pPr>
            <w:r w:rsidRPr="006E3AB5">
              <w:rPr>
                <w:rFonts w:eastAsia="Times New Roman" w:cstheme="minorHAnsi"/>
                <w:b/>
                <w:bCs/>
                <w:kern w:val="0"/>
                <w:lang w:val="en-US"/>
                <w14:ligatures w14:val="none"/>
              </w:rPr>
              <w:t>No</w:t>
            </w:r>
          </w:p>
        </w:tc>
        <w:tc>
          <w:tcPr>
            <w:tcW w:w="0" w:type="auto"/>
            <w:hideMark/>
          </w:tcPr>
          <w:p w14:paraId="721CA552" w14:textId="77777777" w:rsidR="00CD0FD7" w:rsidRPr="006E3AB5" w:rsidRDefault="00CD0FD7" w:rsidP="006E3AB5">
            <w:pPr>
              <w:jc w:val="center"/>
              <w:rPr>
                <w:rFonts w:eastAsia="Times New Roman" w:cstheme="minorHAnsi"/>
                <w:b/>
                <w:bCs/>
                <w:kern w:val="0"/>
                <w:lang w:val="en-US"/>
                <w14:ligatures w14:val="none"/>
              </w:rPr>
            </w:pPr>
            <w:r w:rsidRPr="006E3AB5">
              <w:rPr>
                <w:rFonts w:eastAsia="Times New Roman" w:cstheme="minorHAnsi"/>
                <w:b/>
                <w:bCs/>
                <w:kern w:val="0"/>
                <w:lang w:val="en-US"/>
                <w14:ligatures w14:val="none"/>
              </w:rPr>
              <w:t>Risk Description</w:t>
            </w:r>
          </w:p>
        </w:tc>
        <w:tc>
          <w:tcPr>
            <w:tcW w:w="0" w:type="auto"/>
            <w:hideMark/>
          </w:tcPr>
          <w:p w14:paraId="4FFF2051" w14:textId="77777777" w:rsidR="00CD0FD7" w:rsidRPr="006E3AB5" w:rsidRDefault="00CD0FD7" w:rsidP="006E3AB5">
            <w:pPr>
              <w:jc w:val="center"/>
              <w:rPr>
                <w:rFonts w:eastAsia="Times New Roman" w:cstheme="minorHAnsi"/>
                <w:b/>
                <w:bCs/>
                <w:kern w:val="0"/>
                <w:lang w:val="en-US"/>
                <w14:ligatures w14:val="none"/>
              </w:rPr>
            </w:pPr>
            <w:r w:rsidRPr="006E3AB5">
              <w:rPr>
                <w:rFonts w:eastAsia="Times New Roman" w:cstheme="minorHAnsi"/>
                <w:b/>
                <w:bCs/>
                <w:kern w:val="0"/>
                <w:lang w:val="en-US"/>
                <w14:ligatures w14:val="none"/>
              </w:rPr>
              <w:t>Potential Impact</w:t>
            </w:r>
          </w:p>
        </w:tc>
        <w:tc>
          <w:tcPr>
            <w:tcW w:w="0" w:type="auto"/>
            <w:hideMark/>
          </w:tcPr>
          <w:p w14:paraId="0987A210" w14:textId="77777777" w:rsidR="00CD0FD7" w:rsidRPr="006E3AB5" w:rsidRDefault="00CD0FD7" w:rsidP="006E3AB5">
            <w:pPr>
              <w:jc w:val="center"/>
              <w:rPr>
                <w:rFonts w:eastAsia="Times New Roman" w:cstheme="minorHAnsi"/>
                <w:b/>
                <w:bCs/>
                <w:kern w:val="0"/>
                <w:lang w:val="en-US"/>
                <w14:ligatures w14:val="none"/>
              </w:rPr>
            </w:pPr>
            <w:r w:rsidRPr="006E3AB5">
              <w:rPr>
                <w:rFonts w:eastAsia="Times New Roman" w:cstheme="minorHAnsi"/>
                <w:b/>
                <w:bCs/>
                <w:kern w:val="0"/>
                <w:lang w:val="en-US"/>
                <w14:ligatures w14:val="none"/>
              </w:rPr>
              <w:t>Mitigation / Contingency Plan</w:t>
            </w:r>
          </w:p>
        </w:tc>
        <w:tc>
          <w:tcPr>
            <w:tcW w:w="0" w:type="auto"/>
          </w:tcPr>
          <w:p w14:paraId="6AE399CB" w14:textId="2CA61848" w:rsidR="00CD0FD7" w:rsidRPr="00AC3E9F" w:rsidRDefault="00CD0FD7" w:rsidP="006E3AB5">
            <w:pPr>
              <w:jc w:val="center"/>
              <w:rPr>
                <w:rFonts w:eastAsia="Times New Roman" w:cstheme="minorHAnsi"/>
                <w:b/>
                <w:bCs/>
                <w:kern w:val="0"/>
                <w:lang w:val="en-US"/>
                <w14:ligatures w14:val="none"/>
              </w:rPr>
            </w:pPr>
            <w:r w:rsidRPr="00AC3E9F">
              <w:rPr>
                <w:b/>
                <w:bCs/>
              </w:rPr>
              <w:t>Likelihood</w:t>
            </w:r>
          </w:p>
        </w:tc>
        <w:tc>
          <w:tcPr>
            <w:tcW w:w="0" w:type="auto"/>
          </w:tcPr>
          <w:p w14:paraId="6719E680" w14:textId="0122E271" w:rsidR="00CD0FD7" w:rsidRPr="00AC3E9F" w:rsidRDefault="00CD0FD7" w:rsidP="006E3AB5">
            <w:pPr>
              <w:jc w:val="center"/>
              <w:rPr>
                <w:b/>
                <w:bCs/>
              </w:rPr>
            </w:pPr>
            <w:r w:rsidRPr="00AC3E9F">
              <w:rPr>
                <w:b/>
                <w:bCs/>
              </w:rPr>
              <w:t>Consequence</w:t>
            </w:r>
          </w:p>
        </w:tc>
        <w:tc>
          <w:tcPr>
            <w:tcW w:w="0" w:type="auto"/>
          </w:tcPr>
          <w:p w14:paraId="12094C85" w14:textId="1FE2E17A" w:rsidR="00CD0FD7" w:rsidRPr="00AC3E9F" w:rsidRDefault="00CD0FD7" w:rsidP="006E3AB5">
            <w:pPr>
              <w:jc w:val="center"/>
              <w:rPr>
                <w:b/>
                <w:bCs/>
              </w:rPr>
            </w:pPr>
            <w:r w:rsidRPr="00AC3E9F">
              <w:rPr>
                <w:b/>
                <w:bCs/>
              </w:rPr>
              <w:t>Risk Rating</w:t>
            </w:r>
          </w:p>
        </w:tc>
      </w:tr>
      <w:tr w:rsidR="00CD0FD7" w:rsidRPr="00E83A4D" w14:paraId="735CADC5" w14:textId="09C95207" w:rsidTr="00CD0FD7">
        <w:tc>
          <w:tcPr>
            <w:tcW w:w="0" w:type="auto"/>
            <w:hideMark/>
          </w:tcPr>
          <w:p w14:paraId="2BC0B445"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1</w:t>
            </w:r>
          </w:p>
        </w:tc>
        <w:tc>
          <w:tcPr>
            <w:tcW w:w="0" w:type="auto"/>
            <w:hideMark/>
          </w:tcPr>
          <w:p w14:paraId="1AD07AE8"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b/>
                <w:bCs/>
                <w:kern w:val="0"/>
                <w:lang w:val="en-US"/>
                <w14:ligatures w14:val="none"/>
              </w:rPr>
              <w:t>Reactive Clay</w:t>
            </w:r>
          </w:p>
        </w:tc>
        <w:tc>
          <w:tcPr>
            <w:tcW w:w="0" w:type="auto"/>
            <w:hideMark/>
          </w:tcPr>
          <w:p w14:paraId="4B07E6D4"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Wellbore instability, hole enlargement, poor hole cleaning, potential stuck pipe</w:t>
            </w:r>
          </w:p>
        </w:tc>
        <w:tc>
          <w:tcPr>
            <w:tcW w:w="0" w:type="auto"/>
            <w:hideMark/>
          </w:tcPr>
          <w:p w14:paraId="7E237083" w14:textId="74655506" w:rsidR="00CD0FD7" w:rsidRPr="00E83A4D" w:rsidRDefault="00CD0FD7" w:rsidP="00B878F7">
            <w:pPr>
              <w:pStyle w:val="ListParagraph"/>
              <w:numPr>
                <w:ilvl w:val="0"/>
                <w:numId w:val="24"/>
              </w:numPr>
              <w:ind w:left="272" w:hanging="272"/>
              <w:rPr>
                <w:rFonts w:eastAsia="Times New Roman" w:cstheme="minorHAnsi"/>
                <w:kern w:val="0"/>
                <w:lang w:val="en-US"/>
                <w14:ligatures w14:val="none"/>
              </w:rPr>
            </w:pPr>
            <w:r w:rsidRPr="00E83A4D">
              <w:rPr>
                <w:rFonts w:eastAsia="Times New Roman" w:cstheme="minorHAnsi"/>
                <w:kern w:val="0"/>
                <w:lang w:val="en-US"/>
                <w14:ligatures w14:val="none"/>
              </w:rPr>
              <w:t xml:space="preserve">Start </w:t>
            </w:r>
            <w:proofErr w:type="spellStart"/>
            <w:r w:rsidRPr="00E83A4D">
              <w:rPr>
                <w:rFonts w:eastAsia="Times New Roman" w:cstheme="minorHAnsi"/>
                <w:kern w:val="0"/>
                <w:lang w:val="en-US"/>
                <w14:ligatures w14:val="none"/>
              </w:rPr>
              <w:t>KCl</w:t>
            </w:r>
            <w:proofErr w:type="spellEnd"/>
            <w:r w:rsidRPr="00E83A4D">
              <w:rPr>
                <w:rFonts w:eastAsia="Times New Roman" w:cstheme="minorHAnsi"/>
                <w:kern w:val="0"/>
                <w:lang w:val="en-US"/>
                <w14:ligatures w14:val="none"/>
              </w:rPr>
              <w:t xml:space="preserve"> with 5% concentration and increase as per well dictate </w:t>
            </w:r>
          </w:p>
          <w:p w14:paraId="0F3E23A4" w14:textId="1AEDCB2F" w:rsidR="00CD0FD7" w:rsidRPr="00E83A4D" w:rsidRDefault="00CD0FD7" w:rsidP="00B878F7">
            <w:pPr>
              <w:pStyle w:val="ListParagraph"/>
              <w:numPr>
                <w:ilvl w:val="0"/>
                <w:numId w:val="24"/>
              </w:numPr>
              <w:ind w:left="272" w:hanging="272"/>
              <w:rPr>
                <w:rFonts w:eastAsia="Times New Roman" w:cstheme="minorHAnsi"/>
                <w:kern w:val="0"/>
                <w:lang w:val="en-US"/>
                <w14:ligatures w14:val="none"/>
              </w:rPr>
            </w:pPr>
            <w:r w:rsidRPr="00E83A4D">
              <w:rPr>
                <w:rFonts w:eastAsia="Times New Roman" w:cstheme="minorHAnsi"/>
                <w:kern w:val="0"/>
                <w:lang w:val="en-US"/>
                <w14:ligatures w14:val="none"/>
              </w:rPr>
              <w:t xml:space="preserve">Follow mud properties as per approved mud program </w:t>
            </w:r>
          </w:p>
          <w:p w14:paraId="092F36F9" w14:textId="0BE6AFED" w:rsidR="00CD0FD7" w:rsidRPr="00E83A4D" w:rsidRDefault="00CD0FD7" w:rsidP="00B878F7">
            <w:pPr>
              <w:pStyle w:val="ListParagraph"/>
              <w:numPr>
                <w:ilvl w:val="0"/>
                <w:numId w:val="24"/>
              </w:numPr>
              <w:ind w:left="272" w:hanging="272"/>
              <w:rPr>
                <w:rFonts w:eastAsia="Times New Roman" w:cstheme="minorHAnsi"/>
                <w:kern w:val="0"/>
                <w:lang w:val="en-US"/>
                <w14:ligatures w14:val="none"/>
              </w:rPr>
            </w:pPr>
            <w:r w:rsidRPr="00E83A4D">
              <w:rPr>
                <w:rFonts w:eastAsia="Times New Roman" w:cstheme="minorHAnsi"/>
                <w:kern w:val="0"/>
                <w:lang w:val="en-US"/>
                <w14:ligatures w14:val="none"/>
              </w:rPr>
              <w:lastRenderedPageBreak/>
              <w:t>Ensure adequate hole cleaning practices throughout drilling</w:t>
            </w:r>
          </w:p>
        </w:tc>
        <w:tc>
          <w:tcPr>
            <w:tcW w:w="0" w:type="auto"/>
          </w:tcPr>
          <w:p w14:paraId="06450A41" w14:textId="152683AB" w:rsidR="00CD0FD7" w:rsidRPr="00E83A4D" w:rsidRDefault="00AC3E9F" w:rsidP="00AC3E9F">
            <w:pPr>
              <w:pStyle w:val="ListParagraph"/>
              <w:ind w:left="272"/>
              <w:rPr>
                <w:rFonts w:eastAsia="Times New Roman" w:cstheme="minorHAnsi"/>
                <w:kern w:val="0"/>
                <w:lang w:val="en-US"/>
                <w14:ligatures w14:val="none"/>
              </w:rPr>
            </w:pPr>
            <w:r>
              <w:rPr>
                <w:rFonts w:eastAsia="Times New Roman" w:cstheme="minorHAnsi"/>
                <w:kern w:val="0"/>
                <w:lang w:val="en-US"/>
                <w14:ligatures w14:val="none"/>
              </w:rPr>
              <w:lastRenderedPageBreak/>
              <w:t>3</w:t>
            </w:r>
          </w:p>
        </w:tc>
        <w:tc>
          <w:tcPr>
            <w:tcW w:w="0" w:type="auto"/>
          </w:tcPr>
          <w:p w14:paraId="65F0382B" w14:textId="709A92A3" w:rsidR="00CD0FD7"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0B5C8381" w14:textId="47FE5534" w:rsidR="00CD0FD7"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CD0FD7" w:rsidRPr="00E83A4D" w14:paraId="1F98AE7C" w14:textId="772D9EBD" w:rsidTr="00CD0FD7">
        <w:tc>
          <w:tcPr>
            <w:tcW w:w="0" w:type="auto"/>
            <w:hideMark/>
          </w:tcPr>
          <w:p w14:paraId="45834B10"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2</w:t>
            </w:r>
          </w:p>
        </w:tc>
        <w:tc>
          <w:tcPr>
            <w:tcW w:w="0" w:type="auto"/>
            <w:hideMark/>
          </w:tcPr>
          <w:p w14:paraId="58E37F40"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b/>
                <w:bCs/>
                <w:kern w:val="0"/>
                <w:lang w:val="en-US"/>
                <w14:ligatures w14:val="none"/>
              </w:rPr>
              <w:t>Surface Leaking</w:t>
            </w:r>
          </w:p>
        </w:tc>
        <w:tc>
          <w:tcPr>
            <w:tcW w:w="0" w:type="auto"/>
            <w:hideMark/>
          </w:tcPr>
          <w:p w14:paraId="2A959D4F"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Loss of drilling fluid to surface formation, poor cement job, inadequate shoe integrity</w:t>
            </w:r>
          </w:p>
        </w:tc>
        <w:tc>
          <w:tcPr>
            <w:tcW w:w="0" w:type="auto"/>
            <w:hideMark/>
          </w:tcPr>
          <w:p w14:paraId="20D87307" w14:textId="77777777" w:rsidR="00CD0FD7" w:rsidRPr="00E83A4D" w:rsidRDefault="00CD0FD7" w:rsidP="00B878F7">
            <w:pPr>
              <w:pStyle w:val="ListParagraph"/>
              <w:numPr>
                <w:ilvl w:val="0"/>
                <w:numId w:val="25"/>
              </w:numPr>
              <w:ind w:left="267" w:hanging="267"/>
              <w:rPr>
                <w:rFonts w:eastAsia="Times New Roman" w:cstheme="minorHAnsi"/>
                <w:kern w:val="0"/>
                <w:lang w:val="en-US"/>
                <w14:ligatures w14:val="none"/>
              </w:rPr>
            </w:pPr>
            <w:r w:rsidRPr="00E83A4D">
              <w:rPr>
                <w:rFonts w:eastAsia="Times New Roman" w:cstheme="minorHAnsi"/>
                <w:kern w:val="0"/>
                <w:lang w:val="en-US"/>
                <w14:ligatures w14:val="none"/>
              </w:rPr>
              <w:t xml:space="preserve">Conductor has been piled as per construction standard </w:t>
            </w:r>
          </w:p>
          <w:p w14:paraId="3A3093B2" w14:textId="77777777" w:rsidR="00CD0FD7" w:rsidRPr="00E83A4D" w:rsidRDefault="00CD0FD7" w:rsidP="00B878F7">
            <w:pPr>
              <w:pStyle w:val="ListParagraph"/>
              <w:numPr>
                <w:ilvl w:val="0"/>
                <w:numId w:val="25"/>
              </w:numPr>
              <w:ind w:left="267" w:hanging="267"/>
              <w:rPr>
                <w:rFonts w:eastAsia="Times New Roman" w:cstheme="minorHAnsi"/>
                <w:kern w:val="0"/>
                <w:lang w:val="en-US"/>
                <w14:ligatures w14:val="none"/>
              </w:rPr>
            </w:pPr>
            <w:r w:rsidRPr="00E83A4D">
              <w:rPr>
                <w:rFonts w:eastAsia="Times New Roman" w:cstheme="minorHAnsi"/>
                <w:kern w:val="0"/>
                <w:lang w:val="en-US"/>
                <w14:ligatures w14:val="none"/>
              </w:rPr>
              <w:t xml:space="preserve">Apply 300 GPM and 90 RPM or as practicable on the first 120 </w:t>
            </w:r>
            <w:proofErr w:type="spellStart"/>
            <w:r w:rsidRPr="00E83A4D">
              <w:rPr>
                <w:rFonts w:eastAsia="Times New Roman" w:cstheme="minorHAnsi"/>
                <w:kern w:val="0"/>
                <w:lang w:val="en-US"/>
                <w14:ligatures w14:val="none"/>
              </w:rPr>
              <w:t>ftMD</w:t>
            </w:r>
            <w:proofErr w:type="spellEnd"/>
            <w:r w:rsidRPr="00E83A4D">
              <w:rPr>
                <w:rFonts w:eastAsia="Times New Roman" w:cstheme="minorHAnsi"/>
                <w:kern w:val="0"/>
                <w:lang w:val="en-US"/>
                <w14:ligatures w14:val="none"/>
              </w:rPr>
              <w:t xml:space="preserve"> </w:t>
            </w:r>
          </w:p>
          <w:p w14:paraId="48C0981F" w14:textId="0D330042" w:rsidR="00CD0FD7" w:rsidRPr="00E83A4D" w:rsidRDefault="00CD0FD7" w:rsidP="00B878F7">
            <w:pPr>
              <w:pStyle w:val="ListParagraph"/>
              <w:numPr>
                <w:ilvl w:val="0"/>
                <w:numId w:val="25"/>
              </w:numPr>
              <w:ind w:left="267" w:hanging="267"/>
              <w:rPr>
                <w:rFonts w:eastAsia="Times New Roman" w:cstheme="minorHAnsi"/>
                <w:kern w:val="0"/>
                <w:lang w:val="en-US"/>
                <w14:ligatures w14:val="none"/>
              </w:rPr>
            </w:pPr>
            <w:r w:rsidRPr="00E83A4D">
              <w:rPr>
                <w:rFonts w:eastAsia="Times New Roman" w:cstheme="minorHAnsi"/>
                <w:kern w:val="0"/>
                <w:lang w:val="en-US"/>
                <w14:ligatures w14:val="none"/>
              </w:rPr>
              <w:t>Use LCM if low loss rate is encountered Proceed with cementing plug if loss rate does not decrease or surface volume cannot be maintained</w:t>
            </w:r>
          </w:p>
        </w:tc>
        <w:tc>
          <w:tcPr>
            <w:tcW w:w="0" w:type="auto"/>
          </w:tcPr>
          <w:p w14:paraId="21800BEF" w14:textId="031793BF"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7C055734" w14:textId="7A2CCB09"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4</w:t>
            </w:r>
          </w:p>
        </w:tc>
        <w:tc>
          <w:tcPr>
            <w:tcW w:w="0" w:type="auto"/>
          </w:tcPr>
          <w:p w14:paraId="2C2F9F50" w14:textId="05EE9C30"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H</w:t>
            </w:r>
          </w:p>
        </w:tc>
      </w:tr>
      <w:tr w:rsidR="00CD0FD7" w:rsidRPr="00E83A4D" w14:paraId="67AC9E71" w14:textId="39FF9435" w:rsidTr="00CD0FD7">
        <w:tc>
          <w:tcPr>
            <w:tcW w:w="0" w:type="auto"/>
            <w:gridSpan w:val="4"/>
            <w:shd w:val="clear" w:color="auto" w:fill="5B9BD5" w:themeFill="accent5"/>
          </w:tcPr>
          <w:p w14:paraId="3E3A8FD4" w14:textId="3DCD82E2" w:rsidR="00CD0FD7" w:rsidRPr="00E83A4D" w:rsidRDefault="00CD0FD7" w:rsidP="006E3AB5">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PRODUCTION HOLE SECTION (8-1/2")</w:t>
            </w:r>
          </w:p>
        </w:tc>
        <w:tc>
          <w:tcPr>
            <w:tcW w:w="0" w:type="auto"/>
            <w:shd w:val="clear" w:color="auto" w:fill="5B9BD5" w:themeFill="accent5"/>
          </w:tcPr>
          <w:p w14:paraId="3E3961A1" w14:textId="77777777" w:rsidR="00CD0FD7" w:rsidRPr="00E83A4D" w:rsidRDefault="00CD0FD7" w:rsidP="006E3AB5">
            <w:pPr>
              <w:jc w:val="center"/>
              <w:rPr>
                <w:rFonts w:eastAsia="Times New Roman" w:cstheme="minorHAnsi"/>
                <w:b/>
                <w:bCs/>
                <w:kern w:val="0"/>
                <w:lang w:val="en-US"/>
                <w14:ligatures w14:val="none"/>
              </w:rPr>
            </w:pPr>
          </w:p>
        </w:tc>
        <w:tc>
          <w:tcPr>
            <w:tcW w:w="0" w:type="auto"/>
            <w:shd w:val="clear" w:color="auto" w:fill="5B9BD5" w:themeFill="accent5"/>
          </w:tcPr>
          <w:p w14:paraId="42EFEFAC" w14:textId="77777777" w:rsidR="00CD0FD7" w:rsidRPr="00E83A4D" w:rsidRDefault="00CD0FD7" w:rsidP="006E3AB5">
            <w:pPr>
              <w:jc w:val="center"/>
              <w:rPr>
                <w:rFonts w:eastAsia="Times New Roman" w:cstheme="minorHAnsi"/>
                <w:b/>
                <w:bCs/>
                <w:kern w:val="0"/>
                <w:lang w:val="en-US"/>
                <w14:ligatures w14:val="none"/>
              </w:rPr>
            </w:pPr>
          </w:p>
        </w:tc>
        <w:tc>
          <w:tcPr>
            <w:tcW w:w="0" w:type="auto"/>
            <w:shd w:val="clear" w:color="auto" w:fill="5B9BD5" w:themeFill="accent5"/>
          </w:tcPr>
          <w:p w14:paraId="1CE58E6C" w14:textId="77777777" w:rsidR="00CD0FD7" w:rsidRPr="00E83A4D" w:rsidRDefault="00CD0FD7" w:rsidP="006E3AB5">
            <w:pPr>
              <w:jc w:val="center"/>
              <w:rPr>
                <w:rFonts w:eastAsia="Times New Roman" w:cstheme="minorHAnsi"/>
                <w:b/>
                <w:bCs/>
                <w:kern w:val="0"/>
                <w:lang w:val="en-US"/>
                <w14:ligatures w14:val="none"/>
              </w:rPr>
            </w:pPr>
          </w:p>
        </w:tc>
      </w:tr>
      <w:tr w:rsidR="00CD0FD7" w:rsidRPr="00E83A4D" w14:paraId="22E12F5C" w14:textId="2D957E8E" w:rsidTr="00CD0FD7">
        <w:tc>
          <w:tcPr>
            <w:tcW w:w="0" w:type="auto"/>
            <w:hideMark/>
          </w:tcPr>
          <w:p w14:paraId="663E08DA" w14:textId="77777777" w:rsidR="00CD0FD7" w:rsidRPr="006E3AB5" w:rsidRDefault="00CD0FD7" w:rsidP="006E3AB5">
            <w:pPr>
              <w:jc w:val="center"/>
              <w:rPr>
                <w:rFonts w:eastAsia="Times New Roman" w:cstheme="minorHAnsi"/>
                <w:b/>
                <w:bCs/>
                <w:kern w:val="0"/>
                <w:lang w:val="en-US"/>
                <w14:ligatures w14:val="none"/>
              </w:rPr>
            </w:pPr>
            <w:r w:rsidRPr="006E3AB5">
              <w:rPr>
                <w:rFonts w:eastAsia="Times New Roman" w:cstheme="minorHAnsi"/>
                <w:b/>
                <w:bCs/>
                <w:kern w:val="0"/>
                <w:lang w:val="en-US"/>
                <w14:ligatures w14:val="none"/>
              </w:rPr>
              <w:t>No</w:t>
            </w:r>
          </w:p>
        </w:tc>
        <w:tc>
          <w:tcPr>
            <w:tcW w:w="0" w:type="auto"/>
            <w:hideMark/>
          </w:tcPr>
          <w:p w14:paraId="74E67CC4" w14:textId="77777777" w:rsidR="00CD0FD7" w:rsidRPr="006E3AB5" w:rsidRDefault="00CD0FD7" w:rsidP="006E3AB5">
            <w:pPr>
              <w:jc w:val="center"/>
              <w:rPr>
                <w:rFonts w:eastAsia="Times New Roman" w:cstheme="minorHAnsi"/>
                <w:b/>
                <w:bCs/>
                <w:kern w:val="0"/>
                <w:lang w:val="en-US"/>
                <w14:ligatures w14:val="none"/>
              </w:rPr>
            </w:pPr>
            <w:r w:rsidRPr="006E3AB5">
              <w:rPr>
                <w:rFonts w:eastAsia="Times New Roman" w:cstheme="minorHAnsi"/>
                <w:b/>
                <w:bCs/>
                <w:kern w:val="0"/>
                <w:lang w:val="en-US"/>
                <w14:ligatures w14:val="none"/>
              </w:rPr>
              <w:t>Risk Description</w:t>
            </w:r>
          </w:p>
        </w:tc>
        <w:tc>
          <w:tcPr>
            <w:tcW w:w="0" w:type="auto"/>
            <w:hideMark/>
          </w:tcPr>
          <w:p w14:paraId="494D68C8" w14:textId="77777777" w:rsidR="00CD0FD7" w:rsidRPr="006E3AB5" w:rsidRDefault="00CD0FD7" w:rsidP="006E3AB5">
            <w:pPr>
              <w:jc w:val="center"/>
              <w:rPr>
                <w:rFonts w:eastAsia="Times New Roman" w:cstheme="minorHAnsi"/>
                <w:b/>
                <w:bCs/>
                <w:kern w:val="0"/>
                <w:lang w:val="en-US"/>
                <w14:ligatures w14:val="none"/>
              </w:rPr>
            </w:pPr>
            <w:r w:rsidRPr="006E3AB5">
              <w:rPr>
                <w:rFonts w:eastAsia="Times New Roman" w:cstheme="minorHAnsi"/>
                <w:b/>
                <w:bCs/>
                <w:kern w:val="0"/>
                <w:lang w:val="en-US"/>
                <w14:ligatures w14:val="none"/>
              </w:rPr>
              <w:t>Potential Impact</w:t>
            </w:r>
          </w:p>
        </w:tc>
        <w:tc>
          <w:tcPr>
            <w:tcW w:w="0" w:type="auto"/>
            <w:hideMark/>
          </w:tcPr>
          <w:p w14:paraId="39B9AAFB" w14:textId="77777777" w:rsidR="00CD0FD7" w:rsidRPr="006E3AB5" w:rsidRDefault="00CD0FD7" w:rsidP="006E3AB5">
            <w:pPr>
              <w:jc w:val="center"/>
              <w:rPr>
                <w:rFonts w:eastAsia="Times New Roman" w:cstheme="minorHAnsi"/>
                <w:b/>
                <w:bCs/>
                <w:kern w:val="0"/>
                <w:lang w:val="en-US"/>
                <w14:ligatures w14:val="none"/>
              </w:rPr>
            </w:pPr>
            <w:r w:rsidRPr="006E3AB5">
              <w:rPr>
                <w:rFonts w:eastAsia="Times New Roman" w:cstheme="minorHAnsi"/>
                <w:b/>
                <w:bCs/>
                <w:kern w:val="0"/>
                <w:lang w:val="en-US"/>
                <w14:ligatures w14:val="none"/>
              </w:rPr>
              <w:t>Mitigation / Contingency Plan</w:t>
            </w:r>
          </w:p>
        </w:tc>
        <w:tc>
          <w:tcPr>
            <w:tcW w:w="0" w:type="auto"/>
          </w:tcPr>
          <w:p w14:paraId="0CE3B0F5" w14:textId="77777777" w:rsidR="00CD0FD7" w:rsidRPr="006E3AB5" w:rsidRDefault="00CD0FD7" w:rsidP="006E3AB5">
            <w:pPr>
              <w:jc w:val="center"/>
              <w:rPr>
                <w:rFonts w:eastAsia="Times New Roman" w:cstheme="minorHAnsi"/>
                <w:b/>
                <w:bCs/>
                <w:kern w:val="0"/>
                <w:lang w:val="en-US"/>
                <w14:ligatures w14:val="none"/>
              </w:rPr>
            </w:pPr>
          </w:p>
        </w:tc>
        <w:tc>
          <w:tcPr>
            <w:tcW w:w="0" w:type="auto"/>
          </w:tcPr>
          <w:p w14:paraId="35F3919F" w14:textId="77777777" w:rsidR="00CD0FD7" w:rsidRPr="006E3AB5" w:rsidRDefault="00CD0FD7" w:rsidP="006E3AB5">
            <w:pPr>
              <w:jc w:val="center"/>
              <w:rPr>
                <w:rFonts w:eastAsia="Times New Roman" w:cstheme="minorHAnsi"/>
                <w:b/>
                <w:bCs/>
                <w:kern w:val="0"/>
                <w:lang w:val="en-US"/>
                <w14:ligatures w14:val="none"/>
              </w:rPr>
            </w:pPr>
          </w:p>
        </w:tc>
        <w:tc>
          <w:tcPr>
            <w:tcW w:w="0" w:type="auto"/>
          </w:tcPr>
          <w:p w14:paraId="5B24E5B3" w14:textId="77777777" w:rsidR="00CD0FD7" w:rsidRPr="006E3AB5" w:rsidRDefault="00CD0FD7" w:rsidP="006E3AB5">
            <w:pPr>
              <w:jc w:val="center"/>
              <w:rPr>
                <w:rFonts w:eastAsia="Times New Roman" w:cstheme="minorHAnsi"/>
                <w:b/>
                <w:bCs/>
                <w:kern w:val="0"/>
                <w:lang w:val="en-US"/>
                <w14:ligatures w14:val="none"/>
              </w:rPr>
            </w:pPr>
          </w:p>
        </w:tc>
      </w:tr>
      <w:tr w:rsidR="00CD0FD7" w:rsidRPr="00E83A4D" w14:paraId="5A4A70A1" w14:textId="318CF53F" w:rsidTr="00CD0FD7">
        <w:tc>
          <w:tcPr>
            <w:tcW w:w="0" w:type="auto"/>
            <w:hideMark/>
          </w:tcPr>
          <w:p w14:paraId="33E29D89"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3</w:t>
            </w:r>
          </w:p>
        </w:tc>
        <w:tc>
          <w:tcPr>
            <w:tcW w:w="0" w:type="auto"/>
            <w:hideMark/>
          </w:tcPr>
          <w:p w14:paraId="17C264B1"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b/>
                <w:bCs/>
                <w:kern w:val="0"/>
                <w:lang w:val="en-US"/>
                <w14:ligatures w14:val="none"/>
              </w:rPr>
              <w:t>Sloughing</w:t>
            </w:r>
          </w:p>
        </w:tc>
        <w:tc>
          <w:tcPr>
            <w:tcW w:w="0" w:type="auto"/>
            <w:hideMark/>
          </w:tcPr>
          <w:p w14:paraId="179D9E90"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Hole instability, fill on bottom, poor log quality, potential stuck pipe</w:t>
            </w:r>
          </w:p>
        </w:tc>
        <w:tc>
          <w:tcPr>
            <w:tcW w:w="0" w:type="auto"/>
            <w:hideMark/>
          </w:tcPr>
          <w:p w14:paraId="464B2C52" w14:textId="77777777" w:rsidR="00CD0FD7" w:rsidRPr="00E83A4D" w:rsidRDefault="00CD0FD7" w:rsidP="00B878F7">
            <w:pPr>
              <w:pStyle w:val="ListParagraph"/>
              <w:numPr>
                <w:ilvl w:val="0"/>
                <w:numId w:val="26"/>
              </w:numPr>
              <w:ind w:left="294" w:hanging="294"/>
              <w:rPr>
                <w:rFonts w:eastAsia="Times New Roman" w:cstheme="minorHAnsi"/>
                <w:kern w:val="0"/>
                <w:lang w:val="en-US"/>
                <w14:ligatures w14:val="none"/>
              </w:rPr>
            </w:pPr>
            <w:r w:rsidRPr="00E83A4D">
              <w:rPr>
                <w:rFonts w:eastAsia="Times New Roman" w:cstheme="minorHAnsi"/>
                <w:kern w:val="0"/>
                <w:lang w:val="en-US"/>
                <w14:ligatures w14:val="none"/>
              </w:rPr>
              <w:t>Develop mud weight vs depth log based on offset well data</w:t>
            </w:r>
          </w:p>
          <w:p w14:paraId="32305DCC" w14:textId="77777777" w:rsidR="00CD0FD7" w:rsidRPr="00E83A4D" w:rsidRDefault="00CD0FD7" w:rsidP="00B878F7">
            <w:pPr>
              <w:pStyle w:val="ListParagraph"/>
              <w:numPr>
                <w:ilvl w:val="0"/>
                <w:numId w:val="26"/>
              </w:numPr>
              <w:ind w:left="294" w:hanging="294"/>
              <w:rPr>
                <w:rFonts w:eastAsia="Times New Roman" w:cstheme="minorHAnsi"/>
                <w:kern w:val="0"/>
                <w:lang w:val="en-US"/>
                <w14:ligatures w14:val="none"/>
              </w:rPr>
            </w:pPr>
            <w:r w:rsidRPr="00E83A4D">
              <w:rPr>
                <w:rFonts w:eastAsia="Times New Roman" w:cstheme="minorHAnsi"/>
                <w:kern w:val="0"/>
                <w:lang w:val="en-US"/>
                <w14:ligatures w14:val="none"/>
              </w:rPr>
              <w:t>Monitor cuttings return closely to identify sloughing indication as early as possible</w:t>
            </w:r>
          </w:p>
          <w:p w14:paraId="14D8C000" w14:textId="7243E836" w:rsidR="00CD0FD7" w:rsidRPr="00E83A4D" w:rsidRDefault="00CD0FD7" w:rsidP="00B878F7">
            <w:pPr>
              <w:pStyle w:val="ListParagraph"/>
              <w:numPr>
                <w:ilvl w:val="0"/>
                <w:numId w:val="26"/>
              </w:numPr>
              <w:ind w:left="294" w:hanging="294"/>
              <w:rPr>
                <w:rFonts w:eastAsia="Times New Roman" w:cstheme="minorHAnsi"/>
                <w:kern w:val="0"/>
                <w:lang w:val="en-US"/>
                <w14:ligatures w14:val="none"/>
              </w:rPr>
            </w:pPr>
            <w:r w:rsidRPr="00E83A4D">
              <w:rPr>
                <w:rFonts w:eastAsia="Times New Roman" w:cstheme="minorHAnsi"/>
                <w:kern w:val="0"/>
                <w:lang w:val="en-US"/>
                <w14:ligatures w14:val="none"/>
              </w:rPr>
              <w:t>Increase mud weight as per well dictate</w:t>
            </w:r>
          </w:p>
        </w:tc>
        <w:tc>
          <w:tcPr>
            <w:tcW w:w="0" w:type="auto"/>
          </w:tcPr>
          <w:p w14:paraId="589B1CD4" w14:textId="6B073EEA"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425E066F" w14:textId="100590B2"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07A936F9" w14:textId="408CAF8A"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M</w:t>
            </w:r>
          </w:p>
        </w:tc>
      </w:tr>
      <w:tr w:rsidR="00CD0FD7" w:rsidRPr="00E83A4D" w14:paraId="471AF065" w14:textId="01AEB412" w:rsidTr="00CD0FD7">
        <w:tc>
          <w:tcPr>
            <w:tcW w:w="0" w:type="auto"/>
            <w:hideMark/>
          </w:tcPr>
          <w:p w14:paraId="74CFA5E7"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4</w:t>
            </w:r>
          </w:p>
        </w:tc>
        <w:tc>
          <w:tcPr>
            <w:tcW w:w="0" w:type="auto"/>
            <w:hideMark/>
          </w:tcPr>
          <w:p w14:paraId="5D1C91D1"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b/>
                <w:bCs/>
                <w:kern w:val="0"/>
                <w:lang w:val="en-US"/>
                <w14:ligatures w14:val="none"/>
              </w:rPr>
              <w:t xml:space="preserve">Loss Circulation During Drilling and/or </w:t>
            </w:r>
            <w:proofErr w:type="gramStart"/>
            <w:r w:rsidRPr="006E3AB5">
              <w:rPr>
                <w:rFonts w:eastAsia="Times New Roman" w:cstheme="minorHAnsi"/>
                <w:b/>
                <w:bCs/>
                <w:kern w:val="0"/>
                <w:lang w:val="en-US"/>
                <w14:ligatures w14:val="none"/>
              </w:rPr>
              <w:t>Cementing</w:t>
            </w:r>
            <w:proofErr w:type="gramEnd"/>
          </w:p>
        </w:tc>
        <w:tc>
          <w:tcPr>
            <w:tcW w:w="0" w:type="auto"/>
            <w:hideMark/>
          </w:tcPr>
          <w:p w14:paraId="2C12E55B"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Partial or total fluid loss, well control risk, poor cement job, formation damage</w:t>
            </w:r>
          </w:p>
        </w:tc>
        <w:tc>
          <w:tcPr>
            <w:tcW w:w="0" w:type="auto"/>
            <w:hideMark/>
          </w:tcPr>
          <w:p w14:paraId="1E42B13F" w14:textId="77777777" w:rsidR="00CD0FD7" w:rsidRPr="00E83A4D" w:rsidRDefault="00CD0FD7" w:rsidP="00B878F7">
            <w:pPr>
              <w:pStyle w:val="ListParagraph"/>
              <w:numPr>
                <w:ilvl w:val="0"/>
                <w:numId w:val="27"/>
              </w:numPr>
              <w:ind w:left="306" w:hanging="306"/>
              <w:rPr>
                <w:rFonts w:eastAsia="Times New Roman" w:cstheme="minorHAnsi"/>
                <w:kern w:val="0"/>
                <w:lang w:val="en-US"/>
                <w14:ligatures w14:val="none"/>
              </w:rPr>
            </w:pPr>
            <w:r w:rsidRPr="00E83A4D">
              <w:rPr>
                <w:rFonts w:eastAsia="Times New Roman" w:cstheme="minorHAnsi"/>
                <w:kern w:val="0"/>
                <w:lang w:val="en-US"/>
                <w14:ligatures w14:val="none"/>
              </w:rPr>
              <w:t xml:space="preserve">Monitor ECD and pump </w:t>
            </w:r>
            <w:proofErr w:type="spellStart"/>
            <w:r w:rsidRPr="00E83A4D">
              <w:rPr>
                <w:rFonts w:eastAsia="Times New Roman" w:cstheme="minorHAnsi"/>
                <w:kern w:val="0"/>
                <w:lang w:val="en-US"/>
                <w14:ligatures w14:val="none"/>
              </w:rPr>
              <w:t>HiVis</w:t>
            </w:r>
            <w:proofErr w:type="spellEnd"/>
            <w:r w:rsidRPr="00E83A4D">
              <w:rPr>
                <w:rFonts w:eastAsia="Times New Roman" w:cstheme="minorHAnsi"/>
                <w:kern w:val="0"/>
                <w:lang w:val="en-US"/>
                <w14:ligatures w14:val="none"/>
              </w:rPr>
              <w:t xml:space="preserve"> sweeps to keep hole clean and reduce ECD</w:t>
            </w:r>
          </w:p>
          <w:p w14:paraId="5CB6A57D" w14:textId="77777777" w:rsidR="00CD0FD7" w:rsidRPr="00E83A4D" w:rsidRDefault="00CD0FD7" w:rsidP="00B878F7">
            <w:pPr>
              <w:pStyle w:val="ListParagraph"/>
              <w:numPr>
                <w:ilvl w:val="0"/>
                <w:numId w:val="27"/>
              </w:numPr>
              <w:ind w:left="306" w:hanging="306"/>
              <w:rPr>
                <w:rFonts w:eastAsia="Times New Roman" w:cstheme="minorHAnsi"/>
                <w:kern w:val="0"/>
                <w:lang w:val="en-US"/>
                <w14:ligatures w14:val="none"/>
              </w:rPr>
            </w:pPr>
            <w:r w:rsidRPr="00E83A4D">
              <w:rPr>
                <w:rFonts w:eastAsia="Times New Roman" w:cstheme="minorHAnsi"/>
                <w:kern w:val="0"/>
                <w:lang w:val="en-US"/>
                <w14:ligatures w14:val="none"/>
              </w:rPr>
              <w:t>Use LCM and fiber as preventive measure</w:t>
            </w:r>
          </w:p>
          <w:p w14:paraId="0C61C122" w14:textId="77777777" w:rsidR="00CD0FD7" w:rsidRPr="00E83A4D" w:rsidRDefault="00CD0FD7" w:rsidP="00B878F7">
            <w:pPr>
              <w:pStyle w:val="ListParagraph"/>
              <w:numPr>
                <w:ilvl w:val="0"/>
                <w:numId w:val="27"/>
              </w:numPr>
              <w:ind w:left="306" w:hanging="306"/>
              <w:rPr>
                <w:rFonts w:eastAsia="Times New Roman" w:cstheme="minorHAnsi"/>
                <w:kern w:val="0"/>
                <w:lang w:val="en-US"/>
                <w14:ligatures w14:val="none"/>
              </w:rPr>
            </w:pPr>
            <w:r w:rsidRPr="00E83A4D">
              <w:rPr>
                <w:rFonts w:eastAsia="Times New Roman" w:cstheme="minorHAnsi"/>
                <w:kern w:val="0"/>
                <w:lang w:val="en-US"/>
                <w14:ligatures w14:val="none"/>
              </w:rPr>
              <w:t>Use LW cement for tail slurry with fiber</w:t>
            </w:r>
          </w:p>
          <w:p w14:paraId="6BF59325" w14:textId="3370E083" w:rsidR="00CD0FD7" w:rsidRPr="00E83A4D" w:rsidRDefault="00CD0FD7" w:rsidP="00B878F7">
            <w:pPr>
              <w:pStyle w:val="ListParagraph"/>
              <w:numPr>
                <w:ilvl w:val="0"/>
                <w:numId w:val="27"/>
              </w:numPr>
              <w:ind w:left="306" w:hanging="306"/>
              <w:rPr>
                <w:rFonts w:eastAsia="Times New Roman" w:cstheme="minorHAnsi"/>
                <w:kern w:val="0"/>
                <w:lang w:val="en-US"/>
                <w14:ligatures w14:val="none"/>
              </w:rPr>
            </w:pPr>
            <w:r w:rsidRPr="00E83A4D">
              <w:rPr>
                <w:rFonts w:eastAsia="Times New Roman" w:cstheme="minorHAnsi"/>
                <w:kern w:val="0"/>
                <w:lang w:val="en-US"/>
                <w14:ligatures w14:val="none"/>
              </w:rPr>
              <w:lastRenderedPageBreak/>
              <w:t>Prepare for top job as per SOP</w:t>
            </w:r>
          </w:p>
        </w:tc>
        <w:tc>
          <w:tcPr>
            <w:tcW w:w="0" w:type="auto"/>
          </w:tcPr>
          <w:p w14:paraId="1742B795" w14:textId="703727C8"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lastRenderedPageBreak/>
              <w:t>4</w:t>
            </w:r>
          </w:p>
        </w:tc>
        <w:tc>
          <w:tcPr>
            <w:tcW w:w="0" w:type="auto"/>
          </w:tcPr>
          <w:p w14:paraId="54B9E735" w14:textId="0EFE1E04"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4</w:t>
            </w:r>
          </w:p>
        </w:tc>
        <w:tc>
          <w:tcPr>
            <w:tcW w:w="0" w:type="auto"/>
          </w:tcPr>
          <w:p w14:paraId="263EC033" w14:textId="45D24AC2"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H</w:t>
            </w:r>
          </w:p>
        </w:tc>
      </w:tr>
      <w:tr w:rsidR="00CD0FD7" w:rsidRPr="00E83A4D" w14:paraId="574AC3EF" w14:textId="50603E11" w:rsidTr="00CD0FD7">
        <w:tc>
          <w:tcPr>
            <w:tcW w:w="0" w:type="auto"/>
            <w:hideMark/>
          </w:tcPr>
          <w:p w14:paraId="6F853991"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5</w:t>
            </w:r>
          </w:p>
        </w:tc>
        <w:tc>
          <w:tcPr>
            <w:tcW w:w="0" w:type="auto"/>
            <w:hideMark/>
          </w:tcPr>
          <w:p w14:paraId="64FE5893"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b/>
                <w:bCs/>
                <w:kern w:val="0"/>
                <w:lang w:val="en-US"/>
                <w14:ligatures w14:val="none"/>
              </w:rPr>
              <w:t>Differential Sticking</w:t>
            </w:r>
          </w:p>
        </w:tc>
        <w:tc>
          <w:tcPr>
            <w:tcW w:w="0" w:type="auto"/>
            <w:hideMark/>
          </w:tcPr>
          <w:p w14:paraId="0C98E4A2"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Drill string stuck in place, fishing operation required, non-productive time (NPT)</w:t>
            </w:r>
          </w:p>
        </w:tc>
        <w:tc>
          <w:tcPr>
            <w:tcW w:w="0" w:type="auto"/>
            <w:hideMark/>
          </w:tcPr>
          <w:p w14:paraId="775BACCD" w14:textId="77777777" w:rsidR="00CD0FD7" w:rsidRPr="00E83A4D" w:rsidRDefault="00CD0FD7" w:rsidP="00B878F7">
            <w:pPr>
              <w:pStyle w:val="ListParagraph"/>
              <w:numPr>
                <w:ilvl w:val="0"/>
                <w:numId w:val="28"/>
              </w:numPr>
              <w:ind w:left="322" w:hanging="322"/>
              <w:rPr>
                <w:rFonts w:eastAsia="Times New Roman" w:cstheme="minorHAnsi"/>
                <w:kern w:val="0"/>
                <w:lang w:val="en-US"/>
                <w14:ligatures w14:val="none"/>
              </w:rPr>
            </w:pPr>
            <w:r w:rsidRPr="00E83A4D">
              <w:rPr>
                <w:rFonts w:eastAsia="Times New Roman" w:cstheme="minorHAnsi"/>
                <w:kern w:val="0"/>
                <w:lang w:val="en-US"/>
                <w14:ligatures w14:val="none"/>
              </w:rPr>
              <w:t>Maintain bridging material and ensure good fluid loss control</w:t>
            </w:r>
          </w:p>
          <w:p w14:paraId="012B1411" w14:textId="77777777" w:rsidR="00CD0FD7" w:rsidRPr="00E83A4D" w:rsidRDefault="00CD0FD7" w:rsidP="00B878F7">
            <w:pPr>
              <w:pStyle w:val="ListParagraph"/>
              <w:numPr>
                <w:ilvl w:val="0"/>
                <w:numId w:val="28"/>
              </w:numPr>
              <w:ind w:left="322" w:hanging="322"/>
              <w:rPr>
                <w:rFonts w:eastAsia="Times New Roman" w:cstheme="minorHAnsi"/>
                <w:kern w:val="0"/>
                <w:lang w:val="en-US"/>
                <w14:ligatures w14:val="none"/>
              </w:rPr>
            </w:pPr>
            <w:r w:rsidRPr="00E83A4D">
              <w:rPr>
                <w:rFonts w:eastAsia="Times New Roman" w:cstheme="minorHAnsi"/>
                <w:kern w:val="0"/>
                <w:lang w:val="en-US"/>
                <w14:ligatures w14:val="none"/>
              </w:rPr>
              <w:t>Minimize pipe stationary time during connections, surveys, and other operations</w:t>
            </w:r>
          </w:p>
          <w:p w14:paraId="4FD94FE3" w14:textId="77777777" w:rsidR="00CD0FD7" w:rsidRPr="00E83A4D" w:rsidRDefault="00CD0FD7" w:rsidP="00B878F7">
            <w:pPr>
              <w:pStyle w:val="ListParagraph"/>
              <w:numPr>
                <w:ilvl w:val="0"/>
                <w:numId w:val="28"/>
              </w:numPr>
              <w:ind w:left="322" w:hanging="322"/>
              <w:rPr>
                <w:rFonts w:eastAsia="Times New Roman" w:cstheme="minorHAnsi"/>
                <w:kern w:val="0"/>
                <w:lang w:val="en-US"/>
                <w14:ligatures w14:val="none"/>
              </w:rPr>
            </w:pPr>
            <w:r w:rsidRPr="00E83A4D">
              <w:rPr>
                <w:rFonts w:eastAsia="Times New Roman" w:cstheme="minorHAnsi"/>
                <w:kern w:val="0"/>
                <w:lang w:val="en-US"/>
                <w14:ligatures w14:val="none"/>
              </w:rPr>
              <w:t>Apply stuck pipe prevention guideline</w:t>
            </w:r>
          </w:p>
          <w:p w14:paraId="35DDEE7D" w14:textId="77777777" w:rsidR="00CD0FD7" w:rsidRPr="00E83A4D" w:rsidRDefault="00CD0FD7" w:rsidP="00B878F7">
            <w:pPr>
              <w:pStyle w:val="ListParagraph"/>
              <w:numPr>
                <w:ilvl w:val="0"/>
                <w:numId w:val="28"/>
              </w:numPr>
              <w:ind w:left="322" w:hanging="322"/>
              <w:rPr>
                <w:rFonts w:eastAsia="Times New Roman" w:cstheme="minorHAnsi"/>
                <w:kern w:val="0"/>
                <w:lang w:val="en-US"/>
                <w14:ligatures w14:val="none"/>
              </w:rPr>
            </w:pPr>
            <w:r w:rsidRPr="00E83A4D">
              <w:rPr>
                <w:rFonts w:eastAsia="Times New Roman" w:cstheme="minorHAnsi"/>
                <w:kern w:val="0"/>
                <w:lang w:val="en-US"/>
                <w14:ligatures w14:val="none"/>
              </w:rPr>
              <w:t>Ensure good hole cleaning by monitoring ECD trend</w:t>
            </w:r>
          </w:p>
          <w:p w14:paraId="1A2D3978" w14:textId="77777777" w:rsidR="00CD0FD7" w:rsidRPr="00E83A4D" w:rsidRDefault="00CD0FD7" w:rsidP="00B878F7">
            <w:pPr>
              <w:pStyle w:val="ListParagraph"/>
              <w:numPr>
                <w:ilvl w:val="0"/>
                <w:numId w:val="28"/>
              </w:numPr>
              <w:ind w:left="322" w:hanging="322"/>
              <w:rPr>
                <w:rFonts w:eastAsia="Times New Roman" w:cstheme="minorHAnsi"/>
                <w:kern w:val="0"/>
                <w:lang w:val="en-US"/>
                <w14:ligatures w14:val="none"/>
              </w:rPr>
            </w:pPr>
            <w:r w:rsidRPr="00E83A4D">
              <w:rPr>
                <w:rFonts w:eastAsia="Times New Roman" w:cstheme="minorHAnsi"/>
                <w:kern w:val="0"/>
                <w:lang w:val="en-US"/>
                <w14:ligatures w14:val="none"/>
              </w:rPr>
              <w:t xml:space="preserve">Regularly sweep </w:t>
            </w:r>
            <w:proofErr w:type="spellStart"/>
            <w:r w:rsidRPr="00E83A4D">
              <w:rPr>
                <w:rFonts w:eastAsia="Times New Roman" w:cstheme="minorHAnsi"/>
                <w:kern w:val="0"/>
                <w:lang w:val="en-US"/>
                <w14:ligatures w14:val="none"/>
              </w:rPr>
              <w:t>HiVis</w:t>
            </w:r>
            <w:proofErr w:type="spellEnd"/>
            <w:r w:rsidRPr="00E83A4D">
              <w:rPr>
                <w:rFonts w:eastAsia="Times New Roman" w:cstheme="minorHAnsi"/>
                <w:kern w:val="0"/>
                <w:lang w:val="en-US"/>
                <w14:ligatures w14:val="none"/>
              </w:rPr>
              <w:t xml:space="preserve"> if ECD increases or poor hole cleaning is indicated</w:t>
            </w:r>
          </w:p>
          <w:p w14:paraId="6087DD89" w14:textId="7B66D0F7" w:rsidR="00CD0FD7" w:rsidRPr="00E83A4D" w:rsidRDefault="00CD0FD7" w:rsidP="00B878F7">
            <w:pPr>
              <w:pStyle w:val="ListParagraph"/>
              <w:numPr>
                <w:ilvl w:val="0"/>
                <w:numId w:val="28"/>
              </w:numPr>
              <w:ind w:left="322" w:hanging="322"/>
              <w:rPr>
                <w:rFonts w:eastAsia="Times New Roman" w:cstheme="minorHAnsi"/>
                <w:kern w:val="0"/>
                <w:lang w:val="en-US"/>
                <w14:ligatures w14:val="none"/>
              </w:rPr>
            </w:pPr>
            <w:r w:rsidRPr="00E83A4D">
              <w:rPr>
                <w:rFonts w:eastAsia="Times New Roman" w:cstheme="minorHAnsi"/>
                <w:kern w:val="0"/>
                <w:lang w:val="en-US"/>
                <w14:ligatures w14:val="none"/>
              </w:rPr>
              <w:t>Conduct T&amp;D monitoring throughout drilling Secure string inside casing if extended stop is anticipated due to rig or operational issues</w:t>
            </w:r>
          </w:p>
        </w:tc>
        <w:tc>
          <w:tcPr>
            <w:tcW w:w="0" w:type="auto"/>
          </w:tcPr>
          <w:p w14:paraId="37C8E174" w14:textId="2F8ABD02"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25785172" w14:textId="7881C8F8"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4</w:t>
            </w:r>
          </w:p>
        </w:tc>
        <w:tc>
          <w:tcPr>
            <w:tcW w:w="0" w:type="auto"/>
          </w:tcPr>
          <w:p w14:paraId="173A0558" w14:textId="2607CABB"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H</w:t>
            </w:r>
          </w:p>
        </w:tc>
      </w:tr>
      <w:tr w:rsidR="00CD0FD7" w:rsidRPr="00E83A4D" w14:paraId="2BD88D8C" w14:textId="27EBBB6A" w:rsidTr="00CD0FD7">
        <w:tc>
          <w:tcPr>
            <w:tcW w:w="0" w:type="auto"/>
            <w:hideMark/>
          </w:tcPr>
          <w:p w14:paraId="6A4B88A1"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6</w:t>
            </w:r>
          </w:p>
        </w:tc>
        <w:tc>
          <w:tcPr>
            <w:tcW w:w="0" w:type="auto"/>
            <w:hideMark/>
          </w:tcPr>
          <w:p w14:paraId="6EC57C66"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b/>
                <w:bCs/>
                <w:kern w:val="0"/>
                <w:lang w:val="en-US"/>
                <w14:ligatures w14:val="none"/>
              </w:rPr>
              <w:t>Casing Stop</w:t>
            </w:r>
          </w:p>
        </w:tc>
        <w:tc>
          <w:tcPr>
            <w:tcW w:w="0" w:type="auto"/>
            <w:hideMark/>
          </w:tcPr>
          <w:p w14:paraId="2942552F"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Casing unable to reach TD, incomplete well construction, remedial operation required</w:t>
            </w:r>
          </w:p>
        </w:tc>
        <w:tc>
          <w:tcPr>
            <w:tcW w:w="0" w:type="auto"/>
            <w:hideMark/>
          </w:tcPr>
          <w:p w14:paraId="50ED650A" w14:textId="77777777" w:rsidR="00CD0FD7" w:rsidRPr="00E83A4D" w:rsidRDefault="00CD0FD7" w:rsidP="00B878F7">
            <w:pPr>
              <w:pStyle w:val="ListParagraph"/>
              <w:numPr>
                <w:ilvl w:val="0"/>
                <w:numId w:val="29"/>
              </w:numPr>
              <w:ind w:left="352" w:hanging="352"/>
              <w:rPr>
                <w:rFonts w:eastAsia="Times New Roman" w:cstheme="minorHAnsi"/>
                <w:kern w:val="0"/>
                <w:lang w:val="en-US"/>
                <w14:ligatures w14:val="none"/>
              </w:rPr>
            </w:pPr>
            <w:r w:rsidRPr="00E83A4D">
              <w:rPr>
                <w:rFonts w:eastAsia="Times New Roman" w:cstheme="minorHAnsi"/>
                <w:kern w:val="0"/>
                <w:lang w:val="en-US"/>
                <w14:ligatures w14:val="none"/>
              </w:rPr>
              <w:t>Ensure good hole cleaning practice prior to casing run</w:t>
            </w:r>
          </w:p>
          <w:p w14:paraId="2EA5C69F" w14:textId="77777777" w:rsidR="00CD0FD7" w:rsidRPr="00E83A4D" w:rsidRDefault="00CD0FD7" w:rsidP="00B878F7">
            <w:pPr>
              <w:pStyle w:val="ListParagraph"/>
              <w:numPr>
                <w:ilvl w:val="0"/>
                <w:numId w:val="29"/>
              </w:numPr>
              <w:ind w:left="352" w:hanging="352"/>
              <w:rPr>
                <w:rFonts w:eastAsia="Times New Roman" w:cstheme="minorHAnsi"/>
                <w:kern w:val="0"/>
                <w:lang w:val="en-US"/>
                <w14:ligatures w14:val="none"/>
              </w:rPr>
            </w:pPr>
            <w:r w:rsidRPr="00E83A4D">
              <w:rPr>
                <w:rFonts w:eastAsia="Times New Roman" w:cstheme="minorHAnsi"/>
                <w:kern w:val="0"/>
                <w:lang w:val="en-US"/>
                <w14:ligatures w14:val="none"/>
              </w:rPr>
              <w:t>Ensure mud properties are within specification before running casing</w:t>
            </w:r>
          </w:p>
          <w:p w14:paraId="06AA1993" w14:textId="0B9F404F" w:rsidR="00CD0FD7" w:rsidRPr="00E83A4D" w:rsidRDefault="00CD0FD7" w:rsidP="00B878F7">
            <w:pPr>
              <w:pStyle w:val="ListParagraph"/>
              <w:numPr>
                <w:ilvl w:val="0"/>
                <w:numId w:val="29"/>
              </w:numPr>
              <w:ind w:left="352" w:hanging="352"/>
              <w:rPr>
                <w:rFonts w:eastAsia="Times New Roman" w:cstheme="minorHAnsi"/>
                <w:kern w:val="0"/>
                <w:lang w:val="en-US"/>
                <w14:ligatures w14:val="none"/>
              </w:rPr>
            </w:pPr>
            <w:r w:rsidRPr="00E83A4D">
              <w:rPr>
                <w:rFonts w:eastAsia="Times New Roman" w:cstheme="minorHAnsi"/>
                <w:kern w:val="0"/>
                <w:lang w:val="en-US"/>
                <w14:ligatures w14:val="none"/>
              </w:rPr>
              <w:t xml:space="preserve">Prepare casing </w:t>
            </w:r>
            <w:proofErr w:type="spellStart"/>
            <w:r w:rsidRPr="00E83A4D">
              <w:rPr>
                <w:rFonts w:eastAsia="Times New Roman" w:cstheme="minorHAnsi"/>
                <w:kern w:val="0"/>
                <w:lang w:val="en-US"/>
                <w14:ligatures w14:val="none"/>
              </w:rPr>
              <w:t>swedge</w:t>
            </w:r>
            <w:proofErr w:type="spellEnd"/>
            <w:r w:rsidRPr="00E83A4D">
              <w:rPr>
                <w:rFonts w:eastAsia="Times New Roman" w:cstheme="minorHAnsi"/>
                <w:kern w:val="0"/>
                <w:lang w:val="en-US"/>
                <w14:ligatures w14:val="none"/>
              </w:rPr>
              <w:t xml:space="preserve"> for circulation if required </w:t>
            </w:r>
          </w:p>
          <w:p w14:paraId="70CAB6ED" w14:textId="56794DCA" w:rsidR="00CD0FD7" w:rsidRPr="00E83A4D" w:rsidRDefault="00CD0FD7" w:rsidP="00B878F7">
            <w:pPr>
              <w:pStyle w:val="ListParagraph"/>
              <w:numPr>
                <w:ilvl w:val="0"/>
                <w:numId w:val="29"/>
              </w:numPr>
              <w:ind w:left="352" w:hanging="352"/>
              <w:rPr>
                <w:rFonts w:eastAsia="Times New Roman" w:cstheme="minorHAnsi"/>
                <w:kern w:val="0"/>
                <w:lang w:val="en-US"/>
                <w14:ligatures w14:val="none"/>
              </w:rPr>
            </w:pPr>
            <w:r w:rsidRPr="00E83A4D">
              <w:rPr>
                <w:rFonts w:eastAsia="Times New Roman" w:cstheme="minorHAnsi"/>
                <w:kern w:val="0"/>
                <w:lang w:val="en-US"/>
                <w14:ligatures w14:val="none"/>
              </w:rPr>
              <w:t xml:space="preserve">Conduct wiper trip before </w:t>
            </w:r>
            <w:r w:rsidRPr="00E83A4D">
              <w:rPr>
                <w:rFonts w:eastAsia="Times New Roman" w:cstheme="minorHAnsi"/>
                <w:kern w:val="0"/>
                <w:lang w:val="en-US"/>
                <w14:ligatures w14:val="none"/>
              </w:rPr>
              <w:lastRenderedPageBreak/>
              <w:t>running casing if hole condition warrants</w:t>
            </w:r>
          </w:p>
        </w:tc>
        <w:tc>
          <w:tcPr>
            <w:tcW w:w="0" w:type="auto"/>
          </w:tcPr>
          <w:p w14:paraId="6D18B798" w14:textId="13F92C7F"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lastRenderedPageBreak/>
              <w:t>3</w:t>
            </w:r>
          </w:p>
        </w:tc>
        <w:tc>
          <w:tcPr>
            <w:tcW w:w="0" w:type="auto"/>
          </w:tcPr>
          <w:p w14:paraId="11E09BE1" w14:textId="592CBF54"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19819F10" w14:textId="24B4E663" w:rsidR="00CD0FD7" w:rsidRPr="00AC3E9F" w:rsidRDefault="00AC3E9F" w:rsidP="00AC3E9F">
            <w:pPr>
              <w:rPr>
                <w:rFonts w:eastAsia="Times New Roman" w:cstheme="minorHAnsi"/>
                <w:kern w:val="0"/>
                <w:lang w:val="en-US"/>
                <w14:ligatures w14:val="none"/>
              </w:rPr>
            </w:pPr>
            <w:r>
              <w:rPr>
                <w:rFonts w:eastAsia="Times New Roman" w:cstheme="minorHAnsi"/>
                <w:kern w:val="0"/>
                <w:lang w:val="en-US"/>
                <w14:ligatures w14:val="none"/>
              </w:rPr>
              <w:t>M</w:t>
            </w:r>
          </w:p>
        </w:tc>
      </w:tr>
      <w:tr w:rsidR="00CD0FD7" w:rsidRPr="00E83A4D" w14:paraId="200EEBD1" w14:textId="1CBFDC37" w:rsidTr="00CD0FD7">
        <w:tc>
          <w:tcPr>
            <w:tcW w:w="0" w:type="auto"/>
            <w:hideMark/>
          </w:tcPr>
          <w:p w14:paraId="2DBAF99E"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7</w:t>
            </w:r>
          </w:p>
        </w:tc>
        <w:tc>
          <w:tcPr>
            <w:tcW w:w="0" w:type="auto"/>
            <w:hideMark/>
          </w:tcPr>
          <w:p w14:paraId="7907005B"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b/>
                <w:bCs/>
                <w:kern w:val="0"/>
                <w:lang w:val="en-US"/>
                <w14:ligatures w14:val="none"/>
              </w:rPr>
              <w:t>Logging Stop</w:t>
            </w:r>
          </w:p>
        </w:tc>
        <w:tc>
          <w:tcPr>
            <w:tcW w:w="0" w:type="auto"/>
            <w:hideMark/>
          </w:tcPr>
          <w:p w14:paraId="1CA59AB9" w14:textId="77777777" w:rsidR="00CD0FD7" w:rsidRPr="006E3AB5" w:rsidRDefault="00CD0FD7" w:rsidP="006E3AB5">
            <w:pPr>
              <w:rPr>
                <w:rFonts w:eastAsia="Times New Roman" w:cstheme="minorHAnsi"/>
                <w:kern w:val="0"/>
                <w:lang w:val="en-US"/>
                <w14:ligatures w14:val="none"/>
              </w:rPr>
            </w:pPr>
            <w:r w:rsidRPr="006E3AB5">
              <w:rPr>
                <w:rFonts w:eastAsia="Times New Roman" w:cstheme="minorHAnsi"/>
                <w:kern w:val="0"/>
                <w:lang w:val="en-US"/>
                <w14:ligatures w14:val="none"/>
              </w:rPr>
              <w:t>Logging tool unable to reach target depth, incomplete formation evaluation, loss of data</w:t>
            </w:r>
          </w:p>
        </w:tc>
        <w:tc>
          <w:tcPr>
            <w:tcW w:w="0" w:type="auto"/>
            <w:hideMark/>
          </w:tcPr>
          <w:p w14:paraId="17107C3C" w14:textId="7537BE0C" w:rsidR="00CD0FD7" w:rsidRPr="00E83A4D" w:rsidRDefault="00CD0FD7" w:rsidP="00B878F7">
            <w:pPr>
              <w:pStyle w:val="ListParagraph"/>
              <w:numPr>
                <w:ilvl w:val="0"/>
                <w:numId w:val="30"/>
              </w:numPr>
              <w:ind w:left="352" w:hanging="329"/>
              <w:rPr>
                <w:rFonts w:eastAsia="Times New Roman" w:cstheme="minorHAnsi"/>
                <w:kern w:val="0"/>
                <w:lang w:val="en-US"/>
                <w14:ligatures w14:val="none"/>
              </w:rPr>
            </w:pPr>
            <w:r w:rsidRPr="00E83A4D">
              <w:rPr>
                <w:rFonts w:eastAsia="Times New Roman" w:cstheme="minorHAnsi"/>
                <w:kern w:val="0"/>
                <w:lang w:val="en-US"/>
                <w14:ligatures w14:val="none"/>
              </w:rPr>
              <w:t xml:space="preserve">Prepare BHA/Hole Opener for conditioning trip </w:t>
            </w:r>
          </w:p>
          <w:p w14:paraId="182D61D5" w14:textId="1FE10884" w:rsidR="00CD0FD7" w:rsidRPr="00E83A4D" w:rsidRDefault="00CD0FD7" w:rsidP="00B878F7">
            <w:pPr>
              <w:pStyle w:val="ListParagraph"/>
              <w:numPr>
                <w:ilvl w:val="0"/>
                <w:numId w:val="30"/>
              </w:numPr>
              <w:ind w:left="352" w:hanging="329"/>
              <w:rPr>
                <w:rFonts w:eastAsia="Times New Roman" w:cstheme="minorHAnsi"/>
                <w:kern w:val="0"/>
                <w:lang w:val="en-US"/>
                <w14:ligatures w14:val="none"/>
              </w:rPr>
            </w:pPr>
            <w:r w:rsidRPr="00E83A4D">
              <w:rPr>
                <w:rFonts w:eastAsia="Times New Roman" w:cstheme="minorHAnsi"/>
                <w:kern w:val="0"/>
                <w:lang w:val="en-US"/>
                <w14:ligatures w14:val="none"/>
              </w:rPr>
              <w:t>If tool still tags after trip, consider using CDO or TDL for logging job</w:t>
            </w:r>
          </w:p>
        </w:tc>
        <w:tc>
          <w:tcPr>
            <w:tcW w:w="0" w:type="auto"/>
          </w:tcPr>
          <w:p w14:paraId="33352881" w14:textId="4AF73AE2" w:rsidR="00CD0FD7" w:rsidRPr="00AC3E9F" w:rsidRDefault="00AC3E9F" w:rsidP="00AC3E9F">
            <w:pPr>
              <w:ind w:left="23"/>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5FF2DDC5" w14:textId="099ABE8E" w:rsidR="00CD0FD7" w:rsidRPr="00AC3E9F" w:rsidRDefault="00AC3E9F" w:rsidP="00AC3E9F">
            <w:pPr>
              <w:ind w:left="23"/>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076FF4B0" w14:textId="108D07E2" w:rsidR="00CD0FD7" w:rsidRPr="00AC3E9F" w:rsidRDefault="00AC3E9F" w:rsidP="00AC3E9F">
            <w:pPr>
              <w:ind w:left="23"/>
              <w:rPr>
                <w:rFonts w:eastAsia="Times New Roman" w:cstheme="minorHAnsi"/>
                <w:kern w:val="0"/>
                <w:lang w:val="en-US"/>
                <w14:ligatures w14:val="none"/>
              </w:rPr>
            </w:pPr>
            <w:r>
              <w:rPr>
                <w:rFonts w:eastAsia="Times New Roman" w:cstheme="minorHAnsi"/>
                <w:kern w:val="0"/>
                <w:lang w:val="en-US"/>
                <w14:ligatures w14:val="none"/>
              </w:rPr>
              <w:t>M</w:t>
            </w:r>
          </w:p>
        </w:tc>
      </w:tr>
    </w:tbl>
    <w:p w14:paraId="0FA5151A" w14:textId="77777777" w:rsidR="006E3AB5" w:rsidRPr="00E83A4D" w:rsidRDefault="006E3AB5" w:rsidP="006E3AB5">
      <w:pPr>
        <w:spacing w:after="0" w:line="276" w:lineRule="auto"/>
        <w:jc w:val="both"/>
        <w:rPr>
          <w:rFonts w:cstheme="minorHAnsi"/>
        </w:rPr>
      </w:pPr>
    </w:p>
    <w:p w14:paraId="0CA76D67" w14:textId="77777777" w:rsidR="00FA787A" w:rsidRPr="00E83A4D" w:rsidRDefault="00FA787A" w:rsidP="00FA787A">
      <w:pPr>
        <w:pStyle w:val="ListParagraph"/>
        <w:spacing w:after="0" w:line="276" w:lineRule="auto"/>
        <w:ind w:left="1080"/>
        <w:jc w:val="both"/>
        <w:rPr>
          <w:rFonts w:cstheme="minorHAnsi"/>
          <w:b/>
          <w:bCs/>
        </w:rPr>
      </w:pPr>
    </w:p>
    <w:p w14:paraId="465AFF50" w14:textId="1F337BFA" w:rsidR="00FA787A" w:rsidRPr="00E83A4D" w:rsidRDefault="0057785D" w:rsidP="00B878F7">
      <w:pPr>
        <w:pStyle w:val="ListParagraph"/>
        <w:numPr>
          <w:ilvl w:val="0"/>
          <w:numId w:val="31"/>
        </w:numPr>
        <w:spacing w:after="0" w:line="276" w:lineRule="auto"/>
        <w:jc w:val="both"/>
        <w:rPr>
          <w:rFonts w:cstheme="minorHAnsi"/>
          <w:b/>
          <w:bCs/>
        </w:rPr>
      </w:pPr>
      <w:r w:rsidRPr="00E83A4D">
        <w:rPr>
          <w:rFonts w:cstheme="minorHAnsi"/>
          <w:b/>
          <w:bCs/>
        </w:rPr>
        <w:t>Operational &amp; Equipment Risks:</w:t>
      </w:r>
      <w:r w:rsidR="00E05F52" w:rsidRPr="00E83A4D">
        <w:rPr>
          <w:rFonts w:cstheme="minorHAnsi"/>
          <w:b/>
          <w:bCs/>
        </w:rPr>
        <w:t xml:space="preserve"> </w:t>
      </w:r>
    </w:p>
    <w:p w14:paraId="510B2F40" w14:textId="0AED7AD9" w:rsidR="0057785D" w:rsidRPr="00E83A4D" w:rsidRDefault="00195A10" w:rsidP="0057785D">
      <w:pPr>
        <w:pStyle w:val="ListParagraph"/>
        <w:spacing w:after="0" w:line="276" w:lineRule="auto"/>
        <w:ind w:left="1080"/>
        <w:jc w:val="both"/>
        <w:rPr>
          <w:rFonts w:cstheme="minorHAnsi"/>
        </w:rPr>
      </w:pPr>
      <w:r w:rsidRPr="00E83A4D">
        <w:rPr>
          <w:rFonts w:cstheme="minorHAnsi"/>
        </w:rPr>
        <w:t>The following risks are identified from an operational and equipment perspective for Alpha-07 Well execution. These risks are associated with rig mechanical integrity, third-party service readiness, supply chain management, and field execution capability.</w:t>
      </w:r>
    </w:p>
    <w:p w14:paraId="538EA043" w14:textId="66DC9027" w:rsidR="00195A10" w:rsidRPr="00E83A4D" w:rsidRDefault="00195A10" w:rsidP="0057785D">
      <w:pPr>
        <w:pStyle w:val="ListParagraph"/>
        <w:spacing w:after="0" w:line="276" w:lineRule="auto"/>
        <w:ind w:left="1080"/>
        <w:jc w:val="both"/>
        <w:rPr>
          <w:rFonts w:cstheme="minorHAnsi"/>
        </w:rPr>
      </w:pPr>
    </w:p>
    <w:p w14:paraId="0E9760AA" w14:textId="0E7A42C0" w:rsidR="00195A10" w:rsidRPr="00E83A4D" w:rsidRDefault="00195A10" w:rsidP="00195A10">
      <w:pPr>
        <w:jc w:val="center"/>
        <w:rPr>
          <w:rFonts w:cstheme="minorHAnsi"/>
          <w:lang w:val="en-US"/>
        </w:rPr>
      </w:pPr>
      <w:r w:rsidRPr="00E83A4D">
        <w:rPr>
          <w:rFonts w:cstheme="minorHAnsi"/>
          <w:lang w:val="en-US"/>
        </w:rPr>
        <w:t>Table 7.2 Operational &amp; Equipment Risk &amp; Mitigation</w:t>
      </w:r>
    </w:p>
    <w:tbl>
      <w:tblPr>
        <w:tblStyle w:val="TableGrid"/>
        <w:tblW w:w="0" w:type="auto"/>
        <w:tblLook w:val="04A0" w:firstRow="1" w:lastRow="0" w:firstColumn="1" w:lastColumn="0" w:noHBand="0" w:noVBand="1"/>
      </w:tblPr>
      <w:tblGrid>
        <w:gridCol w:w="480"/>
        <w:gridCol w:w="1579"/>
        <w:gridCol w:w="1496"/>
        <w:gridCol w:w="2067"/>
        <w:gridCol w:w="1155"/>
        <w:gridCol w:w="1436"/>
        <w:gridCol w:w="803"/>
      </w:tblGrid>
      <w:tr w:rsidR="00AC3E9F" w:rsidRPr="00E83A4D" w14:paraId="1C7E24CB" w14:textId="27BA5153" w:rsidTr="00AC3E9F">
        <w:trPr>
          <w:tblHeader/>
        </w:trPr>
        <w:tc>
          <w:tcPr>
            <w:tcW w:w="0" w:type="auto"/>
            <w:shd w:val="clear" w:color="auto" w:fill="5B9BD5" w:themeFill="accent5"/>
            <w:hideMark/>
          </w:tcPr>
          <w:p w14:paraId="60641087" w14:textId="77777777" w:rsidR="00AC3E9F" w:rsidRPr="00195A10" w:rsidRDefault="00AC3E9F" w:rsidP="00AC3E9F">
            <w:pPr>
              <w:jc w:val="center"/>
              <w:rPr>
                <w:rFonts w:eastAsia="Times New Roman" w:cstheme="minorHAnsi"/>
                <w:b/>
                <w:bCs/>
                <w:kern w:val="0"/>
                <w:lang w:val="en-US"/>
                <w14:ligatures w14:val="none"/>
              </w:rPr>
            </w:pPr>
            <w:r w:rsidRPr="00195A10">
              <w:rPr>
                <w:rFonts w:eastAsia="Times New Roman" w:cstheme="minorHAnsi"/>
                <w:b/>
                <w:bCs/>
                <w:kern w:val="0"/>
                <w:lang w:val="en-US"/>
                <w14:ligatures w14:val="none"/>
              </w:rPr>
              <w:t>No</w:t>
            </w:r>
          </w:p>
        </w:tc>
        <w:tc>
          <w:tcPr>
            <w:tcW w:w="0" w:type="auto"/>
            <w:shd w:val="clear" w:color="auto" w:fill="5B9BD5" w:themeFill="accent5"/>
            <w:hideMark/>
          </w:tcPr>
          <w:p w14:paraId="79DB02C6" w14:textId="77777777" w:rsidR="00AC3E9F" w:rsidRPr="00195A10" w:rsidRDefault="00AC3E9F" w:rsidP="00AC3E9F">
            <w:pPr>
              <w:jc w:val="center"/>
              <w:rPr>
                <w:rFonts w:eastAsia="Times New Roman" w:cstheme="minorHAnsi"/>
                <w:b/>
                <w:bCs/>
                <w:kern w:val="0"/>
                <w:lang w:val="en-US"/>
                <w14:ligatures w14:val="none"/>
              </w:rPr>
            </w:pPr>
            <w:r w:rsidRPr="00195A10">
              <w:rPr>
                <w:rFonts w:eastAsia="Times New Roman" w:cstheme="minorHAnsi"/>
                <w:b/>
                <w:bCs/>
                <w:kern w:val="0"/>
                <w:lang w:val="en-US"/>
                <w14:ligatures w14:val="none"/>
              </w:rPr>
              <w:t>Risk Description</w:t>
            </w:r>
          </w:p>
        </w:tc>
        <w:tc>
          <w:tcPr>
            <w:tcW w:w="0" w:type="auto"/>
            <w:shd w:val="clear" w:color="auto" w:fill="5B9BD5" w:themeFill="accent5"/>
            <w:hideMark/>
          </w:tcPr>
          <w:p w14:paraId="6206702C" w14:textId="77777777" w:rsidR="00AC3E9F" w:rsidRPr="00195A10" w:rsidRDefault="00AC3E9F" w:rsidP="00AC3E9F">
            <w:pPr>
              <w:jc w:val="center"/>
              <w:rPr>
                <w:rFonts w:eastAsia="Times New Roman" w:cstheme="minorHAnsi"/>
                <w:b/>
                <w:bCs/>
                <w:kern w:val="0"/>
                <w:lang w:val="en-US"/>
                <w14:ligatures w14:val="none"/>
              </w:rPr>
            </w:pPr>
            <w:r w:rsidRPr="00195A10">
              <w:rPr>
                <w:rFonts w:eastAsia="Times New Roman" w:cstheme="minorHAnsi"/>
                <w:b/>
                <w:bCs/>
                <w:kern w:val="0"/>
                <w:lang w:val="en-US"/>
                <w14:ligatures w14:val="none"/>
              </w:rPr>
              <w:t>Potential Impact</w:t>
            </w:r>
          </w:p>
        </w:tc>
        <w:tc>
          <w:tcPr>
            <w:tcW w:w="0" w:type="auto"/>
            <w:shd w:val="clear" w:color="auto" w:fill="5B9BD5" w:themeFill="accent5"/>
            <w:hideMark/>
          </w:tcPr>
          <w:p w14:paraId="2C0A26C5" w14:textId="77777777" w:rsidR="00AC3E9F" w:rsidRPr="00195A10" w:rsidRDefault="00AC3E9F" w:rsidP="00AC3E9F">
            <w:pPr>
              <w:jc w:val="center"/>
              <w:rPr>
                <w:rFonts w:eastAsia="Times New Roman" w:cstheme="minorHAnsi"/>
                <w:b/>
                <w:bCs/>
                <w:kern w:val="0"/>
                <w:lang w:val="en-US"/>
                <w14:ligatures w14:val="none"/>
              </w:rPr>
            </w:pPr>
            <w:r w:rsidRPr="00195A10">
              <w:rPr>
                <w:rFonts w:eastAsia="Times New Roman" w:cstheme="minorHAnsi"/>
                <w:b/>
                <w:bCs/>
                <w:kern w:val="0"/>
                <w:lang w:val="en-US"/>
                <w14:ligatures w14:val="none"/>
              </w:rPr>
              <w:t>Mitigation / Contingency Plan</w:t>
            </w:r>
          </w:p>
        </w:tc>
        <w:tc>
          <w:tcPr>
            <w:tcW w:w="0" w:type="auto"/>
            <w:shd w:val="clear" w:color="auto" w:fill="5B9BD5" w:themeFill="accent5"/>
          </w:tcPr>
          <w:p w14:paraId="682570DD" w14:textId="0C402AFD" w:rsidR="00AC3E9F" w:rsidRPr="00AC3E9F" w:rsidRDefault="00AC3E9F" w:rsidP="00AC3E9F">
            <w:pPr>
              <w:jc w:val="center"/>
              <w:rPr>
                <w:rFonts w:eastAsia="Times New Roman" w:cstheme="minorHAnsi"/>
                <w:b/>
                <w:bCs/>
                <w:kern w:val="0"/>
                <w:lang w:val="en-US"/>
                <w14:ligatures w14:val="none"/>
              </w:rPr>
            </w:pPr>
            <w:r w:rsidRPr="00AC3E9F">
              <w:rPr>
                <w:b/>
                <w:bCs/>
              </w:rPr>
              <w:t>Likelihood</w:t>
            </w:r>
          </w:p>
        </w:tc>
        <w:tc>
          <w:tcPr>
            <w:tcW w:w="0" w:type="auto"/>
            <w:shd w:val="clear" w:color="auto" w:fill="5B9BD5" w:themeFill="accent5"/>
          </w:tcPr>
          <w:p w14:paraId="6007B2F7" w14:textId="14BDD101" w:rsidR="00AC3E9F" w:rsidRPr="00AC3E9F" w:rsidRDefault="00AC3E9F" w:rsidP="00AC3E9F">
            <w:pPr>
              <w:jc w:val="center"/>
              <w:rPr>
                <w:rFonts w:eastAsia="Times New Roman" w:cstheme="minorHAnsi"/>
                <w:b/>
                <w:bCs/>
                <w:kern w:val="0"/>
                <w:lang w:val="en-US"/>
                <w14:ligatures w14:val="none"/>
              </w:rPr>
            </w:pPr>
            <w:r w:rsidRPr="00AC3E9F">
              <w:rPr>
                <w:b/>
                <w:bCs/>
              </w:rPr>
              <w:t>Consequence</w:t>
            </w:r>
          </w:p>
        </w:tc>
        <w:tc>
          <w:tcPr>
            <w:tcW w:w="0" w:type="auto"/>
            <w:shd w:val="clear" w:color="auto" w:fill="5B9BD5" w:themeFill="accent5"/>
          </w:tcPr>
          <w:p w14:paraId="31CEA635" w14:textId="5107C377" w:rsidR="00AC3E9F" w:rsidRPr="00AC3E9F" w:rsidRDefault="00AC3E9F" w:rsidP="00AC3E9F">
            <w:pPr>
              <w:jc w:val="center"/>
              <w:rPr>
                <w:rFonts w:eastAsia="Times New Roman" w:cstheme="minorHAnsi"/>
                <w:b/>
                <w:bCs/>
                <w:kern w:val="0"/>
                <w:lang w:val="en-US"/>
                <w14:ligatures w14:val="none"/>
              </w:rPr>
            </w:pPr>
            <w:r w:rsidRPr="00AC3E9F">
              <w:rPr>
                <w:b/>
                <w:bCs/>
              </w:rPr>
              <w:t>Risk Rating</w:t>
            </w:r>
          </w:p>
        </w:tc>
      </w:tr>
      <w:tr w:rsidR="00AC3E9F" w:rsidRPr="00E83A4D" w14:paraId="2644500C" w14:textId="5FCB1CEA" w:rsidTr="00AC3E9F">
        <w:tc>
          <w:tcPr>
            <w:tcW w:w="0" w:type="auto"/>
            <w:hideMark/>
          </w:tcPr>
          <w:p w14:paraId="2E562F54"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1</w:t>
            </w:r>
          </w:p>
        </w:tc>
        <w:tc>
          <w:tcPr>
            <w:tcW w:w="0" w:type="auto"/>
            <w:hideMark/>
          </w:tcPr>
          <w:p w14:paraId="3B626A1B"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b/>
                <w:bCs/>
                <w:kern w:val="0"/>
                <w:lang w:val="en-US"/>
                <w14:ligatures w14:val="none"/>
              </w:rPr>
              <w:t>Rig Mechanical Failure</w:t>
            </w:r>
            <w:r w:rsidRPr="00195A10">
              <w:rPr>
                <w:rFonts w:eastAsia="Times New Roman" w:cstheme="minorHAnsi"/>
                <w:kern w:val="0"/>
                <w:lang w:val="en-US"/>
                <w14:ligatures w14:val="none"/>
              </w:rPr>
              <w:t xml:space="preserve"> (</w:t>
            </w:r>
            <w:proofErr w:type="spellStart"/>
            <w:r w:rsidRPr="00195A10">
              <w:rPr>
                <w:rFonts w:eastAsia="Times New Roman" w:cstheme="minorHAnsi"/>
                <w:kern w:val="0"/>
                <w:lang w:val="en-US"/>
                <w14:ligatures w14:val="none"/>
              </w:rPr>
              <w:t>drawworks</w:t>
            </w:r>
            <w:proofErr w:type="spellEnd"/>
            <w:r w:rsidRPr="00195A10">
              <w:rPr>
                <w:rFonts w:eastAsia="Times New Roman" w:cstheme="minorHAnsi"/>
                <w:kern w:val="0"/>
                <w:lang w:val="en-US"/>
                <w14:ligatures w14:val="none"/>
              </w:rPr>
              <w:t>, mud pumps, rotary table, hoisting system)</w:t>
            </w:r>
          </w:p>
        </w:tc>
        <w:tc>
          <w:tcPr>
            <w:tcW w:w="0" w:type="auto"/>
            <w:hideMark/>
          </w:tcPr>
          <w:p w14:paraId="498D5750"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Unplanned rig shutdown, extended NPT, potential well control risk if circulation is lost</w:t>
            </w:r>
          </w:p>
        </w:tc>
        <w:tc>
          <w:tcPr>
            <w:tcW w:w="0" w:type="auto"/>
            <w:hideMark/>
          </w:tcPr>
          <w:p w14:paraId="7A31EBD1" w14:textId="77777777" w:rsidR="00AC3E9F" w:rsidRPr="00E83A4D" w:rsidRDefault="00AC3E9F" w:rsidP="00B878F7">
            <w:pPr>
              <w:pStyle w:val="ListParagraph"/>
              <w:numPr>
                <w:ilvl w:val="0"/>
                <w:numId w:val="32"/>
              </w:numPr>
              <w:ind w:left="322" w:hanging="270"/>
              <w:rPr>
                <w:rFonts w:eastAsia="Times New Roman" w:cstheme="minorHAnsi"/>
                <w:kern w:val="0"/>
                <w:lang w:val="en-US"/>
                <w14:ligatures w14:val="none"/>
              </w:rPr>
            </w:pPr>
            <w:r w:rsidRPr="00E83A4D">
              <w:rPr>
                <w:rFonts w:eastAsia="Times New Roman" w:cstheme="minorHAnsi"/>
                <w:kern w:val="0"/>
                <w:lang w:val="en-US"/>
                <w14:ligatures w14:val="none"/>
              </w:rPr>
              <w:t xml:space="preserve">Conduct comprehensive pre-spud rig inspection and acceptance test for all critical mechanical systems </w:t>
            </w:r>
          </w:p>
          <w:p w14:paraId="3D3F71A9" w14:textId="77777777" w:rsidR="00AC3E9F" w:rsidRPr="00E83A4D" w:rsidRDefault="00AC3E9F" w:rsidP="00B878F7">
            <w:pPr>
              <w:pStyle w:val="ListParagraph"/>
              <w:numPr>
                <w:ilvl w:val="0"/>
                <w:numId w:val="32"/>
              </w:numPr>
              <w:ind w:left="322" w:hanging="270"/>
              <w:rPr>
                <w:rFonts w:eastAsia="Times New Roman" w:cstheme="minorHAnsi"/>
                <w:kern w:val="0"/>
                <w:lang w:val="en-US"/>
                <w14:ligatures w14:val="none"/>
              </w:rPr>
            </w:pPr>
            <w:r w:rsidRPr="00E83A4D">
              <w:rPr>
                <w:rFonts w:eastAsia="Times New Roman" w:cstheme="minorHAnsi"/>
                <w:kern w:val="0"/>
                <w:lang w:val="en-US"/>
                <w14:ligatures w14:val="none"/>
              </w:rPr>
              <w:t xml:space="preserve">Ensure all critical spare parts (brake bands, pump liners, pistons, cross joints) are available on location prior to spud </w:t>
            </w:r>
          </w:p>
          <w:p w14:paraId="4E5B792B" w14:textId="4859EF55" w:rsidR="00AC3E9F" w:rsidRPr="00E83A4D" w:rsidRDefault="00AC3E9F" w:rsidP="00B878F7">
            <w:pPr>
              <w:pStyle w:val="ListParagraph"/>
              <w:numPr>
                <w:ilvl w:val="0"/>
                <w:numId w:val="32"/>
              </w:numPr>
              <w:ind w:left="322" w:hanging="270"/>
              <w:rPr>
                <w:rFonts w:eastAsia="Times New Roman" w:cstheme="minorHAnsi"/>
                <w:kern w:val="0"/>
                <w:lang w:val="en-US"/>
                <w14:ligatures w14:val="none"/>
              </w:rPr>
            </w:pPr>
            <w:r w:rsidRPr="00E83A4D">
              <w:rPr>
                <w:rFonts w:eastAsia="Times New Roman" w:cstheme="minorHAnsi"/>
                <w:kern w:val="0"/>
                <w:lang w:val="en-US"/>
                <w14:ligatures w14:val="none"/>
              </w:rPr>
              <w:t>Enforce preventive maintenance schedule throughout drilling operations</w:t>
            </w:r>
          </w:p>
        </w:tc>
        <w:tc>
          <w:tcPr>
            <w:tcW w:w="0" w:type="auto"/>
          </w:tcPr>
          <w:p w14:paraId="47339F17" w14:textId="29C00F75"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2</w:t>
            </w:r>
          </w:p>
        </w:tc>
        <w:tc>
          <w:tcPr>
            <w:tcW w:w="0" w:type="auto"/>
          </w:tcPr>
          <w:p w14:paraId="49AD2DBB" w14:textId="481DBC3E"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4</w:t>
            </w:r>
          </w:p>
        </w:tc>
        <w:tc>
          <w:tcPr>
            <w:tcW w:w="0" w:type="auto"/>
          </w:tcPr>
          <w:p w14:paraId="0E2118CC" w14:textId="341A3265"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032CA6CA" w14:textId="26C11125" w:rsidTr="00AC3E9F">
        <w:tc>
          <w:tcPr>
            <w:tcW w:w="0" w:type="auto"/>
            <w:hideMark/>
          </w:tcPr>
          <w:p w14:paraId="25BFA5A4"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2</w:t>
            </w:r>
          </w:p>
        </w:tc>
        <w:tc>
          <w:tcPr>
            <w:tcW w:w="0" w:type="auto"/>
            <w:hideMark/>
          </w:tcPr>
          <w:p w14:paraId="444250C8"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b/>
                <w:bCs/>
                <w:kern w:val="0"/>
                <w:lang w:val="en-US"/>
                <w14:ligatures w14:val="none"/>
              </w:rPr>
              <w:t xml:space="preserve">MWD / Directional </w:t>
            </w:r>
            <w:r w:rsidRPr="00195A10">
              <w:rPr>
                <w:rFonts w:eastAsia="Times New Roman" w:cstheme="minorHAnsi"/>
                <w:b/>
                <w:bCs/>
                <w:kern w:val="0"/>
                <w:lang w:val="en-US"/>
                <w14:ligatures w14:val="none"/>
              </w:rPr>
              <w:lastRenderedPageBreak/>
              <w:t>Drilling Tool Failure</w:t>
            </w:r>
          </w:p>
        </w:tc>
        <w:tc>
          <w:tcPr>
            <w:tcW w:w="0" w:type="auto"/>
            <w:hideMark/>
          </w:tcPr>
          <w:p w14:paraId="3F21D815"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lastRenderedPageBreak/>
              <w:t xml:space="preserve">Loss of directional control, </w:t>
            </w:r>
            <w:r w:rsidRPr="00195A10">
              <w:rPr>
                <w:rFonts w:eastAsia="Times New Roman" w:cstheme="minorHAnsi"/>
                <w:kern w:val="0"/>
                <w:lang w:val="en-US"/>
                <w14:ligatures w14:val="none"/>
              </w:rPr>
              <w:lastRenderedPageBreak/>
              <w:t>trajectory deviation from planned well path, additional round trips</w:t>
            </w:r>
          </w:p>
        </w:tc>
        <w:tc>
          <w:tcPr>
            <w:tcW w:w="0" w:type="auto"/>
            <w:hideMark/>
          </w:tcPr>
          <w:p w14:paraId="4FD320F3" w14:textId="77777777" w:rsidR="00AC3E9F" w:rsidRPr="00E83A4D" w:rsidRDefault="00AC3E9F" w:rsidP="00B878F7">
            <w:pPr>
              <w:pStyle w:val="ListParagraph"/>
              <w:numPr>
                <w:ilvl w:val="0"/>
                <w:numId w:val="33"/>
              </w:numPr>
              <w:ind w:left="311" w:hanging="270"/>
              <w:rPr>
                <w:rFonts w:eastAsia="Times New Roman" w:cstheme="minorHAnsi"/>
                <w:kern w:val="0"/>
                <w:lang w:val="en-US"/>
                <w14:ligatures w14:val="none"/>
              </w:rPr>
            </w:pPr>
            <w:r w:rsidRPr="00E83A4D">
              <w:rPr>
                <w:rFonts w:eastAsia="Times New Roman" w:cstheme="minorHAnsi"/>
                <w:kern w:val="0"/>
                <w:lang w:val="en-US"/>
                <w14:ligatures w14:val="none"/>
              </w:rPr>
              <w:lastRenderedPageBreak/>
              <w:t xml:space="preserve">Conduct shallow hole function test of MWD and </w:t>
            </w:r>
            <w:r w:rsidRPr="00E83A4D">
              <w:rPr>
                <w:rFonts w:eastAsia="Times New Roman" w:cstheme="minorHAnsi"/>
                <w:kern w:val="0"/>
                <w:lang w:val="en-US"/>
                <w14:ligatures w14:val="none"/>
              </w:rPr>
              <w:lastRenderedPageBreak/>
              <w:t xml:space="preserve">mud motor assembly before drilling ahead </w:t>
            </w:r>
          </w:p>
          <w:p w14:paraId="7AA77EBF" w14:textId="77777777" w:rsidR="00AC3E9F" w:rsidRPr="00E83A4D" w:rsidRDefault="00AC3E9F" w:rsidP="00B878F7">
            <w:pPr>
              <w:pStyle w:val="ListParagraph"/>
              <w:numPr>
                <w:ilvl w:val="0"/>
                <w:numId w:val="33"/>
              </w:numPr>
              <w:ind w:left="311" w:hanging="270"/>
              <w:rPr>
                <w:rFonts w:eastAsia="Times New Roman" w:cstheme="minorHAnsi"/>
                <w:kern w:val="0"/>
                <w:lang w:val="en-US"/>
                <w14:ligatures w14:val="none"/>
              </w:rPr>
            </w:pPr>
            <w:r w:rsidRPr="00E83A4D">
              <w:rPr>
                <w:rFonts w:eastAsia="Times New Roman" w:cstheme="minorHAnsi"/>
                <w:kern w:val="0"/>
                <w:lang w:val="en-US"/>
                <w14:ligatures w14:val="none"/>
              </w:rPr>
              <w:t xml:space="preserve">Maintain backup MWD tool and mud motor within 24-hour mobilization distance </w:t>
            </w:r>
          </w:p>
          <w:p w14:paraId="106B65CA" w14:textId="511DADF5" w:rsidR="00AC3E9F" w:rsidRPr="00E83A4D" w:rsidRDefault="00AC3E9F" w:rsidP="00B878F7">
            <w:pPr>
              <w:pStyle w:val="ListParagraph"/>
              <w:numPr>
                <w:ilvl w:val="0"/>
                <w:numId w:val="33"/>
              </w:numPr>
              <w:ind w:left="311" w:hanging="270"/>
              <w:rPr>
                <w:rFonts w:eastAsia="Times New Roman" w:cstheme="minorHAnsi"/>
                <w:kern w:val="0"/>
                <w:lang w:val="en-US"/>
                <w14:ligatures w14:val="none"/>
              </w:rPr>
            </w:pPr>
            <w:r w:rsidRPr="00E83A4D">
              <w:rPr>
                <w:rFonts w:eastAsia="Times New Roman" w:cstheme="minorHAnsi"/>
                <w:kern w:val="0"/>
                <w:lang w:val="en-US"/>
                <w14:ligatures w14:val="none"/>
              </w:rPr>
              <w:t>Establish clear escalation protocol if tool signal is lost downhole</w:t>
            </w:r>
          </w:p>
        </w:tc>
        <w:tc>
          <w:tcPr>
            <w:tcW w:w="0" w:type="auto"/>
          </w:tcPr>
          <w:p w14:paraId="7F414DB2" w14:textId="6C0C0EED"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lastRenderedPageBreak/>
              <w:t>3</w:t>
            </w:r>
          </w:p>
        </w:tc>
        <w:tc>
          <w:tcPr>
            <w:tcW w:w="0" w:type="auto"/>
          </w:tcPr>
          <w:p w14:paraId="51152CAD" w14:textId="25A589D1"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57BB7369" w14:textId="5AA4EA2B"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100B0AF3" w14:textId="4D475B1C" w:rsidTr="00AC3E9F">
        <w:tc>
          <w:tcPr>
            <w:tcW w:w="0" w:type="auto"/>
            <w:hideMark/>
          </w:tcPr>
          <w:p w14:paraId="630753E5"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3</w:t>
            </w:r>
          </w:p>
        </w:tc>
        <w:tc>
          <w:tcPr>
            <w:tcW w:w="0" w:type="auto"/>
            <w:hideMark/>
          </w:tcPr>
          <w:p w14:paraId="2B2A6118"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b/>
                <w:bCs/>
                <w:kern w:val="0"/>
                <w:lang w:val="en-US"/>
                <w14:ligatures w14:val="none"/>
              </w:rPr>
              <w:t>Wireline &amp; Logging Tool Failure / Stuck Tool</w:t>
            </w:r>
          </w:p>
        </w:tc>
        <w:tc>
          <w:tcPr>
            <w:tcW w:w="0" w:type="auto"/>
            <w:hideMark/>
          </w:tcPr>
          <w:p w14:paraId="13DBAB97"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Incomplete formation evaluation, loss of critical reservoir data, potential fishing operation and additional NPT</w:t>
            </w:r>
          </w:p>
        </w:tc>
        <w:tc>
          <w:tcPr>
            <w:tcW w:w="0" w:type="auto"/>
            <w:hideMark/>
          </w:tcPr>
          <w:p w14:paraId="0923FEE9" w14:textId="77777777" w:rsidR="00AC3E9F" w:rsidRPr="00E83A4D" w:rsidRDefault="00AC3E9F" w:rsidP="00B878F7">
            <w:pPr>
              <w:pStyle w:val="ListParagraph"/>
              <w:numPr>
                <w:ilvl w:val="0"/>
                <w:numId w:val="34"/>
              </w:numPr>
              <w:ind w:left="311" w:hanging="270"/>
              <w:rPr>
                <w:rFonts w:eastAsia="Times New Roman" w:cstheme="minorHAnsi"/>
                <w:kern w:val="0"/>
                <w:lang w:val="en-US"/>
                <w14:ligatures w14:val="none"/>
              </w:rPr>
            </w:pPr>
            <w:r w:rsidRPr="00E83A4D">
              <w:rPr>
                <w:rFonts w:eastAsia="Times New Roman" w:cstheme="minorHAnsi"/>
                <w:kern w:val="0"/>
                <w:lang w:val="en-US"/>
                <w14:ligatures w14:val="none"/>
              </w:rPr>
              <w:t xml:space="preserve">Ensure adequate hole conditioning and wiper trip prior to all logging runs </w:t>
            </w:r>
          </w:p>
          <w:p w14:paraId="00B4BEF0" w14:textId="77777777" w:rsidR="00AC3E9F" w:rsidRPr="00E83A4D" w:rsidRDefault="00AC3E9F" w:rsidP="00B878F7">
            <w:pPr>
              <w:pStyle w:val="ListParagraph"/>
              <w:numPr>
                <w:ilvl w:val="0"/>
                <w:numId w:val="34"/>
              </w:numPr>
              <w:ind w:left="311" w:hanging="270"/>
              <w:rPr>
                <w:rFonts w:eastAsia="Times New Roman" w:cstheme="minorHAnsi"/>
                <w:kern w:val="0"/>
                <w:lang w:val="en-US"/>
                <w14:ligatures w14:val="none"/>
              </w:rPr>
            </w:pPr>
            <w:r w:rsidRPr="00E83A4D">
              <w:rPr>
                <w:rFonts w:eastAsia="Times New Roman" w:cstheme="minorHAnsi"/>
                <w:kern w:val="0"/>
                <w:lang w:val="en-US"/>
                <w14:ligatures w14:val="none"/>
              </w:rPr>
              <w:t xml:space="preserve">Prepare contingency logging method (CDO/TDL) in the event of repeated tool stop </w:t>
            </w:r>
          </w:p>
          <w:p w14:paraId="6D527979" w14:textId="56C28D54" w:rsidR="00AC3E9F" w:rsidRPr="00E83A4D" w:rsidRDefault="00AC3E9F" w:rsidP="00B878F7">
            <w:pPr>
              <w:pStyle w:val="ListParagraph"/>
              <w:numPr>
                <w:ilvl w:val="0"/>
                <w:numId w:val="34"/>
              </w:numPr>
              <w:ind w:left="311" w:hanging="270"/>
              <w:rPr>
                <w:rFonts w:eastAsia="Times New Roman" w:cstheme="minorHAnsi"/>
                <w:kern w:val="0"/>
                <w:lang w:val="en-US"/>
                <w14:ligatures w14:val="none"/>
              </w:rPr>
            </w:pPr>
            <w:r w:rsidRPr="00E83A4D">
              <w:rPr>
                <w:rFonts w:eastAsia="Times New Roman" w:cstheme="minorHAnsi"/>
                <w:kern w:val="0"/>
                <w:lang w:val="en-US"/>
                <w14:ligatures w14:val="none"/>
              </w:rPr>
              <w:t>Maintain fishing tool inventory on location throughout logging operations</w:t>
            </w:r>
          </w:p>
        </w:tc>
        <w:tc>
          <w:tcPr>
            <w:tcW w:w="0" w:type="auto"/>
          </w:tcPr>
          <w:p w14:paraId="6F4F469E" w14:textId="76CF7D95"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5C0CA575" w14:textId="1111B23F"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457F2474" w14:textId="6EEFCAC3"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6A66C815" w14:textId="39A64378" w:rsidTr="00AC3E9F">
        <w:tc>
          <w:tcPr>
            <w:tcW w:w="0" w:type="auto"/>
            <w:hideMark/>
          </w:tcPr>
          <w:p w14:paraId="12AFC6A6"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4</w:t>
            </w:r>
          </w:p>
        </w:tc>
        <w:tc>
          <w:tcPr>
            <w:tcW w:w="0" w:type="auto"/>
            <w:hideMark/>
          </w:tcPr>
          <w:p w14:paraId="7C6494E2"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b/>
                <w:bCs/>
                <w:kern w:val="0"/>
                <w:lang w:val="en-US"/>
                <w14:ligatures w14:val="none"/>
              </w:rPr>
              <w:t>Third-Party Service Crew Mobilization Delay</w:t>
            </w:r>
            <w:r w:rsidRPr="00195A10">
              <w:rPr>
                <w:rFonts w:eastAsia="Times New Roman" w:cstheme="minorHAnsi"/>
                <w:kern w:val="0"/>
                <w:lang w:val="en-US"/>
                <w14:ligatures w14:val="none"/>
              </w:rPr>
              <w:t xml:space="preserve"> (cementing, directional drilling, logging, wireline)</w:t>
            </w:r>
          </w:p>
        </w:tc>
        <w:tc>
          <w:tcPr>
            <w:tcW w:w="0" w:type="auto"/>
            <w:hideMark/>
          </w:tcPr>
          <w:p w14:paraId="39B0A65A"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Delayed critical operations, rig standby cost, schedule overrun</w:t>
            </w:r>
          </w:p>
        </w:tc>
        <w:tc>
          <w:tcPr>
            <w:tcW w:w="0" w:type="auto"/>
            <w:hideMark/>
          </w:tcPr>
          <w:p w14:paraId="44D91F90" w14:textId="77777777" w:rsidR="00AC3E9F" w:rsidRPr="00E83A4D" w:rsidRDefault="00AC3E9F" w:rsidP="00B878F7">
            <w:pPr>
              <w:pStyle w:val="ListParagraph"/>
              <w:numPr>
                <w:ilvl w:val="0"/>
                <w:numId w:val="35"/>
              </w:numPr>
              <w:ind w:left="338" w:hanging="297"/>
              <w:rPr>
                <w:rFonts w:eastAsia="Times New Roman" w:cstheme="minorHAnsi"/>
                <w:kern w:val="0"/>
                <w:lang w:val="en-US"/>
                <w14:ligatures w14:val="none"/>
              </w:rPr>
            </w:pPr>
            <w:r w:rsidRPr="00E83A4D">
              <w:rPr>
                <w:rFonts w:eastAsia="Times New Roman" w:cstheme="minorHAnsi"/>
                <w:kern w:val="0"/>
                <w:lang w:val="en-US"/>
                <w14:ligatures w14:val="none"/>
              </w:rPr>
              <w:t xml:space="preserve">Confirm all service company crew and equipment mobilization schedules minimum 48 hours before planned job execution </w:t>
            </w:r>
          </w:p>
          <w:p w14:paraId="31F84000" w14:textId="77777777" w:rsidR="00AC3E9F" w:rsidRPr="00E83A4D" w:rsidRDefault="00AC3E9F" w:rsidP="00B878F7">
            <w:pPr>
              <w:pStyle w:val="ListParagraph"/>
              <w:numPr>
                <w:ilvl w:val="0"/>
                <w:numId w:val="35"/>
              </w:numPr>
              <w:ind w:left="338" w:hanging="297"/>
              <w:rPr>
                <w:rFonts w:eastAsia="Times New Roman" w:cstheme="minorHAnsi"/>
                <w:kern w:val="0"/>
                <w:lang w:val="en-US"/>
                <w14:ligatures w14:val="none"/>
              </w:rPr>
            </w:pPr>
            <w:r w:rsidRPr="00E83A4D">
              <w:rPr>
                <w:rFonts w:eastAsia="Times New Roman" w:cstheme="minorHAnsi"/>
                <w:kern w:val="0"/>
                <w:lang w:val="en-US"/>
                <w14:ligatures w14:val="none"/>
              </w:rPr>
              <w:t xml:space="preserve">Include mobilization timeline in pre-spud meeting agenda </w:t>
            </w:r>
          </w:p>
          <w:p w14:paraId="48EA9519" w14:textId="26A20DCD" w:rsidR="00AC3E9F" w:rsidRPr="00E83A4D" w:rsidRDefault="00AC3E9F" w:rsidP="00B878F7">
            <w:pPr>
              <w:pStyle w:val="ListParagraph"/>
              <w:numPr>
                <w:ilvl w:val="0"/>
                <w:numId w:val="35"/>
              </w:numPr>
              <w:ind w:left="338" w:hanging="297"/>
              <w:rPr>
                <w:rFonts w:eastAsia="Times New Roman" w:cstheme="minorHAnsi"/>
                <w:kern w:val="0"/>
                <w:lang w:val="en-US"/>
                <w14:ligatures w14:val="none"/>
              </w:rPr>
            </w:pPr>
            <w:r w:rsidRPr="00E83A4D">
              <w:rPr>
                <w:rFonts w:eastAsia="Times New Roman" w:cstheme="minorHAnsi"/>
                <w:kern w:val="0"/>
                <w:lang w:val="en-US"/>
                <w14:ligatures w14:val="none"/>
              </w:rPr>
              <w:lastRenderedPageBreak/>
              <w:t>Establish penalty clause in service agreements for late mobilization</w:t>
            </w:r>
          </w:p>
        </w:tc>
        <w:tc>
          <w:tcPr>
            <w:tcW w:w="0" w:type="auto"/>
          </w:tcPr>
          <w:p w14:paraId="0C56340C" w14:textId="00429DAB"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lastRenderedPageBreak/>
              <w:t>2</w:t>
            </w:r>
          </w:p>
        </w:tc>
        <w:tc>
          <w:tcPr>
            <w:tcW w:w="0" w:type="auto"/>
          </w:tcPr>
          <w:p w14:paraId="3025F4DB" w14:textId="16A7624B"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3A771774" w14:textId="2E72A16E"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L</w:t>
            </w:r>
          </w:p>
        </w:tc>
      </w:tr>
      <w:tr w:rsidR="00AC3E9F" w:rsidRPr="00E83A4D" w14:paraId="0CE9A9AE" w14:textId="05CB9436" w:rsidTr="00AC3E9F">
        <w:tc>
          <w:tcPr>
            <w:tcW w:w="0" w:type="auto"/>
            <w:hideMark/>
          </w:tcPr>
          <w:p w14:paraId="0416ABF8"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5</w:t>
            </w:r>
          </w:p>
        </w:tc>
        <w:tc>
          <w:tcPr>
            <w:tcW w:w="0" w:type="auto"/>
            <w:hideMark/>
          </w:tcPr>
          <w:p w14:paraId="74CFF081"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b/>
                <w:bCs/>
                <w:kern w:val="0"/>
                <w:lang w:val="en-US"/>
                <w14:ligatures w14:val="none"/>
              </w:rPr>
              <w:t>Long Lead Item (LLI) Procurement Delay</w:t>
            </w:r>
            <w:r w:rsidRPr="00195A10">
              <w:rPr>
                <w:rFonts w:eastAsia="Times New Roman" w:cstheme="minorHAnsi"/>
                <w:kern w:val="0"/>
                <w:lang w:val="en-US"/>
                <w14:ligatures w14:val="none"/>
              </w:rPr>
              <w:t xml:space="preserve"> (casing, tubing, wellhead assembly, tubing spool, ESP electrical equipment)</w:t>
            </w:r>
          </w:p>
        </w:tc>
        <w:tc>
          <w:tcPr>
            <w:tcW w:w="0" w:type="auto"/>
            <w:hideMark/>
          </w:tcPr>
          <w:p w14:paraId="684A7388"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Delayed spud date, inability to execute well construction on schedule, cost escalation</w:t>
            </w:r>
          </w:p>
        </w:tc>
        <w:tc>
          <w:tcPr>
            <w:tcW w:w="0" w:type="auto"/>
            <w:hideMark/>
          </w:tcPr>
          <w:p w14:paraId="753E736C" w14:textId="77777777" w:rsidR="00AC3E9F" w:rsidRPr="00E83A4D" w:rsidRDefault="00AC3E9F" w:rsidP="00B878F7">
            <w:pPr>
              <w:pStyle w:val="ListParagraph"/>
              <w:numPr>
                <w:ilvl w:val="0"/>
                <w:numId w:val="36"/>
              </w:numPr>
              <w:ind w:left="337" w:hanging="270"/>
              <w:rPr>
                <w:rFonts w:eastAsia="Times New Roman" w:cstheme="minorHAnsi"/>
                <w:kern w:val="0"/>
                <w:lang w:val="en-US"/>
                <w14:ligatures w14:val="none"/>
              </w:rPr>
            </w:pPr>
            <w:r w:rsidRPr="00E83A4D">
              <w:rPr>
                <w:rFonts w:eastAsia="Times New Roman" w:cstheme="minorHAnsi"/>
                <w:kern w:val="0"/>
                <w:lang w:val="en-US"/>
                <w14:ligatures w14:val="none"/>
              </w:rPr>
              <w:t xml:space="preserve">Issue procurement authorization immediately upon Gate-1 sanction approval </w:t>
            </w:r>
          </w:p>
          <w:p w14:paraId="2CD6DD4D" w14:textId="77777777" w:rsidR="00AC3E9F" w:rsidRPr="00E83A4D" w:rsidRDefault="00AC3E9F" w:rsidP="00B878F7">
            <w:pPr>
              <w:pStyle w:val="ListParagraph"/>
              <w:numPr>
                <w:ilvl w:val="0"/>
                <w:numId w:val="36"/>
              </w:numPr>
              <w:ind w:left="337" w:hanging="270"/>
              <w:rPr>
                <w:rFonts w:eastAsia="Times New Roman" w:cstheme="minorHAnsi"/>
                <w:kern w:val="0"/>
                <w:lang w:val="en-US"/>
                <w14:ligatures w14:val="none"/>
              </w:rPr>
            </w:pPr>
            <w:r w:rsidRPr="00E83A4D">
              <w:rPr>
                <w:rFonts w:eastAsia="Times New Roman" w:cstheme="minorHAnsi"/>
                <w:kern w:val="0"/>
                <w:lang w:val="en-US"/>
                <w14:ligatures w14:val="none"/>
              </w:rPr>
              <w:t>Track all LLI delivery milestones as part of project critical path</w:t>
            </w:r>
          </w:p>
          <w:p w14:paraId="0B3F0D30" w14:textId="06C41E9B" w:rsidR="00AC3E9F" w:rsidRPr="00E83A4D" w:rsidRDefault="00AC3E9F" w:rsidP="00B878F7">
            <w:pPr>
              <w:pStyle w:val="ListParagraph"/>
              <w:numPr>
                <w:ilvl w:val="0"/>
                <w:numId w:val="36"/>
              </w:numPr>
              <w:ind w:left="337" w:hanging="270"/>
              <w:rPr>
                <w:rFonts w:eastAsia="Times New Roman" w:cstheme="minorHAnsi"/>
                <w:kern w:val="0"/>
                <w:lang w:val="en-US"/>
                <w14:ligatures w14:val="none"/>
              </w:rPr>
            </w:pPr>
            <w:r w:rsidRPr="00E83A4D">
              <w:rPr>
                <w:rFonts w:eastAsia="Times New Roman" w:cstheme="minorHAnsi"/>
                <w:kern w:val="0"/>
                <w:lang w:val="en-US"/>
                <w14:ligatures w14:val="none"/>
              </w:rPr>
              <w:t>Identify alternative stocking sources as backup for high-risk items</w:t>
            </w:r>
          </w:p>
        </w:tc>
        <w:tc>
          <w:tcPr>
            <w:tcW w:w="0" w:type="auto"/>
          </w:tcPr>
          <w:p w14:paraId="36E4F456" w14:textId="7EA7B40F"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1E766B37" w14:textId="02B39139"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4</w:t>
            </w:r>
          </w:p>
        </w:tc>
        <w:tc>
          <w:tcPr>
            <w:tcW w:w="0" w:type="auto"/>
          </w:tcPr>
          <w:p w14:paraId="6E0191A3" w14:textId="3DD6EF3B"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H</w:t>
            </w:r>
          </w:p>
        </w:tc>
      </w:tr>
      <w:tr w:rsidR="00AC3E9F" w:rsidRPr="00E83A4D" w14:paraId="63EDBA99" w14:textId="4D3D18FE" w:rsidTr="00AC3E9F">
        <w:tc>
          <w:tcPr>
            <w:tcW w:w="0" w:type="auto"/>
            <w:hideMark/>
          </w:tcPr>
          <w:p w14:paraId="7B1F375F"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6</w:t>
            </w:r>
          </w:p>
        </w:tc>
        <w:tc>
          <w:tcPr>
            <w:tcW w:w="0" w:type="auto"/>
            <w:hideMark/>
          </w:tcPr>
          <w:p w14:paraId="779C3C6E"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b/>
                <w:bCs/>
                <w:kern w:val="0"/>
                <w:lang w:val="en-US"/>
                <w14:ligatures w14:val="none"/>
              </w:rPr>
              <w:t>ESP &amp; Completion Equipment Supply Chain Disruption</w:t>
            </w:r>
          </w:p>
        </w:tc>
        <w:tc>
          <w:tcPr>
            <w:tcW w:w="0" w:type="auto"/>
            <w:hideMark/>
          </w:tcPr>
          <w:p w14:paraId="3FC75128"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Deferred production start-up, additional rig standby cost, completion schedule overrun</w:t>
            </w:r>
          </w:p>
        </w:tc>
        <w:tc>
          <w:tcPr>
            <w:tcW w:w="0" w:type="auto"/>
            <w:hideMark/>
          </w:tcPr>
          <w:p w14:paraId="18221A32" w14:textId="4FC521D0" w:rsidR="00AC3E9F" w:rsidRPr="00E83A4D" w:rsidRDefault="00AC3E9F" w:rsidP="00B878F7">
            <w:pPr>
              <w:pStyle w:val="ListParagraph"/>
              <w:numPr>
                <w:ilvl w:val="0"/>
                <w:numId w:val="37"/>
              </w:numPr>
              <w:ind w:left="351" w:hanging="324"/>
              <w:rPr>
                <w:rFonts w:eastAsia="Times New Roman" w:cstheme="minorHAnsi"/>
                <w:kern w:val="0"/>
                <w:lang w:val="en-US"/>
                <w14:ligatures w14:val="none"/>
              </w:rPr>
            </w:pPr>
            <w:r w:rsidRPr="00E83A4D">
              <w:rPr>
                <w:rFonts w:eastAsia="Times New Roman" w:cstheme="minorHAnsi"/>
                <w:kern w:val="0"/>
                <w:lang w:val="en-US"/>
                <w14:ligatures w14:val="none"/>
              </w:rPr>
              <w:t xml:space="preserve">Issue early commitment to ESP contractor upon project sanction </w:t>
            </w:r>
          </w:p>
          <w:p w14:paraId="79D5D86C" w14:textId="4DE4D09D" w:rsidR="00AC3E9F" w:rsidRPr="00E83A4D" w:rsidRDefault="00AC3E9F" w:rsidP="00B878F7">
            <w:pPr>
              <w:pStyle w:val="ListParagraph"/>
              <w:numPr>
                <w:ilvl w:val="0"/>
                <w:numId w:val="37"/>
              </w:numPr>
              <w:ind w:left="351" w:hanging="324"/>
              <w:rPr>
                <w:rFonts w:eastAsia="Times New Roman" w:cstheme="minorHAnsi"/>
                <w:kern w:val="0"/>
                <w:lang w:val="en-US"/>
                <w14:ligatures w14:val="none"/>
              </w:rPr>
            </w:pPr>
            <w:r w:rsidRPr="00E83A4D">
              <w:rPr>
                <w:rFonts w:eastAsia="Times New Roman" w:cstheme="minorHAnsi"/>
                <w:kern w:val="0"/>
                <w:lang w:val="en-US"/>
                <w14:ligatures w14:val="none"/>
              </w:rPr>
              <w:t xml:space="preserve">Monitor ESP fabrication progress at key milestones (50%, 80%, and 100% completion) </w:t>
            </w:r>
          </w:p>
          <w:p w14:paraId="5C81357C" w14:textId="2583200A" w:rsidR="00AC3E9F" w:rsidRPr="00E83A4D" w:rsidRDefault="00AC3E9F" w:rsidP="00B878F7">
            <w:pPr>
              <w:pStyle w:val="ListParagraph"/>
              <w:numPr>
                <w:ilvl w:val="0"/>
                <w:numId w:val="37"/>
              </w:numPr>
              <w:ind w:left="351" w:hanging="324"/>
              <w:rPr>
                <w:rFonts w:eastAsia="Times New Roman" w:cstheme="minorHAnsi"/>
                <w:kern w:val="0"/>
                <w:lang w:val="en-US"/>
                <w14:ligatures w14:val="none"/>
              </w:rPr>
            </w:pPr>
            <w:r w:rsidRPr="00E83A4D">
              <w:rPr>
                <w:rFonts w:eastAsia="Times New Roman" w:cstheme="minorHAnsi"/>
                <w:kern w:val="0"/>
                <w:lang w:val="en-US"/>
                <w14:ligatures w14:val="none"/>
              </w:rPr>
              <w:t>Align ESP specifications with final production engineering data before manufacturing order is placed</w:t>
            </w:r>
          </w:p>
        </w:tc>
        <w:tc>
          <w:tcPr>
            <w:tcW w:w="0" w:type="auto"/>
          </w:tcPr>
          <w:p w14:paraId="7306184F" w14:textId="7D09E6C4"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3D3C0A5D" w14:textId="5787F376"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4</w:t>
            </w:r>
          </w:p>
        </w:tc>
        <w:tc>
          <w:tcPr>
            <w:tcW w:w="0" w:type="auto"/>
          </w:tcPr>
          <w:p w14:paraId="3BF4AF00" w14:textId="6711F0B1"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H</w:t>
            </w:r>
          </w:p>
        </w:tc>
      </w:tr>
      <w:tr w:rsidR="00AC3E9F" w:rsidRPr="00E83A4D" w14:paraId="0DFBDDEE" w14:textId="34EA6DF7" w:rsidTr="00AC3E9F">
        <w:tc>
          <w:tcPr>
            <w:tcW w:w="0" w:type="auto"/>
            <w:hideMark/>
          </w:tcPr>
          <w:p w14:paraId="321C76A5"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7</w:t>
            </w:r>
          </w:p>
        </w:tc>
        <w:tc>
          <w:tcPr>
            <w:tcW w:w="0" w:type="auto"/>
            <w:hideMark/>
          </w:tcPr>
          <w:p w14:paraId="09006379"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b/>
                <w:bCs/>
                <w:kern w:val="0"/>
                <w:lang w:val="en-US"/>
                <w14:ligatures w14:val="none"/>
              </w:rPr>
              <w:t>Rig Mobilization Delay</w:t>
            </w:r>
          </w:p>
        </w:tc>
        <w:tc>
          <w:tcPr>
            <w:tcW w:w="0" w:type="auto"/>
            <w:hideMark/>
          </w:tcPr>
          <w:p w14:paraId="6EF4D007"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 xml:space="preserve">Late spud, schedule overrun, increased standby costs, cascading delay to </w:t>
            </w:r>
            <w:r w:rsidRPr="00195A10">
              <w:rPr>
                <w:rFonts w:eastAsia="Times New Roman" w:cstheme="minorHAnsi"/>
                <w:kern w:val="0"/>
                <w:lang w:val="en-US"/>
                <w14:ligatures w14:val="none"/>
              </w:rPr>
              <w:lastRenderedPageBreak/>
              <w:t>subsequent wells</w:t>
            </w:r>
          </w:p>
        </w:tc>
        <w:tc>
          <w:tcPr>
            <w:tcW w:w="0" w:type="auto"/>
            <w:hideMark/>
          </w:tcPr>
          <w:p w14:paraId="526DE6F5" w14:textId="77777777" w:rsidR="00AC3E9F" w:rsidRPr="00E83A4D" w:rsidRDefault="00AC3E9F" w:rsidP="00B878F7">
            <w:pPr>
              <w:pStyle w:val="ListParagraph"/>
              <w:numPr>
                <w:ilvl w:val="0"/>
                <w:numId w:val="38"/>
              </w:numPr>
              <w:ind w:left="361"/>
              <w:rPr>
                <w:rFonts w:eastAsia="Times New Roman" w:cstheme="minorHAnsi"/>
                <w:kern w:val="0"/>
                <w:lang w:val="en-US"/>
                <w14:ligatures w14:val="none"/>
              </w:rPr>
            </w:pPr>
            <w:r w:rsidRPr="00E83A4D">
              <w:rPr>
                <w:rFonts w:eastAsia="Times New Roman" w:cstheme="minorHAnsi"/>
                <w:kern w:val="0"/>
                <w:lang w:val="en-US"/>
                <w14:ligatures w14:val="none"/>
              </w:rPr>
              <w:lastRenderedPageBreak/>
              <w:t xml:space="preserve">Complete all pre-mobilization road survey and civil works prior to rig move </w:t>
            </w:r>
          </w:p>
          <w:p w14:paraId="69C9D6A1" w14:textId="77777777" w:rsidR="00AC3E9F" w:rsidRPr="00E83A4D" w:rsidRDefault="00AC3E9F" w:rsidP="00B878F7">
            <w:pPr>
              <w:pStyle w:val="ListParagraph"/>
              <w:numPr>
                <w:ilvl w:val="0"/>
                <w:numId w:val="38"/>
              </w:numPr>
              <w:ind w:left="361"/>
              <w:rPr>
                <w:rFonts w:eastAsia="Times New Roman" w:cstheme="minorHAnsi"/>
                <w:kern w:val="0"/>
                <w:lang w:val="en-US"/>
                <w14:ligatures w14:val="none"/>
              </w:rPr>
            </w:pPr>
            <w:r w:rsidRPr="00E83A4D">
              <w:rPr>
                <w:rFonts w:eastAsia="Times New Roman" w:cstheme="minorHAnsi"/>
                <w:kern w:val="0"/>
                <w:lang w:val="en-US"/>
                <w14:ligatures w14:val="none"/>
              </w:rPr>
              <w:t xml:space="preserve">Confirm rig release date from previous </w:t>
            </w:r>
            <w:r w:rsidRPr="00E83A4D">
              <w:rPr>
                <w:rFonts w:eastAsia="Times New Roman" w:cstheme="minorHAnsi"/>
                <w:kern w:val="0"/>
                <w:lang w:val="en-US"/>
                <w14:ligatures w14:val="none"/>
              </w:rPr>
              <w:lastRenderedPageBreak/>
              <w:t xml:space="preserve">location minimum 2 weeks ahead of planned spud </w:t>
            </w:r>
          </w:p>
          <w:p w14:paraId="40DD89CA" w14:textId="53C5E408" w:rsidR="00AC3E9F" w:rsidRPr="00E83A4D" w:rsidRDefault="00AC3E9F" w:rsidP="00B878F7">
            <w:pPr>
              <w:pStyle w:val="ListParagraph"/>
              <w:numPr>
                <w:ilvl w:val="0"/>
                <w:numId w:val="38"/>
              </w:numPr>
              <w:ind w:left="361"/>
              <w:rPr>
                <w:rFonts w:eastAsia="Times New Roman" w:cstheme="minorHAnsi"/>
                <w:kern w:val="0"/>
                <w:lang w:val="en-US"/>
                <w14:ligatures w14:val="none"/>
              </w:rPr>
            </w:pPr>
            <w:r w:rsidRPr="00E83A4D">
              <w:rPr>
                <w:rFonts w:eastAsia="Times New Roman" w:cstheme="minorHAnsi"/>
                <w:kern w:val="0"/>
                <w:lang w:val="en-US"/>
                <w14:ligatures w14:val="none"/>
              </w:rPr>
              <w:t>Coordinate heavy-load transport permit and road crossing clearance in advance</w:t>
            </w:r>
          </w:p>
        </w:tc>
        <w:tc>
          <w:tcPr>
            <w:tcW w:w="0" w:type="auto"/>
          </w:tcPr>
          <w:p w14:paraId="568ED2E0" w14:textId="1F2E632C"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lastRenderedPageBreak/>
              <w:t>2</w:t>
            </w:r>
          </w:p>
        </w:tc>
        <w:tc>
          <w:tcPr>
            <w:tcW w:w="0" w:type="auto"/>
          </w:tcPr>
          <w:p w14:paraId="48B7C7C4" w14:textId="519F527E"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208963D7" w14:textId="682C9EDC"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L</w:t>
            </w:r>
          </w:p>
        </w:tc>
      </w:tr>
      <w:tr w:rsidR="00AC3E9F" w:rsidRPr="00E83A4D" w14:paraId="215825A3" w14:textId="51C7F10B" w:rsidTr="00AC3E9F">
        <w:tc>
          <w:tcPr>
            <w:tcW w:w="0" w:type="auto"/>
            <w:hideMark/>
          </w:tcPr>
          <w:p w14:paraId="127DBB3F"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8</w:t>
            </w:r>
          </w:p>
        </w:tc>
        <w:tc>
          <w:tcPr>
            <w:tcW w:w="0" w:type="auto"/>
            <w:hideMark/>
          </w:tcPr>
          <w:p w14:paraId="7C8513CF"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b/>
                <w:bCs/>
                <w:kern w:val="0"/>
                <w:lang w:val="en-US"/>
                <w14:ligatures w14:val="none"/>
              </w:rPr>
              <w:t>Location &amp; Access Road Failure</w:t>
            </w:r>
            <w:r w:rsidRPr="00195A10">
              <w:rPr>
                <w:rFonts w:eastAsia="Times New Roman" w:cstheme="minorHAnsi"/>
                <w:kern w:val="0"/>
                <w:lang w:val="en-US"/>
                <w14:ligatures w14:val="none"/>
              </w:rPr>
              <w:t xml:space="preserve"> (soft ground, heavy rain, road damage during rig move)</w:t>
            </w:r>
          </w:p>
        </w:tc>
        <w:tc>
          <w:tcPr>
            <w:tcW w:w="0" w:type="auto"/>
            <w:hideMark/>
          </w:tcPr>
          <w:p w14:paraId="1855E7AF"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Rig movement interruption, equipment damage, personnel safety risk, delayed operations</w:t>
            </w:r>
          </w:p>
        </w:tc>
        <w:tc>
          <w:tcPr>
            <w:tcW w:w="0" w:type="auto"/>
            <w:hideMark/>
          </w:tcPr>
          <w:p w14:paraId="7B74E6AE" w14:textId="77777777" w:rsidR="00AC3E9F" w:rsidRPr="00E83A4D" w:rsidRDefault="00AC3E9F" w:rsidP="00B878F7">
            <w:pPr>
              <w:pStyle w:val="ListParagraph"/>
              <w:numPr>
                <w:ilvl w:val="0"/>
                <w:numId w:val="39"/>
              </w:numPr>
              <w:ind w:left="361" w:hanging="361"/>
              <w:rPr>
                <w:rFonts w:eastAsia="Times New Roman" w:cstheme="minorHAnsi"/>
                <w:kern w:val="0"/>
                <w:lang w:val="en-US"/>
                <w14:ligatures w14:val="none"/>
              </w:rPr>
            </w:pPr>
            <w:r w:rsidRPr="00E83A4D">
              <w:rPr>
                <w:rFonts w:eastAsia="Times New Roman" w:cstheme="minorHAnsi"/>
                <w:kern w:val="0"/>
                <w:lang w:val="en-US"/>
                <w14:ligatures w14:val="none"/>
              </w:rPr>
              <w:t xml:space="preserve">Design </w:t>
            </w:r>
            <w:proofErr w:type="spellStart"/>
            <w:r w:rsidRPr="00E83A4D">
              <w:rPr>
                <w:rFonts w:eastAsia="Times New Roman" w:cstheme="minorHAnsi"/>
                <w:kern w:val="0"/>
                <w:lang w:val="en-US"/>
                <w14:ligatures w14:val="none"/>
              </w:rPr>
              <w:t>wellpad</w:t>
            </w:r>
            <w:proofErr w:type="spellEnd"/>
            <w:r w:rsidRPr="00E83A4D">
              <w:rPr>
                <w:rFonts w:eastAsia="Times New Roman" w:cstheme="minorHAnsi"/>
                <w:kern w:val="0"/>
                <w:lang w:val="en-US"/>
                <w14:ligatures w14:val="none"/>
              </w:rPr>
              <w:t xml:space="preserve"> and access roads per applicable load-bearing standards for 750 HP rig equipment</w:t>
            </w:r>
          </w:p>
          <w:p w14:paraId="545B41FD" w14:textId="77777777" w:rsidR="00AC3E9F" w:rsidRPr="00E83A4D" w:rsidRDefault="00AC3E9F" w:rsidP="00B878F7">
            <w:pPr>
              <w:pStyle w:val="ListParagraph"/>
              <w:numPr>
                <w:ilvl w:val="0"/>
                <w:numId w:val="39"/>
              </w:numPr>
              <w:ind w:left="361" w:hanging="361"/>
              <w:rPr>
                <w:rFonts w:eastAsia="Times New Roman" w:cstheme="minorHAnsi"/>
                <w:kern w:val="0"/>
                <w:lang w:val="en-US"/>
                <w14:ligatures w14:val="none"/>
              </w:rPr>
            </w:pPr>
            <w:r w:rsidRPr="00E83A4D">
              <w:rPr>
                <w:rFonts w:eastAsia="Times New Roman" w:cstheme="minorHAnsi"/>
                <w:kern w:val="0"/>
                <w:lang w:val="en-US"/>
                <w14:ligatures w14:val="none"/>
              </w:rPr>
              <w:t xml:space="preserve">Use composite matting boards at critical ground contact points </w:t>
            </w:r>
          </w:p>
          <w:p w14:paraId="32A5E53D" w14:textId="742897FA" w:rsidR="00AC3E9F" w:rsidRPr="00E83A4D" w:rsidRDefault="00AC3E9F" w:rsidP="00B878F7">
            <w:pPr>
              <w:pStyle w:val="ListParagraph"/>
              <w:numPr>
                <w:ilvl w:val="0"/>
                <w:numId w:val="39"/>
              </w:numPr>
              <w:ind w:left="361" w:hanging="361"/>
              <w:rPr>
                <w:rFonts w:eastAsia="Times New Roman" w:cstheme="minorHAnsi"/>
                <w:kern w:val="0"/>
                <w:lang w:val="en-US"/>
                <w14:ligatures w14:val="none"/>
              </w:rPr>
            </w:pPr>
            <w:r w:rsidRPr="00E83A4D">
              <w:rPr>
                <w:rFonts w:eastAsia="Times New Roman" w:cstheme="minorHAnsi"/>
                <w:kern w:val="0"/>
                <w:lang w:val="en-US"/>
                <w14:ligatures w14:val="none"/>
              </w:rPr>
              <w:t>Conduct road condition assessment before and during rig mobilization</w:t>
            </w:r>
          </w:p>
        </w:tc>
        <w:tc>
          <w:tcPr>
            <w:tcW w:w="0" w:type="auto"/>
          </w:tcPr>
          <w:p w14:paraId="7317FB20" w14:textId="11C2033F"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2</w:t>
            </w:r>
          </w:p>
        </w:tc>
        <w:tc>
          <w:tcPr>
            <w:tcW w:w="0" w:type="auto"/>
          </w:tcPr>
          <w:p w14:paraId="7D5C284D" w14:textId="6B42C34B"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7E7706D6" w14:textId="258AB626"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L</w:t>
            </w:r>
          </w:p>
        </w:tc>
      </w:tr>
      <w:tr w:rsidR="00AC3E9F" w:rsidRPr="00E83A4D" w14:paraId="1694CCB4" w14:textId="374E49C3" w:rsidTr="00AC3E9F">
        <w:tc>
          <w:tcPr>
            <w:tcW w:w="0" w:type="auto"/>
            <w:hideMark/>
          </w:tcPr>
          <w:p w14:paraId="4DA894D6"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9</w:t>
            </w:r>
          </w:p>
        </w:tc>
        <w:tc>
          <w:tcPr>
            <w:tcW w:w="0" w:type="auto"/>
            <w:hideMark/>
          </w:tcPr>
          <w:p w14:paraId="5762BF8A"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b/>
                <w:bCs/>
                <w:kern w:val="0"/>
                <w:lang w:val="en-US"/>
                <w14:ligatures w14:val="none"/>
              </w:rPr>
              <w:t>Non-Productive Time (NPT) Exceeding Target</w:t>
            </w:r>
          </w:p>
        </w:tc>
        <w:tc>
          <w:tcPr>
            <w:tcW w:w="0" w:type="auto"/>
            <w:hideMark/>
          </w:tcPr>
          <w:p w14:paraId="025AFD42"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Cost overrun beyond approved AFE, schedule delay impacting subsequent well program</w:t>
            </w:r>
          </w:p>
        </w:tc>
        <w:tc>
          <w:tcPr>
            <w:tcW w:w="0" w:type="auto"/>
            <w:hideMark/>
          </w:tcPr>
          <w:p w14:paraId="3C49F363" w14:textId="77777777" w:rsidR="00AC3E9F" w:rsidRPr="00E83A4D" w:rsidRDefault="00AC3E9F" w:rsidP="00B878F7">
            <w:pPr>
              <w:pStyle w:val="ListParagraph"/>
              <w:numPr>
                <w:ilvl w:val="0"/>
                <w:numId w:val="40"/>
              </w:numPr>
              <w:ind w:left="339" w:hanging="339"/>
              <w:rPr>
                <w:rFonts w:eastAsia="Times New Roman" w:cstheme="minorHAnsi"/>
                <w:kern w:val="0"/>
                <w:lang w:val="en-US"/>
                <w14:ligatures w14:val="none"/>
              </w:rPr>
            </w:pPr>
            <w:r w:rsidRPr="00E83A4D">
              <w:rPr>
                <w:rFonts w:eastAsia="Times New Roman" w:cstheme="minorHAnsi"/>
                <w:kern w:val="0"/>
                <w:lang w:val="en-US"/>
                <w14:ligatures w14:val="none"/>
              </w:rPr>
              <w:t xml:space="preserve">Set NPT target below 5–10% of total well time and monitor daily against plan Conduct daily operational performance review between Drilling Supervisor and Well Engineer </w:t>
            </w:r>
          </w:p>
          <w:p w14:paraId="77B28492" w14:textId="491B6DA3" w:rsidR="00AC3E9F" w:rsidRPr="00E83A4D" w:rsidRDefault="00AC3E9F" w:rsidP="00B878F7">
            <w:pPr>
              <w:pStyle w:val="ListParagraph"/>
              <w:numPr>
                <w:ilvl w:val="0"/>
                <w:numId w:val="40"/>
              </w:numPr>
              <w:ind w:left="339" w:hanging="339"/>
              <w:rPr>
                <w:rFonts w:eastAsia="Times New Roman" w:cstheme="minorHAnsi"/>
                <w:kern w:val="0"/>
                <w:lang w:val="en-US"/>
                <w14:ligatures w14:val="none"/>
              </w:rPr>
            </w:pPr>
            <w:r w:rsidRPr="00E83A4D">
              <w:rPr>
                <w:rFonts w:eastAsia="Times New Roman" w:cstheme="minorHAnsi"/>
                <w:kern w:val="0"/>
                <w:lang w:val="en-US"/>
                <w14:ligatures w14:val="none"/>
              </w:rPr>
              <w:t>Implement lessons learned from Alpha Field offset wells (Alpha-01 to Alpha-06) in pre-spud planning</w:t>
            </w:r>
          </w:p>
        </w:tc>
        <w:tc>
          <w:tcPr>
            <w:tcW w:w="0" w:type="auto"/>
          </w:tcPr>
          <w:p w14:paraId="6A1F5D3F" w14:textId="557A9EB4"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677C8D29" w14:textId="5C27437E"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517087CB" w14:textId="69552C63"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753B6259" w14:textId="65165B4C" w:rsidTr="00AC3E9F">
        <w:tc>
          <w:tcPr>
            <w:tcW w:w="0" w:type="auto"/>
            <w:hideMark/>
          </w:tcPr>
          <w:p w14:paraId="657DE2F0"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lastRenderedPageBreak/>
              <w:t>10</w:t>
            </w:r>
          </w:p>
        </w:tc>
        <w:tc>
          <w:tcPr>
            <w:tcW w:w="0" w:type="auto"/>
            <w:hideMark/>
          </w:tcPr>
          <w:p w14:paraId="29781151"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b/>
                <w:bCs/>
                <w:kern w:val="0"/>
                <w:lang w:val="en-US"/>
                <w14:ligatures w14:val="none"/>
              </w:rPr>
              <w:t>Key Personnel Unavailability</w:t>
            </w:r>
            <w:r w:rsidRPr="00195A10">
              <w:rPr>
                <w:rFonts w:eastAsia="Times New Roman" w:cstheme="minorHAnsi"/>
                <w:kern w:val="0"/>
                <w:lang w:val="en-US"/>
                <w14:ligatures w14:val="none"/>
              </w:rPr>
              <w:t xml:space="preserve"> (Drilling Supervisor, DSM Consultant, HES Consultant, Wellsite Geologist)</w:t>
            </w:r>
          </w:p>
        </w:tc>
        <w:tc>
          <w:tcPr>
            <w:tcW w:w="0" w:type="auto"/>
            <w:hideMark/>
          </w:tcPr>
          <w:p w14:paraId="7E3D1B20" w14:textId="77777777" w:rsidR="00AC3E9F" w:rsidRPr="00195A10" w:rsidRDefault="00AC3E9F" w:rsidP="00195A10">
            <w:pPr>
              <w:rPr>
                <w:rFonts w:eastAsia="Times New Roman" w:cstheme="minorHAnsi"/>
                <w:kern w:val="0"/>
                <w:lang w:val="en-US"/>
                <w14:ligatures w14:val="none"/>
              </w:rPr>
            </w:pPr>
            <w:r w:rsidRPr="00195A10">
              <w:rPr>
                <w:rFonts w:eastAsia="Times New Roman" w:cstheme="minorHAnsi"/>
                <w:kern w:val="0"/>
                <w:lang w:val="en-US"/>
                <w14:ligatures w14:val="none"/>
              </w:rPr>
              <w:t>Operational decision-making gap, HSE compliance risk, regulatory non-conformance</w:t>
            </w:r>
          </w:p>
        </w:tc>
        <w:tc>
          <w:tcPr>
            <w:tcW w:w="0" w:type="auto"/>
            <w:hideMark/>
          </w:tcPr>
          <w:p w14:paraId="69F08525" w14:textId="77777777" w:rsidR="00AC3E9F" w:rsidRPr="00E83A4D" w:rsidRDefault="00AC3E9F" w:rsidP="00B878F7">
            <w:pPr>
              <w:pStyle w:val="ListParagraph"/>
              <w:numPr>
                <w:ilvl w:val="0"/>
                <w:numId w:val="41"/>
              </w:numPr>
              <w:ind w:left="343"/>
              <w:rPr>
                <w:rFonts w:eastAsia="Times New Roman" w:cstheme="minorHAnsi"/>
                <w:kern w:val="0"/>
                <w:lang w:val="en-US"/>
                <w14:ligatures w14:val="none"/>
              </w:rPr>
            </w:pPr>
            <w:r w:rsidRPr="00E83A4D">
              <w:rPr>
                <w:rFonts w:eastAsia="Times New Roman" w:cstheme="minorHAnsi"/>
                <w:kern w:val="0"/>
                <w:lang w:val="en-US"/>
                <w14:ligatures w14:val="none"/>
              </w:rPr>
              <w:t xml:space="preserve">Confirm all key personnel assignments and mobilization schedule prior to spud Establish clear relief rotation schedule for extended operations </w:t>
            </w:r>
          </w:p>
          <w:p w14:paraId="09469E81" w14:textId="453A558B" w:rsidR="00AC3E9F" w:rsidRPr="00E83A4D" w:rsidRDefault="00AC3E9F" w:rsidP="00B878F7">
            <w:pPr>
              <w:pStyle w:val="ListParagraph"/>
              <w:numPr>
                <w:ilvl w:val="0"/>
                <w:numId w:val="41"/>
              </w:numPr>
              <w:ind w:left="343"/>
              <w:rPr>
                <w:rFonts w:eastAsia="Times New Roman" w:cstheme="minorHAnsi"/>
                <w:kern w:val="0"/>
                <w:lang w:val="en-US"/>
                <w14:ligatures w14:val="none"/>
              </w:rPr>
            </w:pPr>
            <w:r w:rsidRPr="00E83A4D">
              <w:rPr>
                <w:rFonts w:eastAsia="Times New Roman" w:cstheme="minorHAnsi"/>
                <w:kern w:val="0"/>
                <w:lang w:val="en-US"/>
                <w14:ligatures w14:val="none"/>
              </w:rPr>
              <w:t>Identify backup personnel for each critical role prior to project execution</w:t>
            </w:r>
          </w:p>
        </w:tc>
        <w:tc>
          <w:tcPr>
            <w:tcW w:w="0" w:type="auto"/>
          </w:tcPr>
          <w:p w14:paraId="24ADD160" w14:textId="0394B639"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2</w:t>
            </w:r>
          </w:p>
        </w:tc>
        <w:tc>
          <w:tcPr>
            <w:tcW w:w="0" w:type="auto"/>
          </w:tcPr>
          <w:p w14:paraId="2D1C7CA6" w14:textId="7B1F5D87"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25B969AC" w14:textId="7D54066A"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L</w:t>
            </w:r>
          </w:p>
        </w:tc>
      </w:tr>
    </w:tbl>
    <w:p w14:paraId="3693187D" w14:textId="77777777" w:rsidR="00195A10" w:rsidRPr="00E83A4D" w:rsidRDefault="00195A10" w:rsidP="0057785D">
      <w:pPr>
        <w:pStyle w:val="ListParagraph"/>
        <w:spacing w:after="0" w:line="276" w:lineRule="auto"/>
        <w:ind w:left="1080"/>
        <w:jc w:val="both"/>
        <w:rPr>
          <w:rFonts w:cstheme="minorHAnsi"/>
        </w:rPr>
      </w:pPr>
    </w:p>
    <w:p w14:paraId="465FC9EB" w14:textId="56FDB91D" w:rsidR="002472A5" w:rsidRPr="00E83A4D" w:rsidRDefault="002472A5" w:rsidP="00B878F7">
      <w:pPr>
        <w:pStyle w:val="ListParagraph"/>
        <w:numPr>
          <w:ilvl w:val="0"/>
          <w:numId w:val="42"/>
        </w:numPr>
        <w:spacing w:after="0" w:line="276" w:lineRule="auto"/>
        <w:jc w:val="both"/>
        <w:rPr>
          <w:rFonts w:cstheme="minorHAnsi"/>
          <w:b/>
          <w:bCs/>
        </w:rPr>
      </w:pPr>
      <w:r w:rsidRPr="00E83A4D">
        <w:rPr>
          <w:rFonts w:cstheme="minorHAnsi"/>
          <w:b/>
          <w:bCs/>
        </w:rPr>
        <w:t xml:space="preserve">HSE, Regulatory, &amp; Community Risks: </w:t>
      </w:r>
    </w:p>
    <w:p w14:paraId="5EB381BF" w14:textId="21AA6B25" w:rsidR="002472A5" w:rsidRPr="00E83A4D" w:rsidRDefault="002472A5" w:rsidP="002472A5">
      <w:pPr>
        <w:pStyle w:val="ListParagraph"/>
        <w:spacing w:after="0" w:line="276" w:lineRule="auto"/>
        <w:ind w:left="1080"/>
        <w:jc w:val="both"/>
        <w:rPr>
          <w:rFonts w:cstheme="minorHAnsi"/>
        </w:rPr>
      </w:pPr>
      <w:r w:rsidRPr="00E83A4D">
        <w:rPr>
          <w:rFonts w:cstheme="minorHAnsi"/>
        </w:rPr>
        <w:t>The following risks are identified from Health, Safety, Environment (HSE), regulatory compliance, and community relations perspectives for Alpha-07 Well execution. These risks are associated with personnel safety, environmental protection, permit compliance, and stakeholder management throughout the well lifecycle.</w:t>
      </w:r>
    </w:p>
    <w:p w14:paraId="21DD3D3D" w14:textId="3F831BFC" w:rsidR="002472A5" w:rsidRPr="00E83A4D" w:rsidRDefault="002472A5" w:rsidP="002472A5">
      <w:pPr>
        <w:pStyle w:val="ListParagraph"/>
        <w:spacing w:after="0" w:line="276" w:lineRule="auto"/>
        <w:ind w:left="1080"/>
        <w:jc w:val="both"/>
        <w:rPr>
          <w:rFonts w:cstheme="minorHAnsi"/>
        </w:rPr>
      </w:pPr>
    </w:p>
    <w:p w14:paraId="70CDEEF5" w14:textId="42164AB1" w:rsidR="002472A5" w:rsidRPr="00E83A4D" w:rsidRDefault="002472A5" w:rsidP="002472A5">
      <w:pPr>
        <w:jc w:val="center"/>
        <w:rPr>
          <w:rFonts w:cstheme="minorHAnsi"/>
          <w:lang w:val="en-US"/>
        </w:rPr>
      </w:pPr>
      <w:r w:rsidRPr="00E83A4D">
        <w:rPr>
          <w:rFonts w:cstheme="minorHAnsi"/>
          <w:lang w:val="en-US"/>
        </w:rPr>
        <w:t>Table 7.3 HSE, Regulatory &amp; Community Risk &amp; Mitigation</w:t>
      </w:r>
    </w:p>
    <w:tbl>
      <w:tblPr>
        <w:tblStyle w:val="TableGrid"/>
        <w:tblW w:w="0" w:type="auto"/>
        <w:jc w:val="center"/>
        <w:tblLook w:val="04A0" w:firstRow="1" w:lastRow="0" w:firstColumn="1" w:lastColumn="0" w:noHBand="0" w:noVBand="1"/>
      </w:tblPr>
      <w:tblGrid>
        <w:gridCol w:w="480"/>
        <w:gridCol w:w="1582"/>
        <w:gridCol w:w="1592"/>
        <w:gridCol w:w="1972"/>
        <w:gridCol w:w="1155"/>
        <w:gridCol w:w="1436"/>
        <w:gridCol w:w="799"/>
      </w:tblGrid>
      <w:tr w:rsidR="00AC3E9F" w:rsidRPr="00E83A4D" w14:paraId="2AFB4070" w14:textId="67962D8A" w:rsidTr="00AC3E9F">
        <w:trPr>
          <w:tblHeader/>
          <w:jc w:val="center"/>
        </w:trPr>
        <w:tc>
          <w:tcPr>
            <w:tcW w:w="0" w:type="auto"/>
            <w:shd w:val="clear" w:color="auto" w:fill="5B9BD5" w:themeFill="accent5"/>
            <w:hideMark/>
          </w:tcPr>
          <w:p w14:paraId="275525CA" w14:textId="77777777" w:rsidR="00AC3E9F" w:rsidRPr="002472A5" w:rsidRDefault="00AC3E9F" w:rsidP="00AC3E9F">
            <w:pPr>
              <w:jc w:val="center"/>
              <w:rPr>
                <w:rFonts w:eastAsia="Times New Roman" w:cstheme="minorHAnsi"/>
                <w:b/>
                <w:bCs/>
                <w:kern w:val="0"/>
                <w:lang w:val="en-US"/>
                <w14:ligatures w14:val="none"/>
              </w:rPr>
            </w:pPr>
            <w:r w:rsidRPr="002472A5">
              <w:rPr>
                <w:rFonts w:eastAsia="Times New Roman" w:cstheme="minorHAnsi"/>
                <w:b/>
                <w:bCs/>
                <w:kern w:val="0"/>
                <w:lang w:val="en-US"/>
                <w14:ligatures w14:val="none"/>
              </w:rPr>
              <w:t>No</w:t>
            </w:r>
          </w:p>
        </w:tc>
        <w:tc>
          <w:tcPr>
            <w:tcW w:w="0" w:type="auto"/>
            <w:shd w:val="clear" w:color="auto" w:fill="5B9BD5" w:themeFill="accent5"/>
            <w:hideMark/>
          </w:tcPr>
          <w:p w14:paraId="089788BC" w14:textId="77777777" w:rsidR="00AC3E9F" w:rsidRPr="002472A5" w:rsidRDefault="00AC3E9F" w:rsidP="00AC3E9F">
            <w:pPr>
              <w:jc w:val="center"/>
              <w:rPr>
                <w:rFonts w:eastAsia="Times New Roman" w:cstheme="minorHAnsi"/>
                <w:b/>
                <w:bCs/>
                <w:kern w:val="0"/>
                <w:lang w:val="en-US"/>
                <w14:ligatures w14:val="none"/>
              </w:rPr>
            </w:pPr>
            <w:r w:rsidRPr="002472A5">
              <w:rPr>
                <w:rFonts w:eastAsia="Times New Roman" w:cstheme="minorHAnsi"/>
                <w:b/>
                <w:bCs/>
                <w:kern w:val="0"/>
                <w:lang w:val="en-US"/>
                <w14:ligatures w14:val="none"/>
              </w:rPr>
              <w:t>Risk Description</w:t>
            </w:r>
          </w:p>
        </w:tc>
        <w:tc>
          <w:tcPr>
            <w:tcW w:w="0" w:type="auto"/>
            <w:shd w:val="clear" w:color="auto" w:fill="5B9BD5" w:themeFill="accent5"/>
            <w:hideMark/>
          </w:tcPr>
          <w:p w14:paraId="38653950" w14:textId="77777777" w:rsidR="00AC3E9F" w:rsidRPr="002472A5" w:rsidRDefault="00AC3E9F" w:rsidP="00AC3E9F">
            <w:pPr>
              <w:jc w:val="center"/>
              <w:rPr>
                <w:rFonts w:eastAsia="Times New Roman" w:cstheme="minorHAnsi"/>
                <w:b/>
                <w:bCs/>
                <w:kern w:val="0"/>
                <w:lang w:val="en-US"/>
                <w14:ligatures w14:val="none"/>
              </w:rPr>
            </w:pPr>
            <w:r w:rsidRPr="002472A5">
              <w:rPr>
                <w:rFonts w:eastAsia="Times New Roman" w:cstheme="minorHAnsi"/>
                <w:b/>
                <w:bCs/>
                <w:kern w:val="0"/>
                <w:lang w:val="en-US"/>
                <w14:ligatures w14:val="none"/>
              </w:rPr>
              <w:t>Potential Impact</w:t>
            </w:r>
          </w:p>
        </w:tc>
        <w:tc>
          <w:tcPr>
            <w:tcW w:w="0" w:type="auto"/>
            <w:shd w:val="clear" w:color="auto" w:fill="5B9BD5" w:themeFill="accent5"/>
            <w:hideMark/>
          </w:tcPr>
          <w:p w14:paraId="1E548190" w14:textId="77777777" w:rsidR="00AC3E9F" w:rsidRPr="002472A5" w:rsidRDefault="00AC3E9F" w:rsidP="00AC3E9F">
            <w:pPr>
              <w:jc w:val="center"/>
              <w:rPr>
                <w:rFonts w:eastAsia="Times New Roman" w:cstheme="minorHAnsi"/>
                <w:b/>
                <w:bCs/>
                <w:kern w:val="0"/>
                <w:lang w:val="en-US"/>
                <w14:ligatures w14:val="none"/>
              </w:rPr>
            </w:pPr>
            <w:r w:rsidRPr="002472A5">
              <w:rPr>
                <w:rFonts w:eastAsia="Times New Roman" w:cstheme="minorHAnsi"/>
                <w:b/>
                <w:bCs/>
                <w:kern w:val="0"/>
                <w:lang w:val="en-US"/>
                <w14:ligatures w14:val="none"/>
              </w:rPr>
              <w:t>Mitigation / Contingency Plan</w:t>
            </w:r>
          </w:p>
        </w:tc>
        <w:tc>
          <w:tcPr>
            <w:tcW w:w="0" w:type="auto"/>
            <w:shd w:val="clear" w:color="auto" w:fill="5B9BD5" w:themeFill="accent5"/>
          </w:tcPr>
          <w:p w14:paraId="0D303E40" w14:textId="609A9F60" w:rsidR="00AC3E9F" w:rsidRPr="002472A5" w:rsidRDefault="00AC3E9F" w:rsidP="00AC3E9F">
            <w:pPr>
              <w:jc w:val="center"/>
              <w:rPr>
                <w:rFonts w:eastAsia="Times New Roman" w:cstheme="minorHAnsi"/>
                <w:b/>
                <w:bCs/>
                <w:kern w:val="0"/>
                <w:lang w:val="en-US"/>
                <w14:ligatures w14:val="none"/>
              </w:rPr>
            </w:pPr>
            <w:r w:rsidRPr="00AC3E9F">
              <w:rPr>
                <w:b/>
                <w:bCs/>
              </w:rPr>
              <w:t>Likelihood</w:t>
            </w:r>
          </w:p>
        </w:tc>
        <w:tc>
          <w:tcPr>
            <w:tcW w:w="0" w:type="auto"/>
            <w:shd w:val="clear" w:color="auto" w:fill="5B9BD5" w:themeFill="accent5"/>
          </w:tcPr>
          <w:p w14:paraId="32F26EE3" w14:textId="26E11299" w:rsidR="00AC3E9F" w:rsidRPr="002472A5" w:rsidRDefault="00AC3E9F" w:rsidP="00AC3E9F">
            <w:pPr>
              <w:jc w:val="center"/>
              <w:rPr>
                <w:rFonts w:eastAsia="Times New Roman" w:cstheme="minorHAnsi"/>
                <w:b/>
                <w:bCs/>
                <w:kern w:val="0"/>
                <w:lang w:val="en-US"/>
                <w14:ligatures w14:val="none"/>
              </w:rPr>
            </w:pPr>
            <w:r w:rsidRPr="00AC3E9F">
              <w:rPr>
                <w:b/>
                <w:bCs/>
              </w:rPr>
              <w:t>Consequence</w:t>
            </w:r>
          </w:p>
        </w:tc>
        <w:tc>
          <w:tcPr>
            <w:tcW w:w="0" w:type="auto"/>
            <w:shd w:val="clear" w:color="auto" w:fill="5B9BD5" w:themeFill="accent5"/>
          </w:tcPr>
          <w:p w14:paraId="075DF2CF" w14:textId="23934090" w:rsidR="00AC3E9F" w:rsidRPr="002472A5" w:rsidRDefault="00AC3E9F" w:rsidP="00AC3E9F">
            <w:pPr>
              <w:jc w:val="center"/>
              <w:rPr>
                <w:rFonts w:eastAsia="Times New Roman" w:cstheme="minorHAnsi"/>
                <w:b/>
                <w:bCs/>
                <w:kern w:val="0"/>
                <w:lang w:val="en-US"/>
                <w14:ligatures w14:val="none"/>
              </w:rPr>
            </w:pPr>
            <w:r w:rsidRPr="00AC3E9F">
              <w:rPr>
                <w:b/>
                <w:bCs/>
              </w:rPr>
              <w:t>Risk Rating</w:t>
            </w:r>
          </w:p>
        </w:tc>
      </w:tr>
      <w:tr w:rsidR="00AC3E9F" w:rsidRPr="00E83A4D" w14:paraId="3D93CC7D" w14:textId="3A38A35A" w:rsidTr="00AC3E9F">
        <w:trPr>
          <w:jc w:val="center"/>
        </w:trPr>
        <w:tc>
          <w:tcPr>
            <w:tcW w:w="0" w:type="auto"/>
            <w:hideMark/>
          </w:tcPr>
          <w:p w14:paraId="03E3DB56"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1</w:t>
            </w:r>
          </w:p>
        </w:tc>
        <w:tc>
          <w:tcPr>
            <w:tcW w:w="0" w:type="auto"/>
            <w:hideMark/>
          </w:tcPr>
          <w:p w14:paraId="57623321"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Personal Injury / Lost Time Incident (LTI)</w:t>
            </w:r>
            <w:r w:rsidRPr="002472A5">
              <w:rPr>
                <w:rFonts w:eastAsia="Times New Roman" w:cstheme="minorHAnsi"/>
                <w:kern w:val="0"/>
                <w:lang w:val="en-US"/>
                <w14:ligatures w14:val="none"/>
              </w:rPr>
              <w:t xml:space="preserve"> during rig-up, drilling, and completion operations</w:t>
            </w:r>
          </w:p>
        </w:tc>
        <w:tc>
          <w:tcPr>
            <w:tcW w:w="0" w:type="auto"/>
            <w:hideMark/>
          </w:tcPr>
          <w:p w14:paraId="6D505E5D"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Fatality or serious injury to personnel, operational shutdown, reputational damage, regulatory investigation</w:t>
            </w:r>
          </w:p>
        </w:tc>
        <w:tc>
          <w:tcPr>
            <w:tcW w:w="0" w:type="auto"/>
            <w:hideMark/>
          </w:tcPr>
          <w:p w14:paraId="3F7E0C4E" w14:textId="77777777" w:rsidR="00AC3E9F" w:rsidRPr="00E83A4D" w:rsidRDefault="00AC3E9F" w:rsidP="00B878F7">
            <w:pPr>
              <w:pStyle w:val="ListParagraph"/>
              <w:numPr>
                <w:ilvl w:val="0"/>
                <w:numId w:val="43"/>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t xml:space="preserve">Enforce mandatory pre-task safety meeting (JSA/STARRT card) before every critical operation </w:t>
            </w:r>
          </w:p>
          <w:p w14:paraId="382A07C3" w14:textId="77777777" w:rsidR="00AC3E9F" w:rsidRPr="00E83A4D" w:rsidRDefault="00AC3E9F" w:rsidP="00B878F7">
            <w:pPr>
              <w:pStyle w:val="ListParagraph"/>
              <w:numPr>
                <w:ilvl w:val="0"/>
                <w:numId w:val="43"/>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t>Conduct daily safety briefing attended by all personnel on location</w:t>
            </w:r>
          </w:p>
          <w:p w14:paraId="3F410CC6" w14:textId="5764269C" w:rsidR="00AC3E9F" w:rsidRPr="00E83A4D" w:rsidRDefault="00AC3E9F" w:rsidP="00B878F7">
            <w:pPr>
              <w:pStyle w:val="ListParagraph"/>
              <w:numPr>
                <w:ilvl w:val="0"/>
                <w:numId w:val="43"/>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t xml:space="preserve">Maintain zero LTI target throughout well execution; any near-miss must be reported and </w:t>
            </w:r>
            <w:r w:rsidRPr="00E83A4D">
              <w:rPr>
                <w:rFonts w:eastAsia="Times New Roman" w:cstheme="minorHAnsi"/>
                <w:kern w:val="0"/>
                <w:lang w:val="en-US"/>
                <w14:ligatures w14:val="none"/>
              </w:rPr>
              <w:lastRenderedPageBreak/>
              <w:t>investigated within 24 hours</w:t>
            </w:r>
          </w:p>
        </w:tc>
        <w:tc>
          <w:tcPr>
            <w:tcW w:w="0" w:type="auto"/>
          </w:tcPr>
          <w:p w14:paraId="7BF86055" w14:textId="3A8D2EED"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lastRenderedPageBreak/>
              <w:t>2</w:t>
            </w:r>
          </w:p>
        </w:tc>
        <w:tc>
          <w:tcPr>
            <w:tcW w:w="0" w:type="auto"/>
          </w:tcPr>
          <w:p w14:paraId="7A96890D" w14:textId="554E150F"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4</w:t>
            </w:r>
          </w:p>
        </w:tc>
        <w:tc>
          <w:tcPr>
            <w:tcW w:w="0" w:type="auto"/>
          </w:tcPr>
          <w:p w14:paraId="29DF775B" w14:textId="2F8ACDEC"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20846AF5" w14:textId="7CF2B8B8" w:rsidTr="00AC3E9F">
        <w:trPr>
          <w:jc w:val="center"/>
        </w:trPr>
        <w:tc>
          <w:tcPr>
            <w:tcW w:w="0" w:type="auto"/>
            <w:hideMark/>
          </w:tcPr>
          <w:p w14:paraId="6A18B8F7"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2</w:t>
            </w:r>
          </w:p>
        </w:tc>
        <w:tc>
          <w:tcPr>
            <w:tcW w:w="0" w:type="auto"/>
            <w:hideMark/>
          </w:tcPr>
          <w:p w14:paraId="517CC89A"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H₂S Gas Exposure</w:t>
            </w:r>
          </w:p>
        </w:tc>
        <w:tc>
          <w:tcPr>
            <w:tcW w:w="0" w:type="auto"/>
            <w:hideMark/>
          </w:tcPr>
          <w:p w14:paraId="3B2892DD"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Personnel injury or fatality, emergency evacuation, regulatory shutdown</w:t>
            </w:r>
          </w:p>
        </w:tc>
        <w:tc>
          <w:tcPr>
            <w:tcW w:w="0" w:type="auto"/>
            <w:hideMark/>
          </w:tcPr>
          <w:p w14:paraId="3E209B22" w14:textId="77777777" w:rsidR="00AC3E9F" w:rsidRPr="00E83A4D" w:rsidRDefault="00AC3E9F" w:rsidP="00B878F7">
            <w:pPr>
              <w:pStyle w:val="ListParagraph"/>
              <w:numPr>
                <w:ilvl w:val="0"/>
                <w:numId w:val="44"/>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t xml:space="preserve">Deploy H₂S detection equipment on location throughout drilling and completion operations </w:t>
            </w:r>
          </w:p>
          <w:p w14:paraId="5A7C26BC" w14:textId="77777777" w:rsidR="00AC3E9F" w:rsidRPr="00E83A4D" w:rsidRDefault="00AC3E9F" w:rsidP="00B878F7">
            <w:pPr>
              <w:pStyle w:val="ListParagraph"/>
              <w:numPr>
                <w:ilvl w:val="0"/>
                <w:numId w:val="44"/>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t xml:space="preserve">Conduct H₂S awareness and emergency response training for all personnel prior to spud </w:t>
            </w:r>
          </w:p>
          <w:p w14:paraId="1E96F6BD" w14:textId="6EE4CC3D" w:rsidR="00AC3E9F" w:rsidRPr="00E83A4D" w:rsidRDefault="00AC3E9F" w:rsidP="00B878F7">
            <w:pPr>
              <w:pStyle w:val="ListParagraph"/>
              <w:numPr>
                <w:ilvl w:val="0"/>
                <w:numId w:val="44"/>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t>Establish Muster Point and Emergency Response Plan (ERP) before spud; conduct drill at least once during operations. Note: Based on subsurface interpretation, H₂S concentration is expected to be negligible for Alpha-07</w:t>
            </w:r>
          </w:p>
        </w:tc>
        <w:tc>
          <w:tcPr>
            <w:tcW w:w="0" w:type="auto"/>
          </w:tcPr>
          <w:p w14:paraId="1BB6D0A8" w14:textId="7B0A98AB"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1</w:t>
            </w:r>
          </w:p>
        </w:tc>
        <w:tc>
          <w:tcPr>
            <w:tcW w:w="0" w:type="auto"/>
          </w:tcPr>
          <w:p w14:paraId="42736A53" w14:textId="686975A8"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5</w:t>
            </w:r>
          </w:p>
        </w:tc>
        <w:tc>
          <w:tcPr>
            <w:tcW w:w="0" w:type="auto"/>
          </w:tcPr>
          <w:p w14:paraId="06A562CF" w14:textId="30D3A6E4"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609A25E4" w14:textId="11CC4B56" w:rsidTr="00AC3E9F">
        <w:trPr>
          <w:jc w:val="center"/>
        </w:trPr>
        <w:tc>
          <w:tcPr>
            <w:tcW w:w="0" w:type="auto"/>
            <w:hideMark/>
          </w:tcPr>
          <w:p w14:paraId="1307F89F"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3</w:t>
            </w:r>
          </w:p>
        </w:tc>
        <w:tc>
          <w:tcPr>
            <w:tcW w:w="0" w:type="auto"/>
            <w:hideMark/>
          </w:tcPr>
          <w:p w14:paraId="33D9A768"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Well Control Incident / Blowout</w:t>
            </w:r>
          </w:p>
        </w:tc>
        <w:tc>
          <w:tcPr>
            <w:tcW w:w="0" w:type="auto"/>
            <w:hideMark/>
          </w:tcPr>
          <w:p w14:paraId="3FF80ABC"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Loss of well, personnel casualties, environmental contamination, major regulatory sanctions</w:t>
            </w:r>
          </w:p>
        </w:tc>
        <w:tc>
          <w:tcPr>
            <w:tcW w:w="0" w:type="auto"/>
            <w:hideMark/>
          </w:tcPr>
          <w:p w14:paraId="1E73C3BA" w14:textId="77777777" w:rsidR="00AC3E9F" w:rsidRPr="00E83A4D" w:rsidRDefault="00AC3E9F" w:rsidP="00B878F7">
            <w:pPr>
              <w:pStyle w:val="ListParagraph"/>
              <w:numPr>
                <w:ilvl w:val="0"/>
                <w:numId w:val="45"/>
              </w:numPr>
              <w:ind w:left="276" w:hanging="276"/>
              <w:rPr>
                <w:rFonts w:eastAsia="Times New Roman" w:cstheme="minorHAnsi"/>
                <w:kern w:val="0"/>
                <w:lang w:val="en-US"/>
                <w14:ligatures w14:val="none"/>
              </w:rPr>
            </w:pPr>
            <w:r w:rsidRPr="00E83A4D">
              <w:rPr>
                <w:rFonts w:eastAsia="Times New Roman" w:cstheme="minorHAnsi"/>
                <w:kern w:val="0"/>
                <w:lang w:val="en-US"/>
                <w14:ligatures w14:val="none"/>
              </w:rPr>
              <w:t xml:space="preserve">Ensure all well control equipment (BOP, choke manifold) is tested and certified prior to spud </w:t>
            </w:r>
          </w:p>
          <w:p w14:paraId="0491E75B" w14:textId="77777777" w:rsidR="00AC3E9F" w:rsidRPr="00E83A4D" w:rsidRDefault="00AC3E9F" w:rsidP="00B878F7">
            <w:pPr>
              <w:pStyle w:val="ListParagraph"/>
              <w:numPr>
                <w:ilvl w:val="0"/>
                <w:numId w:val="45"/>
              </w:numPr>
              <w:ind w:left="276" w:hanging="276"/>
              <w:rPr>
                <w:rFonts w:eastAsia="Times New Roman" w:cstheme="minorHAnsi"/>
                <w:kern w:val="0"/>
                <w:lang w:val="en-US"/>
                <w14:ligatures w14:val="none"/>
              </w:rPr>
            </w:pPr>
            <w:r w:rsidRPr="00E83A4D">
              <w:rPr>
                <w:rFonts w:eastAsia="Times New Roman" w:cstheme="minorHAnsi"/>
                <w:kern w:val="0"/>
                <w:lang w:val="en-US"/>
                <w14:ligatures w14:val="none"/>
              </w:rPr>
              <w:t>All rig crew and key personnel shall hold valid Well Control certification (IWCF/IADC)</w:t>
            </w:r>
          </w:p>
          <w:p w14:paraId="29C0B2DA" w14:textId="361E2A19" w:rsidR="00AC3E9F" w:rsidRPr="00E83A4D" w:rsidRDefault="00AC3E9F" w:rsidP="00B878F7">
            <w:pPr>
              <w:pStyle w:val="ListParagraph"/>
              <w:numPr>
                <w:ilvl w:val="0"/>
                <w:numId w:val="45"/>
              </w:numPr>
              <w:ind w:left="276" w:hanging="276"/>
              <w:rPr>
                <w:rFonts w:eastAsia="Times New Roman" w:cstheme="minorHAnsi"/>
                <w:kern w:val="0"/>
                <w:lang w:val="en-US"/>
                <w14:ligatures w14:val="none"/>
              </w:rPr>
            </w:pPr>
            <w:r w:rsidRPr="00E83A4D">
              <w:rPr>
                <w:rFonts w:eastAsia="Times New Roman" w:cstheme="minorHAnsi"/>
                <w:kern w:val="0"/>
                <w:lang w:val="en-US"/>
                <w14:ligatures w14:val="none"/>
              </w:rPr>
              <w:lastRenderedPageBreak/>
              <w:t>Conduct BOP drill minimum once per week throughout drilling operations Maintain adequate mud weight and well barriers at all times per dual barrier policy</w:t>
            </w:r>
          </w:p>
        </w:tc>
        <w:tc>
          <w:tcPr>
            <w:tcW w:w="0" w:type="auto"/>
          </w:tcPr>
          <w:p w14:paraId="012DB48D" w14:textId="42B65225"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lastRenderedPageBreak/>
              <w:t>2</w:t>
            </w:r>
          </w:p>
        </w:tc>
        <w:tc>
          <w:tcPr>
            <w:tcW w:w="0" w:type="auto"/>
          </w:tcPr>
          <w:p w14:paraId="2B60A939" w14:textId="677A1CB2"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5</w:t>
            </w:r>
          </w:p>
        </w:tc>
        <w:tc>
          <w:tcPr>
            <w:tcW w:w="0" w:type="auto"/>
          </w:tcPr>
          <w:p w14:paraId="6572D531" w14:textId="52ABCEE6"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H</w:t>
            </w:r>
          </w:p>
        </w:tc>
      </w:tr>
      <w:tr w:rsidR="00AC3E9F" w:rsidRPr="00E83A4D" w14:paraId="470639C0" w14:textId="0169A66D" w:rsidTr="00AC3E9F">
        <w:trPr>
          <w:jc w:val="center"/>
        </w:trPr>
        <w:tc>
          <w:tcPr>
            <w:tcW w:w="0" w:type="auto"/>
            <w:hideMark/>
          </w:tcPr>
          <w:p w14:paraId="14AC8DB9"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4</w:t>
            </w:r>
          </w:p>
        </w:tc>
        <w:tc>
          <w:tcPr>
            <w:tcW w:w="0" w:type="auto"/>
            <w:hideMark/>
          </w:tcPr>
          <w:p w14:paraId="3AC5A948"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Drilling Fluid &amp; Mud Waste Spillage</w:t>
            </w:r>
          </w:p>
        </w:tc>
        <w:tc>
          <w:tcPr>
            <w:tcW w:w="0" w:type="auto"/>
            <w:hideMark/>
          </w:tcPr>
          <w:p w14:paraId="4BFBF60A"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Soil and groundwater contamination, environmental regulatory violation, community complaint</w:t>
            </w:r>
          </w:p>
        </w:tc>
        <w:tc>
          <w:tcPr>
            <w:tcW w:w="0" w:type="auto"/>
            <w:hideMark/>
          </w:tcPr>
          <w:p w14:paraId="1A906BBA" w14:textId="77777777" w:rsidR="00AC3E9F" w:rsidRPr="00E83A4D" w:rsidRDefault="00AC3E9F" w:rsidP="00B878F7">
            <w:pPr>
              <w:pStyle w:val="ListParagraph"/>
              <w:numPr>
                <w:ilvl w:val="0"/>
                <w:numId w:val="46"/>
              </w:numPr>
              <w:ind w:left="250" w:hanging="231"/>
              <w:rPr>
                <w:rFonts w:eastAsia="Times New Roman" w:cstheme="minorHAnsi"/>
                <w:kern w:val="0"/>
                <w:lang w:val="en-US"/>
                <w14:ligatures w14:val="none"/>
              </w:rPr>
            </w:pPr>
            <w:r w:rsidRPr="00E83A4D">
              <w:rPr>
                <w:rFonts w:eastAsia="Times New Roman" w:cstheme="minorHAnsi"/>
                <w:kern w:val="0"/>
                <w:lang w:val="en-US"/>
                <w14:ligatures w14:val="none"/>
              </w:rPr>
              <w:t xml:space="preserve">Install secondary containment (lined mud pits with geomembrane) for all drilling fluid systems </w:t>
            </w:r>
          </w:p>
          <w:p w14:paraId="6A91834A" w14:textId="77777777" w:rsidR="00AC3E9F" w:rsidRPr="00E83A4D" w:rsidRDefault="00AC3E9F" w:rsidP="00B878F7">
            <w:pPr>
              <w:pStyle w:val="ListParagraph"/>
              <w:numPr>
                <w:ilvl w:val="0"/>
                <w:numId w:val="46"/>
              </w:numPr>
              <w:ind w:left="250" w:hanging="231"/>
              <w:rPr>
                <w:rFonts w:eastAsia="Times New Roman" w:cstheme="minorHAnsi"/>
                <w:kern w:val="0"/>
                <w:lang w:val="en-US"/>
                <w14:ligatures w14:val="none"/>
              </w:rPr>
            </w:pPr>
            <w:r w:rsidRPr="00E83A4D">
              <w:rPr>
                <w:rFonts w:eastAsia="Times New Roman" w:cstheme="minorHAnsi"/>
                <w:kern w:val="0"/>
                <w:lang w:val="en-US"/>
                <w14:ligatures w14:val="none"/>
              </w:rPr>
              <w:t xml:space="preserve">Transport all drilling waste to Centralized Mud Treatment Facility (CMTF) for proper treatment and disposal </w:t>
            </w:r>
          </w:p>
          <w:p w14:paraId="1C1AB108" w14:textId="25AFF688" w:rsidR="00AC3E9F" w:rsidRPr="00E83A4D" w:rsidRDefault="00AC3E9F" w:rsidP="00B878F7">
            <w:pPr>
              <w:pStyle w:val="ListParagraph"/>
              <w:numPr>
                <w:ilvl w:val="0"/>
                <w:numId w:val="46"/>
              </w:numPr>
              <w:ind w:left="250" w:hanging="231"/>
              <w:rPr>
                <w:rFonts w:eastAsia="Times New Roman" w:cstheme="minorHAnsi"/>
                <w:kern w:val="0"/>
                <w:lang w:val="en-US"/>
                <w14:ligatures w14:val="none"/>
              </w:rPr>
            </w:pPr>
            <w:r w:rsidRPr="00E83A4D">
              <w:rPr>
                <w:rFonts w:eastAsia="Times New Roman" w:cstheme="minorHAnsi"/>
                <w:kern w:val="0"/>
                <w:lang w:val="en-US"/>
                <w14:ligatures w14:val="none"/>
              </w:rPr>
              <w:t>Conduct daily inspection of all mud pit liners and containment berms</w:t>
            </w:r>
          </w:p>
        </w:tc>
        <w:tc>
          <w:tcPr>
            <w:tcW w:w="0" w:type="auto"/>
          </w:tcPr>
          <w:p w14:paraId="7459698F" w14:textId="242D3F86"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209F9A96" w14:textId="76EAB5B8"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4D224D1C" w14:textId="254A3CF8"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0465B5C8" w14:textId="37F4F6C7" w:rsidTr="00AC3E9F">
        <w:trPr>
          <w:jc w:val="center"/>
        </w:trPr>
        <w:tc>
          <w:tcPr>
            <w:tcW w:w="0" w:type="auto"/>
            <w:hideMark/>
          </w:tcPr>
          <w:p w14:paraId="54E25D48"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5</w:t>
            </w:r>
          </w:p>
        </w:tc>
        <w:tc>
          <w:tcPr>
            <w:tcW w:w="0" w:type="auto"/>
            <w:hideMark/>
          </w:tcPr>
          <w:p w14:paraId="0B216787"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Produced Water &amp; Hydrocarbon Spill During Well Testing / Completion</w:t>
            </w:r>
          </w:p>
        </w:tc>
        <w:tc>
          <w:tcPr>
            <w:tcW w:w="0" w:type="auto"/>
            <w:hideMark/>
          </w:tcPr>
          <w:p w14:paraId="1B8D6DC0"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Surface soil and water contamination, flora and fauna impact, regulatory penalty</w:t>
            </w:r>
          </w:p>
        </w:tc>
        <w:tc>
          <w:tcPr>
            <w:tcW w:w="0" w:type="auto"/>
            <w:hideMark/>
          </w:tcPr>
          <w:p w14:paraId="6D559987" w14:textId="77777777" w:rsidR="00AC3E9F" w:rsidRPr="00E83A4D" w:rsidRDefault="00AC3E9F" w:rsidP="00B878F7">
            <w:pPr>
              <w:pStyle w:val="ListParagraph"/>
              <w:numPr>
                <w:ilvl w:val="0"/>
                <w:numId w:val="47"/>
              </w:numPr>
              <w:ind w:left="289" w:hanging="289"/>
              <w:rPr>
                <w:rFonts w:eastAsia="Times New Roman" w:cstheme="minorHAnsi"/>
                <w:kern w:val="0"/>
                <w:lang w:val="en-US"/>
                <w14:ligatures w14:val="none"/>
              </w:rPr>
            </w:pPr>
            <w:r w:rsidRPr="00E83A4D">
              <w:rPr>
                <w:rFonts w:eastAsia="Times New Roman" w:cstheme="minorHAnsi"/>
                <w:kern w:val="0"/>
                <w:lang w:val="en-US"/>
                <w14:ligatures w14:val="none"/>
              </w:rPr>
              <w:t xml:space="preserve">Deploy oil boom and spill containment kit on location prior to well test operations </w:t>
            </w:r>
          </w:p>
          <w:p w14:paraId="1E0B1A7C" w14:textId="77777777" w:rsidR="00AC3E9F" w:rsidRPr="00E83A4D" w:rsidRDefault="00AC3E9F" w:rsidP="00B878F7">
            <w:pPr>
              <w:pStyle w:val="ListParagraph"/>
              <w:numPr>
                <w:ilvl w:val="0"/>
                <w:numId w:val="47"/>
              </w:numPr>
              <w:ind w:left="289" w:hanging="289"/>
              <w:rPr>
                <w:rFonts w:eastAsia="Times New Roman" w:cstheme="minorHAnsi"/>
                <w:kern w:val="0"/>
                <w:lang w:val="en-US"/>
                <w14:ligatures w14:val="none"/>
              </w:rPr>
            </w:pPr>
            <w:r w:rsidRPr="00E83A4D">
              <w:rPr>
                <w:rFonts w:eastAsia="Times New Roman" w:cstheme="minorHAnsi"/>
                <w:kern w:val="0"/>
                <w:lang w:val="en-US"/>
                <w14:ligatures w14:val="none"/>
              </w:rPr>
              <w:t xml:space="preserve">Conduct pre-job inspection of all flowline connections, valves, and surface test equipment </w:t>
            </w:r>
          </w:p>
          <w:p w14:paraId="1BB83213" w14:textId="33D56EDE" w:rsidR="00AC3E9F" w:rsidRPr="00E83A4D" w:rsidRDefault="00AC3E9F" w:rsidP="00B878F7">
            <w:pPr>
              <w:pStyle w:val="ListParagraph"/>
              <w:numPr>
                <w:ilvl w:val="0"/>
                <w:numId w:val="47"/>
              </w:numPr>
              <w:ind w:left="289" w:hanging="289"/>
              <w:rPr>
                <w:rFonts w:eastAsia="Times New Roman" w:cstheme="minorHAnsi"/>
                <w:kern w:val="0"/>
                <w:lang w:val="en-US"/>
                <w14:ligatures w14:val="none"/>
              </w:rPr>
            </w:pPr>
            <w:r w:rsidRPr="00E83A4D">
              <w:rPr>
                <w:rFonts w:eastAsia="Times New Roman" w:cstheme="minorHAnsi"/>
                <w:kern w:val="0"/>
                <w:lang w:val="en-US"/>
                <w14:ligatures w14:val="none"/>
              </w:rPr>
              <w:t xml:space="preserve">Ensure flare pit is properly lined and positioned </w:t>
            </w:r>
            <w:r w:rsidRPr="00E83A4D">
              <w:rPr>
                <w:rFonts w:eastAsia="Times New Roman" w:cstheme="minorHAnsi"/>
                <w:kern w:val="0"/>
                <w:lang w:val="en-US"/>
                <w14:ligatures w14:val="none"/>
              </w:rPr>
              <w:lastRenderedPageBreak/>
              <w:t>downwind from personnel areas</w:t>
            </w:r>
          </w:p>
        </w:tc>
        <w:tc>
          <w:tcPr>
            <w:tcW w:w="0" w:type="auto"/>
          </w:tcPr>
          <w:p w14:paraId="431D5978" w14:textId="2C11C9F1"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lastRenderedPageBreak/>
              <w:t>2</w:t>
            </w:r>
          </w:p>
        </w:tc>
        <w:tc>
          <w:tcPr>
            <w:tcW w:w="0" w:type="auto"/>
          </w:tcPr>
          <w:p w14:paraId="0A949D25" w14:textId="417CDFD8"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4</w:t>
            </w:r>
          </w:p>
        </w:tc>
        <w:tc>
          <w:tcPr>
            <w:tcW w:w="0" w:type="auto"/>
          </w:tcPr>
          <w:p w14:paraId="4BABF9CC" w14:textId="6EA42B45"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7530F18D" w14:textId="1F9AE838" w:rsidTr="00AC3E9F">
        <w:trPr>
          <w:jc w:val="center"/>
        </w:trPr>
        <w:tc>
          <w:tcPr>
            <w:tcW w:w="0" w:type="auto"/>
            <w:hideMark/>
          </w:tcPr>
          <w:p w14:paraId="4CFB79F2"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6</w:t>
            </w:r>
          </w:p>
        </w:tc>
        <w:tc>
          <w:tcPr>
            <w:tcW w:w="0" w:type="auto"/>
            <w:hideMark/>
          </w:tcPr>
          <w:p w14:paraId="66820CE8"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Permit to Drill (PTD) Delay or Non-Compliance</w:t>
            </w:r>
          </w:p>
        </w:tc>
        <w:tc>
          <w:tcPr>
            <w:tcW w:w="0" w:type="auto"/>
            <w:hideMark/>
          </w:tcPr>
          <w:p w14:paraId="263611E0"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Inability to spud on planned date, regulatory sanction, project schedule overrun</w:t>
            </w:r>
          </w:p>
        </w:tc>
        <w:tc>
          <w:tcPr>
            <w:tcW w:w="0" w:type="auto"/>
            <w:hideMark/>
          </w:tcPr>
          <w:p w14:paraId="046F503C" w14:textId="77777777" w:rsidR="00AC3E9F" w:rsidRPr="00E83A4D" w:rsidRDefault="00AC3E9F" w:rsidP="00B878F7">
            <w:pPr>
              <w:pStyle w:val="ListParagraph"/>
              <w:numPr>
                <w:ilvl w:val="0"/>
                <w:numId w:val="48"/>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t xml:space="preserve">Initiate PTD application process in parallel with detailed engineering as part of Gate-1 to Gate-2 transition </w:t>
            </w:r>
          </w:p>
          <w:p w14:paraId="3465E2A2" w14:textId="77777777" w:rsidR="00AC3E9F" w:rsidRPr="00E83A4D" w:rsidRDefault="00AC3E9F" w:rsidP="00B878F7">
            <w:pPr>
              <w:pStyle w:val="ListParagraph"/>
              <w:numPr>
                <w:ilvl w:val="0"/>
                <w:numId w:val="48"/>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t xml:space="preserve">Maintain active coordination with SKK </w:t>
            </w:r>
            <w:proofErr w:type="spellStart"/>
            <w:r w:rsidRPr="00E83A4D">
              <w:rPr>
                <w:rFonts w:eastAsia="Times New Roman" w:cstheme="minorHAnsi"/>
                <w:kern w:val="0"/>
                <w:lang w:val="en-US"/>
                <w14:ligatures w14:val="none"/>
              </w:rPr>
              <w:t>Migas</w:t>
            </w:r>
            <w:proofErr w:type="spellEnd"/>
            <w:r w:rsidRPr="00E83A4D">
              <w:rPr>
                <w:rFonts w:eastAsia="Times New Roman" w:cstheme="minorHAnsi"/>
                <w:kern w:val="0"/>
                <w:lang w:val="en-US"/>
                <w14:ligatures w14:val="none"/>
              </w:rPr>
              <w:t xml:space="preserve"> and relevant regulatory bodies throughout permitting process </w:t>
            </w:r>
          </w:p>
          <w:p w14:paraId="03587FF1" w14:textId="1DA74099" w:rsidR="00AC3E9F" w:rsidRPr="00E83A4D" w:rsidRDefault="00AC3E9F" w:rsidP="00B878F7">
            <w:pPr>
              <w:pStyle w:val="ListParagraph"/>
              <w:numPr>
                <w:ilvl w:val="0"/>
                <w:numId w:val="48"/>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t>Ensure all supporting documents (well design, environmental clearance, land status) are complete prior to PTD submission</w:t>
            </w:r>
          </w:p>
        </w:tc>
        <w:tc>
          <w:tcPr>
            <w:tcW w:w="0" w:type="auto"/>
          </w:tcPr>
          <w:p w14:paraId="4C8957AD" w14:textId="2B1CF30C"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4FF3102A" w14:textId="10A4EC4D"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14CB6F68" w14:textId="220A10C1"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0F0BFD8A" w14:textId="5B7DB20F" w:rsidTr="00AC3E9F">
        <w:trPr>
          <w:jc w:val="center"/>
        </w:trPr>
        <w:tc>
          <w:tcPr>
            <w:tcW w:w="0" w:type="auto"/>
            <w:hideMark/>
          </w:tcPr>
          <w:p w14:paraId="71AFA67B"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7</w:t>
            </w:r>
          </w:p>
        </w:tc>
        <w:tc>
          <w:tcPr>
            <w:tcW w:w="0" w:type="auto"/>
            <w:hideMark/>
          </w:tcPr>
          <w:p w14:paraId="7A92AB0D"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AMDAL / UKL-UPL Environmental Permit Non-Compliance</w:t>
            </w:r>
          </w:p>
        </w:tc>
        <w:tc>
          <w:tcPr>
            <w:tcW w:w="0" w:type="auto"/>
            <w:hideMark/>
          </w:tcPr>
          <w:p w14:paraId="67B900FD"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Regulatory shutdown, financial penalty, reputational damage to Core Energy Solution</w:t>
            </w:r>
          </w:p>
        </w:tc>
        <w:tc>
          <w:tcPr>
            <w:tcW w:w="0" w:type="auto"/>
            <w:hideMark/>
          </w:tcPr>
          <w:p w14:paraId="6D81BFAB" w14:textId="77777777" w:rsidR="00AC3E9F" w:rsidRPr="00E83A4D" w:rsidRDefault="00AC3E9F" w:rsidP="00B878F7">
            <w:pPr>
              <w:pStyle w:val="ListParagraph"/>
              <w:numPr>
                <w:ilvl w:val="0"/>
                <w:numId w:val="49"/>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t xml:space="preserve">Ensure AMDAL or UKL-UPL document is approved and valid prior to any site preparation or drilling activity </w:t>
            </w:r>
          </w:p>
          <w:p w14:paraId="6E5E164C" w14:textId="77777777" w:rsidR="00AC3E9F" w:rsidRPr="00E83A4D" w:rsidRDefault="00AC3E9F" w:rsidP="00B878F7">
            <w:pPr>
              <w:pStyle w:val="ListParagraph"/>
              <w:numPr>
                <w:ilvl w:val="0"/>
                <w:numId w:val="49"/>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t xml:space="preserve">Conduct environmental monitoring (air quality, noise level, water quality) throughout operations as per permit requirements </w:t>
            </w:r>
          </w:p>
          <w:p w14:paraId="3F67E013" w14:textId="724C2616" w:rsidR="00AC3E9F" w:rsidRPr="00E83A4D" w:rsidRDefault="00AC3E9F" w:rsidP="00B878F7">
            <w:pPr>
              <w:pStyle w:val="ListParagraph"/>
              <w:numPr>
                <w:ilvl w:val="0"/>
                <w:numId w:val="49"/>
              </w:numPr>
              <w:ind w:left="302" w:hanging="302"/>
              <w:rPr>
                <w:rFonts w:eastAsia="Times New Roman" w:cstheme="minorHAnsi"/>
                <w:kern w:val="0"/>
                <w:lang w:val="en-US"/>
                <w14:ligatures w14:val="none"/>
              </w:rPr>
            </w:pPr>
            <w:r w:rsidRPr="00E83A4D">
              <w:rPr>
                <w:rFonts w:eastAsia="Times New Roman" w:cstheme="minorHAnsi"/>
                <w:kern w:val="0"/>
                <w:lang w:val="en-US"/>
                <w14:ligatures w14:val="none"/>
              </w:rPr>
              <w:lastRenderedPageBreak/>
              <w:t>Assign dedicated environmental officer to monitor compliance on location</w:t>
            </w:r>
          </w:p>
        </w:tc>
        <w:tc>
          <w:tcPr>
            <w:tcW w:w="0" w:type="auto"/>
          </w:tcPr>
          <w:p w14:paraId="21E7B522" w14:textId="77317A3A"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lastRenderedPageBreak/>
              <w:t>2</w:t>
            </w:r>
          </w:p>
        </w:tc>
        <w:tc>
          <w:tcPr>
            <w:tcW w:w="0" w:type="auto"/>
          </w:tcPr>
          <w:p w14:paraId="6FD1B846" w14:textId="402AF32A"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4</w:t>
            </w:r>
          </w:p>
        </w:tc>
        <w:tc>
          <w:tcPr>
            <w:tcW w:w="0" w:type="auto"/>
          </w:tcPr>
          <w:p w14:paraId="0024DC05" w14:textId="672DA05F"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1B64E062" w14:textId="211954E1" w:rsidTr="00AC3E9F">
        <w:trPr>
          <w:jc w:val="center"/>
        </w:trPr>
        <w:tc>
          <w:tcPr>
            <w:tcW w:w="0" w:type="auto"/>
            <w:hideMark/>
          </w:tcPr>
          <w:p w14:paraId="5A0A594B"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8</w:t>
            </w:r>
          </w:p>
        </w:tc>
        <w:tc>
          <w:tcPr>
            <w:tcW w:w="0" w:type="auto"/>
            <w:hideMark/>
          </w:tcPr>
          <w:p w14:paraId="5A107AFF"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Land Acquisition Dispute (LI/LER Process)</w:t>
            </w:r>
          </w:p>
        </w:tc>
        <w:tc>
          <w:tcPr>
            <w:tcW w:w="0" w:type="auto"/>
            <w:hideMark/>
          </w:tcPr>
          <w:p w14:paraId="454B5FEE"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 xml:space="preserve">Delayed </w:t>
            </w:r>
            <w:proofErr w:type="spellStart"/>
            <w:r w:rsidRPr="002472A5">
              <w:rPr>
                <w:rFonts w:eastAsia="Times New Roman" w:cstheme="minorHAnsi"/>
                <w:kern w:val="0"/>
                <w:lang w:val="en-US"/>
                <w14:ligatures w14:val="none"/>
              </w:rPr>
              <w:t>wellpad</w:t>
            </w:r>
            <w:proofErr w:type="spellEnd"/>
            <w:r w:rsidRPr="002472A5">
              <w:rPr>
                <w:rFonts w:eastAsia="Times New Roman" w:cstheme="minorHAnsi"/>
                <w:kern w:val="0"/>
                <w:lang w:val="en-US"/>
                <w14:ligatures w14:val="none"/>
              </w:rPr>
              <w:t xml:space="preserve"> construction, community conflict, legal dispute, project schedule overrun</w:t>
            </w:r>
          </w:p>
        </w:tc>
        <w:tc>
          <w:tcPr>
            <w:tcW w:w="0" w:type="auto"/>
            <w:hideMark/>
          </w:tcPr>
          <w:p w14:paraId="1558A7E1" w14:textId="77777777" w:rsidR="00AC3E9F" w:rsidRPr="00E83A4D" w:rsidRDefault="00AC3E9F" w:rsidP="00B878F7">
            <w:pPr>
              <w:pStyle w:val="ListParagraph"/>
              <w:numPr>
                <w:ilvl w:val="0"/>
                <w:numId w:val="50"/>
              </w:numPr>
              <w:ind w:left="315" w:hanging="315"/>
              <w:rPr>
                <w:rFonts w:eastAsia="Times New Roman" w:cstheme="minorHAnsi"/>
                <w:kern w:val="0"/>
                <w:lang w:val="en-US"/>
                <w14:ligatures w14:val="none"/>
              </w:rPr>
            </w:pPr>
            <w:r w:rsidRPr="00E83A4D">
              <w:rPr>
                <w:rFonts w:eastAsia="Times New Roman" w:cstheme="minorHAnsi"/>
                <w:kern w:val="0"/>
                <w:lang w:val="en-US"/>
                <w14:ligatures w14:val="none"/>
              </w:rPr>
              <w:t xml:space="preserve">Conduct early engagement with landowners and affected communities through formal Land Indemnification (LI) and Land Encroachment Resolution (LER) processes </w:t>
            </w:r>
          </w:p>
          <w:p w14:paraId="15632378" w14:textId="77777777" w:rsidR="00AC3E9F" w:rsidRPr="00E83A4D" w:rsidRDefault="00AC3E9F" w:rsidP="00B878F7">
            <w:pPr>
              <w:pStyle w:val="ListParagraph"/>
              <w:numPr>
                <w:ilvl w:val="0"/>
                <w:numId w:val="50"/>
              </w:numPr>
              <w:ind w:left="315" w:hanging="315"/>
              <w:rPr>
                <w:rFonts w:eastAsia="Times New Roman" w:cstheme="minorHAnsi"/>
                <w:kern w:val="0"/>
                <w:lang w:val="en-US"/>
                <w14:ligatures w14:val="none"/>
              </w:rPr>
            </w:pPr>
            <w:r w:rsidRPr="00E83A4D">
              <w:rPr>
                <w:rFonts w:eastAsia="Times New Roman" w:cstheme="minorHAnsi"/>
                <w:kern w:val="0"/>
                <w:lang w:val="en-US"/>
                <w14:ligatures w14:val="none"/>
              </w:rPr>
              <w:t xml:space="preserve">Involve local government representatives in land negotiation process </w:t>
            </w:r>
          </w:p>
          <w:p w14:paraId="77ABF863" w14:textId="07099343" w:rsidR="00AC3E9F" w:rsidRPr="00E83A4D" w:rsidRDefault="00AC3E9F" w:rsidP="00B878F7">
            <w:pPr>
              <w:pStyle w:val="ListParagraph"/>
              <w:numPr>
                <w:ilvl w:val="0"/>
                <w:numId w:val="50"/>
              </w:numPr>
              <w:ind w:left="315" w:hanging="315"/>
              <w:rPr>
                <w:rFonts w:eastAsia="Times New Roman" w:cstheme="minorHAnsi"/>
                <w:kern w:val="0"/>
                <w:lang w:val="en-US"/>
                <w14:ligatures w14:val="none"/>
              </w:rPr>
            </w:pPr>
            <w:r w:rsidRPr="00E83A4D">
              <w:rPr>
                <w:rFonts w:eastAsia="Times New Roman" w:cstheme="minorHAnsi"/>
                <w:kern w:val="0"/>
                <w:lang w:val="en-US"/>
                <w14:ligatures w14:val="none"/>
              </w:rPr>
              <w:t>Document all land agreements formally before mobilizing civil works contractor</w:t>
            </w:r>
          </w:p>
        </w:tc>
        <w:tc>
          <w:tcPr>
            <w:tcW w:w="0" w:type="auto"/>
          </w:tcPr>
          <w:p w14:paraId="54135BFB" w14:textId="5C6E4483"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55AEF130" w14:textId="0D4733EE"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63DA03E5" w14:textId="7F9FD8DF"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220EC766" w14:textId="3DD44D58" w:rsidTr="00AC3E9F">
        <w:trPr>
          <w:jc w:val="center"/>
        </w:trPr>
        <w:tc>
          <w:tcPr>
            <w:tcW w:w="0" w:type="auto"/>
            <w:hideMark/>
          </w:tcPr>
          <w:p w14:paraId="0800D12B"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9</w:t>
            </w:r>
          </w:p>
        </w:tc>
        <w:tc>
          <w:tcPr>
            <w:tcW w:w="0" w:type="auto"/>
            <w:hideMark/>
          </w:tcPr>
          <w:p w14:paraId="22650FA0"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Community Disturbance &amp; Social Conflict</w:t>
            </w:r>
            <w:r w:rsidRPr="002472A5">
              <w:rPr>
                <w:rFonts w:eastAsia="Times New Roman" w:cstheme="minorHAnsi"/>
                <w:kern w:val="0"/>
                <w:lang w:val="en-US"/>
                <w14:ligatures w14:val="none"/>
              </w:rPr>
              <w:t xml:space="preserve"> (noise, dust, traffic, land use concerns from local residents, plantation workers, and forest area stakeholders)</w:t>
            </w:r>
          </w:p>
        </w:tc>
        <w:tc>
          <w:tcPr>
            <w:tcW w:w="0" w:type="auto"/>
            <w:hideMark/>
          </w:tcPr>
          <w:p w14:paraId="1A153F06"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Operational disruption, forced work stoppage, reputational risk, escalation to regulatory bodies</w:t>
            </w:r>
          </w:p>
        </w:tc>
        <w:tc>
          <w:tcPr>
            <w:tcW w:w="0" w:type="auto"/>
            <w:hideMark/>
          </w:tcPr>
          <w:p w14:paraId="3F3676D5" w14:textId="77777777" w:rsidR="00AC3E9F" w:rsidRPr="00E83A4D" w:rsidRDefault="00AC3E9F" w:rsidP="00B878F7">
            <w:pPr>
              <w:pStyle w:val="ListParagraph"/>
              <w:numPr>
                <w:ilvl w:val="0"/>
                <w:numId w:val="51"/>
              </w:numPr>
              <w:ind w:left="263" w:hanging="263"/>
              <w:rPr>
                <w:rFonts w:eastAsia="Times New Roman" w:cstheme="minorHAnsi"/>
                <w:kern w:val="0"/>
                <w:lang w:val="en-US"/>
                <w14:ligatures w14:val="none"/>
              </w:rPr>
            </w:pPr>
            <w:r w:rsidRPr="00E83A4D">
              <w:rPr>
                <w:rFonts w:eastAsia="Times New Roman" w:cstheme="minorHAnsi"/>
                <w:kern w:val="0"/>
                <w:lang w:val="en-US"/>
                <w14:ligatures w14:val="none"/>
              </w:rPr>
              <w:t>Conduct community socialization meeting before mobilization and site preparation activities</w:t>
            </w:r>
          </w:p>
          <w:p w14:paraId="3C1F911D" w14:textId="7E5DE532" w:rsidR="00AC3E9F" w:rsidRPr="00E83A4D" w:rsidRDefault="00AC3E9F" w:rsidP="00B878F7">
            <w:pPr>
              <w:pStyle w:val="ListParagraph"/>
              <w:numPr>
                <w:ilvl w:val="0"/>
                <w:numId w:val="51"/>
              </w:numPr>
              <w:ind w:left="263" w:hanging="263"/>
              <w:rPr>
                <w:rFonts w:eastAsia="Times New Roman" w:cstheme="minorHAnsi"/>
                <w:kern w:val="0"/>
                <w:lang w:val="en-US"/>
                <w14:ligatures w14:val="none"/>
              </w:rPr>
            </w:pPr>
            <w:r w:rsidRPr="00E83A4D">
              <w:rPr>
                <w:rFonts w:eastAsia="Times New Roman" w:cstheme="minorHAnsi"/>
                <w:kern w:val="0"/>
                <w:lang w:val="en-US"/>
                <w14:ligatures w14:val="none"/>
              </w:rPr>
              <w:t xml:space="preserve">Establish formal community grievance mechanism and designate a Community Liaison Officer (CLO) on </w:t>
            </w:r>
            <w:r w:rsidRPr="00E83A4D">
              <w:rPr>
                <w:rFonts w:eastAsia="Times New Roman" w:cstheme="minorHAnsi"/>
                <w:kern w:val="0"/>
                <w:lang w:val="en-US"/>
                <w14:ligatures w14:val="none"/>
              </w:rPr>
              <w:lastRenderedPageBreak/>
              <w:t>location Maintain open communication with local village leaders and government throughout project execution</w:t>
            </w:r>
          </w:p>
        </w:tc>
        <w:tc>
          <w:tcPr>
            <w:tcW w:w="0" w:type="auto"/>
          </w:tcPr>
          <w:p w14:paraId="2F962183" w14:textId="324FD1AF"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lastRenderedPageBreak/>
              <w:t>2</w:t>
            </w:r>
          </w:p>
        </w:tc>
        <w:tc>
          <w:tcPr>
            <w:tcW w:w="0" w:type="auto"/>
          </w:tcPr>
          <w:p w14:paraId="2C0122A9" w14:textId="3B2BE4FD"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14A80B0E" w14:textId="1DFCA384"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L</w:t>
            </w:r>
          </w:p>
        </w:tc>
      </w:tr>
      <w:tr w:rsidR="00AC3E9F" w:rsidRPr="00E83A4D" w14:paraId="04979ED3" w14:textId="0DBCC2A6" w:rsidTr="00AC3E9F">
        <w:trPr>
          <w:jc w:val="center"/>
        </w:trPr>
        <w:tc>
          <w:tcPr>
            <w:tcW w:w="0" w:type="auto"/>
            <w:hideMark/>
          </w:tcPr>
          <w:p w14:paraId="2C0460EF"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10</w:t>
            </w:r>
          </w:p>
        </w:tc>
        <w:tc>
          <w:tcPr>
            <w:tcW w:w="0" w:type="auto"/>
            <w:hideMark/>
          </w:tcPr>
          <w:p w14:paraId="3F07723D"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Heavy Equipment Traffic Accident During Rig Mobilization</w:t>
            </w:r>
            <w:r w:rsidRPr="002472A5">
              <w:rPr>
                <w:rFonts w:eastAsia="Times New Roman" w:cstheme="minorHAnsi"/>
                <w:kern w:val="0"/>
                <w:lang w:val="en-US"/>
                <w14:ligatures w14:val="none"/>
              </w:rPr>
              <w:t xml:space="preserve"> (involving local community roads and public users)</w:t>
            </w:r>
          </w:p>
        </w:tc>
        <w:tc>
          <w:tcPr>
            <w:tcW w:w="0" w:type="auto"/>
            <w:hideMark/>
          </w:tcPr>
          <w:p w14:paraId="1BB65798"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Personnel or public fatality, property damage, legal liability, project delay</w:t>
            </w:r>
          </w:p>
        </w:tc>
        <w:tc>
          <w:tcPr>
            <w:tcW w:w="0" w:type="auto"/>
            <w:hideMark/>
          </w:tcPr>
          <w:p w14:paraId="1726E9E0" w14:textId="77777777" w:rsidR="00AC3E9F" w:rsidRPr="00E83A4D" w:rsidRDefault="00AC3E9F" w:rsidP="00B878F7">
            <w:pPr>
              <w:pStyle w:val="ListParagraph"/>
              <w:numPr>
                <w:ilvl w:val="0"/>
                <w:numId w:val="52"/>
              </w:numPr>
              <w:ind w:left="275" w:hanging="282"/>
              <w:rPr>
                <w:rFonts w:eastAsia="Times New Roman" w:cstheme="minorHAnsi"/>
                <w:kern w:val="0"/>
                <w:lang w:val="en-US"/>
                <w14:ligatures w14:val="none"/>
              </w:rPr>
            </w:pPr>
            <w:r w:rsidRPr="00E83A4D">
              <w:rPr>
                <w:rFonts w:eastAsia="Times New Roman" w:cstheme="minorHAnsi"/>
                <w:kern w:val="0"/>
                <w:lang w:val="en-US"/>
                <w14:ligatures w14:val="none"/>
              </w:rPr>
              <w:t xml:space="preserve">Conduct pre-mobilization road survey and obtain necessary transport permits for oversized loads </w:t>
            </w:r>
          </w:p>
          <w:p w14:paraId="3D4B15FF" w14:textId="16E2AAAA" w:rsidR="00AC3E9F" w:rsidRPr="00E83A4D" w:rsidRDefault="00AC3E9F" w:rsidP="00B878F7">
            <w:pPr>
              <w:pStyle w:val="ListParagraph"/>
              <w:numPr>
                <w:ilvl w:val="0"/>
                <w:numId w:val="52"/>
              </w:numPr>
              <w:ind w:left="275" w:hanging="282"/>
              <w:rPr>
                <w:rFonts w:eastAsia="Times New Roman" w:cstheme="minorHAnsi"/>
                <w:kern w:val="0"/>
                <w:lang w:val="en-US"/>
                <w14:ligatures w14:val="none"/>
              </w:rPr>
            </w:pPr>
            <w:r w:rsidRPr="00E83A4D">
              <w:rPr>
                <w:rFonts w:eastAsia="Times New Roman" w:cstheme="minorHAnsi"/>
                <w:kern w:val="0"/>
                <w:lang w:val="en-US"/>
                <w14:ligatures w14:val="none"/>
              </w:rPr>
              <w:t>Deploy traffic management team and flagmen during rig move on public roads Conduct pre-move safety briefing for all transport drivers and escort personnel</w:t>
            </w:r>
          </w:p>
        </w:tc>
        <w:tc>
          <w:tcPr>
            <w:tcW w:w="0" w:type="auto"/>
          </w:tcPr>
          <w:p w14:paraId="194692B3" w14:textId="0019BE1F"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2</w:t>
            </w:r>
          </w:p>
        </w:tc>
        <w:tc>
          <w:tcPr>
            <w:tcW w:w="0" w:type="auto"/>
          </w:tcPr>
          <w:p w14:paraId="605B601A" w14:textId="769F6374"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4</w:t>
            </w:r>
          </w:p>
        </w:tc>
        <w:tc>
          <w:tcPr>
            <w:tcW w:w="0" w:type="auto"/>
          </w:tcPr>
          <w:p w14:paraId="1D841460" w14:textId="5BB7622F"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3398A71E" w14:textId="6F0E77F2" w:rsidTr="00AC3E9F">
        <w:trPr>
          <w:jc w:val="center"/>
        </w:trPr>
        <w:tc>
          <w:tcPr>
            <w:tcW w:w="0" w:type="auto"/>
            <w:hideMark/>
          </w:tcPr>
          <w:p w14:paraId="47B4A732"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11</w:t>
            </w:r>
          </w:p>
        </w:tc>
        <w:tc>
          <w:tcPr>
            <w:tcW w:w="0" w:type="auto"/>
            <w:hideMark/>
          </w:tcPr>
          <w:p w14:paraId="787EF8E2"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Wildfire / Peat Fire Risk</w:t>
            </w:r>
            <w:r w:rsidRPr="002472A5">
              <w:rPr>
                <w:rFonts w:eastAsia="Times New Roman" w:cstheme="minorHAnsi"/>
                <w:kern w:val="0"/>
                <w:lang w:val="en-US"/>
                <w14:ligatures w14:val="none"/>
              </w:rPr>
              <w:t xml:space="preserve"> (Central Sumatra onshore environment)</w:t>
            </w:r>
          </w:p>
        </w:tc>
        <w:tc>
          <w:tcPr>
            <w:tcW w:w="0" w:type="auto"/>
            <w:hideMark/>
          </w:tcPr>
          <w:p w14:paraId="3A1F007F"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Asset damage, personnel evacuation, environmental violation, operational shutdown</w:t>
            </w:r>
          </w:p>
        </w:tc>
        <w:tc>
          <w:tcPr>
            <w:tcW w:w="0" w:type="auto"/>
            <w:hideMark/>
          </w:tcPr>
          <w:p w14:paraId="1C2D0AFA" w14:textId="77777777" w:rsidR="00AC3E9F" w:rsidRPr="00E83A4D" w:rsidRDefault="00AC3E9F" w:rsidP="00B878F7">
            <w:pPr>
              <w:pStyle w:val="ListParagraph"/>
              <w:numPr>
                <w:ilvl w:val="0"/>
                <w:numId w:val="53"/>
              </w:numPr>
              <w:ind w:left="263" w:hanging="270"/>
              <w:rPr>
                <w:rFonts w:eastAsia="Times New Roman" w:cstheme="minorHAnsi"/>
                <w:kern w:val="0"/>
                <w:lang w:val="en-US"/>
                <w14:ligatures w14:val="none"/>
              </w:rPr>
            </w:pPr>
            <w:r w:rsidRPr="00E83A4D">
              <w:rPr>
                <w:rFonts w:eastAsia="Times New Roman" w:cstheme="minorHAnsi"/>
                <w:kern w:val="0"/>
                <w:lang w:val="en-US"/>
                <w14:ligatures w14:val="none"/>
              </w:rPr>
              <w:t xml:space="preserve">Conduct fire risk assessment prior to site preparation and throughout dry season operations </w:t>
            </w:r>
          </w:p>
          <w:p w14:paraId="44D62E3F" w14:textId="77777777" w:rsidR="00AC3E9F" w:rsidRPr="00E83A4D" w:rsidRDefault="00AC3E9F" w:rsidP="00B878F7">
            <w:pPr>
              <w:pStyle w:val="ListParagraph"/>
              <w:numPr>
                <w:ilvl w:val="0"/>
                <w:numId w:val="53"/>
              </w:numPr>
              <w:ind w:left="263" w:hanging="270"/>
              <w:rPr>
                <w:rFonts w:eastAsia="Times New Roman" w:cstheme="minorHAnsi"/>
                <w:kern w:val="0"/>
                <w:lang w:val="en-US"/>
                <w14:ligatures w14:val="none"/>
              </w:rPr>
            </w:pPr>
            <w:r w:rsidRPr="00E83A4D">
              <w:rPr>
                <w:rFonts w:eastAsia="Times New Roman" w:cstheme="minorHAnsi"/>
                <w:kern w:val="0"/>
                <w:lang w:val="en-US"/>
                <w14:ligatures w14:val="none"/>
              </w:rPr>
              <w:t xml:space="preserve">Prohibit open burning on and around </w:t>
            </w:r>
            <w:proofErr w:type="spellStart"/>
            <w:r w:rsidRPr="00E83A4D">
              <w:rPr>
                <w:rFonts w:eastAsia="Times New Roman" w:cstheme="minorHAnsi"/>
                <w:kern w:val="0"/>
                <w:lang w:val="en-US"/>
                <w14:ligatures w14:val="none"/>
              </w:rPr>
              <w:t>wellpad</w:t>
            </w:r>
            <w:proofErr w:type="spellEnd"/>
            <w:r w:rsidRPr="00E83A4D">
              <w:rPr>
                <w:rFonts w:eastAsia="Times New Roman" w:cstheme="minorHAnsi"/>
                <w:kern w:val="0"/>
                <w:lang w:val="en-US"/>
                <w14:ligatures w14:val="none"/>
              </w:rPr>
              <w:t xml:space="preserve"> at all times </w:t>
            </w:r>
          </w:p>
          <w:p w14:paraId="5262CE7E" w14:textId="2A5CCAA0" w:rsidR="00AC3E9F" w:rsidRPr="00E83A4D" w:rsidRDefault="00AC3E9F" w:rsidP="00B878F7">
            <w:pPr>
              <w:pStyle w:val="ListParagraph"/>
              <w:numPr>
                <w:ilvl w:val="0"/>
                <w:numId w:val="53"/>
              </w:numPr>
              <w:ind w:left="263" w:hanging="270"/>
              <w:rPr>
                <w:rFonts w:eastAsia="Times New Roman" w:cstheme="minorHAnsi"/>
                <w:kern w:val="0"/>
                <w:lang w:val="en-US"/>
                <w14:ligatures w14:val="none"/>
              </w:rPr>
            </w:pPr>
            <w:r w:rsidRPr="00E83A4D">
              <w:rPr>
                <w:rFonts w:eastAsia="Times New Roman" w:cstheme="minorHAnsi"/>
                <w:kern w:val="0"/>
                <w:lang w:val="en-US"/>
                <w14:ligatures w14:val="none"/>
              </w:rPr>
              <w:t>Maintain fire extinguishers and firefighting equipment on location; conduct fire drill prior to spud</w:t>
            </w:r>
          </w:p>
        </w:tc>
        <w:tc>
          <w:tcPr>
            <w:tcW w:w="0" w:type="auto"/>
          </w:tcPr>
          <w:p w14:paraId="35A3E145" w14:textId="253E9518"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2</w:t>
            </w:r>
          </w:p>
        </w:tc>
        <w:tc>
          <w:tcPr>
            <w:tcW w:w="0" w:type="auto"/>
          </w:tcPr>
          <w:p w14:paraId="2B9294C5" w14:textId="6CEA8266"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4</w:t>
            </w:r>
          </w:p>
        </w:tc>
        <w:tc>
          <w:tcPr>
            <w:tcW w:w="0" w:type="auto"/>
          </w:tcPr>
          <w:p w14:paraId="191C6D49" w14:textId="7B99643C"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M</w:t>
            </w:r>
          </w:p>
        </w:tc>
      </w:tr>
      <w:tr w:rsidR="00AC3E9F" w:rsidRPr="00E83A4D" w14:paraId="305789CD" w14:textId="7299526C" w:rsidTr="00AC3E9F">
        <w:trPr>
          <w:jc w:val="center"/>
        </w:trPr>
        <w:tc>
          <w:tcPr>
            <w:tcW w:w="0" w:type="auto"/>
            <w:hideMark/>
          </w:tcPr>
          <w:p w14:paraId="02500098"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lastRenderedPageBreak/>
              <w:t>12</w:t>
            </w:r>
          </w:p>
        </w:tc>
        <w:tc>
          <w:tcPr>
            <w:tcW w:w="0" w:type="auto"/>
            <w:hideMark/>
          </w:tcPr>
          <w:p w14:paraId="523380C3"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b/>
                <w:bCs/>
                <w:kern w:val="0"/>
                <w:lang w:val="en-US"/>
                <w14:ligatures w14:val="none"/>
              </w:rPr>
              <w:t>Waste Management Non-Compliance</w:t>
            </w:r>
            <w:r w:rsidRPr="002472A5">
              <w:rPr>
                <w:rFonts w:eastAsia="Times New Roman" w:cstheme="minorHAnsi"/>
                <w:kern w:val="0"/>
                <w:lang w:val="en-US"/>
                <w14:ligatures w14:val="none"/>
              </w:rPr>
              <w:t xml:space="preserve"> (drill cuttings, chemical waste, domestic waste)</w:t>
            </w:r>
          </w:p>
        </w:tc>
        <w:tc>
          <w:tcPr>
            <w:tcW w:w="0" w:type="auto"/>
            <w:hideMark/>
          </w:tcPr>
          <w:p w14:paraId="1CDFA5DE" w14:textId="77777777" w:rsidR="00AC3E9F" w:rsidRPr="002472A5" w:rsidRDefault="00AC3E9F" w:rsidP="002472A5">
            <w:pPr>
              <w:rPr>
                <w:rFonts w:eastAsia="Times New Roman" w:cstheme="minorHAnsi"/>
                <w:kern w:val="0"/>
                <w:lang w:val="en-US"/>
                <w14:ligatures w14:val="none"/>
              </w:rPr>
            </w:pPr>
            <w:r w:rsidRPr="002472A5">
              <w:rPr>
                <w:rFonts w:eastAsia="Times New Roman" w:cstheme="minorHAnsi"/>
                <w:kern w:val="0"/>
                <w:lang w:val="en-US"/>
                <w14:ligatures w14:val="none"/>
              </w:rPr>
              <w:t>Environmental contamination, regulatory penalty, community complaint</w:t>
            </w:r>
          </w:p>
        </w:tc>
        <w:tc>
          <w:tcPr>
            <w:tcW w:w="0" w:type="auto"/>
            <w:hideMark/>
          </w:tcPr>
          <w:p w14:paraId="293A56DC" w14:textId="77777777" w:rsidR="00AC3E9F" w:rsidRPr="00E83A4D" w:rsidRDefault="00AC3E9F" w:rsidP="00B878F7">
            <w:pPr>
              <w:pStyle w:val="ListParagraph"/>
              <w:numPr>
                <w:ilvl w:val="0"/>
                <w:numId w:val="54"/>
              </w:numPr>
              <w:ind w:left="287" w:hanging="270"/>
              <w:rPr>
                <w:rFonts w:eastAsia="Times New Roman" w:cstheme="minorHAnsi"/>
                <w:kern w:val="0"/>
                <w:lang w:val="en-US"/>
                <w14:ligatures w14:val="none"/>
              </w:rPr>
            </w:pPr>
            <w:r w:rsidRPr="00E83A4D">
              <w:rPr>
                <w:rFonts w:eastAsia="Times New Roman" w:cstheme="minorHAnsi"/>
                <w:kern w:val="0"/>
                <w:lang w:val="en-US"/>
                <w14:ligatures w14:val="none"/>
              </w:rPr>
              <w:t xml:space="preserve">Implement waste segregation at source (hazardous vs. non-hazardous) across all waste streams on location </w:t>
            </w:r>
          </w:p>
          <w:p w14:paraId="7496D8AC" w14:textId="77777777" w:rsidR="00AC3E9F" w:rsidRPr="00E83A4D" w:rsidRDefault="00AC3E9F" w:rsidP="00B878F7">
            <w:pPr>
              <w:pStyle w:val="ListParagraph"/>
              <w:numPr>
                <w:ilvl w:val="0"/>
                <w:numId w:val="54"/>
              </w:numPr>
              <w:ind w:left="287" w:hanging="270"/>
              <w:rPr>
                <w:rFonts w:eastAsia="Times New Roman" w:cstheme="minorHAnsi"/>
                <w:kern w:val="0"/>
                <w:lang w:val="en-US"/>
                <w14:ligatures w14:val="none"/>
              </w:rPr>
            </w:pPr>
            <w:r w:rsidRPr="00E83A4D">
              <w:rPr>
                <w:rFonts w:eastAsia="Times New Roman" w:cstheme="minorHAnsi"/>
                <w:kern w:val="0"/>
                <w:lang w:val="en-US"/>
                <w14:ligatures w14:val="none"/>
              </w:rPr>
              <w:t xml:space="preserve">Ensure all hazardous waste is handled by licensed waste transporter and disposed at approved facility </w:t>
            </w:r>
          </w:p>
          <w:p w14:paraId="4AEAE4C7" w14:textId="6648093A" w:rsidR="00AC3E9F" w:rsidRPr="00E83A4D" w:rsidRDefault="00AC3E9F" w:rsidP="00B878F7">
            <w:pPr>
              <w:pStyle w:val="ListParagraph"/>
              <w:numPr>
                <w:ilvl w:val="0"/>
                <w:numId w:val="54"/>
              </w:numPr>
              <w:ind w:left="287" w:hanging="270"/>
              <w:rPr>
                <w:rFonts w:eastAsia="Times New Roman" w:cstheme="minorHAnsi"/>
                <w:kern w:val="0"/>
                <w:lang w:val="en-US"/>
                <w14:ligatures w14:val="none"/>
              </w:rPr>
            </w:pPr>
            <w:r w:rsidRPr="00E83A4D">
              <w:rPr>
                <w:rFonts w:eastAsia="Times New Roman" w:cstheme="minorHAnsi"/>
                <w:kern w:val="0"/>
                <w:lang w:val="en-US"/>
                <w14:ligatures w14:val="none"/>
              </w:rPr>
              <w:t>Maintain waste manifest documentation for all waste movements off location</w:t>
            </w:r>
          </w:p>
        </w:tc>
        <w:tc>
          <w:tcPr>
            <w:tcW w:w="0" w:type="auto"/>
          </w:tcPr>
          <w:p w14:paraId="5CF7D54A" w14:textId="46A74244"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2</w:t>
            </w:r>
          </w:p>
        </w:tc>
        <w:tc>
          <w:tcPr>
            <w:tcW w:w="0" w:type="auto"/>
          </w:tcPr>
          <w:p w14:paraId="193229C8" w14:textId="19A5F6E8"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3</w:t>
            </w:r>
          </w:p>
        </w:tc>
        <w:tc>
          <w:tcPr>
            <w:tcW w:w="0" w:type="auto"/>
          </w:tcPr>
          <w:p w14:paraId="7EFBEF51" w14:textId="0EFDF1B5" w:rsidR="00AC3E9F" w:rsidRPr="00AC3E9F" w:rsidRDefault="00AC3E9F" w:rsidP="00AC3E9F">
            <w:pPr>
              <w:ind w:left="360"/>
              <w:rPr>
                <w:rFonts w:eastAsia="Times New Roman" w:cstheme="minorHAnsi"/>
                <w:kern w:val="0"/>
                <w:lang w:val="en-US"/>
                <w14:ligatures w14:val="none"/>
              </w:rPr>
            </w:pPr>
            <w:r>
              <w:rPr>
                <w:rFonts w:eastAsia="Times New Roman" w:cstheme="minorHAnsi"/>
                <w:kern w:val="0"/>
                <w:lang w:val="en-US"/>
                <w14:ligatures w14:val="none"/>
              </w:rPr>
              <w:t>L</w:t>
            </w:r>
          </w:p>
        </w:tc>
      </w:tr>
    </w:tbl>
    <w:p w14:paraId="0C24A6CB" w14:textId="77777777" w:rsidR="00AC3E9F" w:rsidRDefault="00AC3E9F" w:rsidP="00AC3E9F">
      <w:pPr>
        <w:jc w:val="center"/>
        <w:rPr>
          <w:lang w:val="en-US"/>
        </w:rPr>
      </w:pPr>
    </w:p>
    <w:p w14:paraId="7D5A825A" w14:textId="4F90228E" w:rsidR="00AC3E9F" w:rsidRPr="00AC3E9F" w:rsidRDefault="00AC3E9F" w:rsidP="00AC3E9F">
      <w:pPr>
        <w:jc w:val="center"/>
        <w:rPr>
          <w:lang w:val="en-US"/>
        </w:rPr>
      </w:pPr>
      <w:r>
        <w:rPr>
          <w:lang w:val="en-US"/>
        </w:rPr>
        <w:t xml:space="preserve">Table 7.4 </w:t>
      </w:r>
      <w:r w:rsidRPr="00AC3E9F">
        <w:rPr>
          <w:lang w:val="en-US"/>
        </w:rPr>
        <w:t>Risk Rating Summary</w:t>
      </w:r>
    </w:p>
    <w:tbl>
      <w:tblPr>
        <w:tblStyle w:val="TableGrid"/>
        <w:tblW w:w="0" w:type="auto"/>
        <w:jc w:val="center"/>
        <w:tblLook w:val="04A0" w:firstRow="1" w:lastRow="0" w:firstColumn="1" w:lastColumn="0" w:noHBand="0" w:noVBand="1"/>
      </w:tblPr>
      <w:tblGrid>
        <w:gridCol w:w="1699"/>
        <w:gridCol w:w="1553"/>
        <w:gridCol w:w="1642"/>
        <w:gridCol w:w="2149"/>
        <w:gridCol w:w="683"/>
      </w:tblGrid>
      <w:tr w:rsidR="00AC3E9F" w:rsidRPr="00AC3E9F" w14:paraId="79B7F62B" w14:textId="77777777" w:rsidTr="00AC3E9F">
        <w:trPr>
          <w:jc w:val="center"/>
        </w:trPr>
        <w:tc>
          <w:tcPr>
            <w:tcW w:w="0" w:type="auto"/>
            <w:shd w:val="clear" w:color="auto" w:fill="5B9BD5" w:themeFill="accent5"/>
            <w:hideMark/>
          </w:tcPr>
          <w:p w14:paraId="1447A764" w14:textId="77777777" w:rsidR="00AC3E9F" w:rsidRPr="00AC3E9F" w:rsidRDefault="00AC3E9F" w:rsidP="00AC3E9F">
            <w:pPr>
              <w:jc w:val="center"/>
              <w:rPr>
                <w:rFonts w:eastAsia="Times New Roman" w:cstheme="minorHAnsi"/>
                <w:b/>
                <w:bCs/>
                <w:kern w:val="0"/>
                <w:lang w:val="en-US"/>
                <w14:ligatures w14:val="none"/>
              </w:rPr>
            </w:pPr>
            <w:r w:rsidRPr="00AC3E9F">
              <w:rPr>
                <w:rFonts w:eastAsia="Times New Roman" w:cstheme="minorHAnsi"/>
                <w:b/>
                <w:bCs/>
                <w:kern w:val="0"/>
                <w:lang w:val="en-US"/>
                <w14:ligatures w14:val="none"/>
              </w:rPr>
              <w:t>Risk Rating</w:t>
            </w:r>
          </w:p>
        </w:tc>
        <w:tc>
          <w:tcPr>
            <w:tcW w:w="0" w:type="auto"/>
            <w:shd w:val="clear" w:color="auto" w:fill="5B9BD5" w:themeFill="accent5"/>
            <w:hideMark/>
          </w:tcPr>
          <w:p w14:paraId="1BED6200" w14:textId="77777777" w:rsidR="00AC3E9F" w:rsidRPr="00AC3E9F" w:rsidRDefault="00AC3E9F" w:rsidP="00AC3E9F">
            <w:pPr>
              <w:jc w:val="center"/>
              <w:rPr>
                <w:rFonts w:eastAsia="Times New Roman" w:cstheme="minorHAnsi"/>
                <w:b/>
                <w:bCs/>
                <w:kern w:val="0"/>
                <w:lang w:val="en-US"/>
                <w14:ligatures w14:val="none"/>
              </w:rPr>
            </w:pPr>
            <w:r w:rsidRPr="00AC3E9F">
              <w:rPr>
                <w:rFonts w:eastAsia="Times New Roman" w:cstheme="minorHAnsi"/>
                <w:b/>
                <w:bCs/>
                <w:kern w:val="0"/>
                <w:lang w:val="en-US"/>
                <w14:ligatures w14:val="none"/>
              </w:rPr>
              <w:t>7.1 Subsurface</w:t>
            </w:r>
          </w:p>
        </w:tc>
        <w:tc>
          <w:tcPr>
            <w:tcW w:w="0" w:type="auto"/>
            <w:shd w:val="clear" w:color="auto" w:fill="5B9BD5" w:themeFill="accent5"/>
            <w:hideMark/>
          </w:tcPr>
          <w:p w14:paraId="7CD55617" w14:textId="77777777" w:rsidR="00AC3E9F" w:rsidRPr="00AC3E9F" w:rsidRDefault="00AC3E9F" w:rsidP="00AC3E9F">
            <w:pPr>
              <w:jc w:val="center"/>
              <w:rPr>
                <w:rFonts w:eastAsia="Times New Roman" w:cstheme="minorHAnsi"/>
                <w:b/>
                <w:bCs/>
                <w:kern w:val="0"/>
                <w:lang w:val="en-US"/>
                <w14:ligatures w14:val="none"/>
              </w:rPr>
            </w:pPr>
            <w:r w:rsidRPr="00AC3E9F">
              <w:rPr>
                <w:rFonts w:eastAsia="Times New Roman" w:cstheme="minorHAnsi"/>
                <w:b/>
                <w:bCs/>
                <w:kern w:val="0"/>
                <w:lang w:val="en-US"/>
                <w14:ligatures w14:val="none"/>
              </w:rPr>
              <w:t>7.2 Operational</w:t>
            </w:r>
          </w:p>
        </w:tc>
        <w:tc>
          <w:tcPr>
            <w:tcW w:w="0" w:type="auto"/>
            <w:shd w:val="clear" w:color="auto" w:fill="5B9BD5" w:themeFill="accent5"/>
            <w:hideMark/>
          </w:tcPr>
          <w:p w14:paraId="1F54A41F" w14:textId="77777777" w:rsidR="00AC3E9F" w:rsidRPr="00AC3E9F" w:rsidRDefault="00AC3E9F" w:rsidP="00AC3E9F">
            <w:pPr>
              <w:jc w:val="center"/>
              <w:rPr>
                <w:rFonts w:eastAsia="Times New Roman" w:cstheme="minorHAnsi"/>
                <w:b/>
                <w:bCs/>
                <w:kern w:val="0"/>
                <w:lang w:val="en-US"/>
                <w14:ligatures w14:val="none"/>
              </w:rPr>
            </w:pPr>
            <w:r w:rsidRPr="00AC3E9F">
              <w:rPr>
                <w:rFonts w:eastAsia="Times New Roman" w:cstheme="minorHAnsi"/>
                <w:b/>
                <w:bCs/>
                <w:kern w:val="0"/>
                <w:lang w:val="en-US"/>
                <w14:ligatures w14:val="none"/>
              </w:rPr>
              <w:t>7.3 HSE &amp; Regulatory</w:t>
            </w:r>
          </w:p>
        </w:tc>
        <w:tc>
          <w:tcPr>
            <w:tcW w:w="0" w:type="auto"/>
            <w:shd w:val="clear" w:color="auto" w:fill="5B9BD5" w:themeFill="accent5"/>
            <w:hideMark/>
          </w:tcPr>
          <w:p w14:paraId="0D29052B" w14:textId="77777777" w:rsidR="00AC3E9F" w:rsidRPr="00AC3E9F" w:rsidRDefault="00AC3E9F" w:rsidP="00AC3E9F">
            <w:pPr>
              <w:jc w:val="center"/>
              <w:rPr>
                <w:rFonts w:eastAsia="Times New Roman" w:cstheme="minorHAnsi"/>
                <w:b/>
                <w:bCs/>
                <w:kern w:val="0"/>
                <w:lang w:val="en-US"/>
                <w14:ligatures w14:val="none"/>
              </w:rPr>
            </w:pPr>
            <w:r w:rsidRPr="00AC3E9F">
              <w:rPr>
                <w:rFonts w:eastAsia="Times New Roman" w:cstheme="minorHAnsi"/>
                <w:b/>
                <w:bCs/>
                <w:kern w:val="0"/>
                <w:lang w:val="en-US"/>
                <w14:ligatures w14:val="none"/>
              </w:rPr>
              <w:t>Total</w:t>
            </w:r>
          </w:p>
        </w:tc>
      </w:tr>
      <w:tr w:rsidR="00AC3E9F" w:rsidRPr="00AC3E9F" w14:paraId="4F73D815" w14:textId="77777777" w:rsidTr="00AC3E9F">
        <w:trPr>
          <w:jc w:val="center"/>
        </w:trPr>
        <w:tc>
          <w:tcPr>
            <w:tcW w:w="0" w:type="auto"/>
            <w:hideMark/>
          </w:tcPr>
          <w:p w14:paraId="216BCEA0" w14:textId="77777777" w:rsidR="00AC3E9F" w:rsidRPr="00AC3E9F" w:rsidRDefault="00AC3E9F" w:rsidP="00AC3E9F">
            <w:pPr>
              <w:rPr>
                <w:rFonts w:eastAsia="Times New Roman" w:cstheme="minorHAnsi"/>
                <w:kern w:val="0"/>
                <w:lang w:val="en-US"/>
                <w14:ligatures w14:val="none"/>
              </w:rPr>
            </w:pPr>
            <w:r w:rsidRPr="00AC3E9F">
              <w:rPr>
                <w:rFonts w:ascii="Segoe UI Emoji" w:eastAsia="Times New Roman" w:hAnsi="Segoe UI Emoji" w:cs="Segoe UI Emoji"/>
                <w:kern w:val="0"/>
                <w:lang w:val="en-US"/>
                <w14:ligatures w14:val="none"/>
              </w:rPr>
              <w:t>🔴</w:t>
            </w:r>
            <w:r w:rsidRPr="00AC3E9F">
              <w:rPr>
                <w:rFonts w:eastAsia="Times New Roman" w:cstheme="minorHAnsi"/>
                <w:kern w:val="0"/>
                <w:lang w:val="en-US"/>
                <w14:ligatures w14:val="none"/>
              </w:rPr>
              <w:t xml:space="preserve"> </w:t>
            </w:r>
            <w:r w:rsidRPr="00AC3E9F">
              <w:rPr>
                <w:rFonts w:eastAsia="Times New Roman" w:cstheme="minorHAnsi"/>
                <w:b/>
                <w:bCs/>
                <w:kern w:val="0"/>
                <w:lang w:val="en-US"/>
                <w14:ligatures w14:val="none"/>
              </w:rPr>
              <w:t>E</w:t>
            </w:r>
            <w:r w:rsidRPr="00AC3E9F">
              <w:rPr>
                <w:rFonts w:eastAsia="Times New Roman" w:cstheme="minorHAnsi"/>
                <w:kern w:val="0"/>
                <w:lang w:val="en-US"/>
                <w14:ligatures w14:val="none"/>
              </w:rPr>
              <w:t xml:space="preserve"> (Extreme)</w:t>
            </w:r>
          </w:p>
        </w:tc>
        <w:tc>
          <w:tcPr>
            <w:tcW w:w="0" w:type="auto"/>
            <w:hideMark/>
          </w:tcPr>
          <w:p w14:paraId="3FE2A578"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0</w:t>
            </w:r>
          </w:p>
        </w:tc>
        <w:tc>
          <w:tcPr>
            <w:tcW w:w="0" w:type="auto"/>
            <w:hideMark/>
          </w:tcPr>
          <w:p w14:paraId="74F2C229"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0</w:t>
            </w:r>
          </w:p>
        </w:tc>
        <w:tc>
          <w:tcPr>
            <w:tcW w:w="0" w:type="auto"/>
            <w:hideMark/>
          </w:tcPr>
          <w:p w14:paraId="200F895F"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0</w:t>
            </w:r>
          </w:p>
        </w:tc>
        <w:tc>
          <w:tcPr>
            <w:tcW w:w="0" w:type="auto"/>
            <w:hideMark/>
          </w:tcPr>
          <w:p w14:paraId="0F15B956"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0</w:t>
            </w:r>
          </w:p>
        </w:tc>
      </w:tr>
      <w:tr w:rsidR="00AC3E9F" w:rsidRPr="00AC3E9F" w14:paraId="4E9F46C6" w14:textId="77777777" w:rsidTr="00AC3E9F">
        <w:trPr>
          <w:jc w:val="center"/>
        </w:trPr>
        <w:tc>
          <w:tcPr>
            <w:tcW w:w="0" w:type="auto"/>
            <w:hideMark/>
          </w:tcPr>
          <w:p w14:paraId="2A356E2E" w14:textId="77777777" w:rsidR="00AC3E9F" w:rsidRPr="00AC3E9F" w:rsidRDefault="00AC3E9F" w:rsidP="00AC3E9F">
            <w:pPr>
              <w:rPr>
                <w:rFonts w:eastAsia="Times New Roman" w:cstheme="minorHAnsi"/>
                <w:kern w:val="0"/>
                <w:lang w:val="en-US"/>
                <w14:ligatures w14:val="none"/>
              </w:rPr>
            </w:pPr>
            <w:r w:rsidRPr="00AC3E9F">
              <w:rPr>
                <w:rFonts w:ascii="Segoe UI Emoji" w:eastAsia="Times New Roman" w:hAnsi="Segoe UI Emoji" w:cs="Segoe UI Emoji"/>
                <w:kern w:val="0"/>
                <w:lang w:val="en-US"/>
                <w14:ligatures w14:val="none"/>
              </w:rPr>
              <w:t>🟠</w:t>
            </w:r>
            <w:r w:rsidRPr="00AC3E9F">
              <w:rPr>
                <w:rFonts w:eastAsia="Times New Roman" w:cstheme="minorHAnsi"/>
                <w:kern w:val="0"/>
                <w:lang w:val="en-US"/>
                <w14:ligatures w14:val="none"/>
              </w:rPr>
              <w:t xml:space="preserve"> </w:t>
            </w:r>
            <w:r w:rsidRPr="00AC3E9F">
              <w:rPr>
                <w:rFonts w:eastAsia="Times New Roman" w:cstheme="minorHAnsi"/>
                <w:b/>
                <w:bCs/>
                <w:kern w:val="0"/>
                <w:lang w:val="en-US"/>
                <w14:ligatures w14:val="none"/>
              </w:rPr>
              <w:t>H</w:t>
            </w:r>
            <w:r w:rsidRPr="00AC3E9F">
              <w:rPr>
                <w:rFonts w:eastAsia="Times New Roman" w:cstheme="minorHAnsi"/>
                <w:kern w:val="0"/>
                <w:lang w:val="en-US"/>
                <w14:ligatures w14:val="none"/>
              </w:rPr>
              <w:t xml:space="preserve"> (High)</w:t>
            </w:r>
          </w:p>
        </w:tc>
        <w:tc>
          <w:tcPr>
            <w:tcW w:w="0" w:type="auto"/>
            <w:hideMark/>
          </w:tcPr>
          <w:p w14:paraId="5ED0984D"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3</w:t>
            </w:r>
          </w:p>
        </w:tc>
        <w:tc>
          <w:tcPr>
            <w:tcW w:w="0" w:type="auto"/>
            <w:hideMark/>
          </w:tcPr>
          <w:p w14:paraId="036FA7A8"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3</w:t>
            </w:r>
          </w:p>
        </w:tc>
        <w:tc>
          <w:tcPr>
            <w:tcW w:w="0" w:type="auto"/>
            <w:hideMark/>
          </w:tcPr>
          <w:p w14:paraId="6D7F77CC"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1</w:t>
            </w:r>
          </w:p>
        </w:tc>
        <w:tc>
          <w:tcPr>
            <w:tcW w:w="0" w:type="auto"/>
            <w:hideMark/>
          </w:tcPr>
          <w:p w14:paraId="4E23CDE9"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b/>
                <w:bCs/>
                <w:kern w:val="0"/>
                <w:lang w:val="en-US"/>
                <w14:ligatures w14:val="none"/>
              </w:rPr>
              <w:t>7</w:t>
            </w:r>
          </w:p>
        </w:tc>
      </w:tr>
      <w:tr w:rsidR="00AC3E9F" w:rsidRPr="00AC3E9F" w14:paraId="1ACDDC83" w14:textId="77777777" w:rsidTr="00AC3E9F">
        <w:trPr>
          <w:jc w:val="center"/>
        </w:trPr>
        <w:tc>
          <w:tcPr>
            <w:tcW w:w="0" w:type="auto"/>
            <w:hideMark/>
          </w:tcPr>
          <w:p w14:paraId="4F6AFFAF" w14:textId="77777777" w:rsidR="00AC3E9F" w:rsidRPr="00AC3E9F" w:rsidRDefault="00AC3E9F" w:rsidP="00AC3E9F">
            <w:pPr>
              <w:rPr>
                <w:rFonts w:eastAsia="Times New Roman" w:cstheme="minorHAnsi"/>
                <w:kern w:val="0"/>
                <w:lang w:val="en-US"/>
                <w14:ligatures w14:val="none"/>
              </w:rPr>
            </w:pPr>
            <w:r w:rsidRPr="00AC3E9F">
              <w:rPr>
                <w:rFonts w:ascii="Segoe UI Emoji" w:eastAsia="Times New Roman" w:hAnsi="Segoe UI Emoji" w:cs="Segoe UI Emoji"/>
                <w:kern w:val="0"/>
                <w:lang w:val="en-US"/>
                <w14:ligatures w14:val="none"/>
              </w:rPr>
              <w:t>🟡</w:t>
            </w:r>
            <w:r w:rsidRPr="00AC3E9F">
              <w:rPr>
                <w:rFonts w:eastAsia="Times New Roman" w:cstheme="minorHAnsi"/>
                <w:kern w:val="0"/>
                <w:lang w:val="en-US"/>
                <w14:ligatures w14:val="none"/>
              </w:rPr>
              <w:t xml:space="preserve"> </w:t>
            </w:r>
            <w:r w:rsidRPr="00AC3E9F">
              <w:rPr>
                <w:rFonts w:eastAsia="Times New Roman" w:cstheme="minorHAnsi"/>
                <w:b/>
                <w:bCs/>
                <w:kern w:val="0"/>
                <w:lang w:val="en-US"/>
                <w14:ligatures w14:val="none"/>
              </w:rPr>
              <w:t>M</w:t>
            </w:r>
            <w:r w:rsidRPr="00AC3E9F">
              <w:rPr>
                <w:rFonts w:eastAsia="Times New Roman" w:cstheme="minorHAnsi"/>
                <w:kern w:val="0"/>
                <w:lang w:val="en-US"/>
                <w14:ligatures w14:val="none"/>
              </w:rPr>
              <w:t xml:space="preserve"> (Medium)</w:t>
            </w:r>
          </w:p>
        </w:tc>
        <w:tc>
          <w:tcPr>
            <w:tcW w:w="0" w:type="auto"/>
            <w:hideMark/>
          </w:tcPr>
          <w:p w14:paraId="56DFA9AD"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4</w:t>
            </w:r>
          </w:p>
        </w:tc>
        <w:tc>
          <w:tcPr>
            <w:tcW w:w="0" w:type="auto"/>
            <w:hideMark/>
          </w:tcPr>
          <w:p w14:paraId="5D7D282A"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4</w:t>
            </w:r>
          </w:p>
        </w:tc>
        <w:tc>
          <w:tcPr>
            <w:tcW w:w="0" w:type="auto"/>
            <w:hideMark/>
          </w:tcPr>
          <w:p w14:paraId="257AB6B1"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9</w:t>
            </w:r>
          </w:p>
        </w:tc>
        <w:tc>
          <w:tcPr>
            <w:tcW w:w="0" w:type="auto"/>
            <w:hideMark/>
          </w:tcPr>
          <w:p w14:paraId="6FBF5933"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b/>
                <w:bCs/>
                <w:kern w:val="0"/>
                <w:lang w:val="en-US"/>
                <w14:ligatures w14:val="none"/>
              </w:rPr>
              <w:t>17</w:t>
            </w:r>
          </w:p>
        </w:tc>
      </w:tr>
      <w:tr w:rsidR="00AC3E9F" w:rsidRPr="00AC3E9F" w14:paraId="1C0F4C12" w14:textId="77777777" w:rsidTr="00AC3E9F">
        <w:trPr>
          <w:jc w:val="center"/>
        </w:trPr>
        <w:tc>
          <w:tcPr>
            <w:tcW w:w="0" w:type="auto"/>
            <w:hideMark/>
          </w:tcPr>
          <w:p w14:paraId="66913F1E" w14:textId="77777777" w:rsidR="00AC3E9F" w:rsidRPr="00AC3E9F" w:rsidRDefault="00AC3E9F" w:rsidP="00AC3E9F">
            <w:pPr>
              <w:rPr>
                <w:rFonts w:eastAsia="Times New Roman" w:cstheme="minorHAnsi"/>
                <w:kern w:val="0"/>
                <w:lang w:val="en-US"/>
                <w14:ligatures w14:val="none"/>
              </w:rPr>
            </w:pPr>
            <w:r w:rsidRPr="00AC3E9F">
              <w:rPr>
                <w:rFonts w:ascii="Segoe UI Emoji" w:eastAsia="Times New Roman" w:hAnsi="Segoe UI Emoji" w:cs="Segoe UI Emoji"/>
                <w:kern w:val="0"/>
                <w:lang w:val="en-US"/>
                <w14:ligatures w14:val="none"/>
              </w:rPr>
              <w:t>🟢</w:t>
            </w:r>
            <w:r w:rsidRPr="00AC3E9F">
              <w:rPr>
                <w:rFonts w:eastAsia="Times New Roman" w:cstheme="minorHAnsi"/>
                <w:kern w:val="0"/>
                <w:lang w:val="en-US"/>
                <w14:ligatures w14:val="none"/>
              </w:rPr>
              <w:t xml:space="preserve"> </w:t>
            </w:r>
            <w:r w:rsidRPr="00AC3E9F">
              <w:rPr>
                <w:rFonts w:eastAsia="Times New Roman" w:cstheme="minorHAnsi"/>
                <w:b/>
                <w:bCs/>
                <w:kern w:val="0"/>
                <w:lang w:val="en-US"/>
                <w14:ligatures w14:val="none"/>
              </w:rPr>
              <w:t>L</w:t>
            </w:r>
            <w:r w:rsidRPr="00AC3E9F">
              <w:rPr>
                <w:rFonts w:eastAsia="Times New Roman" w:cstheme="minorHAnsi"/>
                <w:kern w:val="0"/>
                <w:lang w:val="en-US"/>
                <w14:ligatures w14:val="none"/>
              </w:rPr>
              <w:t xml:space="preserve"> (Low)</w:t>
            </w:r>
          </w:p>
        </w:tc>
        <w:tc>
          <w:tcPr>
            <w:tcW w:w="0" w:type="auto"/>
            <w:hideMark/>
          </w:tcPr>
          <w:p w14:paraId="6D2F3E35"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0</w:t>
            </w:r>
          </w:p>
        </w:tc>
        <w:tc>
          <w:tcPr>
            <w:tcW w:w="0" w:type="auto"/>
            <w:hideMark/>
          </w:tcPr>
          <w:p w14:paraId="48726F10"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3</w:t>
            </w:r>
          </w:p>
        </w:tc>
        <w:tc>
          <w:tcPr>
            <w:tcW w:w="0" w:type="auto"/>
            <w:hideMark/>
          </w:tcPr>
          <w:p w14:paraId="691BA3BC"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kern w:val="0"/>
                <w:lang w:val="en-US"/>
                <w14:ligatures w14:val="none"/>
              </w:rPr>
              <w:t>2</w:t>
            </w:r>
          </w:p>
        </w:tc>
        <w:tc>
          <w:tcPr>
            <w:tcW w:w="0" w:type="auto"/>
            <w:hideMark/>
          </w:tcPr>
          <w:p w14:paraId="646544DA"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b/>
                <w:bCs/>
                <w:kern w:val="0"/>
                <w:lang w:val="en-US"/>
                <w14:ligatures w14:val="none"/>
              </w:rPr>
              <w:t>5</w:t>
            </w:r>
          </w:p>
        </w:tc>
      </w:tr>
      <w:tr w:rsidR="00AC3E9F" w:rsidRPr="00AC3E9F" w14:paraId="33ED713A" w14:textId="77777777" w:rsidTr="00AC3E9F">
        <w:trPr>
          <w:jc w:val="center"/>
        </w:trPr>
        <w:tc>
          <w:tcPr>
            <w:tcW w:w="0" w:type="auto"/>
            <w:hideMark/>
          </w:tcPr>
          <w:p w14:paraId="11E5FF19"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b/>
                <w:bCs/>
                <w:kern w:val="0"/>
                <w:lang w:val="en-US"/>
                <w14:ligatures w14:val="none"/>
              </w:rPr>
              <w:t>Total</w:t>
            </w:r>
          </w:p>
        </w:tc>
        <w:tc>
          <w:tcPr>
            <w:tcW w:w="0" w:type="auto"/>
            <w:hideMark/>
          </w:tcPr>
          <w:p w14:paraId="3F780A2B"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b/>
                <w:bCs/>
                <w:kern w:val="0"/>
                <w:lang w:val="en-US"/>
                <w14:ligatures w14:val="none"/>
              </w:rPr>
              <w:t>7</w:t>
            </w:r>
          </w:p>
        </w:tc>
        <w:tc>
          <w:tcPr>
            <w:tcW w:w="0" w:type="auto"/>
            <w:hideMark/>
          </w:tcPr>
          <w:p w14:paraId="7B2AF446"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b/>
                <w:bCs/>
                <w:kern w:val="0"/>
                <w:lang w:val="en-US"/>
                <w14:ligatures w14:val="none"/>
              </w:rPr>
              <w:t>10</w:t>
            </w:r>
          </w:p>
        </w:tc>
        <w:tc>
          <w:tcPr>
            <w:tcW w:w="0" w:type="auto"/>
            <w:hideMark/>
          </w:tcPr>
          <w:p w14:paraId="39EA2DC5"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b/>
                <w:bCs/>
                <w:kern w:val="0"/>
                <w:lang w:val="en-US"/>
                <w14:ligatures w14:val="none"/>
              </w:rPr>
              <w:t>12</w:t>
            </w:r>
          </w:p>
        </w:tc>
        <w:tc>
          <w:tcPr>
            <w:tcW w:w="0" w:type="auto"/>
            <w:hideMark/>
          </w:tcPr>
          <w:p w14:paraId="67EAC0A5" w14:textId="77777777" w:rsidR="00AC3E9F" w:rsidRPr="00AC3E9F" w:rsidRDefault="00AC3E9F" w:rsidP="00AC3E9F">
            <w:pPr>
              <w:rPr>
                <w:rFonts w:eastAsia="Times New Roman" w:cstheme="minorHAnsi"/>
                <w:kern w:val="0"/>
                <w:lang w:val="en-US"/>
                <w14:ligatures w14:val="none"/>
              </w:rPr>
            </w:pPr>
            <w:r w:rsidRPr="00AC3E9F">
              <w:rPr>
                <w:rFonts w:eastAsia="Times New Roman" w:cstheme="minorHAnsi"/>
                <w:b/>
                <w:bCs/>
                <w:kern w:val="0"/>
                <w:lang w:val="en-US"/>
                <w14:ligatures w14:val="none"/>
              </w:rPr>
              <w:t>29</w:t>
            </w:r>
          </w:p>
        </w:tc>
      </w:tr>
    </w:tbl>
    <w:p w14:paraId="4274F65C" w14:textId="39E8E3C9" w:rsidR="00076931" w:rsidRDefault="00076931">
      <w:pPr>
        <w:rPr>
          <w:rFonts w:cstheme="minorHAnsi"/>
        </w:rPr>
      </w:pPr>
    </w:p>
    <w:p w14:paraId="36776A2A" w14:textId="1E30A66D" w:rsidR="00AC3E9F" w:rsidRDefault="00AC3E9F">
      <w:pPr>
        <w:rPr>
          <w:rFonts w:cstheme="minorHAnsi"/>
        </w:rPr>
      </w:pPr>
    </w:p>
    <w:p w14:paraId="4B6D5CEB" w14:textId="3D927B7D" w:rsidR="00AC3E9F" w:rsidRDefault="00AC3E9F">
      <w:pPr>
        <w:rPr>
          <w:rFonts w:cstheme="minorHAnsi"/>
        </w:rPr>
      </w:pPr>
    </w:p>
    <w:p w14:paraId="37983544" w14:textId="654036C9" w:rsidR="00AC3E9F" w:rsidRDefault="00AC3E9F">
      <w:pPr>
        <w:rPr>
          <w:rFonts w:cstheme="minorHAnsi"/>
        </w:rPr>
      </w:pPr>
    </w:p>
    <w:p w14:paraId="6B82A8FD" w14:textId="0E99E84D" w:rsidR="00AC3E9F" w:rsidRDefault="00AC3E9F">
      <w:pPr>
        <w:rPr>
          <w:rFonts w:cstheme="minorHAnsi"/>
        </w:rPr>
      </w:pPr>
    </w:p>
    <w:p w14:paraId="41718526" w14:textId="3B0DDEF8" w:rsidR="00AC3E9F" w:rsidRDefault="00AC3E9F">
      <w:pPr>
        <w:rPr>
          <w:rFonts w:cstheme="minorHAnsi"/>
        </w:rPr>
      </w:pPr>
    </w:p>
    <w:p w14:paraId="1E2F939B" w14:textId="223E6E0A" w:rsidR="00AC3E9F" w:rsidRDefault="00AC3E9F">
      <w:pPr>
        <w:rPr>
          <w:rFonts w:cstheme="minorHAnsi"/>
        </w:rPr>
      </w:pPr>
    </w:p>
    <w:p w14:paraId="5010291C" w14:textId="77777777" w:rsidR="00AC3E9F" w:rsidRDefault="00AC3E9F">
      <w:pPr>
        <w:rPr>
          <w:rFonts w:cstheme="minorHAnsi"/>
        </w:rPr>
      </w:pPr>
    </w:p>
    <w:p w14:paraId="7447E569" w14:textId="77777777" w:rsidR="00AC3E9F" w:rsidRPr="00E83A4D" w:rsidRDefault="00AC3E9F">
      <w:pPr>
        <w:rPr>
          <w:rFonts w:cstheme="minorHAnsi"/>
        </w:rPr>
      </w:pPr>
    </w:p>
    <w:p w14:paraId="7CB73714" w14:textId="015876C8" w:rsidR="005028D8" w:rsidRPr="00E83A4D" w:rsidRDefault="005028D8" w:rsidP="00B878F7">
      <w:pPr>
        <w:pStyle w:val="ListParagraph"/>
        <w:numPr>
          <w:ilvl w:val="0"/>
          <w:numId w:val="55"/>
        </w:numPr>
        <w:spacing w:after="0" w:line="276" w:lineRule="auto"/>
        <w:jc w:val="both"/>
        <w:rPr>
          <w:rFonts w:cstheme="minorHAnsi"/>
          <w:b/>
          <w:bCs/>
        </w:rPr>
      </w:pPr>
      <w:r w:rsidRPr="00E83A4D">
        <w:rPr>
          <w:rFonts w:cstheme="minorHAnsi"/>
          <w:b/>
          <w:bCs/>
        </w:rPr>
        <w:lastRenderedPageBreak/>
        <w:t xml:space="preserve">Risk Mitigation Cost Impact: </w:t>
      </w:r>
    </w:p>
    <w:p w14:paraId="39D19A18" w14:textId="38CFFD8C" w:rsidR="005028D8" w:rsidRPr="00E83A4D" w:rsidRDefault="005028D8" w:rsidP="005028D8">
      <w:pPr>
        <w:pStyle w:val="ListParagraph"/>
        <w:spacing w:after="0" w:line="276" w:lineRule="auto"/>
        <w:ind w:left="1080"/>
        <w:jc w:val="both"/>
        <w:rPr>
          <w:rFonts w:cstheme="minorHAnsi"/>
        </w:rPr>
      </w:pPr>
      <w:r w:rsidRPr="00E83A4D">
        <w:rPr>
          <w:rFonts w:cstheme="minorHAnsi"/>
        </w:rPr>
        <w:t>Contingency costs are defined as additional expenditures that may be incurred if identified risks materialize during well execution. The overall contingency allowance is targeted at a maximum of 10% of total AFE value, consistent with the project cost overrun tolerance defined in the Success Criteria. Contingency costs are categorized into three risk domains aligned with Sections A through C.</w:t>
      </w:r>
    </w:p>
    <w:p w14:paraId="1EE563F5" w14:textId="77777777" w:rsidR="005028D8" w:rsidRPr="00E83A4D" w:rsidRDefault="005028D8" w:rsidP="005028D8">
      <w:pPr>
        <w:rPr>
          <w:rFonts w:cstheme="minorHAnsi"/>
          <w:lang w:val="en-US"/>
        </w:rPr>
      </w:pPr>
    </w:p>
    <w:p w14:paraId="4FFFAF4E" w14:textId="77777777" w:rsidR="005028D8" w:rsidRPr="00E83A4D" w:rsidRDefault="005028D8" w:rsidP="005028D8">
      <w:pPr>
        <w:rPr>
          <w:rFonts w:cstheme="minorHAnsi"/>
          <w:lang w:val="en-US"/>
        </w:rPr>
      </w:pPr>
    </w:p>
    <w:p w14:paraId="5431996C" w14:textId="55B8184C" w:rsidR="001D0543" w:rsidRPr="00E83A4D" w:rsidRDefault="001D0543" w:rsidP="001D0543">
      <w:pPr>
        <w:jc w:val="center"/>
        <w:rPr>
          <w:rFonts w:cstheme="minorHAnsi"/>
          <w:lang w:val="en-US"/>
        </w:rPr>
      </w:pPr>
      <w:r w:rsidRPr="00E83A4D">
        <w:rPr>
          <w:rFonts w:cstheme="minorHAnsi"/>
          <w:lang w:val="en-US"/>
        </w:rPr>
        <w:t>Table 7.4 Risk Mitigation Cost Impact</w:t>
      </w:r>
    </w:p>
    <w:tbl>
      <w:tblPr>
        <w:tblStyle w:val="TableGrid"/>
        <w:tblW w:w="0" w:type="auto"/>
        <w:jc w:val="center"/>
        <w:tblLook w:val="04A0" w:firstRow="1" w:lastRow="0" w:firstColumn="1" w:lastColumn="0" w:noHBand="0" w:noVBand="1"/>
      </w:tblPr>
      <w:tblGrid>
        <w:gridCol w:w="480"/>
        <w:gridCol w:w="1566"/>
        <w:gridCol w:w="1528"/>
        <w:gridCol w:w="1837"/>
        <w:gridCol w:w="2032"/>
        <w:gridCol w:w="1573"/>
      </w:tblGrid>
      <w:tr w:rsidR="001D0543" w:rsidRPr="00E83A4D" w14:paraId="6205B8EF" w14:textId="77777777" w:rsidTr="001D0543">
        <w:trPr>
          <w:jc w:val="center"/>
        </w:trPr>
        <w:tc>
          <w:tcPr>
            <w:tcW w:w="0" w:type="auto"/>
            <w:shd w:val="clear" w:color="auto" w:fill="5B9BD5" w:themeFill="accent5"/>
            <w:hideMark/>
          </w:tcPr>
          <w:p w14:paraId="0DD7A63E" w14:textId="77777777" w:rsidR="001D0543" w:rsidRPr="001D0543" w:rsidRDefault="001D0543" w:rsidP="001D0543">
            <w:pPr>
              <w:jc w:val="center"/>
              <w:rPr>
                <w:rFonts w:eastAsia="Times New Roman" w:cstheme="minorHAnsi"/>
                <w:b/>
                <w:bCs/>
                <w:kern w:val="0"/>
                <w:lang w:val="en-US"/>
                <w14:ligatures w14:val="none"/>
              </w:rPr>
            </w:pPr>
            <w:r w:rsidRPr="001D0543">
              <w:rPr>
                <w:rFonts w:eastAsia="Times New Roman" w:cstheme="minorHAnsi"/>
                <w:b/>
                <w:bCs/>
                <w:kern w:val="0"/>
                <w:lang w:val="en-US"/>
                <w14:ligatures w14:val="none"/>
              </w:rPr>
              <w:t>No</w:t>
            </w:r>
          </w:p>
        </w:tc>
        <w:tc>
          <w:tcPr>
            <w:tcW w:w="0" w:type="auto"/>
            <w:shd w:val="clear" w:color="auto" w:fill="5B9BD5" w:themeFill="accent5"/>
            <w:hideMark/>
          </w:tcPr>
          <w:p w14:paraId="2511627B" w14:textId="77777777" w:rsidR="001D0543" w:rsidRPr="001D0543" w:rsidRDefault="001D0543" w:rsidP="001D0543">
            <w:pPr>
              <w:jc w:val="center"/>
              <w:rPr>
                <w:rFonts w:eastAsia="Times New Roman" w:cstheme="minorHAnsi"/>
                <w:b/>
                <w:bCs/>
                <w:kern w:val="0"/>
                <w:lang w:val="en-US"/>
                <w14:ligatures w14:val="none"/>
              </w:rPr>
            </w:pPr>
            <w:r w:rsidRPr="001D0543">
              <w:rPr>
                <w:rFonts w:eastAsia="Times New Roman" w:cstheme="minorHAnsi"/>
                <w:b/>
                <w:bCs/>
                <w:kern w:val="0"/>
                <w:lang w:val="en-US"/>
                <w14:ligatures w14:val="none"/>
              </w:rPr>
              <w:t>Risk Source</w:t>
            </w:r>
          </w:p>
        </w:tc>
        <w:tc>
          <w:tcPr>
            <w:tcW w:w="0" w:type="auto"/>
            <w:shd w:val="clear" w:color="auto" w:fill="5B9BD5" w:themeFill="accent5"/>
            <w:hideMark/>
          </w:tcPr>
          <w:p w14:paraId="26FBC6E0" w14:textId="77777777" w:rsidR="001D0543" w:rsidRPr="001D0543" w:rsidRDefault="001D0543" w:rsidP="001D0543">
            <w:pPr>
              <w:jc w:val="center"/>
              <w:rPr>
                <w:rFonts w:eastAsia="Times New Roman" w:cstheme="minorHAnsi"/>
                <w:b/>
                <w:bCs/>
                <w:kern w:val="0"/>
                <w:lang w:val="en-US"/>
                <w14:ligatures w14:val="none"/>
              </w:rPr>
            </w:pPr>
            <w:r w:rsidRPr="001D0543">
              <w:rPr>
                <w:rFonts w:eastAsia="Times New Roman" w:cstheme="minorHAnsi"/>
                <w:b/>
                <w:bCs/>
                <w:kern w:val="0"/>
                <w:lang w:val="en-US"/>
                <w14:ligatures w14:val="none"/>
              </w:rPr>
              <w:t>Risk Event</w:t>
            </w:r>
          </w:p>
        </w:tc>
        <w:tc>
          <w:tcPr>
            <w:tcW w:w="0" w:type="auto"/>
            <w:shd w:val="clear" w:color="auto" w:fill="5B9BD5" w:themeFill="accent5"/>
            <w:hideMark/>
          </w:tcPr>
          <w:p w14:paraId="24095013" w14:textId="77777777" w:rsidR="001D0543" w:rsidRPr="001D0543" w:rsidRDefault="001D0543" w:rsidP="001D0543">
            <w:pPr>
              <w:jc w:val="center"/>
              <w:rPr>
                <w:rFonts w:eastAsia="Times New Roman" w:cstheme="minorHAnsi"/>
                <w:b/>
                <w:bCs/>
                <w:kern w:val="0"/>
                <w:lang w:val="en-US"/>
                <w14:ligatures w14:val="none"/>
              </w:rPr>
            </w:pPr>
            <w:r w:rsidRPr="001D0543">
              <w:rPr>
                <w:rFonts w:eastAsia="Times New Roman" w:cstheme="minorHAnsi"/>
                <w:b/>
                <w:bCs/>
                <w:kern w:val="0"/>
                <w:lang w:val="en-US"/>
                <w14:ligatures w14:val="none"/>
              </w:rPr>
              <w:t>Mitigation Activity</w:t>
            </w:r>
          </w:p>
        </w:tc>
        <w:tc>
          <w:tcPr>
            <w:tcW w:w="0" w:type="auto"/>
            <w:shd w:val="clear" w:color="auto" w:fill="5B9BD5" w:themeFill="accent5"/>
            <w:hideMark/>
          </w:tcPr>
          <w:p w14:paraId="1451B46F" w14:textId="77777777" w:rsidR="001D0543" w:rsidRPr="001D0543" w:rsidRDefault="001D0543" w:rsidP="001D0543">
            <w:pPr>
              <w:jc w:val="center"/>
              <w:rPr>
                <w:rFonts w:eastAsia="Times New Roman" w:cstheme="minorHAnsi"/>
                <w:b/>
                <w:bCs/>
                <w:kern w:val="0"/>
                <w:lang w:val="en-US"/>
                <w14:ligatures w14:val="none"/>
              </w:rPr>
            </w:pPr>
            <w:r w:rsidRPr="001D0543">
              <w:rPr>
                <w:rFonts w:eastAsia="Times New Roman" w:cstheme="minorHAnsi"/>
                <w:b/>
                <w:bCs/>
                <w:kern w:val="0"/>
                <w:lang w:val="en-US"/>
                <w14:ligatures w14:val="none"/>
              </w:rPr>
              <w:t>Cost Driver</w:t>
            </w:r>
          </w:p>
        </w:tc>
        <w:tc>
          <w:tcPr>
            <w:tcW w:w="0" w:type="auto"/>
            <w:shd w:val="clear" w:color="auto" w:fill="5B9BD5" w:themeFill="accent5"/>
            <w:hideMark/>
          </w:tcPr>
          <w:p w14:paraId="1D83BD66" w14:textId="77777777" w:rsidR="001D0543" w:rsidRPr="001D0543" w:rsidRDefault="001D0543" w:rsidP="001D0543">
            <w:pPr>
              <w:jc w:val="center"/>
              <w:rPr>
                <w:rFonts w:eastAsia="Times New Roman" w:cstheme="minorHAnsi"/>
                <w:b/>
                <w:bCs/>
                <w:kern w:val="0"/>
                <w:lang w:val="en-US"/>
                <w14:ligatures w14:val="none"/>
              </w:rPr>
            </w:pPr>
            <w:r w:rsidRPr="001D0543">
              <w:rPr>
                <w:rFonts w:eastAsia="Times New Roman" w:cstheme="minorHAnsi"/>
                <w:b/>
                <w:bCs/>
                <w:kern w:val="0"/>
                <w:lang w:val="en-US"/>
                <w14:ligatures w14:val="none"/>
              </w:rPr>
              <w:t>Cost Category</w:t>
            </w:r>
          </w:p>
        </w:tc>
      </w:tr>
      <w:tr w:rsidR="001D0543" w:rsidRPr="00E83A4D" w14:paraId="1F57ACA6" w14:textId="77777777" w:rsidTr="001B7386">
        <w:trPr>
          <w:jc w:val="center"/>
        </w:trPr>
        <w:tc>
          <w:tcPr>
            <w:tcW w:w="0" w:type="auto"/>
            <w:gridSpan w:val="6"/>
            <w:hideMark/>
          </w:tcPr>
          <w:p w14:paraId="3A851A88" w14:textId="142FF9C8" w:rsidR="001D0543" w:rsidRPr="001D0543" w:rsidRDefault="001D0543" w:rsidP="001D0543">
            <w:pPr>
              <w:rPr>
                <w:rFonts w:eastAsia="Times New Roman" w:cstheme="minorHAnsi"/>
                <w:kern w:val="0"/>
                <w:lang w:val="en-US"/>
                <w14:ligatures w14:val="none"/>
              </w:rPr>
            </w:pPr>
            <w:r w:rsidRPr="00E83A4D">
              <w:rPr>
                <w:rFonts w:eastAsia="Times New Roman" w:cstheme="minorHAnsi"/>
                <w:b/>
                <w:bCs/>
                <w:kern w:val="0"/>
                <w:lang w:val="en-US"/>
                <w14:ligatures w14:val="none"/>
              </w:rPr>
              <w:t>A</w:t>
            </w:r>
            <w:r w:rsidRPr="001D0543">
              <w:rPr>
                <w:rFonts w:eastAsia="Times New Roman" w:cstheme="minorHAnsi"/>
                <w:b/>
                <w:bCs/>
                <w:kern w:val="0"/>
                <w:lang w:val="en-US"/>
                <w14:ligatures w14:val="none"/>
              </w:rPr>
              <w:t xml:space="preserve"> </w:t>
            </w:r>
            <w:r w:rsidRPr="00E83A4D">
              <w:rPr>
                <w:rFonts w:eastAsia="Times New Roman" w:cstheme="minorHAnsi"/>
                <w:b/>
                <w:bCs/>
                <w:kern w:val="0"/>
                <w:lang w:val="en-US"/>
                <w14:ligatures w14:val="none"/>
              </w:rPr>
              <w:t>-</w:t>
            </w:r>
            <w:r w:rsidRPr="001D0543">
              <w:rPr>
                <w:rFonts w:eastAsia="Times New Roman" w:cstheme="minorHAnsi"/>
                <w:b/>
                <w:bCs/>
                <w:kern w:val="0"/>
                <w:lang w:val="en-US"/>
                <w14:ligatures w14:val="none"/>
              </w:rPr>
              <w:t xml:space="preserve"> Subsurface Technical Risks</w:t>
            </w:r>
          </w:p>
        </w:tc>
      </w:tr>
      <w:tr w:rsidR="001D0543" w:rsidRPr="00E83A4D" w14:paraId="51393C15" w14:textId="77777777" w:rsidTr="001D0543">
        <w:trPr>
          <w:jc w:val="center"/>
        </w:trPr>
        <w:tc>
          <w:tcPr>
            <w:tcW w:w="0" w:type="auto"/>
            <w:hideMark/>
          </w:tcPr>
          <w:p w14:paraId="01871C99"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1</w:t>
            </w:r>
          </w:p>
        </w:tc>
        <w:tc>
          <w:tcPr>
            <w:tcW w:w="0" w:type="auto"/>
            <w:hideMark/>
          </w:tcPr>
          <w:p w14:paraId="3760C737"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Reactive Clay (Surface Section)</w:t>
            </w:r>
          </w:p>
        </w:tc>
        <w:tc>
          <w:tcPr>
            <w:tcW w:w="0" w:type="auto"/>
            <w:hideMark/>
          </w:tcPr>
          <w:p w14:paraId="16C75436"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Hole instability, poor hole cleaning</w:t>
            </w:r>
          </w:p>
        </w:tc>
        <w:tc>
          <w:tcPr>
            <w:tcW w:w="0" w:type="auto"/>
            <w:hideMark/>
          </w:tcPr>
          <w:p w14:paraId="77F668A4"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 xml:space="preserve">Additional </w:t>
            </w:r>
            <w:proofErr w:type="spellStart"/>
            <w:r w:rsidRPr="001D0543">
              <w:rPr>
                <w:rFonts w:eastAsia="Times New Roman" w:cstheme="minorHAnsi"/>
                <w:kern w:val="0"/>
                <w:lang w:val="en-US"/>
                <w14:ligatures w14:val="none"/>
              </w:rPr>
              <w:t>KCl</w:t>
            </w:r>
            <w:proofErr w:type="spellEnd"/>
            <w:r w:rsidRPr="001D0543">
              <w:rPr>
                <w:rFonts w:eastAsia="Times New Roman" w:cstheme="minorHAnsi"/>
                <w:kern w:val="0"/>
                <w:lang w:val="en-US"/>
                <w14:ligatures w14:val="none"/>
              </w:rPr>
              <w:t xml:space="preserve"> chemical volume, extra </w:t>
            </w:r>
            <w:proofErr w:type="spellStart"/>
            <w:r w:rsidRPr="001D0543">
              <w:rPr>
                <w:rFonts w:eastAsia="Times New Roman" w:cstheme="minorHAnsi"/>
                <w:kern w:val="0"/>
                <w:lang w:val="en-US"/>
                <w14:ligatures w14:val="none"/>
              </w:rPr>
              <w:t>HiVis</w:t>
            </w:r>
            <w:proofErr w:type="spellEnd"/>
            <w:r w:rsidRPr="001D0543">
              <w:rPr>
                <w:rFonts w:eastAsia="Times New Roman" w:cstheme="minorHAnsi"/>
                <w:kern w:val="0"/>
                <w:lang w:val="en-US"/>
                <w14:ligatures w14:val="none"/>
              </w:rPr>
              <w:t xml:space="preserve"> sweeps, extended circulation time</w:t>
            </w:r>
          </w:p>
        </w:tc>
        <w:tc>
          <w:tcPr>
            <w:tcW w:w="0" w:type="auto"/>
            <w:hideMark/>
          </w:tcPr>
          <w:p w14:paraId="4319514A"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Additional chemical consumption and incremental rig time</w:t>
            </w:r>
          </w:p>
        </w:tc>
        <w:tc>
          <w:tcPr>
            <w:tcW w:w="0" w:type="auto"/>
            <w:hideMark/>
          </w:tcPr>
          <w:p w14:paraId="3D506B82"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Mud &amp; Chemical</w:t>
            </w:r>
          </w:p>
        </w:tc>
      </w:tr>
      <w:tr w:rsidR="001D0543" w:rsidRPr="00E83A4D" w14:paraId="4BBFF892" w14:textId="77777777" w:rsidTr="001D0543">
        <w:trPr>
          <w:jc w:val="center"/>
        </w:trPr>
        <w:tc>
          <w:tcPr>
            <w:tcW w:w="0" w:type="auto"/>
            <w:hideMark/>
          </w:tcPr>
          <w:p w14:paraId="1BC2D403"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2</w:t>
            </w:r>
          </w:p>
        </w:tc>
        <w:tc>
          <w:tcPr>
            <w:tcW w:w="0" w:type="auto"/>
            <w:hideMark/>
          </w:tcPr>
          <w:p w14:paraId="1C4C3D86"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Surface Leaking</w:t>
            </w:r>
          </w:p>
        </w:tc>
        <w:tc>
          <w:tcPr>
            <w:tcW w:w="0" w:type="auto"/>
            <w:hideMark/>
          </w:tcPr>
          <w:p w14:paraId="33E10DA1"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Lost circulation during surface drilling</w:t>
            </w:r>
          </w:p>
        </w:tc>
        <w:tc>
          <w:tcPr>
            <w:tcW w:w="0" w:type="auto"/>
            <w:hideMark/>
          </w:tcPr>
          <w:p w14:paraId="5BD4AC0F"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LCM material application; cementing plug execution if required</w:t>
            </w:r>
          </w:p>
        </w:tc>
        <w:tc>
          <w:tcPr>
            <w:tcW w:w="0" w:type="auto"/>
            <w:hideMark/>
          </w:tcPr>
          <w:p w14:paraId="08D99BBC"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LCM material cost and additional cementing job execution</w:t>
            </w:r>
          </w:p>
        </w:tc>
        <w:tc>
          <w:tcPr>
            <w:tcW w:w="0" w:type="auto"/>
            <w:hideMark/>
          </w:tcPr>
          <w:p w14:paraId="1F383E6F"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Mud &amp; Cementing</w:t>
            </w:r>
          </w:p>
        </w:tc>
      </w:tr>
      <w:tr w:rsidR="001D0543" w:rsidRPr="00E83A4D" w14:paraId="06CB44BD" w14:textId="77777777" w:rsidTr="001D0543">
        <w:trPr>
          <w:jc w:val="center"/>
        </w:trPr>
        <w:tc>
          <w:tcPr>
            <w:tcW w:w="0" w:type="auto"/>
            <w:hideMark/>
          </w:tcPr>
          <w:p w14:paraId="1EAFE77C"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3</w:t>
            </w:r>
          </w:p>
        </w:tc>
        <w:tc>
          <w:tcPr>
            <w:tcW w:w="0" w:type="auto"/>
            <w:hideMark/>
          </w:tcPr>
          <w:p w14:paraId="5D504FD8"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Sloughing (Production Section)</w:t>
            </w:r>
          </w:p>
        </w:tc>
        <w:tc>
          <w:tcPr>
            <w:tcW w:w="0" w:type="auto"/>
            <w:hideMark/>
          </w:tcPr>
          <w:p w14:paraId="6D13FC77"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Tight hole, fill on bottom</w:t>
            </w:r>
          </w:p>
        </w:tc>
        <w:tc>
          <w:tcPr>
            <w:tcW w:w="0" w:type="auto"/>
            <w:hideMark/>
          </w:tcPr>
          <w:p w14:paraId="32C949C2"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 xml:space="preserve">Additional wiper trips, </w:t>
            </w:r>
            <w:proofErr w:type="spellStart"/>
            <w:r w:rsidRPr="001D0543">
              <w:rPr>
                <w:rFonts w:eastAsia="Times New Roman" w:cstheme="minorHAnsi"/>
                <w:kern w:val="0"/>
                <w:lang w:val="en-US"/>
                <w14:ligatures w14:val="none"/>
              </w:rPr>
              <w:t>HiVis</w:t>
            </w:r>
            <w:proofErr w:type="spellEnd"/>
            <w:r w:rsidRPr="001D0543">
              <w:rPr>
                <w:rFonts w:eastAsia="Times New Roman" w:cstheme="minorHAnsi"/>
                <w:kern w:val="0"/>
                <w:lang w:val="en-US"/>
                <w14:ligatures w14:val="none"/>
              </w:rPr>
              <w:t xml:space="preserve"> sweeps, mud weight increase</w:t>
            </w:r>
          </w:p>
        </w:tc>
        <w:tc>
          <w:tcPr>
            <w:tcW w:w="0" w:type="auto"/>
            <w:hideMark/>
          </w:tcPr>
          <w:p w14:paraId="6F1F59EF"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Extra rig time and increased mud chemical consumption</w:t>
            </w:r>
          </w:p>
        </w:tc>
        <w:tc>
          <w:tcPr>
            <w:tcW w:w="0" w:type="auto"/>
            <w:hideMark/>
          </w:tcPr>
          <w:p w14:paraId="20CA2A73"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Time + Mud</w:t>
            </w:r>
          </w:p>
        </w:tc>
      </w:tr>
      <w:tr w:rsidR="001D0543" w:rsidRPr="00E83A4D" w14:paraId="6239E6BE" w14:textId="77777777" w:rsidTr="001D0543">
        <w:trPr>
          <w:jc w:val="center"/>
        </w:trPr>
        <w:tc>
          <w:tcPr>
            <w:tcW w:w="0" w:type="auto"/>
            <w:hideMark/>
          </w:tcPr>
          <w:p w14:paraId="3F18BAA9"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4</w:t>
            </w:r>
          </w:p>
        </w:tc>
        <w:tc>
          <w:tcPr>
            <w:tcW w:w="0" w:type="auto"/>
            <w:hideMark/>
          </w:tcPr>
          <w:p w14:paraId="32BDC17C"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Loss Circulation During Drilling / Cementing</w:t>
            </w:r>
          </w:p>
        </w:tc>
        <w:tc>
          <w:tcPr>
            <w:tcW w:w="0" w:type="auto"/>
            <w:hideMark/>
          </w:tcPr>
          <w:p w14:paraId="34B46E97"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Partial or total fluid loss</w:t>
            </w:r>
          </w:p>
        </w:tc>
        <w:tc>
          <w:tcPr>
            <w:tcW w:w="0" w:type="auto"/>
            <w:hideMark/>
          </w:tcPr>
          <w:p w14:paraId="090367B5"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LCM &amp; fiber material, LW cement for tail slurry, top job cementing if required</w:t>
            </w:r>
          </w:p>
        </w:tc>
        <w:tc>
          <w:tcPr>
            <w:tcW w:w="0" w:type="auto"/>
            <w:hideMark/>
          </w:tcPr>
          <w:p w14:paraId="62AE3DDA"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Additional cement slurry volume, LCM materials, and remedial cementing job cost</w:t>
            </w:r>
          </w:p>
        </w:tc>
        <w:tc>
          <w:tcPr>
            <w:tcW w:w="0" w:type="auto"/>
            <w:hideMark/>
          </w:tcPr>
          <w:p w14:paraId="5187CFC0"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Mud &amp; Cementing</w:t>
            </w:r>
          </w:p>
        </w:tc>
      </w:tr>
      <w:tr w:rsidR="001D0543" w:rsidRPr="00E83A4D" w14:paraId="1AA3C11C" w14:textId="77777777" w:rsidTr="001D0543">
        <w:trPr>
          <w:jc w:val="center"/>
        </w:trPr>
        <w:tc>
          <w:tcPr>
            <w:tcW w:w="0" w:type="auto"/>
            <w:hideMark/>
          </w:tcPr>
          <w:p w14:paraId="6255F9BD"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5</w:t>
            </w:r>
          </w:p>
        </w:tc>
        <w:tc>
          <w:tcPr>
            <w:tcW w:w="0" w:type="auto"/>
            <w:hideMark/>
          </w:tcPr>
          <w:p w14:paraId="175AA506"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Differential Sticking</w:t>
            </w:r>
          </w:p>
        </w:tc>
        <w:tc>
          <w:tcPr>
            <w:tcW w:w="0" w:type="auto"/>
            <w:hideMark/>
          </w:tcPr>
          <w:p w14:paraId="0B799719"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Stuck pipe, potential fishing operation</w:t>
            </w:r>
          </w:p>
        </w:tc>
        <w:tc>
          <w:tcPr>
            <w:tcW w:w="0" w:type="auto"/>
            <w:hideMark/>
          </w:tcPr>
          <w:p w14:paraId="52A64B3C"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Spotting pill application, jar operation, additional rig time; fishing tools if required</w:t>
            </w:r>
          </w:p>
        </w:tc>
        <w:tc>
          <w:tcPr>
            <w:tcW w:w="0" w:type="auto"/>
            <w:hideMark/>
          </w:tcPr>
          <w:p w14:paraId="50A11CA1"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Significant rig time consumption and fishing tool rental; highest NPT cost exposure in subsurface category</w:t>
            </w:r>
          </w:p>
        </w:tc>
        <w:tc>
          <w:tcPr>
            <w:tcW w:w="0" w:type="auto"/>
            <w:hideMark/>
          </w:tcPr>
          <w:p w14:paraId="4FD4328A"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Time + Services</w:t>
            </w:r>
          </w:p>
        </w:tc>
      </w:tr>
      <w:tr w:rsidR="001D0543" w:rsidRPr="00E83A4D" w14:paraId="2528104D" w14:textId="77777777" w:rsidTr="001D0543">
        <w:trPr>
          <w:jc w:val="center"/>
        </w:trPr>
        <w:tc>
          <w:tcPr>
            <w:tcW w:w="0" w:type="auto"/>
            <w:hideMark/>
          </w:tcPr>
          <w:p w14:paraId="17341502"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6</w:t>
            </w:r>
          </w:p>
        </w:tc>
        <w:tc>
          <w:tcPr>
            <w:tcW w:w="0" w:type="auto"/>
            <w:hideMark/>
          </w:tcPr>
          <w:p w14:paraId="4416AC4B"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Casing Stop</w:t>
            </w:r>
          </w:p>
        </w:tc>
        <w:tc>
          <w:tcPr>
            <w:tcW w:w="0" w:type="auto"/>
            <w:hideMark/>
          </w:tcPr>
          <w:p w14:paraId="34DC866C"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Casing unable to reach TD</w:t>
            </w:r>
          </w:p>
        </w:tc>
        <w:tc>
          <w:tcPr>
            <w:tcW w:w="0" w:type="auto"/>
            <w:hideMark/>
          </w:tcPr>
          <w:p w14:paraId="0B1DBA86"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 xml:space="preserve">Wiper trip, casing </w:t>
            </w:r>
            <w:proofErr w:type="spellStart"/>
            <w:r w:rsidRPr="001D0543">
              <w:rPr>
                <w:rFonts w:eastAsia="Times New Roman" w:cstheme="minorHAnsi"/>
                <w:kern w:val="0"/>
                <w:lang w:val="en-US"/>
                <w14:ligatures w14:val="none"/>
              </w:rPr>
              <w:t>swedge</w:t>
            </w:r>
            <w:proofErr w:type="spellEnd"/>
            <w:r w:rsidRPr="001D0543">
              <w:rPr>
                <w:rFonts w:eastAsia="Times New Roman" w:cstheme="minorHAnsi"/>
                <w:kern w:val="0"/>
                <w:lang w:val="en-US"/>
                <w14:ligatures w14:val="none"/>
              </w:rPr>
              <w:t xml:space="preserve"> circulation, remedial reaming</w:t>
            </w:r>
          </w:p>
        </w:tc>
        <w:tc>
          <w:tcPr>
            <w:tcW w:w="0" w:type="auto"/>
            <w:hideMark/>
          </w:tcPr>
          <w:p w14:paraId="0E895FA1"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Additional rig time for conditioning run prior to re-attempting casing run</w:t>
            </w:r>
          </w:p>
        </w:tc>
        <w:tc>
          <w:tcPr>
            <w:tcW w:w="0" w:type="auto"/>
            <w:hideMark/>
          </w:tcPr>
          <w:p w14:paraId="472658C3"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Time</w:t>
            </w:r>
          </w:p>
        </w:tc>
      </w:tr>
      <w:tr w:rsidR="001D0543" w:rsidRPr="00E83A4D" w14:paraId="741C774C" w14:textId="77777777" w:rsidTr="001D0543">
        <w:trPr>
          <w:jc w:val="center"/>
        </w:trPr>
        <w:tc>
          <w:tcPr>
            <w:tcW w:w="0" w:type="auto"/>
            <w:hideMark/>
          </w:tcPr>
          <w:p w14:paraId="0D061D30"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7</w:t>
            </w:r>
          </w:p>
        </w:tc>
        <w:tc>
          <w:tcPr>
            <w:tcW w:w="0" w:type="auto"/>
            <w:hideMark/>
          </w:tcPr>
          <w:p w14:paraId="3E9A6B4B"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Logging Stop</w:t>
            </w:r>
          </w:p>
        </w:tc>
        <w:tc>
          <w:tcPr>
            <w:tcW w:w="0" w:type="auto"/>
            <w:hideMark/>
          </w:tcPr>
          <w:p w14:paraId="4512E035"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Tool unable to reach target depth</w:t>
            </w:r>
          </w:p>
        </w:tc>
        <w:tc>
          <w:tcPr>
            <w:tcW w:w="0" w:type="auto"/>
            <w:hideMark/>
          </w:tcPr>
          <w:p w14:paraId="0030216E"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 xml:space="preserve">Additional wiper trip, BHA/Hole Opener run, CDO/TDL logging </w:t>
            </w:r>
            <w:r w:rsidRPr="001D0543">
              <w:rPr>
                <w:rFonts w:eastAsia="Times New Roman" w:cstheme="minorHAnsi"/>
                <w:kern w:val="0"/>
                <w:lang w:val="en-US"/>
                <w14:ligatures w14:val="none"/>
              </w:rPr>
              <w:lastRenderedPageBreak/>
              <w:t>method activation</w:t>
            </w:r>
          </w:p>
        </w:tc>
        <w:tc>
          <w:tcPr>
            <w:tcW w:w="0" w:type="auto"/>
            <w:hideMark/>
          </w:tcPr>
          <w:p w14:paraId="517F3A13"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lastRenderedPageBreak/>
              <w:t xml:space="preserve">Extra rig time and potential upgrade to alternative logging method </w:t>
            </w:r>
            <w:r w:rsidRPr="001D0543">
              <w:rPr>
                <w:rFonts w:eastAsia="Times New Roman" w:cstheme="minorHAnsi"/>
                <w:kern w:val="0"/>
                <w:lang w:val="en-US"/>
                <w14:ligatures w14:val="none"/>
              </w:rPr>
              <w:lastRenderedPageBreak/>
              <w:t>with higher service cost</w:t>
            </w:r>
          </w:p>
        </w:tc>
        <w:tc>
          <w:tcPr>
            <w:tcW w:w="0" w:type="auto"/>
            <w:hideMark/>
          </w:tcPr>
          <w:p w14:paraId="18E3BED4"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lastRenderedPageBreak/>
              <w:t>Logging Services</w:t>
            </w:r>
          </w:p>
        </w:tc>
      </w:tr>
      <w:tr w:rsidR="001D0543" w:rsidRPr="00E83A4D" w14:paraId="7DFB5973" w14:textId="77777777" w:rsidTr="00FE2378">
        <w:trPr>
          <w:jc w:val="center"/>
        </w:trPr>
        <w:tc>
          <w:tcPr>
            <w:tcW w:w="0" w:type="auto"/>
            <w:gridSpan w:val="6"/>
            <w:hideMark/>
          </w:tcPr>
          <w:p w14:paraId="5EF87DB4" w14:textId="5290624C" w:rsidR="001D0543" w:rsidRPr="001D0543" w:rsidRDefault="001D0543" w:rsidP="001D0543">
            <w:pPr>
              <w:rPr>
                <w:rFonts w:eastAsia="Times New Roman" w:cstheme="minorHAnsi"/>
                <w:kern w:val="0"/>
                <w:lang w:val="en-US"/>
                <w14:ligatures w14:val="none"/>
              </w:rPr>
            </w:pPr>
            <w:r w:rsidRPr="00E83A4D">
              <w:rPr>
                <w:rFonts w:eastAsia="Times New Roman" w:cstheme="minorHAnsi"/>
                <w:b/>
                <w:bCs/>
                <w:kern w:val="0"/>
                <w:lang w:val="en-US"/>
                <w14:ligatures w14:val="none"/>
              </w:rPr>
              <w:t>B -</w:t>
            </w:r>
            <w:r w:rsidRPr="001D0543">
              <w:rPr>
                <w:rFonts w:eastAsia="Times New Roman" w:cstheme="minorHAnsi"/>
                <w:b/>
                <w:bCs/>
                <w:kern w:val="0"/>
                <w:lang w:val="en-US"/>
                <w14:ligatures w14:val="none"/>
              </w:rPr>
              <w:t xml:space="preserve"> Operational &amp; Equipment Risks</w:t>
            </w:r>
          </w:p>
        </w:tc>
      </w:tr>
      <w:tr w:rsidR="001D0543" w:rsidRPr="00E83A4D" w14:paraId="24F63B8E" w14:textId="77777777" w:rsidTr="001D0543">
        <w:trPr>
          <w:jc w:val="center"/>
        </w:trPr>
        <w:tc>
          <w:tcPr>
            <w:tcW w:w="0" w:type="auto"/>
            <w:hideMark/>
          </w:tcPr>
          <w:p w14:paraId="2EA382AB"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8</w:t>
            </w:r>
          </w:p>
        </w:tc>
        <w:tc>
          <w:tcPr>
            <w:tcW w:w="0" w:type="auto"/>
            <w:hideMark/>
          </w:tcPr>
          <w:p w14:paraId="51D8B78E"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Mechanical Failure</w:t>
            </w:r>
          </w:p>
        </w:tc>
        <w:tc>
          <w:tcPr>
            <w:tcW w:w="0" w:type="auto"/>
            <w:hideMark/>
          </w:tcPr>
          <w:p w14:paraId="0206AFD6"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Unplanned rig shutdown</w:t>
            </w:r>
          </w:p>
        </w:tc>
        <w:tc>
          <w:tcPr>
            <w:tcW w:w="0" w:type="auto"/>
            <w:hideMark/>
          </w:tcPr>
          <w:p w14:paraId="559451C6"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repair standby time, emergency spare parts procurement</w:t>
            </w:r>
          </w:p>
        </w:tc>
        <w:tc>
          <w:tcPr>
            <w:tcW w:w="0" w:type="auto"/>
            <w:hideMark/>
          </w:tcPr>
          <w:p w14:paraId="3611F924"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 rate charged during repair period with no productive output</w:t>
            </w:r>
          </w:p>
        </w:tc>
        <w:tc>
          <w:tcPr>
            <w:tcW w:w="0" w:type="auto"/>
            <w:hideMark/>
          </w:tcPr>
          <w:p w14:paraId="6A8FAD3F"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w:t>
            </w:r>
          </w:p>
        </w:tc>
      </w:tr>
      <w:tr w:rsidR="001D0543" w:rsidRPr="00E83A4D" w14:paraId="3BA04F36" w14:textId="77777777" w:rsidTr="001D0543">
        <w:trPr>
          <w:jc w:val="center"/>
        </w:trPr>
        <w:tc>
          <w:tcPr>
            <w:tcW w:w="0" w:type="auto"/>
            <w:hideMark/>
          </w:tcPr>
          <w:p w14:paraId="15577F1F"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9</w:t>
            </w:r>
          </w:p>
        </w:tc>
        <w:tc>
          <w:tcPr>
            <w:tcW w:w="0" w:type="auto"/>
            <w:hideMark/>
          </w:tcPr>
          <w:p w14:paraId="58B47525"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MWD / Directional Tool Failure</w:t>
            </w:r>
          </w:p>
        </w:tc>
        <w:tc>
          <w:tcPr>
            <w:tcW w:w="0" w:type="auto"/>
            <w:hideMark/>
          </w:tcPr>
          <w:p w14:paraId="1DFEDEB7"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Tool replacement, additional round trip</w:t>
            </w:r>
          </w:p>
        </w:tc>
        <w:tc>
          <w:tcPr>
            <w:tcW w:w="0" w:type="auto"/>
            <w:hideMark/>
          </w:tcPr>
          <w:p w14:paraId="55B2D6E4"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Backup MWD mobilization, additional motor rental, extra rig time</w:t>
            </w:r>
          </w:p>
        </w:tc>
        <w:tc>
          <w:tcPr>
            <w:tcW w:w="0" w:type="auto"/>
            <w:hideMark/>
          </w:tcPr>
          <w:p w14:paraId="48EABC73"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Premium mobilization cost for backup tool plus rig time for additional round trip</w:t>
            </w:r>
          </w:p>
        </w:tc>
        <w:tc>
          <w:tcPr>
            <w:tcW w:w="0" w:type="auto"/>
            <w:hideMark/>
          </w:tcPr>
          <w:p w14:paraId="704C5686"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DD Services + Rig Time</w:t>
            </w:r>
          </w:p>
        </w:tc>
      </w:tr>
      <w:tr w:rsidR="001D0543" w:rsidRPr="00E83A4D" w14:paraId="72D41F05" w14:textId="77777777" w:rsidTr="001D0543">
        <w:trPr>
          <w:jc w:val="center"/>
        </w:trPr>
        <w:tc>
          <w:tcPr>
            <w:tcW w:w="0" w:type="auto"/>
            <w:hideMark/>
          </w:tcPr>
          <w:p w14:paraId="100BA043"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10</w:t>
            </w:r>
          </w:p>
        </w:tc>
        <w:tc>
          <w:tcPr>
            <w:tcW w:w="0" w:type="auto"/>
            <w:hideMark/>
          </w:tcPr>
          <w:p w14:paraId="290FF56B"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Wireline / Logging Tool Stuck</w:t>
            </w:r>
          </w:p>
        </w:tc>
        <w:tc>
          <w:tcPr>
            <w:tcW w:w="0" w:type="auto"/>
            <w:hideMark/>
          </w:tcPr>
          <w:p w14:paraId="6446E3DC"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Fishing operation, potential tool loss</w:t>
            </w:r>
          </w:p>
        </w:tc>
        <w:tc>
          <w:tcPr>
            <w:tcW w:w="0" w:type="auto"/>
            <w:hideMark/>
          </w:tcPr>
          <w:p w14:paraId="0EA04E89"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Fishing tools rental, additional rig time, potential tool replacement</w:t>
            </w:r>
          </w:p>
        </w:tc>
        <w:tc>
          <w:tcPr>
            <w:tcW w:w="0" w:type="auto"/>
            <w:hideMark/>
          </w:tcPr>
          <w:p w14:paraId="36F1888E"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Combination of rig standby, fishing tool rental, and potential tool replacement liability</w:t>
            </w:r>
          </w:p>
        </w:tc>
        <w:tc>
          <w:tcPr>
            <w:tcW w:w="0" w:type="auto"/>
            <w:hideMark/>
          </w:tcPr>
          <w:p w14:paraId="6B107E8F"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Logging + Rig Time</w:t>
            </w:r>
          </w:p>
        </w:tc>
      </w:tr>
      <w:tr w:rsidR="001D0543" w:rsidRPr="00E83A4D" w14:paraId="166D6E3F" w14:textId="77777777" w:rsidTr="001D0543">
        <w:trPr>
          <w:jc w:val="center"/>
        </w:trPr>
        <w:tc>
          <w:tcPr>
            <w:tcW w:w="0" w:type="auto"/>
            <w:hideMark/>
          </w:tcPr>
          <w:p w14:paraId="4EB6F262"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11</w:t>
            </w:r>
          </w:p>
        </w:tc>
        <w:tc>
          <w:tcPr>
            <w:tcW w:w="0" w:type="auto"/>
            <w:hideMark/>
          </w:tcPr>
          <w:p w14:paraId="5B7D8546"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Third-Party Crew Mobilization Delay</w:t>
            </w:r>
          </w:p>
        </w:tc>
        <w:tc>
          <w:tcPr>
            <w:tcW w:w="0" w:type="auto"/>
            <w:hideMark/>
          </w:tcPr>
          <w:p w14:paraId="796EA8F1"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 waiting on service crew</w:t>
            </w:r>
          </w:p>
        </w:tc>
        <w:tc>
          <w:tcPr>
            <w:tcW w:w="0" w:type="auto"/>
            <w:hideMark/>
          </w:tcPr>
          <w:p w14:paraId="25540F94"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 during waiting period</w:t>
            </w:r>
          </w:p>
        </w:tc>
        <w:tc>
          <w:tcPr>
            <w:tcW w:w="0" w:type="auto"/>
            <w:hideMark/>
          </w:tcPr>
          <w:p w14:paraId="24E65524"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 rate accrued while waiting for service company crew and equipment to arrive on location</w:t>
            </w:r>
          </w:p>
        </w:tc>
        <w:tc>
          <w:tcPr>
            <w:tcW w:w="0" w:type="auto"/>
            <w:hideMark/>
          </w:tcPr>
          <w:p w14:paraId="335D1EA5"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w:t>
            </w:r>
          </w:p>
        </w:tc>
      </w:tr>
      <w:tr w:rsidR="001D0543" w:rsidRPr="00E83A4D" w14:paraId="44B2B406" w14:textId="77777777" w:rsidTr="001D0543">
        <w:trPr>
          <w:jc w:val="center"/>
        </w:trPr>
        <w:tc>
          <w:tcPr>
            <w:tcW w:w="0" w:type="auto"/>
            <w:hideMark/>
          </w:tcPr>
          <w:p w14:paraId="7F2B133E"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12</w:t>
            </w:r>
          </w:p>
        </w:tc>
        <w:tc>
          <w:tcPr>
            <w:tcW w:w="0" w:type="auto"/>
            <w:hideMark/>
          </w:tcPr>
          <w:p w14:paraId="328E1FBE"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LLI Procurement Delay (Casing, Tubing, Wellhead)</w:t>
            </w:r>
          </w:p>
        </w:tc>
        <w:tc>
          <w:tcPr>
            <w:tcW w:w="0" w:type="auto"/>
            <w:hideMark/>
          </w:tcPr>
          <w:p w14:paraId="11649D5C"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Delayed spud, extended rig standby</w:t>
            </w:r>
          </w:p>
        </w:tc>
        <w:tc>
          <w:tcPr>
            <w:tcW w:w="0" w:type="auto"/>
            <w:hideMark/>
          </w:tcPr>
          <w:p w14:paraId="5BF58406"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 cost during material waiting period</w:t>
            </w:r>
          </w:p>
        </w:tc>
        <w:tc>
          <w:tcPr>
            <w:tcW w:w="0" w:type="auto"/>
            <w:hideMark/>
          </w:tcPr>
          <w:p w14:paraId="74D6BD75"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 rate; highest operational cost exposure if casing or tubing delivery is delayed post-rig mobilization</w:t>
            </w:r>
          </w:p>
        </w:tc>
        <w:tc>
          <w:tcPr>
            <w:tcW w:w="0" w:type="auto"/>
            <w:hideMark/>
          </w:tcPr>
          <w:p w14:paraId="6D2F2531"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 + Logistics</w:t>
            </w:r>
          </w:p>
        </w:tc>
      </w:tr>
      <w:tr w:rsidR="001D0543" w:rsidRPr="00E83A4D" w14:paraId="34119753" w14:textId="77777777" w:rsidTr="001D0543">
        <w:trPr>
          <w:jc w:val="center"/>
        </w:trPr>
        <w:tc>
          <w:tcPr>
            <w:tcW w:w="0" w:type="auto"/>
            <w:hideMark/>
          </w:tcPr>
          <w:p w14:paraId="16B12153"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13</w:t>
            </w:r>
          </w:p>
        </w:tc>
        <w:tc>
          <w:tcPr>
            <w:tcW w:w="0" w:type="auto"/>
            <w:hideMark/>
          </w:tcPr>
          <w:p w14:paraId="24582A25"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ESP Supply Chain Disruption</w:t>
            </w:r>
          </w:p>
        </w:tc>
        <w:tc>
          <w:tcPr>
            <w:tcW w:w="0" w:type="auto"/>
            <w:hideMark/>
          </w:tcPr>
          <w:p w14:paraId="6555A1BC"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Completion delay, rig standby</w:t>
            </w:r>
          </w:p>
        </w:tc>
        <w:tc>
          <w:tcPr>
            <w:tcW w:w="0" w:type="auto"/>
            <w:hideMark/>
          </w:tcPr>
          <w:p w14:paraId="212A9067"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ESP contractor premium mobilization, additional rig standby</w:t>
            </w:r>
          </w:p>
        </w:tc>
        <w:tc>
          <w:tcPr>
            <w:tcW w:w="0" w:type="auto"/>
            <w:hideMark/>
          </w:tcPr>
          <w:p w14:paraId="78F2707E"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 during ESP awaiting period combined with potential premium freight cost for expedited delivery</w:t>
            </w:r>
          </w:p>
        </w:tc>
        <w:tc>
          <w:tcPr>
            <w:tcW w:w="0" w:type="auto"/>
            <w:hideMark/>
          </w:tcPr>
          <w:p w14:paraId="07D29101"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Completion + Rig Standby</w:t>
            </w:r>
          </w:p>
        </w:tc>
      </w:tr>
      <w:tr w:rsidR="001D0543" w:rsidRPr="00E83A4D" w14:paraId="63F53120" w14:textId="77777777" w:rsidTr="001D0543">
        <w:trPr>
          <w:jc w:val="center"/>
        </w:trPr>
        <w:tc>
          <w:tcPr>
            <w:tcW w:w="0" w:type="auto"/>
            <w:hideMark/>
          </w:tcPr>
          <w:p w14:paraId="21E71B54"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14</w:t>
            </w:r>
          </w:p>
        </w:tc>
        <w:tc>
          <w:tcPr>
            <w:tcW w:w="0" w:type="auto"/>
            <w:hideMark/>
          </w:tcPr>
          <w:p w14:paraId="3A1026A1"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Mobilization Delay</w:t>
            </w:r>
          </w:p>
        </w:tc>
        <w:tc>
          <w:tcPr>
            <w:tcW w:w="0" w:type="auto"/>
            <w:hideMark/>
          </w:tcPr>
          <w:p w14:paraId="18A6C269"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Late spud, cascading schedule impact</w:t>
            </w:r>
          </w:p>
        </w:tc>
        <w:tc>
          <w:tcPr>
            <w:tcW w:w="0" w:type="auto"/>
            <w:hideMark/>
          </w:tcPr>
          <w:p w14:paraId="507CFA67"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Additional civil works, road repair, extended rig move duration</w:t>
            </w:r>
          </w:p>
        </w:tc>
        <w:tc>
          <w:tcPr>
            <w:tcW w:w="0" w:type="auto"/>
            <w:hideMark/>
          </w:tcPr>
          <w:p w14:paraId="659F2D76"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Additional civil contractor cost and potential rig move day rate extension</w:t>
            </w:r>
          </w:p>
        </w:tc>
        <w:tc>
          <w:tcPr>
            <w:tcW w:w="0" w:type="auto"/>
            <w:hideMark/>
          </w:tcPr>
          <w:p w14:paraId="26A00539"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Civil &amp; Logistics</w:t>
            </w:r>
          </w:p>
        </w:tc>
      </w:tr>
      <w:tr w:rsidR="001D0543" w:rsidRPr="00E83A4D" w14:paraId="1DF9CB4D" w14:textId="77777777" w:rsidTr="002C77D7">
        <w:trPr>
          <w:jc w:val="center"/>
        </w:trPr>
        <w:tc>
          <w:tcPr>
            <w:tcW w:w="0" w:type="auto"/>
            <w:gridSpan w:val="6"/>
            <w:hideMark/>
          </w:tcPr>
          <w:p w14:paraId="2E3AB9E1" w14:textId="68B63C9A" w:rsidR="001D0543" w:rsidRPr="001D0543" w:rsidRDefault="001D0543" w:rsidP="001D0543">
            <w:pPr>
              <w:rPr>
                <w:rFonts w:eastAsia="Times New Roman" w:cstheme="minorHAnsi"/>
                <w:kern w:val="0"/>
                <w:lang w:val="en-US"/>
                <w14:ligatures w14:val="none"/>
              </w:rPr>
            </w:pPr>
            <w:r w:rsidRPr="00E83A4D">
              <w:rPr>
                <w:rFonts w:eastAsia="Times New Roman" w:cstheme="minorHAnsi"/>
                <w:b/>
                <w:bCs/>
                <w:kern w:val="0"/>
                <w:lang w:val="en-US"/>
                <w14:ligatures w14:val="none"/>
              </w:rPr>
              <w:t xml:space="preserve">C - </w:t>
            </w:r>
            <w:r w:rsidRPr="001D0543">
              <w:rPr>
                <w:rFonts w:eastAsia="Times New Roman" w:cstheme="minorHAnsi"/>
                <w:b/>
                <w:bCs/>
                <w:kern w:val="0"/>
                <w:lang w:val="en-US"/>
                <w14:ligatures w14:val="none"/>
              </w:rPr>
              <w:t>HSE, Regulatory &amp; Community Risks</w:t>
            </w:r>
          </w:p>
        </w:tc>
      </w:tr>
      <w:tr w:rsidR="001D0543" w:rsidRPr="00E83A4D" w14:paraId="4C236BCC" w14:textId="77777777" w:rsidTr="001D0543">
        <w:trPr>
          <w:jc w:val="center"/>
        </w:trPr>
        <w:tc>
          <w:tcPr>
            <w:tcW w:w="0" w:type="auto"/>
            <w:hideMark/>
          </w:tcPr>
          <w:p w14:paraId="12F9054B"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15</w:t>
            </w:r>
          </w:p>
        </w:tc>
        <w:tc>
          <w:tcPr>
            <w:tcW w:w="0" w:type="auto"/>
            <w:hideMark/>
          </w:tcPr>
          <w:p w14:paraId="764CCA30"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Well Control Incident / BOP Intervention</w:t>
            </w:r>
          </w:p>
        </w:tc>
        <w:tc>
          <w:tcPr>
            <w:tcW w:w="0" w:type="auto"/>
            <w:hideMark/>
          </w:tcPr>
          <w:p w14:paraId="7AF57943"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Emergency well control operation</w:t>
            </w:r>
          </w:p>
        </w:tc>
        <w:tc>
          <w:tcPr>
            <w:tcW w:w="0" w:type="auto"/>
            <w:hideMark/>
          </w:tcPr>
          <w:p w14:paraId="3639F9D9"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Well control services activation, additional mud volume, kill operation</w:t>
            </w:r>
          </w:p>
        </w:tc>
        <w:tc>
          <w:tcPr>
            <w:tcW w:w="0" w:type="auto"/>
            <w:hideMark/>
          </w:tcPr>
          <w:p w14:paraId="6932D312"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Emergency well control services and additional kill mud volume represent the highest potential single-</w:t>
            </w:r>
            <w:r w:rsidRPr="001D0543">
              <w:rPr>
                <w:rFonts w:eastAsia="Times New Roman" w:cstheme="minorHAnsi"/>
                <w:kern w:val="0"/>
                <w:lang w:val="en-US"/>
                <w14:ligatures w14:val="none"/>
              </w:rPr>
              <w:lastRenderedPageBreak/>
              <w:t>event cost exposure in this category</w:t>
            </w:r>
          </w:p>
        </w:tc>
        <w:tc>
          <w:tcPr>
            <w:tcW w:w="0" w:type="auto"/>
            <w:hideMark/>
          </w:tcPr>
          <w:p w14:paraId="5DD84030"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lastRenderedPageBreak/>
              <w:t>Well Control Services</w:t>
            </w:r>
          </w:p>
        </w:tc>
      </w:tr>
      <w:tr w:rsidR="001D0543" w:rsidRPr="00E83A4D" w14:paraId="40236BDB" w14:textId="77777777" w:rsidTr="001D0543">
        <w:trPr>
          <w:jc w:val="center"/>
        </w:trPr>
        <w:tc>
          <w:tcPr>
            <w:tcW w:w="0" w:type="auto"/>
            <w:hideMark/>
          </w:tcPr>
          <w:p w14:paraId="05EB3C57"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16</w:t>
            </w:r>
          </w:p>
        </w:tc>
        <w:tc>
          <w:tcPr>
            <w:tcW w:w="0" w:type="auto"/>
            <w:hideMark/>
          </w:tcPr>
          <w:p w14:paraId="2C76972B"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Drilling Fluid / Hydrocarbon Spill</w:t>
            </w:r>
          </w:p>
        </w:tc>
        <w:tc>
          <w:tcPr>
            <w:tcW w:w="0" w:type="auto"/>
            <w:hideMark/>
          </w:tcPr>
          <w:p w14:paraId="5C9223FC"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Emergency spill containment and cleanup</w:t>
            </w:r>
          </w:p>
        </w:tc>
        <w:tc>
          <w:tcPr>
            <w:tcW w:w="0" w:type="auto"/>
            <w:hideMark/>
          </w:tcPr>
          <w:p w14:paraId="6D7B72CE"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Environmental cleanup contractor, additional waste disposal, regulatory reporting cost</w:t>
            </w:r>
          </w:p>
        </w:tc>
        <w:tc>
          <w:tcPr>
            <w:tcW w:w="0" w:type="auto"/>
            <w:hideMark/>
          </w:tcPr>
          <w:p w14:paraId="33F03722"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Environmental remediation contractor mobilization, additional CMTF disposal runs, and potential regulatory fine</w:t>
            </w:r>
          </w:p>
        </w:tc>
        <w:tc>
          <w:tcPr>
            <w:tcW w:w="0" w:type="auto"/>
            <w:hideMark/>
          </w:tcPr>
          <w:p w14:paraId="217FD537"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HSE &amp; Environmental</w:t>
            </w:r>
          </w:p>
        </w:tc>
      </w:tr>
      <w:tr w:rsidR="001D0543" w:rsidRPr="00E83A4D" w14:paraId="3D19BC97" w14:textId="77777777" w:rsidTr="001D0543">
        <w:trPr>
          <w:jc w:val="center"/>
        </w:trPr>
        <w:tc>
          <w:tcPr>
            <w:tcW w:w="0" w:type="auto"/>
            <w:hideMark/>
          </w:tcPr>
          <w:p w14:paraId="29ED9856"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17</w:t>
            </w:r>
          </w:p>
        </w:tc>
        <w:tc>
          <w:tcPr>
            <w:tcW w:w="0" w:type="auto"/>
            <w:hideMark/>
          </w:tcPr>
          <w:p w14:paraId="1AF9E4AD"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PTD / Regulatory Permit Delay</w:t>
            </w:r>
          </w:p>
        </w:tc>
        <w:tc>
          <w:tcPr>
            <w:tcW w:w="0" w:type="auto"/>
            <w:hideMark/>
          </w:tcPr>
          <w:p w14:paraId="7FC6749F"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Delayed spud, rig standby</w:t>
            </w:r>
          </w:p>
        </w:tc>
        <w:tc>
          <w:tcPr>
            <w:tcW w:w="0" w:type="auto"/>
            <w:hideMark/>
          </w:tcPr>
          <w:p w14:paraId="7B74E54E"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 during permit waiting period</w:t>
            </w:r>
          </w:p>
        </w:tc>
        <w:tc>
          <w:tcPr>
            <w:tcW w:w="0" w:type="auto"/>
            <w:hideMark/>
          </w:tcPr>
          <w:p w14:paraId="4E8DD0C1"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 rate accrued during regulatory waiting period with no drilling progress</w:t>
            </w:r>
          </w:p>
        </w:tc>
        <w:tc>
          <w:tcPr>
            <w:tcW w:w="0" w:type="auto"/>
            <w:hideMark/>
          </w:tcPr>
          <w:p w14:paraId="318E59DA"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Rig Standby</w:t>
            </w:r>
          </w:p>
        </w:tc>
      </w:tr>
      <w:tr w:rsidR="001D0543" w:rsidRPr="00E83A4D" w14:paraId="1513B092" w14:textId="77777777" w:rsidTr="001D0543">
        <w:trPr>
          <w:jc w:val="center"/>
        </w:trPr>
        <w:tc>
          <w:tcPr>
            <w:tcW w:w="0" w:type="auto"/>
            <w:hideMark/>
          </w:tcPr>
          <w:p w14:paraId="1F64AFC5"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18</w:t>
            </w:r>
          </w:p>
        </w:tc>
        <w:tc>
          <w:tcPr>
            <w:tcW w:w="0" w:type="auto"/>
            <w:hideMark/>
          </w:tcPr>
          <w:p w14:paraId="74B7D3E8"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Land Acquisition / Community Dispute</w:t>
            </w:r>
          </w:p>
        </w:tc>
        <w:tc>
          <w:tcPr>
            <w:tcW w:w="0" w:type="auto"/>
            <w:hideMark/>
          </w:tcPr>
          <w:p w14:paraId="4B496617"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Work stoppage, legal costs</w:t>
            </w:r>
          </w:p>
        </w:tc>
        <w:tc>
          <w:tcPr>
            <w:tcW w:w="0" w:type="auto"/>
            <w:hideMark/>
          </w:tcPr>
          <w:p w14:paraId="59DE4F1B"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Additional land compensation, legal advisory, community engagement</w:t>
            </w:r>
          </w:p>
        </w:tc>
        <w:tc>
          <w:tcPr>
            <w:tcW w:w="0" w:type="auto"/>
            <w:hideMark/>
          </w:tcPr>
          <w:p w14:paraId="408D94FA"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Legal advisory fees, additional compensation negotiation cost, and potential forced work stoppage rig standby</w:t>
            </w:r>
          </w:p>
        </w:tc>
        <w:tc>
          <w:tcPr>
            <w:tcW w:w="0" w:type="auto"/>
            <w:hideMark/>
          </w:tcPr>
          <w:p w14:paraId="12991051"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Community &amp; Legal</w:t>
            </w:r>
          </w:p>
        </w:tc>
      </w:tr>
      <w:tr w:rsidR="001D0543" w:rsidRPr="00E83A4D" w14:paraId="6DC09AA3" w14:textId="77777777" w:rsidTr="001D0543">
        <w:trPr>
          <w:jc w:val="center"/>
        </w:trPr>
        <w:tc>
          <w:tcPr>
            <w:tcW w:w="0" w:type="auto"/>
            <w:hideMark/>
          </w:tcPr>
          <w:p w14:paraId="2F698CE8"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19</w:t>
            </w:r>
          </w:p>
        </w:tc>
        <w:tc>
          <w:tcPr>
            <w:tcW w:w="0" w:type="auto"/>
            <w:hideMark/>
          </w:tcPr>
          <w:p w14:paraId="7F4F7F23"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Waste Management Non-Compliance</w:t>
            </w:r>
          </w:p>
        </w:tc>
        <w:tc>
          <w:tcPr>
            <w:tcW w:w="0" w:type="auto"/>
            <w:hideMark/>
          </w:tcPr>
          <w:p w14:paraId="27CD6045"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Additional disposal cost, regulatory penalty</w:t>
            </w:r>
          </w:p>
        </w:tc>
        <w:tc>
          <w:tcPr>
            <w:tcW w:w="0" w:type="auto"/>
            <w:hideMark/>
          </w:tcPr>
          <w:p w14:paraId="0CF308F7"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Additional CMTF disposal runs, licensed waste transporter fees</w:t>
            </w:r>
          </w:p>
        </w:tc>
        <w:tc>
          <w:tcPr>
            <w:tcW w:w="0" w:type="auto"/>
            <w:hideMark/>
          </w:tcPr>
          <w:p w14:paraId="62ABB3A9"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Incremental waste transport and disposal cost plus potential administrative penalty from regulatory authority</w:t>
            </w:r>
          </w:p>
        </w:tc>
        <w:tc>
          <w:tcPr>
            <w:tcW w:w="0" w:type="auto"/>
            <w:hideMark/>
          </w:tcPr>
          <w:p w14:paraId="7018429E"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HSE &amp; Waste</w:t>
            </w:r>
          </w:p>
        </w:tc>
      </w:tr>
      <w:tr w:rsidR="001D0543" w:rsidRPr="00E83A4D" w14:paraId="38B4C473" w14:textId="77777777" w:rsidTr="001D0543">
        <w:trPr>
          <w:jc w:val="center"/>
        </w:trPr>
        <w:tc>
          <w:tcPr>
            <w:tcW w:w="0" w:type="auto"/>
            <w:hideMark/>
          </w:tcPr>
          <w:p w14:paraId="10F94725"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20</w:t>
            </w:r>
          </w:p>
        </w:tc>
        <w:tc>
          <w:tcPr>
            <w:tcW w:w="0" w:type="auto"/>
            <w:hideMark/>
          </w:tcPr>
          <w:p w14:paraId="462B0785"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Traffic / Mobilization Accident</w:t>
            </w:r>
          </w:p>
        </w:tc>
        <w:tc>
          <w:tcPr>
            <w:tcW w:w="0" w:type="auto"/>
            <w:hideMark/>
          </w:tcPr>
          <w:p w14:paraId="7BCC522E"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Medical, repair, and legal liability costs</w:t>
            </w:r>
          </w:p>
        </w:tc>
        <w:tc>
          <w:tcPr>
            <w:tcW w:w="0" w:type="auto"/>
            <w:hideMark/>
          </w:tcPr>
          <w:p w14:paraId="687998E2"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Emergency medical response, equipment repair, legal settlement</w:t>
            </w:r>
          </w:p>
        </w:tc>
        <w:tc>
          <w:tcPr>
            <w:tcW w:w="0" w:type="auto"/>
            <w:hideMark/>
          </w:tcPr>
          <w:p w14:paraId="1BEAFEC7"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Medical evacuation, equipment repair, and third-party liability settlement costs</w:t>
            </w:r>
          </w:p>
        </w:tc>
        <w:tc>
          <w:tcPr>
            <w:tcW w:w="0" w:type="auto"/>
            <w:hideMark/>
          </w:tcPr>
          <w:p w14:paraId="213CE89E" w14:textId="77777777" w:rsidR="001D0543" w:rsidRPr="001D0543" w:rsidRDefault="001D0543" w:rsidP="001D0543">
            <w:pPr>
              <w:rPr>
                <w:rFonts w:eastAsia="Times New Roman" w:cstheme="minorHAnsi"/>
                <w:kern w:val="0"/>
                <w:lang w:val="en-US"/>
                <w14:ligatures w14:val="none"/>
              </w:rPr>
            </w:pPr>
            <w:r w:rsidRPr="001D0543">
              <w:rPr>
                <w:rFonts w:eastAsia="Times New Roman" w:cstheme="minorHAnsi"/>
                <w:kern w:val="0"/>
                <w:lang w:val="en-US"/>
                <w14:ligatures w14:val="none"/>
              </w:rPr>
              <w:t>HSE &amp; Insurance</w:t>
            </w:r>
          </w:p>
        </w:tc>
      </w:tr>
    </w:tbl>
    <w:p w14:paraId="4D608F3B" w14:textId="77777777" w:rsidR="005028D8" w:rsidRPr="00E83A4D" w:rsidRDefault="005028D8" w:rsidP="005028D8">
      <w:pPr>
        <w:pStyle w:val="ListParagraph"/>
        <w:spacing w:after="0" w:line="276" w:lineRule="auto"/>
        <w:ind w:left="1080"/>
        <w:jc w:val="both"/>
        <w:rPr>
          <w:rFonts w:cstheme="minorHAnsi"/>
        </w:rPr>
      </w:pPr>
    </w:p>
    <w:p w14:paraId="5083F420" w14:textId="774E0416" w:rsidR="00961D76" w:rsidRPr="00E83A4D" w:rsidRDefault="008322EA" w:rsidP="00B878F7">
      <w:pPr>
        <w:pStyle w:val="ListParagraph"/>
        <w:numPr>
          <w:ilvl w:val="0"/>
          <w:numId w:val="14"/>
        </w:numPr>
        <w:spacing w:line="276" w:lineRule="auto"/>
        <w:rPr>
          <w:rFonts w:cstheme="minorHAnsi"/>
          <w:b/>
          <w:bCs/>
        </w:rPr>
      </w:pPr>
      <w:bookmarkStart w:id="7" w:name="_Hlk232961629"/>
      <w:r w:rsidRPr="00E83A4D">
        <w:rPr>
          <w:rFonts w:cstheme="minorHAnsi"/>
          <w:b/>
          <w:bCs/>
        </w:rPr>
        <w:t>PROJECT ECONOMICS &amp; PRELIMINARY AFE</w:t>
      </w:r>
    </w:p>
    <w:bookmarkEnd w:id="7"/>
    <w:p w14:paraId="6A454A02" w14:textId="10581168" w:rsidR="00961D76" w:rsidRPr="00E83A4D" w:rsidRDefault="00961D76" w:rsidP="00B878F7">
      <w:pPr>
        <w:pStyle w:val="ListParagraph"/>
        <w:numPr>
          <w:ilvl w:val="0"/>
          <w:numId w:val="56"/>
        </w:numPr>
        <w:spacing w:after="0" w:line="276" w:lineRule="auto"/>
        <w:jc w:val="both"/>
        <w:rPr>
          <w:rFonts w:cstheme="minorHAnsi"/>
          <w:b/>
          <w:bCs/>
        </w:rPr>
      </w:pPr>
      <w:r w:rsidRPr="00E83A4D">
        <w:rPr>
          <w:rFonts w:cstheme="minorHAnsi"/>
          <w:b/>
          <w:bCs/>
        </w:rPr>
        <w:t>Tangible Cost Estimation:</w:t>
      </w:r>
    </w:p>
    <w:p w14:paraId="1DA08911" w14:textId="7145B16D" w:rsidR="00961D76" w:rsidRPr="00E83A4D" w:rsidRDefault="00961D76" w:rsidP="00961D76">
      <w:pPr>
        <w:pStyle w:val="ListParagraph"/>
        <w:spacing w:after="0" w:line="276" w:lineRule="auto"/>
        <w:ind w:left="1080"/>
        <w:jc w:val="both"/>
        <w:rPr>
          <w:rFonts w:cstheme="minorHAnsi"/>
        </w:rPr>
      </w:pPr>
      <w:r w:rsidRPr="00E83A4D">
        <w:rPr>
          <w:rFonts w:cstheme="minorHAnsi"/>
        </w:rPr>
        <w:t>Tangible costs represent capital expenditures for physical equipment and materials that are permanently installed in or associated with the wellbore upon well completion. These items constitute the fixed asset value of the well and are capitalized accordingly under Core Energy Solution accounting policy.</w:t>
      </w:r>
    </w:p>
    <w:p w14:paraId="19B49863" w14:textId="4046D61F" w:rsidR="00961D76" w:rsidRPr="00E83A4D" w:rsidRDefault="00961D76" w:rsidP="00961D76">
      <w:pPr>
        <w:pStyle w:val="ListParagraph"/>
        <w:spacing w:after="0" w:line="276" w:lineRule="auto"/>
        <w:ind w:left="1080"/>
        <w:jc w:val="both"/>
        <w:rPr>
          <w:rFonts w:cstheme="minorHAnsi"/>
        </w:rPr>
      </w:pPr>
    </w:p>
    <w:p w14:paraId="7874C21F" w14:textId="760A1DDF" w:rsidR="00961D76" w:rsidRPr="00E83A4D" w:rsidRDefault="00961D76" w:rsidP="00961D76">
      <w:pPr>
        <w:jc w:val="center"/>
        <w:rPr>
          <w:rFonts w:cstheme="minorHAnsi"/>
          <w:lang w:val="en-US"/>
        </w:rPr>
      </w:pPr>
      <w:r w:rsidRPr="00E83A4D">
        <w:rPr>
          <w:rFonts w:cstheme="minorHAnsi"/>
          <w:lang w:val="en-US"/>
        </w:rPr>
        <w:t>Table 8.1 Tangible Cost Breakdown</w:t>
      </w:r>
    </w:p>
    <w:tbl>
      <w:tblPr>
        <w:tblStyle w:val="TableGrid"/>
        <w:tblW w:w="0" w:type="auto"/>
        <w:tblLook w:val="04A0" w:firstRow="1" w:lastRow="0" w:firstColumn="1" w:lastColumn="0" w:noHBand="0" w:noVBand="1"/>
      </w:tblPr>
      <w:tblGrid>
        <w:gridCol w:w="480"/>
        <w:gridCol w:w="1826"/>
        <w:gridCol w:w="5429"/>
        <w:gridCol w:w="1281"/>
      </w:tblGrid>
      <w:tr w:rsidR="00E83A4D" w:rsidRPr="00E83A4D" w14:paraId="7FBBEB7F" w14:textId="77777777" w:rsidTr="002315FC">
        <w:tc>
          <w:tcPr>
            <w:tcW w:w="0" w:type="auto"/>
            <w:shd w:val="clear" w:color="auto" w:fill="5B9BD5" w:themeFill="accent5"/>
            <w:hideMark/>
          </w:tcPr>
          <w:p w14:paraId="32482981" w14:textId="77777777" w:rsidR="00961D76" w:rsidRPr="00961D76" w:rsidRDefault="00961D76" w:rsidP="00961D76">
            <w:pPr>
              <w:jc w:val="center"/>
              <w:rPr>
                <w:rFonts w:eastAsia="Times New Roman" w:cstheme="minorHAnsi"/>
                <w:b/>
                <w:bCs/>
                <w:kern w:val="0"/>
                <w:lang w:val="en-US"/>
                <w14:ligatures w14:val="none"/>
              </w:rPr>
            </w:pPr>
            <w:r w:rsidRPr="00961D76">
              <w:rPr>
                <w:rFonts w:eastAsia="Times New Roman" w:cstheme="minorHAnsi"/>
                <w:b/>
                <w:bCs/>
                <w:kern w:val="0"/>
                <w:lang w:val="en-US"/>
                <w14:ligatures w14:val="none"/>
              </w:rPr>
              <w:t>No</w:t>
            </w:r>
          </w:p>
        </w:tc>
        <w:tc>
          <w:tcPr>
            <w:tcW w:w="0" w:type="auto"/>
            <w:shd w:val="clear" w:color="auto" w:fill="5B9BD5" w:themeFill="accent5"/>
            <w:hideMark/>
          </w:tcPr>
          <w:p w14:paraId="156D18A7" w14:textId="77777777" w:rsidR="00961D76" w:rsidRPr="00961D76" w:rsidRDefault="00961D76" w:rsidP="00961D76">
            <w:pPr>
              <w:jc w:val="center"/>
              <w:rPr>
                <w:rFonts w:eastAsia="Times New Roman" w:cstheme="minorHAnsi"/>
                <w:b/>
                <w:bCs/>
                <w:kern w:val="0"/>
                <w:lang w:val="en-US"/>
                <w14:ligatures w14:val="none"/>
              </w:rPr>
            </w:pPr>
            <w:r w:rsidRPr="00961D76">
              <w:rPr>
                <w:rFonts w:eastAsia="Times New Roman" w:cstheme="minorHAnsi"/>
                <w:b/>
                <w:bCs/>
                <w:kern w:val="0"/>
                <w:lang w:val="en-US"/>
                <w14:ligatures w14:val="none"/>
              </w:rPr>
              <w:t>Description</w:t>
            </w:r>
          </w:p>
        </w:tc>
        <w:tc>
          <w:tcPr>
            <w:tcW w:w="5429" w:type="dxa"/>
            <w:shd w:val="clear" w:color="auto" w:fill="5B9BD5" w:themeFill="accent5"/>
            <w:hideMark/>
          </w:tcPr>
          <w:p w14:paraId="15576988" w14:textId="77777777" w:rsidR="00961D76" w:rsidRPr="00961D76" w:rsidRDefault="00961D76" w:rsidP="00961D76">
            <w:pPr>
              <w:jc w:val="center"/>
              <w:rPr>
                <w:rFonts w:eastAsia="Times New Roman" w:cstheme="minorHAnsi"/>
                <w:b/>
                <w:bCs/>
                <w:kern w:val="0"/>
                <w:lang w:val="en-US"/>
                <w14:ligatures w14:val="none"/>
              </w:rPr>
            </w:pPr>
            <w:r w:rsidRPr="00961D76">
              <w:rPr>
                <w:rFonts w:eastAsia="Times New Roman" w:cstheme="minorHAnsi"/>
                <w:b/>
                <w:bCs/>
                <w:kern w:val="0"/>
                <w:lang w:val="en-US"/>
                <w14:ligatures w14:val="none"/>
              </w:rPr>
              <w:t>Remarks</w:t>
            </w:r>
          </w:p>
        </w:tc>
        <w:tc>
          <w:tcPr>
            <w:tcW w:w="1281" w:type="dxa"/>
            <w:shd w:val="clear" w:color="auto" w:fill="5B9BD5" w:themeFill="accent5"/>
            <w:hideMark/>
          </w:tcPr>
          <w:p w14:paraId="557835FC" w14:textId="77777777" w:rsidR="00961D76" w:rsidRPr="00961D76" w:rsidRDefault="00961D76" w:rsidP="00961D76">
            <w:pPr>
              <w:jc w:val="center"/>
              <w:rPr>
                <w:rFonts w:eastAsia="Times New Roman" w:cstheme="minorHAnsi"/>
                <w:b/>
                <w:bCs/>
                <w:kern w:val="0"/>
                <w:lang w:val="en-US"/>
                <w14:ligatures w14:val="none"/>
              </w:rPr>
            </w:pPr>
            <w:r w:rsidRPr="00961D76">
              <w:rPr>
                <w:rFonts w:eastAsia="Times New Roman" w:cstheme="minorHAnsi"/>
                <w:b/>
                <w:bCs/>
                <w:kern w:val="0"/>
                <w:lang w:val="en-US"/>
                <w14:ligatures w14:val="none"/>
              </w:rPr>
              <w:t>Cost (USD)</w:t>
            </w:r>
          </w:p>
        </w:tc>
      </w:tr>
      <w:tr w:rsidR="00E83A4D" w:rsidRPr="00E83A4D" w14:paraId="6117977C" w14:textId="77777777" w:rsidTr="002315FC">
        <w:tc>
          <w:tcPr>
            <w:tcW w:w="0" w:type="auto"/>
            <w:hideMark/>
          </w:tcPr>
          <w:p w14:paraId="67465701"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1</w:t>
            </w:r>
          </w:p>
        </w:tc>
        <w:tc>
          <w:tcPr>
            <w:tcW w:w="0" w:type="auto"/>
            <w:hideMark/>
          </w:tcPr>
          <w:p w14:paraId="1084A28C"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b/>
                <w:bCs/>
                <w:kern w:val="0"/>
                <w:lang w:val="en-US"/>
                <w14:ligatures w14:val="none"/>
              </w:rPr>
              <w:t>Casing</w:t>
            </w:r>
          </w:p>
        </w:tc>
        <w:tc>
          <w:tcPr>
            <w:tcW w:w="5429" w:type="dxa"/>
            <w:hideMark/>
          </w:tcPr>
          <w:p w14:paraId="4B5C9EE3"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Surface and production casing strings (9-5/8" and 7") including all joints per casing design</w:t>
            </w:r>
          </w:p>
        </w:tc>
        <w:tc>
          <w:tcPr>
            <w:tcW w:w="1281" w:type="dxa"/>
            <w:hideMark/>
          </w:tcPr>
          <w:p w14:paraId="3B4855FD"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174,130</w:t>
            </w:r>
          </w:p>
        </w:tc>
      </w:tr>
      <w:tr w:rsidR="00E83A4D" w:rsidRPr="00E83A4D" w14:paraId="490B182F" w14:textId="77777777" w:rsidTr="002315FC">
        <w:tc>
          <w:tcPr>
            <w:tcW w:w="0" w:type="auto"/>
            <w:hideMark/>
          </w:tcPr>
          <w:p w14:paraId="611B6250"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2</w:t>
            </w:r>
          </w:p>
        </w:tc>
        <w:tc>
          <w:tcPr>
            <w:tcW w:w="0" w:type="auto"/>
            <w:hideMark/>
          </w:tcPr>
          <w:p w14:paraId="729770F9"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b/>
                <w:bCs/>
                <w:kern w:val="0"/>
                <w:lang w:val="en-US"/>
                <w14:ligatures w14:val="none"/>
              </w:rPr>
              <w:t>Casing Accessories</w:t>
            </w:r>
          </w:p>
        </w:tc>
        <w:tc>
          <w:tcPr>
            <w:tcW w:w="5429" w:type="dxa"/>
            <w:hideMark/>
          </w:tcPr>
          <w:p w14:paraId="36D5FF76"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Float collar, float shoe, centralizers, and associated casing running accessories</w:t>
            </w:r>
          </w:p>
        </w:tc>
        <w:tc>
          <w:tcPr>
            <w:tcW w:w="1281" w:type="dxa"/>
            <w:hideMark/>
          </w:tcPr>
          <w:p w14:paraId="4AB62736"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5,450</w:t>
            </w:r>
          </w:p>
        </w:tc>
      </w:tr>
      <w:tr w:rsidR="00E83A4D" w:rsidRPr="00E83A4D" w14:paraId="134C53A8" w14:textId="77777777" w:rsidTr="002315FC">
        <w:tc>
          <w:tcPr>
            <w:tcW w:w="0" w:type="auto"/>
            <w:hideMark/>
          </w:tcPr>
          <w:p w14:paraId="49ABAD8C"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lastRenderedPageBreak/>
              <w:t>3</w:t>
            </w:r>
          </w:p>
        </w:tc>
        <w:tc>
          <w:tcPr>
            <w:tcW w:w="0" w:type="auto"/>
            <w:hideMark/>
          </w:tcPr>
          <w:p w14:paraId="5A2DB1F8"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b/>
                <w:bCs/>
                <w:kern w:val="0"/>
                <w:lang w:val="en-US"/>
                <w14:ligatures w14:val="none"/>
              </w:rPr>
              <w:t>Tubing</w:t>
            </w:r>
          </w:p>
        </w:tc>
        <w:tc>
          <w:tcPr>
            <w:tcW w:w="5429" w:type="dxa"/>
            <w:hideMark/>
          </w:tcPr>
          <w:p w14:paraId="26115654"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Production tubing string (3-1/2" EUE J-55) including pup joints and sub-surface valves</w:t>
            </w:r>
          </w:p>
        </w:tc>
        <w:tc>
          <w:tcPr>
            <w:tcW w:w="1281" w:type="dxa"/>
            <w:hideMark/>
          </w:tcPr>
          <w:p w14:paraId="0229A930"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86,150</w:t>
            </w:r>
          </w:p>
        </w:tc>
      </w:tr>
      <w:tr w:rsidR="00E83A4D" w:rsidRPr="00E83A4D" w14:paraId="7D4F3680" w14:textId="77777777" w:rsidTr="002315FC">
        <w:tc>
          <w:tcPr>
            <w:tcW w:w="0" w:type="auto"/>
            <w:hideMark/>
          </w:tcPr>
          <w:p w14:paraId="723216DE"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4</w:t>
            </w:r>
          </w:p>
        </w:tc>
        <w:tc>
          <w:tcPr>
            <w:tcW w:w="0" w:type="auto"/>
            <w:hideMark/>
          </w:tcPr>
          <w:p w14:paraId="06A43465" w14:textId="5919F451" w:rsidR="00961D76" w:rsidRPr="00961D76" w:rsidRDefault="00961D76" w:rsidP="00961D76">
            <w:pPr>
              <w:rPr>
                <w:rFonts w:eastAsia="Times New Roman" w:cstheme="minorHAnsi"/>
                <w:kern w:val="0"/>
                <w:lang w:val="en-US"/>
                <w14:ligatures w14:val="none"/>
              </w:rPr>
            </w:pPr>
            <w:r w:rsidRPr="00961D76">
              <w:rPr>
                <w:rFonts w:eastAsia="Times New Roman" w:cstheme="minorHAnsi"/>
                <w:b/>
                <w:bCs/>
                <w:kern w:val="0"/>
                <w:lang w:val="en-US"/>
                <w14:ligatures w14:val="none"/>
              </w:rPr>
              <w:t>Well Equipment</w:t>
            </w:r>
            <w:r w:rsidR="00E83A4D" w:rsidRPr="00E83A4D">
              <w:rPr>
                <w:rFonts w:eastAsia="Times New Roman" w:cstheme="minorHAnsi"/>
                <w:b/>
                <w:bCs/>
                <w:kern w:val="0"/>
                <w:lang w:val="en-US"/>
                <w14:ligatures w14:val="none"/>
              </w:rPr>
              <w:t xml:space="preserve"> </w:t>
            </w:r>
            <w:r w:rsidRPr="00961D76">
              <w:rPr>
                <w:rFonts w:eastAsia="Times New Roman" w:cstheme="minorHAnsi"/>
                <w:b/>
                <w:bCs/>
                <w:kern w:val="0"/>
                <w:lang w:val="en-US"/>
                <w14:ligatures w14:val="none"/>
              </w:rPr>
              <w:t>Surface</w:t>
            </w:r>
          </w:p>
        </w:tc>
        <w:tc>
          <w:tcPr>
            <w:tcW w:w="5429" w:type="dxa"/>
            <w:hideMark/>
          </w:tcPr>
          <w:p w14:paraId="647AAFFA"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Wellhead assembly, casing head, tubing spool, master valve, and associated surface tree components</w:t>
            </w:r>
          </w:p>
        </w:tc>
        <w:tc>
          <w:tcPr>
            <w:tcW w:w="1281" w:type="dxa"/>
            <w:hideMark/>
          </w:tcPr>
          <w:p w14:paraId="51BDE6E1"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37,490</w:t>
            </w:r>
          </w:p>
        </w:tc>
      </w:tr>
      <w:tr w:rsidR="00E83A4D" w:rsidRPr="00E83A4D" w14:paraId="0FA0DA65" w14:textId="77777777" w:rsidTr="002315FC">
        <w:tc>
          <w:tcPr>
            <w:tcW w:w="0" w:type="auto"/>
            <w:hideMark/>
          </w:tcPr>
          <w:p w14:paraId="62EADADD"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5</w:t>
            </w:r>
          </w:p>
        </w:tc>
        <w:tc>
          <w:tcPr>
            <w:tcW w:w="0" w:type="auto"/>
            <w:hideMark/>
          </w:tcPr>
          <w:p w14:paraId="66DB2E9E" w14:textId="3C39140B" w:rsidR="00961D76" w:rsidRPr="00961D76" w:rsidRDefault="00961D76" w:rsidP="00961D76">
            <w:pPr>
              <w:rPr>
                <w:rFonts w:eastAsia="Times New Roman" w:cstheme="minorHAnsi"/>
                <w:kern w:val="0"/>
                <w:lang w:val="en-US"/>
                <w14:ligatures w14:val="none"/>
              </w:rPr>
            </w:pPr>
            <w:r w:rsidRPr="00961D76">
              <w:rPr>
                <w:rFonts w:eastAsia="Times New Roman" w:cstheme="minorHAnsi"/>
                <w:b/>
                <w:bCs/>
                <w:kern w:val="0"/>
                <w:lang w:val="en-US"/>
                <w14:ligatures w14:val="none"/>
              </w:rPr>
              <w:t xml:space="preserve">Well </w:t>
            </w:r>
            <w:r w:rsidR="00E83A4D" w:rsidRPr="00E83A4D">
              <w:rPr>
                <w:rFonts w:eastAsia="Times New Roman" w:cstheme="minorHAnsi"/>
                <w:b/>
                <w:bCs/>
                <w:kern w:val="0"/>
                <w:lang w:val="en-US"/>
                <w14:ligatures w14:val="none"/>
              </w:rPr>
              <w:t>Equipment Subsurface</w:t>
            </w:r>
          </w:p>
        </w:tc>
        <w:tc>
          <w:tcPr>
            <w:tcW w:w="5429" w:type="dxa"/>
            <w:hideMark/>
          </w:tcPr>
          <w:p w14:paraId="0198578B"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ESP assembly, switchboard, junction box, cable protector, check valve, bleeder valve, and all permanent downhole completion equipment</w:t>
            </w:r>
          </w:p>
        </w:tc>
        <w:tc>
          <w:tcPr>
            <w:tcW w:w="1281" w:type="dxa"/>
            <w:hideMark/>
          </w:tcPr>
          <w:p w14:paraId="4C631170"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118,870</w:t>
            </w:r>
          </w:p>
        </w:tc>
      </w:tr>
      <w:tr w:rsidR="00E83A4D" w:rsidRPr="00E83A4D" w14:paraId="3A71D5F3" w14:textId="77777777" w:rsidTr="002315FC">
        <w:tc>
          <w:tcPr>
            <w:tcW w:w="0" w:type="auto"/>
            <w:hideMark/>
          </w:tcPr>
          <w:p w14:paraId="28E7186E"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6</w:t>
            </w:r>
          </w:p>
        </w:tc>
        <w:tc>
          <w:tcPr>
            <w:tcW w:w="0" w:type="auto"/>
            <w:hideMark/>
          </w:tcPr>
          <w:p w14:paraId="44A0EF3B"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b/>
                <w:bCs/>
                <w:kern w:val="0"/>
                <w:lang w:val="en-US"/>
                <w14:ligatures w14:val="none"/>
              </w:rPr>
              <w:t>Other Tangible Cost</w:t>
            </w:r>
          </w:p>
        </w:tc>
        <w:tc>
          <w:tcPr>
            <w:tcW w:w="5429" w:type="dxa"/>
            <w:hideMark/>
          </w:tcPr>
          <w:p w14:paraId="6D0677E8" w14:textId="77777777" w:rsidR="00961D76" w:rsidRPr="00961D76" w:rsidRDefault="00961D76" w:rsidP="00961D76">
            <w:pPr>
              <w:rPr>
                <w:rFonts w:eastAsia="Times New Roman" w:cstheme="minorHAnsi"/>
                <w:kern w:val="0"/>
                <w:lang w:val="en-US"/>
                <w14:ligatures w14:val="none"/>
              </w:rPr>
            </w:pPr>
            <w:r w:rsidRPr="00961D76">
              <w:rPr>
                <w:rFonts w:eastAsia="Times New Roman" w:cstheme="minorHAnsi"/>
                <w:kern w:val="0"/>
                <w:lang w:val="en-US"/>
                <w14:ligatures w14:val="none"/>
              </w:rPr>
              <w:t>Miscellaneous permanent wellbore materials not captured in above categories</w:t>
            </w:r>
          </w:p>
        </w:tc>
        <w:tc>
          <w:tcPr>
            <w:tcW w:w="1281" w:type="dxa"/>
            <w:hideMark/>
          </w:tcPr>
          <w:p w14:paraId="2C32F871" w14:textId="77BB52AB" w:rsidR="00961D76" w:rsidRPr="00961D76" w:rsidRDefault="00E83A4D" w:rsidP="00961D76">
            <w:pPr>
              <w:rPr>
                <w:rFonts w:eastAsia="Times New Roman" w:cstheme="minorHAnsi"/>
                <w:kern w:val="0"/>
                <w:lang w:val="en-US"/>
                <w14:ligatures w14:val="none"/>
              </w:rPr>
            </w:pPr>
            <w:r w:rsidRPr="00E83A4D">
              <w:rPr>
                <w:rFonts w:eastAsia="Times New Roman" w:cstheme="minorHAnsi"/>
                <w:kern w:val="0"/>
                <w:lang w:val="en-US"/>
                <w14:ligatures w14:val="none"/>
              </w:rPr>
              <w:t>-</w:t>
            </w:r>
          </w:p>
        </w:tc>
      </w:tr>
      <w:tr w:rsidR="00E83A4D" w:rsidRPr="00E83A4D" w14:paraId="0E966FBF" w14:textId="77777777" w:rsidTr="002315FC">
        <w:tc>
          <w:tcPr>
            <w:tcW w:w="7735" w:type="dxa"/>
            <w:gridSpan w:val="3"/>
            <w:hideMark/>
          </w:tcPr>
          <w:p w14:paraId="1C7F0274" w14:textId="1001F291" w:rsidR="00E83A4D" w:rsidRPr="00961D76" w:rsidRDefault="00E83A4D" w:rsidP="00961D76">
            <w:pPr>
              <w:rPr>
                <w:rFonts w:eastAsia="Times New Roman" w:cstheme="minorHAnsi"/>
                <w:kern w:val="0"/>
                <w:lang w:val="en-US"/>
                <w14:ligatures w14:val="none"/>
              </w:rPr>
            </w:pPr>
            <w:r w:rsidRPr="00961D76">
              <w:rPr>
                <w:rFonts w:eastAsia="Times New Roman" w:cstheme="minorHAnsi"/>
                <w:b/>
                <w:bCs/>
                <w:kern w:val="0"/>
                <w:lang w:val="en-US"/>
                <w14:ligatures w14:val="none"/>
              </w:rPr>
              <w:t>TOTAL TANGIBLE COST</w:t>
            </w:r>
          </w:p>
        </w:tc>
        <w:tc>
          <w:tcPr>
            <w:tcW w:w="1281" w:type="dxa"/>
            <w:hideMark/>
          </w:tcPr>
          <w:p w14:paraId="4F8DD0F7" w14:textId="77777777" w:rsidR="00E83A4D" w:rsidRPr="00961D76" w:rsidRDefault="00E83A4D" w:rsidP="00961D76">
            <w:pPr>
              <w:rPr>
                <w:rFonts w:eastAsia="Times New Roman" w:cstheme="minorHAnsi"/>
                <w:kern w:val="0"/>
                <w:lang w:val="en-US"/>
                <w14:ligatures w14:val="none"/>
              </w:rPr>
            </w:pPr>
            <w:r w:rsidRPr="00961D76">
              <w:rPr>
                <w:rFonts w:eastAsia="Times New Roman" w:cstheme="minorHAnsi"/>
                <w:b/>
                <w:bCs/>
                <w:kern w:val="0"/>
                <w:lang w:val="en-US"/>
                <w14:ligatures w14:val="none"/>
              </w:rPr>
              <w:t>$ 422,090</w:t>
            </w:r>
          </w:p>
        </w:tc>
      </w:tr>
    </w:tbl>
    <w:p w14:paraId="3E055609" w14:textId="5A9B671B" w:rsidR="00E83A4D" w:rsidRPr="00E83A4D" w:rsidRDefault="00E83A4D" w:rsidP="00E83A4D">
      <w:pPr>
        <w:jc w:val="center"/>
        <w:rPr>
          <w:rFonts w:cstheme="minorHAnsi"/>
          <w:lang w:val="en-US"/>
        </w:rPr>
      </w:pPr>
      <w:r w:rsidRPr="00E83A4D">
        <w:rPr>
          <w:rFonts w:cstheme="minorHAnsi"/>
          <w:lang w:val="en-US"/>
        </w:rPr>
        <w:t>Table 8.2 Tangible Cost Composition</w:t>
      </w:r>
    </w:p>
    <w:tbl>
      <w:tblPr>
        <w:tblStyle w:val="TableGrid"/>
        <w:tblW w:w="0" w:type="auto"/>
        <w:jc w:val="center"/>
        <w:tblLook w:val="04A0" w:firstRow="1" w:lastRow="0" w:firstColumn="1" w:lastColumn="0" w:noHBand="0" w:noVBand="1"/>
      </w:tblPr>
      <w:tblGrid>
        <w:gridCol w:w="3405"/>
        <w:gridCol w:w="3240"/>
      </w:tblGrid>
      <w:tr w:rsidR="00E83A4D" w:rsidRPr="00E83A4D" w14:paraId="6F88C911" w14:textId="77777777" w:rsidTr="00E83A4D">
        <w:trPr>
          <w:jc w:val="center"/>
        </w:trPr>
        <w:tc>
          <w:tcPr>
            <w:tcW w:w="0" w:type="auto"/>
            <w:shd w:val="clear" w:color="auto" w:fill="5B9BD5" w:themeFill="accent5"/>
            <w:hideMark/>
          </w:tcPr>
          <w:p w14:paraId="6DC26292"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Category</w:t>
            </w:r>
          </w:p>
        </w:tc>
        <w:tc>
          <w:tcPr>
            <w:tcW w:w="0" w:type="auto"/>
            <w:shd w:val="clear" w:color="auto" w:fill="5B9BD5" w:themeFill="accent5"/>
            <w:hideMark/>
          </w:tcPr>
          <w:p w14:paraId="554C69EF"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Proportion of Total Tangible Cost</w:t>
            </w:r>
          </w:p>
        </w:tc>
      </w:tr>
      <w:tr w:rsidR="00E83A4D" w:rsidRPr="00E83A4D" w14:paraId="64FE47E4" w14:textId="77777777" w:rsidTr="00E83A4D">
        <w:trPr>
          <w:jc w:val="center"/>
        </w:trPr>
        <w:tc>
          <w:tcPr>
            <w:tcW w:w="0" w:type="auto"/>
            <w:hideMark/>
          </w:tcPr>
          <w:p w14:paraId="6D9689CF" w14:textId="77777777" w:rsidR="00E83A4D" w:rsidRPr="00E83A4D" w:rsidRDefault="00E83A4D" w:rsidP="00E83A4D">
            <w:pPr>
              <w:jc w:val="center"/>
              <w:rPr>
                <w:rFonts w:eastAsia="Times New Roman" w:cstheme="minorHAnsi"/>
                <w:kern w:val="0"/>
                <w:lang w:val="en-US"/>
                <w14:ligatures w14:val="none"/>
              </w:rPr>
            </w:pPr>
            <w:r w:rsidRPr="00E83A4D">
              <w:rPr>
                <w:rFonts w:eastAsia="Times New Roman" w:cstheme="minorHAnsi"/>
                <w:kern w:val="0"/>
                <w:lang w:val="en-US"/>
                <w14:ligatures w14:val="none"/>
              </w:rPr>
              <w:t>Casing &amp; Accessories</w:t>
            </w:r>
          </w:p>
        </w:tc>
        <w:tc>
          <w:tcPr>
            <w:tcW w:w="0" w:type="auto"/>
            <w:hideMark/>
          </w:tcPr>
          <w:p w14:paraId="4331B51F" w14:textId="77777777" w:rsidR="00E83A4D" w:rsidRPr="00E83A4D" w:rsidRDefault="00E83A4D" w:rsidP="00E83A4D">
            <w:pPr>
              <w:jc w:val="center"/>
              <w:rPr>
                <w:rFonts w:eastAsia="Times New Roman" w:cstheme="minorHAnsi"/>
                <w:kern w:val="0"/>
                <w:lang w:val="en-US"/>
                <w14:ligatures w14:val="none"/>
              </w:rPr>
            </w:pPr>
            <w:r w:rsidRPr="00E83A4D">
              <w:rPr>
                <w:rFonts w:eastAsia="Times New Roman" w:cstheme="minorHAnsi"/>
                <w:kern w:val="0"/>
                <w:lang w:val="en-US"/>
                <w14:ligatures w14:val="none"/>
              </w:rPr>
              <w:t>42.6%</w:t>
            </w:r>
          </w:p>
        </w:tc>
      </w:tr>
      <w:tr w:rsidR="00E83A4D" w:rsidRPr="00E83A4D" w14:paraId="55A76132" w14:textId="77777777" w:rsidTr="00E83A4D">
        <w:trPr>
          <w:jc w:val="center"/>
        </w:trPr>
        <w:tc>
          <w:tcPr>
            <w:tcW w:w="0" w:type="auto"/>
            <w:hideMark/>
          </w:tcPr>
          <w:p w14:paraId="0A18E9AC" w14:textId="292B7072" w:rsidR="00E83A4D" w:rsidRPr="00E83A4D" w:rsidRDefault="00E83A4D" w:rsidP="00E83A4D">
            <w:pPr>
              <w:jc w:val="center"/>
              <w:rPr>
                <w:rFonts w:eastAsia="Times New Roman" w:cstheme="minorHAnsi"/>
                <w:kern w:val="0"/>
                <w:lang w:val="en-US"/>
                <w14:ligatures w14:val="none"/>
              </w:rPr>
            </w:pPr>
            <w:r w:rsidRPr="00E83A4D">
              <w:rPr>
                <w:rFonts w:eastAsia="Times New Roman" w:cstheme="minorHAnsi"/>
                <w:kern w:val="0"/>
                <w:lang w:val="en-US"/>
                <w14:ligatures w14:val="none"/>
              </w:rPr>
              <w:t>Well Equipment Subsurface (ESP)</w:t>
            </w:r>
          </w:p>
        </w:tc>
        <w:tc>
          <w:tcPr>
            <w:tcW w:w="0" w:type="auto"/>
            <w:hideMark/>
          </w:tcPr>
          <w:p w14:paraId="78C917EA" w14:textId="77777777" w:rsidR="00E83A4D" w:rsidRPr="00E83A4D" w:rsidRDefault="00E83A4D" w:rsidP="00E83A4D">
            <w:pPr>
              <w:jc w:val="center"/>
              <w:rPr>
                <w:rFonts w:eastAsia="Times New Roman" w:cstheme="minorHAnsi"/>
                <w:kern w:val="0"/>
                <w:lang w:val="en-US"/>
                <w14:ligatures w14:val="none"/>
              </w:rPr>
            </w:pPr>
            <w:r w:rsidRPr="00E83A4D">
              <w:rPr>
                <w:rFonts w:eastAsia="Times New Roman" w:cstheme="minorHAnsi"/>
                <w:kern w:val="0"/>
                <w:lang w:val="en-US"/>
                <w14:ligatures w14:val="none"/>
              </w:rPr>
              <w:t>28.2%</w:t>
            </w:r>
          </w:p>
        </w:tc>
      </w:tr>
      <w:tr w:rsidR="00E83A4D" w:rsidRPr="00E83A4D" w14:paraId="22AC7ADA" w14:textId="77777777" w:rsidTr="00E83A4D">
        <w:trPr>
          <w:jc w:val="center"/>
        </w:trPr>
        <w:tc>
          <w:tcPr>
            <w:tcW w:w="0" w:type="auto"/>
            <w:hideMark/>
          </w:tcPr>
          <w:p w14:paraId="1148984E" w14:textId="77777777" w:rsidR="00E83A4D" w:rsidRPr="00E83A4D" w:rsidRDefault="00E83A4D" w:rsidP="00E83A4D">
            <w:pPr>
              <w:jc w:val="center"/>
              <w:rPr>
                <w:rFonts w:eastAsia="Times New Roman" w:cstheme="minorHAnsi"/>
                <w:kern w:val="0"/>
                <w:lang w:val="en-US"/>
                <w14:ligatures w14:val="none"/>
              </w:rPr>
            </w:pPr>
            <w:r w:rsidRPr="00E83A4D">
              <w:rPr>
                <w:rFonts w:eastAsia="Times New Roman" w:cstheme="minorHAnsi"/>
                <w:kern w:val="0"/>
                <w:lang w:val="en-US"/>
                <w14:ligatures w14:val="none"/>
              </w:rPr>
              <w:t>Tubing</w:t>
            </w:r>
          </w:p>
        </w:tc>
        <w:tc>
          <w:tcPr>
            <w:tcW w:w="0" w:type="auto"/>
            <w:hideMark/>
          </w:tcPr>
          <w:p w14:paraId="29079359" w14:textId="77777777" w:rsidR="00E83A4D" w:rsidRPr="00E83A4D" w:rsidRDefault="00E83A4D" w:rsidP="00E83A4D">
            <w:pPr>
              <w:jc w:val="center"/>
              <w:rPr>
                <w:rFonts w:eastAsia="Times New Roman" w:cstheme="minorHAnsi"/>
                <w:kern w:val="0"/>
                <w:lang w:val="en-US"/>
                <w14:ligatures w14:val="none"/>
              </w:rPr>
            </w:pPr>
            <w:r w:rsidRPr="00E83A4D">
              <w:rPr>
                <w:rFonts w:eastAsia="Times New Roman" w:cstheme="minorHAnsi"/>
                <w:kern w:val="0"/>
                <w:lang w:val="en-US"/>
                <w14:ligatures w14:val="none"/>
              </w:rPr>
              <w:t>20.4%</w:t>
            </w:r>
          </w:p>
        </w:tc>
      </w:tr>
      <w:tr w:rsidR="00E83A4D" w:rsidRPr="00E83A4D" w14:paraId="243C22D1" w14:textId="77777777" w:rsidTr="00E83A4D">
        <w:trPr>
          <w:jc w:val="center"/>
        </w:trPr>
        <w:tc>
          <w:tcPr>
            <w:tcW w:w="0" w:type="auto"/>
            <w:hideMark/>
          </w:tcPr>
          <w:p w14:paraId="4DF1B58A" w14:textId="17B087D1" w:rsidR="00E83A4D" w:rsidRPr="00E83A4D" w:rsidRDefault="00E83A4D" w:rsidP="00E83A4D">
            <w:pPr>
              <w:jc w:val="center"/>
              <w:rPr>
                <w:rFonts w:eastAsia="Times New Roman" w:cstheme="minorHAnsi"/>
                <w:kern w:val="0"/>
                <w:lang w:val="en-US"/>
                <w14:ligatures w14:val="none"/>
              </w:rPr>
            </w:pPr>
            <w:r w:rsidRPr="00E83A4D">
              <w:rPr>
                <w:rFonts w:eastAsia="Times New Roman" w:cstheme="minorHAnsi"/>
                <w:kern w:val="0"/>
                <w:lang w:val="en-US"/>
                <w14:ligatures w14:val="none"/>
              </w:rPr>
              <w:t>Well Equipment Surface (Wellhead)</w:t>
            </w:r>
          </w:p>
        </w:tc>
        <w:tc>
          <w:tcPr>
            <w:tcW w:w="0" w:type="auto"/>
            <w:hideMark/>
          </w:tcPr>
          <w:p w14:paraId="4CCE5FC0" w14:textId="77777777" w:rsidR="00E83A4D" w:rsidRPr="00E83A4D" w:rsidRDefault="00E83A4D" w:rsidP="00E83A4D">
            <w:pPr>
              <w:jc w:val="center"/>
              <w:rPr>
                <w:rFonts w:eastAsia="Times New Roman" w:cstheme="minorHAnsi"/>
                <w:kern w:val="0"/>
                <w:lang w:val="en-US"/>
                <w14:ligatures w14:val="none"/>
              </w:rPr>
            </w:pPr>
            <w:r w:rsidRPr="00E83A4D">
              <w:rPr>
                <w:rFonts w:eastAsia="Times New Roman" w:cstheme="minorHAnsi"/>
                <w:kern w:val="0"/>
                <w:lang w:val="en-US"/>
                <w14:ligatures w14:val="none"/>
              </w:rPr>
              <w:t>8.9%</w:t>
            </w:r>
          </w:p>
        </w:tc>
      </w:tr>
    </w:tbl>
    <w:p w14:paraId="20FA4715" w14:textId="77777777" w:rsidR="00E83A4D" w:rsidRPr="00E83A4D" w:rsidRDefault="00E83A4D" w:rsidP="00E83A4D">
      <w:pPr>
        <w:spacing w:after="0" w:line="276" w:lineRule="auto"/>
        <w:jc w:val="both"/>
        <w:rPr>
          <w:rFonts w:cstheme="minorHAnsi"/>
          <w:b/>
          <w:bCs/>
        </w:rPr>
      </w:pPr>
    </w:p>
    <w:p w14:paraId="7AF0FA43" w14:textId="0844A372" w:rsidR="00961D76" w:rsidRPr="00E83A4D" w:rsidRDefault="00961D76" w:rsidP="00B878F7">
      <w:pPr>
        <w:pStyle w:val="ListParagraph"/>
        <w:numPr>
          <w:ilvl w:val="0"/>
          <w:numId w:val="57"/>
        </w:numPr>
        <w:spacing w:after="0" w:line="276" w:lineRule="auto"/>
        <w:jc w:val="both"/>
        <w:rPr>
          <w:rFonts w:cstheme="minorHAnsi"/>
          <w:b/>
          <w:bCs/>
        </w:rPr>
      </w:pPr>
      <w:r w:rsidRPr="00E83A4D">
        <w:rPr>
          <w:rFonts w:cstheme="minorHAnsi"/>
          <w:b/>
          <w:bCs/>
        </w:rPr>
        <w:t xml:space="preserve">Intangible Cost Estimation: </w:t>
      </w:r>
    </w:p>
    <w:p w14:paraId="4C3F1219" w14:textId="45CBEEEB" w:rsidR="00E83A4D" w:rsidRDefault="00E83A4D" w:rsidP="00E83A4D">
      <w:pPr>
        <w:pStyle w:val="ListParagraph"/>
        <w:spacing w:after="0" w:line="276" w:lineRule="auto"/>
        <w:ind w:left="1080"/>
        <w:jc w:val="both"/>
        <w:rPr>
          <w:rFonts w:cstheme="minorHAnsi"/>
        </w:rPr>
      </w:pPr>
      <w:r w:rsidRPr="00E83A4D">
        <w:rPr>
          <w:rFonts w:cstheme="minorHAnsi"/>
        </w:rPr>
        <w:t>Intangible costs represent operational service expenditures consumed during well construction and completion activities. These costs are expensed as incurred and cover all contracted services, daily operational rates, and field support activities required to drill, evaluate, and complete Alpha-07 Well.</w:t>
      </w:r>
    </w:p>
    <w:p w14:paraId="3B999659" w14:textId="77777777" w:rsidR="00E83A4D" w:rsidRPr="00E83A4D" w:rsidRDefault="00E83A4D" w:rsidP="00E83A4D">
      <w:pPr>
        <w:pStyle w:val="ListParagraph"/>
        <w:spacing w:after="0" w:line="276" w:lineRule="auto"/>
        <w:ind w:left="1080"/>
        <w:jc w:val="both"/>
        <w:rPr>
          <w:rFonts w:cstheme="minorHAnsi"/>
        </w:rPr>
      </w:pPr>
    </w:p>
    <w:p w14:paraId="1DD3A898" w14:textId="46035F49" w:rsidR="00E83A4D" w:rsidRPr="00E83A4D" w:rsidRDefault="00E83A4D" w:rsidP="00E83A4D">
      <w:pPr>
        <w:jc w:val="center"/>
        <w:rPr>
          <w:lang w:val="en-US"/>
        </w:rPr>
      </w:pPr>
      <w:r w:rsidRPr="00E83A4D">
        <w:rPr>
          <w:lang w:val="en-US"/>
        </w:rPr>
        <w:t>Table 8.</w:t>
      </w:r>
      <w:r>
        <w:rPr>
          <w:lang w:val="en-US"/>
        </w:rPr>
        <w:t>3</w:t>
      </w:r>
      <w:r w:rsidRPr="00E83A4D">
        <w:rPr>
          <w:lang w:val="en-US"/>
        </w:rPr>
        <w:t xml:space="preserve"> Intangible Cost Breakdown</w:t>
      </w:r>
    </w:p>
    <w:p w14:paraId="5BF78EFB" w14:textId="77777777" w:rsidR="00E83A4D" w:rsidRPr="00E83A4D" w:rsidRDefault="00E83A4D" w:rsidP="00E83A4D">
      <w:pPr>
        <w:spacing w:before="100" w:beforeAutospacing="1" w:after="100" w:afterAutospacing="1" w:line="240" w:lineRule="auto"/>
        <w:jc w:val="center"/>
        <w:outlineLvl w:val="4"/>
        <w:rPr>
          <w:rFonts w:eastAsia="Times New Roman" w:cstheme="minorHAnsi"/>
          <w:b/>
          <w:bCs/>
          <w:kern w:val="0"/>
          <w:lang w:val="en-US"/>
          <w14:ligatures w14:val="none"/>
        </w:rPr>
      </w:pPr>
      <w:r w:rsidRPr="00E83A4D">
        <w:rPr>
          <w:rFonts w:eastAsia="Times New Roman" w:cstheme="minorHAnsi"/>
          <w:b/>
          <w:bCs/>
          <w:kern w:val="0"/>
          <w:lang w:val="en-US"/>
          <w14:ligatures w14:val="none"/>
        </w:rPr>
        <w:t>A. Preparation &amp; Termination</w:t>
      </w:r>
    </w:p>
    <w:tbl>
      <w:tblPr>
        <w:tblStyle w:val="TableGrid"/>
        <w:tblW w:w="0" w:type="auto"/>
        <w:jc w:val="center"/>
        <w:tblLook w:val="04A0" w:firstRow="1" w:lastRow="0" w:firstColumn="1" w:lastColumn="0" w:noHBand="0" w:noVBand="1"/>
      </w:tblPr>
      <w:tblGrid>
        <w:gridCol w:w="480"/>
        <w:gridCol w:w="3588"/>
        <w:gridCol w:w="1188"/>
      </w:tblGrid>
      <w:tr w:rsidR="00E83A4D" w:rsidRPr="00E83A4D" w14:paraId="2DF98874" w14:textId="77777777" w:rsidTr="00E83A4D">
        <w:trPr>
          <w:jc w:val="center"/>
        </w:trPr>
        <w:tc>
          <w:tcPr>
            <w:tcW w:w="0" w:type="auto"/>
            <w:shd w:val="clear" w:color="auto" w:fill="5B9BD5" w:themeFill="accent5"/>
            <w:hideMark/>
          </w:tcPr>
          <w:p w14:paraId="43352320"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No</w:t>
            </w:r>
          </w:p>
        </w:tc>
        <w:tc>
          <w:tcPr>
            <w:tcW w:w="0" w:type="auto"/>
            <w:shd w:val="clear" w:color="auto" w:fill="5B9BD5" w:themeFill="accent5"/>
            <w:hideMark/>
          </w:tcPr>
          <w:p w14:paraId="68916AB3"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Description</w:t>
            </w:r>
          </w:p>
        </w:tc>
        <w:tc>
          <w:tcPr>
            <w:tcW w:w="0" w:type="auto"/>
            <w:shd w:val="clear" w:color="auto" w:fill="5B9BD5" w:themeFill="accent5"/>
            <w:hideMark/>
          </w:tcPr>
          <w:p w14:paraId="69459888"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Cost (USD)</w:t>
            </w:r>
          </w:p>
        </w:tc>
      </w:tr>
      <w:tr w:rsidR="00E83A4D" w:rsidRPr="00E83A4D" w14:paraId="7ACBE0D9" w14:textId="77777777" w:rsidTr="00E83A4D">
        <w:trPr>
          <w:jc w:val="center"/>
        </w:trPr>
        <w:tc>
          <w:tcPr>
            <w:tcW w:w="0" w:type="auto"/>
            <w:hideMark/>
          </w:tcPr>
          <w:p w14:paraId="58F484F5"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w:t>
            </w:r>
          </w:p>
        </w:tc>
        <w:tc>
          <w:tcPr>
            <w:tcW w:w="0" w:type="auto"/>
            <w:hideMark/>
          </w:tcPr>
          <w:p w14:paraId="379D9B66"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Surveys</w:t>
            </w:r>
          </w:p>
        </w:tc>
        <w:tc>
          <w:tcPr>
            <w:tcW w:w="0" w:type="auto"/>
            <w:hideMark/>
          </w:tcPr>
          <w:p w14:paraId="4987D38F" w14:textId="1AE10F03"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3ACA2B75" w14:textId="77777777" w:rsidTr="00E83A4D">
        <w:trPr>
          <w:jc w:val="center"/>
        </w:trPr>
        <w:tc>
          <w:tcPr>
            <w:tcW w:w="0" w:type="auto"/>
            <w:hideMark/>
          </w:tcPr>
          <w:p w14:paraId="7A7DE51B"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w:t>
            </w:r>
          </w:p>
        </w:tc>
        <w:tc>
          <w:tcPr>
            <w:tcW w:w="0" w:type="auto"/>
            <w:hideMark/>
          </w:tcPr>
          <w:p w14:paraId="4ACB3BD0"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Location Staking and Positioning</w:t>
            </w:r>
          </w:p>
        </w:tc>
        <w:tc>
          <w:tcPr>
            <w:tcW w:w="0" w:type="auto"/>
            <w:hideMark/>
          </w:tcPr>
          <w:p w14:paraId="4B4BECD9" w14:textId="27D4DCFB"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4AB8CB0B" w14:textId="77777777" w:rsidTr="00E83A4D">
        <w:trPr>
          <w:jc w:val="center"/>
        </w:trPr>
        <w:tc>
          <w:tcPr>
            <w:tcW w:w="0" w:type="auto"/>
            <w:hideMark/>
          </w:tcPr>
          <w:p w14:paraId="78F1ED2F"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3</w:t>
            </w:r>
          </w:p>
        </w:tc>
        <w:tc>
          <w:tcPr>
            <w:tcW w:w="0" w:type="auto"/>
            <w:hideMark/>
          </w:tcPr>
          <w:p w14:paraId="7425216D"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Wellsite and Access Road Preparation</w:t>
            </w:r>
          </w:p>
        </w:tc>
        <w:tc>
          <w:tcPr>
            <w:tcW w:w="0" w:type="auto"/>
            <w:hideMark/>
          </w:tcPr>
          <w:p w14:paraId="084E9BB9" w14:textId="064FA042"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2E0BCDD7" w14:textId="77777777" w:rsidTr="00E83A4D">
        <w:trPr>
          <w:jc w:val="center"/>
        </w:trPr>
        <w:tc>
          <w:tcPr>
            <w:tcW w:w="0" w:type="auto"/>
            <w:hideMark/>
          </w:tcPr>
          <w:p w14:paraId="2E523FBC"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4</w:t>
            </w:r>
          </w:p>
        </w:tc>
        <w:tc>
          <w:tcPr>
            <w:tcW w:w="0" w:type="auto"/>
            <w:hideMark/>
          </w:tcPr>
          <w:p w14:paraId="2463E7DD"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Service Lines &amp; Communications</w:t>
            </w:r>
          </w:p>
        </w:tc>
        <w:tc>
          <w:tcPr>
            <w:tcW w:w="0" w:type="auto"/>
            <w:hideMark/>
          </w:tcPr>
          <w:p w14:paraId="78D56836" w14:textId="6A842D42"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5039601D" w14:textId="77777777" w:rsidTr="00E83A4D">
        <w:trPr>
          <w:jc w:val="center"/>
        </w:trPr>
        <w:tc>
          <w:tcPr>
            <w:tcW w:w="0" w:type="auto"/>
            <w:hideMark/>
          </w:tcPr>
          <w:p w14:paraId="15E46C14"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5</w:t>
            </w:r>
          </w:p>
        </w:tc>
        <w:tc>
          <w:tcPr>
            <w:tcW w:w="0" w:type="auto"/>
            <w:hideMark/>
          </w:tcPr>
          <w:p w14:paraId="7712ECDD"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Water Systems</w:t>
            </w:r>
          </w:p>
        </w:tc>
        <w:tc>
          <w:tcPr>
            <w:tcW w:w="0" w:type="auto"/>
            <w:hideMark/>
          </w:tcPr>
          <w:p w14:paraId="5ED5EEDC"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8,740</w:t>
            </w:r>
          </w:p>
        </w:tc>
      </w:tr>
      <w:tr w:rsidR="00E83A4D" w:rsidRPr="00E83A4D" w14:paraId="667668FE" w14:textId="77777777" w:rsidTr="00E83A4D">
        <w:trPr>
          <w:jc w:val="center"/>
        </w:trPr>
        <w:tc>
          <w:tcPr>
            <w:tcW w:w="0" w:type="auto"/>
            <w:hideMark/>
          </w:tcPr>
          <w:p w14:paraId="44290B7B"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6</w:t>
            </w:r>
          </w:p>
        </w:tc>
        <w:tc>
          <w:tcPr>
            <w:tcW w:w="0" w:type="auto"/>
            <w:hideMark/>
          </w:tcPr>
          <w:p w14:paraId="75AA4A71"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Rigging Up / Rigging Down</w:t>
            </w:r>
          </w:p>
        </w:tc>
        <w:tc>
          <w:tcPr>
            <w:tcW w:w="0" w:type="auto"/>
            <w:hideMark/>
          </w:tcPr>
          <w:p w14:paraId="3708C4E5"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125,920</w:t>
            </w:r>
          </w:p>
        </w:tc>
      </w:tr>
      <w:tr w:rsidR="00E83A4D" w:rsidRPr="00E83A4D" w14:paraId="634C91F7" w14:textId="77777777" w:rsidTr="00E83A4D">
        <w:trPr>
          <w:jc w:val="center"/>
        </w:trPr>
        <w:tc>
          <w:tcPr>
            <w:tcW w:w="0" w:type="auto"/>
            <w:hideMark/>
          </w:tcPr>
          <w:p w14:paraId="67A6D660" w14:textId="77777777" w:rsidR="00E83A4D" w:rsidRPr="00E83A4D" w:rsidRDefault="00E83A4D" w:rsidP="00E83A4D">
            <w:pPr>
              <w:rPr>
                <w:rFonts w:eastAsia="Times New Roman" w:cstheme="minorHAnsi"/>
                <w:kern w:val="0"/>
                <w:lang w:val="en-US"/>
                <w14:ligatures w14:val="none"/>
              </w:rPr>
            </w:pPr>
          </w:p>
        </w:tc>
        <w:tc>
          <w:tcPr>
            <w:tcW w:w="0" w:type="auto"/>
            <w:hideMark/>
          </w:tcPr>
          <w:p w14:paraId="067B159E"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b/>
                <w:bCs/>
                <w:kern w:val="0"/>
                <w:lang w:val="en-US"/>
                <w14:ligatures w14:val="none"/>
              </w:rPr>
              <w:t>Subtotal</w:t>
            </w:r>
          </w:p>
        </w:tc>
        <w:tc>
          <w:tcPr>
            <w:tcW w:w="0" w:type="auto"/>
            <w:hideMark/>
          </w:tcPr>
          <w:p w14:paraId="7DC4004D"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b/>
                <w:bCs/>
                <w:kern w:val="0"/>
                <w:lang w:val="en-US"/>
                <w14:ligatures w14:val="none"/>
              </w:rPr>
              <w:t>$ 134,660</w:t>
            </w:r>
          </w:p>
        </w:tc>
      </w:tr>
    </w:tbl>
    <w:p w14:paraId="0B88A4A6" w14:textId="77777777" w:rsidR="00E83A4D" w:rsidRPr="00E83A4D" w:rsidRDefault="00E83A4D" w:rsidP="00E83A4D">
      <w:pPr>
        <w:spacing w:before="100" w:beforeAutospacing="1" w:after="100" w:afterAutospacing="1" w:line="240" w:lineRule="auto"/>
        <w:jc w:val="center"/>
        <w:outlineLvl w:val="4"/>
        <w:rPr>
          <w:rFonts w:eastAsia="Times New Roman" w:cstheme="minorHAnsi"/>
          <w:b/>
          <w:bCs/>
          <w:kern w:val="0"/>
          <w:lang w:val="en-US"/>
          <w14:ligatures w14:val="none"/>
        </w:rPr>
      </w:pPr>
      <w:r w:rsidRPr="00E83A4D">
        <w:rPr>
          <w:rFonts w:eastAsia="Times New Roman" w:cstheme="minorHAnsi"/>
          <w:b/>
          <w:bCs/>
          <w:kern w:val="0"/>
          <w:lang w:val="en-US"/>
          <w14:ligatures w14:val="none"/>
        </w:rPr>
        <w:t>B. Drilling / Workover / Well Service Operations</w:t>
      </w:r>
    </w:p>
    <w:tbl>
      <w:tblPr>
        <w:tblStyle w:val="TableGrid"/>
        <w:tblW w:w="0" w:type="auto"/>
        <w:jc w:val="center"/>
        <w:tblLook w:val="04A0" w:firstRow="1" w:lastRow="0" w:firstColumn="1" w:lastColumn="0" w:noHBand="0" w:noVBand="1"/>
      </w:tblPr>
      <w:tblGrid>
        <w:gridCol w:w="480"/>
        <w:gridCol w:w="3641"/>
        <w:gridCol w:w="1188"/>
      </w:tblGrid>
      <w:tr w:rsidR="00E83A4D" w:rsidRPr="00E83A4D" w14:paraId="7CC6699B" w14:textId="77777777" w:rsidTr="00E83A4D">
        <w:trPr>
          <w:jc w:val="center"/>
        </w:trPr>
        <w:tc>
          <w:tcPr>
            <w:tcW w:w="0" w:type="auto"/>
            <w:shd w:val="clear" w:color="auto" w:fill="5B9BD5" w:themeFill="accent5"/>
            <w:hideMark/>
          </w:tcPr>
          <w:p w14:paraId="142127B5"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No</w:t>
            </w:r>
          </w:p>
        </w:tc>
        <w:tc>
          <w:tcPr>
            <w:tcW w:w="0" w:type="auto"/>
            <w:shd w:val="clear" w:color="auto" w:fill="5B9BD5" w:themeFill="accent5"/>
            <w:hideMark/>
          </w:tcPr>
          <w:p w14:paraId="56FD1575"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Description</w:t>
            </w:r>
          </w:p>
        </w:tc>
        <w:tc>
          <w:tcPr>
            <w:tcW w:w="0" w:type="auto"/>
            <w:shd w:val="clear" w:color="auto" w:fill="5B9BD5" w:themeFill="accent5"/>
            <w:hideMark/>
          </w:tcPr>
          <w:p w14:paraId="4872F24E"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Cost (USD)</w:t>
            </w:r>
          </w:p>
        </w:tc>
      </w:tr>
      <w:tr w:rsidR="00E83A4D" w:rsidRPr="00E83A4D" w14:paraId="24F60510" w14:textId="77777777" w:rsidTr="00E83A4D">
        <w:trPr>
          <w:jc w:val="center"/>
        </w:trPr>
        <w:tc>
          <w:tcPr>
            <w:tcW w:w="0" w:type="auto"/>
            <w:hideMark/>
          </w:tcPr>
          <w:p w14:paraId="62CE6641"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7</w:t>
            </w:r>
          </w:p>
        </w:tc>
        <w:tc>
          <w:tcPr>
            <w:tcW w:w="0" w:type="auto"/>
            <w:hideMark/>
          </w:tcPr>
          <w:p w14:paraId="2335AAB3"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Contract Rig</w:t>
            </w:r>
          </w:p>
        </w:tc>
        <w:tc>
          <w:tcPr>
            <w:tcW w:w="0" w:type="auto"/>
            <w:hideMark/>
          </w:tcPr>
          <w:p w14:paraId="72E70D4C"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438,970</w:t>
            </w:r>
          </w:p>
        </w:tc>
      </w:tr>
      <w:tr w:rsidR="00E83A4D" w:rsidRPr="00E83A4D" w14:paraId="1E5E36F7" w14:textId="77777777" w:rsidTr="00E83A4D">
        <w:trPr>
          <w:jc w:val="center"/>
        </w:trPr>
        <w:tc>
          <w:tcPr>
            <w:tcW w:w="0" w:type="auto"/>
            <w:hideMark/>
          </w:tcPr>
          <w:p w14:paraId="0D2CF262"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8</w:t>
            </w:r>
          </w:p>
        </w:tc>
        <w:tc>
          <w:tcPr>
            <w:tcW w:w="0" w:type="auto"/>
            <w:hideMark/>
          </w:tcPr>
          <w:p w14:paraId="105B5C97"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Drilling Rig Crew / Contract Rig Crew</w:t>
            </w:r>
          </w:p>
        </w:tc>
        <w:tc>
          <w:tcPr>
            <w:tcW w:w="0" w:type="auto"/>
            <w:hideMark/>
          </w:tcPr>
          <w:p w14:paraId="264774F2" w14:textId="25572100"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2B90EE3B" w14:textId="77777777" w:rsidTr="00E83A4D">
        <w:trPr>
          <w:jc w:val="center"/>
        </w:trPr>
        <w:tc>
          <w:tcPr>
            <w:tcW w:w="0" w:type="auto"/>
            <w:hideMark/>
          </w:tcPr>
          <w:p w14:paraId="1F6F6D69"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9</w:t>
            </w:r>
          </w:p>
        </w:tc>
        <w:tc>
          <w:tcPr>
            <w:tcW w:w="0" w:type="auto"/>
            <w:hideMark/>
          </w:tcPr>
          <w:p w14:paraId="10C51A2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Mud, Chemical &amp; Engineering Services</w:t>
            </w:r>
          </w:p>
        </w:tc>
        <w:tc>
          <w:tcPr>
            <w:tcW w:w="0" w:type="auto"/>
            <w:hideMark/>
          </w:tcPr>
          <w:p w14:paraId="4DE37F21"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216,960</w:t>
            </w:r>
          </w:p>
        </w:tc>
      </w:tr>
      <w:tr w:rsidR="00E83A4D" w:rsidRPr="00E83A4D" w14:paraId="751BF1C7" w14:textId="77777777" w:rsidTr="00E83A4D">
        <w:trPr>
          <w:jc w:val="center"/>
        </w:trPr>
        <w:tc>
          <w:tcPr>
            <w:tcW w:w="0" w:type="auto"/>
            <w:hideMark/>
          </w:tcPr>
          <w:p w14:paraId="72100DB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10</w:t>
            </w:r>
          </w:p>
        </w:tc>
        <w:tc>
          <w:tcPr>
            <w:tcW w:w="0" w:type="auto"/>
            <w:hideMark/>
          </w:tcPr>
          <w:p w14:paraId="6CEB4633"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Water</w:t>
            </w:r>
          </w:p>
        </w:tc>
        <w:tc>
          <w:tcPr>
            <w:tcW w:w="0" w:type="auto"/>
            <w:hideMark/>
          </w:tcPr>
          <w:p w14:paraId="713ABAC4" w14:textId="18E55E06"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377E7106" w14:textId="77777777" w:rsidTr="00E83A4D">
        <w:trPr>
          <w:jc w:val="center"/>
        </w:trPr>
        <w:tc>
          <w:tcPr>
            <w:tcW w:w="0" w:type="auto"/>
            <w:hideMark/>
          </w:tcPr>
          <w:p w14:paraId="4C1753CE"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11</w:t>
            </w:r>
          </w:p>
        </w:tc>
        <w:tc>
          <w:tcPr>
            <w:tcW w:w="0" w:type="auto"/>
            <w:hideMark/>
          </w:tcPr>
          <w:p w14:paraId="35F6F10F"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Bits, Reamer and Core Heads</w:t>
            </w:r>
          </w:p>
        </w:tc>
        <w:tc>
          <w:tcPr>
            <w:tcW w:w="0" w:type="auto"/>
            <w:hideMark/>
          </w:tcPr>
          <w:p w14:paraId="2AAFDB57"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12,120</w:t>
            </w:r>
          </w:p>
        </w:tc>
      </w:tr>
      <w:tr w:rsidR="00E83A4D" w:rsidRPr="00E83A4D" w14:paraId="755CA952" w14:textId="77777777" w:rsidTr="00E83A4D">
        <w:trPr>
          <w:jc w:val="center"/>
        </w:trPr>
        <w:tc>
          <w:tcPr>
            <w:tcW w:w="0" w:type="auto"/>
            <w:hideMark/>
          </w:tcPr>
          <w:p w14:paraId="08C2B38C"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12</w:t>
            </w:r>
          </w:p>
        </w:tc>
        <w:tc>
          <w:tcPr>
            <w:tcW w:w="0" w:type="auto"/>
            <w:hideMark/>
          </w:tcPr>
          <w:p w14:paraId="306EB676"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Equipment Rent</w:t>
            </w:r>
          </w:p>
        </w:tc>
        <w:tc>
          <w:tcPr>
            <w:tcW w:w="0" w:type="auto"/>
            <w:hideMark/>
          </w:tcPr>
          <w:p w14:paraId="07EB9FC3"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18,610</w:t>
            </w:r>
          </w:p>
        </w:tc>
      </w:tr>
      <w:tr w:rsidR="00E83A4D" w:rsidRPr="00E83A4D" w14:paraId="23E1E0C7" w14:textId="77777777" w:rsidTr="00E83A4D">
        <w:trPr>
          <w:jc w:val="center"/>
        </w:trPr>
        <w:tc>
          <w:tcPr>
            <w:tcW w:w="0" w:type="auto"/>
            <w:hideMark/>
          </w:tcPr>
          <w:p w14:paraId="7ED89271"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13</w:t>
            </w:r>
          </w:p>
        </w:tc>
        <w:tc>
          <w:tcPr>
            <w:tcW w:w="0" w:type="auto"/>
            <w:hideMark/>
          </w:tcPr>
          <w:p w14:paraId="5576E95E"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Directional Drilling and Surveys</w:t>
            </w:r>
          </w:p>
        </w:tc>
        <w:tc>
          <w:tcPr>
            <w:tcW w:w="0" w:type="auto"/>
            <w:hideMark/>
          </w:tcPr>
          <w:p w14:paraId="30756CF6"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152,740</w:t>
            </w:r>
          </w:p>
        </w:tc>
      </w:tr>
      <w:tr w:rsidR="00E83A4D" w:rsidRPr="00E83A4D" w14:paraId="34E6BE16" w14:textId="77777777" w:rsidTr="00E83A4D">
        <w:trPr>
          <w:jc w:val="center"/>
        </w:trPr>
        <w:tc>
          <w:tcPr>
            <w:tcW w:w="0" w:type="auto"/>
            <w:hideMark/>
          </w:tcPr>
          <w:p w14:paraId="2B78E9BE"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14</w:t>
            </w:r>
          </w:p>
        </w:tc>
        <w:tc>
          <w:tcPr>
            <w:tcW w:w="0" w:type="auto"/>
            <w:hideMark/>
          </w:tcPr>
          <w:p w14:paraId="58ABE162"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Diving Services</w:t>
            </w:r>
          </w:p>
        </w:tc>
        <w:tc>
          <w:tcPr>
            <w:tcW w:w="0" w:type="auto"/>
            <w:hideMark/>
          </w:tcPr>
          <w:p w14:paraId="6F373B31" w14:textId="7AF582EC"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2D4EB2F0" w14:textId="77777777" w:rsidTr="00E83A4D">
        <w:trPr>
          <w:jc w:val="center"/>
        </w:trPr>
        <w:tc>
          <w:tcPr>
            <w:tcW w:w="0" w:type="auto"/>
            <w:hideMark/>
          </w:tcPr>
          <w:p w14:paraId="1317326E"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15</w:t>
            </w:r>
          </w:p>
        </w:tc>
        <w:tc>
          <w:tcPr>
            <w:tcW w:w="0" w:type="auto"/>
            <w:hideMark/>
          </w:tcPr>
          <w:p w14:paraId="7BF650AB"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Casing Installation</w:t>
            </w:r>
          </w:p>
        </w:tc>
        <w:tc>
          <w:tcPr>
            <w:tcW w:w="0" w:type="auto"/>
            <w:hideMark/>
          </w:tcPr>
          <w:p w14:paraId="0EAA10AF" w14:textId="6FFACA36"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3FFF3DAC" w14:textId="77777777" w:rsidTr="00E83A4D">
        <w:trPr>
          <w:jc w:val="center"/>
        </w:trPr>
        <w:tc>
          <w:tcPr>
            <w:tcW w:w="0" w:type="auto"/>
            <w:hideMark/>
          </w:tcPr>
          <w:p w14:paraId="3F335EDB"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lastRenderedPageBreak/>
              <w:t>16</w:t>
            </w:r>
          </w:p>
        </w:tc>
        <w:tc>
          <w:tcPr>
            <w:tcW w:w="0" w:type="auto"/>
            <w:hideMark/>
          </w:tcPr>
          <w:p w14:paraId="30CABDD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Cement, Cementing and Pump Fees</w:t>
            </w:r>
          </w:p>
        </w:tc>
        <w:tc>
          <w:tcPr>
            <w:tcW w:w="0" w:type="auto"/>
            <w:hideMark/>
          </w:tcPr>
          <w:p w14:paraId="2CFB4E80"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61,760</w:t>
            </w:r>
          </w:p>
        </w:tc>
      </w:tr>
      <w:tr w:rsidR="00E83A4D" w:rsidRPr="00E83A4D" w14:paraId="0E063C58" w14:textId="77777777" w:rsidTr="00E83A4D">
        <w:trPr>
          <w:jc w:val="center"/>
        </w:trPr>
        <w:tc>
          <w:tcPr>
            <w:tcW w:w="0" w:type="auto"/>
            <w:hideMark/>
          </w:tcPr>
          <w:p w14:paraId="3DEDB9AA" w14:textId="77777777" w:rsidR="00E83A4D" w:rsidRPr="00E83A4D" w:rsidRDefault="00E83A4D" w:rsidP="00E83A4D">
            <w:pPr>
              <w:rPr>
                <w:rFonts w:eastAsia="Times New Roman" w:cstheme="minorHAnsi"/>
                <w:kern w:val="0"/>
                <w:lang w:val="en-US"/>
                <w14:ligatures w14:val="none"/>
              </w:rPr>
            </w:pPr>
          </w:p>
        </w:tc>
        <w:tc>
          <w:tcPr>
            <w:tcW w:w="0" w:type="auto"/>
            <w:hideMark/>
          </w:tcPr>
          <w:p w14:paraId="63F881DA"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b/>
                <w:bCs/>
                <w:kern w:val="0"/>
                <w:lang w:val="en-US"/>
                <w14:ligatures w14:val="none"/>
              </w:rPr>
              <w:t>Subtotal</w:t>
            </w:r>
          </w:p>
        </w:tc>
        <w:tc>
          <w:tcPr>
            <w:tcW w:w="0" w:type="auto"/>
            <w:hideMark/>
          </w:tcPr>
          <w:p w14:paraId="733687D7"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b/>
                <w:bCs/>
                <w:kern w:val="0"/>
                <w:lang w:val="en-US"/>
                <w14:ligatures w14:val="none"/>
              </w:rPr>
              <w:t>$ 901,160</w:t>
            </w:r>
          </w:p>
        </w:tc>
      </w:tr>
    </w:tbl>
    <w:p w14:paraId="2045AB8D" w14:textId="77777777" w:rsidR="00E83A4D" w:rsidRPr="00E83A4D" w:rsidRDefault="00E83A4D" w:rsidP="00E83A4D">
      <w:pPr>
        <w:spacing w:before="100" w:beforeAutospacing="1" w:after="100" w:afterAutospacing="1" w:line="240" w:lineRule="auto"/>
        <w:jc w:val="center"/>
        <w:outlineLvl w:val="4"/>
        <w:rPr>
          <w:rFonts w:eastAsia="Times New Roman" w:cstheme="minorHAnsi"/>
          <w:b/>
          <w:bCs/>
          <w:kern w:val="0"/>
          <w:lang w:val="en-US"/>
          <w14:ligatures w14:val="none"/>
        </w:rPr>
      </w:pPr>
      <w:r w:rsidRPr="00E83A4D">
        <w:rPr>
          <w:rFonts w:eastAsia="Times New Roman" w:cstheme="minorHAnsi"/>
          <w:b/>
          <w:bCs/>
          <w:kern w:val="0"/>
          <w:lang w:val="en-US"/>
          <w14:ligatures w14:val="none"/>
        </w:rPr>
        <w:t>C. Formation Evaluation</w:t>
      </w:r>
    </w:p>
    <w:tbl>
      <w:tblPr>
        <w:tblStyle w:val="TableGrid"/>
        <w:tblW w:w="0" w:type="auto"/>
        <w:jc w:val="center"/>
        <w:tblLook w:val="04A0" w:firstRow="1" w:lastRow="0" w:firstColumn="1" w:lastColumn="0" w:noHBand="0" w:noVBand="1"/>
      </w:tblPr>
      <w:tblGrid>
        <w:gridCol w:w="480"/>
        <w:gridCol w:w="3536"/>
        <w:gridCol w:w="1188"/>
      </w:tblGrid>
      <w:tr w:rsidR="00E83A4D" w:rsidRPr="00E83A4D" w14:paraId="676D8268" w14:textId="77777777" w:rsidTr="00E83A4D">
        <w:trPr>
          <w:jc w:val="center"/>
        </w:trPr>
        <w:tc>
          <w:tcPr>
            <w:tcW w:w="0" w:type="auto"/>
            <w:shd w:val="clear" w:color="auto" w:fill="5B9BD5" w:themeFill="accent5"/>
            <w:hideMark/>
          </w:tcPr>
          <w:p w14:paraId="2BD300D0"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No</w:t>
            </w:r>
          </w:p>
        </w:tc>
        <w:tc>
          <w:tcPr>
            <w:tcW w:w="0" w:type="auto"/>
            <w:shd w:val="clear" w:color="auto" w:fill="5B9BD5" w:themeFill="accent5"/>
            <w:hideMark/>
          </w:tcPr>
          <w:p w14:paraId="58D2F511"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Description</w:t>
            </w:r>
          </w:p>
        </w:tc>
        <w:tc>
          <w:tcPr>
            <w:tcW w:w="0" w:type="auto"/>
            <w:shd w:val="clear" w:color="auto" w:fill="5B9BD5" w:themeFill="accent5"/>
            <w:hideMark/>
          </w:tcPr>
          <w:p w14:paraId="0163A996"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Cost (USD)</w:t>
            </w:r>
          </w:p>
        </w:tc>
      </w:tr>
      <w:tr w:rsidR="00E83A4D" w:rsidRPr="00E83A4D" w14:paraId="58E5BB30" w14:textId="77777777" w:rsidTr="00E83A4D">
        <w:trPr>
          <w:jc w:val="center"/>
        </w:trPr>
        <w:tc>
          <w:tcPr>
            <w:tcW w:w="0" w:type="auto"/>
            <w:hideMark/>
          </w:tcPr>
          <w:p w14:paraId="6F30C25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17</w:t>
            </w:r>
          </w:p>
        </w:tc>
        <w:tc>
          <w:tcPr>
            <w:tcW w:w="0" w:type="auto"/>
            <w:hideMark/>
          </w:tcPr>
          <w:p w14:paraId="3C9CAB38" w14:textId="0D825910"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c>
          <w:tcPr>
            <w:tcW w:w="0" w:type="auto"/>
            <w:hideMark/>
          </w:tcPr>
          <w:p w14:paraId="71294FC2" w14:textId="7E6CCCE1" w:rsidR="00E83A4D" w:rsidRPr="00E83A4D" w:rsidRDefault="002315FC"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625FE6BA" w14:textId="77777777" w:rsidTr="00E83A4D">
        <w:trPr>
          <w:jc w:val="center"/>
        </w:trPr>
        <w:tc>
          <w:tcPr>
            <w:tcW w:w="0" w:type="auto"/>
            <w:hideMark/>
          </w:tcPr>
          <w:p w14:paraId="004B0811"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18</w:t>
            </w:r>
          </w:p>
        </w:tc>
        <w:tc>
          <w:tcPr>
            <w:tcW w:w="0" w:type="auto"/>
            <w:hideMark/>
          </w:tcPr>
          <w:p w14:paraId="59812FAB"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Mud Logging Services</w:t>
            </w:r>
          </w:p>
        </w:tc>
        <w:tc>
          <w:tcPr>
            <w:tcW w:w="0" w:type="auto"/>
            <w:hideMark/>
          </w:tcPr>
          <w:p w14:paraId="668A4AAE"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3,780</w:t>
            </w:r>
          </w:p>
        </w:tc>
      </w:tr>
      <w:tr w:rsidR="00E83A4D" w:rsidRPr="00E83A4D" w14:paraId="322CC68D" w14:textId="77777777" w:rsidTr="00E83A4D">
        <w:trPr>
          <w:jc w:val="center"/>
        </w:trPr>
        <w:tc>
          <w:tcPr>
            <w:tcW w:w="0" w:type="auto"/>
            <w:hideMark/>
          </w:tcPr>
          <w:p w14:paraId="14234E8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19</w:t>
            </w:r>
          </w:p>
        </w:tc>
        <w:tc>
          <w:tcPr>
            <w:tcW w:w="0" w:type="auto"/>
            <w:hideMark/>
          </w:tcPr>
          <w:p w14:paraId="29886C8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Drill Stem Test</w:t>
            </w:r>
          </w:p>
        </w:tc>
        <w:tc>
          <w:tcPr>
            <w:tcW w:w="0" w:type="auto"/>
            <w:hideMark/>
          </w:tcPr>
          <w:p w14:paraId="4B846BEA" w14:textId="6C4E136E"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7C3F18E7" w14:textId="77777777" w:rsidTr="00E83A4D">
        <w:trPr>
          <w:jc w:val="center"/>
        </w:trPr>
        <w:tc>
          <w:tcPr>
            <w:tcW w:w="0" w:type="auto"/>
            <w:hideMark/>
          </w:tcPr>
          <w:p w14:paraId="7AC9E131"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20</w:t>
            </w:r>
          </w:p>
        </w:tc>
        <w:tc>
          <w:tcPr>
            <w:tcW w:w="0" w:type="auto"/>
            <w:hideMark/>
          </w:tcPr>
          <w:p w14:paraId="2DD10A11"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Open Hole Electrical Logging Services</w:t>
            </w:r>
          </w:p>
        </w:tc>
        <w:tc>
          <w:tcPr>
            <w:tcW w:w="0" w:type="auto"/>
            <w:hideMark/>
          </w:tcPr>
          <w:p w14:paraId="7819437D"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75,970</w:t>
            </w:r>
          </w:p>
        </w:tc>
      </w:tr>
      <w:tr w:rsidR="00E83A4D" w:rsidRPr="00E83A4D" w14:paraId="049C9812" w14:textId="77777777" w:rsidTr="00E83A4D">
        <w:trPr>
          <w:jc w:val="center"/>
        </w:trPr>
        <w:tc>
          <w:tcPr>
            <w:tcW w:w="0" w:type="auto"/>
            <w:hideMark/>
          </w:tcPr>
          <w:p w14:paraId="1BAB57EC" w14:textId="77777777" w:rsidR="00E83A4D" w:rsidRPr="00E83A4D" w:rsidRDefault="00E83A4D" w:rsidP="00E83A4D">
            <w:pPr>
              <w:rPr>
                <w:rFonts w:eastAsia="Times New Roman" w:cstheme="minorHAnsi"/>
                <w:kern w:val="0"/>
                <w:lang w:val="en-US"/>
                <w14:ligatures w14:val="none"/>
              </w:rPr>
            </w:pPr>
          </w:p>
        </w:tc>
        <w:tc>
          <w:tcPr>
            <w:tcW w:w="0" w:type="auto"/>
            <w:hideMark/>
          </w:tcPr>
          <w:p w14:paraId="1758B1E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b/>
                <w:bCs/>
                <w:kern w:val="0"/>
                <w:lang w:val="en-US"/>
                <w14:ligatures w14:val="none"/>
              </w:rPr>
              <w:t>Subtotal</w:t>
            </w:r>
          </w:p>
        </w:tc>
        <w:tc>
          <w:tcPr>
            <w:tcW w:w="0" w:type="auto"/>
            <w:hideMark/>
          </w:tcPr>
          <w:p w14:paraId="68C910F6"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b/>
                <w:bCs/>
                <w:kern w:val="0"/>
                <w:lang w:val="en-US"/>
                <w14:ligatures w14:val="none"/>
              </w:rPr>
              <w:t>$ 79,750</w:t>
            </w:r>
          </w:p>
        </w:tc>
      </w:tr>
    </w:tbl>
    <w:p w14:paraId="068290D5" w14:textId="77777777" w:rsidR="00E83A4D" w:rsidRPr="00E83A4D" w:rsidRDefault="00E83A4D" w:rsidP="00E83A4D">
      <w:pPr>
        <w:spacing w:before="100" w:beforeAutospacing="1" w:after="100" w:afterAutospacing="1" w:line="240" w:lineRule="auto"/>
        <w:jc w:val="center"/>
        <w:outlineLvl w:val="4"/>
        <w:rPr>
          <w:rFonts w:eastAsia="Times New Roman" w:cstheme="minorHAnsi"/>
          <w:b/>
          <w:bCs/>
          <w:kern w:val="0"/>
          <w:lang w:val="en-US"/>
          <w14:ligatures w14:val="none"/>
        </w:rPr>
      </w:pPr>
      <w:r w:rsidRPr="00E83A4D">
        <w:rPr>
          <w:rFonts w:eastAsia="Times New Roman" w:cstheme="minorHAnsi"/>
          <w:b/>
          <w:bCs/>
          <w:kern w:val="0"/>
          <w:lang w:val="en-US"/>
          <w14:ligatures w14:val="none"/>
        </w:rPr>
        <w:t>D. Completion</w:t>
      </w:r>
    </w:p>
    <w:tbl>
      <w:tblPr>
        <w:tblStyle w:val="TableGrid"/>
        <w:tblW w:w="0" w:type="auto"/>
        <w:jc w:val="center"/>
        <w:tblLook w:val="04A0" w:firstRow="1" w:lastRow="0" w:firstColumn="1" w:lastColumn="0" w:noHBand="0" w:noVBand="1"/>
      </w:tblPr>
      <w:tblGrid>
        <w:gridCol w:w="480"/>
        <w:gridCol w:w="3583"/>
        <w:gridCol w:w="1188"/>
      </w:tblGrid>
      <w:tr w:rsidR="00E83A4D" w:rsidRPr="00E83A4D" w14:paraId="74BD2F2C" w14:textId="77777777" w:rsidTr="00E83A4D">
        <w:trPr>
          <w:jc w:val="center"/>
        </w:trPr>
        <w:tc>
          <w:tcPr>
            <w:tcW w:w="0" w:type="auto"/>
            <w:shd w:val="clear" w:color="auto" w:fill="5B9BD5" w:themeFill="accent5"/>
            <w:hideMark/>
          </w:tcPr>
          <w:p w14:paraId="59FAE7E3"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No</w:t>
            </w:r>
          </w:p>
        </w:tc>
        <w:tc>
          <w:tcPr>
            <w:tcW w:w="0" w:type="auto"/>
            <w:shd w:val="clear" w:color="auto" w:fill="5B9BD5" w:themeFill="accent5"/>
            <w:hideMark/>
          </w:tcPr>
          <w:p w14:paraId="099EC543"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Description</w:t>
            </w:r>
          </w:p>
        </w:tc>
        <w:tc>
          <w:tcPr>
            <w:tcW w:w="0" w:type="auto"/>
            <w:shd w:val="clear" w:color="auto" w:fill="5B9BD5" w:themeFill="accent5"/>
            <w:hideMark/>
          </w:tcPr>
          <w:p w14:paraId="1276DB06"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Cost (USD)</w:t>
            </w:r>
          </w:p>
        </w:tc>
      </w:tr>
      <w:tr w:rsidR="00E83A4D" w:rsidRPr="00E83A4D" w14:paraId="42930599" w14:textId="77777777" w:rsidTr="00E83A4D">
        <w:trPr>
          <w:jc w:val="center"/>
        </w:trPr>
        <w:tc>
          <w:tcPr>
            <w:tcW w:w="0" w:type="auto"/>
            <w:hideMark/>
          </w:tcPr>
          <w:p w14:paraId="18C79B74"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21</w:t>
            </w:r>
          </w:p>
        </w:tc>
        <w:tc>
          <w:tcPr>
            <w:tcW w:w="0" w:type="auto"/>
            <w:hideMark/>
          </w:tcPr>
          <w:p w14:paraId="3CA37D5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Casing Liner and Tubing Installation</w:t>
            </w:r>
          </w:p>
        </w:tc>
        <w:tc>
          <w:tcPr>
            <w:tcW w:w="0" w:type="auto"/>
            <w:hideMark/>
          </w:tcPr>
          <w:p w14:paraId="620DB2D8" w14:textId="2E15248F"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72609512" w14:textId="77777777" w:rsidTr="00E83A4D">
        <w:trPr>
          <w:jc w:val="center"/>
        </w:trPr>
        <w:tc>
          <w:tcPr>
            <w:tcW w:w="0" w:type="auto"/>
            <w:hideMark/>
          </w:tcPr>
          <w:p w14:paraId="1D4AA576"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22</w:t>
            </w:r>
          </w:p>
        </w:tc>
        <w:tc>
          <w:tcPr>
            <w:tcW w:w="0" w:type="auto"/>
            <w:hideMark/>
          </w:tcPr>
          <w:p w14:paraId="53BA6267"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Cement, Cementing and Pump Fees</w:t>
            </w:r>
          </w:p>
        </w:tc>
        <w:tc>
          <w:tcPr>
            <w:tcW w:w="0" w:type="auto"/>
            <w:hideMark/>
          </w:tcPr>
          <w:p w14:paraId="1E9918FE"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99,700</w:t>
            </w:r>
          </w:p>
        </w:tc>
      </w:tr>
      <w:tr w:rsidR="00E83A4D" w:rsidRPr="00E83A4D" w14:paraId="7D5A4605" w14:textId="77777777" w:rsidTr="00E83A4D">
        <w:trPr>
          <w:jc w:val="center"/>
        </w:trPr>
        <w:tc>
          <w:tcPr>
            <w:tcW w:w="0" w:type="auto"/>
            <w:hideMark/>
          </w:tcPr>
          <w:p w14:paraId="7E43DAB5"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23</w:t>
            </w:r>
          </w:p>
        </w:tc>
        <w:tc>
          <w:tcPr>
            <w:tcW w:w="0" w:type="auto"/>
            <w:hideMark/>
          </w:tcPr>
          <w:p w14:paraId="0C2A45AC"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Cased Hole Electrical Logging Services</w:t>
            </w:r>
          </w:p>
        </w:tc>
        <w:tc>
          <w:tcPr>
            <w:tcW w:w="0" w:type="auto"/>
            <w:hideMark/>
          </w:tcPr>
          <w:p w14:paraId="6B42D109"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25,790</w:t>
            </w:r>
          </w:p>
        </w:tc>
      </w:tr>
      <w:tr w:rsidR="00E83A4D" w:rsidRPr="00E83A4D" w14:paraId="2C75A53C" w14:textId="77777777" w:rsidTr="00E83A4D">
        <w:trPr>
          <w:jc w:val="center"/>
        </w:trPr>
        <w:tc>
          <w:tcPr>
            <w:tcW w:w="0" w:type="auto"/>
            <w:hideMark/>
          </w:tcPr>
          <w:p w14:paraId="0B3D227C"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24</w:t>
            </w:r>
          </w:p>
        </w:tc>
        <w:tc>
          <w:tcPr>
            <w:tcW w:w="0" w:type="auto"/>
            <w:hideMark/>
          </w:tcPr>
          <w:p w14:paraId="43609B7B"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Perforating and Wireline Services</w:t>
            </w:r>
          </w:p>
        </w:tc>
        <w:tc>
          <w:tcPr>
            <w:tcW w:w="0" w:type="auto"/>
            <w:hideMark/>
          </w:tcPr>
          <w:p w14:paraId="76D0345C"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25,610</w:t>
            </w:r>
          </w:p>
        </w:tc>
      </w:tr>
      <w:tr w:rsidR="00E83A4D" w:rsidRPr="00E83A4D" w14:paraId="6E72C3FA" w14:textId="77777777" w:rsidTr="00E83A4D">
        <w:trPr>
          <w:jc w:val="center"/>
        </w:trPr>
        <w:tc>
          <w:tcPr>
            <w:tcW w:w="0" w:type="auto"/>
            <w:hideMark/>
          </w:tcPr>
          <w:p w14:paraId="3850B35B"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25</w:t>
            </w:r>
          </w:p>
        </w:tc>
        <w:tc>
          <w:tcPr>
            <w:tcW w:w="0" w:type="auto"/>
            <w:hideMark/>
          </w:tcPr>
          <w:p w14:paraId="0AFD8B9E"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Stimulation Treatment</w:t>
            </w:r>
          </w:p>
        </w:tc>
        <w:tc>
          <w:tcPr>
            <w:tcW w:w="0" w:type="auto"/>
            <w:hideMark/>
          </w:tcPr>
          <w:p w14:paraId="66308532" w14:textId="32E04B5C"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47B3DDA8" w14:textId="77777777" w:rsidTr="00E83A4D">
        <w:trPr>
          <w:jc w:val="center"/>
        </w:trPr>
        <w:tc>
          <w:tcPr>
            <w:tcW w:w="0" w:type="auto"/>
            <w:hideMark/>
          </w:tcPr>
          <w:p w14:paraId="43D52E7A"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26</w:t>
            </w:r>
          </w:p>
        </w:tc>
        <w:tc>
          <w:tcPr>
            <w:tcW w:w="0" w:type="auto"/>
            <w:hideMark/>
          </w:tcPr>
          <w:p w14:paraId="6464E472"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Production Test</w:t>
            </w:r>
          </w:p>
        </w:tc>
        <w:tc>
          <w:tcPr>
            <w:tcW w:w="0" w:type="auto"/>
            <w:hideMark/>
          </w:tcPr>
          <w:p w14:paraId="554B6022" w14:textId="62F4DE1A"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609D850D" w14:textId="77777777" w:rsidTr="00E83A4D">
        <w:trPr>
          <w:jc w:val="center"/>
        </w:trPr>
        <w:tc>
          <w:tcPr>
            <w:tcW w:w="0" w:type="auto"/>
            <w:hideMark/>
          </w:tcPr>
          <w:p w14:paraId="5A4B3FAF" w14:textId="77777777" w:rsidR="00E83A4D" w:rsidRPr="00E83A4D" w:rsidRDefault="00E83A4D" w:rsidP="00E83A4D">
            <w:pPr>
              <w:rPr>
                <w:rFonts w:eastAsia="Times New Roman" w:cstheme="minorHAnsi"/>
                <w:kern w:val="0"/>
                <w:lang w:val="en-US"/>
                <w14:ligatures w14:val="none"/>
              </w:rPr>
            </w:pPr>
          </w:p>
        </w:tc>
        <w:tc>
          <w:tcPr>
            <w:tcW w:w="0" w:type="auto"/>
            <w:hideMark/>
          </w:tcPr>
          <w:p w14:paraId="13D70B9F"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b/>
                <w:bCs/>
                <w:kern w:val="0"/>
                <w:lang w:val="en-US"/>
                <w14:ligatures w14:val="none"/>
              </w:rPr>
              <w:t>Subtotal</w:t>
            </w:r>
          </w:p>
        </w:tc>
        <w:tc>
          <w:tcPr>
            <w:tcW w:w="0" w:type="auto"/>
            <w:hideMark/>
          </w:tcPr>
          <w:p w14:paraId="7075572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b/>
                <w:bCs/>
                <w:kern w:val="0"/>
                <w:lang w:val="en-US"/>
                <w14:ligatures w14:val="none"/>
              </w:rPr>
              <w:t>$ 151,100</w:t>
            </w:r>
          </w:p>
        </w:tc>
      </w:tr>
    </w:tbl>
    <w:p w14:paraId="160636BE" w14:textId="77777777" w:rsidR="00E83A4D" w:rsidRPr="00E83A4D" w:rsidRDefault="00E83A4D" w:rsidP="00E83A4D">
      <w:pPr>
        <w:spacing w:before="100" w:beforeAutospacing="1" w:after="100" w:afterAutospacing="1" w:line="240" w:lineRule="auto"/>
        <w:jc w:val="center"/>
        <w:outlineLvl w:val="4"/>
        <w:rPr>
          <w:rFonts w:eastAsia="Times New Roman" w:cstheme="minorHAnsi"/>
          <w:b/>
          <w:bCs/>
          <w:kern w:val="0"/>
          <w:lang w:val="en-US"/>
          <w14:ligatures w14:val="none"/>
        </w:rPr>
      </w:pPr>
      <w:r w:rsidRPr="00E83A4D">
        <w:rPr>
          <w:rFonts w:eastAsia="Times New Roman" w:cstheme="minorHAnsi"/>
          <w:b/>
          <w:bCs/>
          <w:kern w:val="0"/>
          <w:lang w:val="en-US"/>
          <w14:ligatures w14:val="none"/>
        </w:rPr>
        <w:t>E. General</w:t>
      </w:r>
    </w:p>
    <w:tbl>
      <w:tblPr>
        <w:tblStyle w:val="TableGrid"/>
        <w:tblW w:w="0" w:type="auto"/>
        <w:jc w:val="center"/>
        <w:tblLook w:val="04A0" w:firstRow="1" w:lastRow="0" w:firstColumn="1" w:lastColumn="0" w:noHBand="0" w:noVBand="1"/>
      </w:tblPr>
      <w:tblGrid>
        <w:gridCol w:w="480"/>
        <w:gridCol w:w="3087"/>
        <w:gridCol w:w="1188"/>
      </w:tblGrid>
      <w:tr w:rsidR="00E83A4D" w:rsidRPr="00E83A4D" w14:paraId="6CD2E3F4" w14:textId="77777777" w:rsidTr="00E83A4D">
        <w:trPr>
          <w:jc w:val="center"/>
        </w:trPr>
        <w:tc>
          <w:tcPr>
            <w:tcW w:w="0" w:type="auto"/>
            <w:shd w:val="clear" w:color="auto" w:fill="5B9BD5" w:themeFill="accent5"/>
            <w:hideMark/>
          </w:tcPr>
          <w:p w14:paraId="076EC389"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No</w:t>
            </w:r>
          </w:p>
        </w:tc>
        <w:tc>
          <w:tcPr>
            <w:tcW w:w="0" w:type="auto"/>
            <w:shd w:val="clear" w:color="auto" w:fill="5B9BD5" w:themeFill="accent5"/>
            <w:hideMark/>
          </w:tcPr>
          <w:p w14:paraId="3F500E33"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Description</w:t>
            </w:r>
          </w:p>
        </w:tc>
        <w:tc>
          <w:tcPr>
            <w:tcW w:w="0" w:type="auto"/>
            <w:shd w:val="clear" w:color="auto" w:fill="5B9BD5" w:themeFill="accent5"/>
            <w:hideMark/>
          </w:tcPr>
          <w:p w14:paraId="3E520D3E" w14:textId="77777777" w:rsidR="00E83A4D" w:rsidRPr="00E83A4D" w:rsidRDefault="00E83A4D" w:rsidP="00E83A4D">
            <w:pPr>
              <w:jc w:val="center"/>
              <w:rPr>
                <w:rFonts w:eastAsia="Times New Roman" w:cstheme="minorHAnsi"/>
                <w:b/>
                <w:bCs/>
                <w:kern w:val="0"/>
                <w:lang w:val="en-US"/>
                <w14:ligatures w14:val="none"/>
              </w:rPr>
            </w:pPr>
            <w:r w:rsidRPr="00E83A4D">
              <w:rPr>
                <w:rFonts w:eastAsia="Times New Roman" w:cstheme="minorHAnsi"/>
                <w:b/>
                <w:bCs/>
                <w:kern w:val="0"/>
                <w:lang w:val="en-US"/>
                <w14:ligatures w14:val="none"/>
              </w:rPr>
              <w:t>Cost (USD)</w:t>
            </w:r>
          </w:p>
        </w:tc>
      </w:tr>
      <w:tr w:rsidR="00E83A4D" w:rsidRPr="00E83A4D" w14:paraId="615F3A2A" w14:textId="77777777" w:rsidTr="00E83A4D">
        <w:trPr>
          <w:jc w:val="center"/>
        </w:trPr>
        <w:tc>
          <w:tcPr>
            <w:tcW w:w="0" w:type="auto"/>
            <w:hideMark/>
          </w:tcPr>
          <w:p w14:paraId="717FFF13"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27</w:t>
            </w:r>
          </w:p>
        </w:tc>
        <w:tc>
          <w:tcPr>
            <w:tcW w:w="0" w:type="auto"/>
            <w:hideMark/>
          </w:tcPr>
          <w:p w14:paraId="56696A6C"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Supervision</w:t>
            </w:r>
          </w:p>
        </w:tc>
        <w:tc>
          <w:tcPr>
            <w:tcW w:w="0" w:type="auto"/>
            <w:hideMark/>
          </w:tcPr>
          <w:p w14:paraId="05852EC0"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29,890</w:t>
            </w:r>
          </w:p>
        </w:tc>
      </w:tr>
      <w:tr w:rsidR="00E83A4D" w:rsidRPr="00E83A4D" w14:paraId="06E76E0B" w14:textId="77777777" w:rsidTr="00E83A4D">
        <w:trPr>
          <w:jc w:val="center"/>
        </w:trPr>
        <w:tc>
          <w:tcPr>
            <w:tcW w:w="0" w:type="auto"/>
            <w:hideMark/>
          </w:tcPr>
          <w:p w14:paraId="1D4742DD"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28</w:t>
            </w:r>
          </w:p>
        </w:tc>
        <w:tc>
          <w:tcPr>
            <w:tcW w:w="0" w:type="auto"/>
            <w:hideMark/>
          </w:tcPr>
          <w:p w14:paraId="51DCD773"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Insurance</w:t>
            </w:r>
          </w:p>
        </w:tc>
        <w:tc>
          <w:tcPr>
            <w:tcW w:w="0" w:type="auto"/>
            <w:hideMark/>
          </w:tcPr>
          <w:p w14:paraId="270506ED" w14:textId="145D03D1"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5ECA2E2C" w14:textId="77777777" w:rsidTr="00E83A4D">
        <w:trPr>
          <w:jc w:val="center"/>
        </w:trPr>
        <w:tc>
          <w:tcPr>
            <w:tcW w:w="0" w:type="auto"/>
            <w:hideMark/>
          </w:tcPr>
          <w:p w14:paraId="77755B75"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29</w:t>
            </w:r>
          </w:p>
        </w:tc>
        <w:tc>
          <w:tcPr>
            <w:tcW w:w="0" w:type="auto"/>
            <w:hideMark/>
          </w:tcPr>
          <w:p w14:paraId="6C4291EF"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Permits and Fees</w:t>
            </w:r>
          </w:p>
        </w:tc>
        <w:tc>
          <w:tcPr>
            <w:tcW w:w="0" w:type="auto"/>
            <w:hideMark/>
          </w:tcPr>
          <w:p w14:paraId="0E01313A" w14:textId="507B9EE5" w:rsidR="00E83A4D" w:rsidRPr="00E83A4D" w:rsidRDefault="00E83A4D" w:rsidP="00E83A4D">
            <w:pPr>
              <w:rPr>
                <w:rFonts w:eastAsia="Times New Roman" w:cstheme="minorHAnsi"/>
                <w:kern w:val="0"/>
                <w:lang w:val="en-US"/>
                <w14:ligatures w14:val="none"/>
              </w:rPr>
            </w:pPr>
            <w:r w:rsidRPr="009D187F">
              <w:rPr>
                <w:rFonts w:eastAsia="Times New Roman" w:cstheme="minorHAnsi"/>
                <w:kern w:val="0"/>
                <w:lang w:val="en-US"/>
                <w14:ligatures w14:val="none"/>
              </w:rPr>
              <w:t>-</w:t>
            </w:r>
          </w:p>
        </w:tc>
      </w:tr>
      <w:tr w:rsidR="00E83A4D" w:rsidRPr="00E83A4D" w14:paraId="1A1CE0FA" w14:textId="77777777" w:rsidTr="00E83A4D">
        <w:trPr>
          <w:jc w:val="center"/>
        </w:trPr>
        <w:tc>
          <w:tcPr>
            <w:tcW w:w="0" w:type="auto"/>
            <w:hideMark/>
          </w:tcPr>
          <w:p w14:paraId="0D5A3F5B"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30</w:t>
            </w:r>
          </w:p>
        </w:tc>
        <w:tc>
          <w:tcPr>
            <w:tcW w:w="0" w:type="auto"/>
            <w:hideMark/>
          </w:tcPr>
          <w:p w14:paraId="5A3D32B7"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Marine Rental and Charters</w:t>
            </w:r>
          </w:p>
        </w:tc>
        <w:tc>
          <w:tcPr>
            <w:tcW w:w="0" w:type="auto"/>
            <w:hideMark/>
          </w:tcPr>
          <w:p w14:paraId="4A903A64" w14:textId="51DA767E" w:rsidR="00E83A4D" w:rsidRPr="00E83A4D" w:rsidRDefault="00E83A4D" w:rsidP="00E83A4D">
            <w:pPr>
              <w:rPr>
                <w:rFonts w:eastAsia="Times New Roman" w:cstheme="minorHAnsi"/>
                <w:kern w:val="0"/>
                <w:lang w:val="en-US"/>
                <w14:ligatures w14:val="none"/>
              </w:rPr>
            </w:pPr>
            <w:r w:rsidRPr="009D187F">
              <w:rPr>
                <w:rFonts w:eastAsia="Times New Roman" w:cstheme="minorHAnsi"/>
                <w:kern w:val="0"/>
                <w:lang w:val="en-US"/>
                <w14:ligatures w14:val="none"/>
              </w:rPr>
              <w:t>-</w:t>
            </w:r>
          </w:p>
        </w:tc>
      </w:tr>
      <w:tr w:rsidR="00E83A4D" w:rsidRPr="00E83A4D" w14:paraId="567F61CB" w14:textId="77777777" w:rsidTr="00E83A4D">
        <w:trPr>
          <w:jc w:val="center"/>
        </w:trPr>
        <w:tc>
          <w:tcPr>
            <w:tcW w:w="0" w:type="auto"/>
            <w:hideMark/>
          </w:tcPr>
          <w:p w14:paraId="60EF97B5"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31</w:t>
            </w:r>
          </w:p>
        </w:tc>
        <w:tc>
          <w:tcPr>
            <w:tcW w:w="0" w:type="auto"/>
            <w:hideMark/>
          </w:tcPr>
          <w:p w14:paraId="629BE021"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Helicopter Aviation and Charges</w:t>
            </w:r>
          </w:p>
        </w:tc>
        <w:tc>
          <w:tcPr>
            <w:tcW w:w="0" w:type="auto"/>
            <w:hideMark/>
          </w:tcPr>
          <w:p w14:paraId="39E66361" w14:textId="4379690D" w:rsidR="00E83A4D" w:rsidRPr="00E83A4D" w:rsidRDefault="00E83A4D" w:rsidP="00E83A4D">
            <w:pPr>
              <w:rPr>
                <w:rFonts w:eastAsia="Times New Roman" w:cstheme="minorHAnsi"/>
                <w:kern w:val="0"/>
                <w:lang w:val="en-US"/>
                <w14:ligatures w14:val="none"/>
              </w:rPr>
            </w:pPr>
            <w:r w:rsidRPr="009D187F">
              <w:rPr>
                <w:rFonts w:eastAsia="Times New Roman" w:cstheme="minorHAnsi"/>
                <w:kern w:val="0"/>
                <w:lang w:val="en-US"/>
                <w14:ligatures w14:val="none"/>
              </w:rPr>
              <w:t>-</w:t>
            </w:r>
          </w:p>
        </w:tc>
      </w:tr>
      <w:tr w:rsidR="00E83A4D" w:rsidRPr="00E83A4D" w14:paraId="6625F4E2" w14:textId="77777777" w:rsidTr="00E83A4D">
        <w:trPr>
          <w:jc w:val="center"/>
        </w:trPr>
        <w:tc>
          <w:tcPr>
            <w:tcW w:w="0" w:type="auto"/>
            <w:hideMark/>
          </w:tcPr>
          <w:p w14:paraId="6FD7959D"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32</w:t>
            </w:r>
          </w:p>
        </w:tc>
        <w:tc>
          <w:tcPr>
            <w:tcW w:w="0" w:type="auto"/>
            <w:hideMark/>
          </w:tcPr>
          <w:p w14:paraId="3C93A551"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Land Transportation</w:t>
            </w:r>
          </w:p>
        </w:tc>
        <w:tc>
          <w:tcPr>
            <w:tcW w:w="0" w:type="auto"/>
            <w:hideMark/>
          </w:tcPr>
          <w:p w14:paraId="52C18C0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18,020</w:t>
            </w:r>
          </w:p>
        </w:tc>
      </w:tr>
      <w:tr w:rsidR="00E83A4D" w:rsidRPr="00E83A4D" w14:paraId="46E908AC" w14:textId="77777777" w:rsidTr="00E83A4D">
        <w:trPr>
          <w:jc w:val="center"/>
        </w:trPr>
        <w:tc>
          <w:tcPr>
            <w:tcW w:w="0" w:type="auto"/>
            <w:hideMark/>
          </w:tcPr>
          <w:p w14:paraId="5930641B"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33</w:t>
            </w:r>
          </w:p>
        </w:tc>
        <w:tc>
          <w:tcPr>
            <w:tcW w:w="0" w:type="auto"/>
            <w:hideMark/>
          </w:tcPr>
          <w:p w14:paraId="307D5021"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Other Transportation</w:t>
            </w:r>
          </w:p>
        </w:tc>
        <w:tc>
          <w:tcPr>
            <w:tcW w:w="0" w:type="auto"/>
            <w:hideMark/>
          </w:tcPr>
          <w:p w14:paraId="57147568" w14:textId="3D2714E0" w:rsidR="00E83A4D" w:rsidRPr="00E83A4D" w:rsidRDefault="00E83A4D" w:rsidP="00E83A4D">
            <w:pPr>
              <w:rPr>
                <w:rFonts w:eastAsia="Times New Roman" w:cstheme="minorHAnsi"/>
                <w:kern w:val="0"/>
                <w:lang w:val="en-US"/>
                <w14:ligatures w14:val="none"/>
              </w:rPr>
            </w:pPr>
            <w:r w:rsidRPr="005D23D0">
              <w:rPr>
                <w:rFonts w:eastAsia="Times New Roman" w:cstheme="minorHAnsi"/>
                <w:kern w:val="0"/>
                <w:lang w:val="en-US"/>
                <w14:ligatures w14:val="none"/>
              </w:rPr>
              <w:t>-</w:t>
            </w:r>
          </w:p>
        </w:tc>
      </w:tr>
      <w:tr w:rsidR="00E83A4D" w:rsidRPr="00E83A4D" w14:paraId="239034F4" w14:textId="77777777" w:rsidTr="00E83A4D">
        <w:trPr>
          <w:jc w:val="center"/>
        </w:trPr>
        <w:tc>
          <w:tcPr>
            <w:tcW w:w="0" w:type="auto"/>
            <w:hideMark/>
          </w:tcPr>
          <w:p w14:paraId="74FE8BEB"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34</w:t>
            </w:r>
          </w:p>
        </w:tc>
        <w:tc>
          <w:tcPr>
            <w:tcW w:w="0" w:type="auto"/>
            <w:hideMark/>
          </w:tcPr>
          <w:p w14:paraId="644AA39D"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Fuel and Lubricants</w:t>
            </w:r>
          </w:p>
        </w:tc>
        <w:tc>
          <w:tcPr>
            <w:tcW w:w="0" w:type="auto"/>
            <w:hideMark/>
          </w:tcPr>
          <w:p w14:paraId="586486B2" w14:textId="25302638" w:rsidR="00E83A4D" w:rsidRPr="00E83A4D" w:rsidRDefault="00E83A4D" w:rsidP="00E83A4D">
            <w:pPr>
              <w:rPr>
                <w:rFonts w:eastAsia="Times New Roman" w:cstheme="minorHAnsi"/>
                <w:kern w:val="0"/>
                <w:lang w:val="en-US"/>
                <w14:ligatures w14:val="none"/>
              </w:rPr>
            </w:pPr>
            <w:r w:rsidRPr="005D23D0">
              <w:rPr>
                <w:rFonts w:eastAsia="Times New Roman" w:cstheme="minorHAnsi"/>
                <w:kern w:val="0"/>
                <w:lang w:val="en-US"/>
                <w14:ligatures w14:val="none"/>
              </w:rPr>
              <w:t>-</w:t>
            </w:r>
          </w:p>
        </w:tc>
      </w:tr>
      <w:tr w:rsidR="00E83A4D" w:rsidRPr="00E83A4D" w14:paraId="41C827A1" w14:textId="77777777" w:rsidTr="00E83A4D">
        <w:trPr>
          <w:jc w:val="center"/>
        </w:trPr>
        <w:tc>
          <w:tcPr>
            <w:tcW w:w="0" w:type="auto"/>
            <w:hideMark/>
          </w:tcPr>
          <w:p w14:paraId="6E4C49C2"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35</w:t>
            </w:r>
          </w:p>
        </w:tc>
        <w:tc>
          <w:tcPr>
            <w:tcW w:w="0" w:type="auto"/>
            <w:hideMark/>
          </w:tcPr>
          <w:p w14:paraId="7FB67E80"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Camp Facilities</w:t>
            </w:r>
          </w:p>
        </w:tc>
        <w:tc>
          <w:tcPr>
            <w:tcW w:w="0" w:type="auto"/>
            <w:hideMark/>
          </w:tcPr>
          <w:p w14:paraId="3E96FF2D" w14:textId="2F2677EA" w:rsidR="00E83A4D" w:rsidRPr="00E83A4D" w:rsidRDefault="00E83A4D" w:rsidP="00E83A4D">
            <w:pPr>
              <w:rPr>
                <w:rFonts w:eastAsia="Times New Roman" w:cstheme="minorHAnsi"/>
                <w:kern w:val="0"/>
                <w:lang w:val="en-US"/>
                <w14:ligatures w14:val="none"/>
              </w:rPr>
            </w:pPr>
            <w:r w:rsidRPr="005D23D0">
              <w:rPr>
                <w:rFonts w:eastAsia="Times New Roman" w:cstheme="minorHAnsi"/>
                <w:kern w:val="0"/>
                <w:lang w:val="en-US"/>
                <w14:ligatures w14:val="none"/>
              </w:rPr>
              <w:t>-</w:t>
            </w:r>
          </w:p>
        </w:tc>
      </w:tr>
      <w:tr w:rsidR="00E83A4D" w:rsidRPr="00E83A4D" w14:paraId="6992A9BB" w14:textId="77777777" w:rsidTr="00E83A4D">
        <w:trPr>
          <w:jc w:val="center"/>
        </w:trPr>
        <w:tc>
          <w:tcPr>
            <w:tcW w:w="0" w:type="auto"/>
            <w:hideMark/>
          </w:tcPr>
          <w:p w14:paraId="36A533DD"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36</w:t>
            </w:r>
          </w:p>
        </w:tc>
        <w:tc>
          <w:tcPr>
            <w:tcW w:w="0" w:type="auto"/>
            <w:hideMark/>
          </w:tcPr>
          <w:p w14:paraId="7AC3801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Allocated Overhead</w:t>
            </w:r>
          </w:p>
        </w:tc>
        <w:tc>
          <w:tcPr>
            <w:tcW w:w="0" w:type="auto"/>
            <w:hideMark/>
          </w:tcPr>
          <w:p w14:paraId="20A15DA8"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42,940</w:t>
            </w:r>
          </w:p>
        </w:tc>
      </w:tr>
      <w:tr w:rsidR="00E83A4D" w:rsidRPr="00E83A4D" w14:paraId="602D2313" w14:textId="77777777" w:rsidTr="00E83A4D">
        <w:trPr>
          <w:jc w:val="center"/>
        </w:trPr>
        <w:tc>
          <w:tcPr>
            <w:tcW w:w="0" w:type="auto"/>
            <w:hideMark/>
          </w:tcPr>
          <w:p w14:paraId="3A865183"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37</w:t>
            </w:r>
          </w:p>
        </w:tc>
        <w:tc>
          <w:tcPr>
            <w:tcW w:w="0" w:type="auto"/>
            <w:hideMark/>
          </w:tcPr>
          <w:p w14:paraId="4DF1DB9E"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kern w:val="0"/>
                <w:lang w:val="en-US"/>
                <w14:ligatures w14:val="none"/>
              </w:rPr>
              <w:t>Oil Boom</w:t>
            </w:r>
          </w:p>
        </w:tc>
        <w:tc>
          <w:tcPr>
            <w:tcW w:w="0" w:type="auto"/>
            <w:hideMark/>
          </w:tcPr>
          <w:p w14:paraId="086685F1" w14:textId="4BAAAFA7" w:rsidR="00E83A4D" w:rsidRPr="00E83A4D" w:rsidRDefault="00E83A4D" w:rsidP="00E83A4D">
            <w:pPr>
              <w:rPr>
                <w:rFonts w:eastAsia="Times New Roman" w:cstheme="minorHAnsi"/>
                <w:kern w:val="0"/>
                <w:lang w:val="en-US"/>
                <w14:ligatures w14:val="none"/>
              </w:rPr>
            </w:pPr>
            <w:r>
              <w:rPr>
                <w:rFonts w:eastAsia="Times New Roman" w:cstheme="minorHAnsi"/>
                <w:kern w:val="0"/>
                <w:lang w:val="en-US"/>
                <w14:ligatures w14:val="none"/>
              </w:rPr>
              <w:t>-</w:t>
            </w:r>
          </w:p>
        </w:tc>
      </w:tr>
      <w:tr w:rsidR="00E83A4D" w:rsidRPr="00E83A4D" w14:paraId="697B422C" w14:textId="77777777" w:rsidTr="00E83A4D">
        <w:trPr>
          <w:jc w:val="center"/>
        </w:trPr>
        <w:tc>
          <w:tcPr>
            <w:tcW w:w="0" w:type="auto"/>
            <w:hideMark/>
          </w:tcPr>
          <w:p w14:paraId="3EA77668" w14:textId="77777777" w:rsidR="00E83A4D" w:rsidRPr="00E83A4D" w:rsidRDefault="00E83A4D" w:rsidP="00E83A4D">
            <w:pPr>
              <w:rPr>
                <w:rFonts w:eastAsia="Times New Roman" w:cstheme="minorHAnsi"/>
                <w:kern w:val="0"/>
                <w:lang w:val="en-US"/>
                <w14:ligatures w14:val="none"/>
              </w:rPr>
            </w:pPr>
          </w:p>
        </w:tc>
        <w:tc>
          <w:tcPr>
            <w:tcW w:w="0" w:type="auto"/>
            <w:hideMark/>
          </w:tcPr>
          <w:p w14:paraId="397639D7"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b/>
                <w:bCs/>
                <w:kern w:val="0"/>
                <w:lang w:val="en-US"/>
                <w14:ligatures w14:val="none"/>
              </w:rPr>
              <w:t>Subtotal</w:t>
            </w:r>
          </w:p>
        </w:tc>
        <w:tc>
          <w:tcPr>
            <w:tcW w:w="0" w:type="auto"/>
            <w:hideMark/>
          </w:tcPr>
          <w:p w14:paraId="1709AE95" w14:textId="77777777" w:rsidR="00E83A4D" w:rsidRPr="00E83A4D" w:rsidRDefault="00E83A4D" w:rsidP="00E83A4D">
            <w:pPr>
              <w:rPr>
                <w:rFonts w:eastAsia="Times New Roman" w:cstheme="minorHAnsi"/>
                <w:kern w:val="0"/>
                <w:lang w:val="en-US"/>
                <w14:ligatures w14:val="none"/>
              </w:rPr>
            </w:pPr>
            <w:r w:rsidRPr="00E83A4D">
              <w:rPr>
                <w:rFonts w:eastAsia="Times New Roman" w:cstheme="minorHAnsi"/>
                <w:b/>
                <w:bCs/>
                <w:kern w:val="0"/>
                <w:lang w:val="en-US"/>
                <w14:ligatures w14:val="none"/>
              </w:rPr>
              <w:t>$ 90,850</w:t>
            </w:r>
          </w:p>
        </w:tc>
      </w:tr>
    </w:tbl>
    <w:p w14:paraId="6FFE52CC" w14:textId="0ABB465C" w:rsidR="00E83A4D" w:rsidRPr="002315FC" w:rsidRDefault="00E83A4D" w:rsidP="002315FC">
      <w:pPr>
        <w:spacing w:after="0" w:line="276" w:lineRule="auto"/>
        <w:rPr>
          <w:rFonts w:cstheme="minorHAnsi"/>
          <w:b/>
          <w:bCs/>
        </w:rPr>
      </w:pPr>
    </w:p>
    <w:p w14:paraId="7C126102" w14:textId="2B56CF05" w:rsidR="002315FC" w:rsidRPr="002315FC" w:rsidRDefault="002315FC" w:rsidP="002315FC">
      <w:pPr>
        <w:jc w:val="center"/>
        <w:rPr>
          <w:lang w:val="en-US"/>
        </w:rPr>
      </w:pPr>
      <w:r w:rsidRPr="002315FC">
        <w:rPr>
          <w:lang w:val="en-US"/>
        </w:rPr>
        <w:t>Table 8.3 Intangible Cost Summary</w:t>
      </w:r>
    </w:p>
    <w:tbl>
      <w:tblPr>
        <w:tblStyle w:val="TableGrid"/>
        <w:tblW w:w="0" w:type="auto"/>
        <w:jc w:val="center"/>
        <w:tblLook w:val="04A0" w:firstRow="1" w:lastRow="0" w:firstColumn="1" w:lastColumn="0" w:noHBand="0" w:noVBand="1"/>
      </w:tblPr>
      <w:tblGrid>
        <w:gridCol w:w="3700"/>
        <w:gridCol w:w="1272"/>
        <w:gridCol w:w="2935"/>
      </w:tblGrid>
      <w:tr w:rsidR="002315FC" w:rsidRPr="002315FC" w14:paraId="6DC6B54B" w14:textId="77777777" w:rsidTr="002315FC">
        <w:trPr>
          <w:jc w:val="center"/>
        </w:trPr>
        <w:tc>
          <w:tcPr>
            <w:tcW w:w="0" w:type="auto"/>
            <w:shd w:val="clear" w:color="auto" w:fill="5B9BD5" w:themeFill="accent5"/>
            <w:hideMark/>
          </w:tcPr>
          <w:p w14:paraId="68208355"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t>Category</w:t>
            </w:r>
          </w:p>
        </w:tc>
        <w:tc>
          <w:tcPr>
            <w:tcW w:w="0" w:type="auto"/>
            <w:shd w:val="clear" w:color="auto" w:fill="5B9BD5" w:themeFill="accent5"/>
            <w:hideMark/>
          </w:tcPr>
          <w:p w14:paraId="425B4C97"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t>Cost (USD)</w:t>
            </w:r>
          </w:p>
        </w:tc>
        <w:tc>
          <w:tcPr>
            <w:tcW w:w="0" w:type="auto"/>
            <w:shd w:val="clear" w:color="auto" w:fill="5B9BD5" w:themeFill="accent5"/>
            <w:hideMark/>
          </w:tcPr>
          <w:p w14:paraId="4396083C"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t>Proportion of Total Intangible</w:t>
            </w:r>
          </w:p>
        </w:tc>
      </w:tr>
      <w:tr w:rsidR="002315FC" w:rsidRPr="002315FC" w14:paraId="31E01ECC" w14:textId="77777777" w:rsidTr="002315FC">
        <w:trPr>
          <w:jc w:val="center"/>
        </w:trPr>
        <w:tc>
          <w:tcPr>
            <w:tcW w:w="0" w:type="auto"/>
            <w:hideMark/>
          </w:tcPr>
          <w:p w14:paraId="7B25F3BB"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Preparation &amp; Termination</w:t>
            </w:r>
          </w:p>
        </w:tc>
        <w:tc>
          <w:tcPr>
            <w:tcW w:w="0" w:type="auto"/>
            <w:hideMark/>
          </w:tcPr>
          <w:p w14:paraId="7A0445F1"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134,660</w:t>
            </w:r>
          </w:p>
        </w:tc>
        <w:tc>
          <w:tcPr>
            <w:tcW w:w="0" w:type="auto"/>
            <w:hideMark/>
          </w:tcPr>
          <w:p w14:paraId="10FC15E1"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9.9%</w:t>
            </w:r>
          </w:p>
        </w:tc>
      </w:tr>
      <w:tr w:rsidR="002315FC" w:rsidRPr="002315FC" w14:paraId="335BEC0F" w14:textId="77777777" w:rsidTr="002315FC">
        <w:trPr>
          <w:jc w:val="center"/>
        </w:trPr>
        <w:tc>
          <w:tcPr>
            <w:tcW w:w="0" w:type="auto"/>
            <w:hideMark/>
          </w:tcPr>
          <w:p w14:paraId="7E0A4B93"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Drilling / WO / Well Service Operations</w:t>
            </w:r>
          </w:p>
        </w:tc>
        <w:tc>
          <w:tcPr>
            <w:tcW w:w="0" w:type="auto"/>
            <w:hideMark/>
          </w:tcPr>
          <w:p w14:paraId="6C0253F1"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901,160</w:t>
            </w:r>
          </w:p>
        </w:tc>
        <w:tc>
          <w:tcPr>
            <w:tcW w:w="0" w:type="auto"/>
            <w:hideMark/>
          </w:tcPr>
          <w:p w14:paraId="305B2309"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66.4%</w:t>
            </w:r>
          </w:p>
        </w:tc>
      </w:tr>
      <w:tr w:rsidR="002315FC" w:rsidRPr="002315FC" w14:paraId="2765934E" w14:textId="77777777" w:rsidTr="002315FC">
        <w:trPr>
          <w:jc w:val="center"/>
        </w:trPr>
        <w:tc>
          <w:tcPr>
            <w:tcW w:w="0" w:type="auto"/>
            <w:hideMark/>
          </w:tcPr>
          <w:p w14:paraId="687BC27B"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Formation Evaluation</w:t>
            </w:r>
          </w:p>
        </w:tc>
        <w:tc>
          <w:tcPr>
            <w:tcW w:w="0" w:type="auto"/>
            <w:hideMark/>
          </w:tcPr>
          <w:p w14:paraId="6EE0CA03"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79,750</w:t>
            </w:r>
          </w:p>
        </w:tc>
        <w:tc>
          <w:tcPr>
            <w:tcW w:w="0" w:type="auto"/>
            <w:hideMark/>
          </w:tcPr>
          <w:p w14:paraId="40B2D36B"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5.9%</w:t>
            </w:r>
          </w:p>
        </w:tc>
      </w:tr>
      <w:tr w:rsidR="002315FC" w:rsidRPr="002315FC" w14:paraId="16D08564" w14:textId="77777777" w:rsidTr="002315FC">
        <w:trPr>
          <w:jc w:val="center"/>
        </w:trPr>
        <w:tc>
          <w:tcPr>
            <w:tcW w:w="0" w:type="auto"/>
            <w:hideMark/>
          </w:tcPr>
          <w:p w14:paraId="7ED0CC3B"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Completion</w:t>
            </w:r>
          </w:p>
        </w:tc>
        <w:tc>
          <w:tcPr>
            <w:tcW w:w="0" w:type="auto"/>
            <w:hideMark/>
          </w:tcPr>
          <w:p w14:paraId="2B37FCC7"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151,100</w:t>
            </w:r>
          </w:p>
        </w:tc>
        <w:tc>
          <w:tcPr>
            <w:tcW w:w="0" w:type="auto"/>
            <w:hideMark/>
          </w:tcPr>
          <w:p w14:paraId="1DE93630"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11.1%</w:t>
            </w:r>
          </w:p>
        </w:tc>
      </w:tr>
      <w:tr w:rsidR="002315FC" w:rsidRPr="002315FC" w14:paraId="423718EA" w14:textId="77777777" w:rsidTr="002315FC">
        <w:trPr>
          <w:jc w:val="center"/>
        </w:trPr>
        <w:tc>
          <w:tcPr>
            <w:tcW w:w="0" w:type="auto"/>
            <w:hideMark/>
          </w:tcPr>
          <w:p w14:paraId="5899F869"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General</w:t>
            </w:r>
          </w:p>
        </w:tc>
        <w:tc>
          <w:tcPr>
            <w:tcW w:w="0" w:type="auto"/>
            <w:hideMark/>
          </w:tcPr>
          <w:p w14:paraId="25DBBEFF"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90,850</w:t>
            </w:r>
          </w:p>
        </w:tc>
        <w:tc>
          <w:tcPr>
            <w:tcW w:w="0" w:type="auto"/>
            <w:hideMark/>
          </w:tcPr>
          <w:p w14:paraId="7A3AF0DC"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6.7%</w:t>
            </w:r>
          </w:p>
        </w:tc>
      </w:tr>
      <w:tr w:rsidR="002315FC" w:rsidRPr="002315FC" w14:paraId="32F628EB" w14:textId="77777777" w:rsidTr="002315FC">
        <w:trPr>
          <w:jc w:val="center"/>
        </w:trPr>
        <w:tc>
          <w:tcPr>
            <w:tcW w:w="0" w:type="auto"/>
            <w:hideMark/>
          </w:tcPr>
          <w:p w14:paraId="56C39F8D"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b/>
                <w:bCs/>
                <w:kern w:val="0"/>
                <w:lang w:val="en-US"/>
                <w14:ligatures w14:val="none"/>
              </w:rPr>
              <w:t>TOTAL INTANGIBLE COST</w:t>
            </w:r>
          </w:p>
        </w:tc>
        <w:tc>
          <w:tcPr>
            <w:tcW w:w="0" w:type="auto"/>
            <w:hideMark/>
          </w:tcPr>
          <w:p w14:paraId="29CCB632"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b/>
                <w:bCs/>
                <w:kern w:val="0"/>
                <w:lang w:val="en-US"/>
                <w14:ligatures w14:val="none"/>
              </w:rPr>
              <w:t>$ 1,357,520</w:t>
            </w:r>
          </w:p>
        </w:tc>
        <w:tc>
          <w:tcPr>
            <w:tcW w:w="0" w:type="auto"/>
            <w:hideMark/>
          </w:tcPr>
          <w:p w14:paraId="2D766B11"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b/>
                <w:bCs/>
                <w:kern w:val="0"/>
                <w:lang w:val="en-US"/>
                <w14:ligatures w14:val="none"/>
              </w:rPr>
              <w:t>100%</w:t>
            </w:r>
          </w:p>
        </w:tc>
      </w:tr>
    </w:tbl>
    <w:p w14:paraId="3D33F61C" w14:textId="77777777" w:rsidR="00961D76" w:rsidRPr="00765C52" w:rsidRDefault="00961D76" w:rsidP="00765C52">
      <w:pPr>
        <w:spacing w:after="0" w:line="276" w:lineRule="auto"/>
        <w:jc w:val="both"/>
        <w:rPr>
          <w:rFonts w:cstheme="minorHAnsi"/>
          <w:b/>
          <w:bCs/>
        </w:rPr>
      </w:pPr>
    </w:p>
    <w:p w14:paraId="73376528" w14:textId="1103C3EF" w:rsidR="002315FC" w:rsidRPr="002315FC" w:rsidRDefault="002315FC" w:rsidP="002315FC">
      <w:pPr>
        <w:jc w:val="center"/>
        <w:rPr>
          <w:lang w:val="en-US"/>
        </w:rPr>
      </w:pPr>
      <w:r>
        <w:rPr>
          <w:lang w:val="en-US"/>
        </w:rPr>
        <w:t xml:space="preserve">Table 8.4 </w:t>
      </w:r>
      <w:r w:rsidRPr="002315FC">
        <w:rPr>
          <w:lang w:val="en-US"/>
        </w:rPr>
        <w:t>Total Well Cost Summary</w:t>
      </w:r>
    </w:p>
    <w:tbl>
      <w:tblPr>
        <w:tblStyle w:val="TableGrid"/>
        <w:tblW w:w="0" w:type="auto"/>
        <w:jc w:val="center"/>
        <w:tblLook w:val="04A0" w:firstRow="1" w:lastRow="0" w:firstColumn="1" w:lastColumn="0" w:noHBand="0" w:noVBand="1"/>
      </w:tblPr>
      <w:tblGrid>
        <w:gridCol w:w="3738"/>
        <w:gridCol w:w="1272"/>
        <w:gridCol w:w="2047"/>
      </w:tblGrid>
      <w:tr w:rsidR="002315FC" w:rsidRPr="002315FC" w14:paraId="70474852" w14:textId="77777777" w:rsidTr="002315FC">
        <w:trPr>
          <w:jc w:val="center"/>
        </w:trPr>
        <w:tc>
          <w:tcPr>
            <w:tcW w:w="0" w:type="auto"/>
            <w:shd w:val="clear" w:color="auto" w:fill="5B9BD5" w:themeFill="accent5"/>
            <w:hideMark/>
          </w:tcPr>
          <w:p w14:paraId="2F30AD90"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lastRenderedPageBreak/>
              <w:t>Cost Category</w:t>
            </w:r>
          </w:p>
        </w:tc>
        <w:tc>
          <w:tcPr>
            <w:tcW w:w="0" w:type="auto"/>
            <w:shd w:val="clear" w:color="auto" w:fill="5B9BD5" w:themeFill="accent5"/>
            <w:hideMark/>
          </w:tcPr>
          <w:p w14:paraId="797F34DE"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t>Cost (USD)</w:t>
            </w:r>
          </w:p>
        </w:tc>
        <w:tc>
          <w:tcPr>
            <w:tcW w:w="0" w:type="auto"/>
            <w:shd w:val="clear" w:color="auto" w:fill="5B9BD5" w:themeFill="accent5"/>
            <w:hideMark/>
          </w:tcPr>
          <w:p w14:paraId="201C1466"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t xml:space="preserve">% </w:t>
            </w:r>
            <w:proofErr w:type="gramStart"/>
            <w:r w:rsidRPr="002315FC">
              <w:rPr>
                <w:rFonts w:eastAsia="Times New Roman" w:cstheme="minorHAnsi"/>
                <w:b/>
                <w:bCs/>
                <w:kern w:val="0"/>
                <w:lang w:val="en-US"/>
                <w14:ligatures w14:val="none"/>
              </w:rPr>
              <w:t>of</w:t>
            </w:r>
            <w:proofErr w:type="gramEnd"/>
            <w:r w:rsidRPr="002315FC">
              <w:rPr>
                <w:rFonts w:eastAsia="Times New Roman" w:cstheme="minorHAnsi"/>
                <w:b/>
                <w:bCs/>
                <w:kern w:val="0"/>
                <w:lang w:val="en-US"/>
                <w14:ligatures w14:val="none"/>
              </w:rPr>
              <w:t xml:space="preserve"> Total Well Cost</w:t>
            </w:r>
          </w:p>
        </w:tc>
      </w:tr>
      <w:tr w:rsidR="002315FC" w:rsidRPr="002315FC" w14:paraId="185DE7C2" w14:textId="77777777" w:rsidTr="002315FC">
        <w:trPr>
          <w:jc w:val="center"/>
        </w:trPr>
        <w:tc>
          <w:tcPr>
            <w:tcW w:w="0" w:type="auto"/>
            <w:hideMark/>
          </w:tcPr>
          <w:p w14:paraId="79AE65A0"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Total Tangible Cost</w:t>
            </w:r>
          </w:p>
        </w:tc>
        <w:tc>
          <w:tcPr>
            <w:tcW w:w="0" w:type="auto"/>
            <w:hideMark/>
          </w:tcPr>
          <w:p w14:paraId="327DA46F"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422,090</w:t>
            </w:r>
          </w:p>
        </w:tc>
        <w:tc>
          <w:tcPr>
            <w:tcW w:w="0" w:type="auto"/>
            <w:hideMark/>
          </w:tcPr>
          <w:p w14:paraId="191A132A"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23.7%</w:t>
            </w:r>
          </w:p>
        </w:tc>
      </w:tr>
      <w:tr w:rsidR="002315FC" w:rsidRPr="002315FC" w14:paraId="34E23839" w14:textId="77777777" w:rsidTr="002315FC">
        <w:trPr>
          <w:jc w:val="center"/>
        </w:trPr>
        <w:tc>
          <w:tcPr>
            <w:tcW w:w="0" w:type="auto"/>
            <w:hideMark/>
          </w:tcPr>
          <w:p w14:paraId="6590CB7A"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Total Intangible Cost</w:t>
            </w:r>
          </w:p>
        </w:tc>
        <w:tc>
          <w:tcPr>
            <w:tcW w:w="0" w:type="auto"/>
            <w:hideMark/>
          </w:tcPr>
          <w:p w14:paraId="7EDAE487"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1,357,520</w:t>
            </w:r>
          </w:p>
        </w:tc>
        <w:tc>
          <w:tcPr>
            <w:tcW w:w="0" w:type="auto"/>
            <w:hideMark/>
          </w:tcPr>
          <w:p w14:paraId="2E7E0DC0"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76.3%</w:t>
            </w:r>
          </w:p>
        </w:tc>
      </w:tr>
      <w:tr w:rsidR="002315FC" w:rsidRPr="002315FC" w14:paraId="35B7F392" w14:textId="77777777" w:rsidTr="002315FC">
        <w:trPr>
          <w:jc w:val="center"/>
        </w:trPr>
        <w:tc>
          <w:tcPr>
            <w:tcW w:w="0" w:type="auto"/>
            <w:hideMark/>
          </w:tcPr>
          <w:p w14:paraId="6593A265"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b/>
                <w:bCs/>
                <w:kern w:val="0"/>
                <w:lang w:val="en-US"/>
                <w14:ligatures w14:val="none"/>
              </w:rPr>
              <w:t>TOTAL WELL COST (D&amp;C excl. R/L+LER)</w:t>
            </w:r>
          </w:p>
        </w:tc>
        <w:tc>
          <w:tcPr>
            <w:tcW w:w="0" w:type="auto"/>
            <w:hideMark/>
          </w:tcPr>
          <w:p w14:paraId="6BC9E5AA"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b/>
                <w:bCs/>
                <w:kern w:val="0"/>
                <w:lang w:val="en-US"/>
                <w14:ligatures w14:val="none"/>
              </w:rPr>
              <w:t>$ 1,779,610</w:t>
            </w:r>
          </w:p>
        </w:tc>
        <w:tc>
          <w:tcPr>
            <w:tcW w:w="0" w:type="auto"/>
            <w:hideMark/>
          </w:tcPr>
          <w:p w14:paraId="3B7C96F4"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b/>
                <w:bCs/>
                <w:kern w:val="0"/>
                <w:lang w:val="en-US"/>
                <w14:ligatures w14:val="none"/>
              </w:rPr>
              <w:t>100%</w:t>
            </w:r>
          </w:p>
        </w:tc>
      </w:tr>
    </w:tbl>
    <w:p w14:paraId="3467F340" w14:textId="6E216A37" w:rsidR="00961D76" w:rsidRDefault="00961D76" w:rsidP="00961D76">
      <w:pPr>
        <w:pStyle w:val="ListParagraph"/>
        <w:spacing w:after="0" w:line="276" w:lineRule="auto"/>
        <w:ind w:left="1080"/>
        <w:jc w:val="both"/>
        <w:rPr>
          <w:rFonts w:cstheme="minorHAnsi"/>
          <w:b/>
          <w:bCs/>
        </w:rPr>
      </w:pPr>
    </w:p>
    <w:p w14:paraId="12F4A3F0" w14:textId="4E41EDA7" w:rsidR="00E83A4D" w:rsidRDefault="00E83A4D" w:rsidP="00961D76">
      <w:pPr>
        <w:pStyle w:val="ListParagraph"/>
        <w:spacing w:after="0" w:line="276" w:lineRule="auto"/>
        <w:ind w:left="1080"/>
        <w:jc w:val="both"/>
        <w:rPr>
          <w:rFonts w:cstheme="minorHAnsi"/>
          <w:b/>
          <w:bCs/>
        </w:rPr>
      </w:pPr>
    </w:p>
    <w:p w14:paraId="5246F3BD" w14:textId="07016BDC" w:rsidR="00E83A4D" w:rsidRDefault="00E83A4D" w:rsidP="00961D76">
      <w:pPr>
        <w:pStyle w:val="ListParagraph"/>
        <w:spacing w:after="0" w:line="276" w:lineRule="auto"/>
        <w:ind w:left="1080"/>
        <w:jc w:val="both"/>
        <w:rPr>
          <w:rFonts w:cstheme="minorHAnsi"/>
          <w:b/>
          <w:bCs/>
        </w:rPr>
      </w:pPr>
    </w:p>
    <w:p w14:paraId="7E0D27D5" w14:textId="521729B5" w:rsidR="00E83A4D" w:rsidRDefault="00E83A4D" w:rsidP="002315FC">
      <w:pPr>
        <w:spacing w:after="0" w:line="276" w:lineRule="auto"/>
        <w:jc w:val="both"/>
        <w:rPr>
          <w:rFonts w:cstheme="minorHAnsi"/>
          <w:b/>
          <w:bCs/>
        </w:rPr>
      </w:pPr>
    </w:p>
    <w:p w14:paraId="5DA7EA81" w14:textId="77777777" w:rsidR="00CD0FD7" w:rsidRPr="002315FC" w:rsidRDefault="00CD0FD7" w:rsidP="002315FC">
      <w:pPr>
        <w:spacing w:after="0" w:line="276" w:lineRule="auto"/>
        <w:jc w:val="both"/>
        <w:rPr>
          <w:rFonts w:cstheme="minorHAnsi"/>
          <w:b/>
          <w:bCs/>
        </w:rPr>
      </w:pPr>
    </w:p>
    <w:p w14:paraId="0FD30E70" w14:textId="1DD0FB14" w:rsidR="00961D76" w:rsidRPr="00E83A4D" w:rsidRDefault="00961D76" w:rsidP="00B878F7">
      <w:pPr>
        <w:pStyle w:val="ListParagraph"/>
        <w:numPr>
          <w:ilvl w:val="0"/>
          <w:numId w:val="58"/>
        </w:numPr>
        <w:spacing w:after="0" w:line="276" w:lineRule="auto"/>
        <w:jc w:val="both"/>
        <w:rPr>
          <w:rFonts w:cstheme="minorHAnsi"/>
          <w:b/>
          <w:bCs/>
        </w:rPr>
      </w:pPr>
      <w:r w:rsidRPr="00E83A4D">
        <w:rPr>
          <w:rFonts w:cstheme="minorHAnsi"/>
          <w:b/>
          <w:bCs/>
        </w:rPr>
        <w:t>Risk-Based Contingency AFE Allocation: (Derived directly from Chapter 7):</w:t>
      </w:r>
    </w:p>
    <w:p w14:paraId="600A8D13" w14:textId="32EBDCEF" w:rsidR="00961D76" w:rsidRPr="002315FC" w:rsidRDefault="002315FC" w:rsidP="00961D76">
      <w:pPr>
        <w:pStyle w:val="ListParagraph"/>
        <w:spacing w:after="0" w:line="276" w:lineRule="auto"/>
        <w:ind w:left="1080"/>
        <w:jc w:val="both"/>
      </w:pPr>
      <w:r w:rsidRPr="002315FC">
        <w:t>The contingency budget allocation for Alpha-07 Well is derived directly from the risk identification and mitigation framework established in Chapter 7 (Sections 7.1 through 7.3). Contingency is defined as the financial provision set aside to cover the cost impact of identified risks that may materialize during well execution, and is allocated proportionally against the probability and cost exposure of each risk category.</w:t>
      </w:r>
    </w:p>
    <w:p w14:paraId="1D877F23" w14:textId="72253209" w:rsidR="002315FC" w:rsidRPr="002315FC" w:rsidRDefault="002315FC" w:rsidP="00961D76">
      <w:pPr>
        <w:pStyle w:val="ListParagraph"/>
        <w:spacing w:after="0" w:line="276" w:lineRule="auto"/>
        <w:ind w:left="1080"/>
        <w:jc w:val="both"/>
      </w:pPr>
    </w:p>
    <w:p w14:paraId="423E527E" w14:textId="77777777" w:rsidR="002315FC" w:rsidRPr="002315FC" w:rsidRDefault="002315FC" w:rsidP="002315FC">
      <w:pPr>
        <w:pStyle w:val="ListParagraph"/>
        <w:spacing w:after="0" w:line="276" w:lineRule="auto"/>
        <w:ind w:left="1080"/>
        <w:jc w:val="both"/>
        <w:rPr>
          <w:b/>
          <w:bCs/>
          <w:lang w:val="en-US"/>
        </w:rPr>
      </w:pPr>
      <w:r w:rsidRPr="002315FC">
        <w:rPr>
          <w:b/>
          <w:bCs/>
          <w:lang w:val="en-US"/>
        </w:rPr>
        <w:t>Contingency Allocation Philosophy</w:t>
      </w:r>
    </w:p>
    <w:p w14:paraId="6BEF7414" w14:textId="77777777" w:rsidR="002315FC" w:rsidRPr="002315FC" w:rsidRDefault="002315FC" w:rsidP="002315FC">
      <w:pPr>
        <w:pStyle w:val="ListParagraph"/>
        <w:spacing w:after="0" w:line="276" w:lineRule="auto"/>
        <w:ind w:left="1080"/>
        <w:jc w:val="both"/>
        <w:rPr>
          <w:lang w:val="en-US"/>
        </w:rPr>
      </w:pPr>
      <w:r w:rsidRPr="002315FC">
        <w:rPr>
          <w:lang w:val="en-US"/>
        </w:rPr>
        <w:t>The contingency budget is established based on the following principles:</w:t>
      </w:r>
    </w:p>
    <w:p w14:paraId="5C4507F8" w14:textId="77777777" w:rsidR="002315FC" w:rsidRPr="002315FC" w:rsidRDefault="002315FC" w:rsidP="00B878F7">
      <w:pPr>
        <w:pStyle w:val="ListParagraph"/>
        <w:numPr>
          <w:ilvl w:val="0"/>
          <w:numId w:val="60"/>
        </w:numPr>
        <w:tabs>
          <w:tab w:val="clear" w:pos="720"/>
        </w:tabs>
        <w:spacing w:after="0" w:line="276" w:lineRule="auto"/>
        <w:ind w:left="1440"/>
        <w:jc w:val="both"/>
        <w:rPr>
          <w:lang w:val="en-US"/>
        </w:rPr>
      </w:pPr>
      <w:r w:rsidRPr="002315FC">
        <w:rPr>
          <w:lang w:val="en-US"/>
        </w:rPr>
        <w:t xml:space="preserve">Contingency is </w:t>
      </w:r>
      <w:r w:rsidRPr="002315FC">
        <w:rPr>
          <w:b/>
          <w:bCs/>
          <w:lang w:val="en-US"/>
        </w:rPr>
        <w:t>not a buffer for scope changes</w:t>
      </w:r>
      <w:r w:rsidRPr="002315FC">
        <w:rPr>
          <w:lang w:val="en-US"/>
        </w:rPr>
        <w:t xml:space="preserve"> or poor cost estimation; it is a risk-mapped financial provision tied directly to specific identified risk events</w:t>
      </w:r>
    </w:p>
    <w:p w14:paraId="5F4F93BA" w14:textId="77777777" w:rsidR="002315FC" w:rsidRPr="002315FC" w:rsidRDefault="002315FC" w:rsidP="00B878F7">
      <w:pPr>
        <w:pStyle w:val="ListParagraph"/>
        <w:numPr>
          <w:ilvl w:val="0"/>
          <w:numId w:val="60"/>
        </w:numPr>
        <w:tabs>
          <w:tab w:val="clear" w:pos="720"/>
        </w:tabs>
        <w:spacing w:after="0" w:line="276" w:lineRule="auto"/>
        <w:ind w:left="1440"/>
        <w:jc w:val="both"/>
        <w:rPr>
          <w:lang w:val="en-US"/>
        </w:rPr>
      </w:pPr>
      <w:r w:rsidRPr="002315FC">
        <w:rPr>
          <w:lang w:val="en-US"/>
        </w:rPr>
        <w:t xml:space="preserve">Allocation is structured across three risk domains: </w:t>
      </w:r>
      <w:r w:rsidRPr="002315FC">
        <w:rPr>
          <w:b/>
          <w:bCs/>
          <w:lang w:val="en-US"/>
        </w:rPr>
        <w:t>Subsurface Technical</w:t>
      </w:r>
      <w:r w:rsidRPr="002315FC">
        <w:rPr>
          <w:lang w:val="en-US"/>
        </w:rPr>
        <w:t xml:space="preserve">, </w:t>
      </w:r>
      <w:r w:rsidRPr="002315FC">
        <w:rPr>
          <w:b/>
          <w:bCs/>
          <w:lang w:val="en-US"/>
        </w:rPr>
        <w:t>Operational &amp; Equipment</w:t>
      </w:r>
      <w:r w:rsidRPr="002315FC">
        <w:rPr>
          <w:lang w:val="en-US"/>
        </w:rPr>
        <w:t xml:space="preserve">, and </w:t>
      </w:r>
      <w:r w:rsidRPr="002315FC">
        <w:rPr>
          <w:b/>
          <w:bCs/>
          <w:lang w:val="en-US"/>
        </w:rPr>
        <w:t>HSE, Regulatory &amp; Community</w:t>
      </w:r>
    </w:p>
    <w:p w14:paraId="0AE33039" w14:textId="77777777" w:rsidR="002315FC" w:rsidRPr="002315FC" w:rsidRDefault="002315FC" w:rsidP="00B878F7">
      <w:pPr>
        <w:pStyle w:val="ListParagraph"/>
        <w:numPr>
          <w:ilvl w:val="0"/>
          <w:numId w:val="60"/>
        </w:numPr>
        <w:tabs>
          <w:tab w:val="clear" w:pos="720"/>
        </w:tabs>
        <w:spacing w:after="0" w:line="276" w:lineRule="auto"/>
        <w:ind w:left="1440"/>
        <w:jc w:val="both"/>
        <w:rPr>
          <w:lang w:val="en-US"/>
        </w:rPr>
      </w:pPr>
      <w:r w:rsidRPr="002315FC">
        <w:rPr>
          <w:lang w:val="en-US"/>
        </w:rPr>
        <w:t xml:space="preserve">The target contingency range is </w:t>
      </w:r>
      <w:r w:rsidRPr="002315FC">
        <w:rPr>
          <w:b/>
          <w:bCs/>
          <w:lang w:val="en-US"/>
        </w:rPr>
        <w:t>10% to 15% of total well cost</w:t>
      </w:r>
      <w:r w:rsidRPr="002315FC">
        <w:rPr>
          <w:lang w:val="en-US"/>
        </w:rPr>
        <w:t>, consistent with industry practice for development wells with moderate risk profiles</w:t>
      </w:r>
    </w:p>
    <w:p w14:paraId="48BDB287" w14:textId="77777777" w:rsidR="002315FC" w:rsidRPr="002315FC" w:rsidRDefault="002315FC" w:rsidP="00B878F7">
      <w:pPr>
        <w:pStyle w:val="ListParagraph"/>
        <w:numPr>
          <w:ilvl w:val="0"/>
          <w:numId w:val="60"/>
        </w:numPr>
        <w:tabs>
          <w:tab w:val="clear" w:pos="720"/>
        </w:tabs>
        <w:spacing w:after="0" w:line="276" w:lineRule="auto"/>
        <w:ind w:left="1440"/>
        <w:jc w:val="both"/>
        <w:rPr>
          <w:lang w:val="en-US"/>
        </w:rPr>
      </w:pPr>
      <w:r w:rsidRPr="002315FC">
        <w:rPr>
          <w:lang w:val="en-US"/>
        </w:rPr>
        <w:t>Any single risk event that materializes and consumes contingency must be formally documented and reported to Core Energy Solution management as part of the well cost tracking process</w:t>
      </w:r>
    </w:p>
    <w:p w14:paraId="17FD78AF" w14:textId="77777777" w:rsidR="002315FC" w:rsidRDefault="002315FC" w:rsidP="002315FC">
      <w:pPr>
        <w:pStyle w:val="ListParagraph"/>
        <w:spacing w:after="0" w:line="276" w:lineRule="auto"/>
        <w:ind w:left="1350" w:hanging="270"/>
        <w:jc w:val="both"/>
      </w:pPr>
    </w:p>
    <w:p w14:paraId="6ADA1FAB" w14:textId="291FAEA9" w:rsidR="002315FC" w:rsidRPr="002315FC" w:rsidRDefault="002315FC" w:rsidP="002315FC">
      <w:pPr>
        <w:jc w:val="center"/>
        <w:rPr>
          <w:lang w:val="en-US"/>
        </w:rPr>
      </w:pPr>
      <w:r w:rsidRPr="002315FC">
        <w:rPr>
          <w:lang w:val="en-US"/>
        </w:rPr>
        <w:t>Table 8.3</w:t>
      </w:r>
      <w:r>
        <w:rPr>
          <w:lang w:val="en-US"/>
        </w:rPr>
        <w:t xml:space="preserve"> </w:t>
      </w:r>
      <w:r w:rsidRPr="002315FC">
        <w:rPr>
          <w:lang w:val="en-US"/>
        </w:rPr>
        <w:t>Contingency Allocation Mapped to Risk Domain</w:t>
      </w:r>
    </w:p>
    <w:tbl>
      <w:tblPr>
        <w:tblStyle w:val="TableGrid"/>
        <w:tblW w:w="0" w:type="auto"/>
        <w:jc w:val="center"/>
        <w:tblLook w:val="04A0" w:firstRow="1" w:lastRow="0" w:firstColumn="1" w:lastColumn="0" w:noHBand="0" w:noVBand="1"/>
      </w:tblPr>
      <w:tblGrid>
        <w:gridCol w:w="480"/>
        <w:gridCol w:w="1720"/>
        <w:gridCol w:w="2768"/>
        <w:gridCol w:w="1285"/>
        <w:gridCol w:w="1214"/>
        <w:gridCol w:w="1549"/>
      </w:tblGrid>
      <w:tr w:rsidR="002315FC" w:rsidRPr="002315FC" w14:paraId="11EA6AE9" w14:textId="77777777" w:rsidTr="00835B36">
        <w:trPr>
          <w:jc w:val="center"/>
        </w:trPr>
        <w:tc>
          <w:tcPr>
            <w:tcW w:w="0" w:type="auto"/>
            <w:shd w:val="clear" w:color="auto" w:fill="5B9BD5" w:themeFill="accent5"/>
            <w:hideMark/>
          </w:tcPr>
          <w:p w14:paraId="4CFDE040"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t>No</w:t>
            </w:r>
          </w:p>
        </w:tc>
        <w:tc>
          <w:tcPr>
            <w:tcW w:w="0" w:type="auto"/>
            <w:shd w:val="clear" w:color="auto" w:fill="5B9BD5" w:themeFill="accent5"/>
            <w:hideMark/>
          </w:tcPr>
          <w:p w14:paraId="4290DE47"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t>Risk Domain</w:t>
            </w:r>
          </w:p>
        </w:tc>
        <w:tc>
          <w:tcPr>
            <w:tcW w:w="0" w:type="auto"/>
            <w:shd w:val="clear" w:color="auto" w:fill="5B9BD5" w:themeFill="accent5"/>
            <w:hideMark/>
          </w:tcPr>
          <w:p w14:paraId="4AAC1A44"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t>Key Risk Drivers</w:t>
            </w:r>
          </w:p>
        </w:tc>
        <w:tc>
          <w:tcPr>
            <w:tcW w:w="0" w:type="auto"/>
            <w:shd w:val="clear" w:color="auto" w:fill="5B9BD5" w:themeFill="accent5"/>
            <w:hideMark/>
          </w:tcPr>
          <w:p w14:paraId="47787FB0"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t>Risk Probability</w:t>
            </w:r>
          </w:p>
        </w:tc>
        <w:tc>
          <w:tcPr>
            <w:tcW w:w="0" w:type="auto"/>
            <w:shd w:val="clear" w:color="auto" w:fill="5B9BD5" w:themeFill="accent5"/>
            <w:hideMark/>
          </w:tcPr>
          <w:p w14:paraId="74C76CBC"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t>Cost Exposure Level</w:t>
            </w:r>
          </w:p>
        </w:tc>
        <w:tc>
          <w:tcPr>
            <w:tcW w:w="0" w:type="auto"/>
            <w:shd w:val="clear" w:color="auto" w:fill="5B9BD5" w:themeFill="accent5"/>
            <w:hideMark/>
          </w:tcPr>
          <w:p w14:paraId="21A3546C" w14:textId="77777777" w:rsidR="002315FC" w:rsidRPr="002315FC" w:rsidRDefault="002315FC" w:rsidP="002315FC">
            <w:pPr>
              <w:jc w:val="center"/>
              <w:rPr>
                <w:rFonts w:eastAsia="Times New Roman" w:cstheme="minorHAnsi"/>
                <w:b/>
                <w:bCs/>
                <w:kern w:val="0"/>
                <w:lang w:val="en-US"/>
                <w14:ligatures w14:val="none"/>
              </w:rPr>
            </w:pPr>
            <w:r w:rsidRPr="002315FC">
              <w:rPr>
                <w:rFonts w:eastAsia="Times New Roman" w:cstheme="minorHAnsi"/>
                <w:b/>
                <w:bCs/>
                <w:kern w:val="0"/>
                <w:lang w:val="en-US"/>
                <w14:ligatures w14:val="none"/>
              </w:rPr>
              <w:t>Contingency Allocation</w:t>
            </w:r>
          </w:p>
        </w:tc>
      </w:tr>
      <w:tr w:rsidR="002315FC" w:rsidRPr="002315FC" w14:paraId="144A981B" w14:textId="77777777" w:rsidTr="00835B36">
        <w:trPr>
          <w:jc w:val="center"/>
        </w:trPr>
        <w:tc>
          <w:tcPr>
            <w:tcW w:w="0" w:type="auto"/>
            <w:hideMark/>
          </w:tcPr>
          <w:p w14:paraId="69141E8B"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1</w:t>
            </w:r>
          </w:p>
        </w:tc>
        <w:tc>
          <w:tcPr>
            <w:tcW w:w="0" w:type="auto"/>
            <w:hideMark/>
          </w:tcPr>
          <w:p w14:paraId="43E4B9A6"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b/>
                <w:bCs/>
                <w:kern w:val="0"/>
                <w:lang w:val="en-US"/>
                <w14:ligatures w14:val="none"/>
              </w:rPr>
              <w:t>7.1 Subsurface Technical Risks</w:t>
            </w:r>
          </w:p>
        </w:tc>
        <w:tc>
          <w:tcPr>
            <w:tcW w:w="0" w:type="auto"/>
            <w:hideMark/>
          </w:tcPr>
          <w:p w14:paraId="38B2F883"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Differential sticking, loss circulation, logging stop, sloughing, casing stop</w:t>
            </w:r>
          </w:p>
        </w:tc>
        <w:tc>
          <w:tcPr>
            <w:tcW w:w="0" w:type="auto"/>
            <w:hideMark/>
          </w:tcPr>
          <w:p w14:paraId="44F47FF3" w14:textId="03674535"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 xml:space="preserve">Medium </w:t>
            </w:r>
            <w:r w:rsidR="00835B36">
              <w:rPr>
                <w:rFonts w:eastAsia="Times New Roman" w:cstheme="minorHAnsi"/>
                <w:kern w:val="0"/>
                <w:lang w:val="en-US"/>
                <w14:ligatures w14:val="none"/>
              </w:rPr>
              <w:t>-</w:t>
            </w:r>
            <w:r w:rsidRPr="002315FC">
              <w:rPr>
                <w:rFonts w:eastAsia="Times New Roman" w:cstheme="minorHAnsi"/>
                <w:kern w:val="0"/>
                <w:lang w:val="en-US"/>
                <w14:ligatures w14:val="none"/>
              </w:rPr>
              <w:t xml:space="preserve"> High</w:t>
            </w:r>
          </w:p>
        </w:tc>
        <w:tc>
          <w:tcPr>
            <w:tcW w:w="0" w:type="auto"/>
            <w:hideMark/>
          </w:tcPr>
          <w:p w14:paraId="72DD5641"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Medium</w:t>
            </w:r>
          </w:p>
        </w:tc>
        <w:tc>
          <w:tcPr>
            <w:tcW w:w="0" w:type="auto"/>
            <w:hideMark/>
          </w:tcPr>
          <w:p w14:paraId="3042F8AB"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25% of total contingency</w:t>
            </w:r>
          </w:p>
        </w:tc>
      </w:tr>
      <w:tr w:rsidR="002315FC" w:rsidRPr="002315FC" w14:paraId="731E7447" w14:textId="77777777" w:rsidTr="00835B36">
        <w:trPr>
          <w:jc w:val="center"/>
        </w:trPr>
        <w:tc>
          <w:tcPr>
            <w:tcW w:w="0" w:type="auto"/>
            <w:hideMark/>
          </w:tcPr>
          <w:p w14:paraId="0CBA1170"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2</w:t>
            </w:r>
          </w:p>
        </w:tc>
        <w:tc>
          <w:tcPr>
            <w:tcW w:w="0" w:type="auto"/>
            <w:hideMark/>
          </w:tcPr>
          <w:p w14:paraId="593BB00E"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b/>
                <w:bCs/>
                <w:kern w:val="0"/>
                <w:lang w:val="en-US"/>
                <w14:ligatures w14:val="none"/>
              </w:rPr>
              <w:t>7.2 Operational &amp; Equipment Risks</w:t>
            </w:r>
          </w:p>
        </w:tc>
        <w:tc>
          <w:tcPr>
            <w:tcW w:w="0" w:type="auto"/>
            <w:hideMark/>
          </w:tcPr>
          <w:p w14:paraId="61DDF608"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LLI procurement delay, rig mechanical failure, rig standby, MWD failure, ESP supply chain disruption</w:t>
            </w:r>
          </w:p>
        </w:tc>
        <w:tc>
          <w:tcPr>
            <w:tcW w:w="0" w:type="auto"/>
            <w:hideMark/>
          </w:tcPr>
          <w:p w14:paraId="1B346ECB"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Medium</w:t>
            </w:r>
          </w:p>
        </w:tc>
        <w:tc>
          <w:tcPr>
            <w:tcW w:w="0" w:type="auto"/>
            <w:hideMark/>
          </w:tcPr>
          <w:p w14:paraId="458B2C13" w14:textId="66AD7C9D"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 xml:space="preserve">Medium </w:t>
            </w:r>
            <w:r w:rsidR="00835B36">
              <w:rPr>
                <w:rFonts w:eastAsia="Times New Roman" w:cstheme="minorHAnsi"/>
                <w:kern w:val="0"/>
                <w:lang w:val="en-US"/>
                <w14:ligatures w14:val="none"/>
              </w:rPr>
              <w:t>-</w:t>
            </w:r>
            <w:r w:rsidRPr="002315FC">
              <w:rPr>
                <w:rFonts w:eastAsia="Times New Roman" w:cstheme="minorHAnsi"/>
                <w:kern w:val="0"/>
                <w:lang w:val="en-US"/>
                <w14:ligatures w14:val="none"/>
              </w:rPr>
              <w:t xml:space="preserve"> High</w:t>
            </w:r>
          </w:p>
        </w:tc>
        <w:tc>
          <w:tcPr>
            <w:tcW w:w="0" w:type="auto"/>
            <w:hideMark/>
          </w:tcPr>
          <w:p w14:paraId="0726B5F0"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40% of total contingency</w:t>
            </w:r>
          </w:p>
        </w:tc>
      </w:tr>
      <w:tr w:rsidR="002315FC" w:rsidRPr="002315FC" w14:paraId="44BD20A7" w14:textId="77777777" w:rsidTr="00835B36">
        <w:trPr>
          <w:jc w:val="center"/>
        </w:trPr>
        <w:tc>
          <w:tcPr>
            <w:tcW w:w="0" w:type="auto"/>
            <w:hideMark/>
          </w:tcPr>
          <w:p w14:paraId="725FBB8E"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3</w:t>
            </w:r>
          </w:p>
        </w:tc>
        <w:tc>
          <w:tcPr>
            <w:tcW w:w="0" w:type="auto"/>
            <w:hideMark/>
          </w:tcPr>
          <w:p w14:paraId="5DAB28DA"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b/>
                <w:bCs/>
                <w:kern w:val="0"/>
                <w:lang w:val="en-US"/>
                <w14:ligatures w14:val="none"/>
              </w:rPr>
              <w:t>7.3 HSE, Regulatory &amp; Community Risks</w:t>
            </w:r>
          </w:p>
        </w:tc>
        <w:tc>
          <w:tcPr>
            <w:tcW w:w="0" w:type="auto"/>
            <w:hideMark/>
          </w:tcPr>
          <w:p w14:paraId="0A4B0D30"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PTD delay, well control incident, land acquisition dispute, environmental spill</w:t>
            </w:r>
          </w:p>
        </w:tc>
        <w:tc>
          <w:tcPr>
            <w:tcW w:w="0" w:type="auto"/>
            <w:hideMark/>
          </w:tcPr>
          <w:p w14:paraId="7C45A3AE" w14:textId="5C4F6D06"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 xml:space="preserve">Low </w:t>
            </w:r>
            <w:r w:rsidR="00835B36">
              <w:rPr>
                <w:rFonts w:eastAsia="Times New Roman" w:cstheme="minorHAnsi"/>
                <w:kern w:val="0"/>
                <w:lang w:val="en-US"/>
                <w14:ligatures w14:val="none"/>
              </w:rPr>
              <w:t>-</w:t>
            </w:r>
            <w:r w:rsidRPr="002315FC">
              <w:rPr>
                <w:rFonts w:eastAsia="Times New Roman" w:cstheme="minorHAnsi"/>
                <w:kern w:val="0"/>
                <w:lang w:val="en-US"/>
                <w14:ligatures w14:val="none"/>
              </w:rPr>
              <w:t xml:space="preserve"> Medium</w:t>
            </w:r>
          </w:p>
        </w:tc>
        <w:tc>
          <w:tcPr>
            <w:tcW w:w="0" w:type="auto"/>
            <w:hideMark/>
          </w:tcPr>
          <w:p w14:paraId="16A541B9" w14:textId="163C29F8"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 xml:space="preserve">Low </w:t>
            </w:r>
            <w:r w:rsidR="00835B36">
              <w:rPr>
                <w:rFonts w:eastAsia="Times New Roman" w:cstheme="minorHAnsi"/>
                <w:kern w:val="0"/>
                <w:lang w:val="en-US"/>
                <w14:ligatures w14:val="none"/>
              </w:rPr>
              <w:t>-</w:t>
            </w:r>
            <w:r w:rsidRPr="002315FC">
              <w:rPr>
                <w:rFonts w:eastAsia="Times New Roman" w:cstheme="minorHAnsi"/>
                <w:kern w:val="0"/>
                <w:lang w:val="en-US"/>
                <w14:ligatures w14:val="none"/>
              </w:rPr>
              <w:t xml:space="preserve"> High</w:t>
            </w:r>
          </w:p>
        </w:tc>
        <w:tc>
          <w:tcPr>
            <w:tcW w:w="0" w:type="auto"/>
            <w:hideMark/>
          </w:tcPr>
          <w:p w14:paraId="5CD72541"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kern w:val="0"/>
                <w:lang w:val="en-US"/>
                <w14:ligatures w14:val="none"/>
              </w:rPr>
              <w:t>35% of total contingency</w:t>
            </w:r>
          </w:p>
        </w:tc>
      </w:tr>
      <w:tr w:rsidR="002315FC" w:rsidRPr="002315FC" w14:paraId="3261ACDE" w14:textId="77777777" w:rsidTr="00835B36">
        <w:trPr>
          <w:jc w:val="center"/>
        </w:trPr>
        <w:tc>
          <w:tcPr>
            <w:tcW w:w="0" w:type="auto"/>
            <w:hideMark/>
          </w:tcPr>
          <w:p w14:paraId="269A920B" w14:textId="77777777" w:rsidR="002315FC" w:rsidRPr="002315FC" w:rsidRDefault="002315FC" w:rsidP="002315FC">
            <w:pPr>
              <w:rPr>
                <w:rFonts w:eastAsia="Times New Roman" w:cstheme="minorHAnsi"/>
                <w:kern w:val="0"/>
                <w:lang w:val="en-US"/>
                <w14:ligatures w14:val="none"/>
              </w:rPr>
            </w:pPr>
          </w:p>
        </w:tc>
        <w:tc>
          <w:tcPr>
            <w:tcW w:w="0" w:type="auto"/>
            <w:hideMark/>
          </w:tcPr>
          <w:p w14:paraId="12E16EA4"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b/>
                <w:bCs/>
                <w:kern w:val="0"/>
                <w:lang w:val="en-US"/>
                <w14:ligatures w14:val="none"/>
              </w:rPr>
              <w:t>Total</w:t>
            </w:r>
          </w:p>
        </w:tc>
        <w:tc>
          <w:tcPr>
            <w:tcW w:w="0" w:type="auto"/>
            <w:hideMark/>
          </w:tcPr>
          <w:p w14:paraId="6D5E375B" w14:textId="77777777" w:rsidR="002315FC" w:rsidRPr="002315FC" w:rsidRDefault="002315FC" w:rsidP="002315FC">
            <w:pPr>
              <w:rPr>
                <w:rFonts w:eastAsia="Times New Roman" w:cstheme="minorHAnsi"/>
                <w:kern w:val="0"/>
                <w:lang w:val="en-US"/>
                <w14:ligatures w14:val="none"/>
              </w:rPr>
            </w:pPr>
          </w:p>
        </w:tc>
        <w:tc>
          <w:tcPr>
            <w:tcW w:w="0" w:type="auto"/>
            <w:hideMark/>
          </w:tcPr>
          <w:p w14:paraId="527E9D96" w14:textId="77777777" w:rsidR="002315FC" w:rsidRPr="002315FC" w:rsidRDefault="002315FC" w:rsidP="002315FC">
            <w:pPr>
              <w:rPr>
                <w:rFonts w:eastAsia="Times New Roman" w:cstheme="minorHAnsi"/>
                <w:kern w:val="0"/>
                <w:lang w:val="en-US"/>
                <w14:ligatures w14:val="none"/>
              </w:rPr>
            </w:pPr>
          </w:p>
        </w:tc>
        <w:tc>
          <w:tcPr>
            <w:tcW w:w="0" w:type="auto"/>
            <w:hideMark/>
          </w:tcPr>
          <w:p w14:paraId="5E706353" w14:textId="77777777" w:rsidR="002315FC" w:rsidRPr="002315FC" w:rsidRDefault="002315FC" w:rsidP="002315FC">
            <w:pPr>
              <w:rPr>
                <w:rFonts w:eastAsia="Times New Roman" w:cstheme="minorHAnsi"/>
                <w:kern w:val="0"/>
                <w:lang w:val="en-US"/>
                <w14:ligatures w14:val="none"/>
              </w:rPr>
            </w:pPr>
          </w:p>
        </w:tc>
        <w:tc>
          <w:tcPr>
            <w:tcW w:w="0" w:type="auto"/>
            <w:hideMark/>
          </w:tcPr>
          <w:p w14:paraId="189F4D35" w14:textId="77777777" w:rsidR="002315FC" w:rsidRPr="002315FC" w:rsidRDefault="002315FC" w:rsidP="002315FC">
            <w:pPr>
              <w:rPr>
                <w:rFonts w:eastAsia="Times New Roman" w:cstheme="minorHAnsi"/>
                <w:kern w:val="0"/>
                <w:lang w:val="en-US"/>
                <w14:ligatures w14:val="none"/>
              </w:rPr>
            </w:pPr>
            <w:r w:rsidRPr="002315FC">
              <w:rPr>
                <w:rFonts w:eastAsia="Times New Roman" w:cstheme="minorHAnsi"/>
                <w:b/>
                <w:bCs/>
                <w:kern w:val="0"/>
                <w:lang w:val="en-US"/>
                <w14:ligatures w14:val="none"/>
              </w:rPr>
              <w:t>100% of total contingency</w:t>
            </w:r>
          </w:p>
        </w:tc>
      </w:tr>
    </w:tbl>
    <w:p w14:paraId="49475C84" w14:textId="51B50B8B" w:rsidR="002315FC" w:rsidRDefault="002315FC" w:rsidP="00961D76">
      <w:pPr>
        <w:pStyle w:val="ListParagraph"/>
        <w:spacing w:after="0" w:line="276" w:lineRule="auto"/>
        <w:ind w:left="1080"/>
        <w:jc w:val="both"/>
      </w:pPr>
    </w:p>
    <w:p w14:paraId="59299AF8" w14:textId="782FFDDD" w:rsidR="00835B36" w:rsidRPr="00835B36" w:rsidRDefault="00835B36" w:rsidP="00835B36">
      <w:pPr>
        <w:jc w:val="center"/>
        <w:rPr>
          <w:lang w:val="en-US"/>
        </w:rPr>
      </w:pPr>
      <w:r w:rsidRPr="00835B36">
        <w:rPr>
          <w:lang w:val="en-US"/>
        </w:rPr>
        <w:t>Table 8.</w:t>
      </w:r>
      <w:r>
        <w:rPr>
          <w:lang w:val="en-US"/>
        </w:rPr>
        <w:t>4</w:t>
      </w:r>
      <w:r w:rsidRPr="00835B36">
        <w:rPr>
          <w:lang w:val="en-US"/>
        </w:rPr>
        <w:t xml:space="preserve"> Contingency Budget Allocation Summary</w:t>
      </w:r>
    </w:p>
    <w:tbl>
      <w:tblPr>
        <w:tblStyle w:val="TableGrid"/>
        <w:tblW w:w="0" w:type="auto"/>
        <w:jc w:val="center"/>
        <w:tblLook w:val="04A0" w:firstRow="1" w:lastRow="0" w:firstColumn="1" w:lastColumn="0" w:noHBand="0" w:noVBand="1"/>
      </w:tblPr>
      <w:tblGrid>
        <w:gridCol w:w="480"/>
        <w:gridCol w:w="2505"/>
        <w:gridCol w:w="1674"/>
        <w:gridCol w:w="2135"/>
        <w:gridCol w:w="2222"/>
      </w:tblGrid>
      <w:tr w:rsidR="00835B36" w:rsidRPr="00835B36" w14:paraId="284B0F8D" w14:textId="77777777" w:rsidTr="00835B36">
        <w:trPr>
          <w:jc w:val="center"/>
        </w:trPr>
        <w:tc>
          <w:tcPr>
            <w:tcW w:w="0" w:type="auto"/>
            <w:shd w:val="clear" w:color="auto" w:fill="5B9BD5" w:themeFill="accent5"/>
            <w:hideMark/>
          </w:tcPr>
          <w:p w14:paraId="2C2B0286" w14:textId="77777777" w:rsidR="00835B36" w:rsidRPr="00835B36" w:rsidRDefault="00835B36" w:rsidP="00835B36">
            <w:pPr>
              <w:jc w:val="center"/>
              <w:rPr>
                <w:rFonts w:eastAsia="Times New Roman" w:cstheme="minorHAnsi"/>
                <w:b/>
                <w:bCs/>
                <w:kern w:val="0"/>
                <w:lang w:val="en-US"/>
                <w14:ligatures w14:val="none"/>
              </w:rPr>
            </w:pPr>
            <w:r w:rsidRPr="00835B36">
              <w:rPr>
                <w:rFonts w:eastAsia="Times New Roman" w:cstheme="minorHAnsi"/>
                <w:b/>
                <w:bCs/>
                <w:kern w:val="0"/>
                <w:lang w:val="en-US"/>
                <w14:ligatures w14:val="none"/>
              </w:rPr>
              <w:lastRenderedPageBreak/>
              <w:t>No</w:t>
            </w:r>
          </w:p>
        </w:tc>
        <w:tc>
          <w:tcPr>
            <w:tcW w:w="0" w:type="auto"/>
            <w:shd w:val="clear" w:color="auto" w:fill="5B9BD5" w:themeFill="accent5"/>
            <w:hideMark/>
          </w:tcPr>
          <w:p w14:paraId="090C8DC6" w14:textId="77777777" w:rsidR="00835B36" w:rsidRPr="00835B36" w:rsidRDefault="00835B36" w:rsidP="00835B36">
            <w:pPr>
              <w:jc w:val="center"/>
              <w:rPr>
                <w:rFonts w:eastAsia="Times New Roman" w:cstheme="minorHAnsi"/>
                <w:b/>
                <w:bCs/>
                <w:kern w:val="0"/>
                <w:lang w:val="en-US"/>
                <w14:ligatures w14:val="none"/>
              </w:rPr>
            </w:pPr>
            <w:r w:rsidRPr="00835B36">
              <w:rPr>
                <w:rFonts w:eastAsia="Times New Roman" w:cstheme="minorHAnsi"/>
                <w:b/>
                <w:bCs/>
                <w:kern w:val="0"/>
                <w:lang w:val="en-US"/>
                <w14:ligatures w14:val="none"/>
              </w:rPr>
              <w:t>Cost Element</w:t>
            </w:r>
          </w:p>
        </w:tc>
        <w:tc>
          <w:tcPr>
            <w:tcW w:w="0" w:type="auto"/>
            <w:shd w:val="clear" w:color="auto" w:fill="5B9BD5" w:themeFill="accent5"/>
            <w:hideMark/>
          </w:tcPr>
          <w:p w14:paraId="41A79628" w14:textId="77777777" w:rsidR="00835B36" w:rsidRPr="00835B36" w:rsidRDefault="00835B36" w:rsidP="00835B36">
            <w:pPr>
              <w:jc w:val="center"/>
              <w:rPr>
                <w:rFonts w:eastAsia="Times New Roman" w:cstheme="minorHAnsi"/>
                <w:b/>
                <w:bCs/>
                <w:kern w:val="0"/>
                <w:lang w:val="en-US"/>
                <w14:ligatures w14:val="none"/>
              </w:rPr>
            </w:pPr>
            <w:r w:rsidRPr="00835B36">
              <w:rPr>
                <w:rFonts w:eastAsia="Times New Roman" w:cstheme="minorHAnsi"/>
                <w:b/>
                <w:bCs/>
                <w:kern w:val="0"/>
                <w:lang w:val="en-US"/>
                <w14:ligatures w14:val="none"/>
              </w:rPr>
              <w:t>Base AFE Cost (USD)</w:t>
            </w:r>
          </w:p>
        </w:tc>
        <w:tc>
          <w:tcPr>
            <w:tcW w:w="0" w:type="auto"/>
            <w:shd w:val="clear" w:color="auto" w:fill="5B9BD5" w:themeFill="accent5"/>
            <w:hideMark/>
          </w:tcPr>
          <w:p w14:paraId="55386355" w14:textId="77777777" w:rsidR="00835B36" w:rsidRPr="00835B36" w:rsidRDefault="00835B36" w:rsidP="00835B36">
            <w:pPr>
              <w:jc w:val="center"/>
              <w:rPr>
                <w:rFonts w:eastAsia="Times New Roman" w:cstheme="minorHAnsi"/>
                <w:b/>
                <w:bCs/>
                <w:kern w:val="0"/>
                <w:lang w:val="en-US"/>
                <w14:ligatures w14:val="none"/>
              </w:rPr>
            </w:pPr>
            <w:r w:rsidRPr="00835B36">
              <w:rPr>
                <w:rFonts w:eastAsia="Times New Roman" w:cstheme="minorHAnsi"/>
                <w:b/>
                <w:bCs/>
                <w:kern w:val="0"/>
                <w:lang w:val="en-US"/>
                <w14:ligatures w14:val="none"/>
              </w:rPr>
              <w:t>Contingency Rate Applied</w:t>
            </w:r>
          </w:p>
        </w:tc>
        <w:tc>
          <w:tcPr>
            <w:tcW w:w="0" w:type="auto"/>
            <w:shd w:val="clear" w:color="auto" w:fill="5B9BD5" w:themeFill="accent5"/>
            <w:hideMark/>
          </w:tcPr>
          <w:p w14:paraId="6F4795CF" w14:textId="77777777" w:rsidR="00835B36" w:rsidRPr="00835B36" w:rsidRDefault="00835B36" w:rsidP="00835B36">
            <w:pPr>
              <w:jc w:val="center"/>
              <w:rPr>
                <w:rFonts w:eastAsia="Times New Roman" w:cstheme="minorHAnsi"/>
                <w:b/>
                <w:bCs/>
                <w:kern w:val="0"/>
                <w:lang w:val="en-US"/>
                <w14:ligatures w14:val="none"/>
              </w:rPr>
            </w:pPr>
            <w:r w:rsidRPr="00835B36">
              <w:rPr>
                <w:rFonts w:eastAsia="Times New Roman" w:cstheme="minorHAnsi"/>
                <w:b/>
                <w:bCs/>
                <w:kern w:val="0"/>
                <w:lang w:val="en-US"/>
                <w14:ligatures w14:val="none"/>
              </w:rPr>
              <w:t>Contingency Provision (USD)</w:t>
            </w:r>
          </w:p>
        </w:tc>
      </w:tr>
      <w:tr w:rsidR="00835B36" w:rsidRPr="00835B36" w14:paraId="1EF40F03" w14:textId="77777777" w:rsidTr="00835B36">
        <w:trPr>
          <w:jc w:val="center"/>
        </w:trPr>
        <w:tc>
          <w:tcPr>
            <w:tcW w:w="0" w:type="auto"/>
            <w:hideMark/>
          </w:tcPr>
          <w:p w14:paraId="62A056AF"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kern w:val="0"/>
                <w:lang w:val="en-US"/>
                <w14:ligatures w14:val="none"/>
              </w:rPr>
              <w:t>1</w:t>
            </w:r>
          </w:p>
        </w:tc>
        <w:tc>
          <w:tcPr>
            <w:tcW w:w="0" w:type="auto"/>
            <w:hideMark/>
          </w:tcPr>
          <w:p w14:paraId="3C2A55D6"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kern w:val="0"/>
                <w:lang w:val="en-US"/>
                <w14:ligatures w14:val="none"/>
              </w:rPr>
              <w:t>Total Tangible Cost</w:t>
            </w:r>
          </w:p>
        </w:tc>
        <w:tc>
          <w:tcPr>
            <w:tcW w:w="0" w:type="auto"/>
            <w:hideMark/>
          </w:tcPr>
          <w:p w14:paraId="3F2BB98D"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kern w:val="0"/>
                <w:lang w:val="en-US"/>
                <w14:ligatures w14:val="none"/>
              </w:rPr>
              <w:t>422,090</w:t>
            </w:r>
          </w:p>
        </w:tc>
        <w:tc>
          <w:tcPr>
            <w:tcW w:w="0" w:type="auto"/>
            <w:hideMark/>
          </w:tcPr>
          <w:p w14:paraId="0B7A22A7"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kern w:val="0"/>
                <w:lang w:val="en-US"/>
                <w14:ligatures w14:val="none"/>
              </w:rPr>
              <w:t>Applied proportionally</w:t>
            </w:r>
          </w:p>
        </w:tc>
        <w:tc>
          <w:tcPr>
            <w:tcW w:w="0" w:type="auto"/>
            <w:hideMark/>
          </w:tcPr>
          <w:p w14:paraId="67901EA2"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kern w:val="0"/>
                <w:lang w:val="en-US"/>
                <w14:ligatures w14:val="none"/>
              </w:rPr>
              <w:t>Included in total below</w:t>
            </w:r>
          </w:p>
        </w:tc>
      </w:tr>
      <w:tr w:rsidR="00835B36" w:rsidRPr="00835B36" w14:paraId="5B0BD0AD" w14:textId="77777777" w:rsidTr="00835B36">
        <w:trPr>
          <w:jc w:val="center"/>
        </w:trPr>
        <w:tc>
          <w:tcPr>
            <w:tcW w:w="0" w:type="auto"/>
            <w:hideMark/>
          </w:tcPr>
          <w:p w14:paraId="13F0979F"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kern w:val="0"/>
                <w:lang w:val="en-US"/>
                <w14:ligatures w14:val="none"/>
              </w:rPr>
              <w:t>2</w:t>
            </w:r>
          </w:p>
        </w:tc>
        <w:tc>
          <w:tcPr>
            <w:tcW w:w="0" w:type="auto"/>
            <w:hideMark/>
          </w:tcPr>
          <w:p w14:paraId="0FF564B7"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kern w:val="0"/>
                <w:lang w:val="en-US"/>
                <w14:ligatures w14:val="none"/>
              </w:rPr>
              <w:t>Total Intangible Cost</w:t>
            </w:r>
          </w:p>
        </w:tc>
        <w:tc>
          <w:tcPr>
            <w:tcW w:w="0" w:type="auto"/>
            <w:hideMark/>
          </w:tcPr>
          <w:p w14:paraId="54256B90"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kern w:val="0"/>
                <w:lang w:val="en-US"/>
                <w14:ligatures w14:val="none"/>
              </w:rPr>
              <w:t>1,357,520</w:t>
            </w:r>
          </w:p>
        </w:tc>
        <w:tc>
          <w:tcPr>
            <w:tcW w:w="0" w:type="auto"/>
            <w:hideMark/>
          </w:tcPr>
          <w:p w14:paraId="3A9C5E29"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kern w:val="0"/>
                <w:lang w:val="en-US"/>
                <w14:ligatures w14:val="none"/>
              </w:rPr>
              <w:t>Applied proportionally</w:t>
            </w:r>
          </w:p>
        </w:tc>
        <w:tc>
          <w:tcPr>
            <w:tcW w:w="0" w:type="auto"/>
            <w:hideMark/>
          </w:tcPr>
          <w:p w14:paraId="1BD5257C"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kern w:val="0"/>
                <w:lang w:val="en-US"/>
                <w14:ligatures w14:val="none"/>
              </w:rPr>
              <w:t>Included in total below</w:t>
            </w:r>
          </w:p>
        </w:tc>
      </w:tr>
      <w:tr w:rsidR="00835B36" w:rsidRPr="00835B36" w14:paraId="57FD5634" w14:textId="77777777" w:rsidTr="00835B36">
        <w:trPr>
          <w:jc w:val="center"/>
        </w:trPr>
        <w:tc>
          <w:tcPr>
            <w:tcW w:w="0" w:type="auto"/>
            <w:hideMark/>
          </w:tcPr>
          <w:p w14:paraId="6F515363"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kern w:val="0"/>
                <w:lang w:val="en-US"/>
                <w14:ligatures w14:val="none"/>
              </w:rPr>
              <w:t>3</w:t>
            </w:r>
          </w:p>
        </w:tc>
        <w:tc>
          <w:tcPr>
            <w:tcW w:w="0" w:type="auto"/>
            <w:hideMark/>
          </w:tcPr>
          <w:p w14:paraId="1DF8F54D"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b/>
                <w:bCs/>
                <w:kern w:val="0"/>
                <w:lang w:val="en-US"/>
                <w14:ligatures w14:val="none"/>
              </w:rPr>
              <w:t>Total Well Cost (D&amp;C excl. R/L+LER)</w:t>
            </w:r>
          </w:p>
        </w:tc>
        <w:tc>
          <w:tcPr>
            <w:tcW w:w="0" w:type="auto"/>
            <w:hideMark/>
          </w:tcPr>
          <w:p w14:paraId="72E75A05"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b/>
                <w:bCs/>
                <w:kern w:val="0"/>
                <w:lang w:val="en-US"/>
                <w14:ligatures w14:val="none"/>
              </w:rPr>
              <w:t>1,779,610</w:t>
            </w:r>
          </w:p>
        </w:tc>
        <w:tc>
          <w:tcPr>
            <w:tcW w:w="0" w:type="auto"/>
            <w:hideMark/>
          </w:tcPr>
          <w:p w14:paraId="307563DC"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b/>
                <w:bCs/>
                <w:kern w:val="0"/>
                <w:lang w:val="en-US"/>
                <w14:ligatures w14:val="none"/>
              </w:rPr>
              <w:t>10%</w:t>
            </w:r>
          </w:p>
        </w:tc>
        <w:tc>
          <w:tcPr>
            <w:tcW w:w="0" w:type="auto"/>
            <w:hideMark/>
          </w:tcPr>
          <w:p w14:paraId="2284B415"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b/>
                <w:bCs/>
                <w:kern w:val="0"/>
                <w:lang w:val="en-US"/>
                <w14:ligatures w14:val="none"/>
              </w:rPr>
              <w:t>177,961</w:t>
            </w:r>
          </w:p>
        </w:tc>
      </w:tr>
      <w:tr w:rsidR="00835B36" w:rsidRPr="00835B36" w14:paraId="586263A0" w14:textId="77777777" w:rsidTr="009B7EB8">
        <w:trPr>
          <w:jc w:val="center"/>
        </w:trPr>
        <w:tc>
          <w:tcPr>
            <w:tcW w:w="0" w:type="auto"/>
            <w:gridSpan w:val="4"/>
            <w:hideMark/>
          </w:tcPr>
          <w:p w14:paraId="3F02E35B" w14:textId="3B0F2D8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b/>
                <w:bCs/>
                <w:kern w:val="0"/>
                <w:lang w:val="en-US"/>
                <w14:ligatures w14:val="none"/>
              </w:rPr>
              <w:t>Recommended Contingency Provision</w:t>
            </w:r>
          </w:p>
        </w:tc>
        <w:tc>
          <w:tcPr>
            <w:tcW w:w="0" w:type="auto"/>
            <w:hideMark/>
          </w:tcPr>
          <w:p w14:paraId="6CD8E8A8"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b/>
                <w:bCs/>
                <w:kern w:val="0"/>
                <w:lang w:val="en-US"/>
                <w14:ligatures w14:val="none"/>
              </w:rPr>
              <w:t>$ 177,961</w:t>
            </w:r>
          </w:p>
        </w:tc>
      </w:tr>
      <w:tr w:rsidR="00835B36" w:rsidRPr="00835B36" w14:paraId="08D0D6D0" w14:textId="77777777" w:rsidTr="00070444">
        <w:trPr>
          <w:jc w:val="center"/>
        </w:trPr>
        <w:tc>
          <w:tcPr>
            <w:tcW w:w="0" w:type="auto"/>
            <w:gridSpan w:val="4"/>
            <w:hideMark/>
          </w:tcPr>
          <w:p w14:paraId="35BB74F8" w14:textId="4FB63119"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b/>
                <w:bCs/>
                <w:kern w:val="0"/>
                <w:lang w:val="en-US"/>
                <w14:ligatures w14:val="none"/>
              </w:rPr>
              <w:t>Total AFE including Contingency</w:t>
            </w:r>
          </w:p>
        </w:tc>
        <w:tc>
          <w:tcPr>
            <w:tcW w:w="0" w:type="auto"/>
            <w:hideMark/>
          </w:tcPr>
          <w:p w14:paraId="73832289" w14:textId="77777777" w:rsidR="00835B36" w:rsidRPr="00835B36" w:rsidRDefault="00835B36" w:rsidP="00835B36">
            <w:pPr>
              <w:jc w:val="center"/>
              <w:rPr>
                <w:rFonts w:eastAsia="Times New Roman" w:cstheme="minorHAnsi"/>
                <w:kern w:val="0"/>
                <w:lang w:val="en-US"/>
                <w14:ligatures w14:val="none"/>
              </w:rPr>
            </w:pPr>
            <w:r w:rsidRPr="00835B36">
              <w:rPr>
                <w:rFonts w:eastAsia="Times New Roman" w:cstheme="minorHAnsi"/>
                <w:b/>
                <w:bCs/>
                <w:kern w:val="0"/>
                <w:lang w:val="en-US"/>
                <w14:ligatures w14:val="none"/>
              </w:rPr>
              <w:t>$ 1,957,571</w:t>
            </w:r>
          </w:p>
        </w:tc>
      </w:tr>
    </w:tbl>
    <w:p w14:paraId="5F6E3281" w14:textId="21946298" w:rsidR="002315FC" w:rsidRDefault="002315FC" w:rsidP="00835B36">
      <w:pPr>
        <w:spacing w:after="0" w:line="276" w:lineRule="auto"/>
        <w:jc w:val="center"/>
      </w:pPr>
    </w:p>
    <w:p w14:paraId="266CE038" w14:textId="28CE4254" w:rsid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The following conditions shall trigger formal activation and drawdown of the contingency budget:</w:t>
      </w:r>
    </w:p>
    <w:p w14:paraId="0BD35C6C" w14:textId="027E95B7" w:rsidR="00835B36" w:rsidRPr="00835B36" w:rsidRDefault="00835B36" w:rsidP="00835B36">
      <w:pPr>
        <w:jc w:val="center"/>
        <w:rPr>
          <w:lang w:val="en-US"/>
        </w:rPr>
      </w:pPr>
      <w:r>
        <w:rPr>
          <w:lang w:val="en-US"/>
        </w:rPr>
        <w:t xml:space="preserve">Table 8.5 </w:t>
      </w:r>
      <w:r w:rsidRPr="00835B36">
        <w:rPr>
          <w:lang w:val="en-US"/>
        </w:rPr>
        <w:t>Contingency Trigger Conditions</w:t>
      </w:r>
    </w:p>
    <w:tbl>
      <w:tblPr>
        <w:tblStyle w:val="TableGrid"/>
        <w:tblW w:w="0" w:type="auto"/>
        <w:jc w:val="center"/>
        <w:tblLook w:val="04A0" w:firstRow="1" w:lastRow="0" w:firstColumn="1" w:lastColumn="0" w:noHBand="0" w:noVBand="1"/>
      </w:tblPr>
      <w:tblGrid>
        <w:gridCol w:w="4852"/>
        <w:gridCol w:w="1068"/>
        <w:gridCol w:w="3096"/>
      </w:tblGrid>
      <w:tr w:rsidR="00835B36" w:rsidRPr="00835B36" w14:paraId="51943F1B" w14:textId="77777777" w:rsidTr="00835B36">
        <w:trPr>
          <w:jc w:val="center"/>
        </w:trPr>
        <w:tc>
          <w:tcPr>
            <w:tcW w:w="0" w:type="auto"/>
            <w:shd w:val="clear" w:color="auto" w:fill="5B9BD5" w:themeFill="accent5"/>
            <w:hideMark/>
          </w:tcPr>
          <w:p w14:paraId="39E2883B" w14:textId="77777777" w:rsidR="00835B36" w:rsidRPr="00835B36" w:rsidRDefault="00835B36" w:rsidP="00835B36">
            <w:pPr>
              <w:jc w:val="center"/>
              <w:rPr>
                <w:rFonts w:ascii="Calibri" w:eastAsia="Times New Roman" w:hAnsi="Calibri" w:cs="Calibri"/>
                <w:b/>
                <w:bCs/>
                <w:kern w:val="0"/>
                <w:lang w:val="en-US"/>
                <w14:ligatures w14:val="none"/>
              </w:rPr>
            </w:pPr>
            <w:r w:rsidRPr="00835B36">
              <w:rPr>
                <w:rFonts w:ascii="Calibri" w:eastAsia="Times New Roman" w:hAnsi="Calibri" w:cs="Calibri"/>
                <w:b/>
                <w:bCs/>
                <w:kern w:val="0"/>
                <w:lang w:val="en-US"/>
                <w14:ligatures w14:val="none"/>
              </w:rPr>
              <w:t>Trigger Event</w:t>
            </w:r>
          </w:p>
        </w:tc>
        <w:tc>
          <w:tcPr>
            <w:tcW w:w="0" w:type="auto"/>
            <w:shd w:val="clear" w:color="auto" w:fill="5B9BD5" w:themeFill="accent5"/>
            <w:hideMark/>
          </w:tcPr>
          <w:p w14:paraId="429108A4" w14:textId="77777777" w:rsidR="00835B36" w:rsidRPr="00835B36" w:rsidRDefault="00835B36" w:rsidP="00835B36">
            <w:pPr>
              <w:jc w:val="center"/>
              <w:rPr>
                <w:rFonts w:ascii="Calibri" w:eastAsia="Times New Roman" w:hAnsi="Calibri" w:cs="Calibri"/>
                <w:b/>
                <w:bCs/>
                <w:kern w:val="0"/>
                <w:lang w:val="en-US"/>
                <w14:ligatures w14:val="none"/>
              </w:rPr>
            </w:pPr>
            <w:r w:rsidRPr="00835B36">
              <w:rPr>
                <w:rFonts w:ascii="Calibri" w:eastAsia="Times New Roman" w:hAnsi="Calibri" w:cs="Calibri"/>
                <w:b/>
                <w:bCs/>
                <w:kern w:val="0"/>
                <w:lang w:val="en-US"/>
                <w14:ligatures w14:val="none"/>
              </w:rPr>
              <w:t>Risk Source</w:t>
            </w:r>
          </w:p>
        </w:tc>
        <w:tc>
          <w:tcPr>
            <w:tcW w:w="0" w:type="auto"/>
            <w:shd w:val="clear" w:color="auto" w:fill="5B9BD5" w:themeFill="accent5"/>
            <w:hideMark/>
          </w:tcPr>
          <w:p w14:paraId="510540D0" w14:textId="77777777" w:rsidR="00835B36" w:rsidRPr="00835B36" w:rsidRDefault="00835B36" w:rsidP="00835B36">
            <w:pPr>
              <w:jc w:val="center"/>
              <w:rPr>
                <w:rFonts w:ascii="Calibri" w:eastAsia="Times New Roman" w:hAnsi="Calibri" w:cs="Calibri"/>
                <w:b/>
                <w:bCs/>
                <w:kern w:val="0"/>
                <w:lang w:val="en-US"/>
                <w14:ligatures w14:val="none"/>
              </w:rPr>
            </w:pPr>
            <w:r w:rsidRPr="00835B36">
              <w:rPr>
                <w:rFonts w:ascii="Calibri" w:eastAsia="Times New Roman" w:hAnsi="Calibri" w:cs="Calibri"/>
                <w:b/>
                <w:bCs/>
                <w:kern w:val="0"/>
                <w:lang w:val="en-US"/>
                <w14:ligatures w14:val="none"/>
              </w:rPr>
              <w:t>Estimated Contingency Drawdown</w:t>
            </w:r>
          </w:p>
        </w:tc>
      </w:tr>
      <w:tr w:rsidR="00835B36" w:rsidRPr="00835B36" w14:paraId="3DE6BDCB" w14:textId="77777777" w:rsidTr="00835B36">
        <w:trPr>
          <w:jc w:val="center"/>
        </w:trPr>
        <w:tc>
          <w:tcPr>
            <w:tcW w:w="0" w:type="auto"/>
            <w:hideMark/>
          </w:tcPr>
          <w:p w14:paraId="3F45DCF4"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Differential sticking requiring fishing operation</w:t>
            </w:r>
          </w:p>
        </w:tc>
        <w:tc>
          <w:tcPr>
            <w:tcW w:w="0" w:type="auto"/>
            <w:hideMark/>
          </w:tcPr>
          <w:p w14:paraId="763A56ED"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Section 7.1</w:t>
            </w:r>
          </w:p>
        </w:tc>
        <w:tc>
          <w:tcPr>
            <w:tcW w:w="0" w:type="auto"/>
            <w:hideMark/>
          </w:tcPr>
          <w:p w14:paraId="3725BD95" w14:textId="5D89C299"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High drawdown </w:t>
            </w:r>
            <w:r>
              <w:rPr>
                <w:rFonts w:ascii="Calibri" w:eastAsia="Times New Roman" w:hAnsi="Calibri" w:cs="Calibri"/>
                <w:kern w:val="0"/>
                <w:lang w:val="en-US"/>
                <w14:ligatures w14:val="none"/>
              </w:rPr>
              <w:t>-</w:t>
            </w:r>
            <w:r w:rsidRPr="00835B36">
              <w:rPr>
                <w:rFonts w:ascii="Calibri" w:eastAsia="Times New Roman" w:hAnsi="Calibri" w:cs="Calibri"/>
                <w:kern w:val="0"/>
                <w:lang w:val="en-US"/>
                <w14:ligatures w14:val="none"/>
              </w:rPr>
              <w:t xml:space="preserve"> rig time + fishing services</w:t>
            </w:r>
          </w:p>
        </w:tc>
      </w:tr>
      <w:tr w:rsidR="00835B36" w:rsidRPr="00835B36" w14:paraId="722CEB2E" w14:textId="77777777" w:rsidTr="00835B36">
        <w:trPr>
          <w:jc w:val="center"/>
        </w:trPr>
        <w:tc>
          <w:tcPr>
            <w:tcW w:w="0" w:type="auto"/>
            <w:hideMark/>
          </w:tcPr>
          <w:p w14:paraId="580BE538" w14:textId="27CD00DE"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Loss circulation requiring LCM &amp; fiber material, LW cement for tail slurry top job cementing</w:t>
            </w:r>
          </w:p>
        </w:tc>
        <w:tc>
          <w:tcPr>
            <w:tcW w:w="0" w:type="auto"/>
            <w:hideMark/>
          </w:tcPr>
          <w:p w14:paraId="5B657254"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Section 7.1</w:t>
            </w:r>
          </w:p>
        </w:tc>
        <w:tc>
          <w:tcPr>
            <w:tcW w:w="0" w:type="auto"/>
            <w:hideMark/>
          </w:tcPr>
          <w:p w14:paraId="5DDFEA50" w14:textId="2D81D5F2"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Medium drawdown </w:t>
            </w:r>
            <w:r>
              <w:rPr>
                <w:rFonts w:ascii="Calibri" w:eastAsia="Times New Roman" w:hAnsi="Calibri" w:cs="Calibri"/>
                <w:kern w:val="0"/>
                <w:lang w:val="en-US"/>
                <w14:ligatures w14:val="none"/>
              </w:rPr>
              <w:t>-</w:t>
            </w:r>
            <w:r w:rsidRPr="00835B36">
              <w:rPr>
                <w:rFonts w:ascii="Calibri" w:eastAsia="Times New Roman" w:hAnsi="Calibri" w:cs="Calibri"/>
                <w:kern w:val="0"/>
                <w:lang w:val="en-US"/>
                <w14:ligatures w14:val="none"/>
              </w:rPr>
              <w:t xml:space="preserve"> additional cementing job</w:t>
            </w:r>
          </w:p>
        </w:tc>
      </w:tr>
      <w:tr w:rsidR="00835B36" w:rsidRPr="00835B36" w14:paraId="48706E1B" w14:textId="77777777" w:rsidTr="00835B36">
        <w:trPr>
          <w:jc w:val="center"/>
        </w:trPr>
        <w:tc>
          <w:tcPr>
            <w:tcW w:w="0" w:type="auto"/>
            <w:hideMark/>
          </w:tcPr>
          <w:p w14:paraId="40474809"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Logging stop requiring alternative logging method (CDO/TDL)</w:t>
            </w:r>
          </w:p>
        </w:tc>
        <w:tc>
          <w:tcPr>
            <w:tcW w:w="0" w:type="auto"/>
            <w:hideMark/>
          </w:tcPr>
          <w:p w14:paraId="09A352B8"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Section 7.1</w:t>
            </w:r>
          </w:p>
        </w:tc>
        <w:tc>
          <w:tcPr>
            <w:tcW w:w="0" w:type="auto"/>
            <w:hideMark/>
          </w:tcPr>
          <w:p w14:paraId="59A92154" w14:textId="4552B15D"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Low–Medium drawdown </w:t>
            </w:r>
            <w:r>
              <w:rPr>
                <w:rFonts w:ascii="Calibri" w:eastAsia="Times New Roman" w:hAnsi="Calibri" w:cs="Calibri"/>
                <w:kern w:val="0"/>
                <w:lang w:val="en-US"/>
                <w14:ligatures w14:val="none"/>
              </w:rPr>
              <w:t>-</w:t>
            </w:r>
            <w:r w:rsidRPr="00835B36">
              <w:rPr>
                <w:rFonts w:ascii="Calibri" w:eastAsia="Times New Roman" w:hAnsi="Calibri" w:cs="Calibri"/>
                <w:kern w:val="0"/>
                <w:lang w:val="en-US"/>
                <w14:ligatures w14:val="none"/>
              </w:rPr>
              <w:t xml:space="preserve"> service upgrade cost</w:t>
            </w:r>
          </w:p>
        </w:tc>
      </w:tr>
      <w:tr w:rsidR="00835B36" w:rsidRPr="00835B36" w14:paraId="23459CAF" w14:textId="77777777" w:rsidTr="00835B36">
        <w:trPr>
          <w:jc w:val="center"/>
        </w:trPr>
        <w:tc>
          <w:tcPr>
            <w:tcW w:w="0" w:type="auto"/>
            <w:hideMark/>
          </w:tcPr>
          <w:p w14:paraId="1C3CCC71"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LLI delivery delay causing rig standby post-mobilization</w:t>
            </w:r>
          </w:p>
        </w:tc>
        <w:tc>
          <w:tcPr>
            <w:tcW w:w="0" w:type="auto"/>
            <w:hideMark/>
          </w:tcPr>
          <w:p w14:paraId="637BBB3A"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Section 7.2</w:t>
            </w:r>
          </w:p>
        </w:tc>
        <w:tc>
          <w:tcPr>
            <w:tcW w:w="0" w:type="auto"/>
            <w:hideMark/>
          </w:tcPr>
          <w:p w14:paraId="1CCA9868" w14:textId="78D99813"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High drawdown </w:t>
            </w:r>
            <w:r>
              <w:rPr>
                <w:rFonts w:ascii="Calibri" w:eastAsia="Times New Roman" w:hAnsi="Calibri" w:cs="Calibri"/>
                <w:kern w:val="0"/>
                <w:lang w:val="en-US"/>
                <w14:ligatures w14:val="none"/>
              </w:rPr>
              <w:t>-</w:t>
            </w:r>
            <w:r w:rsidRPr="00835B36">
              <w:rPr>
                <w:rFonts w:ascii="Calibri" w:eastAsia="Times New Roman" w:hAnsi="Calibri" w:cs="Calibri"/>
                <w:kern w:val="0"/>
                <w:lang w:val="en-US"/>
                <w14:ligatures w14:val="none"/>
              </w:rPr>
              <w:t xml:space="preserve"> rig standby rate per day</w:t>
            </w:r>
          </w:p>
        </w:tc>
      </w:tr>
      <w:tr w:rsidR="00835B36" w:rsidRPr="00835B36" w14:paraId="56484CA2" w14:textId="77777777" w:rsidTr="00835B36">
        <w:trPr>
          <w:jc w:val="center"/>
        </w:trPr>
        <w:tc>
          <w:tcPr>
            <w:tcW w:w="0" w:type="auto"/>
            <w:hideMark/>
          </w:tcPr>
          <w:p w14:paraId="4098A351"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Rig mechanical failure causing unplanned shutdown</w:t>
            </w:r>
          </w:p>
        </w:tc>
        <w:tc>
          <w:tcPr>
            <w:tcW w:w="0" w:type="auto"/>
            <w:hideMark/>
          </w:tcPr>
          <w:p w14:paraId="3ABE27AD"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Section 7.2</w:t>
            </w:r>
          </w:p>
        </w:tc>
        <w:tc>
          <w:tcPr>
            <w:tcW w:w="0" w:type="auto"/>
            <w:hideMark/>
          </w:tcPr>
          <w:p w14:paraId="2C04FC1A" w14:textId="3BA898A8"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Medium drawdown </w:t>
            </w:r>
            <w:r>
              <w:rPr>
                <w:rFonts w:ascii="Calibri" w:eastAsia="Times New Roman" w:hAnsi="Calibri" w:cs="Calibri"/>
                <w:kern w:val="0"/>
                <w:lang w:val="en-US"/>
                <w14:ligatures w14:val="none"/>
              </w:rPr>
              <w:t>-</w:t>
            </w:r>
            <w:r w:rsidRPr="00835B36">
              <w:rPr>
                <w:rFonts w:ascii="Calibri" w:eastAsia="Times New Roman" w:hAnsi="Calibri" w:cs="Calibri"/>
                <w:kern w:val="0"/>
                <w:lang w:val="en-US"/>
                <w14:ligatures w14:val="none"/>
              </w:rPr>
              <w:t xml:space="preserve"> rig standby + spare parts</w:t>
            </w:r>
          </w:p>
        </w:tc>
      </w:tr>
      <w:tr w:rsidR="00835B36" w:rsidRPr="00835B36" w14:paraId="049348F1" w14:textId="77777777" w:rsidTr="00835B36">
        <w:trPr>
          <w:jc w:val="center"/>
        </w:trPr>
        <w:tc>
          <w:tcPr>
            <w:tcW w:w="0" w:type="auto"/>
            <w:hideMark/>
          </w:tcPr>
          <w:p w14:paraId="2EB0BEDD"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PTD or regulatory permit delay causing rig standby</w:t>
            </w:r>
          </w:p>
        </w:tc>
        <w:tc>
          <w:tcPr>
            <w:tcW w:w="0" w:type="auto"/>
            <w:hideMark/>
          </w:tcPr>
          <w:p w14:paraId="4D970039"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Section 7.3</w:t>
            </w:r>
          </w:p>
        </w:tc>
        <w:tc>
          <w:tcPr>
            <w:tcW w:w="0" w:type="auto"/>
            <w:hideMark/>
          </w:tcPr>
          <w:p w14:paraId="34F05FAD" w14:textId="51240918"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High drawdown </w:t>
            </w:r>
            <w:r>
              <w:rPr>
                <w:rFonts w:ascii="Calibri" w:eastAsia="Times New Roman" w:hAnsi="Calibri" w:cs="Calibri"/>
                <w:kern w:val="0"/>
                <w:lang w:val="en-US"/>
                <w14:ligatures w14:val="none"/>
              </w:rPr>
              <w:t>-</w:t>
            </w:r>
            <w:r w:rsidRPr="00835B36">
              <w:rPr>
                <w:rFonts w:ascii="Calibri" w:eastAsia="Times New Roman" w:hAnsi="Calibri" w:cs="Calibri"/>
                <w:kern w:val="0"/>
                <w:lang w:val="en-US"/>
                <w14:ligatures w14:val="none"/>
              </w:rPr>
              <w:t xml:space="preserve"> rig standby rate per day</w:t>
            </w:r>
          </w:p>
        </w:tc>
      </w:tr>
      <w:tr w:rsidR="00835B36" w:rsidRPr="00835B36" w14:paraId="6AF0DDB1" w14:textId="77777777" w:rsidTr="00835B36">
        <w:trPr>
          <w:jc w:val="center"/>
        </w:trPr>
        <w:tc>
          <w:tcPr>
            <w:tcW w:w="0" w:type="auto"/>
            <w:hideMark/>
          </w:tcPr>
          <w:p w14:paraId="2161F7E8"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Well control incident requiring kill operation</w:t>
            </w:r>
          </w:p>
        </w:tc>
        <w:tc>
          <w:tcPr>
            <w:tcW w:w="0" w:type="auto"/>
            <w:hideMark/>
          </w:tcPr>
          <w:p w14:paraId="46703528"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Section 7.3</w:t>
            </w:r>
          </w:p>
        </w:tc>
        <w:tc>
          <w:tcPr>
            <w:tcW w:w="0" w:type="auto"/>
            <w:hideMark/>
          </w:tcPr>
          <w:p w14:paraId="59B40A02" w14:textId="6759A1BB"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Very high drawdown </w:t>
            </w:r>
            <w:r>
              <w:rPr>
                <w:rFonts w:ascii="Calibri" w:eastAsia="Times New Roman" w:hAnsi="Calibri" w:cs="Calibri"/>
                <w:kern w:val="0"/>
                <w:lang w:val="en-US"/>
                <w14:ligatures w14:val="none"/>
              </w:rPr>
              <w:t>-</w:t>
            </w:r>
            <w:r w:rsidRPr="00835B36">
              <w:rPr>
                <w:rFonts w:ascii="Calibri" w:eastAsia="Times New Roman" w:hAnsi="Calibri" w:cs="Calibri"/>
                <w:kern w:val="0"/>
                <w:lang w:val="en-US"/>
                <w14:ligatures w14:val="none"/>
              </w:rPr>
              <w:t xml:space="preserve"> emergency services</w:t>
            </w:r>
          </w:p>
        </w:tc>
      </w:tr>
      <w:tr w:rsidR="00835B36" w:rsidRPr="00835B36" w14:paraId="0F67A223" w14:textId="77777777" w:rsidTr="00835B36">
        <w:trPr>
          <w:jc w:val="center"/>
        </w:trPr>
        <w:tc>
          <w:tcPr>
            <w:tcW w:w="0" w:type="auto"/>
            <w:hideMark/>
          </w:tcPr>
          <w:p w14:paraId="3575CFE1"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Land acquisition dispute causing work stoppage</w:t>
            </w:r>
          </w:p>
        </w:tc>
        <w:tc>
          <w:tcPr>
            <w:tcW w:w="0" w:type="auto"/>
            <w:hideMark/>
          </w:tcPr>
          <w:p w14:paraId="03B4B8E4" w14:textId="77777777"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Section 7.3</w:t>
            </w:r>
          </w:p>
        </w:tc>
        <w:tc>
          <w:tcPr>
            <w:tcW w:w="0" w:type="auto"/>
            <w:hideMark/>
          </w:tcPr>
          <w:p w14:paraId="4725C79D" w14:textId="7F842E1C" w:rsidR="00835B36" w:rsidRPr="00835B36" w:rsidRDefault="00835B36" w:rsidP="00835B36">
            <w:pPr>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Medium drawdown </w:t>
            </w:r>
            <w:r>
              <w:rPr>
                <w:rFonts w:ascii="Calibri" w:eastAsia="Times New Roman" w:hAnsi="Calibri" w:cs="Calibri"/>
                <w:kern w:val="0"/>
                <w:lang w:val="en-US"/>
                <w14:ligatures w14:val="none"/>
              </w:rPr>
              <w:t>-</w:t>
            </w:r>
            <w:r w:rsidRPr="00835B36">
              <w:rPr>
                <w:rFonts w:ascii="Calibri" w:eastAsia="Times New Roman" w:hAnsi="Calibri" w:cs="Calibri"/>
                <w:kern w:val="0"/>
                <w:lang w:val="en-US"/>
                <w14:ligatures w14:val="none"/>
              </w:rPr>
              <w:t xml:space="preserve"> legal and compensation cost</w:t>
            </w:r>
          </w:p>
        </w:tc>
      </w:tr>
    </w:tbl>
    <w:p w14:paraId="4690A596" w14:textId="4D423DF5" w:rsidR="00961D76" w:rsidRDefault="00961D76" w:rsidP="00835B36">
      <w:pPr>
        <w:spacing w:after="0" w:line="276" w:lineRule="auto"/>
        <w:jc w:val="both"/>
        <w:rPr>
          <w:rFonts w:cstheme="minorHAnsi"/>
          <w:b/>
          <w:bCs/>
        </w:rPr>
      </w:pPr>
    </w:p>
    <w:p w14:paraId="4D7D0A68" w14:textId="77777777" w:rsidR="00835B36" w:rsidRPr="00835B36" w:rsidRDefault="00835B36" w:rsidP="00835B36">
      <w:pPr>
        <w:spacing w:after="0"/>
        <w:rPr>
          <w:rFonts w:ascii="Calibri" w:hAnsi="Calibri" w:cs="Calibri"/>
          <w:b/>
          <w:bCs/>
          <w:lang w:val="en-US"/>
        </w:rPr>
      </w:pPr>
      <w:r w:rsidRPr="00835B36">
        <w:rPr>
          <w:rFonts w:ascii="Calibri" w:hAnsi="Calibri" w:cs="Calibri"/>
          <w:b/>
          <w:bCs/>
          <w:lang w:val="en-US"/>
        </w:rPr>
        <w:t>Contingency Management Protocol</w:t>
      </w:r>
    </w:p>
    <w:p w14:paraId="510509FA" w14:textId="758E1777" w:rsidR="00835B36" w:rsidRDefault="00835B36" w:rsidP="00835B36">
      <w:pPr>
        <w:spacing w:after="0" w:line="240" w:lineRule="auto"/>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To ensure disciplined use of contingency funds, the following governance protocol shall apply throughout Alpha-07 Well execution:</w:t>
      </w:r>
    </w:p>
    <w:p w14:paraId="67272079" w14:textId="77777777" w:rsidR="00835B36" w:rsidRPr="00835B36" w:rsidRDefault="00835B36" w:rsidP="00835B36">
      <w:pPr>
        <w:spacing w:after="0" w:line="240" w:lineRule="auto"/>
        <w:rPr>
          <w:rFonts w:ascii="Calibri" w:eastAsia="Times New Roman" w:hAnsi="Calibri" w:cs="Calibri"/>
          <w:kern w:val="0"/>
          <w:lang w:val="en-US"/>
          <w14:ligatures w14:val="none"/>
        </w:rPr>
      </w:pPr>
    </w:p>
    <w:p w14:paraId="495C9FA0" w14:textId="77777777" w:rsidR="00835B36" w:rsidRPr="00835B36" w:rsidRDefault="00835B36" w:rsidP="00835B36">
      <w:pPr>
        <w:spacing w:after="0" w:line="240" w:lineRule="auto"/>
        <w:rPr>
          <w:rFonts w:ascii="Calibri" w:eastAsia="Times New Roman" w:hAnsi="Calibri" w:cs="Calibri"/>
          <w:kern w:val="0"/>
          <w:lang w:val="en-US"/>
          <w14:ligatures w14:val="none"/>
        </w:rPr>
      </w:pPr>
      <w:r w:rsidRPr="00835B36">
        <w:rPr>
          <w:rFonts w:ascii="Calibri" w:eastAsia="Times New Roman" w:hAnsi="Calibri" w:cs="Calibri"/>
          <w:b/>
          <w:bCs/>
          <w:kern w:val="0"/>
          <w:lang w:val="en-US"/>
          <w14:ligatures w14:val="none"/>
        </w:rPr>
        <w:t>Authorization Level:</w:t>
      </w:r>
    </w:p>
    <w:p w14:paraId="016494DF" w14:textId="4AE08D35" w:rsidR="00835B36" w:rsidRPr="00835B36" w:rsidRDefault="00835B36" w:rsidP="00B878F7">
      <w:pPr>
        <w:numPr>
          <w:ilvl w:val="0"/>
          <w:numId w:val="61"/>
        </w:numPr>
        <w:spacing w:after="0" w:line="240" w:lineRule="auto"/>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Contingency drawdown up to </w:t>
      </w:r>
      <w:r w:rsidRPr="00835B36">
        <w:rPr>
          <w:rFonts w:ascii="Calibri" w:eastAsia="Times New Roman" w:hAnsi="Calibri" w:cs="Calibri"/>
          <w:b/>
          <w:bCs/>
          <w:kern w:val="0"/>
          <w:lang w:val="en-US"/>
          <w14:ligatures w14:val="none"/>
        </w:rPr>
        <w:t>5% of total AFE</w:t>
      </w:r>
      <w:r w:rsidRPr="00835B36">
        <w:rPr>
          <w:rFonts w:ascii="Calibri" w:eastAsia="Times New Roman" w:hAnsi="Calibri" w:cs="Calibri"/>
          <w:kern w:val="0"/>
          <w:lang w:val="en-US"/>
          <w14:ligatures w14:val="none"/>
        </w:rPr>
        <w:t xml:space="preserve"> authorized by Drilling Supervisor and Well Engineer</w:t>
      </w:r>
    </w:p>
    <w:p w14:paraId="0AAFD707" w14:textId="3552FE5C" w:rsidR="00835B36" w:rsidRPr="00835B36" w:rsidRDefault="00835B36" w:rsidP="00B878F7">
      <w:pPr>
        <w:numPr>
          <w:ilvl w:val="0"/>
          <w:numId w:val="61"/>
        </w:numPr>
        <w:spacing w:after="0" w:line="240" w:lineRule="auto"/>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Contingency drawdown between </w:t>
      </w:r>
      <w:r w:rsidRPr="00835B36">
        <w:rPr>
          <w:rFonts w:ascii="Calibri" w:eastAsia="Times New Roman" w:hAnsi="Calibri" w:cs="Calibri"/>
          <w:b/>
          <w:bCs/>
          <w:kern w:val="0"/>
          <w:lang w:val="en-US"/>
          <w14:ligatures w14:val="none"/>
        </w:rPr>
        <w:t>5% and 10% of total AFE</w:t>
      </w:r>
      <w:r w:rsidRPr="00835B36">
        <w:rPr>
          <w:rFonts w:ascii="Calibri" w:eastAsia="Times New Roman" w:hAnsi="Calibri" w:cs="Calibri"/>
          <w:kern w:val="0"/>
          <w:lang w:val="en-US"/>
          <w14:ligatures w14:val="none"/>
        </w:rPr>
        <w:t xml:space="preserve"> requires Project Manager approval</w:t>
      </w:r>
    </w:p>
    <w:p w14:paraId="16D8DADF" w14:textId="0ED35370" w:rsidR="00835B36" w:rsidRPr="00835B36" w:rsidRDefault="00835B36" w:rsidP="00B878F7">
      <w:pPr>
        <w:numPr>
          <w:ilvl w:val="0"/>
          <w:numId w:val="61"/>
        </w:numPr>
        <w:spacing w:after="0" w:line="240" w:lineRule="auto"/>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Contingency drawdown exceeding </w:t>
      </w:r>
      <w:r w:rsidRPr="00835B36">
        <w:rPr>
          <w:rFonts w:ascii="Calibri" w:eastAsia="Times New Roman" w:hAnsi="Calibri" w:cs="Calibri"/>
          <w:b/>
          <w:bCs/>
          <w:kern w:val="0"/>
          <w:lang w:val="en-US"/>
          <w14:ligatures w14:val="none"/>
        </w:rPr>
        <w:t>10% of total AFE</w:t>
      </w:r>
      <w:r w:rsidRPr="00835B36">
        <w:rPr>
          <w:rFonts w:ascii="Calibri" w:eastAsia="Times New Roman" w:hAnsi="Calibri" w:cs="Calibri"/>
          <w:kern w:val="0"/>
          <w:lang w:val="en-US"/>
          <w14:ligatures w14:val="none"/>
        </w:rPr>
        <w:t xml:space="preserve"> requires formal AFE revision and Management Committee re-authorization</w:t>
      </w:r>
    </w:p>
    <w:p w14:paraId="18516C40" w14:textId="77777777" w:rsidR="00835B36" w:rsidRPr="00835B36" w:rsidRDefault="00835B36" w:rsidP="00835B36">
      <w:pPr>
        <w:spacing w:before="100" w:beforeAutospacing="1" w:after="0" w:line="240" w:lineRule="auto"/>
        <w:rPr>
          <w:rFonts w:ascii="Calibri" w:eastAsia="Times New Roman" w:hAnsi="Calibri" w:cs="Calibri"/>
          <w:kern w:val="0"/>
          <w:lang w:val="en-US"/>
          <w14:ligatures w14:val="none"/>
        </w:rPr>
      </w:pPr>
      <w:r w:rsidRPr="00835B36">
        <w:rPr>
          <w:rFonts w:ascii="Calibri" w:eastAsia="Times New Roman" w:hAnsi="Calibri" w:cs="Calibri"/>
          <w:b/>
          <w:bCs/>
          <w:kern w:val="0"/>
          <w:lang w:val="en-US"/>
          <w14:ligatures w14:val="none"/>
        </w:rPr>
        <w:t>Reporting:</w:t>
      </w:r>
    </w:p>
    <w:p w14:paraId="06B29D2C" w14:textId="77777777" w:rsidR="00835B36" w:rsidRPr="00835B36" w:rsidRDefault="00835B36" w:rsidP="00B878F7">
      <w:pPr>
        <w:numPr>
          <w:ilvl w:val="0"/>
          <w:numId w:val="62"/>
        </w:numPr>
        <w:spacing w:after="0" w:line="240" w:lineRule="auto"/>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Contingency utilization shall be reported daily in the Well Cost Tracker and reviewed at each operational phase gate (post-surface section, post-production section, pre-completion)</w:t>
      </w:r>
    </w:p>
    <w:p w14:paraId="0D444883" w14:textId="77777777" w:rsidR="00835B36" w:rsidRPr="00835B36" w:rsidRDefault="00835B36" w:rsidP="00B878F7">
      <w:pPr>
        <w:numPr>
          <w:ilvl w:val="0"/>
          <w:numId w:val="62"/>
        </w:numPr>
        <w:spacing w:after="0" w:line="240" w:lineRule="auto"/>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Any single risk event consuming more than </w:t>
      </w:r>
      <w:r w:rsidRPr="00835B36">
        <w:rPr>
          <w:rFonts w:ascii="Calibri" w:eastAsia="Times New Roman" w:hAnsi="Calibri" w:cs="Calibri"/>
          <w:b/>
          <w:bCs/>
          <w:kern w:val="0"/>
          <w:lang w:val="en-US"/>
          <w14:ligatures w14:val="none"/>
        </w:rPr>
        <w:t>25% of total contingency provision</w:t>
      </w:r>
      <w:r w:rsidRPr="00835B36">
        <w:rPr>
          <w:rFonts w:ascii="Calibri" w:eastAsia="Times New Roman" w:hAnsi="Calibri" w:cs="Calibri"/>
          <w:kern w:val="0"/>
          <w:lang w:val="en-US"/>
          <w14:ligatures w14:val="none"/>
        </w:rPr>
        <w:t xml:space="preserve"> shall trigger an immediate management notification and cost review</w:t>
      </w:r>
    </w:p>
    <w:p w14:paraId="0F9E892B" w14:textId="77777777" w:rsidR="00835B36" w:rsidRPr="00835B36" w:rsidRDefault="00835B36" w:rsidP="00835B36">
      <w:pPr>
        <w:spacing w:before="100" w:beforeAutospacing="1" w:after="0" w:line="240" w:lineRule="auto"/>
        <w:rPr>
          <w:rFonts w:ascii="Calibri" w:eastAsia="Times New Roman" w:hAnsi="Calibri" w:cs="Calibri"/>
          <w:kern w:val="0"/>
          <w:lang w:val="en-US"/>
          <w14:ligatures w14:val="none"/>
        </w:rPr>
      </w:pPr>
      <w:r w:rsidRPr="00835B36">
        <w:rPr>
          <w:rFonts w:ascii="Calibri" w:eastAsia="Times New Roman" w:hAnsi="Calibri" w:cs="Calibri"/>
          <w:b/>
          <w:bCs/>
          <w:kern w:val="0"/>
          <w:lang w:val="en-US"/>
          <w14:ligatures w14:val="none"/>
        </w:rPr>
        <w:lastRenderedPageBreak/>
        <w:t>Closure:</w:t>
      </w:r>
    </w:p>
    <w:p w14:paraId="500101F6" w14:textId="77777777" w:rsidR="00835B36" w:rsidRPr="00835B36" w:rsidRDefault="00835B36" w:rsidP="00B878F7">
      <w:pPr>
        <w:numPr>
          <w:ilvl w:val="0"/>
          <w:numId w:val="63"/>
        </w:numPr>
        <w:spacing w:after="0" w:line="240" w:lineRule="auto"/>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Unused contingency at well completion shall not be reallocated to other projects without formal management approval</w:t>
      </w:r>
    </w:p>
    <w:p w14:paraId="51B51990" w14:textId="77777777" w:rsidR="00835B36" w:rsidRPr="00835B36" w:rsidRDefault="00835B36" w:rsidP="00B878F7">
      <w:pPr>
        <w:numPr>
          <w:ilvl w:val="0"/>
          <w:numId w:val="63"/>
        </w:numPr>
        <w:spacing w:after="0" w:line="240" w:lineRule="auto"/>
        <w:rPr>
          <w:rFonts w:ascii="Calibri" w:eastAsia="Times New Roman" w:hAnsi="Calibri" w:cs="Calibri"/>
          <w:kern w:val="0"/>
          <w:lang w:val="en-US"/>
          <w14:ligatures w14:val="none"/>
        </w:rPr>
      </w:pPr>
      <w:r w:rsidRPr="00835B36">
        <w:rPr>
          <w:rFonts w:ascii="Calibri" w:eastAsia="Times New Roman" w:hAnsi="Calibri" w:cs="Calibri"/>
          <w:kern w:val="0"/>
          <w:lang w:val="en-US"/>
          <w14:ligatures w14:val="none"/>
        </w:rPr>
        <w:t xml:space="preserve">Final contingency utilization shall be documented in the </w:t>
      </w:r>
      <w:r w:rsidRPr="00835B36">
        <w:rPr>
          <w:rFonts w:ascii="Calibri" w:eastAsia="Times New Roman" w:hAnsi="Calibri" w:cs="Calibri"/>
          <w:b/>
          <w:bCs/>
          <w:kern w:val="0"/>
          <w:lang w:val="en-US"/>
          <w14:ligatures w14:val="none"/>
        </w:rPr>
        <w:t>Well Cost Post-Audit Report</w:t>
      </w:r>
      <w:r w:rsidRPr="00835B36">
        <w:rPr>
          <w:rFonts w:ascii="Calibri" w:eastAsia="Times New Roman" w:hAnsi="Calibri" w:cs="Calibri"/>
          <w:kern w:val="0"/>
          <w:lang w:val="en-US"/>
          <w14:ligatures w14:val="none"/>
        </w:rPr>
        <w:t xml:space="preserve"> and used as a </w:t>
      </w:r>
      <w:proofErr w:type="gramStart"/>
      <w:r w:rsidRPr="00835B36">
        <w:rPr>
          <w:rFonts w:ascii="Calibri" w:eastAsia="Times New Roman" w:hAnsi="Calibri" w:cs="Calibri"/>
          <w:kern w:val="0"/>
          <w:lang w:val="en-US"/>
          <w14:ligatures w14:val="none"/>
        </w:rPr>
        <w:t>lessons</w:t>
      </w:r>
      <w:proofErr w:type="gramEnd"/>
      <w:r w:rsidRPr="00835B36">
        <w:rPr>
          <w:rFonts w:ascii="Calibri" w:eastAsia="Times New Roman" w:hAnsi="Calibri" w:cs="Calibri"/>
          <w:kern w:val="0"/>
          <w:lang w:val="en-US"/>
          <w14:ligatures w14:val="none"/>
        </w:rPr>
        <w:t xml:space="preserve"> learned input for future well AFE preparation in Alpha Field</w:t>
      </w:r>
    </w:p>
    <w:p w14:paraId="014FCDDB" w14:textId="68227A5E" w:rsidR="00835B36" w:rsidRDefault="00835B36" w:rsidP="00835B36">
      <w:pPr>
        <w:spacing w:after="0" w:line="276" w:lineRule="auto"/>
        <w:jc w:val="both"/>
        <w:rPr>
          <w:rFonts w:cstheme="minorHAnsi"/>
          <w:b/>
          <w:bCs/>
        </w:rPr>
      </w:pPr>
    </w:p>
    <w:p w14:paraId="0DBD589F" w14:textId="33FD7187" w:rsidR="000F1931" w:rsidRDefault="000F1931" w:rsidP="00835B36">
      <w:pPr>
        <w:spacing w:after="0" w:line="276" w:lineRule="auto"/>
        <w:jc w:val="both"/>
        <w:rPr>
          <w:rFonts w:cstheme="minorHAnsi"/>
          <w:b/>
          <w:bCs/>
        </w:rPr>
      </w:pPr>
    </w:p>
    <w:p w14:paraId="1CF91080" w14:textId="19FACAC8" w:rsidR="000F1931" w:rsidRDefault="000F1931" w:rsidP="00835B36">
      <w:pPr>
        <w:spacing w:after="0" w:line="276" w:lineRule="auto"/>
        <w:jc w:val="both"/>
        <w:rPr>
          <w:rFonts w:cstheme="minorHAnsi"/>
          <w:b/>
          <w:bCs/>
        </w:rPr>
      </w:pPr>
    </w:p>
    <w:p w14:paraId="4EE1440B" w14:textId="419799F4" w:rsidR="005229D3" w:rsidRPr="0077428B" w:rsidRDefault="005229D3" w:rsidP="005229D3">
      <w:pPr>
        <w:pStyle w:val="ListParagraph"/>
        <w:numPr>
          <w:ilvl w:val="0"/>
          <w:numId w:val="65"/>
        </w:numPr>
        <w:rPr>
          <w:rFonts w:cstheme="minorHAnsi"/>
          <w:b/>
          <w:bCs/>
        </w:rPr>
      </w:pPr>
      <w:r w:rsidRPr="005229D3">
        <w:rPr>
          <w:rFonts w:cstheme="minorHAnsi"/>
          <w:b/>
          <w:bCs/>
        </w:rPr>
        <w:t xml:space="preserve">Financial Profitability Metrics Summary: </w:t>
      </w:r>
    </w:p>
    <w:p w14:paraId="27036D27" w14:textId="77777777" w:rsidR="0077428B" w:rsidRDefault="0077428B" w:rsidP="0077428B">
      <w:pPr>
        <w:pStyle w:val="ListParagraph"/>
        <w:spacing w:after="0" w:line="276" w:lineRule="auto"/>
        <w:ind w:left="1080"/>
        <w:rPr>
          <w:rFonts w:cstheme="minorHAnsi"/>
          <w:b/>
          <w:bCs/>
        </w:rPr>
      </w:pPr>
      <w:r>
        <w:rPr>
          <w:rFonts w:cstheme="minorHAnsi"/>
          <w:b/>
          <w:bCs/>
        </w:rPr>
        <w:t>Development Concept</w:t>
      </w:r>
    </w:p>
    <w:p w14:paraId="497F4816" w14:textId="77777777" w:rsidR="0077428B" w:rsidRDefault="0077428B" w:rsidP="0077428B">
      <w:pPr>
        <w:pStyle w:val="ListParagraph"/>
        <w:spacing w:after="0" w:line="276" w:lineRule="auto"/>
        <w:ind w:left="1080"/>
        <w:jc w:val="both"/>
        <w:rPr>
          <w:rFonts w:cstheme="minorHAnsi"/>
          <w:lang w:val="en-US"/>
        </w:rPr>
      </w:pPr>
      <w:r w:rsidRPr="00971014">
        <w:rPr>
          <w:rFonts w:cstheme="minorHAnsi"/>
          <w:lang w:val="en-US"/>
        </w:rPr>
        <w:t>The field development strategy in this study involves drilling a single development well, namely Alpha-07. The well is designed to produce commingled hydrocarbons from the Bara, Bama, Raja, and Prima Formations to optimize the recovery potential from multiple reservoir intervals. </w:t>
      </w:r>
    </w:p>
    <w:p w14:paraId="32FD4271" w14:textId="77777777" w:rsidR="0077428B" w:rsidRPr="00971014" w:rsidRDefault="0077428B" w:rsidP="0077428B">
      <w:pPr>
        <w:pStyle w:val="ListParagraph"/>
        <w:spacing w:after="0" w:line="276" w:lineRule="auto"/>
        <w:ind w:left="1080"/>
        <w:jc w:val="both"/>
        <w:rPr>
          <w:rFonts w:cstheme="minorHAnsi"/>
          <w:lang w:val="en-US"/>
        </w:rPr>
      </w:pPr>
    </w:p>
    <w:p w14:paraId="38EAC9B6" w14:textId="77777777" w:rsidR="0077428B" w:rsidRDefault="0077428B" w:rsidP="0077428B">
      <w:pPr>
        <w:pStyle w:val="ListParagraph"/>
        <w:spacing w:line="276" w:lineRule="auto"/>
        <w:ind w:left="1080"/>
        <w:jc w:val="both"/>
        <w:rPr>
          <w:rFonts w:cstheme="minorHAnsi"/>
        </w:rPr>
      </w:pPr>
      <w:r w:rsidRPr="00971014">
        <w:rPr>
          <w:rFonts w:cstheme="minorHAnsi"/>
        </w:rPr>
        <w:t xml:space="preserve">The development concept applied to Alpha-07 is an infill drilling strategy utilizing a reduced-spacing approach. The proposed well location is situated more than 150 m away from the surrounding existing wells, which is expected to improve reservoir drainage efficiency and maximize hydrocarbon recovery. </w:t>
      </w:r>
    </w:p>
    <w:p w14:paraId="22490ABC" w14:textId="77777777" w:rsidR="0077428B" w:rsidRDefault="0077428B" w:rsidP="0077428B">
      <w:pPr>
        <w:pStyle w:val="ListParagraph"/>
        <w:spacing w:line="276" w:lineRule="auto"/>
        <w:ind w:left="1080"/>
        <w:jc w:val="center"/>
        <w:rPr>
          <w:rFonts w:cstheme="minorHAnsi"/>
        </w:rPr>
      </w:pPr>
      <w:r w:rsidRPr="003F1E46">
        <w:rPr>
          <w:rFonts w:cstheme="minorHAnsi"/>
          <w:noProof/>
        </w:rPr>
        <w:drawing>
          <wp:inline distT="0" distB="0" distL="0" distR="0" wp14:anchorId="39E5E49E" wp14:editId="43804270">
            <wp:extent cx="907383" cy="2692400"/>
            <wp:effectExtent l="0" t="0" r="7620" b="0"/>
            <wp:docPr id="208616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3904" name=""/>
                    <pic:cNvPicPr/>
                  </pic:nvPicPr>
                  <pic:blipFill>
                    <a:blip r:embed="rId13"/>
                    <a:stretch>
                      <a:fillRect/>
                    </a:stretch>
                  </pic:blipFill>
                  <pic:spPr>
                    <a:xfrm>
                      <a:off x="0" y="0"/>
                      <a:ext cx="915368" cy="2716094"/>
                    </a:xfrm>
                    <a:prstGeom prst="rect">
                      <a:avLst/>
                    </a:prstGeom>
                  </pic:spPr>
                </pic:pic>
              </a:graphicData>
            </a:graphic>
          </wp:inline>
        </w:drawing>
      </w:r>
    </w:p>
    <w:p w14:paraId="672D89F0" w14:textId="77777777" w:rsidR="0077428B" w:rsidRPr="00AA18C1" w:rsidRDefault="0077428B" w:rsidP="0077428B">
      <w:pPr>
        <w:pStyle w:val="ListParagraph"/>
        <w:spacing w:after="0" w:line="276" w:lineRule="auto"/>
        <w:ind w:left="1080"/>
        <w:jc w:val="center"/>
        <w:rPr>
          <w:rFonts w:cstheme="minorHAnsi"/>
        </w:rPr>
      </w:pPr>
      <w:r w:rsidRPr="00E80EBE">
        <w:rPr>
          <w:rFonts w:cstheme="minorHAnsi"/>
        </w:rPr>
        <w:t xml:space="preserve">Figure </w:t>
      </w:r>
      <w:r>
        <w:rPr>
          <w:rFonts w:cstheme="minorHAnsi"/>
        </w:rPr>
        <w:t>8</w:t>
      </w:r>
      <w:r w:rsidRPr="00E80EBE">
        <w:rPr>
          <w:rFonts w:cstheme="minorHAnsi"/>
        </w:rPr>
        <w:t xml:space="preserve">.1 </w:t>
      </w:r>
      <w:r>
        <w:rPr>
          <w:rFonts w:cstheme="minorHAnsi"/>
        </w:rPr>
        <w:t>Development Plan</w:t>
      </w:r>
      <w:r w:rsidRPr="00E80EBE">
        <w:rPr>
          <w:rFonts w:cstheme="minorHAnsi"/>
        </w:rPr>
        <w:t xml:space="preserve"> Alpha-07</w:t>
      </w:r>
    </w:p>
    <w:p w14:paraId="5911AC81" w14:textId="77777777" w:rsidR="0077428B" w:rsidRDefault="0077428B" w:rsidP="0077428B">
      <w:pPr>
        <w:pStyle w:val="ListParagraph"/>
        <w:spacing w:after="0" w:line="276" w:lineRule="auto"/>
        <w:ind w:left="1080"/>
        <w:jc w:val="both"/>
        <w:rPr>
          <w:rFonts w:cstheme="minorHAnsi"/>
          <w:b/>
          <w:bCs/>
        </w:rPr>
      </w:pPr>
      <w:r>
        <w:rPr>
          <w:rFonts w:cstheme="minorHAnsi"/>
        </w:rPr>
        <w:br/>
      </w:r>
      <w:r>
        <w:rPr>
          <w:rFonts w:cstheme="minorHAnsi"/>
          <w:b/>
          <w:bCs/>
        </w:rPr>
        <w:t>Production Forecast</w:t>
      </w:r>
    </w:p>
    <w:p w14:paraId="1613B56C" w14:textId="77777777" w:rsidR="0077428B" w:rsidRDefault="0077428B" w:rsidP="0077428B">
      <w:pPr>
        <w:pStyle w:val="ListParagraph"/>
        <w:spacing w:after="0" w:line="276" w:lineRule="auto"/>
        <w:ind w:left="1080"/>
        <w:jc w:val="both"/>
        <w:rPr>
          <w:rFonts w:cstheme="minorHAnsi"/>
        </w:rPr>
      </w:pPr>
      <w:r w:rsidRPr="00971014">
        <w:rPr>
          <w:rFonts w:cstheme="minorHAnsi"/>
        </w:rPr>
        <w:t xml:space="preserve">The production forecast for Alpha-07 was conducted using an </w:t>
      </w:r>
      <w:proofErr w:type="spellStart"/>
      <w:r w:rsidRPr="00971014">
        <w:rPr>
          <w:rFonts w:cstheme="minorHAnsi"/>
        </w:rPr>
        <w:t>analog</w:t>
      </w:r>
      <w:proofErr w:type="spellEnd"/>
      <w:r w:rsidRPr="00971014">
        <w:rPr>
          <w:rFonts w:cstheme="minorHAnsi"/>
        </w:rPr>
        <w:t xml:space="preserve"> well approach through Decline Curve Analysis (DCA). The </w:t>
      </w:r>
      <w:proofErr w:type="spellStart"/>
      <w:r w:rsidRPr="00971014">
        <w:rPr>
          <w:rFonts w:cstheme="minorHAnsi"/>
        </w:rPr>
        <w:t>analog</w:t>
      </w:r>
      <w:proofErr w:type="spellEnd"/>
      <w:r w:rsidRPr="00971014">
        <w:rPr>
          <w:rFonts w:cstheme="minorHAnsi"/>
        </w:rPr>
        <w:t xml:space="preserve"> wells selected for this study include Alpha-01, Alpha-02, and Alpha-05, which are located within the surrounding area and exhibit similar reservoir characteristics. </w:t>
      </w:r>
    </w:p>
    <w:p w14:paraId="0D239A93" w14:textId="77777777" w:rsidR="0077428B" w:rsidRPr="00971014" w:rsidRDefault="0077428B" w:rsidP="0077428B">
      <w:pPr>
        <w:pStyle w:val="ListParagraph"/>
        <w:spacing w:after="0" w:line="276" w:lineRule="auto"/>
        <w:ind w:left="1080"/>
        <w:rPr>
          <w:rFonts w:cstheme="minorHAnsi"/>
        </w:rPr>
      </w:pPr>
    </w:p>
    <w:p w14:paraId="29ED9E92" w14:textId="77777777" w:rsidR="0077428B" w:rsidRDefault="0077428B" w:rsidP="0077428B">
      <w:pPr>
        <w:pStyle w:val="ListParagraph"/>
        <w:spacing w:after="0" w:line="276" w:lineRule="auto"/>
        <w:ind w:left="1080"/>
        <w:jc w:val="both"/>
        <w:rPr>
          <w:rFonts w:cstheme="minorHAnsi"/>
        </w:rPr>
      </w:pPr>
      <w:r w:rsidRPr="00971014">
        <w:rPr>
          <w:rFonts w:cstheme="minorHAnsi"/>
        </w:rPr>
        <w:t xml:space="preserve">Production data from these </w:t>
      </w:r>
      <w:proofErr w:type="spellStart"/>
      <w:r w:rsidRPr="00971014">
        <w:rPr>
          <w:rFonts w:cstheme="minorHAnsi"/>
        </w:rPr>
        <w:t>analog</w:t>
      </w:r>
      <w:proofErr w:type="spellEnd"/>
      <w:r w:rsidRPr="00971014">
        <w:rPr>
          <w:rFonts w:cstheme="minorHAnsi"/>
        </w:rPr>
        <w:t xml:space="preserve"> wells were subsequently normalized to establish representative production trends for predicting the production performance of Alpha-07. The normalized production profiles were used as the basis for generating production forecasts and evaluating the expected well performance throughout its productive life. </w:t>
      </w:r>
    </w:p>
    <w:p w14:paraId="1BE8FE1D" w14:textId="77777777" w:rsidR="0077428B" w:rsidRDefault="0077428B" w:rsidP="0077428B">
      <w:pPr>
        <w:pStyle w:val="ListParagraph"/>
        <w:spacing w:after="0" w:line="276" w:lineRule="auto"/>
        <w:ind w:left="1080"/>
        <w:jc w:val="center"/>
        <w:rPr>
          <w:rFonts w:cstheme="minorHAnsi"/>
        </w:rPr>
      </w:pPr>
      <w:r w:rsidRPr="003F1E46">
        <w:rPr>
          <w:rFonts w:cstheme="minorHAnsi"/>
          <w:noProof/>
        </w:rPr>
        <w:lastRenderedPageBreak/>
        <w:drawing>
          <wp:inline distT="0" distB="0" distL="0" distR="0" wp14:anchorId="2A818FA4" wp14:editId="47704EF5">
            <wp:extent cx="3499265" cy="2319350"/>
            <wp:effectExtent l="0" t="0" r="6350" b="5080"/>
            <wp:docPr id="1351080400" name="Chart 1">
              <a:extLst xmlns:a="http://schemas.openxmlformats.org/drawingml/2006/main">
                <a:ext uri="{FF2B5EF4-FFF2-40B4-BE49-F238E27FC236}">
                  <a16:creationId xmlns:a16="http://schemas.microsoft.com/office/drawing/2014/main" id="{32C9E7E7-D9B2-44F0-B216-EEE3B6EB9C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469656B" w14:textId="77777777" w:rsidR="0077428B" w:rsidRPr="00E80EBE" w:rsidRDefault="0077428B" w:rsidP="0077428B">
      <w:pPr>
        <w:pStyle w:val="ListParagraph"/>
        <w:spacing w:after="0" w:line="276" w:lineRule="auto"/>
        <w:ind w:left="1080"/>
        <w:jc w:val="center"/>
        <w:rPr>
          <w:rFonts w:cstheme="minorHAnsi"/>
        </w:rPr>
      </w:pPr>
      <w:r w:rsidRPr="00E80EBE">
        <w:rPr>
          <w:rFonts w:cstheme="minorHAnsi"/>
        </w:rPr>
        <w:t xml:space="preserve">Figure </w:t>
      </w:r>
      <w:r>
        <w:rPr>
          <w:rFonts w:cstheme="minorHAnsi"/>
        </w:rPr>
        <w:t>8.2</w:t>
      </w:r>
      <w:r w:rsidRPr="00E80EBE">
        <w:rPr>
          <w:rFonts w:cstheme="minorHAnsi"/>
        </w:rPr>
        <w:t xml:space="preserve"> </w:t>
      </w:r>
      <w:r>
        <w:rPr>
          <w:rFonts w:cstheme="minorHAnsi"/>
        </w:rPr>
        <w:t>Production Forecast</w:t>
      </w:r>
      <w:r w:rsidRPr="00E80EBE">
        <w:rPr>
          <w:rFonts w:cstheme="minorHAnsi"/>
        </w:rPr>
        <w:t xml:space="preserve"> Alpha-07</w:t>
      </w:r>
    </w:p>
    <w:p w14:paraId="6A648D44" w14:textId="77777777" w:rsidR="0077428B" w:rsidRPr="00481A88" w:rsidRDefault="0077428B" w:rsidP="0077428B">
      <w:pPr>
        <w:pStyle w:val="ListParagraph"/>
        <w:spacing w:after="0" w:line="276" w:lineRule="auto"/>
        <w:ind w:left="1080"/>
        <w:jc w:val="center"/>
        <w:rPr>
          <w:rFonts w:cstheme="minorHAnsi"/>
          <w:b/>
          <w:bCs/>
        </w:rPr>
      </w:pPr>
    </w:p>
    <w:p w14:paraId="2E8C49EA" w14:textId="77777777" w:rsidR="0077428B" w:rsidRDefault="0077428B" w:rsidP="0077428B">
      <w:pPr>
        <w:pStyle w:val="ListParagraph"/>
        <w:spacing w:after="0" w:line="276" w:lineRule="auto"/>
        <w:ind w:left="1080"/>
        <w:jc w:val="center"/>
        <w:rPr>
          <w:rFonts w:cstheme="minorHAnsi"/>
        </w:rPr>
      </w:pPr>
      <w:r w:rsidRPr="003F1E46">
        <w:rPr>
          <w:rFonts w:cstheme="minorHAnsi"/>
          <w:noProof/>
        </w:rPr>
        <w:drawing>
          <wp:inline distT="0" distB="0" distL="0" distR="0" wp14:anchorId="3A91F8AD" wp14:editId="0CFDDF5D">
            <wp:extent cx="3492545" cy="2282799"/>
            <wp:effectExtent l="0" t="0" r="12700" b="3810"/>
            <wp:docPr id="1400853874" name="Chart 1">
              <a:extLst xmlns:a="http://schemas.openxmlformats.org/drawingml/2006/main">
                <a:ext uri="{FF2B5EF4-FFF2-40B4-BE49-F238E27FC236}">
                  <a16:creationId xmlns:a16="http://schemas.microsoft.com/office/drawing/2014/main" id="{034EB071-4CE7-412F-B2EA-3241152A9B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6FC522D" w14:textId="77777777" w:rsidR="0077428B" w:rsidRPr="00E80EBE" w:rsidRDefault="0077428B" w:rsidP="0077428B">
      <w:pPr>
        <w:pStyle w:val="ListParagraph"/>
        <w:spacing w:after="0" w:line="276" w:lineRule="auto"/>
        <w:ind w:left="1080"/>
        <w:jc w:val="center"/>
        <w:rPr>
          <w:rFonts w:cstheme="minorHAnsi"/>
        </w:rPr>
      </w:pPr>
      <w:r w:rsidRPr="00E80EBE">
        <w:rPr>
          <w:rFonts w:cstheme="minorHAnsi"/>
        </w:rPr>
        <w:t xml:space="preserve">Figure </w:t>
      </w:r>
      <w:r>
        <w:rPr>
          <w:rFonts w:cstheme="minorHAnsi"/>
        </w:rPr>
        <w:t>8</w:t>
      </w:r>
      <w:r w:rsidRPr="00E80EBE">
        <w:rPr>
          <w:rFonts w:cstheme="minorHAnsi"/>
        </w:rPr>
        <w:t>.</w:t>
      </w:r>
      <w:r>
        <w:rPr>
          <w:rFonts w:cstheme="minorHAnsi"/>
        </w:rPr>
        <w:t>3</w:t>
      </w:r>
      <w:r w:rsidRPr="00E80EBE">
        <w:rPr>
          <w:rFonts w:cstheme="minorHAnsi"/>
        </w:rPr>
        <w:t xml:space="preserve"> </w:t>
      </w:r>
      <w:r>
        <w:rPr>
          <w:rFonts w:cstheme="minorHAnsi"/>
        </w:rPr>
        <w:t>Water Cut Forecast</w:t>
      </w:r>
      <w:r w:rsidRPr="00E80EBE">
        <w:rPr>
          <w:rFonts w:cstheme="minorHAnsi"/>
        </w:rPr>
        <w:t xml:space="preserve"> Alpha-07</w:t>
      </w:r>
    </w:p>
    <w:p w14:paraId="28E95CB8" w14:textId="77777777" w:rsidR="0077428B" w:rsidRPr="003F1E46" w:rsidRDefault="0077428B" w:rsidP="0077428B">
      <w:pPr>
        <w:pStyle w:val="ListParagraph"/>
        <w:spacing w:after="0" w:line="276" w:lineRule="auto"/>
        <w:ind w:left="1080"/>
        <w:jc w:val="center"/>
        <w:rPr>
          <w:rFonts w:cstheme="minorHAnsi"/>
        </w:rPr>
      </w:pPr>
    </w:p>
    <w:p w14:paraId="1B96C68D" w14:textId="77777777" w:rsidR="0077428B" w:rsidRDefault="0077428B" w:rsidP="0077428B">
      <w:pPr>
        <w:pStyle w:val="ListParagraph"/>
        <w:spacing w:after="0" w:line="276" w:lineRule="auto"/>
        <w:ind w:left="1080"/>
        <w:rPr>
          <w:rFonts w:cstheme="minorHAnsi"/>
        </w:rPr>
      </w:pPr>
    </w:p>
    <w:p w14:paraId="024BE28C" w14:textId="77777777" w:rsidR="0077428B" w:rsidRPr="00971014" w:rsidRDefault="0077428B" w:rsidP="0077428B">
      <w:pPr>
        <w:pStyle w:val="ListParagraph"/>
        <w:spacing w:after="0" w:line="276" w:lineRule="auto"/>
        <w:ind w:left="1080"/>
        <w:rPr>
          <w:rFonts w:cstheme="minorHAnsi"/>
        </w:rPr>
      </w:pPr>
      <w:r>
        <w:rPr>
          <w:rFonts w:cstheme="minorHAnsi"/>
          <w:b/>
          <w:bCs/>
        </w:rPr>
        <w:t>Reserve Estimation</w:t>
      </w:r>
    </w:p>
    <w:p w14:paraId="343EC7BD" w14:textId="77777777" w:rsidR="0077428B" w:rsidRDefault="0077428B" w:rsidP="0077428B">
      <w:pPr>
        <w:pStyle w:val="ListParagraph"/>
        <w:spacing w:after="0" w:line="276" w:lineRule="auto"/>
        <w:ind w:left="1080"/>
        <w:jc w:val="both"/>
        <w:rPr>
          <w:rFonts w:cstheme="minorHAnsi"/>
          <w:lang w:val="en-US"/>
        </w:rPr>
      </w:pPr>
      <w:r w:rsidRPr="00971014">
        <w:rPr>
          <w:rFonts w:cstheme="minorHAnsi"/>
        </w:rPr>
        <w:t xml:space="preserve">Furthermore, forecast validation was performed to ensure consistency between the predicted production </w:t>
      </w:r>
      <w:proofErr w:type="spellStart"/>
      <w:r w:rsidRPr="00971014">
        <w:rPr>
          <w:rFonts w:cstheme="minorHAnsi"/>
        </w:rPr>
        <w:t>behavior</w:t>
      </w:r>
      <w:proofErr w:type="spellEnd"/>
      <w:r w:rsidRPr="00971014">
        <w:rPr>
          <w:rFonts w:cstheme="minorHAnsi"/>
        </w:rPr>
        <w:t xml:space="preserve"> and the performance of the selected </w:t>
      </w:r>
      <w:proofErr w:type="spellStart"/>
      <w:r w:rsidRPr="00971014">
        <w:rPr>
          <w:rFonts w:cstheme="minorHAnsi"/>
        </w:rPr>
        <w:t>analog</w:t>
      </w:r>
      <w:proofErr w:type="spellEnd"/>
      <w:r w:rsidRPr="00971014">
        <w:rPr>
          <w:rFonts w:cstheme="minorHAnsi"/>
        </w:rPr>
        <w:t xml:space="preserve"> wells. A summary of the production forecast and reserve estimation results is presented in the following section.</w:t>
      </w:r>
      <w:r>
        <w:rPr>
          <w:rFonts w:cstheme="minorHAnsi"/>
        </w:rPr>
        <w:br/>
      </w:r>
    </w:p>
    <w:p w14:paraId="67815DF3" w14:textId="77777777" w:rsidR="0077428B" w:rsidRDefault="0077428B" w:rsidP="0077428B">
      <w:pPr>
        <w:pStyle w:val="ListParagraph"/>
        <w:spacing w:after="0" w:line="276" w:lineRule="auto"/>
        <w:ind w:left="1080"/>
        <w:jc w:val="center"/>
        <w:rPr>
          <w:rFonts w:cstheme="minorHAnsi"/>
          <w:lang w:val="en-US"/>
        </w:rPr>
      </w:pPr>
      <w:r w:rsidRPr="003F1E46">
        <w:rPr>
          <w:rFonts w:cstheme="minorHAnsi"/>
          <w:noProof/>
        </w:rPr>
        <w:lastRenderedPageBreak/>
        <w:drawing>
          <wp:inline distT="0" distB="0" distL="0" distR="0" wp14:anchorId="026EB673" wp14:editId="6C5A0E13">
            <wp:extent cx="3499265" cy="2309327"/>
            <wp:effectExtent l="0" t="0" r="6350" b="15240"/>
            <wp:docPr id="1029354753" name="Chart 1">
              <a:extLst xmlns:a="http://schemas.openxmlformats.org/drawingml/2006/main">
                <a:ext uri="{FF2B5EF4-FFF2-40B4-BE49-F238E27FC236}">
                  <a16:creationId xmlns:a16="http://schemas.microsoft.com/office/drawing/2014/main" id="{6A3E773F-3072-4110-B498-C738FDC4B7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8FE1E46" w14:textId="77777777" w:rsidR="0077428B" w:rsidRPr="00E80EBE" w:rsidRDefault="0077428B" w:rsidP="0077428B">
      <w:pPr>
        <w:pStyle w:val="ListParagraph"/>
        <w:spacing w:after="0" w:line="276" w:lineRule="auto"/>
        <w:ind w:left="1080"/>
        <w:jc w:val="center"/>
        <w:rPr>
          <w:rFonts w:cstheme="minorHAnsi"/>
        </w:rPr>
      </w:pPr>
      <w:r w:rsidRPr="00E80EBE">
        <w:rPr>
          <w:rFonts w:cstheme="minorHAnsi"/>
        </w:rPr>
        <w:t xml:space="preserve">Figure </w:t>
      </w:r>
      <w:r>
        <w:rPr>
          <w:rFonts w:cstheme="minorHAnsi"/>
        </w:rPr>
        <w:t>8.4</w:t>
      </w:r>
      <w:r w:rsidRPr="00E80EBE">
        <w:rPr>
          <w:rFonts w:cstheme="minorHAnsi"/>
        </w:rPr>
        <w:t xml:space="preserve"> </w:t>
      </w:r>
      <w:r>
        <w:rPr>
          <w:rFonts w:cstheme="minorHAnsi"/>
        </w:rPr>
        <w:t>Initial Production Validation</w:t>
      </w:r>
      <w:r w:rsidRPr="00E80EBE">
        <w:rPr>
          <w:rFonts w:cstheme="minorHAnsi"/>
        </w:rPr>
        <w:t xml:space="preserve"> Alpha-07</w:t>
      </w:r>
    </w:p>
    <w:p w14:paraId="77DC4BF4" w14:textId="77777777" w:rsidR="0077428B" w:rsidRDefault="0077428B" w:rsidP="0077428B">
      <w:pPr>
        <w:pStyle w:val="ListParagraph"/>
        <w:spacing w:after="0" w:line="276" w:lineRule="auto"/>
        <w:ind w:left="1080"/>
        <w:jc w:val="center"/>
        <w:rPr>
          <w:rFonts w:cstheme="minorHAnsi"/>
          <w:lang w:val="en-US"/>
        </w:rPr>
      </w:pPr>
    </w:p>
    <w:p w14:paraId="595AB864" w14:textId="77777777" w:rsidR="0077428B" w:rsidRDefault="0077428B" w:rsidP="0077428B">
      <w:pPr>
        <w:pStyle w:val="ListParagraph"/>
        <w:spacing w:after="0" w:line="276" w:lineRule="auto"/>
        <w:ind w:left="1080"/>
        <w:jc w:val="center"/>
        <w:rPr>
          <w:rFonts w:cstheme="minorHAnsi"/>
          <w:lang w:val="en-US"/>
        </w:rPr>
      </w:pPr>
      <w:r w:rsidRPr="003F1E46">
        <w:rPr>
          <w:rFonts w:cstheme="minorHAnsi"/>
          <w:noProof/>
        </w:rPr>
        <w:drawing>
          <wp:inline distT="0" distB="0" distL="0" distR="0" wp14:anchorId="55DAE6DD" wp14:editId="49D795B6">
            <wp:extent cx="3499265" cy="2314691"/>
            <wp:effectExtent l="0" t="0" r="6350" b="9525"/>
            <wp:docPr id="1732450006" name="Chart 1">
              <a:extLst xmlns:a="http://schemas.openxmlformats.org/drawingml/2006/main">
                <a:ext uri="{FF2B5EF4-FFF2-40B4-BE49-F238E27FC236}">
                  <a16:creationId xmlns:a16="http://schemas.microsoft.com/office/drawing/2014/main" id="{26FBAEFF-2269-4806-806E-A971552FA1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860ABC6" w14:textId="77777777" w:rsidR="0077428B" w:rsidRPr="00481A88" w:rsidRDefault="0077428B" w:rsidP="0077428B">
      <w:pPr>
        <w:pStyle w:val="ListParagraph"/>
        <w:spacing w:after="0" w:line="276" w:lineRule="auto"/>
        <w:ind w:left="1080"/>
        <w:jc w:val="center"/>
        <w:rPr>
          <w:rFonts w:cstheme="minorHAnsi"/>
        </w:rPr>
      </w:pPr>
      <w:r w:rsidRPr="00E80EBE">
        <w:rPr>
          <w:rFonts w:cstheme="minorHAnsi"/>
        </w:rPr>
        <w:t xml:space="preserve">Figure </w:t>
      </w:r>
      <w:r>
        <w:rPr>
          <w:rFonts w:cstheme="minorHAnsi"/>
        </w:rPr>
        <w:t>8.5</w:t>
      </w:r>
      <w:r w:rsidRPr="00E80EBE">
        <w:rPr>
          <w:rFonts w:cstheme="minorHAnsi"/>
        </w:rPr>
        <w:t xml:space="preserve"> </w:t>
      </w:r>
      <w:r>
        <w:rPr>
          <w:rFonts w:cstheme="minorHAnsi"/>
        </w:rPr>
        <w:t>EUR Validation</w:t>
      </w:r>
      <w:r w:rsidRPr="00E80EBE">
        <w:rPr>
          <w:rFonts w:cstheme="minorHAnsi"/>
        </w:rPr>
        <w:t xml:space="preserve"> Alpha-07</w:t>
      </w:r>
    </w:p>
    <w:p w14:paraId="7FAA7D6E" w14:textId="77777777" w:rsidR="0077428B" w:rsidRPr="00971014" w:rsidRDefault="0077428B" w:rsidP="0077428B">
      <w:pPr>
        <w:pStyle w:val="ListParagraph"/>
        <w:spacing w:after="0" w:line="276" w:lineRule="auto"/>
        <w:ind w:left="1080"/>
        <w:rPr>
          <w:rFonts w:cstheme="minorHAnsi"/>
          <w:lang w:val="en-US"/>
        </w:rPr>
      </w:pPr>
    </w:p>
    <w:p w14:paraId="4A9ACF22" w14:textId="77777777" w:rsidR="0077428B" w:rsidRDefault="0077428B" w:rsidP="0077428B">
      <w:pPr>
        <w:pStyle w:val="ListParagraph"/>
        <w:spacing w:after="0" w:line="276" w:lineRule="auto"/>
        <w:ind w:left="1080"/>
        <w:jc w:val="both"/>
        <w:rPr>
          <w:rFonts w:cstheme="minorHAnsi"/>
          <w:lang w:val="en-US"/>
        </w:rPr>
      </w:pPr>
      <w:r w:rsidRPr="00971014">
        <w:rPr>
          <w:rFonts w:cstheme="minorHAnsi"/>
          <w:lang w:val="en-US"/>
        </w:rPr>
        <w:t>Based on the base case estimation, Alpha-07 is projected to achieve an initial production rate of 132 BOPD. In addition, the Estimated Ultimate Recovery (EUR) is estimated at 156 MBO.</w:t>
      </w:r>
    </w:p>
    <w:p w14:paraId="30093407" w14:textId="77777777" w:rsidR="0077428B" w:rsidRDefault="0077428B" w:rsidP="0077428B">
      <w:pPr>
        <w:pStyle w:val="ListParagraph"/>
        <w:spacing w:after="0" w:line="276" w:lineRule="auto"/>
        <w:ind w:left="1080"/>
        <w:jc w:val="both"/>
        <w:rPr>
          <w:rFonts w:cstheme="minorHAnsi"/>
        </w:rPr>
      </w:pPr>
    </w:p>
    <w:p w14:paraId="6C1DC0DD" w14:textId="77777777" w:rsidR="0077428B" w:rsidRDefault="0077428B" w:rsidP="0077428B">
      <w:pPr>
        <w:pStyle w:val="ListParagraph"/>
        <w:spacing w:after="0" w:line="276" w:lineRule="auto"/>
        <w:ind w:left="1080"/>
        <w:jc w:val="both"/>
        <w:rPr>
          <w:rFonts w:cstheme="minorHAnsi"/>
        </w:rPr>
      </w:pPr>
      <w:r w:rsidRPr="00971014">
        <w:rPr>
          <w:rFonts w:cstheme="minorHAnsi"/>
        </w:rPr>
        <w:t xml:space="preserve">The reserve estimation results indicate that the development of Alpha-07 has </w:t>
      </w:r>
      <w:proofErr w:type="spellStart"/>
      <w:r w:rsidRPr="00971014">
        <w:rPr>
          <w:rFonts w:cstheme="minorHAnsi"/>
        </w:rPr>
        <w:t>favorable</w:t>
      </w:r>
      <w:proofErr w:type="spellEnd"/>
      <w:r w:rsidRPr="00971014">
        <w:rPr>
          <w:rFonts w:cstheme="minorHAnsi"/>
        </w:rPr>
        <w:t xml:space="preserve"> production potential and is expected to contribute to increased hydrocarbon recovery within the proposed development area</w:t>
      </w:r>
    </w:p>
    <w:p w14:paraId="4C7CD3B3" w14:textId="77777777" w:rsidR="0077428B" w:rsidRDefault="0077428B" w:rsidP="0077428B">
      <w:pPr>
        <w:pStyle w:val="ListParagraph"/>
        <w:spacing w:after="0" w:line="276" w:lineRule="auto"/>
        <w:ind w:left="1080"/>
        <w:jc w:val="both"/>
        <w:rPr>
          <w:rFonts w:cstheme="minorHAnsi"/>
        </w:rPr>
      </w:pPr>
    </w:p>
    <w:p w14:paraId="6BD245C7" w14:textId="77777777" w:rsidR="0077428B" w:rsidRPr="00AA18C1" w:rsidRDefault="0077428B" w:rsidP="0077428B">
      <w:pPr>
        <w:pStyle w:val="ListParagraph"/>
        <w:spacing w:after="0" w:line="276" w:lineRule="auto"/>
        <w:ind w:left="3240" w:firstLine="360"/>
        <w:rPr>
          <w:rFonts w:cstheme="minorHAnsi"/>
        </w:rPr>
      </w:pPr>
      <w:r>
        <w:rPr>
          <w:lang w:val="en-US"/>
        </w:rPr>
        <w:t>Table 8.4 Production and Reserve Summary</w:t>
      </w:r>
    </w:p>
    <w:tbl>
      <w:tblPr>
        <w:tblStyle w:val="TableGrid"/>
        <w:tblW w:w="6955" w:type="dxa"/>
        <w:tblInd w:w="1838" w:type="dxa"/>
        <w:tblLook w:val="04A0" w:firstRow="1" w:lastRow="0" w:firstColumn="1" w:lastColumn="0" w:noHBand="0" w:noVBand="1"/>
      </w:tblPr>
      <w:tblGrid>
        <w:gridCol w:w="3524"/>
        <w:gridCol w:w="1173"/>
        <w:gridCol w:w="1173"/>
        <w:gridCol w:w="1085"/>
      </w:tblGrid>
      <w:tr w:rsidR="0077428B" w14:paraId="4D54896A" w14:textId="77777777" w:rsidTr="00C072C0">
        <w:trPr>
          <w:trHeight w:val="289"/>
        </w:trPr>
        <w:tc>
          <w:tcPr>
            <w:tcW w:w="3524" w:type="dxa"/>
            <w:shd w:val="clear" w:color="auto" w:fill="002060"/>
          </w:tcPr>
          <w:p w14:paraId="7CCBD5A1" w14:textId="77777777" w:rsidR="0077428B" w:rsidRPr="00AA18C1" w:rsidRDefault="0077428B" w:rsidP="00C072C0">
            <w:pPr>
              <w:pStyle w:val="ListParagraph"/>
              <w:spacing w:line="276" w:lineRule="auto"/>
              <w:ind w:left="0"/>
              <w:jc w:val="center"/>
              <w:rPr>
                <w:rFonts w:cstheme="minorHAnsi"/>
                <w:b/>
                <w:bCs/>
                <w:color w:val="FFFFFF" w:themeColor="background1"/>
                <w:sz w:val="18"/>
                <w:szCs w:val="18"/>
              </w:rPr>
            </w:pPr>
          </w:p>
        </w:tc>
        <w:tc>
          <w:tcPr>
            <w:tcW w:w="1173" w:type="dxa"/>
            <w:shd w:val="clear" w:color="auto" w:fill="002060"/>
          </w:tcPr>
          <w:p w14:paraId="32CF88E3" w14:textId="77777777" w:rsidR="0077428B" w:rsidRPr="00AA18C1" w:rsidRDefault="0077428B" w:rsidP="00C072C0">
            <w:pPr>
              <w:pStyle w:val="ListParagraph"/>
              <w:spacing w:line="276" w:lineRule="auto"/>
              <w:ind w:left="0"/>
              <w:jc w:val="center"/>
              <w:rPr>
                <w:rFonts w:cstheme="minorHAnsi"/>
                <w:b/>
                <w:bCs/>
                <w:color w:val="FFFFFF" w:themeColor="background1"/>
                <w:sz w:val="18"/>
                <w:szCs w:val="18"/>
              </w:rPr>
            </w:pPr>
            <w:r w:rsidRPr="00AA18C1">
              <w:rPr>
                <w:rFonts w:cstheme="minorHAnsi"/>
                <w:b/>
                <w:bCs/>
                <w:color w:val="FFFFFF" w:themeColor="background1"/>
                <w:sz w:val="18"/>
                <w:szCs w:val="18"/>
              </w:rPr>
              <w:t>P10</w:t>
            </w:r>
          </w:p>
        </w:tc>
        <w:tc>
          <w:tcPr>
            <w:tcW w:w="1173" w:type="dxa"/>
            <w:shd w:val="clear" w:color="auto" w:fill="002060"/>
          </w:tcPr>
          <w:p w14:paraId="5EC328A1" w14:textId="77777777" w:rsidR="0077428B" w:rsidRPr="00AA18C1" w:rsidRDefault="0077428B" w:rsidP="00C072C0">
            <w:pPr>
              <w:pStyle w:val="ListParagraph"/>
              <w:spacing w:line="276" w:lineRule="auto"/>
              <w:ind w:left="0"/>
              <w:jc w:val="center"/>
              <w:rPr>
                <w:rFonts w:cstheme="minorHAnsi"/>
                <w:b/>
                <w:bCs/>
                <w:color w:val="FFFFFF" w:themeColor="background1"/>
                <w:sz w:val="18"/>
                <w:szCs w:val="18"/>
              </w:rPr>
            </w:pPr>
            <w:r w:rsidRPr="00AA18C1">
              <w:rPr>
                <w:rFonts w:cstheme="minorHAnsi"/>
                <w:b/>
                <w:bCs/>
                <w:color w:val="FFFFFF" w:themeColor="background1"/>
                <w:sz w:val="18"/>
                <w:szCs w:val="18"/>
              </w:rPr>
              <w:t>P50</w:t>
            </w:r>
          </w:p>
        </w:tc>
        <w:tc>
          <w:tcPr>
            <w:tcW w:w="1085" w:type="dxa"/>
            <w:shd w:val="clear" w:color="auto" w:fill="002060"/>
          </w:tcPr>
          <w:p w14:paraId="7FFAA338" w14:textId="77777777" w:rsidR="0077428B" w:rsidRPr="00AA18C1" w:rsidRDefault="0077428B" w:rsidP="00C072C0">
            <w:pPr>
              <w:pStyle w:val="ListParagraph"/>
              <w:spacing w:line="276" w:lineRule="auto"/>
              <w:ind w:left="0"/>
              <w:jc w:val="center"/>
              <w:rPr>
                <w:rFonts w:cstheme="minorHAnsi"/>
                <w:b/>
                <w:bCs/>
                <w:color w:val="FFFFFF" w:themeColor="background1"/>
                <w:sz w:val="18"/>
                <w:szCs w:val="18"/>
              </w:rPr>
            </w:pPr>
            <w:r w:rsidRPr="00AA18C1">
              <w:rPr>
                <w:rFonts w:cstheme="minorHAnsi"/>
                <w:b/>
                <w:bCs/>
                <w:color w:val="FFFFFF" w:themeColor="background1"/>
                <w:sz w:val="18"/>
                <w:szCs w:val="18"/>
              </w:rPr>
              <w:t>P90</w:t>
            </w:r>
          </w:p>
        </w:tc>
      </w:tr>
      <w:tr w:rsidR="0077428B" w14:paraId="72085D9F" w14:textId="77777777" w:rsidTr="00C072C0">
        <w:trPr>
          <w:trHeight w:val="299"/>
        </w:trPr>
        <w:tc>
          <w:tcPr>
            <w:tcW w:w="3524" w:type="dxa"/>
          </w:tcPr>
          <w:p w14:paraId="3F287AE7" w14:textId="77777777" w:rsidR="0077428B" w:rsidRPr="00AA18C1" w:rsidRDefault="0077428B" w:rsidP="00C072C0">
            <w:pPr>
              <w:pStyle w:val="ListParagraph"/>
              <w:spacing w:line="276" w:lineRule="auto"/>
              <w:ind w:left="0"/>
              <w:jc w:val="both"/>
              <w:rPr>
                <w:rFonts w:cstheme="minorHAnsi"/>
                <w:b/>
                <w:bCs/>
                <w:sz w:val="18"/>
                <w:szCs w:val="18"/>
              </w:rPr>
            </w:pPr>
            <w:r w:rsidRPr="00AA18C1">
              <w:rPr>
                <w:rFonts w:cstheme="minorHAnsi"/>
                <w:b/>
                <w:bCs/>
                <w:sz w:val="18"/>
                <w:szCs w:val="18"/>
              </w:rPr>
              <w:t>IP, BOPD</w:t>
            </w:r>
          </w:p>
        </w:tc>
        <w:tc>
          <w:tcPr>
            <w:tcW w:w="1173" w:type="dxa"/>
          </w:tcPr>
          <w:p w14:paraId="0EFFD021"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106</w:t>
            </w:r>
          </w:p>
        </w:tc>
        <w:tc>
          <w:tcPr>
            <w:tcW w:w="1173" w:type="dxa"/>
          </w:tcPr>
          <w:p w14:paraId="06E03E29"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132</w:t>
            </w:r>
          </w:p>
        </w:tc>
        <w:tc>
          <w:tcPr>
            <w:tcW w:w="1085" w:type="dxa"/>
          </w:tcPr>
          <w:p w14:paraId="63BD58E6"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158</w:t>
            </w:r>
          </w:p>
        </w:tc>
      </w:tr>
      <w:tr w:rsidR="0077428B" w14:paraId="686EA43F" w14:textId="77777777" w:rsidTr="00C072C0">
        <w:trPr>
          <w:trHeight w:val="289"/>
        </w:trPr>
        <w:tc>
          <w:tcPr>
            <w:tcW w:w="3524" w:type="dxa"/>
          </w:tcPr>
          <w:p w14:paraId="45FC9672" w14:textId="77777777" w:rsidR="0077428B" w:rsidRPr="00AA18C1" w:rsidRDefault="0077428B" w:rsidP="00C072C0">
            <w:pPr>
              <w:pStyle w:val="ListParagraph"/>
              <w:spacing w:line="276" w:lineRule="auto"/>
              <w:ind w:left="0"/>
              <w:jc w:val="both"/>
              <w:rPr>
                <w:rFonts w:cstheme="minorHAnsi"/>
                <w:b/>
                <w:bCs/>
                <w:sz w:val="18"/>
                <w:szCs w:val="18"/>
              </w:rPr>
            </w:pPr>
            <w:r w:rsidRPr="00AA18C1">
              <w:rPr>
                <w:rFonts w:cstheme="minorHAnsi"/>
                <w:b/>
                <w:bCs/>
                <w:sz w:val="18"/>
                <w:szCs w:val="18"/>
              </w:rPr>
              <w:t>FLUID, BFPD</w:t>
            </w:r>
          </w:p>
        </w:tc>
        <w:tc>
          <w:tcPr>
            <w:tcW w:w="1173" w:type="dxa"/>
          </w:tcPr>
          <w:p w14:paraId="06246CA8"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2000</w:t>
            </w:r>
          </w:p>
        </w:tc>
        <w:tc>
          <w:tcPr>
            <w:tcW w:w="1173" w:type="dxa"/>
          </w:tcPr>
          <w:p w14:paraId="3E692952"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2000</w:t>
            </w:r>
          </w:p>
        </w:tc>
        <w:tc>
          <w:tcPr>
            <w:tcW w:w="1085" w:type="dxa"/>
          </w:tcPr>
          <w:p w14:paraId="636302C8"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2000</w:t>
            </w:r>
          </w:p>
        </w:tc>
      </w:tr>
      <w:tr w:rsidR="0077428B" w14:paraId="7B60F7B3" w14:textId="77777777" w:rsidTr="00C072C0">
        <w:trPr>
          <w:trHeight w:val="299"/>
        </w:trPr>
        <w:tc>
          <w:tcPr>
            <w:tcW w:w="3524" w:type="dxa"/>
          </w:tcPr>
          <w:p w14:paraId="779FECCF" w14:textId="77777777" w:rsidR="0077428B" w:rsidRPr="00AA18C1" w:rsidRDefault="0077428B" w:rsidP="00C072C0">
            <w:pPr>
              <w:pStyle w:val="ListParagraph"/>
              <w:spacing w:line="276" w:lineRule="auto"/>
              <w:ind w:left="0"/>
              <w:jc w:val="both"/>
              <w:rPr>
                <w:rFonts w:cstheme="minorHAnsi"/>
                <w:b/>
                <w:bCs/>
                <w:sz w:val="18"/>
                <w:szCs w:val="18"/>
              </w:rPr>
            </w:pPr>
            <w:r w:rsidRPr="00AA18C1">
              <w:rPr>
                <w:rFonts w:cstheme="minorHAnsi"/>
                <w:b/>
                <w:bCs/>
                <w:sz w:val="18"/>
                <w:szCs w:val="18"/>
              </w:rPr>
              <w:t>WC, %</w:t>
            </w:r>
          </w:p>
        </w:tc>
        <w:tc>
          <w:tcPr>
            <w:tcW w:w="1173" w:type="dxa"/>
          </w:tcPr>
          <w:p w14:paraId="4D4CBEEE"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95%</w:t>
            </w:r>
          </w:p>
        </w:tc>
        <w:tc>
          <w:tcPr>
            <w:tcW w:w="1173" w:type="dxa"/>
          </w:tcPr>
          <w:p w14:paraId="14458283"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93%</w:t>
            </w:r>
          </w:p>
        </w:tc>
        <w:tc>
          <w:tcPr>
            <w:tcW w:w="1085" w:type="dxa"/>
          </w:tcPr>
          <w:p w14:paraId="49AC8B18"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92%</w:t>
            </w:r>
          </w:p>
        </w:tc>
      </w:tr>
      <w:tr w:rsidR="0077428B" w14:paraId="767408B7" w14:textId="77777777" w:rsidTr="00C072C0">
        <w:trPr>
          <w:trHeight w:val="289"/>
        </w:trPr>
        <w:tc>
          <w:tcPr>
            <w:tcW w:w="3524" w:type="dxa"/>
          </w:tcPr>
          <w:p w14:paraId="520B8204" w14:textId="77777777" w:rsidR="0077428B" w:rsidRPr="00AA18C1" w:rsidRDefault="0077428B" w:rsidP="00C072C0">
            <w:pPr>
              <w:pStyle w:val="ListParagraph"/>
              <w:spacing w:line="276" w:lineRule="auto"/>
              <w:ind w:left="0"/>
              <w:jc w:val="both"/>
              <w:rPr>
                <w:rFonts w:cstheme="minorHAnsi"/>
                <w:b/>
                <w:bCs/>
                <w:sz w:val="18"/>
                <w:szCs w:val="18"/>
              </w:rPr>
            </w:pPr>
            <w:r w:rsidRPr="00AA18C1">
              <w:rPr>
                <w:rFonts w:cstheme="minorHAnsi"/>
                <w:b/>
                <w:bCs/>
                <w:sz w:val="18"/>
                <w:szCs w:val="18"/>
              </w:rPr>
              <w:t>1</w:t>
            </w:r>
            <w:r w:rsidRPr="00AA18C1">
              <w:rPr>
                <w:rFonts w:cstheme="minorHAnsi"/>
                <w:b/>
                <w:bCs/>
                <w:sz w:val="18"/>
                <w:szCs w:val="18"/>
                <w:vertAlign w:val="superscript"/>
              </w:rPr>
              <w:t>st</w:t>
            </w:r>
            <w:r w:rsidRPr="00AA18C1">
              <w:rPr>
                <w:rFonts w:cstheme="minorHAnsi"/>
                <w:b/>
                <w:bCs/>
                <w:sz w:val="18"/>
                <w:szCs w:val="18"/>
              </w:rPr>
              <w:t xml:space="preserve"> Decline</w:t>
            </w:r>
          </w:p>
        </w:tc>
        <w:tc>
          <w:tcPr>
            <w:tcW w:w="1173" w:type="dxa"/>
          </w:tcPr>
          <w:p w14:paraId="1E87B430"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105%</w:t>
            </w:r>
          </w:p>
        </w:tc>
        <w:tc>
          <w:tcPr>
            <w:tcW w:w="1173" w:type="dxa"/>
          </w:tcPr>
          <w:p w14:paraId="57185C05"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105%</w:t>
            </w:r>
          </w:p>
        </w:tc>
        <w:tc>
          <w:tcPr>
            <w:tcW w:w="1085" w:type="dxa"/>
          </w:tcPr>
          <w:p w14:paraId="5C8F09B3"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105%</w:t>
            </w:r>
          </w:p>
        </w:tc>
      </w:tr>
      <w:tr w:rsidR="0077428B" w14:paraId="3457EE45" w14:textId="77777777" w:rsidTr="00C072C0">
        <w:trPr>
          <w:trHeight w:val="289"/>
        </w:trPr>
        <w:tc>
          <w:tcPr>
            <w:tcW w:w="3524" w:type="dxa"/>
          </w:tcPr>
          <w:p w14:paraId="5C7F5BE0" w14:textId="77777777" w:rsidR="0077428B" w:rsidRPr="00AA18C1" w:rsidRDefault="0077428B" w:rsidP="00C072C0">
            <w:pPr>
              <w:pStyle w:val="ListParagraph"/>
              <w:spacing w:line="276" w:lineRule="auto"/>
              <w:ind w:left="0"/>
              <w:jc w:val="both"/>
              <w:rPr>
                <w:rFonts w:cstheme="minorHAnsi"/>
                <w:b/>
                <w:bCs/>
                <w:sz w:val="18"/>
                <w:szCs w:val="18"/>
              </w:rPr>
            </w:pPr>
            <w:r w:rsidRPr="00AA18C1">
              <w:rPr>
                <w:rFonts w:cstheme="minorHAnsi"/>
                <w:b/>
                <w:bCs/>
                <w:sz w:val="18"/>
                <w:szCs w:val="18"/>
              </w:rPr>
              <w:t>2</w:t>
            </w:r>
            <w:r w:rsidRPr="00AA18C1">
              <w:rPr>
                <w:rFonts w:cstheme="minorHAnsi"/>
                <w:b/>
                <w:bCs/>
                <w:sz w:val="18"/>
                <w:szCs w:val="18"/>
                <w:vertAlign w:val="superscript"/>
              </w:rPr>
              <w:t>nd</w:t>
            </w:r>
            <w:r w:rsidRPr="00AA18C1">
              <w:rPr>
                <w:rFonts w:cstheme="minorHAnsi"/>
                <w:b/>
                <w:bCs/>
                <w:sz w:val="18"/>
                <w:szCs w:val="18"/>
              </w:rPr>
              <w:t xml:space="preserve"> Decline</w:t>
            </w:r>
          </w:p>
        </w:tc>
        <w:tc>
          <w:tcPr>
            <w:tcW w:w="1173" w:type="dxa"/>
          </w:tcPr>
          <w:p w14:paraId="1CF482E8"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20%</w:t>
            </w:r>
          </w:p>
        </w:tc>
        <w:tc>
          <w:tcPr>
            <w:tcW w:w="1173" w:type="dxa"/>
          </w:tcPr>
          <w:p w14:paraId="6B4ED2A6"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20%</w:t>
            </w:r>
          </w:p>
        </w:tc>
        <w:tc>
          <w:tcPr>
            <w:tcW w:w="1085" w:type="dxa"/>
          </w:tcPr>
          <w:p w14:paraId="49F41860"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20%</w:t>
            </w:r>
          </w:p>
        </w:tc>
      </w:tr>
      <w:tr w:rsidR="0077428B" w14:paraId="638D2C35" w14:textId="77777777" w:rsidTr="00C072C0">
        <w:trPr>
          <w:trHeight w:val="289"/>
        </w:trPr>
        <w:tc>
          <w:tcPr>
            <w:tcW w:w="3524" w:type="dxa"/>
          </w:tcPr>
          <w:p w14:paraId="2C5CAD47" w14:textId="77777777" w:rsidR="0077428B" w:rsidRPr="00AA18C1" w:rsidRDefault="0077428B" w:rsidP="00C072C0">
            <w:pPr>
              <w:pStyle w:val="ListParagraph"/>
              <w:spacing w:line="276" w:lineRule="auto"/>
              <w:ind w:left="0"/>
              <w:jc w:val="both"/>
              <w:rPr>
                <w:rFonts w:cstheme="minorHAnsi"/>
                <w:b/>
                <w:bCs/>
                <w:sz w:val="18"/>
                <w:szCs w:val="18"/>
              </w:rPr>
            </w:pPr>
            <w:r w:rsidRPr="00AA18C1">
              <w:rPr>
                <w:rFonts w:cstheme="minorHAnsi"/>
                <w:b/>
                <w:bCs/>
                <w:sz w:val="18"/>
                <w:szCs w:val="18"/>
              </w:rPr>
              <w:t>Add Reserve, MBO</w:t>
            </w:r>
          </w:p>
        </w:tc>
        <w:tc>
          <w:tcPr>
            <w:tcW w:w="1173" w:type="dxa"/>
          </w:tcPr>
          <w:p w14:paraId="7A7038F5"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122</w:t>
            </w:r>
          </w:p>
        </w:tc>
        <w:tc>
          <w:tcPr>
            <w:tcW w:w="1173" w:type="dxa"/>
          </w:tcPr>
          <w:p w14:paraId="3E4609BD"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156</w:t>
            </w:r>
          </w:p>
        </w:tc>
        <w:tc>
          <w:tcPr>
            <w:tcW w:w="1085" w:type="dxa"/>
          </w:tcPr>
          <w:p w14:paraId="1FF05F85" w14:textId="77777777" w:rsidR="0077428B" w:rsidRPr="00AA18C1" w:rsidRDefault="0077428B" w:rsidP="00C072C0">
            <w:pPr>
              <w:pStyle w:val="ListParagraph"/>
              <w:spacing w:line="276" w:lineRule="auto"/>
              <w:ind w:left="0"/>
              <w:jc w:val="center"/>
              <w:rPr>
                <w:rFonts w:cstheme="minorHAnsi"/>
                <w:sz w:val="18"/>
                <w:szCs w:val="18"/>
              </w:rPr>
            </w:pPr>
            <w:r w:rsidRPr="00AA18C1">
              <w:rPr>
                <w:rFonts w:cstheme="minorHAnsi"/>
                <w:sz w:val="18"/>
                <w:szCs w:val="18"/>
              </w:rPr>
              <w:t>190</w:t>
            </w:r>
          </w:p>
        </w:tc>
      </w:tr>
    </w:tbl>
    <w:p w14:paraId="13BF259D" w14:textId="62DE99DC" w:rsidR="00E80EBE" w:rsidRPr="00E80EBE" w:rsidRDefault="00E80EBE" w:rsidP="00E80EBE">
      <w:pPr>
        <w:spacing w:after="0" w:line="276" w:lineRule="auto"/>
        <w:jc w:val="both"/>
        <w:rPr>
          <w:rFonts w:cstheme="minorHAnsi"/>
        </w:rPr>
      </w:pPr>
    </w:p>
    <w:p w14:paraId="28DB6F6D" w14:textId="0A6469AE" w:rsidR="001A7043" w:rsidRDefault="00FE1AF0" w:rsidP="00B878F7">
      <w:pPr>
        <w:pStyle w:val="ListParagraph"/>
        <w:numPr>
          <w:ilvl w:val="0"/>
          <w:numId w:val="14"/>
        </w:numPr>
        <w:spacing w:line="276" w:lineRule="auto"/>
        <w:rPr>
          <w:rFonts w:cstheme="minorHAnsi"/>
          <w:b/>
          <w:bCs/>
        </w:rPr>
      </w:pPr>
      <w:bookmarkStart w:id="8" w:name="_Hlk232961640"/>
      <w:r w:rsidRPr="00FE1AF0">
        <w:rPr>
          <w:rFonts w:cstheme="minorHAnsi"/>
          <w:b/>
          <w:bCs/>
        </w:rPr>
        <w:lastRenderedPageBreak/>
        <w:t>PRE-EXECUTION MILESTONES &amp; ROADMAP TO SPUD</w:t>
      </w:r>
    </w:p>
    <w:bookmarkEnd w:id="8"/>
    <w:p w14:paraId="41AF1B4B" w14:textId="75B6DB38" w:rsidR="001A7043" w:rsidRDefault="001A7043" w:rsidP="001A7043">
      <w:pPr>
        <w:pStyle w:val="ListParagraph"/>
        <w:spacing w:line="276" w:lineRule="auto"/>
        <w:rPr>
          <w:rFonts w:cstheme="minorHAnsi"/>
          <w:b/>
          <w:bCs/>
        </w:rPr>
      </w:pPr>
    </w:p>
    <w:p w14:paraId="6CD57813" w14:textId="639E1978" w:rsidR="001A7043" w:rsidRDefault="001A7043" w:rsidP="00B878F7">
      <w:pPr>
        <w:pStyle w:val="ListParagraph"/>
        <w:numPr>
          <w:ilvl w:val="0"/>
          <w:numId w:val="59"/>
        </w:numPr>
        <w:spacing w:after="0" w:line="276" w:lineRule="auto"/>
        <w:jc w:val="both"/>
        <w:rPr>
          <w:rFonts w:cstheme="minorHAnsi"/>
          <w:b/>
          <w:bCs/>
        </w:rPr>
      </w:pPr>
      <w:r w:rsidRPr="001A7043">
        <w:rPr>
          <w:rFonts w:cstheme="minorHAnsi"/>
          <w:b/>
          <w:bCs/>
        </w:rPr>
        <w:t>Gate 2 Readiness Timeline:</w:t>
      </w:r>
    </w:p>
    <w:p w14:paraId="4343F90B" w14:textId="56D581DA" w:rsidR="00E80EBE" w:rsidRDefault="00E80EBE" w:rsidP="00E80EBE">
      <w:pPr>
        <w:pStyle w:val="ListParagraph"/>
        <w:spacing w:after="0" w:line="276" w:lineRule="auto"/>
        <w:ind w:left="1080"/>
        <w:jc w:val="both"/>
      </w:pPr>
      <w:r>
        <w:t xml:space="preserve">Gate 2 marks the transition from </w:t>
      </w:r>
      <w:r>
        <w:rPr>
          <w:rStyle w:val="Strong"/>
        </w:rPr>
        <w:t>Project Initiation (Gate 1)</w:t>
      </w:r>
      <w:r>
        <w:t xml:space="preserve"> to </w:t>
      </w:r>
      <w:r>
        <w:rPr>
          <w:rStyle w:val="Strong"/>
        </w:rPr>
        <w:t>Detailed Engineering and Execution Preparation</w:t>
      </w:r>
      <w:r>
        <w:t xml:space="preserve">. The following timeline is structured as a backward-planned roadmap from the target spud date of </w:t>
      </w:r>
      <w:r>
        <w:rPr>
          <w:rStyle w:val="Strong"/>
        </w:rPr>
        <w:t>Q4 2026</w:t>
      </w:r>
      <w:r>
        <w:t>.</w:t>
      </w:r>
    </w:p>
    <w:p w14:paraId="57E35991" w14:textId="47EFF38E" w:rsidR="00E80EBE" w:rsidRDefault="00E80EBE" w:rsidP="00E80EBE">
      <w:pPr>
        <w:pStyle w:val="ListParagraph"/>
        <w:spacing w:after="0" w:line="276" w:lineRule="auto"/>
        <w:ind w:left="1080"/>
        <w:jc w:val="both"/>
      </w:pPr>
    </w:p>
    <w:p w14:paraId="5B5F6D4B" w14:textId="0A56AFD8" w:rsidR="00E80EBE" w:rsidRDefault="00E80EBE" w:rsidP="00E80EBE">
      <w:pPr>
        <w:pStyle w:val="ListParagraph"/>
        <w:spacing w:after="0" w:line="276" w:lineRule="auto"/>
        <w:ind w:left="1080"/>
        <w:jc w:val="both"/>
        <w:rPr>
          <w:rFonts w:cstheme="minorHAnsi"/>
          <w:b/>
          <w:bCs/>
        </w:rPr>
      </w:pPr>
      <w:r>
        <w:rPr>
          <w:rFonts w:cstheme="minorHAnsi"/>
          <w:b/>
          <w:bCs/>
          <w:noProof/>
        </w:rPr>
        <w:drawing>
          <wp:inline distT="0" distB="0" distL="0" distR="0" wp14:anchorId="0E09E65A" wp14:editId="454D6F04">
            <wp:extent cx="4704080" cy="342000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8" cstate="print">
                      <a:extLst>
                        <a:ext uri="{28A0092B-C50C-407E-A947-70E740481C1C}">
                          <a14:useLocalDpi xmlns:a14="http://schemas.microsoft.com/office/drawing/2010/main" val="0"/>
                        </a:ext>
                      </a:extLst>
                    </a:blip>
                    <a:srcRect b="39708"/>
                    <a:stretch/>
                  </pic:blipFill>
                  <pic:spPr bwMode="auto">
                    <a:xfrm>
                      <a:off x="0" y="0"/>
                      <a:ext cx="4708801" cy="3423432"/>
                    </a:xfrm>
                    <a:prstGeom prst="rect">
                      <a:avLst/>
                    </a:prstGeom>
                    <a:ln>
                      <a:noFill/>
                    </a:ln>
                    <a:extLst>
                      <a:ext uri="{53640926-AAD7-44D8-BBD7-CCE9431645EC}">
                        <a14:shadowObscured xmlns:a14="http://schemas.microsoft.com/office/drawing/2010/main"/>
                      </a:ext>
                    </a:extLst>
                  </pic:spPr>
                </pic:pic>
              </a:graphicData>
            </a:graphic>
          </wp:inline>
        </w:drawing>
      </w:r>
    </w:p>
    <w:p w14:paraId="3AA495CF" w14:textId="77777777" w:rsidR="00E80EBE" w:rsidRDefault="00E80EBE" w:rsidP="00E80EBE">
      <w:pPr>
        <w:pStyle w:val="ListParagraph"/>
        <w:spacing w:after="0" w:line="276" w:lineRule="auto"/>
        <w:ind w:left="1080"/>
        <w:jc w:val="both"/>
        <w:rPr>
          <w:rFonts w:cstheme="minorHAnsi"/>
          <w:b/>
          <w:bCs/>
        </w:rPr>
      </w:pPr>
    </w:p>
    <w:p w14:paraId="5444B77C" w14:textId="4134C3D2" w:rsidR="00E80EBE" w:rsidRPr="00E80EBE" w:rsidRDefault="00E80EBE" w:rsidP="00E80EBE">
      <w:pPr>
        <w:pStyle w:val="ListParagraph"/>
        <w:spacing w:after="0" w:line="276" w:lineRule="auto"/>
        <w:ind w:left="1080"/>
        <w:jc w:val="center"/>
        <w:rPr>
          <w:rFonts w:cstheme="minorHAnsi"/>
        </w:rPr>
      </w:pPr>
      <w:r w:rsidRPr="00E80EBE">
        <w:rPr>
          <w:rFonts w:cstheme="minorHAnsi"/>
        </w:rPr>
        <w:t>Figure 9.1 Timeline roadmap Alpha-07</w:t>
      </w:r>
    </w:p>
    <w:p w14:paraId="75B1B320" w14:textId="77777777" w:rsidR="001A7043" w:rsidRPr="00E80EBE" w:rsidRDefault="001A7043" w:rsidP="00E80EBE">
      <w:pPr>
        <w:spacing w:after="0" w:line="276" w:lineRule="auto"/>
        <w:jc w:val="both"/>
        <w:rPr>
          <w:rFonts w:cstheme="minorHAnsi"/>
          <w:b/>
          <w:bCs/>
        </w:rPr>
      </w:pPr>
    </w:p>
    <w:p w14:paraId="0304DE6C" w14:textId="1CE5287A" w:rsidR="001A7043" w:rsidRDefault="001A7043" w:rsidP="001A7043">
      <w:pPr>
        <w:pStyle w:val="ListParagraph"/>
        <w:spacing w:line="276" w:lineRule="auto"/>
        <w:rPr>
          <w:rFonts w:cstheme="minorHAnsi"/>
          <w:b/>
          <w:bCs/>
        </w:rPr>
      </w:pPr>
    </w:p>
    <w:p w14:paraId="0E25F1B1" w14:textId="77777777" w:rsidR="00B878F7" w:rsidRDefault="001A7043" w:rsidP="00B878F7">
      <w:pPr>
        <w:pStyle w:val="ListParagraph"/>
        <w:numPr>
          <w:ilvl w:val="0"/>
          <w:numId w:val="64"/>
        </w:numPr>
        <w:spacing w:after="0" w:line="276" w:lineRule="auto"/>
        <w:jc w:val="both"/>
        <w:rPr>
          <w:rFonts w:cstheme="minorHAnsi"/>
          <w:b/>
          <w:bCs/>
        </w:rPr>
      </w:pPr>
      <w:r w:rsidRPr="001A7043">
        <w:rPr>
          <w:rFonts w:cstheme="minorHAnsi"/>
          <w:b/>
          <w:bCs/>
        </w:rPr>
        <w:t>Proposed Spud-In Target Date</w:t>
      </w:r>
      <w:r w:rsidR="00735C3E">
        <w:rPr>
          <w:rFonts w:cstheme="minorHAnsi"/>
          <w:b/>
          <w:bCs/>
        </w:rPr>
        <w:t xml:space="preserve">: </w:t>
      </w:r>
    </w:p>
    <w:p w14:paraId="547BFF2A" w14:textId="60B5BE02" w:rsidR="00E80EBE" w:rsidRPr="00E80EBE" w:rsidRDefault="00E80EBE" w:rsidP="00B878F7">
      <w:pPr>
        <w:pStyle w:val="ListParagraph"/>
        <w:spacing w:after="0" w:line="276" w:lineRule="auto"/>
        <w:ind w:left="1080"/>
        <w:jc w:val="both"/>
        <w:rPr>
          <w:rFonts w:cstheme="minorHAnsi"/>
        </w:rPr>
      </w:pPr>
      <w:r w:rsidRPr="00B878F7">
        <w:rPr>
          <w:lang w:val="en-US"/>
        </w:rPr>
        <w:t>Q4 2026 — October 2026 (Target: 1 November 2026)</w:t>
      </w:r>
    </w:p>
    <w:p w14:paraId="5E7EC5F0" w14:textId="77777777" w:rsidR="00E80EBE" w:rsidRPr="00E83A4D" w:rsidRDefault="00E80EBE" w:rsidP="001A7043">
      <w:pPr>
        <w:spacing w:line="276" w:lineRule="auto"/>
        <w:rPr>
          <w:rFonts w:cstheme="minorHAnsi"/>
        </w:rPr>
      </w:pPr>
    </w:p>
    <w:p w14:paraId="054E7B3F" w14:textId="77777777" w:rsidR="001A7043" w:rsidRPr="00E83A4D" w:rsidRDefault="001A7043" w:rsidP="001A7043">
      <w:pPr>
        <w:spacing w:line="276" w:lineRule="auto"/>
        <w:rPr>
          <w:rFonts w:cstheme="minorHAnsi"/>
          <w:b/>
          <w:bCs/>
        </w:rPr>
      </w:pPr>
      <w:bookmarkStart w:id="9" w:name="_Hlk232961650"/>
      <w:r w:rsidRPr="00E83A4D">
        <w:rPr>
          <w:rFonts w:cstheme="minorHAnsi"/>
          <w:b/>
          <w:bCs/>
        </w:rPr>
        <w:t>SIGN-OFF &amp; PROJECT SANCTION PAGE</w:t>
      </w:r>
    </w:p>
    <w:bookmarkEnd w:id="9"/>
    <w:p w14:paraId="2EDAE0C7" w14:textId="77777777" w:rsidR="001A7043" w:rsidRPr="00E83A4D" w:rsidRDefault="001A7043" w:rsidP="001A7043">
      <w:pPr>
        <w:spacing w:line="276" w:lineRule="auto"/>
        <w:rPr>
          <w:rFonts w:cstheme="minorHAnsi"/>
        </w:rPr>
      </w:pPr>
      <w:r w:rsidRPr="00E83A4D">
        <w:rPr>
          <w:rFonts w:cstheme="minorHAnsi"/>
        </w:rPr>
        <w:t>This document is submitted by the Project Management Team (PMT) to secure technical and commercial approval to advance to Phase 2 (Project Planning / Basis of Design):</w:t>
      </w:r>
    </w:p>
    <w:p w14:paraId="1DEDF14F" w14:textId="7391A0F2" w:rsidR="001A7043" w:rsidRPr="00E83A4D" w:rsidRDefault="001A7043" w:rsidP="00B878F7">
      <w:pPr>
        <w:numPr>
          <w:ilvl w:val="0"/>
          <w:numId w:val="1"/>
        </w:numPr>
        <w:spacing w:line="276" w:lineRule="auto"/>
        <w:rPr>
          <w:rFonts w:cstheme="minorHAnsi"/>
        </w:rPr>
      </w:pPr>
      <w:r w:rsidRPr="00E83A4D">
        <w:rPr>
          <w:rFonts w:cstheme="minorHAnsi"/>
          <w:b/>
          <w:bCs/>
        </w:rPr>
        <w:t>Prepared by:</w:t>
      </w:r>
      <w:r w:rsidRPr="00E83A4D">
        <w:rPr>
          <w:rFonts w:cstheme="minorHAnsi"/>
        </w:rPr>
        <w:t xml:space="preserve"> [PMT</w:t>
      </w:r>
      <w:r w:rsidR="0076490A">
        <w:rPr>
          <w:rFonts w:cstheme="minorHAnsi"/>
        </w:rPr>
        <w:t xml:space="preserve"> Group 6</w:t>
      </w:r>
      <w:r w:rsidRPr="00E83A4D">
        <w:rPr>
          <w:rFonts w:cstheme="minorHAnsi"/>
        </w:rPr>
        <w:t xml:space="preserve"> </w:t>
      </w:r>
      <w:r w:rsidR="0076490A">
        <w:rPr>
          <w:rFonts w:cstheme="minorHAnsi"/>
        </w:rPr>
        <w:t>Core Energy Solution</w:t>
      </w:r>
      <w:r w:rsidRPr="00E83A4D">
        <w:rPr>
          <w:rFonts w:cstheme="minorHAnsi"/>
        </w:rPr>
        <w:t xml:space="preserve"> / </w:t>
      </w:r>
      <w:r w:rsidR="0076490A">
        <w:rPr>
          <w:rFonts w:cstheme="minorHAnsi"/>
        </w:rPr>
        <w:t>Abrar Laylramadhan</w:t>
      </w:r>
      <w:r w:rsidRPr="00E83A4D">
        <w:rPr>
          <w:rFonts w:cstheme="minorHAnsi"/>
        </w:rPr>
        <w:t>]</w:t>
      </w:r>
    </w:p>
    <w:p w14:paraId="4C4F3452" w14:textId="58178543" w:rsidR="001A7043" w:rsidRPr="00E83A4D" w:rsidRDefault="001A7043" w:rsidP="00B878F7">
      <w:pPr>
        <w:numPr>
          <w:ilvl w:val="0"/>
          <w:numId w:val="1"/>
        </w:numPr>
        <w:spacing w:line="276" w:lineRule="auto"/>
        <w:rPr>
          <w:rFonts w:cstheme="minorHAnsi"/>
        </w:rPr>
      </w:pPr>
      <w:r w:rsidRPr="00E83A4D">
        <w:rPr>
          <w:rFonts w:cstheme="minorHAnsi"/>
          <w:b/>
          <w:bCs/>
        </w:rPr>
        <w:t>Reviewed by:</w:t>
      </w:r>
      <w:r w:rsidRPr="00E83A4D">
        <w:rPr>
          <w:rFonts w:cstheme="minorHAnsi"/>
        </w:rPr>
        <w:t xml:space="preserve"> [Technical Committee / </w:t>
      </w:r>
      <w:proofErr w:type="spellStart"/>
      <w:r w:rsidR="0076490A" w:rsidRPr="0076490A">
        <w:rPr>
          <w:rFonts w:cstheme="minorHAnsi"/>
        </w:rPr>
        <w:t>Abilati</w:t>
      </w:r>
      <w:proofErr w:type="spellEnd"/>
      <w:r w:rsidR="0076490A" w:rsidRPr="0076490A">
        <w:rPr>
          <w:rFonts w:cstheme="minorHAnsi"/>
        </w:rPr>
        <w:t xml:space="preserve"> </w:t>
      </w:r>
      <w:proofErr w:type="spellStart"/>
      <w:r w:rsidR="0076490A" w:rsidRPr="0076490A">
        <w:rPr>
          <w:rFonts w:cstheme="minorHAnsi"/>
        </w:rPr>
        <w:t>Monikha</w:t>
      </w:r>
      <w:proofErr w:type="spellEnd"/>
      <w:r w:rsidR="0076490A" w:rsidRPr="0076490A">
        <w:rPr>
          <w:rFonts w:cstheme="minorHAnsi"/>
        </w:rPr>
        <w:t xml:space="preserve"> </w:t>
      </w:r>
      <w:proofErr w:type="spellStart"/>
      <w:r w:rsidR="0076490A" w:rsidRPr="0076490A">
        <w:rPr>
          <w:rFonts w:cstheme="minorHAnsi"/>
        </w:rPr>
        <w:t>Wulandari</w:t>
      </w:r>
      <w:proofErr w:type="spellEnd"/>
      <w:r w:rsidRPr="00E83A4D">
        <w:rPr>
          <w:rFonts w:cstheme="minorHAnsi"/>
        </w:rPr>
        <w:t>]</w:t>
      </w:r>
    </w:p>
    <w:p w14:paraId="3378B9F6" w14:textId="6CFB83FE" w:rsidR="00195F47" w:rsidRPr="00B878F7" w:rsidRDefault="001A7043" w:rsidP="00B878F7">
      <w:pPr>
        <w:numPr>
          <w:ilvl w:val="0"/>
          <w:numId w:val="1"/>
        </w:numPr>
        <w:spacing w:line="276" w:lineRule="auto"/>
        <w:rPr>
          <w:rFonts w:cstheme="minorHAnsi"/>
        </w:rPr>
      </w:pPr>
      <w:r w:rsidRPr="00E83A4D">
        <w:rPr>
          <w:rFonts w:cstheme="minorHAnsi"/>
          <w:b/>
          <w:bCs/>
        </w:rPr>
        <w:t>Approved for Phase 2 by:</w:t>
      </w:r>
      <w:r w:rsidRPr="00E83A4D">
        <w:rPr>
          <w:rFonts w:cstheme="minorHAnsi"/>
        </w:rPr>
        <w:t xml:space="preserve"> Pak Ida Bagus Ari </w:t>
      </w:r>
      <w:proofErr w:type="spellStart"/>
      <w:r w:rsidRPr="00E83A4D">
        <w:rPr>
          <w:rFonts w:cstheme="minorHAnsi"/>
        </w:rPr>
        <w:t>Kresnawan</w:t>
      </w:r>
      <w:proofErr w:type="spellEnd"/>
      <w:r w:rsidRPr="00E83A4D">
        <w:rPr>
          <w:rFonts w:cstheme="minorHAnsi"/>
        </w:rPr>
        <w:t xml:space="preserve"> (General Chairman / Management Representative)</w:t>
      </w:r>
    </w:p>
    <w:sectPr w:rsidR="00195F47" w:rsidRPr="00B87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6ACD"/>
    <w:multiLevelType w:val="hybridMultilevel"/>
    <w:tmpl w:val="2A08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53388"/>
    <w:multiLevelType w:val="multilevel"/>
    <w:tmpl w:val="06CE7968"/>
    <w:lvl w:ilvl="0">
      <w:start w:val="8"/>
      <w:numFmt w:val="decimal"/>
      <w:lvlText w:val="%1.1"/>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66B5DC2"/>
    <w:multiLevelType w:val="hybridMultilevel"/>
    <w:tmpl w:val="5CF6E57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61B50"/>
    <w:multiLevelType w:val="hybridMultilevel"/>
    <w:tmpl w:val="F6B05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070FB"/>
    <w:multiLevelType w:val="multilevel"/>
    <w:tmpl w:val="B6AC7B60"/>
    <w:lvl w:ilvl="0">
      <w:start w:val="4"/>
      <w:numFmt w:val="decimal"/>
      <w:lvlText w:val="%1.2"/>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0B520C11"/>
    <w:multiLevelType w:val="multilevel"/>
    <w:tmpl w:val="6D0A8782"/>
    <w:lvl w:ilvl="0">
      <w:start w:val="3"/>
      <w:numFmt w:val="decimal"/>
      <w:lvlText w:val="%1.1"/>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0CAE2545"/>
    <w:multiLevelType w:val="multilevel"/>
    <w:tmpl w:val="1EBA1A96"/>
    <w:lvl w:ilvl="0">
      <w:start w:val="5"/>
      <w:numFmt w:val="decimal"/>
      <w:lvlText w:val="%1.2"/>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0B949CA"/>
    <w:multiLevelType w:val="hybridMultilevel"/>
    <w:tmpl w:val="08EC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86BBF"/>
    <w:multiLevelType w:val="multilevel"/>
    <w:tmpl w:val="0D70C41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1442221"/>
    <w:multiLevelType w:val="hybridMultilevel"/>
    <w:tmpl w:val="47F4EAF8"/>
    <w:lvl w:ilvl="0" w:tplc="1FEC1816">
      <w:start w:val="1"/>
      <w:numFmt w:val="decimal"/>
      <w:lvlText w:val="%1.2."/>
      <w:lvlJc w:val="left"/>
      <w:pPr>
        <w:ind w:left="3060" w:hanging="36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10" w15:restartNumberingAfterBreak="0">
    <w:nsid w:val="17541ED6"/>
    <w:multiLevelType w:val="hybridMultilevel"/>
    <w:tmpl w:val="3D8A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B1689"/>
    <w:multiLevelType w:val="hybridMultilevel"/>
    <w:tmpl w:val="5792F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C8086E"/>
    <w:multiLevelType w:val="multilevel"/>
    <w:tmpl w:val="1F8A5438"/>
    <w:lvl w:ilvl="0">
      <w:start w:val="7"/>
      <w:numFmt w:val="decimal"/>
      <w:lvlText w:val="%1.4"/>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1D3A782F"/>
    <w:multiLevelType w:val="hybridMultilevel"/>
    <w:tmpl w:val="0B18F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56801"/>
    <w:multiLevelType w:val="multilevel"/>
    <w:tmpl w:val="89669052"/>
    <w:lvl w:ilvl="0">
      <w:start w:val="2"/>
      <w:numFmt w:val="decimal"/>
      <w:lvlText w:val="%1.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F0A6A7A"/>
    <w:multiLevelType w:val="multilevel"/>
    <w:tmpl w:val="2B4ED9C0"/>
    <w:lvl w:ilvl="0">
      <w:start w:val="7"/>
      <w:numFmt w:val="decimal"/>
      <w:lvlText w:val="%1.2"/>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21765644"/>
    <w:multiLevelType w:val="multilevel"/>
    <w:tmpl w:val="7F50934C"/>
    <w:lvl w:ilvl="0">
      <w:start w:val="4"/>
      <w:numFmt w:val="decimal"/>
      <w:lvlText w:val="%1.1"/>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7" w15:restartNumberingAfterBreak="0">
    <w:nsid w:val="278D0A02"/>
    <w:multiLevelType w:val="hybridMultilevel"/>
    <w:tmpl w:val="369C8C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8F9051D"/>
    <w:multiLevelType w:val="multilevel"/>
    <w:tmpl w:val="E6249AD6"/>
    <w:lvl w:ilvl="0">
      <w:start w:val="8"/>
      <w:numFmt w:val="decimal"/>
      <w:lvlText w:val="%1.2"/>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29196943"/>
    <w:multiLevelType w:val="multilevel"/>
    <w:tmpl w:val="4530C5DE"/>
    <w:lvl w:ilvl="0">
      <w:start w:val="8"/>
      <w:numFmt w:val="decimal"/>
      <w:lvlText w:val="%1.3"/>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2A2469B8"/>
    <w:multiLevelType w:val="multilevel"/>
    <w:tmpl w:val="E0FA9C92"/>
    <w:lvl w:ilvl="0">
      <w:start w:val="5"/>
      <w:numFmt w:val="decimal"/>
      <w:lvlText w:val="%1.2"/>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2A891611"/>
    <w:multiLevelType w:val="hybridMultilevel"/>
    <w:tmpl w:val="68F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034AEB"/>
    <w:multiLevelType w:val="hybridMultilevel"/>
    <w:tmpl w:val="B68A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F75ECE"/>
    <w:multiLevelType w:val="hybridMultilevel"/>
    <w:tmpl w:val="A8266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DF6CD7"/>
    <w:multiLevelType w:val="hybridMultilevel"/>
    <w:tmpl w:val="6DB8A4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E582E79"/>
    <w:multiLevelType w:val="multilevel"/>
    <w:tmpl w:val="77CA16EC"/>
    <w:lvl w:ilvl="0">
      <w:start w:val="3"/>
      <w:numFmt w:val="decimal"/>
      <w:lvlText w:val="%1.2"/>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6" w15:restartNumberingAfterBreak="0">
    <w:nsid w:val="310D75D0"/>
    <w:multiLevelType w:val="hybridMultilevel"/>
    <w:tmpl w:val="1BBC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E25DC4"/>
    <w:multiLevelType w:val="hybridMultilevel"/>
    <w:tmpl w:val="C2EC5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6B63EE"/>
    <w:multiLevelType w:val="hybridMultilevel"/>
    <w:tmpl w:val="B5F8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702E81"/>
    <w:multiLevelType w:val="hybridMultilevel"/>
    <w:tmpl w:val="97E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112F55"/>
    <w:multiLevelType w:val="hybridMultilevel"/>
    <w:tmpl w:val="7920427E"/>
    <w:lvl w:ilvl="0" w:tplc="E2B6006C">
      <w:start w:val="1"/>
      <w:numFmt w:val="decimal"/>
      <w:lvlText w:val="%1.4."/>
      <w:lvlJc w:val="left"/>
      <w:pPr>
        <w:ind w:left="30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410075"/>
    <w:multiLevelType w:val="hybridMultilevel"/>
    <w:tmpl w:val="60E2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B451E7"/>
    <w:multiLevelType w:val="hybridMultilevel"/>
    <w:tmpl w:val="8D48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78111A"/>
    <w:multiLevelType w:val="hybridMultilevel"/>
    <w:tmpl w:val="99467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B371F1"/>
    <w:multiLevelType w:val="hybridMultilevel"/>
    <w:tmpl w:val="D93A0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2300F9"/>
    <w:multiLevelType w:val="multilevel"/>
    <w:tmpl w:val="72CA34CC"/>
    <w:lvl w:ilvl="0">
      <w:start w:val="2"/>
      <w:numFmt w:val="decimal"/>
      <w:lvlText w:val="%1.2."/>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6" w15:restartNumberingAfterBreak="0">
    <w:nsid w:val="458D6D2C"/>
    <w:multiLevelType w:val="multilevel"/>
    <w:tmpl w:val="2422B0B4"/>
    <w:lvl w:ilvl="0">
      <w:start w:val="9"/>
      <w:numFmt w:val="decimal"/>
      <w:lvlText w:val="%1.2"/>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7" w15:restartNumberingAfterBreak="0">
    <w:nsid w:val="45F75F1A"/>
    <w:multiLevelType w:val="hybridMultilevel"/>
    <w:tmpl w:val="66846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A315BD"/>
    <w:multiLevelType w:val="hybridMultilevel"/>
    <w:tmpl w:val="7188E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E509DA"/>
    <w:multiLevelType w:val="hybridMultilevel"/>
    <w:tmpl w:val="564887C8"/>
    <w:lvl w:ilvl="0" w:tplc="693E0F7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302900"/>
    <w:multiLevelType w:val="hybridMultilevel"/>
    <w:tmpl w:val="568E0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FE1EB6"/>
    <w:multiLevelType w:val="hybridMultilevel"/>
    <w:tmpl w:val="C6EE1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3C2D0E"/>
    <w:multiLevelType w:val="hybridMultilevel"/>
    <w:tmpl w:val="F22073AE"/>
    <w:lvl w:ilvl="0" w:tplc="C51EA058">
      <w:start w:val="1"/>
      <w:numFmt w:val="decimal"/>
      <w:lvlText w:val="%1.3."/>
      <w:lvlJc w:val="left"/>
      <w:pPr>
        <w:ind w:left="30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902505"/>
    <w:multiLevelType w:val="multilevel"/>
    <w:tmpl w:val="67BAE5FE"/>
    <w:lvl w:ilvl="0">
      <w:start w:val="7"/>
      <w:numFmt w:val="decimal"/>
      <w:lvlText w:val="%1.1"/>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4" w15:restartNumberingAfterBreak="0">
    <w:nsid w:val="5A0249C1"/>
    <w:multiLevelType w:val="hybridMultilevel"/>
    <w:tmpl w:val="74F67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990453"/>
    <w:multiLevelType w:val="hybridMultilevel"/>
    <w:tmpl w:val="A0B838B8"/>
    <w:lvl w:ilvl="0" w:tplc="BB1A7DE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E8970F9"/>
    <w:multiLevelType w:val="hybridMultilevel"/>
    <w:tmpl w:val="AA46B9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5FD671D0"/>
    <w:multiLevelType w:val="multilevel"/>
    <w:tmpl w:val="4D867D34"/>
    <w:lvl w:ilvl="0">
      <w:start w:val="8"/>
      <w:numFmt w:val="decimal"/>
      <w:lvlText w:val="%1.4"/>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8" w15:restartNumberingAfterBreak="0">
    <w:nsid w:val="631F774C"/>
    <w:multiLevelType w:val="hybridMultilevel"/>
    <w:tmpl w:val="CB344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D11065"/>
    <w:multiLevelType w:val="multilevel"/>
    <w:tmpl w:val="1AE4DC78"/>
    <w:lvl w:ilvl="0">
      <w:start w:val="7"/>
      <w:numFmt w:val="decimal"/>
      <w:lvlText w:val="%1.3"/>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0" w15:restartNumberingAfterBreak="0">
    <w:nsid w:val="67B83FD0"/>
    <w:multiLevelType w:val="hybridMultilevel"/>
    <w:tmpl w:val="86CA7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E6213B"/>
    <w:multiLevelType w:val="hybridMultilevel"/>
    <w:tmpl w:val="37BA3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B655AB2"/>
    <w:multiLevelType w:val="hybridMultilevel"/>
    <w:tmpl w:val="4EA6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5E0C76"/>
    <w:multiLevelType w:val="multilevel"/>
    <w:tmpl w:val="A6B06178"/>
    <w:lvl w:ilvl="0">
      <w:start w:val="8"/>
      <w:numFmt w:val="decimal"/>
      <w:lvlText w:val="%1.1"/>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4" w15:restartNumberingAfterBreak="0">
    <w:nsid w:val="732D6179"/>
    <w:multiLevelType w:val="hybridMultilevel"/>
    <w:tmpl w:val="6DACB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815B4F"/>
    <w:multiLevelType w:val="multilevel"/>
    <w:tmpl w:val="6E8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81136D"/>
    <w:multiLevelType w:val="hybridMultilevel"/>
    <w:tmpl w:val="BF163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D932C4"/>
    <w:multiLevelType w:val="multilevel"/>
    <w:tmpl w:val="9DF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CC1659"/>
    <w:multiLevelType w:val="multilevel"/>
    <w:tmpl w:val="215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924853"/>
    <w:multiLevelType w:val="multilevel"/>
    <w:tmpl w:val="D410247A"/>
    <w:lvl w:ilvl="0">
      <w:start w:val="2"/>
      <w:numFmt w:val="decimal"/>
      <w:lvlText w:val="%1.1"/>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0" w15:restartNumberingAfterBreak="0">
    <w:nsid w:val="789C51BE"/>
    <w:multiLevelType w:val="hybridMultilevel"/>
    <w:tmpl w:val="6328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EA02AB"/>
    <w:multiLevelType w:val="multilevel"/>
    <w:tmpl w:val="FD00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0B3C20"/>
    <w:multiLevelType w:val="multilevel"/>
    <w:tmpl w:val="566E1974"/>
    <w:lvl w:ilvl="0">
      <w:start w:val="6"/>
      <w:numFmt w:val="decimal"/>
      <w:lvlText w:val="%1.2"/>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3" w15:restartNumberingAfterBreak="0">
    <w:nsid w:val="7A6F449C"/>
    <w:multiLevelType w:val="multilevel"/>
    <w:tmpl w:val="C57A873C"/>
    <w:lvl w:ilvl="0">
      <w:start w:val="6"/>
      <w:numFmt w:val="decimal"/>
      <w:lvlText w:val="%1.3"/>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4" w15:restartNumberingAfterBreak="0">
    <w:nsid w:val="7A710CAF"/>
    <w:multiLevelType w:val="multilevel"/>
    <w:tmpl w:val="83C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0949A7"/>
    <w:multiLevelType w:val="hybridMultilevel"/>
    <w:tmpl w:val="C236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3A32A1"/>
    <w:multiLevelType w:val="hybridMultilevel"/>
    <w:tmpl w:val="25C43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8"/>
  </w:num>
  <w:num w:numId="2">
    <w:abstractNumId w:val="8"/>
  </w:num>
  <w:num w:numId="3">
    <w:abstractNumId w:val="39"/>
  </w:num>
  <w:num w:numId="4">
    <w:abstractNumId w:val="9"/>
  </w:num>
  <w:num w:numId="5">
    <w:abstractNumId w:val="42"/>
  </w:num>
  <w:num w:numId="6">
    <w:abstractNumId w:val="30"/>
  </w:num>
  <w:num w:numId="7">
    <w:abstractNumId w:val="14"/>
  </w:num>
  <w:num w:numId="8">
    <w:abstractNumId w:val="35"/>
  </w:num>
  <w:num w:numId="9">
    <w:abstractNumId w:val="59"/>
  </w:num>
  <w:num w:numId="10">
    <w:abstractNumId w:val="25"/>
  </w:num>
  <w:num w:numId="11">
    <w:abstractNumId w:val="5"/>
  </w:num>
  <w:num w:numId="12">
    <w:abstractNumId w:val="4"/>
  </w:num>
  <w:num w:numId="13">
    <w:abstractNumId w:val="16"/>
  </w:num>
  <w:num w:numId="14">
    <w:abstractNumId w:val="45"/>
  </w:num>
  <w:num w:numId="15">
    <w:abstractNumId w:val="20"/>
  </w:num>
  <w:num w:numId="16">
    <w:abstractNumId w:val="6"/>
  </w:num>
  <w:num w:numId="17">
    <w:abstractNumId w:val="46"/>
  </w:num>
  <w:num w:numId="18">
    <w:abstractNumId w:val="2"/>
  </w:num>
  <w:num w:numId="19">
    <w:abstractNumId w:val="62"/>
  </w:num>
  <w:num w:numId="20">
    <w:abstractNumId w:val="17"/>
  </w:num>
  <w:num w:numId="21">
    <w:abstractNumId w:val="24"/>
  </w:num>
  <w:num w:numId="22">
    <w:abstractNumId w:val="63"/>
  </w:num>
  <w:num w:numId="23">
    <w:abstractNumId w:val="43"/>
  </w:num>
  <w:num w:numId="24">
    <w:abstractNumId w:val="23"/>
  </w:num>
  <w:num w:numId="25">
    <w:abstractNumId w:val="60"/>
  </w:num>
  <w:num w:numId="26">
    <w:abstractNumId w:val="0"/>
  </w:num>
  <w:num w:numId="27">
    <w:abstractNumId w:val="13"/>
  </w:num>
  <w:num w:numId="28">
    <w:abstractNumId w:val="28"/>
  </w:num>
  <w:num w:numId="29">
    <w:abstractNumId w:val="38"/>
  </w:num>
  <w:num w:numId="30">
    <w:abstractNumId w:val="56"/>
  </w:num>
  <w:num w:numId="31">
    <w:abstractNumId w:val="15"/>
  </w:num>
  <w:num w:numId="32">
    <w:abstractNumId w:val="37"/>
  </w:num>
  <w:num w:numId="33">
    <w:abstractNumId w:val="3"/>
  </w:num>
  <w:num w:numId="34">
    <w:abstractNumId w:val="26"/>
  </w:num>
  <w:num w:numId="35">
    <w:abstractNumId w:val="11"/>
  </w:num>
  <w:num w:numId="36">
    <w:abstractNumId w:val="32"/>
  </w:num>
  <w:num w:numId="37">
    <w:abstractNumId w:val="29"/>
  </w:num>
  <w:num w:numId="38">
    <w:abstractNumId w:val="66"/>
  </w:num>
  <w:num w:numId="39">
    <w:abstractNumId w:val="41"/>
  </w:num>
  <w:num w:numId="40">
    <w:abstractNumId w:val="65"/>
  </w:num>
  <w:num w:numId="41">
    <w:abstractNumId w:val="40"/>
  </w:num>
  <w:num w:numId="42">
    <w:abstractNumId w:val="49"/>
  </w:num>
  <w:num w:numId="43">
    <w:abstractNumId w:val="33"/>
  </w:num>
  <w:num w:numId="44">
    <w:abstractNumId w:val="51"/>
  </w:num>
  <w:num w:numId="45">
    <w:abstractNumId w:val="31"/>
  </w:num>
  <w:num w:numId="46">
    <w:abstractNumId w:val="52"/>
  </w:num>
  <w:num w:numId="47">
    <w:abstractNumId w:val="22"/>
  </w:num>
  <w:num w:numId="48">
    <w:abstractNumId w:val="34"/>
  </w:num>
  <w:num w:numId="49">
    <w:abstractNumId w:val="21"/>
  </w:num>
  <w:num w:numId="50">
    <w:abstractNumId w:val="10"/>
  </w:num>
  <w:num w:numId="51">
    <w:abstractNumId w:val="54"/>
  </w:num>
  <w:num w:numId="52">
    <w:abstractNumId w:val="7"/>
  </w:num>
  <w:num w:numId="53">
    <w:abstractNumId w:val="50"/>
  </w:num>
  <w:num w:numId="54">
    <w:abstractNumId w:val="44"/>
  </w:num>
  <w:num w:numId="55">
    <w:abstractNumId w:val="12"/>
  </w:num>
  <w:num w:numId="56">
    <w:abstractNumId w:val="53"/>
  </w:num>
  <w:num w:numId="57">
    <w:abstractNumId w:val="18"/>
  </w:num>
  <w:num w:numId="58">
    <w:abstractNumId w:val="19"/>
  </w:num>
  <w:num w:numId="59">
    <w:abstractNumId w:val="1"/>
  </w:num>
  <w:num w:numId="60">
    <w:abstractNumId w:val="61"/>
  </w:num>
  <w:num w:numId="61">
    <w:abstractNumId w:val="64"/>
  </w:num>
  <w:num w:numId="62">
    <w:abstractNumId w:val="57"/>
  </w:num>
  <w:num w:numId="63">
    <w:abstractNumId w:val="55"/>
  </w:num>
  <w:num w:numId="64">
    <w:abstractNumId w:val="36"/>
  </w:num>
  <w:num w:numId="65">
    <w:abstractNumId w:val="47"/>
  </w:num>
  <w:num w:numId="66">
    <w:abstractNumId w:val="27"/>
  </w:num>
  <w:num w:numId="67">
    <w:abstractNumId w:val="4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5B"/>
    <w:rsid w:val="0001149B"/>
    <w:rsid w:val="00053F49"/>
    <w:rsid w:val="00076931"/>
    <w:rsid w:val="000B5E76"/>
    <w:rsid w:val="000C2720"/>
    <w:rsid w:val="000C34A5"/>
    <w:rsid w:val="000F1931"/>
    <w:rsid w:val="000F1F63"/>
    <w:rsid w:val="00133358"/>
    <w:rsid w:val="00142D50"/>
    <w:rsid w:val="00170D6C"/>
    <w:rsid w:val="0017102C"/>
    <w:rsid w:val="0018496A"/>
    <w:rsid w:val="00195A10"/>
    <w:rsid w:val="00195F47"/>
    <w:rsid w:val="001A7043"/>
    <w:rsid w:val="001D0543"/>
    <w:rsid w:val="001E4CD1"/>
    <w:rsid w:val="00204DE5"/>
    <w:rsid w:val="002315FC"/>
    <w:rsid w:val="00240F43"/>
    <w:rsid w:val="002472A5"/>
    <w:rsid w:val="00284E7D"/>
    <w:rsid w:val="0029092C"/>
    <w:rsid w:val="002A3CC2"/>
    <w:rsid w:val="002B24BA"/>
    <w:rsid w:val="002C7DD8"/>
    <w:rsid w:val="002E6611"/>
    <w:rsid w:val="00310CEC"/>
    <w:rsid w:val="00314A5D"/>
    <w:rsid w:val="003233D0"/>
    <w:rsid w:val="0032574D"/>
    <w:rsid w:val="00355EAB"/>
    <w:rsid w:val="0036417C"/>
    <w:rsid w:val="00392062"/>
    <w:rsid w:val="003A1157"/>
    <w:rsid w:val="003A19E9"/>
    <w:rsid w:val="003C0B70"/>
    <w:rsid w:val="003F68C9"/>
    <w:rsid w:val="0041429D"/>
    <w:rsid w:val="004600ED"/>
    <w:rsid w:val="0046237A"/>
    <w:rsid w:val="004715B0"/>
    <w:rsid w:val="0048017D"/>
    <w:rsid w:val="004C7F8A"/>
    <w:rsid w:val="004E65E2"/>
    <w:rsid w:val="004F1469"/>
    <w:rsid w:val="005028D8"/>
    <w:rsid w:val="005229D3"/>
    <w:rsid w:val="00571A24"/>
    <w:rsid w:val="00576DAD"/>
    <w:rsid w:val="0057785D"/>
    <w:rsid w:val="005978E8"/>
    <w:rsid w:val="00610C1E"/>
    <w:rsid w:val="00636C6D"/>
    <w:rsid w:val="00680014"/>
    <w:rsid w:val="006B0119"/>
    <w:rsid w:val="006B215B"/>
    <w:rsid w:val="006B6454"/>
    <w:rsid w:val="006B7C5C"/>
    <w:rsid w:val="006C3908"/>
    <w:rsid w:val="006D524C"/>
    <w:rsid w:val="006E3AB5"/>
    <w:rsid w:val="00706DEB"/>
    <w:rsid w:val="00710D5F"/>
    <w:rsid w:val="00735C3E"/>
    <w:rsid w:val="00754D56"/>
    <w:rsid w:val="00755576"/>
    <w:rsid w:val="0076490A"/>
    <w:rsid w:val="00765C52"/>
    <w:rsid w:val="00766F0E"/>
    <w:rsid w:val="0077428B"/>
    <w:rsid w:val="00786A84"/>
    <w:rsid w:val="00790F85"/>
    <w:rsid w:val="0079451E"/>
    <w:rsid w:val="007A71A8"/>
    <w:rsid w:val="007D5E3F"/>
    <w:rsid w:val="007F0212"/>
    <w:rsid w:val="0082135B"/>
    <w:rsid w:val="008322EA"/>
    <w:rsid w:val="00835B36"/>
    <w:rsid w:val="00856624"/>
    <w:rsid w:val="008841D9"/>
    <w:rsid w:val="00884AC2"/>
    <w:rsid w:val="008946E0"/>
    <w:rsid w:val="008A123F"/>
    <w:rsid w:val="008C1167"/>
    <w:rsid w:val="008E77E9"/>
    <w:rsid w:val="009410A8"/>
    <w:rsid w:val="00941DD0"/>
    <w:rsid w:val="00952E45"/>
    <w:rsid w:val="00961D76"/>
    <w:rsid w:val="00987D86"/>
    <w:rsid w:val="009900D1"/>
    <w:rsid w:val="00992AF8"/>
    <w:rsid w:val="009A08FA"/>
    <w:rsid w:val="009C0FA8"/>
    <w:rsid w:val="009F5938"/>
    <w:rsid w:val="009F66BA"/>
    <w:rsid w:val="00A11BE7"/>
    <w:rsid w:val="00A34F7A"/>
    <w:rsid w:val="00A45B27"/>
    <w:rsid w:val="00A8141D"/>
    <w:rsid w:val="00AA2092"/>
    <w:rsid w:val="00AC3E9F"/>
    <w:rsid w:val="00AC6C21"/>
    <w:rsid w:val="00B429F2"/>
    <w:rsid w:val="00B46300"/>
    <w:rsid w:val="00B765C2"/>
    <w:rsid w:val="00B81C7A"/>
    <w:rsid w:val="00B878F7"/>
    <w:rsid w:val="00BB0238"/>
    <w:rsid w:val="00BB0CF2"/>
    <w:rsid w:val="00BC0899"/>
    <w:rsid w:val="00C0043C"/>
    <w:rsid w:val="00C23701"/>
    <w:rsid w:val="00C44C0A"/>
    <w:rsid w:val="00C55F5E"/>
    <w:rsid w:val="00C65E1D"/>
    <w:rsid w:val="00C84296"/>
    <w:rsid w:val="00C93CAC"/>
    <w:rsid w:val="00CB4CC9"/>
    <w:rsid w:val="00CD0FD7"/>
    <w:rsid w:val="00D169AC"/>
    <w:rsid w:val="00D261C0"/>
    <w:rsid w:val="00D30CAE"/>
    <w:rsid w:val="00D41289"/>
    <w:rsid w:val="00D43E00"/>
    <w:rsid w:val="00DA6077"/>
    <w:rsid w:val="00DD568C"/>
    <w:rsid w:val="00DE5807"/>
    <w:rsid w:val="00E01E64"/>
    <w:rsid w:val="00E05F52"/>
    <w:rsid w:val="00E0715B"/>
    <w:rsid w:val="00E24720"/>
    <w:rsid w:val="00E77373"/>
    <w:rsid w:val="00E80EBE"/>
    <w:rsid w:val="00E83A4D"/>
    <w:rsid w:val="00E83BB3"/>
    <w:rsid w:val="00E95C3B"/>
    <w:rsid w:val="00EB3F59"/>
    <w:rsid w:val="00F1194F"/>
    <w:rsid w:val="00F421E3"/>
    <w:rsid w:val="00F42B02"/>
    <w:rsid w:val="00F46365"/>
    <w:rsid w:val="00F72875"/>
    <w:rsid w:val="00F807EC"/>
    <w:rsid w:val="00FA787A"/>
    <w:rsid w:val="00FC6289"/>
    <w:rsid w:val="00FD3DCD"/>
    <w:rsid w:val="00FE1AF0"/>
    <w:rsid w:val="00FE3A3A"/>
    <w:rsid w:val="00FE54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C8AB7"/>
  <w15:chartTrackingRefBased/>
  <w15:docId w15:val="{3CB5C9A9-5C51-4975-92FC-C3B91269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289"/>
  </w:style>
  <w:style w:type="paragraph" w:styleId="Heading1">
    <w:name w:val="heading 1"/>
    <w:basedOn w:val="Normal"/>
    <w:next w:val="Normal"/>
    <w:link w:val="Heading1Char"/>
    <w:uiPriority w:val="9"/>
    <w:qFormat/>
    <w:rsid w:val="008213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3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3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3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3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3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3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3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3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3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35B"/>
    <w:rPr>
      <w:rFonts w:eastAsiaTheme="majorEastAsia" w:cstheme="majorBidi"/>
      <w:color w:val="272727" w:themeColor="text1" w:themeTint="D8"/>
    </w:rPr>
  </w:style>
  <w:style w:type="paragraph" w:styleId="Title">
    <w:name w:val="Title"/>
    <w:basedOn w:val="Normal"/>
    <w:next w:val="Normal"/>
    <w:link w:val="TitleChar"/>
    <w:uiPriority w:val="10"/>
    <w:qFormat/>
    <w:rsid w:val="00821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35B"/>
    <w:pPr>
      <w:spacing w:before="160"/>
      <w:jc w:val="center"/>
    </w:pPr>
    <w:rPr>
      <w:i/>
      <w:iCs/>
      <w:color w:val="404040" w:themeColor="text1" w:themeTint="BF"/>
    </w:rPr>
  </w:style>
  <w:style w:type="character" w:customStyle="1" w:styleId="QuoteChar">
    <w:name w:val="Quote Char"/>
    <w:basedOn w:val="DefaultParagraphFont"/>
    <w:link w:val="Quote"/>
    <w:uiPriority w:val="29"/>
    <w:rsid w:val="0082135B"/>
    <w:rPr>
      <w:i/>
      <w:iCs/>
      <w:color w:val="404040" w:themeColor="text1" w:themeTint="BF"/>
    </w:rPr>
  </w:style>
  <w:style w:type="paragraph" w:styleId="ListParagraph">
    <w:name w:val="List Paragraph"/>
    <w:basedOn w:val="Normal"/>
    <w:uiPriority w:val="34"/>
    <w:qFormat/>
    <w:rsid w:val="0082135B"/>
    <w:pPr>
      <w:ind w:left="720"/>
      <w:contextualSpacing/>
    </w:pPr>
  </w:style>
  <w:style w:type="character" w:styleId="IntenseEmphasis">
    <w:name w:val="Intense Emphasis"/>
    <w:basedOn w:val="DefaultParagraphFont"/>
    <w:uiPriority w:val="21"/>
    <w:qFormat/>
    <w:rsid w:val="0082135B"/>
    <w:rPr>
      <w:i/>
      <w:iCs/>
      <w:color w:val="2F5496" w:themeColor="accent1" w:themeShade="BF"/>
    </w:rPr>
  </w:style>
  <w:style w:type="paragraph" w:styleId="IntenseQuote">
    <w:name w:val="Intense Quote"/>
    <w:basedOn w:val="Normal"/>
    <w:next w:val="Normal"/>
    <w:link w:val="IntenseQuoteChar"/>
    <w:uiPriority w:val="30"/>
    <w:qFormat/>
    <w:rsid w:val="008213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35B"/>
    <w:rPr>
      <w:i/>
      <w:iCs/>
      <w:color w:val="2F5496" w:themeColor="accent1" w:themeShade="BF"/>
    </w:rPr>
  </w:style>
  <w:style w:type="character" w:styleId="IntenseReference">
    <w:name w:val="Intense Reference"/>
    <w:basedOn w:val="DefaultParagraphFont"/>
    <w:uiPriority w:val="32"/>
    <w:qFormat/>
    <w:rsid w:val="0082135B"/>
    <w:rPr>
      <w:b/>
      <w:bCs/>
      <w:smallCaps/>
      <w:color w:val="2F5496" w:themeColor="accent1" w:themeShade="BF"/>
      <w:spacing w:val="5"/>
    </w:rPr>
  </w:style>
  <w:style w:type="character" w:styleId="Hyperlink">
    <w:name w:val="Hyperlink"/>
    <w:basedOn w:val="DefaultParagraphFont"/>
    <w:uiPriority w:val="99"/>
    <w:unhideWhenUsed/>
    <w:rsid w:val="000B5E76"/>
    <w:rPr>
      <w:color w:val="0563C1" w:themeColor="hyperlink"/>
      <w:u w:val="single"/>
    </w:rPr>
  </w:style>
  <w:style w:type="character" w:styleId="UnresolvedMention">
    <w:name w:val="Unresolved Mention"/>
    <w:basedOn w:val="DefaultParagraphFont"/>
    <w:uiPriority w:val="99"/>
    <w:semiHidden/>
    <w:unhideWhenUsed/>
    <w:rsid w:val="000B5E76"/>
    <w:rPr>
      <w:color w:val="605E5C"/>
      <w:shd w:val="clear" w:color="auto" w:fill="E1DFDD"/>
    </w:rPr>
  </w:style>
  <w:style w:type="paragraph" w:customStyle="1" w:styleId="isselectedend">
    <w:name w:val="isselectedend"/>
    <w:basedOn w:val="Normal"/>
    <w:rsid w:val="00355EA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355EA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D43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qFormat/>
    <w:rsid w:val="00941DD0"/>
    <w:pPr>
      <w:spacing w:line="240" w:lineRule="auto"/>
    </w:pPr>
    <w:rPr>
      <w:rFonts w:ascii="Arial" w:hAnsi="Arial" w:cs="Arial"/>
      <w:kern w:val="0"/>
      <w:sz w:val="20"/>
      <w:szCs w:val="20"/>
      <w14:ligatures w14:val="none"/>
    </w:rPr>
  </w:style>
  <w:style w:type="character" w:customStyle="1" w:styleId="CommentTextChar">
    <w:name w:val="Comment Text Char"/>
    <w:basedOn w:val="DefaultParagraphFont"/>
    <w:link w:val="CommentText"/>
    <w:uiPriority w:val="99"/>
    <w:rsid w:val="00941DD0"/>
    <w:rPr>
      <w:rFonts w:ascii="Arial" w:hAnsi="Arial" w:cs="Arial"/>
      <w:kern w:val="0"/>
      <w:sz w:val="20"/>
      <w:szCs w:val="20"/>
      <w14:ligatures w14:val="none"/>
    </w:rPr>
  </w:style>
  <w:style w:type="character" w:styleId="CommentReference">
    <w:name w:val="annotation reference"/>
    <w:basedOn w:val="DefaultParagraphFont"/>
    <w:uiPriority w:val="99"/>
    <w:semiHidden/>
    <w:unhideWhenUsed/>
    <w:rsid w:val="00941DD0"/>
    <w:rPr>
      <w:sz w:val="16"/>
      <w:szCs w:val="16"/>
    </w:rPr>
  </w:style>
  <w:style w:type="character" w:styleId="Mention">
    <w:name w:val="Mention"/>
    <w:basedOn w:val="DefaultParagraphFont"/>
    <w:uiPriority w:val="99"/>
    <w:unhideWhenUsed/>
    <w:rsid w:val="00941DD0"/>
    <w:rPr>
      <w:color w:val="2B579A"/>
      <w:shd w:val="clear" w:color="auto" w:fill="E1DFDD"/>
    </w:rPr>
  </w:style>
  <w:style w:type="table" w:styleId="PlainTable3">
    <w:name w:val="Plain Table 3"/>
    <w:basedOn w:val="TableNormal"/>
    <w:uiPriority w:val="43"/>
    <w:rsid w:val="009C0F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C0F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C0F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9C0F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2E66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4838">
      <w:bodyDiv w:val="1"/>
      <w:marLeft w:val="0"/>
      <w:marRight w:val="0"/>
      <w:marTop w:val="0"/>
      <w:marBottom w:val="0"/>
      <w:divBdr>
        <w:top w:val="none" w:sz="0" w:space="0" w:color="auto"/>
        <w:left w:val="none" w:sz="0" w:space="0" w:color="auto"/>
        <w:bottom w:val="none" w:sz="0" w:space="0" w:color="auto"/>
        <w:right w:val="none" w:sz="0" w:space="0" w:color="auto"/>
      </w:divBdr>
    </w:div>
    <w:div w:id="76369074">
      <w:bodyDiv w:val="1"/>
      <w:marLeft w:val="0"/>
      <w:marRight w:val="0"/>
      <w:marTop w:val="0"/>
      <w:marBottom w:val="0"/>
      <w:divBdr>
        <w:top w:val="none" w:sz="0" w:space="0" w:color="auto"/>
        <w:left w:val="none" w:sz="0" w:space="0" w:color="auto"/>
        <w:bottom w:val="none" w:sz="0" w:space="0" w:color="auto"/>
        <w:right w:val="none" w:sz="0" w:space="0" w:color="auto"/>
      </w:divBdr>
    </w:div>
    <w:div w:id="88550872">
      <w:bodyDiv w:val="1"/>
      <w:marLeft w:val="0"/>
      <w:marRight w:val="0"/>
      <w:marTop w:val="0"/>
      <w:marBottom w:val="0"/>
      <w:divBdr>
        <w:top w:val="none" w:sz="0" w:space="0" w:color="auto"/>
        <w:left w:val="none" w:sz="0" w:space="0" w:color="auto"/>
        <w:bottom w:val="none" w:sz="0" w:space="0" w:color="auto"/>
        <w:right w:val="none" w:sz="0" w:space="0" w:color="auto"/>
      </w:divBdr>
      <w:divsChild>
        <w:div w:id="184674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3432856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824873">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864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35749">
      <w:bodyDiv w:val="1"/>
      <w:marLeft w:val="0"/>
      <w:marRight w:val="0"/>
      <w:marTop w:val="0"/>
      <w:marBottom w:val="0"/>
      <w:divBdr>
        <w:top w:val="none" w:sz="0" w:space="0" w:color="auto"/>
        <w:left w:val="none" w:sz="0" w:space="0" w:color="auto"/>
        <w:bottom w:val="none" w:sz="0" w:space="0" w:color="auto"/>
        <w:right w:val="none" w:sz="0" w:space="0" w:color="auto"/>
      </w:divBdr>
      <w:divsChild>
        <w:div w:id="572011904">
          <w:marLeft w:val="0"/>
          <w:marRight w:val="0"/>
          <w:marTop w:val="0"/>
          <w:marBottom w:val="0"/>
          <w:divBdr>
            <w:top w:val="none" w:sz="0" w:space="0" w:color="auto"/>
            <w:left w:val="none" w:sz="0" w:space="0" w:color="auto"/>
            <w:bottom w:val="none" w:sz="0" w:space="0" w:color="auto"/>
            <w:right w:val="none" w:sz="0" w:space="0" w:color="auto"/>
          </w:divBdr>
        </w:div>
      </w:divsChild>
    </w:div>
    <w:div w:id="113251930">
      <w:bodyDiv w:val="1"/>
      <w:marLeft w:val="0"/>
      <w:marRight w:val="0"/>
      <w:marTop w:val="0"/>
      <w:marBottom w:val="0"/>
      <w:divBdr>
        <w:top w:val="none" w:sz="0" w:space="0" w:color="auto"/>
        <w:left w:val="none" w:sz="0" w:space="0" w:color="auto"/>
        <w:bottom w:val="none" w:sz="0" w:space="0" w:color="auto"/>
        <w:right w:val="none" w:sz="0" w:space="0" w:color="auto"/>
      </w:divBdr>
      <w:divsChild>
        <w:div w:id="1639411233">
          <w:marLeft w:val="0"/>
          <w:marRight w:val="0"/>
          <w:marTop w:val="0"/>
          <w:marBottom w:val="0"/>
          <w:divBdr>
            <w:top w:val="none" w:sz="0" w:space="0" w:color="auto"/>
            <w:left w:val="none" w:sz="0" w:space="0" w:color="auto"/>
            <w:bottom w:val="none" w:sz="0" w:space="0" w:color="auto"/>
            <w:right w:val="none" w:sz="0" w:space="0" w:color="auto"/>
          </w:divBdr>
        </w:div>
      </w:divsChild>
    </w:div>
    <w:div w:id="143589822">
      <w:bodyDiv w:val="1"/>
      <w:marLeft w:val="0"/>
      <w:marRight w:val="0"/>
      <w:marTop w:val="0"/>
      <w:marBottom w:val="0"/>
      <w:divBdr>
        <w:top w:val="none" w:sz="0" w:space="0" w:color="auto"/>
        <w:left w:val="none" w:sz="0" w:space="0" w:color="auto"/>
        <w:bottom w:val="none" w:sz="0" w:space="0" w:color="auto"/>
        <w:right w:val="none" w:sz="0" w:space="0" w:color="auto"/>
      </w:divBdr>
      <w:divsChild>
        <w:div w:id="1884903247">
          <w:marLeft w:val="0"/>
          <w:marRight w:val="0"/>
          <w:marTop w:val="0"/>
          <w:marBottom w:val="0"/>
          <w:divBdr>
            <w:top w:val="none" w:sz="0" w:space="0" w:color="auto"/>
            <w:left w:val="none" w:sz="0" w:space="0" w:color="auto"/>
            <w:bottom w:val="none" w:sz="0" w:space="0" w:color="auto"/>
            <w:right w:val="none" w:sz="0" w:space="0" w:color="auto"/>
          </w:divBdr>
        </w:div>
      </w:divsChild>
    </w:div>
    <w:div w:id="155654643">
      <w:bodyDiv w:val="1"/>
      <w:marLeft w:val="0"/>
      <w:marRight w:val="0"/>
      <w:marTop w:val="0"/>
      <w:marBottom w:val="0"/>
      <w:divBdr>
        <w:top w:val="none" w:sz="0" w:space="0" w:color="auto"/>
        <w:left w:val="none" w:sz="0" w:space="0" w:color="auto"/>
        <w:bottom w:val="none" w:sz="0" w:space="0" w:color="auto"/>
        <w:right w:val="none" w:sz="0" w:space="0" w:color="auto"/>
      </w:divBdr>
    </w:div>
    <w:div w:id="158808206">
      <w:bodyDiv w:val="1"/>
      <w:marLeft w:val="0"/>
      <w:marRight w:val="0"/>
      <w:marTop w:val="0"/>
      <w:marBottom w:val="0"/>
      <w:divBdr>
        <w:top w:val="none" w:sz="0" w:space="0" w:color="auto"/>
        <w:left w:val="none" w:sz="0" w:space="0" w:color="auto"/>
        <w:bottom w:val="none" w:sz="0" w:space="0" w:color="auto"/>
        <w:right w:val="none" w:sz="0" w:space="0" w:color="auto"/>
      </w:divBdr>
    </w:div>
    <w:div w:id="235672206">
      <w:bodyDiv w:val="1"/>
      <w:marLeft w:val="0"/>
      <w:marRight w:val="0"/>
      <w:marTop w:val="0"/>
      <w:marBottom w:val="0"/>
      <w:divBdr>
        <w:top w:val="none" w:sz="0" w:space="0" w:color="auto"/>
        <w:left w:val="none" w:sz="0" w:space="0" w:color="auto"/>
        <w:bottom w:val="none" w:sz="0" w:space="0" w:color="auto"/>
        <w:right w:val="none" w:sz="0" w:space="0" w:color="auto"/>
      </w:divBdr>
    </w:div>
    <w:div w:id="238179294">
      <w:bodyDiv w:val="1"/>
      <w:marLeft w:val="0"/>
      <w:marRight w:val="0"/>
      <w:marTop w:val="0"/>
      <w:marBottom w:val="0"/>
      <w:divBdr>
        <w:top w:val="none" w:sz="0" w:space="0" w:color="auto"/>
        <w:left w:val="none" w:sz="0" w:space="0" w:color="auto"/>
        <w:bottom w:val="none" w:sz="0" w:space="0" w:color="auto"/>
        <w:right w:val="none" w:sz="0" w:space="0" w:color="auto"/>
      </w:divBdr>
    </w:div>
    <w:div w:id="271936065">
      <w:bodyDiv w:val="1"/>
      <w:marLeft w:val="0"/>
      <w:marRight w:val="0"/>
      <w:marTop w:val="0"/>
      <w:marBottom w:val="0"/>
      <w:divBdr>
        <w:top w:val="none" w:sz="0" w:space="0" w:color="auto"/>
        <w:left w:val="none" w:sz="0" w:space="0" w:color="auto"/>
        <w:bottom w:val="none" w:sz="0" w:space="0" w:color="auto"/>
        <w:right w:val="none" w:sz="0" w:space="0" w:color="auto"/>
      </w:divBdr>
    </w:div>
    <w:div w:id="273370390">
      <w:bodyDiv w:val="1"/>
      <w:marLeft w:val="0"/>
      <w:marRight w:val="0"/>
      <w:marTop w:val="0"/>
      <w:marBottom w:val="0"/>
      <w:divBdr>
        <w:top w:val="none" w:sz="0" w:space="0" w:color="auto"/>
        <w:left w:val="none" w:sz="0" w:space="0" w:color="auto"/>
        <w:bottom w:val="none" w:sz="0" w:space="0" w:color="auto"/>
        <w:right w:val="none" w:sz="0" w:space="0" w:color="auto"/>
      </w:divBdr>
      <w:divsChild>
        <w:div w:id="72748834">
          <w:marLeft w:val="0"/>
          <w:marRight w:val="0"/>
          <w:marTop w:val="0"/>
          <w:marBottom w:val="0"/>
          <w:divBdr>
            <w:top w:val="none" w:sz="0" w:space="0" w:color="auto"/>
            <w:left w:val="none" w:sz="0" w:space="0" w:color="auto"/>
            <w:bottom w:val="none" w:sz="0" w:space="0" w:color="auto"/>
            <w:right w:val="none" w:sz="0" w:space="0" w:color="auto"/>
          </w:divBdr>
        </w:div>
      </w:divsChild>
    </w:div>
    <w:div w:id="293484628">
      <w:bodyDiv w:val="1"/>
      <w:marLeft w:val="0"/>
      <w:marRight w:val="0"/>
      <w:marTop w:val="0"/>
      <w:marBottom w:val="0"/>
      <w:divBdr>
        <w:top w:val="none" w:sz="0" w:space="0" w:color="auto"/>
        <w:left w:val="none" w:sz="0" w:space="0" w:color="auto"/>
        <w:bottom w:val="none" w:sz="0" w:space="0" w:color="auto"/>
        <w:right w:val="none" w:sz="0" w:space="0" w:color="auto"/>
      </w:divBdr>
      <w:divsChild>
        <w:div w:id="2061711741">
          <w:marLeft w:val="0"/>
          <w:marRight w:val="0"/>
          <w:marTop w:val="0"/>
          <w:marBottom w:val="0"/>
          <w:divBdr>
            <w:top w:val="none" w:sz="0" w:space="0" w:color="auto"/>
            <w:left w:val="none" w:sz="0" w:space="0" w:color="auto"/>
            <w:bottom w:val="none" w:sz="0" w:space="0" w:color="auto"/>
            <w:right w:val="none" w:sz="0" w:space="0" w:color="auto"/>
          </w:divBdr>
        </w:div>
      </w:divsChild>
    </w:div>
    <w:div w:id="364987084">
      <w:bodyDiv w:val="1"/>
      <w:marLeft w:val="0"/>
      <w:marRight w:val="0"/>
      <w:marTop w:val="0"/>
      <w:marBottom w:val="0"/>
      <w:divBdr>
        <w:top w:val="none" w:sz="0" w:space="0" w:color="auto"/>
        <w:left w:val="none" w:sz="0" w:space="0" w:color="auto"/>
        <w:bottom w:val="none" w:sz="0" w:space="0" w:color="auto"/>
        <w:right w:val="none" w:sz="0" w:space="0" w:color="auto"/>
      </w:divBdr>
    </w:div>
    <w:div w:id="433862270">
      <w:bodyDiv w:val="1"/>
      <w:marLeft w:val="0"/>
      <w:marRight w:val="0"/>
      <w:marTop w:val="0"/>
      <w:marBottom w:val="0"/>
      <w:divBdr>
        <w:top w:val="none" w:sz="0" w:space="0" w:color="auto"/>
        <w:left w:val="none" w:sz="0" w:space="0" w:color="auto"/>
        <w:bottom w:val="none" w:sz="0" w:space="0" w:color="auto"/>
        <w:right w:val="none" w:sz="0" w:space="0" w:color="auto"/>
      </w:divBdr>
    </w:div>
    <w:div w:id="480269287">
      <w:bodyDiv w:val="1"/>
      <w:marLeft w:val="0"/>
      <w:marRight w:val="0"/>
      <w:marTop w:val="0"/>
      <w:marBottom w:val="0"/>
      <w:divBdr>
        <w:top w:val="none" w:sz="0" w:space="0" w:color="auto"/>
        <w:left w:val="none" w:sz="0" w:space="0" w:color="auto"/>
        <w:bottom w:val="none" w:sz="0" w:space="0" w:color="auto"/>
        <w:right w:val="none" w:sz="0" w:space="0" w:color="auto"/>
      </w:divBdr>
    </w:div>
    <w:div w:id="505637454">
      <w:bodyDiv w:val="1"/>
      <w:marLeft w:val="0"/>
      <w:marRight w:val="0"/>
      <w:marTop w:val="0"/>
      <w:marBottom w:val="0"/>
      <w:divBdr>
        <w:top w:val="none" w:sz="0" w:space="0" w:color="auto"/>
        <w:left w:val="none" w:sz="0" w:space="0" w:color="auto"/>
        <w:bottom w:val="none" w:sz="0" w:space="0" w:color="auto"/>
        <w:right w:val="none" w:sz="0" w:space="0" w:color="auto"/>
      </w:divBdr>
      <w:divsChild>
        <w:div w:id="1777406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064228">
      <w:bodyDiv w:val="1"/>
      <w:marLeft w:val="0"/>
      <w:marRight w:val="0"/>
      <w:marTop w:val="0"/>
      <w:marBottom w:val="0"/>
      <w:divBdr>
        <w:top w:val="none" w:sz="0" w:space="0" w:color="auto"/>
        <w:left w:val="none" w:sz="0" w:space="0" w:color="auto"/>
        <w:bottom w:val="none" w:sz="0" w:space="0" w:color="auto"/>
        <w:right w:val="none" w:sz="0" w:space="0" w:color="auto"/>
      </w:divBdr>
    </w:div>
    <w:div w:id="562375056">
      <w:bodyDiv w:val="1"/>
      <w:marLeft w:val="0"/>
      <w:marRight w:val="0"/>
      <w:marTop w:val="0"/>
      <w:marBottom w:val="0"/>
      <w:divBdr>
        <w:top w:val="none" w:sz="0" w:space="0" w:color="auto"/>
        <w:left w:val="none" w:sz="0" w:space="0" w:color="auto"/>
        <w:bottom w:val="none" w:sz="0" w:space="0" w:color="auto"/>
        <w:right w:val="none" w:sz="0" w:space="0" w:color="auto"/>
      </w:divBdr>
      <w:divsChild>
        <w:div w:id="721366160">
          <w:marLeft w:val="0"/>
          <w:marRight w:val="0"/>
          <w:marTop w:val="0"/>
          <w:marBottom w:val="0"/>
          <w:divBdr>
            <w:top w:val="none" w:sz="0" w:space="0" w:color="auto"/>
            <w:left w:val="none" w:sz="0" w:space="0" w:color="auto"/>
            <w:bottom w:val="none" w:sz="0" w:space="0" w:color="auto"/>
            <w:right w:val="none" w:sz="0" w:space="0" w:color="auto"/>
          </w:divBdr>
        </w:div>
      </w:divsChild>
    </w:div>
    <w:div w:id="576548676">
      <w:bodyDiv w:val="1"/>
      <w:marLeft w:val="0"/>
      <w:marRight w:val="0"/>
      <w:marTop w:val="0"/>
      <w:marBottom w:val="0"/>
      <w:divBdr>
        <w:top w:val="none" w:sz="0" w:space="0" w:color="auto"/>
        <w:left w:val="none" w:sz="0" w:space="0" w:color="auto"/>
        <w:bottom w:val="none" w:sz="0" w:space="0" w:color="auto"/>
        <w:right w:val="none" w:sz="0" w:space="0" w:color="auto"/>
      </w:divBdr>
      <w:divsChild>
        <w:div w:id="820190901">
          <w:marLeft w:val="0"/>
          <w:marRight w:val="0"/>
          <w:marTop w:val="0"/>
          <w:marBottom w:val="0"/>
          <w:divBdr>
            <w:top w:val="none" w:sz="0" w:space="0" w:color="auto"/>
            <w:left w:val="none" w:sz="0" w:space="0" w:color="auto"/>
            <w:bottom w:val="none" w:sz="0" w:space="0" w:color="auto"/>
            <w:right w:val="none" w:sz="0" w:space="0" w:color="auto"/>
          </w:divBdr>
        </w:div>
      </w:divsChild>
    </w:div>
    <w:div w:id="579681417">
      <w:bodyDiv w:val="1"/>
      <w:marLeft w:val="0"/>
      <w:marRight w:val="0"/>
      <w:marTop w:val="0"/>
      <w:marBottom w:val="0"/>
      <w:divBdr>
        <w:top w:val="none" w:sz="0" w:space="0" w:color="auto"/>
        <w:left w:val="none" w:sz="0" w:space="0" w:color="auto"/>
        <w:bottom w:val="none" w:sz="0" w:space="0" w:color="auto"/>
        <w:right w:val="none" w:sz="0" w:space="0" w:color="auto"/>
      </w:divBdr>
      <w:divsChild>
        <w:div w:id="1363746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664817">
      <w:bodyDiv w:val="1"/>
      <w:marLeft w:val="0"/>
      <w:marRight w:val="0"/>
      <w:marTop w:val="0"/>
      <w:marBottom w:val="0"/>
      <w:divBdr>
        <w:top w:val="none" w:sz="0" w:space="0" w:color="auto"/>
        <w:left w:val="none" w:sz="0" w:space="0" w:color="auto"/>
        <w:bottom w:val="none" w:sz="0" w:space="0" w:color="auto"/>
        <w:right w:val="none" w:sz="0" w:space="0" w:color="auto"/>
      </w:divBdr>
      <w:divsChild>
        <w:div w:id="218588722">
          <w:marLeft w:val="0"/>
          <w:marRight w:val="0"/>
          <w:marTop w:val="0"/>
          <w:marBottom w:val="0"/>
          <w:divBdr>
            <w:top w:val="none" w:sz="0" w:space="0" w:color="auto"/>
            <w:left w:val="none" w:sz="0" w:space="0" w:color="auto"/>
            <w:bottom w:val="none" w:sz="0" w:space="0" w:color="auto"/>
            <w:right w:val="none" w:sz="0" w:space="0" w:color="auto"/>
          </w:divBdr>
        </w:div>
      </w:divsChild>
    </w:div>
    <w:div w:id="723869686">
      <w:bodyDiv w:val="1"/>
      <w:marLeft w:val="0"/>
      <w:marRight w:val="0"/>
      <w:marTop w:val="0"/>
      <w:marBottom w:val="0"/>
      <w:divBdr>
        <w:top w:val="none" w:sz="0" w:space="0" w:color="auto"/>
        <w:left w:val="none" w:sz="0" w:space="0" w:color="auto"/>
        <w:bottom w:val="none" w:sz="0" w:space="0" w:color="auto"/>
        <w:right w:val="none" w:sz="0" w:space="0" w:color="auto"/>
      </w:divBdr>
      <w:divsChild>
        <w:div w:id="1529685980">
          <w:marLeft w:val="0"/>
          <w:marRight w:val="0"/>
          <w:marTop w:val="0"/>
          <w:marBottom w:val="0"/>
          <w:divBdr>
            <w:top w:val="none" w:sz="0" w:space="0" w:color="auto"/>
            <w:left w:val="none" w:sz="0" w:space="0" w:color="auto"/>
            <w:bottom w:val="none" w:sz="0" w:space="0" w:color="auto"/>
            <w:right w:val="none" w:sz="0" w:space="0" w:color="auto"/>
          </w:divBdr>
        </w:div>
      </w:divsChild>
    </w:div>
    <w:div w:id="742096095">
      <w:bodyDiv w:val="1"/>
      <w:marLeft w:val="0"/>
      <w:marRight w:val="0"/>
      <w:marTop w:val="0"/>
      <w:marBottom w:val="0"/>
      <w:divBdr>
        <w:top w:val="none" w:sz="0" w:space="0" w:color="auto"/>
        <w:left w:val="none" w:sz="0" w:space="0" w:color="auto"/>
        <w:bottom w:val="none" w:sz="0" w:space="0" w:color="auto"/>
        <w:right w:val="none" w:sz="0" w:space="0" w:color="auto"/>
      </w:divBdr>
      <w:divsChild>
        <w:div w:id="1980643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936345">
          <w:marLeft w:val="0"/>
          <w:marRight w:val="0"/>
          <w:marTop w:val="0"/>
          <w:marBottom w:val="0"/>
          <w:divBdr>
            <w:top w:val="none" w:sz="0" w:space="0" w:color="auto"/>
            <w:left w:val="none" w:sz="0" w:space="0" w:color="auto"/>
            <w:bottom w:val="none" w:sz="0" w:space="0" w:color="auto"/>
            <w:right w:val="none" w:sz="0" w:space="0" w:color="auto"/>
          </w:divBdr>
        </w:div>
        <w:div w:id="1556771973">
          <w:marLeft w:val="0"/>
          <w:marRight w:val="0"/>
          <w:marTop w:val="0"/>
          <w:marBottom w:val="0"/>
          <w:divBdr>
            <w:top w:val="none" w:sz="0" w:space="0" w:color="auto"/>
            <w:left w:val="none" w:sz="0" w:space="0" w:color="auto"/>
            <w:bottom w:val="none" w:sz="0" w:space="0" w:color="auto"/>
            <w:right w:val="none" w:sz="0" w:space="0" w:color="auto"/>
          </w:divBdr>
        </w:div>
      </w:divsChild>
    </w:div>
    <w:div w:id="813371898">
      <w:bodyDiv w:val="1"/>
      <w:marLeft w:val="0"/>
      <w:marRight w:val="0"/>
      <w:marTop w:val="0"/>
      <w:marBottom w:val="0"/>
      <w:divBdr>
        <w:top w:val="none" w:sz="0" w:space="0" w:color="auto"/>
        <w:left w:val="none" w:sz="0" w:space="0" w:color="auto"/>
        <w:bottom w:val="none" w:sz="0" w:space="0" w:color="auto"/>
        <w:right w:val="none" w:sz="0" w:space="0" w:color="auto"/>
      </w:divBdr>
    </w:div>
    <w:div w:id="840196215">
      <w:bodyDiv w:val="1"/>
      <w:marLeft w:val="0"/>
      <w:marRight w:val="0"/>
      <w:marTop w:val="0"/>
      <w:marBottom w:val="0"/>
      <w:divBdr>
        <w:top w:val="none" w:sz="0" w:space="0" w:color="auto"/>
        <w:left w:val="none" w:sz="0" w:space="0" w:color="auto"/>
        <w:bottom w:val="none" w:sz="0" w:space="0" w:color="auto"/>
        <w:right w:val="none" w:sz="0" w:space="0" w:color="auto"/>
      </w:divBdr>
    </w:div>
    <w:div w:id="856820048">
      <w:bodyDiv w:val="1"/>
      <w:marLeft w:val="0"/>
      <w:marRight w:val="0"/>
      <w:marTop w:val="0"/>
      <w:marBottom w:val="0"/>
      <w:divBdr>
        <w:top w:val="none" w:sz="0" w:space="0" w:color="auto"/>
        <w:left w:val="none" w:sz="0" w:space="0" w:color="auto"/>
        <w:bottom w:val="none" w:sz="0" w:space="0" w:color="auto"/>
        <w:right w:val="none" w:sz="0" w:space="0" w:color="auto"/>
      </w:divBdr>
      <w:divsChild>
        <w:div w:id="12244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146446">
      <w:bodyDiv w:val="1"/>
      <w:marLeft w:val="0"/>
      <w:marRight w:val="0"/>
      <w:marTop w:val="0"/>
      <w:marBottom w:val="0"/>
      <w:divBdr>
        <w:top w:val="none" w:sz="0" w:space="0" w:color="auto"/>
        <w:left w:val="none" w:sz="0" w:space="0" w:color="auto"/>
        <w:bottom w:val="none" w:sz="0" w:space="0" w:color="auto"/>
        <w:right w:val="none" w:sz="0" w:space="0" w:color="auto"/>
      </w:divBdr>
      <w:divsChild>
        <w:div w:id="761267678">
          <w:marLeft w:val="0"/>
          <w:marRight w:val="0"/>
          <w:marTop w:val="0"/>
          <w:marBottom w:val="0"/>
          <w:divBdr>
            <w:top w:val="none" w:sz="0" w:space="0" w:color="auto"/>
            <w:left w:val="none" w:sz="0" w:space="0" w:color="auto"/>
            <w:bottom w:val="none" w:sz="0" w:space="0" w:color="auto"/>
            <w:right w:val="none" w:sz="0" w:space="0" w:color="auto"/>
          </w:divBdr>
        </w:div>
        <w:div w:id="1207909580">
          <w:marLeft w:val="0"/>
          <w:marRight w:val="0"/>
          <w:marTop w:val="0"/>
          <w:marBottom w:val="0"/>
          <w:divBdr>
            <w:top w:val="none" w:sz="0" w:space="0" w:color="auto"/>
            <w:left w:val="none" w:sz="0" w:space="0" w:color="auto"/>
            <w:bottom w:val="none" w:sz="0" w:space="0" w:color="auto"/>
            <w:right w:val="none" w:sz="0" w:space="0" w:color="auto"/>
          </w:divBdr>
        </w:div>
        <w:div w:id="192502121">
          <w:marLeft w:val="0"/>
          <w:marRight w:val="0"/>
          <w:marTop w:val="0"/>
          <w:marBottom w:val="0"/>
          <w:divBdr>
            <w:top w:val="none" w:sz="0" w:space="0" w:color="auto"/>
            <w:left w:val="none" w:sz="0" w:space="0" w:color="auto"/>
            <w:bottom w:val="none" w:sz="0" w:space="0" w:color="auto"/>
            <w:right w:val="none" w:sz="0" w:space="0" w:color="auto"/>
          </w:divBdr>
        </w:div>
        <w:div w:id="796223801">
          <w:marLeft w:val="0"/>
          <w:marRight w:val="0"/>
          <w:marTop w:val="0"/>
          <w:marBottom w:val="0"/>
          <w:divBdr>
            <w:top w:val="none" w:sz="0" w:space="0" w:color="auto"/>
            <w:left w:val="none" w:sz="0" w:space="0" w:color="auto"/>
            <w:bottom w:val="none" w:sz="0" w:space="0" w:color="auto"/>
            <w:right w:val="none" w:sz="0" w:space="0" w:color="auto"/>
          </w:divBdr>
        </w:div>
        <w:div w:id="729574736">
          <w:marLeft w:val="0"/>
          <w:marRight w:val="0"/>
          <w:marTop w:val="0"/>
          <w:marBottom w:val="0"/>
          <w:divBdr>
            <w:top w:val="none" w:sz="0" w:space="0" w:color="auto"/>
            <w:left w:val="none" w:sz="0" w:space="0" w:color="auto"/>
            <w:bottom w:val="none" w:sz="0" w:space="0" w:color="auto"/>
            <w:right w:val="none" w:sz="0" w:space="0" w:color="auto"/>
          </w:divBdr>
        </w:div>
      </w:divsChild>
    </w:div>
    <w:div w:id="869685810">
      <w:bodyDiv w:val="1"/>
      <w:marLeft w:val="0"/>
      <w:marRight w:val="0"/>
      <w:marTop w:val="0"/>
      <w:marBottom w:val="0"/>
      <w:divBdr>
        <w:top w:val="none" w:sz="0" w:space="0" w:color="auto"/>
        <w:left w:val="none" w:sz="0" w:space="0" w:color="auto"/>
        <w:bottom w:val="none" w:sz="0" w:space="0" w:color="auto"/>
        <w:right w:val="none" w:sz="0" w:space="0" w:color="auto"/>
      </w:divBdr>
      <w:divsChild>
        <w:div w:id="1626934915">
          <w:marLeft w:val="0"/>
          <w:marRight w:val="0"/>
          <w:marTop w:val="0"/>
          <w:marBottom w:val="0"/>
          <w:divBdr>
            <w:top w:val="none" w:sz="0" w:space="0" w:color="auto"/>
            <w:left w:val="none" w:sz="0" w:space="0" w:color="auto"/>
            <w:bottom w:val="none" w:sz="0" w:space="0" w:color="auto"/>
            <w:right w:val="none" w:sz="0" w:space="0" w:color="auto"/>
          </w:divBdr>
        </w:div>
      </w:divsChild>
    </w:div>
    <w:div w:id="877089237">
      <w:bodyDiv w:val="1"/>
      <w:marLeft w:val="0"/>
      <w:marRight w:val="0"/>
      <w:marTop w:val="0"/>
      <w:marBottom w:val="0"/>
      <w:divBdr>
        <w:top w:val="none" w:sz="0" w:space="0" w:color="auto"/>
        <w:left w:val="none" w:sz="0" w:space="0" w:color="auto"/>
        <w:bottom w:val="none" w:sz="0" w:space="0" w:color="auto"/>
        <w:right w:val="none" w:sz="0" w:space="0" w:color="auto"/>
      </w:divBdr>
    </w:div>
    <w:div w:id="884175369">
      <w:bodyDiv w:val="1"/>
      <w:marLeft w:val="0"/>
      <w:marRight w:val="0"/>
      <w:marTop w:val="0"/>
      <w:marBottom w:val="0"/>
      <w:divBdr>
        <w:top w:val="none" w:sz="0" w:space="0" w:color="auto"/>
        <w:left w:val="none" w:sz="0" w:space="0" w:color="auto"/>
        <w:bottom w:val="none" w:sz="0" w:space="0" w:color="auto"/>
        <w:right w:val="none" w:sz="0" w:space="0" w:color="auto"/>
      </w:divBdr>
    </w:div>
    <w:div w:id="1021784604">
      <w:bodyDiv w:val="1"/>
      <w:marLeft w:val="0"/>
      <w:marRight w:val="0"/>
      <w:marTop w:val="0"/>
      <w:marBottom w:val="0"/>
      <w:divBdr>
        <w:top w:val="none" w:sz="0" w:space="0" w:color="auto"/>
        <w:left w:val="none" w:sz="0" w:space="0" w:color="auto"/>
        <w:bottom w:val="none" w:sz="0" w:space="0" w:color="auto"/>
        <w:right w:val="none" w:sz="0" w:space="0" w:color="auto"/>
      </w:divBdr>
      <w:divsChild>
        <w:div w:id="663095401">
          <w:marLeft w:val="0"/>
          <w:marRight w:val="0"/>
          <w:marTop w:val="0"/>
          <w:marBottom w:val="0"/>
          <w:divBdr>
            <w:top w:val="none" w:sz="0" w:space="0" w:color="auto"/>
            <w:left w:val="none" w:sz="0" w:space="0" w:color="auto"/>
            <w:bottom w:val="none" w:sz="0" w:space="0" w:color="auto"/>
            <w:right w:val="none" w:sz="0" w:space="0" w:color="auto"/>
          </w:divBdr>
        </w:div>
      </w:divsChild>
    </w:div>
    <w:div w:id="1177884393">
      <w:bodyDiv w:val="1"/>
      <w:marLeft w:val="0"/>
      <w:marRight w:val="0"/>
      <w:marTop w:val="0"/>
      <w:marBottom w:val="0"/>
      <w:divBdr>
        <w:top w:val="none" w:sz="0" w:space="0" w:color="auto"/>
        <w:left w:val="none" w:sz="0" w:space="0" w:color="auto"/>
        <w:bottom w:val="none" w:sz="0" w:space="0" w:color="auto"/>
        <w:right w:val="none" w:sz="0" w:space="0" w:color="auto"/>
      </w:divBdr>
    </w:div>
    <w:div w:id="1183208493">
      <w:bodyDiv w:val="1"/>
      <w:marLeft w:val="0"/>
      <w:marRight w:val="0"/>
      <w:marTop w:val="0"/>
      <w:marBottom w:val="0"/>
      <w:divBdr>
        <w:top w:val="none" w:sz="0" w:space="0" w:color="auto"/>
        <w:left w:val="none" w:sz="0" w:space="0" w:color="auto"/>
        <w:bottom w:val="none" w:sz="0" w:space="0" w:color="auto"/>
        <w:right w:val="none" w:sz="0" w:space="0" w:color="auto"/>
      </w:divBdr>
    </w:div>
    <w:div w:id="1185632899">
      <w:bodyDiv w:val="1"/>
      <w:marLeft w:val="0"/>
      <w:marRight w:val="0"/>
      <w:marTop w:val="0"/>
      <w:marBottom w:val="0"/>
      <w:divBdr>
        <w:top w:val="none" w:sz="0" w:space="0" w:color="auto"/>
        <w:left w:val="none" w:sz="0" w:space="0" w:color="auto"/>
        <w:bottom w:val="none" w:sz="0" w:space="0" w:color="auto"/>
        <w:right w:val="none" w:sz="0" w:space="0" w:color="auto"/>
      </w:divBdr>
      <w:divsChild>
        <w:div w:id="892614838">
          <w:marLeft w:val="0"/>
          <w:marRight w:val="0"/>
          <w:marTop w:val="0"/>
          <w:marBottom w:val="0"/>
          <w:divBdr>
            <w:top w:val="none" w:sz="0" w:space="0" w:color="auto"/>
            <w:left w:val="none" w:sz="0" w:space="0" w:color="auto"/>
            <w:bottom w:val="none" w:sz="0" w:space="0" w:color="auto"/>
            <w:right w:val="none" w:sz="0" w:space="0" w:color="auto"/>
          </w:divBdr>
        </w:div>
      </w:divsChild>
    </w:div>
    <w:div w:id="1191455606">
      <w:bodyDiv w:val="1"/>
      <w:marLeft w:val="0"/>
      <w:marRight w:val="0"/>
      <w:marTop w:val="0"/>
      <w:marBottom w:val="0"/>
      <w:divBdr>
        <w:top w:val="none" w:sz="0" w:space="0" w:color="auto"/>
        <w:left w:val="none" w:sz="0" w:space="0" w:color="auto"/>
        <w:bottom w:val="none" w:sz="0" w:space="0" w:color="auto"/>
        <w:right w:val="none" w:sz="0" w:space="0" w:color="auto"/>
      </w:divBdr>
    </w:div>
    <w:div w:id="1207061126">
      <w:bodyDiv w:val="1"/>
      <w:marLeft w:val="0"/>
      <w:marRight w:val="0"/>
      <w:marTop w:val="0"/>
      <w:marBottom w:val="0"/>
      <w:divBdr>
        <w:top w:val="none" w:sz="0" w:space="0" w:color="auto"/>
        <w:left w:val="none" w:sz="0" w:space="0" w:color="auto"/>
        <w:bottom w:val="none" w:sz="0" w:space="0" w:color="auto"/>
        <w:right w:val="none" w:sz="0" w:space="0" w:color="auto"/>
      </w:divBdr>
    </w:div>
    <w:div w:id="1240142426">
      <w:bodyDiv w:val="1"/>
      <w:marLeft w:val="0"/>
      <w:marRight w:val="0"/>
      <w:marTop w:val="0"/>
      <w:marBottom w:val="0"/>
      <w:divBdr>
        <w:top w:val="none" w:sz="0" w:space="0" w:color="auto"/>
        <w:left w:val="none" w:sz="0" w:space="0" w:color="auto"/>
        <w:bottom w:val="none" w:sz="0" w:space="0" w:color="auto"/>
        <w:right w:val="none" w:sz="0" w:space="0" w:color="auto"/>
      </w:divBdr>
      <w:divsChild>
        <w:div w:id="139350167">
          <w:marLeft w:val="0"/>
          <w:marRight w:val="0"/>
          <w:marTop w:val="0"/>
          <w:marBottom w:val="0"/>
          <w:divBdr>
            <w:top w:val="none" w:sz="0" w:space="0" w:color="auto"/>
            <w:left w:val="none" w:sz="0" w:space="0" w:color="auto"/>
            <w:bottom w:val="none" w:sz="0" w:space="0" w:color="auto"/>
            <w:right w:val="none" w:sz="0" w:space="0" w:color="auto"/>
          </w:divBdr>
        </w:div>
      </w:divsChild>
    </w:div>
    <w:div w:id="1317109539">
      <w:bodyDiv w:val="1"/>
      <w:marLeft w:val="0"/>
      <w:marRight w:val="0"/>
      <w:marTop w:val="0"/>
      <w:marBottom w:val="0"/>
      <w:divBdr>
        <w:top w:val="none" w:sz="0" w:space="0" w:color="auto"/>
        <w:left w:val="none" w:sz="0" w:space="0" w:color="auto"/>
        <w:bottom w:val="none" w:sz="0" w:space="0" w:color="auto"/>
        <w:right w:val="none" w:sz="0" w:space="0" w:color="auto"/>
      </w:divBdr>
      <w:divsChild>
        <w:div w:id="1699041267">
          <w:marLeft w:val="0"/>
          <w:marRight w:val="0"/>
          <w:marTop w:val="0"/>
          <w:marBottom w:val="0"/>
          <w:divBdr>
            <w:top w:val="none" w:sz="0" w:space="0" w:color="auto"/>
            <w:left w:val="none" w:sz="0" w:space="0" w:color="auto"/>
            <w:bottom w:val="none" w:sz="0" w:space="0" w:color="auto"/>
            <w:right w:val="none" w:sz="0" w:space="0" w:color="auto"/>
          </w:divBdr>
        </w:div>
      </w:divsChild>
    </w:div>
    <w:div w:id="1336424135">
      <w:bodyDiv w:val="1"/>
      <w:marLeft w:val="0"/>
      <w:marRight w:val="0"/>
      <w:marTop w:val="0"/>
      <w:marBottom w:val="0"/>
      <w:divBdr>
        <w:top w:val="none" w:sz="0" w:space="0" w:color="auto"/>
        <w:left w:val="none" w:sz="0" w:space="0" w:color="auto"/>
        <w:bottom w:val="none" w:sz="0" w:space="0" w:color="auto"/>
        <w:right w:val="none" w:sz="0" w:space="0" w:color="auto"/>
      </w:divBdr>
    </w:div>
    <w:div w:id="1348168609">
      <w:bodyDiv w:val="1"/>
      <w:marLeft w:val="0"/>
      <w:marRight w:val="0"/>
      <w:marTop w:val="0"/>
      <w:marBottom w:val="0"/>
      <w:divBdr>
        <w:top w:val="none" w:sz="0" w:space="0" w:color="auto"/>
        <w:left w:val="none" w:sz="0" w:space="0" w:color="auto"/>
        <w:bottom w:val="none" w:sz="0" w:space="0" w:color="auto"/>
        <w:right w:val="none" w:sz="0" w:space="0" w:color="auto"/>
      </w:divBdr>
      <w:divsChild>
        <w:div w:id="1878465203">
          <w:marLeft w:val="0"/>
          <w:marRight w:val="0"/>
          <w:marTop w:val="0"/>
          <w:marBottom w:val="0"/>
          <w:divBdr>
            <w:top w:val="none" w:sz="0" w:space="0" w:color="auto"/>
            <w:left w:val="none" w:sz="0" w:space="0" w:color="auto"/>
            <w:bottom w:val="none" w:sz="0" w:space="0" w:color="auto"/>
            <w:right w:val="none" w:sz="0" w:space="0" w:color="auto"/>
          </w:divBdr>
        </w:div>
      </w:divsChild>
    </w:div>
    <w:div w:id="1366366255">
      <w:bodyDiv w:val="1"/>
      <w:marLeft w:val="0"/>
      <w:marRight w:val="0"/>
      <w:marTop w:val="0"/>
      <w:marBottom w:val="0"/>
      <w:divBdr>
        <w:top w:val="none" w:sz="0" w:space="0" w:color="auto"/>
        <w:left w:val="none" w:sz="0" w:space="0" w:color="auto"/>
        <w:bottom w:val="none" w:sz="0" w:space="0" w:color="auto"/>
        <w:right w:val="none" w:sz="0" w:space="0" w:color="auto"/>
      </w:divBdr>
    </w:div>
    <w:div w:id="1391660531">
      <w:bodyDiv w:val="1"/>
      <w:marLeft w:val="0"/>
      <w:marRight w:val="0"/>
      <w:marTop w:val="0"/>
      <w:marBottom w:val="0"/>
      <w:divBdr>
        <w:top w:val="none" w:sz="0" w:space="0" w:color="auto"/>
        <w:left w:val="none" w:sz="0" w:space="0" w:color="auto"/>
        <w:bottom w:val="none" w:sz="0" w:space="0" w:color="auto"/>
        <w:right w:val="none" w:sz="0" w:space="0" w:color="auto"/>
      </w:divBdr>
      <w:divsChild>
        <w:div w:id="1372807123">
          <w:marLeft w:val="0"/>
          <w:marRight w:val="0"/>
          <w:marTop w:val="0"/>
          <w:marBottom w:val="0"/>
          <w:divBdr>
            <w:top w:val="none" w:sz="0" w:space="0" w:color="auto"/>
            <w:left w:val="none" w:sz="0" w:space="0" w:color="auto"/>
            <w:bottom w:val="none" w:sz="0" w:space="0" w:color="auto"/>
            <w:right w:val="none" w:sz="0" w:space="0" w:color="auto"/>
          </w:divBdr>
        </w:div>
      </w:divsChild>
    </w:div>
    <w:div w:id="1436168057">
      <w:bodyDiv w:val="1"/>
      <w:marLeft w:val="0"/>
      <w:marRight w:val="0"/>
      <w:marTop w:val="0"/>
      <w:marBottom w:val="0"/>
      <w:divBdr>
        <w:top w:val="none" w:sz="0" w:space="0" w:color="auto"/>
        <w:left w:val="none" w:sz="0" w:space="0" w:color="auto"/>
        <w:bottom w:val="none" w:sz="0" w:space="0" w:color="auto"/>
        <w:right w:val="none" w:sz="0" w:space="0" w:color="auto"/>
      </w:divBdr>
      <w:divsChild>
        <w:div w:id="1538468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521329">
      <w:bodyDiv w:val="1"/>
      <w:marLeft w:val="0"/>
      <w:marRight w:val="0"/>
      <w:marTop w:val="0"/>
      <w:marBottom w:val="0"/>
      <w:divBdr>
        <w:top w:val="none" w:sz="0" w:space="0" w:color="auto"/>
        <w:left w:val="none" w:sz="0" w:space="0" w:color="auto"/>
        <w:bottom w:val="none" w:sz="0" w:space="0" w:color="auto"/>
        <w:right w:val="none" w:sz="0" w:space="0" w:color="auto"/>
      </w:divBdr>
      <w:divsChild>
        <w:div w:id="1853378134">
          <w:marLeft w:val="0"/>
          <w:marRight w:val="0"/>
          <w:marTop w:val="0"/>
          <w:marBottom w:val="0"/>
          <w:divBdr>
            <w:top w:val="none" w:sz="0" w:space="0" w:color="auto"/>
            <w:left w:val="none" w:sz="0" w:space="0" w:color="auto"/>
            <w:bottom w:val="none" w:sz="0" w:space="0" w:color="auto"/>
            <w:right w:val="none" w:sz="0" w:space="0" w:color="auto"/>
          </w:divBdr>
        </w:div>
      </w:divsChild>
    </w:div>
    <w:div w:id="1453357290">
      <w:bodyDiv w:val="1"/>
      <w:marLeft w:val="0"/>
      <w:marRight w:val="0"/>
      <w:marTop w:val="0"/>
      <w:marBottom w:val="0"/>
      <w:divBdr>
        <w:top w:val="none" w:sz="0" w:space="0" w:color="auto"/>
        <w:left w:val="none" w:sz="0" w:space="0" w:color="auto"/>
        <w:bottom w:val="none" w:sz="0" w:space="0" w:color="auto"/>
        <w:right w:val="none" w:sz="0" w:space="0" w:color="auto"/>
      </w:divBdr>
      <w:divsChild>
        <w:div w:id="1877280243">
          <w:marLeft w:val="0"/>
          <w:marRight w:val="0"/>
          <w:marTop w:val="0"/>
          <w:marBottom w:val="0"/>
          <w:divBdr>
            <w:top w:val="none" w:sz="0" w:space="0" w:color="auto"/>
            <w:left w:val="none" w:sz="0" w:space="0" w:color="auto"/>
            <w:bottom w:val="none" w:sz="0" w:space="0" w:color="auto"/>
            <w:right w:val="none" w:sz="0" w:space="0" w:color="auto"/>
          </w:divBdr>
        </w:div>
      </w:divsChild>
    </w:div>
    <w:div w:id="1457486114">
      <w:bodyDiv w:val="1"/>
      <w:marLeft w:val="0"/>
      <w:marRight w:val="0"/>
      <w:marTop w:val="0"/>
      <w:marBottom w:val="0"/>
      <w:divBdr>
        <w:top w:val="none" w:sz="0" w:space="0" w:color="auto"/>
        <w:left w:val="none" w:sz="0" w:space="0" w:color="auto"/>
        <w:bottom w:val="none" w:sz="0" w:space="0" w:color="auto"/>
        <w:right w:val="none" w:sz="0" w:space="0" w:color="auto"/>
      </w:divBdr>
    </w:div>
    <w:div w:id="1477646507">
      <w:bodyDiv w:val="1"/>
      <w:marLeft w:val="0"/>
      <w:marRight w:val="0"/>
      <w:marTop w:val="0"/>
      <w:marBottom w:val="0"/>
      <w:divBdr>
        <w:top w:val="none" w:sz="0" w:space="0" w:color="auto"/>
        <w:left w:val="none" w:sz="0" w:space="0" w:color="auto"/>
        <w:bottom w:val="none" w:sz="0" w:space="0" w:color="auto"/>
        <w:right w:val="none" w:sz="0" w:space="0" w:color="auto"/>
      </w:divBdr>
    </w:div>
    <w:div w:id="1594239854">
      <w:bodyDiv w:val="1"/>
      <w:marLeft w:val="0"/>
      <w:marRight w:val="0"/>
      <w:marTop w:val="0"/>
      <w:marBottom w:val="0"/>
      <w:divBdr>
        <w:top w:val="none" w:sz="0" w:space="0" w:color="auto"/>
        <w:left w:val="none" w:sz="0" w:space="0" w:color="auto"/>
        <w:bottom w:val="none" w:sz="0" w:space="0" w:color="auto"/>
        <w:right w:val="none" w:sz="0" w:space="0" w:color="auto"/>
      </w:divBdr>
    </w:div>
    <w:div w:id="1613171563">
      <w:bodyDiv w:val="1"/>
      <w:marLeft w:val="0"/>
      <w:marRight w:val="0"/>
      <w:marTop w:val="0"/>
      <w:marBottom w:val="0"/>
      <w:divBdr>
        <w:top w:val="none" w:sz="0" w:space="0" w:color="auto"/>
        <w:left w:val="none" w:sz="0" w:space="0" w:color="auto"/>
        <w:bottom w:val="none" w:sz="0" w:space="0" w:color="auto"/>
        <w:right w:val="none" w:sz="0" w:space="0" w:color="auto"/>
      </w:divBdr>
      <w:divsChild>
        <w:div w:id="1851136468">
          <w:marLeft w:val="0"/>
          <w:marRight w:val="0"/>
          <w:marTop w:val="0"/>
          <w:marBottom w:val="0"/>
          <w:divBdr>
            <w:top w:val="none" w:sz="0" w:space="0" w:color="auto"/>
            <w:left w:val="none" w:sz="0" w:space="0" w:color="auto"/>
            <w:bottom w:val="none" w:sz="0" w:space="0" w:color="auto"/>
            <w:right w:val="none" w:sz="0" w:space="0" w:color="auto"/>
          </w:divBdr>
        </w:div>
      </w:divsChild>
    </w:div>
    <w:div w:id="1687562429">
      <w:bodyDiv w:val="1"/>
      <w:marLeft w:val="0"/>
      <w:marRight w:val="0"/>
      <w:marTop w:val="0"/>
      <w:marBottom w:val="0"/>
      <w:divBdr>
        <w:top w:val="none" w:sz="0" w:space="0" w:color="auto"/>
        <w:left w:val="none" w:sz="0" w:space="0" w:color="auto"/>
        <w:bottom w:val="none" w:sz="0" w:space="0" w:color="auto"/>
        <w:right w:val="none" w:sz="0" w:space="0" w:color="auto"/>
      </w:divBdr>
      <w:divsChild>
        <w:div w:id="787771532">
          <w:marLeft w:val="0"/>
          <w:marRight w:val="0"/>
          <w:marTop w:val="0"/>
          <w:marBottom w:val="0"/>
          <w:divBdr>
            <w:top w:val="none" w:sz="0" w:space="0" w:color="auto"/>
            <w:left w:val="none" w:sz="0" w:space="0" w:color="auto"/>
            <w:bottom w:val="none" w:sz="0" w:space="0" w:color="auto"/>
            <w:right w:val="none" w:sz="0" w:space="0" w:color="auto"/>
          </w:divBdr>
        </w:div>
      </w:divsChild>
    </w:div>
    <w:div w:id="1701472235">
      <w:bodyDiv w:val="1"/>
      <w:marLeft w:val="0"/>
      <w:marRight w:val="0"/>
      <w:marTop w:val="0"/>
      <w:marBottom w:val="0"/>
      <w:divBdr>
        <w:top w:val="none" w:sz="0" w:space="0" w:color="auto"/>
        <w:left w:val="none" w:sz="0" w:space="0" w:color="auto"/>
        <w:bottom w:val="none" w:sz="0" w:space="0" w:color="auto"/>
        <w:right w:val="none" w:sz="0" w:space="0" w:color="auto"/>
      </w:divBdr>
    </w:div>
    <w:div w:id="1703171648">
      <w:bodyDiv w:val="1"/>
      <w:marLeft w:val="0"/>
      <w:marRight w:val="0"/>
      <w:marTop w:val="0"/>
      <w:marBottom w:val="0"/>
      <w:divBdr>
        <w:top w:val="none" w:sz="0" w:space="0" w:color="auto"/>
        <w:left w:val="none" w:sz="0" w:space="0" w:color="auto"/>
        <w:bottom w:val="none" w:sz="0" w:space="0" w:color="auto"/>
        <w:right w:val="none" w:sz="0" w:space="0" w:color="auto"/>
      </w:divBdr>
      <w:divsChild>
        <w:div w:id="1774469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824356">
          <w:marLeft w:val="0"/>
          <w:marRight w:val="0"/>
          <w:marTop w:val="0"/>
          <w:marBottom w:val="0"/>
          <w:divBdr>
            <w:top w:val="none" w:sz="0" w:space="0" w:color="auto"/>
            <w:left w:val="none" w:sz="0" w:space="0" w:color="auto"/>
            <w:bottom w:val="none" w:sz="0" w:space="0" w:color="auto"/>
            <w:right w:val="none" w:sz="0" w:space="0" w:color="auto"/>
          </w:divBdr>
        </w:div>
        <w:div w:id="2009866618">
          <w:marLeft w:val="0"/>
          <w:marRight w:val="0"/>
          <w:marTop w:val="0"/>
          <w:marBottom w:val="0"/>
          <w:divBdr>
            <w:top w:val="none" w:sz="0" w:space="0" w:color="auto"/>
            <w:left w:val="none" w:sz="0" w:space="0" w:color="auto"/>
            <w:bottom w:val="none" w:sz="0" w:space="0" w:color="auto"/>
            <w:right w:val="none" w:sz="0" w:space="0" w:color="auto"/>
          </w:divBdr>
        </w:div>
      </w:divsChild>
    </w:div>
    <w:div w:id="1714042396">
      <w:bodyDiv w:val="1"/>
      <w:marLeft w:val="0"/>
      <w:marRight w:val="0"/>
      <w:marTop w:val="0"/>
      <w:marBottom w:val="0"/>
      <w:divBdr>
        <w:top w:val="none" w:sz="0" w:space="0" w:color="auto"/>
        <w:left w:val="none" w:sz="0" w:space="0" w:color="auto"/>
        <w:bottom w:val="none" w:sz="0" w:space="0" w:color="auto"/>
        <w:right w:val="none" w:sz="0" w:space="0" w:color="auto"/>
      </w:divBdr>
      <w:divsChild>
        <w:div w:id="214780228">
          <w:marLeft w:val="0"/>
          <w:marRight w:val="0"/>
          <w:marTop w:val="0"/>
          <w:marBottom w:val="0"/>
          <w:divBdr>
            <w:top w:val="none" w:sz="0" w:space="0" w:color="auto"/>
            <w:left w:val="none" w:sz="0" w:space="0" w:color="auto"/>
            <w:bottom w:val="none" w:sz="0" w:space="0" w:color="auto"/>
            <w:right w:val="none" w:sz="0" w:space="0" w:color="auto"/>
          </w:divBdr>
        </w:div>
      </w:divsChild>
    </w:div>
    <w:div w:id="1719039829">
      <w:bodyDiv w:val="1"/>
      <w:marLeft w:val="0"/>
      <w:marRight w:val="0"/>
      <w:marTop w:val="0"/>
      <w:marBottom w:val="0"/>
      <w:divBdr>
        <w:top w:val="none" w:sz="0" w:space="0" w:color="auto"/>
        <w:left w:val="none" w:sz="0" w:space="0" w:color="auto"/>
        <w:bottom w:val="none" w:sz="0" w:space="0" w:color="auto"/>
        <w:right w:val="none" w:sz="0" w:space="0" w:color="auto"/>
      </w:divBdr>
      <w:divsChild>
        <w:div w:id="712265366">
          <w:marLeft w:val="0"/>
          <w:marRight w:val="0"/>
          <w:marTop w:val="0"/>
          <w:marBottom w:val="0"/>
          <w:divBdr>
            <w:top w:val="none" w:sz="0" w:space="0" w:color="auto"/>
            <w:left w:val="none" w:sz="0" w:space="0" w:color="auto"/>
            <w:bottom w:val="none" w:sz="0" w:space="0" w:color="auto"/>
            <w:right w:val="none" w:sz="0" w:space="0" w:color="auto"/>
          </w:divBdr>
        </w:div>
      </w:divsChild>
    </w:div>
    <w:div w:id="1746760187">
      <w:bodyDiv w:val="1"/>
      <w:marLeft w:val="0"/>
      <w:marRight w:val="0"/>
      <w:marTop w:val="0"/>
      <w:marBottom w:val="0"/>
      <w:divBdr>
        <w:top w:val="none" w:sz="0" w:space="0" w:color="auto"/>
        <w:left w:val="none" w:sz="0" w:space="0" w:color="auto"/>
        <w:bottom w:val="none" w:sz="0" w:space="0" w:color="auto"/>
        <w:right w:val="none" w:sz="0" w:space="0" w:color="auto"/>
      </w:divBdr>
      <w:divsChild>
        <w:div w:id="414479481">
          <w:marLeft w:val="0"/>
          <w:marRight w:val="0"/>
          <w:marTop w:val="0"/>
          <w:marBottom w:val="0"/>
          <w:divBdr>
            <w:top w:val="none" w:sz="0" w:space="0" w:color="auto"/>
            <w:left w:val="none" w:sz="0" w:space="0" w:color="auto"/>
            <w:bottom w:val="none" w:sz="0" w:space="0" w:color="auto"/>
            <w:right w:val="none" w:sz="0" w:space="0" w:color="auto"/>
          </w:divBdr>
        </w:div>
      </w:divsChild>
    </w:div>
    <w:div w:id="1777403744">
      <w:bodyDiv w:val="1"/>
      <w:marLeft w:val="0"/>
      <w:marRight w:val="0"/>
      <w:marTop w:val="0"/>
      <w:marBottom w:val="0"/>
      <w:divBdr>
        <w:top w:val="none" w:sz="0" w:space="0" w:color="auto"/>
        <w:left w:val="none" w:sz="0" w:space="0" w:color="auto"/>
        <w:bottom w:val="none" w:sz="0" w:space="0" w:color="auto"/>
        <w:right w:val="none" w:sz="0" w:space="0" w:color="auto"/>
      </w:divBdr>
      <w:divsChild>
        <w:div w:id="757597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46664">
      <w:bodyDiv w:val="1"/>
      <w:marLeft w:val="0"/>
      <w:marRight w:val="0"/>
      <w:marTop w:val="0"/>
      <w:marBottom w:val="0"/>
      <w:divBdr>
        <w:top w:val="none" w:sz="0" w:space="0" w:color="auto"/>
        <w:left w:val="none" w:sz="0" w:space="0" w:color="auto"/>
        <w:bottom w:val="none" w:sz="0" w:space="0" w:color="auto"/>
        <w:right w:val="none" w:sz="0" w:space="0" w:color="auto"/>
      </w:divBdr>
    </w:div>
    <w:div w:id="1808432531">
      <w:bodyDiv w:val="1"/>
      <w:marLeft w:val="0"/>
      <w:marRight w:val="0"/>
      <w:marTop w:val="0"/>
      <w:marBottom w:val="0"/>
      <w:divBdr>
        <w:top w:val="none" w:sz="0" w:space="0" w:color="auto"/>
        <w:left w:val="none" w:sz="0" w:space="0" w:color="auto"/>
        <w:bottom w:val="none" w:sz="0" w:space="0" w:color="auto"/>
        <w:right w:val="none" w:sz="0" w:space="0" w:color="auto"/>
      </w:divBdr>
      <w:divsChild>
        <w:div w:id="493225440">
          <w:marLeft w:val="0"/>
          <w:marRight w:val="0"/>
          <w:marTop w:val="0"/>
          <w:marBottom w:val="0"/>
          <w:divBdr>
            <w:top w:val="none" w:sz="0" w:space="0" w:color="auto"/>
            <w:left w:val="none" w:sz="0" w:space="0" w:color="auto"/>
            <w:bottom w:val="none" w:sz="0" w:space="0" w:color="auto"/>
            <w:right w:val="none" w:sz="0" w:space="0" w:color="auto"/>
          </w:divBdr>
        </w:div>
      </w:divsChild>
    </w:div>
    <w:div w:id="1879008272">
      <w:bodyDiv w:val="1"/>
      <w:marLeft w:val="0"/>
      <w:marRight w:val="0"/>
      <w:marTop w:val="0"/>
      <w:marBottom w:val="0"/>
      <w:divBdr>
        <w:top w:val="none" w:sz="0" w:space="0" w:color="auto"/>
        <w:left w:val="none" w:sz="0" w:space="0" w:color="auto"/>
        <w:bottom w:val="none" w:sz="0" w:space="0" w:color="auto"/>
        <w:right w:val="none" w:sz="0" w:space="0" w:color="auto"/>
      </w:divBdr>
    </w:div>
    <w:div w:id="1900509200">
      <w:bodyDiv w:val="1"/>
      <w:marLeft w:val="0"/>
      <w:marRight w:val="0"/>
      <w:marTop w:val="0"/>
      <w:marBottom w:val="0"/>
      <w:divBdr>
        <w:top w:val="none" w:sz="0" w:space="0" w:color="auto"/>
        <w:left w:val="none" w:sz="0" w:space="0" w:color="auto"/>
        <w:bottom w:val="none" w:sz="0" w:space="0" w:color="auto"/>
        <w:right w:val="none" w:sz="0" w:space="0" w:color="auto"/>
      </w:divBdr>
    </w:div>
    <w:div w:id="1902211012">
      <w:bodyDiv w:val="1"/>
      <w:marLeft w:val="0"/>
      <w:marRight w:val="0"/>
      <w:marTop w:val="0"/>
      <w:marBottom w:val="0"/>
      <w:divBdr>
        <w:top w:val="none" w:sz="0" w:space="0" w:color="auto"/>
        <w:left w:val="none" w:sz="0" w:space="0" w:color="auto"/>
        <w:bottom w:val="none" w:sz="0" w:space="0" w:color="auto"/>
        <w:right w:val="none" w:sz="0" w:space="0" w:color="auto"/>
      </w:divBdr>
    </w:div>
    <w:div w:id="1942563063">
      <w:bodyDiv w:val="1"/>
      <w:marLeft w:val="0"/>
      <w:marRight w:val="0"/>
      <w:marTop w:val="0"/>
      <w:marBottom w:val="0"/>
      <w:divBdr>
        <w:top w:val="none" w:sz="0" w:space="0" w:color="auto"/>
        <w:left w:val="none" w:sz="0" w:space="0" w:color="auto"/>
        <w:bottom w:val="none" w:sz="0" w:space="0" w:color="auto"/>
        <w:right w:val="none" w:sz="0" w:space="0" w:color="auto"/>
      </w:divBdr>
      <w:divsChild>
        <w:div w:id="717316986">
          <w:marLeft w:val="0"/>
          <w:marRight w:val="0"/>
          <w:marTop w:val="0"/>
          <w:marBottom w:val="0"/>
          <w:divBdr>
            <w:top w:val="none" w:sz="0" w:space="0" w:color="auto"/>
            <w:left w:val="none" w:sz="0" w:space="0" w:color="auto"/>
            <w:bottom w:val="none" w:sz="0" w:space="0" w:color="auto"/>
            <w:right w:val="none" w:sz="0" w:space="0" w:color="auto"/>
          </w:divBdr>
        </w:div>
      </w:divsChild>
    </w:div>
    <w:div w:id="2007173784">
      <w:bodyDiv w:val="1"/>
      <w:marLeft w:val="0"/>
      <w:marRight w:val="0"/>
      <w:marTop w:val="0"/>
      <w:marBottom w:val="0"/>
      <w:divBdr>
        <w:top w:val="none" w:sz="0" w:space="0" w:color="auto"/>
        <w:left w:val="none" w:sz="0" w:space="0" w:color="auto"/>
        <w:bottom w:val="none" w:sz="0" w:space="0" w:color="auto"/>
        <w:right w:val="none" w:sz="0" w:space="0" w:color="auto"/>
      </w:divBdr>
    </w:div>
    <w:div w:id="2034843695">
      <w:bodyDiv w:val="1"/>
      <w:marLeft w:val="0"/>
      <w:marRight w:val="0"/>
      <w:marTop w:val="0"/>
      <w:marBottom w:val="0"/>
      <w:divBdr>
        <w:top w:val="none" w:sz="0" w:space="0" w:color="auto"/>
        <w:left w:val="none" w:sz="0" w:space="0" w:color="auto"/>
        <w:bottom w:val="none" w:sz="0" w:space="0" w:color="auto"/>
        <w:right w:val="none" w:sz="0" w:space="0" w:color="auto"/>
      </w:divBdr>
    </w:div>
    <w:div w:id="2068993920">
      <w:bodyDiv w:val="1"/>
      <w:marLeft w:val="0"/>
      <w:marRight w:val="0"/>
      <w:marTop w:val="0"/>
      <w:marBottom w:val="0"/>
      <w:divBdr>
        <w:top w:val="none" w:sz="0" w:space="0" w:color="auto"/>
        <w:left w:val="none" w:sz="0" w:space="0" w:color="auto"/>
        <w:bottom w:val="none" w:sz="0" w:space="0" w:color="auto"/>
        <w:right w:val="none" w:sz="0" w:space="0" w:color="auto"/>
      </w:divBdr>
    </w:div>
    <w:div w:id="2080518991">
      <w:bodyDiv w:val="1"/>
      <w:marLeft w:val="0"/>
      <w:marRight w:val="0"/>
      <w:marTop w:val="0"/>
      <w:marBottom w:val="0"/>
      <w:divBdr>
        <w:top w:val="none" w:sz="0" w:space="0" w:color="auto"/>
        <w:left w:val="none" w:sz="0" w:space="0" w:color="auto"/>
        <w:bottom w:val="none" w:sz="0" w:space="0" w:color="auto"/>
        <w:right w:val="none" w:sz="0" w:space="0" w:color="auto"/>
      </w:divBdr>
      <w:divsChild>
        <w:div w:id="1399086403">
          <w:marLeft w:val="0"/>
          <w:marRight w:val="0"/>
          <w:marTop w:val="0"/>
          <w:marBottom w:val="0"/>
          <w:divBdr>
            <w:top w:val="none" w:sz="0" w:space="0" w:color="auto"/>
            <w:left w:val="none" w:sz="0" w:space="0" w:color="auto"/>
            <w:bottom w:val="none" w:sz="0" w:space="0" w:color="auto"/>
            <w:right w:val="none" w:sz="0" w:space="0" w:color="auto"/>
          </w:divBdr>
        </w:div>
      </w:divsChild>
    </w:div>
    <w:div w:id="2095782795">
      <w:bodyDiv w:val="1"/>
      <w:marLeft w:val="0"/>
      <w:marRight w:val="0"/>
      <w:marTop w:val="0"/>
      <w:marBottom w:val="0"/>
      <w:divBdr>
        <w:top w:val="none" w:sz="0" w:space="0" w:color="auto"/>
        <w:left w:val="none" w:sz="0" w:space="0" w:color="auto"/>
        <w:bottom w:val="none" w:sz="0" w:space="0" w:color="auto"/>
        <w:right w:val="none" w:sz="0" w:space="0" w:color="auto"/>
      </w:divBdr>
    </w:div>
    <w:div w:id="2102751077">
      <w:bodyDiv w:val="1"/>
      <w:marLeft w:val="0"/>
      <w:marRight w:val="0"/>
      <w:marTop w:val="0"/>
      <w:marBottom w:val="0"/>
      <w:divBdr>
        <w:top w:val="none" w:sz="0" w:space="0" w:color="auto"/>
        <w:left w:val="none" w:sz="0" w:space="0" w:color="auto"/>
        <w:bottom w:val="none" w:sz="0" w:space="0" w:color="auto"/>
        <w:right w:val="none" w:sz="0" w:space="0" w:color="auto"/>
      </w:divBdr>
      <w:divsChild>
        <w:div w:id="1855924026">
          <w:marLeft w:val="0"/>
          <w:marRight w:val="0"/>
          <w:marTop w:val="0"/>
          <w:marBottom w:val="0"/>
          <w:divBdr>
            <w:top w:val="none" w:sz="0" w:space="0" w:color="auto"/>
            <w:left w:val="none" w:sz="0" w:space="0" w:color="auto"/>
            <w:bottom w:val="none" w:sz="0" w:space="0" w:color="auto"/>
            <w:right w:val="none" w:sz="0" w:space="0" w:color="auto"/>
          </w:divBdr>
        </w:div>
      </w:divsChild>
    </w:div>
    <w:div w:id="2115048992">
      <w:bodyDiv w:val="1"/>
      <w:marLeft w:val="0"/>
      <w:marRight w:val="0"/>
      <w:marTop w:val="0"/>
      <w:marBottom w:val="0"/>
      <w:divBdr>
        <w:top w:val="none" w:sz="0" w:space="0" w:color="auto"/>
        <w:left w:val="none" w:sz="0" w:space="0" w:color="auto"/>
        <w:bottom w:val="none" w:sz="0" w:space="0" w:color="auto"/>
        <w:right w:val="none" w:sz="0" w:space="0" w:color="auto"/>
      </w:divBdr>
    </w:div>
    <w:div w:id="214461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ptptmn-my.sharepoint.com/personal/mk_asri_sirait_pertamina_com/Documents/Documents/JDS/DPM%201%20Forecas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ptptmn-my.sharepoint.com/personal/mk_asri_sirait_pertamina_com/Documents/Documents/JDS/DPM%201%20Forecas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ptptmn-my.sharepoint.com/personal/mk_asri_sirait_pertamina_com/Documents/Documents/JDS/DPM%201%20Forecas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ptptmn-my.sharepoint.com/personal/mk_asri_sirait_pertamina_com/Documents/Documents/JDS/DPM%201%20Forecas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800" dirty="0"/>
              <a:t>Production Forecast Alpha-07</a:t>
            </a:r>
          </a:p>
        </c:rich>
      </c:tx>
      <c:layout>
        <c:manualLayout>
          <c:xMode val="edge"/>
          <c:yMode val="edge"/>
          <c:x val="0.29323929453756714"/>
          <c:y val="1.1272985965895616E-2"/>
        </c:manualLayout>
      </c:layout>
      <c:overlay val="0"/>
      <c:spPr>
        <a:noFill/>
        <a:ln>
          <a:noFill/>
        </a:ln>
        <a:effectLst/>
      </c:spPr>
      <c:txPr>
        <a:bodyPr rot="0" spcFirstLastPara="1" vertOverflow="ellipsis" vert="horz" wrap="square" anchor="ctr" anchorCtr="1"/>
        <a:lstStyle/>
        <a:p>
          <a:pPr>
            <a:defRPr sz="8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9.6776608802134165E-2"/>
          <c:y val="8.9084455770327003E-2"/>
          <c:w val="0.83667970273757486"/>
          <c:h val="0.77417365036034147"/>
        </c:manualLayout>
      </c:layout>
      <c:scatterChart>
        <c:scatterStyle val="smoothMarker"/>
        <c:varyColors val="0"/>
        <c:ser>
          <c:idx val="1"/>
          <c:order val="0"/>
          <c:tx>
            <c:v>DR 1</c:v>
          </c:tx>
          <c:spPr>
            <a:ln w="38100" cap="rnd">
              <a:solidFill>
                <a:schemeClr val="tx2">
                  <a:lumMod val="50000"/>
                  <a:lumOff val="50000"/>
                </a:schemeClr>
              </a:solidFill>
              <a:prstDash val="solid"/>
              <a:round/>
            </a:ln>
            <a:effectLst/>
          </c:spPr>
          <c:marker>
            <c:symbol val="none"/>
          </c:marker>
          <c:xVal>
            <c:numRef>
              <c:f>'ASNO P1'!$B$33:$B$39</c:f>
              <c:numCache>
                <c:formatCode>0</c:formatCode>
                <c:ptCount val="7"/>
                <c:pt idx="0">
                  <c:v>1</c:v>
                </c:pt>
                <c:pt idx="1">
                  <c:v>2</c:v>
                </c:pt>
                <c:pt idx="2">
                  <c:v>3</c:v>
                </c:pt>
                <c:pt idx="3">
                  <c:v>4</c:v>
                </c:pt>
                <c:pt idx="4">
                  <c:v>5</c:v>
                </c:pt>
                <c:pt idx="5">
                  <c:v>6</c:v>
                </c:pt>
                <c:pt idx="6">
                  <c:v>7</c:v>
                </c:pt>
              </c:numCache>
            </c:numRef>
          </c:xVal>
          <c:yVal>
            <c:numRef>
              <c:f>'ASNO P1'!$D$33:$D$39</c:f>
              <c:numCache>
                <c:formatCode>0</c:formatCode>
                <c:ptCount val="7"/>
                <c:pt idx="0">
                  <c:v>132</c:v>
                </c:pt>
                <c:pt idx="1">
                  <c:v>120.94089105791583</c:v>
                </c:pt>
                <c:pt idx="2">
                  <c:v>110.80832674153535</c:v>
                </c:pt>
                <c:pt idx="3">
                  <c:v>101.52468009665128</c:v>
                </c:pt>
                <c:pt idx="4">
                  <c:v>93.018827842870138</c:v>
                </c:pt>
                <c:pt idx="5">
                  <c:v>85.225605488481705</c:v>
                </c:pt>
                <c:pt idx="6">
                  <c:v>83.816950132584722</c:v>
                </c:pt>
              </c:numCache>
            </c:numRef>
          </c:yVal>
          <c:smooth val="1"/>
          <c:extLst xmlns:c15="http://schemas.microsoft.com/office/drawing/2012/chart">
            <c:ext xmlns:c16="http://schemas.microsoft.com/office/drawing/2014/chart" uri="{C3380CC4-5D6E-409C-BE32-E72D297353CC}">
              <c16:uniqueId val="{00000000-F7A6-4151-B6EE-B9C3A08BD7EC}"/>
            </c:ext>
          </c:extLst>
        </c:ser>
        <c:ser>
          <c:idx val="4"/>
          <c:order val="1"/>
          <c:tx>
            <c:strRef>
              <c:f>'ASNO P1'!$V$31:$W$31</c:f>
              <c:strCache>
                <c:ptCount val="1"/>
                <c:pt idx="0">
                  <c:v>AL001</c:v>
                </c:pt>
              </c:strCache>
            </c:strRef>
          </c:tx>
          <c:spPr>
            <a:ln w="9525" cap="rnd">
              <a:solidFill>
                <a:schemeClr val="accent5"/>
              </a:solidFill>
              <a:prstDash val="dash"/>
              <a:round/>
            </a:ln>
            <a:effectLst/>
          </c:spPr>
          <c:marker>
            <c:symbol val="none"/>
          </c:marker>
          <c:xVal>
            <c:numRef>
              <c:f>'ASNO P1'!$B$33:$B$121</c:f>
              <c:numCache>
                <c:formatCode>0</c:formatCode>
                <c:ptCount val="8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numCache>
            </c:numRef>
          </c:xVal>
          <c:yVal>
            <c:numRef>
              <c:f>'ASNO P1'!$V$33:$V$106</c:f>
              <c:numCache>
                <c:formatCode>General</c:formatCode>
                <c:ptCount val="74"/>
                <c:pt idx="0">
                  <c:v>183</c:v>
                </c:pt>
                <c:pt idx="1">
                  <c:v>120.73</c:v>
                </c:pt>
                <c:pt idx="2">
                  <c:v>123.71</c:v>
                </c:pt>
                <c:pt idx="3">
                  <c:v>111.81</c:v>
                </c:pt>
                <c:pt idx="4">
                  <c:v>108.93</c:v>
                </c:pt>
                <c:pt idx="5">
                  <c:v>116.17</c:v>
                </c:pt>
                <c:pt idx="6">
                  <c:v>108.49</c:v>
                </c:pt>
                <c:pt idx="7">
                  <c:v>112.55</c:v>
                </c:pt>
                <c:pt idx="8">
                  <c:v>119.04</c:v>
                </c:pt>
                <c:pt idx="9">
                  <c:v>117.94</c:v>
                </c:pt>
                <c:pt idx="10">
                  <c:v>96.56</c:v>
                </c:pt>
                <c:pt idx="11">
                  <c:v>89.84</c:v>
                </c:pt>
                <c:pt idx="12">
                  <c:v>82.08</c:v>
                </c:pt>
                <c:pt idx="13">
                  <c:v>70.27</c:v>
                </c:pt>
                <c:pt idx="14">
                  <c:v>42.2</c:v>
                </c:pt>
                <c:pt idx="15">
                  <c:v>39.89</c:v>
                </c:pt>
                <c:pt idx="16">
                  <c:v>58.39</c:v>
                </c:pt>
                <c:pt idx="17">
                  <c:v>48.02</c:v>
                </c:pt>
                <c:pt idx="18">
                  <c:v>20.84</c:v>
                </c:pt>
                <c:pt idx="19">
                  <c:v>58.41</c:v>
                </c:pt>
                <c:pt idx="20">
                  <c:v>56.45</c:v>
                </c:pt>
                <c:pt idx="21">
                  <c:v>56.55</c:v>
                </c:pt>
                <c:pt idx="22">
                  <c:v>51.5</c:v>
                </c:pt>
                <c:pt idx="23">
                  <c:v>47.56</c:v>
                </c:pt>
                <c:pt idx="24">
                  <c:v>45.47</c:v>
                </c:pt>
                <c:pt idx="25">
                  <c:v>48.89</c:v>
                </c:pt>
                <c:pt idx="26">
                  <c:v>61.63</c:v>
                </c:pt>
                <c:pt idx="27">
                  <c:v>62.07</c:v>
                </c:pt>
                <c:pt idx="28">
                  <c:v>60.52</c:v>
                </c:pt>
                <c:pt idx="29">
                  <c:v>57.48</c:v>
                </c:pt>
                <c:pt idx="30">
                  <c:v>59.07</c:v>
                </c:pt>
                <c:pt idx="31">
                  <c:v>61.22</c:v>
                </c:pt>
                <c:pt idx="32">
                  <c:v>60.22</c:v>
                </c:pt>
                <c:pt idx="33">
                  <c:v>56.08</c:v>
                </c:pt>
                <c:pt idx="34">
                  <c:v>59.4</c:v>
                </c:pt>
                <c:pt idx="35">
                  <c:v>61.02</c:v>
                </c:pt>
                <c:pt idx="36">
                  <c:v>65.5</c:v>
                </c:pt>
                <c:pt idx="37">
                  <c:v>98.47</c:v>
                </c:pt>
                <c:pt idx="38">
                  <c:v>84.54</c:v>
                </c:pt>
                <c:pt idx="39">
                  <c:v>75.72</c:v>
                </c:pt>
                <c:pt idx="40">
                  <c:v>60.75</c:v>
                </c:pt>
                <c:pt idx="41">
                  <c:v>59.745890819663259</c:v>
                </c:pt>
                <c:pt idx="42">
                  <c:v>58.758378104281853</c:v>
                </c:pt>
                <c:pt idx="43">
                  <c:v>57.787187538418372</c:v>
                </c:pt>
                <c:pt idx="44">
                  <c:v>56.832049340670771</c:v>
                </c:pt>
                <c:pt idx="45">
                  <c:v>55.89269818873138</c:v>
                </c:pt>
                <c:pt idx="46">
                  <c:v>54.96887314568454</c:v>
                </c:pt>
                <c:pt idx="47">
                  <c:v>54.060317587522441</c:v>
                </c:pt>
                <c:pt idx="48">
                  <c:v>53.166779131859052</c:v>
                </c:pt>
                <c:pt idx="49">
                  <c:v>52.288009567822257</c:v>
                </c:pt>
                <c:pt idx="50">
                  <c:v>51.423764787104801</c:v>
                </c:pt>
                <c:pt idx="51">
                  <c:v>50.573804716154861</c:v>
                </c:pt>
                <c:pt idx="52">
                  <c:v>49.737893249487399</c:v>
                </c:pt>
                <c:pt idx="53">
                  <c:v>48.915798184097788</c:v>
                </c:pt>
                <c:pt idx="54">
                  <c:v>48.107291154959491</c:v>
                </c:pt>
                <c:pt idx="55">
                  <c:v>47.31214757158785</c:v>
                </c:pt>
                <c:pt idx="56">
                  <c:v>46.530146555652415</c:v>
                </c:pt>
                <c:pt idx="57">
                  <c:v>45.761070879620405</c:v>
                </c:pt>
                <c:pt idx="58">
                  <c:v>45.004706906414363</c:v>
                </c:pt>
                <c:pt idx="59">
                  <c:v>44.260844530067125</c:v>
                </c:pt>
                <c:pt idx="60">
                  <c:v>43.529277117357701</c:v>
                </c:pt>
                <c:pt idx="61">
                  <c:v>42.809801450411847</c:v>
                </c:pt>
                <c:pt idx="62">
                  <c:v>42.102217670251328</c:v>
                </c:pt>
                <c:pt idx="63">
                  <c:v>41.406329221276266</c:v>
                </c:pt>
                <c:pt idx="64">
                  <c:v>40.72194279666509</c:v>
                </c:pt>
                <c:pt idx="65">
                  <c:v>40.048868284676956</c:v>
                </c:pt>
                <c:pt idx="66">
                  <c:v>39.386918715841716</c:v>
                </c:pt>
                <c:pt idx="67">
                  <c:v>38.735910211022727</c:v>
                </c:pt>
                <c:pt idx="68">
                  <c:v>38.09566193033816</c:v>
                </c:pt>
                <c:pt idx="69">
                  <c:v>37.465996022926518</c:v>
                </c:pt>
                <c:pt idx="70">
                  <c:v>36.846737577542484</c:v>
                </c:pt>
                <c:pt idx="71">
                  <c:v>36.237714573969328</c:v>
                </c:pt>
                <c:pt idx="72">
                  <c:v>35.638757835234429</c:v>
                </c:pt>
                <c:pt idx="73">
                  <c:v>35.049700980614567</c:v>
                </c:pt>
              </c:numCache>
            </c:numRef>
          </c:yVal>
          <c:smooth val="1"/>
          <c:extLst>
            <c:ext xmlns:c16="http://schemas.microsoft.com/office/drawing/2014/chart" uri="{C3380CC4-5D6E-409C-BE32-E72D297353CC}">
              <c16:uniqueId val="{00000001-F7A6-4151-B6EE-B9C3A08BD7EC}"/>
            </c:ext>
          </c:extLst>
        </c:ser>
        <c:ser>
          <c:idx val="5"/>
          <c:order val="2"/>
          <c:tx>
            <c:strRef>
              <c:f>'ASNO P1'!$Y$31:$Z$31</c:f>
              <c:strCache>
                <c:ptCount val="1"/>
                <c:pt idx="0">
                  <c:v>AL002</c:v>
                </c:pt>
              </c:strCache>
            </c:strRef>
          </c:tx>
          <c:spPr>
            <a:ln w="9525" cap="rnd">
              <a:solidFill>
                <a:schemeClr val="accent6"/>
              </a:solidFill>
              <a:prstDash val="dash"/>
              <a:round/>
            </a:ln>
            <a:effectLst/>
          </c:spPr>
          <c:marker>
            <c:symbol val="none"/>
          </c:marker>
          <c:xVal>
            <c:numRef>
              <c:f>'ASNO P1'!$B$33:$B$154</c:f>
              <c:numCache>
                <c:formatCode>0</c:formatCode>
                <c:ptCount val="12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numCache>
            </c:numRef>
          </c:xVal>
          <c:yVal>
            <c:numRef>
              <c:f>'ASNO P1'!$Y$33:$Y$154</c:f>
              <c:numCache>
                <c:formatCode>General</c:formatCode>
                <c:ptCount val="122"/>
                <c:pt idx="0">
                  <c:v>253.54</c:v>
                </c:pt>
                <c:pt idx="1">
                  <c:v>214.38</c:v>
                </c:pt>
                <c:pt idx="2">
                  <c:v>131.79</c:v>
                </c:pt>
                <c:pt idx="3">
                  <c:v>157.76</c:v>
                </c:pt>
                <c:pt idx="4">
                  <c:v>133.63</c:v>
                </c:pt>
                <c:pt idx="5">
                  <c:v>135.24</c:v>
                </c:pt>
                <c:pt idx="6">
                  <c:v>137.22</c:v>
                </c:pt>
                <c:pt idx="7">
                  <c:v>125.79</c:v>
                </c:pt>
                <c:pt idx="8">
                  <c:v>97.96</c:v>
                </c:pt>
                <c:pt idx="9">
                  <c:v>99.42</c:v>
                </c:pt>
                <c:pt idx="10">
                  <c:v>87.61</c:v>
                </c:pt>
                <c:pt idx="11">
                  <c:v>81.52</c:v>
                </c:pt>
                <c:pt idx="12">
                  <c:v>88.94</c:v>
                </c:pt>
                <c:pt idx="13">
                  <c:v>87.67</c:v>
                </c:pt>
                <c:pt idx="14">
                  <c:v>86.38</c:v>
                </c:pt>
                <c:pt idx="15">
                  <c:v>95.25</c:v>
                </c:pt>
                <c:pt idx="16">
                  <c:v>102.6</c:v>
                </c:pt>
                <c:pt idx="17">
                  <c:v>121.55</c:v>
                </c:pt>
                <c:pt idx="18">
                  <c:v>112.46</c:v>
                </c:pt>
                <c:pt idx="19">
                  <c:v>103.58</c:v>
                </c:pt>
                <c:pt idx="20">
                  <c:v>98.13</c:v>
                </c:pt>
                <c:pt idx="21">
                  <c:v>94.35</c:v>
                </c:pt>
                <c:pt idx="22">
                  <c:v>95.5</c:v>
                </c:pt>
                <c:pt idx="23">
                  <c:v>86.58</c:v>
                </c:pt>
                <c:pt idx="24">
                  <c:v>92.1</c:v>
                </c:pt>
                <c:pt idx="25">
                  <c:v>90.577720896970959</c:v>
                </c:pt>
                <c:pt idx="26">
                  <c:v>89.080602854392737</c:v>
                </c:pt>
                <c:pt idx="27">
                  <c:v>87.60822999651576</c:v>
                </c:pt>
                <c:pt idx="28">
                  <c:v>86.160193321411995</c:v>
                </c:pt>
                <c:pt idx="29">
                  <c:v>84.736090587360678</c:v>
                </c:pt>
                <c:pt idx="30">
                  <c:v>83.33552620111189</c:v>
                </c:pt>
                <c:pt idx="31">
                  <c:v>81.958111107997013</c:v>
                </c:pt>
                <c:pt idx="32">
                  <c:v>80.603462683855483</c:v>
                </c:pt>
                <c:pt idx="33">
                  <c:v>79.271204628747853</c:v>
                </c:pt>
                <c:pt idx="34">
                  <c:v>77.960966862425579</c:v>
                </c:pt>
                <c:pt idx="35">
                  <c:v>76.672385421528631</c:v>
                </c:pt>
                <c:pt idx="36">
                  <c:v>75.405102358482154</c:v>
                </c:pt>
                <c:pt idx="37">
                  <c:v>74.158765642064324</c:v>
                </c:pt>
                <c:pt idx="38">
                  <c:v>72.933029059617624</c:v>
                </c:pt>
                <c:pt idx="39">
                  <c:v>71.727552120876425</c:v>
                </c:pt>
                <c:pt idx="40">
                  <c:v>70.541999963384185</c:v>
                </c:pt>
                <c:pt idx="41">
                  <c:v>69.376043259473931</c:v>
                </c:pt>
                <c:pt idx="42">
                  <c:v>68.229358124786259</c:v>
                </c:pt>
                <c:pt idx="43">
                  <c:v>67.101626028299336</c:v>
                </c:pt>
                <c:pt idx="44">
                  <c:v>65.992533703846036</c:v>
                </c:pt>
                <c:pt idx="45">
                  <c:v>64.901773063093557</c:v>
                </c:pt>
                <c:pt idx="46">
                  <c:v>63.829041109961317</c:v>
                </c:pt>
                <c:pt idx="47">
                  <c:v>62.774039856453449</c:v>
                </c:pt>
                <c:pt idx="48">
                  <c:v>61.736476239882435</c:v>
                </c:pt>
                <c:pt idx="49">
                  <c:v>60.716062041460923</c:v>
                </c:pt>
                <c:pt idx="50">
                  <c:v>59.712513806239102</c:v>
                </c:pt>
                <c:pt idx="51">
                  <c:v>58.725552764365375</c:v>
                </c:pt>
                <c:pt idx="52">
                  <c:v>57.754904753648525</c:v>
                </c:pt>
                <c:pt idx="53">
                  <c:v>56.80030014339976</c:v>
                </c:pt>
                <c:pt idx="54">
                  <c:v>55.861473759533588</c:v>
                </c:pt>
                <c:pt idx="55">
                  <c:v>54.938164810906635</c:v>
                </c:pt>
                <c:pt idx="56">
                  <c:v>54.030116816873978</c:v>
                </c:pt>
                <c:pt idx="57">
                  <c:v>53.137077536042874</c:v>
                </c:pt>
                <c:pt idx="58">
                  <c:v>52.258798896204098</c:v>
                </c:pt>
                <c:pt idx="59">
                  <c:v>51.395036925421387</c:v>
                </c:pt>
                <c:pt idx="60">
                  <c:v>50.545551684259884</c:v>
                </c:pt>
                <c:pt idx="61">
                  <c:v>49.710107199134775</c:v>
                </c:pt>
                <c:pt idx="62">
                  <c:v>48.888471396761531</c:v>
                </c:pt>
                <c:pt idx="63">
                  <c:v>48.080416039689624</c:v>
                </c:pt>
                <c:pt idx="64">
                  <c:v>47.28571666290177</c:v>
                </c:pt>
                <c:pt idx="65">
                  <c:v>46.504152511461086</c:v>
                </c:pt>
                <c:pt idx="66">
                  <c:v>45.735506479188857</c:v>
                </c:pt>
                <c:pt idx="67">
                  <c:v>44.979565048355873</c:v>
                </c:pt>
                <c:pt idx="68">
                  <c:v>44.236118230370565</c:v>
                </c:pt>
                <c:pt idx="69">
                  <c:v>43.504959507447495</c:v>
                </c:pt>
                <c:pt idx="70">
                  <c:v>42.78588577523999</c:v>
                </c:pt>
                <c:pt idx="71">
                  <c:v>42.078697286420933</c:v>
                </c:pt>
                <c:pt idx="72">
                  <c:v>41.383197595196144</c:v>
                </c:pt>
                <c:pt idx="73">
                  <c:v>40.699193502734815</c:v>
                </c:pt>
                <c:pt idx="74">
                  <c:v>40.026495003501935</c:v>
                </c:pt>
                <c:pt idx="75">
                  <c:v>39.364915232477756</c:v>
                </c:pt>
                <c:pt idx="76">
                  <c:v>38.714270413249636</c:v>
                </c:pt>
                <c:pt idx="77">
                  <c:v>38.074379806961851</c:v>
                </c:pt>
                <c:pt idx="78">
                  <c:v>37.445065662109208</c:v>
                </c:pt>
                <c:pt idx="79">
                  <c:v>36.82615316516047</c:v>
                </c:pt>
                <c:pt idx="80">
                  <c:v>36.217470391997928</c:v>
                </c:pt>
                <c:pt idx="81">
                  <c:v>35.618848260159588</c:v>
                </c:pt>
                <c:pt idx="82">
                  <c:v>35.030120481870739</c:v>
                </c:pt>
                <c:pt idx="83">
                  <c:v>34.451123517851833</c:v>
                </c:pt>
                <c:pt idx="84">
                  <c:v>33.881696531889858</c:v>
                </c:pt>
                <c:pt idx="85">
                  <c:v>33.321681346160574</c:v>
                </c:pt>
                <c:pt idx="86">
                  <c:v>32.770922397289212</c:v>
                </c:pt>
                <c:pt idx="87">
                  <c:v>32.229266693137426</c:v>
                </c:pt>
                <c:pt idx="88">
                  <c:v>31.696563770304497</c:v>
                </c:pt>
                <c:pt idx="89">
                  <c:v>31.172665652330974</c:v>
                </c:pt>
                <c:pt idx="90">
                  <c:v>30.657426808593144</c:v>
                </c:pt>
                <c:pt idx="91">
                  <c:v>30.15070411387693</c:v>
                </c:pt>
                <c:pt idx="92">
                  <c:v>29.652356808619967</c:v>
                </c:pt>
                <c:pt idx="93">
                  <c:v>29.162246459810817</c:v>
                </c:pt>
                <c:pt idx="94">
                  <c:v>28.680236922534462</c:v>
                </c:pt>
                <c:pt idx="95">
                  <c:v>28.206194302153399</c:v>
                </c:pt>
                <c:pt idx="96">
                  <c:v>27.739986917113828</c:v>
                </c:pt>
                <c:pt idx="97">
                  <c:v>27.281485262366587</c:v>
                </c:pt>
                <c:pt idx="98">
                  <c:v>26.830561973392697</c:v>
                </c:pt>
                <c:pt idx="99">
                  <c:v>26.387091790823522</c:v>
                </c:pt>
                <c:pt idx="100">
                  <c:v>25.950951525645678</c:v>
                </c:pt>
                <c:pt idx="101">
                  <c:v>25.522020024981078</c:v>
                </c:pt>
                <c:pt idx="102">
                  <c:v>25.100178138432575</c:v>
                </c:pt>
                <c:pt idx="103">
                  <c:v>24.685308684985866</c:v>
                </c:pt>
                <c:pt idx="104">
                  <c:v>24.277296420458452</c:v>
                </c:pt>
                <c:pt idx="105">
                  <c:v>23.876028005486624</c:v>
                </c:pt>
                <c:pt idx="106">
                  <c:v>23.481391974041586</c:v>
                </c:pt>
                <c:pt idx="107">
                  <c:v>23.093278702465938</c:v>
                </c:pt>
                <c:pt idx="108">
                  <c:v>22.711580379021971</c:v>
                </c:pt>
                <c:pt idx="109">
                  <c:v>22.33619097394326</c:v>
                </c:pt>
                <c:pt idx="110">
                  <c:v>21.967006209981268</c:v>
                </c:pt>
                <c:pt idx="111">
                  <c:v>21.603923533438778</c:v>
                </c:pt>
                <c:pt idx="112">
                  <c:v>21.24684208568209</c:v>
                </c:pt>
                <c:pt idx="113">
                  <c:v>20.895662675124093</c:v>
                </c:pt>
                <c:pt idx="114">
                  <c:v>20.5502877496704</c:v>
                </c:pt>
                <c:pt idx="115">
                  <c:v>20.210621369620924</c:v>
                </c:pt>
                <c:pt idx="116">
                  <c:v>19.876569181019342</c:v>
                </c:pt>
                <c:pt idx="117">
                  <c:v>19.54803838944305</c:v>
                </c:pt>
                <c:pt idx="118">
                  <c:v>19.224937734226348</c:v>
                </c:pt>
                <c:pt idx="119">
                  <c:v>18.907177463109658</c:v>
                </c:pt>
                <c:pt idx="120">
                  <c:v>18.594669307307775</c:v>
                </c:pt>
                <c:pt idx="121">
                  <c:v>18.287326456990186</c:v>
                </c:pt>
              </c:numCache>
            </c:numRef>
          </c:yVal>
          <c:smooth val="1"/>
          <c:extLst>
            <c:ext xmlns:c16="http://schemas.microsoft.com/office/drawing/2014/chart" uri="{C3380CC4-5D6E-409C-BE32-E72D297353CC}">
              <c16:uniqueId val="{00000002-F7A6-4151-B6EE-B9C3A08BD7EC}"/>
            </c:ext>
          </c:extLst>
        </c:ser>
        <c:ser>
          <c:idx val="6"/>
          <c:order val="3"/>
          <c:tx>
            <c:strRef>
              <c:f>'ASNO P1'!$AB$31:$AD$31</c:f>
              <c:strCache>
                <c:ptCount val="1"/>
                <c:pt idx="0">
                  <c:v>AL005</c:v>
                </c:pt>
              </c:strCache>
            </c:strRef>
          </c:tx>
          <c:spPr>
            <a:ln w="9525" cap="rnd">
              <a:solidFill>
                <a:schemeClr val="accent1">
                  <a:lumMod val="60000"/>
                </a:schemeClr>
              </a:solidFill>
              <a:prstDash val="dash"/>
              <a:round/>
            </a:ln>
            <a:effectLst/>
          </c:spPr>
          <c:marker>
            <c:symbol val="none"/>
          </c:marker>
          <c:xVal>
            <c:numRef>
              <c:f>'ASNO P1'!$B$33:$B$121</c:f>
              <c:numCache>
                <c:formatCode>0</c:formatCode>
                <c:ptCount val="8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numCache>
            </c:numRef>
          </c:xVal>
          <c:yVal>
            <c:numRef>
              <c:f>'ASNO P1'!$AB$33:$AB$96</c:f>
              <c:numCache>
                <c:formatCode>General</c:formatCode>
                <c:ptCount val="64"/>
                <c:pt idx="0">
                  <c:v>288.25</c:v>
                </c:pt>
                <c:pt idx="1">
                  <c:v>162.77000000000001</c:v>
                </c:pt>
                <c:pt idx="2">
                  <c:v>32.29</c:v>
                </c:pt>
                <c:pt idx="3">
                  <c:v>49.81</c:v>
                </c:pt>
                <c:pt idx="4">
                  <c:v>49.02</c:v>
                </c:pt>
                <c:pt idx="5">
                  <c:v>48.37</c:v>
                </c:pt>
                <c:pt idx="6">
                  <c:v>47.78</c:v>
                </c:pt>
                <c:pt idx="7">
                  <c:v>30.26</c:v>
                </c:pt>
                <c:pt idx="8">
                  <c:v>42.64</c:v>
                </c:pt>
                <c:pt idx="9">
                  <c:v>37.75</c:v>
                </c:pt>
                <c:pt idx="10">
                  <c:v>40.450000000000003</c:v>
                </c:pt>
                <c:pt idx="11">
                  <c:v>29.9</c:v>
                </c:pt>
                <c:pt idx="12">
                  <c:v>34.68</c:v>
                </c:pt>
                <c:pt idx="13">
                  <c:v>24.55</c:v>
                </c:pt>
                <c:pt idx="14">
                  <c:v>11.29</c:v>
                </c:pt>
                <c:pt idx="15">
                  <c:v>17.11</c:v>
                </c:pt>
                <c:pt idx="16">
                  <c:v>17.2</c:v>
                </c:pt>
                <c:pt idx="17">
                  <c:v>21.12</c:v>
                </c:pt>
                <c:pt idx="18">
                  <c:v>17.53</c:v>
                </c:pt>
                <c:pt idx="19">
                  <c:v>16.59</c:v>
                </c:pt>
                <c:pt idx="20">
                  <c:v>25.51</c:v>
                </c:pt>
                <c:pt idx="21">
                  <c:v>24.5</c:v>
                </c:pt>
                <c:pt idx="22">
                  <c:v>21.02</c:v>
                </c:pt>
                <c:pt idx="23">
                  <c:v>14.04</c:v>
                </c:pt>
                <c:pt idx="24">
                  <c:v>13.807939211655508</c:v>
                </c:pt>
                <c:pt idx="25">
                  <c:v>13.579714050767361</c:v>
                </c:pt>
                <c:pt idx="26">
                  <c:v>13.355261119990024</c:v>
                </c:pt>
                <c:pt idx="27">
                  <c:v>13.134518069843912</c:v>
                </c:pt>
                <c:pt idx="28">
                  <c:v>12.917423581395697</c:v>
                </c:pt>
                <c:pt idx="29">
                  <c:v>12.703917349224872</c:v>
                </c:pt>
                <c:pt idx="30">
                  <c:v>12.493940064671854</c:v>
                </c:pt>
                <c:pt idx="31">
                  <c:v>12.287433399362982</c:v>
                </c:pt>
                <c:pt idx="32">
                  <c:v>12.084339989007811</c:v>
                </c:pt>
                <c:pt idx="33">
                  <c:v>11.88460341746422</c:v>
                </c:pt>
                <c:pt idx="34">
                  <c:v>11.688168201066899</c:v>
                </c:pt>
                <c:pt idx="35">
                  <c:v>11.494979773214864</c:v>
                </c:pt>
                <c:pt idx="36">
                  <c:v>11.304984469213709</c:v>
                </c:pt>
                <c:pt idx="37">
                  <c:v>11.118129511368412</c:v>
                </c:pt>
                <c:pt idx="38">
                  <c:v>10.934362994322521</c:v>
                </c:pt>
                <c:pt idx="39">
                  <c:v>10.753633870639664</c:v>
                </c:pt>
                <c:pt idx="40">
                  <c:v>10.575891936623378</c:v>
                </c:pt>
                <c:pt idx="41">
                  <c:v>10.401087818371316</c:v>
                </c:pt>
                <c:pt idx="42">
                  <c:v>10.229172958059953</c:v>
                </c:pt>
                <c:pt idx="43">
                  <c:v>10.060099600455997</c:v>
                </c:pt>
                <c:pt idx="44">
                  <c:v>9.8938207796507331</c:v>
                </c:pt>
                <c:pt idx="45">
                  <c:v>9.7302903060136359</c:v>
                </c:pt>
                <c:pt idx="46">
                  <c:v>9.5694627533616217</c:v>
                </c:pt>
                <c:pt idx="47">
                  <c:v>9.4112934463403732</c:v>
                </c:pt>
                <c:pt idx="48">
                  <c:v>9.2557384480142275</c:v>
                </c:pt>
                <c:pt idx="49">
                  <c:v>9.1027545476611937</c:v>
                </c:pt>
                <c:pt idx="50">
                  <c:v>8.9522992487696946</c:v>
                </c:pt>
                <c:pt idx="51">
                  <c:v>8.8043307572337053</c:v>
                </c:pt>
                <c:pt idx="52">
                  <c:v>8.6588079697430143</c:v>
                </c:pt>
                <c:pt idx="53">
                  <c:v>8.5156904623653702</c:v>
                </c:pt>
                <c:pt idx="54">
                  <c:v>8.3749384793173522</c:v>
                </c:pt>
                <c:pt idx="55">
                  <c:v>8.2365129219208431</c:v>
                </c:pt>
                <c:pt idx="56">
                  <c:v>8.1003753377420296</c:v>
                </c:pt>
                <c:pt idx="57">
                  <c:v>7.9664879099099295</c:v>
                </c:pt>
                <c:pt idx="58">
                  <c:v>7.8348134466114576</c:v>
                </c:pt>
                <c:pt idx="59">
                  <c:v>7.7053153707601281</c:v>
                </c:pt>
                <c:pt idx="60">
                  <c:v>7.5779577098355189</c:v>
                </c:pt>
                <c:pt idx="61">
                  <c:v>7.4527050858906732</c:v>
                </c:pt>
                <c:pt idx="62">
                  <c:v>7.3295227057246626</c:v>
                </c:pt>
                <c:pt idx="63">
                  <c:v>7.2083763512175896</c:v>
                </c:pt>
              </c:numCache>
            </c:numRef>
          </c:yVal>
          <c:smooth val="1"/>
          <c:extLst xmlns:c15="http://schemas.microsoft.com/office/drawing/2012/chart">
            <c:ext xmlns:c16="http://schemas.microsoft.com/office/drawing/2014/chart" uri="{C3380CC4-5D6E-409C-BE32-E72D297353CC}">
              <c16:uniqueId val="{00000003-F7A6-4151-B6EE-B9C3A08BD7EC}"/>
            </c:ext>
          </c:extLst>
        </c:ser>
        <c:ser>
          <c:idx val="0"/>
          <c:order val="6"/>
          <c:tx>
            <c:v>DR 2</c:v>
          </c:tx>
          <c:spPr>
            <a:ln w="38100" cap="rnd">
              <a:solidFill>
                <a:schemeClr val="tx2">
                  <a:lumMod val="50000"/>
                  <a:lumOff val="50000"/>
                </a:schemeClr>
              </a:solidFill>
              <a:prstDash val="solid"/>
              <a:round/>
            </a:ln>
            <a:effectLst/>
          </c:spPr>
          <c:marker>
            <c:symbol val="none"/>
          </c:marker>
          <c:xVal>
            <c:numRef>
              <c:f>'ASNO P1'!$B$39:$B$130</c:f>
              <c:numCache>
                <c:formatCode>0</c:formatCode>
                <c:ptCount val="92"/>
                <c:pt idx="0">
                  <c:v>7</c:v>
                </c:pt>
                <c:pt idx="1">
                  <c:v>8</c:v>
                </c:pt>
                <c:pt idx="2">
                  <c:v>9</c:v>
                </c:pt>
                <c:pt idx="3">
                  <c:v>10</c:v>
                </c:pt>
                <c:pt idx="4">
                  <c:v>11</c:v>
                </c:pt>
                <c:pt idx="5">
                  <c:v>12</c:v>
                </c:pt>
                <c:pt idx="6">
                  <c:v>13</c:v>
                </c:pt>
                <c:pt idx="7">
                  <c:v>14</c:v>
                </c:pt>
                <c:pt idx="8">
                  <c:v>15</c:v>
                </c:pt>
                <c:pt idx="9">
                  <c:v>16</c:v>
                </c:pt>
                <c:pt idx="10">
                  <c:v>17</c:v>
                </c:pt>
                <c:pt idx="11">
                  <c:v>18</c:v>
                </c:pt>
                <c:pt idx="12">
                  <c:v>19</c:v>
                </c:pt>
                <c:pt idx="13">
                  <c:v>20</c:v>
                </c:pt>
                <c:pt idx="14">
                  <c:v>21</c:v>
                </c:pt>
                <c:pt idx="15">
                  <c:v>22</c:v>
                </c:pt>
                <c:pt idx="16">
                  <c:v>23</c:v>
                </c:pt>
                <c:pt idx="17">
                  <c:v>24</c:v>
                </c:pt>
                <c:pt idx="18">
                  <c:v>25</c:v>
                </c:pt>
                <c:pt idx="19">
                  <c:v>26</c:v>
                </c:pt>
                <c:pt idx="20">
                  <c:v>27</c:v>
                </c:pt>
                <c:pt idx="21">
                  <c:v>28</c:v>
                </c:pt>
                <c:pt idx="22">
                  <c:v>29</c:v>
                </c:pt>
                <c:pt idx="23">
                  <c:v>30</c:v>
                </c:pt>
                <c:pt idx="24">
                  <c:v>31</c:v>
                </c:pt>
                <c:pt idx="25">
                  <c:v>32</c:v>
                </c:pt>
                <c:pt idx="26">
                  <c:v>33</c:v>
                </c:pt>
                <c:pt idx="27">
                  <c:v>34</c:v>
                </c:pt>
                <c:pt idx="28">
                  <c:v>35</c:v>
                </c:pt>
                <c:pt idx="29">
                  <c:v>36</c:v>
                </c:pt>
                <c:pt idx="30">
                  <c:v>37</c:v>
                </c:pt>
                <c:pt idx="31">
                  <c:v>38</c:v>
                </c:pt>
                <c:pt idx="32">
                  <c:v>39</c:v>
                </c:pt>
                <c:pt idx="33">
                  <c:v>40</c:v>
                </c:pt>
                <c:pt idx="34">
                  <c:v>41</c:v>
                </c:pt>
                <c:pt idx="35">
                  <c:v>42</c:v>
                </c:pt>
                <c:pt idx="36">
                  <c:v>43</c:v>
                </c:pt>
                <c:pt idx="37">
                  <c:v>44</c:v>
                </c:pt>
                <c:pt idx="38">
                  <c:v>45</c:v>
                </c:pt>
                <c:pt idx="39">
                  <c:v>46</c:v>
                </c:pt>
                <c:pt idx="40">
                  <c:v>47</c:v>
                </c:pt>
                <c:pt idx="41">
                  <c:v>48</c:v>
                </c:pt>
                <c:pt idx="42">
                  <c:v>49</c:v>
                </c:pt>
                <c:pt idx="43">
                  <c:v>50</c:v>
                </c:pt>
                <c:pt idx="44">
                  <c:v>51</c:v>
                </c:pt>
                <c:pt idx="45">
                  <c:v>52</c:v>
                </c:pt>
                <c:pt idx="46">
                  <c:v>53</c:v>
                </c:pt>
                <c:pt idx="47">
                  <c:v>54</c:v>
                </c:pt>
                <c:pt idx="48">
                  <c:v>55</c:v>
                </c:pt>
                <c:pt idx="49">
                  <c:v>56</c:v>
                </c:pt>
                <c:pt idx="50">
                  <c:v>57</c:v>
                </c:pt>
                <c:pt idx="51">
                  <c:v>58</c:v>
                </c:pt>
                <c:pt idx="52">
                  <c:v>59</c:v>
                </c:pt>
                <c:pt idx="53">
                  <c:v>60</c:v>
                </c:pt>
                <c:pt idx="54">
                  <c:v>61</c:v>
                </c:pt>
                <c:pt idx="55">
                  <c:v>62</c:v>
                </c:pt>
                <c:pt idx="56">
                  <c:v>63</c:v>
                </c:pt>
                <c:pt idx="57">
                  <c:v>64</c:v>
                </c:pt>
                <c:pt idx="58">
                  <c:v>65</c:v>
                </c:pt>
                <c:pt idx="59">
                  <c:v>66</c:v>
                </c:pt>
                <c:pt idx="60">
                  <c:v>67</c:v>
                </c:pt>
                <c:pt idx="61">
                  <c:v>68</c:v>
                </c:pt>
                <c:pt idx="62">
                  <c:v>69</c:v>
                </c:pt>
                <c:pt idx="63">
                  <c:v>70</c:v>
                </c:pt>
                <c:pt idx="64">
                  <c:v>71</c:v>
                </c:pt>
                <c:pt idx="65">
                  <c:v>72</c:v>
                </c:pt>
                <c:pt idx="66">
                  <c:v>73</c:v>
                </c:pt>
                <c:pt idx="67">
                  <c:v>74</c:v>
                </c:pt>
                <c:pt idx="68">
                  <c:v>75</c:v>
                </c:pt>
                <c:pt idx="69">
                  <c:v>76</c:v>
                </c:pt>
                <c:pt idx="70">
                  <c:v>77</c:v>
                </c:pt>
                <c:pt idx="71">
                  <c:v>78</c:v>
                </c:pt>
                <c:pt idx="72">
                  <c:v>79</c:v>
                </c:pt>
                <c:pt idx="73">
                  <c:v>80</c:v>
                </c:pt>
                <c:pt idx="74">
                  <c:v>81</c:v>
                </c:pt>
                <c:pt idx="75">
                  <c:v>82</c:v>
                </c:pt>
                <c:pt idx="76">
                  <c:v>83</c:v>
                </c:pt>
                <c:pt idx="77">
                  <c:v>84</c:v>
                </c:pt>
                <c:pt idx="78">
                  <c:v>85</c:v>
                </c:pt>
                <c:pt idx="79">
                  <c:v>86</c:v>
                </c:pt>
                <c:pt idx="80">
                  <c:v>87</c:v>
                </c:pt>
                <c:pt idx="81">
                  <c:v>88</c:v>
                </c:pt>
                <c:pt idx="82">
                  <c:v>89</c:v>
                </c:pt>
                <c:pt idx="83">
                  <c:v>90</c:v>
                </c:pt>
                <c:pt idx="84">
                  <c:v>91</c:v>
                </c:pt>
                <c:pt idx="85">
                  <c:v>92</c:v>
                </c:pt>
                <c:pt idx="86">
                  <c:v>93</c:v>
                </c:pt>
                <c:pt idx="87">
                  <c:v>94</c:v>
                </c:pt>
                <c:pt idx="88">
                  <c:v>95</c:v>
                </c:pt>
                <c:pt idx="89">
                  <c:v>96</c:v>
                </c:pt>
                <c:pt idx="90">
                  <c:v>97</c:v>
                </c:pt>
                <c:pt idx="91">
                  <c:v>98</c:v>
                </c:pt>
              </c:numCache>
            </c:numRef>
          </c:xVal>
          <c:yVal>
            <c:numRef>
              <c:f>'ASNO P1'!$D$39:$D$131</c:f>
              <c:numCache>
                <c:formatCode>0</c:formatCode>
                <c:ptCount val="93"/>
                <c:pt idx="0">
                  <c:v>83.816950132584722</c:v>
                </c:pt>
                <c:pt idx="1">
                  <c:v>82.431577801787114</c:v>
                </c:pt>
                <c:pt idx="2">
                  <c:v>81.069103661533347</c:v>
                </c:pt>
                <c:pt idx="3">
                  <c:v>79.729149238023609</c:v>
                </c:pt>
                <c:pt idx="4">
                  <c:v>78.411342313079786</c:v>
                </c:pt>
                <c:pt idx="5">
                  <c:v>77.115316820749086</c:v>
                </c:pt>
                <c:pt idx="6">
                  <c:v>75.840712745616742</c:v>
                </c:pt>
                <c:pt idx="7">
                  <c:v>74.587176022799369</c:v>
                </c:pt>
                <c:pt idx="8">
                  <c:v>73.35435843959138</c:v>
                </c:pt>
                <c:pt idx="9">
                  <c:v>72.141917538736976</c:v>
                </c:pt>
                <c:pt idx="10">
                  <c:v>70.9495165233009</c:v>
                </c:pt>
                <c:pt idx="11">
                  <c:v>69.776824163111613</c:v>
                </c:pt>
                <c:pt idx="12">
                  <c:v>68.62351470275074</c:v>
                </c:pt>
                <c:pt idx="13">
                  <c:v>67.48926777106341</c:v>
                </c:pt>
                <c:pt idx="14">
                  <c:v>66.373768292164172</c:v>
                </c:pt>
                <c:pt idx="15">
                  <c:v>65.27670639791387</c:v>
                </c:pt>
                <c:pt idx="16">
                  <c:v>64.197777341843235</c:v>
                </c:pt>
                <c:pt idx="17">
                  <c:v>63.136681414499058</c:v>
                </c:pt>
                <c:pt idx="18">
                  <c:v>62.093123860189685</c:v>
                </c:pt>
                <c:pt idx="19">
                  <c:v>61.066814795106517</c:v>
                </c:pt>
                <c:pt idx="20">
                  <c:v>60.057469126798864</c:v>
                </c:pt>
                <c:pt idx="21">
                  <c:v>59.06480647497979</c:v>
                </c:pt>
                <c:pt idx="22">
                  <c:v>58.088551093640859</c:v>
                </c:pt>
                <c:pt idx="23">
                  <c:v>57.128431794454286</c:v>
                </c:pt>
                <c:pt idx="24">
                  <c:v>56.184181871441076</c:v>
                </c:pt>
                <c:pt idx="25">
                  <c:v>55.255539026884321</c:v>
                </c:pt>
                <c:pt idx="26">
                  <c:v>54.342245298467049</c:v>
                </c:pt>
                <c:pt idx="27">
                  <c:v>53.44404698761435</c:v>
                </c:pt>
                <c:pt idx="28">
                  <c:v>52.560694589019924</c:v>
                </c:pt>
                <c:pt idx="29">
                  <c:v>51.691942721337448</c:v>
                </c:pt>
                <c:pt idx="30">
                  <c:v>50.837550059017516</c:v>
                </c:pt>
                <c:pt idx="31">
                  <c:v>49.99727926527121</c:v>
                </c:pt>
                <c:pt idx="32">
                  <c:v>49.170896926141687</c:v>
                </c:pt>
                <c:pt idx="33">
                  <c:v>48.358173485665468</c:v>
                </c:pt>
                <c:pt idx="34">
                  <c:v>47.558883182105411</c:v>
                </c:pt>
                <c:pt idx="35">
                  <c:v>46.77280398523768</c:v>
                </c:pt>
                <c:pt idx="36">
                  <c:v>45.999717534675248</c:v>
                </c:pt>
                <c:pt idx="37">
                  <c:v>45.239409079210816</c:v>
                </c:pt>
                <c:pt idx="38">
                  <c:v>44.49166741716234</c:v>
                </c:pt>
                <c:pt idx="39">
                  <c:v>43.756284837704534</c:v>
                </c:pt>
                <c:pt idx="40">
                  <c:v>43.033057063170077</c:v>
                </c:pt>
                <c:pt idx="41">
                  <c:v>42.321783192304501</c:v>
                </c:pt>
                <c:pt idx="42">
                  <c:v>41.622265644459006</c:v>
                </c:pt>
                <c:pt idx="43">
                  <c:v>40.934310104705659</c:v>
                </c:pt>
                <c:pt idx="44">
                  <c:v>40.2577254698598</c:v>
                </c:pt>
                <c:pt idx="45">
                  <c:v>39.592323795394577</c:v>
                </c:pt>
                <c:pt idx="46">
                  <c:v>38.937920243232924</c:v>
                </c:pt>
                <c:pt idx="47">
                  <c:v>38.29433303040247</c:v>
                </c:pt>
                <c:pt idx="48">
                  <c:v>37.661383378539107</c:v>
                </c:pt>
                <c:pt idx="49">
                  <c:v>37.038895464225156</c:v>
                </c:pt>
                <c:pt idx="50">
                  <c:v>36.426696370148427</c:v>
                </c:pt>
                <c:pt idx="51">
                  <c:v>35.824616037068509</c:v>
                </c:pt>
                <c:pt idx="52">
                  <c:v>35.232487216576999</c:v>
                </c:pt>
                <c:pt idx="53">
                  <c:v>34.650145424638538</c:v>
                </c:pt>
                <c:pt idx="54">
                  <c:v>34.077428895899729</c:v>
                </c:pt>
                <c:pt idx="55">
                  <c:v>33.514178538753306</c:v>
                </c:pt>
                <c:pt idx="56">
                  <c:v>32.960237891144963</c:v>
                </c:pt>
                <c:pt idx="57">
                  <c:v>32.415453077110698</c:v>
                </c:pt>
                <c:pt idx="58">
                  <c:v>31.879672764032481</c:v>
                </c:pt>
                <c:pt idx="59">
                  <c:v>31.352748120600449</c:v>
                </c:pt>
                <c:pt idx="60">
                  <c:v>30.83453277546991</c:v>
                </c:pt>
                <c:pt idx="61">
                  <c:v>30.324882776601708</c:v>
                </c:pt>
                <c:pt idx="62">
                  <c:v>29.82365655127461</c:v>
                </c:pt>
                <c:pt idx="63">
                  <c:v>29.330714866758647</c:v>
                </c:pt>
                <c:pt idx="64">
                  <c:v>28.845920791638456</c:v>
                </c:pt>
                <c:pt idx="65">
                  <c:v>28.369139657775897</c:v>
                </c:pt>
                <c:pt idx="66">
                  <c:v>27.900239022901363</c:v>
                </c:pt>
                <c:pt idx="67">
                  <c:v>27.439088633823427</c:v>
                </c:pt>
                <c:pt idx="68">
                  <c:v>26.985560390246548</c:v>
                </c:pt>
                <c:pt idx="69">
                  <c:v>26.539528309186828</c:v>
                </c:pt>
                <c:pt idx="70">
                  <c:v>26.100868489975944</c:v>
                </c:pt>
                <c:pt idx="71">
                  <c:v>25.669459079843488</c:v>
                </c:pt>
                <c:pt idx="72">
                  <c:v>25.245180240068194</c:v>
                </c:pt>
                <c:pt idx="73">
                  <c:v>24.827914112688639</c:v>
                </c:pt>
                <c:pt idx="74">
                  <c:v>24.41754478776415</c:v>
                </c:pt>
                <c:pt idx="75">
                  <c:v>24.013958271176868</c:v>
                </c:pt>
                <c:pt idx="76">
                  <c:v>23.617042452965972</c:v>
                </c:pt>
                <c:pt idx="77">
                  <c:v>23.226687076185303</c:v>
                </c:pt>
                <c:pt idx="78">
                  <c:v>22.842783706275736</c:v>
                </c:pt>
                <c:pt idx="79">
                  <c:v>22.465225700943755</c:v>
                </c:pt>
                <c:pt idx="80">
                  <c:v>22.09390818053792</c:v>
                </c:pt>
                <c:pt idx="81">
                  <c:v>21.728727998914955</c:v>
                </c:pt>
                <c:pt idx="82">
                  <c:v>21.369583714787378</c:v>
                </c:pt>
                <c:pt idx="83">
                  <c:v>21.016375563544702</c:v>
                </c:pt>
                <c:pt idx="84">
                  <c:v>20.669005429540423</c:v>
                </c:pt>
                <c:pt idx="85">
                  <c:v>20.327376818837024</c:v>
                </c:pt>
                <c:pt idx="86">
                  <c:v>19.991394832401493</c:v>
                </c:pt>
                <c:pt idx="87">
                  <c:v>19.660966139743866</c:v>
                </c:pt>
                <c:pt idx="88">
                  <c:v>19.335998952991496</c:v>
                </c:pt>
                <c:pt idx="89">
                  <c:v>19.016403001391819</c:v>
                </c:pt>
                <c:pt idx="90">
                  <c:v>18.702089506236582</c:v>
                </c:pt>
                <c:pt idx="91">
                  <c:v>18.39297115620051</c:v>
                </c:pt>
                <c:pt idx="92">
                  <c:v>18.088962083087591</c:v>
                </c:pt>
              </c:numCache>
            </c:numRef>
          </c:yVal>
          <c:smooth val="1"/>
          <c:extLst xmlns:c15="http://schemas.microsoft.com/office/drawing/2012/chart">
            <c:ext xmlns:c16="http://schemas.microsoft.com/office/drawing/2014/chart" uri="{C3380CC4-5D6E-409C-BE32-E72D297353CC}">
              <c16:uniqueId val="{00000004-F7A6-4151-B6EE-B9C3A08BD7EC}"/>
            </c:ext>
          </c:extLst>
        </c:ser>
        <c:ser>
          <c:idx val="3"/>
          <c:order val="8"/>
          <c:tx>
            <c:v>DR1Low</c:v>
          </c:tx>
          <c:spPr>
            <a:ln w="38100" cap="rnd">
              <a:solidFill>
                <a:schemeClr val="accent3"/>
              </a:solidFill>
              <a:prstDash val="solid"/>
              <a:round/>
            </a:ln>
            <a:effectLst/>
          </c:spPr>
          <c:marker>
            <c:symbol val="none"/>
          </c:marker>
          <c:xVal>
            <c:numRef>
              <c:f>'ASNO P1'!$B$33:$B$39</c:f>
              <c:numCache>
                <c:formatCode>0</c:formatCode>
                <c:ptCount val="7"/>
                <c:pt idx="0">
                  <c:v>1</c:v>
                </c:pt>
                <c:pt idx="1">
                  <c:v>2</c:v>
                </c:pt>
                <c:pt idx="2">
                  <c:v>3</c:v>
                </c:pt>
                <c:pt idx="3">
                  <c:v>4</c:v>
                </c:pt>
                <c:pt idx="4">
                  <c:v>5</c:v>
                </c:pt>
                <c:pt idx="5">
                  <c:v>6</c:v>
                </c:pt>
                <c:pt idx="6">
                  <c:v>7</c:v>
                </c:pt>
              </c:numCache>
            </c:numRef>
          </c:xVal>
          <c:yVal>
            <c:numRef>
              <c:f>'ASNO P1'!$C$33:$C$39</c:f>
              <c:numCache>
                <c:formatCode>0</c:formatCode>
                <c:ptCount val="7"/>
                <c:pt idx="0">
                  <c:v>106</c:v>
                </c:pt>
                <c:pt idx="1">
                  <c:v>97.119200394993015</c:v>
                </c:pt>
                <c:pt idx="2">
                  <c:v>88.982444201535969</c:v>
                </c:pt>
                <c:pt idx="3">
                  <c:v>81.52739462306846</c:v>
                </c:pt>
                <c:pt idx="4">
                  <c:v>74.696937510183602</c:v>
                </c:pt>
                <c:pt idx="5">
                  <c:v>68.438743801356537</c:v>
                </c:pt>
                <c:pt idx="6">
                  <c:v>67.307550864045325</c:v>
                </c:pt>
              </c:numCache>
            </c:numRef>
          </c:yVal>
          <c:smooth val="1"/>
          <c:extLst xmlns:c15="http://schemas.microsoft.com/office/drawing/2012/chart">
            <c:ext xmlns:c16="http://schemas.microsoft.com/office/drawing/2014/chart" uri="{C3380CC4-5D6E-409C-BE32-E72D297353CC}">
              <c16:uniqueId val="{00000005-F7A6-4151-B6EE-B9C3A08BD7EC}"/>
            </c:ext>
          </c:extLst>
        </c:ser>
        <c:ser>
          <c:idx val="9"/>
          <c:order val="9"/>
          <c:tx>
            <c:v>DR2Low</c:v>
          </c:tx>
          <c:spPr>
            <a:ln w="38100" cap="rnd">
              <a:solidFill>
                <a:schemeClr val="accent3"/>
              </a:solidFill>
              <a:prstDash val="solid"/>
              <a:round/>
            </a:ln>
            <a:effectLst/>
          </c:spPr>
          <c:marker>
            <c:symbol val="none"/>
          </c:marker>
          <c:xVal>
            <c:numRef>
              <c:f>'ASNO P1'!$B$39:$B$246</c:f>
              <c:numCache>
                <c:formatCode>0</c:formatCode>
                <c:ptCount val="208"/>
                <c:pt idx="0">
                  <c:v>7</c:v>
                </c:pt>
                <c:pt idx="1">
                  <c:v>8</c:v>
                </c:pt>
                <c:pt idx="2">
                  <c:v>9</c:v>
                </c:pt>
                <c:pt idx="3">
                  <c:v>10</c:v>
                </c:pt>
                <c:pt idx="4">
                  <c:v>11</c:v>
                </c:pt>
                <c:pt idx="5">
                  <c:v>12</c:v>
                </c:pt>
                <c:pt idx="6">
                  <c:v>13</c:v>
                </c:pt>
                <c:pt idx="7">
                  <c:v>14</c:v>
                </c:pt>
                <c:pt idx="8">
                  <c:v>15</c:v>
                </c:pt>
                <c:pt idx="9">
                  <c:v>16</c:v>
                </c:pt>
                <c:pt idx="10">
                  <c:v>17</c:v>
                </c:pt>
                <c:pt idx="11">
                  <c:v>18</c:v>
                </c:pt>
                <c:pt idx="12">
                  <c:v>19</c:v>
                </c:pt>
                <c:pt idx="13">
                  <c:v>20</c:v>
                </c:pt>
                <c:pt idx="14">
                  <c:v>21</c:v>
                </c:pt>
                <c:pt idx="15">
                  <c:v>22</c:v>
                </c:pt>
                <c:pt idx="16">
                  <c:v>23</c:v>
                </c:pt>
                <c:pt idx="17">
                  <c:v>24</c:v>
                </c:pt>
                <c:pt idx="18">
                  <c:v>25</c:v>
                </c:pt>
                <c:pt idx="19">
                  <c:v>26</c:v>
                </c:pt>
                <c:pt idx="20">
                  <c:v>27</c:v>
                </c:pt>
                <c:pt idx="21">
                  <c:v>28</c:v>
                </c:pt>
                <c:pt idx="22">
                  <c:v>29</c:v>
                </c:pt>
                <c:pt idx="23">
                  <c:v>30</c:v>
                </c:pt>
                <c:pt idx="24">
                  <c:v>31</c:v>
                </c:pt>
                <c:pt idx="25">
                  <c:v>32</c:v>
                </c:pt>
                <c:pt idx="26">
                  <c:v>33</c:v>
                </c:pt>
                <c:pt idx="27">
                  <c:v>34</c:v>
                </c:pt>
                <c:pt idx="28">
                  <c:v>35</c:v>
                </c:pt>
                <c:pt idx="29">
                  <c:v>36</c:v>
                </c:pt>
                <c:pt idx="30">
                  <c:v>37</c:v>
                </c:pt>
                <c:pt idx="31">
                  <c:v>38</c:v>
                </c:pt>
                <c:pt idx="32">
                  <c:v>39</c:v>
                </c:pt>
                <c:pt idx="33">
                  <c:v>40</c:v>
                </c:pt>
                <c:pt idx="34">
                  <c:v>41</c:v>
                </c:pt>
                <c:pt idx="35">
                  <c:v>42</c:v>
                </c:pt>
                <c:pt idx="36">
                  <c:v>43</c:v>
                </c:pt>
                <c:pt idx="37">
                  <c:v>44</c:v>
                </c:pt>
                <c:pt idx="38">
                  <c:v>45</c:v>
                </c:pt>
                <c:pt idx="39">
                  <c:v>46</c:v>
                </c:pt>
                <c:pt idx="40">
                  <c:v>47</c:v>
                </c:pt>
                <c:pt idx="41">
                  <c:v>48</c:v>
                </c:pt>
                <c:pt idx="42">
                  <c:v>49</c:v>
                </c:pt>
                <c:pt idx="43">
                  <c:v>50</c:v>
                </c:pt>
                <c:pt idx="44">
                  <c:v>51</c:v>
                </c:pt>
                <c:pt idx="45">
                  <c:v>52</c:v>
                </c:pt>
                <c:pt idx="46">
                  <c:v>53</c:v>
                </c:pt>
                <c:pt idx="47">
                  <c:v>54</c:v>
                </c:pt>
                <c:pt idx="48">
                  <c:v>55</c:v>
                </c:pt>
                <c:pt idx="49">
                  <c:v>56</c:v>
                </c:pt>
                <c:pt idx="50">
                  <c:v>57</c:v>
                </c:pt>
                <c:pt idx="51">
                  <c:v>58</c:v>
                </c:pt>
                <c:pt idx="52">
                  <c:v>59</c:v>
                </c:pt>
                <c:pt idx="53">
                  <c:v>60</c:v>
                </c:pt>
                <c:pt idx="54">
                  <c:v>61</c:v>
                </c:pt>
                <c:pt idx="55">
                  <c:v>62</c:v>
                </c:pt>
                <c:pt idx="56">
                  <c:v>63</c:v>
                </c:pt>
                <c:pt idx="57">
                  <c:v>64</c:v>
                </c:pt>
                <c:pt idx="58">
                  <c:v>65</c:v>
                </c:pt>
                <c:pt idx="59">
                  <c:v>66</c:v>
                </c:pt>
                <c:pt idx="60">
                  <c:v>67</c:v>
                </c:pt>
                <c:pt idx="61">
                  <c:v>68</c:v>
                </c:pt>
                <c:pt idx="62">
                  <c:v>69</c:v>
                </c:pt>
                <c:pt idx="63">
                  <c:v>70</c:v>
                </c:pt>
                <c:pt idx="64">
                  <c:v>71</c:v>
                </c:pt>
                <c:pt idx="65">
                  <c:v>72</c:v>
                </c:pt>
                <c:pt idx="66">
                  <c:v>73</c:v>
                </c:pt>
                <c:pt idx="67">
                  <c:v>74</c:v>
                </c:pt>
                <c:pt idx="68">
                  <c:v>75</c:v>
                </c:pt>
                <c:pt idx="69">
                  <c:v>76</c:v>
                </c:pt>
                <c:pt idx="70">
                  <c:v>77</c:v>
                </c:pt>
                <c:pt idx="71">
                  <c:v>78</c:v>
                </c:pt>
                <c:pt idx="72">
                  <c:v>79</c:v>
                </c:pt>
                <c:pt idx="73">
                  <c:v>80</c:v>
                </c:pt>
                <c:pt idx="74">
                  <c:v>81</c:v>
                </c:pt>
                <c:pt idx="75">
                  <c:v>82</c:v>
                </c:pt>
                <c:pt idx="76">
                  <c:v>83</c:v>
                </c:pt>
                <c:pt idx="77">
                  <c:v>84</c:v>
                </c:pt>
                <c:pt idx="78">
                  <c:v>85</c:v>
                </c:pt>
                <c:pt idx="79">
                  <c:v>86</c:v>
                </c:pt>
                <c:pt idx="80">
                  <c:v>87</c:v>
                </c:pt>
                <c:pt idx="81">
                  <c:v>88</c:v>
                </c:pt>
                <c:pt idx="82">
                  <c:v>89</c:v>
                </c:pt>
                <c:pt idx="83">
                  <c:v>90</c:v>
                </c:pt>
                <c:pt idx="84">
                  <c:v>91</c:v>
                </c:pt>
                <c:pt idx="85">
                  <c:v>92</c:v>
                </c:pt>
                <c:pt idx="86">
                  <c:v>93</c:v>
                </c:pt>
                <c:pt idx="87">
                  <c:v>94</c:v>
                </c:pt>
                <c:pt idx="88">
                  <c:v>95</c:v>
                </c:pt>
                <c:pt idx="89">
                  <c:v>96</c:v>
                </c:pt>
                <c:pt idx="90">
                  <c:v>97</c:v>
                </c:pt>
                <c:pt idx="91">
                  <c:v>98</c:v>
                </c:pt>
                <c:pt idx="92">
                  <c:v>99</c:v>
                </c:pt>
                <c:pt idx="93">
                  <c:v>100</c:v>
                </c:pt>
                <c:pt idx="94">
                  <c:v>101</c:v>
                </c:pt>
                <c:pt idx="95">
                  <c:v>102</c:v>
                </c:pt>
                <c:pt idx="96">
                  <c:v>103</c:v>
                </c:pt>
                <c:pt idx="97">
                  <c:v>104</c:v>
                </c:pt>
                <c:pt idx="98">
                  <c:v>105</c:v>
                </c:pt>
                <c:pt idx="99">
                  <c:v>106</c:v>
                </c:pt>
                <c:pt idx="100">
                  <c:v>107</c:v>
                </c:pt>
                <c:pt idx="101">
                  <c:v>108</c:v>
                </c:pt>
                <c:pt idx="102">
                  <c:v>109</c:v>
                </c:pt>
                <c:pt idx="103">
                  <c:v>110</c:v>
                </c:pt>
                <c:pt idx="104">
                  <c:v>111</c:v>
                </c:pt>
                <c:pt idx="105">
                  <c:v>112</c:v>
                </c:pt>
                <c:pt idx="106">
                  <c:v>113</c:v>
                </c:pt>
                <c:pt idx="107">
                  <c:v>114</c:v>
                </c:pt>
                <c:pt idx="108">
                  <c:v>115</c:v>
                </c:pt>
                <c:pt idx="109">
                  <c:v>116</c:v>
                </c:pt>
                <c:pt idx="110">
                  <c:v>117</c:v>
                </c:pt>
                <c:pt idx="111">
                  <c:v>118</c:v>
                </c:pt>
                <c:pt idx="112">
                  <c:v>119</c:v>
                </c:pt>
                <c:pt idx="113">
                  <c:v>120</c:v>
                </c:pt>
                <c:pt idx="114">
                  <c:v>121</c:v>
                </c:pt>
                <c:pt idx="115">
                  <c:v>122</c:v>
                </c:pt>
                <c:pt idx="116">
                  <c:v>123</c:v>
                </c:pt>
                <c:pt idx="117">
                  <c:v>124</c:v>
                </c:pt>
                <c:pt idx="118">
                  <c:v>125</c:v>
                </c:pt>
                <c:pt idx="119">
                  <c:v>126</c:v>
                </c:pt>
                <c:pt idx="120">
                  <c:v>127</c:v>
                </c:pt>
                <c:pt idx="121">
                  <c:v>128</c:v>
                </c:pt>
                <c:pt idx="122">
                  <c:v>129</c:v>
                </c:pt>
                <c:pt idx="123">
                  <c:v>130</c:v>
                </c:pt>
                <c:pt idx="124">
                  <c:v>131</c:v>
                </c:pt>
                <c:pt idx="125">
                  <c:v>132</c:v>
                </c:pt>
                <c:pt idx="126">
                  <c:v>133</c:v>
                </c:pt>
                <c:pt idx="127">
                  <c:v>134</c:v>
                </c:pt>
                <c:pt idx="128">
                  <c:v>135</c:v>
                </c:pt>
                <c:pt idx="129">
                  <c:v>136</c:v>
                </c:pt>
                <c:pt idx="130">
                  <c:v>137</c:v>
                </c:pt>
                <c:pt idx="131">
                  <c:v>138</c:v>
                </c:pt>
                <c:pt idx="132">
                  <c:v>139</c:v>
                </c:pt>
                <c:pt idx="133">
                  <c:v>140</c:v>
                </c:pt>
                <c:pt idx="134">
                  <c:v>141</c:v>
                </c:pt>
                <c:pt idx="135">
                  <c:v>142</c:v>
                </c:pt>
                <c:pt idx="136">
                  <c:v>143</c:v>
                </c:pt>
                <c:pt idx="137">
                  <c:v>144</c:v>
                </c:pt>
                <c:pt idx="138">
                  <c:v>145</c:v>
                </c:pt>
                <c:pt idx="139">
                  <c:v>146</c:v>
                </c:pt>
                <c:pt idx="140">
                  <c:v>147</c:v>
                </c:pt>
                <c:pt idx="141">
                  <c:v>148</c:v>
                </c:pt>
                <c:pt idx="142">
                  <c:v>149</c:v>
                </c:pt>
                <c:pt idx="143">
                  <c:v>150</c:v>
                </c:pt>
                <c:pt idx="144">
                  <c:v>151</c:v>
                </c:pt>
                <c:pt idx="145">
                  <c:v>152</c:v>
                </c:pt>
                <c:pt idx="146">
                  <c:v>153</c:v>
                </c:pt>
                <c:pt idx="147">
                  <c:v>154</c:v>
                </c:pt>
                <c:pt idx="148">
                  <c:v>155</c:v>
                </c:pt>
                <c:pt idx="149">
                  <c:v>156</c:v>
                </c:pt>
                <c:pt idx="150">
                  <c:v>157</c:v>
                </c:pt>
                <c:pt idx="151">
                  <c:v>158</c:v>
                </c:pt>
                <c:pt idx="152">
                  <c:v>159</c:v>
                </c:pt>
                <c:pt idx="153">
                  <c:v>160</c:v>
                </c:pt>
                <c:pt idx="154">
                  <c:v>161</c:v>
                </c:pt>
                <c:pt idx="155">
                  <c:v>162</c:v>
                </c:pt>
                <c:pt idx="156">
                  <c:v>163</c:v>
                </c:pt>
                <c:pt idx="157">
                  <c:v>164</c:v>
                </c:pt>
                <c:pt idx="158">
                  <c:v>165</c:v>
                </c:pt>
                <c:pt idx="159">
                  <c:v>166</c:v>
                </c:pt>
                <c:pt idx="160">
                  <c:v>167</c:v>
                </c:pt>
                <c:pt idx="161">
                  <c:v>168</c:v>
                </c:pt>
                <c:pt idx="162">
                  <c:v>169</c:v>
                </c:pt>
                <c:pt idx="163">
                  <c:v>170</c:v>
                </c:pt>
                <c:pt idx="164">
                  <c:v>171</c:v>
                </c:pt>
                <c:pt idx="165">
                  <c:v>172</c:v>
                </c:pt>
                <c:pt idx="166">
                  <c:v>173</c:v>
                </c:pt>
                <c:pt idx="167">
                  <c:v>174</c:v>
                </c:pt>
                <c:pt idx="168">
                  <c:v>175</c:v>
                </c:pt>
                <c:pt idx="169">
                  <c:v>176</c:v>
                </c:pt>
                <c:pt idx="170">
                  <c:v>177</c:v>
                </c:pt>
                <c:pt idx="171">
                  <c:v>178</c:v>
                </c:pt>
                <c:pt idx="172">
                  <c:v>179</c:v>
                </c:pt>
                <c:pt idx="173">
                  <c:v>180</c:v>
                </c:pt>
                <c:pt idx="174">
                  <c:v>181</c:v>
                </c:pt>
                <c:pt idx="175">
                  <c:v>182</c:v>
                </c:pt>
                <c:pt idx="176">
                  <c:v>183</c:v>
                </c:pt>
                <c:pt idx="177">
                  <c:v>184</c:v>
                </c:pt>
                <c:pt idx="178">
                  <c:v>185</c:v>
                </c:pt>
                <c:pt idx="179">
                  <c:v>186</c:v>
                </c:pt>
                <c:pt idx="180">
                  <c:v>187</c:v>
                </c:pt>
                <c:pt idx="181">
                  <c:v>188</c:v>
                </c:pt>
                <c:pt idx="182">
                  <c:v>189</c:v>
                </c:pt>
                <c:pt idx="183">
                  <c:v>190</c:v>
                </c:pt>
                <c:pt idx="184">
                  <c:v>191</c:v>
                </c:pt>
                <c:pt idx="185">
                  <c:v>192</c:v>
                </c:pt>
                <c:pt idx="186">
                  <c:v>193</c:v>
                </c:pt>
                <c:pt idx="187">
                  <c:v>194</c:v>
                </c:pt>
                <c:pt idx="188">
                  <c:v>195</c:v>
                </c:pt>
                <c:pt idx="189">
                  <c:v>196</c:v>
                </c:pt>
                <c:pt idx="190">
                  <c:v>197</c:v>
                </c:pt>
                <c:pt idx="191">
                  <c:v>198</c:v>
                </c:pt>
                <c:pt idx="192">
                  <c:v>199</c:v>
                </c:pt>
                <c:pt idx="193">
                  <c:v>200</c:v>
                </c:pt>
                <c:pt idx="194">
                  <c:v>201</c:v>
                </c:pt>
                <c:pt idx="195">
                  <c:v>202</c:v>
                </c:pt>
                <c:pt idx="196">
                  <c:v>203</c:v>
                </c:pt>
                <c:pt idx="197">
                  <c:v>204</c:v>
                </c:pt>
                <c:pt idx="198">
                  <c:v>205</c:v>
                </c:pt>
                <c:pt idx="199">
                  <c:v>206</c:v>
                </c:pt>
                <c:pt idx="200">
                  <c:v>207</c:v>
                </c:pt>
                <c:pt idx="201">
                  <c:v>208</c:v>
                </c:pt>
                <c:pt idx="202">
                  <c:v>209</c:v>
                </c:pt>
                <c:pt idx="203">
                  <c:v>210</c:v>
                </c:pt>
                <c:pt idx="204">
                  <c:v>211</c:v>
                </c:pt>
                <c:pt idx="205">
                  <c:v>212</c:v>
                </c:pt>
                <c:pt idx="206">
                  <c:v>213</c:v>
                </c:pt>
                <c:pt idx="207">
                  <c:v>214</c:v>
                </c:pt>
              </c:numCache>
            </c:numRef>
          </c:xVal>
          <c:yVal>
            <c:numRef>
              <c:f>'ASNO P1'!$C$39:$C$246</c:f>
              <c:numCache>
                <c:formatCode>0</c:formatCode>
                <c:ptCount val="208"/>
                <c:pt idx="0">
                  <c:v>67.307550864045325</c:v>
                </c:pt>
                <c:pt idx="1">
                  <c:v>66.195054901435128</c:v>
                </c:pt>
                <c:pt idx="2">
                  <c:v>65.10094687971619</c:v>
                </c:pt>
                <c:pt idx="3">
                  <c:v>64.024922872958371</c:v>
                </c:pt>
                <c:pt idx="4">
                  <c:v>62.966683978685303</c:v>
                </c:pt>
                <c:pt idx="5">
                  <c:v>61.925936234843988</c:v>
                </c:pt>
                <c:pt idx="6">
                  <c:v>60.902390538146797</c:v>
                </c:pt>
                <c:pt idx="7">
                  <c:v>59.895762563763149</c:v>
                </c:pt>
                <c:pt idx="8">
                  <c:v>58.905772686338558</c:v>
                </c:pt>
                <c:pt idx="9">
                  <c:v>57.932145902319107</c:v>
                </c:pt>
                <c:pt idx="10">
                  <c:v>56.974611753559834</c:v>
                </c:pt>
                <c:pt idx="11">
                  <c:v>56.032904252195706</c:v>
                </c:pt>
                <c:pt idx="12">
                  <c:v>55.106761806754406</c:v>
                </c:pt>
                <c:pt idx="13">
                  <c:v>54.195927149490338</c:v>
                </c:pt>
                <c:pt idx="14">
                  <c:v>53.30014726491973</c:v>
                </c:pt>
                <c:pt idx="15">
                  <c:v>52.419173319536917</c:v>
                </c:pt>
                <c:pt idx="16">
                  <c:v>51.552760592692316</c:v>
                </c:pt>
                <c:pt idx="17">
                  <c:v>50.700668408612906</c:v>
                </c:pt>
                <c:pt idx="18">
                  <c:v>49.862660069546287</c:v>
                </c:pt>
                <c:pt idx="19">
                  <c:v>49.038502790009801</c:v>
                </c:pt>
                <c:pt idx="20">
                  <c:v>48.227967632126386</c:v>
                </c:pt>
                <c:pt idx="21">
                  <c:v>47.43082944202925</c:v>
                </c:pt>
                <c:pt idx="22">
                  <c:v>46.646866787317684</c:v>
                </c:pt>
                <c:pt idx="23">
                  <c:v>45.875861895546649</c:v>
                </c:pt>
                <c:pt idx="24">
                  <c:v>45.117600593733009</c:v>
                </c:pt>
                <c:pt idx="25">
                  <c:v>44.371872248861678</c:v>
                </c:pt>
                <c:pt idx="26">
                  <c:v>43.63846970937508</c:v>
                </c:pt>
                <c:pt idx="27">
                  <c:v>42.917189247629729</c:v>
                </c:pt>
                <c:pt idx="28">
                  <c:v>42.207830503303903</c:v>
                </c:pt>
                <c:pt idx="29">
                  <c:v>41.510196427740702</c:v>
                </c:pt>
                <c:pt idx="30">
                  <c:v>40.824093229211059</c:v>
                </c:pt>
                <c:pt idx="31">
                  <c:v>40.14933031908145</c:v>
                </c:pt>
                <c:pt idx="32">
                  <c:v>39.485720258871382</c:v>
                </c:pt>
                <c:pt idx="33">
                  <c:v>38.83307870818593</c:v>
                </c:pt>
                <c:pt idx="34">
                  <c:v>38.191224373508916</c:v>
                </c:pt>
                <c:pt idx="35">
                  <c:v>37.559978957842404</c:v>
                </c:pt>
                <c:pt idx="36">
                  <c:v>36.939167111178634</c:v>
                </c:pt>
                <c:pt idx="37">
                  <c:v>36.328616381790532</c:v>
                </c:pt>
                <c:pt idx="38">
                  <c:v>35.728157168327364</c:v>
                </c:pt>
                <c:pt idx="39">
                  <c:v>35.137622672702157</c:v>
                </c:pt>
                <c:pt idx="40">
                  <c:v>34.55684885375782</c:v>
                </c:pt>
                <c:pt idx="41">
                  <c:v>33.985674381699098</c:v>
                </c:pt>
                <c:pt idx="42">
                  <c:v>33.423940593277713</c:v>
                </c:pt>
                <c:pt idx="43">
                  <c:v>32.871491447718206</c:v>
                </c:pt>
                <c:pt idx="44">
                  <c:v>32.328173483372289</c:v>
                </c:pt>
                <c:pt idx="45">
                  <c:v>31.793835775089608</c:v>
                </c:pt>
                <c:pt idx="46">
                  <c:v>31.268329892293131</c:v>
                </c:pt>
                <c:pt idx="47">
                  <c:v>30.751509857747465</c:v>
                </c:pt>
                <c:pt idx="48">
                  <c:v>30.243232107008701</c:v>
                </c:pt>
                <c:pt idx="49">
                  <c:v>29.743355448544467</c:v>
                </c:pt>
                <c:pt idx="50">
                  <c:v>29.251741024513155</c:v>
                </c:pt>
                <c:pt idx="51">
                  <c:v>28.768252272191404</c:v>
                </c:pt>
                <c:pt idx="52">
                  <c:v>28.29275488603913</c:v>
                </c:pt>
                <c:pt idx="53">
                  <c:v>27.825116780391575</c:v>
                </c:pt>
                <c:pt idx="54">
                  <c:v>27.365208052767986</c:v>
                </c:pt>
                <c:pt idx="55">
                  <c:v>26.912900947786767</c:v>
                </c:pt>
                <c:pt idx="56">
                  <c:v>26.468069821677037</c:v>
                </c:pt>
                <c:pt idx="57">
                  <c:v>26.030591107376797</c:v>
                </c:pt>
                <c:pt idx="58">
                  <c:v>25.600343280207927</c:v>
                </c:pt>
                <c:pt idx="59">
                  <c:v>25.177206824118567</c:v>
                </c:pt>
                <c:pt idx="60">
                  <c:v>24.761064198483435</c:v>
                </c:pt>
                <c:pt idx="61">
                  <c:v>24.351799805452909</c:v>
                </c:pt>
                <c:pt idx="62">
                  <c:v>23.949299957841756</c:v>
                </c:pt>
                <c:pt idx="63">
                  <c:v>23.553452847548634</c:v>
                </c:pt>
                <c:pt idx="64">
                  <c:v>23.164148514497573</c:v>
                </c:pt>
                <c:pt idx="65">
                  <c:v>22.78127881609279</c:v>
                </c:pt>
                <c:pt idx="66">
                  <c:v>22.404737397178394</c:v>
                </c:pt>
                <c:pt idx="67">
                  <c:v>22.034419660494599</c:v>
                </c:pt>
                <c:pt idx="68">
                  <c:v>21.670222737622254</c:v>
                </c:pt>
                <c:pt idx="69">
                  <c:v>21.312045460407631</c:v>
                </c:pt>
                <c:pt idx="70">
                  <c:v>20.959788332859496</c:v>
                </c:pt>
                <c:pt idx="71">
                  <c:v>20.613353503510705</c:v>
                </c:pt>
                <c:pt idx="72">
                  <c:v>20.272644738236604</c:v>
                </c:pt>
                <c:pt idx="73">
                  <c:v>19.937567393522716</c:v>
                </c:pt>
                <c:pt idx="74">
                  <c:v>19.608028390174262</c:v>
                </c:pt>
                <c:pt idx="75">
                  <c:v>19.283936187460231</c:v>
                </c:pt>
                <c:pt idx="76">
                  <c:v>18.965200757684812</c:v>
                </c:pt>
                <c:pt idx="77">
                  <c:v>18.651733561179125</c:v>
                </c:pt>
                <c:pt idx="78">
                  <c:v>18.343447521706288</c:v>
                </c:pt>
                <c:pt idx="79">
                  <c:v>18.04025700227303</c:v>
                </c:pt>
                <c:pt idx="80">
                  <c:v>17.742077781341074</c:v>
                </c:pt>
                <c:pt idx="81">
                  <c:v>17.448827029431722</c:v>
                </c:pt>
                <c:pt idx="82">
                  <c:v>17.160423286117151</c:v>
                </c:pt>
                <c:pt idx="83">
                  <c:v>16.876786437391974</c:v>
                </c:pt>
                <c:pt idx="84">
                  <c:v>16.597837693418843</c:v>
                </c:pt>
                <c:pt idx="85">
                  <c:v>16.323499566641871</c:v>
                </c:pt>
                <c:pt idx="86">
                  <c:v>16.053695850261825</c:v>
                </c:pt>
                <c:pt idx="87">
                  <c:v>15.788351597067065</c:v>
                </c:pt>
                <c:pt idx="88">
                  <c:v>15.527393098614402</c:v>
                </c:pt>
                <c:pt idx="89">
                  <c:v>15.270747864754055</c:v>
                </c:pt>
                <c:pt idx="90">
                  <c:v>15.018344603493032</c:v>
                </c:pt>
                <c:pt idx="91">
                  <c:v>14.770113201191336</c:v>
                </c:pt>
                <c:pt idx="92">
                  <c:v>14.525984703085507</c:v>
                </c:pt>
                <c:pt idx="93">
                  <c:v>14.28589129413408</c:v>
                </c:pt>
                <c:pt idx="94">
                  <c:v>14.049766280179632</c:v>
                </c:pt>
                <c:pt idx="95">
                  <c:v>13.817544069422201</c:v>
                </c:pt>
                <c:pt idx="96">
                  <c:v>13.589160154198922</c:v>
                </c:pt>
                <c:pt idx="97">
                  <c:v>13.36455109306481</c:v>
                </c:pt>
                <c:pt idx="98">
                  <c:v>13.143654493169736</c:v>
                </c:pt>
                <c:pt idx="99">
                  <c:v>12.926408992926675</c:v>
                </c:pt>
                <c:pt idx="100">
                  <c:v>12.712754244966428</c:v>
                </c:pt>
                <c:pt idx="101">
                  <c:v>12.502630899374072</c:v>
                </c:pt>
                <c:pt idx="102">
                  <c:v>12.295980587202495</c:v>
                </c:pt>
                <c:pt idx="103">
                  <c:v>12.092745904258424</c:v>
                </c:pt>
                <c:pt idx="104">
                  <c:v>11.892870395156443</c:v>
                </c:pt>
                <c:pt idx="105">
                  <c:v>11.696298537636581</c:v>
                </c:pt>
                <c:pt idx="106">
                  <c:v>11.502975727141107</c:v>
                </c:pt>
                <c:pt idx="107">
                  <c:v>11.312848261646243</c:v>
                </c:pt>
                <c:pt idx="108">
                  <c:v>11.125863326744589</c:v>
                </c:pt>
                <c:pt idx="109">
                  <c:v>10.941968980974119</c:v>
                </c:pt>
                <c:pt idx="110">
                  <c:v>10.76111414138966</c:v>
                </c:pt>
                <c:pt idx="111">
                  <c:v>10.583248569372856</c:v>
                </c:pt>
                <c:pt idx="112">
                  <c:v>10.408322856676676</c:v>
                </c:pt>
                <c:pt idx="113">
                  <c:v>10.236288411700581</c:v>
                </c:pt>
                <c:pt idx="114">
                  <c:v>10.067097445992546</c:v>
                </c:pt>
                <c:pt idx="115">
                  <c:v>9.9007029609741828</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numCache>
            </c:numRef>
          </c:yVal>
          <c:smooth val="1"/>
          <c:extLst xmlns:c15="http://schemas.microsoft.com/office/drawing/2012/chart">
            <c:ext xmlns:c16="http://schemas.microsoft.com/office/drawing/2014/chart" uri="{C3380CC4-5D6E-409C-BE32-E72D297353CC}">
              <c16:uniqueId val="{00000006-F7A6-4151-B6EE-B9C3A08BD7EC}"/>
            </c:ext>
          </c:extLst>
        </c:ser>
        <c:ser>
          <c:idx val="10"/>
          <c:order val="10"/>
          <c:tx>
            <c:v>DR1High</c:v>
          </c:tx>
          <c:spPr>
            <a:ln w="38100" cap="rnd">
              <a:solidFill>
                <a:srgbClr val="FF0000"/>
              </a:solidFill>
              <a:round/>
            </a:ln>
            <a:effectLst/>
          </c:spPr>
          <c:marker>
            <c:symbol val="none"/>
          </c:marker>
          <c:dPt>
            <c:idx val="6"/>
            <c:marker>
              <c:symbol val="none"/>
            </c:marker>
            <c:bubble3D val="0"/>
            <c:spPr>
              <a:ln w="38100" cap="rnd">
                <a:solidFill>
                  <a:srgbClr val="FF0000"/>
                </a:solidFill>
                <a:prstDash val="dash"/>
                <a:round/>
              </a:ln>
              <a:effectLst/>
            </c:spPr>
            <c:extLst xmlns:c15="http://schemas.microsoft.com/office/drawing/2012/chart">
              <c:ext xmlns:c16="http://schemas.microsoft.com/office/drawing/2014/chart" uri="{C3380CC4-5D6E-409C-BE32-E72D297353CC}">
                <c16:uniqueId val="{00000008-F7A6-4151-B6EE-B9C3A08BD7EC}"/>
              </c:ext>
            </c:extLst>
          </c:dPt>
          <c:xVal>
            <c:numRef>
              <c:f>'ASNO P1'!$B$33:$B$39</c:f>
              <c:numCache>
                <c:formatCode>0</c:formatCode>
                <c:ptCount val="7"/>
                <c:pt idx="0">
                  <c:v>1</c:v>
                </c:pt>
                <c:pt idx="1">
                  <c:v>2</c:v>
                </c:pt>
                <c:pt idx="2">
                  <c:v>3</c:v>
                </c:pt>
                <c:pt idx="3">
                  <c:v>4</c:v>
                </c:pt>
                <c:pt idx="4">
                  <c:v>5</c:v>
                </c:pt>
                <c:pt idx="5">
                  <c:v>6</c:v>
                </c:pt>
                <c:pt idx="6">
                  <c:v>7</c:v>
                </c:pt>
              </c:numCache>
            </c:numRef>
          </c:xVal>
          <c:yVal>
            <c:numRef>
              <c:f>'ASNO P1'!$E$33:$E$39</c:f>
              <c:numCache>
                <c:formatCode>0</c:formatCode>
                <c:ptCount val="7"/>
                <c:pt idx="0">
                  <c:v>158</c:v>
                </c:pt>
                <c:pt idx="1">
                  <c:v>144.76258172083865</c:v>
                </c:pt>
                <c:pt idx="2">
                  <c:v>132.63420928153474</c:v>
                </c:pt>
                <c:pt idx="3">
                  <c:v>121.52196557023412</c:v>
                </c:pt>
                <c:pt idx="4">
                  <c:v>111.34071817555669</c:v>
                </c:pt>
                <c:pt idx="5">
                  <c:v>102.0124671756069</c:v>
                </c:pt>
                <c:pt idx="6">
                  <c:v>100.32634940112415</c:v>
                </c:pt>
              </c:numCache>
            </c:numRef>
          </c:yVal>
          <c:smooth val="1"/>
          <c:extLst xmlns:c15="http://schemas.microsoft.com/office/drawing/2012/chart">
            <c:ext xmlns:c16="http://schemas.microsoft.com/office/drawing/2014/chart" uri="{C3380CC4-5D6E-409C-BE32-E72D297353CC}">
              <c16:uniqueId val="{00000009-F7A6-4151-B6EE-B9C3A08BD7EC}"/>
            </c:ext>
          </c:extLst>
        </c:ser>
        <c:ser>
          <c:idx val="11"/>
          <c:order val="11"/>
          <c:tx>
            <c:v>DR2High</c:v>
          </c:tx>
          <c:spPr>
            <a:ln w="38100" cap="rnd">
              <a:solidFill>
                <a:srgbClr val="FF0000"/>
              </a:solidFill>
              <a:prstDash val="solid"/>
              <a:round/>
            </a:ln>
            <a:effectLst/>
          </c:spPr>
          <c:marker>
            <c:symbol val="none"/>
          </c:marker>
          <c:xVal>
            <c:numRef>
              <c:f>'ASNO P1'!$B$33:$B$246</c:f>
              <c:numCache>
                <c:formatCode>0</c:formatCode>
                <c:ptCount val="21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numCache>
            </c:numRef>
          </c:xVal>
          <c:yVal>
            <c:numRef>
              <c:f>'ASNO P1'!$E$33:$E$246</c:f>
              <c:numCache>
                <c:formatCode>0</c:formatCode>
                <c:ptCount val="214"/>
                <c:pt idx="0">
                  <c:v>158</c:v>
                </c:pt>
                <c:pt idx="1">
                  <c:v>144.76258172083865</c:v>
                </c:pt>
                <c:pt idx="2">
                  <c:v>132.63420928153474</c:v>
                </c:pt>
                <c:pt idx="3">
                  <c:v>121.52196557023412</c:v>
                </c:pt>
                <c:pt idx="4">
                  <c:v>111.34071817555669</c:v>
                </c:pt>
                <c:pt idx="5">
                  <c:v>102.0124671756069</c:v>
                </c:pt>
                <c:pt idx="6">
                  <c:v>100.32634940112415</c:v>
                </c:pt>
                <c:pt idx="7">
                  <c:v>98.668100702139128</c:v>
                </c:pt>
                <c:pt idx="8">
                  <c:v>97.037260443350533</c:v>
                </c:pt>
                <c:pt idx="9">
                  <c:v>95.433375603088876</c:v>
                </c:pt>
                <c:pt idx="10">
                  <c:v>93.856000647474303</c:v>
                </c:pt>
                <c:pt idx="11">
                  <c:v>92.304697406654228</c:v>
                </c:pt>
                <c:pt idx="12">
                  <c:v>90.779034953086722</c:v>
                </c:pt>
                <c:pt idx="13">
                  <c:v>89.278589481835624</c:v>
                </c:pt>
                <c:pt idx="14">
                  <c:v>87.802944192844251</c:v>
                </c:pt>
                <c:pt idx="15">
                  <c:v>86.351689175154888</c:v>
                </c:pt>
                <c:pt idx="16">
                  <c:v>84.924421293042002</c:v>
                </c:pt>
                <c:pt idx="17">
                  <c:v>83.520744074027547</c:v>
                </c:pt>
                <c:pt idx="18">
                  <c:v>82.140267598747116</c:v>
                </c:pt>
                <c:pt idx="19">
                  <c:v>80.782608392636533</c:v>
                </c:pt>
                <c:pt idx="20">
                  <c:v>79.447389319408643</c:v>
                </c:pt>
                <c:pt idx="21">
                  <c:v>78.134239476290858</c:v>
                </c:pt>
                <c:pt idx="22">
                  <c:v>76.84279409099419</c:v>
                </c:pt>
                <c:pt idx="23">
                  <c:v>75.572694420385247</c:v>
                </c:pt>
                <c:pt idx="24">
                  <c:v>74.323587650833119</c:v>
                </c:pt>
                <c:pt idx="25">
                  <c:v>73.095126800203261</c:v>
                </c:pt>
                <c:pt idx="26">
                  <c:v>71.886970621471377</c:v>
                </c:pt>
                <c:pt idx="27">
                  <c:v>70.698783507930358</c:v>
                </c:pt>
                <c:pt idx="28">
                  <c:v>69.53023539996407</c:v>
                </c:pt>
                <c:pt idx="29">
                  <c:v>68.381001693361952</c:v>
                </c:pt>
                <c:pt idx="30">
                  <c:v>67.250763149149165</c:v>
                </c:pt>
                <c:pt idx="31">
                  <c:v>66.139205804906993</c:v>
                </c:pt>
                <c:pt idx="32">
                  <c:v>65.046020887559038</c:v>
                </c:pt>
                <c:pt idx="33">
                  <c:v>63.970904727598985</c:v>
                </c:pt>
                <c:pt idx="34">
                  <c:v>62.91355867473596</c:v>
                </c:pt>
                <c:pt idx="35">
                  <c:v>61.873689014934207</c:v>
                </c:pt>
                <c:pt idx="36">
                  <c:v>60.851006888823989</c:v>
                </c:pt>
                <c:pt idx="37">
                  <c:v>59.845228211460991</c:v>
                </c:pt>
                <c:pt idx="38">
                  <c:v>58.85607359341202</c:v>
                </c:pt>
                <c:pt idx="39">
                  <c:v>57.883268263145027</c:v>
                </c:pt>
                <c:pt idx="40">
                  <c:v>56.926541990701935</c:v>
                </c:pt>
                <c:pt idx="41">
                  <c:v>55.985629012632984</c:v>
                </c:pt>
                <c:pt idx="42">
                  <c:v>55.060267958171885</c:v>
                </c:pt>
                <c:pt idx="43">
                  <c:v>54.150201776631128</c:v>
                </c:pt>
                <c:pt idx="44">
                  <c:v>53.255177665997351</c:v>
                </c:pt>
                <c:pt idx="45">
                  <c:v>52.374947002706946</c:v>
                </c:pt>
                <c:pt idx="46">
                  <c:v>51.509265272582368</c:v>
                </c:pt>
                <c:pt idx="47">
                  <c:v>50.657892002909939</c:v>
                </c:pt>
                <c:pt idx="48">
                  <c:v>49.820590695640327</c:v>
                </c:pt>
                <c:pt idx="49">
                  <c:v>48.997128761693141</c:v>
                </c:pt>
                <c:pt idx="50">
                  <c:v>48.187277456347339</c:v>
                </c:pt>
                <c:pt idx="51">
                  <c:v>47.390811815699571</c:v>
                </c:pt>
                <c:pt idx="52">
                  <c:v>46.607510594172744</c:v>
                </c:pt>
                <c:pt idx="53">
                  <c:v>45.837156203057511</c:v>
                </c:pt>
                <c:pt idx="54">
                  <c:v>45.07953465006954</c:v>
                </c:pt>
                <c:pt idx="55">
                  <c:v>44.334435479905871</c:v>
                </c:pt>
                <c:pt idx="56">
                  <c:v>43.601651715783724</c:v>
                </c:pt>
                <c:pt idx="57">
                  <c:v>42.880979801945642</c:v>
                </c:pt>
                <c:pt idx="58">
                  <c:v>42.172219547114899</c:v>
                </c:pt>
                <c:pt idx="59">
                  <c:v>41.475174068885522</c:v>
                </c:pt>
                <c:pt idx="60">
                  <c:v>40.789649739031496</c:v>
                </c:pt>
                <c:pt idx="61">
                  <c:v>40.115456129719867</c:v>
                </c:pt>
                <c:pt idx="62">
                  <c:v>39.452405960612914</c:v>
                </c:pt>
                <c:pt idx="63">
                  <c:v>38.800315046844631</c:v>
                </c:pt>
                <c:pt idx="64">
                  <c:v>38.159002247857067</c:v>
                </c:pt>
                <c:pt idx="65">
                  <c:v>37.528289417082362</c:v>
                </c:pt>
                <c:pt idx="66">
                  <c:v>36.908001352456417</c:v>
                </c:pt>
                <c:pt idx="67">
                  <c:v>36.297965747750538</c:v>
                </c:pt>
                <c:pt idx="68">
                  <c:v>35.698013144707495</c:v>
                </c:pt>
                <c:pt idx="69">
                  <c:v>35.107976885968689</c:v>
                </c:pt>
                <c:pt idx="70">
                  <c:v>34.527693068779371</c:v>
                </c:pt>
                <c:pt idx="71">
                  <c:v>33.957000499459035</c:v>
                </c:pt>
                <c:pt idx="72">
                  <c:v>33.395740648624368</c:v>
                </c:pt>
                <c:pt idx="73">
                  <c:v>32.843757607152291</c:v>
                </c:pt>
                <c:pt idx="74">
                  <c:v>32.30089804287087</c:v>
                </c:pt>
                <c:pt idx="75">
                  <c:v>31.767011157966053</c:v>
                </c:pt>
                <c:pt idx="76">
                  <c:v>31.241948647092418</c:v>
                </c:pt>
                <c:pt idx="77">
                  <c:v>30.725564656176296</c:v>
                </c:pt>
                <c:pt idx="78">
                  <c:v>30.217715741899809</c:v>
                </c:pt>
                <c:pt idx="79">
                  <c:v>29.718260831854582</c:v>
                </c:pt>
                <c:pt idx="80">
                  <c:v>29.227061185354057</c:v>
                </c:pt>
                <c:pt idx="81">
                  <c:v>28.74398035489352</c:v>
                </c:pt>
                <c:pt idx="82">
                  <c:v>28.268884148247142</c:v>
                </c:pt>
                <c:pt idx="83">
                  <c:v>27.801640591191493</c:v>
                </c:pt>
                <c:pt idx="84">
                  <c:v>27.34211989084519</c:v>
                </c:pt>
                <c:pt idx="85">
                  <c:v>26.890194399614483</c:v>
                </c:pt>
                <c:pt idx="86">
                  <c:v>26.445738579734773</c:v>
                </c:pt>
                <c:pt idx="87">
                  <c:v>26.008628968398195</c:v>
                </c:pt>
                <c:pt idx="88">
                  <c:v>25.578744143457609</c:v>
                </c:pt>
                <c:pt idx="89">
                  <c:v>25.155964689697438</c:v>
                </c:pt>
                <c:pt idx="90">
                  <c:v>24.740173165662014</c:v>
                </c:pt>
                <c:pt idx="91">
                  <c:v>24.331254071032191</c:v>
                </c:pt>
                <c:pt idx="92">
                  <c:v>23.929093814541179</c:v>
                </c:pt>
                <c:pt idx="93">
                  <c:v>23.533580682420688</c:v>
                </c:pt>
                <c:pt idx="94">
                  <c:v>23.144604807368605</c:v>
                </c:pt>
                <c:pt idx="95">
                  <c:v>22.762058138029598</c:v>
                </c:pt>
                <c:pt idx="96">
                  <c:v>22.385834408980148</c:v>
                </c:pt>
                <c:pt idx="97">
                  <c:v>22.015829111209698</c:v>
                </c:pt>
                <c:pt idx="98">
                  <c:v>21.65193946308969</c:v>
                </c:pt>
                <c:pt idx="99">
                  <c:v>21.294064381822469</c:v>
                </c:pt>
                <c:pt idx="100">
                  <c:v>20.942104455362067</c:v>
                </c:pt>
                <c:pt idx="101">
                  <c:v>20.595961914799105</c:v>
                </c:pt>
                <c:pt idx="102">
                  <c:v>20.255540607202139</c:v>
                </c:pt>
                <c:pt idx="103">
                  <c:v>19.920745968907898</c:v>
                </c:pt>
                <c:pt idx="104">
                  <c:v>19.591484999252977</c:v>
                </c:pt>
                <c:pt idx="105">
                  <c:v>19.267666234739735</c:v>
                </c:pt>
                <c:pt idx="106">
                  <c:v>18.949199723629178</c:v>
                </c:pt>
                <c:pt idx="107">
                  <c:v>18.635997000953779</c:v>
                </c:pt>
                <c:pt idx="108">
                  <c:v>18.327971063943316</c:v>
                </c:pt>
                <c:pt idx="109">
                  <c:v>18.025036347856872</c:v>
                </c:pt>
                <c:pt idx="110">
                  <c:v>17.727108702214295</c:v>
                </c:pt>
                <c:pt idx="111">
                  <c:v>17.434105367420539</c:v>
                </c:pt>
                <c:pt idx="112">
                  <c:v>17.145944951776343</c:v>
                </c:pt>
                <c:pt idx="113">
                  <c:v>16.862547408868902</c:v>
                </c:pt>
                <c:pt idx="114">
                  <c:v>16.583834015336247</c:v>
                </c:pt>
                <c:pt idx="115">
                  <c:v>16.309727348999132</c:v>
                </c:pt>
                <c:pt idx="116">
                  <c:v>16.040151267354371</c:v>
                </c:pt>
                <c:pt idx="117">
                  <c:v>15.775030886423664</c:v>
                </c:pt>
                <c:pt idx="118">
                  <c:v>15.514292559952001</c:v>
                </c:pt>
                <c:pt idx="119">
                  <c:v>15.257863858949898</c:v>
                </c:pt>
                <c:pt idx="120">
                  <c:v>15.005673551573771</c:v>
                </c:pt>
                <c:pt idx="121">
                  <c:v>14.757651583338852</c:v>
                </c:pt>
                <c:pt idx="122">
                  <c:v>14.513729057659155</c:v>
                </c:pt>
                <c:pt idx="123">
                  <c:v>14.273838216709104</c:v>
                </c:pt>
                <c:pt idx="124">
                  <c:v>14.037912422601465</c:v>
                </c:pt>
                <c:pt idx="125">
                  <c:v>13.805886138876408</c:v>
                </c:pt>
                <c:pt idx="126">
                  <c:v>13.577694912296499</c:v>
                </c:pt>
                <c:pt idx="127">
                  <c:v>13.353275354942618</c:v>
                </c:pt>
                <c:pt idx="128">
                  <c:v>13.132565126605792</c:v>
                </c:pt>
                <c:pt idx="129">
                  <c:v>12.915502917470073</c:v>
                </c:pt>
                <c:pt idx="130">
                  <c:v>12.702028431081635</c:v>
                </c:pt>
                <c:pt idx="131">
                  <c:v>12.492082367599375</c:v>
                </c:pt>
                <c:pt idx="132">
                  <c:v>12.285606407322351</c:v>
                </c:pt>
                <c:pt idx="133">
                  <c:v>12.082543194489492</c:v>
                </c:pt>
                <c:pt idx="134">
                  <c:v>11.882836321347071</c:v>
                </c:pt>
                <c:pt idx="135">
                  <c:v>11.686430312479525</c:v>
                </c:pt>
                <c:pt idx="136">
                  <c:v>11.493270609399257</c:v>
                </c:pt>
                <c:pt idx="137">
                  <c:v>11.303303555391155</c:v>
                </c:pt>
                <c:pt idx="138">
                  <c:v>11.116476380607597</c:v>
                </c:pt>
                <c:pt idx="139">
                  <c:v>10.932737187409826</c:v>
                </c:pt>
                <c:pt idx="140">
                  <c:v>10.752034935951603</c:v>
                </c:pt>
                <c:pt idx="141">
                  <c:v>10.574319430001145</c:v>
                </c:pt>
                <c:pt idx="142">
                  <c:v>10.399541302997404</c:v>
                </c:pt>
                <c:pt idx="143">
                  <c:v>10.227652004336816</c:v>
                </c:pt>
                <c:pt idx="144">
                  <c:v>10.058603785886708</c:v>
                </c:pt>
                <c:pt idx="145">
                  <c:v>9.8923496887216267</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numCache>
            </c:numRef>
          </c:yVal>
          <c:smooth val="1"/>
          <c:extLst xmlns:c15="http://schemas.microsoft.com/office/drawing/2012/chart">
            <c:ext xmlns:c16="http://schemas.microsoft.com/office/drawing/2014/chart" uri="{C3380CC4-5D6E-409C-BE32-E72D297353CC}">
              <c16:uniqueId val="{0000000A-F7A6-4151-B6EE-B9C3A08BD7EC}"/>
            </c:ext>
          </c:extLst>
        </c:ser>
        <c:ser>
          <c:idx val="12"/>
          <c:order val="12"/>
          <c:tx>
            <c:v>Low</c:v>
          </c:tx>
          <c:spPr>
            <a:ln w="38100" cap="rnd">
              <a:solidFill>
                <a:schemeClr val="accent6"/>
              </a:solidFill>
              <a:round/>
            </a:ln>
            <a:effectLst/>
          </c:spPr>
          <c:marker>
            <c:symbol val="none"/>
          </c:marker>
          <c:xVal>
            <c:numRef>
              <c:f>'ASNO P1'!$B$33:$B$246</c:f>
              <c:numCache>
                <c:formatCode>0</c:formatCode>
                <c:ptCount val="21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numCache>
            </c:numRef>
          </c:xVal>
          <c:yVal>
            <c:numRef>
              <c:f>'ASNO P1'!$C$33:$C$246</c:f>
              <c:numCache>
                <c:formatCode>0</c:formatCode>
                <c:ptCount val="214"/>
                <c:pt idx="0">
                  <c:v>106</c:v>
                </c:pt>
                <c:pt idx="1">
                  <c:v>97.119200394993015</c:v>
                </c:pt>
                <c:pt idx="2">
                  <c:v>88.982444201535969</c:v>
                </c:pt>
                <c:pt idx="3">
                  <c:v>81.52739462306846</c:v>
                </c:pt>
                <c:pt idx="4">
                  <c:v>74.696937510183602</c:v>
                </c:pt>
                <c:pt idx="5">
                  <c:v>68.438743801356537</c:v>
                </c:pt>
                <c:pt idx="6">
                  <c:v>67.307550864045325</c:v>
                </c:pt>
                <c:pt idx="7">
                  <c:v>66.195054901435128</c:v>
                </c:pt>
                <c:pt idx="8">
                  <c:v>65.10094687971619</c:v>
                </c:pt>
                <c:pt idx="9">
                  <c:v>64.024922872958371</c:v>
                </c:pt>
                <c:pt idx="10">
                  <c:v>62.966683978685303</c:v>
                </c:pt>
                <c:pt idx="11">
                  <c:v>61.925936234843988</c:v>
                </c:pt>
                <c:pt idx="12">
                  <c:v>60.902390538146797</c:v>
                </c:pt>
                <c:pt idx="13">
                  <c:v>59.895762563763149</c:v>
                </c:pt>
                <c:pt idx="14">
                  <c:v>58.905772686338558</c:v>
                </c:pt>
                <c:pt idx="15">
                  <c:v>57.932145902319107</c:v>
                </c:pt>
                <c:pt idx="16">
                  <c:v>56.974611753559834</c:v>
                </c:pt>
                <c:pt idx="17">
                  <c:v>56.032904252195706</c:v>
                </c:pt>
                <c:pt idx="18">
                  <c:v>55.106761806754406</c:v>
                </c:pt>
                <c:pt idx="19">
                  <c:v>54.195927149490338</c:v>
                </c:pt>
                <c:pt idx="20">
                  <c:v>53.30014726491973</c:v>
                </c:pt>
                <c:pt idx="21">
                  <c:v>52.419173319536917</c:v>
                </c:pt>
                <c:pt idx="22">
                  <c:v>51.552760592692316</c:v>
                </c:pt>
                <c:pt idx="23">
                  <c:v>50.700668408612906</c:v>
                </c:pt>
                <c:pt idx="24">
                  <c:v>49.862660069546287</c:v>
                </c:pt>
                <c:pt idx="25">
                  <c:v>49.038502790009801</c:v>
                </c:pt>
                <c:pt idx="26">
                  <c:v>48.227967632126386</c:v>
                </c:pt>
                <c:pt idx="27">
                  <c:v>47.43082944202925</c:v>
                </c:pt>
                <c:pt idx="28">
                  <c:v>46.646866787317684</c:v>
                </c:pt>
                <c:pt idx="29">
                  <c:v>45.875861895546649</c:v>
                </c:pt>
                <c:pt idx="30">
                  <c:v>45.117600593733009</c:v>
                </c:pt>
                <c:pt idx="31">
                  <c:v>44.371872248861678</c:v>
                </c:pt>
                <c:pt idx="32">
                  <c:v>43.63846970937508</c:v>
                </c:pt>
                <c:pt idx="33">
                  <c:v>42.917189247629729</c:v>
                </c:pt>
                <c:pt idx="34">
                  <c:v>42.207830503303903</c:v>
                </c:pt>
                <c:pt idx="35">
                  <c:v>41.510196427740702</c:v>
                </c:pt>
                <c:pt idx="36">
                  <c:v>40.824093229211059</c:v>
                </c:pt>
                <c:pt idx="37">
                  <c:v>40.14933031908145</c:v>
                </c:pt>
                <c:pt idx="38">
                  <c:v>39.485720258871382</c:v>
                </c:pt>
                <c:pt idx="39">
                  <c:v>38.83307870818593</c:v>
                </c:pt>
                <c:pt idx="40">
                  <c:v>38.191224373508916</c:v>
                </c:pt>
                <c:pt idx="41">
                  <c:v>37.559978957842404</c:v>
                </c:pt>
                <c:pt idx="42">
                  <c:v>36.939167111178634</c:v>
                </c:pt>
                <c:pt idx="43">
                  <c:v>36.328616381790532</c:v>
                </c:pt>
                <c:pt idx="44">
                  <c:v>35.728157168327364</c:v>
                </c:pt>
                <c:pt idx="45">
                  <c:v>35.137622672702157</c:v>
                </c:pt>
                <c:pt idx="46">
                  <c:v>34.55684885375782</c:v>
                </c:pt>
                <c:pt idx="47">
                  <c:v>33.985674381699098</c:v>
                </c:pt>
                <c:pt idx="48">
                  <c:v>33.423940593277713</c:v>
                </c:pt>
                <c:pt idx="49">
                  <c:v>32.871491447718206</c:v>
                </c:pt>
                <c:pt idx="50">
                  <c:v>32.328173483372289</c:v>
                </c:pt>
                <c:pt idx="51">
                  <c:v>31.793835775089608</c:v>
                </c:pt>
                <c:pt idx="52">
                  <c:v>31.268329892293131</c:v>
                </c:pt>
                <c:pt idx="53">
                  <c:v>30.751509857747465</c:v>
                </c:pt>
                <c:pt idx="54">
                  <c:v>30.243232107008701</c:v>
                </c:pt>
                <c:pt idx="55">
                  <c:v>29.743355448544467</c:v>
                </c:pt>
                <c:pt idx="56">
                  <c:v>29.251741024513155</c:v>
                </c:pt>
                <c:pt idx="57">
                  <c:v>28.768252272191404</c:v>
                </c:pt>
                <c:pt idx="58">
                  <c:v>28.29275488603913</c:v>
                </c:pt>
                <c:pt idx="59">
                  <c:v>27.825116780391575</c:v>
                </c:pt>
                <c:pt idx="60">
                  <c:v>27.365208052767986</c:v>
                </c:pt>
                <c:pt idx="61">
                  <c:v>26.912900947786767</c:v>
                </c:pt>
                <c:pt idx="62">
                  <c:v>26.468069821677037</c:v>
                </c:pt>
                <c:pt idx="63">
                  <c:v>26.030591107376797</c:v>
                </c:pt>
                <c:pt idx="64">
                  <c:v>25.600343280207927</c:v>
                </c:pt>
                <c:pt idx="65">
                  <c:v>25.177206824118567</c:v>
                </c:pt>
                <c:pt idx="66">
                  <c:v>24.761064198483435</c:v>
                </c:pt>
                <c:pt idx="67">
                  <c:v>24.351799805452909</c:v>
                </c:pt>
                <c:pt idx="68">
                  <c:v>23.949299957841756</c:v>
                </c:pt>
                <c:pt idx="69">
                  <c:v>23.553452847548634</c:v>
                </c:pt>
                <c:pt idx="70">
                  <c:v>23.164148514497573</c:v>
                </c:pt>
                <c:pt idx="71">
                  <c:v>22.78127881609279</c:v>
                </c:pt>
                <c:pt idx="72">
                  <c:v>22.404737397178394</c:v>
                </c:pt>
                <c:pt idx="73">
                  <c:v>22.034419660494599</c:v>
                </c:pt>
                <c:pt idx="74">
                  <c:v>21.670222737622254</c:v>
                </c:pt>
                <c:pt idx="75">
                  <c:v>21.312045460407631</c:v>
                </c:pt>
                <c:pt idx="76">
                  <c:v>20.959788332859496</c:v>
                </c:pt>
                <c:pt idx="77">
                  <c:v>20.613353503510705</c:v>
                </c:pt>
                <c:pt idx="78">
                  <c:v>20.272644738236604</c:v>
                </c:pt>
                <c:pt idx="79">
                  <c:v>19.937567393522716</c:v>
                </c:pt>
                <c:pt idx="80">
                  <c:v>19.608028390174262</c:v>
                </c:pt>
                <c:pt idx="81">
                  <c:v>19.283936187460231</c:v>
                </c:pt>
                <c:pt idx="82">
                  <c:v>18.965200757684812</c:v>
                </c:pt>
                <c:pt idx="83">
                  <c:v>18.651733561179125</c:v>
                </c:pt>
                <c:pt idx="84">
                  <c:v>18.343447521706288</c:v>
                </c:pt>
                <c:pt idx="85">
                  <c:v>18.04025700227303</c:v>
                </c:pt>
                <c:pt idx="86">
                  <c:v>17.742077781341074</c:v>
                </c:pt>
                <c:pt idx="87">
                  <c:v>17.448827029431722</c:v>
                </c:pt>
                <c:pt idx="88">
                  <c:v>17.160423286117151</c:v>
                </c:pt>
                <c:pt idx="89">
                  <c:v>16.876786437391974</c:v>
                </c:pt>
                <c:pt idx="90">
                  <c:v>16.597837693418843</c:v>
                </c:pt>
                <c:pt idx="91">
                  <c:v>16.323499566641871</c:v>
                </c:pt>
                <c:pt idx="92">
                  <c:v>16.053695850261825</c:v>
                </c:pt>
                <c:pt idx="93">
                  <c:v>15.788351597067065</c:v>
                </c:pt>
                <c:pt idx="94">
                  <c:v>15.527393098614402</c:v>
                </c:pt>
                <c:pt idx="95">
                  <c:v>15.270747864754055</c:v>
                </c:pt>
                <c:pt idx="96">
                  <c:v>15.018344603493032</c:v>
                </c:pt>
                <c:pt idx="97">
                  <c:v>14.770113201191336</c:v>
                </c:pt>
                <c:pt idx="98">
                  <c:v>14.525984703085507</c:v>
                </c:pt>
                <c:pt idx="99">
                  <c:v>14.28589129413408</c:v>
                </c:pt>
                <c:pt idx="100">
                  <c:v>14.049766280179632</c:v>
                </c:pt>
                <c:pt idx="101">
                  <c:v>13.817544069422201</c:v>
                </c:pt>
                <c:pt idx="102">
                  <c:v>13.589160154198922</c:v>
                </c:pt>
                <c:pt idx="103">
                  <c:v>13.36455109306481</c:v>
                </c:pt>
                <c:pt idx="104">
                  <c:v>13.143654493169736</c:v>
                </c:pt>
                <c:pt idx="105">
                  <c:v>12.926408992926675</c:v>
                </c:pt>
                <c:pt idx="106">
                  <c:v>12.712754244966428</c:v>
                </c:pt>
                <c:pt idx="107">
                  <c:v>12.502630899374072</c:v>
                </c:pt>
                <c:pt idx="108">
                  <c:v>12.295980587202495</c:v>
                </c:pt>
                <c:pt idx="109">
                  <c:v>12.092745904258424</c:v>
                </c:pt>
                <c:pt idx="110">
                  <c:v>11.892870395156443</c:v>
                </c:pt>
                <c:pt idx="111">
                  <c:v>11.696298537636581</c:v>
                </c:pt>
                <c:pt idx="112">
                  <c:v>11.502975727141107</c:v>
                </c:pt>
                <c:pt idx="113">
                  <c:v>11.312848261646243</c:v>
                </c:pt>
                <c:pt idx="114">
                  <c:v>11.125863326744589</c:v>
                </c:pt>
                <c:pt idx="115">
                  <c:v>10.941968980974119</c:v>
                </c:pt>
                <c:pt idx="116">
                  <c:v>10.76111414138966</c:v>
                </c:pt>
                <c:pt idx="117">
                  <c:v>10.583248569372856</c:v>
                </c:pt>
                <c:pt idx="118">
                  <c:v>10.408322856676676</c:v>
                </c:pt>
                <c:pt idx="119">
                  <c:v>10.236288411700581</c:v>
                </c:pt>
                <c:pt idx="120">
                  <c:v>10.067097445992546</c:v>
                </c:pt>
                <c:pt idx="121">
                  <c:v>9.9007029609741828</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numCache>
            </c:numRef>
          </c:yVal>
          <c:smooth val="1"/>
          <c:extLst>
            <c:ext xmlns:c16="http://schemas.microsoft.com/office/drawing/2014/chart" uri="{C3380CC4-5D6E-409C-BE32-E72D297353CC}">
              <c16:uniqueId val="{0000000B-F7A6-4151-B6EE-B9C3A08BD7EC}"/>
            </c:ext>
          </c:extLst>
        </c:ser>
        <c:ser>
          <c:idx val="13"/>
          <c:order val="13"/>
          <c:tx>
            <c:v>Base</c:v>
          </c:tx>
          <c:spPr>
            <a:ln w="38100" cap="rnd">
              <a:solidFill>
                <a:schemeClr val="accent1"/>
              </a:solidFill>
              <a:round/>
            </a:ln>
            <a:effectLst/>
          </c:spPr>
          <c:marker>
            <c:symbol val="none"/>
          </c:marker>
          <c:xVal>
            <c:numRef>
              <c:f>'ASNO P1'!$B$33:$B$246</c:f>
              <c:numCache>
                <c:formatCode>0</c:formatCode>
                <c:ptCount val="21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numCache>
            </c:numRef>
          </c:xVal>
          <c:yVal>
            <c:numRef>
              <c:f>'ASNO P1'!$D$33:$D$246</c:f>
              <c:numCache>
                <c:formatCode>0</c:formatCode>
                <c:ptCount val="214"/>
                <c:pt idx="0">
                  <c:v>132</c:v>
                </c:pt>
                <c:pt idx="1">
                  <c:v>120.94089105791583</c:v>
                </c:pt>
                <c:pt idx="2">
                  <c:v>110.80832674153535</c:v>
                </c:pt>
                <c:pt idx="3">
                  <c:v>101.52468009665128</c:v>
                </c:pt>
                <c:pt idx="4">
                  <c:v>93.018827842870138</c:v>
                </c:pt>
                <c:pt idx="5">
                  <c:v>85.225605488481705</c:v>
                </c:pt>
                <c:pt idx="6">
                  <c:v>83.816950132584722</c:v>
                </c:pt>
                <c:pt idx="7">
                  <c:v>82.431577801787114</c:v>
                </c:pt>
                <c:pt idx="8">
                  <c:v>81.069103661533347</c:v>
                </c:pt>
                <c:pt idx="9">
                  <c:v>79.729149238023609</c:v>
                </c:pt>
                <c:pt idx="10">
                  <c:v>78.411342313079786</c:v>
                </c:pt>
                <c:pt idx="11">
                  <c:v>77.115316820749086</c:v>
                </c:pt>
                <c:pt idx="12">
                  <c:v>75.840712745616742</c:v>
                </c:pt>
                <c:pt idx="13">
                  <c:v>74.587176022799369</c:v>
                </c:pt>
                <c:pt idx="14">
                  <c:v>73.35435843959138</c:v>
                </c:pt>
                <c:pt idx="15">
                  <c:v>72.141917538736976</c:v>
                </c:pt>
                <c:pt idx="16">
                  <c:v>70.9495165233009</c:v>
                </c:pt>
                <c:pt idx="17">
                  <c:v>69.776824163111613</c:v>
                </c:pt>
                <c:pt idx="18">
                  <c:v>68.62351470275074</c:v>
                </c:pt>
                <c:pt idx="19">
                  <c:v>67.48926777106341</c:v>
                </c:pt>
                <c:pt idx="20">
                  <c:v>66.373768292164172</c:v>
                </c:pt>
                <c:pt idx="21">
                  <c:v>65.27670639791387</c:v>
                </c:pt>
                <c:pt idx="22">
                  <c:v>64.197777341843235</c:v>
                </c:pt>
                <c:pt idx="23">
                  <c:v>63.136681414499058</c:v>
                </c:pt>
                <c:pt idx="24">
                  <c:v>62.093123860189685</c:v>
                </c:pt>
                <c:pt idx="25">
                  <c:v>61.066814795106517</c:v>
                </c:pt>
                <c:pt idx="26">
                  <c:v>60.057469126798864</c:v>
                </c:pt>
                <c:pt idx="27">
                  <c:v>59.06480647497979</c:v>
                </c:pt>
                <c:pt idx="28">
                  <c:v>58.088551093640859</c:v>
                </c:pt>
                <c:pt idx="29">
                  <c:v>57.128431794454286</c:v>
                </c:pt>
                <c:pt idx="30">
                  <c:v>56.184181871441076</c:v>
                </c:pt>
                <c:pt idx="31">
                  <c:v>55.255539026884321</c:v>
                </c:pt>
                <c:pt idx="32">
                  <c:v>54.342245298467049</c:v>
                </c:pt>
                <c:pt idx="33">
                  <c:v>53.44404698761435</c:v>
                </c:pt>
                <c:pt idx="34">
                  <c:v>52.560694589019924</c:v>
                </c:pt>
                <c:pt idx="35">
                  <c:v>51.691942721337448</c:v>
                </c:pt>
                <c:pt idx="36">
                  <c:v>50.837550059017516</c:v>
                </c:pt>
                <c:pt idx="37">
                  <c:v>49.99727926527121</c:v>
                </c:pt>
                <c:pt idx="38">
                  <c:v>49.170896926141687</c:v>
                </c:pt>
                <c:pt idx="39">
                  <c:v>48.358173485665468</c:v>
                </c:pt>
                <c:pt idx="40">
                  <c:v>47.558883182105411</c:v>
                </c:pt>
                <c:pt idx="41">
                  <c:v>46.77280398523768</c:v>
                </c:pt>
                <c:pt idx="42">
                  <c:v>45.999717534675248</c:v>
                </c:pt>
                <c:pt idx="43">
                  <c:v>45.239409079210816</c:v>
                </c:pt>
                <c:pt idx="44">
                  <c:v>44.49166741716234</c:v>
                </c:pt>
                <c:pt idx="45">
                  <c:v>43.756284837704534</c:v>
                </c:pt>
                <c:pt idx="46">
                  <c:v>43.033057063170077</c:v>
                </c:pt>
                <c:pt idx="47">
                  <c:v>42.321783192304501</c:v>
                </c:pt>
                <c:pt idx="48">
                  <c:v>41.622265644459006</c:v>
                </c:pt>
                <c:pt idx="49">
                  <c:v>40.934310104705659</c:v>
                </c:pt>
                <c:pt idx="50">
                  <c:v>40.2577254698598</c:v>
                </c:pt>
                <c:pt idx="51">
                  <c:v>39.592323795394577</c:v>
                </c:pt>
                <c:pt idx="52">
                  <c:v>38.937920243232924</c:v>
                </c:pt>
                <c:pt idx="53">
                  <c:v>38.29433303040247</c:v>
                </c:pt>
                <c:pt idx="54">
                  <c:v>37.661383378539107</c:v>
                </c:pt>
                <c:pt idx="55">
                  <c:v>37.038895464225156</c:v>
                </c:pt>
                <c:pt idx="56">
                  <c:v>36.426696370148427</c:v>
                </c:pt>
                <c:pt idx="57">
                  <c:v>35.824616037068509</c:v>
                </c:pt>
                <c:pt idx="58">
                  <c:v>35.232487216576999</c:v>
                </c:pt>
                <c:pt idx="59">
                  <c:v>34.650145424638538</c:v>
                </c:pt>
                <c:pt idx="60">
                  <c:v>34.077428895899729</c:v>
                </c:pt>
                <c:pt idx="61">
                  <c:v>33.514178538753306</c:v>
                </c:pt>
                <c:pt idx="62">
                  <c:v>32.960237891144963</c:v>
                </c:pt>
                <c:pt idx="63">
                  <c:v>32.415453077110698</c:v>
                </c:pt>
                <c:pt idx="64">
                  <c:v>31.879672764032481</c:v>
                </c:pt>
                <c:pt idx="65">
                  <c:v>31.352748120600449</c:v>
                </c:pt>
                <c:pt idx="66">
                  <c:v>30.83453277546991</c:v>
                </c:pt>
                <c:pt idx="67">
                  <c:v>30.324882776601708</c:v>
                </c:pt>
                <c:pt idx="68">
                  <c:v>29.82365655127461</c:v>
                </c:pt>
                <c:pt idx="69">
                  <c:v>29.330714866758647</c:v>
                </c:pt>
                <c:pt idx="70">
                  <c:v>28.845920791638456</c:v>
                </c:pt>
                <c:pt idx="71">
                  <c:v>28.369139657775897</c:v>
                </c:pt>
                <c:pt idx="72">
                  <c:v>27.900239022901363</c:v>
                </c:pt>
                <c:pt idx="73">
                  <c:v>27.439088633823427</c:v>
                </c:pt>
                <c:pt idx="74">
                  <c:v>26.985560390246548</c:v>
                </c:pt>
                <c:pt idx="75">
                  <c:v>26.539528309186828</c:v>
                </c:pt>
                <c:pt idx="76">
                  <c:v>26.100868489975944</c:v>
                </c:pt>
                <c:pt idx="77">
                  <c:v>25.669459079843488</c:v>
                </c:pt>
                <c:pt idx="78">
                  <c:v>25.245180240068194</c:v>
                </c:pt>
                <c:pt idx="79">
                  <c:v>24.827914112688639</c:v>
                </c:pt>
                <c:pt idx="80">
                  <c:v>24.41754478776415</c:v>
                </c:pt>
                <c:pt idx="81">
                  <c:v>24.013958271176868</c:v>
                </c:pt>
                <c:pt idx="82">
                  <c:v>23.617042452965972</c:v>
                </c:pt>
                <c:pt idx="83">
                  <c:v>23.226687076185303</c:v>
                </c:pt>
                <c:pt idx="84">
                  <c:v>22.842783706275736</c:v>
                </c:pt>
                <c:pt idx="85">
                  <c:v>22.465225700943755</c:v>
                </c:pt>
                <c:pt idx="86">
                  <c:v>22.09390818053792</c:v>
                </c:pt>
                <c:pt idx="87">
                  <c:v>21.728727998914955</c:v>
                </c:pt>
                <c:pt idx="88">
                  <c:v>21.369583714787378</c:v>
                </c:pt>
                <c:pt idx="89">
                  <c:v>21.016375563544702</c:v>
                </c:pt>
                <c:pt idx="90">
                  <c:v>20.669005429540423</c:v>
                </c:pt>
                <c:pt idx="91">
                  <c:v>20.327376818837024</c:v>
                </c:pt>
                <c:pt idx="92">
                  <c:v>19.991394832401493</c:v>
                </c:pt>
                <c:pt idx="93">
                  <c:v>19.660966139743866</c:v>
                </c:pt>
                <c:pt idx="94">
                  <c:v>19.335998952991496</c:v>
                </c:pt>
                <c:pt idx="95">
                  <c:v>19.016403001391819</c:v>
                </c:pt>
                <c:pt idx="96">
                  <c:v>18.702089506236582</c:v>
                </c:pt>
                <c:pt idx="97">
                  <c:v>18.39297115620051</c:v>
                </c:pt>
                <c:pt idx="98">
                  <c:v>18.088962083087591</c:v>
                </c:pt>
                <c:pt idx="99">
                  <c:v>17.789977837978267</c:v>
                </c:pt>
                <c:pt idx="100">
                  <c:v>17.495935367770841</c:v>
                </c:pt>
                <c:pt idx="101">
                  <c:v>17.206752992110644</c:v>
                </c:pt>
                <c:pt idx="102">
                  <c:v>16.922350380700522</c:v>
                </c:pt>
                <c:pt idx="103">
                  <c:v>16.642648530986346</c:v>
                </c:pt>
                <c:pt idx="104">
                  <c:v>16.367569746211348</c:v>
                </c:pt>
                <c:pt idx="105">
                  <c:v>16.097037613833198</c:v>
                </c:pt>
                <c:pt idx="106">
                  <c:v>15.830976984297795</c:v>
                </c:pt>
                <c:pt idx="107">
                  <c:v>15.569313950163918</c:v>
                </c:pt>
                <c:pt idx="108">
                  <c:v>15.311975825572899</c:v>
                </c:pt>
                <c:pt idx="109">
                  <c:v>15.058891126057642</c:v>
                </c:pt>
                <c:pt idx="110">
                  <c:v>14.809989548685364</c:v>
                </c:pt>
                <c:pt idx="111">
                  <c:v>14.565201952528556</c:v>
                </c:pt>
                <c:pt idx="112">
                  <c:v>14.324460339458721</c:v>
                </c:pt>
                <c:pt idx="113">
                  <c:v>14.087697835257568</c:v>
                </c:pt>
                <c:pt idx="114">
                  <c:v>13.854848671040415</c:v>
                </c:pt>
                <c:pt idx="115">
                  <c:v>13.625848164986621</c:v>
                </c:pt>
                <c:pt idx="116">
                  <c:v>13.400632704372011</c:v>
                </c:pt>
                <c:pt idx="117">
                  <c:v>13.179139727898255</c:v>
                </c:pt>
                <c:pt idx="118">
                  <c:v>12.961307708314333</c:v>
                </c:pt>
                <c:pt idx="119">
                  <c:v>12.747076135325235</c:v>
                </c:pt>
                <c:pt idx="120">
                  <c:v>12.536385498783154</c:v>
                </c:pt>
                <c:pt idx="121">
                  <c:v>12.329177272156512</c:v>
                </c:pt>
                <c:pt idx="122">
                  <c:v>12.125393896272209</c:v>
                </c:pt>
                <c:pt idx="123">
                  <c:v>11.924978763326596</c:v>
                </c:pt>
                <c:pt idx="124">
                  <c:v>11.727876201160722</c:v>
                </c:pt>
                <c:pt idx="125">
                  <c:v>11.534031457795484</c:v>
                </c:pt>
                <c:pt idx="126">
                  <c:v>11.343390686222394</c:v>
                </c:pt>
                <c:pt idx="127">
                  <c:v>11.155900929445734</c:v>
                </c:pt>
                <c:pt idx="128">
                  <c:v>10.97151010577193</c:v>
                </c:pt>
                <c:pt idx="129">
                  <c:v>10.790166994342089</c:v>
                </c:pt>
                <c:pt idx="130">
                  <c:v>10.611821220903646</c:v>
                </c:pt>
                <c:pt idx="131">
                  <c:v>10.436423243817201</c:v>
                </c:pt>
                <c:pt idx="132">
                  <c:v>10.263924340294624</c:v>
                </c:pt>
                <c:pt idx="133">
                  <c:v>10.09427659286464</c:v>
                </c:pt>
                <c:pt idx="134">
                  <c:v>9.9274328760621113</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numCache>
            </c:numRef>
          </c:yVal>
          <c:smooth val="1"/>
          <c:extLst>
            <c:ext xmlns:c16="http://schemas.microsoft.com/office/drawing/2014/chart" uri="{C3380CC4-5D6E-409C-BE32-E72D297353CC}">
              <c16:uniqueId val="{0000000C-F7A6-4151-B6EE-B9C3A08BD7EC}"/>
            </c:ext>
          </c:extLst>
        </c:ser>
        <c:ser>
          <c:idx val="14"/>
          <c:order val="14"/>
          <c:tx>
            <c:v>High</c:v>
          </c:tx>
          <c:spPr>
            <a:ln w="38100" cap="rnd">
              <a:solidFill>
                <a:srgbClr val="FF0000"/>
              </a:solidFill>
              <a:round/>
            </a:ln>
            <a:effectLst/>
          </c:spPr>
          <c:marker>
            <c:symbol val="none"/>
          </c:marker>
          <c:xVal>
            <c:numRef>
              <c:f>'ASNO P1'!$B$33:$B$246</c:f>
              <c:numCache>
                <c:formatCode>0</c:formatCode>
                <c:ptCount val="21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numCache>
            </c:numRef>
          </c:xVal>
          <c:yVal>
            <c:numRef>
              <c:f>'ASNO P1'!$E$33:$E$246</c:f>
              <c:numCache>
                <c:formatCode>0</c:formatCode>
                <c:ptCount val="214"/>
                <c:pt idx="0">
                  <c:v>158</c:v>
                </c:pt>
                <c:pt idx="1">
                  <c:v>144.76258172083865</c:v>
                </c:pt>
                <c:pt idx="2">
                  <c:v>132.63420928153474</c:v>
                </c:pt>
                <c:pt idx="3">
                  <c:v>121.52196557023412</c:v>
                </c:pt>
                <c:pt idx="4">
                  <c:v>111.34071817555669</c:v>
                </c:pt>
                <c:pt idx="5">
                  <c:v>102.0124671756069</c:v>
                </c:pt>
                <c:pt idx="6">
                  <c:v>100.32634940112415</c:v>
                </c:pt>
                <c:pt idx="7">
                  <c:v>98.668100702139128</c:v>
                </c:pt>
                <c:pt idx="8">
                  <c:v>97.037260443350533</c:v>
                </c:pt>
                <c:pt idx="9">
                  <c:v>95.433375603088876</c:v>
                </c:pt>
                <c:pt idx="10">
                  <c:v>93.856000647474303</c:v>
                </c:pt>
                <c:pt idx="11">
                  <c:v>92.304697406654228</c:v>
                </c:pt>
                <c:pt idx="12">
                  <c:v>90.779034953086722</c:v>
                </c:pt>
                <c:pt idx="13">
                  <c:v>89.278589481835624</c:v>
                </c:pt>
                <c:pt idx="14">
                  <c:v>87.802944192844251</c:v>
                </c:pt>
                <c:pt idx="15">
                  <c:v>86.351689175154888</c:v>
                </c:pt>
                <c:pt idx="16">
                  <c:v>84.924421293042002</c:v>
                </c:pt>
                <c:pt idx="17">
                  <c:v>83.520744074027547</c:v>
                </c:pt>
                <c:pt idx="18">
                  <c:v>82.140267598747116</c:v>
                </c:pt>
                <c:pt idx="19">
                  <c:v>80.782608392636533</c:v>
                </c:pt>
                <c:pt idx="20">
                  <c:v>79.447389319408643</c:v>
                </c:pt>
                <c:pt idx="21">
                  <c:v>78.134239476290858</c:v>
                </c:pt>
                <c:pt idx="22">
                  <c:v>76.84279409099419</c:v>
                </c:pt>
                <c:pt idx="23">
                  <c:v>75.572694420385247</c:v>
                </c:pt>
                <c:pt idx="24">
                  <c:v>74.323587650833119</c:v>
                </c:pt>
                <c:pt idx="25">
                  <c:v>73.095126800203261</c:v>
                </c:pt>
                <c:pt idx="26">
                  <c:v>71.886970621471377</c:v>
                </c:pt>
                <c:pt idx="27">
                  <c:v>70.698783507930358</c:v>
                </c:pt>
                <c:pt idx="28">
                  <c:v>69.53023539996407</c:v>
                </c:pt>
                <c:pt idx="29">
                  <c:v>68.381001693361952</c:v>
                </c:pt>
                <c:pt idx="30">
                  <c:v>67.250763149149165</c:v>
                </c:pt>
                <c:pt idx="31">
                  <c:v>66.139205804906993</c:v>
                </c:pt>
                <c:pt idx="32">
                  <c:v>65.046020887559038</c:v>
                </c:pt>
                <c:pt idx="33">
                  <c:v>63.970904727598985</c:v>
                </c:pt>
                <c:pt idx="34">
                  <c:v>62.91355867473596</c:v>
                </c:pt>
                <c:pt idx="35">
                  <c:v>61.873689014934207</c:v>
                </c:pt>
                <c:pt idx="36">
                  <c:v>60.851006888823989</c:v>
                </c:pt>
                <c:pt idx="37">
                  <c:v>59.845228211460991</c:v>
                </c:pt>
                <c:pt idx="38">
                  <c:v>58.85607359341202</c:v>
                </c:pt>
                <c:pt idx="39">
                  <c:v>57.883268263145027</c:v>
                </c:pt>
                <c:pt idx="40">
                  <c:v>56.926541990701935</c:v>
                </c:pt>
                <c:pt idx="41">
                  <c:v>55.985629012632984</c:v>
                </c:pt>
                <c:pt idx="42">
                  <c:v>55.060267958171885</c:v>
                </c:pt>
                <c:pt idx="43">
                  <c:v>54.150201776631128</c:v>
                </c:pt>
                <c:pt idx="44">
                  <c:v>53.255177665997351</c:v>
                </c:pt>
                <c:pt idx="45">
                  <c:v>52.374947002706946</c:v>
                </c:pt>
                <c:pt idx="46">
                  <c:v>51.509265272582368</c:v>
                </c:pt>
                <c:pt idx="47">
                  <c:v>50.657892002909939</c:v>
                </c:pt>
                <c:pt idx="48">
                  <c:v>49.820590695640327</c:v>
                </c:pt>
                <c:pt idx="49">
                  <c:v>48.997128761693141</c:v>
                </c:pt>
                <c:pt idx="50">
                  <c:v>48.187277456347339</c:v>
                </c:pt>
                <c:pt idx="51">
                  <c:v>47.390811815699571</c:v>
                </c:pt>
                <c:pt idx="52">
                  <c:v>46.607510594172744</c:v>
                </c:pt>
                <c:pt idx="53">
                  <c:v>45.837156203057511</c:v>
                </c:pt>
                <c:pt idx="54">
                  <c:v>45.07953465006954</c:v>
                </c:pt>
                <c:pt idx="55">
                  <c:v>44.334435479905871</c:v>
                </c:pt>
                <c:pt idx="56">
                  <c:v>43.601651715783724</c:v>
                </c:pt>
                <c:pt idx="57">
                  <c:v>42.880979801945642</c:v>
                </c:pt>
                <c:pt idx="58">
                  <c:v>42.172219547114899</c:v>
                </c:pt>
                <c:pt idx="59">
                  <c:v>41.475174068885522</c:v>
                </c:pt>
                <c:pt idx="60">
                  <c:v>40.789649739031496</c:v>
                </c:pt>
                <c:pt idx="61">
                  <c:v>40.115456129719867</c:v>
                </c:pt>
                <c:pt idx="62">
                  <c:v>39.452405960612914</c:v>
                </c:pt>
                <c:pt idx="63">
                  <c:v>38.800315046844631</c:v>
                </c:pt>
                <c:pt idx="64">
                  <c:v>38.159002247857067</c:v>
                </c:pt>
                <c:pt idx="65">
                  <c:v>37.528289417082362</c:v>
                </c:pt>
                <c:pt idx="66">
                  <c:v>36.908001352456417</c:v>
                </c:pt>
                <c:pt idx="67">
                  <c:v>36.297965747750538</c:v>
                </c:pt>
                <c:pt idx="68">
                  <c:v>35.698013144707495</c:v>
                </c:pt>
                <c:pt idx="69">
                  <c:v>35.107976885968689</c:v>
                </c:pt>
                <c:pt idx="70">
                  <c:v>34.527693068779371</c:v>
                </c:pt>
                <c:pt idx="71">
                  <c:v>33.957000499459035</c:v>
                </c:pt>
                <c:pt idx="72">
                  <c:v>33.395740648624368</c:v>
                </c:pt>
                <c:pt idx="73">
                  <c:v>32.843757607152291</c:v>
                </c:pt>
                <c:pt idx="74">
                  <c:v>32.30089804287087</c:v>
                </c:pt>
                <c:pt idx="75">
                  <c:v>31.767011157966053</c:v>
                </c:pt>
                <c:pt idx="76">
                  <c:v>31.241948647092418</c:v>
                </c:pt>
                <c:pt idx="77">
                  <c:v>30.725564656176296</c:v>
                </c:pt>
                <c:pt idx="78">
                  <c:v>30.217715741899809</c:v>
                </c:pt>
                <c:pt idx="79">
                  <c:v>29.718260831854582</c:v>
                </c:pt>
                <c:pt idx="80">
                  <c:v>29.227061185354057</c:v>
                </c:pt>
                <c:pt idx="81">
                  <c:v>28.74398035489352</c:v>
                </c:pt>
                <c:pt idx="82">
                  <c:v>28.268884148247142</c:v>
                </c:pt>
                <c:pt idx="83">
                  <c:v>27.801640591191493</c:v>
                </c:pt>
                <c:pt idx="84">
                  <c:v>27.34211989084519</c:v>
                </c:pt>
                <c:pt idx="85">
                  <c:v>26.890194399614483</c:v>
                </c:pt>
                <c:pt idx="86">
                  <c:v>26.445738579734773</c:v>
                </c:pt>
                <c:pt idx="87">
                  <c:v>26.008628968398195</c:v>
                </c:pt>
                <c:pt idx="88">
                  <c:v>25.578744143457609</c:v>
                </c:pt>
                <c:pt idx="89">
                  <c:v>25.155964689697438</c:v>
                </c:pt>
                <c:pt idx="90">
                  <c:v>24.740173165662014</c:v>
                </c:pt>
                <c:pt idx="91">
                  <c:v>24.331254071032191</c:v>
                </c:pt>
                <c:pt idx="92">
                  <c:v>23.929093814541179</c:v>
                </c:pt>
                <c:pt idx="93">
                  <c:v>23.533580682420688</c:v>
                </c:pt>
                <c:pt idx="94">
                  <c:v>23.144604807368605</c:v>
                </c:pt>
                <c:pt idx="95">
                  <c:v>22.762058138029598</c:v>
                </c:pt>
                <c:pt idx="96">
                  <c:v>22.385834408980148</c:v>
                </c:pt>
                <c:pt idx="97">
                  <c:v>22.015829111209698</c:v>
                </c:pt>
                <c:pt idx="98">
                  <c:v>21.65193946308969</c:v>
                </c:pt>
                <c:pt idx="99">
                  <c:v>21.294064381822469</c:v>
                </c:pt>
                <c:pt idx="100">
                  <c:v>20.942104455362067</c:v>
                </c:pt>
                <c:pt idx="101">
                  <c:v>20.595961914799105</c:v>
                </c:pt>
                <c:pt idx="102">
                  <c:v>20.255540607202139</c:v>
                </c:pt>
                <c:pt idx="103">
                  <c:v>19.920745968907898</c:v>
                </c:pt>
                <c:pt idx="104">
                  <c:v>19.591484999252977</c:v>
                </c:pt>
                <c:pt idx="105">
                  <c:v>19.267666234739735</c:v>
                </c:pt>
                <c:pt idx="106">
                  <c:v>18.949199723629178</c:v>
                </c:pt>
                <c:pt idx="107">
                  <c:v>18.635997000953779</c:v>
                </c:pt>
                <c:pt idx="108">
                  <c:v>18.327971063943316</c:v>
                </c:pt>
                <c:pt idx="109">
                  <c:v>18.025036347856872</c:v>
                </c:pt>
                <c:pt idx="110">
                  <c:v>17.727108702214295</c:v>
                </c:pt>
                <c:pt idx="111">
                  <c:v>17.434105367420539</c:v>
                </c:pt>
                <c:pt idx="112">
                  <c:v>17.145944951776343</c:v>
                </c:pt>
                <c:pt idx="113">
                  <c:v>16.862547408868902</c:v>
                </c:pt>
                <c:pt idx="114">
                  <c:v>16.583834015336247</c:v>
                </c:pt>
                <c:pt idx="115">
                  <c:v>16.309727348999132</c:v>
                </c:pt>
                <c:pt idx="116">
                  <c:v>16.040151267354371</c:v>
                </c:pt>
                <c:pt idx="117">
                  <c:v>15.775030886423664</c:v>
                </c:pt>
                <c:pt idx="118">
                  <c:v>15.514292559952001</c:v>
                </c:pt>
                <c:pt idx="119">
                  <c:v>15.257863858949898</c:v>
                </c:pt>
                <c:pt idx="120">
                  <c:v>15.005673551573771</c:v>
                </c:pt>
                <c:pt idx="121">
                  <c:v>14.757651583338852</c:v>
                </c:pt>
                <c:pt idx="122">
                  <c:v>14.513729057659155</c:v>
                </c:pt>
                <c:pt idx="123">
                  <c:v>14.273838216709104</c:v>
                </c:pt>
                <c:pt idx="124">
                  <c:v>14.037912422601465</c:v>
                </c:pt>
                <c:pt idx="125">
                  <c:v>13.805886138876408</c:v>
                </c:pt>
                <c:pt idx="126">
                  <c:v>13.577694912296499</c:v>
                </c:pt>
                <c:pt idx="127">
                  <c:v>13.353275354942618</c:v>
                </c:pt>
                <c:pt idx="128">
                  <c:v>13.132565126605792</c:v>
                </c:pt>
                <c:pt idx="129">
                  <c:v>12.915502917470073</c:v>
                </c:pt>
                <c:pt idx="130">
                  <c:v>12.702028431081635</c:v>
                </c:pt>
                <c:pt idx="131">
                  <c:v>12.492082367599375</c:v>
                </c:pt>
                <c:pt idx="132">
                  <c:v>12.285606407322351</c:v>
                </c:pt>
                <c:pt idx="133">
                  <c:v>12.082543194489492</c:v>
                </c:pt>
                <c:pt idx="134">
                  <c:v>11.882836321347071</c:v>
                </c:pt>
                <c:pt idx="135">
                  <c:v>11.686430312479525</c:v>
                </c:pt>
                <c:pt idx="136">
                  <c:v>11.493270609399257</c:v>
                </c:pt>
                <c:pt idx="137">
                  <c:v>11.303303555391155</c:v>
                </c:pt>
                <c:pt idx="138">
                  <c:v>11.116476380607597</c:v>
                </c:pt>
                <c:pt idx="139">
                  <c:v>10.932737187409826</c:v>
                </c:pt>
                <c:pt idx="140">
                  <c:v>10.752034935951603</c:v>
                </c:pt>
                <c:pt idx="141">
                  <c:v>10.574319430001145</c:v>
                </c:pt>
                <c:pt idx="142">
                  <c:v>10.399541302997404</c:v>
                </c:pt>
                <c:pt idx="143">
                  <c:v>10.227652004336816</c:v>
                </c:pt>
                <c:pt idx="144">
                  <c:v>10.058603785886708</c:v>
                </c:pt>
                <c:pt idx="145">
                  <c:v>9.8923496887216267</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numCache>
            </c:numRef>
          </c:yVal>
          <c:smooth val="1"/>
          <c:extLst>
            <c:ext xmlns:c16="http://schemas.microsoft.com/office/drawing/2014/chart" uri="{C3380CC4-5D6E-409C-BE32-E72D297353CC}">
              <c16:uniqueId val="{0000000D-F7A6-4151-B6EE-B9C3A08BD7EC}"/>
            </c:ext>
          </c:extLst>
        </c:ser>
        <c:dLbls>
          <c:showLegendKey val="0"/>
          <c:showVal val="0"/>
          <c:showCatName val="0"/>
          <c:showSerName val="0"/>
          <c:showPercent val="0"/>
          <c:showBubbleSize val="0"/>
        </c:dLbls>
        <c:axId val="1179992736"/>
        <c:axId val="1179993720"/>
        <c:extLst>
          <c:ext xmlns:c15="http://schemas.microsoft.com/office/drawing/2012/chart" uri="{02D57815-91ED-43cb-92C2-25804820EDAC}">
            <c15:filteredScatterSeries>
              <c15:ser>
                <c:idx val="7"/>
                <c:order val="4"/>
                <c:tx>
                  <c:strRef>
                    <c:extLst>
                      <c:ext uri="{02D57815-91ED-43cb-92C2-25804820EDAC}">
                        <c15:formulaRef>
                          <c15:sqref>'ASNO P1'!$AK$31:$AM$31</c15:sqref>
                        </c15:formulaRef>
                      </c:ext>
                    </c:extLst>
                    <c:strCache>
                      <c:ptCount val="1"/>
                    </c:strCache>
                  </c:strRef>
                </c:tx>
                <c:spPr>
                  <a:ln w="19050" cap="rnd">
                    <a:solidFill>
                      <a:schemeClr val="accent2">
                        <a:lumMod val="60000"/>
                      </a:schemeClr>
                    </a:solidFill>
                    <a:round/>
                  </a:ln>
                  <a:effectLst/>
                </c:spPr>
                <c:marker>
                  <c:symbol val="none"/>
                </c:marker>
                <c:xVal>
                  <c:numRef>
                    <c:extLst>
                      <c:ext uri="{02D57815-91ED-43cb-92C2-25804820EDAC}">
                        <c15:formulaRef>
                          <c15:sqref>'ASNO P1'!$B$33:$B$121</c15:sqref>
                        </c15:formulaRef>
                      </c:ext>
                    </c:extLst>
                    <c:numCache>
                      <c:formatCode>0</c:formatCode>
                      <c:ptCount val="8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numCache>
                  </c:numRef>
                </c:xVal>
                <c:yVal>
                  <c:numRef>
                    <c:extLst>
                      <c:ext uri="{02D57815-91ED-43cb-92C2-25804820EDAC}">
                        <c15:formulaRef>
                          <c15:sqref>'ASNO P1'!$AK$33</c15:sqref>
                        </c15:formulaRef>
                      </c:ext>
                    </c:extLst>
                    <c:numCache>
                      <c:formatCode>General</c:formatCode>
                      <c:ptCount val="1"/>
                    </c:numCache>
                  </c:numRef>
                </c:yVal>
                <c:smooth val="1"/>
                <c:extLst>
                  <c:ext xmlns:c16="http://schemas.microsoft.com/office/drawing/2014/chart" uri="{C3380CC4-5D6E-409C-BE32-E72D297353CC}">
                    <c16:uniqueId val="{0000000E-F7A6-4151-B6EE-B9C3A08BD7EC}"/>
                  </c:ext>
                </c:extLst>
              </c15:ser>
            </c15:filteredScatterSeries>
            <c15:filteredScatterSeries>
              <c15:ser>
                <c:idx val="8"/>
                <c:order val="5"/>
                <c:tx>
                  <c:strRef>
                    <c:extLst xmlns:c15="http://schemas.microsoft.com/office/drawing/2012/chart">
                      <c:ext xmlns:c15="http://schemas.microsoft.com/office/drawing/2012/chart" uri="{02D57815-91ED-43cb-92C2-25804820EDAC}">
                        <c15:formulaRef>
                          <c15:sqref>'ASNO P1'!$AN$31:$AO$31</c15:sqref>
                        </c15:formulaRef>
                      </c:ext>
                    </c:extLst>
                    <c:strCache>
                      <c:ptCount val="1"/>
                    </c:strCache>
                  </c:strRef>
                </c:tx>
                <c:spPr>
                  <a:ln w="9525" cap="rnd">
                    <a:solidFill>
                      <a:schemeClr val="accent3">
                        <a:lumMod val="60000"/>
                      </a:schemeClr>
                    </a:solidFill>
                    <a:prstDash val="dash"/>
                    <a:round/>
                  </a:ln>
                  <a:effectLst/>
                </c:spPr>
                <c:marker>
                  <c:symbol val="none"/>
                </c:marker>
                <c:xVal>
                  <c:numRef>
                    <c:extLst xmlns:c15="http://schemas.microsoft.com/office/drawing/2012/chart">
                      <c:ext xmlns:c15="http://schemas.microsoft.com/office/drawing/2012/chart" uri="{02D57815-91ED-43cb-92C2-25804820EDAC}">
                        <c15:formulaRef>
                          <c15:sqref>'ASNO P1'!$B$33:$B$121</c15:sqref>
                        </c15:formulaRef>
                      </c:ext>
                    </c:extLst>
                    <c:numCache>
                      <c:formatCode>0</c:formatCode>
                      <c:ptCount val="8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numCache>
                  </c:numRef>
                </c:xVal>
                <c:yVal>
                  <c:numRef>
                    <c:extLst xmlns:c15="http://schemas.microsoft.com/office/drawing/2012/chart">
                      <c:ext xmlns:c15="http://schemas.microsoft.com/office/drawing/2012/chart" uri="{02D57815-91ED-43cb-92C2-25804820EDAC}">
                        <c15:formulaRef>
                          <c15:sqref>'ASNO P1'!$AN$33:$AN$98</c15:sqref>
                        </c15:formulaRef>
                      </c:ext>
                    </c:extLst>
                    <c:numCache>
                      <c:formatCode>0</c:formatCode>
                      <c:ptCount val="66"/>
                      <c:pt idx="0">
                        <c:v>5.673</c:v>
                      </c:pt>
                      <c:pt idx="1">
                        <c:v>3.3804400000000001</c:v>
                      </c:pt>
                      <c:pt idx="2">
                        <c:v>3.8350099999999996</c:v>
                      </c:pt>
                      <c:pt idx="3">
                        <c:v>3.3543000000000003</c:v>
                      </c:pt>
                      <c:pt idx="4">
                        <c:v>3.3768300000000004</c:v>
                      </c:pt>
                      <c:pt idx="5">
                        <c:v>3.4851000000000001</c:v>
                      </c:pt>
                      <c:pt idx="6">
                        <c:v>3.3631899999999999</c:v>
                      </c:pt>
                      <c:pt idx="7">
                        <c:v>3.4890499999999998</c:v>
                      </c:pt>
                      <c:pt idx="8">
                        <c:v>3.5712000000000002</c:v>
                      </c:pt>
                      <c:pt idx="9">
                        <c:v>3.6561399999999997</c:v>
                      </c:pt>
                      <c:pt idx="10">
                        <c:v>2.8968000000000003</c:v>
                      </c:pt>
                      <c:pt idx="11">
                        <c:v>2.78504</c:v>
                      </c:pt>
                      <c:pt idx="12">
                        <c:v>2.5444800000000001</c:v>
                      </c:pt>
                      <c:pt idx="13">
                        <c:v>1.96756</c:v>
                      </c:pt>
                      <c:pt idx="14">
                        <c:v>1.3082</c:v>
                      </c:pt>
                      <c:pt idx="15">
                        <c:v>1.1967000000000001</c:v>
                      </c:pt>
                      <c:pt idx="16">
                        <c:v>1.81009</c:v>
                      </c:pt>
                      <c:pt idx="17">
                        <c:v>1.4406000000000001</c:v>
                      </c:pt>
                      <c:pt idx="18">
                        <c:v>0.64603999999999995</c:v>
                      </c:pt>
                      <c:pt idx="19">
                        <c:v>1.8107099999999998</c:v>
                      </c:pt>
                      <c:pt idx="20">
                        <c:v>1.6935</c:v>
                      </c:pt>
                      <c:pt idx="21">
                        <c:v>1.75305</c:v>
                      </c:pt>
                      <c:pt idx="22">
                        <c:v>1.5449999999999999</c:v>
                      </c:pt>
                      <c:pt idx="23">
                        <c:v>1.4743600000000001</c:v>
                      </c:pt>
                      <c:pt idx="24">
                        <c:v>1.40957</c:v>
                      </c:pt>
                      <c:pt idx="25">
                        <c:v>1.41781</c:v>
                      </c:pt>
                      <c:pt idx="26">
                        <c:v>1.9105300000000001</c:v>
                      </c:pt>
                      <c:pt idx="27">
                        <c:v>1.8620999999999999</c:v>
                      </c:pt>
                      <c:pt idx="28">
                        <c:v>1.87612</c:v>
                      </c:pt>
                      <c:pt idx="29">
                        <c:v>1.7243999999999999</c:v>
                      </c:pt>
                      <c:pt idx="30">
                        <c:v>1.83117</c:v>
                      </c:pt>
                      <c:pt idx="31">
                        <c:v>1.8978199999999998</c:v>
                      </c:pt>
                      <c:pt idx="32">
                        <c:v>1.8066</c:v>
                      </c:pt>
                      <c:pt idx="33">
                        <c:v>1.73848</c:v>
                      </c:pt>
                      <c:pt idx="34">
                        <c:v>1.782</c:v>
                      </c:pt>
                      <c:pt idx="35">
                        <c:v>1.8916200000000001</c:v>
                      </c:pt>
                      <c:pt idx="36">
                        <c:v>2.0305</c:v>
                      </c:pt>
                      <c:pt idx="37">
                        <c:v>2.7571599999999998</c:v>
                      </c:pt>
                      <c:pt idx="38">
                        <c:v>2.6207400000000001</c:v>
                      </c:pt>
                      <c:pt idx="39">
                        <c:v>2.2715999999999998</c:v>
                      </c:pt>
                      <c:pt idx="40">
                        <c:v>1.8832500000000001</c:v>
                      </c:pt>
                      <c:pt idx="41">
                        <c:v>1.7923767245898978</c:v>
                      </c:pt>
                      <c:pt idx="42">
                        <c:v>1.8215097212327376</c:v>
                      </c:pt>
                      <c:pt idx="43">
                        <c:v>1.7914028136909697</c:v>
                      </c:pt>
                      <c:pt idx="44">
                        <c:v>1.7049614802201232</c:v>
                      </c:pt>
                      <c:pt idx="45">
                        <c:v>1.7326736438506727</c:v>
                      </c:pt>
                      <c:pt idx="46">
                        <c:v>1.6490661943705363</c:v>
                      </c:pt>
                      <c:pt idx="47">
                        <c:v>1.6758698452131957</c:v>
                      </c:pt>
                      <c:pt idx="48">
                        <c:v>1.6481701530876305</c:v>
                      </c:pt>
                      <c:pt idx="49">
                        <c:v>1.4640642678990232</c:v>
                      </c:pt>
                      <c:pt idx="50">
                        <c:v>1.5941367084002489</c:v>
                      </c:pt>
                      <c:pt idx="51">
                        <c:v>1.5172141414846458</c:v>
                      </c:pt>
                      <c:pt idx="52">
                        <c:v>1.5418746907341094</c:v>
                      </c:pt>
                      <c:pt idx="53">
                        <c:v>1.4674739455229338</c:v>
                      </c:pt>
                      <c:pt idx="54">
                        <c:v>1.4913260258037442</c:v>
                      </c:pt>
                      <c:pt idx="55">
                        <c:v>1.4666765747192232</c:v>
                      </c:pt>
                      <c:pt idx="56">
                        <c:v>1.3959043966695723</c:v>
                      </c:pt>
                      <c:pt idx="57">
                        <c:v>1.4185931972682326</c:v>
                      </c:pt>
                      <c:pt idx="58">
                        <c:v>1.3501412071924308</c:v>
                      </c:pt>
                      <c:pt idx="59">
                        <c:v>1.372086180432081</c:v>
                      </c:pt>
                      <c:pt idx="60">
                        <c:v>1.3494075906380887</c:v>
                      </c:pt>
                      <c:pt idx="61">
                        <c:v>1.1986744406115317</c:v>
                      </c:pt>
                      <c:pt idx="62">
                        <c:v>1.3051687477777911</c:v>
                      </c:pt>
                      <c:pt idx="63">
                        <c:v>1.2421898766382882</c:v>
                      </c:pt>
                      <c:pt idx="64">
                        <c:v>1.2623802266966178</c:v>
                      </c:pt>
                      <c:pt idx="65">
                        <c:v>1.2014660485403088</c:v>
                      </c:pt>
                    </c:numCache>
                  </c:numRef>
                </c:yVal>
                <c:smooth val="1"/>
                <c:extLst xmlns:c15="http://schemas.microsoft.com/office/drawing/2012/chart">
                  <c:ext xmlns:c16="http://schemas.microsoft.com/office/drawing/2014/chart" uri="{C3380CC4-5D6E-409C-BE32-E72D297353CC}">
                    <c16:uniqueId val="{0000000F-F7A6-4151-B6EE-B9C3A08BD7EC}"/>
                  </c:ext>
                </c:extLst>
              </c15:ser>
            </c15:filteredScatterSeries>
            <c15:filteredScatterSeries>
              <c15:ser>
                <c:idx val="2"/>
                <c:order val="7"/>
                <c:tx>
                  <c:strRef>
                    <c:extLst xmlns:c15="http://schemas.microsoft.com/office/drawing/2012/chart">
                      <c:ext xmlns:c15="http://schemas.microsoft.com/office/drawing/2012/chart" uri="{02D57815-91ED-43cb-92C2-25804820EDAC}">
                        <c15:formulaRef>
                          <c15:sqref>'ASNO P1'!$AK$31</c15:sqref>
                        </c15:formulaRef>
                      </c:ext>
                    </c:extLst>
                    <c:strCache>
                      <c:ptCount val="1"/>
                    </c:strCache>
                  </c:strRef>
                </c:tx>
                <c:spPr>
                  <a:ln w="12700" cap="rnd">
                    <a:solidFill>
                      <a:schemeClr val="accent3"/>
                    </a:solidFill>
                    <a:prstDash val="dash"/>
                    <a:round/>
                  </a:ln>
                  <a:effectLst/>
                </c:spPr>
                <c:marker>
                  <c:symbol val="none"/>
                </c:marker>
                <c:xVal>
                  <c:numRef>
                    <c:extLst xmlns:c15="http://schemas.microsoft.com/office/drawing/2012/chart">
                      <c:ext xmlns:c15="http://schemas.microsoft.com/office/drawing/2012/chart" uri="{02D57815-91ED-43cb-92C2-25804820EDAC}">
                        <c15:formulaRef>
                          <c15:sqref>'ASNO P1'!$B$33:$B$104</c15:sqref>
                        </c15:formulaRef>
                      </c:ext>
                    </c:extLst>
                    <c:numCache>
                      <c:formatCode>0</c:formatCode>
                      <c:ptCount val="7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numCache>
                  </c:numRef>
                </c:xVal>
                <c:yVal>
                  <c:numRef>
                    <c:extLst xmlns:c15="http://schemas.microsoft.com/office/drawing/2012/chart">
                      <c:ext xmlns:c15="http://schemas.microsoft.com/office/drawing/2012/chart" uri="{02D57815-91ED-43cb-92C2-25804820EDAC}">
                        <c15:formulaRef>
                          <c15:sqref>'ASNO P1'!$AK$33:$AK$48</c15:sqref>
                        </c15:formulaRef>
                      </c:ext>
                    </c:extLst>
                    <c:numCache>
                      <c:formatCode>General</c:formatCode>
                      <c:ptCount val="16"/>
                    </c:numCache>
                  </c:numRef>
                </c:yVal>
                <c:smooth val="1"/>
                <c:extLst xmlns:c15="http://schemas.microsoft.com/office/drawing/2012/chart">
                  <c:ext xmlns:c16="http://schemas.microsoft.com/office/drawing/2014/chart" uri="{C3380CC4-5D6E-409C-BE32-E72D297353CC}">
                    <c16:uniqueId val="{00000010-F7A6-4151-B6EE-B9C3A08BD7EC}"/>
                  </c:ext>
                </c:extLst>
              </c15:ser>
            </c15:filteredScatterSeries>
          </c:ext>
        </c:extLst>
      </c:scatterChart>
      <c:valAx>
        <c:axId val="1179992736"/>
        <c:scaling>
          <c:orientation val="minMax"/>
          <c:max val="30"/>
          <c:min val="0"/>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179993720"/>
        <c:crosses val="autoZero"/>
        <c:crossBetween val="midCat"/>
        <c:majorUnit val="10"/>
      </c:valAx>
      <c:valAx>
        <c:axId val="1179993720"/>
        <c:scaling>
          <c:logBase val="10"/>
          <c:orientation val="minMax"/>
          <c:max val="500"/>
          <c:min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US" sz="600" b="0"/>
                  <a:t>Oil Rate, BOPD</a:t>
                </a:r>
              </a:p>
            </c:rich>
          </c:tx>
          <c:overlay val="0"/>
          <c:spPr>
            <a:noFill/>
            <a:ln>
              <a:noFill/>
            </a:ln>
            <a:effectLst/>
          </c:spPr>
          <c:txPr>
            <a:bodyPr rot="-540000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179992736"/>
        <c:crosses val="autoZero"/>
        <c:crossBetween val="midCat"/>
      </c:valAx>
      <c:spPr>
        <a:solidFill>
          <a:schemeClr val="bg1"/>
        </a:solidFill>
        <a:ln>
          <a:noFill/>
        </a:ln>
        <a:effectLst/>
      </c:spPr>
    </c:plotArea>
    <c:legend>
      <c:legendPos val="b"/>
      <c:layout>
        <c:manualLayout>
          <c:xMode val="edge"/>
          <c:yMode val="edge"/>
          <c:x val="0.14567402011565286"/>
          <c:y val="0.93586953241209825"/>
          <c:w val="0.77812756466462374"/>
          <c:h val="5.0330344208975322E-2"/>
        </c:manualLayout>
      </c:layout>
      <c:overlay val="0"/>
      <c:spPr>
        <a:noFill/>
        <a:ln>
          <a:noFill/>
        </a:ln>
        <a:effectLst/>
      </c:spPr>
      <c:txPr>
        <a:bodyPr rot="0" spcFirstLastPara="1" vertOverflow="ellipsis" vert="horz" wrap="square" anchor="ctr" anchorCtr="1"/>
        <a:lstStyle/>
        <a:p>
          <a:pPr>
            <a:defRPr sz="4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900">
          <a:solidFill>
            <a:sysClr val="windowText" lastClr="000000"/>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800" dirty="0"/>
              <a:t>Water Cut</a:t>
            </a:r>
            <a:r>
              <a:rPr lang="en-US" sz="800" baseline="0" dirty="0"/>
              <a:t> Forecast </a:t>
            </a:r>
            <a:r>
              <a:rPr lang="en-US" sz="800" dirty="0"/>
              <a:t>Alpha-07</a:t>
            </a:r>
          </a:p>
        </c:rich>
      </c:tx>
      <c:layout>
        <c:manualLayout>
          <c:xMode val="edge"/>
          <c:yMode val="edge"/>
          <c:x val="0.32391794522332568"/>
          <c:y val="3.316411125114388E-2"/>
        </c:manualLayout>
      </c:layout>
      <c:overlay val="0"/>
      <c:spPr>
        <a:noFill/>
        <a:ln>
          <a:noFill/>
        </a:ln>
        <a:effectLst/>
      </c:spPr>
      <c:txPr>
        <a:bodyPr rot="0" spcFirstLastPara="1" vertOverflow="ellipsis" vert="horz" wrap="square" anchor="ctr" anchorCtr="1"/>
        <a:lstStyle/>
        <a:p>
          <a:pPr>
            <a:defRPr sz="8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6.2185241389953447E-2"/>
          <c:y val="0.10689305576199838"/>
          <c:w val="0.91007546000472783"/>
          <c:h val="0.75636506071288678"/>
        </c:manualLayout>
      </c:layout>
      <c:scatterChart>
        <c:scatterStyle val="smoothMarker"/>
        <c:varyColors val="0"/>
        <c:ser>
          <c:idx val="1"/>
          <c:order val="0"/>
          <c:tx>
            <c:v>WC Low</c:v>
          </c:tx>
          <c:spPr>
            <a:ln w="38100" cap="rnd">
              <a:solidFill>
                <a:schemeClr val="accent6"/>
              </a:solidFill>
              <a:round/>
            </a:ln>
            <a:effectLst/>
          </c:spPr>
          <c:marker>
            <c:symbol val="none"/>
          </c:marker>
          <c:xVal>
            <c:numRef>
              <c:f>'ASNO P1'!$B$33:$B$138</c:f>
              <c:numCache>
                <c:formatCode>0</c:formatCode>
                <c:ptCount val="10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numCache>
            </c:numRef>
          </c:xVal>
          <c:yVal>
            <c:numRef>
              <c:f>'ASNO P1'!$R$33:$R$138</c:f>
              <c:numCache>
                <c:formatCode>0%</c:formatCode>
                <c:ptCount val="106"/>
                <c:pt idx="0">
                  <c:v>0.94699999999999995</c:v>
                </c:pt>
                <c:pt idx="1">
                  <c:v>0.9514403998025035</c:v>
                </c:pt>
                <c:pt idx="2">
                  <c:v>0.95550877789923194</c:v>
                </c:pt>
                <c:pt idx="3">
                  <c:v>0.95923630268846583</c:v>
                </c:pt>
                <c:pt idx="4">
                  <c:v>0.96265153124490821</c:v>
                </c:pt>
                <c:pt idx="5">
                  <c:v>0.96578062809932164</c:v>
                </c:pt>
                <c:pt idx="6">
                  <c:v>0.96634622456797725</c:v>
                </c:pt>
                <c:pt idx="7">
                  <c:v>0.96690247254928252</c:v>
                </c:pt>
                <c:pt idx="8">
                  <c:v>0.96744952656014183</c:v>
                </c:pt>
                <c:pt idx="9">
                  <c:v>0.96798753856352082</c:v>
                </c:pt>
                <c:pt idx="10">
                  <c:v>0.96851665801065734</c:v>
                </c:pt>
                <c:pt idx="11">
                  <c:v>0.96903703188257806</c:v>
                </c:pt>
                <c:pt idx="12">
                  <c:v>0.96954880473092653</c:v>
                </c:pt>
                <c:pt idx="13">
                  <c:v>0.97005211871811847</c:v>
                </c:pt>
                <c:pt idx="14">
                  <c:v>0.97054711365683066</c:v>
                </c:pt>
                <c:pt idx="15">
                  <c:v>0.97103392704884051</c:v>
                </c:pt>
                <c:pt idx="16">
                  <c:v>0.97151269412322006</c:v>
                </c:pt>
                <c:pt idx="17">
                  <c:v>0.97198354787390218</c:v>
                </c:pt>
                <c:pt idx="18">
                  <c:v>0.97244661909662289</c:v>
                </c:pt>
                <c:pt idx="19">
                  <c:v>0.97290203642525475</c:v>
                </c:pt>
                <c:pt idx="20">
                  <c:v>0.97334992636754014</c:v>
                </c:pt>
                <c:pt idx="21">
                  <c:v>0.97379041334023153</c:v>
                </c:pt>
                <c:pt idx="22">
                  <c:v>0.9742236197036539</c:v>
                </c:pt>
                <c:pt idx="23">
                  <c:v>0.97464966579569356</c:v>
                </c:pt>
                <c:pt idx="24">
                  <c:v>0.97506866996522679</c:v>
                </c:pt>
                <c:pt idx="25">
                  <c:v>0.97548074860499512</c:v>
                </c:pt>
                <c:pt idx="26">
                  <c:v>0.97588601618393678</c:v>
                </c:pt>
                <c:pt idx="27">
                  <c:v>0.97628458527898532</c:v>
                </c:pt>
                <c:pt idx="28">
                  <c:v>0.97667656660634106</c:v>
                </c:pt>
                <c:pt idx="29">
                  <c:v>0.9770620690522267</c:v>
                </c:pt>
                <c:pt idx="30">
                  <c:v>0.97744119970313348</c:v>
                </c:pt>
                <c:pt idx="31">
                  <c:v>0.97781406387556924</c:v>
                </c:pt>
                <c:pt idx="32">
                  <c:v>0.97818076514531238</c:v>
                </c:pt>
                <c:pt idx="33">
                  <c:v>0.97854140537618517</c:v>
                </c:pt>
                <c:pt idx="34">
                  <c:v>0.97889608474834799</c:v>
                </c:pt>
                <c:pt idx="35">
                  <c:v>0.97924490178612966</c:v>
                </c:pt>
                <c:pt idx="36">
                  <c:v>0.97958795338539451</c:v>
                </c:pt>
                <c:pt idx="37">
                  <c:v>0.97992533484045929</c:v>
                </c:pt>
                <c:pt idx="38">
                  <c:v>0.98025713987056429</c:v>
                </c:pt>
                <c:pt idx="39">
                  <c:v>0.98058346064590707</c:v>
                </c:pt>
                <c:pt idx="40">
                  <c:v>0.98090438781324552</c:v>
                </c:pt>
                <c:pt idx="41">
                  <c:v>0.98122001052107888</c:v>
                </c:pt>
                <c:pt idx="42">
                  <c:v>0.98153041644441064</c:v>
                </c:pt>
                <c:pt idx="43">
                  <c:v>0.98183569180910479</c:v>
                </c:pt>
                <c:pt idx="44">
                  <c:v>0.98213592141583628</c:v>
                </c:pt>
                <c:pt idx="45">
                  <c:v>0.98243118866364887</c:v>
                </c:pt>
                <c:pt idx="46">
                  <c:v>0.98272157557312112</c:v>
                </c:pt>
                <c:pt idx="47">
                  <c:v>0.98300716280915046</c:v>
                </c:pt>
                <c:pt idx="48">
                  <c:v>0.98328802970336115</c:v>
                </c:pt>
                <c:pt idx="49">
                  <c:v>0.98356425427614091</c:v>
                </c:pt>
                <c:pt idx="50">
                  <c:v>0.98383591325831388</c:v>
                </c:pt>
                <c:pt idx="51">
                  <c:v>0.98410308211245523</c:v>
                </c:pt>
                <c:pt idx="52">
                  <c:v>0.98436583505385344</c:v>
                </c:pt>
                <c:pt idx="53">
                  <c:v>0.98462424507112634</c:v>
                </c:pt>
                <c:pt idx="54">
                  <c:v>0.98487838394649563</c:v>
                </c:pt>
                <c:pt idx="55">
                  <c:v>0.98512832227572777</c:v>
                </c:pt>
                <c:pt idx="56">
                  <c:v>0.98537412948774339</c:v>
                </c:pt>
                <c:pt idx="57">
                  <c:v>0.98561587386390426</c:v>
                </c:pt>
                <c:pt idx="58">
                  <c:v>0.98585362255698039</c:v>
                </c:pt>
                <c:pt idx="59">
                  <c:v>0.98608744160980411</c:v>
                </c:pt>
                <c:pt idx="60">
                  <c:v>0.98631739597361601</c:v>
                </c:pt>
                <c:pt idx="61">
                  <c:v>0.98654354952610668</c:v>
                </c:pt>
                <c:pt idx="62">
                  <c:v>0.98676596508916148</c:v>
                </c:pt>
                <c:pt idx="63">
                  <c:v>0.98698470444631159</c:v>
                </c:pt>
                <c:pt idx="64">
                  <c:v>0.98719982835989606</c:v>
                </c:pt>
                <c:pt idx="65">
                  <c:v>0.98741139658794075</c:v>
                </c:pt>
                <c:pt idx="66">
                  <c:v>0.98761946790075827</c:v>
                </c:pt>
                <c:pt idx="67">
                  <c:v>0.98782410009727362</c:v>
                </c:pt>
                <c:pt idx="68">
                  <c:v>0.98802535002107916</c:v>
                </c:pt>
                <c:pt idx="69">
                  <c:v>0.98822327357622564</c:v>
                </c:pt>
                <c:pt idx="70">
                  <c:v>0.98841792574275122</c:v>
                </c:pt>
                <c:pt idx="71">
                  <c:v>0.9886093605919537</c:v>
                </c:pt>
                <c:pt idx="72">
                  <c:v>0.98879763130141074</c:v>
                </c:pt>
                <c:pt idx="73">
                  <c:v>0.98898279016975266</c:v>
                </c:pt>
                <c:pt idx="74">
                  <c:v>0.9891648886311889</c:v>
                </c:pt>
                <c:pt idx="75">
                  <c:v>0.98934397726979617</c:v>
                </c:pt>
                <c:pt idx="76">
                  <c:v>0.98952010583357031</c:v>
                </c:pt>
                <c:pt idx="77">
                  <c:v>0.98969332324824466</c:v>
                </c:pt>
                <c:pt idx="78">
                  <c:v>0.98986367763088179</c:v>
                </c:pt>
                <c:pt idx="79">
                  <c:v>0.99003121630323865</c:v>
                </c:pt>
                <c:pt idx="80">
                  <c:v>0.99019598580491286</c:v>
                </c:pt>
                <c:pt idx="81">
                  <c:v>0.99035803190626981</c:v>
                </c:pt>
                <c:pt idx="82">
                  <c:v>0.99051739962115759</c:v>
                </c:pt>
                <c:pt idx="83">
                  <c:v>0.99067413321941045</c:v>
                </c:pt>
                <c:pt idx="84">
                  <c:v>0.99082827623914682</c:v>
                </c:pt>
                <c:pt idx="85">
                  <c:v>0.99097987149886357</c:v>
                </c:pt>
                <c:pt idx="86">
                  <c:v>0.99112896110932946</c:v>
                </c:pt>
                <c:pt idx="87">
                  <c:v>0.99127558648528413</c:v>
                </c:pt>
                <c:pt idx="88">
                  <c:v>0.99141978835694144</c:v>
                </c:pt>
                <c:pt idx="89">
                  <c:v>0.99156160678130401</c:v>
                </c:pt>
                <c:pt idx="90">
                  <c:v>0.99170108115329059</c:v>
                </c:pt>
                <c:pt idx="91">
                  <c:v>0.99183825021667904</c:v>
                </c:pt>
                <c:pt idx="92">
                  <c:v>0.99197315207486902</c:v>
                </c:pt>
                <c:pt idx="93">
                  <c:v>0.99210582420146642</c:v>
                </c:pt>
                <c:pt idx="94">
                  <c:v>0.9922363034506928</c:v>
                </c:pt>
                <c:pt idx="95">
                  <c:v>0.99236462606762299</c:v>
                </c:pt>
                <c:pt idx="96">
                  <c:v>0.99249082769825347</c:v>
                </c:pt>
                <c:pt idx="97">
                  <c:v>0.99261494339940426</c:v>
                </c:pt>
                <c:pt idx="98">
                  <c:v>0.99273700764845729</c:v>
                </c:pt>
                <c:pt idx="99">
                  <c:v>0.99285705435293303</c:v>
                </c:pt>
                <c:pt idx="100">
                  <c:v>0.99297511685991013</c:v>
                </c:pt>
                <c:pt idx="101">
                  <c:v>0.99309122796528893</c:v>
                </c:pt>
                <c:pt idx="102">
                  <c:v>0.99320541992290057</c:v>
                </c:pt>
                <c:pt idx="103">
                  <c:v>0.99331772445346755</c:v>
                </c:pt>
                <c:pt idx="104">
                  <c:v>0.99342817275341511</c:v>
                </c:pt>
                <c:pt idx="105">
                  <c:v>0.99353679550353657</c:v>
                </c:pt>
              </c:numCache>
            </c:numRef>
          </c:yVal>
          <c:smooth val="1"/>
          <c:extLst>
            <c:ext xmlns:c16="http://schemas.microsoft.com/office/drawing/2014/chart" uri="{C3380CC4-5D6E-409C-BE32-E72D297353CC}">
              <c16:uniqueId val="{00000000-D799-42A8-93BD-27261F65A01A}"/>
            </c:ext>
          </c:extLst>
        </c:ser>
        <c:ser>
          <c:idx val="2"/>
          <c:order val="1"/>
          <c:tx>
            <c:v>WC Base</c:v>
          </c:tx>
          <c:spPr>
            <a:ln w="38100" cap="rnd">
              <a:solidFill>
                <a:schemeClr val="accent1"/>
              </a:solidFill>
              <a:round/>
            </a:ln>
            <a:effectLst/>
          </c:spPr>
          <c:marker>
            <c:symbol val="none"/>
          </c:marker>
          <c:xVal>
            <c:numRef>
              <c:f>'ASNO P1'!$B$33:$B$138</c:f>
              <c:numCache>
                <c:formatCode>0</c:formatCode>
                <c:ptCount val="10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numCache>
            </c:numRef>
          </c:xVal>
          <c:yVal>
            <c:numRef>
              <c:f>'ASNO P1'!$S$33:$S$138</c:f>
              <c:numCache>
                <c:formatCode>0%</c:formatCode>
                <c:ptCount val="106"/>
                <c:pt idx="0">
                  <c:v>0.93400000000000005</c:v>
                </c:pt>
                <c:pt idx="1">
                  <c:v>0.93952955447104203</c:v>
                </c:pt>
                <c:pt idx="2">
                  <c:v>0.9445958366292323</c:v>
                </c:pt>
                <c:pt idx="3">
                  <c:v>0.94923765995167431</c:v>
                </c:pt>
                <c:pt idx="4">
                  <c:v>0.95349058607856485</c:v>
                </c:pt>
                <c:pt idx="5">
                  <c:v>0.95738719725575916</c:v>
                </c:pt>
                <c:pt idx="6">
                  <c:v>0.95809152493370764</c:v>
                </c:pt>
                <c:pt idx="7">
                  <c:v>0.95878421109910639</c:v>
                </c:pt>
                <c:pt idx="8">
                  <c:v>0.9594654481692334</c:v>
                </c:pt>
                <c:pt idx="9">
                  <c:v>0.96013542538098817</c:v>
                </c:pt>
                <c:pt idx="10">
                  <c:v>0.96079432884346005</c:v>
                </c:pt>
                <c:pt idx="11">
                  <c:v>0.96144234158962549</c:v>
                </c:pt>
                <c:pt idx="12">
                  <c:v>0.96207964362719167</c:v>
                </c:pt>
                <c:pt idx="13">
                  <c:v>0.9627064119886003</c:v>
                </c:pt>
                <c:pt idx="14">
                  <c:v>0.96332282078020437</c:v>
                </c:pt>
                <c:pt idx="15">
                  <c:v>0.9639290412306315</c:v>
                </c:pt>
                <c:pt idx="16">
                  <c:v>0.96452524173834953</c:v>
                </c:pt>
                <c:pt idx="17">
                  <c:v>0.9651115879184442</c:v>
                </c:pt>
                <c:pt idx="18">
                  <c:v>0.96568824264862463</c:v>
                </c:pt>
                <c:pt idx="19">
                  <c:v>0.96625536611446827</c:v>
                </c:pt>
                <c:pt idx="20">
                  <c:v>0.96681311585391794</c:v>
                </c:pt>
                <c:pt idx="21">
                  <c:v>0.96736164680104308</c:v>
                </c:pt>
                <c:pt idx="22">
                  <c:v>0.96790111132907841</c:v>
                </c:pt>
                <c:pt idx="23">
                  <c:v>0.96843165929275055</c:v>
                </c:pt>
                <c:pt idx="24">
                  <c:v>0.96895343806990508</c:v>
                </c:pt>
                <c:pt idx="25">
                  <c:v>0.96946659260244683</c:v>
                </c:pt>
                <c:pt idx="26">
                  <c:v>0.96997126543660062</c:v>
                </c:pt>
                <c:pt idx="27">
                  <c:v>0.97046759676251004</c:v>
                </c:pt>
                <c:pt idx="28">
                  <c:v>0.97095572445317957</c:v>
                </c:pt>
                <c:pt idx="29">
                  <c:v>0.97143578410277287</c:v>
                </c:pt>
                <c:pt idx="30">
                  <c:v>0.97190790906427948</c:v>
                </c:pt>
                <c:pt idx="31">
                  <c:v>0.97237223048655774</c:v>
                </c:pt>
                <c:pt idx="32">
                  <c:v>0.9728288773507664</c:v>
                </c:pt>
                <c:pt idx="33">
                  <c:v>0.97327797650619274</c:v>
                </c:pt>
                <c:pt idx="34">
                  <c:v>0.97371965270548999</c:v>
                </c:pt>
                <c:pt idx="35">
                  <c:v>0.97415402863933132</c:v>
                </c:pt>
                <c:pt idx="36">
                  <c:v>0.97458122497049127</c:v>
                </c:pt>
                <c:pt idx="37">
                  <c:v>0.9750013603673644</c:v>
                </c:pt>
                <c:pt idx="38">
                  <c:v>0.97541455153692913</c:v>
                </c:pt>
                <c:pt idx="39">
                  <c:v>0.97582091325716724</c:v>
                </c:pt>
                <c:pt idx="40">
                  <c:v>0.97622055840894739</c:v>
                </c:pt>
                <c:pt idx="41">
                  <c:v>0.97661359800738112</c:v>
                </c:pt>
                <c:pt idx="42">
                  <c:v>0.97700014123266232</c:v>
                </c:pt>
                <c:pt idx="43">
                  <c:v>0.97738029546039451</c:v>
                </c:pt>
                <c:pt idx="44">
                  <c:v>0.97775416629141887</c:v>
                </c:pt>
                <c:pt idx="45">
                  <c:v>0.97812185758114778</c:v>
                </c:pt>
                <c:pt idx="46">
                  <c:v>0.97848347146841497</c:v>
                </c:pt>
                <c:pt idx="47">
                  <c:v>0.97883910840384769</c:v>
                </c:pt>
                <c:pt idx="48">
                  <c:v>0.97918886717777043</c:v>
                </c:pt>
                <c:pt idx="49">
                  <c:v>0.97953284494764714</c:v>
                </c:pt>
                <c:pt idx="50">
                  <c:v>0.97987113726507002</c:v>
                </c:pt>
                <c:pt idx="51">
                  <c:v>0.98020383810230272</c:v>
                </c:pt>
                <c:pt idx="52">
                  <c:v>0.98053103987838353</c:v>
                </c:pt>
                <c:pt idx="53">
                  <c:v>0.98085283348479879</c:v>
                </c:pt>
                <c:pt idx="54">
                  <c:v>0.98116930831073046</c:v>
                </c:pt>
                <c:pt idx="55">
                  <c:v>0.98148055226788744</c:v>
                </c:pt>
                <c:pt idx="56">
                  <c:v>0.98178665181492575</c:v>
                </c:pt>
                <c:pt idx="57">
                  <c:v>0.98208769198146573</c:v>
                </c:pt>
                <c:pt idx="58">
                  <c:v>0.98238375639171149</c:v>
                </c:pt>
                <c:pt idx="59">
                  <c:v>0.98267492728768069</c:v>
                </c:pt>
                <c:pt idx="60">
                  <c:v>0.9829612855520502</c:v>
                </c:pt>
                <c:pt idx="61">
                  <c:v>0.98324291073062331</c:v>
                </c:pt>
                <c:pt idx="62">
                  <c:v>0.98351988105442756</c:v>
                </c:pt>
                <c:pt idx="63">
                  <c:v>0.98379227346144471</c:v>
                </c:pt>
                <c:pt idx="64">
                  <c:v>0.98406016361798376</c:v>
                </c:pt>
                <c:pt idx="65">
                  <c:v>0.9843236259396998</c:v>
                </c:pt>
                <c:pt idx="66">
                  <c:v>0.98458273361226512</c:v>
                </c:pt>
                <c:pt idx="67">
                  <c:v>0.98483755861169908</c:v>
                </c:pt>
                <c:pt idx="68">
                  <c:v>0.98508817172436269</c:v>
                </c:pt>
                <c:pt idx="69">
                  <c:v>0.98533464256662073</c:v>
                </c:pt>
                <c:pt idx="70">
                  <c:v>0.98557703960418075</c:v>
                </c:pt>
                <c:pt idx="71">
                  <c:v>0.98581543017111206</c:v>
                </c:pt>
                <c:pt idx="72">
                  <c:v>0.98604988048854936</c:v>
                </c:pt>
                <c:pt idx="73">
                  <c:v>0.9862804556830882</c:v>
                </c:pt>
                <c:pt idx="74">
                  <c:v>0.98650721980487677</c:v>
                </c:pt>
                <c:pt idx="75">
                  <c:v>0.98673023584540653</c:v>
                </c:pt>
                <c:pt idx="76">
                  <c:v>0.98694956575501203</c:v>
                </c:pt>
                <c:pt idx="77">
                  <c:v>0.98716527046007818</c:v>
                </c:pt>
                <c:pt idx="78">
                  <c:v>0.98737740987996581</c:v>
                </c:pt>
                <c:pt idx="79">
                  <c:v>0.98758604294365571</c:v>
                </c:pt>
                <c:pt idx="80">
                  <c:v>0.98779122760611793</c:v>
                </c:pt>
                <c:pt idx="81">
                  <c:v>0.98799302086441165</c:v>
                </c:pt>
                <c:pt idx="82">
                  <c:v>0.98819147877351698</c:v>
                </c:pt>
                <c:pt idx="83">
                  <c:v>0.98838665646190738</c:v>
                </c:pt>
                <c:pt idx="84">
                  <c:v>0.98857860814686216</c:v>
                </c:pt>
                <c:pt idx="85">
                  <c:v>0.98876738714952805</c:v>
                </c:pt>
                <c:pt idx="86">
                  <c:v>0.98895304590973099</c:v>
                </c:pt>
                <c:pt idx="87">
                  <c:v>0.98913563600054244</c:v>
                </c:pt>
                <c:pt idx="88">
                  <c:v>0.98931520814260632</c:v>
                </c:pt>
                <c:pt idx="89">
                  <c:v>0.98949181221822768</c:v>
                </c:pt>
                <c:pt idx="90">
                  <c:v>0.98966549728522979</c:v>
                </c:pt>
                <c:pt idx="91">
                  <c:v>0.9898363115905815</c:v>
                </c:pt>
                <c:pt idx="92">
                  <c:v>0.99000430258379923</c:v>
                </c:pt>
                <c:pt idx="93">
                  <c:v>0.99016951693012811</c:v>
                </c:pt>
                <c:pt idx="94">
                  <c:v>0.99033200052350423</c:v>
                </c:pt>
                <c:pt idx="95">
                  <c:v>0.99049179849930413</c:v>
                </c:pt>
                <c:pt idx="96">
                  <c:v>0.99064895524688168</c:v>
                </c:pt>
                <c:pt idx="97">
                  <c:v>0.99080351442189973</c:v>
                </c:pt>
                <c:pt idx="98">
                  <c:v>0.99095551895845624</c:v>
                </c:pt>
                <c:pt idx="99">
                  <c:v>0.99110501108101079</c:v>
                </c:pt>
                <c:pt idx="100">
                  <c:v>0.99125203231611458</c:v>
                </c:pt>
                <c:pt idx="101">
                  <c:v>0.99139662350394464</c:v>
                </c:pt>
                <c:pt idx="102">
                  <c:v>0.99153882480964983</c:v>
                </c:pt>
                <c:pt idx="103">
                  <c:v>0.99167867573450674</c:v>
                </c:pt>
                <c:pt idx="104">
                  <c:v>0.99181621512689433</c:v>
                </c:pt>
                <c:pt idx="105">
                  <c:v>0.99195148119308341</c:v>
                </c:pt>
              </c:numCache>
            </c:numRef>
          </c:yVal>
          <c:smooth val="1"/>
          <c:extLst>
            <c:ext xmlns:c16="http://schemas.microsoft.com/office/drawing/2014/chart" uri="{C3380CC4-5D6E-409C-BE32-E72D297353CC}">
              <c16:uniqueId val="{00000001-D799-42A8-93BD-27261F65A01A}"/>
            </c:ext>
          </c:extLst>
        </c:ser>
        <c:ser>
          <c:idx val="0"/>
          <c:order val="2"/>
          <c:tx>
            <c:v>WC High</c:v>
          </c:tx>
          <c:spPr>
            <a:ln w="38100" cap="rnd">
              <a:solidFill>
                <a:srgbClr val="FF0000"/>
              </a:solidFill>
              <a:round/>
            </a:ln>
            <a:effectLst/>
          </c:spPr>
          <c:marker>
            <c:symbol val="none"/>
          </c:marker>
          <c:xVal>
            <c:numRef>
              <c:f>'ASNO P1'!$B$33:$B$178</c:f>
              <c:numCache>
                <c:formatCode>0</c:formatCode>
                <c:ptCount val="14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numCache>
            </c:numRef>
          </c:xVal>
          <c:yVal>
            <c:numRef>
              <c:f>'ASNO P1'!$T$33:$T$178</c:f>
              <c:numCache>
                <c:formatCode>0%</c:formatCode>
                <c:ptCount val="146"/>
                <c:pt idx="0">
                  <c:v>0.92100000000000004</c:v>
                </c:pt>
                <c:pt idx="1">
                  <c:v>0.92761870913958067</c:v>
                </c:pt>
                <c:pt idx="2">
                  <c:v>0.93368289535923255</c:v>
                </c:pt>
                <c:pt idx="3">
                  <c:v>0.9392390172148829</c:v>
                </c:pt>
                <c:pt idx="4">
                  <c:v>0.9443296409122216</c:v>
                </c:pt>
                <c:pt idx="5">
                  <c:v>0.94899376641219657</c:v>
                </c:pt>
                <c:pt idx="6">
                  <c:v>0.94983682529943791</c:v>
                </c:pt>
                <c:pt idx="7">
                  <c:v>0.95066594964893048</c:v>
                </c:pt>
                <c:pt idx="8">
                  <c:v>0.95148136977832476</c:v>
                </c:pt>
                <c:pt idx="9">
                  <c:v>0.95228331219845552</c:v>
                </c:pt>
                <c:pt idx="10">
                  <c:v>0.95307199967626288</c:v>
                </c:pt>
                <c:pt idx="11">
                  <c:v>0.95384765129667293</c:v>
                </c:pt>
                <c:pt idx="12">
                  <c:v>0.9546104825234567</c:v>
                </c:pt>
                <c:pt idx="13">
                  <c:v>0.95536070525908223</c:v>
                </c:pt>
                <c:pt idx="14">
                  <c:v>0.95609852790357786</c:v>
                </c:pt>
                <c:pt idx="15">
                  <c:v>0.95682415541242261</c:v>
                </c:pt>
                <c:pt idx="16">
                  <c:v>0.957537789353479</c:v>
                </c:pt>
                <c:pt idx="17">
                  <c:v>0.95823962796298623</c:v>
                </c:pt>
                <c:pt idx="18">
                  <c:v>0.95892986620062637</c:v>
                </c:pt>
                <c:pt idx="19">
                  <c:v>0.95960869580368169</c:v>
                </c:pt>
                <c:pt idx="20">
                  <c:v>0.96027630534029573</c:v>
                </c:pt>
                <c:pt idx="21">
                  <c:v>0.96093288026185464</c:v>
                </c:pt>
                <c:pt idx="22">
                  <c:v>0.96157860295450293</c:v>
                </c:pt>
                <c:pt idx="23">
                  <c:v>0.96221365278980742</c:v>
                </c:pt>
                <c:pt idx="24">
                  <c:v>0.96283820617458349</c:v>
                </c:pt>
                <c:pt idx="25">
                  <c:v>0.96345243659989843</c:v>
                </c:pt>
                <c:pt idx="26">
                  <c:v>0.96405651468926434</c:v>
                </c:pt>
                <c:pt idx="27">
                  <c:v>0.96465060824603488</c:v>
                </c:pt>
                <c:pt idx="28">
                  <c:v>0.96523488230001797</c:v>
                </c:pt>
                <c:pt idx="29">
                  <c:v>0.96580949915331904</c:v>
                </c:pt>
                <c:pt idx="30">
                  <c:v>0.96637461842542538</c:v>
                </c:pt>
                <c:pt idx="31">
                  <c:v>0.96693039709754647</c:v>
                </c:pt>
                <c:pt idx="32">
                  <c:v>0.96747698955622052</c:v>
                </c:pt>
                <c:pt idx="33">
                  <c:v>0.96801454763620054</c:v>
                </c:pt>
                <c:pt idx="34">
                  <c:v>0.9685432206626321</c:v>
                </c:pt>
                <c:pt idx="35">
                  <c:v>0.96906315549253297</c:v>
                </c:pt>
                <c:pt idx="36">
                  <c:v>0.96957449655558803</c:v>
                </c:pt>
                <c:pt idx="37">
                  <c:v>0.97007738589426951</c:v>
                </c:pt>
                <c:pt idx="38">
                  <c:v>0.97057196320329397</c:v>
                </c:pt>
                <c:pt idx="39">
                  <c:v>0.97105836586842742</c:v>
                </c:pt>
                <c:pt idx="40">
                  <c:v>0.97153672900464905</c:v>
                </c:pt>
                <c:pt idx="41">
                  <c:v>0.97200718549368359</c:v>
                </c:pt>
                <c:pt idx="42">
                  <c:v>0.97246986602091412</c:v>
                </c:pt>
                <c:pt idx="43">
                  <c:v>0.97292489911168445</c:v>
                </c:pt>
                <c:pt idx="44">
                  <c:v>0.97337241116700135</c:v>
                </c:pt>
                <c:pt idx="45">
                  <c:v>0.97381252649864658</c:v>
                </c:pt>
                <c:pt idx="46">
                  <c:v>0.97424536736370881</c:v>
                </c:pt>
                <c:pt idx="47">
                  <c:v>0.97467105399854503</c:v>
                </c:pt>
                <c:pt idx="48">
                  <c:v>0.97508970465217992</c:v>
                </c:pt>
                <c:pt idx="49">
                  <c:v>0.97550143561915348</c:v>
                </c:pt>
                <c:pt idx="50">
                  <c:v>0.97590636127182628</c:v>
                </c:pt>
                <c:pt idx="51">
                  <c:v>0.9763045940921502</c:v>
                </c:pt>
                <c:pt idx="52">
                  <c:v>0.97669624470291361</c:v>
                </c:pt>
                <c:pt idx="53">
                  <c:v>0.97708142189847125</c:v>
                </c:pt>
                <c:pt idx="54">
                  <c:v>0.97746023267496529</c:v>
                </c:pt>
                <c:pt idx="55">
                  <c:v>0.97783278226004711</c:v>
                </c:pt>
                <c:pt idx="56">
                  <c:v>0.97819917414210822</c:v>
                </c:pt>
                <c:pt idx="57">
                  <c:v>0.9785595100990272</c:v>
                </c:pt>
                <c:pt idx="58">
                  <c:v>0.97891389022644248</c:v>
                </c:pt>
                <c:pt idx="59">
                  <c:v>0.97926241296555727</c:v>
                </c:pt>
                <c:pt idx="60">
                  <c:v>0.97960517513048417</c:v>
                </c:pt>
                <c:pt idx="61">
                  <c:v>0.97994227193514005</c:v>
                </c:pt>
                <c:pt idx="62">
                  <c:v>0.98027379701969353</c:v>
                </c:pt>
                <c:pt idx="63">
                  <c:v>0.98059984247657772</c:v>
                </c:pt>
                <c:pt idx="64">
                  <c:v>0.98092049887607147</c:v>
                </c:pt>
                <c:pt idx="65">
                  <c:v>0.98123585529145885</c:v>
                </c:pt>
                <c:pt idx="66">
                  <c:v>0.98154599932377173</c:v>
                </c:pt>
                <c:pt idx="67">
                  <c:v>0.98185101712612466</c:v>
                </c:pt>
                <c:pt idx="68">
                  <c:v>0.98215099342764622</c:v>
                </c:pt>
                <c:pt idx="69">
                  <c:v>0.98244601155701572</c:v>
                </c:pt>
                <c:pt idx="70">
                  <c:v>0.98273615346561027</c:v>
                </c:pt>
                <c:pt idx="71">
                  <c:v>0.98302149975027042</c:v>
                </c:pt>
                <c:pt idx="72">
                  <c:v>0.98330212967568786</c:v>
                </c:pt>
                <c:pt idx="73">
                  <c:v>0.98357812119642385</c:v>
                </c:pt>
                <c:pt idx="74">
                  <c:v>0.98384955097856464</c:v>
                </c:pt>
                <c:pt idx="75">
                  <c:v>0.98411649442101701</c:v>
                </c:pt>
                <c:pt idx="76">
                  <c:v>0.98437902567645386</c:v>
                </c:pt>
                <c:pt idx="77">
                  <c:v>0.98463721767191181</c:v>
                </c:pt>
                <c:pt idx="78">
                  <c:v>0.98489114212905005</c:v>
                </c:pt>
                <c:pt idx="79">
                  <c:v>0.98514086958407265</c:v>
                </c:pt>
                <c:pt idx="80">
                  <c:v>0.98538646940732288</c:v>
                </c:pt>
                <c:pt idx="81">
                  <c:v>0.98562800982255327</c:v>
                </c:pt>
                <c:pt idx="82">
                  <c:v>0.98586555792587638</c:v>
                </c:pt>
                <c:pt idx="83">
                  <c:v>0.98609917970440431</c:v>
                </c:pt>
                <c:pt idx="84">
                  <c:v>0.98632894005457739</c:v>
                </c:pt>
                <c:pt idx="85">
                  <c:v>0.98655490280019276</c:v>
                </c:pt>
                <c:pt idx="86">
                  <c:v>0.98677713071013262</c:v>
                </c:pt>
                <c:pt idx="87">
                  <c:v>0.98699568551580097</c:v>
                </c:pt>
                <c:pt idx="88">
                  <c:v>0.98721062792827119</c:v>
                </c:pt>
                <c:pt idx="89">
                  <c:v>0.98742201765515136</c:v>
                </c:pt>
                <c:pt idx="90">
                  <c:v>0.98762991341716899</c:v>
                </c:pt>
                <c:pt idx="91">
                  <c:v>0.98783437296448395</c:v>
                </c:pt>
                <c:pt idx="92">
                  <c:v>0.98803545309272944</c:v>
                </c:pt>
                <c:pt idx="93">
                  <c:v>0.98823320965878958</c:v>
                </c:pt>
                <c:pt idx="94">
                  <c:v>0.98842769759631577</c:v>
                </c:pt>
                <c:pt idx="95">
                  <c:v>0.98861897093098527</c:v>
                </c:pt>
                <c:pt idx="96">
                  <c:v>0.98880708279550988</c:v>
                </c:pt>
                <c:pt idx="97">
                  <c:v>0.9889920854443951</c:v>
                </c:pt>
                <c:pt idx="98">
                  <c:v>0.98917403026845507</c:v>
                </c:pt>
                <c:pt idx="99">
                  <c:v>0.98935296780908877</c:v>
                </c:pt>
                <c:pt idx="100">
                  <c:v>0.98952894777231892</c:v>
                </c:pt>
                <c:pt idx="101">
                  <c:v>0.98970201904260047</c:v>
                </c:pt>
                <c:pt idx="102">
                  <c:v>0.98987222969639888</c:v>
                </c:pt>
                <c:pt idx="103">
                  <c:v>0.99003962701554615</c:v>
                </c:pt>
                <c:pt idx="104">
                  <c:v>0.99020425750037355</c:v>
                </c:pt>
                <c:pt idx="105">
                  <c:v>0.99036616688263013</c:v>
                </c:pt>
                <c:pt idx="106">
                  <c:v>0.99052540013818546</c:v>
                </c:pt>
                <c:pt idx="107">
                  <c:v>0.99068200149952312</c:v>
                </c:pt>
                <c:pt idx="108">
                  <c:v>0.99083601446802838</c:v>
                </c:pt>
                <c:pt idx="109">
                  <c:v>0.99098748182607155</c:v>
                </c:pt>
                <c:pt idx="110">
                  <c:v>0.99113644564889281</c:v>
                </c:pt>
                <c:pt idx="111">
                  <c:v>0.99128294731628974</c:v>
                </c:pt>
                <c:pt idx="112">
                  <c:v>0.99142702752411183</c:v>
                </c:pt>
                <c:pt idx="113">
                  <c:v>0.99156872629556547</c:v>
                </c:pt>
                <c:pt idx="114">
                  <c:v>0.99170808299233193</c:v>
                </c:pt>
                <c:pt idx="115">
                  <c:v>0.99184513632550042</c:v>
                </c:pt>
                <c:pt idx="116">
                  <c:v>0.99197992436632287</c:v>
                </c:pt>
                <c:pt idx="117">
                  <c:v>0.99211248455678824</c:v>
                </c:pt>
                <c:pt idx="118">
                  <c:v>0.99224285372002397</c:v>
                </c:pt>
                <c:pt idx="119">
                  <c:v>0.99237106807052511</c:v>
                </c:pt>
                <c:pt idx="120">
                  <c:v>0.99249716322421311</c:v>
                </c:pt>
                <c:pt idx="121">
                  <c:v>0.99262117420833051</c:v>
                </c:pt>
                <c:pt idx="122">
                  <c:v>0.99274313547117032</c:v>
                </c:pt>
                <c:pt idx="123">
                  <c:v>0.99286308089164554</c:v>
                </c:pt>
                <c:pt idx="124">
                  <c:v>0.99298104378869922</c:v>
                </c:pt>
                <c:pt idx="125">
                  <c:v>0.99309705693056183</c:v>
                </c:pt>
                <c:pt idx="126">
                  <c:v>0.99321115254385173</c:v>
                </c:pt>
                <c:pt idx="127">
                  <c:v>0.99332336232252871</c:v>
                </c:pt>
                <c:pt idx="128">
                  <c:v>0.99343371743669706</c:v>
                </c:pt>
                <c:pt idx="129">
                  <c:v>0.99354224854126494</c:v>
                </c:pt>
                <c:pt idx="130">
                  <c:v>0.99364898578445926</c:v>
                </c:pt>
                <c:pt idx="131">
                  <c:v>0.99375395881620032</c:v>
                </c:pt>
                <c:pt idx="132">
                  <c:v>0.99385719679633877</c:v>
                </c:pt>
                <c:pt idx="133">
                  <c:v>0.99395872840275523</c:v>
                </c:pt>
                <c:pt idx="134">
                  <c:v>0.99405858183932649</c:v>
                </c:pt>
                <c:pt idx="135">
                  <c:v>0.99415678484376024</c:v>
                </c:pt>
                <c:pt idx="136">
                  <c:v>0.99425336469530035</c:v>
                </c:pt>
                <c:pt idx="137">
                  <c:v>0.99434834822230433</c:v>
                </c:pt>
                <c:pt idx="138">
                  <c:v>0.99444176180969623</c:v>
                </c:pt>
                <c:pt idx="139">
                  <c:v>0.99453363140629503</c:v>
                </c:pt>
                <c:pt idx="140">
                  <c:v>0.99462398253202422</c:v>
                </c:pt>
                <c:pt idx="141">
                  <c:v>0.9947128402849994</c:v>
                </c:pt>
                <c:pt idx="142">
                  <c:v>0.99480022934850121</c:v>
                </c:pt>
                <c:pt idx="143">
                  <c:v>0.99488617399783164</c:v>
                </c:pt>
                <c:pt idx="144">
                  <c:v>0.99497069810705663</c:v>
                </c:pt>
                <c:pt idx="145">
                  <c:v>0.99505382515563923</c:v>
                </c:pt>
              </c:numCache>
            </c:numRef>
          </c:yVal>
          <c:smooth val="1"/>
          <c:extLst>
            <c:ext xmlns:c16="http://schemas.microsoft.com/office/drawing/2014/chart" uri="{C3380CC4-5D6E-409C-BE32-E72D297353CC}">
              <c16:uniqueId val="{00000002-D799-42A8-93BD-27261F65A01A}"/>
            </c:ext>
          </c:extLst>
        </c:ser>
        <c:ser>
          <c:idx val="4"/>
          <c:order val="3"/>
          <c:tx>
            <c:strRef>
              <c:f>'ASNO P1'!$V$31:$W$31</c:f>
              <c:strCache>
                <c:ptCount val="1"/>
                <c:pt idx="0">
                  <c:v>AL001</c:v>
                </c:pt>
              </c:strCache>
            </c:strRef>
          </c:tx>
          <c:spPr>
            <a:ln w="19050" cap="rnd">
              <a:noFill/>
              <a:round/>
            </a:ln>
            <a:effectLst/>
          </c:spPr>
          <c:marker>
            <c:symbol val="circle"/>
            <c:size val="5"/>
            <c:spPr>
              <a:solidFill>
                <a:schemeClr val="accent5"/>
              </a:solidFill>
              <a:ln w="9525">
                <a:solidFill>
                  <a:schemeClr val="accent5"/>
                </a:solidFill>
              </a:ln>
              <a:effectLst/>
            </c:spPr>
          </c:marker>
          <c:xVal>
            <c:numRef>
              <c:f>'ASNO P1'!$B$33:$B$121</c:f>
              <c:numCache>
                <c:formatCode>0</c:formatCode>
                <c:ptCount val="8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numCache>
            </c:numRef>
          </c:xVal>
          <c:yVal>
            <c:numRef>
              <c:f>'ASNO P1'!$X$33:$X$106</c:f>
              <c:numCache>
                <c:formatCode>0%</c:formatCode>
                <c:ptCount val="74"/>
                <c:pt idx="0">
                  <c:v>0.96110735644789025</c:v>
                </c:pt>
                <c:pt idx="1">
                  <c:v>0.97541856445067943</c:v>
                </c:pt>
                <c:pt idx="2">
                  <c:v>0.9734393954032613</c:v>
                </c:pt>
                <c:pt idx="3">
                  <c:v>0.97615737285424875</c:v>
                </c:pt>
                <c:pt idx="4">
                  <c:v>0.97736072575365518</c:v>
                </c:pt>
                <c:pt idx="5">
                  <c:v>0.97512787189901273</c:v>
                </c:pt>
                <c:pt idx="6">
                  <c:v>0.97707389437381664</c:v>
                </c:pt>
                <c:pt idx="7">
                  <c:v>0.97908330808958399</c:v>
                </c:pt>
                <c:pt idx="8">
                  <c:v>0.97822037960648855</c:v>
                </c:pt>
                <c:pt idx="9">
                  <c:v>0.97846485886393653</c:v>
                </c:pt>
                <c:pt idx="10">
                  <c:v>0.97548018811388404</c:v>
                </c:pt>
                <c:pt idx="11">
                  <c:v>0.97667838285456177</c:v>
                </c:pt>
                <c:pt idx="12">
                  <c:v>0.98091508982091624</c:v>
                </c:pt>
                <c:pt idx="13">
                  <c:v>0.98341930034024994</c:v>
                </c:pt>
                <c:pt idx="14">
                  <c:v>0.98973580646887427</c:v>
                </c:pt>
                <c:pt idx="15">
                  <c:v>0.99034060915426458</c:v>
                </c:pt>
                <c:pt idx="16">
                  <c:v>0.97696447028933486</c:v>
                </c:pt>
                <c:pt idx="17">
                  <c:v>0.98842866471802993</c:v>
                </c:pt>
                <c:pt idx="18">
                  <c:v>0.98850206896551729</c:v>
                </c:pt>
                <c:pt idx="19">
                  <c:v>0.98696601031829623</c:v>
                </c:pt>
                <c:pt idx="20">
                  <c:v>0.98683096275110405</c:v>
                </c:pt>
                <c:pt idx="21">
                  <c:v>0.98670481635954121</c:v>
                </c:pt>
                <c:pt idx="22">
                  <c:v>0.98785680938256004</c:v>
                </c:pt>
                <c:pt idx="23">
                  <c:v>0.98943317751195314</c:v>
                </c:pt>
                <c:pt idx="24">
                  <c:v>0.9902858278196629</c:v>
                </c:pt>
                <c:pt idx="25">
                  <c:v>0.98886378235060968</c:v>
                </c:pt>
                <c:pt idx="26">
                  <c:v>0.98626614224113918</c:v>
                </c:pt>
                <c:pt idx="27">
                  <c:v>0.98576529594286866</c:v>
                </c:pt>
                <c:pt idx="28">
                  <c:v>0.98589895337241473</c:v>
                </c:pt>
                <c:pt idx="29">
                  <c:v>0.98652721979758029</c:v>
                </c:pt>
                <c:pt idx="30">
                  <c:v>0.98623317601817873</c:v>
                </c:pt>
                <c:pt idx="31">
                  <c:v>0.98525703854795565</c:v>
                </c:pt>
                <c:pt idx="32">
                  <c:v>0.98541796820138805</c:v>
                </c:pt>
                <c:pt idx="33">
                  <c:v>0.98632875349825944</c:v>
                </c:pt>
                <c:pt idx="34">
                  <c:v>0.98601698206925137</c:v>
                </c:pt>
                <c:pt idx="35">
                  <c:v>0.9859814050298773</c:v>
                </c:pt>
                <c:pt idx="36">
                  <c:v>0.98470219494308286</c:v>
                </c:pt>
                <c:pt idx="37">
                  <c:v>0.97742052354484243</c:v>
                </c:pt>
                <c:pt idx="38">
                  <c:v>0.98072195744874924</c:v>
                </c:pt>
                <c:pt idx="39">
                  <c:v>0.98303098212785023</c:v>
                </c:pt>
                <c:pt idx="40">
                  <c:v>0.9861554554342401</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numCache>
            </c:numRef>
          </c:yVal>
          <c:smooth val="1"/>
          <c:extLst>
            <c:ext xmlns:c16="http://schemas.microsoft.com/office/drawing/2014/chart" uri="{C3380CC4-5D6E-409C-BE32-E72D297353CC}">
              <c16:uniqueId val="{00000003-D799-42A8-93BD-27261F65A01A}"/>
            </c:ext>
          </c:extLst>
        </c:ser>
        <c:ser>
          <c:idx val="5"/>
          <c:order val="4"/>
          <c:tx>
            <c:strRef>
              <c:f>'ASNO P1'!$Y$31:$Z$31</c:f>
              <c:strCache>
                <c:ptCount val="1"/>
                <c:pt idx="0">
                  <c:v>AL002</c:v>
                </c:pt>
              </c:strCache>
            </c:strRef>
          </c:tx>
          <c:spPr>
            <a:ln w="19050" cap="rnd">
              <a:noFill/>
              <a:round/>
            </a:ln>
            <a:effectLst/>
          </c:spPr>
          <c:marker>
            <c:symbol val="circle"/>
            <c:size val="5"/>
            <c:spPr>
              <a:solidFill>
                <a:schemeClr val="accent6"/>
              </a:solidFill>
              <a:ln w="9525">
                <a:solidFill>
                  <a:schemeClr val="accent6"/>
                </a:solidFill>
              </a:ln>
              <a:effectLst/>
            </c:spPr>
          </c:marker>
          <c:xVal>
            <c:numRef>
              <c:f>'ASNO P1'!$B$33:$B$121</c:f>
              <c:numCache>
                <c:formatCode>0</c:formatCode>
                <c:ptCount val="8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numCache>
            </c:numRef>
          </c:xVal>
          <c:yVal>
            <c:numRef>
              <c:f>'ASNO P1'!$AA$33:$AA$154</c:f>
              <c:numCache>
                <c:formatCode>0%</c:formatCode>
                <c:ptCount val="122"/>
                <c:pt idx="0">
                  <c:v>0.94210609240099652</c:v>
                </c:pt>
                <c:pt idx="1">
                  <c:v>0.94844069043971402</c:v>
                </c:pt>
                <c:pt idx="2">
                  <c:v>0.9570786516853933</c:v>
                </c:pt>
                <c:pt idx="3">
                  <c:v>0.96121707962839598</c:v>
                </c:pt>
                <c:pt idx="4">
                  <c:v>0.96754670792037123</c:v>
                </c:pt>
                <c:pt idx="5">
                  <c:v>0.96644210369598393</c:v>
                </c:pt>
                <c:pt idx="6">
                  <c:v>0.9680323916066973</c:v>
                </c:pt>
                <c:pt idx="7">
                  <c:v>0.96791685264298921</c:v>
                </c:pt>
                <c:pt idx="8">
                  <c:v>0.97544788314435527</c:v>
                </c:pt>
                <c:pt idx="9">
                  <c:v>0.97548834697968212</c:v>
                </c:pt>
                <c:pt idx="10">
                  <c:v>0.97796534716964989</c:v>
                </c:pt>
                <c:pt idx="11">
                  <c:v>0.97972214967103222</c:v>
                </c:pt>
                <c:pt idx="12">
                  <c:v>0.97953011793082501</c:v>
                </c:pt>
                <c:pt idx="13">
                  <c:v>0.97839879563491572</c:v>
                </c:pt>
                <c:pt idx="14">
                  <c:v>0.97915294038146405</c:v>
                </c:pt>
                <c:pt idx="15">
                  <c:v>0.97830513570393851</c:v>
                </c:pt>
                <c:pt idx="17" formatCode="General">
                  <c:v>83.35</c:v>
                </c:pt>
                <c:pt idx="18" formatCode="General">
                  <c:v>85.7</c:v>
                </c:pt>
                <c:pt idx="19" formatCode="General">
                  <c:v>87.56</c:v>
                </c:pt>
                <c:pt idx="20" formatCode="General">
                  <c:v>87.02</c:v>
                </c:pt>
                <c:pt idx="22" formatCode="General">
                  <c:v>87.72</c:v>
                </c:pt>
                <c:pt idx="23" formatCode="General">
                  <c:v>89.29</c:v>
                </c:pt>
                <c:pt idx="24" formatCode="General">
                  <c:v>89.77</c:v>
                </c:pt>
                <c:pt idx="25" formatCode="General">
                  <c:v>89.58</c:v>
                </c:pt>
                <c:pt idx="26" formatCode="General">
                  <c:v>88.58</c:v>
                </c:pt>
                <c:pt idx="27" formatCode="General">
                  <c:v>87.81</c:v>
                </c:pt>
                <c:pt idx="32" formatCode="General">
                  <c:v>90.05</c:v>
                </c:pt>
                <c:pt idx="33" formatCode="General">
                  <c:v>92.41</c:v>
                </c:pt>
                <c:pt idx="34" formatCode="General">
                  <c:v>92.18</c:v>
                </c:pt>
                <c:pt idx="35" formatCode="General">
                  <c:v>92.69</c:v>
                </c:pt>
                <c:pt idx="36" formatCode="General">
                  <c:v>96.94</c:v>
                </c:pt>
                <c:pt idx="37" formatCode="General">
                  <c:v>97.28</c:v>
                </c:pt>
                <c:pt idx="38" formatCode="General">
                  <c:v>96.87</c:v>
                </c:pt>
                <c:pt idx="39" formatCode="General">
                  <c:v>94.28</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numCache>
            </c:numRef>
          </c:yVal>
          <c:smooth val="1"/>
          <c:extLst>
            <c:ext xmlns:c16="http://schemas.microsoft.com/office/drawing/2014/chart" uri="{C3380CC4-5D6E-409C-BE32-E72D297353CC}">
              <c16:uniqueId val="{00000004-D799-42A8-93BD-27261F65A01A}"/>
            </c:ext>
          </c:extLst>
        </c:ser>
        <c:ser>
          <c:idx val="7"/>
          <c:order val="6"/>
          <c:tx>
            <c:strRef>
              <c:f>'ASNO P1'!$AB$31:$AD$31</c:f>
              <c:strCache>
                <c:ptCount val="1"/>
                <c:pt idx="0">
                  <c:v>AL005</c:v>
                </c:pt>
              </c:strCache>
            </c:strRef>
          </c:tx>
          <c:spPr>
            <a:ln w="19050" cap="rnd">
              <a:noFill/>
              <a:round/>
            </a:ln>
            <a:effectLst/>
          </c:spPr>
          <c:marker>
            <c:symbol val="circle"/>
            <c:size val="5"/>
            <c:spPr>
              <a:solidFill>
                <a:schemeClr val="accent1"/>
              </a:solidFill>
              <a:ln w="9525">
                <a:noFill/>
              </a:ln>
              <a:effectLst/>
            </c:spPr>
          </c:marker>
          <c:xVal>
            <c:numRef>
              <c:f>'ASNO P1'!$B$33:$B$121</c:f>
              <c:numCache>
                <c:formatCode>0</c:formatCode>
                <c:ptCount val="8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numCache>
            </c:numRef>
          </c:xVal>
          <c:yVal>
            <c:numRef>
              <c:f>'ASNO P1'!$AD$33:$AD$98</c:f>
              <c:numCache>
                <c:formatCode>0%</c:formatCode>
                <c:ptCount val="66"/>
                <c:pt idx="0">
                  <c:v>0.34591209240055365</c:v>
                </c:pt>
                <c:pt idx="1">
                  <c:v>0.67697955943639609</c:v>
                </c:pt>
                <c:pt idx="2">
                  <c:v>0.93325064599483198</c:v>
                </c:pt>
                <c:pt idx="3">
                  <c:v>0.90556450848421655</c:v>
                </c:pt>
                <c:pt idx="4">
                  <c:v>0.90223764508795024</c:v>
                </c:pt>
                <c:pt idx="5">
                  <c:v>0.90507869225636794</c:v>
                </c:pt>
                <c:pt idx="6">
                  <c:v>0.88486469553483227</c:v>
                </c:pt>
                <c:pt idx="7">
                  <c:v>0.88512641409156489</c:v>
                </c:pt>
                <c:pt idx="8">
                  <c:v>0.89696998985164067</c:v>
                </c:pt>
                <c:pt idx="9">
                  <c:v>0.90755705749828586</c:v>
                </c:pt>
                <c:pt idx="10">
                  <c:v>0.90055805492047103</c:v>
                </c:pt>
                <c:pt idx="11">
                  <c:v>0.9318860058773949</c:v>
                </c:pt>
                <c:pt idx="12">
                  <c:v>0.93189851543476554</c:v>
                </c:pt>
                <c:pt idx="13">
                  <c:v>0.95255488559059986</c:v>
                </c:pt>
                <c:pt idx="14">
                  <c:v>0.98147510050045128</c:v>
                </c:pt>
                <c:pt idx="15">
                  <c:v>0.97300623175830236</c:v>
                </c:pt>
                <c:pt idx="16">
                  <c:v>0.97239076695881077</c:v>
                </c:pt>
                <c:pt idx="17">
                  <c:v>0.96680915262760869</c:v>
                </c:pt>
                <c:pt idx="18">
                  <c:v>0.97171713912327973</c:v>
                </c:pt>
                <c:pt idx="19">
                  <c:v>0.97402292371288979</c:v>
                </c:pt>
                <c:pt idx="20">
                  <c:v>0.96086703074185431</c:v>
                </c:pt>
                <c:pt idx="21">
                  <c:v>0.95896009916580116</c:v>
                </c:pt>
                <c:pt idx="22">
                  <c:v>0.96605845309220095</c:v>
                </c:pt>
                <c:pt idx="23">
                  <c:v>0.97754498200719719</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numCache>
            </c:numRef>
          </c:yVal>
          <c:smooth val="1"/>
          <c:extLst xmlns:c15="http://schemas.microsoft.com/office/drawing/2012/chart">
            <c:ext xmlns:c16="http://schemas.microsoft.com/office/drawing/2014/chart" uri="{C3380CC4-5D6E-409C-BE32-E72D297353CC}">
              <c16:uniqueId val="{00000005-D799-42A8-93BD-27261F65A01A}"/>
            </c:ext>
          </c:extLst>
        </c:ser>
        <c:dLbls>
          <c:showLegendKey val="0"/>
          <c:showVal val="0"/>
          <c:showCatName val="0"/>
          <c:showSerName val="0"/>
          <c:showPercent val="0"/>
          <c:showBubbleSize val="0"/>
        </c:dLbls>
        <c:axId val="1179992736"/>
        <c:axId val="1179993720"/>
        <c:extLst>
          <c:ext xmlns:c15="http://schemas.microsoft.com/office/drawing/2012/chart" uri="{02D57815-91ED-43cb-92C2-25804820EDAC}">
            <c15:filteredScatterSeries>
              <c15:ser>
                <c:idx val="6"/>
                <c:order val="5"/>
                <c:tx>
                  <c:strRef>
                    <c:extLst>
                      <c:ext uri="{02D57815-91ED-43cb-92C2-25804820EDAC}">
                        <c15:formulaRef>
                          <c15:sqref>'ASNO P1'!$AE$31:$AF$31</c15:sqref>
                        </c15:formulaRef>
                      </c:ext>
                    </c:extLst>
                    <c:strCache>
                      <c:ptCount val="1"/>
                    </c:strCache>
                  </c:strRef>
                </c:tx>
                <c:spPr>
                  <a:ln w="1905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extLst>
                      <c:ext uri="{02D57815-91ED-43cb-92C2-25804820EDAC}">
                        <c15:formulaRef>
                          <c15:sqref>'ASNO P1'!$B$33:$B$121</c15:sqref>
                        </c15:formulaRef>
                      </c:ext>
                    </c:extLst>
                    <c:numCache>
                      <c:formatCode>0</c:formatCode>
                      <c:ptCount val="8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numCache>
                  </c:numRef>
                </c:xVal>
                <c:yVal>
                  <c:numRef>
                    <c:extLst>
                      <c:ext uri="{02D57815-91ED-43cb-92C2-25804820EDAC}">
                        <c15:formulaRef>
                          <c15:sqref>'ASNO P1'!$AG$33:$AG$79</c15:sqref>
                        </c15:formulaRef>
                      </c:ext>
                    </c:extLst>
                    <c:numCache>
                      <c:formatCode>0.00</c:formatCode>
                      <c:ptCount val="47"/>
                      <c:pt idx="0">
                        <c:v>8.9357500000000005</c:v>
                      </c:pt>
                      <c:pt idx="1">
                        <c:v>4.5575600000000005</c:v>
                      </c:pt>
                      <c:pt idx="2">
                        <c:v>1.00099</c:v>
                      </c:pt>
                      <c:pt idx="3">
                        <c:v>1.4943000000000002</c:v>
                      </c:pt>
                      <c:pt idx="4">
                        <c:v>1.5196200000000002</c:v>
                      </c:pt>
                      <c:pt idx="5">
                        <c:v>1.4510999999999998</c:v>
                      </c:pt>
                      <c:pt idx="6">
                        <c:v>1.4811800000000002</c:v>
                      </c:pt>
                      <c:pt idx="7">
                        <c:v>0.93806</c:v>
                      </c:pt>
                      <c:pt idx="8">
                        <c:v>1.2792000000000001</c:v>
                      </c:pt>
                      <c:pt idx="9">
                        <c:v>1.17025</c:v>
                      </c:pt>
                      <c:pt idx="10">
                        <c:v>1.2135</c:v>
                      </c:pt>
                      <c:pt idx="11">
                        <c:v>0.92689999999999995</c:v>
                      </c:pt>
                      <c:pt idx="12">
                        <c:v>1.07508</c:v>
                      </c:pt>
                      <c:pt idx="13">
                        <c:v>0.68740000000000001</c:v>
                      </c:pt>
                      <c:pt idx="14">
                        <c:v>0.34998999999999997</c:v>
                      </c:pt>
                      <c:pt idx="15">
                        <c:v>0.51329999999999998</c:v>
                      </c:pt>
                      <c:pt idx="16">
                        <c:v>0.5331999999999999</c:v>
                      </c:pt>
                      <c:pt idx="17">
                        <c:v>0.63360000000000005</c:v>
                      </c:pt>
                      <c:pt idx="18">
                        <c:v>0.54343000000000008</c:v>
                      </c:pt>
                      <c:pt idx="19">
                        <c:v>0.51428999999999991</c:v>
                      </c:pt>
                      <c:pt idx="20">
                        <c:v>0.76530000000000009</c:v>
                      </c:pt>
                      <c:pt idx="21">
                        <c:v>0.75949999999999995</c:v>
                      </c:pt>
                      <c:pt idx="22">
                        <c:v>0.63060000000000005</c:v>
                      </c:pt>
                      <c:pt idx="23">
                        <c:v>0.43523999999999996</c:v>
                      </c:pt>
                      <c:pt idx="24">
                        <c:v>0.42804611556132077</c:v>
                      </c:pt>
                      <c:pt idx="25">
                        <c:v>0.39381170747225347</c:v>
                      </c:pt>
                      <c:pt idx="26">
                        <c:v>0.41401309471969072</c:v>
                      </c:pt>
                      <c:pt idx="27">
                        <c:v>0.39403554209531733</c:v>
                      </c:pt>
                      <c:pt idx="28">
                        <c:v>0.40044013102326659</c:v>
                      </c:pt>
                      <c:pt idx="29">
                        <c:v>0.38111752047674619</c:v>
                      </c:pt>
                      <c:pt idx="30">
                        <c:v>0.3873121420048275</c:v>
                      </c:pt>
                      <c:pt idx="31">
                        <c:v>0.38091043538025249</c:v>
                      </c:pt>
                      <c:pt idx="32">
                        <c:v>0.36253019967023431</c:v>
                      </c:pt>
                      <c:pt idx="33">
                        <c:v>0.36842270594139082</c:v>
                      </c:pt>
                      <c:pt idx="34">
                        <c:v>0.35064504603200697</c:v>
                      </c:pt>
                      <c:pt idx="35">
                        <c:v>0.35634437296966076</c:v>
                      </c:pt>
                      <c:pt idx="36">
                        <c:v>0.35045451854562498</c:v>
                      </c:pt>
                      <c:pt idx="37">
                        <c:v>0.31130762631831554</c:v>
                      </c:pt>
                      <c:pt idx="38">
                        <c:v>0.3389652528239982</c:v>
                      </c:pt>
                      <c:pt idx="39">
                        <c:v>0.32260901611918991</c:v>
                      </c:pt>
                      <c:pt idx="40">
                        <c:v>0.32785265003532471</c:v>
                      </c:pt>
                      <c:pt idx="41">
                        <c:v>0.3120326345511395</c:v>
                      </c:pt>
                      <c:pt idx="42">
                        <c:v>0.31710436169985856</c:v>
                      </c:pt>
                      <c:pt idx="43">
                        <c:v>0.31186308761413589</c:v>
                      </c:pt>
                      <c:pt idx="44">
                        <c:v>0.29681462338952203</c:v>
                      </c:pt>
                      <c:pt idx="45">
                        <c:v>0.30163899948642275</c:v>
                      </c:pt>
                      <c:pt idx="46">
                        <c:v>0.28708388260084866</c:v>
                      </c:pt>
                    </c:numCache>
                  </c:numRef>
                </c:yVal>
                <c:smooth val="1"/>
                <c:extLst>
                  <c:ext xmlns:c16="http://schemas.microsoft.com/office/drawing/2014/chart" uri="{C3380CC4-5D6E-409C-BE32-E72D297353CC}">
                    <c16:uniqueId val="{00000006-D799-42A8-93BD-27261F65A01A}"/>
                  </c:ext>
                </c:extLst>
              </c15:ser>
            </c15:filteredScatterSeries>
            <c15:filteredScatterSeries>
              <c15:ser>
                <c:idx val="3"/>
                <c:order val="7"/>
                <c:tx>
                  <c:strRef>
                    <c:extLst xmlns:c15="http://schemas.microsoft.com/office/drawing/2012/chart">
                      <c:ext xmlns:c15="http://schemas.microsoft.com/office/drawing/2012/chart" uri="{02D57815-91ED-43cb-92C2-25804820EDAC}">
                        <c15:formulaRef>
                          <c15:sqref>'ASNO P1'!$AK$31</c15:sqref>
                        </c15:formulaRef>
                      </c:ext>
                    </c:extLst>
                    <c:strCache>
                      <c:ptCount val="1"/>
                    </c:strCache>
                  </c:strRef>
                </c:tx>
                <c:spPr>
                  <a:ln w="19050" cap="rnd">
                    <a:noFill/>
                    <a:round/>
                  </a:ln>
                  <a:effectLst/>
                </c:spPr>
                <c:marker>
                  <c:symbol val="circle"/>
                  <c:size val="5"/>
                  <c:spPr>
                    <a:solidFill>
                      <a:schemeClr val="accent4"/>
                    </a:solidFill>
                    <a:ln w="9525">
                      <a:solidFill>
                        <a:schemeClr val="accent4"/>
                      </a:solidFill>
                    </a:ln>
                    <a:effectLst/>
                  </c:spPr>
                </c:marker>
                <c:xVal>
                  <c:numRef>
                    <c:extLst xmlns:c15="http://schemas.microsoft.com/office/drawing/2012/chart">
                      <c:ext xmlns:c15="http://schemas.microsoft.com/office/drawing/2012/chart" uri="{02D57815-91ED-43cb-92C2-25804820EDAC}">
                        <c15:formulaRef>
                          <c15:sqref>'ASNO P1'!$B$33:$B$103</c15:sqref>
                        </c15:formulaRef>
                      </c:ext>
                    </c:extLst>
                    <c:numCache>
                      <c:formatCode>0</c:formatCode>
                      <c:ptCount val="71"/>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numCache>
                  </c:numRef>
                </c:xVal>
                <c:yVal>
                  <c:numRef>
                    <c:extLst xmlns:c15="http://schemas.microsoft.com/office/drawing/2012/chart">
                      <c:ext xmlns:c15="http://schemas.microsoft.com/office/drawing/2012/chart" uri="{02D57815-91ED-43cb-92C2-25804820EDAC}">
                        <c15:formulaRef>
                          <c15:sqref>'ASNO P1'!$AM$33:$AM$48</c15:sqref>
                        </c15:formulaRef>
                      </c:ext>
                    </c:extLst>
                    <c:numCache>
                      <c:formatCode>General</c:formatCode>
                      <c:ptCount val="16"/>
                    </c:numCache>
                  </c:numRef>
                </c:yVal>
                <c:smooth val="1"/>
                <c:extLst xmlns:c15="http://schemas.microsoft.com/office/drawing/2012/chart">
                  <c:ext xmlns:c16="http://schemas.microsoft.com/office/drawing/2014/chart" uri="{C3380CC4-5D6E-409C-BE32-E72D297353CC}">
                    <c16:uniqueId val="{00000007-D799-42A8-93BD-27261F65A01A}"/>
                  </c:ext>
                </c:extLst>
              </c15:ser>
            </c15:filteredScatterSeries>
            <c15:filteredScatterSeries>
              <c15:ser>
                <c:idx val="8"/>
                <c:order val="8"/>
                <c:tx>
                  <c:strRef>
                    <c:extLst xmlns:c15="http://schemas.microsoft.com/office/drawing/2012/chart">
                      <c:ext xmlns:c15="http://schemas.microsoft.com/office/drawing/2012/chart" uri="{02D57815-91ED-43cb-92C2-25804820EDAC}">
                        <c15:formulaRef>
                          <c15:sqref>'ASNO P1'!$AN$31</c15:sqref>
                        </c15:formulaRef>
                      </c:ext>
                    </c:extLst>
                    <c:strCache>
                      <c:ptCount val="1"/>
                    </c:strCache>
                  </c:strRef>
                </c:tx>
                <c:spPr>
                  <a:ln w="19050" cap="rnd">
                    <a:no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5="http://schemas.microsoft.com/office/drawing/2012/chart">
                      <c:ext xmlns:c15="http://schemas.microsoft.com/office/drawing/2012/chart" uri="{02D57815-91ED-43cb-92C2-25804820EDAC}">
                        <c15:formulaRef>
                          <c15:sqref>'ASNO P1'!$B$33:$B$161</c15:sqref>
                        </c15:formulaRef>
                      </c:ext>
                    </c:extLst>
                    <c:numCache>
                      <c:formatCode>0</c:formatCode>
                      <c:ptCount val="12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numCache>
                  </c:numRef>
                </c:xVal>
                <c:yVal>
                  <c:numRef>
                    <c:extLst xmlns:c15="http://schemas.microsoft.com/office/drawing/2012/chart">
                      <c:ext xmlns:c15="http://schemas.microsoft.com/office/drawing/2012/chart" uri="{02D57815-91ED-43cb-92C2-25804820EDAC}">
                        <c15:formulaRef>
                          <c15:sqref>'ASNO P1'!$AP$33:$AP$57</c15:sqref>
                        </c15:formulaRef>
                      </c:ext>
                    </c:extLst>
                    <c:numCache>
                      <c:formatCode>0%</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yVal>
                <c:smooth val="1"/>
                <c:extLst xmlns:c15="http://schemas.microsoft.com/office/drawing/2012/chart">
                  <c:ext xmlns:c16="http://schemas.microsoft.com/office/drawing/2014/chart" uri="{C3380CC4-5D6E-409C-BE32-E72D297353CC}">
                    <c16:uniqueId val="{00000008-D799-42A8-93BD-27261F65A01A}"/>
                  </c:ext>
                </c:extLst>
              </c15:ser>
            </c15:filteredScatterSeries>
          </c:ext>
        </c:extLst>
      </c:scatterChart>
      <c:valAx>
        <c:axId val="1179992736"/>
        <c:scaling>
          <c:orientation val="minMax"/>
          <c:max val="70"/>
          <c:min val="0"/>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179993720"/>
        <c:crosses val="autoZero"/>
        <c:crossBetween val="midCat"/>
        <c:majorUnit val="10"/>
      </c:valAx>
      <c:valAx>
        <c:axId val="1179993720"/>
        <c:scaling>
          <c:orientation val="minMax"/>
          <c:max val="1"/>
          <c:min val="0.8"/>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US" sz="600"/>
                  <a:t>Water</a:t>
                </a:r>
                <a:r>
                  <a:rPr lang="en-US" sz="600" baseline="0"/>
                  <a:t> Cut</a:t>
                </a:r>
                <a:endParaRPr lang="en-US" sz="600"/>
              </a:p>
            </c:rich>
          </c:tx>
          <c:overlay val="0"/>
          <c:spPr>
            <a:noFill/>
            <a:ln>
              <a:noFill/>
            </a:ln>
            <a:effectLst/>
          </c:spPr>
          <c:txPr>
            <a:bodyPr rot="-540000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179992736"/>
        <c:crosses val="autoZero"/>
        <c:crossBetween val="midCat"/>
        <c:majorUnit val="0.1"/>
      </c:valAx>
      <c:spPr>
        <a:noFill/>
        <a:ln>
          <a:noFill/>
        </a:ln>
        <a:effectLst/>
      </c:spPr>
    </c:plotArea>
    <c:legend>
      <c:legendPos val="b"/>
      <c:layout>
        <c:manualLayout>
          <c:xMode val="edge"/>
          <c:yMode val="edge"/>
          <c:x val="0.13353385568403556"/>
          <c:y val="0.9278121025287257"/>
          <c:w val="0.80707770308249194"/>
          <c:h val="4.8331901694106422E-2"/>
        </c:manualLayout>
      </c:layout>
      <c:overlay val="0"/>
      <c:spPr>
        <a:noFill/>
        <a:ln>
          <a:noFill/>
        </a:ln>
        <a:effectLst/>
      </c:spPr>
      <c:txPr>
        <a:bodyPr rot="0" spcFirstLastPara="1" vertOverflow="ellipsis" vert="horz" wrap="square" anchor="ctr" anchorCtr="1"/>
        <a:lstStyle/>
        <a:p>
          <a:pPr>
            <a:defRPr sz="4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900">
          <a:solidFill>
            <a:sysClr val="windowText" lastClr="000000"/>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0" i="0" u="none" strike="noStrike" kern="1200" spc="0" baseline="0">
                <a:solidFill>
                  <a:schemeClr val="tx1">
                    <a:lumMod val="65000"/>
                    <a:lumOff val="35000"/>
                  </a:schemeClr>
                </a:solidFill>
                <a:latin typeface="+mn-lt"/>
                <a:ea typeface="+mn-ea"/>
                <a:cs typeface="+mn-cs"/>
              </a:defRPr>
            </a:pPr>
            <a:r>
              <a:rPr lang="en-US" sz="800" b="1" dirty="0"/>
              <a:t>Initial</a:t>
            </a:r>
            <a:r>
              <a:rPr lang="en-US" sz="800" b="1" baseline="0" dirty="0"/>
              <a:t> Production</a:t>
            </a:r>
            <a:br>
              <a:rPr lang="en-US" sz="800" b="1" baseline="0" dirty="0"/>
            </a:br>
            <a:r>
              <a:rPr lang="en-US" sz="800" b="1" baseline="0" dirty="0"/>
              <a:t>Forecast vs Analog Alpha-07</a:t>
            </a:r>
          </a:p>
        </c:rich>
      </c:tx>
      <c:overlay val="0"/>
      <c:spPr>
        <a:noFill/>
        <a:ln>
          <a:noFill/>
        </a:ln>
        <a:effectLst/>
      </c:spPr>
      <c:txPr>
        <a:bodyPr rot="0" spcFirstLastPara="1" vertOverflow="ellipsis" vert="horz" wrap="square" anchor="ctr" anchorCtr="1"/>
        <a:lstStyle/>
        <a:p>
          <a:pPr>
            <a:defRPr sz="8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596791040404193E-2"/>
          <c:y val="0.18439614658296552"/>
          <c:w val="0.88148053948472038"/>
          <c:h val="0.64603713549445363"/>
        </c:manualLayout>
      </c:layout>
      <c:barChart>
        <c:barDir val="col"/>
        <c:grouping val="clustered"/>
        <c:varyColors val="0"/>
        <c:ser>
          <c:idx val="0"/>
          <c:order val="0"/>
          <c:tx>
            <c:strRef>
              <c:f>'ASNO P1'!$K$3</c:f>
              <c:strCache>
                <c:ptCount val="1"/>
                <c:pt idx="0">
                  <c:v>Initial</c:v>
                </c:pt>
              </c:strCache>
            </c:strRef>
          </c:tx>
          <c:spPr>
            <a:solidFill>
              <a:schemeClr val="accent1"/>
            </a:solidFill>
            <a:ln>
              <a:noFill/>
            </a:ln>
            <a:effectLst/>
          </c:spPr>
          <c:invertIfNegative val="0"/>
          <c:dPt>
            <c:idx val="0"/>
            <c:invertIfNegative val="0"/>
            <c:bubble3D val="0"/>
            <c:spPr>
              <a:solidFill>
                <a:schemeClr val="accent4"/>
              </a:solidFill>
              <a:ln>
                <a:noFill/>
              </a:ln>
              <a:effectLst/>
            </c:spPr>
            <c:extLst>
              <c:ext xmlns:c16="http://schemas.microsoft.com/office/drawing/2014/chart" uri="{C3380CC4-5D6E-409C-BE32-E72D297353CC}">
                <c16:uniqueId val="{00000001-61AD-4B21-AF2B-8DC4BA566507}"/>
              </c:ext>
            </c:extLst>
          </c:dPt>
          <c:dPt>
            <c:idx val="1"/>
            <c:invertIfNegative val="0"/>
            <c:bubble3D val="0"/>
            <c:spPr>
              <a:solidFill>
                <a:schemeClr val="accent4"/>
              </a:solidFill>
              <a:ln>
                <a:noFill/>
              </a:ln>
              <a:effectLst/>
            </c:spPr>
            <c:extLst>
              <c:ext xmlns:c16="http://schemas.microsoft.com/office/drawing/2014/chart" uri="{C3380CC4-5D6E-409C-BE32-E72D297353CC}">
                <c16:uniqueId val="{00000003-61AD-4B21-AF2B-8DC4BA566507}"/>
              </c:ext>
            </c:extLst>
          </c:dPt>
          <c:dPt>
            <c:idx val="2"/>
            <c:invertIfNegative val="0"/>
            <c:bubble3D val="0"/>
            <c:spPr>
              <a:solidFill>
                <a:schemeClr val="accent4"/>
              </a:solidFill>
              <a:ln>
                <a:noFill/>
              </a:ln>
              <a:effectLst/>
            </c:spPr>
            <c:extLst>
              <c:ext xmlns:c16="http://schemas.microsoft.com/office/drawing/2014/chart" uri="{C3380CC4-5D6E-409C-BE32-E72D297353CC}">
                <c16:uniqueId val="{00000005-61AD-4B21-AF2B-8DC4BA566507}"/>
              </c:ext>
            </c:extLst>
          </c:dPt>
          <c:dPt>
            <c:idx val="3"/>
            <c:invertIfNegative val="0"/>
            <c:bubble3D val="0"/>
            <c:spPr>
              <a:solidFill>
                <a:schemeClr val="accent6"/>
              </a:solidFill>
              <a:ln>
                <a:noFill/>
              </a:ln>
              <a:effectLst/>
            </c:spPr>
            <c:extLst>
              <c:ext xmlns:c16="http://schemas.microsoft.com/office/drawing/2014/chart" uri="{C3380CC4-5D6E-409C-BE32-E72D297353CC}">
                <c16:uniqueId val="{00000007-61AD-4B21-AF2B-8DC4BA566507}"/>
              </c:ext>
            </c:extLst>
          </c:dPt>
          <c:dPt>
            <c:idx val="4"/>
            <c:invertIfNegative val="0"/>
            <c:bubble3D val="0"/>
            <c:spPr>
              <a:solidFill>
                <a:schemeClr val="accent1"/>
              </a:solidFill>
              <a:ln>
                <a:noFill/>
              </a:ln>
              <a:effectLst/>
            </c:spPr>
            <c:extLst>
              <c:ext xmlns:c16="http://schemas.microsoft.com/office/drawing/2014/chart" uri="{C3380CC4-5D6E-409C-BE32-E72D297353CC}">
                <c16:uniqueId val="{00000009-61AD-4B21-AF2B-8DC4BA566507}"/>
              </c:ext>
            </c:extLst>
          </c:dPt>
          <c:dPt>
            <c:idx val="5"/>
            <c:invertIfNegative val="0"/>
            <c:bubble3D val="0"/>
            <c:spPr>
              <a:solidFill>
                <a:srgbClr val="FF0000"/>
              </a:solidFill>
              <a:ln>
                <a:noFill/>
              </a:ln>
              <a:effectLst/>
            </c:spPr>
            <c:extLst>
              <c:ext xmlns:c16="http://schemas.microsoft.com/office/drawing/2014/chart" uri="{C3380CC4-5D6E-409C-BE32-E72D297353CC}">
                <c16:uniqueId val="{0000000B-61AD-4B21-AF2B-8DC4BA566507}"/>
              </c:ext>
            </c:extLst>
          </c:dPt>
          <c:cat>
            <c:strRef>
              <c:f>'ASNO P1'!$J$4:$J$9</c:f>
              <c:strCache>
                <c:ptCount val="6"/>
                <c:pt idx="0">
                  <c:v>AL001</c:v>
                </c:pt>
                <c:pt idx="1">
                  <c:v>AL002</c:v>
                </c:pt>
                <c:pt idx="2">
                  <c:v>AL005</c:v>
                </c:pt>
                <c:pt idx="3">
                  <c:v>Low</c:v>
                </c:pt>
                <c:pt idx="4">
                  <c:v>Base</c:v>
                </c:pt>
                <c:pt idx="5">
                  <c:v>High</c:v>
                </c:pt>
              </c:strCache>
            </c:strRef>
          </c:cat>
          <c:val>
            <c:numRef>
              <c:f>'ASNO P1'!$K$4:$K$9</c:f>
              <c:numCache>
                <c:formatCode>0</c:formatCode>
                <c:ptCount val="6"/>
                <c:pt idx="0">
                  <c:v>183</c:v>
                </c:pt>
                <c:pt idx="1">
                  <c:v>253.54</c:v>
                </c:pt>
                <c:pt idx="2">
                  <c:v>162.77000000000001</c:v>
                </c:pt>
                <c:pt idx="3">
                  <c:v>106</c:v>
                </c:pt>
                <c:pt idx="4">
                  <c:v>132</c:v>
                </c:pt>
                <c:pt idx="5">
                  <c:v>158</c:v>
                </c:pt>
              </c:numCache>
            </c:numRef>
          </c:val>
          <c:extLst>
            <c:ext xmlns:c16="http://schemas.microsoft.com/office/drawing/2014/chart" uri="{C3380CC4-5D6E-409C-BE32-E72D297353CC}">
              <c16:uniqueId val="{0000000C-61AD-4B21-AF2B-8DC4BA566507}"/>
            </c:ext>
          </c:extLst>
        </c:ser>
        <c:dLbls>
          <c:showLegendKey val="0"/>
          <c:showVal val="0"/>
          <c:showCatName val="0"/>
          <c:showSerName val="0"/>
          <c:showPercent val="0"/>
          <c:showBubbleSize val="0"/>
        </c:dLbls>
        <c:gapWidth val="150"/>
        <c:axId val="695166960"/>
        <c:axId val="695167440"/>
      </c:barChart>
      <c:lineChart>
        <c:grouping val="standard"/>
        <c:varyColors val="0"/>
        <c:ser>
          <c:idx val="1"/>
          <c:order val="1"/>
          <c:tx>
            <c:strRef>
              <c:f>'ASNO P1'!$L$3</c:f>
              <c:strCache>
                <c:ptCount val="1"/>
                <c:pt idx="0">
                  <c:v>P10</c:v>
                </c:pt>
              </c:strCache>
            </c:strRef>
          </c:tx>
          <c:spPr>
            <a:ln w="38100" cap="rnd">
              <a:solidFill>
                <a:schemeClr val="accent6"/>
              </a:solidFill>
              <a:round/>
            </a:ln>
            <a:effectLst/>
          </c:spPr>
          <c:marker>
            <c:symbol val="none"/>
          </c:marker>
          <c:cat>
            <c:strRef>
              <c:f>'ASNO P1'!$J$4:$J$10</c:f>
              <c:strCache>
                <c:ptCount val="6"/>
                <c:pt idx="0">
                  <c:v>AL001</c:v>
                </c:pt>
                <c:pt idx="1">
                  <c:v>AL002</c:v>
                </c:pt>
                <c:pt idx="2">
                  <c:v>AL005</c:v>
                </c:pt>
                <c:pt idx="3">
                  <c:v>Low</c:v>
                </c:pt>
                <c:pt idx="4">
                  <c:v>Base</c:v>
                </c:pt>
                <c:pt idx="5">
                  <c:v>High</c:v>
                </c:pt>
              </c:strCache>
            </c:strRef>
          </c:cat>
          <c:val>
            <c:numRef>
              <c:f>'ASNO P1'!$L$4:$L$7</c:f>
              <c:numCache>
                <c:formatCode>0</c:formatCode>
                <c:ptCount val="4"/>
                <c:pt idx="0">
                  <c:v>106</c:v>
                </c:pt>
                <c:pt idx="1">
                  <c:v>106</c:v>
                </c:pt>
                <c:pt idx="2">
                  <c:v>106</c:v>
                </c:pt>
                <c:pt idx="3">
                  <c:v>106</c:v>
                </c:pt>
              </c:numCache>
            </c:numRef>
          </c:val>
          <c:smooth val="0"/>
          <c:extLst>
            <c:ext xmlns:c16="http://schemas.microsoft.com/office/drawing/2014/chart" uri="{C3380CC4-5D6E-409C-BE32-E72D297353CC}">
              <c16:uniqueId val="{0000000D-61AD-4B21-AF2B-8DC4BA566507}"/>
            </c:ext>
          </c:extLst>
        </c:ser>
        <c:ser>
          <c:idx val="2"/>
          <c:order val="2"/>
          <c:tx>
            <c:strRef>
              <c:f>'ASNO P1'!$M$3</c:f>
              <c:strCache>
                <c:ptCount val="1"/>
                <c:pt idx="0">
                  <c:v>P50</c:v>
                </c:pt>
              </c:strCache>
            </c:strRef>
          </c:tx>
          <c:spPr>
            <a:ln w="38100" cap="rnd">
              <a:solidFill>
                <a:schemeClr val="accent1"/>
              </a:solidFill>
              <a:round/>
            </a:ln>
            <a:effectLst/>
          </c:spPr>
          <c:marker>
            <c:symbol val="none"/>
          </c:marker>
          <c:cat>
            <c:strRef>
              <c:f>'ASNO P1'!$J$4:$J$10</c:f>
              <c:strCache>
                <c:ptCount val="6"/>
                <c:pt idx="0">
                  <c:v>AL001</c:v>
                </c:pt>
                <c:pt idx="1">
                  <c:v>AL002</c:v>
                </c:pt>
                <c:pt idx="2">
                  <c:v>AL005</c:v>
                </c:pt>
                <c:pt idx="3">
                  <c:v>Low</c:v>
                </c:pt>
                <c:pt idx="4">
                  <c:v>Base</c:v>
                </c:pt>
                <c:pt idx="5">
                  <c:v>High</c:v>
                </c:pt>
              </c:strCache>
            </c:strRef>
          </c:cat>
          <c:val>
            <c:numRef>
              <c:f>'ASNO P1'!$M$4:$M$8</c:f>
              <c:numCache>
                <c:formatCode>0</c:formatCode>
                <c:ptCount val="5"/>
                <c:pt idx="0">
                  <c:v>132</c:v>
                </c:pt>
                <c:pt idx="1">
                  <c:v>132</c:v>
                </c:pt>
                <c:pt idx="2">
                  <c:v>132</c:v>
                </c:pt>
                <c:pt idx="3">
                  <c:v>132</c:v>
                </c:pt>
                <c:pt idx="4">
                  <c:v>132</c:v>
                </c:pt>
              </c:numCache>
            </c:numRef>
          </c:val>
          <c:smooth val="0"/>
          <c:extLst>
            <c:ext xmlns:c16="http://schemas.microsoft.com/office/drawing/2014/chart" uri="{C3380CC4-5D6E-409C-BE32-E72D297353CC}">
              <c16:uniqueId val="{0000000E-61AD-4B21-AF2B-8DC4BA566507}"/>
            </c:ext>
          </c:extLst>
        </c:ser>
        <c:ser>
          <c:idx val="3"/>
          <c:order val="3"/>
          <c:tx>
            <c:strRef>
              <c:f>'ASNO P1'!$N$3</c:f>
              <c:strCache>
                <c:ptCount val="1"/>
                <c:pt idx="0">
                  <c:v>P90</c:v>
                </c:pt>
              </c:strCache>
            </c:strRef>
          </c:tx>
          <c:spPr>
            <a:ln w="38100" cap="rnd">
              <a:solidFill>
                <a:srgbClr val="FF0000"/>
              </a:solidFill>
              <a:round/>
            </a:ln>
            <a:effectLst/>
          </c:spPr>
          <c:marker>
            <c:symbol val="none"/>
          </c:marker>
          <c:cat>
            <c:strRef>
              <c:f>'ASNO P1'!$J$4:$J$10</c:f>
              <c:strCache>
                <c:ptCount val="6"/>
                <c:pt idx="0">
                  <c:v>AL001</c:v>
                </c:pt>
                <c:pt idx="1">
                  <c:v>AL002</c:v>
                </c:pt>
                <c:pt idx="2">
                  <c:v>AL005</c:v>
                </c:pt>
                <c:pt idx="3">
                  <c:v>Low</c:v>
                </c:pt>
                <c:pt idx="4">
                  <c:v>Base</c:v>
                </c:pt>
                <c:pt idx="5">
                  <c:v>High</c:v>
                </c:pt>
              </c:strCache>
            </c:strRef>
          </c:cat>
          <c:val>
            <c:numRef>
              <c:f>'ASNO P1'!$N$4:$N$9</c:f>
              <c:numCache>
                <c:formatCode>0</c:formatCode>
                <c:ptCount val="6"/>
                <c:pt idx="0">
                  <c:v>158</c:v>
                </c:pt>
                <c:pt idx="1">
                  <c:v>158</c:v>
                </c:pt>
                <c:pt idx="2">
                  <c:v>158</c:v>
                </c:pt>
                <c:pt idx="3">
                  <c:v>158</c:v>
                </c:pt>
                <c:pt idx="4">
                  <c:v>158</c:v>
                </c:pt>
                <c:pt idx="5">
                  <c:v>158</c:v>
                </c:pt>
              </c:numCache>
            </c:numRef>
          </c:val>
          <c:smooth val="0"/>
          <c:extLst>
            <c:ext xmlns:c16="http://schemas.microsoft.com/office/drawing/2014/chart" uri="{C3380CC4-5D6E-409C-BE32-E72D297353CC}">
              <c16:uniqueId val="{0000000F-61AD-4B21-AF2B-8DC4BA566507}"/>
            </c:ext>
          </c:extLst>
        </c:ser>
        <c:dLbls>
          <c:showLegendKey val="0"/>
          <c:showVal val="0"/>
          <c:showCatName val="0"/>
          <c:showSerName val="0"/>
          <c:showPercent val="0"/>
          <c:showBubbleSize val="0"/>
        </c:dLbls>
        <c:marker val="1"/>
        <c:smooth val="0"/>
        <c:axId val="695166960"/>
        <c:axId val="695167440"/>
        <c:extLst>
          <c:ext xmlns:c15="http://schemas.microsoft.com/office/drawing/2012/chart" uri="{02D57815-91ED-43cb-92C2-25804820EDAC}">
            <c15:filteredLineSeries>
              <c15:ser>
                <c:idx val="4"/>
                <c:order val="4"/>
                <c:tx>
                  <c:strRef>
                    <c:extLst>
                      <c:ext uri="{02D57815-91ED-43cb-92C2-25804820EDAC}">
                        <c15:formulaRef>
                          <c15:sqref>'https://ptptmn-my.sharepoint.com/personal/mk_asri_sirait_pertamina_com/Documents/[Pungut Working File PE (PARA).xlsx]  Cluster B'!$O$3</c15:sqref>
                        </c15:formulaRef>
                      </c:ext>
                    </c:extLst>
                    <c:strCache>
                      <c:ptCount val="1"/>
                      <c:pt idx="0">
                        <c:v>EV</c:v>
                      </c:pt>
                    </c:strCache>
                  </c:strRef>
                </c:tx>
                <c:spPr>
                  <a:ln w="28575" cap="rnd">
                    <a:solidFill>
                      <a:schemeClr val="accent5"/>
                    </a:solidFill>
                    <a:round/>
                  </a:ln>
                  <a:effectLst/>
                </c:spPr>
                <c:marker>
                  <c:symbol val="none"/>
                </c:marker>
                <c:cat>
                  <c:strRef>
                    <c:extLst>
                      <c:ext uri="{02D57815-91ED-43cb-92C2-25804820EDAC}">
                        <c15:formulaRef>
                          <c15:sqref>'ASNO P1'!$J$4:$J$10</c15:sqref>
                        </c15:formulaRef>
                      </c:ext>
                    </c:extLst>
                    <c:strCache>
                      <c:ptCount val="6"/>
                      <c:pt idx="0">
                        <c:v>AL001</c:v>
                      </c:pt>
                      <c:pt idx="1">
                        <c:v>AL002</c:v>
                      </c:pt>
                      <c:pt idx="2">
                        <c:v>AL005</c:v>
                      </c:pt>
                      <c:pt idx="3">
                        <c:v>Low</c:v>
                      </c:pt>
                      <c:pt idx="4">
                        <c:v>Base</c:v>
                      </c:pt>
                      <c:pt idx="5">
                        <c:v>High</c:v>
                      </c:pt>
                    </c:strCache>
                  </c:strRef>
                </c:cat>
                <c:val>
                  <c:numRef>
                    <c:extLst>
                      <c:ext uri="{02D57815-91ED-43cb-92C2-25804820EDAC}">
                        <c15:formulaRef>
                          <c15:sqref>'https://ptptmn-my.sharepoint.com/personal/mk_asri_sirait_pertamina_com/Documents/[Pungut Working File PE (PARA).xlsx]  Cluster B'!$O$4:$O$9</c15:sqref>
                        </c15:formulaRef>
                      </c:ext>
                    </c:extLst>
                    <c:numCache>
                      <c:formatCode>General</c:formatCode>
                      <c:ptCount val="6"/>
                      <c:pt idx="0">
                        <c:v>120</c:v>
                      </c:pt>
                      <c:pt idx="1">
                        <c:v>98.22399999999999</c:v>
                      </c:pt>
                      <c:pt idx="2">
                        <c:v>98.22399999999999</c:v>
                      </c:pt>
                      <c:pt idx="3">
                        <c:v>98.22399999999999</c:v>
                      </c:pt>
                      <c:pt idx="4">
                        <c:v>98.22399999999999</c:v>
                      </c:pt>
                      <c:pt idx="5">
                        <c:v>98.22399999999999</c:v>
                      </c:pt>
                    </c:numCache>
                  </c:numRef>
                </c:val>
                <c:smooth val="0"/>
                <c:extLst>
                  <c:ext xmlns:c16="http://schemas.microsoft.com/office/drawing/2014/chart" uri="{C3380CC4-5D6E-409C-BE32-E72D297353CC}">
                    <c16:uniqueId val="{00000010-61AD-4B21-AF2B-8DC4BA566507}"/>
                  </c:ext>
                </c:extLst>
              </c15:ser>
            </c15:filteredLineSeries>
          </c:ext>
        </c:extLst>
      </c:lineChart>
      <c:catAx>
        <c:axId val="695166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695167440"/>
        <c:crosses val="autoZero"/>
        <c:auto val="1"/>
        <c:lblAlgn val="ctr"/>
        <c:lblOffset val="100"/>
        <c:noMultiLvlLbl val="0"/>
      </c:catAx>
      <c:valAx>
        <c:axId val="6951674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695166960"/>
        <c:crosses val="autoZero"/>
        <c:crossBetween val="between"/>
      </c:valAx>
      <c:spPr>
        <a:noFill/>
        <a:ln>
          <a:noFill/>
        </a:ln>
        <a:effectLst/>
      </c:spPr>
    </c:plotArea>
    <c:legend>
      <c:legendPos val="b"/>
      <c:layout>
        <c:manualLayout>
          <c:xMode val="edge"/>
          <c:yMode val="edge"/>
          <c:x val="0.19138590532583272"/>
          <c:y val="0.90512517283173832"/>
          <c:w val="0.60996923639678613"/>
          <c:h val="7.2877076308379016E-2"/>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tx1"/>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0" i="0" u="none" strike="noStrike" kern="1200" spc="0" baseline="0">
                <a:solidFill>
                  <a:schemeClr val="tx1">
                    <a:lumMod val="65000"/>
                    <a:lumOff val="35000"/>
                  </a:schemeClr>
                </a:solidFill>
                <a:latin typeface="+mn-lt"/>
                <a:ea typeface="+mn-ea"/>
                <a:cs typeface="+mn-cs"/>
              </a:defRPr>
            </a:pPr>
            <a:r>
              <a:rPr lang="en-US" sz="800" b="1" dirty="0"/>
              <a:t>EUR</a:t>
            </a:r>
            <a:br>
              <a:rPr lang="en-US" sz="800" b="1" baseline="0" dirty="0"/>
            </a:br>
            <a:r>
              <a:rPr lang="en-US" sz="800" b="1" baseline="0" dirty="0"/>
              <a:t>Forecast vs Analog Alpha-07</a:t>
            </a:r>
          </a:p>
        </c:rich>
      </c:tx>
      <c:overlay val="0"/>
      <c:spPr>
        <a:noFill/>
        <a:ln>
          <a:noFill/>
        </a:ln>
        <a:effectLst/>
      </c:spPr>
      <c:txPr>
        <a:bodyPr rot="0" spcFirstLastPara="1" vertOverflow="ellipsis" vert="horz" wrap="square" anchor="ctr" anchorCtr="1"/>
        <a:lstStyle/>
        <a:p>
          <a:pPr>
            <a:defRPr sz="8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596791040404193E-2"/>
          <c:y val="0.16750875170811136"/>
          <c:w val="0.88148053948472038"/>
          <c:h val="0.67429086646986569"/>
        </c:manualLayout>
      </c:layout>
      <c:barChart>
        <c:barDir val="col"/>
        <c:grouping val="clustered"/>
        <c:varyColors val="0"/>
        <c:ser>
          <c:idx val="0"/>
          <c:order val="0"/>
          <c:tx>
            <c:strRef>
              <c:f>'ASNO P1'!$Q$3</c:f>
              <c:strCache>
                <c:ptCount val="1"/>
                <c:pt idx="0">
                  <c:v>EUR</c:v>
                </c:pt>
              </c:strCache>
            </c:strRef>
          </c:tx>
          <c:spPr>
            <a:solidFill>
              <a:schemeClr val="accent4"/>
            </a:solidFill>
            <a:ln>
              <a:noFill/>
            </a:ln>
            <a:effectLst/>
          </c:spPr>
          <c:invertIfNegative val="0"/>
          <c:dPt>
            <c:idx val="3"/>
            <c:invertIfNegative val="0"/>
            <c:bubble3D val="0"/>
            <c:spPr>
              <a:solidFill>
                <a:schemeClr val="accent6"/>
              </a:solidFill>
              <a:ln>
                <a:noFill/>
              </a:ln>
              <a:effectLst/>
            </c:spPr>
            <c:extLst>
              <c:ext xmlns:c16="http://schemas.microsoft.com/office/drawing/2014/chart" uri="{C3380CC4-5D6E-409C-BE32-E72D297353CC}">
                <c16:uniqueId val="{00000001-7040-4E8E-B107-A08226FB405C}"/>
              </c:ext>
            </c:extLst>
          </c:dPt>
          <c:dPt>
            <c:idx val="4"/>
            <c:invertIfNegative val="0"/>
            <c:bubble3D val="0"/>
            <c:spPr>
              <a:solidFill>
                <a:schemeClr val="accent1"/>
              </a:solidFill>
              <a:ln>
                <a:noFill/>
              </a:ln>
              <a:effectLst/>
            </c:spPr>
            <c:extLst>
              <c:ext xmlns:c16="http://schemas.microsoft.com/office/drawing/2014/chart" uri="{C3380CC4-5D6E-409C-BE32-E72D297353CC}">
                <c16:uniqueId val="{00000003-7040-4E8E-B107-A08226FB405C}"/>
              </c:ext>
            </c:extLst>
          </c:dPt>
          <c:dPt>
            <c:idx val="5"/>
            <c:invertIfNegative val="0"/>
            <c:bubble3D val="0"/>
            <c:spPr>
              <a:solidFill>
                <a:srgbClr val="FF0000"/>
              </a:solidFill>
              <a:ln>
                <a:noFill/>
              </a:ln>
              <a:effectLst/>
            </c:spPr>
            <c:extLst>
              <c:ext xmlns:c16="http://schemas.microsoft.com/office/drawing/2014/chart" uri="{C3380CC4-5D6E-409C-BE32-E72D297353CC}">
                <c16:uniqueId val="{00000005-7040-4E8E-B107-A08226FB405C}"/>
              </c:ext>
            </c:extLst>
          </c:dPt>
          <c:cat>
            <c:strRef>
              <c:f>'ASNO P1'!$J$4:$J$9</c:f>
              <c:strCache>
                <c:ptCount val="6"/>
                <c:pt idx="0">
                  <c:v>AL001</c:v>
                </c:pt>
                <c:pt idx="1">
                  <c:v>AL002</c:v>
                </c:pt>
                <c:pt idx="2">
                  <c:v>AL005</c:v>
                </c:pt>
                <c:pt idx="3">
                  <c:v>Low</c:v>
                </c:pt>
                <c:pt idx="4">
                  <c:v>Base</c:v>
                </c:pt>
                <c:pt idx="5">
                  <c:v>High</c:v>
                </c:pt>
              </c:strCache>
            </c:strRef>
          </c:cat>
          <c:val>
            <c:numRef>
              <c:f>'ASNO P1'!$Q$4:$Q$9</c:f>
              <c:numCache>
                <c:formatCode>0</c:formatCode>
                <c:ptCount val="6"/>
                <c:pt idx="0">
                  <c:v>195.76698614374783</c:v>
                </c:pt>
                <c:pt idx="1">
                  <c:v>246.45211429000744</c:v>
                </c:pt>
                <c:pt idx="2">
                  <c:v>49.781571490515326</c:v>
                </c:pt>
                <c:pt idx="3">
                  <c:v>121.64250275767846</c:v>
                </c:pt>
                <c:pt idx="4">
                  <c:v>155.83413883196184</c:v>
                </c:pt>
                <c:pt idx="5">
                  <c:v>190.12646187104286</c:v>
                </c:pt>
              </c:numCache>
            </c:numRef>
          </c:val>
          <c:extLst>
            <c:ext xmlns:c16="http://schemas.microsoft.com/office/drawing/2014/chart" uri="{C3380CC4-5D6E-409C-BE32-E72D297353CC}">
              <c16:uniqueId val="{00000006-7040-4E8E-B107-A08226FB405C}"/>
            </c:ext>
          </c:extLst>
        </c:ser>
        <c:dLbls>
          <c:showLegendKey val="0"/>
          <c:showVal val="0"/>
          <c:showCatName val="0"/>
          <c:showSerName val="0"/>
          <c:showPercent val="0"/>
          <c:showBubbleSize val="0"/>
        </c:dLbls>
        <c:gapWidth val="150"/>
        <c:axId val="695166960"/>
        <c:axId val="695167440"/>
      </c:barChart>
      <c:lineChart>
        <c:grouping val="standard"/>
        <c:varyColors val="0"/>
        <c:ser>
          <c:idx val="1"/>
          <c:order val="1"/>
          <c:tx>
            <c:strRef>
              <c:f>'ASNO P1'!$R$3</c:f>
              <c:strCache>
                <c:ptCount val="1"/>
                <c:pt idx="0">
                  <c:v>P10</c:v>
                </c:pt>
              </c:strCache>
            </c:strRef>
          </c:tx>
          <c:spPr>
            <a:ln w="38100" cap="rnd">
              <a:solidFill>
                <a:schemeClr val="accent6"/>
              </a:solidFill>
              <a:round/>
            </a:ln>
            <a:effectLst/>
          </c:spPr>
          <c:marker>
            <c:symbol val="none"/>
          </c:marker>
          <c:cat>
            <c:strRef>
              <c:f>'ASNO P1'!$P$4:$P$9</c:f>
              <c:strCache>
                <c:ptCount val="6"/>
                <c:pt idx="0">
                  <c:v>AL001</c:v>
                </c:pt>
                <c:pt idx="1">
                  <c:v>AL002</c:v>
                </c:pt>
                <c:pt idx="2">
                  <c:v>AL005</c:v>
                </c:pt>
                <c:pt idx="3">
                  <c:v>Low</c:v>
                </c:pt>
                <c:pt idx="4">
                  <c:v>Base</c:v>
                </c:pt>
                <c:pt idx="5">
                  <c:v>High</c:v>
                </c:pt>
              </c:strCache>
            </c:strRef>
          </c:cat>
          <c:val>
            <c:numRef>
              <c:f>'ASNO P1'!$R$4:$R$7</c:f>
              <c:numCache>
                <c:formatCode>0</c:formatCode>
                <c:ptCount val="4"/>
                <c:pt idx="0">
                  <c:v>121.64250275767846</c:v>
                </c:pt>
                <c:pt idx="1">
                  <c:v>121.64250275767846</c:v>
                </c:pt>
                <c:pt idx="2">
                  <c:v>121.64250275767846</c:v>
                </c:pt>
                <c:pt idx="3">
                  <c:v>121.64250275767846</c:v>
                </c:pt>
              </c:numCache>
            </c:numRef>
          </c:val>
          <c:smooth val="0"/>
          <c:extLst>
            <c:ext xmlns:c16="http://schemas.microsoft.com/office/drawing/2014/chart" uri="{C3380CC4-5D6E-409C-BE32-E72D297353CC}">
              <c16:uniqueId val="{00000007-7040-4E8E-B107-A08226FB405C}"/>
            </c:ext>
          </c:extLst>
        </c:ser>
        <c:ser>
          <c:idx val="2"/>
          <c:order val="2"/>
          <c:tx>
            <c:strRef>
              <c:f>'ASNO P1'!$S$3</c:f>
              <c:strCache>
                <c:ptCount val="1"/>
                <c:pt idx="0">
                  <c:v>P50</c:v>
                </c:pt>
              </c:strCache>
            </c:strRef>
          </c:tx>
          <c:spPr>
            <a:ln w="38100" cap="rnd">
              <a:solidFill>
                <a:schemeClr val="accent1"/>
              </a:solidFill>
              <a:round/>
            </a:ln>
            <a:effectLst/>
          </c:spPr>
          <c:marker>
            <c:symbol val="none"/>
          </c:marker>
          <c:cat>
            <c:strRef>
              <c:f>'ASNO P1'!$P$4:$P$9</c:f>
              <c:strCache>
                <c:ptCount val="6"/>
                <c:pt idx="0">
                  <c:v>AL001</c:v>
                </c:pt>
                <c:pt idx="1">
                  <c:v>AL002</c:v>
                </c:pt>
                <c:pt idx="2">
                  <c:v>AL005</c:v>
                </c:pt>
                <c:pt idx="3">
                  <c:v>Low</c:v>
                </c:pt>
                <c:pt idx="4">
                  <c:v>Base</c:v>
                </c:pt>
                <c:pt idx="5">
                  <c:v>High</c:v>
                </c:pt>
              </c:strCache>
            </c:strRef>
          </c:cat>
          <c:val>
            <c:numRef>
              <c:f>'ASNO P1'!$S$4:$S$8</c:f>
              <c:numCache>
                <c:formatCode>0</c:formatCode>
                <c:ptCount val="5"/>
                <c:pt idx="0">
                  <c:v>155.83413883196184</c:v>
                </c:pt>
                <c:pt idx="1">
                  <c:v>155.83413883196184</c:v>
                </c:pt>
                <c:pt idx="2">
                  <c:v>155.83413883196184</c:v>
                </c:pt>
                <c:pt idx="3">
                  <c:v>155.83413883196184</c:v>
                </c:pt>
                <c:pt idx="4">
                  <c:v>155.83413883196184</c:v>
                </c:pt>
              </c:numCache>
            </c:numRef>
          </c:val>
          <c:smooth val="0"/>
          <c:extLst>
            <c:ext xmlns:c16="http://schemas.microsoft.com/office/drawing/2014/chart" uri="{C3380CC4-5D6E-409C-BE32-E72D297353CC}">
              <c16:uniqueId val="{00000008-7040-4E8E-B107-A08226FB405C}"/>
            </c:ext>
          </c:extLst>
        </c:ser>
        <c:ser>
          <c:idx val="3"/>
          <c:order val="3"/>
          <c:tx>
            <c:strRef>
              <c:f>'ASNO P1'!$T$3</c:f>
              <c:strCache>
                <c:ptCount val="1"/>
                <c:pt idx="0">
                  <c:v>P90</c:v>
                </c:pt>
              </c:strCache>
            </c:strRef>
          </c:tx>
          <c:spPr>
            <a:ln w="38100" cap="rnd">
              <a:solidFill>
                <a:srgbClr val="FF0000"/>
              </a:solidFill>
              <a:round/>
            </a:ln>
            <a:effectLst/>
          </c:spPr>
          <c:marker>
            <c:symbol val="none"/>
          </c:marker>
          <c:cat>
            <c:strRef>
              <c:f>'ASNO P1'!$P$4:$P$9</c:f>
              <c:strCache>
                <c:ptCount val="6"/>
                <c:pt idx="0">
                  <c:v>AL001</c:v>
                </c:pt>
                <c:pt idx="1">
                  <c:v>AL002</c:v>
                </c:pt>
                <c:pt idx="2">
                  <c:v>AL005</c:v>
                </c:pt>
                <c:pt idx="3">
                  <c:v>Low</c:v>
                </c:pt>
                <c:pt idx="4">
                  <c:v>Base</c:v>
                </c:pt>
                <c:pt idx="5">
                  <c:v>High</c:v>
                </c:pt>
              </c:strCache>
            </c:strRef>
          </c:cat>
          <c:val>
            <c:numRef>
              <c:f>'ASNO P1'!$T$4:$T$9</c:f>
              <c:numCache>
                <c:formatCode>0</c:formatCode>
                <c:ptCount val="6"/>
                <c:pt idx="0">
                  <c:v>190.12646187104286</c:v>
                </c:pt>
                <c:pt idx="1">
                  <c:v>190.12646187104286</c:v>
                </c:pt>
                <c:pt idx="2">
                  <c:v>190.12646187104286</c:v>
                </c:pt>
                <c:pt idx="3">
                  <c:v>190.12646187104286</c:v>
                </c:pt>
                <c:pt idx="4">
                  <c:v>190.12646187104286</c:v>
                </c:pt>
                <c:pt idx="5">
                  <c:v>190.12646187104286</c:v>
                </c:pt>
              </c:numCache>
            </c:numRef>
          </c:val>
          <c:smooth val="0"/>
          <c:extLst>
            <c:ext xmlns:c16="http://schemas.microsoft.com/office/drawing/2014/chart" uri="{C3380CC4-5D6E-409C-BE32-E72D297353CC}">
              <c16:uniqueId val="{00000009-7040-4E8E-B107-A08226FB405C}"/>
            </c:ext>
          </c:extLst>
        </c:ser>
        <c:dLbls>
          <c:showLegendKey val="0"/>
          <c:showVal val="0"/>
          <c:showCatName val="0"/>
          <c:showSerName val="0"/>
          <c:showPercent val="0"/>
          <c:showBubbleSize val="0"/>
        </c:dLbls>
        <c:marker val="1"/>
        <c:smooth val="0"/>
        <c:axId val="695166960"/>
        <c:axId val="695167440"/>
        <c:extLst>
          <c:ext xmlns:c15="http://schemas.microsoft.com/office/drawing/2012/chart" uri="{02D57815-91ED-43cb-92C2-25804820EDAC}">
            <c15:filteredLineSeries>
              <c15:ser>
                <c:idx val="4"/>
                <c:order val="4"/>
                <c:tx>
                  <c:strRef>
                    <c:extLst>
                      <c:ext uri="{02D57815-91ED-43cb-92C2-25804820EDAC}">
                        <c15:formulaRef>
                          <c15:sqref>'https://ptptmn-my.sharepoint.com/personal/mk_asri_sirait_pertamina_com/Documents/[Pungut Working File PE (PARA).xlsx]  Cluster B'!$O$3</c15:sqref>
                        </c15:formulaRef>
                      </c:ext>
                    </c:extLst>
                    <c:strCache>
                      <c:ptCount val="1"/>
                      <c:pt idx="0">
                        <c:v>EV</c:v>
                      </c:pt>
                    </c:strCache>
                  </c:strRef>
                </c:tx>
                <c:spPr>
                  <a:ln w="28575" cap="rnd">
                    <a:solidFill>
                      <a:schemeClr val="accent5"/>
                    </a:solidFill>
                    <a:round/>
                  </a:ln>
                  <a:effectLst/>
                </c:spPr>
                <c:marker>
                  <c:symbol val="none"/>
                </c:marker>
                <c:cat>
                  <c:strRef>
                    <c:extLst>
                      <c:ext uri="{02D57815-91ED-43cb-92C2-25804820EDAC}">
                        <c15:formulaRef>
                          <c15:sqref>'ASNO P1'!$P$4:$P$9</c15:sqref>
                        </c15:formulaRef>
                      </c:ext>
                    </c:extLst>
                    <c:strCache>
                      <c:ptCount val="6"/>
                      <c:pt idx="0">
                        <c:v>AL001</c:v>
                      </c:pt>
                      <c:pt idx="1">
                        <c:v>AL002</c:v>
                      </c:pt>
                      <c:pt idx="2">
                        <c:v>AL005</c:v>
                      </c:pt>
                      <c:pt idx="3">
                        <c:v>Low</c:v>
                      </c:pt>
                      <c:pt idx="4">
                        <c:v>Base</c:v>
                      </c:pt>
                      <c:pt idx="5">
                        <c:v>High</c:v>
                      </c:pt>
                    </c:strCache>
                  </c:strRef>
                </c:cat>
                <c:val>
                  <c:numRef>
                    <c:extLst>
                      <c:ext uri="{02D57815-91ED-43cb-92C2-25804820EDAC}">
                        <c15:formulaRef>
                          <c15:sqref>'https://ptptmn-my.sharepoint.com/personal/mk_asri_sirait_pertamina_com/Documents/[Pungut Working File PE (PARA).xlsx]  Cluster B'!$O$4:$O$9</c15:sqref>
                        </c15:formulaRef>
                      </c:ext>
                    </c:extLst>
                    <c:numCache>
                      <c:formatCode>General</c:formatCode>
                      <c:ptCount val="6"/>
                      <c:pt idx="0">
                        <c:v>120</c:v>
                      </c:pt>
                      <c:pt idx="1">
                        <c:v>98.22399999999999</c:v>
                      </c:pt>
                      <c:pt idx="2">
                        <c:v>98.22399999999999</c:v>
                      </c:pt>
                      <c:pt idx="3">
                        <c:v>98.22399999999999</c:v>
                      </c:pt>
                      <c:pt idx="4">
                        <c:v>98.22399999999999</c:v>
                      </c:pt>
                      <c:pt idx="5">
                        <c:v>98.22399999999999</c:v>
                      </c:pt>
                    </c:numCache>
                  </c:numRef>
                </c:val>
                <c:smooth val="0"/>
                <c:extLst>
                  <c:ext xmlns:c16="http://schemas.microsoft.com/office/drawing/2014/chart" uri="{C3380CC4-5D6E-409C-BE32-E72D297353CC}">
                    <c16:uniqueId val="{0000000A-7040-4E8E-B107-A08226FB405C}"/>
                  </c:ext>
                </c:extLst>
              </c15:ser>
            </c15:filteredLineSeries>
          </c:ext>
        </c:extLst>
      </c:lineChart>
      <c:catAx>
        <c:axId val="695166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695167440"/>
        <c:crosses val="autoZero"/>
        <c:auto val="1"/>
        <c:lblAlgn val="ctr"/>
        <c:lblOffset val="100"/>
        <c:noMultiLvlLbl val="0"/>
      </c:catAx>
      <c:valAx>
        <c:axId val="6951674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695166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3D5F7-B093-4DA7-91E6-CB6045434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2937</TotalTime>
  <Pages>1</Pages>
  <Words>11922</Words>
  <Characters>67962</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 AK</dc:creator>
  <cp:keywords/>
  <dc:description/>
  <cp:lastModifiedBy>Abrar Laylramadhan Laylramadhan</cp:lastModifiedBy>
  <cp:revision>83</cp:revision>
  <dcterms:created xsi:type="dcterms:W3CDTF">2026-06-09T02:12:00Z</dcterms:created>
  <dcterms:modified xsi:type="dcterms:W3CDTF">2026-06-26T11:34:00Z</dcterms:modified>
</cp:coreProperties>
</file>