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4C" w:rsidRPr="000E6996" w:rsidRDefault="000E6996" w:rsidP="000E6996">
      <w:pPr>
        <w:pStyle w:val="Title"/>
        <w:rPr>
          <w:lang w:val="en-US"/>
        </w:rPr>
      </w:pPr>
      <w:r w:rsidRPr="000E6996">
        <w:rPr>
          <w:lang w:val="en-US"/>
        </w:rPr>
        <w:t>Sound Source Scenarios</w:t>
      </w:r>
    </w:p>
    <w:p w:rsidR="000E6996" w:rsidRDefault="000E6996" w:rsidP="000E6996">
      <w:pPr>
        <w:rPr>
          <w:lang w:val="en-US"/>
        </w:rPr>
      </w:pPr>
      <w:r>
        <w:rPr>
          <w:lang w:val="en-US"/>
        </w:rPr>
        <w:t>There are four scenarios of where sound is sourced, based on angle quadrant.</w:t>
      </w:r>
    </w:p>
    <w:p w:rsidR="000E6996" w:rsidRDefault="000E6996" w:rsidP="000E6996">
      <w:pPr>
        <w:rPr>
          <w:lang w:val="en-US"/>
        </w:rPr>
      </w:pPr>
      <w:r>
        <w:rPr>
          <w:lang w:val="en-US"/>
        </w:rPr>
        <w:t>Base calculation is as follows.</w:t>
      </w:r>
    </w:p>
    <w:p w:rsidR="000E6996" w:rsidRPr="000E6996" w:rsidRDefault="000E6996" w:rsidP="000E699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=d∙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func>
        </m:oMath>
      </m:oMathPara>
    </w:p>
    <w:p w:rsidR="000E6996" w:rsidRPr="000E6996" w:rsidRDefault="000E6996" w:rsidP="000E6996">
      <w:pPr>
        <w:rPr>
          <w:lang w:val="en-US"/>
        </w:rPr>
      </w:pPr>
      <w:r>
        <w:rPr>
          <w:lang w:val="en-US"/>
        </w:rPr>
        <w:t>With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s,kHz</m:t>
            </m:r>
          </m:sub>
        </m:sSub>
      </m:oMath>
      <w:r>
        <w:t xml:space="preserve"> </w:t>
      </w:r>
      <w:proofErr w:type="gramStart"/>
      <w:r>
        <w:rPr>
          <w:lang w:val="en-US"/>
        </w:rPr>
        <w:t>and</w:t>
      </w:r>
      <w:r>
        <w:t xml:space="preserve"> </w:t>
      </w:r>
      <w:proofErr w:type="gramEnd"/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/100</m:t>
        </m:r>
      </m:oMath>
      <w:r>
        <w:t xml:space="preserve">, </w:t>
      </w:r>
      <w:r>
        <w:rPr>
          <w:lang w:val="en-US"/>
        </w:rPr>
        <w:t xml:space="preserve">the above </w:t>
      </w:r>
      <w:r w:rsidR="005E454F">
        <w:rPr>
          <w:lang w:val="en-US"/>
        </w:rPr>
        <w:t>equation will be</w:t>
      </w:r>
    </w:p>
    <w:p w:rsidR="000E6996" w:rsidRPr="000E6996" w:rsidRDefault="00620BBA" w:rsidP="000E6996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</m:oMath>
      </m:oMathPara>
    </w:p>
    <w:p w:rsidR="000E6996" w:rsidRDefault="000E6996" w:rsidP="000E6996">
      <w:pPr>
        <w:pStyle w:val="Heading1"/>
        <w:rPr>
          <w:lang w:val="en-US"/>
        </w:rPr>
      </w:pPr>
      <w:r>
        <w:rPr>
          <w:lang w:val="en-US"/>
        </w:rPr>
        <w:t>First Quadrant</w:t>
      </w:r>
    </w:p>
    <w:p w:rsidR="000E6996" w:rsidRDefault="000E6996" w:rsidP="005E454F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880000" cy="2788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8C2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96" w:rsidRDefault="000E6996" w:rsidP="00F2598F">
      <w:pPr>
        <w:rPr>
          <w:lang w:val="en-US"/>
        </w:rPr>
      </w:pPr>
      <w:r>
        <w:rPr>
          <w:lang w:val="en-US"/>
        </w:rPr>
        <w:t xml:space="preserve">For this scenario, the location angle of the source is between 0° and </w:t>
      </w:r>
      <w:r w:rsidR="005E454F">
        <w:rPr>
          <w:lang w:val="en-US"/>
        </w:rPr>
        <w:t>8</w:t>
      </w:r>
      <w:r>
        <w:rPr>
          <w:lang w:val="en-US"/>
        </w:rPr>
        <w:t xml:space="preserve">9°. Valid </w:t>
      </w:r>
      <w:r w:rsidR="005E454F">
        <w:rPr>
          <w:lang w:val="en-US"/>
        </w:rPr>
        <w:t xml:space="preserve">results are obtained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 w:rsidR="005E454F">
        <w:rPr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>
        <w:rPr>
          <w:lang w:val="en-US"/>
        </w:rPr>
        <w:t>, so encoder outp</w:t>
      </w:r>
      <w:r w:rsidR="00F2598F">
        <w:rPr>
          <w:lang w:val="en-US"/>
        </w:rPr>
        <w:t xml:space="preserve">ut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will be 255.</w:t>
      </w:r>
    </w:p>
    <w:p w:rsidR="005E454F" w:rsidRDefault="005E454F" w:rsidP="005E454F">
      <w:pPr>
        <w:rPr>
          <w:rFonts w:eastAsiaTheme="minorEastAsia"/>
          <w:lang w:val="en-US"/>
        </w:rPr>
      </w:pPr>
      <w:r>
        <w:rPr>
          <w:lang w:val="en-US"/>
        </w:rP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=θ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=90°-θ</m:t>
        </m:r>
      </m:oMath>
      <w:r>
        <w:rPr>
          <w:rFonts w:eastAsiaTheme="minorEastAsia"/>
          <w:lang w:val="en-US"/>
        </w:rPr>
        <w:t>, so the equation for first quadrant will be</w:t>
      </w:r>
    </w:p>
    <w:p w:rsidR="005E454F" w:rsidRPr="005E454F" w:rsidRDefault="005E454F" w:rsidP="005E454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=255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=255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</m:oMath>
      </m:oMathPara>
    </w:p>
    <w:p w:rsidR="005E454F" w:rsidRDefault="005E454F" w:rsidP="005E454F">
      <w:pPr>
        <w:pStyle w:val="Heading1"/>
        <w:rPr>
          <w:lang w:val="en-US"/>
        </w:rPr>
      </w:pPr>
      <w:r>
        <w:rPr>
          <w:lang w:val="en-US"/>
        </w:rPr>
        <w:lastRenderedPageBreak/>
        <w:t>Second Quadrant</w:t>
      </w:r>
    </w:p>
    <w:p w:rsidR="005E454F" w:rsidRDefault="005E454F" w:rsidP="005E454F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880000" cy="26413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2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4F" w:rsidRDefault="005E454F" w:rsidP="00F2598F">
      <w:pPr>
        <w:rPr>
          <w:lang w:val="en-US"/>
        </w:rPr>
      </w:pPr>
      <w:r>
        <w:rPr>
          <w:lang w:val="en-US"/>
        </w:rPr>
        <w:t xml:space="preserve">For this scenario, the location angle of the source is between </w:t>
      </w:r>
      <w:r>
        <w:rPr>
          <w:lang w:val="en-US"/>
        </w:rPr>
        <w:t>9</w:t>
      </w:r>
      <w:r>
        <w:rPr>
          <w:lang w:val="en-US"/>
        </w:rPr>
        <w:t xml:space="preserve">0° and </w:t>
      </w:r>
      <w:r>
        <w:rPr>
          <w:lang w:val="en-US"/>
        </w:rPr>
        <w:t>179</w:t>
      </w:r>
      <w:r>
        <w:rPr>
          <w:lang w:val="en-US"/>
        </w:rPr>
        <w:t xml:space="preserve">°. Valid </w:t>
      </w:r>
      <w:r>
        <w:rPr>
          <w:lang w:val="en-US"/>
        </w:rPr>
        <w:t xml:space="preserve">results are obtained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>
        <w:rPr>
          <w:lang w:val="en-US"/>
        </w:rPr>
        <w:t>, so encoder outp</w:t>
      </w:r>
      <w:r w:rsidR="00F2598F">
        <w:rPr>
          <w:lang w:val="en-US"/>
        </w:rPr>
        <w:t xml:space="preserve">ut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will be 255.</w:t>
      </w:r>
    </w:p>
    <w:p w:rsidR="005E454F" w:rsidRDefault="005E454F" w:rsidP="00A13AAE">
      <w:pPr>
        <w:rPr>
          <w:rFonts w:eastAsiaTheme="minorEastAsia"/>
          <w:lang w:val="en-US"/>
        </w:rPr>
      </w:pPr>
      <w:r>
        <w:rPr>
          <w:lang w:val="en-US"/>
        </w:rP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180°-</m:t>
        </m:r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-90°</m:t>
        </m:r>
      </m:oMath>
      <w:r>
        <w:rPr>
          <w:rFonts w:eastAsiaTheme="minorEastAsia"/>
          <w:lang w:val="en-US"/>
        </w:rPr>
        <w:t xml:space="preserve">, so the equation for </w:t>
      </w:r>
      <w:r w:rsidR="00A13AAE">
        <w:rPr>
          <w:rFonts w:eastAsiaTheme="minorEastAsia"/>
          <w:lang w:val="en-US"/>
        </w:rPr>
        <w:t>second</w:t>
      </w:r>
      <w:r>
        <w:rPr>
          <w:rFonts w:eastAsiaTheme="minorEastAsia"/>
          <w:lang w:val="en-US"/>
        </w:rPr>
        <w:t xml:space="preserve"> quadrant will be</w:t>
      </w:r>
    </w:p>
    <w:p w:rsidR="005E454F" w:rsidRPr="005E454F" w:rsidRDefault="005E454F" w:rsidP="00F2598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255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=255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</m:oMath>
      </m:oMathPara>
    </w:p>
    <w:p w:rsidR="005E454F" w:rsidRDefault="00102E28" w:rsidP="00102E28">
      <w:pPr>
        <w:pStyle w:val="Heading1"/>
        <w:rPr>
          <w:lang w:val="en-US"/>
        </w:rPr>
      </w:pPr>
      <w:r>
        <w:rPr>
          <w:lang w:val="en-US"/>
        </w:rPr>
        <w:t>Third Quadrant</w:t>
      </w:r>
    </w:p>
    <w:p w:rsidR="00102E28" w:rsidRDefault="00102E28" w:rsidP="00102E28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880000" cy="290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9B0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28" w:rsidRDefault="00102E28" w:rsidP="00102E28">
      <w:pPr>
        <w:rPr>
          <w:lang w:val="en-US"/>
        </w:rPr>
      </w:pPr>
      <w:r>
        <w:rPr>
          <w:lang w:val="en-US"/>
        </w:rPr>
        <w:t xml:space="preserve">For this scenario, the location angle of the source is between </w:t>
      </w:r>
      <w:r>
        <w:rPr>
          <w:lang w:val="en-US"/>
        </w:rPr>
        <w:t>18</w:t>
      </w:r>
      <w:r>
        <w:rPr>
          <w:lang w:val="en-US"/>
        </w:rPr>
        <w:t xml:space="preserve">0° and </w:t>
      </w:r>
      <w:r>
        <w:rPr>
          <w:lang w:val="en-US"/>
        </w:rPr>
        <w:t>26</w:t>
      </w:r>
      <w:r>
        <w:rPr>
          <w:lang w:val="en-US"/>
        </w:rPr>
        <w:t xml:space="preserve">9°. Valid results are obtained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>
        <w:rPr>
          <w:lang w:val="en-US"/>
        </w:rPr>
        <w:t>, so encoder outp</w:t>
      </w:r>
      <w:r>
        <w:rPr>
          <w:lang w:val="en-US"/>
        </w:rPr>
        <w:t>ut</w:t>
      </w:r>
      <w:r>
        <w:rPr>
          <w:lang w:val="en-US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will be 255.</w:t>
      </w:r>
    </w:p>
    <w:p w:rsidR="00102E28" w:rsidRDefault="00102E28" w:rsidP="00A13AAE">
      <w:pPr>
        <w:rPr>
          <w:rFonts w:eastAsiaTheme="minorEastAsia"/>
          <w:lang w:val="en-US"/>
        </w:rPr>
      </w:pPr>
      <w:r>
        <w:rPr>
          <w:lang w:val="en-US"/>
        </w:rP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=θ</m:t>
        </m:r>
        <m:r>
          <w:rPr>
            <w:rFonts w:ascii="Cambria Math" w:hAnsi="Cambria Math"/>
            <w:lang w:val="en-US"/>
          </w:rPr>
          <m:t>-180°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270°-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so the equation for </w:t>
      </w:r>
      <w:r w:rsidR="00A13AAE">
        <w:rPr>
          <w:rFonts w:eastAsiaTheme="minorEastAsia"/>
          <w:lang w:val="en-US"/>
        </w:rPr>
        <w:t>third</w:t>
      </w:r>
      <w:r>
        <w:rPr>
          <w:rFonts w:eastAsiaTheme="minorEastAsia"/>
          <w:lang w:val="en-US"/>
        </w:rPr>
        <w:t xml:space="preserve"> quadrant will be</w:t>
      </w:r>
    </w:p>
    <w:p w:rsidR="00102E28" w:rsidRPr="005E454F" w:rsidRDefault="00102E28" w:rsidP="00A13AA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=255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255</m:t>
          </m:r>
        </m:oMath>
      </m:oMathPara>
    </w:p>
    <w:p w:rsidR="00102E28" w:rsidRDefault="00A13AAE" w:rsidP="00A13AAE">
      <w:pPr>
        <w:pStyle w:val="Heading1"/>
        <w:rPr>
          <w:lang w:val="en-US"/>
        </w:rPr>
      </w:pPr>
      <w:r>
        <w:rPr>
          <w:lang w:val="en-US"/>
        </w:rPr>
        <w:t>Fourth Quadrant</w:t>
      </w:r>
    </w:p>
    <w:p w:rsidR="00A13AAE" w:rsidRDefault="00A13AAE" w:rsidP="00A13AAE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880000" cy="250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82E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AE" w:rsidRDefault="00A13AAE" w:rsidP="00A13AAE">
      <w:pPr>
        <w:rPr>
          <w:lang w:val="en-US"/>
        </w:rPr>
      </w:pPr>
      <w:r>
        <w:rPr>
          <w:lang w:val="en-US"/>
        </w:rPr>
        <w:t xml:space="preserve">For this scenario, the location angle of the source is between </w:t>
      </w:r>
      <w:r>
        <w:rPr>
          <w:lang w:val="en-US"/>
        </w:rPr>
        <w:t>27</w:t>
      </w:r>
      <w:r>
        <w:rPr>
          <w:lang w:val="en-US"/>
        </w:rPr>
        <w:t xml:space="preserve">0° and </w:t>
      </w:r>
      <w:r>
        <w:rPr>
          <w:lang w:val="en-US"/>
        </w:rPr>
        <w:t>35</w:t>
      </w:r>
      <w:r>
        <w:rPr>
          <w:lang w:val="en-US"/>
        </w:rPr>
        <w:t xml:space="preserve">9°. Valid results are obtained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>
        <w:rPr>
          <w:lang w:val="en-US"/>
        </w:rPr>
        <w:t>, so encoder outp</w:t>
      </w:r>
      <w:r>
        <w:rPr>
          <w:lang w:val="en-US"/>
        </w:rPr>
        <w:t>ut</w:t>
      </w:r>
      <w:r>
        <w:rPr>
          <w:lang w:val="en-US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will be 255.</w:t>
      </w:r>
    </w:p>
    <w:p w:rsidR="00A13AAE" w:rsidRDefault="00A13AAE" w:rsidP="00A13AAE">
      <w:pPr>
        <w:rPr>
          <w:rFonts w:eastAsiaTheme="minorEastAsia"/>
          <w:lang w:val="en-US"/>
        </w:rPr>
      </w:pPr>
      <w:r>
        <w:rPr>
          <w:lang w:val="en-US"/>
        </w:rP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360°-</m:t>
        </m:r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=θ</m:t>
        </m:r>
        <m:r>
          <w:rPr>
            <w:rFonts w:ascii="Cambria Math" w:eastAsiaTheme="minorEastAsia" w:hAnsi="Cambria Math"/>
            <w:lang w:val="en-US"/>
          </w:rPr>
          <m:t>-270°</m:t>
        </m:r>
      </m:oMath>
      <w:r>
        <w:rPr>
          <w:rFonts w:eastAsiaTheme="minorEastAsia"/>
          <w:lang w:val="en-US"/>
        </w:rPr>
        <w:t xml:space="preserve">, so the equation for </w:t>
      </w:r>
      <w:r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quadrant will be</w:t>
      </w:r>
    </w:p>
    <w:bookmarkStart w:id="0" w:name="_GoBack"/>
    <w:p w:rsidR="00A13AAE" w:rsidRPr="005E454F" w:rsidRDefault="00A13AAE" w:rsidP="00A13AA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255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s,kHz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×10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=255</m:t>
          </m:r>
        </m:oMath>
      </m:oMathPara>
    </w:p>
    <w:bookmarkEnd w:id="0"/>
    <w:p w:rsidR="00A13AAE" w:rsidRPr="00A13AAE" w:rsidRDefault="00A13AAE" w:rsidP="00A13AAE">
      <w:pPr>
        <w:rPr>
          <w:lang w:val="en-US"/>
        </w:rPr>
      </w:pPr>
    </w:p>
    <w:sectPr w:rsidR="00A13AAE" w:rsidRPr="00A1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96"/>
    <w:rsid w:val="000E6996"/>
    <w:rsid w:val="00102E28"/>
    <w:rsid w:val="00404668"/>
    <w:rsid w:val="005E454F"/>
    <w:rsid w:val="00620BBA"/>
    <w:rsid w:val="006F026F"/>
    <w:rsid w:val="008D3C9E"/>
    <w:rsid w:val="00A13AAE"/>
    <w:rsid w:val="00DD49CD"/>
    <w:rsid w:val="00E12D4C"/>
    <w:rsid w:val="00F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1837E-29DF-4625-816A-78F76FA9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E6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First Quadrant</vt:lpstr>
      <vt:lpstr>Second Quadrant</vt:lpstr>
      <vt:lpstr>Third Quadrant</vt:lpstr>
      <vt:lpstr>Fourth Quadrant</vt:lpstr>
    </vt:vector>
  </TitlesOfParts>
  <Company>Sekolah Teknik Elektro dan Informatika ITB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Ahmad Madya Putra</dc:creator>
  <cp:keywords/>
  <dc:description/>
  <cp:lastModifiedBy>Tengku Ahmad Madya Putra</cp:lastModifiedBy>
  <cp:revision>4</cp:revision>
  <dcterms:created xsi:type="dcterms:W3CDTF">2015-10-30T09:48:00Z</dcterms:created>
  <dcterms:modified xsi:type="dcterms:W3CDTF">2015-10-30T14:01:00Z</dcterms:modified>
</cp:coreProperties>
</file>