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(opdatér pace-zoner efter)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&gt;5:34/km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br/>
              <w:t>Threshold-test 20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65m 4:56-5:33/km Pace</w:t>
              <w:br/>
              <w:t>- Cool-down 10m &gt;5:34/km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 min 1m freeride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