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NOTICE OF CANCELLATION</w:t>
      </w:r>
    </w:p>
    <w:p>
      <w:r>
        <w:rPr>
          <w:b w:val="0"/>
          <w:i/>
          <w:sz w:val="20"/>
        </w:rPr>
        <w:t>For Home Improvement Contracts in New York City/New York State</w:t>
      </w:r>
    </w:p>
    <w:p>
      <w:r>
        <w:rPr>
          <w:b/>
          <w:i w:val="0"/>
          <w:sz w:val="22"/>
        </w:rPr>
        <w:t>YOU MAY CANCEL THIS TRANSACTION WITHOUT ANY PENALTY OR FURTHER OBLIGATION AT ANY TIME PRIOR TO MIDNIGHT OF THE THIRD BUSINESS DAY AFTER THE DATE OF THIS TRANSACTION.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Buyer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Property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# /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Amount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  <w:sz w:val="20"/>
        </w:rPr>
        <w:t>To cancel, sign and deliver or mail a copy of this Notice to the Contractor at the address below. If mailed, cancellation is effective when deposited in the U.S. Mail properly addressed and postage prepaid.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Contractor Name &amp; Address</w:t>
            </w:r>
          </w:p>
        </w:tc>
        <w:tc>
          <w:tcPr>
            <w:tcW w:type="dxa" w:w="4320"/>
          </w:tcPr>
          <w:p>
            <w:r>
              <w:t>Hammer Brick &amp; Home LLC</w:t>
              <w:br/>
              <w:t>[Address]</w:t>
              <w:br/>
              <w:t>Email: [email]</w:t>
              <w:br/>
              <w:t>Phone: [phone]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Buyer Signature</w:t>
            </w:r>
          </w:p>
        </w:tc>
        <w:tc>
          <w:tcPr>
            <w:tcW w:type="dxa" w:w="4320"/>
          </w:tcPr>
          <w:p>
            <w:r>
              <w:t>__________________________   Date: __________</w:t>
            </w:r>
          </w:p>
        </w:tc>
      </w:tr>
      <w:tr>
        <w:tc>
          <w:tcPr>
            <w:tcW w:type="dxa" w:w="4320"/>
          </w:tcPr>
          <w:p>
            <w:r>
              <w:t>Buyer Printed Name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/>
          <w:sz w:val="18"/>
        </w:rPr>
        <w:t>Second Copy for Buyer (detach and keep). Provide two completed copies at signing.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