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1F16D" w14:textId="77777777" w:rsidR="00F144A7" w:rsidRPr="00F144A7" w:rsidRDefault="00F144A7" w:rsidP="00F144A7">
      <w:pPr>
        <w:rPr>
          <w:b/>
          <w:bCs/>
        </w:rPr>
      </w:pPr>
      <w:r w:rsidRPr="00F144A7">
        <w:rPr>
          <w:b/>
          <w:bCs/>
        </w:rPr>
        <w:t>1. Business Cases (Enterprise Strategic Drivers)</w:t>
      </w:r>
    </w:p>
    <w:p w14:paraId="7157D59C" w14:textId="77777777" w:rsidR="00F144A7" w:rsidRPr="00F144A7" w:rsidRDefault="00F144A7" w:rsidP="00F144A7">
      <w:pPr>
        <w:rPr>
          <w:b/>
          <w:bCs/>
        </w:rPr>
      </w:pPr>
      <w:r w:rsidRPr="00F144A7">
        <w:rPr>
          <w:b/>
          <w:bCs/>
        </w:rPr>
        <w:t>These drivers justify the investment for IT leaders managing corporate voice networks and Contact Centers.</w:t>
      </w:r>
    </w:p>
    <w:p w14:paraId="51AABAFB" w14:textId="77777777" w:rsidR="00F144A7" w:rsidRPr="00F144A7" w:rsidRDefault="00F144A7" w:rsidP="00F144A7">
      <w:pPr>
        <w:numPr>
          <w:ilvl w:val="0"/>
          <w:numId w:val="5"/>
        </w:numPr>
        <w:rPr>
          <w:b/>
          <w:bCs/>
        </w:rPr>
      </w:pPr>
      <w:r w:rsidRPr="00F144A7">
        <w:rPr>
          <w:b/>
          <w:bCs/>
        </w:rPr>
        <w:t>Vendor Accountability &amp; SLA Enforcement (Carrier Management):</w:t>
      </w:r>
    </w:p>
    <w:p w14:paraId="1DD40C06" w14:textId="77777777" w:rsidR="00F144A7" w:rsidRPr="00F144A7" w:rsidRDefault="00F144A7" w:rsidP="00F144A7">
      <w:pPr>
        <w:numPr>
          <w:ilvl w:val="1"/>
          <w:numId w:val="5"/>
        </w:numPr>
        <w:rPr>
          <w:b/>
          <w:bCs/>
        </w:rPr>
      </w:pPr>
      <w:r w:rsidRPr="00F144A7">
        <w:rPr>
          <w:b/>
          <w:bCs/>
        </w:rPr>
        <w:t xml:space="preserve">Driver: When using "Bring Your Own </w:t>
      </w:r>
      <w:proofErr w:type="spellStart"/>
      <w:r w:rsidRPr="00F144A7">
        <w:rPr>
          <w:b/>
          <w:bCs/>
        </w:rPr>
        <w:t>Dialtone</w:t>
      </w:r>
      <w:proofErr w:type="spellEnd"/>
      <w:r w:rsidRPr="00F144A7">
        <w:rPr>
          <w:b/>
          <w:bCs/>
        </w:rPr>
        <w:t>," it is difficult to prove if call quality issues (jitter, packet loss) are internal or caused by the SIP trunk provider.</w:t>
      </w:r>
    </w:p>
    <w:p w14:paraId="6ADDF7AD" w14:textId="77777777" w:rsidR="00F144A7" w:rsidRPr="00F144A7" w:rsidRDefault="00F144A7" w:rsidP="00F144A7">
      <w:pPr>
        <w:numPr>
          <w:ilvl w:val="1"/>
          <w:numId w:val="5"/>
        </w:numPr>
        <w:rPr>
          <w:b/>
          <w:bCs/>
        </w:rPr>
      </w:pPr>
      <w:r w:rsidRPr="00F144A7">
        <w:rPr>
          <w:b/>
          <w:bCs/>
        </w:rPr>
        <w:t xml:space="preserve">Solution: Ativa monitors peering and interconnect points , providing concrete data on service health and SLA compliance. This allows the enterprise to enforce vendor contracts and credit/penalty clauses for </w:t>
      </w:r>
      <w:proofErr w:type="spellStart"/>
      <w:r w:rsidRPr="00F144A7">
        <w:rPr>
          <w:b/>
          <w:bCs/>
        </w:rPr>
        <w:t>dialtone</w:t>
      </w:r>
      <w:proofErr w:type="spellEnd"/>
      <w:r w:rsidRPr="00F144A7">
        <w:rPr>
          <w:b/>
          <w:bCs/>
        </w:rPr>
        <w:t xml:space="preserve"> providers.</w:t>
      </w:r>
    </w:p>
    <w:p w14:paraId="60739C36" w14:textId="77777777" w:rsidR="00F144A7" w:rsidRPr="00F144A7" w:rsidRDefault="00F144A7" w:rsidP="00F144A7">
      <w:pPr>
        <w:numPr>
          <w:ilvl w:val="0"/>
          <w:numId w:val="5"/>
        </w:numPr>
        <w:rPr>
          <w:b/>
          <w:bCs/>
        </w:rPr>
      </w:pPr>
      <w:r w:rsidRPr="00F144A7">
        <w:rPr>
          <w:b/>
          <w:bCs/>
        </w:rPr>
        <w:t>Protection of Voice Quality (</w:t>
      </w:r>
      <w:proofErr w:type="spellStart"/>
      <w:r w:rsidRPr="00F144A7">
        <w:rPr>
          <w:b/>
          <w:bCs/>
        </w:rPr>
        <w:t>QoE</w:t>
      </w:r>
      <w:proofErr w:type="spellEnd"/>
      <w:r w:rsidRPr="00F144A7">
        <w:rPr>
          <w:b/>
          <w:bCs/>
        </w:rPr>
        <w:t>) for Critical Operations:</w:t>
      </w:r>
    </w:p>
    <w:p w14:paraId="4E3CA0E7" w14:textId="77777777" w:rsidR="00F144A7" w:rsidRPr="00F144A7" w:rsidRDefault="00F144A7" w:rsidP="00F144A7">
      <w:pPr>
        <w:numPr>
          <w:ilvl w:val="1"/>
          <w:numId w:val="5"/>
        </w:numPr>
        <w:rPr>
          <w:b/>
          <w:bCs/>
        </w:rPr>
      </w:pPr>
      <w:r w:rsidRPr="00F144A7">
        <w:rPr>
          <w:b/>
          <w:bCs/>
        </w:rPr>
        <w:t>Driver: Poor voice quality in Contact Centers or executive calls directly impacts revenue and business reputation.</w:t>
      </w:r>
    </w:p>
    <w:p w14:paraId="06F59D3B" w14:textId="77777777" w:rsidR="00F144A7" w:rsidRPr="00F144A7" w:rsidRDefault="00F144A7" w:rsidP="00F144A7">
      <w:pPr>
        <w:numPr>
          <w:ilvl w:val="1"/>
          <w:numId w:val="5"/>
        </w:numPr>
        <w:rPr>
          <w:b/>
          <w:bCs/>
        </w:rPr>
      </w:pPr>
      <w:r w:rsidRPr="00F144A7">
        <w:rPr>
          <w:b/>
          <w:bCs/>
        </w:rPr>
        <w:t>Solution: The system monitors "Service-specific customer experience KPIs such as voice MOS" (Mean Opinion Score). This ensures that voice quality is maintained at a premium standard for critical business units.</w:t>
      </w:r>
    </w:p>
    <w:p w14:paraId="179D95B6" w14:textId="77777777" w:rsidR="00F144A7" w:rsidRPr="00F144A7" w:rsidRDefault="00F144A7" w:rsidP="00F144A7">
      <w:pPr>
        <w:numPr>
          <w:ilvl w:val="0"/>
          <w:numId w:val="5"/>
        </w:numPr>
        <w:rPr>
          <w:b/>
          <w:bCs/>
        </w:rPr>
      </w:pPr>
      <w:r w:rsidRPr="00F144A7">
        <w:rPr>
          <w:b/>
          <w:bCs/>
        </w:rPr>
        <w:t>Operational Efficiency &amp; MTTR Reduction:</w:t>
      </w:r>
    </w:p>
    <w:p w14:paraId="13852037" w14:textId="77777777" w:rsidR="00F144A7" w:rsidRPr="00F144A7" w:rsidRDefault="00F144A7" w:rsidP="00F144A7">
      <w:pPr>
        <w:numPr>
          <w:ilvl w:val="1"/>
          <w:numId w:val="5"/>
        </w:numPr>
        <w:rPr>
          <w:b/>
          <w:bCs/>
        </w:rPr>
      </w:pPr>
      <w:r w:rsidRPr="00F144A7">
        <w:rPr>
          <w:b/>
          <w:bCs/>
        </w:rPr>
        <w:t>Driver: Troubleshooting voice issues typically involves manual packet captures and correlating logs between the SBC, the network, and the UC platform.</w:t>
      </w:r>
    </w:p>
    <w:p w14:paraId="7531A130" w14:textId="77777777" w:rsidR="00F144A7" w:rsidRPr="00F144A7" w:rsidRDefault="00F144A7" w:rsidP="00F144A7">
      <w:pPr>
        <w:numPr>
          <w:ilvl w:val="1"/>
          <w:numId w:val="5"/>
        </w:numPr>
        <w:rPr>
          <w:b/>
          <w:bCs/>
        </w:rPr>
      </w:pPr>
      <w:r w:rsidRPr="00F144A7">
        <w:rPr>
          <w:b/>
          <w:bCs/>
        </w:rPr>
        <w:t>Solution: Ativa automates root-cause identification by correlating alarms across domains (e.g., linking a call drop to a specific SBC capacity issue). This reduces the time IT staff spend diagnosing complex SIP signaling or media quality issues.</w:t>
      </w:r>
    </w:p>
    <w:p w14:paraId="0C01AC05" w14:textId="77777777" w:rsidR="00F144A7" w:rsidRPr="00F144A7" w:rsidRDefault="00F144A7" w:rsidP="00F144A7">
      <w:pPr>
        <w:numPr>
          <w:ilvl w:val="0"/>
          <w:numId w:val="5"/>
        </w:numPr>
        <w:rPr>
          <w:b/>
          <w:bCs/>
        </w:rPr>
      </w:pPr>
      <w:r w:rsidRPr="00F144A7">
        <w:rPr>
          <w:b/>
          <w:bCs/>
        </w:rPr>
        <w:t>Regulatory &amp; Security Compliance:</w:t>
      </w:r>
    </w:p>
    <w:p w14:paraId="3730FFC7" w14:textId="77777777" w:rsidR="00F144A7" w:rsidRPr="00F144A7" w:rsidRDefault="00F144A7" w:rsidP="00F144A7">
      <w:pPr>
        <w:numPr>
          <w:ilvl w:val="1"/>
          <w:numId w:val="5"/>
        </w:numPr>
        <w:rPr>
          <w:b/>
          <w:bCs/>
        </w:rPr>
      </w:pPr>
      <w:r w:rsidRPr="00F144A7">
        <w:rPr>
          <w:b/>
          <w:bCs/>
        </w:rPr>
        <w:t>Driver: Enterprises facing robocall regulations or security mandates need visibility into signaling trust.</w:t>
      </w:r>
    </w:p>
    <w:p w14:paraId="6DD14577" w14:textId="77777777" w:rsidR="00F144A7" w:rsidRPr="00F144A7" w:rsidRDefault="00F144A7" w:rsidP="00F144A7">
      <w:pPr>
        <w:numPr>
          <w:ilvl w:val="1"/>
          <w:numId w:val="5"/>
        </w:numPr>
        <w:rPr>
          <w:b/>
          <w:bCs/>
        </w:rPr>
      </w:pPr>
      <w:r w:rsidRPr="00F144A7">
        <w:rPr>
          <w:b/>
          <w:bCs/>
        </w:rPr>
        <w:t>Solution: The platform supports monitoring of STIR/SHAKEN compliance, ensuring legitimate business calls are authenticated and not blocked by downstream carriers.</w:t>
      </w:r>
    </w:p>
    <w:p w14:paraId="1062CDB6" w14:textId="77777777" w:rsidR="00F144A7" w:rsidRPr="00F144A7" w:rsidRDefault="00F144A7" w:rsidP="00F144A7">
      <w:pPr>
        <w:rPr>
          <w:b/>
          <w:bCs/>
        </w:rPr>
      </w:pPr>
      <w:r w:rsidRPr="00F144A7">
        <w:rPr>
          <w:b/>
          <w:bCs/>
        </w:rPr>
        <w:lastRenderedPageBreak/>
        <w:pict w14:anchorId="7815FE19">
          <v:rect id="_x0000_i1031" style="width:0;height:1.5pt" o:hralign="center" o:hrstd="t" o:hr="t" fillcolor="#a0a0a0" stroked="f"/>
        </w:pict>
      </w:r>
    </w:p>
    <w:p w14:paraId="397A6CC0" w14:textId="77777777" w:rsidR="00F144A7" w:rsidRPr="00F144A7" w:rsidRDefault="00F144A7" w:rsidP="00F144A7">
      <w:pPr>
        <w:rPr>
          <w:b/>
          <w:bCs/>
        </w:rPr>
      </w:pPr>
      <w:r w:rsidRPr="00F144A7">
        <w:rPr>
          <w:b/>
          <w:bCs/>
        </w:rPr>
        <w:t>2. Use Cases (Operational Scenarios)</w:t>
      </w:r>
    </w:p>
    <w:p w14:paraId="28AACCFB" w14:textId="77777777" w:rsidR="00F144A7" w:rsidRPr="00F144A7" w:rsidRDefault="00F144A7" w:rsidP="00F144A7">
      <w:pPr>
        <w:rPr>
          <w:b/>
          <w:bCs/>
        </w:rPr>
      </w:pPr>
      <w:r w:rsidRPr="00F144A7">
        <w:rPr>
          <w:b/>
          <w:bCs/>
        </w:rPr>
        <w:t>These specific scenarios address the daily needs of Voice Engineers and Network Operations Centers (NOCs).</w:t>
      </w:r>
    </w:p>
    <w:p w14:paraId="3B867ABF" w14:textId="77777777" w:rsidR="00F144A7" w:rsidRPr="00F144A7" w:rsidRDefault="00F144A7" w:rsidP="00F144A7">
      <w:pPr>
        <w:rPr>
          <w:b/>
          <w:bCs/>
        </w:rPr>
      </w:pPr>
      <w:r w:rsidRPr="00F144A7">
        <w:rPr>
          <w:b/>
          <w:bCs/>
        </w:rPr>
        <w:t>A. SBC &amp; SIP Trunk Assurance</w:t>
      </w:r>
    </w:p>
    <w:p w14:paraId="311FC8C1" w14:textId="77777777" w:rsidR="00F144A7" w:rsidRPr="00F144A7" w:rsidRDefault="00F144A7" w:rsidP="00F144A7">
      <w:pPr>
        <w:numPr>
          <w:ilvl w:val="0"/>
          <w:numId w:val="6"/>
        </w:numPr>
        <w:rPr>
          <w:b/>
          <w:bCs/>
        </w:rPr>
      </w:pPr>
      <w:r w:rsidRPr="00F144A7">
        <w:rPr>
          <w:b/>
          <w:bCs/>
        </w:rPr>
        <w:t>Interconnect &amp; Peering Monitoring: Monitor the health of peering points and interconnects where the enterprise network hands off traffic to the PSTN/Carrier. This isolates whether faults lie within the enterprise network or the carrier's network.</w:t>
      </w:r>
    </w:p>
    <w:p w14:paraId="2B656603" w14:textId="77777777" w:rsidR="00F144A7" w:rsidRPr="00F144A7" w:rsidRDefault="00F144A7" w:rsidP="00F144A7">
      <w:pPr>
        <w:numPr>
          <w:ilvl w:val="0"/>
          <w:numId w:val="6"/>
        </w:numPr>
        <w:rPr>
          <w:b/>
          <w:bCs/>
        </w:rPr>
      </w:pPr>
      <w:r w:rsidRPr="00F144A7">
        <w:rPr>
          <w:b/>
          <w:bCs/>
        </w:rPr>
        <w:t>SBC Resource Monitoring: Gain "resource-facing" visibility into the performance of physical or virtual SBCs (CPU, memory, concurrent session counts) and correlate this data with call quality degradation.</w:t>
      </w:r>
    </w:p>
    <w:p w14:paraId="6C074905" w14:textId="77777777" w:rsidR="00F144A7" w:rsidRPr="00F144A7" w:rsidRDefault="00F144A7" w:rsidP="00F144A7">
      <w:pPr>
        <w:numPr>
          <w:ilvl w:val="0"/>
          <w:numId w:val="6"/>
        </w:numPr>
        <w:rPr>
          <w:b/>
          <w:bCs/>
        </w:rPr>
      </w:pPr>
      <w:r w:rsidRPr="00F144A7">
        <w:rPr>
          <w:b/>
          <w:bCs/>
        </w:rPr>
        <w:t>VoIP &amp; IMS Protocol Analysis: Deep monitoring of VoIP and IMS protocols to troubleshoot signaling errors (e.g., 4xx, 5xx SIP errors) and registration failures.</w:t>
      </w:r>
    </w:p>
    <w:p w14:paraId="6E892D0A" w14:textId="77777777" w:rsidR="00F144A7" w:rsidRPr="00F144A7" w:rsidRDefault="00F144A7" w:rsidP="00F144A7">
      <w:pPr>
        <w:rPr>
          <w:b/>
          <w:bCs/>
        </w:rPr>
      </w:pPr>
      <w:r w:rsidRPr="00F144A7">
        <w:rPr>
          <w:b/>
          <w:bCs/>
        </w:rPr>
        <w:t>B. Advanced Voice Troubleshooting</w:t>
      </w:r>
    </w:p>
    <w:p w14:paraId="1F91CBF3" w14:textId="77777777" w:rsidR="00F144A7" w:rsidRPr="00F144A7" w:rsidRDefault="00F144A7" w:rsidP="00F144A7">
      <w:pPr>
        <w:numPr>
          <w:ilvl w:val="0"/>
          <w:numId w:val="7"/>
        </w:numPr>
        <w:rPr>
          <w:b/>
          <w:bCs/>
        </w:rPr>
      </w:pPr>
      <w:r w:rsidRPr="00F144A7">
        <w:rPr>
          <w:b/>
          <w:bCs/>
        </w:rPr>
        <w:t>End-to-End Session Tracing: Perform end-to-end tracing of SIP sessions to visualize the full call path across the network, identifying exactly where a call failed or where quality degraded.</w:t>
      </w:r>
    </w:p>
    <w:p w14:paraId="3749F1BC" w14:textId="77777777" w:rsidR="00F144A7" w:rsidRPr="00F144A7" w:rsidRDefault="00F144A7" w:rsidP="00F144A7">
      <w:pPr>
        <w:numPr>
          <w:ilvl w:val="0"/>
          <w:numId w:val="7"/>
        </w:numPr>
        <w:rPr>
          <w:b/>
          <w:bCs/>
        </w:rPr>
      </w:pPr>
      <w:r w:rsidRPr="00F144A7">
        <w:rPr>
          <w:b/>
          <w:bCs/>
        </w:rPr>
        <w:t>Selective Session Recording: Trigger "selective session recording of user-plane traffic" (media/RTP) on-demand to perform deep-dive analysis on specific reported bad calls or for compliance verification.</w:t>
      </w:r>
    </w:p>
    <w:p w14:paraId="2ACB8593" w14:textId="77777777" w:rsidR="00F144A7" w:rsidRPr="00F144A7" w:rsidRDefault="00F144A7" w:rsidP="00F144A7">
      <w:pPr>
        <w:numPr>
          <w:ilvl w:val="0"/>
          <w:numId w:val="7"/>
        </w:numPr>
        <w:rPr>
          <w:b/>
          <w:bCs/>
        </w:rPr>
      </w:pPr>
      <w:r w:rsidRPr="00F144A7">
        <w:rPr>
          <w:b/>
          <w:bCs/>
        </w:rPr>
        <w:t>Root-Cause Analysis (RCA): Automatically correlate user complaints (e.g., "choppy audio") with underlying network events, using "intuitive drill-down for root-cause identification".</w:t>
      </w:r>
    </w:p>
    <w:p w14:paraId="5CD02ECB" w14:textId="77777777" w:rsidR="00F144A7" w:rsidRPr="00F144A7" w:rsidRDefault="00F144A7" w:rsidP="00F144A7">
      <w:pPr>
        <w:numPr>
          <w:ilvl w:val="0"/>
          <w:numId w:val="7"/>
        </w:numPr>
        <w:rPr>
          <w:b/>
          <w:bCs/>
        </w:rPr>
      </w:pPr>
      <w:r w:rsidRPr="00F144A7">
        <w:rPr>
          <w:b/>
          <w:bCs/>
        </w:rPr>
        <w:t>Encrypted Traffic Troubleshooting: Utilize session decoding capabilities, including support for "ephemeral encryption decoding", to troubleshoot issues within encrypted SIP/SRTP streams.</w:t>
      </w:r>
    </w:p>
    <w:p w14:paraId="39A00C25" w14:textId="77777777" w:rsidR="00F144A7" w:rsidRPr="00F144A7" w:rsidRDefault="00F144A7" w:rsidP="00F144A7">
      <w:pPr>
        <w:rPr>
          <w:b/>
          <w:bCs/>
        </w:rPr>
      </w:pPr>
      <w:r w:rsidRPr="00F144A7">
        <w:rPr>
          <w:b/>
          <w:bCs/>
        </w:rPr>
        <w:t>C. VIP &amp; Departmental Monitoring</w:t>
      </w:r>
    </w:p>
    <w:p w14:paraId="4BFEBE95" w14:textId="77777777" w:rsidR="00F144A7" w:rsidRPr="00F144A7" w:rsidRDefault="00F144A7" w:rsidP="00F144A7">
      <w:pPr>
        <w:numPr>
          <w:ilvl w:val="0"/>
          <w:numId w:val="8"/>
        </w:numPr>
        <w:rPr>
          <w:b/>
          <w:bCs/>
        </w:rPr>
      </w:pPr>
      <w:r w:rsidRPr="00F144A7">
        <w:rPr>
          <w:b/>
          <w:bCs/>
        </w:rPr>
        <w:t>Departmental/Tenant Dashboards: Use the platform's "multi-tenancy" and "self-service portals" to create specific views for different business units (e.g., a dashboard specifically for Contact Center operations vs. Corporate HQ), proving SLA compliance to internal stakeholders.</w:t>
      </w:r>
    </w:p>
    <w:p w14:paraId="06E23D7D" w14:textId="77777777" w:rsidR="00F144A7" w:rsidRPr="00F144A7" w:rsidRDefault="00F144A7" w:rsidP="00F144A7">
      <w:pPr>
        <w:numPr>
          <w:ilvl w:val="0"/>
          <w:numId w:val="8"/>
        </w:numPr>
        <w:rPr>
          <w:b/>
          <w:bCs/>
        </w:rPr>
      </w:pPr>
      <w:r w:rsidRPr="00F144A7">
        <w:rPr>
          <w:b/>
          <w:bCs/>
        </w:rPr>
        <w:lastRenderedPageBreak/>
        <w:t>VIP User Tracking: Monitor high-profile users or executives to prioritize their issues, ensuring "differentiated service quality" for critical personnel.</w:t>
      </w:r>
    </w:p>
    <w:p w14:paraId="305D9258" w14:textId="77777777" w:rsidR="00F144A7" w:rsidRPr="00F144A7" w:rsidRDefault="00F144A7" w:rsidP="00F144A7">
      <w:pPr>
        <w:rPr>
          <w:b/>
          <w:bCs/>
        </w:rPr>
      </w:pPr>
      <w:r w:rsidRPr="00F144A7">
        <w:rPr>
          <w:b/>
          <w:bCs/>
        </w:rPr>
        <w:t>D. Automation &amp; Self-Healing</w:t>
      </w:r>
    </w:p>
    <w:p w14:paraId="10C3FAB6" w14:textId="77777777" w:rsidR="00F144A7" w:rsidRPr="00F144A7" w:rsidRDefault="00F144A7" w:rsidP="00F144A7">
      <w:pPr>
        <w:numPr>
          <w:ilvl w:val="0"/>
          <w:numId w:val="9"/>
        </w:numPr>
        <w:rPr>
          <w:b/>
          <w:bCs/>
        </w:rPr>
      </w:pPr>
      <w:r w:rsidRPr="00F144A7">
        <w:rPr>
          <w:b/>
          <w:bCs/>
        </w:rPr>
        <w:t>Automated Remediation of Voice Services: Configure workflows to automatically execute remedial actions such as "restarting, scaling, [or] reconfiguring" voice services or virtual SBCs when specific failure criteria are met.</w:t>
      </w:r>
    </w:p>
    <w:p w14:paraId="4975C932" w14:textId="77777777" w:rsidR="00F144A7" w:rsidRPr="00F144A7" w:rsidRDefault="00F144A7" w:rsidP="00F144A7">
      <w:pPr>
        <w:numPr>
          <w:ilvl w:val="0"/>
          <w:numId w:val="9"/>
        </w:numPr>
        <w:rPr>
          <w:b/>
          <w:bCs/>
        </w:rPr>
      </w:pPr>
      <w:r w:rsidRPr="00F144A7">
        <w:rPr>
          <w:b/>
          <w:bCs/>
        </w:rPr>
        <w:t>Predictive Capacity Management: Use "AI/ML-based prediction" to forecast SIP trunk utilization or SBC capacity exhaustion, allowing the enterprise to provision additional bandwidth or licenses before calls are blocked.</w:t>
      </w:r>
    </w:p>
    <w:p w14:paraId="4CB511F4" w14:textId="77777777" w:rsidR="003B0AE4" w:rsidRPr="003B0AE4" w:rsidRDefault="003B0AE4" w:rsidP="003B0AE4">
      <w:pPr>
        <w:rPr>
          <w:b/>
          <w:bCs/>
        </w:rPr>
      </w:pPr>
      <w:r w:rsidRPr="003B0AE4">
        <w:rPr>
          <w:b/>
          <w:bCs/>
        </w:rPr>
        <w:t>1. Hard Cost Savings (Vendor &amp; CAPEX Optimization)</w:t>
      </w:r>
    </w:p>
    <w:p w14:paraId="597E9229" w14:textId="77777777" w:rsidR="003B0AE4" w:rsidRPr="003B0AE4" w:rsidRDefault="003B0AE4" w:rsidP="003B0AE4">
      <w:r w:rsidRPr="003B0AE4">
        <w:rPr>
          <w:i/>
          <w:iCs/>
        </w:rPr>
        <w:t>These metrics track direct financial recovery or avoidance of unnecessary spending.</w:t>
      </w:r>
    </w:p>
    <w:p w14:paraId="67BA0489" w14:textId="77777777" w:rsidR="003B0AE4" w:rsidRPr="003B0AE4" w:rsidRDefault="003B0AE4" w:rsidP="003B0AE4">
      <w:pPr>
        <w:numPr>
          <w:ilvl w:val="0"/>
          <w:numId w:val="1"/>
        </w:numPr>
      </w:pPr>
      <w:r w:rsidRPr="003B0AE4">
        <w:rPr>
          <w:b/>
          <w:bCs/>
        </w:rPr>
        <w:t>SLA Credit Recovery (Vendor Accountability)</w:t>
      </w:r>
    </w:p>
    <w:p w14:paraId="664CED35" w14:textId="77777777" w:rsidR="003B0AE4" w:rsidRPr="003B0AE4" w:rsidRDefault="003B0AE4" w:rsidP="003B0AE4">
      <w:pPr>
        <w:numPr>
          <w:ilvl w:val="1"/>
          <w:numId w:val="1"/>
        </w:numPr>
      </w:pPr>
      <w:r w:rsidRPr="003B0AE4">
        <w:rPr>
          <w:b/>
          <w:bCs/>
        </w:rPr>
        <w:t>Metric:</w:t>
      </w:r>
      <w:r w:rsidRPr="003B0AE4">
        <w:t xml:space="preserve"> Total dollar value of SLA credits claimed vs. recovered.</w:t>
      </w:r>
    </w:p>
    <w:p w14:paraId="30350A9B" w14:textId="77777777" w:rsidR="003B0AE4" w:rsidRPr="003B0AE4" w:rsidRDefault="003B0AE4" w:rsidP="003B0AE4">
      <w:pPr>
        <w:numPr>
          <w:ilvl w:val="1"/>
          <w:numId w:val="1"/>
        </w:numPr>
      </w:pPr>
      <w:r w:rsidRPr="003B0AE4">
        <w:rPr>
          <w:b/>
          <w:bCs/>
        </w:rPr>
        <w:t>How to Track:</w:t>
      </w:r>
      <w:r w:rsidRPr="003B0AE4">
        <w:t xml:space="preserve"> Monitor peering and interconnect points for specific SLA violations (latency, jitter, uptime). Use the data to enforce penalties against your SIP trunk providers.</w:t>
      </w:r>
    </w:p>
    <w:p w14:paraId="7DE4BBEA" w14:textId="77777777" w:rsidR="003B0AE4" w:rsidRPr="003B0AE4" w:rsidRDefault="003B0AE4" w:rsidP="003B0AE4">
      <w:pPr>
        <w:numPr>
          <w:ilvl w:val="1"/>
          <w:numId w:val="1"/>
        </w:numPr>
      </w:pPr>
      <w:r w:rsidRPr="003B0AE4">
        <w:rPr>
          <w:b/>
          <w:bCs/>
        </w:rPr>
        <w:t>ROI Impact:</w:t>
      </w:r>
      <w:r w:rsidRPr="003B0AE4">
        <w:t xml:space="preserve"> Direct cash recovery from underperforming carriers.</w:t>
      </w:r>
    </w:p>
    <w:p w14:paraId="4B09F785" w14:textId="77777777" w:rsidR="003B0AE4" w:rsidRPr="003B0AE4" w:rsidRDefault="003B0AE4" w:rsidP="003B0AE4">
      <w:pPr>
        <w:numPr>
          <w:ilvl w:val="0"/>
          <w:numId w:val="1"/>
        </w:numPr>
      </w:pPr>
      <w:r w:rsidRPr="003B0AE4">
        <w:rPr>
          <w:b/>
          <w:bCs/>
        </w:rPr>
        <w:t>SBC License &amp; Trunk Utilization (Smart CAPEX)</w:t>
      </w:r>
    </w:p>
    <w:p w14:paraId="5869785D" w14:textId="77777777" w:rsidR="003B0AE4" w:rsidRPr="003B0AE4" w:rsidRDefault="003B0AE4" w:rsidP="003B0AE4">
      <w:pPr>
        <w:numPr>
          <w:ilvl w:val="1"/>
          <w:numId w:val="1"/>
        </w:numPr>
      </w:pPr>
      <w:r w:rsidRPr="003B0AE4">
        <w:rPr>
          <w:b/>
          <w:bCs/>
        </w:rPr>
        <w:t>Metric:</w:t>
      </w:r>
      <w:r w:rsidRPr="003B0AE4">
        <w:t xml:space="preserve"> Peak concurrent session utilization vs. licensed capacity.</w:t>
      </w:r>
    </w:p>
    <w:p w14:paraId="613B79D3" w14:textId="77777777" w:rsidR="003B0AE4" w:rsidRPr="003B0AE4" w:rsidRDefault="003B0AE4" w:rsidP="003B0AE4">
      <w:pPr>
        <w:numPr>
          <w:ilvl w:val="1"/>
          <w:numId w:val="1"/>
        </w:numPr>
      </w:pPr>
      <w:r w:rsidRPr="003B0AE4">
        <w:rPr>
          <w:b/>
          <w:bCs/>
        </w:rPr>
        <w:t>How to Track:</w:t>
      </w:r>
      <w:r w:rsidRPr="003B0AE4">
        <w:t xml:space="preserve"> Use predictive capacity management and "what-if" scenarios to identify if you are over-provisioned (paying for unused SIP trunks/SBC licenses) or under-provisioned (risking blocked calls).</w:t>
      </w:r>
    </w:p>
    <w:p w14:paraId="41BD7F06" w14:textId="77777777" w:rsidR="003B0AE4" w:rsidRPr="003B0AE4" w:rsidRDefault="003B0AE4" w:rsidP="003B0AE4">
      <w:pPr>
        <w:numPr>
          <w:ilvl w:val="1"/>
          <w:numId w:val="1"/>
        </w:numPr>
      </w:pPr>
      <w:r w:rsidRPr="003B0AE4">
        <w:rPr>
          <w:b/>
          <w:bCs/>
        </w:rPr>
        <w:t>ROI Impact:</w:t>
      </w:r>
      <w:r w:rsidRPr="003B0AE4">
        <w:t xml:space="preserve"> Avoid purchasing unnecessary SBC hardware/licenses or reduce monthly recurring costs (MRC) on SIP trunks by "right-sizing" contracts.</w:t>
      </w:r>
    </w:p>
    <w:p w14:paraId="1DBEEE2F" w14:textId="77777777" w:rsidR="003B0AE4" w:rsidRPr="003B0AE4" w:rsidRDefault="003B0AE4" w:rsidP="003B0AE4">
      <w:pPr>
        <w:rPr>
          <w:b/>
          <w:bCs/>
        </w:rPr>
      </w:pPr>
      <w:r w:rsidRPr="003B0AE4">
        <w:rPr>
          <w:b/>
          <w:bCs/>
        </w:rPr>
        <w:t>2. Operational Efficiency (Labor Reduction)</w:t>
      </w:r>
    </w:p>
    <w:p w14:paraId="40C45538" w14:textId="77777777" w:rsidR="003B0AE4" w:rsidRPr="003B0AE4" w:rsidRDefault="003B0AE4" w:rsidP="003B0AE4">
      <w:r w:rsidRPr="003B0AE4">
        <w:rPr>
          <w:i/>
          <w:iCs/>
        </w:rPr>
        <w:t>These metrics measure the reduction in engineering hours required to keep the lights on.</w:t>
      </w:r>
    </w:p>
    <w:p w14:paraId="47061E82" w14:textId="77777777" w:rsidR="003B0AE4" w:rsidRPr="003B0AE4" w:rsidRDefault="003B0AE4" w:rsidP="003B0AE4">
      <w:pPr>
        <w:numPr>
          <w:ilvl w:val="0"/>
          <w:numId w:val="2"/>
        </w:numPr>
      </w:pPr>
      <w:r w:rsidRPr="003B0AE4">
        <w:rPr>
          <w:b/>
          <w:bCs/>
        </w:rPr>
        <w:t>Mean Time to Innocence (MTTI)</w:t>
      </w:r>
    </w:p>
    <w:p w14:paraId="50CD40E9" w14:textId="77777777" w:rsidR="003B0AE4" w:rsidRPr="003B0AE4" w:rsidRDefault="003B0AE4" w:rsidP="003B0AE4">
      <w:pPr>
        <w:numPr>
          <w:ilvl w:val="1"/>
          <w:numId w:val="2"/>
        </w:numPr>
      </w:pPr>
      <w:r w:rsidRPr="003B0AE4">
        <w:rPr>
          <w:b/>
          <w:bCs/>
        </w:rPr>
        <w:lastRenderedPageBreak/>
        <w:t>Metric:</w:t>
      </w:r>
      <w:r w:rsidRPr="003B0AE4">
        <w:t xml:space="preserve"> Average time taken to identify the "fault domain" (e.g., proves the issue is the Carrier vs. the SBC vs. the LAN).</w:t>
      </w:r>
    </w:p>
    <w:p w14:paraId="6D4002C2" w14:textId="77777777" w:rsidR="003B0AE4" w:rsidRPr="003B0AE4" w:rsidRDefault="003B0AE4" w:rsidP="003B0AE4">
      <w:pPr>
        <w:numPr>
          <w:ilvl w:val="1"/>
          <w:numId w:val="2"/>
        </w:numPr>
      </w:pPr>
      <w:r w:rsidRPr="003B0AE4">
        <w:rPr>
          <w:b/>
          <w:bCs/>
        </w:rPr>
        <w:t>How to Track:</w:t>
      </w:r>
      <w:r w:rsidRPr="003B0AE4">
        <w:t xml:space="preserve"> Utilize "cross-domain troubleshooting" and "end-to-end tracing" to isolate root causes instantly rather than organizing multi-vendor "war rooms."</w:t>
      </w:r>
    </w:p>
    <w:p w14:paraId="4BB6BDB1" w14:textId="77777777" w:rsidR="003B0AE4" w:rsidRPr="003B0AE4" w:rsidRDefault="003B0AE4" w:rsidP="003B0AE4">
      <w:pPr>
        <w:numPr>
          <w:ilvl w:val="1"/>
          <w:numId w:val="2"/>
        </w:numPr>
      </w:pPr>
      <w:r w:rsidRPr="003B0AE4">
        <w:rPr>
          <w:b/>
          <w:bCs/>
        </w:rPr>
        <w:t>ROI Impact:</w:t>
      </w:r>
      <w:r w:rsidRPr="003B0AE4">
        <w:t xml:space="preserve"> Massive reduction in senior engineer hours wasted on "finger-pointing" exercises.</w:t>
      </w:r>
    </w:p>
    <w:p w14:paraId="3C981AD3" w14:textId="77777777" w:rsidR="003B0AE4" w:rsidRPr="003B0AE4" w:rsidRDefault="003B0AE4" w:rsidP="003B0AE4">
      <w:pPr>
        <w:numPr>
          <w:ilvl w:val="0"/>
          <w:numId w:val="2"/>
        </w:numPr>
      </w:pPr>
      <w:r w:rsidRPr="003B0AE4">
        <w:rPr>
          <w:b/>
          <w:bCs/>
        </w:rPr>
        <w:t>Mean Time to Repair (MTTR)</w:t>
      </w:r>
    </w:p>
    <w:p w14:paraId="3249DD3B" w14:textId="77777777" w:rsidR="003B0AE4" w:rsidRPr="003B0AE4" w:rsidRDefault="003B0AE4" w:rsidP="003B0AE4">
      <w:pPr>
        <w:numPr>
          <w:ilvl w:val="1"/>
          <w:numId w:val="2"/>
        </w:numPr>
      </w:pPr>
      <w:r w:rsidRPr="003B0AE4">
        <w:rPr>
          <w:b/>
          <w:bCs/>
        </w:rPr>
        <w:t>Metric:</w:t>
      </w:r>
      <w:r w:rsidRPr="003B0AE4">
        <w:t xml:space="preserve"> Average time from issue detection to resolution.</w:t>
      </w:r>
    </w:p>
    <w:p w14:paraId="56B8EC56" w14:textId="77777777" w:rsidR="003B0AE4" w:rsidRPr="003B0AE4" w:rsidRDefault="003B0AE4" w:rsidP="003B0AE4">
      <w:pPr>
        <w:numPr>
          <w:ilvl w:val="1"/>
          <w:numId w:val="2"/>
        </w:numPr>
      </w:pPr>
      <w:r w:rsidRPr="003B0AE4">
        <w:rPr>
          <w:b/>
          <w:bCs/>
        </w:rPr>
        <w:t>How to Track:</w:t>
      </w:r>
      <w:r w:rsidRPr="003B0AE4">
        <w:t xml:space="preserve"> Compare manual troubleshooting times against automated workflows. The system uses "automated troubleshooting" and "recommendations" to speed up fixes.</w:t>
      </w:r>
    </w:p>
    <w:p w14:paraId="0F4F7929" w14:textId="77777777" w:rsidR="003B0AE4" w:rsidRPr="003B0AE4" w:rsidRDefault="003B0AE4" w:rsidP="003B0AE4">
      <w:pPr>
        <w:numPr>
          <w:ilvl w:val="1"/>
          <w:numId w:val="2"/>
        </w:numPr>
      </w:pPr>
      <w:r w:rsidRPr="003B0AE4">
        <w:rPr>
          <w:b/>
          <w:bCs/>
        </w:rPr>
        <w:t>ROI Impact:</w:t>
      </w:r>
      <w:r w:rsidRPr="003B0AE4">
        <w:t xml:space="preserve"> Lower support costs; IT staff can focus on strategic projects rather than fire-fighting.</w:t>
      </w:r>
    </w:p>
    <w:p w14:paraId="76E7CC2B" w14:textId="77777777" w:rsidR="003B0AE4" w:rsidRPr="003B0AE4" w:rsidRDefault="003B0AE4" w:rsidP="003B0AE4">
      <w:pPr>
        <w:numPr>
          <w:ilvl w:val="0"/>
          <w:numId w:val="2"/>
        </w:numPr>
      </w:pPr>
      <w:r w:rsidRPr="003B0AE4">
        <w:rPr>
          <w:b/>
          <w:bCs/>
        </w:rPr>
        <w:t>Alarm Compression Ratio</w:t>
      </w:r>
    </w:p>
    <w:p w14:paraId="35908941" w14:textId="77777777" w:rsidR="003B0AE4" w:rsidRPr="003B0AE4" w:rsidRDefault="003B0AE4" w:rsidP="003B0AE4">
      <w:pPr>
        <w:numPr>
          <w:ilvl w:val="1"/>
          <w:numId w:val="2"/>
        </w:numPr>
      </w:pPr>
      <w:r w:rsidRPr="003B0AE4">
        <w:rPr>
          <w:b/>
          <w:bCs/>
        </w:rPr>
        <w:t>Metric:</w:t>
      </w:r>
      <w:r w:rsidRPr="003B0AE4">
        <w:t xml:space="preserve"> Percentage of raw network events reduced into actionable "incidents."</w:t>
      </w:r>
    </w:p>
    <w:p w14:paraId="04EE515E" w14:textId="77777777" w:rsidR="003B0AE4" w:rsidRPr="003B0AE4" w:rsidRDefault="003B0AE4" w:rsidP="003B0AE4">
      <w:pPr>
        <w:numPr>
          <w:ilvl w:val="1"/>
          <w:numId w:val="2"/>
        </w:numPr>
      </w:pPr>
      <w:r w:rsidRPr="003B0AE4">
        <w:rPr>
          <w:b/>
          <w:bCs/>
        </w:rPr>
        <w:t>How to Track:</w:t>
      </w:r>
      <w:r w:rsidRPr="003B0AE4">
        <w:t xml:space="preserve"> Measure the volume of raw alerts vs. the single correlated incidents created by the "AIOps... automated alarm suppression" engine.</w:t>
      </w:r>
    </w:p>
    <w:p w14:paraId="45B432F4" w14:textId="77777777" w:rsidR="003B0AE4" w:rsidRPr="003B0AE4" w:rsidRDefault="003B0AE4" w:rsidP="003B0AE4">
      <w:pPr>
        <w:numPr>
          <w:ilvl w:val="1"/>
          <w:numId w:val="2"/>
        </w:numPr>
      </w:pPr>
      <w:r w:rsidRPr="003B0AE4">
        <w:rPr>
          <w:b/>
          <w:bCs/>
        </w:rPr>
        <w:t>ROI Impact:</w:t>
      </w:r>
      <w:r w:rsidRPr="003B0AE4">
        <w:t xml:space="preserve"> Reduces "alert fatigue" and prevents NOC staff from chasing phantom issues or duplicate tickets.</w:t>
      </w:r>
    </w:p>
    <w:p w14:paraId="2D139023" w14:textId="77777777" w:rsidR="003B0AE4" w:rsidRPr="003B0AE4" w:rsidRDefault="003B0AE4" w:rsidP="003B0AE4">
      <w:pPr>
        <w:rPr>
          <w:b/>
          <w:bCs/>
        </w:rPr>
      </w:pPr>
      <w:r w:rsidRPr="003B0AE4">
        <w:rPr>
          <w:b/>
          <w:bCs/>
        </w:rPr>
        <w:t>3. Productivity &amp; Revenue Protection</w:t>
      </w:r>
    </w:p>
    <w:p w14:paraId="628D4BDB" w14:textId="77777777" w:rsidR="003B0AE4" w:rsidRPr="003B0AE4" w:rsidRDefault="003B0AE4" w:rsidP="003B0AE4">
      <w:r w:rsidRPr="003B0AE4">
        <w:rPr>
          <w:i/>
          <w:iCs/>
        </w:rPr>
        <w:t>These metrics quantify the business impact of voice quality on end-users (e.g., Contact Center agents, Executives).</w:t>
      </w:r>
    </w:p>
    <w:p w14:paraId="61A3F2CA" w14:textId="77777777" w:rsidR="003B0AE4" w:rsidRPr="003B0AE4" w:rsidRDefault="003B0AE4" w:rsidP="003B0AE4">
      <w:pPr>
        <w:numPr>
          <w:ilvl w:val="0"/>
          <w:numId w:val="3"/>
        </w:numPr>
      </w:pPr>
      <w:r w:rsidRPr="003B0AE4">
        <w:rPr>
          <w:b/>
          <w:bCs/>
        </w:rPr>
        <w:t>Voice Quality of Experience (</w:t>
      </w:r>
      <w:proofErr w:type="spellStart"/>
      <w:r w:rsidRPr="003B0AE4">
        <w:rPr>
          <w:b/>
          <w:bCs/>
        </w:rPr>
        <w:t>QoE</w:t>
      </w:r>
      <w:proofErr w:type="spellEnd"/>
      <w:r w:rsidRPr="003B0AE4">
        <w:rPr>
          <w:b/>
          <w:bCs/>
        </w:rPr>
        <w:t>/MOS)</w:t>
      </w:r>
    </w:p>
    <w:p w14:paraId="69A60E3D" w14:textId="77777777" w:rsidR="003B0AE4" w:rsidRPr="003B0AE4" w:rsidRDefault="003B0AE4" w:rsidP="003B0AE4">
      <w:pPr>
        <w:numPr>
          <w:ilvl w:val="1"/>
          <w:numId w:val="3"/>
        </w:numPr>
      </w:pPr>
      <w:r w:rsidRPr="003B0AE4">
        <w:rPr>
          <w:b/>
          <w:bCs/>
        </w:rPr>
        <w:t>Metric:</w:t>
      </w:r>
      <w:r w:rsidRPr="003B0AE4">
        <w:t xml:space="preserve"> Average Mean Opinion Score (MOS) per location or department.</w:t>
      </w:r>
    </w:p>
    <w:p w14:paraId="227D38B7" w14:textId="77777777" w:rsidR="003B0AE4" w:rsidRPr="003B0AE4" w:rsidRDefault="003B0AE4" w:rsidP="003B0AE4">
      <w:pPr>
        <w:numPr>
          <w:ilvl w:val="1"/>
          <w:numId w:val="3"/>
        </w:numPr>
      </w:pPr>
      <w:r w:rsidRPr="003B0AE4">
        <w:rPr>
          <w:b/>
          <w:bCs/>
        </w:rPr>
        <w:t>How to Track:</w:t>
      </w:r>
      <w:r w:rsidRPr="003B0AE4">
        <w:t xml:space="preserve"> Monitor "service-specific customer experience KPIs such as voice MOS" across all calls.</w:t>
      </w:r>
    </w:p>
    <w:p w14:paraId="38F5964E" w14:textId="77777777" w:rsidR="003B0AE4" w:rsidRPr="003B0AE4" w:rsidRDefault="003B0AE4" w:rsidP="003B0AE4">
      <w:pPr>
        <w:numPr>
          <w:ilvl w:val="1"/>
          <w:numId w:val="3"/>
        </w:numPr>
      </w:pPr>
      <w:r w:rsidRPr="003B0AE4">
        <w:rPr>
          <w:b/>
          <w:bCs/>
        </w:rPr>
        <w:lastRenderedPageBreak/>
        <w:t>ROI Impact:</w:t>
      </w:r>
      <w:r w:rsidRPr="003B0AE4">
        <w:t xml:space="preserve"> Poor voice quality in a contact center increases Average Handle Time (AHT) and frustration. Improving MOS directly correlates to agent productivity and customer satisfaction (CSAT).</w:t>
      </w:r>
    </w:p>
    <w:p w14:paraId="4093EF4D" w14:textId="77777777" w:rsidR="003B0AE4" w:rsidRPr="003B0AE4" w:rsidRDefault="003B0AE4" w:rsidP="003B0AE4">
      <w:pPr>
        <w:numPr>
          <w:ilvl w:val="0"/>
          <w:numId w:val="3"/>
        </w:numPr>
      </w:pPr>
      <w:r w:rsidRPr="003B0AE4">
        <w:rPr>
          <w:b/>
          <w:bCs/>
        </w:rPr>
        <w:t>Call Setup Success Rate (CSSR) &amp; Drop Rate</w:t>
      </w:r>
    </w:p>
    <w:p w14:paraId="065022F6" w14:textId="77777777" w:rsidR="003B0AE4" w:rsidRPr="003B0AE4" w:rsidRDefault="003B0AE4" w:rsidP="003B0AE4">
      <w:pPr>
        <w:numPr>
          <w:ilvl w:val="1"/>
          <w:numId w:val="3"/>
        </w:numPr>
      </w:pPr>
      <w:r w:rsidRPr="003B0AE4">
        <w:rPr>
          <w:b/>
          <w:bCs/>
        </w:rPr>
        <w:t>Metric:</w:t>
      </w:r>
      <w:r w:rsidRPr="003B0AE4">
        <w:t xml:space="preserve"> Percentage of calls that fail to connect or drop mid-conversation.</w:t>
      </w:r>
    </w:p>
    <w:p w14:paraId="4B59DD81" w14:textId="77777777" w:rsidR="003B0AE4" w:rsidRPr="003B0AE4" w:rsidRDefault="003B0AE4" w:rsidP="003B0AE4">
      <w:pPr>
        <w:numPr>
          <w:ilvl w:val="1"/>
          <w:numId w:val="3"/>
        </w:numPr>
      </w:pPr>
      <w:r w:rsidRPr="003B0AE4">
        <w:rPr>
          <w:b/>
          <w:bCs/>
        </w:rPr>
        <w:t>How to Track:</w:t>
      </w:r>
      <w:r w:rsidRPr="003B0AE4">
        <w:t xml:space="preserve"> Monitor signaling errors (4xx/5xx/6xx codes) via "VoIP and IMS" monitoring.</w:t>
      </w:r>
    </w:p>
    <w:p w14:paraId="51938929" w14:textId="77777777" w:rsidR="003B0AE4" w:rsidRPr="003B0AE4" w:rsidRDefault="003B0AE4" w:rsidP="003B0AE4">
      <w:pPr>
        <w:numPr>
          <w:ilvl w:val="1"/>
          <w:numId w:val="3"/>
        </w:numPr>
      </w:pPr>
      <w:r w:rsidRPr="003B0AE4">
        <w:rPr>
          <w:b/>
          <w:bCs/>
        </w:rPr>
        <w:t>ROI Impact:</w:t>
      </w:r>
      <w:r w:rsidRPr="003B0AE4">
        <w:t xml:space="preserve"> In a sales environment, a dropped call is potential lost revenue. In a support environment, it is a repeat call (higher cost).</w:t>
      </w:r>
    </w:p>
    <w:p w14:paraId="2401C7EE" w14:textId="77777777" w:rsidR="003B0AE4" w:rsidRPr="003B0AE4" w:rsidRDefault="003B0AE4" w:rsidP="003B0AE4">
      <w:pPr>
        <w:numPr>
          <w:ilvl w:val="0"/>
          <w:numId w:val="3"/>
        </w:numPr>
      </w:pPr>
      <w:r w:rsidRPr="003B0AE4">
        <w:rPr>
          <w:b/>
          <w:bCs/>
        </w:rPr>
        <w:t>Automated Remediation Success Rate</w:t>
      </w:r>
    </w:p>
    <w:p w14:paraId="735FCDB9" w14:textId="77777777" w:rsidR="003B0AE4" w:rsidRPr="003B0AE4" w:rsidRDefault="003B0AE4" w:rsidP="003B0AE4">
      <w:pPr>
        <w:numPr>
          <w:ilvl w:val="1"/>
          <w:numId w:val="3"/>
        </w:numPr>
      </w:pPr>
      <w:r w:rsidRPr="003B0AE4">
        <w:rPr>
          <w:b/>
          <w:bCs/>
        </w:rPr>
        <w:t>Metric:</w:t>
      </w:r>
      <w:r w:rsidRPr="003B0AE4">
        <w:t xml:space="preserve"> Number of issues resolved without human intervention (Zero-Touch).</w:t>
      </w:r>
    </w:p>
    <w:p w14:paraId="3D64315C" w14:textId="77777777" w:rsidR="003B0AE4" w:rsidRPr="003B0AE4" w:rsidRDefault="003B0AE4" w:rsidP="003B0AE4">
      <w:pPr>
        <w:numPr>
          <w:ilvl w:val="1"/>
          <w:numId w:val="3"/>
        </w:numPr>
      </w:pPr>
      <w:r w:rsidRPr="003B0AE4">
        <w:rPr>
          <w:b/>
          <w:bCs/>
        </w:rPr>
        <w:t>How to Track:</w:t>
      </w:r>
      <w:r w:rsidRPr="003B0AE4">
        <w:t xml:space="preserve"> Count the number of "reconfigurations" or "restarts" executed by the automation engine.</w:t>
      </w:r>
    </w:p>
    <w:p w14:paraId="47C679B4" w14:textId="77777777" w:rsidR="003B0AE4" w:rsidRPr="003B0AE4" w:rsidRDefault="003B0AE4" w:rsidP="003B0AE4">
      <w:pPr>
        <w:numPr>
          <w:ilvl w:val="1"/>
          <w:numId w:val="3"/>
        </w:numPr>
      </w:pPr>
      <w:r w:rsidRPr="003B0AE4">
        <w:rPr>
          <w:b/>
          <w:bCs/>
        </w:rPr>
        <w:t>ROI Impact:</w:t>
      </w:r>
      <w:r w:rsidRPr="003B0AE4">
        <w:t xml:space="preserve"> Zero labor cost for specific recurring tier-1 issues.</w:t>
      </w:r>
    </w:p>
    <w:p w14:paraId="2437BBB8" w14:textId="77777777" w:rsidR="003B0AE4" w:rsidRPr="003B0AE4" w:rsidRDefault="003B0AE4" w:rsidP="003B0AE4">
      <w:pPr>
        <w:rPr>
          <w:b/>
          <w:bCs/>
        </w:rPr>
      </w:pPr>
      <w:r w:rsidRPr="003B0AE4">
        <w:rPr>
          <w:b/>
          <w:bCs/>
        </w:rPr>
        <w:t>4. Risk &amp; Compliance</w:t>
      </w:r>
    </w:p>
    <w:p w14:paraId="092946B5" w14:textId="77777777" w:rsidR="003B0AE4" w:rsidRPr="003B0AE4" w:rsidRDefault="003B0AE4" w:rsidP="003B0AE4">
      <w:pPr>
        <w:numPr>
          <w:ilvl w:val="0"/>
          <w:numId w:val="4"/>
        </w:numPr>
      </w:pPr>
      <w:r w:rsidRPr="003B0AE4">
        <w:rPr>
          <w:b/>
          <w:bCs/>
        </w:rPr>
        <w:t>STIR/SHAKEN Compliance Rate</w:t>
      </w:r>
    </w:p>
    <w:p w14:paraId="0F8A3E76" w14:textId="77777777" w:rsidR="003B0AE4" w:rsidRPr="003B0AE4" w:rsidRDefault="003B0AE4" w:rsidP="003B0AE4">
      <w:pPr>
        <w:numPr>
          <w:ilvl w:val="1"/>
          <w:numId w:val="4"/>
        </w:numPr>
      </w:pPr>
      <w:r w:rsidRPr="003B0AE4">
        <w:rPr>
          <w:b/>
          <w:bCs/>
        </w:rPr>
        <w:t>Metric:</w:t>
      </w:r>
      <w:r w:rsidRPr="003B0AE4">
        <w:t xml:space="preserve"> Percentage of calls successfully authenticated/verified.</w:t>
      </w:r>
    </w:p>
    <w:p w14:paraId="458AEAE4" w14:textId="77777777" w:rsidR="003B0AE4" w:rsidRPr="003B0AE4" w:rsidRDefault="003B0AE4" w:rsidP="003B0AE4">
      <w:pPr>
        <w:numPr>
          <w:ilvl w:val="1"/>
          <w:numId w:val="4"/>
        </w:numPr>
      </w:pPr>
      <w:r w:rsidRPr="003B0AE4">
        <w:rPr>
          <w:b/>
          <w:bCs/>
        </w:rPr>
        <w:t>How to Track:</w:t>
      </w:r>
      <w:r w:rsidRPr="003B0AE4">
        <w:t xml:space="preserve"> Use the "monitoring of STIR/SHAKEN compliance" feature.</w:t>
      </w:r>
    </w:p>
    <w:p w14:paraId="7D62053D" w14:textId="77777777" w:rsidR="003B0AE4" w:rsidRPr="003B0AE4" w:rsidRDefault="003B0AE4" w:rsidP="003B0AE4">
      <w:pPr>
        <w:numPr>
          <w:ilvl w:val="1"/>
          <w:numId w:val="4"/>
        </w:numPr>
      </w:pPr>
      <w:r w:rsidRPr="003B0AE4">
        <w:rPr>
          <w:b/>
          <w:bCs/>
        </w:rPr>
        <w:t>ROI Impact:</w:t>
      </w:r>
      <w:r w:rsidRPr="003B0AE4">
        <w:t xml:space="preserve"> Avoidance of regulatory fines and ensuring outbound business calls are not labeled as "Spam" on customer phones (which destroys answer rates).</w:t>
      </w:r>
    </w:p>
    <w:p w14:paraId="7F6C3BBC" w14:textId="77777777" w:rsidR="008F2ED7" w:rsidRDefault="008F2ED7"/>
    <w:sectPr w:rsidR="008F2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532F"/>
    <w:multiLevelType w:val="multilevel"/>
    <w:tmpl w:val="1040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29ED"/>
    <w:multiLevelType w:val="multilevel"/>
    <w:tmpl w:val="5D90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E0176"/>
    <w:multiLevelType w:val="multilevel"/>
    <w:tmpl w:val="59BC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47340"/>
    <w:multiLevelType w:val="multilevel"/>
    <w:tmpl w:val="6D6E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D6B8C"/>
    <w:multiLevelType w:val="multilevel"/>
    <w:tmpl w:val="6762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12A4A"/>
    <w:multiLevelType w:val="multilevel"/>
    <w:tmpl w:val="46E2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321DD"/>
    <w:multiLevelType w:val="multilevel"/>
    <w:tmpl w:val="ABA8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A53EB9"/>
    <w:multiLevelType w:val="multilevel"/>
    <w:tmpl w:val="0EE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302FA"/>
    <w:multiLevelType w:val="multilevel"/>
    <w:tmpl w:val="E25C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674869">
    <w:abstractNumId w:val="8"/>
  </w:num>
  <w:num w:numId="2" w16cid:durableId="1407410999">
    <w:abstractNumId w:val="0"/>
  </w:num>
  <w:num w:numId="3" w16cid:durableId="1055815200">
    <w:abstractNumId w:val="1"/>
  </w:num>
  <w:num w:numId="4" w16cid:durableId="1064328502">
    <w:abstractNumId w:val="2"/>
  </w:num>
  <w:num w:numId="5" w16cid:durableId="630136962">
    <w:abstractNumId w:val="7"/>
  </w:num>
  <w:num w:numId="6" w16cid:durableId="989747169">
    <w:abstractNumId w:val="6"/>
  </w:num>
  <w:num w:numId="7" w16cid:durableId="1233810875">
    <w:abstractNumId w:val="3"/>
  </w:num>
  <w:num w:numId="8" w16cid:durableId="867566238">
    <w:abstractNumId w:val="5"/>
  </w:num>
  <w:num w:numId="9" w16cid:durableId="1341659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D7"/>
    <w:rsid w:val="003B0AE4"/>
    <w:rsid w:val="008F2ED7"/>
    <w:rsid w:val="0095292B"/>
    <w:rsid w:val="00957547"/>
    <w:rsid w:val="00F1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71008"/>
  <w15:chartTrackingRefBased/>
  <w15:docId w15:val="{59875711-54C6-4BCC-8762-9E2868AE9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7326c19-86cf-48fa-8022-92ac14ba1484}" enabled="1" method="Standard" siteId="{c8d853de-982e-4404-92ff-b4189dc94e3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1189</Words>
  <Characters>6783</Characters>
  <Application>Microsoft Office Word</Application>
  <DocSecurity>0</DocSecurity>
  <Lines>56</Lines>
  <Paragraphs>15</Paragraphs>
  <ScaleCrop>false</ScaleCrop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Day</dc:creator>
  <cp:keywords/>
  <dc:description/>
  <cp:lastModifiedBy>Eric Day</cp:lastModifiedBy>
  <cp:revision>3</cp:revision>
  <dcterms:created xsi:type="dcterms:W3CDTF">2026-01-06T09:42:00Z</dcterms:created>
  <dcterms:modified xsi:type="dcterms:W3CDTF">2026-01-06T10:09:00Z</dcterms:modified>
</cp:coreProperties>
</file>