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Calibri" w:cs="Calibri" w:eastAsia="Microsoft JhengHei" w:hAnsi="Calibri"/>
          <w:b/>
          <w:bCs/>
          <w:color w:val="14213D"/>
          <w:sz w:val="40"/>
          <w:szCs w:val="40"/>
        </w:rPr>
        <w:t xml:space="preserve">RFSoC_RX（z1）— 設計筆記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專案：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RFSoC_RX/hardware/RFSoC_RX.xpr</w:t>
      </w:r>
      <w:r>
        <w:rPr>
          <w:rFonts w:ascii="Calibri" w:cs="Calibri" w:eastAsia="Microsoft JhengHei" w:hAnsi="Calibri"/>
        </w:rPr>
        <w:t xml:space="preserve"> · Vivado 2025.2 · part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xczu47dr-ffvg1517-2-i</w:t>
      </w:r>
      <w:r>
        <w:rPr>
          <w:rFonts w:ascii="Calibri" w:cs="Calibri" w:eastAsia="Microsoft JhengHei" w:hAnsi="Calibri"/>
        </w:rPr>
        <w:t xml:space="preserve"> · top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design_1_wrapper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來源：同事 PJ22045_1R8T rev0.12 release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source/47dr1</w:t>
      </w:r>
      <w:r>
        <w:rPr>
          <w:rFonts w:ascii="Calibri" w:cs="Calibri" w:eastAsia="Microsoft JhengHei" w:hAnsi="Calibri"/>
        </w:rPr>
        <w:t xml:space="preserve">（z1），複製到暫存區後以 Save Project As 建立本專案（2026-10-15），只修改 RFDC NCO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同事原專案的來源：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~/Desktop/PJ22045_EV1/47DR_integrated_3</w:t>
      </w:r>
      <w:r>
        <w:rPr>
          <w:rFonts w:ascii="Calibri" w:cs="Calibri" w:eastAsia="Microsoft JhengHei" w:hAnsi="Calibri"/>
        </w:rPr>
        <w:t xml:space="preserve">（part 由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-2-e</w:t>
      </w:r>
      <w:r>
        <w:rPr>
          <w:rFonts w:ascii="Calibri" w:cs="Calibri" w:eastAsia="Microsoft JhengHei" w:hAnsi="Calibri"/>
        </w:rPr>
        <w:t xml:space="preserve"> 改成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-2-i</w:t>
      </w:r>
      <w:r>
        <w:rPr>
          <w:rFonts w:ascii="Calibri" w:cs="Calibri" w:eastAsia="Microsoft JhengHei" w:hAnsi="Calibri"/>
        </w:rPr>
        <w:t xml:space="preserve">，IP 全部升級）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GT 腳位參考：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~/Desktop/board_test_item/test_item_47dr/project/ibert_47dr1To13p_ex</w:t>
      </w:r>
      <w:r>
        <w:rPr>
          <w:rFonts w:ascii="Calibri" w:cs="Calibri" w:eastAsia="Microsoft JhengHei" w:hAnsi="Calibri"/>
        </w:rPr>
        <w:t xml:space="preserve">（唯讀）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IP repo：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hardware/ip_repo/</w:t>
      </w:r>
      <w:r>
        <w:rPr>
          <w:rFonts w:ascii="Calibri" w:cs="Calibri" w:eastAsia="Microsoft JhengHei" w:hAnsi="Calibri"/>
        </w:rPr>
        <w:t xml:space="preserve">（由 rev0.12 release 複製，專案內相對路徑）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本筆記改寫自同事的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docs/reference_rev0.12/DESIGN_NOTES_47dr1.md</w:t>
      </w:r>
      <w:r>
        <w:rPr>
          <w:rFonts w:ascii="Calibri" w:cs="Calibri" w:eastAsia="Microsoft JhengHei" w:hAnsi="Calibri"/>
        </w:rPr>
        <w:t xml:space="preserve">；Rex 版的文件見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docs/03_RFSoC_RX/</w:t>
      </w:r>
    </w:p>
    <w:p>
      <w:pPr>
        <w:spacing w:after="120" w:before="200"/>
      </w:pPr>
      <w:r>
        <w:rPr>
          <w:rFonts w:ascii="Calibri" w:cs="Calibri" w:eastAsia="Microsoft JhengHei" w:hAnsi="Calibri"/>
          <w:b/>
          <w:bCs/>
          <w:color w:val="14213D"/>
          <w:sz w:val="28"/>
          <w:szCs w:val="28"/>
        </w:rPr>
        <w:t xml:space="preserve">目錄</w:t>
      </w:r>
    </w:p>
    <w:sdt>
      <w:sdtPr>
        <w:alias w:val="目錄"/>
      </w:sdtPr>
      <w:sdtContent>
        <w:p>
          <w:pPr>
            <w:pStyle w:val="TOC1"/>
            <w:tabs>
              <w:tab w:val="right" w:pos="14838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系統中的角色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2">
            <w:r>
              <w:t xml:space="preserve">ADC → DAC 對應（z1）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3">
            <w:r>
              <w:t xml:space="preserve">v1.0.0_Debug7：可以放在 z1 或 z2（2026-10-17）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4">
            <w:r>
              <w:t xml:space="preserve">Aurora 64B66B 核心（8 × 2-lane，25.625 Gbps，各 quad 自己的 MGTREFCLK0 156.25 MHz）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5">
            <w:r>
              <w:t xml:space="preserve">Refclk 腳位（constrs_1/imports/new/design.xdc，來自 golden ibert_47dr1To13p）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6">
            <w:r>
              <w:t xml:space="preserve">保留的原設計內容（來自 47DR_integrated_3）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7">
            <w:r>
              <w:t xml:space="preserve">Rex rev0.1 的修改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8">
            <w:r>
              <w:t xml:space="preserve">同事版本移除的內容（rev0.12 前）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9">
            <w:r>
              <w:t xml:space="preserve">命名規則（同事 2026-10-14，scripts/naming/）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0">
            <w:r>
              <w:t xml:space="preserve">待確認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1">
            <w:r>
              <w:t xml:space="preserve">歷程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rPr>
          <w:rFonts w:ascii="Calibri" w:cs="Calibri" w:eastAsia="Microsoft JhengHei" w:hAnsi="Calibri"/>
          <w:color w:val="808080"/>
          <w:sz w:val="16"/>
          <w:szCs w:val="16"/>
        </w:rPr>
        <w:t xml:space="preserve">（若目錄沒有顯示：在 Word 中按右鍵 → 更新功能變數）</w:t>
      </w:r>
    </w:p>
    <w:p>
      <w:pPr>
        <w:pStyle w:val="Heading1"/>
      </w:pPr>
      <w:bookmarkStart w:name="_Toc1" w:id="1"/>
      <w:r>
        <w:rPr>
          <w:rFonts w:ascii="Calibri" w:cs="Calibri" w:eastAsia="Microsoft JhengHei" w:hAnsi="Calibri"/>
        </w:rPr>
        <w:t xml:space="preserve">系統中的角色</w:t>
      </w:r>
      <w:bookmarkEnd w:id="1"/>
    </w:p>
    <w:p>
      <w:pPr>
        <w:spacing w:after="100"/>
      </w:pPr>
      <w:r>
        <w:rPr>
          <w:rFonts w:ascii="Calibri" w:cs="Calibri" w:eastAsia="Microsoft JhengHei" w:hAnsi="Calibri"/>
        </w:rPr>
        <w:t xml:space="preserve">z1 是</w:t>
      </w:r>
      <w:r>
        <w:rPr>
          <w:rFonts w:ascii="Calibri" w:cs="Calibri" w:eastAsia="Microsoft JhengHei" w:hAnsi="Calibri"/>
          <w:b/>
          <w:bCs/>
        </w:rPr>
        <w:t xml:space="preserve">發送端</w:t>
      </w:r>
      <w:r>
        <w:rPr>
          <w:rFonts w:ascii="Calibri" w:cs="Calibri" w:eastAsia="Microsoft JhengHei" w:hAnsi="Calibri"/>
        </w:rPr>
        <w:t xml:space="preserve">：ADC 00（tile 0，m00 / m01）的 160-bit AXIS 經一條 2-lane Aurora 送到 VU13P，VU13P 再廣播成 8 條 link 送往 z2。</w:t>
      </w:r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RFDC m00/m01（ADC tile0 ch0）→ axi_stream_combininp_adc00（160 b）→ axis_packetizer_0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→ aurora_gty_47drto13p_0/S_AXIS_X0Y1_C1 → hier_tx_x0y1/tx_c1（header_insertion）→ hier_x0y1/aurora_x0y1_1（X0Y6-7）→ VU13P X1Y8 core1</w:t>
      </w:r>
    </w:p>
    <w:p>
      <w:pPr>
        <w:pStyle w:val="Heading2"/>
      </w:pPr>
      <w:bookmarkStart w:name="_Toc2" w:id="2"/>
      <w:r>
        <w:rPr>
          <w:rFonts w:ascii="Calibri" w:cs="Calibri" w:eastAsia="Microsoft JhengHei" w:hAnsi="Calibri"/>
        </w:rPr>
        <w:t xml:space="preserve">ADC → DAC 對應（z1）</w:t>
      </w:r>
      <w:bookmarkEnd w:id="2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9"/>
        <w:gridCol w:w="5088"/>
        <w:gridCol w:w="6451"/>
      </w:tblGrid>
      <w:tr>
        <w:trPr>
          <w:tblHeader/>
        </w:trPr>
        <w:tc>
          <w:tcPr>
            <w:tcW w:type="dxa" w:w="3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ADC ch（I/Q）</w:t>
            </w:r>
          </w:p>
        </w:tc>
        <w:tc>
          <w:tcPr>
            <w:tcW w:type="dxa" w:w="5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Combiner（2 × 80 → 160 b）</w:t>
            </w:r>
          </w:p>
        </w:tc>
        <w:tc>
          <w:tcPr>
            <w:tcW w:type="dxa" w:w="6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去向</w:t>
            </w:r>
          </w:p>
        </w:tc>
      </w:tr>
      <w:tr>
        <w:trPr>
          <w:tblHeader w:val="off"/>
        </w:trPr>
        <w:tc>
          <w:tcPr>
            <w:tcW w:type="dxa" w:w="3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00（m00/m01）</w:t>
            </w:r>
          </w:p>
        </w:tc>
        <w:tc>
          <w:tcPr>
            <w:tcW w:type="dxa" w:w="5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axi_stream_combininp_adc00</w:t>
            </w:r>
          </w:p>
        </w:tc>
        <w:tc>
          <w:tcPr>
            <w:tcW w:type="dxa" w:w="6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Aurora → VU13P（沒有 DAC；s00 未使用）</w:t>
            </w:r>
          </w:p>
        </w:tc>
      </w:tr>
      <w:tr>
        <w:trPr>
          <w:tblHeader w:val="off"/>
        </w:trPr>
        <w:tc>
          <w:tcPr>
            <w:tcW w:type="dxa" w:w="3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02（m02/m03）</w:t>
            </w:r>
          </w:p>
        </w:tc>
        <w:tc>
          <w:tcPr>
            <w:tcW w:type="dxa" w:w="5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axi_stream_combininp_adc02</w:t>
            </w:r>
          </w:p>
        </w:tc>
        <w:tc>
          <w:tcPr>
            <w:tcW w:type="dxa" w:w="6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 s02</w:t>
            </w:r>
          </w:p>
        </w:tc>
      </w:tr>
      <w:tr>
        <w:trPr>
          <w:tblHeader w:val="off"/>
        </w:trPr>
        <w:tc>
          <w:tcPr>
            <w:tcW w:type="dxa" w:w="3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10（m10/m11）</w:t>
            </w:r>
          </w:p>
        </w:tc>
        <w:tc>
          <w:tcPr>
            <w:tcW w:type="dxa" w:w="5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axi_stream_combininp_adc10</w:t>
            </w:r>
          </w:p>
        </w:tc>
        <w:tc>
          <w:tcPr>
            <w:tcW w:type="dxa" w:w="6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 s10</w:t>
            </w:r>
          </w:p>
        </w:tc>
      </w:tr>
      <w:tr>
        <w:trPr>
          <w:tblHeader w:val="off"/>
        </w:trPr>
        <w:tc>
          <w:tcPr>
            <w:tcW w:type="dxa" w:w="3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12（m12/m13）</w:t>
            </w:r>
          </w:p>
        </w:tc>
        <w:tc>
          <w:tcPr>
            <w:tcW w:type="dxa" w:w="5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axi_stream_combininp_adc12</w:t>
            </w:r>
          </w:p>
        </w:tc>
        <w:tc>
          <w:tcPr>
            <w:tcW w:type="dxa" w:w="6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 s12</w:t>
            </w:r>
          </w:p>
        </w:tc>
      </w:tr>
      <w:tr>
        <w:trPr>
          <w:tblHeader w:val="off"/>
        </w:trPr>
        <w:tc>
          <w:tcPr>
            <w:tcW w:type="dxa" w:w="3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20（m20/m21）</w:t>
            </w:r>
          </w:p>
        </w:tc>
        <w:tc>
          <w:tcPr>
            <w:tcW w:type="dxa" w:w="5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axi_stream_combininp_adc20</w:t>
            </w:r>
          </w:p>
        </w:tc>
        <w:tc>
          <w:tcPr>
            <w:tcW w:type="dxa" w:w="6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 s20</w:t>
            </w:r>
          </w:p>
        </w:tc>
      </w:tr>
      <w:tr>
        <w:trPr>
          <w:tblHeader w:val="off"/>
        </w:trPr>
        <w:tc>
          <w:tcPr>
            <w:tcW w:type="dxa" w:w="3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22（m22/m23）</w:t>
            </w:r>
          </w:p>
        </w:tc>
        <w:tc>
          <w:tcPr>
            <w:tcW w:type="dxa" w:w="5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axi_stream_combininp_adc22</w:t>
            </w:r>
          </w:p>
        </w:tc>
        <w:tc>
          <w:tcPr>
            <w:tcW w:type="dxa" w:w="6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 s22</w:t>
            </w:r>
          </w:p>
        </w:tc>
      </w:tr>
      <w:tr>
        <w:trPr>
          <w:tblHeader w:val="off"/>
        </w:trPr>
        <w:tc>
          <w:tcPr>
            <w:tcW w:type="dxa" w:w="3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30（m30/m31）</w:t>
            </w:r>
          </w:p>
        </w:tc>
        <w:tc>
          <w:tcPr>
            <w:tcW w:type="dxa" w:w="5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axi_stream_combininp_adc30</w:t>
            </w:r>
          </w:p>
        </w:tc>
        <w:tc>
          <w:tcPr>
            <w:tcW w:type="dxa" w:w="6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 s30</w:t>
            </w:r>
          </w:p>
        </w:tc>
      </w:tr>
      <w:tr>
        <w:trPr>
          <w:tblHeader w:val="off"/>
        </w:trPr>
        <w:tc>
          <w:tcPr>
            <w:tcW w:type="dxa" w:w="3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32（m32/m33）</w:t>
            </w:r>
          </w:p>
        </w:tc>
        <w:tc>
          <w:tcPr>
            <w:tcW w:type="dxa" w:w="5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axi_stream_combininp_adc32</w:t>
            </w:r>
          </w:p>
        </w:tc>
        <w:tc>
          <w:tcPr>
            <w:tcW w:type="dxa" w:w="6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 s32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所有 combiner 與 RFDC AXIS 都在 FPGA_clk（256 MHz，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util_ds_buf_0</w:t>
      </w:r>
      <w:r>
        <w:rPr>
          <w:rFonts w:ascii="Calibri" w:cs="Calibri" w:eastAsia="Microsoft JhengHei" w:hAnsi="Calibri"/>
        </w:rPr>
        <w:t xml:space="preserve">）。z1 不使用 Aurora RX 輸出。</w:t>
      </w:r>
    </w:p>
    <w:p>
      <w:pPr>
        <w:pStyle w:val="Heading1"/>
      </w:pPr>
      <w:bookmarkStart w:name="_Toc3" w:id="3"/>
      <w:r>
        <w:rPr>
          <w:rFonts w:ascii="Calibri" w:cs="Calibri" w:eastAsia="Microsoft JhengHei" w:hAnsi="Calibri"/>
        </w:rPr>
        <w:t xml:space="preserve">v1.0.0_Debug7：可以放在 z1 或 z2（2026-10-17）</w:t>
      </w:r>
      <w:bookmarkEnd w:id="3"/>
    </w:p>
    <w:p>
      <w:pPr>
        <w:spacing w:after="100"/>
      </w:pPr>
      <w:r>
        <w:rPr>
          <w:rFonts w:ascii="Calibri" w:cs="Calibri" w:eastAsia="Microsoft JhengHei" w:hAnsi="Calibri"/>
        </w:rPr>
        <w:t xml:space="preserve">本專案在 v1.0.0_Debug7 </w:t>
      </w:r>
      <w:r>
        <w:rPr>
          <w:rFonts w:ascii="Calibri" w:cs="Calibri" w:eastAsia="Microsoft JhengHei" w:hAnsi="Calibri"/>
          <w:b/>
          <w:bCs/>
        </w:rPr>
        <w:t xml:space="preserve">沒有修改</w:t>
      </w:r>
      <w:r>
        <w:rPr>
          <w:rFonts w:ascii="Calibri" w:cs="Calibri" w:eastAsia="Microsoft JhengHei" w:hAnsi="Calibri"/>
        </w:rPr>
        <w:t xml:space="preserve">（PL、PS、BOOT.bin 都和 v1.0.0 逐檔相同）。v1.0.0_Debug7 的 VU13P 支援雙向，所以 RFSoC_RX 放在 z1 或 z2 都可以：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2"/>
        <w:gridCol w:w="6492"/>
        <w:gridCol w:w="4604"/>
      </w:tblGrid>
      <w:tr>
        <w:trPr>
          <w:tblHeader/>
        </w:trPr>
        <w:tc>
          <w:tcPr>
            <w:tcW w:type="dxa" w:w="3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放在</w:t>
            </w:r>
          </w:p>
        </w:tc>
        <w:tc>
          <w:tcPr>
            <w:tcW w:type="dxa" w:w="6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ADC 00 的去向（X0Y1 core1，lanes X0Y6-7）</w:t>
            </w:r>
          </w:p>
        </w:tc>
        <w:tc>
          <w:tcPr>
            <w:tcW w:type="dxa" w:w="4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VU13P</w:t>
            </w:r>
          </w:p>
        </w:tc>
      </w:tr>
      <w:tr>
        <w:trPr>
          <w:tblHeader w:val="off"/>
        </w:trPr>
        <w:tc>
          <w:tcPr>
            <w:tcW w:type="dxa" w:w="3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z1（47dr1，正常）</w:t>
            </w:r>
          </w:p>
        </w:tc>
        <w:tc>
          <w:tcPr>
            <w:tcW w:type="dxa" w:w="6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VU13P X1Y8 core1</w:t>
            </w:r>
          </w:p>
        </w:tc>
        <w:tc>
          <w:tcPr>
            <w:tcW w:type="dxa" w:w="4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axis_broadcaster_0 → z2</w:t>
            </w:r>
          </w:p>
        </w:tc>
      </w:tr>
      <w:tr>
        <w:trPr>
          <w:tblHeader w:val="off"/>
        </w:trPr>
        <w:tc>
          <w:tcPr>
            <w:tcW w:type="dxa" w:w="3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z2（47dr2，交換）</w:t>
            </w:r>
          </w:p>
        </w:tc>
        <w:tc>
          <w:tcPr>
            <w:tcW w:type="dxa" w:w="6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VU13P X1Y4 core1</w:t>
            </w:r>
          </w:p>
        </w:tc>
        <w:tc>
          <w:tcPr>
            <w:tcW w:type="dxa" w:w="4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axis_broadcaster_1 → z1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可以這樣放的依據：RX / TX 的 GT / refclk 腳位相同；RFSoC_RX 只驅動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S_AXIS_X0Y1_C1</w:t>
      </w:r>
      <w:r>
        <w:rPr>
          <w:rFonts w:ascii="Calibri" w:cs="Calibri" w:eastAsia="Microsoft JhengHei" w:hAnsi="Calibri"/>
        </w:rPr>
        <w:t xml:space="preserve">；PS 的 IIC 指令集和 BMC 的 MTS 流程都沒有區分角色。詳見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06_Debug7_VU13P_Bidirectional/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Heading1"/>
      </w:pPr>
      <w:bookmarkStart w:name="_Toc4" w:id="4"/>
      <w:r>
        <w:rPr>
          <w:rFonts w:ascii="Calibri" w:cs="Calibri" w:eastAsia="Microsoft JhengHei" w:hAnsi="Calibri"/>
        </w:rPr>
        <w:t xml:space="preserve">Aurora 64B66B 核心（8 × 2-lane，25.625 Gbps，各 quad 自己的 MGTREFCLK0 156.25 MHz）</w:t>
      </w:r>
      <w:bookmarkEnd w:id="4"/>
    </w:p>
    <w:p>
      <w:pPr>
        <w:spacing w:after="100"/>
      </w:pPr>
      <w:r>
        <w:rPr>
          <w:rFonts w:ascii="Calibri" w:cs="Calibri" w:eastAsia="Microsoft JhengHei" w:hAnsi="Calibri"/>
        </w:rPr>
        <w:t xml:space="preserve">Container BD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aurora_gty_47drto13p.bd</w:t>
      </w:r>
      <w:r>
        <w:rPr>
          <w:rFonts w:ascii="Calibri" w:cs="Calibri" w:eastAsia="Microsoft JhengHei" w:hAnsi="Calibri"/>
        </w:rPr>
        <w:t xml:space="preserve"> 與 z2 相同。每個 quad（N = 1~4）在頂層有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hier_x0yN</w:t>
      </w:r>
      <w:r>
        <w:rPr>
          <w:rFonts w:ascii="Calibri" w:cs="Calibri" w:eastAsia="Microsoft JhengHei" w:hAnsi="Calibri"/>
        </w:rPr>
        <w:t xml:space="preserve">（2 core）、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hier_tx_x0yN</w:t>
      </w:r>
      <w:r>
        <w:rPr>
          <w:rFonts w:ascii="Calibri" w:cs="Calibri" w:eastAsia="Microsoft JhengHei" w:hAnsi="Calibri"/>
        </w:rPr>
        <w:t xml:space="preserve">（FIFO + header_insertion）、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hier_rx_x0yN</w:t>
      </w:r>
      <w:r>
        <w:rPr>
          <w:rFonts w:ascii="Calibri" w:cs="Calibri" w:eastAsia="Microsoft JhengHei" w:hAnsi="Calibri"/>
        </w:rPr>
        <w:t xml:space="preserve">（header_extraction + FIFO）。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2270"/>
        <w:gridCol w:w="2166"/>
        <w:gridCol w:w="2166"/>
        <w:gridCol w:w="2372"/>
        <w:gridCol w:w="3914"/>
      </w:tblGrid>
      <w:tr>
        <w:trPr>
          <w:tblHeader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Hierarchy</w:t>
            </w:r>
          </w:p>
        </w:tc>
        <w:tc>
          <w:tcPr>
            <w:tcW w:type="dxa" w:w="2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Quad（bank）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core0 lanes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core1 lanes</w:t>
            </w:r>
          </w:p>
        </w:tc>
        <w:tc>
          <w:tcPr>
            <w:tcW w:type="dxa" w:w="2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對端（VU13P）</w:t>
            </w:r>
          </w:p>
        </w:tc>
        <w:tc>
          <w:tcPr>
            <w:tcW w:type="dxa" w:w="3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z1 的用途</w:t>
            </w:r>
          </w:p>
        </w:tc>
      </w:tr>
      <w:tr>
        <w:trPr>
          <w:tblHeader w:val="off"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hier_x0y1</w:t>
            </w:r>
          </w:p>
        </w:tc>
        <w:tc>
          <w:tcPr>
            <w:tcW w:type="dxa" w:w="2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X0Y1（128）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X0Y4-5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X0Y6-7</w:t>
            </w:r>
          </w:p>
        </w:tc>
        <w:tc>
          <w:tcPr>
            <w:tcW w:type="dxa" w:w="2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X1Y8（228）</w:t>
            </w:r>
          </w:p>
        </w:tc>
        <w:tc>
          <w:tcPr>
            <w:tcW w:type="dxa" w:w="3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core1 TX = ADC ch00；RX 未使用</w:t>
            </w:r>
          </w:p>
        </w:tc>
      </w:tr>
      <w:tr>
        <w:trPr>
          <w:tblHeader w:val="off"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hier_x0y2</w:t>
            </w:r>
          </w:p>
        </w:tc>
        <w:tc>
          <w:tcPr>
            <w:tcW w:type="dxa" w:w="2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X0Y2（129）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X0Y8-9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X0Y10-11</w:t>
            </w:r>
          </w:p>
        </w:tc>
        <w:tc>
          <w:tcPr>
            <w:tcW w:type="dxa" w:w="2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X1Y9（229）</w:t>
            </w:r>
          </w:p>
        </w:tc>
        <w:tc>
          <w:tcPr>
            <w:tcW w:type="dxa" w:w="3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只有 link</w:t>
            </w:r>
          </w:p>
        </w:tc>
      </w:tr>
      <w:tr>
        <w:trPr>
          <w:tblHeader w:val="off"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hier_x0y3</w:t>
            </w:r>
          </w:p>
        </w:tc>
        <w:tc>
          <w:tcPr>
            <w:tcW w:type="dxa" w:w="2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X0Y3（130）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X0Y12-13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X0Y14-15</w:t>
            </w:r>
          </w:p>
        </w:tc>
        <w:tc>
          <w:tcPr>
            <w:tcW w:type="dxa" w:w="2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X1Y10（230）</w:t>
            </w:r>
          </w:p>
        </w:tc>
        <w:tc>
          <w:tcPr>
            <w:tcW w:type="dxa" w:w="3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只有 link</w:t>
            </w:r>
          </w:p>
        </w:tc>
      </w:tr>
      <w:tr>
        <w:trPr>
          <w:tblHeader w:val="off"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hier_x0y4</w:t>
            </w:r>
          </w:p>
        </w:tc>
        <w:tc>
          <w:tcPr>
            <w:tcW w:type="dxa" w:w="2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X0Y4（131）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X0Y16-17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X0Y18-19</w:t>
            </w:r>
          </w:p>
        </w:tc>
        <w:tc>
          <w:tcPr>
            <w:tcW w:type="dxa" w:w="2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X1Y11（231）</w:t>
            </w:r>
          </w:p>
        </w:tc>
        <w:tc>
          <w:tcPr>
            <w:tcW w:type="dxa" w:w="3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只有 link</w:t>
            </w:r>
          </w:p>
        </w:tc>
      </w:tr>
    </w:tbl>
    <w:p>
      <w:pPr>
        <w:spacing w:after="80"/>
      </w:pPr>
    </w:p>
    <w:p>
      <w:pPr>
        <w:pStyle w:val="Heading1"/>
      </w:pPr>
      <w:bookmarkStart w:name="_Toc5" w:id="5"/>
      <w:r>
        <w:rPr>
          <w:rFonts w:ascii="Calibri" w:cs="Calibri" w:eastAsia="Microsoft JhengHei" w:hAnsi="Calibri"/>
        </w:rPr>
        <w:t xml:space="preserve">Refclk 腳位（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constrs_1/imports/new/design.xdc</w:t>
      </w:r>
      <w:r>
        <w:rPr>
          <w:rFonts w:ascii="Calibri" w:cs="Calibri" w:eastAsia="Microsoft JhengHei" w:hAnsi="Calibri"/>
        </w:rPr>
        <w:t xml:space="preserve">，來自 golden ibert_47dr1To13p）</w:t>
      </w:r>
      <w:bookmarkEnd w:id="5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5"/>
        <w:gridCol w:w="3232"/>
        <w:gridCol w:w="5201"/>
      </w:tblGrid>
      <w:tr>
        <w:trPr>
          <w:tblHeader/>
        </w:trPr>
        <w:tc>
          <w:tcPr>
            <w:tcW w:type="dxa" w:w="6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Port</w:t>
            </w:r>
          </w:p>
        </w:tc>
        <w:tc>
          <w:tcPr>
            <w:tcW w:type="dxa" w:w="3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Quad</w:t>
            </w:r>
          </w:p>
        </w:tc>
        <w:tc>
          <w:tcPr>
            <w:tcW w:type="dxa" w:w="52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P / N</w:t>
            </w:r>
          </w:p>
        </w:tc>
      </w:tr>
      <w:tr>
        <w:trPr>
          <w:tblHeader w:val="off"/>
        </w:trPr>
        <w:tc>
          <w:tcPr>
            <w:tcW w:type="dxa" w:w="6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gt_x0y1_diff_ref</w:t>
            </w:r>
          </w:p>
        </w:tc>
        <w:tc>
          <w:tcPr>
            <w:tcW w:type="dxa" w:w="3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128</w:t>
            </w:r>
          </w:p>
        </w:tc>
        <w:tc>
          <w:tcPr>
            <w:tcW w:type="dxa" w:w="52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AA33 / AA34</w:t>
            </w:r>
          </w:p>
        </w:tc>
      </w:tr>
      <w:tr>
        <w:trPr>
          <w:tblHeader w:val="off"/>
        </w:trPr>
        <w:tc>
          <w:tcPr>
            <w:tcW w:type="dxa" w:w="6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gt_x0y2_diff_ref</w:t>
            </w:r>
          </w:p>
        </w:tc>
        <w:tc>
          <w:tcPr>
            <w:tcW w:type="dxa" w:w="3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129</w:t>
            </w:r>
          </w:p>
        </w:tc>
        <w:tc>
          <w:tcPr>
            <w:tcW w:type="dxa" w:w="52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W33 / W34</w:t>
            </w:r>
          </w:p>
        </w:tc>
      </w:tr>
      <w:tr>
        <w:trPr>
          <w:tblHeader w:val="off"/>
        </w:trPr>
        <w:tc>
          <w:tcPr>
            <w:tcW w:type="dxa" w:w="6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gt_x0y3_diff_ref</w:t>
            </w:r>
          </w:p>
        </w:tc>
        <w:tc>
          <w:tcPr>
            <w:tcW w:type="dxa" w:w="3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130</w:t>
            </w:r>
          </w:p>
        </w:tc>
        <w:tc>
          <w:tcPr>
            <w:tcW w:type="dxa" w:w="52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U33 / U34</w:t>
            </w:r>
          </w:p>
        </w:tc>
      </w:tr>
      <w:tr>
        <w:trPr>
          <w:tblHeader w:val="off"/>
        </w:trPr>
        <w:tc>
          <w:tcPr>
            <w:tcW w:type="dxa" w:w="6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gt_x0y4_diff_ref</w:t>
            </w:r>
          </w:p>
        </w:tc>
        <w:tc>
          <w:tcPr>
            <w:tcW w:type="dxa" w:w="32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131</w:t>
            </w:r>
          </w:p>
        </w:tc>
        <w:tc>
          <w:tcPr>
            <w:tcW w:type="dxa" w:w="52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P31 / P32</w:t>
            </w:r>
          </w:p>
        </w:tc>
      </w:tr>
    </w:tbl>
    <w:p>
      <w:pPr>
        <w:spacing w:after="80"/>
      </w:pPr>
    </w:p>
    <w:p>
      <w:pPr>
        <w:pStyle w:val="Heading1"/>
      </w:pPr>
      <w:bookmarkStart w:name="_Toc6" w:id="6"/>
      <w:r>
        <w:rPr>
          <w:rFonts w:ascii="Calibri" w:cs="Calibri" w:eastAsia="Microsoft JhengHei" w:hAnsi="Calibri"/>
        </w:rPr>
        <w:t xml:space="preserve">保留的原設計內容（來自 47DR_integrated_3）</w:t>
      </w:r>
      <w:bookmarkEnd w:id="6"/>
    </w:p>
    <w:p>
      <w:pPr>
        <w:spacing w:after="100"/>
      </w:pPr>
      <w:r>
        <w:rPr>
          <w:rFonts w:ascii="Calibri" w:cs="Calibri" w:eastAsia="Microsoft JhengHei" w:hAnsi="Calibri"/>
        </w:rPr>
        <w:t xml:space="preserve">PS（zynq_ultra_ps_e）、RFDC（ADC / DAC、MTS、sysref）、DMA_Ctrl、hier_mts、ILA / VIO。</w:t>
      </w:r>
    </w:p>
    <w:p>
      <w:pPr>
        <w:pStyle w:val="Heading1"/>
      </w:pPr>
      <w:bookmarkStart w:name="_Toc7" w:id="7"/>
      <w:r>
        <w:rPr>
          <w:rFonts w:ascii="Calibri" w:cs="Calibri" w:eastAsia="Microsoft JhengHei" w:hAnsi="Calibri"/>
        </w:rPr>
        <w:t xml:space="preserve">Rex rev0.1 的修改</w:t>
      </w:r>
      <w:bookmarkEnd w:id="7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9"/>
        <w:gridCol w:w="5552"/>
        <w:gridCol w:w="5237"/>
      </w:tblGrid>
      <w:tr>
        <w:trPr>
          <w:tblHeader/>
        </w:trPr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5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rev0.12 47dr1</w:t>
            </w:r>
          </w:p>
        </w:tc>
        <w:tc>
          <w:tcPr>
            <w:tcW w:type="dxa" w:w="5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RFSoC_RX</w:t>
            </w:r>
          </w:p>
        </w:tc>
      </w:tr>
      <w:tr>
        <w:trPr>
          <w:tblHeader w:val="off"/>
        </w:trPr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RFDC ADC NCO（00/02/10/12/20/22/30/32）</w:t>
            </w:r>
          </w:p>
        </w:tc>
        <w:tc>
          <w:tcPr>
            <w:tcW w:type="dxa" w:w="5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0.84 GHz</w:t>
            </w:r>
          </w:p>
        </w:tc>
        <w:tc>
          <w:tcPr>
            <w:tcW w:type="dxa" w:w="5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1.04 GHz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（與 RFSoC_TX 對齊，頻段 2.3 ~ 3.3 GHz）</w:t>
            </w:r>
          </w:p>
        </w:tc>
      </w:tr>
      <w:tr>
        <w:trPr>
          <w:tblHeader w:val="off"/>
        </w:trPr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RFDC DAC NCO（同上）</w:t>
            </w:r>
          </w:p>
        </w:tc>
        <w:tc>
          <w:tcPr>
            <w:tcW w:type="dxa" w:w="5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−0.84 GHz</w:t>
            </w:r>
          </w:p>
        </w:tc>
        <w:tc>
          <w:tcPr>
            <w:tcW w:type="dxa" w:w="5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−1.04 GHz</w:t>
            </w:r>
          </w:p>
        </w:tc>
      </w:tr>
      <w:tr>
        <w:trPr>
          <w:tblHeader w:val="off"/>
        </w:trPr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onebit_cdc_fifo</w:t>
            </w:r>
          </w:p>
        </w:tc>
        <w:tc>
          <w:tcPr>
            <w:tcW w:type="dxa" w:w="5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release 清理時遺失（impl 會 black box 失敗）</w:t>
            </w:r>
          </w:p>
        </w:tc>
        <w:tc>
          <w:tcPr>
            <w:tcW w:type="dxa" w:w="5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補回（與 RFSoC_TX 同一份）</w:t>
            </w:r>
          </w:p>
        </w:tc>
      </w:tr>
      <w:tr>
        <w:trPr>
          <w:tblHeader w:val="off"/>
        </w:trPr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design_1_wrapper</w:t>
            </w:r>
          </w:p>
        </w:tc>
        <w:tc>
          <w:tcPr>
            <w:tcW w:type="dxa" w:w="5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release 沒有附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.gen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，開專案時 top 會被自動改成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daq_timing_ctrl</w:t>
            </w:r>
          </w:p>
        </w:tc>
        <w:tc>
          <w:tcPr>
            <w:tcW w:type="dxa" w:w="5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build 腳本重新產生 wrapper 並設為 top（同同事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build.tcl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  <w:tr>
        <w:trPr>
          <w:tblHeader w:val="off"/>
        </w:trPr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ip_repo</w:t>
            </w:r>
          </w:p>
        </w:tc>
        <w:tc>
          <w:tcPr>
            <w:tcW w:type="dxa" w:w="5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source/47dr1/ip_repo</w:t>
            </w:r>
          </w:p>
        </w:tc>
        <w:tc>
          <w:tcPr>
            <w:tcW w:type="dxa" w:w="5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複製到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hardware/ip_repo</w:t>
            </w:r>
          </w:p>
        </w:tc>
      </w:tr>
      <w:tr>
        <w:trPr>
          <w:tblHeader w:val="off"/>
        </w:trPr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其他設計</w:t>
            </w:r>
          </w:p>
        </w:tc>
        <w:tc>
          <w:tcPr>
            <w:tcW w:type="dxa" w:w="5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與 rev0.12 47dr1 相同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修改腳本：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RFSoC_RX/hardware/scripts/rx_nco_onebit.tcl</w:t>
      </w:r>
      <w:r>
        <w:rPr>
          <w:rFonts w:ascii="Calibri" w:cs="Calibri" w:eastAsia="Microsoft JhengHei" w:hAnsi="Calibri"/>
        </w:rPr>
        <w:t xml:space="preserve">；build：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RFSoC_RX/hardware/scripts/build_full_xsa.tcl &lt;idx&gt;</w:t>
      </w:r>
      <w:r>
        <w:rPr>
          <w:rFonts w:ascii="Calibri" w:cs="Calibri" w:eastAsia="Microsoft JhengHei" w:hAnsi="Calibri"/>
        </w:rPr>
        <w:t xml:space="preserve">。RFDC 細節見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docs/03_RFSoC_RX/RFDC_Configuration.md</w:t>
      </w:r>
      <w:r>
        <w:rPr>
          <w:rFonts w:ascii="Calibri" w:cs="Calibri" w:eastAsia="Microsoft JhengHei" w:hAnsi="Calibri"/>
        </w:rPr>
        <w:t xml:space="preserve">，頂層架構見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docs/03_RFSoC_RX/RFSoC_RX_Top_Architecture.md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Heading1"/>
      </w:pPr>
      <w:bookmarkStart w:name="_Toc8" w:id="8"/>
      <w:r>
        <w:rPr>
          <w:rFonts w:ascii="Calibri" w:cs="Calibri" w:eastAsia="Microsoft JhengHei" w:hAnsi="Calibri"/>
        </w:rPr>
        <w:t xml:space="preserve">同事版本移除的內容（rev0.12 前）</w:t>
      </w:r>
      <w:bookmarkEnd w:id="8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X0Y1 第二條 TX 路徑（pulse generator → core1）、x0y2 的 data_pg / data_valider。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hier_0</w:t>
      </w:r>
      <w:r>
        <w:rPr>
          <w:rFonts w:ascii="Calibri" w:cs="Calibri" w:eastAsia="Microsoft JhengHei" w:hAnsi="Calibri"/>
        </w:rPr>
        <w:t xml:space="preserve"> pulse generator（GUI 刪除）、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hier_tx_x0y1</w:t>
      </w:r>
      <w:r>
        <w:rPr>
          <w:rFonts w:ascii="Calibri" w:cs="Calibri" w:eastAsia="Microsoft JhengHei" w:hAnsi="Calibri"/>
        </w:rPr>
        <w:t xml:space="preserve"> 打散（packetizer 放到頂層）。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PARAM_RECORDER</w:t>
      </w:r>
      <w:r>
        <w:rPr>
          <w:rFonts w:ascii="Calibri" w:cs="Calibri" w:eastAsia="Microsoft JhengHei" w:hAnsi="Calibri"/>
        </w:rPr>
        <w:t xml:space="preserve">（BDC +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axi_gpio_param_trigger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axi_gpio_param_length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xpm_cdc_gen_2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axis_broadcaster_0</w:t>
      </w:r>
      <w:r>
        <w:rPr>
          <w:rFonts w:ascii="Calibri" w:cs="Calibri" w:eastAsia="Microsoft JhengHei" w:hAnsi="Calibri"/>
        </w:rPr>
        <w:t xml:space="preserve">）；PS S_AXI_HP0/HP1 關閉；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smartconnect_0</w:t>
      </w:r>
      <w:r>
        <w:rPr>
          <w:rFonts w:ascii="Calibri" w:cs="Calibri" w:eastAsia="Microsoft JhengHei" w:hAnsi="Calibri"/>
        </w:rPr>
        <w:t xml:space="preserve"> NUM_MI 8 → 5。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phase_calibration_0/1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vio_pma_rst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vio_arestn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axis_packetizer_1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ila_1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system_ila_0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hier_rx_x0y1</w:t>
      </w:r>
      <w:r>
        <w:rPr>
          <w:rFonts w:ascii="Calibri" w:cs="Calibri" w:eastAsia="Microsoft JhengHei" w:hAnsi="Calibri"/>
        </w:rPr>
        <w:t xml:space="preserve">（z1 不再使用 Aurora RX）等（GUI 修改）。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未使用的原始檔（D18）。⚠ 同時誤刪了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onebit_cdc_fifo.xci</w:t>
      </w:r>
      <w:r>
        <w:rPr>
          <w:rFonts w:ascii="Calibri" w:cs="Calibri" w:eastAsia="Microsoft JhengHei" w:hAnsi="Calibri"/>
        </w:rPr>
        <w:t xml:space="preserve">，Rex rev0.1 已補回。</w:t>
      </w:r>
    </w:p>
    <w:p>
      <w:pPr>
        <w:pStyle w:val="Heading1"/>
      </w:pPr>
      <w:bookmarkStart w:name="_Toc9" w:id="9"/>
      <w:r>
        <w:rPr>
          <w:rFonts w:ascii="Calibri" w:cs="Calibri" w:eastAsia="Microsoft JhengHei" w:hAnsi="Calibri"/>
        </w:rPr>
        <w:t xml:space="preserve">命名規則（同事 2026-10-14，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scripts/naming/</w:t>
      </w:r>
      <w:r>
        <w:rPr>
          <w:rFonts w:ascii="Calibri" w:cs="Calibri" w:eastAsia="Microsoft JhengHei" w:hAnsi="Calibri"/>
        </w:rPr>
        <w:t xml:space="preserve">）</w:t>
      </w:r>
      <w:bookmarkEnd w:id="9"/>
    </w:p>
    <w:p>
      <w:pPr>
        <w:spacing w:after="100"/>
      </w:pPr>
      <w:r>
        <w:rPr>
          <w:rFonts w:ascii="Calibri" w:cs="Calibri" w:eastAsia="Microsoft JhengHei" w:hAnsi="Calibri"/>
        </w:rPr>
        <w:t xml:space="preserve">與 RFSoC_TX 相同（見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DESIGN_NOTES_RFSoC_TX.md</w:t>
      </w:r>
      <w:r>
        <w:rPr>
          <w:rFonts w:ascii="Calibri" w:cs="Calibri" w:eastAsia="Microsoft JhengHei" w:hAnsi="Calibri"/>
        </w:rPr>
        <w:t xml:space="preserve">）。z1 頂層的 combiner 為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axi_stream_combininp_adcXY</w:t>
      </w:r>
      <w:r>
        <w:rPr>
          <w:rFonts w:ascii="Calibri" w:cs="Calibri" w:eastAsia="Microsoft JhengHei" w:hAnsi="Calibri"/>
        </w:rPr>
        <w:t xml:space="preserve">，RF port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vout02/10/12/20/22/30/32</w:t>
      </w:r>
      <w:r>
        <w:rPr>
          <w:rFonts w:ascii="Calibri" w:cs="Calibri" w:eastAsia="Microsoft JhengHei" w:hAnsi="Calibri"/>
        </w:rPr>
        <w:t xml:space="preserve"> 對應同編號 DAC。</w:t>
      </w:r>
    </w:p>
    <w:p>
      <w:pPr>
        <w:pStyle w:val="Heading1"/>
      </w:pPr>
      <w:bookmarkStart w:name="_Toc10" w:id="10"/>
      <w:r>
        <w:rPr>
          <w:rFonts w:ascii="Calibri" w:cs="Calibri" w:eastAsia="Microsoft JhengHei" w:hAnsi="Calibri"/>
        </w:rPr>
        <w:t xml:space="preserve">待確認</w:t>
      </w:r>
      <w:bookmarkEnd w:id="10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Lane 直連 VU13P 的假設（同事）。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RFSoC_RX 這一版沒有 PS 程式，RFDC / MTS 開機流程依同事原本方式。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NCO 必須與 RFSoC_TX 一致，不要與舊版 z1（0.84 GHz）混用。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尚未上板驗證。</w:t>
      </w:r>
    </w:p>
    <w:p>
      <w:pPr>
        <w:pStyle w:val="Heading1"/>
      </w:pPr>
      <w:bookmarkStart w:name="_Toc11" w:id="11"/>
      <w:r>
        <w:rPr>
          <w:rFonts w:ascii="Calibri" w:cs="Calibri" w:eastAsia="Microsoft JhengHei" w:hAnsi="Calibri"/>
        </w:rPr>
        <w:t xml:space="preserve">歷程</w:t>
      </w:r>
      <w:bookmarkEnd w:id="11"/>
    </w:p>
    <w:p>
      <w:pPr>
        <w:spacing w:after="100"/>
      </w:pPr>
      <w:r>
        <w:rPr>
          <w:rFonts w:ascii="Calibri" w:cs="Calibri" w:eastAsia="Microsoft JhengHei" w:hAnsi="Calibri"/>
        </w:rPr>
        <w:t xml:space="preserve">同事（47dr1，節錄；完整英文版見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docs/reference_rev0.12/DESIGN_NOTES_47dr1.md</w:t>
      </w:r>
      <w:r>
        <w:rPr>
          <w:rFonts w:ascii="Calibri" w:cs="Calibri" w:eastAsia="Microsoft JhengHei" w:hAnsi="Calibri"/>
        </w:rPr>
        <w:t xml:space="preserve">）：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2026-10-13</w:t>
      </w:r>
      <w:r>
        <w:rPr>
          <w:rFonts w:ascii="Calibri" w:cs="Calibri" w:eastAsia="Microsoft JhengHei" w:hAnsi="Calibri"/>
        </w:rPr>
        <w:t xml:space="preserve"> 由 47DR_integrated_3 建立專案、IP repo 本地化、part 改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-2-i</w:t>
      </w:r>
      <w:r>
        <w:rPr>
          <w:rFonts w:ascii="Calibri" w:cs="Calibri" w:eastAsia="Microsoft JhengHei" w:hAnsi="Calibri"/>
        </w:rPr>
        <w:t xml:space="preserve">；保留 8 × 2-lane Aurora（X0Y1~X0Y4）；移除 PARAM_RECORDER、phase_calibration、pulse generator；Aurora TX 來源改成 ADC ch00（X0Y1 core1）；其餘 ADC 回送到同編號 DAC；container 結構統一。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2026-10-14</w:t>
      </w:r>
      <w:r>
        <w:rPr>
          <w:rFonts w:ascii="Calibri" w:cs="Calibri" w:eastAsia="Microsoft JhengHei" w:hAnsi="Calibri"/>
        </w:rPr>
        <w:t xml:space="preserve"> 確認 ADC link 維持 X0Y1 core1，VU13P broadcaster 改回 X1Y8 core1 對應。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2026-10-14</w:t>
      </w:r>
      <w:r>
        <w:rPr>
          <w:rFonts w:ascii="Calibri" w:cs="Calibri" w:eastAsia="Microsoft JhengHei" w:hAnsi="Calibri"/>
        </w:rPr>
        <w:t xml:space="preserve"> 端對端檢查與 RTL 模擬、全面命名整理、FIFO 深度與 budget 模擬、debug ILA（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system_ila_1</w:t>
      </w:r>
      <w:r>
        <w:rPr>
          <w:rFonts w:ascii="Calibri" w:cs="Calibri" w:eastAsia="Microsoft JhengHei" w:hAnsi="Calibri"/>
        </w:rPr>
        <w:t xml:space="preserve"> slot 1 = ADC combiner adc00）、MTS CDC 約束（D16）。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2026-10-14</w:t>
      </w:r>
      <w:r>
        <w:rPr>
          <w:rFonts w:ascii="Calibri" w:cs="Calibri" w:eastAsia="Microsoft JhengHei" w:hAnsi="Calibri"/>
        </w:rPr>
        <w:t xml:space="preserve"> Build #5：WNS +0.008 ns / WHS +0.010 ns；移除未使用原始檔（D18）；release rev0.11、rev0.12。</w:t>
      </w:r>
    </w:p>
    <w:p>
      <w:pPr>
        <w:spacing w:after="100"/>
      </w:pPr>
      <w:r>
        <w:rPr>
          <w:rFonts w:ascii="Calibri" w:cs="Calibri" w:eastAsia="Microsoft JhengHei" w:hAnsi="Calibri"/>
        </w:rPr>
        <w:t xml:space="preserve">Rex rev0.1：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2026-10-15</w:t>
      </w:r>
      <w:r>
        <w:rPr>
          <w:rFonts w:ascii="Calibri" w:cs="Calibri" w:eastAsia="Microsoft JhengHei" w:hAnsi="Calibri"/>
        </w:rPr>
        <w:t xml:space="preserve"> 由 rev0.12 release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source/47dr1</w:t>
      </w:r>
      <w:r>
        <w:rPr>
          <w:rFonts w:ascii="Calibri" w:cs="Calibri" w:eastAsia="Microsoft JhengHei" w:hAnsi="Calibri"/>
        </w:rPr>
        <w:t xml:space="preserve"> 建立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RFSoC_RX</w:t>
      </w:r>
      <w:r>
        <w:rPr>
          <w:rFonts w:ascii="Calibri" w:cs="Calibri" w:eastAsia="Microsoft JhengHei" w:hAnsi="Calibri"/>
        </w:rPr>
        <w:t xml:space="preserve">（ip_repo 複製進專案）；RFDC NCO 改成 ADC 1.04 / DAC −1.04 GHz（與 RFSoC_TX 對齊）；補回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onebit_cdc_fifo</w:t>
      </w:r>
      <w:r>
        <w:rPr>
          <w:rFonts w:ascii="Calibri" w:cs="Calibri" w:eastAsia="Microsoft JhengHei" w:hAnsi="Calibri"/>
        </w:rPr>
        <w:t xml:space="preserve">；重新產生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design_1_wrapper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2026-10-15</w:t>
      </w:r>
      <w:r>
        <w:rPr>
          <w:rFonts w:ascii="Calibri" w:cs="Calibri" w:eastAsia="Microsoft JhengHei" w:hAnsi="Calibri"/>
        </w:rPr>
        <w:t xml:space="preserve"> RFSoC_RX build 01：WNS +0.063 ns / WHS +0.010 ns，0 critical warning；用量與同事 z1 相同。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2026-10-16</w:t>
      </w:r>
      <w:r>
        <w:rPr>
          <w:rFonts w:ascii="Calibri" w:cs="Calibri" w:eastAsia="Microsoft JhengHei" w:hAnsi="Calibri"/>
        </w:rPr>
        <w:t xml:space="preserve"> 中文設計文件（本筆記與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docs/03_RFSoC_RX/</w:t>
      </w:r>
      <w:r>
        <w:rPr>
          <w:rFonts w:ascii="Calibri" w:cs="Calibri" w:eastAsia="Microsoft JhengHei" w:hAnsi="Calibri"/>
        </w:rPr>
        <w:t xml:space="preserve">）。</w:t>
      </w:r>
    </w:p>
    <w:p>
      <w:pPr>
        <w:spacing w:after="100"/>
      </w:pPr>
      <w:r>
        <w:rPr>
          <w:rFonts w:ascii="Calibri" w:cs="Calibri" w:eastAsia="Microsoft JhengHei" w:hAnsi="Calibri"/>
        </w:rPr>
        <w:t xml:space="preserve">v1.0.0_Debug7：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2026-10-17</w:t>
      </w:r>
      <w:r>
        <w:rPr>
          <w:rFonts w:ascii="Calibri" w:cs="Calibri" w:eastAsia="Microsoft JhengHei" w:hAnsi="Calibri"/>
        </w:rPr>
        <w:t xml:space="preserve"> 本專案沒有修改；VU13P 改成雙向之後，可以放在 z1 或 z2（見上方「v1.0.0_Debug7」一節）。</w:t>
      </w:r>
    </w:p>
    <w:sectPr>
      <w:footerReference w:type="default" r:id="rId6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JhengHei" w:hAnsi="Calibri"/>
        <w:color w:val="808080"/>
        <w:sz w:val="16"/>
        <w:szCs w:val="16"/>
      </w:rPr>
      <w:t xml:space="preserve">PJ22045 1R8T Rex rev0.1 · RFSoC_RX（z1）— 設計筆記  — 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20"/>
      </w:pPr>
    </w:lvl>
    <w:lvl w:ilvl="1" w:tentative="1">
      <w:start w:val="1"/>
      <w:numFmt w:val="lowerLetter"/>
      <w:lvlText w:val="%2."/>
      <w:lvlJc w:val="left"/>
      <w:pPr>
        <w:ind w:left="760" w:hanging="320"/>
      </w:pPr>
    </w:lvl>
    <w:lvl w:ilvl="2" w:tentative="1">
      <w:start w:val="1"/>
      <w:numFmt w:val="lowerRoman"/>
      <w:lvlText w:val="%3."/>
      <w:lvlJc w:val="left"/>
      <w:pPr>
        <w:ind w:left="11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0"/>
        <w:szCs w:val="20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Microsoft JhengHei" w:hAnsi="Calibri"/>
      <w:b/>
      <w:bCs/>
      <w:color w:val="1421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Microsoft JhengHei" w:hAnsi="Calibri"/>
      <w:b/>
      <w:bCs/>
      <w:color w:val="14213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Microsoft JhengHei" w:hAnsi="Calibri"/>
      <w:b/>
      <w:bCs/>
      <w:color w:val="3A4555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Calibri" w:cs="Calibri" w:eastAsia="Microsoft JhengHei" w:hAnsi="Calibri"/>
      <w:b/>
      <w:bCs/>
      <w:i/>
      <w:iCs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RFSoC_RX（z1）— 設計筆記</dc:title>
  <dc:creator>PJ22045_1R8T_release_Rex_rev0.1</dc:creator>
  <cp:lastModifiedBy>Un-named</cp:lastModifiedBy>
  <cp:revision>1</cp:revision>
  <dcterms:created xsi:type="dcterms:W3CDTF">2026-10-20T10:55:13.906Z</dcterms:created>
  <dcterms:modified xsi:type="dcterms:W3CDTF">2026-10-20T10:55:13.906Z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