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VU13P — design notes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Project: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vu13p.xpr</w:t>
      </w:r>
      <w:r>
        <w:rPr>
          <w:rFonts w:ascii="Calibri" w:cs="Calibri" w:eastAsia="Microsoft JhengHei" w:hAnsi="Calibri"/>
        </w:rPr>
        <w:t xml:space="preserve"> · Vivado 2025.2 · part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xcvu13p-fhgb2104-2-i</w:t>
      </w:r>
      <w:r>
        <w:rPr>
          <w:rFonts w:ascii="Calibri" w:cs="Calibri" w:eastAsia="Microsoft JhengHei" w:hAnsi="Calibri"/>
        </w:rPr>
        <w:t xml:space="preserve"> · top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aurora_gty_vu13p_rst_wrapper</w:t>
      </w:r>
      <w:r>
        <w:rPr>
          <w:rFonts w:ascii="Calibri" w:cs="Calibri" w:eastAsia="Microsoft JhengHei" w:hAnsi="Calibri"/>
        </w:rPr>
        <w:t xml:space="preserve"> Source: copied from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~/Desktop/PJ22045_EV1/13P_integrated_2</w:t>
      </w:r>
      <w:r>
        <w:rPr>
          <w:rFonts w:ascii="Calibri" w:cs="Calibri" w:eastAsia="Microsoft JhengHei" w:hAnsi="Calibri"/>
        </w:rPr>
        <w:t xml:space="preserve"> (original untouched). GT pinout reference (read-only):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~/Desktop/board_test_item/test_item_13p/project/ibert_13pTo47DR1_ex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ibert_13pTo47DR2_ex</w:t>
      </w:r>
      <w:r>
        <w:rPr>
          <w:rFonts w:ascii="Calibri" w:cs="Calibri" w:eastAsia="Microsoft JhengHei" w:hAnsi="Calibri"/>
        </w:rPr>
        <w:t xml:space="preserve">.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v1.0.0_Debug7 修改（Rex，2026-10-17）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2">
            <w:r>
              <w:t xml:space="preserve">系統中的角色（雙向）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3">
            <w:r>
              <w:t xml:space="preserve">Quad 用途（更新）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4">
            <w:r>
              <w:t xml:space="preserve">dbg_hub 時脈（constrs_1/new/target.xdc）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Build 結果（reports/）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待確認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Role in the system (1R8T)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Aurora 64B66B cores (all 2-lane, 25.625 Gbps, 156.25 MHz MGTREFCLK0 of own quad)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Refclk pins (constrs_1/new/physical.xdc, from golden IBERT)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Clocks / resets (unchanged from original)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Scripts (in ../scripts, run with vivado -mode batch -source ... from this dir)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2">
            <w:r>
              <w:t xml:space="preserve">Naming convention (2026-10-14, scripts/naming/)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3">
            <w:r>
              <w:t xml:space="preserve">Open items / assumptions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4">
            <w:r>
              <w:t xml:space="preserve">History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v1.0.0_Debug7 修改（Rex，2026-10-17）</w:t>
      </w:r>
      <w:bookmarkEnd w:id="1"/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本節是 v1.0.0_Debug7 新增的內容（中文）。從「Role in the system」開始是同事的英文原文，沒有修改，描述的是 v1.0.0 的設計。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專案：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source_code_v1.0.0_Debug7/VU13P/vu13p.xpr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；修改腳本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scripts/debug007_bidir.tcl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；build 腳本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scripts/build_vu13p.tcl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。</w:t>
      </w:r>
    </w:p>
    <w:p>
      <w:pPr>
        <w:pStyle w:val="Heading2"/>
      </w:pPr>
      <w:bookmarkStart w:name="_Toc2" w:id="2"/>
      <w:r>
        <w:rPr>
          <w:rFonts w:ascii="Calibri" w:cs="Calibri" w:eastAsia="Microsoft JhengHei" w:hAnsi="Calibri"/>
        </w:rPr>
        <w:t xml:space="preserve">系統中的角色（雙向）</w:t>
      </w:r>
      <w:bookmarkEnd w:id="2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正常：z1 (47dr1) ADC ch00 ──X1Y8 C1──► axis_slr_x1y8_to_tx ──► axis_broadcaster_0 (1→8) ──► X1Y4~X1Y7 ──► z2 → 8 DACs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交換：z2 (47dr2) ADC ch00 ──X1Y4 C1──► axis_slr_x1y4_to_z1 ──► axis_broadcaster_1 (1→8) ──► X1Y8~X1Y11 ──► z1 → 8 DACs   ← 新增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兩組 broadcaster 都是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HAS_TREADY = 0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alibri" w:cs="Calibri" w:eastAsia="Microsoft JhengHei" w:hAnsi="Calibri"/>
          <w:b/>
          <w:bCs/>
        </w:rPr>
        <w:t xml:space="preserve">不需要方向選擇</w:t>
      </w:r>
      <w:r>
        <w:rPr>
          <w:rFonts w:ascii="Calibri" w:cs="Calibri" w:eastAsia="Microsoft JhengHei" w:hAnsi="Calibri"/>
        </w:rPr>
        <w:t xml:space="preserve">：RFSoC_RX 只驅動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S_AXIS_X0Y1_C1</w:t>
      </w:r>
      <w:r>
        <w:rPr>
          <w:rFonts w:ascii="Calibri" w:cs="Calibri" w:eastAsia="Microsoft JhengHei" w:hAnsi="Calibri"/>
        </w:rPr>
        <w:t xml:space="preserve">，RFSoC_TX 不驅動任何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</w:t>
      </w:r>
      <w:r>
        <w:rPr>
          <w:rFonts w:ascii="Calibri" w:cs="Calibri" w:eastAsia="Microsoft JhengHei" w:hAnsi="Calibri"/>
        </w:rPr>
        <w:t xml:space="preserve">。所以放 RFSoC_RX 的那一側有資料，另一組 broadcaster 沒有輸入，保持閒置。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新路徑的設定、時脈（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clk_wiz_0/clk_out1</w:t>
      </w:r>
      <w:r>
        <w:rPr>
          <w:rFonts w:ascii="Calibri" w:cs="Calibri" w:eastAsia="Microsoft JhengHei" w:hAnsi="Calibri"/>
        </w:rPr>
        <w:t xml:space="preserve"> 400 MHz）和 reset（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util_vector_logic_0/Res</w:t>
      </w:r>
      <w:r>
        <w:rPr>
          <w:rFonts w:ascii="Calibri" w:cs="Calibri" w:eastAsia="Microsoft JhengHei" w:hAnsi="Calibri"/>
        </w:rPr>
        <w:t xml:space="preserve">）都跟原路徑相同。Container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aurora_gty_vu13pto47dr.bd</w:t>
      </w:r>
      <w:r>
        <w:rPr>
          <w:rFonts w:ascii="Calibri" w:cs="Calibri" w:eastAsia="Microsoft JhengHei" w:hAnsi="Calibri"/>
        </w:rPr>
        <w:t xml:space="preserve"> 沒有修改，只是接上原本沒接的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M_AXIS_X1Y4_C1</w:t>
      </w:r>
      <w:r>
        <w:rPr>
          <w:rFonts w:ascii="Calibri" w:cs="Calibri" w:eastAsia="Microsoft JhengHei" w:hAnsi="Calibri"/>
        </w:rPr>
        <w:t xml:space="preserve"> 和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S_AXIS_X1Y8~11_C0/C1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97"/>
        <w:gridCol w:w="10341"/>
      </w:tblGrid>
      <w:tr>
        <w:trPr>
          <w:tblHeader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新增 cell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設定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axis_slr_x1y4_to_z1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axis_register_slice，REG_CONFIG 15（SLR crossing），NUM_SLR_CROSSINGS 1，PIPELINES_MASTER / SLAVE 1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axis_broadcaster_1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NUM_MI 8，HAS_TREADY 0，16 byte tdata，TKEEP / TLAST</w:t>
            </w:r>
          </w:p>
        </w:tc>
      </w:tr>
      <w:tr>
        <w:trPr>
          <w:tblHeader w:val="off"/>
        </w:trPr>
        <w:tc>
          <w:tcPr>
            <w:tcW w:type="dxa" w:w="4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ila_bcast_1</w:t>
            </w:r>
          </w:p>
        </w:tc>
        <w:tc>
          <w:tcPr>
            <w:tcW w:type="dxa" w:w="103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system_ila，9 個 AXIS slot、1024 深；slot 0 = 從 z2 收到的資料，slot 1~8 = M00~M07（送 z1）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3" w:id="3"/>
      <w:r>
        <w:rPr>
          <w:rFonts w:ascii="Calibri" w:cs="Calibri" w:eastAsia="Microsoft JhengHei" w:hAnsi="Calibri"/>
        </w:rPr>
        <w:t xml:space="preserve">Quad 用途（更新）</w:t>
      </w:r>
      <w:bookmarkEnd w:id="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6"/>
        <w:gridCol w:w="1692"/>
        <w:gridCol w:w="1916"/>
        <w:gridCol w:w="3925"/>
        <w:gridCol w:w="5389"/>
      </w:tblGrid>
      <w:tr>
        <w:trPr>
          <w:tblHeader/>
        </w:trPr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Quad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Bank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對端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v1.0.0_Debug7 新增</w:t>
            </w:r>
          </w:p>
        </w:tc>
      </w:tr>
      <w:tr>
        <w:trPr>
          <w:tblHeader w:val="off"/>
        </w:trPr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X1Y4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224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 X0Y1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TX：broadcaster_0 M00 / M01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RX：core1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M_AXIS_X1Y4_C1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 → axis_broadcaster_1</w:t>
            </w:r>
          </w:p>
        </w:tc>
      </w:tr>
      <w:tr>
        <w:trPr>
          <w:tblHeader w:val="off"/>
        </w:trPr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X1Y5~X1Y7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225~227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 X0Y2~4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TX：broadcaster_0 M02~M07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X1Y8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228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X0Y1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RX：core1 → axis_broadcaster_0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TX：broadcaster_1 M00 / M01 → </w:t>
            </w:r>
            <w:r>
              <w:rPr>
                <w:rFonts w:ascii="Consolas" w:cs="Consolas" w:eastAsia="Microsoft JhengHei" w:hAnsi="Consolas"/>
                <w:b/>
                <w:bCs/>
                <w:color w:val="9C2B2B"/>
                <w:sz w:val="16"/>
                <w:szCs w:val="16"/>
              </w:rPr>
              <w:t xml:space="preserve">S_AXIS_X1Y8_C0 / C1</w:t>
            </w:r>
          </w:p>
        </w:tc>
      </w:tr>
      <w:tr>
        <w:trPr>
          <w:tblHeader w:val="off"/>
        </w:trPr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X1Y9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229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X0Y2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link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TX：M02 / M03</w:t>
            </w:r>
          </w:p>
        </w:tc>
      </w:tr>
      <w:tr>
        <w:trPr>
          <w:tblHeader w:val="off"/>
        </w:trPr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X1Y10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230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X0Y3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link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TX：M04 / M05</w:t>
            </w:r>
          </w:p>
        </w:tc>
      </w:tr>
      <w:tr>
        <w:trPr>
          <w:tblHeader w:val="off"/>
        </w:trPr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X1Y11</w:t>
            </w:r>
          </w:p>
        </w:tc>
        <w:tc>
          <w:tcPr>
            <w:tcW w:type="dxa" w:w="1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231</w:t>
            </w:r>
          </w:p>
        </w:tc>
        <w:tc>
          <w:tcPr>
            <w:tcW w:type="dxa" w:w="19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X0Y4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link</w:t>
            </w:r>
          </w:p>
        </w:tc>
        <w:tc>
          <w:tcPr>
            <w:tcW w:type="dxa" w:w="5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TX：M06 / M07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4" w:id="4"/>
      <w:r>
        <w:rPr>
          <w:rFonts w:ascii="Calibri" w:cs="Calibri" w:eastAsia="Microsoft JhengHei" w:hAnsi="Calibri"/>
        </w:rPr>
        <w:t xml:space="preserve">dbg_hub 時脈（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constrs_1/new/target.xdc</w:t>
      </w:r>
      <w:r>
        <w:rPr>
          <w:rFonts w:ascii="Calibri" w:cs="Calibri" w:eastAsia="Microsoft JhengHei" w:hAnsi="Calibri"/>
        </w:rPr>
        <w:t xml:space="preserve">）</w:t>
      </w:r>
      <w:bookmarkEnd w:id="4"/>
    </w:p>
    <w:p>
      <w:pPr>
        <w:spacing w:after="100"/>
      </w:pPr>
      <w:r>
        <w:rPr>
          <w:rFonts w:ascii="Calibri" w:cs="Calibri" w:eastAsia="Microsoft JhengHei" w:hAnsi="Calibri"/>
        </w:rPr>
        <w:t xml:space="preserve">只加 ILA 的版本 timing 失敗（WNS −0.188 ns，83 個 endpoint），失敗的 path 全部是 dbg_hub 的 XSDB 路徑。原因是 dbg_hub 掛在 Aurora x1y9 的 user_clk 上（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[get_nets clk]</w:t>
      </w:r>
      <w:r>
        <w:rPr>
          <w:rFonts w:ascii="Calibri" w:cs="Calibri" w:eastAsia="Microsoft JhengHei" w:hAnsi="Calibri"/>
        </w:rPr>
        <w:t xml:space="preserve">，約 400 MHz），多一個 ILA 之後 XSDB 路徑要跨 3 個 SLR。修改後：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set_property C_CLK_INPUT_FREQ_HZ 100000000 [get_debug_cores dbg_hub]                               # 原 300000000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connect_debug_port dbg_hub/clk [get_nets {aurora_gty_vu13p_rst_i/util_ds_buf_0_IBUF_OUT[0]}]   # 原 [get_nets clk]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原設定保留成註解，原檔是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scripts/target.xdc.orig</w:t>
      </w:r>
      <w:r>
        <w:rPr>
          <w:rFonts w:ascii="Calibri" w:cs="Calibri" w:eastAsia="Microsoft JhengHei" w:hAnsi="Calibri"/>
        </w:rPr>
        <w:t xml:space="preserve">。另一個好處：sys_clk 一直在跑，Aurora link 沒起來時也可以連 ILA / VIO。</w:t>
      </w:r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Build 結果（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</w:t>
      </w:r>
      <w:r>
        <w:rPr>
          <w:rFonts w:ascii="Calibri" w:cs="Calibri" w:eastAsia="Microsoft JhengHei" w:hAnsi="Calibri"/>
        </w:rPr>
        <w:t xml:space="preserve">）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9"/>
        <w:gridCol w:w="4069"/>
        <w:gridCol w:w="7730"/>
      </w:tblGrid>
      <w:tr>
        <w:trPr>
          <w:tblHeader/>
        </w:trPr>
        <w:tc>
          <w:tcPr>
            <w:tcW w:type="dxa" w:w="3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v1.0.0（rev0.12 build #6）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v1.0.0_Debug7</w:t>
            </w:r>
          </w:p>
        </w:tc>
      </w:tr>
      <w:tr>
        <w:trPr>
          <w:tblHeader w:val="off"/>
        </w:trPr>
        <w:tc>
          <w:tcPr>
            <w:tcW w:type="dxa" w:w="3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WNS / WHS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+0.011 / +0.010 ns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+0.006 / +0.010 ns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（最差：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axis_slr_x1y4_to_z1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ila_bcast_1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probe）</w:t>
            </w:r>
          </w:p>
        </w:tc>
      </w:tr>
      <w:tr>
        <w:trPr>
          <w:tblHeader w:val="off"/>
        </w:trPr>
        <w:tc>
          <w:tcPr>
            <w:tcW w:type="dxa" w:w="3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LUT / FF / BRAM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3.26% / 4.69% / 18.36%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3.38% / 4.66% / 17.97%</w:t>
            </w:r>
          </w:p>
        </w:tc>
      </w:tr>
      <w:tr>
        <w:trPr>
          <w:tblHeader w:val="off"/>
        </w:trPr>
        <w:tc>
          <w:tcPr>
            <w:tcW w:type="dxa" w:w="3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30.872 W</w:t>
            </w:r>
          </w:p>
        </w:tc>
      </w:tr>
      <w:tr>
        <w:trPr>
          <w:tblHeader w:val="off"/>
        </w:trPr>
        <w:tc>
          <w:tcPr>
            <w:tcW w:type="dxa" w:w="3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 / refclk 位置</w:t>
            </w:r>
          </w:p>
        </w:tc>
        <w:tc>
          <w:tcPr>
            <w:tcW w:type="dxa" w:w="4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golden</w:t>
            </w:r>
          </w:p>
        </w:tc>
        <w:tc>
          <w:tcPr>
            <w:tcW w:type="dxa" w:w="7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與 v1.0.0 完全相同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6" w:id="6"/>
      <w:r>
        <w:rPr>
          <w:rFonts w:ascii="Calibri" w:cs="Calibri" w:eastAsia="Microsoft JhengHei" w:hAnsi="Calibri"/>
        </w:rPr>
        <w:t xml:space="preserve">待確認</w:t>
      </w:r>
      <w:bookmarkEnd w:id="6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尚未上板。X1Y4 core1 的 RX 方向跟 v1.0.0 已經在用的 VU13P → z2 方向用同一對 lane（Aurora 是 duplex，channel_up 需要雙向都通），但 z2 送 ADC 資料這件事還沒實測。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pma_rst</w:t>
      </w:r>
      <w:r>
        <w:rPr>
          <w:rFonts w:ascii="Calibri" w:cs="Calibri" w:eastAsia="Microsoft JhengHei" w:hAnsi="Calibri"/>
        </w:rPr>
        <w:t xml:space="preserve"> 輸入接到哪一顆 RFSoC 還不知道（兩顆的 PS 對 PL_RESET 的動作相同）。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Role in the system (1R8T)</w:t>
      </w:r>
      <w:bookmarkEnd w:id="7"/>
    </w:p>
    <w:p>
      <w:pPr>
        <w:shd w:fill="F5F7FA" w:color="auto" w:val="clear"/>
        <w:spacing w:after="12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z1 (47dr1) ADC ch00 ──2-lane──► VU13P X1Y8 core1 ──► axis_broadcaster_0 (1→8) ──► 8× 2-lane ──► z2 (47dr2) → 8 DACs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RX from z1</w:t>
      </w:r>
      <w:r>
        <w:rPr>
          <w:rFonts w:ascii="Calibri" w:cs="Calibri" w:eastAsia="Microsoft JhengHei" w:hAnsi="Calibri"/>
        </w:rPr>
        <w:t xml:space="preserve">: 8 cores on quads 228–231 (mirror of z1's 8 cores) so every z1 lane pair has a partner.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Only X1Y8 core1 (lanes X1Y34-35) carries data (z1 ADC ch00, from z1 X0Y1 core1 / X0Y6-7):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link_x1y8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M_AXIS_X1Y8_C1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axis_slr_x1y8_to_tx</w:t>
      </w:r>
      <w:r>
        <w:rPr>
          <w:rFonts w:ascii="Calibri" w:cs="Calibri" w:eastAsia="Microsoft JhengHei" w:hAnsi="Calibri"/>
        </w:rPr>
        <w:t xml:space="preserve">  (core1 again since 2026-10-14) (axis_register_slice, Multi_SLR_Crossing, 1 crossing,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+1 pipeline each side) → axis_broadcaster_0 — quad 228 and quads 224–227 are in different SLRs.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TX to z2</w:t>
      </w:r>
      <w:r>
        <w:rPr>
          <w:rFonts w:ascii="Calibri" w:cs="Calibri" w:eastAsia="Microsoft JhengHei" w:hAnsi="Calibri"/>
        </w:rPr>
        <w:t xml:space="preserve">: 8 cores on quads 224–227, each fed by one broadcaster output.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13P↔13P link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aurora_gty_vu13ptovu13p</w:t>
      </w:r>
      <w:r>
        <w:rPr>
          <w:rFonts w:ascii="Calibri" w:cs="Calibri" w:eastAsia="Microsoft JhengHei" w:hAnsi="Calibri"/>
        </w:rPr>
        <w:t xml:space="preserve">, Quad_X0Y11 / X0Y13) kept unchanged; its RX is no longer the broadcaster source.</w:t>
      </w: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Aurora 64B66B cores (all 2-lane, 25.625 Gbps, 156.25 MHz MGTREFCLK0 of own quad)</w:t>
      </w:r>
      <w:bookmarkEnd w:id="8"/>
    </w:p>
    <w:p>
      <w:pPr>
        <w:spacing w:after="100"/>
      </w:pPr>
      <w:r>
        <w:rPr>
          <w:rFonts w:ascii="Calibri" w:cs="Calibri" w:eastAsia="Microsoft JhengHei" w:hAnsi="Calibri"/>
        </w:rPr>
        <w:t xml:space="preserve">Container BD: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aurora_gty_vu13pto47dr.bd</w:t>
      </w:r>
      <w:r>
        <w:rPr>
          <w:rFonts w:ascii="Calibri" w:cs="Calibri" w:eastAsia="Microsoft JhengHei" w:hAnsi="Calibri"/>
        </w:rPr>
        <w:t xml:space="preserve"> (instance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aurora_gty_vu13pto47_0</w:t>
      </w:r>
      <w:r>
        <w:rPr>
          <w:rFonts w:ascii="Calibri" w:cs="Calibri" w:eastAsia="Microsoft JhengHei" w:hAnsi="Calibri"/>
        </w:rPr>
        <w:t xml:space="preserve"> in top BD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aurora_gty_vu13p_rst.bd</w:t>
      </w:r>
      <w:r>
        <w:rPr>
          <w:rFonts w:ascii="Calibri" w:cs="Calibri" w:eastAsia="Microsoft JhengHei" w:hAnsi="Calibri"/>
        </w:rPr>
        <w:t xml:space="preserve">). Every quad N = 4..11 has the </w:t>
      </w:r>
      <w:r>
        <w:rPr>
          <w:rFonts w:ascii="Calibri" w:cs="Calibri" w:eastAsia="Microsoft JhengHei" w:hAnsi="Calibri"/>
          <w:b/>
          <w:bCs/>
        </w:rPr>
        <w:t xml:space="preserve">same two blocks</w:t>
      </w:r>
      <w:r>
        <w:rPr>
          <w:rFonts w:ascii="Calibri" w:cs="Calibri" w:eastAsia="Microsoft JhengHei" w:hAnsi="Calibri"/>
        </w:rPr>
        <w:t xml:space="preserve"> at container top level: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hier_x1yN</w:t>
      </w:r>
      <w:r>
        <w:rPr>
          <w:rFonts w:ascii="Calibri" w:cs="Calibri" w:eastAsia="Microsoft JhengHei" w:hAnsi="Calibri"/>
        </w:rPr>
        <w:t xml:space="preserve"> — 2 Aurora cores (core0 owns the QPLL/user clock, core1 shares it) + status VIOs + reset helpers.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link_x1yN</w:t>
      </w:r>
      <w:r>
        <w:rPr>
          <w:rFonts w:ascii="Calibri" w:cs="Calibri" w:eastAsia="Microsoft JhengHei" w:hAnsi="Calibri"/>
        </w:rPr>
        <w:t xml:space="preserve"> — identical copy of the original X1Y4 plumbing: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TX: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S_AXIS_X1YN_C0</w:t>
      </w:r>
      <w:r>
        <w:rPr>
          <w:rFonts w:ascii="Calibri" w:cs="Calibri" w:eastAsia="Microsoft JhengHei" w:hAnsi="Calibri"/>
        </w:rPr>
        <w:t xml:space="preserve"> → tx_fifo_c0 (axis_aclk → user_clk) → tx_slice_c0 → core0;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S_AXIS_X1YN_C1</w:t>
      </w:r>
      <w:r>
        <w:rPr>
          <w:rFonts w:ascii="Calibri" w:cs="Calibri" w:eastAsia="Microsoft JhengHei" w:hAnsi="Calibri"/>
        </w:rPr>
        <w:t xml:space="preserve"> → tx_fifo_c1 → tx_slice_c1 → core1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RX: core0 → rx_slice_c0 → rx_fifo_c0 (user_clk → axis_aclk)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M_AXIS_X1YN_C0</w:t>
      </w:r>
      <w:r>
        <w:rPr>
          <w:rFonts w:ascii="Calibri" w:cs="Calibri" w:eastAsia="Microsoft JhengHei" w:hAnsi="Calibri"/>
        </w:rPr>
        <w:t xml:space="preserve">;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core1 → rx_slice_c1 → rx_fifo_c1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M_AXIS_X1YN_C1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resets: user_rst_sync_c0/c1 (core channel-up rstn → user_clk), axis_rst_sync_c0/c1 (→ axis_aclk)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system_ila_0</w:t>
      </w:r>
      <w:r>
        <w:rPr>
          <w:rFonts w:ascii="Calibri" w:cs="Calibri" w:eastAsia="Microsoft JhengHei" w:hAnsi="Calibri"/>
        </w:rPr>
        <w:t xml:space="preserve"> (debug) monitors X1Y4 only: core0 RX, core0 TX, core1 TX at the hier_x1y4 boundary.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1323"/>
        <w:gridCol w:w="2129"/>
        <w:gridCol w:w="2129"/>
        <w:gridCol w:w="1693"/>
        <w:gridCol w:w="6112"/>
      </w:tblGrid>
      <w:tr>
        <w:trPr>
          <w:tblHeader/>
        </w:trPr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Quad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Bank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core0 lanes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core1 lanes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Peer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rPr>
          <w:tblHeader w:val="off"/>
        </w:trPr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X1Y4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224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X1Y16-17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X1Y18-19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 X0Y1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TX: broadcaster M00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S_AXIS_X1Y4_C0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M01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S_AXIS_X1Y4_C1</w:t>
            </w:r>
          </w:p>
        </w:tc>
      </w:tr>
      <w:tr>
        <w:trPr>
          <w:tblHeader w:val="off"/>
        </w:trPr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X1Y5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225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X1Y20-21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X1Y22-23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 X0Y2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TX: M02 / M03</w:t>
            </w:r>
          </w:p>
        </w:tc>
      </w:tr>
      <w:tr>
        <w:trPr>
          <w:tblHeader w:val="off"/>
        </w:trPr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X1Y6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226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X1Y24-25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X1Y26-27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 X0Y3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TX: M04 / M05</w:t>
            </w:r>
          </w:p>
        </w:tc>
      </w:tr>
      <w:tr>
        <w:trPr>
          <w:tblHeader w:val="off"/>
        </w:trPr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X1Y7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227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X1Y28-29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X1Y30-31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z2 X0Y4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TX: M06 / M07</w:t>
            </w:r>
          </w:p>
        </w:tc>
      </w:tr>
      <w:tr>
        <w:trPr>
          <w:tblHeader w:val="off"/>
        </w:trPr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X1Y8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228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X1Y32-33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X1Y34-35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X0Y1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RX: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core1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M_AXIS_X1Y8_C1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axis_broadcaster_0</w:t>
            </w:r>
          </w:p>
        </w:tc>
      </w:tr>
      <w:tr>
        <w:trPr>
          <w:tblHeader w:val="off"/>
        </w:trPr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X1Y9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229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X1Y36-37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X1Y38-39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X0Y2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link only</w:t>
            </w:r>
          </w:p>
        </w:tc>
      </w:tr>
      <w:tr>
        <w:trPr>
          <w:tblHeader w:val="off"/>
        </w:trPr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X1Y10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230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X1Y40-41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X1Y42-43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X0Y3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link only</w:t>
            </w:r>
          </w:p>
        </w:tc>
      </w:tr>
      <w:tr>
        <w:trPr>
          <w:tblHeader w:val="off"/>
        </w:trPr>
        <w:tc>
          <w:tcPr>
            <w:tcW w:type="dxa" w:w="1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X1Y11</w:t>
            </w:r>
          </w:p>
        </w:tc>
        <w:tc>
          <w:tcPr>
            <w:tcW w:type="dxa" w:w="13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231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X1Y44-45</w:t>
            </w:r>
          </w:p>
        </w:tc>
        <w:tc>
          <w:tcPr>
            <w:tcW w:type="dxa" w:w="2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X1Y46-47</w:t>
            </w:r>
          </w:p>
        </w:tc>
        <w:tc>
          <w:tcPr>
            <w:tcW w:type="dxa" w:w="16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z1 X0Y4</w:t>
            </w:r>
          </w:p>
        </w:tc>
        <w:tc>
          <w:tcPr>
            <w:tcW w:type="dxa" w:w="6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link only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Unused container AXIS ports (TX inputs of X1Y8–X1Y11, RX outputs other than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M_AXIS_X1Y8_C1</w:t>
      </w:r>
      <w:r>
        <w:rPr>
          <w:rFonts w:ascii="Calibri" w:cs="Calibri" w:eastAsia="Microsoft JhengHei" w:hAnsi="Calibri"/>
        </w:rPr>
        <w:t xml:space="preserve">) are left open (inputs tied to 0 by IPI).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Refclk pins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constrs_1/new/physical.xdc</w:t>
      </w:r>
      <w:r>
        <w:rPr>
          <w:rFonts w:ascii="Calibri" w:cs="Calibri" w:eastAsia="Microsoft JhengHei" w:hAnsi="Calibri"/>
        </w:rPr>
        <w:t xml:space="preserve">, from golden IBERT)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1"/>
        <w:gridCol w:w="2310"/>
        <w:gridCol w:w="3716"/>
        <w:gridCol w:w="4071"/>
      </w:tblGrid>
      <w:tr>
        <w:trPr>
          <w:tblHeader/>
        </w:trPr>
        <w:tc>
          <w:tcPr>
            <w:tcW w:type="dxa" w:w="4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Quad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 / N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Golden</w:t>
            </w:r>
          </w:p>
        </w:tc>
      </w:tr>
      <w:tr>
        <w:trPr>
          <w:tblHeader w:val="off"/>
        </w:trPr>
        <w:tc>
          <w:tcPr>
            <w:tcW w:type="dxa" w:w="4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gt_x1y4_diff_ref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224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AW9 / AW8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13pTo47DR2 q0</w:t>
            </w:r>
          </w:p>
        </w:tc>
      </w:tr>
      <w:tr>
        <w:trPr>
          <w:tblHeader w:val="off"/>
        </w:trPr>
        <w:tc>
          <w:tcPr>
            <w:tcW w:type="dxa" w:w="4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gt_x1y5_diff_ref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225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AT11 / AT10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13pTo47DR2 q1</w:t>
            </w:r>
          </w:p>
        </w:tc>
      </w:tr>
      <w:tr>
        <w:trPr>
          <w:tblHeader w:val="off"/>
        </w:trPr>
        <w:tc>
          <w:tcPr>
            <w:tcW w:type="dxa" w:w="4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gt_x1y6_diff_ref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226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AM11 / AM10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13pTo47DR2 q2</w:t>
            </w:r>
          </w:p>
        </w:tc>
      </w:tr>
      <w:tr>
        <w:trPr>
          <w:tblHeader w:val="off"/>
        </w:trPr>
        <w:tc>
          <w:tcPr>
            <w:tcW w:type="dxa" w:w="4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gt_x1y7_diff_ref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227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AH11 / AH10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13pTo47DR2 q3</w:t>
            </w:r>
          </w:p>
        </w:tc>
      </w:tr>
      <w:tr>
        <w:trPr>
          <w:tblHeader w:val="off"/>
        </w:trPr>
        <w:tc>
          <w:tcPr>
            <w:tcW w:type="dxa" w:w="4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gt_x1y8_diff_ref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228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AD11 / AD10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13pTo47DR1 q0</w:t>
            </w:r>
          </w:p>
        </w:tc>
      </w:tr>
      <w:tr>
        <w:trPr>
          <w:tblHeader w:val="off"/>
        </w:trPr>
        <w:tc>
          <w:tcPr>
            <w:tcW w:type="dxa" w:w="4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gt_x1y9_diff_ref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229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Y11 / Y10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13pTo47DR1 q1</w:t>
            </w:r>
          </w:p>
        </w:tc>
      </w:tr>
      <w:tr>
        <w:trPr>
          <w:tblHeader w:val="off"/>
        </w:trPr>
        <w:tc>
          <w:tcPr>
            <w:tcW w:type="dxa" w:w="4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gt_x1y10_diff_ref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230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T11 / T10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13pTo47DR1 q2</w:t>
            </w:r>
          </w:p>
        </w:tc>
      </w:tr>
      <w:tr>
        <w:trPr>
          <w:tblHeader w:val="off"/>
        </w:trPr>
        <w:tc>
          <w:tcPr>
            <w:tcW w:type="dxa" w:w="4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gt_x1y11_diff_ref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231</w:t>
            </w:r>
          </w:p>
        </w:tc>
        <w:tc>
          <w:tcPr>
            <w:tcW w:type="dxa" w:w="3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M11 / M10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13pTo47DR1 q3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All 6.4 ns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create_clock</w:t>
      </w:r>
      <w:r>
        <w:rPr>
          <w:rFonts w:ascii="Calibri" w:cs="Calibri" w:eastAsia="Microsoft JhengHei" w:hAnsi="Calibri"/>
        </w:rPr>
        <w:t xml:space="preserve">; each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aurora_x1yN</w:t>
      </w:r>
      <w:r>
        <w:rPr>
          <w:rFonts w:ascii="Calibri" w:cs="Calibri" w:eastAsia="Microsoft JhengHei" w:hAnsi="Calibri"/>
        </w:rPr>
        <w:t xml:space="preserve"> TX out clock is async to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sys_clk</w:t>
      </w:r>
      <w:r>
        <w:rPr>
          <w:rFonts w:ascii="Calibri" w:cs="Calibri" w:eastAsia="Microsoft JhengHei" w:hAnsi="Calibri"/>
        </w:rPr>
        <w:t xml:space="preserve">. GT serial pins are placed by the Aurora IP location (no PACKAGE_PIN needed).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pblock_1</w:t>
      </w:r>
      <w:r>
        <w:rPr>
          <w:rFonts w:ascii="Calibri" w:cs="Calibri" w:eastAsia="Microsoft JhengHei" w:hAnsi="Calibri"/>
        </w:rPr>
        <w:t xml:space="preserve"> (X1Y4 GT region) kept from the original.</w:t>
      </w: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Clocks / resets (unchanged from original)</w:t>
      </w:r>
      <w:bookmarkEnd w:id="10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sys_clk</w:t>
      </w:r>
      <w:r>
        <w:rPr>
          <w:rFonts w:ascii="Calibri" w:cs="Calibri" w:eastAsia="Microsoft JhengHei" w:hAnsi="Calibri"/>
        </w:rPr>
        <w:t xml:space="preserve"> 100 MHz (BA15)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init_clk</w:t>
      </w:r>
      <w:r>
        <w:rPr>
          <w:rFonts w:ascii="Calibri" w:cs="Calibri" w:eastAsia="Microsoft JhengHei" w:hAnsi="Calibri"/>
        </w:rPr>
        <w:t xml:space="preserve">;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clk_wiz_0</w:t>
      </w:r>
      <w:r>
        <w:rPr>
          <w:rFonts w:ascii="Calibri" w:cs="Calibri" w:eastAsia="Microsoft JhengHei" w:hAnsi="Calibri"/>
        </w:rPr>
        <w:t xml:space="preserve"> 400 MHz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s_axis_aclk</w:t>
      </w:r>
      <w:r>
        <w:rPr>
          <w:rFonts w:ascii="Calibri" w:cs="Calibri" w:eastAsia="Microsoft JhengHei" w:hAnsi="Calibri"/>
        </w:rPr>
        <w:t xml:space="preserve"> (broadcaster / FIFOs).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pma_rst</w:t>
      </w:r>
      <w:r>
        <w:rPr>
          <w:rFonts w:ascii="Calibri" w:cs="Calibri" w:eastAsia="Microsoft JhengHei" w:hAnsi="Calibri"/>
        </w:rPr>
        <w:t xml:space="preserve"> (AU16/AV16 LVDS)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hier_rst/ini_system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pma_init</w:t>
      </w:r>
      <w:r>
        <w:rPr>
          <w:rFonts w:ascii="Calibri" w:cs="Calibri" w:eastAsia="Microsoft JhengHei" w:hAnsi="Calibri"/>
        </w:rPr>
        <w:t xml:space="preserve"> of all cores.</w:t>
      </w: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Scripts (in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../scripts</w:t>
      </w:r>
      <w:r>
        <w:rPr>
          <w:rFonts w:ascii="Calibri" w:cs="Calibri" w:eastAsia="Microsoft JhengHei" w:hAnsi="Calibri"/>
        </w:rPr>
        <w:t xml:space="preserve">, run with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vivado -mode batch -source ...</w:t>
      </w:r>
      <w:r>
        <w:rPr>
          <w:rFonts w:ascii="Calibri" w:cs="Calibri" w:eastAsia="Microsoft JhengHei" w:hAnsi="Calibri"/>
        </w:rPr>
        <w:t xml:space="preserve"> from this dir)</w:t>
      </w:r>
      <w:bookmarkEnd w:id="11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mod_vu13p.tcl</w:t>
      </w:r>
      <w:r>
        <w:rPr>
          <w:rFonts w:ascii="Calibri" w:cs="Calibri" w:eastAsia="Microsoft JhengHei" w:hAnsi="Calibri"/>
        </w:rPr>
        <w:t xml:space="preserve"> — pass 1: x1y8 RX-only, 3 TX quad copies (X1Y5-7), broadcaster 1→8.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mod2_vu13p_a.tcl</w:t>
      </w:r>
      <w:r>
        <w:rPr>
          <w:rFonts w:ascii="Calibri" w:cs="Calibri" w:eastAsia="Microsoft JhengHei" w:hAnsi="Calibri"/>
        </w:rPr>
        <w:t xml:space="preserve"> — pass 2a: hier_x1y8 rebuilt with 2 cores + hier_x1y9..x1y11 (mirror of z1).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mod2_vu13p_b.tcl</w:t>
      </w:r>
      <w:r>
        <w:rPr>
          <w:rFonts w:ascii="Calibri" w:cs="Calibri" w:eastAsia="Microsoft JhengHei" w:hAnsi="Calibri"/>
        </w:rPr>
        <w:t xml:space="preserve"> — pass 2b: top-level ports, wrapper, top.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mod5_vu13p.tcl</w:t>
      </w:r>
      <w:r>
        <w:rPr>
          <w:rFonts w:ascii="Calibri" w:cs="Calibri" w:eastAsia="Microsoft JhengHei" w:hAnsi="Calibri"/>
        </w:rPr>
        <w:t xml:space="preserve"> — broadcaster source x1y8 core1 (superseded by pass 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mod7_vu13p.tcl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mod7b_vu13p.tcl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mod7c_vu13p.tcl</w:t>
      </w:r>
      <w:r>
        <w:rPr>
          <w:rFonts w:ascii="Calibri" w:cs="Calibri" w:eastAsia="Microsoft JhengHei" w:hAnsi="Calibri"/>
        </w:rPr>
        <w:t xml:space="preserve"> — uniform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link_x1yN</w:t>
      </w:r>
      <w:r>
        <w:rPr>
          <w:rFonts w:ascii="Calibri" w:cs="Calibri" w:eastAsia="Microsoft JhengHei" w:hAnsi="Calibri"/>
        </w:rPr>
        <w:t xml:space="preserve"> for all quads, broadcaster ←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M_AXIS_X1Y8_C1</w:t>
      </w:r>
      <w:r>
        <w:rPr>
          <w:rFonts w:ascii="Calibri" w:cs="Calibri" w:eastAsia="Microsoft JhengHei" w:hAnsi="Calibri"/>
        </w:rPr>
        <w:t xml:space="preserve">, ILA re-pointed.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mod9_vu13p.tcl</w:t>
      </w:r>
      <w:r>
        <w:rPr>
          <w:rFonts w:ascii="Calibri" w:cs="Calibri" w:eastAsia="Microsoft JhengHei" w:hAnsi="Calibri"/>
        </w:rPr>
        <w:t xml:space="preserve"> — SLR-crossing register slice in front of the broadcaster.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run_build.sh vu13p [jobs]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build.tcl</w:t>
      </w:r>
      <w:r>
        <w:rPr>
          <w:rFonts w:ascii="Calibri" w:cs="Calibri" w:eastAsia="Microsoft JhengHei" w:hAnsi="Calibri"/>
        </w:rPr>
        <w:t xml:space="preserve"> — clears stale container cache, synth → impl → bitstream, reports in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</w:t>
      </w:r>
      <w:r>
        <w:rPr>
          <w:rFonts w:ascii="Calibri" w:cs="Calibri" w:eastAsia="Microsoft JhengHei" w:hAnsi="Calibri"/>
        </w:rPr>
        <w:t xml:space="preserve">.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Gotcha: a BD container parent does not refresh when the child only *adds* ports — delete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vu13p.gen/sources_1/bd/aurora_gty_vu13p_rst/bd/aurora_gty_vu13pto47dr_inst_0</w:t>
      </w:r>
      <w:r>
        <w:rPr>
          <w:rFonts w:ascii="Calibri" w:cs="Calibri" w:eastAsia="Microsoft JhengHei" w:hAnsi="Calibri"/>
        </w:rPr>
        <w:t xml:space="preserve"> before reopening the top BD.</w:t>
      </w:r>
    </w:p>
    <w:p>
      <w:pPr>
        <w:pStyle w:val="Heading1"/>
      </w:pPr>
      <w:bookmarkStart w:name="_Toc12" w:id="12"/>
      <w:r>
        <w:rPr>
          <w:rFonts w:ascii="Calibri" w:cs="Calibri" w:eastAsia="Microsoft JhengHei" w:hAnsi="Calibri"/>
        </w:rPr>
        <w:t xml:space="preserve">Naming convention (2026-10-14,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scripts/naming/</w:t>
      </w:r>
      <w:r>
        <w:rPr>
          <w:rFonts w:ascii="Calibri" w:cs="Calibri" w:eastAsia="Microsoft JhengHei" w:hAnsi="Calibri"/>
        </w:rPr>
        <w:t xml:space="preserve">)</w:t>
      </w:r>
      <w:bookmarkEnd w:id="12"/>
    </w:p>
    <w:p>
      <w:pPr>
        <w:spacing w:after="100"/>
      </w:pPr>
      <w:r>
        <w:rPr>
          <w:rFonts w:ascii="Calibri" w:cs="Calibri" w:eastAsia="Microsoft JhengHei" w:hAnsi="Calibri"/>
        </w:rPr>
        <w:t xml:space="preserve">Every name is derived from what it is connected to (quad, Aurora core, direction); generated and checked by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scripts/naming/gen_container.py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gen_top.py</w:t>
      </w:r>
      <w:r>
        <w:rPr>
          <w:rFonts w:ascii="Calibri" w:cs="Calibri" w:eastAsia="Microsoft JhengHei" w:hAnsi="Calibri"/>
        </w:rPr>
        <w:t xml:space="preserve">, applied with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apply_container.tcl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apply_top.tcl</w:t>
      </w:r>
      <w:r>
        <w:rPr>
          <w:rFonts w:ascii="Calibri" w:cs="Calibri" w:eastAsia="Microsoft JhengHei" w:hAnsi="Calibri"/>
        </w:rPr>
        <w:t xml:space="preserve">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lib.tcl</w:t>
      </w:r>
      <w:r>
        <w:rPr>
          <w:rFonts w:ascii="Calibri" w:cs="Calibri" w:eastAsia="Microsoft JhengHei" w:hAnsi="Calibri"/>
        </w:rPr>
        <w:t xml:space="preserve">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8938"/>
      </w:tblGrid>
      <w:tr>
        <w:trPr>
          <w:tblHeader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/ top GT ports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GT_SERIAL_TX_&lt;QUAD&gt;_C&lt;n&gt;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GT_SERIAL_RX_&lt;QUAD&gt;_C&lt;n&gt;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(n = Aurora core 0/1 of that quad)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Container data ports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S_AXIS_&lt;QUAD&gt;_C&lt;n&gt;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TX of core n,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M_AXIS_&lt;QUAD&gt;_C&lt;n&gt;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← RX of core n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Refclk / board ports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unchanged (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gt_&lt;quad&gt;_diff_ref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XDC)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hier_&lt;quad&gt;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pins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GT_SERIAL_TX_C&lt;n&gt;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GT_SERIAL_RX_C&lt;n&gt;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S_AXIS_TX_C&lt;n&gt;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M_AXIS_RX_C&lt;n&gt;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GT_REFCLK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arstn_c&lt;n&gt;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pma_init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user_clk_out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TX/RX/link hierarchy pins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S_AXIS_TX_C&lt;n&gt;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M_AXIS_TX_C&lt;n&gt;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S_AXIS_RX_C&lt;n&gt;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M_AXIS_RX_C&lt;n&gt;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user_clk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(Aurora),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axis_aclk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(fabric),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arstn_c&lt;n&gt;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Per-core sub-hierarchies / leaf cells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tx_fifo_c&lt;n&gt;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tx_slice_c&lt;n&gt;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rx_slice_c&lt;n&gt;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rx_fifo_c&lt;n&gt;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user_rst_sync_c&lt;n&gt;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axis_rst_sync_c&lt;n&gt;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cdc_fifo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in_fifo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out_fifo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Wires (all levels)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named after their driver: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&lt;cell&gt;_&lt;pin&gt;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or the input port / hierarchy input pin driving it</w:t>
            </w:r>
          </w:p>
        </w:tc>
      </w:tr>
      <w:tr>
        <w:trPr>
          <w:tblHeader w:val="off"/>
        </w:trPr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Kept for XDC / software</w:t>
            </w:r>
          </w:p>
        </w:tc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core cells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aurora_&lt;quad&gt;_&lt;n&gt;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hier_&lt;quad&gt;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, container instance names, AXI peripherals (address map)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3" w:id="13"/>
      <w:r>
        <w:rPr>
          <w:rFonts w:ascii="Calibri" w:cs="Calibri" w:eastAsia="Microsoft JhengHei" w:hAnsi="Calibri"/>
        </w:rPr>
        <w:t xml:space="preserve">Open items / assumptions</w:t>
      </w:r>
      <w:bookmarkEnd w:id="13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Lane-level wiring 13P↔47DR assumed straight (X1Y32-33 ↔ z1 X0Y4-5, etc.); golden IBERT only confirms quad pairing.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Unused cores' TX AXIS inputs are left unconnected (tvalid = 0); RX outputs of x1y4..x1y7 / x1y9..x1y11 unused.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Build #3 bitstream predates the 2026-10-14 naming pass; rebuild needed.</w:t>
      </w:r>
    </w:p>
    <w:p>
      <w:pPr>
        <w:pStyle w:val="Heading1"/>
      </w:pPr>
      <w:bookmarkStart w:name="_Toc14" w:id="14"/>
      <w:r>
        <w:rPr>
          <w:rFonts w:ascii="Calibri" w:cs="Calibri" w:eastAsia="Microsoft JhengHei" w:hAnsi="Calibri"/>
        </w:rPr>
        <w:t xml:space="preserve">History</w:t>
      </w:r>
      <w:bookmarkEnd w:id="14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2026-10-13</w:t>
      </w:r>
      <w:r>
        <w:rPr>
          <w:rFonts w:ascii="Calibri" w:cs="Calibri" w:eastAsia="Microsoft JhengHei" w:hAnsi="Calibri"/>
        </w:rPr>
        <w:t xml:space="preserve"> Project created from 13P_integrated_2 (srcs + xpr only);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project_1.gen</w:t>
      </w:r>
      <w:r>
        <w:rPr>
          <w:rFonts w:ascii="Calibri" w:cs="Calibri" w:eastAsia="Microsoft JhengHei" w:hAnsi="Calibri"/>
        </w:rPr>
        <w:t xml:space="preserve"> refs renamed to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vu13p.gen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2026-10-13</w:t>
      </w:r>
      <w:r>
        <w:rPr>
          <w:rFonts w:ascii="Calibri" w:cs="Calibri" w:eastAsia="Microsoft JhengHei" w:hAnsi="Calibri"/>
        </w:rPr>
        <w:t xml:space="preserve"> Pass 1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mod_vu13p.tcl</w:t>
      </w:r>
      <w:r>
        <w:rPr>
          <w:rFonts w:ascii="Calibri" w:cs="Calibri" w:eastAsia="Microsoft JhengHei" w:hAnsi="Calibri"/>
        </w:rPr>
        <w:t xml:space="preserve">): removed x1y8 core1 + its TX/RX plumbing; copied hier_x1y4 TX chain to X1Y5/6/7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tx_q5..7</w:t>
      </w:r>
      <w:r>
        <w:rPr>
          <w:rFonts w:ascii="Calibri" w:cs="Calibri" w:eastAsia="Microsoft JhengHei" w:hAnsi="Calibri"/>
        </w:rPr>
        <w:t xml:space="preserve">); broadcaster_0 NUM_MI 2→8 fed from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M_AXIS_x1y8</w:t>
      </w:r>
      <w:r>
        <w:rPr>
          <w:rFonts w:ascii="Calibri" w:cs="Calibri" w:eastAsia="Microsoft JhengHei" w:hAnsi="Calibri"/>
        </w:rPr>
        <w:t xml:space="preserve">; removed broadcaster_1; XDC refclk 225–227 added.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BD validated, wrapper regenerated.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2026-10-13</w:t>
      </w:r>
      <w:r>
        <w:rPr>
          <w:rFonts w:ascii="Calibri" w:cs="Calibri" w:eastAsia="Microsoft JhengHei" w:hAnsi="Calibri"/>
        </w:rPr>
        <w:t xml:space="preserve"> Another Claude session re-ran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mod_vu13p.tcl</w:t>
      </w:r>
      <w:r>
        <w:rPr>
          <w:rFonts w:ascii="Calibri" w:cs="Calibri" w:eastAsia="Microsoft JhengHei" w:hAnsi="Calibri"/>
        </w:rPr>
        <w:t xml:space="preserve"> (21:04) and generated into a stray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project_1.gen</w:t>
      </w:r>
      <w:r>
        <w:rPr>
          <w:rFonts w:ascii="Calibri" w:cs="Calibri" w:eastAsia="Microsoft JhengHei" w:hAnsi="Calibri"/>
        </w:rPr>
        <w:t xml:space="preserve">;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BD structure verified intact, stray dir removed, refs repointed to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vu13p.gen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2026-10-13</w:t>
      </w:r>
      <w:r>
        <w:rPr>
          <w:rFonts w:ascii="Calibri" w:cs="Calibri" w:eastAsia="Microsoft JhengHei" w:hAnsi="Calibri"/>
        </w:rPr>
        <w:t xml:space="preserve"> Pass 2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mod2_vu13p_a/b.tcl</w:t>
      </w:r>
      <w:r>
        <w:rPr>
          <w:rFonts w:ascii="Calibri" w:cs="Calibri" w:eastAsia="Microsoft JhengHei" w:hAnsi="Calibri"/>
        </w:rPr>
        <w:t xml:space="preserve">): per user, z1 now uses 8 cores → hier_x1y8 rebuilt with 2 cores,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added hier_x1y9/x1y10/x1y11 (quads 229–231); XDC refclk 229–231 + clock groups. Broadcaster source unchanged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(x1y8 core0). BD validated, wrapper regenerated, top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aurora_gty_vu13p_rst_wrapper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2026-10-13</w:t>
      </w:r>
      <w:r>
        <w:rPr>
          <w:rFonts w:ascii="Calibri" w:cs="Calibri" w:eastAsia="Microsoft JhengHei" w:hAnsi="Calibri"/>
        </w:rPr>
        <w:t xml:space="preserve"> Per user (option b): broadcaster source moved from x1y8 core0 to </w:t>
      </w:r>
      <w:r>
        <w:rPr>
          <w:rFonts w:ascii="Calibri" w:cs="Calibri" w:eastAsia="Microsoft JhengHei" w:hAnsi="Calibri"/>
          <w:b/>
          <w:bCs/>
        </w:rPr>
        <w:t xml:space="preserve">x1y8 core1</w:t>
      </w:r>
      <w:r>
        <w:rPr>
          <w:rFonts w:ascii="Calibri" w:cs="Calibri" w:eastAsia="Microsoft JhengHei" w:hAnsi="Calibri"/>
        </w:rPr>
        <w:t xml:space="preserve"> to match z1, where ADC1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is on X0Y1 core1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S_AXIS_X0Y1</w:t>
      </w:r>
      <w:r>
        <w:rPr>
          <w:rFonts w:ascii="Calibri" w:cs="Calibri" w:eastAsia="Microsoft JhengHei" w:hAnsi="Calibri"/>
        </w:rPr>
        <w:t xml:space="preserve">). axis_register_slice_6 now takes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hier_x1y8/USER_DATA_M_AXIS_RX1</w:t>
      </w:r>
      <w:r>
        <w:rPr>
          <w:rFonts w:ascii="Calibri" w:cs="Calibri" w:eastAsia="Microsoft JhengHei" w:hAnsi="Calibri"/>
        </w:rPr>
        <w:t xml:space="preserve">; its reset and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axis_data_fifo_7's reset moved from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arstn</w:t>
      </w:r>
      <w:r>
        <w:rPr>
          <w:rFonts w:ascii="Calibri" w:cs="Calibri" w:eastAsia="Microsoft JhengHei" w:hAnsi="Calibri"/>
        </w:rPr>
        <w:t xml:space="preserve"> to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arstn1</w:t>
      </w:r>
      <w:r>
        <w:rPr>
          <w:rFonts w:ascii="Calibri" w:cs="Calibri" w:eastAsia="Microsoft JhengHei" w:hAnsi="Calibri"/>
        </w:rPr>
        <w:t xml:space="preserve">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mod5_vu13p.tcl</w:t>
      </w:r>
      <w:r>
        <w:rPr>
          <w:rFonts w:ascii="Calibri" w:cs="Calibri" w:eastAsia="Microsoft JhengHei" w:hAnsi="Calibri"/>
        </w:rPr>
        <w:t xml:space="preserve">, top refreshed with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mod2_vu13p_b.tcl</w:t>
      </w:r>
      <w:r>
        <w:rPr>
          <w:rFonts w:ascii="Calibri" w:cs="Calibri" w:eastAsia="Microsoft JhengHei" w:hAnsi="Calibri"/>
        </w:rPr>
        <w:t xml:space="preserve">).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BD validated, wrapper regenerated.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2026-10-13</w:t>
      </w:r>
      <w:r>
        <w:rPr>
          <w:rFonts w:ascii="Calibri" w:cs="Calibri" w:eastAsia="Microsoft JhengHei" w:hAnsi="Calibri"/>
        </w:rPr>
        <w:t xml:space="preserve"> Per user: all links made identical to X1Y4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mod7_vu13p.tcl</w:t>
      </w:r>
      <w:r>
        <w:rPr>
          <w:rFonts w:ascii="Calibri" w:cs="Calibri" w:eastAsia="Microsoft JhengHei" w:hAnsi="Calibri"/>
        </w:rPr>
        <w:t xml:space="preserve">): X1Y4's FIFO/register-slice/CDC plumbing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grouped as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link_x1y4</w:t>
      </w:r>
      <w:r>
        <w:rPr>
          <w:rFonts w:ascii="Calibri" w:cs="Calibri" w:eastAsia="Microsoft JhengHei" w:hAnsi="Calibri"/>
        </w:rPr>
        <w:t xml:space="preserve"> and copied to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link_x1y5</w:t>
      </w:r>
      <w:r>
        <w:rPr>
          <w:rFonts w:ascii="Calibri" w:cs="Calibri" w:eastAsia="Microsoft JhengHei" w:hAnsi="Calibri"/>
        </w:rPr>
        <w:t xml:space="preserve">..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link_x1y11</w:t>
      </w:r>
      <w:r>
        <w:rPr>
          <w:rFonts w:ascii="Calibri" w:cs="Calibri" w:eastAsia="Microsoft JhengHei" w:hAnsi="Calibri"/>
        </w:rPr>
        <w:t xml:space="preserve"> (old tx_q5–7 groups and x1y8 slice/FIFO removed);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new container ports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S_AXIS_x1y8..11[_1]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M_AXIS_x1y5..11[_1]</w:t>
      </w:r>
      <w:r>
        <w:rPr>
          <w:rFonts w:ascii="Calibri" w:cs="Calibri" w:eastAsia="Microsoft JhengHei" w:hAnsi="Calibri"/>
        </w:rPr>
        <w:t xml:space="preserve">. Broadcaster now fed from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M_AXIS_x1y8_1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mod7b_vu13p.tcl</w:t>
      </w:r>
      <w:r>
        <w:rPr>
          <w:rFonts w:ascii="Calibri" w:cs="Calibri" w:eastAsia="Microsoft JhengHei" w:hAnsi="Calibri"/>
        </w:rPr>
        <w:t xml:space="preserve">). Grouping created monitor-only boundary pins that caused ILA width-mismatch CRITICAL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WARNINGs → removed from all links and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system_ila_0</w:t>
      </w:r>
      <w:r>
        <w:rPr>
          <w:rFonts w:ascii="Calibri" w:cs="Calibri" w:eastAsia="Microsoft JhengHei" w:hAnsi="Calibri"/>
        </w:rPr>
        <w:t xml:space="preserve"> re-pointed to the hier_x1y4 core interfaces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mod7c_vu13p.tcl</w:t>
      </w:r>
      <w:r>
        <w:rPr>
          <w:rFonts w:ascii="Calibri" w:cs="Calibri" w:eastAsia="Microsoft JhengHei" w:hAnsi="Calibri"/>
        </w:rPr>
        <w:t xml:space="preserve">). BD validated with no critical warnings.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2026-10-13</w:t>
      </w:r>
      <w:r>
        <w:rPr>
          <w:rFonts w:ascii="Calibri" w:cs="Calibri" w:eastAsia="Microsoft JhengHei" w:hAnsi="Calibri"/>
        </w:rPr>
        <w:t xml:space="preserve"> Build #1/#2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run_build.sh</w:t>
      </w:r>
      <w:r>
        <w:rPr>
          <w:rFonts w:ascii="Calibri" w:cs="Calibri" w:eastAsia="Microsoft JhengHei" w:hAnsi="Calibri"/>
        </w:rPr>
        <w:t xml:space="preserve">): IP OOC runs crashed with SIGBUS at Vivado start (parallel runs racing on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~/.Xilinx</w:t>
      </w:r>
      <w:r>
        <w:rPr>
          <w:rFonts w:ascii="Calibri" w:cs="Calibri" w:eastAsia="Microsoft JhengHei" w:hAnsi="Calibri"/>
        </w:rPr>
        <w:t xml:space="preserve">)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XILINX_LOCAL_USER_DATA=no</w:t>
      </w:r>
      <w:r>
        <w:rPr>
          <w:rFonts w:ascii="Calibri" w:cs="Calibri" w:eastAsia="Microsoft JhengHei" w:hAnsi="Calibri"/>
        </w:rPr>
        <w:t xml:space="preserve"> added to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run_build.sh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Build #2 impl result: (a) DRC UCIO-1 — refclk pins of X1Y5/X1Y6/X1Y7 missing from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physical.xdc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(lost when the other session restored its 20:40 backup) → re-added AT11/AM11/AH11 (+ clock groups); stray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]</w:t>
      </w:r>
      <w:r>
        <w:rPr>
          <w:rFonts w:ascii="Calibri" w:cs="Calibri" w:eastAsia="Microsoft JhengHei" w:hAnsi="Calibri"/>
        </w:rPr>
        <w:t xml:space="preserve"> on the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pma_rst_clk_p</w:t>
      </w:r>
      <w:r>
        <w:rPr>
          <w:rFonts w:ascii="Calibri" w:cs="Calibri" w:eastAsia="Microsoft JhengHei" w:hAnsi="Calibri"/>
        </w:rPr>
        <w:t xml:space="preserve"> false-path line fixed. (b) Timing WNS −0.116 ns (104 endpoints) on 400 MHz inter-SLR paths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link_x1y8 RX FIFO → TX FIFOs of 224–227 → added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axis_slr_x1y8_to_tx</w:t>
      </w:r>
      <w:r>
        <w:rPr>
          <w:rFonts w:ascii="Calibri" w:cs="Calibri" w:eastAsia="Microsoft JhengHei" w:hAnsi="Calibri"/>
        </w:rPr>
        <w:t xml:space="preserve">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mod9_vu13p.tcl</w:t>
      </w:r>
      <w:r>
        <w:rPr>
          <w:rFonts w:ascii="Calibri" w:cs="Calibri" w:eastAsia="Microsoft JhengHe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Build #3 (01:17–01:40, design with broadcaster ←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M_AXIS_x1y8_1</w:t>
      </w:r>
      <w:r>
        <w:rPr>
          <w:rFonts w:ascii="Calibri" w:cs="Calibri" w:eastAsia="Microsoft JhengHei" w:hAnsi="Calibri"/>
        </w:rPr>
        <w:t xml:space="preserve">): synth/impl/bitstream complete,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vu13p.runs/impl_1/aurora_gty_vu13p_rst_wrapper.bit</w:t>
      </w:r>
      <w:r>
        <w:rPr>
          <w:rFonts w:ascii="Calibri" w:cs="Calibri" w:eastAsia="Microsoft JhengHei" w:hAnsi="Calibri"/>
        </w:rPr>
        <w:t xml:space="preserve">. Timing met: WNS +0.026 ns, WHS +0.010 ns, 0 failing endpoints.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GT placement checked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reports/gt_placement.txt</w:t>
      </w:r>
      <w:r>
        <w:rPr>
          <w:rFonts w:ascii="Calibri" w:cs="Calibri" w:eastAsia="Microsoft JhengHei" w:hAnsi="Calibri"/>
        </w:rPr>
        <w:t xml:space="preserve">): hier_x1y4..x1y11 on GTYE4_CHANNEL_X1Y16..X1Y47 / COMMON X1Y4..X1Y11,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13P↔13P on X0Y44-47 / X0Y52-55; all refclk pins equal the golden table above. DRC: only warnings (PDCN-1569 ×3,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RTSTAT-10 ×1). Methodology: TIMING-4/TIMING-27 critical warnings on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clk_wiz_0/inst/clk_in1</w:t>
      </w:r>
      <w:r>
        <w:rPr>
          <w:rFonts w:ascii="Calibri" w:cs="Calibri" w:eastAsia="Microsoft JhengHei" w:hAnsi="Calibri"/>
        </w:rPr>
        <w:t xml:space="preserve"> (clk_wiz OOC clock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redefinition under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sys_clk</w:t>
      </w:r>
      <w:r>
        <w:rPr>
          <w:rFonts w:ascii="Calibri" w:cs="Calibri" w:eastAsia="Microsoft JhengHei" w:hAnsi="Calibri"/>
        </w:rPr>
        <w:t xml:space="preserve">, inherited from the original project), LUTAR-1 ×95 warnings.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 09:5x</w:t>
      </w:r>
      <w:r>
        <w:rPr>
          <w:rFonts w:ascii="Calibri" w:cs="Calibri" w:eastAsia="Microsoft JhengHei" w:hAnsi="Calibri"/>
        </w:rPr>
        <w:t xml:space="preserve"> User edited the top BD in the Vivado GUI (journal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~/Desktop/vivado.jou</w:t>
      </w:r>
      <w:r>
        <w:rPr>
          <w:rFonts w:ascii="Calibri" w:cs="Calibri" w:eastAsia="Microsoft JhengHei" w:hAnsi="Calibri"/>
        </w:rPr>
        <w:t xml:space="preserve">): broadcaster input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axis_slr_x1y8_to_tx/S_AXIS</w:t>
      </w:r>
      <w:r>
        <w:rPr>
          <w:rFonts w:ascii="Calibri" w:cs="Calibri" w:eastAsia="Microsoft JhengHei" w:hAnsi="Calibri"/>
        </w:rPr>
        <w:t xml:space="preserve"> moved from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M_AXIS_x1y8_1</w:t>
      </w:r>
      <w:r>
        <w:rPr>
          <w:rFonts w:ascii="Calibri" w:cs="Calibri" w:eastAsia="Microsoft JhengHei" w:hAnsi="Calibri"/>
        </w:rPr>
        <w:t xml:space="preserve"> (core1, X1Y34-35) to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M_AXIS_x1y8</w:t>
      </w:r>
      <w:r>
        <w:rPr>
          <w:rFonts w:ascii="Calibri" w:cs="Calibri" w:eastAsia="Microsoft JhengHei" w:hAnsi="Calibri"/>
          <w:b/>
          <w:bCs/>
        </w:rPr>
        <w:t xml:space="preserve"> (core0, X1Y32-33)</w:t>
      </w:r>
      <w:r>
        <w:rPr>
          <w:rFonts w:ascii="Calibri" w:cs="Calibri" w:eastAsia="Microsoft JhengHei" w:hAnsi="Calibri"/>
        </w:rPr>
        <w:t xml:space="preserve">.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BD validates clean. ⚠ Not consistent with z1, which still sends ADC ch00 on X0Y1 </w:t>
      </w:r>
      <w:r>
        <w:rPr>
          <w:rFonts w:ascii="Calibri" w:cs="Calibri" w:eastAsia="Microsoft JhengHei" w:hAnsi="Calibri"/>
          <w:b/>
          <w:bCs/>
        </w:rPr>
        <w:t xml:space="preserve">core1</w:t>
      </w:r>
      <w:r>
        <w:rPr>
          <w:rFonts w:ascii="Calibri" w:cs="Calibri" w:eastAsia="Microsoft JhengHei" w:hAnsi="Calibri"/>
        </w:rPr>
        <w:t xml:space="preserve">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S_AXIS_X0Y1</w:t>
      </w:r>
      <w:r>
        <w:rPr>
          <w:rFonts w:ascii="Calibri" w:cs="Calibri" w:eastAsia="Microsoft JhengHei" w:hAnsi="Calibri"/>
        </w:rPr>
        <w:t xml:space="preserve">, lanes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X0Y6-7) — awaiting user decision (move z1 to core0, or revert here). Build #3 bitstream predates this edit.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End-to-end check of the 1R8T data path (BD trace + RTL simulation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scripts/sim_chain/run.sh</w:t>
      </w:r>
      <w:r>
        <w:rPr>
          <w:rFonts w:ascii="Calibri" w:cs="Calibri" w:eastAsia="Microsoft JhengHei" w:hAnsi="Calibri"/>
        </w:rPr>
        <w:t xml:space="preserve">, xsim,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real RTL: axis_packetizer → header_insertion_v2 → 2 Aurora hops w/ back-pressure gaps → header_extraction_v2 →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data_delay → FIFO 1024 → data_aligner). Verified: all Aurora cores Framing, 25.625 G, 2-lane, lanes as tabled;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tuser = {24'b0, timer[39:0]} on z1; 160 b → 128 b (+64 b header once per 1024-beat packet) → 160 b with tuser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rebuilt per beat; RFDC z1 ADC00 and z2 DACs both 3.84 GSPS ×3 dec/int = 1.28 GSPS, 5 IQ/clk @ 256 MHz.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Sim results: delay 512 and 200 → every sample on the DAC exactly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delay+1</w:t>
      </w:r>
      <w:r>
        <w:rPr>
          <w:rFonts w:ascii="Calibri" w:cs="Calibri" w:eastAsia="Microsoft JhengHei" w:hAnsi="Calibri"/>
        </w:rPr>
        <w:t xml:space="preserve"> cycles after its z1 timestamp, no gaps,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no drops; 40-bit timer wrap passes cleanly. Limits found: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(1) delay − link latency must stay &lt; ~1000 (z2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</w:t>
      </w:r>
      <w:r>
        <w:rPr>
          <w:rFonts w:ascii="Calibri" w:cs="Calibri" w:eastAsia="Microsoft JhengHei" w:hAnsi="Calibri"/>
        </w:rPr>
        <w:t xml:space="preserve"> FIFO depth 1024; delay 1400 → overflow, samples lost —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data_delay</w:t>
      </w:r>
      <w:r>
        <w:rPr>
          <w:rFonts w:ascii="Calibri" w:cs="Calibri" w:eastAsia="Microsoft JhengHei" w:hAnsi="Calibri"/>
        </w:rPr>
        <w:t xml:space="preserve"> ignores tready); (2) losing 1 packet on any link → 64-bit word misalignment, garbage until reset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(packet = 64 + 1024×160 b = 1280.5 beats, the half beat is carried into the next packet); PACKET_LENGTH 1022 makes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packets beat-aligned and recovers; (3) a timestamp jump &gt; delay+1024 (≥2 lost packets) freezes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data_delay</w:t>
      </w:r>
      <w:r>
        <w:rPr>
          <w:rFonts w:ascii="Calibri" w:cs="Calibri" w:eastAsia="Microsoft JhengHei" w:hAnsi="Calibri"/>
        </w:rPr>
        <w:t xml:space="preserve">'s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timestamp guard → z2 output stops until reset; (4) z1/z2 timers only agree if both boards' FPGA_clk share a reference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and both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arstn</w:t>
      </w:r>
      <w:r>
        <w:rPr>
          <w:rFonts w:ascii="Calibri" w:cs="Calibri" w:eastAsia="Microsoft JhengHei" w:hAnsi="Calibri"/>
        </w:rPr>
        <w:t xml:space="preserve"> are released before the same SYSREF pulse.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Per user: broadcaster source back to </w:t>
      </w:r>
      <w:r>
        <w:rPr>
          <w:rFonts w:ascii="Calibri" w:cs="Calibri" w:eastAsia="Microsoft JhengHei" w:hAnsi="Calibri"/>
          <w:b/>
          <w:bCs/>
        </w:rPr>
        <w:t xml:space="preserve">X1Y8 core1</w:t>
      </w:r>
      <w:r>
        <w:rPr>
          <w:rFonts w:ascii="Calibri" w:cs="Calibri" w:eastAsia="Microsoft JhengHei" w:hAnsi="Calibri"/>
        </w:rPr>
        <w:t xml:space="preserve">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mod10_vu13p.tcl</w:t>
      </w:r>
      <w:r>
        <w:rPr>
          <w:rFonts w:ascii="Calibri" w:cs="Calibri" w:eastAsia="Microsoft JhengHei" w:hAnsi="Calibri"/>
        </w:rPr>
        <w:t xml:space="preserve">), matching z1 X0Y1 core1. Validated.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Per user ("naming is chaos … wire, hier, pin, port"): full naming pass (see *Naming convention*):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both containers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aurora_gty_vu13pto47dr</w:t>
      </w:r>
      <w:r>
        <w:rPr>
          <w:rFonts w:ascii="Calibri" w:cs="Calibri" w:eastAsia="Microsoft JhengHei" w:hAnsi="Calibri"/>
        </w:rPr>
        <w:t xml:space="preserve">: 377 renames + 522 wires;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aurora_gty_vu13ptovu13p</w:t>
      </w:r>
      <w:r>
        <w:rPr>
          <w:rFonts w:ascii="Calibri" w:cs="Calibri" w:eastAsia="Microsoft JhengHei" w:hAnsi="Calibri"/>
        </w:rPr>
        <w:t xml:space="preserve">: 42 + 69 wires —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its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S_AXIS_x0y13</w:t>
      </w:r>
      <w:r>
        <w:rPr>
          <w:rFonts w:ascii="Calibri" w:cs="Calibri" w:eastAsia="Microsoft JhengHei" w:hAnsi="Calibri"/>
        </w:rPr>
        <w:t xml:space="preserve"> actually fed core1) and the top BD (port reconnect, GT ports, 36 wires). Container port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i_pma_rst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ini_pma_rst</w:t>
      </w:r>
      <w:r>
        <w:rPr>
          <w:rFonts w:ascii="Calibri" w:cs="Calibri" w:eastAsia="Microsoft JhengHei" w:hAnsi="Calibri"/>
        </w:rPr>
        <w:t xml:space="preserve"> (same as 47DR). Old links e.g.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M_AXIS1</w:t>
      </w:r>
      <w:r>
        <w:rPr>
          <w:rFonts w:ascii="Calibri" w:cs="Calibri" w:eastAsia="Microsoft JhengHei" w:hAnsi="Calibri"/>
        </w:rPr>
        <w:t xml:space="preserve">=TX core0,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src_arst1</w:t>
      </w:r>
      <w:r>
        <w:rPr>
          <w:rFonts w:ascii="Calibri" w:cs="Calibri" w:eastAsia="Microsoft JhengHei" w:hAnsi="Calibri"/>
        </w:rPr>
        <w:t xml:space="preserve">=core0, every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hier_x1yN/gt_x1y8_diff_ref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were misleading. Checks: every container port name equals its traced quad/core (80/80); net/endpoint counts identical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before/after; validate clean; all XDC ports present in the regenerated wrapper. Backup: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backup/pre_naming_20261014.tgz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Per user: FIFO depths of every link read from Vivado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scripts/check/fifo_report.tcl</w:t>
      </w:r>
      <w:r>
        <w:rPr>
          <w:rFonts w:ascii="Calibri" w:cs="Calibri" w:eastAsia="Microsoft JhengHei" w:hAnsi="Calibri"/>
        </w:rPr>
        <w:t xml:space="preserve">): z1 TX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cdc/out 16/16, VU13P rx/tx 512/512, z2 in/cdc 512/512, z2 hold 1024. FIFO-budget simulation with header/framing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overhead and Aurora pause model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scripts/sim_chain/run_fifo.sh</w:t>
      </w:r>
      <w:r>
        <w:rPr>
          <w:rFonts w:ascii="Calibri" w:cs="Calibri" w:eastAsia="Microsoft JhengHei" w:hAnsi="Calibri"/>
        </w:rPr>
        <w:t xml:space="preserve">): link load ≈ 82.6 %, no loss in normal operation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or with a 1 µs VU13P TX stall (peak 321/512); a 3 µs stall overflows the VU13P TX FIFO. System design document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docs/DESIGN.md</w:t>
      </w:r>
      <w:r>
        <w:rPr>
          <w:rFonts w:ascii="Calibri" w:cs="Calibri" w:eastAsia="Microsoft JhengHei" w:hAnsi="Calibri"/>
        </w:rPr>
        <w:t xml:space="preserve"> (rev 0.9) and deck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docs/pj22045_1r8t_design.pptx</w:t>
      </w:r>
      <w:r>
        <w:rPr>
          <w:rFonts w:ascii="Calibri" w:cs="Calibri" w:eastAsia="Microsoft JhengHei" w:hAnsi="Calibri"/>
        </w:rPr>
        <w:t xml:space="preserve"> written in the format of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~/Downloads/serdes_selecio_axis/docs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Per user: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docs/DESIGN.md</w:t>
      </w:r>
      <w:r>
        <w:rPr>
          <w:rFonts w:ascii="Calibri" w:cs="Calibri" w:eastAsia="Microsoft JhengHei" w:hAnsi="Calibri"/>
        </w:rPr>
        <w:t xml:space="preserve"> rev 0.10 — §6 *Time base and timers (whole system)* added; DESIGN.docx / deck regenerated.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 12:41</w:t>
      </w:r>
      <w:r>
        <w:rPr>
          <w:rFonts w:ascii="Calibri" w:cs="Calibri" w:eastAsia="Microsoft JhengHei" w:hAnsi="Calibri"/>
        </w:rPr>
        <w:t xml:space="preserve"> Per user: build #4 started (synth → impl → bitstream,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run_build.sh vu13p 8</w:t>
      </w:r>
      <w:r>
        <w:rPr>
          <w:rFonts w:ascii="Calibri" w:cs="Calibri" w:eastAsia="Microsoft JhengHei" w:hAnsi="Calibri"/>
        </w:rPr>
        <w:t xml:space="preserve">, log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scripts/build_vu13p.log</w:t>
      </w:r>
      <w:r>
        <w:rPr>
          <w:rFonts w:ascii="Calibri" w:cs="Calibri" w:eastAsia="Microsoft JhengHei" w:hAnsi="Calibri"/>
        </w:rPr>
        <w:t xml:space="preserve">) on the renamed rev 0.10 designs; results pending.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Per user: debug ILAs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mod12_add_ila.tcl</w:t>
      </w:r>
      <w:r>
        <w:rPr>
          <w:rFonts w:ascii="Calibri" w:cs="Calibri" w:eastAsia="Microsoft JhengHei" w:hAnsi="Calibri"/>
        </w:rPr>
        <w:t xml:space="preserve">):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ila_x1y4</w:t>
      </w:r>
      <w:r>
        <w:rPr>
          <w:rFonts w:ascii="Calibri" w:cs="Calibri" w:eastAsia="Microsoft JhengHei" w:hAnsi="Calibri"/>
        </w:rPr>
        <w:t xml:space="preserve">…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ila_x1y11</w:t>
      </w:r>
      <w:r>
        <w:rPr>
          <w:rFonts w:ascii="Calibri" w:cs="Calibri" w:eastAsia="Microsoft JhengHei" w:hAnsi="Calibri"/>
        </w:rPr>
        <w:t xml:space="preserve"> in the container (TX C0/C1, RX C0/C1,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2048 deep, replaces the X1Y4-only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system_ila_0</w:t>
      </w:r>
      <w:r>
        <w:rPr>
          <w:rFonts w:ascii="Calibri" w:cs="Calibri" w:eastAsia="Microsoft JhengHei" w:hAnsi="Calibri"/>
        </w:rPr>
        <w:t xml:space="preserve">) and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ila_bcast</w:t>
      </w:r>
      <w:r>
        <w:rPr>
          <w:rFonts w:ascii="Calibri" w:cs="Calibri" w:eastAsia="Microsoft JhengHei" w:hAnsi="Calibri"/>
        </w:rPr>
        <w:t xml:space="preserve"> at the top (broadcaster input + M00…M07).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 14:10</w:t>
      </w:r>
      <w:r>
        <w:rPr>
          <w:rFonts w:ascii="Calibri" w:cs="Calibri" w:eastAsia="Microsoft JhengHei" w:hAnsi="Calibri"/>
        </w:rPr>
        <w:t xml:space="preserve"> Build #5: bitstream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.ltx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alibri" w:cs="Calibri" w:eastAsia="Microsoft JhengHei" w:hAnsi="Calibri"/>
          <w:b/>
          <w:bCs/>
        </w:rPr>
        <w:t xml:space="preserve">WNS +0.025 ns, WHS +0.010 ns</w:t>
      </w:r>
      <w:r>
        <w:rPr>
          <w:rFonts w:ascii="Calibri" w:cs="Calibri" w:eastAsia="Microsoft JhengHei" w:hAnsi="Calibri"/>
        </w:rPr>
        <w:t xml:space="preserve">, 40 GTs and all refclk pins =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golden, DRC warnings only, methodology only TIMING-4/27 (inherited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clk_wiz</w:t>
      </w:r>
      <w:r>
        <w:rPr>
          <w:rFonts w:ascii="Calibri" w:cs="Calibri" w:eastAsia="Microsoft JhengHei" w:hAnsi="Calibri"/>
        </w:rPr>
        <w:t xml:space="preserve">). LUT 3.3 %, FF 4.7 %, BRAM 18.4 %.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Per user: sources not used by the top removed (D18):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aurora.bd</w:t>
      </w:r>
      <w:r>
        <w:rPr>
          <w:rFonts w:ascii="Calibri" w:cs="Calibri" w:eastAsia="Microsoft JhengHei" w:hAnsi="Calibri"/>
        </w:rPr>
        <w:t xml:space="preserve">, 14 RTL files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slr_register*</w:t>
      </w:r>
      <w:r>
        <w:rPr>
          <w:rFonts w:ascii="Calibri" w:cs="Calibri" w:eastAsia="Microsoft JhengHei" w:hAnsi="Calibri"/>
        </w:rPr>
        <w:t xml:space="preserve">,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data_pg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header_*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axi_monitor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axis_adapter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data_mhk/shk/valider/viewer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work_persentage</w:t>
      </w:r>
      <w:r>
        <w:rPr>
          <w:rFonts w:ascii="Calibri" w:cs="Calibri" w:eastAsia="Microsoft JhengHei" w:hAnsi="Calibri"/>
        </w:rPr>
        <w:t xml:space="preserve">). Backup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backup/pre_cleanup_20261014.tgz</w:t>
      </w:r>
      <w:r>
        <w:rPr>
          <w:rFonts w:ascii="Calibri" w:cs="Calibri" w:eastAsia="Microsoft JhengHei" w:hAnsi="Calibri"/>
        </w:rPr>
        <w:t xml:space="preserve">. Top and BD validation unchanged; runs stay up to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 15:00</w:t>
      </w:r>
      <w:r>
        <w:rPr>
          <w:rFonts w:ascii="Calibri" w:cs="Calibri" w:eastAsia="Microsoft JhengHei" w:hAnsi="Calibri"/>
        </w:rPr>
        <w:t xml:space="preserve"> Release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PJ22045_1R8T_release_rev0.11_20261014.tar.gz</w:t>
      </w:r>
      <w:r>
        <w:rPr>
          <w:rFonts w:ascii="Calibri" w:cs="Calibri" w:eastAsia="Microsoft JhengHei" w:hAnsi="Calibri"/>
        </w:rPr>
        <w:t xml:space="preserve"> (45 MB, project root): bitstreams + .ltx, z1/z2 XSA, docs, reports, sources; all runs up to date, 1815 files SHA256-checked after extraction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scripts/release/make_release.sh</w:t>
      </w:r>
      <w:r>
        <w:rPr>
          <w:rFonts w:ascii="Calibri" w:cs="Calibri" w:eastAsia="Microsoft JhengHe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Per user: two detailed documents in the format of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docs/DESIGN.docx</w:t>
      </w:r>
      <w:r>
        <w:rPr>
          <w:rFonts w:ascii="Calibri" w:cs="Calibri" w:eastAsia="Microsoft JhengHei" w:hAnsi="Calibri"/>
        </w:rPr>
        <w:t xml:space="preserve">: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docs/SIGNAL_TRANSMISSION.md/.docx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(every module and IP configuration on the signal path, links, flow control, start-up, errors) and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docs/TIMING_SYNC.md/.docx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(time base, SYSREF, stamping, header carry/rebuild,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data_delay</w:t>
      </w:r>
      <w:r>
        <w:rPr>
          <w:rFonts w:ascii="Calibri" w:cs="Calibri" w:eastAsia="Microsoft JhengHei" w:hAnsi="Calibri"/>
        </w:rPr>
        <w:t xml:space="preserve">/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</w:t>
      </w:r>
      <w:r>
        <w:rPr>
          <w:rFonts w:ascii="Calibri" w:cs="Calibri" w:eastAsia="Microsoft JhengHei" w:hAnsi="Calibri"/>
        </w:rPr>
        <w:t xml:space="preserve"> design, latency, alignment, failure modes,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bring-up). IP values read from a read-only dump of all BDs;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scripts/docs/make_docx.py &lt;NAME&gt;</w:t>
      </w:r>
      <w:r>
        <w:rPr>
          <w:rFonts w:ascii="Calibri" w:cs="Calibri" w:eastAsia="Microsoft JhengHei" w:hAnsi="Calibri"/>
        </w:rPr>
        <w:t xml:space="preserve"> now builds any of the three.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Findings (not fixed): PL_SYSREF has no input-delay constraint (timer start edge untimed); RTL analysis of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data_delay</w:t>
      </w:r>
      <w:r>
        <w:rPr>
          <w:rFonts w:ascii="Calibri" w:cs="Calibri" w:eastAsia="Microsoft JhengHei" w:hAnsi="Calibri"/>
        </w:rPr>
        <w:t xml:space="preserve"> guard /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data_aligner</w:t>
      </w:r>
      <w:r>
        <w:rPr>
          <w:rFonts w:ascii="Calibri" w:cs="Calibri" w:eastAsia="Microsoft JhengHei" w:hAnsi="Calibri"/>
        </w:rPr>
        <w:t xml:space="preserve"> epoch corrects DESIGN.md §6.9 rows (z1 reset, z2 reset, delay change).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</w:t>
      </w:r>
      <w:r>
        <w:rPr>
          <w:rFonts w:ascii="Calibri" w:cs="Calibri" w:eastAsia="Microsoft JhengHei" w:hAnsi="Calibri"/>
        </w:rPr>
        <w:t xml:space="preserve"> DEFECT found (not fixed, awaiting user): in all eight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aurora_gty_vu13pto47dr/hier_x1yN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aurora_rstn_1/channel_up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is driven by core 0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lane_up</w:t>
      </w:r>
      <w:r>
        <w:rPr>
          <w:rFonts w:ascii="Calibri" w:cs="Calibri" w:eastAsia="Microsoft JhengHei" w:hAnsi="Calibri"/>
        </w:rPr>
        <w:t xml:space="preserve"> (net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aurora_x1yN_0_lane_up</w:t>
      </w:r>
      <w:r>
        <w:rPr>
          <w:rFonts w:ascii="Calibri" w:cs="Calibri" w:eastAsia="Microsoft JhengHei" w:hAnsi="Calibri"/>
        </w:rPr>
        <w:t xml:space="preserve">) instead of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aurora_x1yN_1/channel_up</w:t>
      </w:r>
      <w:r>
        <w:rPr>
          <w:rFonts w:ascii="Calibri" w:cs="Calibri" w:eastAsia="Microsoft JhengHei" w:hAnsi="Calibri"/>
        </w:rPr>
        <w:t xml:space="preserve">. Inherited from EV1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hier_x1y4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and copied to all quads by the rev 0.5 "all links identical" pass (D9) — now also on X1Y8 C1 (ADC stream). Fix = rewire 8 nets + rebuild.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 17:22</w:t>
      </w:r>
      <w:r>
        <w:rPr>
          <w:rFonts w:ascii="Calibri" w:cs="Calibri" w:eastAsia="Microsoft JhengHei" w:hAnsi="Calibri"/>
        </w:rPr>
        <w:t xml:space="preserve"> Per user ("fix 1 and rebuild"): D19 applied (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scripts/mod13_vu13p_rstn.tcl</w:t>
      </w:r>
      <w:r>
        <w:rPr>
          <w:rFonts w:ascii="Calibri" w:cs="Calibri" w:eastAsia="Microsoft JhengHei" w:hAnsi="Calibri"/>
        </w:rPr>
        <w:t xml:space="preserve">, backup</w:t>
      </w:r>
    </w:p>
    <w:p>
      <w:pPr>
        <w:spacing w:after="40"/>
        <w:ind w:left="72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backup/pre_rstn_fix_20261014.tgz</w:t>
      </w:r>
      <w:r>
        <w:rPr>
          <w:rFonts w:ascii="Calibri" w:cs="Calibri" w:eastAsia="Microsoft JhengHei" w:hAnsi="Calibri"/>
        </w:rPr>
        <w:t xml:space="preserve">): all eight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hier_x1yN/aurora_rstn_1/channel_up</w:t>
      </w:r>
      <w:r>
        <w:rPr>
          <w:rFonts w:ascii="Calibri" w:cs="Calibri" w:eastAsia="Microsoft JhengHei" w:hAnsi="Calibri"/>
        </w:rPr>
        <w:t xml:space="preserve"> now on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aurora_x1yN_1_channel_up</w:t>
      </w:r>
      <w:r>
        <w:rPr>
          <w:rFonts w:ascii="Calibri" w:cs="Calibri" w:eastAsia="Microsoft JhengHei" w:hAnsi="Calibri"/>
        </w:rPr>
        <w:t xml:space="preserve">;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BD validated; built container copy checked 8/8. Build #6: WNS +0.011 ns, WHS +0.010 ns, 0 failing endpoints,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GT/refclk placement identical to rev 0.11 (golden). Bitstream + .ltx in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vu13p.runs/impl_1/</w:t>
      </w:r>
      <w:r>
        <w:rPr>
          <w:rFonts w:ascii="Calibri" w:cs="Calibri" w:eastAsia="Microsoft JhengHei" w:hAnsi="Calibri"/>
        </w:rPr>
        <w:t xml:space="preserve">. The rev 0.11 release</w:t>
      </w:r>
    </w:p>
    <w:p>
      <w:pPr>
        <w:spacing w:after="40"/>
        <w:ind w:left="720"/>
      </w:pPr>
      <w:r>
        <w:rPr>
          <w:rFonts w:ascii="Calibri" w:cs="Calibri" w:eastAsia="Microsoft JhengHei" w:hAnsi="Calibri"/>
        </w:rPr>
        <w:t xml:space="preserve">tarball still holds the old VU13P bitstream. PL_SYSREF constraint not added (D20, user).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2026-10-14 17:33</w:t>
      </w:r>
      <w:r>
        <w:rPr>
          <w:rFonts w:ascii="Calibri" w:cs="Calibri" w:eastAsia="Microsoft JhengHei" w:hAnsi="Calibri"/>
        </w:rPr>
        <w:t xml:space="preserve"> Release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PJ22045_1R8T_release_rev0.12_20261014.tar.gz</w:t>
      </w:r>
      <w:r>
        <w:rPr>
          <w:rFonts w:ascii="Calibri" w:cs="Calibri" w:eastAsia="Microsoft JhengHei" w:hAnsi="Calibri"/>
        </w:rPr>
        <w:t xml:space="preserve"> (52 MB, 1843 files SHA256-checked): VU13P build #6 (D19), z1/z2 build #5, three documents + figures.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2026-10-17</w:t>
      </w:r>
      <w:r>
        <w:rPr>
          <w:rFonts w:ascii="Calibri" w:cs="Calibri" w:eastAsia="Microsoft JhengHei" w:hAnsi="Calibri"/>
        </w:rPr>
        <w:t xml:space="preserve">（Rex，v1.0.0_Debug7）雙向：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axis_slr_x1y4_to_z1</w:t>
      </w:r>
      <w:r>
        <w:rPr>
          <w:rFonts w:ascii="Calibri" w:cs="Calibri" w:eastAsia="Microsoft JhengHei" w:hAnsi="Calibri"/>
        </w:rPr>
        <w:t xml:space="preserve">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axis_broadcaster_1</w:t>
      </w:r>
      <w:r>
        <w:rPr>
          <w:rFonts w:ascii="Calibri" w:cs="Calibri" w:eastAsia="Microsoft JhengHei" w:hAnsi="Calibri"/>
        </w:rPr>
        <w:t xml:space="preserve">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ila_bcast_1</w:t>
      </w:r>
      <w:r>
        <w:rPr>
          <w:rFonts w:ascii="Calibri" w:cs="Calibri" w:eastAsia="Microsoft JhengHei" w:hAnsi="Calibri"/>
        </w:rPr>
        <w:t xml:space="preserve">（X1Y4 C1 → X1Y8~11）；dbg_hub 改用 sys_clk 100 MHz；WNS +0.006 / WHS +0.010 ns。見文件開頭「v1.0.0_Debug7 修改」。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VU13P — design notes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VU13P — design notes</dc:title>
  <dc:creator>PJ22045_1R8T_release_Rex_rev0.1</dc:creator>
  <cp:lastModifiedBy>Un-named</cp:lastModifiedBy>
  <cp:revision>1</cp:revision>
  <dcterms:created xsi:type="dcterms:W3CDTF">2026-10-20T10:55:14.123Z</dcterms:created>
  <dcterms:modified xsi:type="dcterms:W3CDTF">2026-10-20T10:55:14.124Z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