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Debug_008 — RFSoC_TX：Signal Source Mux 加 all_zero（PL Build Report）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本文件複製自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PJ22045_Release_Debug/Debug_008_TX_ch1_all_zero/RFSoC_TX/PL/Debug_008_PL_Build_Report.md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（Debug_009 的 RFSoC_TX 以 Debug_008 為基準），文中相對路徑以原位置為準。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日期：2026-10-19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基準：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PJ22045_Release/v1.0.0_Debug7/source_code_v1.0.0_Debug7/RFSoC_TX/PL</w:t>
      </w:r>
      <w:r>
        <w:rPr>
          <w:rFonts w:ascii="Calibri" w:cs="Calibri" w:eastAsia="Microsoft JhengHei" w:hAnsi="Calibri"/>
        </w:rPr>
        <w:t xml:space="preserve">（與 v1.0.0 RFSoC_TX byte-identical，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diff -rq</w:t>
      </w:r>
      <w:r>
        <w:rPr>
          <w:rFonts w:ascii="Calibri" w:cs="Calibri" w:eastAsia="Microsoft JhengHei" w:hAnsi="Calibri"/>
        </w:rPr>
        <w:t xml:space="preserve"> 確認；原始檔未動，本資料夾為副本）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「改動前」數據沿用 Debug_002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reports/baseline_v1.0.0/</w:t>
      </w:r>
      <w:r>
        <w:rPr>
          <w:rFonts w:ascii="Calibri" w:cs="Calibri" w:eastAsia="Microsoft JhengHei" w:hAnsi="Calibri"/>
        </w:rPr>
        <w:t xml:space="preserve">（v1.0.0 = rev0.1 build 01 routed dcp）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工具：Vivado 2025.2，part xczu47dr-ffvg1517-2-i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輸出名稱：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RFSoC_TX_Debug_008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../output_data/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目的：ch1 送全 0 的 160-bit AXIS 到 DAC s00，觀察 DAC 本身在 SA 上的頻譜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改動內容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流程 / Script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Power（reports/power.rpt vs v1.0.0）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Timing（impl_1，reports/timing_summary.rpt）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5. Utilization（reports/utilization.rpt）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6. DRC / Critical Warning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7. Build 時間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8. 輸出（../output_data/）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改動內容</w:t>
      </w:r>
      <w:bookmarkEnd w:id="1"/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cal_plus_gain_control.bd</w:t>
      </w:r>
      <w:r>
        <w:rPr>
          <w:rFonts w:ascii="Calibri" w:cs="Calibri" w:eastAsia="Microsoft JhengHei" w:hAnsi="Calibri"/>
        </w:rPr>
        <w:t xml:space="preserve"> 是 8 通道共用的 BDC，所以 </w:t>
      </w:r>
      <w:r>
        <w:rPr>
          <w:rFonts w:ascii="Calibri" w:cs="Calibri" w:eastAsia="Microsoft JhengHei" w:hAnsi="Calibri"/>
          <w:b/>
          <w:bCs/>
        </w:rPr>
        <w:t xml:space="preserve">8 個通道的硬體都有 all_zero 選項</w:t>
      </w:r>
      <w:r>
        <w:rPr>
          <w:rFonts w:ascii="Calibri" w:cs="Calibri" w:eastAsia="Microsoft JhengHei" w:hAnsi="Calibri"/>
        </w:rPr>
        <w:t xml:space="preserve">；哪個通道用它由 PS 預設值決定（Debug_008 只有 ch1）。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9"/>
        <w:gridCol w:w="8259"/>
      </w:tblGrid>
      <w:tr>
        <w:trPr>
          <w:tblHeader/>
        </w:trPr>
        <w:tc>
          <w:tcPr>
            <w:tcW w:type="dxa" w:w="6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改動</w:t>
            </w:r>
          </w:p>
        </w:tc>
      </w:tr>
      <w:tr>
        <w:trPr>
          <w:tblHeader w:val="off"/>
        </w:trPr>
        <w:tc>
          <w:tcPr>
            <w:tcW w:type="dxa" w:w="6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new/cal_plus_gain_control/axis_iq_source_mux.v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1 → 2 bit；sel = 2/3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m_axis_iq_tdata = 160'd0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tvalid =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（仍是 5 sample × {Q[15:0], I[15:0]} 的 160-bit AXIS）；sel = 0/1 行為不變；沒被選到的輸入 tready 恆為 1</w:t>
            </w:r>
          </w:p>
        </w:tc>
      </w:tr>
      <w:tr>
        <w:trPr>
          <w:tblHeader w:val="off"/>
        </w:trPr>
        <w:tc>
          <w:tcPr>
            <w:tcW w:type="dxa" w:w="6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new/cal_plus_gain_control/cal_cdc.v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1 → 2 bit（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mem39[1:0]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），CFG_W 71 → 72</w:t>
            </w:r>
          </w:p>
        </w:tc>
      </w:tr>
      <w:tr>
        <w:trPr>
          <w:tblHeader w:val="off"/>
        </w:trPr>
        <w:tc>
          <w:tcPr>
            <w:tcW w:type="dxa" w:w="6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new/cal_plus_gain_control/addressable_reg_map.v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只改 mem39 註解（暫存器本來就存 32 bit，邏輯不變）</w:t>
            </w:r>
          </w:p>
        </w:tc>
      </w:tr>
      <w:tr>
        <w:trPr>
          <w:tblHeader w:val="off"/>
        </w:trPr>
        <w:tc>
          <w:tcPr>
            <w:tcW w:type="dxa" w:w="6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bd/cal_plus_gain_control/cal_plus_gain_control.bd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update_module_reference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（source_mux / cal_cdc），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net 變 2 bit</w:t>
            </w:r>
          </w:p>
        </w:tc>
      </w:tr>
      <w:tr>
        <w:trPr>
          <w:tblHeader w:val="off"/>
        </w:trPr>
        <w:tc>
          <w:tcPr>
            <w:tcW w:type="dxa" w:w="6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bd/design_1/design_1.bd</w:t>
            </w:r>
          </w:p>
        </w:tc>
        <w:tc>
          <w:tcPr>
            <w:tcW w:type="dxa" w:w="8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BDC cell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upgrade_bd_cells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：design_checksum 更新，另有 Vivado 自動同步的 BDC 邊界 metadata（S_AXI ADDR_WIDTH 15/16 → 32、ASSOCIATED_BUSIF 順序、移除舊 aclken、TDATA left/right 標註）。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連線、位址表、其他 IP 參數完全不變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（JSON 逐項比對）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mem39 編碼：0 = in_0（Aurora）、1 = in_1（ADC loopback）、</w:t>
      </w:r>
      <w:r>
        <w:rPr>
          <w:rFonts w:ascii="Calibri" w:cs="Calibri" w:eastAsia="Microsoft JhengHei" w:hAnsi="Calibri"/>
          <w:b/>
          <w:bCs/>
        </w:rPr>
        <w:t xml:space="preserve">2 = all_zero</w:t>
      </w:r>
      <w:r>
        <w:rPr>
          <w:rFonts w:ascii="Calibri" w:cs="Calibri" w:eastAsia="Microsoft JhengHei" w:hAnsi="Calibri"/>
        </w:rPr>
        <w:t xml:space="preserve">、3 = all_zero（保留）。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驗證：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xsim（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axis_iq_source_mux</w:t>
      </w:r>
      <w:r>
        <w:rPr>
          <w:rFonts w:ascii="Calibri" w:cs="Calibri" w:eastAsia="Microsoft JhengHei" w:hAnsi="Calibri"/>
        </w:rPr>
        <w:t xml:space="preserve"> 單元測試，sel 0～3 × tready 0/1）：ERRORS = 0，sel = 2/3 輸出 160 bit 全 0、tvalid =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routed netlist：ch1 / ch2 / ch8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cal_cdc_0/signal_source_select_reg[1:0]</w:t>
      </w:r>
      <w:r>
        <w:rPr>
          <w:rFonts w:ascii="Calibri" w:cs="Calibri" w:eastAsia="Microsoft JhengHei" w:hAnsi="Calibri"/>
        </w:rPr>
        <w:t xml:space="preserve"> 都是 2 個 FF；DAC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s00_axis_tdata</w:t>
      </w:r>
      <w:r>
        <w:rPr>
          <w:rFonts w:ascii="Calibri" w:cs="Calibri" w:eastAsia="Microsoft JhengHei" w:hAnsi="Calibri"/>
        </w:rPr>
        <w:t xml:space="preserve"> 160 個 pin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流程 / Script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3"/>
        <w:gridCol w:w="8525"/>
      </w:tblGrid>
      <w:tr>
        <w:trPr>
          <w:tblHeader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步驟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Script / Log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修改 BD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scripts/debug008_all_zero.tcl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（log：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scripts/log/modify.log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synth → impl → bitstream → reports → XSA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scripts/build_full_xsa.tcl RFSoC_TX_Debug_008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（log：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scripts/log/build.log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；variant 檢查改為預期 8 個）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Reports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reports/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；改動前：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reports/baseline_v1.0.0/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Power（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reports/power.rpt</w:t>
      </w:r>
      <w:r>
        <w:rPr>
          <w:rFonts w:ascii="Calibri" w:cs="Calibri" w:eastAsia="Microsoft JhengHei" w:hAnsi="Calibri"/>
        </w:rPr>
        <w:t xml:space="preserve"> vs v1.0.0）</w:t>
      </w:r>
      <w:bookmarkEnd w:id="3"/>
    </w:p>
    <w:p>
      <w:pPr>
        <w:spacing w:after="100"/>
      </w:pPr>
      <w:r>
        <w:rPr>
          <w:rFonts w:ascii="Calibri" w:cs="Calibri" w:eastAsia="Microsoft JhengHei" w:hAnsi="Calibri"/>
        </w:rPr>
        <w:t xml:space="preserve">Vivado vectorless 估計（Confidence Medium）。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5"/>
        <w:gridCol w:w="3444"/>
        <w:gridCol w:w="3444"/>
        <w:gridCol w:w="3835"/>
      </w:tblGrid>
      <w:tr>
        <w:trPr>
          <w:tblHeader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Debug_008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差異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Total On-Chip Power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29.669 W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29.957 W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+0.288 W（+1.0%）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Dynamic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27.824 W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28.105 W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+0.281 W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Device Static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1.845 W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1.852 W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+0.007 W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Junction Temperature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50.0 °C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50.2 °C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+0.2 °C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Clocks / CLB Logic / Signals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3.107 / 0.639 / 1.003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3.097 / 0.696 / 1.150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−0.010 / +0.057 / +0.147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DSPs / Block RAM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1.093 / 1.429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1.180 / 1.430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+0.087 / +0.001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GTY / RFAMS / PS8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9.250 / 9.054 / 2.197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同左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Vccint 0.85 V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10.820 A</w:t>
            </w:r>
          </w:p>
        </w:tc>
        <w:tc>
          <w:tcPr>
            <w:tcW w:type="dxa" w:w="3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11.157 A</w:t>
            </w:r>
          </w:p>
        </w:tc>
        <w:tc>
          <w:tcPr>
            <w:tcW w:type="dxa" w:w="3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+0.337 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邏輯只多 8 組 2-bit mux / FF，差異主要是重新 place &amp; route 後 vectorless 估計的 Signals / Logic toggle 不同（資源用量幾乎不變，見 §5），不是 all_zero 本身造成。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估計假設預設 toggle rate；上板時 ch1 送全 0、且不經 FIR / calibration，實際 ch1 DAC 路徑的動態功耗會比估計低。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Timing（impl_1，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reports/timing_summary.rpt</w:t>
      </w:r>
      <w:r>
        <w:rPr>
          <w:rFonts w:ascii="Calibri" w:cs="Calibri" w:eastAsia="Microsoft JhengHei" w:hAnsi="Calibri"/>
        </w:rPr>
        <w:t xml:space="preserve">）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8"/>
        <w:gridCol w:w="2298"/>
        <w:gridCol w:w="1423"/>
        <w:gridCol w:w="2298"/>
        <w:gridCol w:w="1423"/>
        <w:gridCol w:w="2298"/>
        <w:gridCol w:w="2800"/>
      </w:tblGrid>
      <w:tr>
        <w:trPr>
          <w:tblHeader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TNS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THS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WPWS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失敗 endpoint</w:t>
            </w:r>
          </w:p>
        </w:tc>
      </w:tr>
      <w:tr>
        <w:trPr>
          <w:tblHeader w:val="off"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v1.0.0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0.000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+0.369 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Debug_008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+0.033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+0.010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+0.369 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7"/>
        <w:gridCol w:w="4005"/>
        <w:gridCol w:w="4006"/>
      </w:tblGrid>
      <w:tr>
        <w:trPr>
          <w:tblHeader/>
        </w:trPr>
        <w:tc>
          <w:tcPr>
            <w:tcW w:type="dxa" w:w="6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Clock（intra）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 (ns)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 (ns)</w:t>
            </w:r>
          </w:p>
        </w:tc>
      </w:tr>
      <w:tr>
        <w:trPr>
          <w:tblHeader w:val="off"/>
        </w:trPr>
        <w:tc>
          <w:tcPr>
            <w:tcW w:type="dxa" w:w="6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FPGA_clk（256 MHz）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+0.033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</w:tr>
      <w:tr>
        <w:trPr>
          <w:tblHeader w:val="off"/>
        </w:trPr>
        <w:tc>
          <w:tcPr>
            <w:tcW w:type="dxa" w:w="6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RFADC0_CLK（240 MHz）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+0.219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+0.015</w:t>
            </w:r>
          </w:p>
        </w:tc>
      </w:tr>
      <w:tr>
        <w:trPr>
          <w:tblHeader w:val="off"/>
        </w:trPr>
        <w:tc>
          <w:tcPr>
            <w:tcW w:type="dxa" w:w="6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clk_pl_0（100 MHz）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+1.294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+0.021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最差 setup path：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timer_1/timestamp_reg[0]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hier_rx_x0y2</w:t>
      </w:r>
      <w:r>
        <w:rPr>
          <w:rFonts w:ascii="Calibri" w:cs="Calibri" w:eastAsia="Microsoft JhengHei" w:hAnsi="Calibri"/>
        </w:rPr>
        <w:t xml:space="preserve"> 內 system_ila（同事設計），與 Debug_002 同類路徑，和 mux 無關。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route 過程中 intermediate WNS 曾到 −0.188 ns，router 最後收斂到 +0.033 ns。</w:t>
      </w: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5. Utilization（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reports/utilization.rpt</w:t>
      </w:r>
      <w:r>
        <w:rPr>
          <w:rFonts w:ascii="Calibri" w:cs="Calibri" w:eastAsia="Microsoft JhengHei" w:hAnsi="Calibri"/>
        </w:rPr>
        <w:t xml:space="preserve">）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1"/>
        <w:gridCol w:w="4326"/>
        <w:gridCol w:w="4326"/>
        <w:gridCol w:w="2315"/>
      </w:tblGrid>
      <w:tr>
        <w:trPr>
          <w:tblHeader/>
        </w:trPr>
        <w:tc>
          <w:tcPr>
            <w:tcW w:type="dxa" w:w="3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資源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Debug_008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差異</w:t>
            </w:r>
          </w:p>
        </w:tc>
      </w:tr>
      <w:tr>
        <w:trPr>
          <w:tblHeader w:val="off"/>
        </w:trPr>
        <w:tc>
          <w:tcPr>
            <w:tcW w:type="dxa" w:w="3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CLB LUTs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213,477（50.20%）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213,314（50.16%）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−163</w:t>
            </w:r>
          </w:p>
        </w:tc>
      </w:tr>
      <w:tr>
        <w:trPr>
          <w:tblHeader w:val="off"/>
        </w:trPr>
        <w:tc>
          <w:tcPr>
            <w:tcW w:type="dxa" w:w="3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CLB Registers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343,806（40.42%）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343,739（40.41%）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−67</w:t>
            </w:r>
          </w:p>
        </w:tc>
      </w:tr>
      <w:tr>
        <w:trPr>
          <w:tblHeader w:val="off"/>
        </w:trPr>
        <w:tc>
          <w:tcPr>
            <w:tcW w:type="dxa" w:w="3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Block RAM Tile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566.5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566.5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2,904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2,904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差異在 P&amp;R / opt 的雜訊範圍內（all_zero 只是在既有 mux 前多一層 AND）。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6. DRC / Critical Warning</w:t>
      </w:r>
      <w:bookmarkEnd w:id="6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Critical Warning：synth_1 / impl_1 runme.log 都是 </w:t>
      </w:r>
      <w:r>
        <w:rPr>
          <w:rFonts w:ascii="Calibri" w:cs="Calibri" w:eastAsia="Microsoft JhengHei" w:hAnsi="Calibri"/>
          <w:b/>
          <w:bCs/>
        </w:rPr>
        <w:t xml:space="preserve">0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修改 BD 時有 2 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[IP_Flow 19-4751] bram_clk FREQ_HZ missing</w:t>
      </w:r>
      <w:r>
        <w:rPr>
          <w:rFonts w:ascii="Calibri" w:cs="Calibri" w:eastAsia="Microsoft JhengHei" w:hAnsi="Calibri"/>
        </w:rPr>
        <w:t xml:space="preserve">（module_ref 重新封裝，與 Debug_002 相同，未出現在 synth / impl）。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DRC（Warning only）：DPIP-2 ×120、DPOP-3 ×88、DPOP-4 ×264、PDCN-1569 ×3、REQP-1774 ×16、RTSTAT-10 ×1（8 通道版，數量與 v1.0.0 同類）。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7. Build 時間</w:t>
      </w:r>
      <w:bookmarkEnd w:id="7"/>
    </w:p>
    <w:p>
      <w:pPr>
        <w:spacing w:after="100"/>
      </w:pPr>
      <w:r>
        <w:rPr>
          <w:rFonts w:ascii="Calibri" w:cs="Calibri" w:eastAsia="Microsoft JhengHei" w:hAnsi="Calibri"/>
        </w:rPr>
        <w:t xml:space="preserve">Vivado session 15:24:04 → 17:47:06，</w:t>
      </w:r>
      <w:r>
        <w:rPr>
          <w:rFonts w:ascii="Calibri" w:cs="Calibri" w:eastAsia="Microsoft JhengHei" w:hAnsi="Calibri"/>
          <w:b/>
          <w:bCs/>
        </w:rPr>
        <w:t xml:space="preserve">總共約 2 小時 23 分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-jobs 4</w:t>
      </w:r>
      <w:r>
        <w:rPr>
          <w:rFonts w:ascii="Calibri" w:cs="Calibri" w:eastAsia="Microsoft JhengHei" w:hAnsi="Calibri"/>
        </w:rPr>
        <w:t xml:space="preserve">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2"/>
        <w:gridCol w:w="1699"/>
        <w:gridCol w:w="1699"/>
        <w:gridCol w:w="1803"/>
        <w:gridCol w:w="5205"/>
      </w:tblGrid>
      <w:tr>
        <w:trPr>
          <w:tblHeader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階段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開始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結束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耗時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備註</w:t>
            </w:r>
          </w:p>
        </w:tc>
      </w:tr>
      <w:tr>
        <w:trPr>
          <w:tblHeader w:val="off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open_project + validate + generate_target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15:24:04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15:28:03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4.0 min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OOC IP synth 第 1 輪（465 個 run）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15:28:03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16:09:40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41.6 min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BDC 改了，8 個 variant 全部重新 synth；9 個 run 失敗</w:t>
            </w:r>
          </w:p>
        </w:tc>
      </w:tr>
      <w:tr>
        <w:trPr>
          <w:tblHeader w:val="off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OOC 第 2 輪（重跑 9 個）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16:09:40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16:10:57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1.3 min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script 自動 reset 重跑，全部成功</w:t>
            </w:r>
          </w:p>
        </w:tc>
      </w:tr>
      <w:tr>
        <w:trPr>
          <w:tblHeader w:val="off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synth_1（top）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16:10:57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16:12:13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1.3 min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synth_design elapsed 41 s</w:t>
            </w:r>
          </w:p>
        </w:tc>
      </w:tr>
      <w:tr>
        <w:trPr>
          <w:tblHeader w:val="off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impl_1（含 write_bitstream）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16:12:13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17:29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77 min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reports + write_hw_platform（XSA）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17:29</w:t>
            </w:r>
          </w:p>
        </w:tc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17:47:06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18 min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impl_1 各步驟（elapsed）：link_design 8.0 min、opt_design 4.1 min、place_design 22.9 min、phys_opt_design 5.5 min、route_design 28.3 min、write_bitstream 0.9 min。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OOC 失敗的 9 個 run：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design_1_axis_data_fifo_1_0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design_1_util_ds_buf_0_0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cal_plus_gain_control_inst_14_system_ila_ch0_0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aurora_..._cdc_fifo_0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inst_9_axis_iq_split_0_0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inst_14_status_snapshot_0_0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inst_12_agc_reg_pack_0_0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inst_12_TOP_complex_FIR_modu_1_0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inst_13_agc_att_mux_0_0</w:t>
      </w:r>
      <w:r>
        <w:rPr>
          <w:rFonts w:ascii="Calibri" w:cs="Calibri" w:eastAsia="Microsoft JhengHei" w:hAnsi="Calibri"/>
        </w:rPr>
        <w:t xml:space="preserve">。失敗 log 在 reset 時被清掉，無法確認原因；分布隨機、重跑即過，與之前共用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~/.Xilinx</w:t>
      </w:r>
      <w:r>
        <w:rPr>
          <w:rFonts w:ascii="Calibri" w:cs="Calibri" w:eastAsia="Microsoft JhengHei" w:hAnsi="Calibri"/>
        </w:rPr>
        <w:t xml:space="preserve"> 的平行啟動問題現象一致（推測，未證實）。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8. 輸出（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../output_data/</w:t>
      </w:r>
      <w:r>
        <w:rPr>
          <w:rFonts w:ascii="Calibri" w:cs="Calibri" w:eastAsia="Microsoft JhengHei" w:hAnsi="Calibri"/>
        </w:rPr>
        <w:t xml:space="preserve">）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3"/>
        <w:gridCol w:w="8515"/>
      </w:tblGrid>
      <w:tr>
        <w:trPr>
          <w:tblHeader/>
        </w:trPr>
        <w:tc>
          <w:tcPr>
            <w:tcW w:type="dxa" w:w="6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8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6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RFSoC_TX_Debug_008.bit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.ltx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.xsa</w:t>
            </w:r>
          </w:p>
        </w:tc>
        <w:tc>
          <w:tcPr>
            <w:tcW w:type="dxa" w:w="8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bitstream / ILA + VIO probes / XSA（fixed，include bit）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Debug_008 — RFSoC_TX：Signal Source Mux 加 all_zero（PL Build Report）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Debug_008 — RFSoC_TX：Signal Source Mux 加 all_zero（PL Build Report）</dc:title>
  <dc:creator>PJ22045_1R8T_release_Rex_rev0.1</dc:creator>
  <cp:lastModifiedBy>Un-named</cp:lastModifiedBy>
  <cp:revision>1</cp:revision>
  <dcterms:created xsi:type="dcterms:W3CDTF">2026-10-20T10:55:16.706Z</dcterms:created>
  <dcterms:modified xsi:type="dcterms:W3CDTF">2026-10-20T10:55:16.706Z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