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Protecting Critical Mount Points on Linux</w:t>
        <w:br/>
        <w:t>(Multi-Volume, systemd + Policy, Boot-Safe Revision)</w:t>
      </w:r>
    </w:p>
    <w:p>
      <w:r>
        <w:t>Scope: 2–8 mounts (optionally backed by mdadm RAID devices).</w:t>
        <w:br/>
        <w:t>Primary goals:</w:t>
        <w:br/>
        <w:t>• Prevent accidental or casual unmounting</w:t>
        <w:br/>
        <w:t>• Avoid system boot failures when storage is degraded or unavailable</w:t>
        <w:br/>
        <w:t>• Automatically converge back to the desired mounted state when possible</w:t>
        <w:br/>
        <w:br/>
        <w:t>Important constraint: Linux does not provide a true “immutable mount” against a fully privileged root user (CAP_SYS_ADMIN). The patterns in this document are intentional operational guardrails.</w:t>
      </w:r>
    </w:p>
    <w:p>
      <w:pPr>
        <w:pStyle w:val="Heading2"/>
      </w:pPr>
      <w:r>
        <w:t>Design Principles (Read First)</w:t>
      </w:r>
    </w:p>
    <w:p>
      <w:r>
        <w:t>This design intentionally separates three concerns:</w:t>
        <w:br/>
        <w:br/>
        <w:t>1) Boot safety — the system must boot even if storage is unavailable</w:t>
        <w:br/>
        <w:t>2) Persistence of intent — once mounted, storage should remain mounted</w:t>
        <w:br/>
        <w:t>3) Human intent — unmounting or formatting must be deliberate</w:t>
        <w:br/>
        <w:br/>
        <w:t>These are solved by different mechanisms:</w:t>
        <w:br/>
        <w:t>• systemd automount controls *when* a mount is attempted</w:t>
        <w:br/>
        <w:t>• the remount watchdog enforces *that* a mount remains present once established</w:t>
        <w:br/>
        <w:t>• guard services and policy controls prevent accidental human actions</w:t>
      </w:r>
    </w:p>
    <w:p>
      <w:pPr>
        <w:pStyle w:val="Heading2"/>
      </w:pPr>
      <w:r>
        <w:t>Assumptions and Naming</w:t>
      </w:r>
    </w:p>
    <w:p>
      <w:r>
        <w:t>Examples below assume mountpoints:</w:t>
        <w:br/>
        <w:t xml:space="preserve">  /hammerspace/hsvol0 … /hammerspace/hsvol7</w:t>
        <w:br/>
        <w:br/>
        <w:t>Backing devices may be mdadm RAID arrays, for example:</w:t>
        <w:br/>
        <w:t xml:space="preserve">  /dev/md/hsvol0 … /dev/md/hsvol7</w:t>
        <w:br/>
        <w:br/>
        <w:t>Adjust filesystem type, device names, and mount options to your environment.</w:t>
      </w:r>
    </w:p>
    <w:p>
      <w:pPr>
        <w:pStyle w:val="Heading2"/>
      </w:pPr>
      <w:r>
        <w:t>1) systemd Mount Units — Boot-Safe Configuration</w:t>
      </w:r>
    </w:p>
    <w:p>
      <w:r>
        <w:t>Mount units define the authoritative desired state of each filesystem. In this design, mounts must NOT be part of the boot critical path.</w:t>
        <w:br/>
        <w:br/>
        <w:t>Key rules:</w:t>
        <w:br/>
        <w:t>• Always use nofail for mdadm-backed or non-root storage</w:t>
        <w:br/>
        <w:t>• Prefer x-systemd.automount to decouple storage health from boot</w:t>
        <w:br/>
        <w:t>• No service should Require= a .mount unit at boot</w:t>
      </w:r>
    </w:p>
    <w:p>
      <w:pPr>
        <w:pStyle w:val="Heading3"/>
      </w:pPr>
      <w:r>
        <w:t>Option A: Native .mount unit (per volume)</w:t>
      </w:r>
    </w:p>
    <w:p>
      <w:r>
        <w:t>Example: /etc/systemd/system/hammerspace-hsvol0.mount</w:t>
      </w:r>
    </w:p>
    <w:p>
      <w:r>
        <w:t>[Unit]</w:t>
        <w:br/>
        <w:t>Description=Hammerspace hsvol0</w:t>
        <w:br/>
        <w:t>After=network-online.target</w:t>
        <w:br/>
        <w:t>Wants=network-online.target</w:t>
        <w:br/>
        <w:br/>
        <w:t>[Mount]</w:t>
        <w:br/>
        <w:t>What=/dev/md/hsvol0</w:t>
        <w:br/>
        <w:t>Where=/hammerspace/hsvol0</w:t>
        <w:br/>
        <w:t>Type=xfs</w:t>
        <w:br/>
        <w:t>Options=defaults,noatime,nodiratime,nofail</w:t>
        <w:br/>
        <w:br/>
        <w:t>[Install]</w:t>
        <w:br/>
        <w:t>WantedBy=multi-user.target</w:t>
        <w:br/>
      </w:r>
    </w:p>
    <w:p>
      <w:pPr>
        <w:pStyle w:val="Heading3"/>
      </w:pPr>
      <w:r>
        <w:t>Option B: /etc/fstab with systemd automount (recommended)</w:t>
      </w:r>
    </w:p>
    <w:p>
      <w:r>
        <w:t>/dev/md/hsvol0  /hammerspace/hsvol0  xfs  defaults,noatime,nodiratime,nofail,x-systemd.automount,x-systemd.device-timeout=10  0  0</w:t>
        <w:br/>
      </w:r>
    </w:p>
    <w:p>
      <w:pPr>
        <w:pStyle w:val="Heading2"/>
      </w:pPr>
      <w:r>
        <w:t>Automount vs Auto-Remount (Important Distinction)</w:t>
      </w:r>
    </w:p>
    <w:p>
      <w:r>
        <w:t>Automount controls *when* a mount is attempted and protects system boot. The auto-remount watchdog enforces persistence of the mounted state after a mount existed.</w:t>
        <w:br/>
        <w:br/>
        <w:t>Automount = timing and boot safety</w:t>
        <w:br/>
        <w:t>Watchdog  = persistence and convergence</w:t>
      </w:r>
    </w:p>
    <w:p>
      <w:pPr>
        <w:pStyle w:val="Heading2"/>
      </w:pPr>
      <w:r>
        <w:t>2) Guard Service — Prevent Accidental Unmount</w:t>
      </w:r>
    </w:p>
    <w:p>
      <w:r>
        <w:t>Example: /etc/systemd/system/hammerspace-hsvol0-guard.service</w:t>
      </w:r>
    </w:p>
    <w:p>
      <w:r>
        <w:t>[Unit]</w:t>
        <w:br/>
        <w:t>Description=Hammerspace hsvol0 Mount Guard (busy-lock)</w:t>
        <w:br/>
        <w:t>After=hammerspace-hsvol0.mount</w:t>
        <w:br/>
        <w:t>Requires=hammerspace-hsvol0.mount</w:t>
        <w:br/>
        <w:t>BindsTo=hammerspace-hsvol0.mount</w:t>
        <w:br/>
        <w:br/>
        <w:t>[Service]</w:t>
        <w:br/>
        <w:t>Type=simple</w:t>
        <w:br/>
        <w:t>ExecStart=/bin/bash -lc 'cd /hammerspace/hsvol0 &amp;&amp; exec sleep infinity'</w:t>
        <w:br/>
        <w:t>Restart=always</w:t>
        <w:br/>
        <w:t>RestartSec=1</w:t>
        <w:br/>
        <w:t>KillMode=process</w:t>
        <w:br/>
        <w:t>NoNewPrivileges=true</w:t>
        <w:br/>
        <w:t>PrivateTmp=true</w:t>
        <w:br/>
        <w:t>ProtectSystem=strict</w:t>
        <w:br/>
        <w:t>ProtectHome=true</w:t>
        <w:br/>
        <w:t>OOMScoreAdjust=-1000</w:t>
        <w:br/>
        <w:t>RefuseManualStop=yes</w:t>
        <w:br/>
        <w:br/>
        <w:t>[Install]</w:t>
        <w:br/>
        <w:t>WantedBy=hammerspace-guards.target</w:t>
        <w:br/>
      </w:r>
    </w:p>
    <w:p>
      <w:pPr>
        <w:pStyle w:val="Heading2"/>
      </w:pPr>
      <w:r>
        <w:t>4) Auto-Remount Watchdog (State Convergence)</w:t>
      </w:r>
    </w:p>
    <w:p>
      <w:r>
        <w:t>Example service:</w:t>
        <w:br/>
        <w:t>[Service]</w:t>
        <w:br/>
        <w:t>Type=oneshot</w:t>
        <w:br/>
        <w:t>ExecStart=/bin/bash -lc 'systemctl start hammerspace-hsvol0.automount'</w:t>
        <w:br/>
      </w:r>
    </w:p>
    <w:p>
      <w:pPr>
        <w:pStyle w:val="Heading2"/>
      </w:pPr>
      <w:r>
        <w:t>6) Preventing Accidental Formatting</w:t>
      </w:r>
    </w:p>
    <w:p>
      <w:r>
        <w:t>Formatting a mounted filesystem normally fails. This design keeps filesystems mounted, makes unmounting deliberate, and restricts mkfs/wipefs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