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CF680DB" w14:textId="43C47001" w:rsidR="00BF1BE3" w:rsidRDefault="00762BEA" w:rsidP="002D33EF">
      <w:pPr>
        <w:jc w:val="center"/>
        <w:rPr>
          <w:rFonts w:ascii="Arial" w:hAnsi="Arial" w:cs="Arial"/>
          <w:noProof/>
          <w:lang w:eastAsia="en-GB"/>
        </w:rPr>
      </w:pPr>
      <w:r>
        <w:rPr>
          <w:rFonts w:ascii="Arial" w:hAnsi="Arial" w:cs="Arial"/>
          <w:noProof/>
          <w:lang w:val="en-US"/>
        </w:rPr>
        <mc:AlternateContent>
          <mc:Choice Requires="wps">
            <w:drawing>
              <wp:anchor distT="0" distB="0" distL="114300" distR="114300" simplePos="0" relativeHeight="251659264" behindDoc="0" locked="0" layoutInCell="1" allowOverlap="1" wp14:anchorId="17B1D156" wp14:editId="22A36EF4">
                <wp:simplePos x="0" y="0"/>
                <wp:positionH relativeFrom="column">
                  <wp:posOffset>-342900</wp:posOffset>
                </wp:positionH>
                <wp:positionV relativeFrom="paragraph">
                  <wp:posOffset>-342900</wp:posOffset>
                </wp:positionV>
                <wp:extent cx="3314700" cy="2628900"/>
                <wp:effectExtent l="0" t="0" r="0" b="12700"/>
                <wp:wrapSquare wrapText="bothSides"/>
                <wp:docPr id="7" name="Text Box 7"/>
                <wp:cNvGraphicFramePr/>
                <a:graphic xmlns:a="http://schemas.openxmlformats.org/drawingml/2006/main">
                  <a:graphicData uri="http://schemas.microsoft.com/office/word/2010/wordprocessingShape">
                    <wps:wsp>
                      <wps:cNvSpPr txBox="1"/>
                      <wps:spPr>
                        <a:xfrm>
                          <a:off x="0" y="0"/>
                          <a:ext cx="3314700" cy="2628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434CD65" w14:textId="77777777" w:rsidR="00D51016" w:rsidRDefault="00D51016" w:rsidP="00EE3BDE">
                            <w:pPr>
                              <w:spacing w:line="240" w:lineRule="auto"/>
                              <w:ind w:left="720" w:hanging="720"/>
                              <w:jc w:val="center"/>
                              <w:rPr>
                                <w:rFonts w:ascii="Century Gothic" w:hAnsi="Century Gothic"/>
                              </w:rPr>
                            </w:pPr>
                            <w:r w:rsidRPr="00490EE9">
                              <w:rPr>
                                <w:rFonts w:ascii="Century Gothic" w:hAnsi="Century Gothic"/>
                                <w:color w:val="BD8729"/>
                                <w:sz w:val="52"/>
                                <w:szCs w:val="52"/>
                              </w:rPr>
                              <w:t>CLARE HAMMOND</w:t>
                            </w:r>
                          </w:p>
                          <w:p w14:paraId="1B152E6E" w14:textId="18B859D0" w:rsidR="00D51016" w:rsidRDefault="00D51016" w:rsidP="001B3AF9">
                            <w:pPr>
                              <w:spacing w:line="96" w:lineRule="auto"/>
                              <w:ind w:left="720" w:hanging="720"/>
                              <w:jc w:val="center"/>
                              <w:rPr>
                                <w:rFonts w:ascii="Century Gothic" w:hAnsi="Century Gothic"/>
                                <w:sz w:val="28"/>
                                <w:szCs w:val="28"/>
                              </w:rPr>
                            </w:pPr>
                            <w:proofErr w:type="gramStart"/>
                            <w:r w:rsidRPr="00126D03">
                              <w:rPr>
                                <w:rFonts w:ascii="Century Gothic" w:hAnsi="Century Gothic"/>
                                <w:sz w:val="28"/>
                                <w:szCs w:val="28"/>
                              </w:rPr>
                              <w:t>piano</w:t>
                            </w:r>
                            <w:proofErr w:type="gramEnd"/>
                          </w:p>
                          <w:p w14:paraId="44BFB955" w14:textId="77777777" w:rsidR="00D51016" w:rsidRPr="00A41830" w:rsidRDefault="00D51016" w:rsidP="00A41830">
                            <w:pPr>
                              <w:ind w:left="720" w:hanging="720"/>
                              <w:jc w:val="right"/>
                              <w:rPr>
                                <w:rFonts w:ascii="Century Gothic" w:hAnsi="Century Gothic"/>
                                <w:sz w:val="20"/>
                                <w:szCs w:val="20"/>
                              </w:rPr>
                            </w:pPr>
                          </w:p>
                          <w:p w14:paraId="0A3EAEDA" w14:textId="047310CC" w:rsidR="00D51016" w:rsidRPr="00126D03" w:rsidRDefault="00D51016" w:rsidP="00126D03">
                            <w:pPr>
                              <w:jc w:val="center"/>
                              <w:rPr>
                                <w:rFonts w:ascii="Century Gothic" w:hAnsi="Century Gothic" w:cs="Arial"/>
                                <w:sz w:val="18"/>
                                <w:szCs w:val="18"/>
                                <w:lang w:val="en-US"/>
                              </w:rPr>
                            </w:pPr>
                            <w:r w:rsidRPr="00126D03">
                              <w:rPr>
                                <w:rFonts w:ascii="Century Gothic" w:hAnsi="Century Gothic" w:cs="Arial"/>
                                <w:b/>
                                <w:bCs/>
                                <w:i/>
                                <w:iCs/>
                                <w:sz w:val="18"/>
                                <w:szCs w:val="18"/>
                                <w:lang w:val="en-US"/>
                              </w:rPr>
                              <w:t xml:space="preserve">"… </w:t>
                            </w:r>
                            <w:proofErr w:type="gramStart"/>
                            <w:r>
                              <w:rPr>
                                <w:rFonts w:ascii="Century Gothic" w:hAnsi="Century Gothic" w:cs="Arial"/>
                                <w:b/>
                                <w:bCs/>
                                <w:i/>
                                <w:iCs/>
                                <w:sz w:val="18"/>
                                <w:szCs w:val="18"/>
                                <w:lang w:val="en-US"/>
                              </w:rPr>
                              <w:t>unfaltering</w:t>
                            </w:r>
                            <w:proofErr w:type="gramEnd"/>
                            <w:r>
                              <w:rPr>
                                <w:rFonts w:ascii="Century Gothic" w:hAnsi="Century Gothic" w:cs="Arial"/>
                                <w:b/>
                                <w:bCs/>
                                <w:i/>
                                <w:iCs/>
                                <w:sz w:val="18"/>
                                <w:szCs w:val="18"/>
                                <w:lang w:val="en-US"/>
                              </w:rPr>
                              <w:t xml:space="preserve"> bravura and conviction</w:t>
                            </w:r>
                            <w:r w:rsidRPr="00126D03">
                              <w:rPr>
                                <w:rFonts w:ascii="Century Gothic" w:hAnsi="Century Gothic" w:cs="Arial"/>
                                <w:b/>
                                <w:bCs/>
                                <w:i/>
                                <w:iCs/>
                                <w:sz w:val="18"/>
                                <w:szCs w:val="18"/>
                                <w:lang w:val="en-US"/>
                              </w:rPr>
                              <w:t>"</w:t>
                            </w:r>
                            <w:r w:rsidRPr="00126D03">
                              <w:rPr>
                                <w:rFonts w:ascii="Century Gothic" w:hAnsi="Century Gothic" w:cs="Arial"/>
                                <w:sz w:val="18"/>
                                <w:szCs w:val="18"/>
                                <w:lang w:val="en-US"/>
                              </w:rPr>
                              <w:t xml:space="preserve"> </w:t>
                            </w:r>
                            <w:r w:rsidRPr="00126D03">
                              <w:rPr>
                                <w:rFonts w:ascii="Century Gothic" w:hAnsi="Century Gothic" w:cs="Arial"/>
                                <w:sz w:val="18"/>
                                <w:szCs w:val="18"/>
                                <w:lang w:val="en-US"/>
                              </w:rPr>
                              <w:br/>
                              <w:t>Gramophone Magazine UK</w:t>
                            </w:r>
                          </w:p>
                          <w:p w14:paraId="21C6987F" w14:textId="46F91066" w:rsidR="00D51016" w:rsidRPr="00E86691" w:rsidRDefault="00D51016" w:rsidP="00126D03">
                            <w:pPr>
                              <w:jc w:val="center"/>
                              <w:rPr>
                                <w:rFonts w:ascii="Century Gothic" w:hAnsi="Century Gothic" w:cs="Arial"/>
                                <w:b/>
                                <w:bCs/>
                                <w:sz w:val="18"/>
                                <w:szCs w:val="18"/>
                              </w:rPr>
                            </w:pPr>
                            <w:r w:rsidRPr="00126D03">
                              <w:rPr>
                                <w:rFonts w:ascii="Century Gothic" w:hAnsi="Century Gothic" w:cs="Arial"/>
                                <w:i/>
                                <w:iCs/>
                                <w:sz w:val="18"/>
                                <w:szCs w:val="18"/>
                              </w:rPr>
                              <w:t>“</w:t>
                            </w:r>
                            <w:r w:rsidRPr="00126D03">
                              <w:rPr>
                                <w:rFonts w:ascii="Century Gothic" w:hAnsi="Century Gothic" w:cs="Arial"/>
                                <w:b/>
                                <w:bCs/>
                                <w:i/>
                                <w:iCs/>
                                <w:sz w:val="18"/>
                                <w:szCs w:val="18"/>
                              </w:rPr>
                              <w:t xml:space="preserve">… </w:t>
                            </w:r>
                            <w:proofErr w:type="gramStart"/>
                            <w:r>
                              <w:rPr>
                                <w:rFonts w:ascii="Century Gothic" w:hAnsi="Century Gothic" w:cs="Arial"/>
                                <w:b/>
                                <w:bCs/>
                                <w:i/>
                                <w:iCs/>
                                <w:sz w:val="18"/>
                                <w:szCs w:val="18"/>
                              </w:rPr>
                              <w:t>this</w:t>
                            </w:r>
                            <w:proofErr w:type="gramEnd"/>
                            <w:r>
                              <w:rPr>
                                <w:rFonts w:ascii="Century Gothic" w:hAnsi="Century Gothic" w:cs="Arial"/>
                                <w:b/>
                                <w:bCs/>
                                <w:i/>
                                <w:iCs/>
                                <w:sz w:val="18"/>
                                <w:szCs w:val="18"/>
                              </w:rPr>
                              <w:t xml:space="preserve"> array of wizardry is not for the faint hearted</w:t>
                            </w:r>
                            <w:r w:rsidRPr="00126D03">
                              <w:rPr>
                                <w:rFonts w:ascii="Century Gothic" w:hAnsi="Century Gothic" w:cs="Arial"/>
                                <w:b/>
                                <w:bCs/>
                                <w:i/>
                                <w:iCs/>
                                <w:sz w:val="18"/>
                                <w:szCs w:val="18"/>
                              </w:rPr>
                              <w:t>”</w:t>
                            </w:r>
                            <w:r w:rsidRPr="00126D03">
                              <w:rPr>
                                <w:rFonts w:ascii="Century Gothic" w:hAnsi="Century Gothic" w:cs="Arial"/>
                                <w:b/>
                                <w:bCs/>
                                <w:sz w:val="18"/>
                                <w:szCs w:val="18"/>
                              </w:rPr>
                              <w:t xml:space="preserve"> </w:t>
                            </w:r>
                            <w:r w:rsidRPr="00126D03">
                              <w:rPr>
                                <w:rFonts w:ascii="Century Gothic" w:hAnsi="Century Gothic" w:cs="Arial"/>
                                <w:b/>
                                <w:bCs/>
                                <w:sz w:val="18"/>
                                <w:szCs w:val="18"/>
                              </w:rPr>
                              <w:br/>
                            </w:r>
                            <w:r w:rsidRPr="00126D03">
                              <w:rPr>
                                <w:rFonts w:ascii="Century Gothic" w:hAnsi="Century Gothic" w:cs="Arial"/>
                                <w:sz w:val="18"/>
                                <w:szCs w:val="18"/>
                              </w:rPr>
                              <w:t>BBC Music Magazine</w:t>
                            </w:r>
                          </w:p>
                          <w:p w14:paraId="3990A55D" w14:textId="57B99036" w:rsidR="00D51016" w:rsidRPr="00E86691" w:rsidRDefault="00D51016" w:rsidP="00E86691">
                            <w:pPr>
                              <w:jc w:val="center"/>
                              <w:rPr>
                                <w:rFonts w:ascii="Century Gothic" w:hAnsi="Century Gothic"/>
                                <w:b/>
                                <w:i/>
                                <w:sz w:val="18"/>
                                <w:szCs w:val="18"/>
                              </w:rPr>
                            </w:pPr>
                            <w:r w:rsidRPr="00E86691">
                              <w:rPr>
                                <w:rFonts w:ascii="Century Gothic" w:hAnsi="Century Gothic"/>
                                <w:b/>
                                <w:i/>
                                <w:sz w:val="18"/>
                                <w:szCs w:val="18"/>
                              </w:rPr>
                              <w:t xml:space="preserve">“… </w:t>
                            </w:r>
                            <w:proofErr w:type="gramStart"/>
                            <w:r>
                              <w:rPr>
                                <w:rFonts w:ascii="Century Gothic" w:hAnsi="Century Gothic"/>
                                <w:b/>
                                <w:i/>
                                <w:sz w:val="18"/>
                                <w:szCs w:val="18"/>
                              </w:rPr>
                              <w:t>one</w:t>
                            </w:r>
                            <w:proofErr w:type="gramEnd"/>
                            <w:r>
                              <w:rPr>
                                <w:rFonts w:ascii="Century Gothic" w:hAnsi="Century Gothic"/>
                                <w:b/>
                                <w:i/>
                                <w:sz w:val="18"/>
                                <w:szCs w:val="18"/>
                              </w:rPr>
                              <w:t xml:space="preserve"> of the most enjoyable recordings to come my way this year</w:t>
                            </w:r>
                            <w:r w:rsidRPr="00E86691">
                              <w:rPr>
                                <w:rFonts w:ascii="Century Gothic" w:hAnsi="Century Gothic"/>
                                <w:b/>
                                <w:i/>
                                <w:sz w:val="18"/>
                                <w:szCs w:val="18"/>
                              </w:rPr>
                              <w:t>”</w:t>
                            </w:r>
                            <w:r w:rsidRPr="00E86691">
                              <w:rPr>
                                <w:rFonts w:ascii="Century Gothic" w:hAnsi="Century Gothic"/>
                                <w:b/>
                                <w:i/>
                                <w:sz w:val="18"/>
                                <w:szCs w:val="18"/>
                              </w:rPr>
                              <w:br/>
                            </w:r>
                            <w:r>
                              <w:rPr>
                                <w:rFonts w:ascii="Century Gothic" w:hAnsi="Century Gothic"/>
                                <w:sz w:val="18"/>
                                <w:szCs w:val="18"/>
                              </w:rPr>
                              <w:t>American Record Guide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7" o:spid="_x0000_s1026" type="#_x0000_t202" style="position:absolute;left:0;text-align:left;margin-left:-26.95pt;margin-top:-26.95pt;width:261pt;height:20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" filled="f" stroked="f">
                <v:textbox>
                  <w:txbxContent>
                    <w:p w14:paraId="2434CD65" w14:textId="77777777" w:rsidR="00D51016" w:rsidRDefault="00D51016" w:rsidP="00EE3BDE">
                      <w:pPr>
                        <w:spacing w:line="240" w:lineRule="auto"/>
                        <w:ind w:left="720" w:hanging="720"/>
                        <w:jc w:val="center"/>
                        <w:rPr>
                          <w:rFonts w:ascii="Century Gothic" w:hAnsi="Century Gothic"/>
                        </w:rPr>
                      </w:pPr>
                      <w:r w:rsidRPr="00490EE9">
                        <w:rPr>
                          <w:rFonts w:ascii="Century Gothic" w:hAnsi="Century Gothic"/>
                          <w:color w:val="BD8729"/>
                          <w:sz w:val="52"/>
                          <w:szCs w:val="52"/>
                        </w:rPr>
                        <w:t>CLARE HAMMOND</w:t>
                      </w:r>
                    </w:p>
                    <w:p w14:paraId="1B152E6E" w14:textId="18B859D0" w:rsidR="00D51016" w:rsidRDefault="00D51016" w:rsidP="001B3AF9">
                      <w:pPr>
                        <w:spacing w:line="96" w:lineRule="auto"/>
                        <w:ind w:left="720" w:hanging="720"/>
                        <w:jc w:val="center"/>
                        <w:rPr>
                          <w:rFonts w:ascii="Century Gothic" w:hAnsi="Century Gothic"/>
                          <w:sz w:val="28"/>
                          <w:szCs w:val="28"/>
                        </w:rPr>
                      </w:pPr>
                      <w:proofErr w:type="gramStart"/>
                      <w:r w:rsidRPr="00126D03">
                        <w:rPr>
                          <w:rFonts w:ascii="Century Gothic" w:hAnsi="Century Gothic"/>
                          <w:sz w:val="28"/>
                          <w:szCs w:val="28"/>
                        </w:rPr>
                        <w:t>piano</w:t>
                      </w:r>
                      <w:proofErr w:type="gramEnd"/>
                    </w:p>
                    <w:p w14:paraId="44BFB955" w14:textId="77777777" w:rsidR="00D51016" w:rsidRPr="00A41830" w:rsidRDefault="00D51016" w:rsidP="00A41830">
                      <w:pPr>
                        <w:ind w:left="720" w:hanging="720"/>
                        <w:jc w:val="right"/>
                        <w:rPr>
                          <w:rFonts w:ascii="Century Gothic" w:hAnsi="Century Gothic"/>
                          <w:sz w:val="20"/>
                          <w:szCs w:val="20"/>
                        </w:rPr>
                      </w:pPr>
                    </w:p>
                    <w:p w14:paraId="0A3EAEDA" w14:textId="047310CC" w:rsidR="00D51016" w:rsidRPr="00126D03" w:rsidRDefault="00D51016" w:rsidP="00126D03">
                      <w:pPr>
                        <w:jc w:val="center"/>
                        <w:rPr>
                          <w:rFonts w:ascii="Century Gothic" w:hAnsi="Century Gothic" w:cs="Arial"/>
                          <w:sz w:val="18"/>
                          <w:szCs w:val="18"/>
                          <w:lang w:val="en-US"/>
                        </w:rPr>
                      </w:pPr>
                      <w:r w:rsidRPr="00126D03">
                        <w:rPr>
                          <w:rFonts w:ascii="Century Gothic" w:hAnsi="Century Gothic" w:cs="Arial"/>
                          <w:b/>
                          <w:bCs/>
                          <w:i/>
                          <w:iCs/>
                          <w:sz w:val="18"/>
                          <w:szCs w:val="18"/>
                          <w:lang w:val="en-US"/>
                        </w:rPr>
                        <w:t xml:space="preserve">"… </w:t>
                      </w:r>
                      <w:proofErr w:type="gramStart"/>
                      <w:r>
                        <w:rPr>
                          <w:rFonts w:ascii="Century Gothic" w:hAnsi="Century Gothic" w:cs="Arial"/>
                          <w:b/>
                          <w:bCs/>
                          <w:i/>
                          <w:iCs/>
                          <w:sz w:val="18"/>
                          <w:szCs w:val="18"/>
                          <w:lang w:val="en-US"/>
                        </w:rPr>
                        <w:t>unfaltering</w:t>
                      </w:r>
                      <w:proofErr w:type="gramEnd"/>
                      <w:r>
                        <w:rPr>
                          <w:rFonts w:ascii="Century Gothic" w:hAnsi="Century Gothic" w:cs="Arial"/>
                          <w:b/>
                          <w:bCs/>
                          <w:i/>
                          <w:iCs/>
                          <w:sz w:val="18"/>
                          <w:szCs w:val="18"/>
                          <w:lang w:val="en-US"/>
                        </w:rPr>
                        <w:t xml:space="preserve"> bravura and conviction</w:t>
                      </w:r>
                      <w:r w:rsidRPr="00126D03">
                        <w:rPr>
                          <w:rFonts w:ascii="Century Gothic" w:hAnsi="Century Gothic" w:cs="Arial"/>
                          <w:b/>
                          <w:bCs/>
                          <w:i/>
                          <w:iCs/>
                          <w:sz w:val="18"/>
                          <w:szCs w:val="18"/>
                          <w:lang w:val="en-US"/>
                        </w:rPr>
                        <w:t>"</w:t>
                      </w:r>
                      <w:r w:rsidRPr="00126D03">
                        <w:rPr>
                          <w:rFonts w:ascii="Century Gothic" w:hAnsi="Century Gothic" w:cs="Arial"/>
                          <w:sz w:val="18"/>
                          <w:szCs w:val="18"/>
                          <w:lang w:val="en-US"/>
                        </w:rPr>
                        <w:t xml:space="preserve"> </w:t>
                      </w:r>
                      <w:r w:rsidRPr="00126D03">
                        <w:rPr>
                          <w:rFonts w:ascii="Century Gothic" w:hAnsi="Century Gothic" w:cs="Arial"/>
                          <w:sz w:val="18"/>
                          <w:szCs w:val="18"/>
                          <w:lang w:val="en-US"/>
                        </w:rPr>
                        <w:br/>
                        <w:t>Gramophone Magazine UK</w:t>
                      </w:r>
                    </w:p>
                    <w:p w14:paraId="21C6987F" w14:textId="46F91066" w:rsidR="00D51016" w:rsidRPr="00E86691" w:rsidRDefault="00D51016" w:rsidP="00126D03">
                      <w:pPr>
                        <w:jc w:val="center"/>
                        <w:rPr>
                          <w:rFonts w:ascii="Century Gothic" w:hAnsi="Century Gothic" w:cs="Arial"/>
                          <w:b/>
                          <w:bCs/>
                          <w:sz w:val="18"/>
                          <w:szCs w:val="18"/>
                        </w:rPr>
                      </w:pPr>
                      <w:r w:rsidRPr="00126D03">
                        <w:rPr>
                          <w:rFonts w:ascii="Century Gothic" w:hAnsi="Century Gothic" w:cs="Arial"/>
                          <w:i/>
                          <w:iCs/>
                          <w:sz w:val="18"/>
                          <w:szCs w:val="18"/>
                        </w:rPr>
                        <w:t>“</w:t>
                      </w:r>
                      <w:r w:rsidRPr="00126D03">
                        <w:rPr>
                          <w:rFonts w:ascii="Century Gothic" w:hAnsi="Century Gothic" w:cs="Arial"/>
                          <w:b/>
                          <w:bCs/>
                          <w:i/>
                          <w:iCs/>
                          <w:sz w:val="18"/>
                          <w:szCs w:val="18"/>
                        </w:rPr>
                        <w:t xml:space="preserve">… </w:t>
                      </w:r>
                      <w:proofErr w:type="gramStart"/>
                      <w:r>
                        <w:rPr>
                          <w:rFonts w:ascii="Century Gothic" w:hAnsi="Century Gothic" w:cs="Arial"/>
                          <w:b/>
                          <w:bCs/>
                          <w:i/>
                          <w:iCs/>
                          <w:sz w:val="18"/>
                          <w:szCs w:val="18"/>
                        </w:rPr>
                        <w:t>this</w:t>
                      </w:r>
                      <w:proofErr w:type="gramEnd"/>
                      <w:r>
                        <w:rPr>
                          <w:rFonts w:ascii="Century Gothic" w:hAnsi="Century Gothic" w:cs="Arial"/>
                          <w:b/>
                          <w:bCs/>
                          <w:i/>
                          <w:iCs/>
                          <w:sz w:val="18"/>
                          <w:szCs w:val="18"/>
                        </w:rPr>
                        <w:t xml:space="preserve"> array of wizardry is not for the faint hearted</w:t>
                      </w:r>
                      <w:r w:rsidRPr="00126D03">
                        <w:rPr>
                          <w:rFonts w:ascii="Century Gothic" w:hAnsi="Century Gothic" w:cs="Arial"/>
                          <w:b/>
                          <w:bCs/>
                          <w:i/>
                          <w:iCs/>
                          <w:sz w:val="18"/>
                          <w:szCs w:val="18"/>
                        </w:rPr>
                        <w:t>”</w:t>
                      </w:r>
                      <w:r w:rsidRPr="00126D03">
                        <w:rPr>
                          <w:rFonts w:ascii="Century Gothic" w:hAnsi="Century Gothic" w:cs="Arial"/>
                          <w:b/>
                          <w:bCs/>
                          <w:sz w:val="18"/>
                          <w:szCs w:val="18"/>
                        </w:rPr>
                        <w:t xml:space="preserve"> </w:t>
                      </w:r>
                      <w:r w:rsidRPr="00126D03">
                        <w:rPr>
                          <w:rFonts w:ascii="Century Gothic" w:hAnsi="Century Gothic" w:cs="Arial"/>
                          <w:b/>
                          <w:bCs/>
                          <w:sz w:val="18"/>
                          <w:szCs w:val="18"/>
                        </w:rPr>
                        <w:br/>
                      </w:r>
                      <w:r w:rsidRPr="00126D03">
                        <w:rPr>
                          <w:rFonts w:ascii="Century Gothic" w:hAnsi="Century Gothic" w:cs="Arial"/>
                          <w:sz w:val="18"/>
                          <w:szCs w:val="18"/>
                        </w:rPr>
                        <w:t>BBC Music Magazine</w:t>
                      </w:r>
                    </w:p>
                    <w:p w14:paraId="3990A55D" w14:textId="57B99036" w:rsidR="00D51016" w:rsidRPr="00E86691" w:rsidRDefault="00D51016" w:rsidP="00E86691">
                      <w:pPr>
                        <w:jc w:val="center"/>
                        <w:rPr>
                          <w:rFonts w:ascii="Century Gothic" w:hAnsi="Century Gothic"/>
                          <w:b/>
                          <w:i/>
                          <w:sz w:val="18"/>
                          <w:szCs w:val="18"/>
                        </w:rPr>
                      </w:pPr>
                      <w:r w:rsidRPr="00E86691">
                        <w:rPr>
                          <w:rFonts w:ascii="Century Gothic" w:hAnsi="Century Gothic"/>
                          <w:b/>
                          <w:i/>
                          <w:sz w:val="18"/>
                          <w:szCs w:val="18"/>
                        </w:rPr>
                        <w:t xml:space="preserve">“… </w:t>
                      </w:r>
                      <w:proofErr w:type="gramStart"/>
                      <w:r>
                        <w:rPr>
                          <w:rFonts w:ascii="Century Gothic" w:hAnsi="Century Gothic"/>
                          <w:b/>
                          <w:i/>
                          <w:sz w:val="18"/>
                          <w:szCs w:val="18"/>
                        </w:rPr>
                        <w:t>one</w:t>
                      </w:r>
                      <w:proofErr w:type="gramEnd"/>
                      <w:r>
                        <w:rPr>
                          <w:rFonts w:ascii="Century Gothic" w:hAnsi="Century Gothic"/>
                          <w:b/>
                          <w:i/>
                          <w:sz w:val="18"/>
                          <w:szCs w:val="18"/>
                        </w:rPr>
                        <w:t xml:space="preserve"> of the most enjoyable recordings to come my way this year</w:t>
                      </w:r>
                      <w:r w:rsidRPr="00E86691">
                        <w:rPr>
                          <w:rFonts w:ascii="Century Gothic" w:hAnsi="Century Gothic"/>
                          <w:b/>
                          <w:i/>
                          <w:sz w:val="18"/>
                          <w:szCs w:val="18"/>
                        </w:rPr>
                        <w:t>”</w:t>
                      </w:r>
                      <w:r w:rsidRPr="00E86691">
                        <w:rPr>
                          <w:rFonts w:ascii="Century Gothic" w:hAnsi="Century Gothic"/>
                          <w:b/>
                          <w:i/>
                          <w:sz w:val="18"/>
                          <w:szCs w:val="18"/>
                        </w:rPr>
                        <w:br/>
                      </w:r>
                      <w:r>
                        <w:rPr>
                          <w:rFonts w:ascii="Century Gothic" w:hAnsi="Century Gothic"/>
                          <w:sz w:val="18"/>
                          <w:szCs w:val="18"/>
                        </w:rPr>
                        <w:t>American Record Guide</w:t>
                      </w:r>
                    </w:p>
                  </w:txbxContent>
                </v:textbox>
                <w10:wrap type="square"/>
              </v:shape>
            </w:pict>
          </mc:Fallback>
        </mc:AlternateContent>
      </w:r>
      <w:r w:rsidR="00490EE9" w:rsidRPr="00490EE9">
        <w:rPr>
          <w:rFonts w:ascii="Arial" w:hAnsi="Arial" w:cs="Arial"/>
          <w:noProof/>
          <w:lang w:val="en-US"/>
        </w:rPr>
        <w:drawing>
          <wp:anchor distT="0" distB="0" distL="114300" distR="114300" simplePos="0" relativeHeight="251665408" behindDoc="0" locked="0" layoutInCell="1" allowOverlap="1" wp14:anchorId="51CAA192" wp14:editId="7154C343">
            <wp:simplePos x="0" y="0"/>
            <wp:positionH relativeFrom="column">
              <wp:posOffset>3657600</wp:posOffset>
            </wp:positionH>
            <wp:positionV relativeFrom="paragraph">
              <wp:posOffset>-342900</wp:posOffset>
            </wp:positionV>
            <wp:extent cx="2623820" cy="2623820"/>
            <wp:effectExtent l="0" t="0" r="0" b="0"/>
            <wp:wrapSquare wrapText="bothSides"/>
            <wp:docPr id="2" name="Picture 2">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23820" cy="26238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7BA12AD" w14:textId="77777777" w:rsidR="00BF1BE3" w:rsidRDefault="00BF1BE3" w:rsidP="002D33EF">
      <w:pPr>
        <w:jc w:val="center"/>
        <w:rPr>
          <w:rFonts w:ascii="Arial" w:hAnsi="Arial" w:cs="Arial"/>
          <w:noProof/>
          <w:lang w:eastAsia="en-GB"/>
        </w:rPr>
      </w:pPr>
    </w:p>
    <w:p w14:paraId="086B2468" w14:textId="77777777" w:rsidR="00BF1BE3" w:rsidRDefault="00BF1BE3" w:rsidP="002D33EF">
      <w:pPr>
        <w:jc w:val="center"/>
        <w:rPr>
          <w:rFonts w:ascii="Arial" w:hAnsi="Arial" w:cs="Arial"/>
          <w:noProof/>
          <w:lang w:eastAsia="en-GB"/>
        </w:rPr>
      </w:pPr>
    </w:p>
    <w:p w14:paraId="11606E0B" w14:textId="77777777" w:rsidR="00BF1BE3" w:rsidRDefault="00BF1BE3" w:rsidP="002D33EF">
      <w:pPr>
        <w:jc w:val="center"/>
        <w:rPr>
          <w:rFonts w:ascii="Arial" w:hAnsi="Arial" w:cs="Arial"/>
          <w:noProof/>
          <w:lang w:eastAsia="en-GB"/>
        </w:rPr>
      </w:pPr>
    </w:p>
    <w:p w14:paraId="3B6A61AE" w14:textId="77777777" w:rsidR="00BF1BE3" w:rsidRDefault="00BF1BE3" w:rsidP="002D33EF">
      <w:pPr>
        <w:jc w:val="center"/>
        <w:rPr>
          <w:rFonts w:ascii="Arial" w:hAnsi="Arial" w:cs="Arial"/>
          <w:noProof/>
          <w:lang w:eastAsia="en-GB"/>
        </w:rPr>
      </w:pPr>
    </w:p>
    <w:p w14:paraId="7B322733" w14:textId="77777777" w:rsidR="00BF1BE3" w:rsidRDefault="00BF1BE3" w:rsidP="002D33EF">
      <w:pPr>
        <w:jc w:val="center"/>
        <w:rPr>
          <w:rFonts w:ascii="Arial" w:hAnsi="Arial" w:cs="Arial"/>
          <w:noProof/>
          <w:lang w:eastAsia="en-GB"/>
        </w:rPr>
      </w:pPr>
    </w:p>
    <w:p w14:paraId="4E16CB4F" w14:textId="77777777" w:rsidR="00BF1BE3" w:rsidRDefault="00BF1BE3" w:rsidP="002D33EF">
      <w:pPr>
        <w:jc w:val="center"/>
        <w:rPr>
          <w:rFonts w:ascii="Arial" w:hAnsi="Arial" w:cs="Arial"/>
          <w:noProof/>
          <w:lang w:eastAsia="en-GB"/>
        </w:rPr>
      </w:pPr>
    </w:p>
    <w:p w14:paraId="5018E6C3" w14:textId="42C30AEB" w:rsidR="002D33EF" w:rsidRPr="002D33EF" w:rsidRDefault="002D33EF" w:rsidP="002D33EF">
      <w:pPr>
        <w:jc w:val="center"/>
        <w:rPr>
          <w:rFonts w:ascii="Arial" w:hAnsi="Arial" w:cs="Arial"/>
          <w:noProof/>
          <w:lang w:eastAsia="en-GB"/>
        </w:rPr>
      </w:pPr>
    </w:p>
    <w:p w14:paraId="31E1E148" w14:textId="77777777" w:rsidR="00894935" w:rsidRPr="00126D03" w:rsidRDefault="00894935" w:rsidP="00121807">
      <w:pPr>
        <w:jc w:val="center"/>
        <w:rPr>
          <w:rFonts w:ascii="Century Gothic" w:hAnsi="Century Gothic" w:cs="Arial"/>
          <w:b/>
          <w:bCs/>
          <w:sz w:val="32"/>
          <w:szCs w:val="32"/>
          <w:lang w:val="en-US"/>
        </w:rPr>
      </w:pPr>
      <w:r w:rsidRPr="00126D03">
        <w:rPr>
          <w:rFonts w:ascii="Century Gothic" w:hAnsi="Century Gothic" w:cs="Arial"/>
          <w:b/>
          <w:bCs/>
          <w:sz w:val="32"/>
          <w:szCs w:val="32"/>
          <w:lang w:val="en-US"/>
        </w:rPr>
        <w:t>PRESS RELEASE: IMMEDIATE</w:t>
      </w:r>
    </w:p>
    <w:p w14:paraId="3B62A4D0" w14:textId="60A2B2D7" w:rsidR="008D1DB3" w:rsidRPr="00126D03" w:rsidRDefault="009F1487" w:rsidP="00FE349E">
      <w:pPr>
        <w:jc w:val="center"/>
        <w:rPr>
          <w:rFonts w:ascii="Century Gothic" w:hAnsi="Century Gothic" w:cs="Arial"/>
          <w:b/>
          <w:bCs/>
          <w:sz w:val="28"/>
          <w:szCs w:val="28"/>
          <w:lang w:val="en-US"/>
        </w:rPr>
      </w:pPr>
      <w:r w:rsidRPr="00126D03">
        <w:rPr>
          <w:rFonts w:ascii="Century Gothic" w:hAnsi="Century Gothic" w:cs="Arial"/>
          <w:b/>
          <w:bCs/>
          <w:sz w:val="28"/>
          <w:szCs w:val="28"/>
          <w:lang w:val="en-US"/>
        </w:rPr>
        <w:t xml:space="preserve">Pianist Clare Hammond releases </w:t>
      </w:r>
      <w:r w:rsidR="008D1DB3" w:rsidRPr="00126D03">
        <w:rPr>
          <w:rFonts w:ascii="Century Gothic" w:hAnsi="Century Gothic" w:cs="Arial"/>
          <w:b/>
          <w:bCs/>
          <w:sz w:val="28"/>
          <w:szCs w:val="28"/>
          <w:lang w:val="en-US"/>
        </w:rPr>
        <w:t xml:space="preserve">a disc of </w:t>
      </w:r>
      <w:r w:rsidR="006934DF">
        <w:rPr>
          <w:rFonts w:ascii="Century Gothic" w:hAnsi="Century Gothic" w:cs="Arial"/>
          <w:b/>
          <w:bCs/>
          <w:sz w:val="28"/>
          <w:szCs w:val="28"/>
          <w:lang w:val="en-US"/>
        </w:rPr>
        <w:t xml:space="preserve">solo piano music by </w:t>
      </w:r>
      <w:r w:rsidR="00FE349E">
        <w:rPr>
          <w:rFonts w:ascii="Century Gothic" w:hAnsi="Century Gothic" w:cs="Arial"/>
          <w:b/>
          <w:bCs/>
          <w:sz w:val="28"/>
          <w:szCs w:val="28"/>
          <w:lang w:val="en-US"/>
        </w:rPr>
        <w:br/>
      </w:r>
      <w:r w:rsidR="0063638D">
        <w:rPr>
          <w:rFonts w:ascii="Century Gothic" w:hAnsi="Century Gothic" w:cs="Arial"/>
          <w:b/>
          <w:bCs/>
          <w:sz w:val="28"/>
          <w:szCs w:val="28"/>
          <w:lang w:val="en-US"/>
        </w:rPr>
        <w:t xml:space="preserve">British composer </w:t>
      </w:r>
      <w:r w:rsidR="006934DF">
        <w:rPr>
          <w:rFonts w:ascii="Century Gothic" w:hAnsi="Century Gothic" w:cs="Arial"/>
          <w:b/>
          <w:bCs/>
          <w:sz w:val="28"/>
          <w:szCs w:val="28"/>
          <w:lang w:val="en-US"/>
        </w:rPr>
        <w:t xml:space="preserve">Kenneth </w:t>
      </w:r>
      <w:proofErr w:type="spellStart"/>
      <w:r w:rsidR="006934DF">
        <w:rPr>
          <w:rFonts w:ascii="Century Gothic" w:hAnsi="Century Gothic" w:cs="Arial"/>
          <w:b/>
          <w:bCs/>
          <w:sz w:val="28"/>
          <w:szCs w:val="28"/>
          <w:lang w:val="en-US"/>
        </w:rPr>
        <w:t>Hesketh</w:t>
      </w:r>
      <w:proofErr w:type="spellEnd"/>
    </w:p>
    <w:p w14:paraId="34498492" w14:textId="617BF870" w:rsidR="0040204F" w:rsidRPr="00126D03" w:rsidRDefault="00894935" w:rsidP="008D1DB3">
      <w:pPr>
        <w:spacing w:after="240"/>
        <w:jc w:val="center"/>
        <w:rPr>
          <w:rFonts w:ascii="Century Gothic" w:hAnsi="Century Gothic" w:cs="Arial"/>
          <w:i/>
          <w:iCs/>
        </w:rPr>
      </w:pPr>
      <w:r w:rsidRPr="00126D03">
        <w:rPr>
          <w:rFonts w:ascii="Century Gothic" w:hAnsi="Century Gothic" w:cs="Arial"/>
          <w:i/>
          <w:iCs/>
        </w:rPr>
        <w:t>“</w:t>
      </w:r>
      <w:r w:rsidR="00962B70">
        <w:rPr>
          <w:rFonts w:ascii="Century Gothic" w:hAnsi="Century Gothic" w:cs="Arial"/>
          <w:i/>
          <w:iCs/>
        </w:rPr>
        <w:t xml:space="preserve">Hammond displayed the scintillating passagework and poetic calm [of </w:t>
      </w:r>
      <w:proofErr w:type="spellStart"/>
      <w:r w:rsidR="00962B70">
        <w:rPr>
          <w:rFonts w:ascii="Century Gothic" w:hAnsi="Century Gothic" w:cs="Arial"/>
          <w:i/>
          <w:iCs/>
        </w:rPr>
        <w:t>Horae</w:t>
      </w:r>
      <w:proofErr w:type="spellEnd"/>
      <w:r w:rsidR="00962B70">
        <w:rPr>
          <w:rFonts w:ascii="Century Gothic" w:hAnsi="Century Gothic" w:cs="Arial"/>
          <w:i/>
          <w:iCs/>
        </w:rPr>
        <w:t xml:space="preserve"> (pro </w:t>
      </w:r>
      <w:proofErr w:type="spellStart"/>
      <w:r w:rsidR="00962B70">
        <w:rPr>
          <w:rFonts w:ascii="Century Gothic" w:hAnsi="Century Gothic" w:cs="Arial"/>
          <w:i/>
          <w:iCs/>
        </w:rPr>
        <w:t>clara</w:t>
      </w:r>
      <w:proofErr w:type="spellEnd"/>
      <w:r w:rsidR="00962B70">
        <w:rPr>
          <w:rFonts w:ascii="Century Gothic" w:hAnsi="Century Gothic" w:cs="Arial"/>
          <w:i/>
          <w:iCs/>
        </w:rPr>
        <w:t>)] with great flair</w:t>
      </w:r>
      <w:r w:rsidR="008D1DB3" w:rsidRPr="00126D03">
        <w:rPr>
          <w:rFonts w:ascii="Century Gothic" w:hAnsi="Century Gothic" w:cs="Arial"/>
          <w:i/>
          <w:iCs/>
        </w:rPr>
        <w:t>.</w:t>
      </w:r>
      <w:r w:rsidRPr="00126D03">
        <w:rPr>
          <w:rFonts w:ascii="Century Gothic" w:hAnsi="Century Gothic" w:cs="Arial"/>
          <w:i/>
          <w:iCs/>
        </w:rPr>
        <w:t>”</w:t>
      </w:r>
      <w:r w:rsidRPr="00126D03">
        <w:rPr>
          <w:rFonts w:ascii="Century Gothic" w:hAnsi="Century Gothic" w:cs="Arial"/>
        </w:rPr>
        <w:t xml:space="preserve"> </w:t>
      </w:r>
      <w:r w:rsidR="00962B70">
        <w:rPr>
          <w:rFonts w:ascii="Century Gothic" w:hAnsi="Century Gothic" w:cs="Arial"/>
        </w:rPr>
        <w:t>The Guardian</w:t>
      </w:r>
    </w:p>
    <w:p w14:paraId="74AF227F" w14:textId="3A7E97B4" w:rsidR="0063638D" w:rsidRPr="00AE452C" w:rsidRDefault="00894935" w:rsidP="00084F36">
      <w:pPr>
        <w:spacing w:after="240"/>
        <w:jc w:val="both"/>
        <w:rPr>
          <w:rFonts w:ascii="Arial" w:hAnsi="Arial" w:cs="Arial"/>
        </w:rPr>
      </w:pPr>
      <w:r w:rsidRPr="00010356">
        <w:rPr>
          <w:rFonts w:ascii="Arial" w:hAnsi="Arial" w:cs="Arial"/>
        </w:rPr>
        <w:t xml:space="preserve">On </w:t>
      </w:r>
      <w:r w:rsidR="0089157D">
        <w:rPr>
          <w:rFonts w:ascii="Arial" w:hAnsi="Arial" w:cs="Arial"/>
          <w:b/>
          <w:bCs/>
        </w:rPr>
        <w:t>6 June 2016</w:t>
      </w:r>
      <w:r w:rsidRPr="00010356">
        <w:rPr>
          <w:rFonts w:ascii="Arial" w:hAnsi="Arial" w:cs="Arial"/>
        </w:rPr>
        <w:t xml:space="preserve">, </w:t>
      </w:r>
      <w:r w:rsidR="0063638D">
        <w:rPr>
          <w:rFonts w:ascii="Arial" w:hAnsi="Arial" w:cs="Arial"/>
        </w:rPr>
        <w:t xml:space="preserve">Clare Hammond will release her third disc with BIS Records, of solo piano music by British composer </w:t>
      </w:r>
      <w:r w:rsidR="0063638D" w:rsidRPr="007D64D0">
        <w:rPr>
          <w:rFonts w:ascii="Arial" w:hAnsi="Arial" w:cs="Arial"/>
          <w:b/>
        </w:rPr>
        <w:t xml:space="preserve">Kenneth </w:t>
      </w:r>
      <w:proofErr w:type="spellStart"/>
      <w:r w:rsidR="0063638D" w:rsidRPr="007D64D0">
        <w:rPr>
          <w:rFonts w:ascii="Arial" w:hAnsi="Arial" w:cs="Arial"/>
          <w:b/>
        </w:rPr>
        <w:t>Hesketh</w:t>
      </w:r>
      <w:proofErr w:type="spellEnd"/>
      <w:r w:rsidR="0063638D">
        <w:rPr>
          <w:rFonts w:ascii="Arial" w:hAnsi="Arial" w:cs="Arial"/>
        </w:rPr>
        <w:t xml:space="preserve">. Featuring </w:t>
      </w:r>
      <w:r w:rsidR="00053B35">
        <w:rPr>
          <w:rFonts w:ascii="Arial" w:hAnsi="Arial" w:cs="Arial"/>
        </w:rPr>
        <w:t>Kenneth</w:t>
      </w:r>
      <w:r w:rsidR="0063638D">
        <w:rPr>
          <w:rFonts w:ascii="Arial" w:hAnsi="Arial" w:cs="Arial"/>
        </w:rPr>
        <w:t>’</w:t>
      </w:r>
      <w:r w:rsidR="00A23901">
        <w:rPr>
          <w:rFonts w:ascii="Arial" w:hAnsi="Arial" w:cs="Arial"/>
        </w:rPr>
        <w:t xml:space="preserve">s </w:t>
      </w:r>
      <w:r w:rsidR="00A23901" w:rsidRPr="001A4EB3">
        <w:rPr>
          <w:rFonts w:ascii="Arial" w:hAnsi="Arial" w:cs="Arial"/>
        </w:rPr>
        <w:t>masterpiece</w:t>
      </w:r>
      <w:r w:rsidR="0063638D">
        <w:rPr>
          <w:rFonts w:ascii="Arial" w:hAnsi="Arial" w:cs="Arial"/>
        </w:rPr>
        <w:t xml:space="preserve">, </w:t>
      </w:r>
      <w:proofErr w:type="spellStart"/>
      <w:r w:rsidR="0063638D" w:rsidRPr="007D64D0">
        <w:rPr>
          <w:rFonts w:ascii="Arial" w:hAnsi="Arial" w:cs="Arial"/>
          <w:b/>
          <w:i/>
        </w:rPr>
        <w:t>Horae</w:t>
      </w:r>
      <w:proofErr w:type="spellEnd"/>
      <w:r w:rsidR="0063638D" w:rsidRPr="007D64D0">
        <w:rPr>
          <w:rFonts w:ascii="Arial" w:hAnsi="Arial" w:cs="Arial"/>
          <w:b/>
          <w:i/>
        </w:rPr>
        <w:t xml:space="preserve"> (pro </w:t>
      </w:r>
      <w:proofErr w:type="spellStart"/>
      <w:r w:rsidR="0063638D" w:rsidRPr="007D64D0">
        <w:rPr>
          <w:rFonts w:ascii="Arial" w:hAnsi="Arial" w:cs="Arial"/>
          <w:b/>
          <w:i/>
        </w:rPr>
        <w:t>clara</w:t>
      </w:r>
      <w:proofErr w:type="spellEnd"/>
      <w:r w:rsidR="0063638D" w:rsidRPr="007D64D0">
        <w:rPr>
          <w:rFonts w:ascii="Arial" w:hAnsi="Arial" w:cs="Arial"/>
          <w:b/>
          <w:i/>
        </w:rPr>
        <w:t>)</w:t>
      </w:r>
      <w:r w:rsidR="0063638D" w:rsidRPr="007D64D0">
        <w:rPr>
          <w:rFonts w:ascii="Arial" w:hAnsi="Arial" w:cs="Arial"/>
        </w:rPr>
        <w:t>,</w:t>
      </w:r>
      <w:r w:rsidR="0063638D">
        <w:rPr>
          <w:rFonts w:ascii="Arial" w:hAnsi="Arial" w:cs="Arial"/>
        </w:rPr>
        <w:t xml:space="preserve"> a series of twelve mini</w:t>
      </w:r>
      <w:r w:rsidR="007D64D0">
        <w:rPr>
          <w:rFonts w:ascii="Arial" w:hAnsi="Arial" w:cs="Arial"/>
        </w:rPr>
        <w:t>atures written for Clare in 2011/12</w:t>
      </w:r>
      <w:r w:rsidR="0063638D">
        <w:rPr>
          <w:rFonts w:ascii="Arial" w:hAnsi="Arial" w:cs="Arial"/>
        </w:rPr>
        <w:t>, this disc features a further three works which illustrate his</w:t>
      </w:r>
      <w:r w:rsidR="000B4721">
        <w:rPr>
          <w:rFonts w:ascii="Arial" w:hAnsi="Arial" w:cs="Arial"/>
        </w:rPr>
        <w:t xml:space="preserve"> kaleidoscopic approach to colour and </w:t>
      </w:r>
      <w:r w:rsidR="00840DD2">
        <w:rPr>
          <w:rFonts w:ascii="Arial" w:hAnsi="Arial" w:cs="Arial"/>
        </w:rPr>
        <w:t xml:space="preserve">the </w:t>
      </w:r>
      <w:r w:rsidR="00AE452C">
        <w:rPr>
          <w:rFonts w:ascii="Arial" w:hAnsi="Arial" w:cs="Arial"/>
        </w:rPr>
        <w:t xml:space="preserve">incisiveness of his imagination: </w:t>
      </w:r>
      <w:proofErr w:type="spellStart"/>
      <w:r w:rsidR="00AE452C">
        <w:rPr>
          <w:rFonts w:ascii="Arial" w:hAnsi="Arial" w:cs="Arial"/>
          <w:i/>
        </w:rPr>
        <w:t>Notte</w:t>
      </w:r>
      <w:proofErr w:type="spellEnd"/>
      <w:r w:rsidR="00AE452C">
        <w:rPr>
          <w:rFonts w:ascii="Arial" w:hAnsi="Arial" w:cs="Arial"/>
          <w:i/>
        </w:rPr>
        <w:t xml:space="preserve"> </w:t>
      </w:r>
      <w:proofErr w:type="spellStart"/>
      <w:proofErr w:type="gramStart"/>
      <w:r w:rsidR="00AE452C">
        <w:rPr>
          <w:rFonts w:ascii="Arial" w:hAnsi="Arial" w:cs="Arial"/>
          <w:i/>
        </w:rPr>
        <w:t>Oscura</w:t>
      </w:r>
      <w:proofErr w:type="spellEnd"/>
      <w:r w:rsidR="00AE452C">
        <w:rPr>
          <w:rFonts w:ascii="Arial" w:hAnsi="Arial" w:cs="Arial"/>
        </w:rPr>
        <w:t xml:space="preserve">, </w:t>
      </w:r>
      <w:r w:rsidR="00AE452C">
        <w:rPr>
          <w:rFonts w:ascii="Arial" w:hAnsi="Arial" w:cs="Arial"/>
          <w:i/>
        </w:rPr>
        <w:t>Three Japanese Miniatures</w:t>
      </w:r>
      <w:r w:rsidR="00AE452C">
        <w:rPr>
          <w:rFonts w:ascii="Arial" w:hAnsi="Arial" w:cs="Arial"/>
        </w:rPr>
        <w:t xml:space="preserve"> and </w:t>
      </w:r>
      <w:r w:rsidR="00AE452C">
        <w:rPr>
          <w:rFonts w:ascii="Arial" w:hAnsi="Arial" w:cs="Arial"/>
          <w:i/>
        </w:rPr>
        <w:t>Through Magic Casements</w:t>
      </w:r>
      <w:r w:rsidR="00AE452C">
        <w:rPr>
          <w:rFonts w:ascii="Arial" w:hAnsi="Arial" w:cs="Arial"/>
        </w:rPr>
        <w:t>.</w:t>
      </w:r>
      <w:proofErr w:type="gramEnd"/>
    </w:p>
    <w:p w14:paraId="71D2F077" w14:textId="14C0FFA8" w:rsidR="00984822" w:rsidRDefault="00053B35" w:rsidP="00084F36">
      <w:pPr>
        <w:spacing w:after="240"/>
        <w:jc w:val="both"/>
        <w:rPr>
          <w:rFonts w:ascii="Arial" w:hAnsi="Arial" w:cs="Arial"/>
        </w:rPr>
      </w:pPr>
      <w:r>
        <w:rPr>
          <w:rFonts w:ascii="Arial" w:hAnsi="Arial" w:cs="Arial"/>
        </w:rPr>
        <w:t>Clare and Kenneth</w:t>
      </w:r>
      <w:r w:rsidR="00C01C67">
        <w:rPr>
          <w:rFonts w:ascii="Arial" w:hAnsi="Arial" w:cs="Arial"/>
        </w:rPr>
        <w:t xml:space="preserve"> </w:t>
      </w:r>
      <w:r w:rsidR="00D43DF8">
        <w:rPr>
          <w:rFonts w:ascii="Arial" w:hAnsi="Arial" w:cs="Arial"/>
        </w:rPr>
        <w:t xml:space="preserve">first </w:t>
      </w:r>
      <w:r w:rsidR="00984822">
        <w:rPr>
          <w:rFonts w:ascii="Arial" w:hAnsi="Arial" w:cs="Arial"/>
        </w:rPr>
        <w:t>met after her debut recital at the Southbank Centre</w:t>
      </w:r>
      <w:r w:rsidR="00947046">
        <w:rPr>
          <w:rFonts w:ascii="Arial" w:hAnsi="Arial" w:cs="Arial"/>
        </w:rPr>
        <w:t xml:space="preserve"> in 2010</w:t>
      </w:r>
      <w:r w:rsidR="00923D5B">
        <w:rPr>
          <w:rFonts w:ascii="Arial" w:hAnsi="Arial" w:cs="Arial"/>
        </w:rPr>
        <w:t xml:space="preserve"> </w:t>
      </w:r>
      <w:r w:rsidR="00984822">
        <w:rPr>
          <w:rFonts w:ascii="Arial" w:hAnsi="Arial" w:cs="Arial"/>
        </w:rPr>
        <w:t>and have since developed a close artistic collaboration.</w:t>
      </w:r>
      <w:r w:rsidR="00B17A23">
        <w:rPr>
          <w:rFonts w:ascii="Arial" w:hAnsi="Arial" w:cs="Arial"/>
        </w:rPr>
        <w:t xml:space="preserve"> </w:t>
      </w:r>
      <w:proofErr w:type="spellStart"/>
      <w:r w:rsidR="00BF6FEF">
        <w:rPr>
          <w:rFonts w:ascii="Arial" w:hAnsi="Arial" w:cs="Arial"/>
          <w:i/>
        </w:rPr>
        <w:t>Horae</w:t>
      </w:r>
      <w:proofErr w:type="spellEnd"/>
      <w:r w:rsidR="00BF6FEF">
        <w:rPr>
          <w:rFonts w:ascii="Arial" w:hAnsi="Arial" w:cs="Arial"/>
          <w:i/>
        </w:rPr>
        <w:t xml:space="preserve"> (pro </w:t>
      </w:r>
      <w:proofErr w:type="spellStart"/>
      <w:r w:rsidR="00BF6FEF">
        <w:rPr>
          <w:rFonts w:ascii="Arial" w:hAnsi="Arial" w:cs="Arial"/>
          <w:i/>
        </w:rPr>
        <w:t>clara</w:t>
      </w:r>
      <w:proofErr w:type="spellEnd"/>
      <w:r w:rsidR="00BF6FEF">
        <w:rPr>
          <w:rFonts w:ascii="Arial" w:hAnsi="Arial" w:cs="Arial"/>
          <w:i/>
        </w:rPr>
        <w:t>)</w:t>
      </w:r>
      <w:r w:rsidR="00BF6FEF">
        <w:rPr>
          <w:rFonts w:ascii="Arial" w:hAnsi="Arial" w:cs="Arial"/>
        </w:rPr>
        <w:t xml:space="preserve"> was written for Clare over a period of two years and premiered at the Cheltenham Festival in 2013, while this season she tours a new work by Kenneth for piano and silent film, </w:t>
      </w:r>
      <w:proofErr w:type="spellStart"/>
      <w:r w:rsidR="00BF6FEF">
        <w:rPr>
          <w:rFonts w:ascii="Arial" w:hAnsi="Arial" w:cs="Arial"/>
          <w:i/>
        </w:rPr>
        <w:t>Hände</w:t>
      </w:r>
      <w:proofErr w:type="spellEnd"/>
      <w:r w:rsidR="00BF6FEF">
        <w:rPr>
          <w:rFonts w:ascii="Arial" w:hAnsi="Arial" w:cs="Arial"/>
        </w:rPr>
        <w:t xml:space="preserve">. </w:t>
      </w:r>
      <w:r w:rsidR="00B17A23">
        <w:rPr>
          <w:rFonts w:ascii="Arial" w:hAnsi="Arial" w:cs="Arial"/>
        </w:rPr>
        <w:t xml:space="preserve">Clare says of his </w:t>
      </w:r>
      <w:proofErr w:type="gramStart"/>
      <w:r w:rsidR="00B17A23">
        <w:rPr>
          <w:rFonts w:ascii="Arial" w:hAnsi="Arial" w:cs="Arial"/>
        </w:rPr>
        <w:t>music that</w:t>
      </w:r>
      <w:proofErr w:type="gramEnd"/>
      <w:r w:rsidR="00B17A23">
        <w:rPr>
          <w:rFonts w:ascii="Arial" w:hAnsi="Arial" w:cs="Arial"/>
        </w:rPr>
        <w:t xml:space="preserve"> “it can seem overwhelming at times, yet if one </w:t>
      </w:r>
      <w:r w:rsidR="00846D60">
        <w:rPr>
          <w:rFonts w:ascii="Arial" w:hAnsi="Arial" w:cs="Arial"/>
        </w:rPr>
        <w:t>engages</w:t>
      </w:r>
      <w:r w:rsidR="00B17A23">
        <w:rPr>
          <w:rFonts w:ascii="Arial" w:hAnsi="Arial" w:cs="Arial"/>
        </w:rPr>
        <w:t xml:space="preserve"> with its textural intricacy, the scop</w:t>
      </w:r>
      <w:r w:rsidR="00FC4194">
        <w:rPr>
          <w:rFonts w:ascii="Arial" w:hAnsi="Arial" w:cs="Arial"/>
        </w:rPr>
        <w:t>e of his</w:t>
      </w:r>
      <w:r w:rsidR="00B17A23">
        <w:rPr>
          <w:rFonts w:ascii="Arial" w:hAnsi="Arial" w:cs="Arial"/>
        </w:rPr>
        <w:t xml:space="preserve"> extra-musical allusions, and volatil</w:t>
      </w:r>
      <w:r w:rsidR="00812A4D">
        <w:rPr>
          <w:rFonts w:ascii="Arial" w:hAnsi="Arial" w:cs="Arial"/>
        </w:rPr>
        <w:t>e virtuosity</w:t>
      </w:r>
      <w:r w:rsidR="00B17A23">
        <w:rPr>
          <w:rFonts w:ascii="Arial" w:hAnsi="Arial" w:cs="Arial"/>
        </w:rPr>
        <w:t xml:space="preserve">, rich rewards lie in store”. </w:t>
      </w:r>
    </w:p>
    <w:p w14:paraId="7C02BE9F" w14:textId="199168EE" w:rsidR="008744A3" w:rsidRDefault="008744A3" w:rsidP="00084F36">
      <w:pPr>
        <w:spacing w:after="240"/>
        <w:jc w:val="both"/>
        <w:rPr>
          <w:rFonts w:ascii="Arial" w:hAnsi="Arial" w:cs="Arial"/>
        </w:rPr>
      </w:pPr>
      <w:proofErr w:type="spellStart"/>
      <w:r>
        <w:rPr>
          <w:rFonts w:ascii="Arial" w:hAnsi="Arial" w:cs="Arial"/>
        </w:rPr>
        <w:t>Hesketh</w:t>
      </w:r>
      <w:proofErr w:type="spellEnd"/>
      <w:r>
        <w:rPr>
          <w:rFonts w:ascii="Arial" w:hAnsi="Arial" w:cs="Arial"/>
        </w:rPr>
        <w:t xml:space="preserve"> was born in Liverpool and sang as a chorister in the Anglican Cathedral as a boy, before undertaking compositional studies in London and at </w:t>
      </w:r>
      <w:proofErr w:type="spellStart"/>
      <w:r>
        <w:rPr>
          <w:rFonts w:ascii="Arial" w:hAnsi="Arial" w:cs="Arial"/>
        </w:rPr>
        <w:t>Tanglewood</w:t>
      </w:r>
      <w:proofErr w:type="spellEnd"/>
      <w:r>
        <w:rPr>
          <w:rFonts w:ascii="Arial" w:hAnsi="Arial" w:cs="Arial"/>
        </w:rPr>
        <w:t xml:space="preserve"> in the US, as a student of Henri </w:t>
      </w:r>
      <w:proofErr w:type="spellStart"/>
      <w:r>
        <w:rPr>
          <w:rFonts w:ascii="Arial" w:hAnsi="Arial" w:cs="Arial"/>
        </w:rPr>
        <w:t>Dutilleux</w:t>
      </w:r>
      <w:proofErr w:type="spellEnd"/>
      <w:r>
        <w:rPr>
          <w:rFonts w:ascii="Arial" w:hAnsi="Arial" w:cs="Arial"/>
        </w:rPr>
        <w:t xml:space="preserve">. </w:t>
      </w:r>
      <w:r w:rsidR="00F77EF2" w:rsidRPr="00F77EF2">
        <w:rPr>
          <w:rFonts w:ascii="Arial" w:hAnsi="Arial" w:cs="Arial"/>
          <w:szCs w:val="20"/>
          <w:lang w:eastAsia="ja-JP"/>
        </w:rPr>
        <w:t xml:space="preserve">He has developed a long-standing relationship with the Royal Liverpool Philharmonic Orchestra and has also collaborated with the Seattle Symphony Orchestra, BBC Philharmonic Orchestra and </w:t>
      </w:r>
      <w:proofErr w:type="spellStart"/>
      <w:r w:rsidR="00F77EF2" w:rsidRPr="00F77EF2">
        <w:rPr>
          <w:rFonts w:ascii="Arial" w:hAnsi="Arial" w:cs="Arial"/>
          <w:szCs w:val="20"/>
          <w:lang w:eastAsia="ja-JP"/>
        </w:rPr>
        <w:t>Göttinger</w:t>
      </w:r>
      <w:proofErr w:type="spellEnd"/>
      <w:r w:rsidR="00F77EF2" w:rsidRPr="00F77EF2">
        <w:rPr>
          <w:rFonts w:ascii="Arial" w:hAnsi="Arial" w:cs="Arial"/>
          <w:szCs w:val="20"/>
          <w:lang w:eastAsia="ja-JP"/>
        </w:rPr>
        <w:t xml:space="preserve"> </w:t>
      </w:r>
      <w:proofErr w:type="spellStart"/>
      <w:r w:rsidR="00F77EF2" w:rsidRPr="00F77EF2">
        <w:rPr>
          <w:rFonts w:ascii="Arial" w:hAnsi="Arial" w:cs="Arial"/>
          <w:szCs w:val="20"/>
          <w:lang w:eastAsia="ja-JP"/>
        </w:rPr>
        <w:t>Symphonie</w:t>
      </w:r>
      <w:proofErr w:type="spellEnd"/>
      <w:r w:rsidR="00F77EF2" w:rsidRPr="00F77EF2">
        <w:rPr>
          <w:rFonts w:ascii="Arial" w:hAnsi="Arial" w:cs="Arial"/>
          <w:szCs w:val="20"/>
          <w:lang w:eastAsia="ja-JP"/>
        </w:rPr>
        <w:t xml:space="preserve"> </w:t>
      </w:r>
      <w:proofErr w:type="spellStart"/>
      <w:r w:rsidR="00F77EF2" w:rsidRPr="00F77EF2">
        <w:rPr>
          <w:rFonts w:ascii="Arial" w:hAnsi="Arial" w:cs="Arial"/>
          <w:szCs w:val="20"/>
          <w:lang w:eastAsia="ja-JP"/>
        </w:rPr>
        <w:t>Orchester</w:t>
      </w:r>
      <w:proofErr w:type="spellEnd"/>
      <w:r w:rsidR="00F77EF2" w:rsidRPr="00F77EF2">
        <w:rPr>
          <w:rFonts w:ascii="Arial" w:hAnsi="Arial" w:cs="Arial"/>
          <w:szCs w:val="20"/>
          <w:lang w:eastAsia="ja-JP"/>
        </w:rPr>
        <w:t>, among others. While his compositional style has changed significantly over time, a preoccupation with colour, vibrancy and harmonic pungency remains constant.</w:t>
      </w:r>
    </w:p>
    <w:p w14:paraId="547945FC" w14:textId="4A8B2B64" w:rsidR="00845B7E" w:rsidRPr="007D3A5F" w:rsidRDefault="007D3A5F" w:rsidP="007A6042">
      <w:pPr>
        <w:spacing w:after="240"/>
        <w:jc w:val="both"/>
        <w:rPr>
          <w:rFonts w:ascii="Arial" w:hAnsi="Arial" w:cs="Arial"/>
          <w:lang w:val="en-US" w:eastAsia="en-GB"/>
        </w:rPr>
      </w:pPr>
      <w:r>
        <w:rPr>
          <w:rFonts w:ascii="Arial" w:hAnsi="Arial" w:cs="Arial"/>
        </w:rPr>
        <w:t>In recent years</w:t>
      </w:r>
      <w:r w:rsidR="00CD0332">
        <w:rPr>
          <w:rFonts w:ascii="Arial" w:hAnsi="Arial" w:cs="Arial"/>
        </w:rPr>
        <w:t xml:space="preserve">, </w:t>
      </w:r>
      <w:r w:rsidR="00DC0FFC">
        <w:rPr>
          <w:rFonts w:ascii="Arial" w:hAnsi="Arial" w:cs="Arial"/>
        </w:rPr>
        <w:t>Clare</w:t>
      </w:r>
      <w:r w:rsidR="00372B07">
        <w:rPr>
          <w:rFonts w:ascii="Arial" w:hAnsi="Arial" w:cs="Arial"/>
        </w:rPr>
        <w:t xml:space="preserve"> has built a reputation as an authority on contemporary music and is developing a “reputation for brilliantly imaginative concert programmes” (</w:t>
      </w:r>
      <w:r w:rsidR="00372B07">
        <w:rPr>
          <w:rFonts w:ascii="Arial" w:hAnsi="Arial" w:cs="Arial"/>
          <w:i/>
        </w:rPr>
        <w:t>BBC Music Magazine</w:t>
      </w:r>
      <w:r w:rsidR="00372B07">
        <w:rPr>
          <w:rFonts w:ascii="Arial" w:hAnsi="Arial" w:cs="Arial"/>
        </w:rPr>
        <w:t>, ‘Rising Star’).</w:t>
      </w:r>
      <w:r w:rsidR="00372B07" w:rsidRPr="00372B07">
        <w:rPr>
          <w:rFonts w:ascii="Gill Sans" w:hAnsi="Gill Sans" w:cs="Gill Sans"/>
        </w:rPr>
        <w:t xml:space="preserve"> </w:t>
      </w:r>
      <w:r w:rsidR="00372B07" w:rsidRPr="00372B07">
        <w:rPr>
          <w:rFonts w:ascii="Arial" w:hAnsi="Arial" w:cs="Arial"/>
          <w:lang w:val="en-US" w:eastAsia="en-GB"/>
        </w:rPr>
        <w:t>In 2015 the Guardian described her as a “dazzling athlete” following her</w:t>
      </w:r>
      <w:r>
        <w:rPr>
          <w:rFonts w:ascii="Arial" w:hAnsi="Arial" w:cs="Arial"/>
          <w:lang w:val="en-US" w:eastAsia="en-GB"/>
        </w:rPr>
        <w:t xml:space="preserve"> performance at the</w:t>
      </w:r>
      <w:r w:rsidR="00372B07" w:rsidRPr="00372B07">
        <w:rPr>
          <w:rFonts w:ascii="Arial" w:hAnsi="Arial" w:cs="Arial"/>
          <w:lang w:val="en-US" w:eastAsia="en-GB"/>
        </w:rPr>
        <w:t xml:space="preserve"> Barbican Hall</w:t>
      </w:r>
      <w:r>
        <w:rPr>
          <w:rFonts w:ascii="Arial" w:hAnsi="Arial" w:cs="Arial"/>
          <w:lang w:val="en-US" w:eastAsia="en-GB"/>
        </w:rPr>
        <w:t xml:space="preserve">, and she gave five performances on BBC Radio 3. </w:t>
      </w:r>
      <w:r w:rsidR="00372B07" w:rsidRPr="00372B07">
        <w:rPr>
          <w:rFonts w:ascii="Arial" w:hAnsi="Arial" w:cs="Arial"/>
          <w:lang w:val="en-US" w:eastAsia="en-GB"/>
        </w:rPr>
        <w:t xml:space="preserve">Over the past year she has recorded discs for Sony, BIS Records and </w:t>
      </w:r>
      <w:proofErr w:type="spellStart"/>
      <w:r w:rsidR="00372B07" w:rsidRPr="00372B07">
        <w:rPr>
          <w:rFonts w:ascii="Arial" w:hAnsi="Arial" w:cs="Arial"/>
          <w:lang w:val="en-US" w:eastAsia="en-GB"/>
        </w:rPr>
        <w:t>Signum</w:t>
      </w:r>
      <w:proofErr w:type="spellEnd"/>
      <w:r w:rsidR="00372B07" w:rsidRPr="00372B07">
        <w:rPr>
          <w:rFonts w:ascii="Arial" w:hAnsi="Arial" w:cs="Arial"/>
          <w:lang w:val="en-US" w:eastAsia="en-GB"/>
        </w:rPr>
        <w:t xml:space="preserve"> and, in 2014, gave debut performances at 7 </w:t>
      </w:r>
      <w:r w:rsidR="00372B07" w:rsidRPr="00372B07">
        <w:rPr>
          <w:rFonts w:ascii="Arial" w:hAnsi="Arial" w:cs="Arial"/>
          <w:lang w:val="en-US" w:eastAsia="en-GB"/>
        </w:rPr>
        <w:lastRenderedPageBreak/>
        <w:t>festivals across Europe, including the ‘Chopin and his Europe Festival’ in Warsaw.</w:t>
      </w:r>
      <w:r w:rsidR="00D972E2">
        <w:rPr>
          <w:rFonts w:ascii="Arial" w:hAnsi="Arial" w:cs="Arial"/>
        </w:rPr>
        <w:t xml:space="preserve"> </w:t>
      </w:r>
      <w:r w:rsidR="007A6042">
        <w:rPr>
          <w:rFonts w:ascii="Arial" w:hAnsi="Arial" w:cs="Arial"/>
        </w:rPr>
        <w:t>She says of this</w:t>
      </w:r>
      <w:r w:rsidR="0074333B">
        <w:rPr>
          <w:rFonts w:ascii="Arial" w:hAnsi="Arial" w:cs="Arial"/>
        </w:rPr>
        <w:t xml:space="preserve"> next </w:t>
      </w:r>
      <w:proofErr w:type="gramStart"/>
      <w:r w:rsidR="0074333B">
        <w:rPr>
          <w:rFonts w:ascii="Arial" w:hAnsi="Arial" w:cs="Arial"/>
        </w:rPr>
        <w:t>disc that</w:t>
      </w:r>
      <w:proofErr w:type="gramEnd"/>
      <w:r w:rsidR="0083075A">
        <w:rPr>
          <w:rFonts w:ascii="Arial" w:hAnsi="Arial" w:cs="Arial"/>
        </w:rPr>
        <w:t xml:space="preserve"> </w:t>
      </w:r>
      <w:r w:rsidR="007A6042">
        <w:rPr>
          <w:rFonts w:ascii="Arial" w:hAnsi="Arial" w:cs="Arial"/>
        </w:rPr>
        <w:t>“it is rare to find a composer whose style has so much affinity with my own way of playing. It has been a real joy</w:t>
      </w:r>
      <w:r w:rsidR="008F1F7E">
        <w:rPr>
          <w:rFonts w:ascii="Arial" w:hAnsi="Arial" w:cs="Arial"/>
        </w:rPr>
        <w:t xml:space="preserve"> to explore Kenneth’s music in such</w:t>
      </w:r>
      <w:r w:rsidR="007A6042">
        <w:rPr>
          <w:rFonts w:ascii="Arial" w:hAnsi="Arial" w:cs="Arial"/>
        </w:rPr>
        <w:t xml:space="preserve"> depth and to get to grips with the vitality </w:t>
      </w:r>
      <w:r w:rsidR="00536346">
        <w:rPr>
          <w:rFonts w:ascii="Arial" w:hAnsi="Arial" w:cs="Arial"/>
        </w:rPr>
        <w:t xml:space="preserve">and vivid drama </w:t>
      </w:r>
      <w:r w:rsidR="007A6042">
        <w:rPr>
          <w:rFonts w:ascii="Arial" w:hAnsi="Arial" w:cs="Arial"/>
        </w:rPr>
        <w:t>of his writing for piano</w:t>
      </w:r>
      <w:r w:rsidR="00C23430">
        <w:rPr>
          <w:rFonts w:ascii="Arial" w:hAnsi="Arial" w:cs="Arial"/>
        </w:rPr>
        <w:t>”</w:t>
      </w:r>
      <w:r w:rsidR="00536346">
        <w:rPr>
          <w:rFonts w:ascii="Arial" w:hAnsi="Arial" w:cs="Arial"/>
        </w:rPr>
        <w:t>.</w:t>
      </w:r>
      <w:bookmarkStart w:id="0" w:name="_GoBack"/>
      <w:bookmarkEnd w:id="0"/>
    </w:p>
    <w:p w14:paraId="39803E6F" w14:textId="77777777" w:rsidR="00BF62C7" w:rsidRDefault="00BF62C7" w:rsidP="007A6042">
      <w:pPr>
        <w:spacing w:after="240"/>
        <w:jc w:val="both"/>
        <w:rPr>
          <w:rFonts w:ascii="Arial" w:hAnsi="Arial" w:cs="Arial"/>
        </w:rPr>
      </w:pPr>
    </w:p>
    <w:p w14:paraId="4F864EE9" w14:textId="4B7EB2BB" w:rsidR="00894935" w:rsidRPr="00845B7E" w:rsidRDefault="00894935" w:rsidP="00845B7E">
      <w:pPr>
        <w:spacing w:after="240"/>
        <w:jc w:val="both"/>
        <w:rPr>
          <w:rFonts w:ascii="Arial" w:hAnsi="Arial" w:cs="Arial"/>
        </w:rPr>
      </w:pPr>
      <w:r w:rsidRPr="005027D4">
        <w:rPr>
          <w:rFonts w:ascii="Arial" w:hAnsi="Arial" w:cs="Arial"/>
          <w:b/>
          <w:bCs/>
        </w:rPr>
        <w:t>Notes to Editors</w:t>
      </w:r>
    </w:p>
    <w:p w14:paraId="5413A550" w14:textId="00354B90" w:rsidR="00A257ED" w:rsidRDefault="00C227EA" w:rsidP="007A3D4E">
      <w:pPr>
        <w:jc w:val="both"/>
        <w:rPr>
          <w:rFonts w:ascii="Arial" w:hAnsi="Arial" w:cs="Arial"/>
        </w:rPr>
      </w:pPr>
      <w:r>
        <w:rPr>
          <w:rFonts w:ascii="Arial" w:hAnsi="Arial" w:cs="Arial"/>
        </w:rPr>
        <w:t xml:space="preserve">A dedicated press site for the disc with </w:t>
      </w:r>
      <w:r w:rsidR="00AF793F">
        <w:rPr>
          <w:rFonts w:ascii="Arial" w:hAnsi="Arial" w:cs="Arial"/>
        </w:rPr>
        <w:t xml:space="preserve">a </w:t>
      </w:r>
      <w:proofErr w:type="spellStart"/>
      <w:r w:rsidR="00AF793F">
        <w:rPr>
          <w:rFonts w:ascii="Arial" w:hAnsi="Arial" w:cs="Arial"/>
        </w:rPr>
        <w:t>pdf</w:t>
      </w:r>
      <w:proofErr w:type="spellEnd"/>
      <w:r w:rsidR="00AF793F">
        <w:rPr>
          <w:rFonts w:ascii="Arial" w:hAnsi="Arial" w:cs="Arial"/>
        </w:rPr>
        <w:t xml:space="preserve"> of the press release, press photos, and audio demos </w:t>
      </w:r>
      <w:r>
        <w:rPr>
          <w:rFonts w:ascii="Arial" w:hAnsi="Arial" w:cs="Arial"/>
        </w:rPr>
        <w:t xml:space="preserve">can be found at </w:t>
      </w:r>
      <w:hyperlink r:id="rId10" w:history="1">
        <w:r w:rsidRPr="00136E6D">
          <w:rPr>
            <w:rStyle w:val="Hyperlink"/>
            <w:rFonts w:ascii="Arial" w:hAnsi="Arial" w:cs="Arial"/>
            <w:b/>
          </w:rPr>
          <w:t>http://www.clarehammon</w:t>
        </w:r>
        <w:r w:rsidR="00D51016" w:rsidRPr="00136E6D">
          <w:rPr>
            <w:rStyle w:val="Hyperlink"/>
            <w:rFonts w:ascii="Arial" w:hAnsi="Arial" w:cs="Arial"/>
            <w:b/>
          </w:rPr>
          <w:t>d.com/hesketh_disc</w:t>
        </w:r>
        <w:r w:rsidRPr="00136E6D">
          <w:rPr>
            <w:rStyle w:val="Hyperlink"/>
            <w:rFonts w:ascii="Arial" w:hAnsi="Arial" w:cs="Arial"/>
            <w:b/>
          </w:rPr>
          <w:t>.html</w:t>
        </w:r>
      </w:hyperlink>
      <w:r>
        <w:rPr>
          <w:rFonts w:ascii="Arial" w:hAnsi="Arial" w:cs="Arial"/>
        </w:rPr>
        <w:t>.</w:t>
      </w:r>
    </w:p>
    <w:p w14:paraId="474B9B04" w14:textId="4AF74500" w:rsidR="001306D7" w:rsidRDefault="0042262D" w:rsidP="00BF1BE3">
      <w:pPr>
        <w:jc w:val="both"/>
        <w:rPr>
          <w:rFonts w:ascii="Arial" w:hAnsi="Arial" w:cs="Arial"/>
        </w:rPr>
      </w:pPr>
      <w:r>
        <w:rPr>
          <w:rFonts w:ascii="Arial" w:hAnsi="Arial" w:cs="Arial"/>
        </w:rPr>
        <w:t xml:space="preserve">The </w:t>
      </w:r>
      <w:proofErr w:type="gramStart"/>
      <w:r>
        <w:rPr>
          <w:rFonts w:ascii="Arial" w:hAnsi="Arial" w:cs="Arial"/>
        </w:rPr>
        <w:t xml:space="preserve">disc has been supported by </w:t>
      </w:r>
      <w:r w:rsidR="0065434B">
        <w:rPr>
          <w:rFonts w:ascii="Arial" w:hAnsi="Arial" w:cs="Arial"/>
        </w:rPr>
        <w:t>the RVW Trust and the Fidelio Charitable Trust</w:t>
      </w:r>
      <w:proofErr w:type="gramEnd"/>
      <w:r w:rsidR="00016530">
        <w:rPr>
          <w:rFonts w:ascii="Arial" w:hAnsi="Arial" w:cs="Arial"/>
        </w:rPr>
        <w:t xml:space="preserve">. Clare and </w:t>
      </w:r>
      <w:r w:rsidR="0065434B">
        <w:rPr>
          <w:rFonts w:ascii="Arial" w:hAnsi="Arial" w:cs="Arial"/>
        </w:rPr>
        <w:t>Kenneth are also grateful for the support of the Cardiff University Music Department.</w:t>
      </w:r>
    </w:p>
    <w:p w14:paraId="5D9C5724" w14:textId="77777777" w:rsidR="001306D7" w:rsidRDefault="001306D7" w:rsidP="00BF1BE3">
      <w:pPr>
        <w:jc w:val="both"/>
        <w:rPr>
          <w:rFonts w:ascii="Arial" w:hAnsi="Arial" w:cs="Arial"/>
        </w:rPr>
      </w:pPr>
    </w:p>
    <w:p w14:paraId="56F4ED5D" w14:textId="0B1EF08A" w:rsidR="002A0674" w:rsidRDefault="00845B7E" w:rsidP="002D315C">
      <w:pPr>
        <w:pStyle w:val="PlainText"/>
        <w:rPr>
          <w:color w:val="FF0000"/>
        </w:rPr>
      </w:pPr>
      <w:r>
        <w:rPr>
          <w:noProof/>
          <w:lang w:val="en-US"/>
        </w:rPr>
        <mc:AlternateContent>
          <mc:Choice Requires="wps">
            <w:drawing>
              <wp:anchor distT="0" distB="0" distL="114300" distR="114300" simplePos="0" relativeHeight="251662336" behindDoc="0" locked="0" layoutInCell="1" allowOverlap="1" wp14:anchorId="5352F3DC" wp14:editId="17D52CF2">
                <wp:simplePos x="0" y="0"/>
                <wp:positionH relativeFrom="column">
                  <wp:posOffset>0</wp:posOffset>
                </wp:positionH>
                <wp:positionV relativeFrom="paragraph">
                  <wp:posOffset>386715</wp:posOffset>
                </wp:positionV>
                <wp:extent cx="6172200" cy="457200"/>
                <wp:effectExtent l="0" t="0" r="25400" b="25400"/>
                <wp:wrapSquare wrapText="bothSides"/>
                <wp:docPr id="5" name="Text Box 5"/>
                <wp:cNvGraphicFramePr/>
                <a:graphic xmlns:a="http://schemas.openxmlformats.org/drawingml/2006/main">
                  <a:graphicData uri="http://schemas.microsoft.com/office/word/2010/wordprocessingShape">
                    <wps:wsp>
                      <wps:cNvSpPr txBox="1"/>
                      <wps:spPr>
                        <a:xfrm>
                          <a:off x="0" y="0"/>
                          <a:ext cx="6172200" cy="457200"/>
                        </a:xfrm>
                        <a:prstGeom prst="rect">
                          <a:avLst/>
                        </a:prstGeom>
                        <a:ln w="9525" cmpd="sng"/>
                        <a:extLst>
                          <a:ext uri="{C572A759-6A51-4108-AA02-DFA0A04FC94B}">
                            <ma14:wrappingTextBoxFlag xmlns:ma14="http://schemas.microsoft.com/office/mac/drawingml/2011/main"/>
                          </a:ext>
                        </a:extLst>
                      </wps:spPr>
                      <wps:style>
                        <a:lnRef idx="2">
                          <a:schemeClr val="dk1"/>
                        </a:lnRef>
                        <a:fillRef idx="1">
                          <a:schemeClr val="lt1"/>
                        </a:fillRef>
                        <a:effectRef idx="0">
                          <a:schemeClr val="dk1"/>
                        </a:effectRef>
                        <a:fontRef idx="minor">
                          <a:schemeClr val="dk1"/>
                        </a:fontRef>
                      </wps:style>
                      <wps:txbx>
                        <w:txbxContent>
                          <w:p w14:paraId="7F7DBE38" w14:textId="33720459" w:rsidR="00D51016" w:rsidRPr="00867E45" w:rsidRDefault="00D51016" w:rsidP="00867E45">
                            <w:pPr>
                              <w:jc w:val="center"/>
                              <w:rPr>
                                <w:rFonts w:ascii="Arial" w:hAnsi="Arial" w:cs="Arial"/>
                                <w:sz w:val="20"/>
                                <w:szCs w:val="20"/>
                              </w:rPr>
                            </w:pPr>
                            <w:r w:rsidRPr="00867E45">
                              <w:rPr>
                                <w:rFonts w:ascii="Arial" w:hAnsi="Arial" w:cs="Arial"/>
                                <w:sz w:val="20"/>
                                <w:szCs w:val="20"/>
                              </w:rPr>
                              <w:t>For further information, press CDs, downloads, photos and interview opportunities, please contact:</w:t>
                            </w:r>
                            <w:r w:rsidRPr="00867E45">
                              <w:rPr>
                                <w:rFonts w:ascii="Arial" w:hAnsi="Arial" w:cs="Arial"/>
                                <w:sz w:val="20"/>
                                <w:szCs w:val="20"/>
                              </w:rPr>
                              <w:br/>
                              <w:t>Jo Carpenter Music PR Co</w:t>
                            </w:r>
                            <w:r w:rsidR="00120013">
                              <w:rPr>
                                <w:rFonts w:ascii="Arial" w:hAnsi="Arial" w:cs="Arial"/>
                                <w:sz w:val="20"/>
                                <w:szCs w:val="20"/>
                              </w:rPr>
                              <w:t>nsultancy E: jo@jocarpenter.com</w:t>
                            </w:r>
                            <w:r w:rsidRPr="00867E45">
                              <w:rPr>
                                <w:rFonts w:ascii="Arial" w:hAnsi="Arial" w:cs="Arial"/>
                                <w:sz w:val="20"/>
                                <w:szCs w:val="20"/>
                              </w:rPr>
                              <w:t xml:space="preserve"> T: 07771 538868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0,0l0,21600,21600,21600,21600,0xe">
                <v:stroke joinstyle="miter"/>
                <v:path gradientshapeok="t" o:connecttype="rect"/>
              </v:shapetype>
              <v:shape id="Text Box 5" o:spid="_x0000_s1027" type="#_x0000_t202" style="position:absolute;margin-left:0;margin-top:30.45pt;width:486pt;height:36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" fillcolor="white [3201]" strokecolor="black [3200]">
                <v:textbox>
                  <w:txbxContent>
                    <w:p w14:paraId="7F7DBE38" w14:textId="33720459" w:rsidR="00D51016" w:rsidRPr="00867E45" w:rsidRDefault="00D51016" w:rsidP="00867E45">
                      <w:pPr>
                        <w:jc w:val="center"/>
                        <w:rPr>
                          <w:rFonts w:ascii="Arial" w:hAnsi="Arial" w:cs="Arial"/>
                          <w:sz w:val="20"/>
                          <w:szCs w:val="20"/>
                        </w:rPr>
                      </w:pPr>
                      <w:r w:rsidRPr="00867E45">
                        <w:rPr>
                          <w:rFonts w:ascii="Arial" w:hAnsi="Arial" w:cs="Arial"/>
                          <w:sz w:val="20"/>
                          <w:szCs w:val="20"/>
                        </w:rPr>
                        <w:t>For further information, press CDs, downloads, photos and interview opportunities, please contact:</w:t>
                      </w:r>
                      <w:r w:rsidRPr="00867E45">
                        <w:rPr>
                          <w:rFonts w:ascii="Arial" w:hAnsi="Arial" w:cs="Arial"/>
                          <w:sz w:val="20"/>
                          <w:szCs w:val="20"/>
                        </w:rPr>
                        <w:br/>
                        <w:t>Jo Carpenter Music PR Co</w:t>
                      </w:r>
                      <w:r w:rsidR="00120013">
                        <w:rPr>
                          <w:rFonts w:ascii="Arial" w:hAnsi="Arial" w:cs="Arial"/>
                          <w:sz w:val="20"/>
                          <w:szCs w:val="20"/>
                        </w:rPr>
                        <w:t>nsultancy E: jo@jocarpenter.com</w:t>
                      </w:r>
                      <w:r w:rsidRPr="00867E45">
                        <w:rPr>
                          <w:rFonts w:ascii="Arial" w:hAnsi="Arial" w:cs="Arial"/>
                          <w:sz w:val="20"/>
                          <w:szCs w:val="20"/>
                        </w:rPr>
                        <w:t xml:space="preserve"> T: 07771 538868</w:t>
                      </w:r>
                    </w:p>
                  </w:txbxContent>
                </v:textbox>
                <w10:wrap type="square"/>
              </v:shape>
            </w:pict>
          </mc:Fallback>
        </mc:AlternateContent>
      </w:r>
    </w:p>
    <w:p w14:paraId="72108387" w14:textId="21B6BF31" w:rsidR="00507A14" w:rsidRDefault="00507A14" w:rsidP="00507A14">
      <w:pPr>
        <w:pStyle w:val="PlainText"/>
        <w:jc w:val="center"/>
        <w:rPr>
          <w:b/>
          <w:bCs/>
          <w:lang w:val="en-US"/>
        </w:rPr>
      </w:pPr>
    </w:p>
    <w:p w14:paraId="40D5E015" w14:textId="77777777" w:rsidR="00BF1BE3" w:rsidRDefault="00BF1BE3" w:rsidP="00507A14">
      <w:pPr>
        <w:pStyle w:val="PlainText"/>
        <w:jc w:val="center"/>
        <w:rPr>
          <w:b/>
          <w:bCs/>
          <w:lang w:val="en-US"/>
        </w:rPr>
      </w:pPr>
    </w:p>
    <w:p w14:paraId="68024A69" w14:textId="14721EE5" w:rsidR="00BF1BE3" w:rsidRDefault="00BF1BE3" w:rsidP="00507A14">
      <w:pPr>
        <w:pStyle w:val="PlainText"/>
        <w:jc w:val="center"/>
        <w:rPr>
          <w:b/>
          <w:bCs/>
          <w:lang w:val="en-US"/>
        </w:rPr>
      </w:pPr>
    </w:p>
    <w:p w14:paraId="3AED949B" w14:textId="77777777" w:rsidR="00BF1BE3" w:rsidRDefault="00BF1BE3" w:rsidP="00507A14">
      <w:pPr>
        <w:pStyle w:val="PlainText"/>
        <w:jc w:val="center"/>
        <w:rPr>
          <w:b/>
          <w:bCs/>
          <w:lang w:val="en-US"/>
        </w:rPr>
      </w:pPr>
    </w:p>
    <w:p w14:paraId="476ADED1" w14:textId="77777777" w:rsidR="00BF1BE3" w:rsidRDefault="00BF1BE3" w:rsidP="00507A14">
      <w:pPr>
        <w:pStyle w:val="PlainText"/>
        <w:jc w:val="center"/>
        <w:rPr>
          <w:b/>
          <w:bCs/>
          <w:lang w:val="en-US"/>
        </w:rPr>
      </w:pPr>
    </w:p>
    <w:p w14:paraId="69F2CFF7" w14:textId="77777777" w:rsidR="00BF1BE3" w:rsidRDefault="00BF1BE3" w:rsidP="00507A14">
      <w:pPr>
        <w:pStyle w:val="PlainText"/>
        <w:jc w:val="center"/>
        <w:rPr>
          <w:b/>
          <w:bCs/>
          <w:lang w:val="en-US"/>
        </w:rPr>
      </w:pPr>
    </w:p>
    <w:p w14:paraId="232120FB" w14:textId="0A7B521F" w:rsidR="00BF1BE3" w:rsidRDefault="00845B7E" w:rsidP="00507A14">
      <w:pPr>
        <w:pStyle w:val="PlainText"/>
        <w:jc w:val="center"/>
        <w:rPr>
          <w:b/>
          <w:bCs/>
          <w:lang w:val="en-US"/>
        </w:rPr>
      </w:pPr>
      <w:r>
        <w:rPr>
          <w:noProof/>
          <w:lang w:val="en-US"/>
        </w:rPr>
        <mc:AlternateContent>
          <mc:Choice Requires="wps">
            <w:drawing>
              <wp:anchor distT="0" distB="0" distL="114300" distR="114300" simplePos="0" relativeHeight="251661312" behindDoc="0" locked="0" layoutInCell="1" allowOverlap="1" wp14:anchorId="6D1725BC" wp14:editId="5C630B41">
                <wp:simplePos x="0" y="0"/>
                <wp:positionH relativeFrom="column">
                  <wp:posOffset>114300</wp:posOffset>
                </wp:positionH>
                <wp:positionV relativeFrom="paragraph">
                  <wp:posOffset>112395</wp:posOffset>
                </wp:positionV>
                <wp:extent cx="2971800" cy="3314700"/>
                <wp:effectExtent l="0" t="0" r="25400" b="38100"/>
                <wp:wrapSquare wrapText="bothSides"/>
                <wp:docPr id="3" name="Text Box 3"/>
                <wp:cNvGraphicFramePr/>
                <a:graphic xmlns:a="http://schemas.openxmlformats.org/drawingml/2006/main">
                  <a:graphicData uri="http://schemas.microsoft.com/office/word/2010/wordprocessingShape">
                    <wps:wsp>
                      <wps:cNvSpPr txBox="1"/>
                      <wps:spPr>
                        <a:xfrm>
                          <a:off x="0" y="0"/>
                          <a:ext cx="2971800" cy="3314700"/>
                        </a:xfrm>
                        <a:prstGeom prst="rect">
                          <a:avLst/>
                        </a:prstGeom>
                        <a:ln w="9525" cmpd="sng"/>
                        <a:extLst>
                          <a:ext uri="{C572A759-6A51-4108-AA02-DFA0A04FC94B}">
                            <ma14:wrappingTextBoxFlag xmlns:ma14="http://schemas.microsoft.com/office/mac/drawingml/2011/main"/>
                          </a:ext>
                        </a:extLst>
                      </wps:spPr>
                      <wps:style>
                        <a:lnRef idx="2">
                          <a:schemeClr val="dk1"/>
                        </a:lnRef>
                        <a:fillRef idx="1">
                          <a:schemeClr val="lt1"/>
                        </a:fillRef>
                        <a:effectRef idx="0">
                          <a:schemeClr val="dk1"/>
                        </a:effectRef>
                        <a:fontRef idx="minor">
                          <a:schemeClr val="dk1"/>
                        </a:fontRef>
                      </wps:style>
                      <wps:txbx>
                        <w:txbxContent>
                          <w:p w14:paraId="6B11B3A5" w14:textId="0ACC1A60" w:rsidR="00D51016" w:rsidRPr="00016530" w:rsidRDefault="00D51016" w:rsidP="00867E45">
                            <w:pPr>
                              <w:rPr>
                                <w:rFonts w:ascii="Arial" w:hAnsi="Arial" w:cs="Arial"/>
                                <w:b/>
                                <w:sz w:val="20"/>
                                <w:szCs w:val="20"/>
                              </w:rPr>
                            </w:pPr>
                            <w:r w:rsidRPr="00016530">
                              <w:rPr>
                                <w:rFonts w:ascii="Arial" w:hAnsi="Arial" w:cs="Arial"/>
                                <w:b/>
                                <w:sz w:val="20"/>
                                <w:szCs w:val="20"/>
                              </w:rPr>
                              <w:t>B</w:t>
                            </w:r>
                            <w:r w:rsidR="00016530" w:rsidRPr="00016530">
                              <w:rPr>
                                <w:rFonts w:ascii="Arial" w:hAnsi="Arial" w:cs="Arial"/>
                                <w:b/>
                                <w:sz w:val="20"/>
                                <w:szCs w:val="20"/>
                              </w:rPr>
                              <w:t>IS Records, BIS 2193</w:t>
                            </w:r>
                          </w:p>
                          <w:p w14:paraId="2125BE99" w14:textId="74694DAE" w:rsidR="00D51016" w:rsidRPr="00016530" w:rsidRDefault="00D51016" w:rsidP="00867E45">
                            <w:pPr>
                              <w:rPr>
                                <w:rFonts w:ascii="Arial" w:hAnsi="Arial" w:cs="Arial"/>
                                <w:sz w:val="20"/>
                                <w:szCs w:val="20"/>
                              </w:rPr>
                            </w:pPr>
                            <w:r w:rsidRPr="00016530">
                              <w:rPr>
                                <w:rFonts w:ascii="Arial" w:hAnsi="Arial" w:cs="Arial"/>
                                <w:sz w:val="20"/>
                                <w:szCs w:val="20"/>
                              </w:rPr>
                              <w:t xml:space="preserve">Release date: </w:t>
                            </w:r>
                            <w:r w:rsidR="00016530" w:rsidRPr="00016530">
                              <w:rPr>
                                <w:rFonts w:ascii="Arial" w:hAnsi="Arial" w:cs="Arial"/>
                                <w:sz w:val="20"/>
                                <w:szCs w:val="20"/>
                              </w:rPr>
                              <w:t>6 June 2016</w:t>
                            </w:r>
                            <w:r w:rsidRPr="00016530">
                              <w:rPr>
                                <w:rFonts w:ascii="Arial" w:hAnsi="Arial" w:cs="Arial"/>
                                <w:sz w:val="20"/>
                                <w:szCs w:val="20"/>
                              </w:rPr>
                              <w:br/>
                              <w:t xml:space="preserve">Total playing time: </w:t>
                            </w:r>
                            <w:r w:rsidR="0014651D">
                              <w:rPr>
                                <w:rFonts w:ascii="Arial" w:hAnsi="Arial" w:cs="Arial"/>
                                <w:sz w:val="20"/>
                                <w:szCs w:val="20"/>
                              </w:rPr>
                              <w:t>66’37</w:t>
                            </w:r>
                          </w:p>
                          <w:p w14:paraId="5308051F" w14:textId="77777777" w:rsidR="00D51016" w:rsidRPr="00016530" w:rsidRDefault="00D51016" w:rsidP="00980A2E">
                            <w:pPr>
                              <w:pStyle w:val="PlainText"/>
                              <w:rPr>
                                <w:b/>
                                <w:sz w:val="20"/>
                                <w:szCs w:val="20"/>
                              </w:rPr>
                            </w:pPr>
                          </w:p>
                          <w:p w14:paraId="1DE2BB8C" w14:textId="6BF51646" w:rsidR="00D51016" w:rsidRPr="00016530" w:rsidRDefault="00016530" w:rsidP="00980A2E">
                            <w:pPr>
                              <w:pStyle w:val="PlainText"/>
                              <w:rPr>
                                <w:b/>
                                <w:sz w:val="20"/>
                                <w:szCs w:val="20"/>
                              </w:rPr>
                            </w:pPr>
                            <w:r w:rsidRPr="00016530">
                              <w:rPr>
                                <w:b/>
                                <w:sz w:val="20"/>
                                <w:szCs w:val="20"/>
                              </w:rPr>
                              <w:t xml:space="preserve">Kenneth </w:t>
                            </w:r>
                            <w:proofErr w:type="spellStart"/>
                            <w:r w:rsidRPr="00016530">
                              <w:rPr>
                                <w:b/>
                                <w:sz w:val="20"/>
                                <w:szCs w:val="20"/>
                              </w:rPr>
                              <w:t>Hesketh</w:t>
                            </w:r>
                            <w:proofErr w:type="spellEnd"/>
                          </w:p>
                          <w:p w14:paraId="1E419CAA" w14:textId="73E62656" w:rsidR="00D51016" w:rsidRPr="00016530" w:rsidRDefault="00016530" w:rsidP="00980A2E">
                            <w:pPr>
                              <w:pStyle w:val="PlainText"/>
                              <w:rPr>
                                <w:sz w:val="20"/>
                                <w:szCs w:val="20"/>
                              </w:rPr>
                            </w:pPr>
                            <w:r w:rsidRPr="00016530">
                              <w:rPr>
                                <w:i/>
                                <w:sz w:val="20"/>
                                <w:szCs w:val="20"/>
                              </w:rPr>
                              <w:t xml:space="preserve">Through Magic Casements </w:t>
                            </w:r>
                            <w:r w:rsidRPr="00016530">
                              <w:rPr>
                                <w:sz w:val="20"/>
                                <w:szCs w:val="20"/>
                              </w:rPr>
                              <w:t>(2008)</w:t>
                            </w:r>
                          </w:p>
                          <w:p w14:paraId="5321C9AE" w14:textId="77777777" w:rsidR="00016530" w:rsidRPr="00016530" w:rsidRDefault="00016530" w:rsidP="00980A2E">
                            <w:pPr>
                              <w:pStyle w:val="PlainText"/>
                              <w:rPr>
                                <w:sz w:val="20"/>
                                <w:szCs w:val="20"/>
                              </w:rPr>
                            </w:pPr>
                          </w:p>
                          <w:p w14:paraId="77784CB6" w14:textId="1D8F2660" w:rsidR="00D51016" w:rsidRPr="00016530" w:rsidRDefault="00016530" w:rsidP="00980A2E">
                            <w:pPr>
                              <w:pStyle w:val="PlainText"/>
                              <w:rPr>
                                <w:sz w:val="20"/>
                                <w:szCs w:val="20"/>
                              </w:rPr>
                            </w:pPr>
                            <w:proofErr w:type="spellStart"/>
                            <w:r w:rsidRPr="00016530">
                              <w:rPr>
                                <w:i/>
                                <w:sz w:val="20"/>
                                <w:szCs w:val="20"/>
                              </w:rPr>
                              <w:t>Horae</w:t>
                            </w:r>
                            <w:proofErr w:type="spellEnd"/>
                            <w:r w:rsidRPr="00016530">
                              <w:rPr>
                                <w:i/>
                                <w:sz w:val="20"/>
                                <w:szCs w:val="20"/>
                              </w:rPr>
                              <w:t xml:space="preserve"> (pro </w:t>
                            </w:r>
                            <w:proofErr w:type="spellStart"/>
                            <w:proofErr w:type="gramStart"/>
                            <w:r w:rsidRPr="00016530">
                              <w:rPr>
                                <w:i/>
                                <w:sz w:val="20"/>
                                <w:szCs w:val="20"/>
                              </w:rPr>
                              <w:t>clara</w:t>
                            </w:r>
                            <w:proofErr w:type="spellEnd"/>
                            <w:proofErr w:type="gramEnd"/>
                            <w:r w:rsidRPr="00016530">
                              <w:rPr>
                                <w:i/>
                                <w:sz w:val="20"/>
                                <w:szCs w:val="20"/>
                              </w:rPr>
                              <w:t>)</w:t>
                            </w:r>
                            <w:r w:rsidRPr="00016530">
                              <w:rPr>
                                <w:sz w:val="20"/>
                                <w:szCs w:val="20"/>
                              </w:rPr>
                              <w:t xml:space="preserve"> (2011/12)</w:t>
                            </w:r>
                          </w:p>
                          <w:p w14:paraId="27DA3817" w14:textId="083B0C3F" w:rsidR="00016530" w:rsidRPr="00016530" w:rsidRDefault="00016530" w:rsidP="00016530">
                            <w:pPr>
                              <w:ind w:left="142"/>
                              <w:rPr>
                                <w:rFonts w:ascii="Arial" w:hAnsi="Arial" w:cs="Arial"/>
                                <w:sz w:val="20"/>
                                <w:szCs w:val="20"/>
                              </w:rPr>
                            </w:pPr>
                            <w:proofErr w:type="spellStart"/>
                            <w:r w:rsidRPr="00016530">
                              <w:rPr>
                                <w:rFonts w:ascii="Arial" w:hAnsi="Arial" w:cs="Arial"/>
                                <w:sz w:val="20"/>
                                <w:szCs w:val="20"/>
                              </w:rPr>
                              <w:t>i</w:t>
                            </w:r>
                            <w:proofErr w:type="spellEnd"/>
                            <w:r w:rsidRPr="00016530">
                              <w:rPr>
                                <w:rFonts w:ascii="Arial" w:hAnsi="Arial" w:cs="Arial"/>
                                <w:sz w:val="20"/>
                                <w:szCs w:val="20"/>
                              </w:rPr>
                              <w:t xml:space="preserve">. </w:t>
                            </w:r>
                            <w:proofErr w:type="spellStart"/>
                            <w:r w:rsidRPr="00016530">
                              <w:rPr>
                                <w:rFonts w:ascii="Arial" w:hAnsi="Arial" w:cs="Arial"/>
                                <w:sz w:val="20"/>
                                <w:szCs w:val="20"/>
                              </w:rPr>
                              <w:t>Trasparente</w:t>
                            </w:r>
                            <w:proofErr w:type="spellEnd"/>
                            <w:r w:rsidRPr="00016530">
                              <w:rPr>
                                <w:rFonts w:ascii="Arial" w:hAnsi="Arial" w:cs="Arial"/>
                                <w:sz w:val="20"/>
                                <w:szCs w:val="20"/>
                              </w:rPr>
                              <w:t xml:space="preserve"> (diaphanous)</w:t>
                            </w:r>
                            <w:r w:rsidRPr="00016530">
                              <w:rPr>
                                <w:rFonts w:ascii="Arial" w:hAnsi="Arial" w:cs="Arial"/>
                                <w:sz w:val="20"/>
                                <w:szCs w:val="20"/>
                              </w:rPr>
                              <w:br/>
                              <w:t xml:space="preserve">ii. </w:t>
                            </w:r>
                            <w:proofErr w:type="spellStart"/>
                            <w:proofErr w:type="gramStart"/>
                            <w:r w:rsidRPr="00016530">
                              <w:rPr>
                                <w:rFonts w:ascii="Arial" w:hAnsi="Arial" w:cs="Arial"/>
                                <w:sz w:val="20"/>
                                <w:szCs w:val="20"/>
                              </w:rPr>
                              <w:t>Velocissima</w:t>
                            </w:r>
                            <w:proofErr w:type="spellEnd"/>
                            <w:r w:rsidRPr="00016530">
                              <w:rPr>
                                <w:rFonts w:ascii="Arial" w:hAnsi="Arial" w:cs="Arial"/>
                                <w:sz w:val="20"/>
                                <w:szCs w:val="20"/>
                              </w:rPr>
                              <w:t xml:space="preserve"> assai (as fleet as the tiniest        humming bird)</w:t>
                            </w:r>
                            <w:r w:rsidRPr="00016530">
                              <w:rPr>
                                <w:rFonts w:ascii="Arial" w:hAnsi="Arial" w:cs="Arial"/>
                                <w:sz w:val="20"/>
                                <w:szCs w:val="20"/>
                              </w:rPr>
                              <w:br/>
                              <w:t>iii.</w:t>
                            </w:r>
                            <w:proofErr w:type="gramEnd"/>
                            <w:r w:rsidRPr="00016530">
                              <w:rPr>
                                <w:rFonts w:ascii="Arial" w:hAnsi="Arial" w:cs="Arial"/>
                                <w:sz w:val="20"/>
                                <w:szCs w:val="20"/>
                              </w:rPr>
                              <w:t xml:space="preserve"> </w:t>
                            </w:r>
                            <w:proofErr w:type="spellStart"/>
                            <w:r w:rsidRPr="00016530">
                              <w:rPr>
                                <w:rFonts w:ascii="Arial" w:hAnsi="Arial" w:cs="Arial"/>
                                <w:sz w:val="20"/>
                                <w:szCs w:val="20"/>
                              </w:rPr>
                              <w:t>Semplice</w:t>
                            </w:r>
                            <w:proofErr w:type="spellEnd"/>
                            <w:r w:rsidRPr="00016530">
                              <w:rPr>
                                <w:rFonts w:ascii="Arial" w:hAnsi="Arial" w:cs="Arial"/>
                                <w:sz w:val="20"/>
                                <w:szCs w:val="20"/>
                              </w:rPr>
                              <w:br/>
                            </w:r>
                            <w:proofErr w:type="gramStart"/>
                            <w:r w:rsidRPr="00016530">
                              <w:rPr>
                                <w:rFonts w:ascii="Arial" w:hAnsi="Arial" w:cs="Arial"/>
                                <w:sz w:val="20"/>
                                <w:szCs w:val="20"/>
                              </w:rPr>
                              <w:t>iv</w:t>
                            </w:r>
                            <w:proofErr w:type="gramEnd"/>
                            <w:r w:rsidRPr="00016530">
                              <w:rPr>
                                <w:rFonts w:ascii="Arial" w:hAnsi="Arial" w:cs="Arial"/>
                                <w:sz w:val="20"/>
                                <w:szCs w:val="20"/>
                              </w:rPr>
                              <w:t xml:space="preserve">. </w:t>
                            </w:r>
                            <w:proofErr w:type="spellStart"/>
                            <w:r w:rsidRPr="00016530">
                              <w:rPr>
                                <w:rFonts w:ascii="Arial" w:hAnsi="Arial" w:cs="Arial"/>
                                <w:sz w:val="20"/>
                                <w:szCs w:val="20"/>
                              </w:rPr>
                              <w:t>Agilmente</w:t>
                            </w:r>
                            <w:proofErr w:type="spellEnd"/>
                            <w:r w:rsidRPr="00016530">
                              <w:rPr>
                                <w:rFonts w:ascii="Arial" w:hAnsi="Arial" w:cs="Arial"/>
                                <w:sz w:val="20"/>
                                <w:szCs w:val="20"/>
                              </w:rPr>
                              <w:t xml:space="preserve"> (</w:t>
                            </w:r>
                            <w:proofErr w:type="spellStart"/>
                            <w:r w:rsidRPr="00016530">
                              <w:rPr>
                                <w:rFonts w:ascii="Arial" w:hAnsi="Arial" w:cs="Arial"/>
                                <w:sz w:val="20"/>
                                <w:szCs w:val="20"/>
                              </w:rPr>
                              <w:t>maniaco</w:t>
                            </w:r>
                            <w:proofErr w:type="spellEnd"/>
                            <w:r w:rsidRPr="00016530">
                              <w:rPr>
                                <w:rFonts w:ascii="Arial" w:hAnsi="Arial" w:cs="Arial"/>
                                <w:sz w:val="20"/>
                                <w:szCs w:val="20"/>
                              </w:rPr>
                              <w:t xml:space="preserve"> </w:t>
                            </w:r>
                            <w:proofErr w:type="spellStart"/>
                            <w:r w:rsidRPr="00016530">
                              <w:rPr>
                                <w:rFonts w:ascii="Arial" w:hAnsi="Arial" w:cs="Arial"/>
                                <w:sz w:val="20"/>
                                <w:szCs w:val="20"/>
                              </w:rPr>
                              <w:t>ed</w:t>
                            </w:r>
                            <w:proofErr w:type="spellEnd"/>
                            <w:r w:rsidRPr="00016530">
                              <w:rPr>
                                <w:rFonts w:ascii="Arial" w:hAnsi="Arial" w:cs="Arial"/>
                                <w:sz w:val="20"/>
                                <w:szCs w:val="20"/>
                              </w:rPr>
                              <w:t xml:space="preserve"> </w:t>
                            </w:r>
                            <w:proofErr w:type="spellStart"/>
                            <w:r w:rsidRPr="00016530">
                              <w:rPr>
                                <w:rFonts w:ascii="Arial" w:hAnsi="Arial" w:cs="Arial"/>
                                <w:sz w:val="20"/>
                                <w:szCs w:val="20"/>
                              </w:rPr>
                              <w:t>instabile</w:t>
                            </w:r>
                            <w:proofErr w:type="spellEnd"/>
                            <w:r w:rsidRPr="00016530">
                              <w:rPr>
                                <w:rFonts w:ascii="Arial" w:hAnsi="Arial" w:cs="Arial"/>
                                <w:sz w:val="20"/>
                                <w:szCs w:val="20"/>
                              </w:rPr>
                              <w:t xml:space="preserve"> – with never-ceasing energy)</w:t>
                            </w:r>
                            <w:r w:rsidRPr="00016530">
                              <w:rPr>
                                <w:rFonts w:ascii="Arial" w:hAnsi="Arial" w:cs="Arial"/>
                                <w:sz w:val="20"/>
                                <w:szCs w:val="20"/>
                              </w:rPr>
                              <w:br/>
                              <w:t xml:space="preserve">v. </w:t>
                            </w:r>
                            <w:proofErr w:type="spellStart"/>
                            <w:r w:rsidRPr="00016530">
                              <w:rPr>
                                <w:rFonts w:ascii="Arial" w:hAnsi="Arial" w:cs="Arial"/>
                                <w:sz w:val="20"/>
                                <w:szCs w:val="20"/>
                              </w:rPr>
                              <w:t>Diretto</w:t>
                            </w:r>
                            <w:proofErr w:type="spellEnd"/>
                            <w:r w:rsidRPr="00016530">
                              <w:rPr>
                                <w:rFonts w:ascii="Arial" w:hAnsi="Arial" w:cs="Arial"/>
                                <w:sz w:val="20"/>
                                <w:szCs w:val="20"/>
                              </w:rPr>
                              <w:t xml:space="preserve">, </w:t>
                            </w:r>
                            <w:proofErr w:type="spellStart"/>
                            <w:r w:rsidRPr="00016530">
                              <w:rPr>
                                <w:rFonts w:ascii="Arial" w:hAnsi="Arial" w:cs="Arial"/>
                                <w:sz w:val="20"/>
                                <w:szCs w:val="20"/>
                              </w:rPr>
                              <w:t>ancora</w:t>
                            </w:r>
                            <w:proofErr w:type="spellEnd"/>
                            <w:r w:rsidRPr="00016530">
                              <w:rPr>
                                <w:rFonts w:ascii="Arial" w:hAnsi="Arial" w:cs="Arial"/>
                                <w:sz w:val="20"/>
                                <w:szCs w:val="20"/>
                              </w:rPr>
                              <w:t xml:space="preserve"> </w:t>
                            </w:r>
                            <w:proofErr w:type="spellStart"/>
                            <w:r w:rsidRPr="00016530">
                              <w:rPr>
                                <w:rFonts w:ascii="Arial" w:hAnsi="Arial" w:cs="Arial"/>
                                <w:sz w:val="20"/>
                                <w:szCs w:val="20"/>
                              </w:rPr>
                              <w:t>fluido</w:t>
                            </w:r>
                            <w:proofErr w:type="spellEnd"/>
                            <w:r w:rsidRPr="00016530">
                              <w:rPr>
                                <w:rFonts w:ascii="Arial" w:hAnsi="Arial" w:cs="Arial"/>
                                <w:sz w:val="20"/>
                                <w:szCs w:val="20"/>
                              </w:rPr>
                              <w:t xml:space="preserve"> (like the splash and suspension of water droplets)</w:t>
                            </w:r>
                            <w:r>
                              <w:rPr>
                                <w:rFonts w:ascii="Arial" w:hAnsi="Arial" w:cs="Arial"/>
                                <w:sz w:val="20"/>
                                <w:szCs w:val="20"/>
                              </w:rPr>
                              <w:br/>
                            </w:r>
                            <w:proofErr w:type="gramStart"/>
                            <w:r>
                              <w:rPr>
                                <w:rFonts w:ascii="Arial" w:hAnsi="Arial" w:cs="Arial"/>
                                <w:sz w:val="20"/>
                                <w:szCs w:val="20"/>
                              </w:rPr>
                              <w:t>vi</w:t>
                            </w:r>
                            <w:proofErr w:type="gramEnd"/>
                            <w:r>
                              <w:rPr>
                                <w:rFonts w:ascii="Arial" w:hAnsi="Arial" w:cs="Arial"/>
                                <w:sz w:val="20"/>
                                <w:szCs w:val="20"/>
                              </w:rPr>
                              <w:t xml:space="preserve">. </w:t>
                            </w:r>
                            <w:proofErr w:type="spellStart"/>
                            <w:r>
                              <w:rPr>
                                <w:rFonts w:ascii="Arial" w:hAnsi="Arial" w:cs="Arial"/>
                                <w:sz w:val="20"/>
                                <w:szCs w:val="20"/>
                              </w:rPr>
                              <w:t>Nervoso</w:t>
                            </w:r>
                            <w:proofErr w:type="spellEnd"/>
                            <w:r>
                              <w:rPr>
                                <w:rFonts w:ascii="Arial" w:hAnsi="Arial" w:cs="Arial"/>
                                <w:sz w:val="20"/>
                                <w:szCs w:val="20"/>
                              </w:rPr>
                              <w:t>, ma dolce (</w:t>
                            </w:r>
                            <w:proofErr w:type="spellStart"/>
                            <w:r>
                              <w:rPr>
                                <w:rFonts w:ascii="Arial" w:hAnsi="Arial" w:cs="Arial"/>
                                <w:sz w:val="20"/>
                                <w:szCs w:val="20"/>
                              </w:rPr>
                              <w:t>flessibile</w:t>
                            </w:r>
                            <w:proofErr w:type="spellEnd"/>
                            <w:r>
                              <w:rPr>
                                <w:rFonts w:ascii="Arial" w:hAnsi="Arial" w:cs="Arial"/>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3" o:spid="_x0000_s1028" type="#_x0000_t202" style="position:absolute;left:0;text-align:left;margin-left:9pt;margin-top:8.85pt;width:234pt;height:26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" fillcolor="white [3201]" strokecolor="black [3200]">
                <v:textbox>
                  <w:txbxContent>
                    <w:p w14:paraId="6B11B3A5" w14:textId="0ACC1A60" w:rsidR="00D51016" w:rsidRPr="00016530" w:rsidRDefault="00D51016" w:rsidP="00867E45">
                      <w:pPr>
                        <w:rPr>
                          <w:rFonts w:ascii="Arial" w:hAnsi="Arial" w:cs="Arial"/>
                          <w:b/>
                          <w:sz w:val="20"/>
                          <w:szCs w:val="20"/>
                        </w:rPr>
                      </w:pPr>
                      <w:r w:rsidRPr="00016530">
                        <w:rPr>
                          <w:rFonts w:ascii="Arial" w:hAnsi="Arial" w:cs="Arial"/>
                          <w:b/>
                          <w:sz w:val="20"/>
                          <w:szCs w:val="20"/>
                        </w:rPr>
                        <w:t>B</w:t>
                      </w:r>
                      <w:r w:rsidR="00016530" w:rsidRPr="00016530">
                        <w:rPr>
                          <w:rFonts w:ascii="Arial" w:hAnsi="Arial" w:cs="Arial"/>
                          <w:b/>
                          <w:sz w:val="20"/>
                          <w:szCs w:val="20"/>
                        </w:rPr>
                        <w:t>IS Records, BIS 2193</w:t>
                      </w:r>
                    </w:p>
                    <w:p w14:paraId="2125BE99" w14:textId="74694DAE" w:rsidR="00D51016" w:rsidRPr="00016530" w:rsidRDefault="00D51016" w:rsidP="00867E45">
                      <w:pPr>
                        <w:rPr>
                          <w:rFonts w:ascii="Arial" w:hAnsi="Arial" w:cs="Arial"/>
                          <w:sz w:val="20"/>
                          <w:szCs w:val="20"/>
                        </w:rPr>
                      </w:pPr>
                      <w:r w:rsidRPr="00016530">
                        <w:rPr>
                          <w:rFonts w:ascii="Arial" w:hAnsi="Arial" w:cs="Arial"/>
                          <w:sz w:val="20"/>
                          <w:szCs w:val="20"/>
                        </w:rPr>
                        <w:t xml:space="preserve">Release date: </w:t>
                      </w:r>
                      <w:r w:rsidR="00016530" w:rsidRPr="00016530">
                        <w:rPr>
                          <w:rFonts w:ascii="Arial" w:hAnsi="Arial" w:cs="Arial"/>
                          <w:sz w:val="20"/>
                          <w:szCs w:val="20"/>
                        </w:rPr>
                        <w:t>6 June 2016</w:t>
                      </w:r>
                      <w:r w:rsidRPr="00016530">
                        <w:rPr>
                          <w:rFonts w:ascii="Arial" w:hAnsi="Arial" w:cs="Arial"/>
                          <w:sz w:val="20"/>
                          <w:szCs w:val="20"/>
                        </w:rPr>
                        <w:br/>
                        <w:t xml:space="preserve">Total playing time: </w:t>
                      </w:r>
                      <w:r w:rsidR="0014651D">
                        <w:rPr>
                          <w:rFonts w:ascii="Arial" w:hAnsi="Arial" w:cs="Arial"/>
                          <w:sz w:val="20"/>
                          <w:szCs w:val="20"/>
                        </w:rPr>
                        <w:t>66’37</w:t>
                      </w:r>
                      <w:bookmarkStart w:id="1" w:name="_GoBack"/>
                      <w:bookmarkEnd w:id="1"/>
                    </w:p>
                    <w:p w14:paraId="5308051F" w14:textId="77777777" w:rsidR="00D51016" w:rsidRPr="00016530" w:rsidRDefault="00D51016" w:rsidP="00980A2E">
                      <w:pPr>
                        <w:pStyle w:val="PlainText"/>
                        <w:rPr>
                          <w:b/>
                          <w:sz w:val="20"/>
                          <w:szCs w:val="20"/>
                        </w:rPr>
                      </w:pPr>
                    </w:p>
                    <w:p w14:paraId="1DE2BB8C" w14:textId="6BF51646" w:rsidR="00D51016" w:rsidRPr="00016530" w:rsidRDefault="00016530" w:rsidP="00980A2E">
                      <w:pPr>
                        <w:pStyle w:val="PlainText"/>
                        <w:rPr>
                          <w:b/>
                          <w:sz w:val="20"/>
                          <w:szCs w:val="20"/>
                        </w:rPr>
                      </w:pPr>
                      <w:r w:rsidRPr="00016530">
                        <w:rPr>
                          <w:b/>
                          <w:sz w:val="20"/>
                          <w:szCs w:val="20"/>
                        </w:rPr>
                        <w:t>Kenneth Hesketh</w:t>
                      </w:r>
                    </w:p>
                    <w:p w14:paraId="1E419CAA" w14:textId="73E62656" w:rsidR="00D51016" w:rsidRPr="00016530" w:rsidRDefault="00016530" w:rsidP="00980A2E">
                      <w:pPr>
                        <w:pStyle w:val="PlainText"/>
                        <w:rPr>
                          <w:sz w:val="20"/>
                          <w:szCs w:val="20"/>
                        </w:rPr>
                      </w:pPr>
                      <w:r w:rsidRPr="00016530">
                        <w:rPr>
                          <w:i/>
                          <w:sz w:val="20"/>
                          <w:szCs w:val="20"/>
                        </w:rPr>
                        <w:t xml:space="preserve">Through Magic Casements </w:t>
                      </w:r>
                      <w:r w:rsidRPr="00016530">
                        <w:rPr>
                          <w:sz w:val="20"/>
                          <w:szCs w:val="20"/>
                        </w:rPr>
                        <w:t>(2008)</w:t>
                      </w:r>
                    </w:p>
                    <w:p w14:paraId="5321C9AE" w14:textId="77777777" w:rsidR="00016530" w:rsidRPr="00016530" w:rsidRDefault="00016530" w:rsidP="00980A2E">
                      <w:pPr>
                        <w:pStyle w:val="PlainText"/>
                        <w:rPr>
                          <w:sz w:val="20"/>
                          <w:szCs w:val="20"/>
                        </w:rPr>
                      </w:pPr>
                    </w:p>
                    <w:p w14:paraId="77784CB6" w14:textId="1D8F2660" w:rsidR="00D51016" w:rsidRPr="00016530" w:rsidRDefault="00016530" w:rsidP="00980A2E">
                      <w:pPr>
                        <w:pStyle w:val="PlainText"/>
                        <w:rPr>
                          <w:sz w:val="20"/>
                          <w:szCs w:val="20"/>
                        </w:rPr>
                      </w:pPr>
                      <w:r w:rsidRPr="00016530">
                        <w:rPr>
                          <w:i/>
                          <w:sz w:val="20"/>
                          <w:szCs w:val="20"/>
                        </w:rPr>
                        <w:t>Horae (pro clara)</w:t>
                      </w:r>
                      <w:r w:rsidRPr="00016530">
                        <w:rPr>
                          <w:sz w:val="20"/>
                          <w:szCs w:val="20"/>
                        </w:rPr>
                        <w:t xml:space="preserve"> (2011/12)</w:t>
                      </w:r>
                    </w:p>
                    <w:p w14:paraId="27DA3817" w14:textId="083B0C3F" w:rsidR="00016530" w:rsidRPr="00016530" w:rsidRDefault="00016530" w:rsidP="00016530">
                      <w:pPr>
                        <w:ind w:left="142"/>
                        <w:rPr>
                          <w:rFonts w:ascii="Arial" w:hAnsi="Arial" w:cs="Arial"/>
                          <w:sz w:val="20"/>
                          <w:szCs w:val="20"/>
                        </w:rPr>
                      </w:pPr>
                      <w:r w:rsidRPr="00016530">
                        <w:rPr>
                          <w:rFonts w:ascii="Arial" w:hAnsi="Arial" w:cs="Arial"/>
                          <w:sz w:val="20"/>
                          <w:szCs w:val="20"/>
                        </w:rPr>
                        <w:t>i. Trasparente (diaphanous)</w:t>
                      </w:r>
                      <w:r w:rsidRPr="00016530">
                        <w:rPr>
                          <w:rFonts w:ascii="Arial" w:hAnsi="Arial" w:cs="Arial"/>
                          <w:sz w:val="20"/>
                          <w:szCs w:val="20"/>
                        </w:rPr>
                        <w:br/>
                        <w:t>ii. Velocissima assai (as fleet as the tiniest        humming bird)</w:t>
                      </w:r>
                      <w:r w:rsidRPr="00016530">
                        <w:rPr>
                          <w:rFonts w:ascii="Arial" w:hAnsi="Arial" w:cs="Arial"/>
                          <w:sz w:val="20"/>
                          <w:szCs w:val="20"/>
                        </w:rPr>
                        <w:br/>
                        <w:t>iii. Semplice</w:t>
                      </w:r>
                      <w:r w:rsidRPr="00016530">
                        <w:rPr>
                          <w:rFonts w:ascii="Arial" w:hAnsi="Arial" w:cs="Arial"/>
                          <w:sz w:val="20"/>
                          <w:szCs w:val="20"/>
                        </w:rPr>
                        <w:br/>
                        <w:t>iv. Agilmente (maniaco ed instabile – with never-ceasing energy)</w:t>
                      </w:r>
                      <w:r w:rsidRPr="00016530">
                        <w:rPr>
                          <w:rFonts w:ascii="Arial" w:hAnsi="Arial" w:cs="Arial"/>
                          <w:sz w:val="20"/>
                          <w:szCs w:val="20"/>
                        </w:rPr>
                        <w:br/>
                        <w:t>v. Diretto, ancora fluido (like the splash and suspension of water droplets)</w:t>
                      </w:r>
                      <w:r>
                        <w:rPr>
                          <w:rFonts w:ascii="Arial" w:hAnsi="Arial" w:cs="Arial"/>
                          <w:sz w:val="20"/>
                          <w:szCs w:val="20"/>
                        </w:rPr>
                        <w:br/>
                        <w:t>vi. Nervoso, ma dolce (flessibile)</w:t>
                      </w:r>
                    </w:p>
                  </w:txbxContent>
                </v:textbox>
                <w10:wrap type="square"/>
              </v:shape>
            </w:pict>
          </mc:Fallback>
        </mc:AlternateContent>
      </w:r>
      <w:r>
        <w:rPr>
          <w:noProof/>
          <w:lang w:val="en-US"/>
        </w:rPr>
        <mc:AlternateContent>
          <mc:Choice Requires="wps">
            <w:drawing>
              <wp:anchor distT="0" distB="0" distL="114300" distR="114300" simplePos="0" relativeHeight="251664384" behindDoc="0" locked="0" layoutInCell="1" allowOverlap="1" wp14:anchorId="0234744F" wp14:editId="380A2CEE">
                <wp:simplePos x="0" y="0"/>
                <wp:positionH relativeFrom="column">
                  <wp:posOffset>3086100</wp:posOffset>
                </wp:positionH>
                <wp:positionV relativeFrom="paragraph">
                  <wp:posOffset>112395</wp:posOffset>
                </wp:positionV>
                <wp:extent cx="2971800" cy="3314700"/>
                <wp:effectExtent l="0" t="0" r="25400" b="38100"/>
                <wp:wrapSquare wrapText="bothSides"/>
                <wp:docPr id="6" name="Text Box 6"/>
                <wp:cNvGraphicFramePr/>
                <a:graphic xmlns:a="http://schemas.openxmlformats.org/drawingml/2006/main">
                  <a:graphicData uri="http://schemas.microsoft.com/office/word/2010/wordprocessingShape">
                    <wps:wsp>
                      <wps:cNvSpPr txBox="1"/>
                      <wps:spPr>
                        <a:xfrm>
                          <a:off x="0" y="0"/>
                          <a:ext cx="2971800" cy="3314700"/>
                        </a:xfrm>
                        <a:prstGeom prst="rect">
                          <a:avLst/>
                        </a:prstGeom>
                        <a:ln w="9525" cmpd="sng"/>
                        <a:extLst>
                          <a:ext uri="{C572A759-6A51-4108-AA02-DFA0A04FC94B}">
                            <ma14:wrappingTextBoxFlag xmlns:ma14="http://schemas.microsoft.com/office/mac/drawingml/2011/main"/>
                          </a:ext>
                        </a:extLst>
                      </wps:spPr>
                      <wps:style>
                        <a:lnRef idx="2">
                          <a:schemeClr val="dk1"/>
                        </a:lnRef>
                        <a:fillRef idx="1">
                          <a:schemeClr val="lt1"/>
                        </a:fillRef>
                        <a:effectRef idx="0">
                          <a:schemeClr val="dk1"/>
                        </a:effectRef>
                        <a:fontRef idx="minor">
                          <a:schemeClr val="dk1"/>
                        </a:fontRef>
                      </wps:style>
                      <wps:txbx>
                        <w:txbxContent>
                          <w:p w14:paraId="559753B7" w14:textId="4A785D40" w:rsidR="00EB35D8" w:rsidRPr="009E7021" w:rsidRDefault="00016530" w:rsidP="00EB35D8">
                            <w:pPr>
                              <w:ind w:left="142" w:hanging="142"/>
                              <w:rPr>
                                <w:rFonts w:ascii="Arial" w:hAnsi="Arial" w:cs="Arial"/>
                                <w:sz w:val="20"/>
                                <w:szCs w:val="20"/>
                              </w:rPr>
                            </w:pPr>
                            <w:r w:rsidRPr="009E7021">
                              <w:rPr>
                                <w:rFonts w:ascii="Arial" w:hAnsi="Arial" w:cs="Arial"/>
                                <w:sz w:val="20"/>
                                <w:szCs w:val="20"/>
                              </w:rPr>
                              <w:tab/>
                              <w:t>vii. Capriccioso</w:t>
                            </w:r>
                            <w:r w:rsidRPr="009E7021">
                              <w:rPr>
                                <w:rFonts w:ascii="Arial" w:hAnsi="Arial" w:cs="Arial"/>
                                <w:sz w:val="20"/>
                                <w:szCs w:val="20"/>
                              </w:rPr>
                              <w:br/>
                              <w:t xml:space="preserve">viii. </w:t>
                            </w:r>
                            <w:proofErr w:type="spellStart"/>
                            <w:proofErr w:type="gramStart"/>
                            <w:r w:rsidRPr="009E7021">
                              <w:rPr>
                                <w:rFonts w:ascii="Arial" w:hAnsi="Arial" w:cs="Arial"/>
                                <w:sz w:val="20"/>
                                <w:szCs w:val="20"/>
                              </w:rPr>
                              <w:t>Ritmico</w:t>
                            </w:r>
                            <w:proofErr w:type="spellEnd"/>
                            <w:r w:rsidRPr="009E7021">
                              <w:rPr>
                                <w:rFonts w:ascii="Arial" w:hAnsi="Arial" w:cs="Arial"/>
                                <w:sz w:val="20"/>
                                <w:szCs w:val="20"/>
                              </w:rPr>
                              <w:t xml:space="preserve"> (giusto) (like intertwining chime clocks) / </w:t>
                            </w:r>
                            <w:proofErr w:type="spellStart"/>
                            <w:r w:rsidRPr="009E7021">
                              <w:rPr>
                                <w:rFonts w:ascii="Arial" w:hAnsi="Arial" w:cs="Arial"/>
                                <w:sz w:val="20"/>
                                <w:szCs w:val="20"/>
                              </w:rPr>
                              <w:t>Flessibile</w:t>
                            </w:r>
                            <w:proofErr w:type="spellEnd"/>
                            <w:r w:rsidRPr="009E7021">
                              <w:rPr>
                                <w:rFonts w:ascii="Arial" w:hAnsi="Arial" w:cs="Arial"/>
                                <w:sz w:val="20"/>
                                <w:szCs w:val="20"/>
                              </w:rPr>
                              <w:br/>
                              <w:t>ix.</w:t>
                            </w:r>
                            <w:proofErr w:type="gramEnd"/>
                            <w:r w:rsidRPr="009E7021">
                              <w:rPr>
                                <w:rFonts w:ascii="Arial" w:hAnsi="Arial" w:cs="Arial"/>
                                <w:sz w:val="20"/>
                                <w:szCs w:val="20"/>
                              </w:rPr>
                              <w:t xml:space="preserve"> </w:t>
                            </w:r>
                            <w:proofErr w:type="gramStart"/>
                            <w:r w:rsidRPr="009E7021">
                              <w:rPr>
                                <w:rFonts w:ascii="Arial" w:hAnsi="Arial" w:cs="Arial"/>
                                <w:sz w:val="20"/>
                                <w:szCs w:val="20"/>
                              </w:rPr>
                              <w:t>Capriccioso (impishly sardonic)</w:t>
                            </w:r>
                            <w:r w:rsidRPr="009E7021">
                              <w:rPr>
                                <w:rFonts w:ascii="Arial" w:hAnsi="Arial" w:cs="Arial"/>
                                <w:sz w:val="20"/>
                                <w:szCs w:val="20"/>
                              </w:rPr>
                              <w:br/>
                              <w:t xml:space="preserve">x. </w:t>
                            </w:r>
                            <w:proofErr w:type="spellStart"/>
                            <w:r w:rsidRPr="009E7021">
                              <w:rPr>
                                <w:rFonts w:ascii="Arial" w:hAnsi="Arial" w:cs="Arial"/>
                                <w:sz w:val="20"/>
                                <w:szCs w:val="20"/>
                              </w:rPr>
                              <w:t>Scorrevole</w:t>
                            </w:r>
                            <w:proofErr w:type="spellEnd"/>
                            <w:r w:rsidRPr="009E7021">
                              <w:rPr>
                                <w:rFonts w:ascii="Arial" w:hAnsi="Arial" w:cs="Arial"/>
                                <w:sz w:val="20"/>
                                <w:szCs w:val="20"/>
                              </w:rPr>
                              <w:t xml:space="preserve"> (ma </w:t>
                            </w:r>
                            <w:proofErr w:type="spellStart"/>
                            <w:r w:rsidRPr="009E7021">
                              <w:rPr>
                                <w:rFonts w:ascii="Arial" w:hAnsi="Arial" w:cs="Arial"/>
                                <w:sz w:val="20"/>
                                <w:szCs w:val="20"/>
                              </w:rPr>
                              <w:t>meccanico</w:t>
                            </w:r>
                            <w:proofErr w:type="spellEnd"/>
                            <w:r w:rsidRPr="009E7021">
                              <w:rPr>
                                <w:rFonts w:ascii="Arial" w:hAnsi="Arial" w:cs="Arial"/>
                                <w:sz w:val="20"/>
                                <w:szCs w:val="20"/>
                              </w:rPr>
                              <w:t>) (like an ‘evening full of the linnet’s wings’)</w:t>
                            </w:r>
                            <w:r w:rsidRPr="009E7021">
                              <w:rPr>
                                <w:rFonts w:ascii="Arial" w:hAnsi="Arial" w:cs="Arial"/>
                                <w:sz w:val="20"/>
                                <w:szCs w:val="20"/>
                              </w:rPr>
                              <w:br/>
                              <w:t>xi.</w:t>
                            </w:r>
                            <w:proofErr w:type="gramEnd"/>
                            <w:r w:rsidRPr="009E7021">
                              <w:rPr>
                                <w:rFonts w:ascii="Arial" w:hAnsi="Arial" w:cs="Arial"/>
                                <w:sz w:val="20"/>
                                <w:szCs w:val="20"/>
                              </w:rPr>
                              <w:t xml:space="preserve"> </w:t>
                            </w:r>
                            <w:proofErr w:type="spellStart"/>
                            <w:proofErr w:type="gramStart"/>
                            <w:r w:rsidRPr="009E7021">
                              <w:rPr>
                                <w:rFonts w:ascii="Arial" w:hAnsi="Arial" w:cs="Arial"/>
                                <w:sz w:val="20"/>
                                <w:szCs w:val="20"/>
                              </w:rPr>
                              <w:t>Indolente</w:t>
                            </w:r>
                            <w:proofErr w:type="spellEnd"/>
                            <w:r w:rsidRPr="009E7021">
                              <w:rPr>
                                <w:rFonts w:ascii="Arial" w:hAnsi="Arial" w:cs="Arial"/>
                                <w:sz w:val="20"/>
                                <w:szCs w:val="20"/>
                              </w:rPr>
                              <w:t xml:space="preserve"> (… lapping, with low sounds)</w:t>
                            </w:r>
                            <w:r w:rsidRPr="009E7021">
                              <w:rPr>
                                <w:rFonts w:ascii="Arial" w:hAnsi="Arial" w:cs="Arial"/>
                                <w:sz w:val="20"/>
                                <w:szCs w:val="20"/>
                              </w:rPr>
                              <w:br/>
                              <w:t>xii.</w:t>
                            </w:r>
                            <w:proofErr w:type="gramEnd"/>
                            <w:r w:rsidRPr="009E7021">
                              <w:rPr>
                                <w:rFonts w:ascii="Arial" w:hAnsi="Arial" w:cs="Arial"/>
                                <w:sz w:val="20"/>
                                <w:szCs w:val="20"/>
                              </w:rPr>
                              <w:t xml:space="preserve"> </w:t>
                            </w:r>
                            <w:proofErr w:type="spellStart"/>
                            <w:r w:rsidRPr="009E7021">
                              <w:rPr>
                                <w:rFonts w:ascii="Arial" w:hAnsi="Arial" w:cs="Arial"/>
                                <w:sz w:val="20"/>
                                <w:szCs w:val="20"/>
                              </w:rPr>
                              <w:t>Molto</w:t>
                            </w:r>
                            <w:proofErr w:type="spellEnd"/>
                            <w:r w:rsidRPr="009E7021">
                              <w:rPr>
                                <w:rFonts w:ascii="Arial" w:hAnsi="Arial" w:cs="Arial"/>
                                <w:sz w:val="20"/>
                                <w:szCs w:val="20"/>
                              </w:rPr>
                              <w:t xml:space="preserve"> </w:t>
                            </w:r>
                            <w:proofErr w:type="spellStart"/>
                            <w:r w:rsidRPr="009E7021">
                              <w:rPr>
                                <w:rFonts w:ascii="Arial" w:hAnsi="Arial" w:cs="Arial"/>
                                <w:sz w:val="20"/>
                                <w:szCs w:val="20"/>
                              </w:rPr>
                              <w:t>misterioso</w:t>
                            </w:r>
                            <w:proofErr w:type="spellEnd"/>
                            <w:r w:rsidRPr="009E7021">
                              <w:rPr>
                                <w:rFonts w:ascii="Arial" w:hAnsi="Arial" w:cs="Arial"/>
                                <w:sz w:val="20"/>
                                <w:szCs w:val="20"/>
                              </w:rPr>
                              <w:t>, desolate (‘for now we see through a glass, darkly’)</w:t>
                            </w:r>
                          </w:p>
                          <w:p w14:paraId="6C2EB365" w14:textId="1593E5D3" w:rsidR="002F76C2" w:rsidRPr="009E7021" w:rsidRDefault="00EB35D8" w:rsidP="00EB35D8">
                            <w:pPr>
                              <w:rPr>
                                <w:rFonts w:ascii="Arial" w:hAnsi="Arial" w:cs="Arial"/>
                                <w:sz w:val="20"/>
                                <w:szCs w:val="20"/>
                              </w:rPr>
                            </w:pPr>
                            <w:proofErr w:type="spellStart"/>
                            <w:r w:rsidRPr="009E7021">
                              <w:rPr>
                                <w:rFonts w:ascii="Arial" w:hAnsi="Arial" w:cs="Arial"/>
                                <w:i/>
                                <w:sz w:val="20"/>
                                <w:szCs w:val="20"/>
                              </w:rPr>
                              <w:t>Notte</w:t>
                            </w:r>
                            <w:proofErr w:type="spellEnd"/>
                            <w:r w:rsidRPr="009E7021">
                              <w:rPr>
                                <w:rFonts w:ascii="Arial" w:hAnsi="Arial" w:cs="Arial"/>
                                <w:i/>
                                <w:sz w:val="20"/>
                                <w:szCs w:val="20"/>
                              </w:rPr>
                              <w:t xml:space="preserve"> </w:t>
                            </w:r>
                            <w:proofErr w:type="spellStart"/>
                            <w:proofErr w:type="gramStart"/>
                            <w:r w:rsidRPr="009E7021">
                              <w:rPr>
                                <w:rFonts w:ascii="Arial" w:hAnsi="Arial" w:cs="Arial"/>
                                <w:i/>
                                <w:sz w:val="20"/>
                                <w:szCs w:val="20"/>
                              </w:rPr>
                              <w:t>Oscura</w:t>
                            </w:r>
                            <w:proofErr w:type="spellEnd"/>
                            <w:r w:rsidR="002F76C2" w:rsidRPr="009E7021">
                              <w:rPr>
                                <w:rFonts w:ascii="Arial" w:hAnsi="Arial" w:cs="Arial"/>
                                <w:sz w:val="20"/>
                                <w:szCs w:val="20"/>
                              </w:rPr>
                              <w:t>(</w:t>
                            </w:r>
                            <w:proofErr w:type="gramEnd"/>
                            <w:r w:rsidR="002F76C2" w:rsidRPr="009E7021">
                              <w:rPr>
                                <w:rFonts w:ascii="Arial" w:hAnsi="Arial" w:cs="Arial"/>
                                <w:sz w:val="20"/>
                                <w:szCs w:val="20"/>
                              </w:rPr>
                              <w:t>2002)</w:t>
                            </w:r>
                          </w:p>
                          <w:p w14:paraId="65E48F6A" w14:textId="29B0E581" w:rsidR="002F76C2" w:rsidRPr="009E7021" w:rsidRDefault="002F76C2" w:rsidP="002F76C2">
                            <w:pPr>
                              <w:ind w:left="142" w:hanging="142"/>
                              <w:rPr>
                                <w:rFonts w:ascii="Arial" w:hAnsi="Arial" w:cs="Arial"/>
                                <w:sz w:val="20"/>
                                <w:szCs w:val="20"/>
                              </w:rPr>
                            </w:pPr>
                            <w:proofErr w:type="gramStart"/>
                            <w:r w:rsidRPr="009E7021">
                              <w:rPr>
                                <w:rFonts w:ascii="Arial" w:hAnsi="Arial" w:cs="Arial"/>
                                <w:i/>
                                <w:sz w:val="20"/>
                                <w:szCs w:val="20"/>
                              </w:rPr>
                              <w:t>Three Japanese Miniatures</w:t>
                            </w:r>
                            <w:r w:rsidRPr="009E7021">
                              <w:rPr>
                                <w:rFonts w:ascii="Arial" w:hAnsi="Arial" w:cs="Arial"/>
                                <w:sz w:val="20"/>
                                <w:szCs w:val="20"/>
                              </w:rPr>
                              <w:t xml:space="preserve"> (2002)</w:t>
                            </w:r>
                            <w:r w:rsidRPr="009E7021">
                              <w:rPr>
                                <w:rFonts w:ascii="Arial" w:hAnsi="Arial" w:cs="Arial"/>
                                <w:sz w:val="20"/>
                                <w:szCs w:val="20"/>
                              </w:rPr>
                              <w:br/>
                            </w:r>
                            <w:proofErr w:type="spellStart"/>
                            <w:r w:rsidRPr="009E7021">
                              <w:rPr>
                                <w:rFonts w:ascii="Arial" w:hAnsi="Arial" w:cs="Arial"/>
                                <w:sz w:val="20"/>
                                <w:szCs w:val="20"/>
                              </w:rPr>
                              <w:t>i</w:t>
                            </w:r>
                            <w:proofErr w:type="spellEnd"/>
                            <w:r w:rsidRPr="009E7021">
                              <w:rPr>
                                <w:rFonts w:ascii="Arial" w:hAnsi="Arial" w:cs="Arial"/>
                                <w:sz w:val="20"/>
                                <w:szCs w:val="20"/>
                              </w:rPr>
                              <w:t>. Temple Music</w:t>
                            </w:r>
                            <w:r w:rsidRPr="009E7021">
                              <w:rPr>
                                <w:rFonts w:ascii="Arial" w:hAnsi="Arial" w:cs="Arial"/>
                                <w:sz w:val="20"/>
                                <w:szCs w:val="20"/>
                              </w:rPr>
                              <w:br/>
                              <w:t>ii.</w:t>
                            </w:r>
                            <w:proofErr w:type="gramEnd"/>
                            <w:r w:rsidRPr="009E7021">
                              <w:rPr>
                                <w:rFonts w:ascii="Arial" w:hAnsi="Arial" w:cs="Arial"/>
                                <w:sz w:val="20"/>
                                <w:szCs w:val="20"/>
                              </w:rPr>
                              <w:t xml:space="preserve"> </w:t>
                            </w:r>
                            <w:proofErr w:type="gramStart"/>
                            <w:r w:rsidRPr="009E7021">
                              <w:rPr>
                                <w:rFonts w:ascii="Arial" w:hAnsi="Arial" w:cs="Arial"/>
                                <w:sz w:val="20"/>
                                <w:szCs w:val="20"/>
                              </w:rPr>
                              <w:t>The Cradle Rocks…</w:t>
                            </w:r>
                            <w:r w:rsidRPr="009E7021">
                              <w:rPr>
                                <w:rFonts w:ascii="Arial" w:hAnsi="Arial" w:cs="Arial"/>
                                <w:sz w:val="20"/>
                                <w:szCs w:val="20"/>
                              </w:rPr>
                              <w:br/>
                              <w:t>iii.</w:t>
                            </w:r>
                            <w:proofErr w:type="gramEnd"/>
                            <w:r w:rsidRPr="009E7021">
                              <w:rPr>
                                <w:rFonts w:ascii="Arial" w:hAnsi="Arial" w:cs="Arial"/>
                                <w:sz w:val="20"/>
                                <w:szCs w:val="20"/>
                              </w:rPr>
                              <w:t xml:space="preserve"> Little </w:t>
                            </w:r>
                            <w:proofErr w:type="spellStart"/>
                            <w:r w:rsidRPr="009E7021">
                              <w:rPr>
                                <w:rFonts w:ascii="Arial" w:hAnsi="Arial" w:cs="Arial"/>
                                <w:sz w:val="20"/>
                                <w:szCs w:val="20"/>
                              </w:rPr>
                              <w:t>Bumbuku</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 o:spid="_x0000_s1029" type="#_x0000_t202" style="position:absolute;left:0;text-align:left;margin-left:243pt;margin-top:8.85pt;width:234pt;height:261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" fillcolor="white [3201]" strokecolor="black [3200]">
                <v:textbox>
                  <w:txbxContent>
                    <w:p w14:paraId="559753B7" w14:textId="4A785D40" w:rsidR="00EB35D8" w:rsidRPr="009E7021" w:rsidRDefault="00016530" w:rsidP="00EB35D8">
                      <w:pPr>
                        <w:ind w:left="142" w:hanging="142"/>
                        <w:rPr>
                          <w:rFonts w:ascii="Arial" w:hAnsi="Arial" w:cs="Arial"/>
                          <w:sz w:val="20"/>
                          <w:szCs w:val="20"/>
                        </w:rPr>
                      </w:pPr>
                      <w:r w:rsidRPr="009E7021">
                        <w:rPr>
                          <w:rFonts w:ascii="Arial" w:hAnsi="Arial" w:cs="Arial"/>
                          <w:sz w:val="20"/>
                          <w:szCs w:val="20"/>
                        </w:rPr>
                        <w:tab/>
                        <w:t>vii. Capriccioso</w:t>
                      </w:r>
                      <w:r w:rsidRPr="009E7021">
                        <w:rPr>
                          <w:rFonts w:ascii="Arial" w:hAnsi="Arial" w:cs="Arial"/>
                          <w:sz w:val="20"/>
                          <w:szCs w:val="20"/>
                        </w:rPr>
                        <w:br/>
                        <w:t xml:space="preserve">viii. </w:t>
                      </w:r>
                      <w:proofErr w:type="spellStart"/>
                      <w:proofErr w:type="gramStart"/>
                      <w:r w:rsidRPr="009E7021">
                        <w:rPr>
                          <w:rFonts w:ascii="Arial" w:hAnsi="Arial" w:cs="Arial"/>
                          <w:sz w:val="20"/>
                          <w:szCs w:val="20"/>
                        </w:rPr>
                        <w:t>Ritmico</w:t>
                      </w:r>
                      <w:proofErr w:type="spellEnd"/>
                      <w:r w:rsidRPr="009E7021">
                        <w:rPr>
                          <w:rFonts w:ascii="Arial" w:hAnsi="Arial" w:cs="Arial"/>
                          <w:sz w:val="20"/>
                          <w:szCs w:val="20"/>
                        </w:rPr>
                        <w:t xml:space="preserve"> (giusto) (like intertwining chime clocks) / </w:t>
                      </w:r>
                      <w:proofErr w:type="spellStart"/>
                      <w:r w:rsidRPr="009E7021">
                        <w:rPr>
                          <w:rFonts w:ascii="Arial" w:hAnsi="Arial" w:cs="Arial"/>
                          <w:sz w:val="20"/>
                          <w:szCs w:val="20"/>
                        </w:rPr>
                        <w:t>Flessibile</w:t>
                      </w:r>
                      <w:proofErr w:type="spellEnd"/>
                      <w:r w:rsidRPr="009E7021">
                        <w:rPr>
                          <w:rFonts w:ascii="Arial" w:hAnsi="Arial" w:cs="Arial"/>
                          <w:sz w:val="20"/>
                          <w:szCs w:val="20"/>
                        </w:rPr>
                        <w:br/>
                        <w:t>ix.</w:t>
                      </w:r>
                      <w:proofErr w:type="gramEnd"/>
                      <w:r w:rsidRPr="009E7021">
                        <w:rPr>
                          <w:rFonts w:ascii="Arial" w:hAnsi="Arial" w:cs="Arial"/>
                          <w:sz w:val="20"/>
                          <w:szCs w:val="20"/>
                        </w:rPr>
                        <w:t xml:space="preserve"> </w:t>
                      </w:r>
                      <w:proofErr w:type="gramStart"/>
                      <w:r w:rsidRPr="009E7021">
                        <w:rPr>
                          <w:rFonts w:ascii="Arial" w:hAnsi="Arial" w:cs="Arial"/>
                          <w:sz w:val="20"/>
                          <w:szCs w:val="20"/>
                        </w:rPr>
                        <w:t>Capriccioso (impishly sardonic)</w:t>
                      </w:r>
                      <w:r w:rsidRPr="009E7021">
                        <w:rPr>
                          <w:rFonts w:ascii="Arial" w:hAnsi="Arial" w:cs="Arial"/>
                          <w:sz w:val="20"/>
                          <w:szCs w:val="20"/>
                        </w:rPr>
                        <w:br/>
                        <w:t xml:space="preserve">x. </w:t>
                      </w:r>
                      <w:proofErr w:type="spellStart"/>
                      <w:r w:rsidRPr="009E7021">
                        <w:rPr>
                          <w:rFonts w:ascii="Arial" w:hAnsi="Arial" w:cs="Arial"/>
                          <w:sz w:val="20"/>
                          <w:szCs w:val="20"/>
                        </w:rPr>
                        <w:t>Scorrevole</w:t>
                      </w:r>
                      <w:proofErr w:type="spellEnd"/>
                      <w:r w:rsidRPr="009E7021">
                        <w:rPr>
                          <w:rFonts w:ascii="Arial" w:hAnsi="Arial" w:cs="Arial"/>
                          <w:sz w:val="20"/>
                          <w:szCs w:val="20"/>
                        </w:rPr>
                        <w:t xml:space="preserve"> (ma </w:t>
                      </w:r>
                      <w:proofErr w:type="spellStart"/>
                      <w:r w:rsidRPr="009E7021">
                        <w:rPr>
                          <w:rFonts w:ascii="Arial" w:hAnsi="Arial" w:cs="Arial"/>
                          <w:sz w:val="20"/>
                          <w:szCs w:val="20"/>
                        </w:rPr>
                        <w:t>meccanico</w:t>
                      </w:r>
                      <w:proofErr w:type="spellEnd"/>
                      <w:r w:rsidRPr="009E7021">
                        <w:rPr>
                          <w:rFonts w:ascii="Arial" w:hAnsi="Arial" w:cs="Arial"/>
                          <w:sz w:val="20"/>
                          <w:szCs w:val="20"/>
                        </w:rPr>
                        <w:t>) (like an ‘evening full of the linnet’s wings’)</w:t>
                      </w:r>
                      <w:r w:rsidRPr="009E7021">
                        <w:rPr>
                          <w:rFonts w:ascii="Arial" w:hAnsi="Arial" w:cs="Arial"/>
                          <w:sz w:val="20"/>
                          <w:szCs w:val="20"/>
                        </w:rPr>
                        <w:br/>
                        <w:t>xi.</w:t>
                      </w:r>
                      <w:proofErr w:type="gramEnd"/>
                      <w:r w:rsidRPr="009E7021">
                        <w:rPr>
                          <w:rFonts w:ascii="Arial" w:hAnsi="Arial" w:cs="Arial"/>
                          <w:sz w:val="20"/>
                          <w:szCs w:val="20"/>
                        </w:rPr>
                        <w:t xml:space="preserve"> </w:t>
                      </w:r>
                      <w:proofErr w:type="spellStart"/>
                      <w:proofErr w:type="gramStart"/>
                      <w:r w:rsidRPr="009E7021">
                        <w:rPr>
                          <w:rFonts w:ascii="Arial" w:hAnsi="Arial" w:cs="Arial"/>
                          <w:sz w:val="20"/>
                          <w:szCs w:val="20"/>
                        </w:rPr>
                        <w:t>Indolente</w:t>
                      </w:r>
                      <w:proofErr w:type="spellEnd"/>
                      <w:r w:rsidRPr="009E7021">
                        <w:rPr>
                          <w:rFonts w:ascii="Arial" w:hAnsi="Arial" w:cs="Arial"/>
                          <w:sz w:val="20"/>
                          <w:szCs w:val="20"/>
                        </w:rPr>
                        <w:t xml:space="preserve"> (… lapping, with low sounds)</w:t>
                      </w:r>
                      <w:r w:rsidRPr="009E7021">
                        <w:rPr>
                          <w:rFonts w:ascii="Arial" w:hAnsi="Arial" w:cs="Arial"/>
                          <w:sz w:val="20"/>
                          <w:szCs w:val="20"/>
                        </w:rPr>
                        <w:br/>
                        <w:t>xii.</w:t>
                      </w:r>
                      <w:proofErr w:type="gramEnd"/>
                      <w:r w:rsidRPr="009E7021">
                        <w:rPr>
                          <w:rFonts w:ascii="Arial" w:hAnsi="Arial" w:cs="Arial"/>
                          <w:sz w:val="20"/>
                          <w:szCs w:val="20"/>
                        </w:rPr>
                        <w:t xml:space="preserve"> </w:t>
                      </w:r>
                      <w:proofErr w:type="spellStart"/>
                      <w:r w:rsidRPr="009E7021">
                        <w:rPr>
                          <w:rFonts w:ascii="Arial" w:hAnsi="Arial" w:cs="Arial"/>
                          <w:sz w:val="20"/>
                          <w:szCs w:val="20"/>
                        </w:rPr>
                        <w:t>Molto</w:t>
                      </w:r>
                      <w:proofErr w:type="spellEnd"/>
                      <w:r w:rsidRPr="009E7021">
                        <w:rPr>
                          <w:rFonts w:ascii="Arial" w:hAnsi="Arial" w:cs="Arial"/>
                          <w:sz w:val="20"/>
                          <w:szCs w:val="20"/>
                        </w:rPr>
                        <w:t xml:space="preserve"> </w:t>
                      </w:r>
                      <w:proofErr w:type="spellStart"/>
                      <w:r w:rsidRPr="009E7021">
                        <w:rPr>
                          <w:rFonts w:ascii="Arial" w:hAnsi="Arial" w:cs="Arial"/>
                          <w:sz w:val="20"/>
                          <w:szCs w:val="20"/>
                        </w:rPr>
                        <w:t>misterioso</w:t>
                      </w:r>
                      <w:proofErr w:type="spellEnd"/>
                      <w:r w:rsidRPr="009E7021">
                        <w:rPr>
                          <w:rFonts w:ascii="Arial" w:hAnsi="Arial" w:cs="Arial"/>
                          <w:sz w:val="20"/>
                          <w:szCs w:val="20"/>
                        </w:rPr>
                        <w:t>, desolate (‘for now we see through a glass, darkly’)</w:t>
                      </w:r>
                    </w:p>
                    <w:p w14:paraId="6C2EB365" w14:textId="1593E5D3" w:rsidR="002F76C2" w:rsidRPr="009E7021" w:rsidRDefault="00EB35D8" w:rsidP="00EB35D8">
                      <w:pPr>
                        <w:rPr>
                          <w:rFonts w:ascii="Arial" w:hAnsi="Arial" w:cs="Arial"/>
                          <w:sz w:val="20"/>
                          <w:szCs w:val="20"/>
                        </w:rPr>
                      </w:pPr>
                      <w:proofErr w:type="spellStart"/>
                      <w:r w:rsidRPr="009E7021">
                        <w:rPr>
                          <w:rFonts w:ascii="Arial" w:hAnsi="Arial" w:cs="Arial"/>
                          <w:i/>
                          <w:sz w:val="20"/>
                          <w:szCs w:val="20"/>
                        </w:rPr>
                        <w:t>Notte</w:t>
                      </w:r>
                      <w:proofErr w:type="spellEnd"/>
                      <w:r w:rsidRPr="009E7021">
                        <w:rPr>
                          <w:rFonts w:ascii="Arial" w:hAnsi="Arial" w:cs="Arial"/>
                          <w:i/>
                          <w:sz w:val="20"/>
                          <w:szCs w:val="20"/>
                        </w:rPr>
                        <w:t xml:space="preserve"> </w:t>
                      </w:r>
                      <w:proofErr w:type="spellStart"/>
                      <w:proofErr w:type="gramStart"/>
                      <w:r w:rsidRPr="009E7021">
                        <w:rPr>
                          <w:rFonts w:ascii="Arial" w:hAnsi="Arial" w:cs="Arial"/>
                          <w:i/>
                          <w:sz w:val="20"/>
                          <w:szCs w:val="20"/>
                        </w:rPr>
                        <w:t>Oscura</w:t>
                      </w:r>
                      <w:proofErr w:type="spellEnd"/>
                      <w:r w:rsidR="002F76C2" w:rsidRPr="009E7021">
                        <w:rPr>
                          <w:rFonts w:ascii="Arial" w:hAnsi="Arial" w:cs="Arial"/>
                          <w:sz w:val="20"/>
                          <w:szCs w:val="20"/>
                        </w:rPr>
                        <w:t>(</w:t>
                      </w:r>
                      <w:proofErr w:type="gramEnd"/>
                      <w:r w:rsidR="002F76C2" w:rsidRPr="009E7021">
                        <w:rPr>
                          <w:rFonts w:ascii="Arial" w:hAnsi="Arial" w:cs="Arial"/>
                          <w:sz w:val="20"/>
                          <w:szCs w:val="20"/>
                        </w:rPr>
                        <w:t>2002)</w:t>
                      </w:r>
                    </w:p>
                    <w:p w14:paraId="65E48F6A" w14:textId="29B0E581" w:rsidR="002F76C2" w:rsidRPr="009E7021" w:rsidRDefault="002F76C2" w:rsidP="002F76C2">
                      <w:pPr>
                        <w:ind w:left="142" w:hanging="142"/>
                        <w:rPr>
                          <w:rFonts w:ascii="Arial" w:hAnsi="Arial" w:cs="Arial"/>
                          <w:sz w:val="20"/>
                          <w:szCs w:val="20"/>
                        </w:rPr>
                      </w:pPr>
                      <w:proofErr w:type="gramStart"/>
                      <w:r w:rsidRPr="009E7021">
                        <w:rPr>
                          <w:rFonts w:ascii="Arial" w:hAnsi="Arial" w:cs="Arial"/>
                          <w:i/>
                          <w:sz w:val="20"/>
                          <w:szCs w:val="20"/>
                        </w:rPr>
                        <w:t>Three Japanese Miniatures</w:t>
                      </w:r>
                      <w:r w:rsidRPr="009E7021">
                        <w:rPr>
                          <w:rFonts w:ascii="Arial" w:hAnsi="Arial" w:cs="Arial"/>
                          <w:sz w:val="20"/>
                          <w:szCs w:val="20"/>
                        </w:rPr>
                        <w:t xml:space="preserve"> (2002)</w:t>
                      </w:r>
                      <w:r w:rsidRPr="009E7021">
                        <w:rPr>
                          <w:rFonts w:ascii="Arial" w:hAnsi="Arial" w:cs="Arial"/>
                          <w:sz w:val="20"/>
                          <w:szCs w:val="20"/>
                        </w:rPr>
                        <w:br/>
                      </w:r>
                      <w:proofErr w:type="spellStart"/>
                      <w:r w:rsidRPr="009E7021">
                        <w:rPr>
                          <w:rFonts w:ascii="Arial" w:hAnsi="Arial" w:cs="Arial"/>
                          <w:sz w:val="20"/>
                          <w:szCs w:val="20"/>
                        </w:rPr>
                        <w:t>i</w:t>
                      </w:r>
                      <w:proofErr w:type="spellEnd"/>
                      <w:r w:rsidRPr="009E7021">
                        <w:rPr>
                          <w:rFonts w:ascii="Arial" w:hAnsi="Arial" w:cs="Arial"/>
                          <w:sz w:val="20"/>
                          <w:szCs w:val="20"/>
                        </w:rPr>
                        <w:t>. Temple Music</w:t>
                      </w:r>
                      <w:r w:rsidRPr="009E7021">
                        <w:rPr>
                          <w:rFonts w:ascii="Arial" w:hAnsi="Arial" w:cs="Arial"/>
                          <w:sz w:val="20"/>
                          <w:szCs w:val="20"/>
                        </w:rPr>
                        <w:br/>
                        <w:t>ii.</w:t>
                      </w:r>
                      <w:proofErr w:type="gramEnd"/>
                      <w:r w:rsidRPr="009E7021">
                        <w:rPr>
                          <w:rFonts w:ascii="Arial" w:hAnsi="Arial" w:cs="Arial"/>
                          <w:sz w:val="20"/>
                          <w:szCs w:val="20"/>
                        </w:rPr>
                        <w:t xml:space="preserve"> </w:t>
                      </w:r>
                      <w:proofErr w:type="gramStart"/>
                      <w:r w:rsidRPr="009E7021">
                        <w:rPr>
                          <w:rFonts w:ascii="Arial" w:hAnsi="Arial" w:cs="Arial"/>
                          <w:sz w:val="20"/>
                          <w:szCs w:val="20"/>
                        </w:rPr>
                        <w:t>The Cradle Rocks…</w:t>
                      </w:r>
                      <w:r w:rsidRPr="009E7021">
                        <w:rPr>
                          <w:rFonts w:ascii="Arial" w:hAnsi="Arial" w:cs="Arial"/>
                          <w:sz w:val="20"/>
                          <w:szCs w:val="20"/>
                        </w:rPr>
                        <w:br/>
                        <w:t>iii.</w:t>
                      </w:r>
                      <w:proofErr w:type="gramEnd"/>
                      <w:r w:rsidRPr="009E7021">
                        <w:rPr>
                          <w:rFonts w:ascii="Arial" w:hAnsi="Arial" w:cs="Arial"/>
                          <w:sz w:val="20"/>
                          <w:szCs w:val="20"/>
                        </w:rPr>
                        <w:t xml:space="preserve"> Little </w:t>
                      </w:r>
                      <w:proofErr w:type="spellStart"/>
                      <w:r w:rsidRPr="009E7021">
                        <w:rPr>
                          <w:rFonts w:ascii="Arial" w:hAnsi="Arial" w:cs="Arial"/>
                          <w:sz w:val="20"/>
                          <w:szCs w:val="20"/>
                        </w:rPr>
                        <w:t>Bumbuku</w:t>
                      </w:r>
                      <w:proofErr w:type="spellEnd"/>
                    </w:p>
                  </w:txbxContent>
                </v:textbox>
                <w10:wrap type="square"/>
              </v:shape>
            </w:pict>
          </mc:Fallback>
        </mc:AlternateContent>
      </w:r>
    </w:p>
    <w:p w14:paraId="5EB39AF2" w14:textId="77777777" w:rsidR="00845B7E" w:rsidRDefault="00845B7E" w:rsidP="00B46EF6">
      <w:pPr>
        <w:pStyle w:val="PlainText"/>
      </w:pPr>
    </w:p>
    <w:p w14:paraId="1AD17F62" w14:textId="77777777" w:rsidR="00507A14" w:rsidRDefault="00507A14" w:rsidP="002D315C">
      <w:pPr>
        <w:pStyle w:val="PlainText"/>
        <w:rPr>
          <w:color w:val="FF0000"/>
        </w:rPr>
      </w:pPr>
    </w:p>
    <w:p w14:paraId="23916F7E" w14:textId="5823AD70" w:rsidR="00FE2CB1" w:rsidRDefault="00BF1BE3" w:rsidP="002D315C">
      <w:pPr>
        <w:pStyle w:val="PlainText"/>
        <w:rPr>
          <w:color w:val="FF0000"/>
        </w:rPr>
      </w:pPr>
      <w:r w:rsidRPr="00BF1BE3">
        <w:rPr>
          <w:noProof/>
          <w:color w:val="FF0000"/>
          <w:lang w:val="en-US"/>
        </w:rPr>
        <w:lastRenderedPageBreak/>
        <w:drawing>
          <wp:inline distT="0" distB="0" distL="0" distR="0" wp14:anchorId="6BC18856" wp14:editId="2A169EC6">
            <wp:extent cx="6120130" cy="4105275"/>
            <wp:effectExtent l="0" t="0" r="1270" b="9525"/>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20130" cy="4105275"/>
                    </a:xfrm>
                    <a:prstGeom prst="rect">
                      <a:avLst/>
                    </a:prstGeom>
                    <a:noFill/>
                    <a:ln>
                      <a:noFill/>
                    </a:ln>
                  </pic:spPr>
                </pic:pic>
              </a:graphicData>
            </a:graphic>
          </wp:inline>
        </w:drawing>
      </w:r>
    </w:p>
    <w:p w14:paraId="1D6F05A0" w14:textId="77777777" w:rsidR="00FE2CB1" w:rsidRDefault="00FE2CB1" w:rsidP="002D315C">
      <w:pPr>
        <w:pStyle w:val="PlainText"/>
        <w:rPr>
          <w:color w:val="FF0000"/>
        </w:rPr>
      </w:pPr>
    </w:p>
    <w:p w14:paraId="4864258D" w14:textId="77777777" w:rsidR="002A0674" w:rsidRDefault="002A0674" w:rsidP="002A0674">
      <w:pPr>
        <w:pStyle w:val="PlainText"/>
        <w:jc w:val="center"/>
      </w:pPr>
      <w:r>
        <w:t>Photo © Julie Kim</w:t>
      </w:r>
    </w:p>
    <w:p w14:paraId="1F1829BB" w14:textId="77777777" w:rsidR="0027288C" w:rsidRDefault="0027288C" w:rsidP="007E7057">
      <w:pPr>
        <w:pStyle w:val="PlainText"/>
        <w:rPr>
          <w:b/>
          <w:bCs/>
          <w:lang w:val="en-US"/>
        </w:rPr>
      </w:pPr>
    </w:p>
    <w:p w14:paraId="4DB5C483" w14:textId="77777777" w:rsidR="00FE2CB1" w:rsidRPr="002D315C" w:rsidRDefault="00FE2CB1" w:rsidP="00FE2CB1">
      <w:pPr>
        <w:pStyle w:val="PlainText"/>
        <w:jc w:val="center"/>
        <w:rPr>
          <w:sz w:val="22"/>
          <w:szCs w:val="22"/>
        </w:rPr>
      </w:pPr>
      <w:r>
        <w:rPr>
          <w:b/>
          <w:bCs/>
          <w:lang w:val="en-US"/>
        </w:rPr>
        <w:t>Clare Hammond</w:t>
      </w:r>
      <w:r w:rsidRPr="00EC5C74">
        <w:rPr>
          <w:b/>
          <w:bCs/>
          <w:lang w:val="en-US"/>
        </w:rPr>
        <w:t xml:space="preserve">  - biography</w:t>
      </w:r>
    </w:p>
    <w:p w14:paraId="5140B56C" w14:textId="77777777" w:rsidR="00FE2CB1" w:rsidRDefault="00FE2CB1" w:rsidP="00FE2CB1">
      <w:pPr>
        <w:pStyle w:val="PlainText"/>
        <w:jc w:val="both"/>
      </w:pPr>
    </w:p>
    <w:p w14:paraId="08CB4E33" w14:textId="77777777" w:rsidR="0027288C" w:rsidRPr="0027288C" w:rsidRDefault="0027288C" w:rsidP="0027288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rial" w:hAnsi="Arial" w:cs="Arial"/>
          <w:sz w:val="21"/>
          <w:szCs w:val="21"/>
          <w:lang w:val="en-US" w:eastAsia="en-GB"/>
        </w:rPr>
      </w:pPr>
      <w:r w:rsidRPr="0027288C">
        <w:rPr>
          <w:rFonts w:ascii="Arial" w:hAnsi="Arial" w:cs="Arial"/>
          <w:sz w:val="21"/>
          <w:szCs w:val="21"/>
          <w:lang w:val="en-US" w:eastAsia="en-GB"/>
        </w:rPr>
        <w:t>Acclaimed as a pianist of “amazing power and panache”</w:t>
      </w:r>
      <w:r w:rsidRPr="0027288C">
        <w:rPr>
          <w:rFonts w:ascii="Arial" w:hAnsi="Arial" w:cs="Arial"/>
          <w:i/>
          <w:iCs/>
          <w:sz w:val="21"/>
          <w:szCs w:val="21"/>
          <w:lang w:val="en-US" w:eastAsia="en-GB"/>
        </w:rPr>
        <w:t xml:space="preserve"> </w:t>
      </w:r>
      <w:r w:rsidRPr="0027288C">
        <w:rPr>
          <w:rFonts w:ascii="Arial" w:hAnsi="Arial" w:cs="Arial"/>
          <w:sz w:val="21"/>
          <w:szCs w:val="21"/>
          <w:lang w:val="en-US" w:eastAsia="en-GB"/>
        </w:rPr>
        <w:t>(</w:t>
      </w:r>
      <w:r w:rsidRPr="0027288C">
        <w:rPr>
          <w:rFonts w:ascii="Arial" w:hAnsi="Arial" w:cs="Arial"/>
          <w:i/>
          <w:iCs/>
          <w:sz w:val="21"/>
          <w:szCs w:val="21"/>
          <w:lang w:val="en-US" w:eastAsia="en-GB"/>
        </w:rPr>
        <w:t>The Telegraph</w:t>
      </w:r>
      <w:r w:rsidRPr="0027288C">
        <w:rPr>
          <w:rFonts w:ascii="Arial" w:hAnsi="Arial" w:cs="Arial"/>
          <w:sz w:val="21"/>
          <w:szCs w:val="21"/>
          <w:lang w:val="en-US" w:eastAsia="en-GB"/>
        </w:rPr>
        <w:t xml:space="preserve">), Clare Hammond is </w:t>
      </w:r>
      <w:proofErr w:type="spellStart"/>
      <w:r w:rsidRPr="0027288C">
        <w:rPr>
          <w:rFonts w:ascii="Arial" w:hAnsi="Arial" w:cs="Arial"/>
          <w:sz w:val="21"/>
          <w:szCs w:val="21"/>
          <w:lang w:val="en-US" w:eastAsia="en-GB"/>
        </w:rPr>
        <w:t>recognised</w:t>
      </w:r>
      <w:proofErr w:type="spellEnd"/>
      <w:r w:rsidRPr="0027288C">
        <w:rPr>
          <w:rFonts w:ascii="Arial" w:hAnsi="Arial" w:cs="Arial"/>
          <w:sz w:val="21"/>
          <w:szCs w:val="21"/>
          <w:lang w:val="en-US" w:eastAsia="en-GB"/>
        </w:rPr>
        <w:t xml:space="preserve"> for the virtuosity and authority of her performances and is developing a “reputation for brilliantly imaginative concert </w:t>
      </w:r>
      <w:proofErr w:type="spellStart"/>
      <w:r w:rsidRPr="0027288C">
        <w:rPr>
          <w:rFonts w:ascii="Arial" w:hAnsi="Arial" w:cs="Arial"/>
          <w:sz w:val="21"/>
          <w:szCs w:val="21"/>
          <w:lang w:val="en-US" w:eastAsia="en-GB"/>
        </w:rPr>
        <w:t>programmes</w:t>
      </w:r>
      <w:proofErr w:type="spellEnd"/>
      <w:r w:rsidRPr="0027288C">
        <w:rPr>
          <w:rFonts w:ascii="Arial" w:hAnsi="Arial" w:cs="Arial"/>
          <w:sz w:val="21"/>
          <w:szCs w:val="21"/>
          <w:lang w:val="en-US" w:eastAsia="en-GB"/>
        </w:rPr>
        <w:t>” (</w:t>
      </w:r>
      <w:r w:rsidRPr="0027288C">
        <w:rPr>
          <w:rFonts w:ascii="Arial" w:hAnsi="Arial" w:cs="Arial"/>
          <w:i/>
          <w:iCs/>
          <w:sz w:val="21"/>
          <w:szCs w:val="21"/>
          <w:lang w:val="en-US" w:eastAsia="en-GB"/>
        </w:rPr>
        <w:t>BBC Music Magazine</w:t>
      </w:r>
      <w:r w:rsidRPr="0027288C">
        <w:rPr>
          <w:rFonts w:ascii="Arial" w:hAnsi="Arial" w:cs="Arial"/>
          <w:sz w:val="21"/>
          <w:szCs w:val="21"/>
          <w:lang w:val="en-US" w:eastAsia="en-GB"/>
        </w:rPr>
        <w:t xml:space="preserve">, ‘Rising Star’). In 2015 the Guardian described her as a “dazzling athlete” following her sold-out Barbican Hall debut and she was specially invited to perform as part of the ‘In Tune’ Christmas special, her fifth appearance on BBC Radio 3 that year. Over the past year she has recorded discs for Sony, BIS Records and </w:t>
      </w:r>
      <w:proofErr w:type="spellStart"/>
      <w:r w:rsidRPr="0027288C">
        <w:rPr>
          <w:rFonts w:ascii="Arial" w:hAnsi="Arial" w:cs="Arial"/>
          <w:sz w:val="21"/>
          <w:szCs w:val="21"/>
          <w:lang w:val="en-US" w:eastAsia="en-GB"/>
        </w:rPr>
        <w:t>Signum</w:t>
      </w:r>
      <w:proofErr w:type="spellEnd"/>
      <w:r w:rsidRPr="0027288C">
        <w:rPr>
          <w:rFonts w:ascii="Arial" w:hAnsi="Arial" w:cs="Arial"/>
          <w:sz w:val="21"/>
          <w:szCs w:val="21"/>
          <w:lang w:val="en-US" w:eastAsia="en-GB"/>
        </w:rPr>
        <w:t xml:space="preserve"> and, in 2014, gave debut performances at 7 festivals across Europe, including the ‘Chopin and his Europe Festival’ in Warsaw.</w:t>
      </w:r>
    </w:p>
    <w:p w14:paraId="7A83BA37" w14:textId="77777777" w:rsidR="0027288C" w:rsidRPr="0027288C" w:rsidRDefault="0027288C" w:rsidP="0027288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rial" w:hAnsi="Arial" w:cs="Arial"/>
          <w:sz w:val="21"/>
          <w:szCs w:val="21"/>
          <w:lang w:val="en-US" w:eastAsia="en-GB"/>
        </w:rPr>
      </w:pPr>
    </w:p>
    <w:p w14:paraId="2A8BB8F5" w14:textId="77777777" w:rsidR="0027288C" w:rsidRPr="0027288C" w:rsidRDefault="0027288C" w:rsidP="0027288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rial" w:hAnsi="Arial" w:cs="Arial"/>
          <w:sz w:val="21"/>
          <w:szCs w:val="21"/>
          <w:lang w:val="en-US" w:eastAsia="en-GB"/>
        </w:rPr>
      </w:pPr>
      <w:r w:rsidRPr="0027288C">
        <w:rPr>
          <w:rFonts w:ascii="Arial" w:hAnsi="Arial" w:cs="Arial"/>
          <w:sz w:val="21"/>
          <w:szCs w:val="21"/>
          <w:lang w:val="en-US" w:eastAsia="en-GB"/>
        </w:rPr>
        <w:t xml:space="preserve">Highlights in 2016 include her Royal Festival Hall debut with the </w:t>
      </w:r>
      <w:proofErr w:type="spellStart"/>
      <w:r w:rsidRPr="0027288C">
        <w:rPr>
          <w:rFonts w:ascii="Arial" w:hAnsi="Arial" w:cs="Arial"/>
          <w:sz w:val="21"/>
          <w:szCs w:val="21"/>
          <w:lang w:val="en-US" w:eastAsia="en-GB"/>
        </w:rPr>
        <w:t>Philharmonia</w:t>
      </w:r>
      <w:proofErr w:type="spellEnd"/>
      <w:r w:rsidRPr="0027288C">
        <w:rPr>
          <w:rFonts w:ascii="Arial" w:hAnsi="Arial" w:cs="Arial"/>
          <w:sz w:val="21"/>
          <w:szCs w:val="21"/>
          <w:lang w:val="en-US" w:eastAsia="en-GB"/>
        </w:rPr>
        <w:t xml:space="preserve">, and a concerto tour of Poland, to include a newly discovered work by Josef </w:t>
      </w:r>
      <w:proofErr w:type="spellStart"/>
      <w:r w:rsidRPr="0027288C">
        <w:rPr>
          <w:rFonts w:ascii="Arial" w:hAnsi="Arial" w:cs="Arial"/>
          <w:sz w:val="21"/>
          <w:szCs w:val="21"/>
          <w:lang w:val="en-US" w:eastAsia="en-GB"/>
        </w:rPr>
        <w:t>Myslivecek</w:t>
      </w:r>
      <w:proofErr w:type="spellEnd"/>
      <w:r w:rsidRPr="0027288C">
        <w:rPr>
          <w:rFonts w:ascii="Arial" w:hAnsi="Arial" w:cs="Arial"/>
          <w:sz w:val="21"/>
          <w:szCs w:val="21"/>
          <w:lang w:val="en-US" w:eastAsia="en-GB"/>
        </w:rPr>
        <w:t xml:space="preserve">, a mentor of Mozart. In June, Hammond releases her third disc for BIS Records, </w:t>
      </w:r>
      <w:proofErr w:type="spellStart"/>
      <w:r w:rsidRPr="0027288C">
        <w:rPr>
          <w:rFonts w:ascii="Arial" w:hAnsi="Arial" w:cs="Arial"/>
          <w:i/>
          <w:iCs/>
          <w:sz w:val="21"/>
          <w:szCs w:val="21"/>
          <w:lang w:val="en-US" w:eastAsia="en-GB"/>
        </w:rPr>
        <w:t>Horae</w:t>
      </w:r>
      <w:proofErr w:type="spellEnd"/>
      <w:r w:rsidRPr="0027288C">
        <w:rPr>
          <w:rFonts w:ascii="Arial" w:hAnsi="Arial" w:cs="Arial"/>
          <w:i/>
          <w:iCs/>
          <w:sz w:val="21"/>
          <w:szCs w:val="21"/>
          <w:lang w:val="en-US" w:eastAsia="en-GB"/>
        </w:rPr>
        <w:t xml:space="preserve"> (pro </w:t>
      </w:r>
      <w:proofErr w:type="spellStart"/>
      <w:r w:rsidRPr="0027288C">
        <w:rPr>
          <w:rFonts w:ascii="Arial" w:hAnsi="Arial" w:cs="Arial"/>
          <w:i/>
          <w:iCs/>
          <w:sz w:val="21"/>
          <w:szCs w:val="21"/>
          <w:lang w:val="en-US" w:eastAsia="en-GB"/>
        </w:rPr>
        <w:t>clara</w:t>
      </w:r>
      <w:proofErr w:type="spellEnd"/>
      <w:r w:rsidRPr="0027288C">
        <w:rPr>
          <w:rFonts w:ascii="Arial" w:hAnsi="Arial" w:cs="Arial"/>
          <w:i/>
          <w:iCs/>
          <w:sz w:val="21"/>
          <w:szCs w:val="21"/>
          <w:lang w:val="en-US" w:eastAsia="en-GB"/>
        </w:rPr>
        <w:t>)</w:t>
      </w:r>
      <w:r w:rsidRPr="0027288C">
        <w:rPr>
          <w:rFonts w:ascii="Arial" w:hAnsi="Arial" w:cs="Arial"/>
          <w:sz w:val="21"/>
          <w:szCs w:val="21"/>
          <w:lang w:val="en-US" w:eastAsia="en-GB"/>
        </w:rPr>
        <w:t xml:space="preserve">, with solo piano music by Ken </w:t>
      </w:r>
      <w:proofErr w:type="spellStart"/>
      <w:r w:rsidRPr="0027288C">
        <w:rPr>
          <w:rFonts w:ascii="Arial" w:hAnsi="Arial" w:cs="Arial"/>
          <w:sz w:val="21"/>
          <w:szCs w:val="21"/>
          <w:lang w:val="en-US" w:eastAsia="en-GB"/>
        </w:rPr>
        <w:t>Hesketh</w:t>
      </w:r>
      <w:proofErr w:type="spellEnd"/>
      <w:r w:rsidRPr="0027288C">
        <w:rPr>
          <w:rFonts w:ascii="Arial" w:hAnsi="Arial" w:cs="Arial"/>
          <w:sz w:val="21"/>
          <w:szCs w:val="21"/>
          <w:lang w:val="en-US" w:eastAsia="en-GB"/>
        </w:rPr>
        <w:t xml:space="preserve">, and returns to the Cheltenham and </w:t>
      </w:r>
      <w:proofErr w:type="spellStart"/>
      <w:r w:rsidRPr="0027288C">
        <w:rPr>
          <w:rFonts w:ascii="Arial" w:hAnsi="Arial" w:cs="Arial"/>
          <w:sz w:val="21"/>
          <w:szCs w:val="21"/>
          <w:lang w:val="en-US" w:eastAsia="en-GB"/>
        </w:rPr>
        <w:t>Presteigne</w:t>
      </w:r>
      <w:proofErr w:type="spellEnd"/>
      <w:r w:rsidRPr="0027288C">
        <w:rPr>
          <w:rFonts w:ascii="Arial" w:hAnsi="Arial" w:cs="Arial"/>
          <w:sz w:val="21"/>
          <w:szCs w:val="21"/>
          <w:lang w:val="en-US" w:eastAsia="en-GB"/>
        </w:rPr>
        <w:t xml:space="preserve"> Festivals later in the summer. Her most recent disc release, ‘Etude’ has received unanimous critical praise for its “unfaltering bravura and conviction” (</w:t>
      </w:r>
      <w:r w:rsidRPr="0027288C">
        <w:rPr>
          <w:rFonts w:ascii="Arial" w:hAnsi="Arial" w:cs="Arial"/>
          <w:i/>
          <w:iCs/>
          <w:sz w:val="21"/>
          <w:szCs w:val="21"/>
          <w:lang w:val="en-US" w:eastAsia="en-GB"/>
        </w:rPr>
        <w:t>Gramophone</w:t>
      </w:r>
      <w:r w:rsidRPr="0027288C">
        <w:rPr>
          <w:rFonts w:ascii="Arial" w:hAnsi="Arial" w:cs="Arial"/>
          <w:sz w:val="21"/>
          <w:szCs w:val="21"/>
          <w:lang w:val="en-US" w:eastAsia="en-GB"/>
        </w:rPr>
        <w:t xml:space="preserve">) while the BBC Music Magazine stated that “this array of wizardry is not for the faint hearted”. ‘Etude’, and Hammond’s previous disc of music by Andrzej and Roxanna Panufnik, ‘Reflections’, have been featured on BBC Radio 3’s ‘In Tune’ and ‘CD Review’, and on radio in Switzerland, Sweden, the Netherlands, the US and Canada. </w:t>
      </w:r>
    </w:p>
    <w:p w14:paraId="4D4354E9" w14:textId="77777777" w:rsidR="0027288C" w:rsidRPr="0027288C" w:rsidRDefault="0027288C" w:rsidP="0027288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rial" w:hAnsi="Arial" w:cs="Arial"/>
          <w:sz w:val="21"/>
          <w:szCs w:val="21"/>
          <w:lang w:val="en-US" w:eastAsia="en-GB"/>
        </w:rPr>
      </w:pPr>
    </w:p>
    <w:p w14:paraId="2B1D5A8B" w14:textId="77777777" w:rsidR="0027288C" w:rsidRPr="0027288C" w:rsidRDefault="0027288C" w:rsidP="0027288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rial" w:hAnsi="Arial" w:cs="Arial"/>
          <w:sz w:val="21"/>
          <w:szCs w:val="21"/>
          <w:lang w:val="en-US" w:eastAsia="en-GB"/>
        </w:rPr>
      </w:pPr>
      <w:r w:rsidRPr="0027288C">
        <w:rPr>
          <w:rFonts w:ascii="Arial" w:hAnsi="Arial" w:cs="Arial"/>
          <w:sz w:val="21"/>
          <w:szCs w:val="21"/>
          <w:lang w:val="en-US" w:eastAsia="en-GB"/>
        </w:rPr>
        <w:t>In 2014, Hammond gave a Panufnik Centenary tour of Poland with a series of recital and concerto performances, under the auspices of the British Council’s ‘Artists’ International Development Fund’. Her debut recital at the ‘Chopin and his Europe Festival’ in Warsaw was recorded for broadcast on Polish Radio. Hammond also co-curated and managed the festival ‘Panufnik 100: a family celebration’ with the Brodsky Quartet at Kings Place in London which was hailed as the “culmination of this year’s Andrzej Panufnik centenary” (</w:t>
      </w:r>
      <w:r w:rsidRPr="0027288C">
        <w:rPr>
          <w:rFonts w:ascii="Arial" w:hAnsi="Arial" w:cs="Arial"/>
          <w:i/>
          <w:iCs/>
          <w:sz w:val="21"/>
          <w:szCs w:val="21"/>
          <w:lang w:val="en-US" w:eastAsia="en-GB"/>
        </w:rPr>
        <w:t>The</w:t>
      </w:r>
      <w:r w:rsidRPr="0027288C">
        <w:rPr>
          <w:rFonts w:ascii="Arial" w:hAnsi="Arial" w:cs="Arial"/>
          <w:sz w:val="21"/>
          <w:szCs w:val="21"/>
          <w:lang w:val="en-US" w:eastAsia="en-GB"/>
        </w:rPr>
        <w:t xml:space="preserve"> </w:t>
      </w:r>
      <w:r w:rsidRPr="0027288C">
        <w:rPr>
          <w:rFonts w:ascii="Arial" w:hAnsi="Arial" w:cs="Arial"/>
          <w:i/>
          <w:iCs/>
          <w:sz w:val="21"/>
          <w:szCs w:val="21"/>
          <w:lang w:val="en-US" w:eastAsia="en-GB"/>
        </w:rPr>
        <w:t>Telegraph</w:t>
      </w:r>
      <w:r w:rsidRPr="0027288C">
        <w:rPr>
          <w:rFonts w:ascii="Arial" w:hAnsi="Arial" w:cs="Arial"/>
          <w:sz w:val="21"/>
          <w:szCs w:val="21"/>
          <w:lang w:val="en-US" w:eastAsia="en-GB"/>
        </w:rPr>
        <w:t>).</w:t>
      </w:r>
    </w:p>
    <w:p w14:paraId="20274F8E" w14:textId="77777777" w:rsidR="0027288C" w:rsidRPr="0027288C" w:rsidRDefault="0027288C" w:rsidP="0027288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rial" w:hAnsi="Arial" w:cs="Arial"/>
          <w:sz w:val="21"/>
          <w:szCs w:val="21"/>
          <w:lang w:val="en-US" w:eastAsia="en-GB"/>
        </w:rPr>
      </w:pPr>
    </w:p>
    <w:p w14:paraId="1F23B1E3" w14:textId="77777777" w:rsidR="0027288C" w:rsidRPr="0027288C" w:rsidRDefault="0027288C" w:rsidP="0027288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rial" w:hAnsi="Arial" w:cs="Arial"/>
          <w:sz w:val="21"/>
          <w:szCs w:val="21"/>
          <w:lang w:val="en-US" w:eastAsia="en-GB"/>
        </w:rPr>
      </w:pPr>
      <w:r w:rsidRPr="0027288C">
        <w:rPr>
          <w:rFonts w:ascii="Arial" w:hAnsi="Arial" w:cs="Arial"/>
          <w:sz w:val="21"/>
          <w:szCs w:val="21"/>
          <w:lang w:val="en-US" w:eastAsia="en-GB"/>
        </w:rPr>
        <w:t xml:space="preserve">Contemporary music forms an important part of Hammond’s work. She has given 24 world premieres including those of major works by composers Robert Saxton, Edwin </w:t>
      </w:r>
      <w:proofErr w:type="spellStart"/>
      <w:r w:rsidRPr="0027288C">
        <w:rPr>
          <w:rFonts w:ascii="Arial" w:hAnsi="Arial" w:cs="Arial"/>
          <w:sz w:val="21"/>
          <w:szCs w:val="21"/>
          <w:lang w:val="en-US" w:eastAsia="en-GB"/>
        </w:rPr>
        <w:t>Roxburgh</w:t>
      </w:r>
      <w:proofErr w:type="spellEnd"/>
      <w:r w:rsidRPr="0027288C">
        <w:rPr>
          <w:rFonts w:ascii="Arial" w:hAnsi="Arial" w:cs="Arial"/>
          <w:sz w:val="21"/>
          <w:szCs w:val="21"/>
          <w:lang w:val="en-US" w:eastAsia="en-GB"/>
        </w:rPr>
        <w:t xml:space="preserve">, John McCabe and Arlene Sierra. In 2015, she </w:t>
      </w:r>
      <w:proofErr w:type="gramStart"/>
      <w:r w:rsidRPr="0027288C">
        <w:rPr>
          <w:rFonts w:ascii="Arial" w:hAnsi="Arial" w:cs="Arial"/>
          <w:sz w:val="21"/>
          <w:szCs w:val="21"/>
          <w:lang w:val="en-US" w:eastAsia="en-GB"/>
        </w:rPr>
        <w:t>premiered  and</w:t>
      </w:r>
      <w:proofErr w:type="gramEnd"/>
      <w:r w:rsidRPr="0027288C">
        <w:rPr>
          <w:rFonts w:ascii="Arial" w:hAnsi="Arial" w:cs="Arial"/>
          <w:sz w:val="21"/>
          <w:szCs w:val="21"/>
          <w:lang w:val="en-US" w:eastAsia="en-GB"/>
        </w:rPr>
        <w:t xml:space="preserve"> recorded concertos for trumpet and piano by Geoffrey Gordon and Toby Young with Simon </w:t>
      </w:r>
      <w:proofErr w:type="spellStart"/>
      <w:r w:rsidRPr="0027288C">
        <w:rPr>
          <w:rFonts w:ascii="Arial" w:hAnsi="Arial" w:cs="Arial"/>
          <w:sz w:val="21"/>
          <w:szCs w:val="21"/>
          <w:lang w:val="en-US" w:eastAsia="en-GB"/>
        </w:rPr>
        <w:t>Desbruslais</w:t>
      </w:r>
      <w:proofErr w:type="spellEnd"/>
      <w:r w:rsidRPr="0027288C">
        <w:rPr>
          <w:rFonts w:ascii="Arial" w:hAnsi="Arial" w:cs="Arial"/>
          <w:sz w:val="21"/>
          <w:szCs w:val="21"/>
          <w:lang w:val="en-US" w:eastAsia="en-GB"/>
        </w:rPr>
        <w:t xml:space="preserve"> and the English Symphony Orchestra, to be released on </w:t>
      </w:r>
      <w:proofErr w:type="spellStart"/>
      <w:r w:rsidRPr="0027288C">
        <w:rPr>
          <w:rFonts w:ascii="Arial" w:hAnsi="Arial" w:cs="Arial"/>
          <w:sz w:val="21"/>
          <w:szCs w:val="21"/>
          <w:lang w:val="en-US" w:eastAsia="en-GB"/>
        </w:rPr>
        <w:t>Signum</w:t>
      </w:r>
      <w:proofErr w:type="spellEnd"/>
      <w:r w:rsidRPr="0027288C">
        <w:rPr>
          <w:rFonts w:ascii="Arial" w:hAnsi="Arial" w:cs="Arial"/>
          <w:sz w:val="21"/>
          <w:szCs w:val="21"/>
          <w:lang w:val="en-US" w:eastAsia="en-GB"/>
        </w:rPr>
        <w:t xml:space="preserve"> Records.</w:t>
      </w:r>
    </w:p>
    <w:p w14:paraId="376C06E4" w14:textId="77777777" w:rsidR="0027288C" w:rsidRPr="0027288C" w:rsidRDefault="0027288C" w:rsidP="0027288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rial" w:hAnsi="Arial" w:cs="Arial"/>
          <w:sz w:val="21"/>
          <w:szCs w:val="21"/>
          <w:lang w:val="en-US" w:eastAsia="en-GB"/>
        </w:rPr>
      </w:pPr>
    </w:p>
    <w:p w14:paraId="46511FDC" w14:textId="77777777" w:rsidR="0027288C" w:rsidRPr="0027288C" w:rsidRDefault="0027288C" w:rsidP="0027288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rial" w:hAnsi="Arial" w:cs="Arial"/>
          <w:sz w:val="21"/>
          <w:szCs w:val="21"/>
          <w:lang w:val="en-US" w:eastAsia="en-GB"/>
        </w:rPr>
      </w:pPr>
      <w:r w:rsidRPr="0027288C">
        <w:rPr>
          <w:rFonts w:ascii="Arial" w:hAnsi="Arial" w:cs="Arial"/>
          <w:sz w:val="21"/>
          <w:szCs w:val="21"/>
          <w:lang w:val="en-US" w:eastAsia="en-GB"/>
        </w:rPr>
        <w:t xml:space="preserve">An active chamber musician, Hammond is a member of the Odysseus Piano Trio alongside violinist Sara </w:t>
      </w:r>
      <w:proofErr w:type="spellStart"/>
      <w:r w:rsidRPr="0027288C">
        <w:rPr>
          <w:rFonts w:ascii="Arial" w:hAnsi="Arial" w:cs="Arial"/>
          <w:sz w:val="21"/>
          <w:szCs w:val="21"/>
          <w:lang w:val="en-US" w:eastAsia="en-GB"/>
        </w:rPr>
        <w:t>Trickey</w:t>
      </w:r>
      <w:proofErr w:type="spellEnd"/>
      <w:r w:rsidRPr="0027288C">
        <w:rPr>
          <w:rFonts w:ascii="Arial" w:hAnsi="Arial" w:cs="Arial"/>
          <w:sz w:val="21"/>
          <w:szCs w:val="21"/>
          <w:lang w:val="en-US" w:eastAsia="en-GB"/>
        </w:rPr>
        <w:t xml:space="preserve"> and cellist </w:t>
      </w:r>
      <w:proofErr w:type="spellStart"/>
      <w:r w:rsidRPr="0027288C">
        <w:rPr>
          <w:rFonts w:ascii="Arial" w:hAnsi="Arial" w:cs="Arial"/>
          <w:sz w:val="21"/>
          <w:szCs w:val="21"/>
          <w:lang w:val="en-US" w:eastAsia="en-GB"/>
        </w:rPr>
        <w:t>Gregor</w:t>
      </w:r>
      <w:proofErr w:type="spellEnd"/>
      <w:r w:rsidRPr="0027288C">
        <w:rPr>
          <w:rFonts w:ascii="Arial" w:hAnsi="Arial" w:cs="Arial"/>
          <w:sz w:val="21"/>
          <w:szCs w:val="21"/>
          <w:lang w:val="en-US" w:eastAsia="en-GB"/>
        </w:rPr>
        <w:t xml:space="preserve"> Riddell. She has also worked with the Brodsky, </w:t>
      </w:r>
      <w:proofErr w:type="spellStart"/>
      <w:r w:rsidRPr="0027288C">
        <w:rPr>
          <w:rFonts w:ascii="Arial" w:hAnsi="Arial" w:cs="Arial"/>
          <w:sz w:val="21"/>
          <w:szCs w:val="21"/>
          <w:lang w:val="en-US" w:eastAsia="en-GB"/>
        </w:rPr>
        <w:t>Endellion</w:t>
      </w:r>
      <w:proofErr w:type="spellEnd"/>
      <w:r w:rsidRPr="0027288C">
        <w:rPr>
          <w:rFonts w:ascii="Arial" w:hAnsi="Arial" w:cs="Arial"/>
          <w:sz w:val="21"/>
          <w:szCs w:val="21"/>
          <w:lang w:val="en-US" w:eastAsia="en-GB"/>
        </w:rPr>
        <w:t xml:space="preserve">, </w:t>
      </w:r>
      <w:proofErr w:type="spellStart"/>
      <w:r w:rsidRPr="0027288C">
        <w:rPr>
          <w:rFonts w:ascii="Arial" w:hAnsi="Arial" w:cs="Arial"/>
          <w:sz w:val="21"/>
          <w:szCs w:val="21"/>
          <w:lang w:val="en-US" w:eastAsia="en-GB"/>
        </w:rPr>
        <w:t>Badke</w:t>
      </w:r>
      <w:proofErr w:type="spellEnd"/>
      <w:r w:rsidRPr="0027288C">
        <w:rPr>
          <w:rFonts w:ascii="Arial" w:hAnsi="Arial" w:cs="Arial"/>
          <w:sz w:val="21"/>
          <w:szCs w:val="21"/>
          <w:lang w:val="en-US" w:eastAsia="en-GB"/>
        </w:rPr>
        <w:t xml:space="preserve">, Dante and </w:t>
      </w:r>
      <w:proofErr w:type="spellStart"/>
      <w:r w:rsidRPr="0027288C">
        <w:rPr>
          <w:rFonts w:ascii="Arial" w:hAnsi="Arial" w:cs="Arial"/>
          <w:sz w:val="21"/>
          <w:szCs w:val="21"/>
          <w:lang w:val="en-US" w:eastAsia="en-GB"/>
        </w:rPr>
        <w:t>Piatti</w:t>
      </w:r>
      <w:proofErr w:type="spellEnd"/>
      <w:r w:rsidRPr="0027288C">
        <w:rPr>
          <w:rFonts w:ascii="Arial" w:hAnsi="Arial" w:cs="Arial"/>
          <w:sz w:val="21"/>
          <w:szCs w:val="21"/>
          <w:lang w:val="en-US" w:eastAsia="en-GB"/>
        </w:rPr>
        <w:t xml:space="preserve"> Quartets and in duos with Henning </w:t>
      </w:r>
      <w:proofErr w:type="spellStart"/>
      <w:r w:rsidRPr="0027288C">
        <w:rPr>
          <w:rFonts w:ascii="Arial" w:hAnsi="Arial" w:cs="Arial"/>
          <w:sz w:val="21"/>
          <w:szCs w:val="21"/>
          <w:lang w:val="en-US" w:eastAsia="en-GB"/>
        </w:rPr>
        <w:t>Kraggerud</w:t>
      </w:r>
      <w:proofErr w:type="spellEnd"/>
      <w:r w:rsidRPr="0027288C">
        <w:rPr>
          <w:rFonts w:ascii="Arial" w:hAnsi="Arial" w:cs="Arial"/>
          <w:sz w:val="21"/>
          <w:szCs w:val="21"/>
          <w:lang w:val="en-US" w:eastAsia="en-GB"/>
        </w:rPr>
        <w:t xml:space="preserve">, Andrew Kennedy, Jennifer Pike, Philippe </w:t>
      </w:r>
      <w:proofErr w:type="spellStart"/>
      <w:r w:rsidRPr="0027288C">
        <w:rPr>
          <w:rFonts w:ascii="Arial" w:hAnsi="Arial" w:cs="Arial"/>
          <w:sz w:val="21"/>
          <w:szCs w:val="21"/>
          <w:lang w:val="en-US" w:eastAsia="en-GB"/>
        </w:rPr>
        <w:t>Graffin</w:t>
      </w:r>
      <w:proofErr w:type="spellEnd"/>
      <w:r w:rsidRPr="0027288C">
        <w:rPr>
          <w:rFonts w:ascii="Arial" w:hAnsi="Arial" w:cs="Arial"/>
          <w:sz w:val="21"/>
          <w:szCs w:val="21"/>
          <w:lang w:val="en-US" w:eastAsia="en-GB"/>
        </w:rPr>
        <w:t xml:space="preserve"> and Lawrence Power. In November 2015, she made her film debut as the younger version of Maggie Smith’s character, ‘Miss Shepherd’, in the Alan Bennett film adaptation, </w:t>
      </w:r>
      <w:r w:rsidRPr="0027288C">
        <w:rPr>
          <w:rFonts w:ascii="Arial" w:hAnsi="Arial" w:cs="Arial"/>
          <w:i/>
          <w:iCs/>
          <w:sz w:val="21"/>
          <w:szCs w:val="21"/>
          <w:lang w:val="en-US" w:eastAsia="en-GB"/>
        </w:rPr>
        <w:t>The Lady in the Van</w:t>
      </w:r>
      <w:r w:rsidRPr="0027288C">
        <w:rPr>
          <w:rFonts w:ascii="Arial" w:hAnsi="Arial" w:cs="Arial"/>
          <w:sz w:val="21"/>
          <w:szCs w:val="21"/>
          <w:lang w:val="en-US" w:eastAsia="en-GB"/>
        </w:rPr>
        <w:t xml:space="preserve">, directed by Nick </w:t>
      </w:r>
      <w:proofErr w:type="spellStart"/>
      <w:r w:rsidRPr="0027288C">
        <w:rPr>
          <w:rFonts w:ascii="Arial" w:hAnsi="Arial" w:cs="Arial"/>
          <w:sz w:val="21"/>
          <w:szCs w:val="21"/>
          <w:lang w:val="en-US" w:eastAsia="en-GB"/>
        </w:rPr>
        <w:t>Hytner</w:t>
      </w:r>
      <w:proofErr w:type="spellEnd"/>
      <w:r w:rsidRPr="0027288C">
        <w:rPr>
          <w:rFonts w:ascii="Arial" w:hAnsi="Arial" w:cs="Arial"/>
          <w:sz w:val="21"/>
          <w:szCs w:val="21"/>
          <w:lang w:val="en-US" w:eastAsia="en-GB"/>
        </w:rPr>
        <w:t>.</w:t>
      </w:r>
    </w:p>
    <w:p w14:paraId="31401C41" w14:textId="77777777" w:rsidR="0027288C" w:rsidRPr="0027288C" w:rsidRDefault="0027288C" w:rsidP="0027288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rial" w:hAnsi="Arial" w:cs="Arial"/>
          <w:sz w:val="21"/>
          <w:szCs w:val="21"/>
          <w:lang w:val="en-US" w:eastAsia="en-GB"/>
        </w:rPr>
      </w:pPr>
    </w:p>
    <w:p w14:paraId="0388C195" w14:textId="77777777" w:rsidR="0027288C" w:rsidRPr="0027288C" w:rsidRDefault="0027288C" w:rsidP="0027288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rial" w:hAnsi="Arial" w:cs="Arial"/>
          <w:sz w:val="21"/>
          <w:szCs w:val="21"/>
          <w:lang w:val="en-US" w:eastAsia="en-GB"/>
        </w:rPr>
      </w:pPr>
      <w:r w:rsidRPr="0027288C">
        <w:rPr>
          <w:rFonts w:ascii="Arial" w:hAnsi="Arial" w:cs="Arial"/>
          <w:sz w:val="21"/>
          <w:szCs w:val="21"/>
          <w:lang w:val="en-US" w:eastAsia="en-GB"/>
        </w:rPr>
        <w:t xml:space="preserve">Hammond completed a BA at Cambridge University, where she obtained a double first in music, and undertook postgraduate study with Ronan </w:t>
      </w:r>
      <w:proofErr w:type="spellStart"/>
      <w:r w:rsidRPr="0027288C">
        <w:rPr>
          <w:rFonts w:ascii="Arial" w:hAnsi="Arial" w:cs="Arial"/>
          <w:sz w:val="21"/>
          <w:szCs w:val="21"/>
          <w:lang w:val="en-US" w:eastAsia="en-GB"/>
        </w:rPr>
        <w:t>O’Hora</w:t>
      </w:r>
      <w:proofErr w:type="spellEnd"/>
      <w:r w:rsidRPr="0027288C">
        <w:rPr>
          <w:rFonts w:ascii="Arial" w:hAnsi="Arial" w:cs="Arial"/>
          <w:sz w:val="21"/>
          <w:szCs w:val="21"/>
          <w:lang w:val="en-US" w:eastAsia="en-GB"/>
        </w:rPr>
        <w:t xml:space="preserve"> at the Guildhall School of Music &amp; Drama and with Professor </w:t>
      </w:r>
      <w:proofErr w:type="spellStart"/>
      <w:r w:rsidRPr="0027288C">
        <w:rPr>
          <w:rFonts w:ascii="Arial" w:hAnsi="Arial" w:cs="Arial"/>
          <w:sz w:val="21"/>
          <w:szCs w:val="21"/>
          <w:lang w:val="en-US" w:eastAsia="en-GB"/>
        </w:rPr>
        <w:t>Rhian</w:t>
      </w:r>
      <w:proofErr w:type="spellEnd"/>
      <w:r w:rsidRPr="0027288C">
        <w:rPr>
          <w:rFonts w:ascii="Arial" w:hAnsi="Arial" w:cs="Arial"/>
          <w:sz w:val="21"/>
          <w:szCs w:val="21"/>
          <w:lang w:val="en-US" w:eastAsia="en-GB"/>
        </w:rPr>
        <w:t xml:space="preserve"> Samuel at City University London. She completed a doctorate on twentieth-century left-hand piano concertos in 2012 and is in demand as a speaker, regularly giving presentations for research series at universities across the UK. In 2014 she was paired with French pianist Anne </w:t>
      </w:r>
      <w:proofErr w:type="spellStart"/>
      <w:r w:rsidRPr="0027288C">
        <w:rPr>
          <w:rFonts w:ascii="Arial" w:hAnsi="Arial" w:cs="Arial"/>
          <w:sz w:val="21"/>
          <w:szCs w:val="21"/>
          <w:lang w:val="en-US" w:eastAsia="en-GB"/>
        </w:rPr>
        <w:t>Queffélec</w:t>
      </w:r>
      <w:proofErr w:type="spellEnd"/>
      <w:r w:rsidRPr="0027288C">
        <w:rPr>
          <w:rFonts w:ascii="Arial" w:hAnsi="Arial" w:cs="Arial"/>
          <w:sz w:val="21"/>
          <w:szCs w:val="21"/>
          <w:lang w:val="en-US" w:eastAsia="en-GB"/>
        </w:rPr>
        <w:t xml:space="preserve"> on the Philip </w:t>
      </w:r>
      <w:proofErr w:type="spellStart"/>
      <w:r w:rsidRPr="0027288C">
        <w:rPr>
          <w:rFonts w:ascii="Arial" w:hAnsi="Arial" w:cs="Arial"/>
          <w:sz w:val="21"/>
          <w:szCs w:val="21"/>
          <w:lang w:val="en-US" w:eastAsia="en-GB"/>
        </w:rPr>
        <w:t>Langridge</w:t>
      </w:r>
      <w:proofErr w:type="spellEnd"/>
      <w:r w:rsidRPr="0027288C">
        <w:rPr>
          <w:rFonts w:ascii="Arial" w:hAnsi="Arial" w:cs="Arial"/>
          <w:sz w:val="21"/>
          <w:szCs w:val="21"/>
          <w:lang w:val="en-US" w:eastAsia="en-GB"/>
        </w:rPr>
        <w:t xml:space="preserve"> Mentoring Scheme run by the Royal Philharmonic Society.</w:t>
      </w:r>
    </w:p>
    <w:p w14:paraId="30772E0C" w14:textId="77777777" w:rsidR="0027288C" w:rsidRPr="0027288C" w:rsidRDefault="0027288C" w:rsidP="0027288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rial" w:hAnsi="Arial" w:cs="Arial"/>
          <w:sz w:val="21"/>
          <w:szCs w:val="21"/>
          <w:lang w:val="en-US" w:eastAsia="en-GB"/>
        </w:rPr>
      </w:pPr>
    </w:p>
    <w:p w14:paraId="2E80D27F" w14:textId="7D05AB5E" w:rsidR="0027288C" w:rsidRPr="0027288C" w:rsidRDefault="0027288C" w:rsidP="0027288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rial" w:hAnsi="Arial" w:cs="Arial"/>
          <w:sz w:val="21"/>
          <w:szCs w:val="21"/>
          <w:lang w:val="en-US" w:eastAsia="en-GB"/>
        </w:rPr>
      </w:pPr>
      <w:r w:rsidRPr="0027288C">
        <w:rPr>
          <w:rFonts w:ascii="Arial" w:hAnsi="Arial" w:cs="Arial"/>
          <w:sz w:val="21"/>
          <w:szCs w:val="21"/>
          <w:lang w:val="en-US" w:eastAsia="en-GB"/>
        </w:rPr>
        <w:t xml:space="preserve">Hammond is grateful for the support of the Fidelio Charitable Trust, Help Musicians UK, Stradivari Trust, </w:t>
      </w:r>
      <w:proofErr w:type="spellStart"/>
      <w:r w:rsidRPr="0027288C">
        <w:rPr>
          <w:rFonts w:ascii="Arial" w:hAnsi="Arial" w:cs="Arial"/>
          <w:sz w:val="21"/>
          <w:szCs w:val="21"/>
          <w:lang w:val="en-US" w:eastAsia="en-GB"/>
        </w:rPr>
        <w:t>Ambache</w:t>
      </w:r>
      <w:proofErr w:type="spellEnd"/>
      <w:r w:rsidRPr="0027288C">
        <w:rPr>
          <w:rFonts w:ascii="Arial" w:hAnsi="Arial" w:cs="Arial"/>
          <w:sz w:val="21"/>
          <w:szCs w:val="21"/>
          <w:lang w:val="en-US" w:eastAsia="en-GB"/>
        </w:rPr>
        <w:t xml:space="preserve"> Charitable Trust, British Korean Society, </w:t>
      </w:r>
      <w:proofErr w:type="spellStart"/>
      <w:r w:rsidRPr="0027288C">
        <w:rPr>
          <w:rFonts w:ascii="Arial" w:hAnsi="Arial" w:cs="Arial"/>
          <w:sz w:val="21"/>
          <w:szCs w:val="21"/>
          <w:lang w:val="en-US" w:eastAsia="en-GB"/>
        </w:rPr>
        <w:t>Chandos</w:t>
      </w:r>
      <w:proofErr w:type="spellEnd"/>
      <w:r w:rsidRPr="0027288C">
        <w:rPr>
          <w:rFonts w:ascii="Arial" w:hAnsi="Arial" w:cs="Arial"/>
          <w:sz w:val="21"/>
          <w:szCs w:val="21"/>
          <w:lang w:val="en-US" w:eastAsia="en-GB"/>
        </w:rPr>
        <w:t xml:space="preserve"> Memorial Trust, Vernon Ellis Foundation, Polish Cultural Institute, RVW Trust, British Council, Arts Council England, John S Cohen Foundation, Britten-Pears Foundation and the </w:t>
      </w:r>
      <w:proofErr w:type="spellStart"/>
      <w:r w:rsidRPr="0027288C">
        <w:rPr>
          <w:rFonts w:ascii="Arial" w:hAnsi="Arial" w:cs="Arial"/>
          <w:sz w:val="21"/>
          <w:szCs w:val="21"/>
          <w:lang w:val="en-US" w:eastAsia="en-GB"/>
        </w:rPr>
        <w:t>Hinrichsen</w:t>
      </w:r>
      <w:proofErr w:type="spellEnd"/>
      <w:r w:rsidRPr="0027288C">
        <w:rPr>
          <w:rFonts w:ascii="Arial" w:hAnsi="Arial" w:cs="Arial"/>
          <w:sz w:val="21"/>
          <w:szCs w:val="21"/>
          <w:lang w:val="en-US" w:eastAsia="en-GB"/>
        </w:rPr>
        <w:t xml:space="preserve"> Foundation. </w:t>
      </w:r>
    </w:p>
    <w:p w14:paraId="539BE1A1" w14:textId="77777777" w:rsidR="00FE2CB1" w:rsidRDefault="00FE2CB1" w:rsidP="00FE2CB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Gill Sans" w:hAnsi="Gill Sans" w:cs="Gill Sans"/>
          <w:lang w:val="en-US" w:eastAsia="en-GB"/>
        </w:rPr>
      </w:pPr>
    </w:p>
    <w:p w14:paraId="1E2BC7D0" w14:textId="77777777" w:rsidR="00FE2CB1" w:rsidRDefault="00FE2CB1" w:rsidP="00FE2CB1">
      <w:pPr>
        <w:pStyle w:val="PlainText"/>
        <w:jc w:val="center"/>
      </w:pPr>
    </w:p>
    <w:p w14:paraId="109D46BD" w14:textId="77777777" w:rsidR="00FE2CB1" w:rsidRPr="00515582" w:rsidRDefault="00A01A28" w:rsidP="00FE2CB1">
      <w:pPr>
        <w:pStyle w:val="PlainText"/>
        <w:jc w:val="center"/>
        <w:rPr>
          <w:b/>
          <w:bCs/>
          <w:u w:val="single"/>
        </w:rPr>
      </w:pPr>
      <w:hyperlink r:id="rId12" w:history="1">
        <w:r w:rsidR="00FE2CB1">
          <w:rPr>
            <w:rStyle w:val="Hyperlink"/>
            <w:b/>
            <w:bCs/>
            <w:color w:val="auto"/>
          </w:rPr>
          <w:t>http://www.clarehammond.com</w:t>
        </w:r>
      </w:hyperlink>
      <w:r w:rsidR="00FE2CB1" w:rsidRPr="00515582">
        <w:rPr>
          <w:b/>
          <w:bCs/>
        </w:rPr>
        <w:t xml:space="preserve"> </w:t>
      </w:r>
      <w:r w:rsidR="00FE2CB1">
        <w:t xml:space="preserve"> </w:t>
      </w:r>
      <w:r w:rsidR="00FE2CB1">
        <w:tab/>
      </w:r>
      <w:r w:rsidR="00FE2CB1">
        <w:tab/>
      </w:r>
      <w:r w:rsidR="00FE2CB1">
        <w:tab/>
      </w:r>
      <w:hyperlink r:id="rId13" w:history="1">
        <w:r w:rsidR="00FE2CB1" w:rsidRPr="00515582">
          <w:rPr>
            <w:rStyle w:val="Hyperlink"/>
            <w:b/>
            <w:color w:val="auto"/>
          </w:rPr>
          <w:t>http://www.bis.se</w:t>
        </w:r>
      </w:hyperlink>
    </w:p>
    <w:p w14:paraId="7CAF81C5" w14:textId="77777777" w:rsidR="00FE2CB1" w:rsidRPr="00515582" w:rsidRDefault="00FE2CB1" w:rsidP="00FE2CB1">
      <w:pPr>
        <w:pStyle w:val="PlainText"/>
        <w:jc w:val="center"/>
        <w:rPr>
          <w:u w:val="single"/>
        </w:rPr>
      </w:pPr>
    </w:p>
    <w:p w14:paraId="2FB4B0C6" w14:textId="733FCAD2" w:rsidR="007D3A5F" w:rsidRDefault="00A01A28" w:rsidP="007D3A5F">
      <w:pPr>
        <w:pStyle w:val="PlainText"/>
        <w:jc w:val="center"/>
        <w:rPr>
          <w:b/>
          <w:bCs/>
          <w:lang w:val="en-US"/>
        </w:rPr>
      </w:pPr>
      <w:hyperlink r:id="rId14" w:history="1">
        <w:r w:rsidR="00120013" w:rsidRPr="00120013">
          <w:rPr>
            <w:rStyle w:val="Hyperlink"/>
            <w:b/>
          </w:rPr>
          <w:t>https://www.facebook.com/clarehammondpiano</w:t>
        </w:r>
      </w:hyperlink>
    </w:p>
    <w:p w14:paraId="41EE686F" w14:textId="77777777" w:rsidR="007D3A5F" w:rsidRDefault="007D3A5F" w:rsidP="007D3A5F">
      <w:pPr>
        <w:pStyle w:val="PlainText"/>
        <w:jc w:val="center"/>
        <w:rPr>
          <w:b/>
          <w:bCs/>
          <w:lang w:val="en-US"/>
        </w:rPr>
      </w:pPr>
    </w:p>
    <w:p w14:paraId="2AE7D62D" w14:textId="7E47C619" w:rsidR="007E7057" w:rsidRDefault="007E7057" w:rsidP="007D3A5F">
      <w:pPr>
        <w:pStyle w:val="PlainText"/>
        <w:jc w:val="center"/>
        <w:rPr>
          <w:b/>
          <w:bCs/>
          <w:lang w:val="en-US"/>
        </w:rPr>
      </w:pPr>
      <w:r>
        <w:rPr>
          <w:b/>
          <w:bCs/>
          <w:noProof/>
          <w:lang w:val="en-US"/>
        </w:rPr>
        <w:lastRenderedPageBreak/>
        <w:drawing>
          <wp:inline distT="0" distB="0" distL="0" distR="0" wp14:anchorId="793A7681" wp14:editId="09389F44">
            <wp:extent cx="4355486" cy="4114800"/>
            <wp:effectExtent l="0" t="0" r="0" b="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55891" cy="4115183"/>
                    </a:xfrm>
                    <a:prstGeom prst="rect">
                      <a:avLst/>
                    </a:prstGeom>
                    <a:noFill/>
                    <a:ln>
                      <a:noFill/>
                    </a:ln>
                  </pic:spPr>
                </pic:pic>
              </a:graphicData>
            </a:graphic>
          </wp:inline>
        </w:drawing>
      </w:r>
    </w:p>
    <w:p w14:paraId="1B10493A" w14:textId="77777777" w:rsidR="007E7057" w:rsidRDefault="007E7057" w:rsidP="007D3A5F">
      <w:pPr>
        <w:pStyle w:val="PlainText"/>
        <w:jc w:val="center"/>
        <w:rPr>
          <w:b/>
          <w:bCs/>
          <w:lang w:val="en-US"/>
        </w:rPr>
      </w:pPr>
    </w:p>
    <w:p w14:paraId="2C036384" w14:textId="392FDAFB" w:rsidR="007E7057" w:rsidRDefault="007E7057" w:rsidP="007E7057">
      <w:pPr>
        <w:pStyle w:val="PlainText"/>
        <w:jc w:val="center"/>
      </w:pPr>
      <w:r>
        <w:t>Photo © Mark McNulty</w:t>
      </w:r>
    </w:p>
    <w:p w14:paraId="32EC98A8" w14:textId="77777777" w:rsidR="007E7057" w:rsidRDefault="007E7057" w:rsidP="007D3A5F">
      <w:pPr>
        <w:pStyle w:val="PlainText"/>
        <w:jc w:val="center"/>
        <w:rPr>
          <w:b/>
          <w:bCs/>
          <w:lang w:val="en-US"/>
        </w:rPr>
      </w:pPr>
    </w:p>
    <w:p w14:paraId="39A9392E" w14:textId="77777777" w:rsidR="007E7057" w:rsidRDefault="007E7057" w:rsidP="007D3A5F">
      <w:pPr>
        <w:pStyle w:val="PlainText"/>
        <w:jc w:val="center"/>
        <w:rPr>
          <w:b/>
          <w:bCs/>
          <w:lang w:val="en-US"/>
        </w:rPr>
      </w:pPr>
    </w:p>
    <w:p w14:paraId="64B9AC31" w14:textId="70C42462" w:rsidR="007D3A5F" w:rsidRPr="002D315C" w:rsidRDefault="007D3A5F" w:rsidP="007D3A5F">
      <w:pPr>
        <w:pStyle w:val="PlainText"/>
        <w:jc w:val="center"/>
        <w:rPr>
          <w:sz w:val="22"/>
          <w:szCs w:val="22"/>
        </w:rPr>
      </w:pPr>
      <w:r>
        <w:rPr>
          <w:b/>
          <w:bCs/>
          <w:lang w:val="en-US"/>
        </w:rPr>
        <w:t xml:space="preserve">Ken </w:t>
      </w:r>
      <w:proofErr w:type="spellStart"/>
      <w:r>
        <w:rPr>
          <w:b/>
          <w:bCs/>
          <w:lang w:val="en-US"/>
        </w:rPr>
        <w:t>Hesketh</w:t>
      </w:r>
      <w:proofErr w:type="spellEnd"/>
      <w:r w:rsidRPr="00EC5C74">
        <w:rPr>
          <w:b/>
          <w:bCs/>
          <w:lang w:val="en-US"/>
        </w:rPr>
        <w:t xml:space="preserve">  - biography</w:t>
      </w:r>
    </w:p>
    <w:p w14:paraId="6E62F0B8" w14:textId="3591EE49" w:rsidR="007D3A5F" w:rsidRDefault="00A76C7A" w:rsidP="0027288C">
      <w:pPr>
        <w:pStyle w:val="PlainText"/>
        <w:jc w:val="center"/>
        <w:rPr>
          <w:u w:val="single"/>
        </w:rPr>
      </w:pPr>
      <w:r>
        <w:rPr>
          <w:u w:val="single"/>
        </w:rPr>
        <w:t xml:space="preserve"> </w:t>
      </w:r>
    </w:p>
    <w:p w14:paraId="3499FB42" w14:textId="77777777" w:rsidR="006C1C70" w:rsidRPr="006C1C70" w:rsidRDefault="006C1C70" w:rsidP="006C1C70">
      <w:pPr>
        <w:widowControl w:val="0"/>
        <w:autoSpaceDE w:val="0"/>
        <w:autoSpaceDN w:val="0"/>
        <w:adjustRightInd w:val="0"/>
        <w:spacing w:after="0" w:line="240" w:lineRule="auto"/>
        <w:jc w:val="both"/>
        <w:rPr>
          <w:rFonts w:ascii="Arial" w:hAnsi="Arial" w:cs="Arial"/>
          <w:color w:val="262626"/>
          <w:sz w:val="21"/>
          <w:szCs w:val="21"/>
          <w:lang w:val="en-US" w:eastAsia="en-GB"/>
        </w:rPr>
      </w:pPr>
      <w:r w:rsidRPr="006C1C70">
        <w:rPr>
          <w:rFonts w:ascii="Arial" w:hAnsi="Arial" w:cs="Arial"/>
          <w:color w:val="262626"/>
          <w:sz w:val="21"/>
          <w:szCs w:val="21"/>
          <w:lang w:val="en-US" w:eastAsia="en-GB"/>
        </w:rPr>
        <w:t xml:space="preserve">Described by Tempo magazine as "a composer who both has something to say and the means to say it”, Kenneth </w:t>
      </w:r>
      <w:proofErr w:type="spellStart"/>
      <w:r w:rsidRPr="006C1C70">
        <w:rPr>
          <w:rFonts w:ascii="Arial" w:hAnsi="Arial" w:cs="Arial"/>
          <w:color w:val="262626"/>
          <w:sz w:val="21"/>
          <w:szCs w:val="21"/>
          <w:lang w:val="en-US" w:eastAsia="en-GB"/>
        </w:rPr>
        <w:t>Hesketh’s</w:t>
      </w:r>
      <w:proofErr w:type="spellEnd"/>
      <w:r w:rsidRPr="006C1C70">
        <w:rPr>
          <w:rFonts w:ascii="Arial" w:hAnsi="Arial" w:cs="Arial"/>
          <w:color w:val="262626"/>
          <w:sz w:val="21"/>
          <w:szCs w:val="21"/>
          <w:lang w:val="en-US" w:eastAsia="en-GB"/>
        </w:rPr>
        <w:t xml:space="preserve"> work has met with widespread critical acclaim. He is a composer fluent in multiple genres and has worked with leading ensembles and orchestras in Europe, the USA, and the Far East. </w:t>
      </w:r>
    </w:p>
    <w:p w14:paraId="1248D4EB" w14:textId="77777777" w:rsidR="006C1C70" w:rsidRPr="006C1C70" w:rsidRDefault="006C1C70" w:rsidP="006C1C70">
      <w:pPr>
        <w:widowControl w:val="0"/>
        <w:autoSpaceDE w:val="0"/>
        <w:autoSpaceDN w:val="0"/>
        <w:adjustRightInd w:val="0"/>
        <w:spacing w:after="0" w:line="240" w:lineRule="auto"/>
        <w:jc w:val="both"/>
        <w:rPr>
          <w:rFonts w:ascii="Arial" w:hAnsi="Arial" w:cs="Arial"/>
          <w:color w:val="262626"/>
          <w:sz w:val="21"/>
          <w:szCs w:val="21"/>
          <w:lang w:val="en-US" w:eastAsia="en-GB"/>
        </w:rPr>
      </w:pPr>
    </w:p>
    <w:p w14:paraId="0F1CF45B" w14:textId="77777777" w:rsidR="006C1C70" w:rsidRPr="006C1C70" w:rsidRDefault="006C1C70" w:rsidP="006C1C70">
      <w:pPr>
        <w:widowControl w:val="0"/>
        <w:autoSpaceDE w:val="0"/>
        <w:autoSpaceDN w:val="0"/>
        <w:adjustRightInd w:val="0"/>
        <w:spacing w:after="0" w:line="240" w:lineRule="auto"/>
        <w:jc w:val="both"/>
        <w:rPr>
          <w:rFonts w:ascii="Arial" w:hAnsi="Arial" w:cs="Arial"/>
          <w:color w:val="262626"/>
          <w:sz w:val="21"/>
          <w:szCs w:val="21"/>
          <w:lang w:val="en-US" w:eastAsia="en-GB"/>
        </w:rPr>
      </w:pPr>
      <w:r w:rsidRPr="006C1C70">
        <w:rPr>
          <w:rFonts w:ascii="Arial" w:hAnsi="Arial" w:cs="Arial"/>
          <w:color w:val="262626"/>
          <w:sz w:val="21"/>
          <w:szCs w:val="21"/>
          <w:lang w:val="en-US" w:eastAsia="en-GB"/>
        </w:rPr>
        <w:t xml:space="preserve">He has received commissions from </w:t>
      </w:r>
      <w:proofErr w:type="spellStart"/>
      <w:r w:rsidRPr="006C1C70">
        <w:rPr>
          <w:rFonts w:ascii="Arial" w:hAnsi="Arial" w:cs="Arial"/>
          <w:color w:val="262626"/>
          <w:sz w:val="21"/>
          <w:szCs w:val="21"/>
          <w:lang w:val="en-US" w:eastAsia="en-GB"/>
        </w:rPr>
        <w:t>organisations</w:t>
      </w:r>
      <w:proofErr w:type="spellEnd"/>
      <w:r w:rsidRPr="006C1C70">
        <w:rPr>
          <w:rFonts w:ascii="Arial" w:hAnsi="Arial" w:cs="Arial"/>
          <w:color w:val="262626"/>
          <w:sz w:val="21"/>
          <w:szCs w:val="21"/>
          <w:lang w:val="en-US" w:eastAsia="en-GB"/>
        </w:rPr>
        <w:t xml:space="preserve"> including the Seattle Symphony Orchestra, the BBC Philharmonic, the Royal Liverpool Philharmonic Orchestra, the </w:t>
      </w:r>
      <w:proofErr w:type="spellStart"/>
      <w:r w:rsidRPr="006C1C70">
        <w:rPr>
          <w:rFonts w:ascii="Arial" w:hAnsi="Arial" w:cs="Arial"/>
          <w:color w:val="262626"/>
          <w:sz w:val="21"/>
          <w:szCs w:val="21"/>
          <w:lang w:val="en-US" w:eastAsia="en-GB"/>
        </w:rPr>
        <w:t>Göttinger</w:t>
      </w:r>
      <w:proofErr w:type="spellEnd"/>
      <w:r w:rsidRPr="006C1C70">
        <w:rPr>
          <w:rFonts w:ascii="Arial" w:hAnsi="Arial" w:cs="Arial"/>
          <w:color w:val="262626"/>
          <w:sz w:val="21"/>
          <w:szCs w:val="21"/>
          <w:lang w:val="en-US" w:eastAsia="en-GB"/>
        </w:rPr>
        <w:t xml:space="preserve"> </w:t>
      </w:r>
      <w:proofErr w:type="spellStart"/>
      <w:r w:rsidRPr="006C1C70">
        <w:rPr>
          <w:rFonts w:ascii="Arial" w:hAnsi="Arial" w:cs="Arial"/>
          <w:color w:val="262626"/>
          <w:sz w:val="21"/>
          <w:szCs w:val="21"/>
          <w:lang w:val="en-US" w:eastAsia="en-GB"/>
        </w:rPr>
        <w:t>Symphonie</w:t>
      </w:r>
      <w:proofErr w:type="spellEnd"/>
      <w:r w:rsidRPr="006C1C70">
        <w:rPr>
          <w:rFonts w:ascii="Arial" w:hAnsi="Arial" w:cs="Arial"/>
          <w:color w:val="262626"/>
          <w:sz w:val="21"/>
          <w:szCs w:val="21"/>
          <w:lang w:val="en-US" w:eastAsia="en-GB"/>
        </w:rPr>
        <w:t xml:space="preserve"> </w:t>
      </w:r>
      <w:proofErr w:type="spellStart"/>
      <w:r w:rsidRPr="006C1C70">
        <w:rPr>
          <w:rFonts w:ascii="Arial" w:hAnsi="Arial" w:cs="Arial"/>
          <w:color w:val="262626"/>
          <w:sz w:val="21"/>
          <w:szCs w:val="21"/>
          <w:lang w:val="en-US" w:eastAsia="en-GB"/>
        </w:rPr>
        <w:t>Orchester</w:t>
      </w:r>
      <w:proofErr w:type="spellEnd"/>
      <w:r w:rsidRPr="006C1C70">
        <w:rPr>
          <w:rFonts w:ascii="Arial" w:hAnsi="Arial" w:cs="Arial"/>
          <w:color w:val="262626"/>
          <w:sz w:val="21"/>
          <w:szCs w:val="21"/>
          <w:lang w:val="en-US" w:eastAsia="en-GB"/>
        </w:rPr>
        <w:t xml:space="preserve"> and Birmingham Contemporary Music Group amongst others. </w:t>
      </w:r>
      <w:proofErr w:type="spellStart"/>
      <w:r w:rsidRPr="006C1C70">
        <w:rPr>
          <w:rFonts w:ascii="Arial" w:hAnsi="Arial" w:cs="Arial"/>
          <w:color w:val="262626"/>
          <w:sz w:val="21"/>
          <w:szCs w:val="21"/>
          <w:lang w:val="en-US" w:eastAsia="en-GB"/>
        </w:rPr>
        <w:t>Hesketh’s</w:t>
      </w:r>
      <w:proofErr w:type="spellEnd"/>
      <w:r w:rsidRPr="006C1C70">
        <w:rPr>
          <w:rFonts w:ascii="Arial" w:hAnsi="Arial" w:cs="Arial"/>
          <w:color w:val="262626"/>
          <w:sz w:val="21"/>
          <w:szCs w:val="21"/>
          <w:lang w:val="en-US" w:eastAsia="en-GB"/>
        </w:rPr>
        <w:t xml:space="preserve"> work has featured at the Prague Premieres (Czech Philharmonic orchestra), </w:t>
      </w:r>
      <w:proofErr w:type="spellStart"/>
      <w:r w:rsidRPr="006C1C70">
        <w:rPr>
          <w:rFonts w:ascii="Arial" w:hAnsi="Arial" w:cs="Arial"/>
          <w:color w:val="262626"/>
          <w:sz w:val="21"/>
          <w:szCs w:val="21"/>
          <w:lang w:val="en-US" w:eastAsia="en-GB"/>
        </w:rPr>
        <w:t>Tanglewood</w:t>
      </w:r>
      <w:proofErr w:type="spellEnd"/>
      <w:r w:rsidRPr="006C1C70">
        <w:rPr>
          <w:rFonts w:ascii="Arial" w:hAnsi="Arial" w:cs="Arial"/>
          <w:color w:val="262626"/>
          <w:sz w:val="21"/>
          <w:szCs w:val="21"/>
          <w:lang w:val="en-US" w:eastAsia="en-GB"/>
        </w:rPr>
        <w:t xml:space="preserve">, Munich Biennial, Beijing Modern Music, ISCM (Korea) and </w:t>
      </w:r>
      <w:proofErr w:type="spellStart"/>
      <w:r w:rsidRPr="006C1C70">
        <w:rPr>
          <w:rFonts w:ascii="Arial" w:hAnsi="Arial" w:cs="Arial"/>
          <w:color w:val="262626"/>
          <w:sz w:val="21"/>
          <w:szCs w:val="21"/>
          <w:lang w:val="en-US" w:eastAsia="en-GB"/>
        </w:rPr>
        <w:t>Gaudeamus</w:t>
      </w:r>
      <w:proofErr w:type="spellEnd"/>
      <w:r w:rsidRPr="006C1C70">
        <w:rPr>
          <w:rFonts w:ascii="Arial" w:hAnsi="Arial" w:cs="Arial"/>
          <w:color w:val="262626"/>
          <w:sz w:val="21"/>
          <w:szCs w:val="21"/>
          <w:lang w:val="en-US" w:eastAsia="en-GB"/>
        </w:rPr>
        <w:t xml:space="preserve"> Festivals. Appointed Royal Philharmonic Society/ PRS Foundation Composer in the House with the RLPO, his works were performed and broadcast as part of European City of Culture events. His music has been recorded on the London </w:t>
      </w:r>
      <w:proofErr w:type="spellStart"/>
      <w:r w:rsidRPr="006C1C70">
        <w:rPr>
          <w:rFonts w:ascii="Arial" w:hAnsi="Arial" w:cs="Arial"/>
          <w:color w:val="262626"/>
          <w:sz w:val="21"/>
          <w:szCs w:val="21"/>
          <w:lang w:val="en-US" w:eastAsia="en-GB"/>
        </w:rPr>
        <w:t>Sinfonietta</w:t>
      </w:r>
      <w:proofErr w:type="spellEnd"/>
      <w:r w:rsidRPr="006C1C70">
        <w:rPr>
          <w:rFonts w:ascii="Arial" w:hAnsi="Arial" w:cs="Arial"/>
          <w:color w:val="262626"/>
          <w:sz w:val="21"/>
          <w:szCs w:val="21"/>
          <w:lang w:val="en-US" w:eastAsia="en-GB"/>
        </w:rPr>
        <w:t xml:space="preserve"> label and has been the subject of a number of portrait discs on the NMC, BIS, </w:t>
      </w:r>
      <w:proofErr w:type="spellStart"/>
      <w:r w:rsidRPr="006C1C70">
        <w:rPr>
          <w:rFonts w:ascii="Arial" w:hAnsi="Arial" w:cs="Arial"/>
          <w:color w:val="262626"/>
          <w:sz w:val="21"/>
          <w:szCs w:val="21"/>
          <w:lang w:val="en-US" w:eastAsia="en-GB"/>
        </w:rPr>
        <w:t>Psappha</w:t>
      </w:r>
      <w:proofErr w:type="spellEnd"/>
      <w:r w:rsidRPr="006C1C70">
        <w:rPr>
          <w:rFonts w:ascii="Arial" w:hAnsi="Arial" w:cs="Arial"/>
          <w:color w:val="262626"/>
          <w:sz w:val="21"/>
          <w:szCs w:val="21"/>
          <w:lang w:val="en-US" w:eastAsia="en-GB"/>
        </w:rPr>
        <w:t xml:space="preserve"> and Prima Facie labels.</w:t>
      </w:r>
    </w:p>
    <w:p w14:paraId="64D712FF" w14:textId="77777777" w:rsidR="006C1C70" w:rsidRPr="006C1C70" w:rsidRDefault="006C1C70" w:rsidP="006C1C70">
      <w:pPr>
        <w:widowControl w:val="0"/>
        <w:autoSpaceDE w:val="0"/>
        <w:autoSpaceDN w:val="0"/>
        <w:adjustRightInd w:val="0"/>
        <w:spacing w:after="0" w:line="240" w:lineRule="auto"/>
        <w:jc w:val="both"/>
        <w:rPr>
          <w:rFonts w:ascii="Arial" w:hAnsi="Arial" w:cs="Arial"/>
          <w:color w:val="262626"/>
          <w:sz w:val="21"/>
          <w:szCs w:val="21"/>
          <w:lang w:val="en-US" w:eastAsia="en-GB"/>
        </w:rPr>
      </w:pPr>
    </w:p>
    <w:p w14:paraId="2A00B138" w14:textId="77777777" w:rsidR="006C1C70" w:rsidRPr="006C1C70" w:rsidRDefault="006C1C70" w:rsidP="006C1C70">
      <w:pPr>
        <w:widowControl w:val="0"/>
        <w:autoSpaceDE w:val="0"/>
        <w:autoSpaceDN w:val="0"/>
        <w:adjustRightInd w:val="0"/>
        <w:spacing w:after="0" w:line="240" w:lineRule="auto"/>
        <w:jc w:val="both"/>
        <w:rPr>
          <w:rFonts w:ascii="Arial" w:hAnsi="Arial" w:cs="Arial"/>
          <w:color w:val="262626"/>
          <w:sz w:val="21"/>
          <w:szCs w:val="21"/>
          <w:lang w:val="en-US" w:eastAsia="en-GB"/>
        </w:rPr>
      </w:pPr>
      <w:proofErr w:type="spellStart"/>
      <w:r w:rsidRPr="006C1C70">
        <w:rPr>
          <w:rFonts w:ascii="Arial" w:hAnsi="Arial" w:cs="Arial"/>
          <w:color w:val="262626"/>
          <w:sz w:val="21"/>
          <w:szCs w:val="21"/>
          <w:lang w:val="en-US" w:eastAsia="en-GB"/>
        </w:rPr>
        <w:t>Hesketh’s</w:t>
      </w:r>
      <w:proofErr w:type="spellEnd"/>
      <w:r w:rsidRPr="006C1C70">
        <w:rPr>
          <w:rFonts w:ascii="Arial" w:hAnsi="Arial" w:cs="Arial"/>
          <w:color w:val="262626"/>
          <w:sz w:val="21"/>
          <w:szCs w:val="21"/>
          <w:lang w:val="en-US" w:eastAsia="en-GB"/>
        </w:rPr>
        <w:t xml:space="preserve"> early interest in other </w:t>
      </w:r>
      <w:proofErr w:type="spellStart"/>
      <w:r w:rsidRPr="006C1C70">
        <w:rPr>
          <w:rFonts w:ascii="Arial" w:hAnsi="Arial" w:cs="Arial"/>
          <w:color w:val="262626"/>
          <w:sz w:val="21"/>
          <w:szCs w:val="21"/>
          <w:lang w:val="en-US" w:eastAsia="en-GB"/>
        </w:rPr>
        <w:t>artforms</w:t>
      </w:r>
      <w:proofErr w:type="spellEnd"/>
      <w:r w:rsidRPr="006C1C70">
        <w:rPr>
          <w:rFonts w:ascii="Arial" w:hAnsi="Arial" w:cs="Arial"/>
          <w:color w:val="262626"/>
          <w:sz w:val="21"/>
          <w:szCs w:val="21"/>
          <w:lang w:val="en-US" w:eastAsia="en-GB"/>
        </w:rPr>
        <w:t xml:space="preserve">, be they classical architecture, medieval iconography, poetry or Bauhaus constructivism, have more recently included a fascination with entropy, mutation and existentialism. His work has been described as “pure music, in possessing – because the notes seem to be creating their own harmonic and rhythmic forces and processes – a great freshness.” (Paul Griffiths). A strong compositional determinate for many of </w:t>
      </w:r>
      <w:proofErr w:type="spellStart"/>
      <w:r w:rsidRPr="006C1C70">
        <w:rPr>
          <w:rFonts w:ascii="Arial" w:hAnsi="Arial" w:cs="Arial"/>
          <w:color w:val="262626"/>
          <w:sz w:val="21"/>
          <w:szCs w:val="21"/>
          <w:lang w:val="en-US" w:eastAsia="en-GB"/>
        </w:rPr>
        <w:t>Hesketh’s</w:t>
      </w:r>
      <w:proofErr w:type="spellEnd"/>
      <w:r w:rsidRPr="006C1C70">
        <w:rPr>
          <w:rFonts w:ascii="Arial" w:hAnsi="Arial" w:cs="Arial"/>
          <w:color w:val="262626"/>
          <w:sz w:val="21"/>
          <w:szCs w:val="21"/>
          <w:lang w:val="en-US" w:eastAsia="en-GB"/>
        </w:rPr>
        <w:t xml:space="preserve"> works is a formal design through the use of transient and fixed group materials. “The considerable surface complexity of his elaborate rhythmic invention is unfailingly refracted through a remarkably acute ear for sonority and </w:t>
      </w:r>
      <w:proofErr w:type="spellStart"/>
      <w:r w:rsidRPr="006C1C70">
        <w:rPr>
          <w:rFonts w:ascii="Arial" w:hAnsi="Arial" w:cs="Arial"/>
          <w:color w:val="262626"/>
          <w:sz w:val="21"/>
          <w:szCs w:val="21"/>
          <w:lang w:val="en-US" w:eastAsia="en-GB"/>
        </w:rPr>
        <w:t>colour</w:t>
      </w:r>
      <w:proofErr w:type="spellEnd"/>
      <w:r w:rsidRPr="006C1C70">
        <w:rPr>
          <w:rFonts w:ascii="Arial" w:hAnsi="Arial" w:cs="Arial"/>
          <w:color w:val="262626"/>
          <w:sz w:val="21"/>
          <w:szCs w:val="21"/>
          <w:lang w:val="en-US" w:eastAsia="en-GB"/>
        </w:rPr>
        <w:t xml:space="preserve"> allied with an obsessive preoccupation with textural transparency.” (Christopher Thomas) </w:t>
      </w:r>
    </w:p>
    <w:p w14:paraId="779B74C7" w14:textId="77777777" w:rsidR="006C1C70" w:rsidRPr="006C1C70" w:rsidRDefault="006C1C70" w:rsidP="006C1C70">
      <w:pPr>
        <w:widowControl w:val="0"/>
        <w:autoSpaceDE w:val="0"/>
        <w:autoSpaceDN w:val="0"/>
        <w:adjustRightInd w:val="0"/>
        <w:spacing w:after="0" w:line="240" w:lineRule="auto"/>
        <w:jc w:val="both"/>
        <w:rPr>
          <w:rFonts w:ascii="Arial" w:hAnsi="Arial" w:cs="Arial"/>
          <w:color w:val="262626"/>
          <w:sz w:val="21"/>
          <w:szCs w:val="21"/>
          <w:lang w:val="en-US" w:eastAsia="en-GB"/>
        </w:rPr>
      </w:pPr>
    </w:p>
    <w:p w14:paraId="21DBE26B" w14:textId="77777777" w:rsidR="006C1C70" w:rsidRPr="006C1C70" w:rsidRDefault="006C1C70" w:rsidP="006C1C70">
      <w:pPr>
        <w:widowControl w:val="0"/>
        <w:autoSpaceDE w:val="0"/>
        <w:autoSpaceDN w:val="0"/>
        <w:adjustRightInd w:val="0"/>
        <w:spacing w:after="0" w:line="240" w:lineRule="auto"/>
        <w:jc w:val="both"/>
        <w:rPr>
          <w:rFonts w:ascii="Arial" w:hAnsi="Arial" w:cs="Arial"/>
          <w:color w:val="262626"/>
          <w:sz w:val="21"/>
          <w:szCs w:val="21"/>
          <w:lang w:val="en-US" w:eastAsia="en-GB"/>
        </w:rPr>
      </w:pPr>
      <w:proofErr w:type="spellStart"/>
      <w:r w:rsidRPr="006C1C70">
        <w:rPr>
          <w:rFonts w:ascii="Arial" w:hAnsi="Arial" w:cs="Arial"/>
          <w:color w:val="262626"/>
          <w:sz w:val="21"/>
          <w:szCs w:val="21"/>
          <w:lang w:val="en-US" w:eastAsia="en-GB"/>
        </w:rPr>
        <w:t>Hesketh</w:t>
      </w:r>
      <w:proofErr w:type="spellEnd"/>
      <w:r w:rsidRPr="006C1C70">
        <w:rPr>
          <w:rFonts w:ascii="Arial" w:hAnsi="Arial" w:cs="Arial"/>
          <w:color w:val="262626"/>
          <w:sz w:val="21"/>
          <w:szCs w:val="21"/>
          <w:lang w:val="en-US" w:eastAsia="en-GB"/>
        </w:rPr>
        <w:t xml:space="preserve"> has worked with an array of important conductors including Sir Simon Rattle, </w:t>
      </w:r>
      <w:proofErr w:type="spellStart"/>
      <w:r w:rsidRPr="006C1C70">
        <w:rPr>
          <w:rFonts w:ascii="Arial" w:hAnsi="Arial" w:cs="Arial"/>
          <w:color w:val="262626"/>
          <w:sz w:val="21"/>
          <w:szCs w:val="21"/>
          <w:lang w:val="en-US" w:eastAsia="en-GB"/>
        </w:rPr>
        <w:t>Vasilly</w:t>
      </w:r>
      <w:proofErr w:type="spellEnd"/>
      <w:r w:rsidRPr="006C1C70">
        <w:rPr>
          <w:rFonts w:ascii="Arial" w:hAnsi="Arial" w:cs="Arial"/>
          <w:color w:val="262626"/>
          <w:sz w:val="21"/>
          <w:szCs w:val="21"/>
          <w:lang w:val="en-US" w:eastAsia="en-GB"/>
        </w:rPr>
        <w:t xml:space="preserve"> </w:t>
      </w:r>
      <w:proofErr w:type="spellStart"/>
      <w:r w:rsidRPr="006C1C70">
        <w:rPr>
          <w:rFonts w:ascii="Arial" w:hAnsi="Arial" w:cs="Arial"/>
          <w:color w:val="262626"/>
          <w:sz w:val="21"/>
          <w:szCs w:val="21"/>
          <w:lang w:val="en-US" w:eastAsia="en-GB"/>
        </w:rPr>
        <w:t>Sinaisky</w:t>
      </w:r>
      <w:proofErr w:type="spellEnd"/>
      <w:r w:rsidRPr="006C1C70">
        <w:rPr>
          <w:rFonts w:ascii="Arial" w:hAnsi="Arial" w:cs="Arial"/>
          <w:color w:val="262626"/>
          <w:sz w:val="21"/>
          <w:szCs w:val="21"/>
          <w:lang w:val="en-US" w:eastAsia="en-GB"/>
        </w:rPr>
        <w:t xml:space="preserve">, </w:t>
      </w:r>
      <w:proofErr w:type="spellStart"/>
      <w:r w:rsidRPr="006C1C70">
        <w:rPr>
          <w:rFonts w:ascii="Arial" w:hAnsi="Arial" w:cs="Arial"/>
          <w:color w:val="262626"/>
          <w:sz w:val="21"/>
          <w:szCs w:val="21"/>
          <w:lang w:val="en-US" w:eastAsia="en-GB"/>
        </w:rPr>
        <w:lastRenderedPageBreak/>
        <w:t>Vasily</w:t>
      </w:r>
      <w:proofErr w:type="spellEnd"/>
      <w:r w:rsidRPr="006C1C70">
        <w:rPr>
          <w:rFonts w:ascii="Arial" w:hAnsi="Arial" w:cs="Arial"/>
          <w:color w:val="262626"/>
          <w:sz w:val="21"/>
          <w:szCs w:val="21"/>
          <w:lang w:val="en-US" w:eastAsia="en-GB"/>
        </w:rPr>
        <w:t xml:space="preserve"> </w:t>
      </w:r>
      <w:proofErr w:type="spellStart"/>
      <w:r w:rsidRPr="006C1C70">
        <w:rPr>
          <w:rFonts w:ascii="Arial" w:hAnsi="Arial" w:cs="Arial"/>
          <w:color w:val="262626"/>
          <w:sz w:val="21"/>
          <w:szCs w:val="21"/>
          <w:lang w:val="en-US" w:eastAsia="en-GB"/>
        </w:rPr>
        <w:t>Petrenko</w:t>
      </w:r>
      <w:proofErr w:type="spellEnd"/>
      <w:r w:rsidRPr="006C1C70">
        <w:rPr>
          <w:rFonts w:ascii="Arial" w:hAnsi="Arial" w:cs="Arial"/>
          <w:color w:val="262626"/>
          <w:sz w:val="21"/>
          <w:szCs w:val="21"/>
          <w:lang w:val="en-US" w:eastAsia="en-GB"/>
        </w:rPr>
        <w:t xml:space="preserve">, Susanna </w:t>
      </w:r>
      <w:proofErr w:type="spellStart"/>
      <w:r w:rsidRPr="006C1C70">
        <w:rPr>
          <w:rFonts w:ascii="Arial" w:hAnsi="Arial" w:cs="Arial"/>
          <w:color w:val="262626"/>
          <w:sz w:val="21"/>
          <w:szCs w:val="21"/>
          <w:lang w:val="en-US" w:eastAsia="en-GB"/>
        </w:rPr>
        <w:t>Malkki</w:t>
      </w:r>
      <w:proofErr w:type="spellEnd"/>
      <w:r w:rsidRPr="006C1C70">
        <w:rPr>
          <w:rFonts w:ascii="Arial" w:hAnsi="Arial" w:cs="Arial"/>
          <w:color w:val="262626"/>
          <w:sz w:val="21"/>
          <w:szCs w:val="21"/>
          <w:lang w:val="en-US" w:eastAsia="en-GB"/>
        </w:rPr>
        <w:t xml:space="preserve">, </w:t>
      </w:r>
      <w:proofErr w:type="spellStart"/>
      <w:r w:rsidRPr="006C1C70">
        <w:rPr>
          <w:rFonts w:ascii="Arial" w:hAnsi="Arial" w:cs="Arial"/>
          <w:color w:val="262626"/>
          <w:sz w:val="21"/>
          <w:szCs w:val="21"/>
          <w:lang w:val="en-US" w:eastAsia="en-GB"/>
        </w:rPr>
        <w:t>Ludovic</w:t>
      </w:r>
      <w:proofErr w:type="spellEnd"/>
      <w:r w:rsidRPr="006C1C70">
        <w:rPr>
          <w:rFonts w:ascii="Arial" w:hAnsi="Arial" w:cs="Arial"/>
          <w:color w:val="262626"/>
          <w:sz w:val="21"/>
          <w:szCs w:val="21"/>
          <w:lang w:val="en-US" w:eastAsia="en-GB"/>
        </w:rPr>
        <w:t xml:space="preserve"> </w:t>
      </w:r>
      <w:proofErr w:type="spellStart"/>
      <w:r w:rsidRPr="006C1C70">
        <w:rPr>
          <w:rFonts w:ascii="Arial" w:hAnsi="Arial" w:cs="Arial"/>
          <w:color w:val="262626"/>
          <w:sz w:val="21"/>
          <w:szCs w:val="21"/>
          <w:lang w:val="en-US" w:eastAsia="en-GB"/>
        </w:rPr>
        <w:t>Morlot</w:t>
      </w:r>
      <w:proofErr w:type="spellEnd"/>
      <w:r w:rsidRPr="006C1C70">
        <w:rPr>
          <w:rFonts w:ascii="Arial" w:hAnsi="Arial" w:cs="Arial"/>
          <w:color w:val="262626"/>
          <w:sz w:val="21"/>
          <w:szCs w:val="21"/>
          <w:lang w:val="en-US" w:eastAsia="en-GB"/>
        </w:rPr>
        <w:t xml:space="preserve">, Pascal </w:t>
      </w:r>
      <w:proofErr w:type="spellStart"/>
      <w:r w:rsidRPr="006C1C70">
        <w:rPr>
          <w:rFonts w:ascii="Arial" w:hAnsi="Arial" w:cs="Arial"/>
          <w:color w:val="262626"/>
          <w:sz w:val="21"/>
          <w:szCs w:val="21"/>
          <w:lang w:val="en-US" w:eastAsia="en-GB"/>
        </w:rPr>
        <w:t>Rophé</w:t>
      </w:r>
      <w:proofErr w:type="spellEnd"/>
      <w:r w:rsidRPr="006C1C70">
        <w:rPr>
          <w:rFonts w:ascii="Arial" w:hAnsi="Arial" w:cs="Arial"/>
          <w:color w:val="262626"/>
          <w:sz w:val="21"/>
          <w:szCs w:val="21"/>
          <w:lang w:val="en-US" w:eastAsia="en-GB"/>
        </w:rPr>
        <w:t xml:space="preserve"> and Oliver </w:t>
      </w:r>
      <w:proofErr w:type="spellStart"/>
      <w:r w:rsidRPr="006C1C70">
        <w:rPr>
          <w:rFonts w:ascii="Arial" w:hAnsi="Arial" w:cs="Arial"/>
          <w:color w:val="262626"/>
          <w:sz w:val="21"/>
          <w:szCs w:val="21"/>
          <w:lang w:val="en-US" w:eastAsia="en-GB"/>
        </w:rPr>
        <w:t>Knussen</w:t>
      </w:r>
      <w:proofErr w:type="spellEnd"/>
      <w:r w:rsidRPr="006C1C70">
        <w:rPr>
          <w:rFonts w:ascii="Arial" w:hAnsi="Arial" w:cs="Arial"/>
          <w:color w:val="262626"/>
          <w:sz w:val="21"/>
          <w:szCs w:val="21"/>
          <w:lang w:val="en-US" w:eastAsia="en-GB"/>
        </w:rPr>
        <w:t xml:space="preserve"> who was an early champion of his work. </w:t>
      </w:r>
      <w:proofErr w:type="spellStart"/>
      <w:r w:rsidRPr="006C1C70">
        <w:rPr>
          <w:rFonts w:ascii="Arial" w:hAnsi="Arial" w:cs="Arial"/>
          <w:color w:val="262626"/>
          <w:sz w:val="21"/>
          <w:szCs w:val="21"/>
          <w:lang w:val="en-US" w:eastAsia="en-GB"/>
        </w:rPr>
        <w:t>Christoph</w:t>
      </w:r>
      <w:proofErr w:type="spellEnd"/>
      <w:r w:rsidRPr="006C1C70">
        <w:rPr>
          <w:rFonts w:ascii="Arial" w:hAnsi="Arial" w:cs="Arial"/>
          <w:color w:val="262626"/>
          <w:sz w:val="21"/>
          <w:szCs w:val="21"/>
          <w:lang w:val="en-US" w:eastAsia="en-GB"/>
        </w:rPr>
        <w:t xml:space="preserve">-Mathias Mueller and Clark </w:t>
      </w:r>
      <w:proofErr w:type="spellStart"/>
      <w:r w:rsidRPr="006C1C70">
        <w:rPr>
          <w:rFonts w:ascii="Arial" w:hAnsi="Arial" w:cs="Arial"/>
          <w:color w:val="262626"/>
          <w:sz w:val="21"/>
          <w:szCs w:val="21"/>
          <w:lang w:val="en-US" w:eastAsia="en-GB"/>
        </w:rPr>
        <w:t>Rundell</w:t>
      </w:r>
      <w:proofErr w:type="spellEnd"/>
      <w:r w:rsidRPr="006C1C70">
        <w:rPr>
          <w:rFonts w:ascii="Arial" w:hAnsi="Arial" w:cs="Arial"/>
          <w:color w:val="262626"/>
          <w:sz w:val="21"/>
          <w:szCs w:val="21"/>
          <w:lang w:val="en-US" w:eastAsia="en-GB"/>
        </w:rPr>
        <w:t xml:space="preserve"> have also championed </w:t>
      </w:r>
      <w:proofErr w:type="spellStart"/>
      <w:r w:rsidRPr="006C1C70">
        <w:rPr>
          <w:rFonts w:ascii="Arial" w:hAnsi="Arial" w:cs="Arial"/>
          <w:color w:val="262626"/>
          <w:sz w:val="21"/>
          <w:szCs w:val="21"/>
          <w:lang w:val="en-US" w:eastAsia="en-GB"/>
        </w:rPr>
        <w:t>Hesketh’s</w:t>
      </w:r>
      <w:proofErr w:type="spellEnd"/>
      <w:r w:rsidRPr="006C1C70">
        <w:rPr>
          <w:rFonts w:ascii="Arial" w:hAnsi="Arial" w:cs="Arial"/>
          <w:color w:val="262626"/>
          <w:sz w:val="21"/>
          <w:szCs w:val="21"/>
          <w:lang w:val="en-US" w:eastAsia="en-GB"/>
        </w:rPr>
        <w:t xml:space="preserve"> music in Britain and Europe with orchestras including the Orchestra </w:t>
      </w:r>
      <w:proofErr w:type="spellStart"/>
      <w:r w:rsidRPr="006C1C70">
        <w:rPr>
          <w:rFonts w:ascii="Arial" w:hAnsi="Arial" w:cs="Arial"/>
          <w:color w:val="262626"/>
          <w:sz w:val="21"/>
          <w:szCs w:val="21"/>
          <w:lang w:val="en-US" w:eastAsia="en-GB"/>
        </w:rPr>
        <w:t>della</w:t>
      </w:r>
      <w:proofErr w:type="spellEnd"/>
      <w:r w:rsidRPr="006C1C70">
        <w:rPr>
          <w:rFonts w:ascii="Arial" w:hAnsi="Arial" w:cs="Arial"/>
          <w:color w:val="262626"/>
          <w:sz w:val="21"/>
          <w:szCs w:val="21"/>
          <w:lang w:val="en-US" w:eastAsia="en-GB"/>
        </w:rPr>
        <w:t xml:space="preserve"> </w:t>
      </w:r>
      <w:proofErr w:type="spellStart"/>
      <w:r w:rsidRPr="006C1C70">
        <w:rPr>
          <w:rFonts w:ascii="Arial" w:hAnsi="Arial" w:cs="Arial"/>
          <w:color w:val="262626"/>
          <w:sz w:val="21"/>
          <w:szCs w:val="21"/>
          <w:lang w:val="en-US" w:eastAsia="en-GB"/>
        </w:rPr>
        <w:t>Svizzera</w:t>
      </w:r>
      <w:proofErr w:type="spellEnd"/>
      <w:r w:rsidRPr="006C1C70">
        <w:rPr>
          <w:rFonts w:ascii="Arial" w:hAnsi="Arial" w:cs="Arial"/>
          <w:color w:val="262626"/>
          <w:sz w:val="21"/>
          <w:szCs w:val="21"/>
          <w:lang w:val="en-US" w:eastAsia="en-GB"/>
        </w:rPr>
        <w:t xml:space="preserve"> </w:t>
      </w:r>
      <w:proofErr w:type="spellStart"/>
      <w:r w:rsidRPr="006C1C70">
        <w:rPr>
          <w:rFonts w:ascii="Arial" w:hAnsi="Arial" w:cs="Arial"/>
          <w:color w:val="262626"/>
          <w:sz w:val="21"/>
          <w:szCs w:val="21"/>
          <w:lang w:val="en-US" w:eastAsia="en-GB"/>
        </w:rPr>
        <w:t>Italiana</w:t>
      </w:r>
      <w:proofErr w:type="spellEnd"/>
      <w:r w:rsidRPr="006C1C70">
        <w:rPr>
          <w:rFonts w:ascii="Arial" w:hAnsi="Arial" w:cs="Arial"/>
          <w:color w:val="262626"/>
          <w:sz w:val="21"/>
          <w:szCs w:val="21"/>
          <w:lang w:val="en-US" w:eastAsia="en-GB"/>
        </w:rPr>
        <w:t xml:space="preserve">, SWR </w:t>
      </w:r>
      <w:proofErr w:type="spellStart"/>
      <w:r w:rsidRPr="006C1C70">
        <w:rPr>
          <w:rFonts w:ascii="Arial" w:hAnsi="Arial" w:cs="Arial"/>
          <w:color w:val="262626"/>
          <w:sz w:val="21"/>
          <w:szCs w:val="21"/>
          <w:lang w:val="en-US" w:eastAsia="en-GB"/>
        </w:rPr>
        <w:t>Sinfonie</w:t>
      </w:r>
      <w:proofErr w:type="spellEnd"/>
      <w:r w:rsidRPr="006C1C70">
        <w:rPr>
          <w:rFonts w:ascii="Arial" w:hAnsi="Arial" w:cs="Arial"/>
          <w:color w:val="262626"/>
          <w:sz w:val="21"/>
          <w:szCs w:val="21"/>
          <w:lang w:val="en-US" w:eastAsia="en-GB"/>
        </w:rPr>
        <w:t xml:space="preserve"> </w:t>
      </w:r>
      <w:proofErr w:type="spellStart"/>
      <w:r w:rsidRPr="006C1C70">
        <w:rPr>
          <w:rFonts w:ascii="Arial" w:hAnsi="Arial" w:cs="Arial"/>
          <w:color w:val="262626"/>
          <w:sz w:val="21"/>
          <w:szCs w:val="21"/>
          <w:lang w:val="en-US" w:eastAsia="en-GB"/>
        </w:rPr>
        <w:t>Orchester</w:t>
      </w:r>
      <w:proofErr w:type="spellEnd"/>
      <w:r w:rsidRPr="006C1C70">
        <w:rPr>
          <w:rFonts w:ascii="Arial" w:hAnsi="Arial" w:cs="Arial"/>
          <w:color w:val="262626"/>
          <w:sz w:val="21"/>
          <w:szCs w:val="21"/>
          <w:lang w:val="en-US" w:eastAsia="en-GB"/>
        </w:rPr>
        <w:t xml:space="preserve"> Baden-Baden and Ensemble 10/10. </w:t>
      </w:r>
    </w:p>
    <w:p w14:paraId="0B89DA8C" w14:textId="77777777" w:rsidR="006C1C70" w:rsidRPr="006C1C70" w:rsidRDefault="006C1C70" w:rsidP="006C1C70">
      <w:pPr>
        <w:widowControl w:val="0"/>
        <w:autoSpaceDE w:val="0"/>
        <w:autoSpaceDN w:val="0"/>
        <w:adjustRightInd w:val="0"/>
        <w:spacing w:after="0" w:line="240" w:lineRule="auto"/>
        <w:jc w:val="both"/>
        <w:rPr>
          <w:rFonts w:ascii="Arial" w:hAnsi="Arial" w:cs="Arial"/>
          <w:color w:val="262626"/>
          <w:sz w:val="21"/>
          <w:szCs w:val="21"/>
          <w:lang w:val="en-US" w:eastAsia="en-GB"/>
        </w:rPr>
      </w:pPr>
    </w:p>
    <w:p w14:paraId="4291DEC3" w14:textId="77777777" w:rsidR="006C1C70" w:rsidRPr="006C1C70" w:rsidRDefault="006C1C70" w:rsidP="006C1C70">
      <w:pPr>
        <w:widowControl w:val="0"/>
        <w:autoSpaceDE w:val="0"/>
        <w:autoSpaceDN w:val="0"/>
        <w:adjustRightInd w:val="0"/>
        <w:spacing w:after="0" w:line="240" w:lineRule="auto"/>
        <w:jc w:val="both"/>
        <w:rPr>
          <w:rFonts w:ascii="Arial" w:hAnsi="Arial" w:cs="Arial"/>
          <w:color w:val="262626"/>
          <w:sz w:val="21"/>
          <w:szCs w:val="21"/>
          <w:lang w:val="en-US" w:eastAsia="en-GB"/>
        </w:rPr>
      </w:pPr>
      <w:proofErr w:type="gramStart"/>
      <w:r w:rsidRPr="006C1C70">
        <w:rPr>
          <w:rFonts w:ascii="Arial" w:hAnsi="Arial" w:cs="Arial"/>
          <w:color w:val="262626"/>
          <w:sz w:val="21"/>
          <w:szCs w:val="21"/>
          <w:lang w:val="en-US" w:eastAsia="en-GB"/>
        </w:rPr>
        <w:t xml:space="preserve">His works for chamber and solo forces have been performed by Nicholas Daniel, </w:t>
      </w:r>
      <w:proofErr w:type="spellStart"/>
      <w:r w:rsidRPr="006C1C70">
        <w:rPr>
          <w:rFonts w:ascii="Arial" w:hAnsi="Arial" w:cs="Arial"/>
          <w:color w:val="262626"/>
          <w:sz w:val="21"/>
          <w:szCs w:val="21"/>
          <w:lang w:val="en-US" w:eastAsia="en-GB"/>
        </w:rPr>
        <w:t>Hansjorg</w:t>
      </w:r>
      <w:proofErr w:type="spellEnd"/>
      <w:r w:rsidRPr="006C1C70">
        <w:rPr>
          <w:rFonts w:ascii="Arial" w:hAnsi="Arial" w:cs="Arial"/>
          <w:color w:val="262626"/>
          <w:sz w:val="21"/>
          <w:szCs w:val="21"/>
          <w:lang w:val="en-US" w:eastAsia="en-GB"/>
        </w:rPr>
        <w:t xml:space="preserve"> </w:t>
      </w:r>
      <w:proofErr w:type="spellStart"/>
      <w:r w:rsidRPr="006C1C70">
        <w:rPr>
          <w:rFonts w:ascii="Arial" w:hAnsi="Arial" w:cs="Arial"/>
          <w:color w:val="262626"/>
          <w:sz w:val="21"/>
          <w:szCs w:val="21"/>
          <w:lang w:val="en-US" w:eastAsia="en-GB"/>
        </w:rPr>
        <w:t>Schellenberger</w:t>
      </w:r>
      <w:proofErr w:type="spellEnd"/>
      <w:r w:rsidRPr="006C1C70">
        <w:rPr>
          <w:rFonts w:ascii="Arial" w:hAnsi="Arial" w:cs="Arial"/>
          <w:color w:val="262626"/>
          <w:sz w:val="21"/>
          <w:szCs w:val="21"/>
          <w:lang w:val="en-US" w:eastAsia="en-GB"/>
        </w:rPr>
        <w:t xml:space="preserve">, Sarah Leonard, Rodney Clarke, Sarah Nichols, Christopher </w:t>
      </w:r>
      <w:proofErr w:type="spellStart"/>
      <w:r w:rsidRPr="006C1C70">
        <w:rPr>
          <w:rFonts w:ascii="Arial" w:hAnsi="Arial" w:cs="Arial"/>
          <w:color w:val="262626"/>
          <w:sz w:val="21"/>
          <w:szCs w:val="21"/>
          <w:lang w:val="en-US" w:eastAsia="en-GB"/>
        </w:rPr>
        <w:t>Redgate</w:t>
      </w:r>
      <w:proofErr w:type="spellEnd"/>
      <w:r w:rsidRPr="006C1C70">
        <w:rPr>
          <w:rFonts w:ascii="Arial" w:hAnsi="Arial" w:cs="Arial"/>
          <w:color w:val="262626"/>
          <w:sz w:val="21"/>
          <w:szCs w:val="21"/>
          <w:lang w:val="en-US" w:eastAsia="en-GB"/>
        </w:rPr>
        <w:t xml:space="preserve">, </w:t>
      </w:r>
      <w:proofErr w:type="spellStart"/>
      <w:r w:rsidRPr="006C1C70">
        <w:rPr>
          <w:rFonts w:ascii="Arial" w:hAnsi="Arial" w:cs="Arial"/>
          <w:color w:val="262626"/>
          <w:sz w:val="21"/>
          <w:szCs w:val="21"/>
          <w:lang w:val="en-US" w:eastAsia="en-GB"/>
        </w:rPr>
        <w:t>Tamsin</w:t>
      </w:r>
      <w:proofErr w:type="spellEnd"/>
      <w:r w:rsidRPr="006C1C70">
        <w:rPr>
          <w:rFonts w:ascii="Arial" w:hAnsi="Arial" w:cs="Arial"/>
          <w:color w:val="262626"/>
          <w:sz w:val="21"/>
          <w:szCs w:val="21"/>
          <w:lang w:val="en-US" w:eastAsia="en-GB"/>
        </w:rPr>
        <w:t xml:space="preserve"> </w:t>
      </w:r>
      <w:proofErr w:type="spellStart"/>
      <w:r w:rsidRPr="006C1C70">
        <w:rPr>
          <w:rFonts w:ascii="Arial" w:hAnsi="Arial" w:cs="Arial"/>
          <w:color w:val="262626"/>
          <w:sz w:val="21"/>
          <w:szCs w:val="21"/>
          <w:lang w:val="en-US" w:eastAsia="en-GB"/>
        </w:rPr>
        <w:t>Waley</w:t>
      </w:r>
      <w:proofErr w:type="spellEnd"/>
      <w:r w:rsidRPr="006C1C70">
        <w:rPr>
          <w:rFonts w:ascii="Arial" w:hAnsi="Arial" w:cs="Arial"/>
          <w:color w:val="262626"/>
          <w:sz w:val="21"/>
          <w:szCs w:val="21"/>
          <w:lang w:val="en-US" w:eastAsia="en-GB"/>
        </w:rPr>
        <w:t>-Cohen and Clare Hammond</w:t>
      </w:r>
      <w:proofErr w:type="gramEnd"/>
      <w:r w:rsidRPr="006C1C70">
        <w:rPr>
          <w:rFonts w:ascii="Arial" w:hAnsi="Arial" w:cs="Arial"/>
          <w:color w:val="262626"/>
          <w:sz w:val="21"/>
          <w:szCs w:val="21"/>
          <w:lang w:val="en-US" w:eastAsia="en-GB"/>
        </w:rPr>
        <w:t xml:space="preserve">. Commissions in this genre include the </w:t>
      </w:r>
      <w:proofErr w:type="spellStart"/>
      <w:r w:rsidRPr="006C1C70">
        <w:rPr>
          <w:rFonts w:ascii="Arial" w:hAnsi="Arial" w:cs="Arial"/>
          <w:color w:val="262626"/>
          <w:sz w:val="21"/>
          <w:szCs w:val="21"/>
          <w:lang w:val="en-US" w:eastAsia="en-GB"/>
        </w:rPr>
        <w:t>Endymion</w:t>
      </w:r>
      <w:proofErr w:type="spellEnd"/>
      <w:r w:rsidRPr="006C1C70">
        <w:rPr>
          <w:rFonts w:ascii="Arial" w:hAnsi="Arial" w:cs="Arial"/>
          <w:color w:val="262626"/>
          <w:sz w:val="21"/>
          <w:szCs w:val="21"/>
          <w:lang w:val="en-US" w:eastAsia="en-GB"/>
        </w:rPr>
        <w:t xml:space="preserve"> Ensemble (in </w:t>
      </w:r>
      <w:proofErr w:type="spellStart"/>
      <w:r w:rsidRPr="006C1C70">
        <w:rPr>
          <w:rFonts w:ascii="Arial" w:hAnsi="Arial" w:cs="Arial"/>
          <w:color w:val="262626"/>
          <w:sz w:val="21"/>
          <w:szCs w:val="21"/>
          <w:lang w:val="en-US" w:eastAsia="en-GB"/>
        </w:rPr>
        <w:t>honour</w:t>
      </w:r>
      <w:proofErr w:type="spellEnd"/>
      <w:r w:rsidRPr="006C1C70">
        <w:rPr>
          <w:rFonts w:ascii="Arial" w:hAnsi="Arial" w:cs="Arial"/>
          <w:color w:val="262626"/>
          <w:sz w:val="21"/>
          <w:szCs w:val="21"/>
          <w:lang w:val="en-US" w:eastAsia="en-GB"/>
        </w:rPr>
        <w:t xml:space="preserve"> of Hans Werner </w:t>
      </w:r>
      <w:proofErr w:type="spellStart"/>
      <w:r w:rsidRPr="006C1C70">
        <w:rPr>
          <w:rFonts w:ascii="Arial" w:hAnsi="Arial" w:cs="Arial"/>
          <w:color w:val="262626"/>
          <w:sz w:val="21"/>
          <w:szCs w:val="21"/>
          <w:lang w:val="en-US" w:eastAsia="en-GB"/>
        </w:rPr>
        <w:t>Henze's</w:t>
      </w:r>
      <w:proofErr w:type="spellEnd"/>
      <w:r w:rsidRPr="006C1C70">
        <w:rPr>
          <w:rFonts w:ascii="Arial" w:hAnsi="Arial" w:cs="Arial"/>
          <w:color w:val="262626"/>
          <w:sz w:val="21"/>
          <w:szCs w:val="21"/>
          <w:lang w:val="en-US" w:eastAsia="en-GB"/>
        </w:rPr>
        <w:t xml:space="preserve"> 75th birthday), the Festival </w:t>
      </w:r>
      <w:proofErr w:type="spellStart"/>
      <w:r w:rsidRPr="006C1C70">
        <w:rPr>
          <w:rFonts w:ascii="Arial" w:hAnsi="Arial" w:cs="Arial"/>
          <w:color w:val="262626"/>
          <w:sz w:val="21"/>
          <w:szCs w:val="21"/>
          <w:lang w:val="en-US" w:eastAsia="en-GB"/>
        </w:rPr>
        <w:t>Présences</w:t>
      </w:r>
      <w:proofErr w:type="spellEnd"/>
      <w:r w:rsidRPr="006C1C70">
        <w:rPr>
          <w:rFonts w:ascii="Arial" w:hAnsi="Arial" w:cs="Arial"/>
          <w:color w:val="262626"/>
          <w:sz w:val="21"/>
          <w:szCs w:val="21"/>
          <w:lang w:val="en-US" w:eastAsia="en-GB"/>
        </w:rPr>
        <w:t xml:space="preserve"> (Paris), the Munich Biennale, Kissinger </w:t>
      </w:r>
      <w:proofErr w:type="spellStart"/>
      <w:r w:rsidRPr="006C1C70">
        <w:rPr>
          <w:rFonts w:ascii="Arial" w:hAnsi="Arial" w:cs="Arial"/>
          <w:color w:val="262626"/>
          <w:sz w:val="21"/>
          <w:szCs w:val="21"/>
          <w:lang w:val="en-US" w:eastAsia="en-GB"/>
        </w:rPr>
        <w:t>Sommer</w:t>
      </w:r>
      <w:proofErr w:type="spellEnd"/>
      <w:r w:rsidRPr="006C1C70">
        <w:rPr>
          <w:rFonts w:ascii="Arial" w:hAnsi="Arial" w:cs="Arial"/>
          <w:color w:val="262626"/>
          <w:sz w:val="21"/>
          <w:szCs w:val="21"/>
          <w:lang w:val="en-US" w:eastAsia="en-GB"/>
        </w:rPr>
        <w:t xml:space="preserve"> </w:t>
      </w:r>
      <w:proofErr w:type="spellStart"/>
      <w:r w:rsidRPr="006C1C70">
        <w:rPr>
          <w:rFonts w:ascii="Arial" w:hAnsi="Arial" w:cs="Arial"/>
          <w:color w:val="262626"/>
          <w:sz w:val="21"/>
          <w:szCs w:val="21"/>
          <w:lang w:val="en-US" w:eastAsia="en-GB"/>
        </w:rPr>
        <w:t>Internationales</w:t>
      </w:r>
      <w:proofErr w:type="spellEnd"/>
      <w:r w:rsidRPr="006C1C70">
        <w:rPr>
          <w:rFonts w:ascii="Arial" w:hAnsi="Arial" w:cs="Arial"/>
          <w:color w:val="262626"/>
          <w:sz w:val="21"/>
          <w:szCs w:val="21"/>
          <w:lang w:val="en-US" w:eastAsia="en-GB"/>
        </w:rPr>
        <w:t xml:space="preserve"> </w:t>
      </w:r>
      <w:proofErr w:type="spellStart"/>
      <w:r w:rsidRPr="006C1C70">
        <w:rPr>
          <w:rFonts w:ascii="Arial" w:hAnsi="Arial" w:cs="Arial"/>
          <w:color w:val="262626"/>
          <w:sz w:val="21"/>
          <w:szCs w:val="21"/>
          <w:lang w:val="en-US" w:eastAsia="en-GB"/>
        </w:rPr>
        <w:t>Musikfestival</w:t>
      </w:r>
      <w:proofErr w:type="spellEnd"/>
      <w:r w:rsidRPr="006C1C70">
        <w:rPr>
          <w:rFonts w:ascii="Arial" w:hAnsi="Arial" w:cs="Arial"/>
          <w:color w:val="262626"/>
          <w:sz w:val="21"/>
          <w:szCs w:val="21"/>
          <w:lang w:val="en-US" w:eastAsia="en-GB"/>
        </w:rPr>
        <w:t xml:space="preserve">, ensemble </w:t>
      </w:r>
      <w:proofErr w:type="spellStart"/>
      <w:r w:rsidRPr="006C1C70">
        <w:rPr>
          <w:rFonts w:ascii="Arial" w:hAnsi="Arial" w:cs="Arial"/>
          <w:color w:val="262626"/>
          <w:sz w:val="21"/>
          <w:szCs w:val="21"/>
          <w:lang w:val="en-US" w:eastAsia="en-GB"/>
        </w:rPr>
        <w:t>Psappha</w:t>
      </w:r>
      <w:proofErr w:type="spellEnd"/>
      <w:r w:rsidRPr="006C1C70">
        <w:rPr>
          <w:rFonts w:ascii="Arial" w:hAnsi="Arial" w:cs="Arial"/>
          <w:color w:val="262626"/>
          <w:sz w:val="21"/>
          <w:szCs w:val="21"/>
          <w:lang w:val="en-US" w:eastAsia="en-GB"/>
        </w:rPr>
        <w:t xml:space="preserve">, the Continuum ensemble, the Michael </w:t>
      </w:r>
      <w:proofErr w:type="spellStart"/>
      <w:r w:rsidRPr="006C1C70">
        <w:rPr>
          <w:rFonts w:ascii="Arial" w:hAnsi="Arial" w:cs="Arial"/>
          <w:color w:val="262626"/>
          <w:sz w:val="21"/>
          <w:szCs w:val="21"/>
          <w:lang w:val="en-US" w:eastAsia="en-GB"/>
        </w:rPr>
        <w:t>Vyner</w:t>
      </w:r>
      <w:proofErr w:type="spellEnd"/>
      <w:r w:rsidRPr="006C1C70">
        <w:rPr>
          <w:rFonts w:ascii="Arial" w:hAnsi="Arial" w:cs="Arial"/>
          <w:color w:val="262626"/>
          <w:sz w:val="21"/>
          <w:szCs w:val="21"/>
          <w:lang w:val="en-US" w:eastAsia="en-GB"/>
        </w:rPr>
        <w:t xml:space="preserve"> Trust for the London </w:t>
      </w:r>
      <w:proofErr w:type="spellStart"/>
      <w:r w:rsidRPr="006C1C70">
        <w:rPr>
          <w:rFonts w:ascii="Arial" w:hAnsi="Arial" w:cs="Arial"/>
          <w:color w:val="262626"/>
          <w:sz w:val="21"/>
          <w:szCs w:val="21"/>
          <w:lang w:val="en-US" w:eastAsia="en-GB"/>
        </w:rPr>
        <w:t>Sinfonietta</w:t>
      </w:r>
      <w:proofErr w:type="spellEnd"/>
      <w:r w:rsidRPr="006C1C70">
        <w:rPr>
          <w:rFonts w:ascii="Arial" w:hAnsi="Arial" w:cs="Arial"/>
          <w:color w:val="262626"/>
          <w:sz w:val="21"/>
          <w:szCs w:val="21"/>
          <w:lang w:val="en-US" w:eastAsia="en-GB"/>
        </w:rPr>
        <w:t xml:space="preserve">, Ensemble </w:t>
      </w:r>
      <w:proofErr w:type="spellStart"/>
      <w:r w:rsidRPr="006C1C70">
        <w:rPr>
          <w:rFonts w:ascii="Arial" w:hAnsi="Arial" w:cs="Arial"/>
          <w:color w:val="262626"/>
          <w:sz w:val="21"/>
          <w:szCs w:val="21"/>
          <w:lang w:val="en-US" w:eastAsia="en-GB"/>
        </w:rPr>
        <w:t>contemporain</w:t>
      </w:r>
      <w:proofErr w:type="spellEnd"/>
      <w:r w:rsidRPr="006C1C70">
        <w:rPr>
          <w:rFonts w:ascii="Arial" w:hAnsi="Arial" w:cs="Arial"/>
          <w:color w:val="262626"/>
          <w:sz w:val="21"/>
          <w:szCs w:val="21"/>
          <w:lang w:val="en-US" w:eastAsia="en-GB"/>
        </w:rPr>
        <w:t xml:space="preserve"> de Montréal and the ASKO ensemble.</w:t>
      </w:r>
    </w:p>
    <w:p w14:paraId="711BB7A1" w14:textId="77777777" w:rsidR="006C1C70" w:rsidRPr="006C1C70" w:rsidRDefault="006C1C70" w:rsidP="006C1C70">
      <w:pPr>
        <w:widowControl w:val="0"/>
        <w:autoSpaceDE w:val="0"/>
        <w:autoSpaceDN w:val="0"/>
        <w:adjustRightInd w:val="0"/>
        <w:spacing w:after="0" w:line="240" w:lineRule="auto"/>
        <w:jc w:val="both"/>
        <w:rPr>
          <w:rFonts w:ascii="Arial" w:hAnsi="Arial" w:cs="Arial"/>
          <w:color w:val="262626"/>
          <w:sz w:val="21"/>
          <w:szCs w:val="21"/>
          <w:lang w:val="en-US" w:eastAsia="en-GB"/>
        </w:rPr>
      </w:pPr>
    </w:p>
    <w:p w14:paraId="4F607EB1" w14:textId="77777777" w:rsidR="006C1C70" w:rsidRPr="006C1C70" w:rsidRDefault="006C1C70" w:rsidP="006C1C70">
      <w:pPr>
        <w:widowControl w:val="0"/>
        <w:autoSpaceDE w:val="0"/>
        <w:autoSpaceDN w:val="0"/>
        <w:adjustRightInd w:val="0"/>
        <w:spacing w:after="0" w:line="240" w:lineRule="auto"/>
        <w:jc w:val="both"/>
        <w:rPr>
          <w:rFonts w:ascii="Arial" w:hAnsi="Arial" w:cs="Arial"/>
          <w:color w:val="262626"/>
          <w:sz w:val="21"/>
          <w:szCs w:val="21"/>
          <w:lang w:val="en-US" w:eastAsia="en-GB"/>
        </w:rPr>
      </w:pPr>
      <w:proofErr w:type="spellStart"/>
      <w:r w:rsidRPr="006C1C70">
        <w:rPr>
          <w:rFonts w:ascii="Arial" w:hAnsi="Arial" w:cs="Arial"/>
          <w:color w:val="262626"/>
          <w:sz w:val="21"/>
          <w:szCs w:val="21"/>
          <w:lang w:val="en-US" w:eastAsia="en-GB"/>
        </w:rPr>
        <w:t>Hesketh’s</w:t>
      </w:r>
      <w:proofErr w:type="spellEnd"/>
      <w:r w:rsidRPr="006C1C70">
        <w:rPr>
          <w:rFonts w:ascii="Arial" w:hAnsi="Arial" w:cs="Arial"/>
          <w:color w:val="262626"/>
          <w:sz w:val="21"/>
          <w:szCs w:val="21"/>
          <w:lang w:val="en-US" w:eastAsia="en-GB"/>
        </w:rPr>
        <w:t xml:space="preserve"> music for the stage covers subjects as disparate as the Brothers Grimm and DNA. Commissioned by The Opera Group and Phoenix Dance Theatre, his work has toured nationally (including performances at the Royal Opera House in London). He has also composed music for three art films, all sharing an interest in the bizarre and eerie on celluloid. </w:t>
      </w:r>
    </w:p>
    <w:p w14:paraId="43E93906" w14:textId="77777777" w:rsidR="006C1C70" w:rsidRPr="006C1C70" w:rsidRDefault="006C1C70" w:rsidP="006C1C70">
      <w:pPr>
        <w:widowControl w:val="0"/>
        <w:autoSpaceDE w:val="0"/>
        <w:autoSpaceDN w:val="0"/>
        <w:adjustRightInd w:val="0"/>
        <w:spacing w:after="0" w:line="240" w:lineRule="auto"/>
        <w:jc w:val="both"/>
        <w:rPr>
          <w:rFonts w:ascii="Arial" w:hAnsi="Arial" w:cs="Arial"/>
          <w:color w:val="262626"/>
          <w:sz w:val="21"/>
          <w:szCs w:val="21"/>
          <w:lang w:val="en-US" w:eastAsia="en-GB"/>
        </w:rPr>
      </w:pPr>
    </w:p>
    <w:p w14:paraId="653D6428" w14:textId="77777777" w:rsidR="006C1C70" w:rsidRPr="006C1C70" w:rsidRDefault="006C1C70" w:rsidP="006C1C70">
      <w:pPr>
        <w:widowControl w:val="0"/>
        <w:autoSpaceDE w:val="0"/>
        <w:autoSpaceDN w:val="0"/>
        <w:adjustRightInd w:val="0"/>
        <w:spacing w:after="0" w:line="240" w:lineRule="auto"/>
        <w:jc w:val="both"/>
        <w:rPr>
          <w:rFonts w:ascii="Arial" w:hAnsi="Arial" w:cs="Arial"/>
          <w:color w:val="262626"/>
          <w:sz w:val="21"/>
          <w:szCs w:val="21"/>
          <w:lang w:val="en-US" w:eastAsia="en-GB"/>
        </w:rPr>
      </w:pPr>
      <w:r w:rsidRPr="006C1C70">
        <w:rPr>
          <w:rFonts w:ascii="Arial" w:hAnsi="Arial" w:cs="Arial"/>
          <w:color w:val="262626"/>
          <w:sz w:val="21"/>
          <w:szCs w:val="21"/>
          <w:lang w:val="en-US" w:eastAsia="en-GB"/>
        </w:rPr>
        <w:t xml:space="preserve">Kenneth </w:t>
      </w:r>
      <w:proofErr w:type="spellStart"/>
      <w:r w:rsidRPr="006C1C70">
        <w:rPr>
          <w:rFonts w:ascii="Arial" w:hAnsi="Arial" w:cs="Arial"/>
          <w:color w:val="262626"/>
          <w:sz w:val="21"/>
          <w:szCs w:val="21"/>
          <w:lang w:val="en-US" w:eastAsia="en-GB"/>
        </w:rPr>
        <w:t>Hesketh</w:t>
      </w:r>
      <w:proofErr w:type="spellEnd"/>
      <w:r w:rsidRPr="006C1C70">
        <w:rPr>
          <w:rFonts w:ascii="Arial" w:hAnsi="Arial" w:cs="Arial"/>
          <w:color w:val="262626"/>
          <w:sz w:val="21"/>
          <w:szCs w:val="21"/>
          <w:lang w:val="en-US" w:eastAsia="en-GB"/>
        </w:rPr>
        <w:t xml:space="preserve"> is professor of composition and orchestration at the Royal College of Music, honorary professor at Liverpool University and active as a guest lecturer and visiting professor. </w:t>
      </w:r>
    </w:p>
    <w:p w14:paraId="7F384F95" w14:textId="77777777" w:rsidR="006C1C70" w:rsidRPr="006C1C70" w:rsidRDefault="006C1C70" w:rsidP="006C1C70">
      <w:pPr>
        <w:widowControl w:val="0"/>
        <w:autoSpaceDE w:val="0"/>
        <w:autoSpaceDN w:val="0"/>
        <w:adjustRightInd w:val="0"/>
        <w:spacing w:after="0" w:line="240" w:lineRule="auto"/>
        <w:jc w:val="both"/>
        <w:rPr>
          <w:rFonts w:ascii="Arial" w:hAnsi="Arial" w:cs="Arial"/>
          <w:color w:val="262626"/>
          <w:sz w:val="21"/>
          <w:szCs w:val="21"/>
          <w:lang w:val="en-US" w:eastAsia="en-GB"/>
        </w:rPr>
      </w:pPr>
    </w:p>
    <w:p w14:paraId="2E520D67" w14:textId="77777777" w:rsidR="006C1C70" w:rsidRPr="006C1C70" w:rsidRDefault="006C1C70" w:rsidP="006C1C70">
      <w:pPr>
        <w:widowControl w:val="0"/>
        <w:autoSpaceDE w:val="0"/>
        <w:autoSpaceDN w:val="0"/>
        <w:adjustRightInd w:val="0"/>
        <w:spacing w:after="0" w:line="240" w:lineRule="auto"/>
        <w:jc w:val="both"/>
        <w:rPr>
          <w:rFonts w:ascii="Arial" w:hAnsi="Arial" w:cs="Arial"/>
          <w:sz w:val="21"/>
          <w:szCs w:val="21"/>
          <w:lang w:val="en-US" w:eastAsia="en-GB"/>
        </w:rPr>
      </w:pPr>
      <w:r w:rsidRPr="006C1C70">
        <w:rPr>
          <w:rFonts w:ascii="Arial" w:hAnsi="Arial" w:cs="Arial"/>
          <w:color w:val="262626"/>
          <w:sz w:val="21"/>
          <w:szCs w:val="21"/>
          <w:lang w:val="en-US" w:eastAsia="en-GB"/>
        </w:rPr>
        <w:t>“</w:t>
      </w:r>
      <w:proofErr w:type="spellStart"/>
      <w:r w:rsidRPr="006C1C70">
        <w:rPr>
          <w:rFonts w:ascii="Arial" w:hAnsi="Arial" w:cs="Arial"/>
          <w:color w:val="262626"/>
          <w:sz w:val="21"/>
          <w:szCs w:val="21"/>
          <w:lang w:val="en-US" w:eastAsia="en-GB"/>
        </w:rPr>
        <w:t>Hesketh's</w:t>
      </w:r>
      <w:proofErr w:type="spellEnd"/>
      <w:r w:rsidRPr="006C1C70">
        <w:rPr>
          <w:rFonts w:ascii="Arial" w:hAnsi="Arial" w:cs="Arial"/>
          <w:color w:val="262626"/>
          <w:sz w:val="21"/>
          <w:szCs w:val="21"/>
          <w:lang w:val="en-US" w:eastAsia="en-GB"/>
        </w:rPr>
        <w:t xml:space="preserve"> music is beautiful, complex and restless ... His response to musical form is particularly remarkable ... The colorful orchestration and palpable verve in the individual gestures and large-scale construction make me want to return to them again and again.” American Record Guide</w:t>
      </w:r>
    </w:p>
    <w:p w14:paraId="46188422" w14:textId="120374E5" w:rsidR="00A76C7A" w:rsidRDefault="00A76C7A" w:rsidP="0027288C">
      <w:pPr>
        <w:pStyle w:val="PlainText"/>
        <w:jc w:val="center"/>
        <w:rPr>
          <w:i/>
        </w:rPr>
      </w:pPr>
    </w:p>
    <w:p w14:paraId="75D0561D" w14:textId="2E9A4500" w:rsidR="006C1C70" w:rsidRPr="006C1C70" w:rsidRDefault="00A01A28" w:rsidP="0027288C">
      <w:pPr>
        <w:pStyle w:val="PlainText"/>
        <w:jc w:val="center"/>
        <w:rPr>
          <w:b/>
        </w:rPr>
      </w:pPr>
      <w:hyperlink r:id="rId16" w:history="1">
        <w:r w:rsidR="006C1C70" w:rsidRPr="006C1C70">
          <w:rPr>
            <w:rStyle w:val="Hyperlink"/>
            <w:b/>
          </w:rPr>
          <w:t>http://www.kennethhesketh.co.uk/</w:t>
        </w:r>
      </w:hyperlink>
    </w:p>
    <w:sectPr w:rsidR="006C1C70" w:rsidRPr="006C1C70" w:rsidSect="006F08DB">
      <w:footerReference w:type="even" r:id="rId17"/>
      <w:footerReference w:type="default" r:id="rId18"/>
      <w:pgSz w:w="11906" w:h="16838"/>
      <w:pgMar w:top="1440" w:right="1134" w:bottom="1440" w:left="1134" w:header="709" w:footer="709"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06B3CA2" w14:textId="77777777" w:rsidR="00D51016" w:rsidRDefault="00D51016" w:rsidP="00453947">
      <w:pPr>
        <w:spacing w:after="0" w:line="240" w:lineRule="auto"/>
      </w:pPr>
      <w:r>
        <w:separator/>
      </w:r>
    </w:p>
  </w:endnote>
  <w:endnote w:type="continuationSeparator" w:id="0">
    <w:p w14:paraId="0108D120" w14:textId="77777777" w:rsidR="00D51016" w:rsidRDefault="00D51016" w:rsidP="004539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0003" w:usb1="00000000" w:usb2="00000000" w:usb3="00000000" w:csb0="00000001"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SimSun">
    <w:altName w:val="??¨¬?"/>
    <w:charset w:val="86"/>
    <w:family w:val="auto"/>
    <w:pitch w:val="variable"/>
    <w:sig w:usb0="00000003" w:usb1="288F0000" w:usb2="00000016" w:usb3="00000000" w:csb0="00040001" w:csb1="00000000"/>
  </w:font>
  <w:font w:name="Cambria">
    <w:panose1 w:val="02040503050406030204"/>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Century Gothic">
    <w:panose1 w:val="020B0502020202020204"/>
    <w:charset w:val="00"/>
    <w:family w:val="auto"/>
    <w:pitch w:val="variable"/>
    <w:sig w:usb0="00000003" w:usb1="00000000" w:usb2="00000000" w:usb3="00000000" w:csb0="00000001" w:csb1="00000000"/>
  </w:font>
  <w:font w:name="Gill Sans">
    <w:panose1 w:val="020B0502020104020203"/>
    <w:charset w:val="00"/>
    <w:family w:val="auto"/>
    <w:pitch w:val="variable"/>
    <w:sig w:usb0="80000267" w:usb1="00000000" w:usb2="00000000" w:usb3="00000000" w:csb0="000001F7" w:csb1="00000000"/>
  </w:font>
  <w:font w:name="ＭＳ ゴシック">
    <w:panose1 w:val="00000000000000000000"/>
    <w:charset w:val="80"/>
    <w:family w:val="modern"/>
    <w:notTrueType/>
    <w:pitch w:val="fixed"/>
    <w:sig w:usb0="00000001" w:usb1="08070000" w:usb2="00000010" w:usb3="00000000" w:csb0="00020000" w:csb1="00000000"/>
  </w:font>
  <w:font w:name="ＭＳ 明朝">
    <w:panose1 w:val="00000000000000000000"/>
    <w:charset w:val="80"/>
    <w:family w:val="roman"/>
    <w:notTrueType/>
    <w:pitch w:val="fixed"/>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7C7C147" w14:textId="77777777" w:rsidR="00D51016" w:rsidRDefault="00D51016" w:rsidP="00667FBC">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0D217665" w14:textId="77777777" w:rsidR="00D51016" w:rsidRDefault="00D51016" w:rsidP="00667FBC">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AD0A735" w14:textId="77777777" w:rsidR="00D51016" w:rsidRDefault="00D51016" w:rsidP="0016653F">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A01A28">
      <w:rPr>
        <w:rStyle w:val="PageNumber"/>
        <w:noProof/>
      </w:rPr>
      <w:t>6</w:t>
    </w:r>
    <w:r>
      <w:rPr>
        <w:rStyle w:val="PageNumber"/>
      </w:rPr>
      <w:fldChar w:fldCharType="end"/>
    </w:r>
  </w:p>
  <w:p w14:paraId="401117F3" w14:textId="77777777" w:rsidR="00D51016" w:rsidRDefault="00D51016" w:rsidP="00667FBC">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A2A23FF" w14:textId="77777777" w:rsidR="00D51016" w:rsidRDefault="00D51016" w:rsidP="00453947">
      <w:pPr>
        <w:spacing w:after="0" w:line="240" w:lineRule="auto"/>
      </w:pPr>
      <w:r>
        <w:separator/>
      </w:r>
    </w:p>
  </w:footnote>
  <w:footnote w:type="continuationSeparator" w:id="0">
    <w:p w14:paraId="32F41A9B" w14:textId="77777777" w:rsidR="00D51016" w:rsidRDefault="00D51016" w:rsidP="00453947">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14DA1489"/>
    <w:multiLevelType w:val="hybridMultilevel"/>
    <w:tmpl w:val="EF147E48"/>
    <w:lvl w:ilvl="0" w:tplc="0809000F">
      <w:start w:val="1"/>
      <w:numFmt w:val="decimal"/>
      <w:lvlText w:val="%1."/>
      <w:lvlJc w:val="left"/>
      <w:pPr>
        <w:tabs>
          <w:tab w:val="num" w:pos="720"/>
        </w:tabs>
        <w:ind w:left="720" w:hanging="360"/>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2">
    <w:nsid w:val="1F42631E"/>
    <w:multiLevelType w:val="hybridMultilevel"/>
    <w:tmpl w:val="8C806B70"/>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3">
    <w:nsid w:val="216903E6"/>
    <w:multiLevelType w:val="hybridMultilevel"/>
    <w:tmpl w:val="F9A4BB5E"/>
    <w:lvl w:ilvl="0" w:tplc="33442B92">
      <w:numFmt w:val="bullet"/>
      <w:lvlText w:val=""/>
      <w:lvlJc w:val="left"/>
      <w:pPr>
        <w:ind w:left="720" w:hanging="360"/>
      </w:pPr>
      <w:rPr>
        <w:rFonts w:ascii="Symbol" w:eastAsia="Times New Roman" w:hAnsi="Symbol" w:hint="default"/>
        <w:sz w:val="22"/>
        <w:szCs w:val="22"/>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4">
    <w:nsid w:val="472E6BAE"/>
    <w:multiLevelType w:val="hybridMultilevel"/>
    <w:tmpl w:val="561E1CE0"/>
    <w:lvl w:ilvl="0" w:tplc="098A5794">
      <w:numFmt w:val="bullet"/>
      <w:lvlText w:val=""/>
      <w:lvlJc w:val="left"/>
      <w:pPr>
        <w:ind w:left="720" w:hanging="360"/>
      </w:pPr>
      <w:rPr>
        <w:rFonts w:ascii="Symbol" w:eastAsia="Times New Roman" w:hAnsi="Symbol" w:hint="default"/>
        <w:sz w:val="22"/>
        <w:szCs w:val="22"/>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5">
    <w:nsid w:val="590B3138"/>
    <w:multiLevelType w:val="hybridMultilevel"/>
    <w:tmpl w:val="DD7EA75C"/>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6">
    <w:nsid w:val="622A2ACA"/>
    <w:multiLevelType w:val="hybridMultilevel"/>
    <w:tmpl w:val="6172CD3C"/>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7">
    <w:nsid w:val="65B35F65"/>
    <w:multiLevelType w:val="hybridMultilevel"/>
    <w:tmpl w:val="ED22C1D8"/>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8">
    <w:nsid w:val="7E7C36FB"/>
    <w:multiLevelType w:val="hybridMultilevel"/>
    <w:tmpl w:val="E7FE7D78"/>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num w:numId="1">
    <w:abstractNumId w:val="1"/>
  </w:num>
  <w:num w:numId="2">
    <w:abstractNumId w:val="5"/>
  </w:num>
  <w:num w:numId="3">
    <w:abstractNumId w:val="2"/>
  </w:num>
  <w:num w:numId="4">
    <w:abstractNumId w:val="8"/>
  </w:num>
  <w:num w:numId="5">
    <w:abstractNumId w:val="6"/>
  </w:num>
  <w:num w:numId="6">
    <w:abstractNumId w:val="7"/>
  </w:num>
  <w:num w:numId="7">
    <w:abstractNumId w:val="3"/>
  </w:num>
  <w:num w:numId="8">
    <w:abstractNumId w:val="4"/>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embedSystemFonts/>
  <w:proofState w:spelling="clean" w:grammar="clean"/>
  <w:defaultTabStop w:val="720"/>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46A8A"/>
    <w:rsid w:val="00000A90"/>
    <w:rsid w:val="000029BE"/>
    <w:rsid w:val="00004D48"/>
    <w:rsid w:val="00005F34"/>
    <w:rsid w:val="000065BA"/>
    <w:rsid w:val="00010356"/>
    <w:rsid w:val="00016530"/>
    <w:rsid w:val="00027D1B"/>
    <w:rsid w:val="00031DA2"/>
    <w:rsid w:val="00035667"/>
    <w:rsid w:val="000529E9"/>
    <w:rsid w:val="00053B35"/>
    <w:rsid w:val="0005750A"/>
    <w:rsid w:val="0005758B"/>
    <w:rsid w:val="000577AA"/>
    <w:rsid w:val="00063C4E"/>
    <w:rsid w:val="0006591F"/>
    <w:rsid w:val="00076490"/>
    <w:rsid w:val="00076692"/>
    <w:rsid w:val="00080390"/>
    <w:rsid w:val="00080405"/>
    <w:rsid w:val="00082714"/>
    <w:rsid w:val="00084F36"/>
    <w:rsid w:val="00086094"/>
    <w:rsid w:val="0009176B"/>
    <w:rsid w:val="00092C20"/>
    <w:rsid w:val="000A28D3"/>
    <w:rsid w:val="000B1AF7"/>
    <w:rsid w:val="000B21DE"/>
    <w:rsid w:val="000B2C6E"/>
    <w:rsid w:val="000B4721"/>
    <w:rsid w:val="000C6E74"/>
    <w:rsid w:val="000D14CF"/>
    <w:rsid w:val="000D44C6"/>
    <w:rsid w:val="000E1EAD"/>
    <w:rsid w:val="000E3ACA"/>
    <w:rsid w:val="000E5FFF"/>
    <w:rsid w:val="000E669A"/>
    <w:rsid w:val="000F3BFC"/>
    <w:rsid w:val="000F574F"/>
    <w:rsid w:val="000F6AD2"/>
    <w:rsid w:val="001005FC"/>
    <w:rsid w:val="0010065C"/>
    <w:rsid w:val="0010196B"/>
    <w:rsid w:val="00102800"/>
    <w:rsid w:val="00104514"/>
    <w:rsid w:val="00107AD6"/>
    <w:rsid w:val="001107A7"/>
    <w:rsid w:val="0011114D"/>
    <w:rsid w:val="00120013"/>
    <w:rsid w:val="00121807"/>
    <w:rsid w:val="00123208"/>
    <w:rsid w:val="00126B02"/>
    <w:rsid w:val="00126D03"/>
    <w:rsid w:val="001275F9"/>
    <w:rsid w:val="001306D7"/>
    <w:rsid w:val="00134B8A"/>
    <w:rsid w:val="0013607A"/>
    <w:rsid w:val="001362AF"/>
    <w:rsid w:val="0013681C"/>
    <w:rsid w:val="00136E6D"/>
    <w:rsid w:val="0014651D"/>
    <w:rsid w:val="001479A8"/>
    <w:rsid w:val="00153EA9"/>
    <w:rsid w:val="0016653F"/>
    <w:rsid w:val="00173B1A"/>
    <w:rsid w:val="00182530"/>
    <w:rsid w:val="001834A6"/>
    <w:rsid w:val="00185970"/>
    <w:rsid w:val="001A4EB3"/>
    <w:rsid w:val="001A7A2D"/>
    <w:rsid w:val="001B3AF9"/>
    <w:rsid w:val="001B7F53"/>
    <w:rsid w:val="001C1AAB"/>
    <w:rsid w:val="001C3366"/>
    <w:rsid w:val="001C4622"/>
    <w:rsid w:val="001C68D6"/>
    <w:rsid w:val="001C77DB"/>
    <w:rsid w:val="001D1F9E"/>
    <w:rsid w:val="001D7D73"/>
    <w:rsid w:val="001E0DA3"/>
    <w:rsid w:val="001E4781"/>
    <w:rsid w:val="001E4D7A"/>
    <w:rsid w:val="001E79C9"/>
    <w:rsid w:val="001F7A6F"/>
    <w:rsid w:val="00202EE7"/>
    <w:rsid w:val="00206618"/>
    <w:rsid w:val="00207931"/>
    <w:rsid w:val="00220BE2"/>
    <w:rsid w:val="00221389"/>
    <w:rsid w:val="00221B3B"/>
    <w:rsid w:val="002225C1"/>
    <w:rsid w:val="0023046E"/>
    <w:rsid w:val="002327FF"/>
    <w:rsid w:val="002329CA"/>
    <w:rsid w:val="0023485A"/>
    <w:rsid w:val="00235469"/>
    <w:rsid w:val="00240B63"/>
    <w:rsid w:val="00246A8A"/>
    <w:rsid w:val="0025291F"/>
    <w:rsid w:val="00255159"/>
    <w:rsid w:val="00267968"/>
    <w:rsid w:val="0027288C"/>
    <w:rsid w:val="00272A75"/>
    <w:rsid w:val="00274FFF"/>
    <w:rsid w:val="00276540"/>
    <w:rsid w:val="002817D2"/>
    <w:rsid w:val="00287E10"/>
    <w:rsid w:val="00292022"/>
    <w:rsid w:val="00297192"/>
    <w:rsid w:val="002A0674"/>
    <w:rsid w:val="002A0D51"/>
    <w:rsid w:val="002B620A"/>
    <w:rsid w:val="002D315C"/>
    <w:rsid w:val="002D33EF"/>
    <w:rsid w:val="002D47F9"/>
    <w:rsid w:val="002D4CAF"/>
    <w:rsid w:val="002D7BA6"/>
    <w:rsid w:val="002E600D"/>
    <w:rsid w:val="002F56C7"/>
    <w:rsid w:val="002F6C31"/>
    <w:rsid w:val="002F6DCA"/>
    <w:rsid w:val="002F76C2"/>
    <w:rsid w:val="00302791"/>
    <w:rsid w:val="00355F2D"/>
    <w:rsid w:val="00360C51"/>
    <w:rsid w:val="003616F3"/>
    <w:rsid w:val="00365CA0"/>
    <w:rsid w:val="00365DA7"/>
    <w:rsid w:val="00372B07"/>
    <w:rsid w:val="00372E16"/>
    <w:rsid w:val="003766AE"/>
    <w:rsid w:val="00376FCE"/>
    <w:rsid w:val="0038394A"/>
    <w:rsid w:val="00390CD0"/>
    <w:rsid w:val="0039422F"/>
    <w:rsid w:val="00397636"/>
    <w:rsid w:val="003A2A34"/>
    <w:rsid w:val="003A4D28"/>
    <w:rsid w:val="003A7019"/>
    <w:rsid w:val="003C1666"/>
    <w:rsid w:val="003C640D"/>
    <w:rsid w:val="003E4548"/>
    <w:rsid w:val="003E7DFB"/>
    <w:rsid w:val="003F6E57"/>
    <w:rsid w:val="003F7E65"/>
    <w:rsid w:val="0040204F"/>
    <w:rsid w:val="00414136"/>
    <w:rsid w:val="00421442"/>
    <w:rsid w:val="00422423"/>
    <w:rsid w:val="0042262D"/>
    <w:rsid w:val="004410D7"/>
    <w:rsid w:val="00444BFD"/>
    <w:rsid w:val="00453947"/>
    <w:rsid w:val="00453A28"/>
    <w:rsid w:val="00457329"/>
    <w:rsid w:val="00463D08"/>
    <w:rsid w:val="004653DA"/>
    <w:rsid w:val="004673A6"/>
    <w:rsid w:val="00467FE2"/>
    <w:rsid w:val="00470D11"/>
    <w:rsid w:val="0048412E"/>
    <w:rsid w:val="00490EE9"/>
    <w:rsid w:val="0049252D"/>
    <w:rsid w:val="0049264A"/>
    <w:rsid w:val="00493E2C"/>
    <w:rsid w:val="00495095"/>
    <w:rsid w:val="004A0DA6"/>
    <w:rsid w:val="004A2B50"/>
    <w:rsid w:val="004B5C36"/>
    <w:rsid w:val="004C5145"/>
    <w:rsid w:val="004C5F09"/>
    <w:rsid w:val="004D19E9"/>
    <w:rsid w:val="004D583B"/>
    <w:rsid w:val="004D69E0"/>
    <w:rsid w:val="004D74FE"/>
    <w:rsid w:val="004E512F"/>
    <w:rsid w:val="004E6969"/>
    <w:rsid w:val="004F506A"/>
    <w:rsid w:val="004F58CA"/>
    <w:rsid w:val="004F6462"/>
    <w:rsid w:val="005004F3"/>
    <w:rsid w:val="00500AC8"/>
    <w:rsid w:val="005027D4"/>
    <w:rsid w:val="0050333F"/>
    <w:rsid w:val="00504C9E"/>
    <w:rsid w:val="005073CF"/>
    <w:rsid w:val="00507A14"/>
    <w:rsid w:val="00515582"/>
    <w:rsid w:val="00523786"/>
    <w:rsid w:val="00536346"/>
    <w:rsid w:val="00546378"/>
    <w:rsid w:val="00561C92"/>
    <w:rsid w:val="00571E9F"/>
    <w:rsid w:val="00573543"/>
    <w:rsid w:val="005737F3"/>
    <w:rsid w:val="005779A3"/>
    <w:rsid w:val="00585517"/>
    <w:rsid w:val="00587034"/>
    <w:rsid w:val="0058768C"/>
    <w:rsid w:val="00587701"/>
    <w:rsid w:val="00587738"/>
    <w:rsid w:val="005926C7"/>
    <w:rsid w:val="005B7855"/>
    <w:rsid w:val="005C0BFC"/>
    <w:rsid w:val="005C1195"/>
    <w:rsid w:val="005C18E3"/>
    <w:rsid w:val="005C40CB"/>
    <w:rsid w:val="005D1543"/>
    <w:rsid w:val="005D1F6A"/>
    <w:rsid w:val="005D29EA"/>
    <w:rsid w:val="005E1772"/>
    <w:rsid w:val="005F473E"/>
    <w:rsid w:val="00600FA4"/>
    <w:rsid w:val="0060273B"/>
    <w:rsid w:val="00606A26"/>
    <w:rsid w:val="00613F66"/>
    <w:rsid w:val="00615185"/>
    <w:rsid w:val="00623344"/>
    <w:rsid w:val="00625475"/>
    <w:rsid w:val="00632266"/>
    <w:rsid w:val="0063638D"/>
    <w:rsid w:val="00640CB6"/>
    <w:rsid w:val="006462FA"/>
    <w:rsid w:val="00650166"/>
    <w:rsid w:val="006514A8"/>
    <w:rsid w:val="0065434B"/>
    <w:rsid w:val="00664F77"/>
    <w:rsid w:val="00664F8D"/>
    <w:rsid w:val="00667FBC"/>
    <w:rsid w:val="00676742"/>
    <w:rsid w:val="00677560"/>
    <w:rsid w:val="00682A13"/>
    <w:rsid w:val="00686D62"/>
    <w:rsid w:val="006872DA"/>
    <w:rsid w:val="006934DF"/>
    <w:rsid w:val="00696D60"/>
    <w:rsid w:val="006A39C0"/>
    <w:rsid w:val="006A5001"/>
    <w:rsid w:val="006C1C70"/>
    <w:rsid w:val="006C2709"/>
    <w:rsid w:val="006D5F51"/>
    <w:rsid w:val="006E3233"/>
    <w:rsid w:val="006E3A51"/>
    <w:rsid w:val="006E57F4"/>
    <w:rsid w:val="006E5B56"/>
    <w:rsid w:val="006E5DD9"/>
    <w:rsid w:val="006F08DB"/>
    <w:rsid w:val="006F1294"/>
    <w:rsid w:val="00706857"/>
    <w:rsid w:val="00710811"/>
    <w:rsid w:val="007171A3"/>
    <w:rsid w:val="007242B5"/>
    <w:rsid w:val="00724349"/>
    <w:rsid w:val="0073166D"/>
    <w:rsid w:val="00741544"/>
    <w:rsid w:val="0074333B"/>
    <w:rsid w:val="00750079"/>
    <w:rsid w:val="00761B70"/>
    <w:rsid w:val="00762BEA"/>
    <w:rsid w:val="007645EE"/>
    <w:rsid w:val="00767253"/>
    <w:rsid w:val="0077338D"/>
    <w:rsid w:val="00793F7D"/>
    <w:rsid w:val="007941D7"/>
    <w:rsid w:val="00794ED8"/>
    <w:rsid w:val="007A3D4E"/>
    <w:rsid w:val="007A3F45"/>
    <w:rsid w:val="007A6042"/>
    <w:rsid w:val="007B1C5C"/>
    <w:rsid w:val="007B2494"/>
    <w:rsid w:val="007C4E34"/>
    <w:rsid w:val="007C6F1B"/>
    <w:rsid w:val="007D38E0"/>
    <w:rsid w:val="007D3A5F"/>
    <w:rsid w:val="007D64D0"/>
    <w:rsid w:val="007E10F3"/>
    <w:rsid w:val="007E4168"/>
    <w:rsid w:val="007E7057"/>
    <w:rsid w:val="007E7503"/>
    <w:rsid w:val="007F18E5"/>
    <w:rsid w:val="00810D41"/>
    <w:rsid w:val="00812A4D"/>
    <w:rsid w:val="00816133"/>
    <w:rsid w:val="00823273"/>
    <w:rsid w:val="0083075A"/>
    <w:rsid w:val="00837539"/>
    <w:rsid w:val="008409B2"/>
    <w:rsid w:val="00840DD2"/>
    <w:rsid w:val="008411C9"/>
    <w:rsid w:val="008418B7"/>
    <w:rsid w:val="00845B7E"/>
    <w:rsid w:val="00846D60"/>
    <w:rsid w:val="00862497"/>
    <w:rsid w:val="00864257"/>
    <w:rsid w:val="00867B84"/>
    <w:rsid w:val="00867E45"/>
    <w:rsid w:val="00867FCE"/>
    <w:rsid w:val="008744A3"/>
    <w:rsid w:val="008847C6"/>
    <w:rsid w:val="0089157D"/>
    <w:rsid w:val="0089335D"/>
    <w:rsid w:val="00894935"/>
    <w:rsid w:val="008A49F0"/>
    <w:rsid w:val="008A7DE4"/>
    <w:rsid w:val="008B0072"/>
    <w:rsid w:val="008B218B"/>
    <w:rsid w:val="008C61BD"/>
    <w:rsid w:val="008D1833"/>
    <w:rsid w:val="008D1DB3"/>
    <w:rsid w:val="008D6D0F"/>
    <w:rsid w:val="008D7548"/>
    <w:rsid w:val="008E01D5"/>
    <w:rsid w:val="008E19E1"/>
    <w:rsid w:val="008E4221"/>
    <w:rsid w:val="008F1F7E"/>
    <w:rsid w:val="00901A49"/>
    <w:rsid w:val="00901FEB"/>
    <w:rsid w:val="00907802"/>
    <w:rsid w:val="0091348A"/>
    <w:rsid w:val="009164FE"/>
    <w:rsid w:val="00921B93"/>
    <w:rsid w:val="00923D5B"/>
    <w:rsid w:val="00924B5E"/>
    <w:rsid w:val="00926851"/>
    <w:rsid w:val="00927678"/>
    <w:rsid w:val="00947046"/>
    <w:rsid w:val="00950881"/>
    <w:rsid w:val="0096137A"/>
    <w:rsid w:val="00962B70"/>
    <w:rsid w:val="00967F76"/>
    <w:rsid w:val="00970930"/>
    <w:rsid w:val="00972A7C"/>
    <w:rsid w:val="009755C3"/>
    <w:rsid w:val="00976DBA"/>
    <w:rsid w:val="00980A2E"/>
    <w:rsid w:val="00983A22"/>
    <w:rsid w:val="00984822"/>
    <w:rsid w:val="009908DA"/>
    <w:rsid w:val="009969C8"/>
    <w:rsid w:val="00997B8D"/>
    <w:rsid w:val="009A3A64"/>
    <w:rsid w:val="009A3C0B"/>
    <w:rsid w:val="009A54D8"/>
    <w:rsid w:val="009A7E0A"/>
    <w:rsid w:val="009B14EC"/>
    <w:rsid w:val="009B1617"/>
    <w:rsid w:val="009B3490"/>
    <w:rsid w:val="009B5BFF"/>
    <w:rsid w:val="009B6E0C"/>
    <w:rsid w:val="009B7253"/>
    <w:rsid w:val="009C44A2"/>
    <w:rsid w:val="009C68FA"/>
    <w:rsid w:val="009D636D"/>
    <w:rsid w:val="009D7C51"/>
    <w:rsid w:val="009E478D"/>
    <w:rsid w:val="009E7021"/>
    <w:rsid w:val="009F083A"/>
    <w:rsid w:val="009F0FE5"/>
    <w:rsid w:val="009F1487"/>
    <w:rsid w:val="009F189E"/>
    <w:rsid w:val="009F624C"/>
    <w:rsid w:val="00A00A67"/>
    <w:rsid w:val="00A01A28"/>
    <w:rsid w:val="00A23901"/>
    <w:rsid w:val="00A2497F"/>
    <w:rsid w:val="00A257ED"/>
    <w:rsid w:val="00A25838"/>
    <w:rsid w:val="00A318E2"/>
    <w:rsid w:val="00A33E75"/>
    <w:rsid w:val="00A340D0"/>
    <w:rsid w:val="00A41830"/>
    <w:rsid w:val="00A500FE"/>
    <w:rsid w:val="00A50AAF"/>
    <w:rsid w:val="00A52C16"/>
    <w:rsid w:val="00A52F05"/>
    <w:rsid w:val="00A71687"/>
    <w:rsid w:val="00A76C7A"/>
    <w:rsid w:val="00A84082"/>
    <w:rsid w:val="00A938DB"/>
    <w:rsid w:val="00A95B0E"/>
    <w:rsid w:val="00A95EAF"/>
    <w:rsid w:val="00AA0416"/>
    <w:rsid w:val="00AA2471"/>
    <w:rsid w:val="00AA3F67"/>
    <w:rsid w:val="00AA4909"/>
    <w:rsid w:val="00AA4F2C"/>
    <w:rsid w:val="00AA7B31"/>
    <w:rsid w:val="00AC0C7F"/>
    <w:rsid w:val="00AC1390"/>
    <w:rsid w:val="00AD4945"/>
    <w:rsid w:val="00AE452C"/>
    <w:rsid w:val="00AF1356"/>
    <w:rsid w:val="00AF2679"/>
    <w:rsid w:val="00AF5C4F"/>
    <w:rsid w:val="00AF7403"/>
    <w:rsid w:val="00AF76A3"/>
    <w:rsid w:val="00AF793F"/>
    <w:rsid w:val="00B03B1E"/>
    <w:rsid w:val="00B17A23"/>
    <w:rsid w:val="00B255C7"/>
    <w:rsid w:val="00B316B6"/>
    <w:rsid w:val="00B31B7F"/>
    <w:rsid w:val="00B31E50"/>
    <w:rsid w:val="00B32CC3"/>
    <w:rsid w:val="00B37DEB"/>
    <w:rsid w:val="00B41FD2"/>
    <w:rsid w:val="00B46EF6"/>
    <w:rsid w:val="00B5373D"/>
    <w:rsid w:val="00B5616B"/>
    <w:rsid w:val="00B56295"/>
    <w:rsid w:val="00B612A2"/>
    <w:rsid w:val="00B61B96"/>
    <w:rsid w:val="00B61C47"/>
    <w:rsid w:val="00B62FC5"/>
    <w:rsid w:val="00B80DC2"/>
    <w:rsid w:val="00B84B2B"/>
    <w:rsid w:val="00B91AFD"/>
    <w:rsid w:val="00B9258C"/>
    <w:rsid w:val="00B92FB0"/>
    <w:rsid w:val="00B95485"/>
    <w:rsid w:val="00BA0597"/>
    <w:rsid w:val="00BA2EC9"/>
    <w:rsid w:val="00BA4219"/>
    <w:rsid w:val="00BA7E77"/>
    <w:rsid w:val="00BA7E8A"/>
    <w:rsid w:val="00BB5FFD"/>
    <w:rsid w:val="00BC426C"/>
    <w:rsid w:val="00BC4E6C"/>
    <w:rsid w:val="00BC5241"/>
    <w:rsid w:val="00BC62C3"/>
    <w:rsid w:val="00BC6CE9"/>
    <w:rsid w:val="00BE08FA"/>
    <w:rsid w:val="00BE0D2B"/>
    <w:rsid w:val="00BE4B96"/>
    <w:rsid w:val="00BF1BE3"/>
    <w:rsid w:val="00BF524C"/>
    <w:rsid w:val="00BF62C7"/>
    <w:rsid w:val="00BF6FEF"/>
    <w:rsid w:val="00C01C67"/>
    <w:rsid w:val="00C031A3"/>
    <w:rsid w:val="00C03FE5"/>
    <w:rsid w:val="00C05F33"/>
    <w:rsid w:val="00C07ACD"/>
    <w:rsid w:val="00C21138"/>
    <w:rsid w:val="00C227EA"/>
    <w:rsid w:val="00C23430"/>
    <w:rsid w:val="00C34E35"/>
    <w:rsid w:val="00C4451F"/>
    <w:rsid w:val="00C64053"/>
    <w:rsid w:val="00C671BA"/>
    <w:rsid w:val="00C67816"/>
    <w:rsid w:val="00C7057B"/>
    <w:rsid w:val="00C70AEF"/>
    <w:rsid w:val="00C7259A"/>
    <w:rsid w:val="00C7725D"/>
    <w:rsid w:val="00C83350"/>
    <w:rsid w:val="00C90C97"/>
    <w:rsid w:val="00C93FC7"/>
    <w:rsid w:val="00CA0AE3"/>
    <w:rsid w:val="00CB114B"/>
    <w:rsid w:val="00CB4631"/>
    <w:rsid w:val="00CB65C1"/>
    <w:rsid w:val="00CC1301"/>
    <w:rsid w:val="00CD0332"/>
    <w:rsid w:val="00CF55BB"/>
    <w:rsid w:val="00CF7A89"/>
    <w:rsid w:val="00D00A33"/>
    <w:rsid w:val="00D0128D"/>
    <w:rsid w:val="00D024B5"/>
    <w:rsid w:val="00D03D14"/>
    <w:rsid w:val="00D14787"/>
    <w:rsid w:val="00D17ED8"/>
    <w:rsid w:val="00D220AC"/>
    <w:rsid w:val="00D25CCF"/>
    <w:rsid w:val="00D269FA"/>
    <w:rsid w:val="00D32C66"/>
    <w:rsid w:val="00D33E3E"/>
    <w:rsid w:val="00D35FEA"/>
    <w:rsid w:val="00D42B39"/>
    <w:rsid w:val="00D43DF8"/>
    <w:rsid w:val="00D51016"/>
    <w:rsid w:val="00D53C62"/>
    <w:rsid w:val="00D558E4"/>
    <w:rsid w:val="00D62507"/>
    <w:rsid w:val="00D67914"/>
    <w:rsid w:val="00D8187A"/>
    <w:rsid w:val="00D9094F"/>
    <w:rsid w:val="00D95D37"/>
    <w:rsid w:val="00D972E2"/>
    <w:rsid w:val="00DA16F1"/>
    <w:rsid w:val="00DA39B1"/>
    <w:rsid w:val="00DB213B"/>
    <w:rsid w:val="00DC0FFC"/>
    <w:rsid w:val="00DC2700"/>
    <w:rsid w:val="00DC4E98"/>
    <w:rsid w:val="00DC77B4"/>
    <w:rsid w:val="00DD2F41"/>
    <w:rsid w:val="00DD7626"/>
    <w:rsid w:val="00E05797"/>
    <w:rsid w:val="00E068E3"/>
    <w:rsid w:val="00E17749"/>
    <w:rsid w:val="00E22005"/>
    <w:rsid w:val="00E22436"/>
    <w:rsid w:val="00E33416"/>
    <w:rsid w:val="00E428EC"/>
    <w:rsid w:val="00E5484C"/>
    <w:rsid w:val="00E56B05"/>
    <w:rsid w:val="00E57BAD"/>
    <w:rsid w:val="00E64F95"/>
    <w:rsid w:val="00E75E27"/>
    <w:rsid w:val="00E84CA2"/>
    <w:rsid w:val="00E86691"/>
    <w:rsid w:val="00E926B6"/>
    <w:rsid w:val="00EA07A8"/>
    <w:rsid w:val="00EB35D8"/>
    <w:rsid w:val="00EC2535"/>
    <w:rsid w:val="00EC5C74"/>
    <w:rsid w:val="00ED4574"/>
    <w:rsid w:val="00ED6320"/>
    <w:rsid w:val="00EE1580"/>
    <w:rsid w:val="00EE27C0"/>
    <w:rsid w:val="00EE2B5C"/>
    <w:rsid w:val="00EE3BDE"/>
    <w:rsid w:val="00EE49AC"/>
    <w:rsid w:val="00F03789"/>
    <w:rsid w:val="00F070C2"/>
    <w:rsid w:val="00F07120"/>
    <w:rsid w:val="00F10E92"/>
    <w:rsid w:val="00F11EAF"/>
    <w:rsid w:val="00F12F55"/>
    <w:rsid w:val="00F167FA"/>
    <w:rsid w:val="00F20986"/>
    <w:rsid w:val="00F25E33"/>
    <w:rsid w:val="00F25EE1"/>
    <w:rsid w:val="00F303E6"/>
    <w:rsid w:val="00F41A70"/>
    <w:rsid w:val="00F41F66"/>
    <w:rsid w:val="00F43FC2"/>
    <w:rsid w:val="00F64A63"/>
    <w:rsid w:val="00F742FD"/>
    <w:rsid w:val="00F77EF2"/>
    <w:rsid w:val="00F8064B"/>
    <w:rsid w:val="00F84F15"/>
    <w:rsid w:val="00F95C29"/>
    <w:rsid w:val="00FB090C"/>
    <w:rsid w:val="00FC3D1A"/>
    <w:rsid w:val="00FC4194"/>
    <w:rsid w:val="00FC703C"/>
    <w:rsid w:val="00FD17CA"/>
    <w:rsid w:val="00FD6860"/>
    <w:rsid w:val="00FE2CB1"/>
    <w:rsid w:val="00FE349E"/>
    <w:rsid w:val="00FE5D13"/>
    <w:rsid w:val="00FE76B4"/>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7"/>
    <o:shapelayout v:ext="edit">
      <o:idmap v:ext="edit" data="1"/>
    </o:shapelayout>
  </w:shapeDefaults>
  <w:decimalSymbol w:val="."/>
  <w:listSeparator w:val=","/>
  <w14:docId w14:val="205231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sz w:val="22"/>
        <w:szCs w:val="22"/>
        <w:lang w:val="en-GB" w:eastAsia="en-GB"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nhideWhenUsed="0" w:qFormat="1"/>
    <w:lsdException w:name="heading 3" w:semiHidden="0"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nhideWhenUsed="0"/>
    <w:lsdException w:name="Subtitle" w:semiHidden="0" w:uiPriority="11" w:unhideWhenUsed="0" w:qFormat="1"/>
    <w:lsdException w:name="Hyperlink" w:unhideWhenUsed="0"/>
    <w:lsdException w:name="Strong" w:semiHidden="0" w:unhideWhenUsed="0" w:qFormat="1"/>
    <w:lsdException w:name="Emphasis" w:semiHidden="0" w:uiPriority="20" w:unhideWhenUsed="0" w:qFormat="1"/>
    <w:lsdException w:name="Plain Text" w:unhideWhenUsed="0"/>
    <w:lsdException w:name="Normal (Web)" w:unhideWhenUsed="0"/>
    <w:lsdException w:name="Table Grid"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817D2"/>
    <w:pPr>
      <w:spacing w:after="200" w:line="276" w:lineRule="auto"/>
    </w:pPr>
    <w:rPr>
      <w:rFonts w:cs="Calibri"/>
      <w:lang w:eastAsia="en-US"/>
    </w:rPr>
  </w:style>
  <w:style w:type="paragraph" w:styleId="Heading2">
    <w:name w:val="heading 2"/>
    <w:basedOn w:val="Normal"/>
    <w:link w:val="Heading2Char"/>
    <w:uiPriority w:val="99"/>
    <w:qFormat/>
    <w:rsid w:val="00677560"/>
    <w:pPr>
      <w:spacing w:before="100" w:beforeAutospacing="1" w:after="100" w:afterAutospacing="1" w:line="240" w:lineRule="auto"/>
      <w:outlineLvl w:val="1"/>
    </w:pPr>
    <w:rPr>
      <w:rFonts w:ascii="Times New Roman" w:eastAsia="SimSun" w:hAnsi="Times New Roman" w:cs="Times New Roman"/>
      <w:b/>
      <w:bCs/>
      <w:sz w:val="36"/>
      <w:szCs w:val="36"/>
      <w:lang w:eastAsia="zh-CN"/>
    </w:rPr>
  </w:style>
  <w:style w:type="paragraph" w:styleId="Heading3">
    <w:name w:val="heading 3"/>
    <w:basedOn w:val="Normal"/>
    <w:link w:val="Heading3Char"/>
    <w:uiPriority w:val="99"/>
    <w:qFormat/>
    <w:rsid w:val="00677560"/>
    <w:pPr>
      <w:spacing w:before="100" w:beforeAutospacing="1" w:after="100" w:afterAutospacing="1" w:line="240" w:lineRule="auto"/>
      <w:outlineLvl w:val="2"/>
    </w:pPr>
    <w:rPr>
      <w:rFonts w:ascii="Times New Roman" w:eastAsia="SimSun" w:hAnsi="Times New Roman" w:cs="Times New Roman"/>
      <w:b/>
      <w:bCs/>
      <w:sz w:val="27"/>
      <w:szCs w:val="27"/>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9"/>
    <w:semiHidden/>
    <w:rsid w:val="00D220AC"/>
    <w:rPr>
      <w:rFonts w:ascii="Cambria" w:hAnsi="Cambria" w:cs="Cambria"/>
      <w:b/>
      <w:bCs/>
      <w:i/>
      <w:iCs/>
      <w:sz w:val="28"/>
      <w:szCs w:val="28"/>
      <w:lang w:eastAsia="en-US"/>
    </w:rPr>
  </w:style>
  <w:style w:type="character" w:customStyle="1" w:styleId="Heading3Char">
    <w:name w:val="Heading 3 Char"/>
    <w:basedOn w:val="DefaultParagraphFont"/>
    <w:link w:val="Heading3"/>
    <w:uiPriority w:val="99"/>
    <w:semiHidden/>
    <w:rsid w:val="00D220AC"/>
    <w:rPr>
      <w:rFonts w:ascii="Cambria" w:hAnsi="Cambria" w:cs="Cambria"/>
      <w:b/>
      <w:bCs/>
      <w:sz w:val="26"/>
      <w:szCs w:val="26"/>
      <w:lang w:eastAsia="en-US"/>
    </w:rPr>
  </w:style>
  <w:style w:type="paragraph" w:styleId="NormalWeb">
    <w:name w:val="Normal (Web)"/>
    <w:basedOn w:val="Normal"/>
    <w:uiPriority w:val="99"/>
    <w:rsid w:val="00677560"/>
    <w:pPr>
      <w:spacing w:before="100" w:beforeAutospacing="1" w:after="100" w:afterAutospacing="1" w:line="240" w:lineRule="auto"/>
    </w:pPr>
    <w:rPr>
      <w:rFonts w:ascii="Times New Roman" w:eastAsia="SimSun" w:hAnsi="Times New Roman" w:cs="Times New Roman"/>
      <w:sz w:val="24"/>
      <w:szCs w:val="24"/>
      <w:lang w:eastAsia="zh-CN"/>
    </w:rPr>
  </w:style>
  <w:style w:type="character" w:styleId="Strong">
    <w:name w:val="Strong"/>
    <w:basedOn w:val="DefaultParagraphFont"/>
    <w:uiPriority w:val="99"/>
    <w:qFormat/>
    <w:rsid w:val="00677560"/>
    <w:rPr>
      <w:b/>
      <w:bCs/>
    </w:rPr>
  </w:style>
  <w:style w:type="character" w:styleId="Emphasis">
    <w:name w:val="Emphasis"/>
    <w:basedOn w:val="DefaultParagraphFont"/>
    <w:uiPriority w:val="20"/>
    <w:qFormat/>
    <w:rsid w:val="00677560"/>
    <w:rPr>
      <w:i/>
      <w:iCs/>
    </w:rPr>
  </w:style>
  <w:style w:type="character" w:styleId="Hyperlink">
    <w:name w:val="Hyperlink"/>
    <w:basedOn w:val="DefaultParagraphFont"/>
    <w:uiPriority w:val="99"/>
    <w:rsid w:val="00677560"/>
    <w:rPr>
      <w:color w:val="0000FF"/>
      <w:u w:val="single"/>
    </w:rPr>
  </w:style>
  <w:style w:type="character" w:customStyle="1" w:styleId="PlainTextChar2">
    <w:name w:val="Plain Text Char2"/>
    <w:aliases w:val="Plain Text Char Char"/>
    <w:uiPriority w:val="99"/>
    <w:semiHidden/>
    <w:rsid w:val="00997B8D"/>
    <w:rPr>
      <w:rFonts w:ascii="Arial" w:hAnsi="Arial" w:cs="Arial"/>
      <w:sz w:val="21"/>
      <w:szCs w:val="21"/>
      <w:lang w:val="en-GB" w:eastAsia="en-US"/>
    </w:rPr>
  </w:style>
  <w:style w:type="paragraph" w:styleId="PlainText">
    <w:name w:val="Plain Text"/>
    <w:aliases w:val="Plain Text Char"/>
    <w:basedOn w:val="Normal"/>
    <w:link w:val="PlainTextChar1"/>
    <w:uiPriority w:val="99"/>
    <w:semiHidden/>
    <w:rsid w:val="00997B8D"/>
    <w:pPr>
      <w:spacing w:after="0" w:line="240" w:lineRule="auto"/>
    </w:pPr>
    <w:rPr>
      <w:rFonts w:ascii="Arial" w:hAnsi="Arial" w:cs="Arial"/>
      <w:sz w:val="21"/>
      <w:szCs w:val="21"/>
    </w:rPr>
  </w:style>
  <w:style w:type="character" w:customStyle="1" w:styleId="PlainTextChar1">
    <w:name w:val="Plain Text Char1"/>
    <w:aliases w:val="Plain Text Char Char1"/>
    <w:basedOn w:val="DefaultParagraphFont"/>
    <w:link w:val="PlainText"/>
    <w:uiPriority w:val="99"/>
    <w:semiHidden/>
    <w:rsid w:val="00D220AC"/>
    <w:rPr>
      <w:rFonts w:ascii="Courier New" w:hAnsi="Courier New" w:cs="Courier New"/>
      <w:sz w:val="20"/>
      <w:szCs w:val="20"/>
      <w:lang w:eastAsia="en-US"/>
    </w:rPr>
  </w:style>
  <w:style w:type="character" w:customStyle="1" w:styleId="Char">
    <w:name w:val="Char"/>
    <w:basedOn w:val="DefaultParagraphFont"/>
    <w:uiPriority w:val="99"/>
    <w:rsid w:val="00997B8D"/>
    <w:rPr>
      <w:rFonts w:ascii="Arial" w:hAnsi="Arial" w:cs="Arial"/>
      <w:sz w:val="21"/>
      <w:szCs w:val="21"/>
      <w:lang w:eastAsia="en-US"/>
    </w:rPr>
  </w:style>
  <w:style w:type="table" w:styleId="TableGrid">
    <w:name w:val="Table Grid"/>
    <w:basedOn w:val="TableNormal"/>
    <w:uiPriority w:val="99"/>
    <w:rsid w:val="00696D60"/>
    <w:rPr>
      <w:rFonts w:cs="Calibri"/>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7B2494"/>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7B2494"/>
    <w:rPr>
      <w:rFonts w:ascii="Lucida Grande" w:hAnsi="Lucida Grande" w:cs="Calibri"/>
      <w:sz w:val="18"/>
      <w:szCs w:val="18"/>
      <w:lang w:eastAsia="en-US"/>
    </w:rPr>
  </w:style>
  <w:style w:type="character" w:styleId="FollowedHyperlink">
    <w:name w:val="FollowedHyperlink"/>
    <w:basedOn w:val="DefaultParagraphFont"/>
    <w:uiPriority w:val="99"/>
    <w:semiHidden/>
    <w:unhideWhenUsed/>
    <w:rsid w:val="001C3366"/>
    <w:rPr>
      <w:color w:val="800080" w:themeColor="followedHyperlink"/>
      <w:u w:val="single"/>
    </w:rPr>
  </w:style>
  <w:style w:type="paragraph" w:styleId="Footer">
    <w:name w:val="footer"/>
    <w:basedOn w:val="Normal"/>
    <w:link w:val="FooterChar"/>
    <w:uiPriority w:val="99"/>
    <w:unhideWhenUsed/>
    <w:rsid w:val="00453947"/>
    <w:pPr>
      <w:tabs>
        <w:tab w:val="center" w:pos="4320"/>
        <w:tab w:val="right" w:pos="8640"/>
      </w:tabs>
      <w:spacing w:after="0" w:line="240" w:lineRule="auto"/>
    </w:pPr>
  </w:style>
  <w:style w:type="character" w:customStyle="1" w:styleId="FooterChar">
    <w:name w:val="Footer Char"/>
    <w:basedOn w:val="DefaultParagraphFont"/>
    <w:link w:val="Footer"/>
    <w:uiPriority w:val="99"/>
    <w:rsid w:val="00453947"/>
    <w:rPr>
      <w:rFonts w:cs="Calibri"/>
      <w:lang w:eastAsia="en-US"/>
    </w:rPr>
  </w:style>
  <w:style w:type="character" w:styleId="PageNumber">
    <w:name w:val="page number"/>
    <w:basedOn w:val="DefaultParagraphFont"/>
    <w:uiPriority w:val="99"/>
    <w:semiHidden/>
    <w:unhideWhenUsed/>
    <w:rsid w:val="00453947"/>
  </w:style>
  <w:style w:type="paragraph" w:styleId="Header">
    <w:name w:val="header"/>
    <w:basedOn w:val="Normal"/>
    <w:link w:val="HeaderChar"/>
    <w:uiPriority w:val="99"/>
    <w:unhideWhenUsed/>
    <w:rsid w:val="008E01D5"/>
    <w:pPr>
      <w:tabs>
        <w:tab w:val="center" w:pos="4320"/>
        <w:tab w:val="right" w:pos="8640"/>
      </w:tabs>
      <w:spacing w:after="0" w:line="240" w:lineRule="auto"/>
    </w:pPr>
  </w:style>
  <w:style w:type="character" w:customStyle="1" w:styleId="HeaderChar">
    <w:name w:val="Header Char"/>
    <w:basedOn w:val="DefaultParagraphFont"/>
    <w:link w:val="Header"/>
    <w:uiPriority w:val="99"/>
    <w:rsid w:val="008E01D5"/>
    <w:rPr>
      <w:rFonts w:cs="Calibri"/>
      <w:lang w:eastAsia="en-US"/>
    </w:rPr>
  </w:style>
  <w:style w:type="paragraph" w:styleId="ListParagraph">
    <w:name w:val="List Paragraph"/>
    <w:basedOn w:val="Normal"/>
    <w:uiPriority w:val="34"/>
    <w:qFormat/>
    <w:rsid w:val="003F6E57"/>
    <w:pPr>
      <w:ind w:left="720"/>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sz w:val="22"/>
        <w:szCs w:val="22"/>
        <w:lang w:val="en-GB" w:eastAsia="en-GB"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nhideWhenUsed="0" w:qFormat="1"/>
    <w:lsdException w:name="heading 3" w:semiHidden="0"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nhideWhenUsed="0"/>
    <w:lsdException w:name="Subtitle" w:semiHidden="0" w:uiPriority="11" w:unhideWhenUsed="0" w:qFormat="1"/>
    <w:lsdException w:name="Hyperlink" w:unhideWhenUsed="0"/>
    <w:lsdException w:name="Strong" w:semiHidden="0" w:unhideWhenUsed="0" w:qFormat="1"/>
    <w:lsdException w:name="Emphasis" w:semiHidden="0" w:uiPriority="20" w:unhideWhenUsed="0" w:qFormat="1"/>
    <w:lsdException w:name="Plain Text" w:unhideWhenUsed="0"/>
    <w:lsdException w:name="Normal (Web)" w:unhideWhenUsed="0"/>
    <w:lsdException w:name="Table Grid"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817D2"/>
    <w:pPr>
      <w:spacing w:after="200" w:line="276" w:lineRule="auto"/>
    </w:pPr>
    <w:rPr>
      <w:rFonts w:cs="Calibri"/>
      <w:lang w:eastAsia="en-US"/>
    </w:rPr>
  </w:style>
  <w:style w:type="paragraph" w:styleId="Heading2">
    <w:name w:val="heading 2"/>
    <w:basedOn w:val="Normal"/>
    <w:link w:val="Heading2Char"/>
    <w:uiPriority w:val="99"/>
    <w:qFormat/>
    <w:rsid w:val="00677560"/>
    <w:pPr>
      <w:spacing w:before="100" w:beforeAutospacing="1" w:after="100" w:afterAutospacing="1" w:line="240" w:lineRule="auto"/>
      <w:outlineLvl w:val="1"/>
    </w:pPr>
    <w:rPr>
      <w:rFonts w:ascii="Times New Roman" w:eastAsia="SimSun" w:hAnsi="Times New Roman" w:cs="Times New Roman"/>
      <w:b/>
      <w:bCs/>
      <w:sz w:val="36"/>
      <w:szCs w:val="36"/>
      <w:lang w:eastAsia="zh-CN"/>
    </w:rPr>
  </w:style>
  <w:style w:type="paragraph" w:styleId="Heading3">
    <w:name w:val="heading 3"/>
    <w:basedOn w:val="Normal"/>
    <w:link w:val="Heading3Char"/>
    <w:uiPriority w:val="99"/>
    <w:qFormat/>
    <w:rsid w:val="00677560"/>
    <w:pPr>
      <w:spacing w:before="100" w:beforeAutospacing="1" w:after="100" w:afterAutospacing="1" w:line="240" w:lineRule="auto"/>
      <w:outlineLvl w:val="2"/>
    </w:pPr>
    <w:rPr>
      <w:rFonts w:ascii="Times New Roman" w:eastAsia="SimSun" w:hAnsi="Times New Roman" w:cs="Times New Roman"/>
      <w:b/>
      <w:bCs/>
      <w:sz w:val="27"/>
      <w:szCs w:val="27"/>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9"/>
    <w:semiHidden/>
    <w:rsid w:val="00D220AC"/>
    <w:rPr>
      <w:rFonts w:ascii="Cambria" w:hAnsi="Cambria" w:cs="Cambria"/>
      <w:b/>
      <w:bCs/>
      <w:i/>
      <w:iCs/>
      <w:sz w:val="28"/>
      <w:szCs w:val="28"/>
      <w:lang w:eastAsia="en-US"/>
    </w:rPr>
  </w:style>
  <w:style w:type="character" w:customStyle="1" w:styleId="Heading3Char">
    <w:name w:val="Heading 3 Char"/>
    <w:basedOn w:val="DefaultParagraphFont"/>
    <w:link w:val="Heading3"/>
    <w:uiPriority w:val="99"/>
    <w:semiHidden/>
    <w:rsid w:val="00D220AC"/>
    <w:rPr>
      <w:rFonts w:ascii="Cambria" w:hAnsi="Cambria" w:cs="Cambria"/>
      <w:b/>
      <w:bCs/>
      <w:sz w:val="26"/>
      <w:szCs w:val="26"/>
      <w:lang w:eastAsia="en-US"/>
    </w:rPr>
  </w:style>
  <w:style w:type="paragraph" w:styleId="NormalWeb">
    <w:name w:val="Normal (Web)"/>
    <w:basedOn w:val="Normal"/>
    <w:uiPriority w:val="99"/>
    <w:rsid w:val="00677560"/>
    <w:pPr>
      <w:spacing w:before="100" w:beforeAutospacing="1" w:after="100" w:afterAutospacing="1" w:line="240" w:lineRule="auto"/>
    </w:pPr>
    <w:rPr>
      <w:rFonts w:ascii="Times New Roman" w:eastAsia="SimSun" w:hAnsi="Times New Roman" w:cs="Times New Roman"/>
      <w:sz w:val="24"/>
      <w:szCs w:val="24"/>
      <w:lang w:eastAsia="zh-CN"/>
    </w:rPr>
  </w:style>
  <w:style w:type="character" w:styleId="Strong">
    <w:name w:val="Strong"/>
    <w:basedOn w:val="DefaultParagraphFont"/>
    <w:uiPriority w:val="99"/>
    <w:qFormat/>
    <w:rsid w:val="00677560"/>
    <w:rPr>
      <w:b/>
      <w:bCs/>
    </w:rPr>
  </w:style>
  <w:style w:type="character" w:styleId="Emphasis">
    <w:name w:val="Emphasis"/>
    <w:basedOn w:val="DefaultParagraphFont"/>
    <w:uiPriority w:val="20"/>
    <w:qFormat/>
    <w:rsid w:val="00677560"/>
    <w:rPr>
      <w:i/>
      <w:iCs/>
    </w:rPr>
  </w:style>
  <w:style w:type="character" w:styleId="Hyperlink">
    <w:name w:val="Hyperlink"/>
    <w:basedOn w:val="DefaultParagraphFont"/>
    <w:uiPriority w:val="99"/>
    <w:rsid w:val="00677560"/>
    <w:rPr>
      <w:color w:val="0000FF"/>
      <w:u w:val="single"/>
    </w:rPr>
  </w:style>
  <w:style w:type="character" w:customStyle="1" w:styleId="PlainTextChar2">
    <w:name w:val="Plain Text Char2"/>
    <w:aliases w:val="Plain Text Char Char"/>
    <w:uiPriority w:val="99"/>
    <w:semiHidden/>
    <w:rsid w:val="00997B8D"/>
    <w:rPr>
      <w:rFonts w:ascii="Arial" w:hAnsi="Arial" w:cs="Arial"/>
      <w:sz w:val="21"/>
      <w:szCs w:val="21"/>
      <w:lang w:val="en-GB" w:eastAsia="en-US"/>
    </w:rPr>
  </w:style>
  <w:style w:type="paragraph" w:styleId="PlainText">
    <w:name w:val="Plain Text"/>
    <w:aliases w:val="Plain Text Char"/>
    <w:basedOn w:val="Normal"/>
    <w:link w:val="PlainTextChar1"/>
    <w:uiPriority w:val="99"/>
    <w:semiHidden/>
    <w:rsid w:val="00997B8D"/>
    <w:pPr>
      <w:spacing w:after="0" w:line="240" w:lineRule="auto"/>
    </w:pPr>
    <w:rPr>
      <w:rFonts w:ascii="Arial" w:hAnsi="Arial" w:cs="Arial"/>
      <w:sz w:val="21"/>
      <w:szCs w:val="21"/>
    </w:rPr>
  </w:style>
  <w:style w:type="character" w:customStyle="1" w:styleId="PlainTextChar1">
    <w:name w:val="Plain Text Char1"/>
    <w:aliases w:val="Plain Text Char Char1"/>
    <w:basedOn w:val="DefaultParagraphFont"/>
    <w:link w:val="PlainText"/>
    <w:uiPriority w:val="99"/>
    <w:semiHidden/>
    <w:rsid w:val="00D220AC"/>
    <w:rPr>
      <w:rFonts w:ascii="Courier New" w:hAnsi="Courier New" w:cs="Courier New"/>
      <w:sz w:val="20"/>
      <w:szCs w:val="20"/>
      <w:lang w:eastAsia="en-US"/>
    </w:rPr>
  </w:style>
  <w:style w:type="character" w:customStyle="1" w:styleId="Char">
    <w:name w:val="Char"/>
    <w:basedOn w:val="DefaultParagraphFont"/>
    <w:uiPriority w:val="99"/>
    <w:rsid w:val="00997B8D"/>
    <w:rPr>
      <w:rFonts w:ascii="Arial" w:hAnsi="Arial" w:cs="Arial"/>
      <w:sz w:val="21"/>
      <w:szCs w:val="21"/>
      <w:lang w:eastAsia="en-US"/>
    </w:rPr>
  </w:style>
  <w:style w:type="table" w:styleId="TableGrid">
    <w:name w:val="Table Grid"/>
    <w:basedOn w:val="TableNormal"/>
    <w:uiPriority w:val="99"/>
    <w:rsid w:val="00696D60"/>
    <w:rPr>
      <w:rFonts w:cs="Calibri"/>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7B2494"/>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7B2494"/>
    <w:rPr>
      <w:rFonts w:ascii="Lucida Grande" w:hAnsi="Lucida Grande" w:cs="Calibri"/>
      <w:sz w:val="18"/>
      <w:szCs w:val="18"/>
      <w:lang w:eastAsia="en-US"/>
    </w:rPr>
  </w:style>
  <w:style w:type="character" w:styleId="FollowedHyperlink">
    <w:name w:val="FollowedHyperlink"/>
    <w:basedOn w:val="DefaultParagraphFont"/>
    <w:uiPriority w:val="99"/>
    <w:semiHidden/>
    <w:unhideWhenUsed/>
    <w:rsid w:val="001C3366"/>
    <w:rPr>
      <w:color w:val="800080" w:themeColor="followedHyperlink"/>
      <w:u w:val="single"/>
    </w:rPr>
  </w:style>
  <w:style w:type="paragraph" w:styleId="Footer">
    <w:name w:val="footer"/>
    <w:basedOn w:val="Normal"/>
    <w:link w:val="FooterChar"/>
    <w:uiPriority w:val="99"/>
    <w:unhideWhenUsed/>
    <w:rsid w:val="00453947"/>
    <w:pPr>
      <w:tabs>
        <w:tab w:val="center" w:pos="4320"/>
        <w:tab w:val="right" w:pos="8640"/>
      </w:tabs>
      <w:spacing w:after="0" w:line="240" w:lineRule="auto"/>
    </w:pPr>
  </w:style>
  <w:style w:type="character" w:customStyle="1" w:styleId="FooterChar">
    <w:name w:val="Footer Char"/>
    <w:basedOn w:val="DefaultParagraphFont"/>
    <w:link w:val="Footer"/>
    <w:uiPriority w:val="99"/>
    <w:rsid w:val="00453947"/>
    <w:rPr>
      <w:rFonts w:cs="Calibri"/>
      <w:lang w:eastAsia="en-US"/>
    </w:rPr>
  </w:style>
  <w:style w:type="character" w:styleId="PageNumber">
    <w:name w:val="page number"/>
    <w:basedOn w:val="DefaultParagraphFont"/>
    <w:uiPriority w:val="99"/>
    <w:semiHidden/>
    <w:unhideWhenUsed/>
    <w:rsid w:val="00453947"/>
  </w:style>
  <w:style w:type="paragraph" w:styleId="Header">
    <w:name w:val="header"/>
    <w:basedOn w:val="Normal"/>
    <w:link w:val="HeaderChar"/>
    <w:uiPriority w:val="99"/>
    <w:unhideWhenUsed/>
    <w:rsid w:val="008E01D5"/>
    <w:pPr>
      <w:tabs>
        <w:tab w:val="center" w:pos="4320"/>
        <w:tab w:val="right" w:pos="8640"/>
      </w:tabs>
      <w:spacing w:after="0" w:line="240" w:lineRule="auto"/>
    </w:pPr>
  </w:style>
  <w:style w:type="character" w:customStyle="1" w:styleId="HeaderChar">
    <w:name w:val="Header Char"/>
    <w:basedOn w:val="DefaultParagraphFont"/>
    <w:link w:val="Header"/>
    <w:uiPriority w:val="99"/>
    <w:rsid w:val="008E01D5"/>
    <w:rPr>
      <w:rFonts w:cs="Calibri"/>
      <w:lang w:eastAsia="en-US"/>
    </w:rPr>
  </w:style>
  <w:style w:type="paragraph" w:styleId="ListParagraph">
    <w:name w:val="List Paragraph"/>
    <w:basedOn w:val="Normal"/>
    <w:uiPriority w:val="34"/>
    <w:qFormat/>
    <w:rsid w:val="003F6E5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60024126">
      <w:marLeft w:val="0"/>
      <w:marRight w:val="0"/>
      <w:marTop w:val="0"/>
      <w:marBottom w:val="0"/>
      <w:divBdr>
        <w:top w:val="none" w:sz="0" w:space="0" w:color="auto"/>
        <w:left w:val="none" w:sz="0" w:space="0" w:color="auto"/>
        <w:bottom w:val="none" w:sz="0" w:space="0" w:color="auto"/>
        <w:right w:val="none" w:sz="0" w:space="0" w:color="auto"/>
      </w:divBdr>
    </w:div>
    <w:div w:id="560024127">
      <w:marLeft w:val="0"/>
      <w:marRight w:val="0"/>
      <w:marTop w:val="0"/>
      <w:marBottom w:val="0"/>
      <w:divBdr>
        <w:top w:val="none" w:sz="0" w:space="0" w:color="auto"/>
        <w:left w:val="none" w:sz="0" w:space="0" w:color="auto"/>
        <w:bottom w:val="none" w:sz="0" w:space="0" w:color="auto"/>
        <w:right w:val="none" w:sz="0" w:space="0" w:color="auto"/>
      </w:divBdr>
    </w:div>
    <w:div w:id="560024128">
      <w:marLeft w:val="0"/>
      <w:marRight w:val="0"/>
      <w:marTop w:val="0"/>
      <w:marBottom w:val="0"/>
      <w:divBdr>
        <w:top w:val="none" w:sz="0" w:space="0" w:color="auto"/>
        <w:left w:val="none" w:sz="0" w:space="0" w:color="auto"/>
        <w:bottom w:val="none" w:sz="0" w:space="0" w:color="auto"/>
        <w:right w:val="none" w:sz="0" w:space="0" w:color="auto"/>
      </w:divBdr>
    </w:div>
    <w:div w:id="560024129">
      <w:marLeft w:val="0"/>
      <w:marRight w:val="0"/>
      <w:marTop w:val="0"/>
      <w:marBottom w:val="0"/>
      <w:divBdr>
        <w:top w:val="none" w:sz="0" w:space="0" w:color="auto"/>
        <w:left w:val="none" w:sz="0" w:space="0" w:color="auto"/>
        <w:bottom w:val="none" w:sz="0" w:space="0" w:color="auto"/>
        <w:right w:val="none" w:sz="0" w:space="0" w:color="auto"/>
      </w:divBdr>
    </w:div>
    <w:div w:id="560024130">
      <w:marLeft w:val="0"/>
      <w:marRight w:val="0"/>
      <w:marTop w:val="0"/>
      <w:marBottom w:val="0"/>
      <w:divBdr>
        <w:top w:val="none" w:sz="0" w:space="0" w:color="auto"/>
        <w:left w:val="none" w:sz="0" w:space="0" w:color="auto"/>
        <w:bottom w:val="none" w:sz="0" w:space="0" w:color="auto"/>
        <w:right w:val="none" w:sz="0" w:space="0" w:color="auto"/>
      </w:divBdr>
    </w:div>
    <w:div w:id="560024131">
      <w:marLeft w:val="0"/>
      <w:marRight w:val="0"/>
      <w:marTop w:val="0"/>
      <w:marBottom w:val="0"/>
      <w:divBdr>
        <w:top w:val="none" w:sz="0" w:space="0" w:color="auto"/>
        <w:left w:val="none" w:sz="0" w:space="0" w:color="auto"/>
        <w:bottom w:val="none" w:sz="0" w:space="0" w:color="auto"/>
        <w:right w:val="none" w:sz="0" w:space="0" w:color="auto"/>
      </w:divBdr>
    </w:div>
    <w:div w:id="560024132">
      <w:marLeft w:val="0"/>
      <w:marRight w:val="0"/>
      <w:marTop w:val="0"/>
      <w:marBottom w:val="0"/>
      <w:divBdr>
        <w:top w:val="none" w:sz="0" w:space="0" w:color="auto"/>
        <w:left w:val="none" w:sz="0" w:space="0" w:color="auto"/>
        <w:bottom w:val="none" w:sz="0" w:space="0" w:color="auto"/>
        <w:right w:val="none" w:sz="0" w:space="0" w:color="auto"/>
      </w:divBdr>
    </w:div>
    <w:div w:id="560024133">
      <w:marLeft w:val="0"/>
      <w:marRight w:val="0"/>
      <w:marTop w:val="0"/>
      <w:marBottom w:val="0"/>
      <w:divBdr>
        <w:top w:val="none" w:sz="0" w:space="0" w:color="auto"/>
        <w:left w:val="none" w:sz="0" w:space="0" w:color="auto"/>
        <w:bottom w:val="none" w:sz="0" w:space="0" w:color="auto"/>
        <w:right w:val="none" w:sz="0" w:space="0" w:color="auto"/>
      </w:divBdr>
    </w:div>
    <w:div w:id="560024134">
      <w:marLeft w:val="0"/>
      <w:marRight w:val="0"/>
      <w:marTop w:val="0"/>
      <w:marBottom w:val="0"/>
      <w:divBdr>
        <w:top w:val="none" w:sz="0" w:space="0" w:color="auto"/>
        <w:left w:val="none" w:sz="0" w:space="0" w:color="auto"/>
        <w:bottom w:val="none" w:sz="0" w:space="0" w:color="auto"/>
        <w:right w:val="none" w:sz="0" w:space="0" w:color="auto"/>
      </w:divBdr>
    </w:div>
    <w:div w:id="560024135">
      <w:marLeft w:val="0"/>
      <w:marRight w:val="0"/>
      <w:marTop w:val="0"/>
      <w:marBottom w:val="0"/>
      <w:divBdr>
        <w:top w:val="none" w:sz="0" w:space="0" w:color="auto"/>
        <w:left w:val="none" w:sz="0" w:space="0" w:color="auto"/>
        <w:bottom w:val="none" w:sz="0" w:space="0" w:color="auto"/>
        <w:right w:val="none" w:sz="0" w:space="0" w:color="auto"/>
      </w:divBdr>
    </w:div>
    <w:div w:id="560024136">
      <w:marLeft w:val="0"/>
      <w:marRight w:val="0"/>
      <w:marTop w:val="0"/>
      <w:marBottom w:val="0"/>
      <w:divBdr>
        <w:top w:val="none" w:sz="0" w:space="0" w:color="auto"/>
        <w:left w:val="none" w:sz="0" w:space="0" w:color="auto"/>
        <w:bottom w:val="none" w:sz="0" w:space="0" w:color="auto"/>
        <w:right w:val="none" w:sz="0" w:space="0" w:color="auto"/>
      </w:divBdr>
    </w:div>
    <w:div w:id="19831913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theme" Target="theme/theme1.xml"/><Relationship Id="rId10" Type="http://schemas.openxmlformats.org/officeDocument/2006/relationships/hyperlink" Target="http://www.clarehammond.com/hesketh_disc.html" TargetMode="External"/><Relationship Id="rId11" Type="http://schemas.openxmlformats.org/officeDocument/2006/relationships/image" Target="media/image2.png"/><Relationship Id="rId12" Type="http://schemas.openxmlformats.org/officeDocument/2006/relationships/hyperlink" Target="http://www.clarehammond.com" TargetMode="External"/><Relationship Id="rId13" Type="http://schemas.openxmlformats.org/officeDocument/2006/relationships/hyperlink" Target="http://www.bis.se" TargetMode="External"/><Relationship Id="rId14" Type="http://schemas.openxmlformats.org/officeDocument/2006/relationships/hyperlink" Target="https://www.facebook.com/clarehammondpiano" TargetMode="External"/><Relationship Id="rId15" Type="http://schemas.openxmlformats.org/officeDocument/2006/relationships/image" Target="media/image3.png"/><Relationship Id="rId16" Type="http://schemas.openxmlformats.org/officeDocument/2006/relationships/hyperlink" Target="http://www.kennethhesketh.co.uk/" TargetMode="External"/><Relationship Id="rId17" Type="http://schemas.openxmlformats.org/officeDocument/2006/relationships/footer" Target="footer1.xml"/><Relationship Id="rId18" Type="http://schemas.openxmlformats.org/officeDocument/2006/relationships/footer" Target="footer2.xml"/><Relationship Id="rId19" Type="http://schemas.openxmlformats.org/officeDocument/2006/relationships/fontTable" Target="fontTable.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clarehammond.com/hesketh_disc.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6</Pages>
  <Words>1663</Words>
  <Characters>9485</Characters>
  <Application>Microsoft Macintosh Word</Application>
  <DocSecurity>0</DocSecurity>
  <Lines>79</Lines>
  <Paragraphs>22</Paragraphs>
  <ScaleCrop>false</ScaleCrop>
  <Company>TOSHIBA</Company>
  <LinksUpToDate>false</LinksUpToDate>
  <CharactersWithSpaces>11126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Introduction to the Tallis Scholars Prom by Peter Phillips</dc:title>
  <dc:subject/>
  <dc:creator>Phillips</dc:creator>
  <cp:keywords/>
  <dc:description/>
  <cp:lastModifiedBy>Clare Hammond</cp:lastModifiedBy>
  <cp:revision>2</cp:revision>
  <cp:lastPrinted>2016-02-09T13:01:00Z</cp:lastPrinted>
  <dcterms:created xsi:type="dcterms:W3CDTF">2016-02-09T13:02:00Z</dcterms:created>
  <dcterms:modified xsi:type="dcterms:W3CDTF">2016-02-09T13:02:00Z</dcterms:modified>
</cp:coreProperties>
</file>