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4842C" w14:textId="77777777" w:rsidR="00A742B7" w:rsidRPr="00D31A27" w:rsidRDefault="00A742B7" w:rsidP="00A742B7">
      <w:pPr>
        <w:jc w:val="center"/>
        <w:outlineLvl w:val="0"/>
        <w:rPr>
          <w:rFonts w:asciiTheme="minorHAnsi" w:hAnsiTheme="minorHAnsi"/>
          <w:b/>
          <w:sz w:val="28"/>
          <w:u w:val="single"/>
        </w:rPr>
      </w:pPr>
      <w:r w:rsidRPr="00D31A27">
        <w:rPr>
          <w:rFonts w:asciiTheme="minorHAnsi" w:hAnsiTheme="minorHAnsi"/>
          <w:b/>
          <w:sz w:val="28"/>
          <w:u w:val="single"/>
        </w:rPr>
        <w:t>Applied Hydrogeology Practical Weeks 10 and 11</w:t>
      </w:r>
    </w:p>
    <w:p w14:paraId="651F3FC2" w14:textId="77777777" w:rsidR="00A742B7" w:rsidRPr="00D859E2" w:rsidRDefault="00A742B7" w:rsidP="00A742B7">
      <w:pPr>
        <w:tabs>
          <w:tab w:val="left" w:pos="219"/>
        </w:tabs>
        <w:rPr>
          <w:rFonts w:asciiTheme="minorHAnsi" w:hAnsiTheme="minorHAnsi"/>
        </w:rPr>
      </w:pPr>
    </w:p>
    <w:p w14:paraId="65F358B6" w14:textId="77777777" w:rsidR="00A742B7" w:rsidRPr="00D859E2" w:rsidRDefault="00A742B7" w:rsidP="00A742B7">
      <w:pPr>
        <w:tabs>
          <w:tab w:val="left" w:pos="219"/>
        </w:tabs>
        <w:outlineLvl w:val="0"/>
        <w:rPr>
          <w:rFonts w:asciiTheme="minorHAnsi" w:hAnsiTheme="minorHAnsi"/>
          <w:b/>
          <w:bCs/>
        </w:rPr>
      </w:pPr>
      <w:r w:rsidRPr="00D859E2">
        <w:rPr>
          <w:rFonts w:asciiTheme="minorHAnsi" w:hAnsiTheme="minorHAnsi"/>
          <w:b/>
          <w:bCs/>
        </w:rPr>
        <w:t xml:space="preserve">PART </w:t>
      </w:r>
      <w:r>
        <w:rPr>
          <w:rFonts w:asciiTheme="minorHAnsi" w:hAnsiTheme="minorHAnsi"/>
          <w:b/>
          <w:bCs/>
        </w:rPr>
        <w:t>3</w:t>
      </w:r>
      <w:r w:rsidRPr="00D859E2">
        <w:rPr>
          <w:rFonts w:asciiTheme="minorHAnsi" w:hAnsiTheme="minorHAnsi"/>
          <w:b/>
          <w:bCs/>
        </w:rPr>
        <w:t>: MODPATH</w:t>
      </w:r>
    </w:p>
    <w:p w14:paraId="439F382E" w14:textId="77777777" w:rsidR="00A742B7" w:rsidRPr="00D859E2" w:rsidRDefault="00A742B7" w:rsidP="00A742B7">
      <w:pPr>
        <w:jc w:val="center"/>
        <w:rPr>
          <w:rFonts w:asciiTheme="minorHAnsi" w:hAnsiTheme="minorHAnsi" w:cs="Courier New"/>
          <w:color w:val="000000"/>
          <w:u w:val="single"/>
        </w:rPr>
      </w:pPr>
    </w:p>
    <w:p w14:paraId="4E3B0311" w14:textId="77777777" w:rsidR="00A742B7" w:rsidRPr="00D859E2" w:rsidRDefault="00A742B7" w:rsidP="00A742B7">
      <w:pPr>
        <w:rPr>
          <w:rFonts w:asciiTheme="minorHAnsi" w:eastAsia="Times New Roman" w:hAnsiTheme="minorHAnsi"/>
          <w:color w:val="000000"/>
        </w:rPr>
      </w:pPr>
      <w:r w:rsidRPr="00D859E2">
        <w:rPr>
          <w:rFonts w:asciiTheme="minorHAnsi" w:hAnsiTheme="minorHAnsi"/>
          <w:color w:val="000000"/>
        </w:rPr>
        <w:t xml:space="preserve">MODPATH is a post-processing model that </w:t>
      </w:r>
      <w:r w:rsidRPr="00D859E2">
        <w:rPr>
          <w:rFonts w:asciiTheme="minorHAnsi" w:hAnsiTheme="minorHAnsi" w:cs="Courier New"/>
          <w:color w:val="000000"/>
        </w:rPr>
        <w:t xml:space="preserve">uses the output from the flow simulator to </w:t>
      </w:r>
      <w:r w:rsidRPr="00D859E2">
        <w:rPr>
          <w:rFonts w:asciiTheme="minorHAnsi" w:hAnsiTheme="minorHAnsi"/>
          <w:color w:val="000000"/>
        </w:rPr>
        <w:t xml:space="preserve">compute 3D the pathway of individual particles. </w:t>
      </w:r>
      <w:r w:rsidRPr="00D859E2">
        <w:rPr>
          <w:rFonts w:asciiTheme="minorHAnsi" w:eastAsia="Times New Roman" w:hAnsiTheme="minorHAnsi"/>
          <w:color w:val="000000"/>
        </w:rPr>
        <w:t xml:space="preserve">If you give an initial, starting position for the particle, then you can use numerical techniques to track the particle in 3D over a series of discrete time steps. </w:t>
      </w:r>
      <w:r w:rsidRPr="00D859E2">
        <w:rPr>
          <w:rFonts w:asciiTheme="minorHAnsi" w:hAnsiTheme="minorHAnsi"/>
          <w:color w:val="000000"/>
        </w:rPr>
        <w:t>A particle's path is tracked from one cell to the next until it reaches a boundary, an internal sink/source, or satisfies some other termination criterion</w:t>
      </w:r>
      <w:r w:rsidRPr="00D859E2">
        <w:rPr>
          <w:rFonts w:asciiTheme="minorHAnsi" w:eastAsia="Times New Roman" w:hAnsiTheme="minorHAnsi"/>
          <w:color w:val="000000"/>
        </w:rPr>
        <w:t>. Or you can specify an end point and MODPATH can be used to track a particle back to the source.</w:t>
      </w:r>
    </w:p>
    <w:p w14:paraId="48F19285" w14:textId="77777777" w:rsidR="00A742B7" w:rsidRPr="00D859E2" w:rsidRDefault="00A742B7" w:rsidP="00A742B7">
      <w:pPr>
        <w:rPr>
          <w:rFonts w:asciiTheme="minorHAnsi" w:eastAsia="Times New Roman" w:hAnsiTheme="minorHAnsi"/>
        </w:rPr>
      </w:pPr>
      <w:r w:rsidRPr="00D859E2">
        <w:rPr>
          <w:rFonts w:asciiTheme="minorHAnsi" w:hAnsiTheme="minorHAnsi"/>
          <w:color w:val="000000"/>
        </w:rPr>
        <w:br/>
        <w:t>Particle tracking helps you to</w:t>
      </w:r>
      <w:r w:rsidRPr="00D859E2">
        <w:rPr>
          <w:rFonts w:asciiTheme="minorHAnsi" w:eastAsia="Times New Roman" w:hAnsiTheme="minorHAnsi"/>
          <w:color w:val="000000"/>
        </w:rPr>
        <w:t xml:space="preserve"> visualize a flow field, detect errors in the flow model and check mass balances for individual cells or for regions. Applications of particle tracking include:</w:t>
      </w:r>
    </w:p>
    <w:p w14:paraId="768ECF01" w14:textId="77777777" w:rsidR="00A742B7" w:rsidRPr="00D859E2" w:rsidRDefault="00A742B7" w:rsidP="00A742B7">
      <w:pPr>
        <w:pStyle w:val="ListParagraph"/>
        <w:numPr>
          <w:ilvl w:val="0"/>
          <w:numId w:val="8"/>
        </w:numPr>
        <w:rPr>
          <w:rFonts w:asciiTheme="minorHAnsi" w:eastAsia="Times New Roman" w:hAnsiTheme="minorHAnsi"/>
          <w:color w:val="000000"/>
        </w:rPr>
      </w:pPr>
      <w:r w:rsidRPr="00D859E2">
        <w:rPr>
          <w:rFonts w:asciiTheme="minorHAnsi" w:eastAsia="Times New Roman" w:hAnsiTheme="minorHAnsi"/>
          <w:color w:val="000000"/>
          <w:u w:val="single"/>
        </w:rPr>
        <w:t>c</w:t>
      </w:r>
      <w:r w:rsidRPr="00D859E2">
        <w:rPr>
          <w:rFonts w:asciiTheme="minorHAnsi" w:hAnsiTheme="minorHAnsi"/>
          <w:color w:val="000000"/>
          <w:u w:val="single"/>
        </w:rPr>
        <w:t>apture zones</w:t>
      </w:r>
      <w:r w:rsidRPr="00D859E2">
        <w:rPr>
          <w:rFonts w:asciiTheme="minorHAnsi" w:hAnsiTheme="minorHAnsi"/>
          <w:color w:val="000000"/>
        </w:rPr>
        <w:t xml:space="preserve"> in order to specify w</w:t>
      </w:r>
      <w:r w:rsidRPr="00D859E2">
        <w:rPr>
          <w:rFonts w:asciiTheme="minorHAnsi" w:eastAsia="Times New Roman" w:hAnsiTheme="minorHAnsi"/>
          <w:color w:val="000000"/>
        </w:rPr>
        <w:t>ellhead protection areas, and calculate strategies for hydraulic control of contaminant plumes</w:t>
      </w:r>
    </w:p>
    <w:p w14:paraId="5FA85FA2" w14:textId="77777777" w:rsidR="00A742B7" w:rsidRPr="00D859E2" w:rsidRDefault="00A742B7" w:rsidP="00A742B7">
      <w:pPr>
        <w:pStyle w:val="ListParagraph"/>
        <w:numPr>
          <w:ilvl w:val="0"/>
          <w:numId w:val="8"/>
        </w:numPr>
        <w:spacing w:before="100" w:beforeAutospacing="1" w:after="100" w:afterAutospacing="1"/>
        <w:rPr>
          <w:rFonts w:asciiTheme="minorHAnsi" w:eastAsia="Times New Roman" w:hAnsiTheme="minorHAnsi"/>
          <w:color w:val="000000"/>
        </w:rPr>
      </w:pPr>
      <w:r w:rsidRPr="00D859E2">
        <w:rPr>
          <w:rFonts w:asciiTheme="minorHAnsi" w:eastAsia="Times New Roman" w:hAnsiTheme="minorHAnsi"/>
          <w:color w:val="000000"/>
        </w:rPr>
        <w:t xml:space="preserve">time of travel to calculate arrival of contaminants, time to clean up and to estimate recharge </w:t>
      </w:r>
    </w:p>
    <w:p w14:paraId="5969B6DF" w14:textId="77777777" w:rsidR="00A742B7" w:rsidRPr="00D859E2" w:rsidRDefault="00A742B7" w:rsidP="00A742B7">
      <w:pPr>
        <w:pStyle w:val="ListParagraph"/>
        <w:numPr>
          <w:ilvl w:val="0"/>
          <w:numId w:val="8"/>
        </w:numPr>
        <w:spacing w:before="100" w:beforeAutospacing="1" w:after="100" w:afterAutospacing="1"/>
        <w:rPr>
          <w:rFonts w:asciiTheme="minorHAnsi" w:eastAsia="Times New Roman" w:hAnsiTheme="minorHAnsi"/>
          <w:color w:val="000000"/>
        </w:rPr>
      </w:pPr>
      <w:r w:rsidRPr="00D859E2">
        <w:rPr>
          <w:rFonts w:asciiTheme="minorHAnsi" w:eastAsia="Times New Roman" w:hAnsiTheme="minorHAnsi"/>
          <w:color w:val="000000"/>
        </w:rPr>
        <w:t>model calibration by comparison with isotope data on groundwater ages.</w:t>
      </w:r>
    </w:p>
    <w:p w14:paraId="47996DDD" w14:textId="77777777" w:rsidR="00A742B7" w:rsidRPr="00C10ECC" w:rsidRDefault="00A742B7" w:rsidP="00A742B7">
      <w:pPr>
        <w:pStyle w:val="NormalWeb"/>
        <w:rPr>
          <w:rFonts w:asciiTheme="minorHAnsi" w:eastAsia="Times New Roman" w:hAnsiTheme="minorHAnsi"/>
        </w:rPr>
      </w:pPr>
      <w:r w:rsidRPr="00D859E2">
        <w:rPr>
          <w:rFonts w:asciiTheme="minorHAnsi" w:hAnsiTheme="minorHAnsi"/>
          <w:color w:val="000000"/>
        </w:rPr>
        <w:t>MODPATH uses a semi-analytical solution to this equation and linear interpolation between point data. We only know head at specific points at specific times; linear interpolation is used to obtain velocity at other points and times.</w:t>
      </w:r>
    </w:p>
    <w:p w14:paraId="6418A3DB" w14:textId="77777777" w:rsidR="00A742B7" w:rsidRPr="00D859E2" w:rsidRDefault="00A742B7" w:rsidP="00A742B7">
      <w:pPr>
        <w:pStyle w:val="NormalWeb"/>
        <w:spacing w:before="0" w:beforeAutospacing="0" w:after="0" w:afterAutospacing="0"/>
        <w:rPr>
          <w:rFonts w:asciiTheme="minorHAnsi" w:hAnsiTheme="minorHAnsi"/>
          <w:color w:val="000000"/>
        </w:rPr>
      </w:pPr>
      <w:r w:rsidRPr="00D859E2">
        <w:rPr>
          <w:rFonts w:asciiTheme="minorHAnsi" w:hAnsiTheme="minorHAnsi"/>
          <w:color w:val="000000"/>
        </w:rPr>
        <w:t>Advantages of particle tracking:</w:t>
      </w:r>
    </w:p>
    <w:p w14:paraId="2052E9F8" w14:textId="77777777" w:rsidR="00A742B7" w:rsidRPr="00D859E2" w:rsidRDefault="00A742B7" w:rsidP="00A742B7">
      <w:pPr>
        <w:numPr>
          <w:ilvl w:val="0"/>
          <w:numId w:val="3"/>
        </w:numPr>
        <w:rPr>
          <w:rFonts w:asciiTheme="minorHAnsi" w:eastAsia="Times New Roman" w:hAnsiTheme="minorHAnsi"/>
          <w:color w:val="000000"/>
        </w:rPr>
      </w:pPr>
      <w:r w:rsidRPr="00D859E2">
        <w:rPr>
          <w:rFonts w:asciiTheme="minorHAnsi" w:eastAsia="Times New Roman" w:hAnsiTheme="minorHAnsi"/>
          <w:color w:val="000000"/>
        </w:rPr>
        <w:t xml:space="preserve">Can determine </w:t>
      </w:r>
      <w:proofErr w:type="spellStart"/>
      <w:r w:rsidRPr="00D859E2">
        <w:rPr>
          <w:rFonts w:asciiTheme="minorHAnsi" w:eastAsia="Times New Roman" w:hAnsiTheme="minorHAnsi"/>
          <w:color w:val="000000"/>
        </w:rPr>
        <w:t>pathlines</w:t>
      </w:r>
      <w:proofErr w:type="spellEnd"/>
      <w:r w:rsidRPr="00D859E2">
        <w:rPr>
          <w:rFonts w:asciiTheme="minorHAnsi" w:eastAsia="Times New Roman" w:hAnsiTheme="minorHAnsi"/>
          <w:color w:val="000000"/>
        </w:rPr>
        <w:t xml:space="preserve"> in spatially variable parameter domains</w:t>
      </w:r>
    </w:p>
    <w:p w14:paraId="27E687AB" w14:textId="77777777" w:rsidR="00A742B7" w:rsidRPr="00D859E2" w:rsidRDefault="00A742B7" w:rsidP="00A742B7">
      <w:pPr>
        <w:numPr>
          <w:ilvl w:val="0"/>
          <w:numId w:val="3"/>
        </w:numPr>
        <w:rPr>
          <w:rFonts w:asciiTheme="minorHAnsi" w:eastAsia="Times New Roman" w:hAnsiTheme="minorHAnsi"/>
          <w:color w:val="000000"/>
        </w:rPr>
      </w:pPr>
      <w:r w:rsidRPr="00D859E2">
        <w:rPr>
          <w:rFonts w:asciiTheme="minorHAnsi" w:eastAsia="Times New Roman" w:hAnsiTheme="minorHAnsi"/>
          <w:color w:val="000000"/>
        </w:rPr>
        <w:t xml:space="preserve">Can determine three-dimensional </w:t>
      </w:r>
      <w:proofErr w:type="spellStart"/>
      <w:r w:rsidRPr="00D859E2">
        <w:rPr>
          <w:rFonts w:asciiTheme="minorHAnsi" w:eastAsia="Times New Roman" w:hAnsiTheme="minorHAnsi"/>
          <w:color w:val="000000"/>
        </w:rPr>
        <w:t>pathlines</w:t>
      </w:r>
      <w:proofErr w:type="spellEnd"/>
    </w:p>
    <w:p w14:paraId="51EF63EA" w14:textId="77777777" w:rsidR="00A742B7" w:rsidRPr="00D859E2" w:rsidRDefault="00A742B7" w:rsidP="00A742B7">
      <w:pPr>
        <w:numPr>
          <w:ilvl w:val="0"/>
          <w:numId w:val="3"/>
        </w:numPr>
        <w:rPr>
          <w:rFonts w:asciiTheme="minorHAnsi" w:eastAsia="Times New Roman" w:hAnsiTheme="minorHAnsi"/>
          <w:color w:val="000000"/>
        </w:rPr>
      </w:pPr>
      <w:r w:rsidRPr="00D859E2">
        <w:rPr>
          <w:rFonts w:asciiTheme="minorHAnsi" w:eastAsia="Times New Roman" w:hAnsiTheme="minorHAnsi"/>
          <w:color w:val="000000"/>
        </w:rPr>
        <w:t xml:space="preserve">Compute forward and reverse-tracked </w:t>
      </w:r>
      <w:proofErr w:type="spellStart"/>
      <w:r w:rsidRPr="00D859E2">
        <w:rPr>
          <w:rFonts w:asciiTheme="minorHAnsi" w:eastAsia="Times New Roman" w:hAnsiTheme="minorHAnsi"/>
          <w:color w:val="000000"/>
        </w:rPr>
        <w:t>pathlines</w:t>
      </w:r>
      <w:proofErr w:type="spellEnd"/>
    </w:p>
    <w:p w14:paraId="67D8FC12" w14:textId="77777777" w:rsidR="00A742B7" w:rsidRPr="00D859E2" w:rsidRDefault="00A742B7" w:rsidP="00A742B7">
      <w:pPr>
        <w:numPr>
          <w:ilvl w:val="0"/>
          <w:numId w:val="3"/>
        </w:numPr>
        <w:rPr>
          <w:rFonts w:asciiTheme="minorHAnsi" w:eastAsia="Times New Roman" w:hAnsiTheme="minorHAnsi"/>
          <w:color w:val="000000"/>
        </w:rPr>
      </w:pPr>
      <w:r w:rsidRPr="00D859E2">
        <w:rPr>
          <w:rFonts w:asciiTheme="minorHAnsi" w:eastAsia="Times New Roman" w:hAnsiTheme="minorHAnsi"/>
          <w:color w:val="000000"/>
        </w:rPr>
        <w:t>Confine, leaky, and unconfined aquifers</w:t>
      </w:r>
    </w:p>
    <w:p w14:paraId="0A4B263E" w14:textId="77777777" w:rsidR="00A742B7" w:rsidRPr="00D859E2" w:rsidRDefault="00A742B7" w:rsidP="00A742B7">
      <w:pPr>
        <w:pStyle w:val="NormalWeb"/>
        <w:spacing w:before="0" w:beforeAutospacing="0" w:after="0" w:afterAutospacing="0"/>
        <w:rPr>
          <w:rFonts w:asciiTheme="minorHAnsi" w:hAnsiTheme="minorHAnsi"/>
          <w:color w:val="000000"/>
        </w:rPr>
      </w:pPr>
      <w:r w:rsidRPr="00D859E2">
        <w:rPr>
          <w:rFonts w:asciiTheme="minorHAnsi" w:hAnsiTheme="minorHAnsi"/>
          <w:color w:val="000000"/>
        </w:rPr>
        <w:br/>
        <w:t xml:space="preserve">It is important to remember that </w:t>
      </w:r>
      <w:proofErr w:type="spellStart"/>
      <w:r w:rsidRPr="00D859E2">
        <w:rPr>
          <w:rFonts w:asciiTheme="minorHAnsi" w:hAnsiTheme="minorHAnsi"/>
          <w:color w:val="000000"/>
        </w:rPr>
        <w:t>pathlines</w:t>
      </w:r>
      <w:proofErr w:type="spellEnd"/>
      <w:r w:rsidRPr="00D859E2">
        <w:rPr>
          <w:rFonts w:asciiTheme="minorHAnsi" w:hAnsiTheme="minorHAnsi"/>
          <w:color w:val="000000"/>
        </w:rPr>
        <w:t xml:space="preserve"> are not flow nets - they are not solutions to the Laplace equation and there </w:t>
      </w:r>
      <w:proofErr w:type="gramStart"/>
      <w:r w:rsidRPr="00D859E2">
        <w:rPr>
          <w:rFonts w:asciiTheme="minorHAnsi" w:hAnsiTheme="minorHAnsi"/>
          <w:color w:val="000000"/>
        </w:rPr>
        <w:t>is</w:t>
      </w:r>
      <w:proofErr w:type="gramEnd"/>
      <w:r w:rsidRPr="00D859E2">
        <w:rPr>
          <w:rFonts w:asciiTheme="minorHAnsi" w:hAnsiTheme="minorHAnsi"/>
          <w:color w:val="000000"/>
        </w:rPr>
        <w:t xml:space="preserve"> not equal amounts of flow between individual path lines.</w:t>
      </w:r>
    </w:p>
    <w:p w14:paraId="0006DAFD" w14:textId="77777777" w:rsidR="00A742B7" w:rsidRPr="00D859E2" w:rsidRDefault="00A742B7" w:rsidP="00A742B7">
      <w:pPr>
        <w:pStyle w:val="NormalWeb"/>
        <w:spacing w:before="0" w:beforeAutospacing="0" w:after="0" w:afterAutospacing="0"/>
        <w:rPr>
          <w:rFonts w:asciiTheme="minorHAnsi" w:hAnsiTheme="minorHAnsi"/>
          <w:color w:val="000000"/>
        </w:rPr>
      </w:pPr>
    </w:p>
    <w:p w14:paraId="220BD3CF" w14:textId="77777777" w:rsidR="00A742B7" w:rsidRPr="00D859E2" w:rsidRDefault="00A742B7" w:rsidP="00A742B7">
      <w:pPr>
        <w:pStyle w:val="NormalWeb"/>
        <w:spacing w:before="0" w:beforeAutospacing="0" w:after="0" w:afterAutospacing="0"/>
        <w:rPr>
          <w:rFonts w:asciiTheme="minorHAnsi" w:hAnsiTheme="minorHAnsi"/>
          <w:color w:val="FF0000"/>
        </w:rPr>
      </w:pPr>
      <w:r w:rsidRPr="00D859E2">
        <w:rPr>
          <w:rFonts w:asciiTheme="minorHAnsi" w:hAnsiTheme="minorHAnsi"/>
          <w:b/>
          <w:color w:val="FF0000"/>
        </w:rPr>
        <w:t>Q</w:t>
      </w:r>
      <w:r>
        <w:rPr>
          <w:rFonts w:asciiTheme="minorHAnsi" w:hAnsiTheme="minorHAnsi"/>
          <w:b/>
          <w:color w:val="FF0000"/>
        </w:rPr>
        <w:t>4</w:t>
      </w:r>
      <w:r w:rsidRPr="00D859E2">
        <w:rPr>
          <w:rFonts w:asciiTheme="minorHAnsi" w:hAnsiTheme="minorHAnsi"/>
          <w:b/>
          <w:color w:val="FF0000"/>
        </w:rPr>
        <w:t>.</w:t>
      </w:r>
      <w:r w:rsidRPr="00D859E2">
        <w:rPr>
          <w:rFonts w:asciiTheme="minorHAnsi" w:hAnsiTheme="minorHAnsi"/>
          <w:color w:val="FF0000"/>
        </w:rPr>
        <w:t xml:space="preserve"> Write a short paragraph giving several reasons why travel times calculated using particle tracking might be shorter than those derived from a field-scale tracer test carried out using an unreactive tracer.</w:t>
      </w:r>
    </w:p>
    <w:p w14:paraId="4E0B1F42" w14:textId="77777777" w:rsidR="00A742B7" w:rsidRPr="00D859E2" w:rsidRDefault="00A742B7" w:rsidP="00A742B7">
      <w:pPr>
        <w:pStyle w:val="NormalWeb"/>
        <w:rPr>
          <w:rFonts w:asciiTheme="minorHAnsi" w:hAnsiTheme="minorHAnsi"/>
          <w:color w:val="000000"/>
        </w:rPr>
      </w:pPr>
      <w:r w:rsidRPr="00D859E2">
        <w:rPr>
          <w:rFonts w:asciiTheme="minorHAnsi" w:hAnsiTheme="minorHAnsi"/>
          <w:color w:val="000000"/>
        </w:rPr>
        <w:t>MODPATH input data consists of a combination of MODFLOW input data files, MODFLOW head and flow output files, and other input files specific to MODPATH. MODPATH produces several output files, including a number of particle coordinate output files. These can be used as input data for other programs that process, analyze, and display the results in various ways.</w:t>
      </w:r>
    </w:p>
    <w:p w14:paraId="1BBB08D6"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We will need a new executable, the MODPATH engine which is called </w:t>
      </w:r>
      <w:proofErr w:type="spellStart"/>
      <w:r w:rsidRPr="00D859E2">
        <w:rPr>
          <w:rFonts w:asciiTheme="minorHAnsi" w:hAnsiTheme="minorHAnsi" w:cs="Courier New"/>
          <w:color w:val="000000"/>
        </w:rPr>
        <w:t>called</w:t>
      </w:r>
      <w:proofErr w:type="spellEnd"/>
      <w:r w:rsidRPr="00D859E2">
        <w:rPr>
          <w:rFonts w:asciiTheme="minorHAnsi" w:hAnsiTheme="minorHAnsi" w:cs="Courier New"/>
          <w:color w:val="000000"/>
        </w:rPr>
        <w:t xml:space="preserve"> mp6, to run these simulations. The processes getting this executable are the same as when we got the first mf2005 executable.</w:t>
      </w:r>
    </w:p>
    <w:p w14:paraId="714EB5C2" w14:textId="77777777" w:rsidR="00A742B7" w:rsidRPr="00D859E2" w:rsidRDefault="00A742B7" w:rsidP="00A742B7">
      <w:pPr>
        <w:rPr>
          <w:rFonts w:asciiTheme="minorHAnsi" w:hAnsiTheme="minorHAnsi" w:cs="Courier New"/>
          <w:color w:val="000000"/>
        </w:rPr>
      </w:pPr>
    </w:p>
    <w:p w14:paraId="739FC045" w14:textId="77777777" w:rsidR="00A742B7" w:rsidRPr="00D859E2" w:rsidRDefault="00A742B7" w:rsidP="00A742B7">
      <w:pPr>
        <w:outlineLvl w:val="0"/>
        <w:rPr>
          <w:rFonts w:asciiTheme="minorHAnsi" w:hAnsiTheme="minorHAnsi" w:cs="Courier New"/>
          <w:b/>
          <w:bCs/>
          <w:color w:val="000000"/>
          <w:u w:val="single"/>
        </w:rPr>
      </w:pPr>
      <w:r w:rsidRPr="00D859E2">
        <w:rPr>
          <w:rFonts w:asciiTheme="minorHAnsi" w:hAnsiTheme="minorHAnsi" w:cs="Courier New"/>
          <w:b/>
          <w:bCs/>
          <w:color w:val="000000"/>
          <w:u w:val="single"/>
        </w:rPr>
        <w:lastRenderedPageBreak/>
        <w:t>MAC</w:t>
      </w:r>
    </w:p>
    <w:p w14:paraId="52A00D61" w14:textId="77777777" w:rsidR="00A742B7" w:rsidRPr="00D859E2" w:rsidRDefault="00A742B7" w:rsidP="00A742B7">
      <w:pPr>
        <w:rPr>
          <w:rFonts w:asciiTheme="minorHAnsi" w:hAnsiTheme="minorHAnsi" w:cs="Courier New"/>
          <w:color w:val="000000"/>
          <w:u w:val="single"/>
        </w:rPr>
      </w:pPr>
    </w:p>
    <w:p w14:paraId="612E14E2"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b/>
          <w:bCs/>
          <w:color w:val="000000"/>
        </w:rPr>
        <w:t>cd</w:t>
      </w:r>
      <w:r w:rsidRPr="00D859E2">
        <w:rPr>
          <w:rFonts w:asciiTheme="minorHAnsi" w:hAnsiTheme="minorHAnsi" w:cs="Courier New"/>
          <w:color w:val="000000"/>
        </w:rPr>
        <w:t xml:space="preserve"> into the </w:t>
      </w:r>
      <w:proofErr w:type="spellStart"/>
      <w:r w:rsidRPr="00D859E2">
        <w:rPr>
          <w:rFonts w:asciiTheme="minorHAnsi" w:hAnsiTheme="minorHAnsi" w:cs="Courier New"/>
          <w:color w:val="000000"/>
        </w:rPr>
        <w:t>pymake</w:t>
      </w:r>
      <w:proofErr w:type="spellEnd"/>
      <w:r w:rsidRPr="00D859E2">
        <w:rPr>
          <w:rFonts w:asciiTheme="minorHAnsi" w:hAnsiTheme="minorHAnsi" w:cs="Courier New"/>
          <w:color w:val="000000"/>
        </w:rPr>
        <w:t xml:space="preserve"> directory (wherever you cloned it to last time)</w:t>
      </w:r>
    </w:p>
    <w:p w14:paraId="3FE4095A" w14:textId="77777777" w:rsidR="00A742B7" w:rsidRPr="00D859E2" w:rsidRDefault="00A742B7" w:rsidP="00A742B7">
      <w:pPr>
        <w:rPr>
          <w:rFonts w:asciiTheme="minorHAnsi" w:hAnsiTheme="minorHAnsi" w:cs="Courier New"/>
          <w:b/>
          <w:bCs/>
          <w:color w:val="000000"/>
        </w:rPr>
      </w:pPr>
      <w:r w:rsidRPr="00D859E2">
        <w:rPr>
          <w:rFonts w:asciiTheme="minorHAnsi" w:hAnsiTheme="minorHAnsi" w:cs="Courier New"/>
          <w:b/>
          <w:bCs/>
          <w:color w:val="000000"/>
        </w:rPr>
        <w:t>cd examples</w:t>
      </w:r>
    </w:p>
    <w:p w14:paraId="2A47A713" w14:textId="77777777" w:rsidR="00A742B7" w:rsidRPr="00D859E2" w:rsidRDefault="00A742B7" w:rsidP="00A742B7">
      <w:pPr>
        <w:rPr>
          <w:rFonts w:asciiTheme="minorHAnsi" w:hAnsiTheme="minorHAnsi" w:cs="Courier New"/>
          <w:b/>
          <w:bCs/>
          <w:color w:val="000000"/>
        </w:rPr>
      </w:pPr>
      <w:r w:rsidRPr="00D859E2">
        <w:rPr>
          <w:rFonts w:asciiTheme="minorHAnsi" w:hAnsiTheme="minorHAnsi" w:cs="Courier New"/>
          <w:b/>
          <w:bCs/>
          <w:color w:val="000000"/>
        </w:rPr>
        <w:t>python make_modpath6.py</w:t>
      </w:r>
    </w:p>
    <w:p w14:paraId="19E15487" w14:textId="77777777" w:rsidR="00A742B7" w:rsidRPr="00D859E2" w:rsidRDefault="00A742B7" w:rsidP="00A742B7">
      <w:pPr>
        <w:rPr>
          <w:rFonts w:asciiTheme="minorHAnsi" w:hAnsiTheme="minorHAnsi" w:cs="Courier New"/>
          <w:b/>
          <w:bCs/>
          <w:color w:val="000000"/>
        </w:rPr>
      </w:pPr>
    </w:p>
    <w:p w14:paraId="74748399"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This then creates the mp6 executable in the temp folder. Move it to the place (folder in Applications most likely) where you stored mf2005.</w:t>
      </w:r>
    </w:p>
    <w:p w14:paraId="34E98C81" w14:textId="77777777" w:rsidR="00A742B7" w:rsidRPr="00D859E2" w:rsidRDefault="00A742B7" w:rsidP="00A742B7">
      <w:pPr>
        <w:rPr>
          <w:rFonts w:asciiTheme="minorHAnsi" w:hAnsiTheme="minorHAnsi" w:cs="Courier New"/>
          <w:color w:val="000000"/>
        </w:rPr>
      </w:pPr>
    </w:p>
    <w:p w14:paraId="7EBFF784" w14:textId="77777777" w:rsidR="00A742B7" w:rsidRPr="00D859E2" w:rsidRDefault="00A742B7" w:rsidP="00A742B7">
      <w:pPr>
        <w:outlineLvl w:val="0"/>
        <w:rPr>
          <w:rFonts w:asciiTheme="minorHAnsi" w:hAnsiTheme="minorHAnsi" w:cs="Courier New"/>
          <w:b/>
          <w:bCs/>
          <w:color w:val="000000"/>
          <w:u w:val="single"/>
        </w:rPr>
      </w:pPr>
      <w:r w:rsidRPr="00D859E2">
        <w:rPr>
          <w:rFonts w:asciiTheme="minorHAnsi" w:hAnsiTheme="minorHAnsi" w:cs="Courier New"/>
          <w:b/>
          <w:bCs/>
          <w:color w:val="000000"/>
          <w:u w:val="single"/>
        </w:rPr>
        <w:t>Windows</w:t>
      </w:r>
    </w:p>
    <w:p w14:paraId="25878E2C" w14:textId="77777777" w:rsidR="00A742B7" w:rsidRPr="00D859E2" w:rsidRDefault="00A742B7" w:rsidP="00A742B7">
      <w:pPr>
        <w:rPr>
          <w:rFonts w:asciiTheme="minorHAnsi" w:hAnsiTheme="minorHAnsi" w:cs="Courier New"/>
          <w:color w:val="000000"/>
        </w:rPr>
      </w:pPr>
    </w:p>
    <w:p w14:paraId="5C65F457" w14:textId="77777777" w:rsidR="00A742B7" w:rsidRPr="00D859E2" w:rsidRDefault="0073559C" w:rsidP="00A742B7">
      <w:pPr>
        <w:rPr>
          <w:rFonts w:asciiTheme="minorHAnsi" w:hAnsiTheme="minorHAnsi" w:cs="Courier New"/>
          <w:color w:val="000000"/>
          <w:u w:val="single"/>
        </w:rPr>
      </w:pPr>
      <w:hyperlink r:id="rId7" w:history="1">
        <w:r w:rsidR="00A742B7" w:rsidRPr="00D859E2">
          <w:rPr>
            <w:rStyle w:val="Hyperlink"/>
            <w:rFonts w:asciiTheme="minorHAnsi" w:hAnsiTheme="minorHAnsi" w:cs="Courier New"/>
          </w:rPr>
          <w:t>https://water.usgs.gov/ogw/modpath/</w:t>
        </w:r>
      </w:hyperlink>
    </w:p>
    <w:p w14:paraId="4E5B9CF3" w14:textId="77777777" w:rsidR="00A742B7" w:rsidRPr="00D859E2" w:rsidRDefault="00A742B7" w:rsidP="00A742B7">
      <w:pPr>
        <w:rPr>
          <w:rFonts w:asciiTheme="minorHAnsi" w:hAnsiTheme="minorHAnsi" w:cs="Courier New"/>
          <w:color w:val="000000"/>
          <w:u w:val="single"/>
        </w:rPr>
      </w:pPr>
    </w:p>
    <w:p w14:paraId="2BA0ECF9" w14:textId="77777777" w:rsidR="00A742B7" w:rsidRPr="00D859E2" w:rsidRDefault="00A742B7" w:rsidP="00A742B7">
      <w:pPr>
        <w:rPr>
          <w:rFonts w:asciiTheme="minorHAnsi" w:hAnsiTheme="minorHAnsi" w:cs="Courier New"/>
          <w:b/>
          <w:bCs/>
          <w:color w:val="000000"/>
          <w:u w:val="single"/>
        </w:rPr>
      </w:pPr>
      <w:r w:rsidRPr="00D859E2">
        <w:rPr>
          <w:rFonts w:asciiTheme="minorHAnsi" w:hAnsiTheme="minorHAnsi" w:cs="Courier New"/>
          <w:color w:val="000000"/>
        </w:rPr>
        <w:t xml:space="preserve">Download </w:t>
      </w:r>
      <w:r w:rsidRPr="00D859E2">
        <w:rPr>
          <w:rFonts w:asciiTheme="minorHAnsi" w:hAnsiTheme="minorHAnsi" w:cs="Courier New"/>
          <w:b/>
          <w:bCs/>
          <w:color w:val="000000"/>
          <w:u w:val="single"/>
        </w:rPr>
        <w:t>Version 6</w:t>
      </w:r>
      <w:r w:rsidRPr="00D859E2">
        <w:rPr>
          <w:rFonts w:asciiTheme="minorHAnsi" w:hAnsiTheme="minorHAnsi" w:cs="Courier New"/>
          <w:color w:val="000000"/>
        </w:rPr>
        <w:t xml:space="preserve"> (listed under additional resources) – </w:t>
      </w:r>
      <w:r w:rsidRPr="00D859E2">
        <w:rPr>
          <w:rFonts w:asciiTheme="minorHAnsi" w:hAnsiTheme="minorHAnsi" w:cs="Courier New"/>
          <w:b/>
          <w:bCs/>
          <w:color w:val="FF0000"/>
          <w:u w:val="wavyDouble"/>
        </w:rPr>
        <w:t>DO NOT</w:t>
      </w:r>
      <w:r w:rsidRPr="00D859E2">
        <w:rPr>
          <w:rFonts w:asciiTheme="minorHAnsi" w:hAnsiTheme="minorHAnsi" w:cs="Courier New"/>
          <w:b/>
          <w:bCs/>
          <w:color w:val="FF0000"/>
          <w:u w:val="single"/>
        </w:rPr>
        <w:t xml:space="preserve"> </w:t>
      </w:r>
      <w:r w:rsidRPr="00D859E2">
        <w:rPr>
          <w:rFonts w:asciiTheme="minorHAnsi" w:hAnsiTheme="minorHAnsi" w:cs="Courier New"/>
          <w:b/>
          <w:bCs/>
          <w:color w:val="000000"/>
          <w:u w:val="single"/>
        </w:rPr>
        <w:t>download the latest release version 7</w:t>
      </w:r>
    </w:p>
    <w:p w14:paraId="57AFC600" w14:textId="77777777" w:rsidR="00A742B7" w:rsidRPr="00D859E2" w:rsidRDefault="00A742B7" w:rsidP="00A742B7">
      <w:pPr>
        <w:rPr>
          <w:rFonts w:asciiTheme="minorHAnsi" w:hAnsiTheme="minorHAnsi" w:cs="Courier New"/>
          <w:color w:val="000000"/>
        </w:rPr>
      </w:pPr>
    </w:p>
    <w:p w14:paraId="0D4BDB06" w14:textId="77777777" w:rsidR="00A742B7" w:rsidRPr="00D859E2" w:rsidRDefault="00A742B7" w:rsidP="00A742B7">
      <w:pPr>
        <w:outlineLvl w:val="0"/>
        <w:rPr>
          <w:rFonts w:asciiTheme="minorHAnsi" w:hAnsiTheme="minorHAnsi" w:cs="Courier New"/>
          <w:color w:val="000000"/>
        </w:rPr>
      </w:pPr>
      <w:r w:rsidRPr="00D859E2">
        <w:rPr>
          <w:rFonts w:asciiTheme="minorHAnsi" w:hAnsiTheme="minorHAnsi" w:cs="Courier New"/>
          <w:color w:val="000000"/>
        </w:rPr>
        <w:t>Go to the bin</w:t>
      </w:r>
    </w:p>
    <w:p w14:paraId="0197E705" w14:textId="2078F322" w:rsidR="00862336"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Copy the file mp6 to a folder somewhere locally. I’d recommend putting it a folder in your applications folder or perhaps inside of a folder inside of the </w:t>
      </w:r>
      <w:proofErr w:type="spellStart"/>
      <w:r w:rsidRPr="00D859E2">
        <w:rPr>
          <w:rFonts w:asciiTheme="minorHAnsi" w:hAnsiTheme="minorHAnsi" w:cs="Courier New"/>
          <w:color w:val="000000"/>
        </w:rPr>
        <w:t>modflow</w:t>
      </w:r>
      <w:proofErr w:type="spellEnd"/>
      <w:r w:rsidRPr="00D859E2">
        <w:rPr>
          <w:rFonts w:asciiTheme="minorHAnsi" w:hAnsiTheme="minorHAnsi" w:cs="Courier New"/>
          <w:color w:val="000000"/>
        </w:rPr>
        <w:t xml:space="preserve"> folder</w:t>
      </w:r>
    </w:p>
    <w:p w14:paraId="591A3689" w14:textId="77777777" w:rsidR="006902CD" w:rsidRDefault="006902CD" w:rsidP="00A742B7">
      <w:pPr>
        <w:rPr>
          <w:rFonts w:asciiTheme="minorHAnsi" w:hAnsiTheme="minorHAnsi" w:cs="Courier New"/>
          <w:color w:val="000000"/>
          <w:u w:val="single"/>
        </w:rPr>
      </w:pPr>
    </w:p>
    <w:p w14:paraId="460B63C8" w14:textId="77777777" w:rsidR="00A742B7" w:rsidRDefault="00A742B7" w:rsidP="00A742B7">
      <w:pPr>
        <w:rPr>
          <w:rFonts w:asciiTheme="minorHAnsi" w:hAnsiTheme="minorHAnsi" w:cs="Courier New"/>
          <w:color w:val="000000"/>
          <w:u w:val="single"/>
        </w:rPr>
      </w:pPr>
    </w:p>
    <w:p w14:paraId="3DFFD75C" w14:textId="77777777" w:rsidR="00A742B7" w:rsidRPr="00D859E2" w:rsidRDefault="00A742B7" w:rsidP="00A742B7">
      <w:pPr>
        <w:rPr>
          <w:rFonts w:asciiTheme="minorHAnsi" w:hAnsiTheme="minorHAnsi" w:cs="Courier New"/>
          <w:b/>
          <w:bCs/>
          <w:color w:val="000000"/>
          <w:u w:val="single"/>
        </w:rPr>
      </w:pPr>
      <w:r w:rsidRPr="00D859E2">
        <w:rPr>
          <w:rFonts w:asciiTheme="minorHAnsi" w:hAnsiTheme="minorHAnsi" w:cs="Courier New"/>
          <w:b/>
          <w:bCs/>
          <w:color w:val="000000"/>
          <w:u w:val="single"/>
        </w:rPr>
        <w:t>MODPATH Model Creation</w:t>
      </w:r>
    </w:p>
    <w:p w14:paraId="1AF5A6E3" w14:textId="77777777" w:rsidR="00A742B7" w:rsidRPr="00D859E2" w:rsidRDefault="00A742B7" w:rsidP="00A742B7">
      <w:pPr>
        <w:rPr>
          <w:rFonts w:asciiTheme="minorHAnsi" w:hAnsiTheme="minorHAnsi" w:cs="Courier New"/>
          <w:b/>
          <w:bCs/>
          <w:color w:val="000000"/>
          <w:u w:val="single"/>
        </w:rPr>
      </w:pPr>
    </w:p>
    <w:p w14:paraId="5D100A5C" w14:textId="77777777" w:rsidR="00A742B7" w:rsidRPr="00D859E2" w:rsidRDefault="00A742B7" w:rsidP="00A742B7">
      <w:pPr>
        <w:outlineLvl w:val="0"/>
        <w:rPr>
          <w:rFonts w:asciiTheme="minorHAnsi" w:hAnsiTheme="minorHAnsi" w:cs="Courier New"/>
          <w:color w:val="000000"/>
        </w:rPr>
      </w:pPr>
      <w:r w:rsidRPr="00D859E2">
        <w:rPr>
          <w:rFonts w:asciiTheme="minorHAnsi" w:hAnsiTheme="minorHAnsi" w:cs="Courier New"/>
          <w:color w:val="000000"/>
        </w:rPr>
        <w:t xml:space="preserve">In a new cell </w:t>
      </w:r>
      <w:r w:rsidRPr="00D859E2">
        <w:rPr>
          <w:rFonts w:asciiTheme="minorHAnsi" w:hAnsiTheme="minorHAnsi" w:cs="Courier New"/>
          <w:b/>
          <w:bCs/>
          <w:color w:val="000000"/>
        </w:rPr>
        <w:t>add the following code;</w:t>
      </w:r>
      <w:r w:rsidRPr="00D859E2">
        <w:rPr>
          <w:rFonts w:asciiTheme="minorHAnsi" w:hAnsiTheme="minorHAnsi" w:cs="Courier New"/>
          <w:color w:val="000000"/>
        </w:rPr>
        <w:t xml:space="preserve"> </w:t>
      </w:r>
    </w:p>
    <w:p w14:paraId="4B6A5898" w14:textId="77777777" w:rsidR="00A742B7" w:rsidRPr="00D859E2" w:rsidRDefault="00A742B7" w:rsidP="00A742B7">
      <w:pPr>
        <w:rPr>
          <w:rFonts w:asciiTheme="minorHAnsi" w:hAnsiTheme="minorHAnsi" w:cs="Courier New"/>
          <w:color w:val="000000"/>
          <w:u w:val="single"/>
        </w:rPr>
      </w:pPr>
    </w:p>
    <w:p w14:paraId="49D58BA5"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mp</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flopy.modpath</w:t>
      </w:r>
      <w:proofErr w:type="gramEnd"/>
      <w:r w:rsidRPr="00D859E2">
        <w:rPr>
          <w:rFonts w:asciiTheme="minorHAnsi" w:hAnsiTheme="minorHAnsi" w:cs="Courier New"/>
          <w:color w:val="000000"/>
        </w:rPr>
        <w:t>.Modpath</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modelname</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Modflowmod</w:t>
      </w:r>
      <w:proofErr w:type="spellEnd"/>
      <w:r w:rsidRPr="00D859E2">
        <w:rPr>
          <w:rFonts w:asciiTheme="minorHAnsi" w:hAnsiTheme="minorHAnsi" w:cs="Courier New"/>
          <w:color w:val="000000"/>
        </w:rPr>
        <w:t xml:space="preserve">', </w:t>
      </w:r>
      <w:proofErr w:type="spellStart"/>
      <w:r w:rsidRPr="00D859E2">
        <w:rPr>
          <w:rFonts w:asciiTheme="minorHAnsi" w:hAnsiTheme="minorHAnsi" w:cs="Courier New"/>
          <w:color w:val="000000"/>
        </w:rPr>
        <w:t>exe_name</w:t>
      </w:r>
      <w:proofErr w:type="spellEnd"/>
      <w:r w:rsidRPr="00D859E2">
        <w:rPr>
          <w:rFonts w:asciiTheme="minorHAnsi" w:hAnsiTheme="minorHAnsi" w:cs="Courier New"/>
          <w:color w:val="000000"/>
        </w:rPr>
        <w:t>='/YOUR/PATH/TO/mp6',</w:t>
      </w:r>
    </w:p>
    <w:p w14:paraId="205B1D46"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modflowmodel</w:t>
      </w:r>
      <w:proofErr w:type="spellEnd"/>
      <w:r w:rsidRPr="00D859E2">
        <w:rPr>
          <w:rFonts w:asciiTheme="minorHAnsi" w:hAnsiTheme="minorHAnsi" w:cs="Courier New"/>
          <w:color w:val="000000"/>
        </w:rPr>
        <w:t>=mf,</w:t>
      </w:r>
    </w:p>
    <w:p w14:paraId="627EC238"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dis_file</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threelayer.dis</w:t>
      </w:r>
      <w:proofErr w:type="spellEnd"/>
      <w:r w:rsidRPr="00D859E2">
        <w:rPr>
          <w:rFonts w:asciiTheme="minorHAnsi" w:hAnsiTheme="minorHAnsi" w:cs="Courier New"/>
          <w:color w:val="000000"/>
        </w:rPr>
        <w:t>',</w:t>
      </w:r>
    </w:p>
    <w:p w14:paraId="33EDDC99"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head_file</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threelayer.hds</w:t>
      </w:r>
      <w:proofErr w:type="spellEnd"/>
      <w:r w:rsidRPr="00D859E2">
        <w:rPr>
          <w:rFonts w:asciiTheme="minorHAnsi" w:hAnsiTheme="minorHAnsi" w:cs="Courier New"/>
          <w:color w:val="000000"/>
        </w:rPr>
        <w:t>',</w:t>
      </w:r>
    </w:p>
    <w:p w14:paraId="4734B5E5"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budget_file</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threelayer.cbc</w:t>
      </w:r>
      <w:proofErr w:type="spellEnd"/>
      <w:r w:rsidRPr="00D859E2">
        <w:rPr>
          <w:rFonts w:asciiTheme="minorHAnsi" w:hAnsiTheme="minorHAnsi" w:cs="Courier New"/>
          <w:color w:val="000000"/>
        </w:rPr>
        <w:t>')</w:t>
      </w:r>
    </w:p>
    <w:p w14:paraId="4C32E3A3" w14:textId="77777777" w:rsidR="00A742B7" w:rsidRPr="00D859E2" w:rsidRDefault="00A742B7" w:rsidP="00A742B7">
      <w:pPr>
        <w:rPr>
          <w:rFonts w:asciiTheme="minorHAnsi" w:hAnsiTheme="minorHAnsi" w:cs="Courier New"/>
          <w:color w:val="000000"/>
          <w:u w:val="single"/>
        </w:rPr>
      </w:pPr>
    </w:p>
    <w:p w14:paraId="5753CF10" w14:textId="77777777" w:rsidR="00A742B7" w:rsidRPr="00D859E2" w:rsidRDefault="00A742B7" w:rsidP="00A742B7">
      <w:pPr>
        <w:rPr>
          <w:rFonts w:asciiTheme="minorHAnsi" w:hAnsiTheme="minorHAnsi" w:cs="Courier New"/>
          <w:color w:val="0070C0"/>
        </w:rPr>
      </w:pPr>
      <w:r w:rsidRPr="00D859E2">
        <w:rPr>
          <w:rFonts w:asciiTheme="minorHAnsi" w:hAnsiTheme="minorHAnsi" w:cs="Courier New"/>
          <w:color w:val="0070C0"/>
        </w:rPr>
        <w:t>In a new cell bellow, convert to markdown (click on left hand side of cell till it turns blue and press ‘m’), and briefly describe what each of the of the arguments is doing. Try and format your answer using headings (#) so that it is easily readable.</w:t>
      </w:r>
    </w:p>
    <w:p w14:paraId="5DAB05E7" w14:textId="77777777" w:rsidR="006902CD" w:rsidRPr="00D859E2" w:rsidRDefault="006902CD" w:rsidP="00A742B7">
      <w:pPr>
        <w:rPr>
          <w:rFonts w:asciiTheme="minorHAnsi" w:hAnsiTheme="minorHAnsi" w:cs="Courier New"/>
          <w:color w:val="0070C0"/>
        </w:rPr>
      </w:pPr>
    </w:p>
    <w:p w14:paraId="14C7010D" w14:textId="77777777" w:rsidR="00A742B7" w:rsidRPr="00D859E2" w:rsidRDefault="00A742B7" w:rsidP="00A742B7">
      <w:pPr>
        <w:rPr>
          <w:rFonts w:asciiTheme="minorHAnsi" w:hAnsiTheme="minorHAnsi" w:cs="Courier New"/>
          <w:color w:val="0070C0"/>
        </w:rPr>
      </w:pPr>
    </w:p>
    <w:p w14:paraId="317FFFE7" w14:textId="77777777" w:rsidR="00A742B7" w:rsidRPr="00D859E2" w:rsidRDefault="00A742B7" w:rsidP="00A742B7">
      <w:pPr>
        <w:outlineLvl w:val="0"/>
        <w:rPr>
          <w:rFonts w:asciiTheme="minorHAnsi" w:hAnsiTheme="minorHAnsi" w:cs="Courier New"/>
        </w:rPr>
      </w:pPr>
      <w:r w:rsidRPr="00D859E2">
        <w:rPr>
          <w:rFonts w:asciiTheme="minorHAnsi" w:hAnsiTheme="minorHAnsi" w:cs="Courier New"/>
        </w:rPr>
        <w:t xml:space="preserve">In a new cell </w:t>
      </w:r>
      <w:r w:rsidRPr="00D859E2">
        <w:rPr>
          <w:rFonts w:asciiTheme="minorHAnsi" w:hAnsiTheme="minorHAnsi" w:cs="Courier New"/>
          <w:b/>
          <w:bCs/>
        </w:rPr>
        <w:t>add the following code;</w:t>
      </w:r>
    </w:p>
    <w:p w14:paraId="168912E4" w14:textId="77777777" w:rsidR="00A742B7" w:rsidRPr="00D859E2" w:rsidRDefault="00A742B7" w:rsidP="00A742B7">
      <w:pPr>
        <w:rPr>
          <w:rFonts w:asciiTheme="minorHAnsi" w:hAnsiTheme="minorHAnsi" w:cs="Courier New"/>
        </w:rPr>
      </w:pPr>
    </w:p>
    <w:p w14:paraId="23A683BB" w14:textId="466DCD9F" w:rsidR="00A742B7" w:rsidRPr="00D859E2" w:rsidRDefault="00A742B7" w:rsidP="00A742B7">
      <w:pPr>
        <w:rPr>
          <w:rFonts w:asciiTheme="minorHAnsi" w:hAnsiTheme="minorHAnsi" w:cs="Courier New"/>
        </w:rPr>
      </w:pPr>
      <w:proofErr w:type="spellStart"/>
      <w:r w:rsidRPr="00D859E2">
        <w:rPr>
          <w:rFonts w:asciiTheme="minorHAnsi" w:hAnsiTheme="minorHAnsi" w:cs="Courier New"/>
        </w:rPr>
        <w:t>mpb</w:t>
      </w:r>
      <w:proofErr w:type="spellEnd"/>
      <w:r w:rsidRPr="00D859E2">
        <w:rPr>
          <w:rFonts w:asciiTheme="minorHAnsi" w:hAnsiTheme="minorHAnsi" w:cs="Courier New"/>
        </w:rPr>
        <w:t xml:space="preserve"> = </w:t>
      </w:r>
      <w:proofErr w:type="spellStart"/>
      <w:proofErr w:type="gramStart"/>
      <w:r w:rsidRPr="00D859E2">
        <w:rPr>
          <w:rFonts w:asciiTheme="minorHAnsi" w:hAnsiTheme="minorHAnsi" w:cs="Courier New"/>
        </w:rPr>
        <w:t>flopy.modpath</w:t>
      </w:r>
      <w:proofErr w:type="gramEnd"/>
      <w:r w:rsidRPr="00D859E2">
        <w:rPr>
          <w:rFonts w:asciiTheme="minorHAnsi" w:hAnsiTheme="minorHAnsi" w:cs="Courier New"/>
        </w:rPr>
        <w:t>.ModpathBas</w:t>
      </w:r>
      <w:proofErr w:type="spellEnd"/>
      <w:r w:rsidRPr="00D859E2">
        <w:rPr>
          <w:rFonts w:asciiTheme="minorHAnsi" w:hAnsiTheme="minorHAnsi" w:cs="Courier New"/>
        </w:rPr>
        <w:t>(</w:t>
      </w:r>
      <w:proofErr w:type="spellStart"/>
      <w:r w:rsidRPr="00D859E2">
        <w:rPr>
          <w:rFonts w:asciiTheme="minorHAnsi" w:hAnsiTheme="minorHAnsi" w:cs="Courier New"/>
        </w:rPr>
        <w:t>mp</w:t>
      </w:r>
      <w:proofErr w:type="spellEnd"/>
      <w:r w:rsidRPr="00D859E2">
        <w:rPr>
          <w:rFonts w:asciiTheme="minorHAnsi" w:hAnsiTheme="minorHAnsi" w:cs="Courier New"/>
        </w:rPr>
        <w:t xml:space="preserve">, </w:t>
      </w:r>
      <w:proofErr w:type="spellStart"/>
      <w:r w:rsidRPr="00D859E2">
        <w:rPr>
          <w:rFonts w:asciiTheme="minorHAnsi" w:hAnsiTheme="minorHAnsi" w:cs="Courier New"/>
        </w:rPr>
        <w:t>hdry</w:t>
      </w:r>
      <w:proofErr w:type="spellEnd"/>
      <w:r w:rsidRPr="00D859E2">
        <w:rPr>
          <w:rFonts w:asciiTheme="minorHAnsi" w:hAnsiTheme="minorHAnsi" w:cs="Courier New"/>
        </w:rPr>
        <w:t>=</w:t>
      </w:r>
      <w:proofErr w:type="spellStart"/>
      <w:r w:rsidRPr="00D859E2">
        <w:rPr>
          <w:rFonts w:asciiTheme="minorHAnsi" w:hAnsiTheme="minorHAnsi" w:cs="Courier New"/>
        </w:rPr>
        <w:t>mf.lpf.hdry</w:t>
      </w:r>
      <w:proofErr w:type="spellEnd"/>
      <w:r w:rsidRPr="00D859E2">
        <w:rPr>
          <w:rFonts w:asciiTheme="minorHAnsi" w:hAnsiTheme="minorHAnsi" w:cs="Courier New"/>
        </w:rPr>
        <w:t xml:space="preserve">, </w:t>
      </w:r>
      <w:proofErr w:type="spellStart"/>
      <w:r w:rsidRPr="00D859E2">
        <w:rPr>
          <w:rFonts w:asciiTheme="minorHAnsi" w:hAnsiTheme="minorHAnsi" w:cs="Courier New"/>
        </w:rPr>
        <w:t>laytyp</w:t>
      </w:r>
      <w:proofErr w:type="spellEnd"/>
      <w:r w:rsidRPr="00D859E2">
        <w:rPr>
          <w:rFonts w:asciiTheme="minorHAnsi" w:hAnsiTheme="minorHAnsi" w:cs="Courier New"/>
        </w:rPr>
        <w:t>=</w:t>
      </w:r>
      <w:proofErr w:type="spellStart"/>
      <w:r w:rsidRPr="00D859E2">
        <w:rPr>
          <w:rFonts w:asciiTheme="minorHAnsi" w:hAnsiTheme="minorHAnsi" w:cs="Courier New"/>
        </w:rPr>
        <w:t>mf.lpf.laytyp</w:t>
      </w:r>
      <w:proofErr w:type="spellEnd"/>
      <w:r w:rsidRPr="00D859E2">
        <w:rPr>
          <w:rFonts w:asciiTheme="minorHAnsi" w:hAnsiTheme="minorHAnsi" w:cs="Courier New"/>
        </w:rPr>
        <w:t xml:space="preserve">, </w:t>
      </w:r>
      <w:proofErr w:type="spellStart"/>
      <w:r w:rsidRPr="00D859E2">
        <w:rPr>
          <w:rFonts w:asciiTheme="minorHAnsi" w:hAnsiTheme="minorHAnsi" w:cs="Courier New"/>
        </w:rPr>
        <w:t>ibound</w:t>
      </w:r>
      <w:proofErr w:type="spellEnd"/>
      <w:r w:rsidRPr="00D859E2">
        <w:rPr>
          <w:rFonts w:asciiTheme="minorHAnsi" w:hAnsiTheme="minorHAnsi" w:cs="Courier New"/>
        </w:rPr>
        <w:t xml:space="preserve">=1, </w:t>
      </w:r>
      <w:proofErr w:type="spellStart"/>
      <w:r w:rsidRPr="00D859E2">
        <w:rPr>
          <w:rFonts w:asciiTheme="minorHAnsi" w:hAnsiTheme="minorHAnsi" w:cs="Courier New"/>
        </w:rPr>
        <w:t>prsity</w:t>
      </w:r>
      <w:proofErr w:type="spellEnd"/>
      <w:r w:rsidRPr="00D859E2">
        <w:rPr>
          <w:rFonts w:asciiTheme="minorHAnsi" w:hAnsiTheme="minorHAnsi" w:cs="Courier New"/>
        </w:rPr>
        <w:t>=0.</w:t>
      </w:r>
      <w:r w:rsidR="004A2477">
        <w:rPr>
          <w:rFonts w:asciiTheme="minorHAnsi" w:hAnsiTheme="minorHAnsi" w:cs="Courier New"/>
        </w:rPr>
        <w:t>05</w:t>
      </w:r>
      <w:r w:rsidRPr="00D859E2">
        <w:rPr>
          <w:rFonts w:asciiTheme="minorHAnsi" w:hAnsiTheme="minorHAnsi" w:cs="Courier New"/>
        </w:rPr>
        <w:t>)</w:t>
      </w:r>
      <w:r w:rsidR="004A2477">
        <w:rPr>
          <w:rFonts w:asciiTheme="minorHAnsi" w:hAnsiTheme="minorHAnsi" w:cs="Courier New"/>
        </w:rPr>
        <w:t xml:space="preserve">  #note </w:t>
      </w:r>
      <w:proofErr w:type="spellStart"/>
      <w:r w:rsidR="004A2477">
        <w:rPr>
          <w:rFonts w:asciiTheme="minorHAnsi" w:hAnsiTheme="minorHAnsi" w:cs="Courier New"/>
        </w:rPr>
        <w:t>prsity</w:t>
      </w:r>
      <w:proofErr w:type="spellEnd"/>
      <w:r w:rsidR="004A2477">
        <w:rPr>
          <w:rFonts w:asciiTheme="minorHAnsi" w:hAnsiTheme="minorHAnsi" w:cs="Courier New"/>
        </w:rPr>
        <w:t xml:space="preserve"> = effective porosity</w:t>
      </w:r>
    </w:p>
    <w:p w14:paraId="46185AAD" w14:textId="77777777" w:rsidR="00A742B7" w:rsidRPr="00D859E2" w:rsidRDefault="00A742B7" w:rsidP="00A742B7">
      <w:pPr>
        <w:rPr>
          <w:rFonts w:asciiTheme="minorHAnsi" w:hAnsiTheme="minorHAnsi" w:cs="Courier New"/>
        </w:rPr>
      </w:pPr>
    </w:p>
    <w:p w14:paraId="2F5B6C1A" w14:textId="77777777" w:rsidR="00A742B7" w:rsidRPr="00D859E2" w:rsidRDefault="00A742B7" w:rsidP="00A742B7">
      <w:pPr>
        <w:rPr>
          <w:rFonts w:asciiTheme="minorHAnsi" w:hAnsiTheme="minorHAnsi" w:cs="Courier New"/>
        </w:rPr>
      </w:pPr>
      <w:r w:rsidRPr="00D859E2">
        <w:rPr>
          <w:rFonts w:asciiTheme="minorHAnsi" w:hAnsiTheme="minorHAnsi" w:cs="Courier New"/>
        </w:rPr>
        <w:t xml:space="preserve">sim = </w:t>
      </w:r>
      <w:proofErr w:type="spellStart"/>
      <w:proofErr w:type="gramStart"/>
      <w:r w:rsidRPr="00D859E2">
        <w:rPr>
          <w:rFonts w:asciiTheme="minorHAnsi" w:hAnsiTheme="minorHAnsi" w:cs="Courier New"/>
        </w:rPr>
        <w:t>mp.create</w:t>
      </w:r>
      <w:proofErr w:type="gramEnd"/>
      <w:r w:rsidRPr="00D859E2">
        <w:rPr>
          <w:rFonts w:asciiTheme="minorHAnsi" w:hAnsiTheme="minorHAnsi" w:cs="Courier New"/>
        </w:rPr>
        <w:t>_mpsim</w:t>
      </w:r>
      <w:proofErr w:type="spellEnd"/>
      <w:r w:rsidRPr="00D859E2">
        <w:rPr>
          <w:rFonts w:asciiTheme="minorHAnsi" w:hAnsiTheme="minorHAnsi" w:cs="Courier New"/>
        </w:rPr>
        <w:t>(</w:t>
      </w:r>
      <w:proofErr w:type="spellStart"/>
      <w:r w:rsidRPr="00D859E2">
        <w:rPr>
          <w:rFonts w:asciiTheme="minorHAnsi" w:hAnsiTheme="minorHAnsi" w:cs="Courier New"/>
        </w:rPr>
        <w:t>trackdir</w:t>
      </w:r>
      <w:proofErr w:type="spellEnd"/>
      <w:r w:rsidRPr="00D859E2">
        <w:rPr>
          <w:rFonts w:asciiTheme="minorHAnsi" w:hAnsiTheme="minorHAnsi" w:cs="Courier New"/>
        </w:rPr>
        <w:t xml:space="preserve">='forward', </w:t>
      </w:r>
      <w:proofErr w:type="spellStart"/>
      <w:r w:rsidRPr="00D859E2">
        <w:rPr>
          <w:rFonts w:asciiTheme="minorHAnsi" w:hAnsiTheme="minorHAnsi" w:cs="Courier New"/>
        </w:rPr>
        <w:t>simtype</w:t>
      </w:r>
      <w:proofErr w:type="spellEnd"/>
      <w:r w:rsidRPr="00D859E2">
        <w:rPr>
          <w:rFonts w:asciiTheme="minorHAnsi" w:hAnsiTheme="minorHAnsi" w:cs="Courier New"/>
        </w:rPr>
        <w:t>='</w:t>
      </w:r>
      <w:proofErr w:type="spellStart"/>
      <w:r w:rsidRPr="00D859E2">
        <w:rPr>
          <w:rFonts w:asciiTheme="minorHAnsi" w:hAnsiTheme="minorHAnsi" w:cs="Courier New"/>
        </w:rPr>
        <w:t>pathline</w:t>
      </w:r>
      <w:proofErr w:type="spellEnd"/>
      <w:r w:rsidRPr="00D859E2">
        <w:rPr>
          <w:rFonts w:asciiTheme="minorHAnsi" w:hAnsiTheme="minorHAnsi" w:cs="Courier New"/>
        </w:rPr>
        <w:t xml:space="preserve">', packages='RCH', </w:t>
      </w:r>
      <w:proofErr w:type="spellStart"/>
      <w:r w:rsidRPr="00D859E2">
        <w:rPr>
          <w:rFonts w:asciiTheme="minorHAnsi" w:hAnsiTheme="minorHAnsi" w:cs="Courier New"/>
        </w:rPr>
        <w:t>start_time</w:t>
      </w:r>
      <w:proofErr w:type="spellEnd"/>
      <w:r w:rsidRPr="00D859E2">
        <w:rPr>
          <w:rFonts w:asciiTheme="minorHAnsi" w:hAnsiTheme="minorHAnsi" w:cs="Courier New"/>
        </w:rPr>
        <w:t>=(2, 0, 99.))</w:t>
      </w:r>
    </w:p>
    <w:p w14:paraId="614EDF56" w14:textId="77777777" w:rsidR="00A742B7" w:rsidRPr="00D859E2" w:rsidRDefault="00A742B7" w:rsidP="00A742B7">
      <w:pPr>
        <w:rPr>
          <w:rFonts w:asciiTheme="minorHAnsi" w:hAnsiTheme="minorHAnsi" w:cs="Courier New"/>
        </w:rPr>
      </w:pPr>
      <w:proofErr w:type="spellStart"/>
      <w:proofErr w:type="gramStart"/>
      <w:r w:rsidRPr="00D859E2">
        <w:rPr>
          <w:rFonts w:asciiTheme="minorHAnsi" w:hAnsiTheme="minorHAnsi" w:cs="Courier New"/>
        </w:rPr>
        <w:t>mp.write</w:t>
      </w:r>
      <w:proofErr w:type="gramEnd"/>
      <w:r w:rsidRPr="00D859E2">
        <w:rPr>
          <w:rFonts w:asciiTheme="minorHAnsi" w:hAnsiTheme="minorHAnsi" w:cs="Courier New"/>
        </w:rPr>
        <w:t>_input</w:t>
      </w:r>
      <w:proofErr w:type="spellEnd"/>
      <w:r w:rsidRPr="00D859E2">
        <w:rPr>
          <w:rFonts w:asciiTheme="minorHAnsi" w:hAnsiTheme="minorHAnsi" w:cs="Courier New"/>
        </w:rPr>
        <w:t>()</w:t>
      </w:r>
    </w:p>
    <w:p w14:paraId="29DAC16E" w14:textId="77777777" w:rsidR="00A742B7" w:rsidRPr="00D859E2" w:rsidRDefault="00A742B7" w:rsidP="00A742B7">
      <w:pPr>
        <w:rPr>
          <w:rFonts w:asciiTheme="minorHAnsi" w:hAnsiTheme="minorHAnsi" w:cs="Courier New"/>
        </w:rPr>
      </w:pPr>
    </w:p>
    <w:p w14:paraId="483B74F9" w14:textId="77777777" w:rsidR="00A742B7" w:rsidRPr="00D859E2" w:rsidRDefault="00A742B7" w:rsidP="00A742B7">
      <w:pPr>
        <w:rPr>
          <w:rFonts w:asciiTheme="minorHAnsi" w:hAnsiTheme="minorHAnsi" w:cs="Courier New"/>
          <w:color w:val="0070C0"/>
        </w:rPr>
      </w:pPr>
      <w:proofErr w:type="spellStart"/>
      <w:r w:rsidRPr="00D859E2">
        <w:rPr>
          <w:rFonts w:asciiTheme="minorHAnsi" w:hAnsiTheme="minorHAnsi" w:cs="Courier New"/>
        </w:rPr>
        <w:lastRenderedPageBreak/>
        <w:t>mp.run_model</w:t>
      </w:r>
      <w:proofErr w:type="spellEnd"/>
      <w:r w:rsidRPr="00D859E2">
        <w:rPr>
          <w:rFonts w:asciiTheme="minorHAnsi" w:hAnsiTheme="minorHAnsi" w:cs="Courier New"/>
        </w:rPr>
        <w:t>(silent=True)</w:t>
      </w:r>
      <w:r w:rsidRPr="00D859E2">
        <w:rPr>
          <w:rFonts w:asciiTheme="minorHAnsi" w:hAnsiTheme="minorHAnsi" w:cs="Courier New"/>
          <w:color w:val="0070C0"/>
        </w:rPr>
        <w:br/>
      </w:r>
      <w:r w:rsidRPr="00D859E2">
        <w:rPr>
          <w:rFonts w:asciiTheme="minorHAnsi" w:hAnsiTheme="minorHAnsi" w:cs="Courier New"/>
          <w:color w:val="0070C0"/>
        </w:rPr>
        <w:br/>
      </w:r>
    </w:p>
    <w:p w14:paraId="2C035065" w14:textId="77777777" w:rsidR="00A742B7" w:rsidRPr="00D859E2" w:rsidRDefault="00A742B7" w:rsidP="00A742B7">
      <w:pPr>
        <w:rPr>
          <w:rFonts w:asciiTheme="minorHAnsi" w:hAnsiTheme="minorHAnsi" w:cs="Courier New"/>
          <w:color w:val="0070C0"/>
        </w:rPr>
      </w:pPr>
      <w:r w:rsidRPr="00D859E2">
        <w:rPr>
          <w:rFonts w:asciiTheme="minorHAnsi" w:hAnsiTheme="minorHAnsi" w:cs="Courier New"/>
          <w:color w:val="0070C0"/>
        </w:rPr>
        <w:t xml:space="preserve">In a new cell below, convert to markdown, and briefly describe how the arguments to </w:t>
      </w:r>
      <w:proofErr w:type="spellStart"/>
      <w:r w:rsidRPr="00D859E2">
        <w:rPr>
          <w:rFonts w:asciiTheme="minorHAnsi" w:hAnsiTheme="minorHAnsi" w:cs="Courier New"/>
          <w:color w:val="0070C0"/>
        </w:rPr>
        <w:t>ModpathBas</w:t>
      </w:r>
      <w:proofErr w:type="spellEnd"/>
      <w:r w:rsidRPr="00D859E2">
        <w:rPr>
          <w:rFonts w:asciiTheme="minorHAnsi" w:hAnsiTheme="minorHAnsi" w:cs="Courier New"/>
          <w:color w:val="0070C0"/>
        </w:rPr>
        <w:t xml:space="preserve"> and </w:t>
      </w:r>
      <w:proofErr w:type="spellStart"/>
      <w:r w:rsidRPr="00D859E2">
        <w:rPr>
          <w:rFonts w:asciiTheme="minorHAnsi" w:hAnsiTheme="minorHAnsi" w:cs="Courier New"/>
          <w:color w:val="0070C0"/>
        </w:rPr>
        <w:t>create_mpsim</w:t>
      </w:r>
      <w:proofErr w:type="spellEnd"/>
      <w:r w:rsidRPr="00D859E2">
        <w:rPr>
          <w:rFonts w:asciiTheme="minorHAnsi" w:hAnsiTheme="minorHAnsi" w:cs="Courier New"/>
          <w:color w:val="0070C0"/>
        </w:rPr>
        <w:t xml:space="preserve"> are working.</w:t>
      </w:r>
    </w:p>
    <w:p w14:paraId="163007AA" w14:textId="77777777" w:rsidR="00A742B7" w:rsidRPr="00D859E2" w:rsidRDefault="00A742B7" w:rsidP="00A742B7">
      <w:pPr>
        <w:rPr>
          <w:rFonts w:asciiTheme="minorHAnsi" w:hAnsiTheme="minorHAnsi" w:cs="Courier New"/>
          <w:color w:val="0070C0"/>
        </w:rPr>
      </w:pPr>
    </w:p>
    <w:p w14:paraId="4BA2B77C" w14:textId="77777777" w:rsidR="00A742B7" w:rsidRPr="00D859E2" w:rsidRDefault="00A742B7" w:rsidP="00A742B7">
      <w:pPr>
        <w:outlineLvl w:val="0"/>
        <w:rPr>
          <w:rFonts w:asciiTheme="minorHAnsi" w:hAnsiTheme="minorHAnsi" w:cs="Courier New"/>
          <w:b/>
          <w:bCs/>
        </w:rPr>
      </w:pPr>
      <w:r w:rsidRPr="00D859E2">
        <w:rPr>
          <w:rFonts w:asciiTheme="minorHAnsi" w:hAnsiTheme="minorHAnsi" w:cs="Courier New"/>
        </w:rPr>
        <w:t xml:space="preserve">In a new cell </w:t>
      </w:r>
      <w:r w:rsidRPr="00D859E2">
        <w:rPr>
          <w:rFonts w:asciiTheme="minorHAnsi" w:hAnsiTheme="minorHAnsi" w:cs="Courier New"/>
          <w:b/>
          <w:bCs/>
        </w:rPr>
        <w:t>add the following code;</w:t>
      </w:r>
    </w:p>
    <w:p w14:paraId="3C65E8C3" w14:textId="77777777" w:rsidR="00A742B7" w:rsidRPr="00D859E2" w:rsidRDefault="00A742B7" w:rsidP="00A742B7">
      <w:pPr>
        <w:rPr>
          <w:rFonts w:asciiTheme="minorHAnsi" w:hAnsiTheme="minorHAnsi" w:cs="Courier New"/>
        </w:rPr>
      </w:pPr>
    </w:p>
    <w:p w14:paraId="2C9F5D14" w14:textId="77777777" w:rsidR="00A742B7" w:rsidRPr="00D859E2" w:rsidRDefault="00A742B7" w:rsidP="00A742B7">
      <w:pPr>
        <w:rPr>
          <w:rFonts w:asciiTheme="minorHAnsi" w:hAnsiTheme="minorHAnsi" w:cs="Courier New"/>
        </w:rPr>
      </w:pPr>
      <w:proofErr w:type="spellStart"/>
      <w:r w:rsidRPr="00D859E2">
        <w:rPr>
          <w:rFonts w:asciiTheme="minorHAnsi" w:hAnsiTheme="minorHAnsi" w:cs="Courier New"/>
        </w:rPr>
        <w:t>epobj</w:t>
      </w:r>
      <w:proofErr w:type="spellEnd"/>
      <w:r w:rsidRPr="00D859E2">
        <w:rPr>
          <w:rFonts w:asciiTheme="minorHAnsi" w:hAnsiTheme="minorHAnsi" w:cs="Courier New"/>
        </w:rPr>
        <w:t xml:space="preserve"> = </w:t>
      </w:r>
      <w:proofErr w:type="spellStart"/>
      <w:proofErr w:type="gramStart"/>
      <w:r w:rsidRPr="00D859E2">
        <w:rPr>
          <w:rFonts w:asciiTheme="minorHAnsi" w:hAnsiTheme="minorHAnsi" w:cs="Courier New"/>
        </w:rPr>
        <w:t>flopy.utils</w:t>
      </w:r>
      <w:proofErr w:type="gramEnd"/>
      <w:r w:rsidRPr="00D859E2">
        <w:rPr>
          <w:rFonts w:asciiTheme="minorHAnsi" w:hAnsiTheme="minorHAnsi" w:cs="Courier New"/>
        </w:rPr>
        <w:t>.EndpointFile</w:t>
      </w:r>
      <w:proofErr w:type="spellEnd"/>
      <w:r w:rsidRPr="00D859E2">
        <w:rPr>
          <w:rFonts w:asciiTheme="minorHAnsi" w:hAnsiTheme="minorHAnsi" w:cs="Courier New"/>
        </w:rPr>
        <w:t>('</w:t>
      </w:r>
      <w:proofErr w:type="spellStart"/>
      <w:r w:rsidRPr="00D859E2">
        <w:rPr>
          <w:rFonts w:asciiTheme="minorHAnsi" w:hAnsiTheme="minorHAnsi" w:cs="Courier New"/>
        </w:rPr>
        <w:t>ModflowMod.mpend</w:t>
      </w:r>
      <w:proofErr w:type="spellEnd"/>
      <w:r w:rsidRPr="00D859E2">
        <w:rPr>
          <w:rFonts w:asciiTheme="minorHAnsi" w:hAnsiTheme="minorHAnsi" w:cs="Courier New"/>
        </w:rPr>
        <w:t>')</w:t>
      </w:r>
    </w:p>
    <w:p w14:paraId="78C292BE" w14:textId="77777777" w:rsidR="00A742B7" w:rsidRPr="00D859E2" w:rsidRDefault="00A742B7" w:rsidP="00A742B7">
      <w:pPr>
        <w:rPr>
          <w:rFonts w:asciiTheme="minorHAnsi" w:hAnsiTheme="minorHAnsi" w:cs="Courier New"/>
        </w:rPr>
      </w:pPr>
      <w:proofErr w:type="spellStart"/>
      <w:r w:rsidRPr="00D859E2">
        <w:rPr>
          <w:rFonts w:asciiTheme="minorHAnsi" w:hAnsiTheme="minorHAnsi" w:cs="Courier New"/>
        </w:rPr>
        <w:t>well_epd</w:t>
      </w:r>
      <w:proofErr w:type="spellEnd"/>
      <w:r w:rsidRPr="00D859E2">
        <w:rPr>
          <w:rFonts w:asciiTheme="minorHAnsi" w:hAnsiTheme="minorHAnsi" w:cs="Courier New"/>
        </w:rPr>
        <w:t xml:space="preserve"> = </w:t>
      </w:r>
      <w:proofErr w:type="spellStart"/>
      <w:r w:rsidRPr="00D859E2">
        <w:rPr>
          <w:rFonts w:asciiTheme="minorHAnsi" w:hAnsiTheme="minorHAnsi" w:cs="Courier New"/>
        </w:rPr>
        <w:t>epobj.get_destination_endpoint_</w:t>
      </w:r>
      <w:proofErr w:type="gramStart"/>
      <w:r w:rsidRPr="00D859E2">
        <w:rPr>
          <w:rFonts w:asciiTheme="minorHAnsi" w:hAnsiTheme="minorHAnsi" w:cs="Courier New"/>
        </w:rPr>
        <w:t>data</w:t>
      </w:r>
      <w:proofErr w:type="spellEnd"/>
      <w:r w:rsidRPr="00D859E2">
        <w:rPr>
          <w:rFonts w:asciiTheme="minorHAnsi" w:hAnsiTheme="minorHAnsi" w:cs="Courier New"/>
        </w:rPr>
        <w:t>(</w:t>
      </w:r>
      <w:proofErr w:type="spellStart"/>
      <w:proofErr w:type="gramEnd"/>
      <w:r w:rsidRPr="00D859E2">
        <w:rPr>
          <w:rFonts w:asciiTheme="minorHAnsi" w:hAnsiTheme="minorHAnsi" w:cs="Courier New"/>
        </w:rPr>
        <w:t>dest_cells</w:t>
      </w:r>
      <w:proofErr w:type="spellEnd"/>
      <w:r w:rsidRPr="00D859E2">
        <w:rPr>
          <w:rFonts w:asciiTheme="minorHAnsi" w:hAnsiTheme="minorHAnsi" w:cs="Courier New"/>
        </w:rPr>
        <w:t>=[</w:t>
      </w:r>
      <w:r w:rsidRPr="00D859E2">
        <w:rPr>
          <w:rFonts w:asciiTheme="minorHAnsi" w:hAnsiTheme="minorHAnsi" w:cs="Courier New"/>
          <w:b/>
          <w:bCs/>
        </w:rPr>
        <w:t>(X, X, X)])</w:t>
      </w:r>
      <w:r w:rsidRPr="00D859E2">
        <w:rPr>
          <w:rFonts w:asciiTheme="minorHAnsi" w:hAnsiTheme="minorHAnsi" w:cs="Courier New"/>
        </w:rPr>
        <w:t xml:space="preserve"> </w:t>
      </w:r>
    </w:p>
    <w:p w14:paraId="5B8471FE" w14:textId="77777777" w:rsidR="00A742B7" w:rsidRPr="00D859E2" w:rsidRDefault="00A742B7" w:rsidP="00A742B7">
      <w:pPr>
        <w:rPr>
          <w:rFonts w:asciiTheme="minorHAnsi" w:hAnsiTheme="minorHAnsi" w:cs="Courier New"/>
          <w:color w:val="000000"/>
          <w:u w:val="single"/>
        </w:rPr>
      </w:pPr>
    </w:p>
    <w:p w14:paraId="0315F791" w14:textId="77777777" w:rsidR="00A742B7" w:rsidRPr="00D859E2" w:rsidRDefault="00A742B7" w:rsidP="00A742B7">
      <w:pPr>
        <w:outlineLvl w:val="0"/>
        <w:rPr>
          <w:rFonts w:asciiTheme="minorHAnsi" w:hAnsiTheme="minorHAnsi" w:cs="Courier New"/>
          <w:b/>
          <w:bCs/>
          <w:color w:val="000000"/>
        </w:rPr>
      </w:pPr>
      <w:r w:rsidRPr="00D859E2">
        <w:rPr>
          <w:rFonts w:asciiTheme="minorHAnsi" w:hAnsiTheme="minorHAnsi" w:cs="Courier New"/>
          <w:color w:val="000000"/>
        </w:rPr>
        <w:t xml:space="preserve">Input an appropriate location into the values for </w:t>
      </w:r>
      <w:r w:rsidRPr="00D859E2">
        <w:rPr>
          <w:rFonts w:asciiTheme="minorHAnsi" w:hAnsiTheme="minorHAnsi" w:cs="Courier New"/>
          <w:b/>
          <w:bCs/>
          <w:color w:val="000000"/>
        </w:rPr>
        <w:t>X</w:t>
      </w:r>
    </w:p>
    <w:p w14:paraId="7CC7246D" w14:textId="77777777" w:rsidR="00A742B7" w:rsidRPr="00D859E2" w:rsidRDefault="00A742B7" w:rsidP="00A742B7">
      <w:pPr>
        <w:rPr>
          <w:rFonts w:asciiTheme="minorHAnsi" w:hAnsiTheme="minorHAnsi" w:cs="Courier New"/>
          <w:color w:val="000000"/>
        </w:rPr>
      </w:pPr>
    </w:p>
    <w:p w14:paraId="7ECD76FC" w14:textId="77777777" w:rsidR="00A742B7" w:rsidRPr="00D859E2" w:rsidRDefault="00A742B7" w:rsidP="00A742B7">
      <w:pPr>
        <w:outlineLvl w:val="0"/>
        <w:rPr>
          <w:rFonts w:asciiTheme="minorHAnsi" w:hAnsiTheme="minorHAnsi" w:cs="Courier New"/>
          <w:color w:val="000000"/>
        </w:rPr>
      </w:pPr>
      <w:r w:rsidRPr="00D859E2">
        <w:rPr>
          <w:rFonts w:asciiTheme="minorHAnsi" w:hAnsiTheme="minorHAnsi" w:cs="Courier New"/>
          <w:color w:val="000000"/>
        </w:rPr>
        <w:t xml:space="preserve">Print </w:t>
      </w:r>
      <w:proofErr w:type="spellStart"/>
      <w:r w:rsidRPr="00D859E2">
        <w:rPr>
          <w:rFonts w:asciiTheme="minorHAnsi" w:hAnsiTheme="minorHAnsi" w:cs="Courier New"/>
          <w:color w:val="000000"/>
        </w:rPr>
        <w:t>well_epd</w:t>
      </w:r>
      <w:proofErr w:type="spellEnd"/>
      <w:r w:rsidRPr="00D859E2">
        <w:rPr>
          <w:rFonts w:asciiTheme="minorHAnsi" w:hAnsiTheme="minorHAnsi" w:cs="Courier New"/>
          <w:color w:val="000000"/>
        </w:rPr>
        <w:t xml:space="preserve"> -  If it is blank you probably have done something wrong!</w:t>
      </w:r>
    </w:p>
    <w:p w14:paraId="2B5AAF63" w14:textId="77777777" w:rsidR="00A742B7" w:rsidRPr="00D859E2" w:rsidRDefault="00A742B7" w:rsidP="00A742B7">
      <w:pPr>
        <w:rPr>
          <w:rFonts w:asciiTheme="minorHAnsi" w:hAnsiTheme="minorHAnsi" w:cs="Courier New"/>
          <w:b/>
          <w:bCs/>
          <w:color w:val="000000"/>
        </w:rPr>
      </w:pPr>
    </w:p>
    <w:p w14:paraId="51073CF5" w14:textId="77777777" w:rsidR="00A742B7" w:rsidRPr="00D859E2" w:rsidRDefault="00A742B7" w:rsidP="00A742B7">
      <w:pPr>
        <w:rPr>
          <w:rFonts w:asciiTheme="minorHAnsi" w:hAnsiTheme="minorHAnsi" w:cs="Courier New"/>
          <w:b/>
          <w:bCs/>
          <w:color w:val="000000"/>
        </w:rPr>
      </w:pPr>
    </w:p>
    <w:p w14:paraId="1DBA7499" w14:textId="77777777" w:rsidR="00A742B7" w:rsidRPr="00D859E2" w:rsidRDefault="00A742B7" w:rsidP="00A742B7">
      <w:pPr>
        <w:outlineLvl w:val="0"/>
        <w:rPr>
          <w:rFonts w:asciiTheme="minorHAnsi" w:hAnsiTheme="minorHAnsi" w:cs="Courier New"/>
          <w:b/>
          <w:bCs/>
          <w:color w:val="000000"/>
        </w:rPr>
      </w:pPr>
      <w:r w:rsidRPr="00D859E2">
        <w:rPr>
          <w:rFonts w:asciiTheme="minorHAnsi" w:hAnsiTheme="minorHAnsi" w:cs="Courier New"/>
        </w:rPr>
        <w:t xml:space="preserve">In a new cell </w:t>
      </w:r>
      <w:r w:rsidRPr="00D859E2">
        <w:rPr>
          <w:rFonts w:asciiTheme="minorHAnsi" w:hAnsiTheme="minorHAnsi" w:cs="Courier New"/>
          <w:b/>
          <w:bCs/>
        </w:rPr>
        <w:t>add the following code;</w:t>
      </w:r>
    </w:p>
    <w:p w14:paraId="1517D326" w14:textId="77777777" w:rsidR="00A742B7" w:rsidRPr="00D859E2" w:rsidRDefault="00A742B7" w:rsidP="00A742B7">
      <w:pPr>
        <w:rPr>
          <w:rFonts w:asciiTheme="minorHAnsi" w:hAnsiTheme="minorHAnsi" w:cs="Courier New"/>
          <w:b/>
          <w:bCs/>
          <w:color w:val="000000"/>
        </w:rPr>
      </w:pPr>
    </w:p>
    <w:p w14:paraId="4E0C09CF"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fig = </w:t>
      </w:r>
      <w:proofErr w:type="spellStart"/>
      <w:proofErr w:type="gramStart"/>
      <w:r w:rsidRPr="00D859E2">
        <w:rPr>
          <w:rFonts w:asciiTheme="minorHAnsi" w:hAnsiTheme="minorHAnsi" w:cs="Courier New"/>
          <w:color w:val="000000"/>
        </w:rPr>
        <w:t>plt.figure</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figsize</w:t>
      </w:r>
      <w:proofErr w:type="spellEnd"/>
      <w:r w:rsidRPr="00D859E2">
        <w:rPr>
          <w:rFonts w:asciiTheme="minorHAnsi" w:hAnsiTheme="minorHAnsi" w:cs="Courier New"/>
          <w:color w:val="000000"/>
        </w:rPr>
        <w:t>=(14, 14))</w:t>
      </w:r>
    </w:p>
    <w:p w14:paraId="3EE11C19"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ax = </w:t>
      </w:r>
      <w:proofErr w:type="spellStart"/>
      <w:r w:rsidRPr="00D859E2">
        <w:rPr>
          <w:rFonts w:asciiTheme="minorHAnsi" w:hAnsiTheme="minorHAnsi" w:cs="Courier New"/>
          <w:color w:val="000000"/>
        </w:rPr>
        <w:t>fig.add_</w:t>
      </w:r>
      <w:proofErr w:type="gramStart"/>
      <w:r w:rsidRPr="00D859E2">
        <w:rPr>
          <w:rFonts w:asciiTheme="minorHAnsi" w:hAnsiTheme="minorHAnsi" w:cs="Courier New"/>
          <w:color w:val="000000"/>
        </w:rPr>
        <w:t>subplot</w:t>
      </w:r>
      <w:proofErr w:type="spellEnd"/>
      <w:r w:rsidRPr="00D859E2">
        <w:rPr>
          <w:rFonts w:asciiTheme="minorHAnsi" w:hAnsiTheme="minorHAnsi" w:cs="Courier New"/>
          <w:color w:val="000000"/>
        </w:rPr>
        <w:t>(</w:t>
      </w:r>
      <w:proofErr w:type="gramEnd"/>
      <w:r w:rsidRPr="00D859E2">
        <w:rPr>
          <w:rFonts w:asciiTheme="minorHAnsi" w:hAnsiTheme="minorHAnsi" w:cs="Courier New"/>
          <w:color w:val="000000"/>
        </w:rPr>
        <w:t>1, 1, 1, aspect='equal')</w:t>
      </w:r>
    </w:p>
    <w:p w14:paraId="5CFFB303"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modelmap</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flopy.plot</w:t>
      </w:r>
      <w:proofErr w:type="gramEnd"/>
      <w:r w:rsidRPr="00D859E2">
        <w:rPr>
          <w:rFonts w:asciiTheme="minorHAnsi" w:hAnsiTheme="minorHAnsi" w:cs="Courier New"/>
          <w:color w:val="000000"/>
        </w:rPr>
        <w:t>.ModelMap</w:t>
      </w:r>
      <w:proofErr w:type="spellEnd"/>
      <w:r w:rsidRPr="00D859E2">
        <w:rPr>
          <w:rFonts w:asciiTheme="minorHAnsi" w:hAnsiTheme="minorHAnsi" w:cs="Courier New"/>
          <w:color w:val="000000"/>
        </w:rPr>
        <w:t>(model=mf, layer=2)</w:t>
      </w:r>
    </w:p>
    <w:p w14:paraId="58836250"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quadmesh</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_ibound</w:t>
      </w:r>
      <w:proofErr w:type="spellEnd"/>
      <w:r w:rsidRPr="00D859E2">
        <w:rPr>
          <w:rFonts w:asciiTheme="minorHAnsi" w:hAnsiTheme="minorHAnsi" w:cs="Courier New"/>
          <w:color w:val="000000"/>
        </w:rPr>
        <w:t>()</w:t>
      </w:r>
    </w:p>
    <w:p w14:paraId="435F8A4D"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linecollection</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_grid</w:t>
      </w:r>
      <w:proofErr w:type="spellEnd"/>
      <w:r w:rsidRPr="00D859E2">
        <w:rPr>
          <w:rFonts w:asciiTheme="minorHAnsi" w:hAnsiTheme="minorHAnsi" w:cs="Courier New"/>
          <w:color w:val="000000"/>
        </w:rPr>
        <w:t>()</w:t>
      </w:r>
    </w:p>
    <w:p w14:paraId="434993C0"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quadmesh</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_bc</w:t>
      </w:r>
      <w:proofErr w:type="spellEnd"/>
      <w:r w:rsidRPr="00D859E2">
        <w:rPr>
          <w:rFonts w:asciiTheme="minorHAnsi" w:hAnsiTheme="minorHAnsi" w:cs="Courier New"/>
          <w:color w:val="000000"/>
        </w:rPr>
        <w:t xml:space="preserve">('WEL', </w:t>
      </w:r>
      <w:proofErr w:type="spellStart"/>
      <w:r w:rsidRPr="00D859E2">
        <w:rPr>
          <w:rFonts w:asciiTheme="minorHAnsi" w:hAnsiTheme="minorHAnsi" w:cs="Courier New"/>
          <w:color w:val="000000"/>
        </w:rPr>
        <w:t>kper</w:t>
      </w:r>
      <w:proofErr w:type="spellEnd"/>
      <w:r w:rsidRPr="00D859E2">
        <w:rPr>
          <w:rFonts w:asciiTheme="minorHAnsi" w:hAnsiTheme="minorHAnsi" w:cs="Courier New"/>
          <w:color w:val="000000"/>
        </w:rPr>
        <w:t xml:space="preserve">=2, </w:t>
      </w:r>
      <w:proofErr w:type="spellStart"/>
      <w:r w:rsidRPr="00D859E2">
        <w:rPr>
          <w:rFonts w:asciiTheme="minorHAnsi" w:hAnsiTheme="minorHAnsi" w:cs="Courier New"/>
          <w:color w:val="000000"/>
        </w:rPr>
        <w:t>plotAll</w:t>
      </w:r>
      <w:proofErr w:type="spellEnd"/>
      <w:r w:rsidRPr="00D859E2">
        <w:rPr>
          <w:rFonts w:asciiTheme="minorHAnsi" w:hAnsiTheme="minorHAnsi" w:cs="Courier New"/>
          <w:color w:val="000000"/>
        </w:rPr>
        <w:t>=True)</w:t>
      </w:r>
    </w:p>
    <w:p w14:paraId="78B5F62D"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contour_set</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modelmap.contour</w:t>
      </w:r>
      <w:proofErr w:type="gramEnd"/>
      <w:r w:rsidRPr="00D859E2">
        <w:rPr>
          <w:rFonts w:asciiTheme="minorHAnsi" w:hAnsiTheme="minorHAnsi" w:cs="Courier New"/>
          <w:color w:val="000000"/>
        </w:rPr>
        <w:t>_array</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 xml:space="preserve">, </w:t>
      </w:r>
    </w:p>
    <w:p w14:paraId="77B21CD9"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                                     levels=</w:t>
      </w:r>
      <w:proofErr w:type="spellStart"/>
      <w:proofErr w:type="gramStart"/>
      <w:r w:rsidRPr="00D859E2">
        <w:rPr>
          <w:rFonts w:asciiTheme="minorHAnsi" w:hAnsiTheme="minorHAnsi" w:cs="Courier New"/>
          <w:color w:val="000000"/>
        </w:rPr>
        <w:t>np.arange</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np.min</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np.max</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),0.5), colors='b')</w:t>
      </w:r>
    </w:p>
    <w:p w14:paraId="07099E75" w14:textId="77777777" w:rsidR="00A742B7" w:rsidRPr="00D859E2" w:rsidRDefault="00A742B7" w:rsidP="00A742B7">
      <w:pPr>
        <w:rPr>
          <w:rFonts w:asciiTheme="minorHAnsi" w:hAnsiTheme="minorHAnsi" w:cs="Courier New"/>
          <w:color w:val="000000"/>
        </w:rPr>
      </w:pPr>
      <w:proofErr w:type="spellStart"/>
      <w:proofErr w:type="gramStart"/>
      <w:r w:rsidRPr="00D859E2">
        <w:rPr>
          <w:rFonts w:asciiTheme="minorHAnsi" w:hAnsiTheme="minorHAnsi" w:cs="Courier New"/>
          <w:color w:val="000000"/>
        </w:rPr>
        <w:t>plt.clabel</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contour_set</w:t>
      </w:r>
      <w:proofErr w:type="spellEnd"/>
      <w:r w:rsidRPr="00D859E2">
        <w:rPr>
          <w:rFonts w:asciiTheme="minorHAnsi" w:hAnsiTheme="minorHAnsi" w:cs="Courier New"/>
          <w:color w:val="000000"/>
        </w:rPr>
        <w:t xml:space="preserve">, inline=1, </w:t>
      </w:r>
      <w:proofErr w:type="spellStart"/>
      <w:r w:rsidRPr="00D859E2">
        <w:rPr>
          <w:rFonts w:asciiTheme="minorHAnsi" w:hAnsiTheme="minorHAnsi" w:cs="Courier New"/>
          <w:color w:val="000000"/>
        </w:rPr>
        <w:t>fontsize</w:t>
      </w:r>
      <w:proofErr w:type="spellEnd"/>
      <w:r w:rsidRPr="00D859E2">
        <w:rPr>
          <w:rFonts w:asciiTheme="minorHAnsi" w:hAnsiTheme="minorHAnsi" w:cs="Courier New"/>
          <w:color w:val="000000"/>
        </w:rPr>
        <w:t>=14)</w:t>
      </w:r>
    </w:p>
    <w:p w14:paraId="17109818" w14:textId="77777777" w:rsidR="00A742B7" w:rsidRPr="00D859E2" w:rsidRDefault="00A742B7" w:rsidP="00A742B7">
      <w:pPr>
        <w:rPr>
          <w:rFonts w:asciiTheme="minorHAnsi" w:hAnsiTheme="minorHAnsi" w:cs="Courier New"/>
          <w:color w:val="000000"/>
        </w:rPr>
      </w:pP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_endpoint</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well_epd</w:t>
      </w:r>
      <w:proofErr w:type="spellEnd"/>
      <w:r w:rsidRPr="00D859E2">
        <w:rPr>
          <w:rFonts w:asciiTheme="minorHAnsi" w:hAnsiTheme="minorHAnsi" w:cs="Courier New"/>
          <w:color w:val="000000"/>
        </w:rPr>
        <w:t xml:space="preserve">, direction='starting', </w:t>
      </w:r>
      <w:proofErr w:type="spellStart"/>
      <w:r w:rsidRPr="00D859E2">
        <w:rPr>
          <w:rFonts w:asciiTheme="minorHAnsi" w:hAnsiTheme="minorHAnsi" w:cs="Courier New"/>
          <w:color w:val="000000"/>
        </w:rPr>
        <w:t>colorbar</w:t>
      </w:r>
      <w:proofErr w:type="spellEnd"/>
      <w:r w:rsidRPr="00D859E2">
        <w:rPr>
          <w:rFonts w:asciiTheme="minorHAnsi" w:hAnsiTheme="minorHAnsi" w:cs="Courier New"/>
          <w:color w:val="000000"/>
        </w:rPr>
        <w:t>=True)</w:t>
      </w:r>
    </w:p>
    <w:p w14:paraId="72A77CEC" w14:textId="77777777" w:rsidR="00A742B7" w:rsidRPr="00D859E2" w:rsidRDefault="00A742B7" w:rsidP="00A742B7">
      <w:pPr>
        <w:rPr>
          <w:rFonts w:asciiTheme="minorHAnsi" w:hAnsiTheme="minorHAnsi" w:cs="Courier New"/>
          <w:b/>
          <w:bCs/>
          <w:color w:val="000000"/>
        </w:rPr>
      </w:pPr>
    </w:p>
    <w:p w14:paraId="1E707062" w14:textId="77777777" w:rsidR="00A742B7" w:rsidRPr="00D859E2" w:rsidRDefault="00A742B7" w:rsidP="00A742B7">
      <w:pPr>
        <w:rPr>
          <w:rFonts w:asciiTheme="minorHAnsi" w:hAnsiTheme="minorHAnsi" w:cs="Courier New"/>
          <w:b/>
          <w:bCs/>
          <w:color w:val="000000"/>
        </w:rPr>
      </w:pPr>
    </w:p>
    <w:p w14:paraId="5A9422D0" w14:textId="77777777" w:rsidR="00A742B7" w:rsidRPr="00D859E2" w:rsidRDefault="00A742B7" w:rsidP="00A742B7">
      <w:pPr>
        <w:outlineLvl w:val="0"/>
        <w:rPr>
          <w:rFonts w:asciiTheme="minorHAnsi" w:hAnsiTheme="minorHAnsi" w:cs="Courier New"/>
          <w:color w:val="000000"/>
        </w:rPr>
      </w:pPr>
      <w:r w:rsidRPr="00D859E2">
        <w:rPr>
          <w:rFonts w:asciiTheme="minorHAnsi" w:hAnsiTheme="minorHAnsi" w:cs="Courier New"/>
          <w:color w:val="000000"/>
        </w:rPr>
        <w:t xml:space="preserve">We can also add particle </w:t>
      </w:r>
      <w:proofErr w:type="spellStart"/>
      <w:r w:rsidRPr="00D859E2">
        <w:rPr>
          <w:rFonts w:asciiTheme="minorHAnsi" w:hAnsiTheme="minorHAnsi" w:cs="Courier New"/>
          <w:color w:val="000000"/>
        </w:rPr>
        <w:t>pathlines</w:t>
      </w:r>
      <w:proofErr w:type="spellEnd"/>
    </w:p>
    <w:p w14:paraId="00085CC9" w14:textId="77777777" w:rsidR="00A742B7" w:rsidRPr="00D859E2" w:rsidRDefault="00A742B7" w:rsidP="00A742B7">
      <w:pPr>
        <w:rPr>
          <w:rFonts w:asciiTheme="minorHAnsi" w:hAnsiTheme="minorHAnsi" w:cs="Courier New"/>
          <w:color w:val="000000"/>
        </w:rPr>
      </w:pPr>
    </w:p>
    <w:p w14:paraId="5BDC289D" w14:textId="77777777" w:rsidR="00A742B7" w:rsidRPr="00D859E2" w:rsidRDefault="00A742B7" w:rsidP="00A742B7">
      <w:pPr>
        <w:outlineLvl w:val="0"/>
        <w:rPr>
          <w:rFonts w:asciiTheme="minorHAnsi" w:hAnsiTheme="minorHAnsi" w:cs="Courier New"/>
          <w:b/>
          <w:bCs/>
        </w:rPr>
      </w:pPr>
      <w:r w:rsidRPr="00D859E2">
        <w:rPr>
          <w:rFonts w:asciiTheme="minorHAnsi" w:hAnsiTheme="minorHAnsi" w:cs="Courier New"/>
        </w:rPr>
        <w:t xml:space="preserve">In a new cell </w:t>
      </w:r>
      <w:r w:rsidRPr="00D859E2">
        <w:rPr>
          <w:rFonts w:asciiTheme="minorHAnsi" w:hAnsiTheme="minorHAnsi" w:cs="Courier New"/>
          <w:b/>
          <w:bCs/>
        </w:rPr>
        <w:t>add the following code;</w:t>
      </w:r>
    </w:p>
    <w:p w14:paraId="280F0593" w14:textId="77777777" w:rsidR="00A742B7" w:rsidRPr="00D859E2" w:rsidRDefault="00A742B7" w:rsidP="00A742B7">
      <w:pPr>
        <w:rPr>
          <w:rFonts w:asciiTheme="minorHAnsi" w:hAnsiTheme="minorHAnsi" w:cs="Courier New"/>
          <w:color w:val="000000"/>
        </w:rPr>
      </w:pPr>
    </w:p>
    <w:p w14:paraId="6355A726"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pthobj</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flopy.utils</w:t>
      </w:r>
      <w:proofErr w:type="gramEnd"/>
      <w:r w:rsidRPr="00D859E2">
        <w:rPr>
          <w:rFonts w:asciiTheme="minorHAnsi" w:hAnsiTheme="minorHAnsi" w:cs="Courier New"/>
          <w:color w:val="000000"/>
        </w:rPr>
        <w:t>.PathlineFile</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ModflowMod.mppth</w:t>
      </w:r>
      <w:proofErr w:type="spellEnd"/>
      <w:r w:rsidRPr="00D859E2">
        <w:rPr>
          <w:rFonts w:asciiTheme="minorHAnsi" w:hAnsiTheme="minorHAnsi" w:cs="Courier New"/>
          <w:color w:val="000000"/>
        </w:rPr>
        <w:t>')</w:t>
      </w:r>
    </w:p>
    <w:p w14:paraId="67FA5955"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well_pathlines</w:t>
      </w:r>
      <w:proofErr w:type="spellEnd"/>
      <w:r w:rsidRPr="00D859E2">
        <w:rPr>
          <w:rFonts w:asciiTheme="minorHAnsi" w:hAnsiTheme="minorHAnsi" w:cs="Courier New"/>
          <w:color w:val="000000"/>
        </w:rPr>
        <w:t xml:space="preserve"> = </w:t>
      </w:r>
      <w:proofErr w:type="spellStart"/>
      <w:r w:rsidRPr="00D859E2">
        <w:rPr>
          <w:rFonts w:asciiTheme="minorHAnsi" w:hAnsiTheme="minorHAnsi" w:cs="Courier New"/>
          <w:color w:val="000000"/>
        </w:rPr>
        <w:t>pthobj.get_destination_pathline_</w:t>
      </w:r>
      <w:proofErr w:type="gramStart"/>
      <w:r w:rsidRPr="00D859E2">
        <w:rPr>
          <w:rFonts w:asciiTheme="minorHAnsi" w:hAnsiTheme="minorHAnsi" w:cs="Courier New"/>
          <w:color w:val="000000"/>
        </w:rPr>
        <w:t>data</w:t>
      </w:r>
      <w:proofErr w:type="spellEnd"/>
      <w:r w:rsidRPr="00D859E2">
        <w:rPr>
          <w:rFonts w:asciiTheme="minorHAnsi" w:hAnsiTheme="minorHAnsi" w:cs="Courier New"/>
          <w:color w:val="000000"/>
        </w:rPr>
        <w:t>(</w:t>
      </w:r>
      <w:proofErr w:type="spellStart"/>
      <w:proofErr w:type="gramEnd"/>
      <w:r w:rsidRPr="00D859E2">
        <w:rPr>
          <w:rFonts w:asciiTheme="minorHAnsi" w:hAnsiTheme="minorHAnsi" w:cs="Courier New"/>
          <w:color w:val="000000"/>
        </w:rPr>
        <w:t>dest_cells</w:t>
      </w:r>
      <w:proofErr w:type="spellEnd"/>
      <w:r w:rsidRPr="00D859E2">
        <w:rPr>
          <w:rFonts w:asciiTheme="minorHAnsi" w:hAnsiTheme="minorHAnsi" w:cs="Courier New"/>
          <w:color w:val="000000"/>
        </w:rPr>
        <w:t xml:space="preserve">=[(2, 14, 14)]) </w:t>
      </w:r>
    </w:p>
    <w:p w14:paraId="0A420DBD" w14:textId="77777777" w:rsidR="00A742B7" w:rsidRPr="00D859E2" w:rsidRDefault="00A742B7" w:rsidP="00A742B7">
      <w:pPr>
        <w:rPr>
          <w:rFonts w:asciiTheme="minorHAnsi" w:hAnsiTheme="minorHAnsi" w:cs="Courier New"/>
          <w:color w:val="000000"/>
        </w:rPr>
      </w:pPr>
    </w:p>
    <w:p w14:paraId="2315C8CE" w14:textId="77777777" w:rsidR="00A742B7" w:rsidRPr="00D859E2" w:rsidRDefault="00A742B7" w:rsidP="00A742B7">
      <w:pPr>
        <w:outlineLvl w:val="0"/>
        <w:rPr>
          <w:rFonts w:asciiTheme="minorHAnsi" w:hAnsiTheme="minorHAnsi" w:cs="Courier New"/>
          <w:b/>
          <w:bCs/>
        </w:rPr>
      </w:pPr>
      <w:r w:rsidRPr="00D859E2">
        <w:rPr>
          <w:rFonts w:asciiTheme="minorHAnsi" w:hAnsiTheme="minorHAnsi" w:cs="Courier New"/>
        </w:rPr>
        <w:t xml:space="preserve">In a new cell </w:t>
      </w:r>
      <w:r w:rsidRPr="00D859E2">
        <w:rPr>
          <w:rFonts w:asciiTheme="minorHAnsi" w:hAnsiTheme="minorHAnsi" w:cs="Courier New"/>
          <w:b/>
          <w:bCs/>
        </w:rPr>
        <w:t>add the following code;</w:t>
      </w:r>
    </w:p>
    <w:p w14:paraId="15C542B5" w14:textId="77777777" w:rsidR="00A742B7" w:rsidRPr="00D859E2" w:rsidRDefault="00A742B7" w:rsidP="00A742B7">
      <w:pPr>
        <w:rPr>
          <w:rFonts w:asciiTheme="minorHAnsi" w:hAnsiTheme="minorHAnsi" w:cs="Courier New"/>
          <w:color w:val="000000"/>
        </w:rPr>
      </w:pPr>
    </w:p>
    <w:p w14:paraId="4B9CD240"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fig = </w:t>
      </w:r>
      <w:proofErr w:type="spellStart"/>
      <w:proofErr w:type="gramStart"/>
      <w:r w:rsidRPr="00D859E2">
        <w:rPr>
          <w:rFonts w:asciiTheme="minorHAnsi" w:hAnsiTheme="minorHAnsi" w:cs="Courier New"/>
          <w:color w:val="000000"/>
        </w:rPr>
        <w:t>plt.figure</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figsize</w:t>
      </w:r>
      <w:proofErr w:type="spellEnd"/>
      <w:r w:rsidRPr="00D859E2">
        <w:rPr>
          <w:rFonts w:asciiTheme="minorHAnsi" w:hAnsiTheme="minorHAnsi" w:cs="Courier New"/>
          <w:color w:val="000000"/>
        </w:rPr>
        <w:t>=(14, 14))</w:t>
      </w:r>
    </w:p>
    <w:p w14:paraId="5A3AB970"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ax = </w:t>
      </w:r>
      <w:proofErr w:type="spellStart"/>
      <w:r w:rsidRPr="00D859E2">
        <w:rPr>
          <w:rFonts w:asciiTheme="minorHAnsi" w:hAnsiTheme="minorHAnsi" w:cs="Courier New"/>
          <w:color w:val="000000"/>
        </w:rPr>
        <w:t>fig.add_</w:t>
      </w:r>
      <w:proofErr w:type="gramStart"/>
      <w:r w:rsidRPr="00D859E2">
        <w:rPr>
          <w:rFonts w:asciiTheme="minorHAnsi" w:hAnsiTheme="minorHAnsi" w:cs="Courier New"/>
          <w:color w:val="000000"/>
        </w:rPr>
        <w:t>subplot</w:t>
      </w:r>
      <w:proofErr w:type="spellEnd"/>
      <w:r w:rsidRPr="00D859E2">
        <w:rPr>
          <w:rFonts w:asciiTheme="minorHAnsi" w:hAnsiTheme="minorHAnsi" w:cs="Courier New"/>
          <w:color w:val="000000"/>
        </w:rPr>
        <w:t>(</w:t>
      </w:r>
      <w:proofErr w:type="gramEnd"/>
      <w:r w:rsidRPr="00D859E2">
        <w:rPr>
          <w:rFonts w:asciiTheme="minorHAnsi" w:hAnsiTheme="minorHAnsi" w:cs="Courier New"/>
          <w:color w:val="000000"/>
        </w:rPr>
        <w:t>1, 1, 1, aspect='equal')</w:t>
      </w:r>
    </w:p>
    <w:p w14:paraId="19E8F5E0"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modelmap</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flopy.plot</w:t>
      </w:r>
      <w:proofErr w:type="gramEnd"/>
      <w:r w:rsidRPr="00D859E2">
        <w:rPr>
          <w:rFonts w:asciiTheme="minorHAnsi" w:hAnsiTheme="minorHAnsi" w:cs="Courier New"/>
          <w:color w:val="000000"/>
        </w:rPr>
        <w:t>.ModelMap</w:t>
      </w:r>
      <w:proofErr w:type="spellEnd"/>
      <w:r w:rsidRPr="00D859E2">
        <w:rPr>
          <w:rFonts w:asciiTheme="minorHAnsi" w:hAnsiTheme="minorHAnsi" w:cs="Courier New"/>
          <w:color w:val="000000"/>
        </w:rPr>
        <w:t>(model=mf, layer=0)</w:t>
      </w:r>
    </w:p>
    <w:p w14:paraId="192D5357"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quadmesh</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_ibound</w:t>
      </w:r>
      <w:proofErr w:type="spellEnd"/>
      <w:r w:rsidRPr="00D859E2">
        <w:rPr>
          <w:rFonts w:asciiTheme="minorHAnsi" w:hAnsiTheme="minorHAnsi" w:cs="Courier New"/>
          <w:color w:val="000000"/>
        </w:rPr>
        <w:t>()</w:t>
      </w:r>
    </w:p>
    <w:p w14:paraId="7AE2F696"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linecollection</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_grid</w:t>
      </w:r>
      <w:proofErr w:type="spellEnd"/>
      <w:r w:rsidRPr="00D859E2">
        <w:rPr>
          <w:rFonts w:asciiTheme="minorHAnsi" w:hAnsiTheme="minorHAnsi" w:cs="Courier New"/>
          <w:color w:val="000000"/>
        </w:rPr>
        <w:t>()</w:t>
      </w:r>
    </w:p>
    <w:p w14:paraId="701ACB5B"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quadmesh</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_bc</w:t>
      </w:r>
      <w:proofErr w:type="spellEnd"/>
      <w:r w:rsidRPr="00D859E2">
        <w:rPr>
          <w:rFonts w:asciiTheme="minorHAnsi" w:hAnsiTheme="minorHAnsi" w:cs="Courier New"/>
          <w:color w:val="000000"/>
        </w:rPr>
        <w:t xml:space="preserve">('WEL', </w:t>
      </w:r>
      <w:proofErr w:type="spellStart"/>
      <w:r w:rsidRPr="00D859E2">
        <w:rPr>
          <w:rFonts w:asciiTheme="minorHAnsi" w:hAnsiTheme="minorHAnsi" w:cs="Courier New"/>
          <w:color w:val="000000"/>
        </w:rPr>
        <w:t>kper</w:t>
      </w:r>
      <w:proofErr w:type="spellEnd"/>
      <w:r w:rsidRPr="00D859E2">
        <w:rPr>
          <w:rFonts w:asciiTheme="minorHAnsi" w:hAnsiTheme="minorHAnsi" w:cs="Courier New"/>
          <w:color w:val="000000"/>
        </w:rPr>
        <w:t xml:space="preserve">=1, </w:t>
      </w:r>
      <w:proofErr w:type="spellStart"/>
      <w:r w:rsidRPr="00D859E2">
        <w:rPr>
          <w:rFonts w:asciiTheme="minorHAnsi" w:hAnsiTheme="minorHAnsi" w:cs="Courier New"/>
          <w:color w:val="000000"/>
        </w:rPr>
        <w:t>plotAll</w:t>
      </w:r>
      <w:proofErr w:type="spellEnd"/>
      <w:r w:rsidRPr="00D859E2">
        <w:rPr>
          <w:rFonts w:asciiTheme="minorHAnsi" w:hAnsiTheme="minorHAnsi" w:cs="Courier New"/>
          <w:color w:val="000000"/>
        </w:rPr>
        <w:t>=True)</w:t>
      </w:r>
    </w:p>
    <w:p w14:paraId="4EF84D6E" w14:textId="77777777" w:rsidR="00A742B7" w:rsidRPr="00D859E2" w:rsidRDefault="00A742B7" w:rsidP="00A742B7">
      <w:pPr>
        <w:outlineLvl w:val="0"/>
        <w:rPr>
          <w:rFonts w:asciiTheme="minorHAnsi" w:hAnsiTheme="minorHAnsi" w:cs="Courier New"/>
          <w:color w:val="000000"/>
        </w:rPr>
      </w:pPr>
      <w:r w:rsidRPr="00D859E2">
        <w:rPr>
          <w:rFonts w:asciiTheme="minorHAnsi" w:hAnsiTheme="minorHAnsi" w:cs="Courier New"/>
          <w:color w:val="000000"/>
        </w:rPr>
        <w:t>#</w:t>
      </w:r>
      <w:proofErr w:type="spellStart"/>
      <w:r w:rsidRPr="00D859E2">
        <w:rPr>
          <w:rFonts w:asciiTheme="minorHAnsi" w:hAnsiTheme="minorHAnsi" w:cs="Courier New"/>
          <w:color w:val="000000"/>
        </w:rPr>
        <w:t>contour_set</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modelmap.contour</w:t>
      </w:r>
      <w:proofErr w:type="gramEnd"/>
      <w:r w:rsidRPr="00D859E2">
        <w:rPr>
          <w:rFonts w:asciiTheme="minorHAnsi" w:hAnsiTheme="minorHAnsi" w:cs="Courier New"/>
          <w:color w:val="000000"/>
        </w:rPr>
        <w:t>_array</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 xml:space="preserve">, </w:t>
      </w:r>
    </w:p>
    <w:p w14:paraId="26BF5A0B"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levels=</w:t>
      </w:r>
      <w:proofErr w:type="spellStart"/>
      <w:proofErr w:type="gramStart"/>
      <w:r w:rsidRPr="00D859E2">
        <w:rPr>
          <w:rFonts w:asciiTheme="minorHAnsi" w:hAnsiTheme="minorHAnsi" w:cs="Courier New"/>
          <w:color w:val="000000"/>
        </w:rPr>
        <w:t>np.arange</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np.min</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np.max</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),0.5), colors='b')</w:t>
      </w:r>
    </w:p>
    <w:p w14:paraId="15EE0CC0" w14:textId="77777777" w:rsidR="00A742B7" w:rsidRPr="00D859E2" w:rsidRDefault="00A742B7" w:rsidP="00A742B7">
      <w:pPr>
        <w:rPr>
          <w:rFonts w:asciiTheme="minorHAnsi" w:hAnsiTheme="minorHAnsi" w:cs="Courier New"/>
          <w:color w:val="000000"/>
        </w:rPr>
      </w:pPr>
      <w:proofErr w:type="spellStart"/>
      <w:proofErr w:type="gramStart"/>
      <w:r w:rsidRPr="00D859E2">
        <w:rPr>
          <w:rFonts w:asciiTheme="minorHAnsi" w:hAnsiTheme="minorHAnsi" w:cs="Courier New"/>
          <w:color w:val="000000"/>
        </w:rPr>
        <w:lastRenderedPageBreak/>
        <w:t>plt.clabel</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contour_set</w:t>
      </w:r>
      <w:proofErr w:type="spellEnd"/>
      <w:r w:rsidRPr="00D859E2">
        <w:rPr>
          <w:rFonts w:asciiTheme="minorHAnsi" w:hAnsiTheme="minorHAnsi" w:cs="Courier New"/>
          <w:color w:val="000000"/>
        </w:rPr>
        <w:t xml:space="preserve">, inline=1, </w:t>
      </w:r>
      <w:proofErr w:type="spellStart"/>
      <w:r w:rsidRPr="00D859E2">
        <w:rPr>
          <w:rFonts w:asciiTheme="minorHAnsi" w:hAnsiTheme="minorHAnsi" w:cs="Courier New"/>
          <w:color w:val="000000"/>
        </w:rPr>
        <w:t>fontsize</w:t>
      </w:r>
      <w:proofErr w:type="spellEnd"/>
      <w:r w:rsidRPr="00D859E2">
        <w:rPr>
          <w:rFonts w:asciiTheme="minorHAnsi" w:hAnsiTheme="minorHAnsi" w:cs="Courier New"/>
          <w:color w:val="000000"/>
        </w:rPr>
        <w:t>=14)</w:t>
      </w:r>
    </w:p>
    <w:p w14:paraId="686BD06E" w14:textId="77777777" w:rsidR="00A742B7" w:rsidRPr="00D859E2" w:rsidRDefault="00A742B7" w:rsidP="00A742B7">
      <w:pPr>
        <w:rPr>
          <w:rFonts w:asciiTheme="minorHAnsi" w:hAnsiTheme="minorHAnsi" w:cs="Courier New"/>
          <w:color w:val="000000"/>
        </w:rPr>
      </w:pP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_endpoint</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well_epd</w:t>
      </w:r>
      <w:proofErr w:type="spellEnd"/>
      <w:r w:rsidRPr="00D859E2">
        <w:rPr>
          <w:rFonts w:asciiTheme="minorHAnsi" w:hAnsiTheme="minorHAnsi" w:cs="Courier New"/>
          <w:color w:val="000000"/>
        </w:rPr>
        <w:t xml:space="preserve">, direction='starting', </w:t>
      </w:r>
      <w:proofErr w:type="spellStart"/>
      <w:r w:rsidRPr="00D859E2">
        <w:rPr>
          <w:rFonts w:asciiTheme="minorHAnsi" w:hAnsiTheme="minorHAnsi" w:cs="Courier New"/>
          <w:color w:val="000000"/>
        </w:rPr>
        <w:t>colorbar</w:t>
      </w:r>
      <w:proofErr w:type="spellEnd"/>
      <w:r w:rsidRPr="00D859E2">
        <w:rPr>
          <w:rFonts w:asciiTheme="minorHAnsi" w:hAnsiTheme="minorHAnsi" w:cs="Courier New"/>
          <w:color w:val="000000"/>
        </w:rPr>
        <w:t>=True)</w:t>
      </w:r>
    </w:p>
    <w:p w14:paraId="0B27EC06" w14:textId="77777777" w:rsidR="00A742B7" w:rsidRPr="00D859E2" w:rsidRDefault="00A742B7" w:rsidP="00A742B7">
      <w:pPr>
        <w:rPr>
          <w:rFonts w:asciiTheme="minorHAnsi" w:hAnsiTheme="minorHAnsi" w:cs="Courier New"/>
          <w:color w:val="000000"/>
        </w:rPr>
      </w:pPr>
    </w:p>
    <w:p w14:paraId="1596506A"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for </w:t>
      </w:r>
      <w:proofErr w:type="spellStart"/>
      <w:r w:rsidRPr="00D859E2">
        <w:rPr>
          <w:rFonts w:asciiTheme="minorHAnsi" w:hAnsiTheme="minorHAnsi" w:cs="Courier New"/>
          <w:color w:val="000000"/>
        </w:rPr>
        <w:t>pid</w:t>
      </w:r>
      <w:proofErr w:type="spellEnd"/>
      <w:r w:rsidRPr="00D859E2">
        <w:rPr>
          <w:rFonts w:asciiTheme="minorHAnsi" w:hAnsiTheme="minorHAnsi" w:cs="Courier New"/>
          <w:color w:val="000000"/>
        </w:rPr>
        <w:t xml:space="preserve"> in </w:t>
      </w:r>
      <w:proofErr w:type="spellStart"/>
      <w:proofErr w:type="gramStart"/>
      <w:r w:rsidRPr="00D859E2">
        <w:rPr>
          <w:rFonts w:asciiTheme="minorHAnsi" w:hAnsiTheme="minorHAnsi" w:cs="Courier New"/>
          <w:color w:val="000000"/>
        </w:rPr>
        <w:t>np.unique</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well_pathlines.particleid</w:t>
      </w:r>
      <w:proofErr w:type="spellEnd"/>
      <w:r w:rsidRPr="00D859E2">
        <w:rPr>
          <w:rFonts w:asciiTheme="minorHAnsi" w:hAnsiTheme="minorHAnsi" w:cs="Courier New"/>
          <w:color w:val="000000"/>
        </w:rPr>
        <w:t>):</w:t>
      </w:r>
    </w:p>
    <w:p w14:paraId="4297A8C2"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_pathline</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pthobj.get_data</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pid</w:t>
      </w:r>
      <w:proofErr w:type="spellEnd"/>
      <w:r w:rsidRPr="00D859E2">
        <w:rPr>
          <w:rFonts w:asciiTheme="minorHAnsi" w:hAnsiTheme="minorHAnsi" w:cs="Courier New"/>
          <w:color w:val="000000"/>
        </w:rPr>
        <w:t>), layer='all', colors='red');</w:t>
      </w:r>
    </w:p>
    <w:p w14:paraId="4F31E16F" w14:textId="77777777" w:rsidR="00A742B7" w:rsidRPr="00D859E2" w:rsidRDefault="00A742B7" w:rsidP="00A742B7">
      <w:pPr>
        <w:rPr>
          <w:rFonts w:asciiTheme="minorHAnsi" w:hAnsiTheme="minorHAnsi" w:cs="Courier New"/>
          <w:color w:val="000000"/>
        </w:rPr>
      </w:pPr>
    </w:p>
    <w:p w14:paraId="47A239B0" w14:textId="77777777" w:rsidR="00A742B7" w:rsidRPr="00D859E2" w:rsidRDefault="00A742B7" w:rsidP="00A742B7">
      <w:pPr>
        <w:rPr>
          <w:rFonts w:asciiTheme="minorHAnsi" w:hAnsiTheme="minorHAnsi" w:cs="Courier New"/>
          <w:color w:val="000000"/>
        </w:rPr>
      </w:pPr>
    </w:p>
    <w:p w14:paraId="358BF106" w14:textId="77777777" w:rsidR="00A742B7" w:rsidRDefault="00A742B7" w:rsidP="00A742B7">
      <w:pPr>
        <w:rPr>
          <w:rFonts w:asciiTheme="minorHAnsi" w:hAnsiTheme="minorHAnsi" w:cs="Courier New"/>
          <w:color w:val="000000"/>
        </w:rPr>
      </w:pPr>
      <w:proofErr w:type="gramStart"/>
      <w:r w:rsidRPr="00486B6F">
        <w:rPr>
          <w:rFonts w:asciiTheme="minorHAnsi" w:hAnsiTheme="minorHAnsi" w:cs="Courier New"/>
          <w:color w:val="000000"/>
        </w:rPr>
        <w:t>Finally</w:t>
      </w:r>
      <w:proofErr w:type="gramEnd"/>
      <w:r w:rsidRPr="00486B6F">
        <w:rPr>
          <w:rFonts w:asciiTheme="minorHAnsi" w:hAnsiTheme="minorHAnsi" w:cs="Courier New"/>
          <w:color w:val="000000"/>
        </w:rPr>
        <w:t xml:space="preserve"> we can define areas by travel time. </w:t>
      </w:r>
    </w:p>
    <w:p w14:paraId="26508E51" w14:textId="77777777" w:rsidR="00A742B7" w:rsidRPr="00D859E2" w:rsidRDefault="00A742B7" w:rsidP="00A742B7">
      <w:pPr>
        <w:rPr>
          <w:rFonts w:asciiTheme="minorHAnsi" w:hAnsiTheme="minorHAnsi" w:cs="Courier New"/>
          <w:color w:val="000000"/>
        </w:rPr>
      </w:pPr>
    </w:p>
    <w:p w14:paraId="7B70706C" w14:textId="77777777" w:rsidR="00A742B7" w:rsidRPr="00D859E2" w:rsidRDefault="00A742B7" w:rsidP="00A742B7">
      <w:pPr>
        <w:outlineLvl w:val="0"/>
        <w:rPr>
          <w:rFonts w:asciiTheme="minorHAnsi" w:hAnsiTheme="minorHAnsi" w:cs="Courier New"/>
          <w:b/>
          <w:bCs/>
        </w:rPr>
      </w:pPr>
      <w:r w:rsidRPr="00D859E2">
        <w:rPr>
          <w:rFonts w:asciiTheme="minorHAnsi" w:hAnsiTheme="minorHAnsi" w:cs="Courier New"/>
        </w:rPr>
        <w:t xml:space="preserve">In a new cell </w:t>
      </w:r>
      <w:r w:rsidRPr="00D859E2">
        <w:rPr>
          <w:rFonts w:asciiTheme="minorHAnsi" w:hAnsiTheme="minorHAnsi" w:cs="Courier New"/>
          <w:b/>
          <w:bCs/>
        </w:rPr>
        <w:t>add the following code;</w:t>
      </w:r>
    </w:p>
    <w:p w14:paraId="2395D104" w14:textId="77777777" w:rsidR="00A742B7" w:rsidRPr="00D859E2" w:rsidRDefault="00A742B7" w:rsidP="00A742B7">
      <w:pPr>
        <w:rPr>
          <w:rFonts w:asciiTheme="minorHAnsi" w:hAnsiTheme="minorHAnsi" w:cs="Courier New"/>
          <w:color w:val="000000"/>
        </w:rPr>
      </w:pPr>
    </w:p>
    <w:p w14:paraId="4580465E"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fig = </w:t>
      </w:r>
      <w:proofErr w:type="spellStart"/>
      <w:proofErr w:type="gramStart"/>
      <w:r w:rsidRPr="00D859E2">
        <w:rPr>
          <w:rFonts w:asciiTheme="minorHAnsi" w:hAnsiTheme="minorHAnsi" w:cs="Courier New"/>
          <w:color w:val="000000"/>
        </w:rPr>
        <w:t>plt.figure</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figsize</w:t>
      </w:r>
      <w:proofErr w:type="spellEnd"/>
      <w:r w:rsidRPr="00D859E2">
        <w:rPr>
          <w:rFonts w:asciiTheme="minorHAnsi" w:hAnsiTheme="minorHAnsi" w:cs="Courier New"/>
          <w:color w:val="000000"/>
        </w:rPr>
        <w:t>=(14, 14))</w:t>
      </w:r>
    </w:p>
    <w:p w14:paraId="65185BAA"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ax = </w:t>
      </w:r>
      <w:proofErr w:type="spellStart"/>
      <w:r w:rsidRPr="00D859E2">
        <w:rPr>
          <w:rFonts w:asciiTheme="minorHAnsi" w:hAnsiTheme="minorHAnsi" w:cs="Courier New"/>
          <w:color w:val="000000"/>
        </w:rPr>
        <w:t>fig.add_</w:t>
      </w:r>
      <w:proofErr w:type="gramStart"/>
      <w:r w:rsidRPr="00D859E2">
        <w:rPr>
          <w:rFonts w:asciiTheme="minorHAnsi" w:hAnsiTheme="minorHAnsi" w:cs="Courier New"/>
          <w:color w:val="000000"/>
        </w:rPr>
        <w:t>subplot</w:t>
      </w:r>
      <w:proofErr w:type="spellEnd"/>
      <w:r w:rsidRPr="00D859E2">
        <w:rPr>
          <w:rFonts w:asciiTheme="minorHAnsi" w:hAnsiTheme="minorHAnsi" w:cs="Courier New"/>
          <w:color w:val="000000"/>
        </w:rPr>
        <w:t>(</w:t>
      </w:r>
      <w:proofErr w:type="gramEnd"/>
      <w:r w:rsidRPr="00D859E2">
        <w:rPr>
          <w:rFonts w:asciiTheme="minorHAnsi" w:hAnsiTheme="minorHAnsi" w:cs="Courier New"/>
          <w:color w:val="000000"/>
        </w:rPr>
        <w:t>1, 1, 1, aspect='equal')</w:t>
      </w:r>
    </w:p>
    <w:p w14:paraId="72816897"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modelmap</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flopy.plot</w:t>
      </w:r>
      <w:proofErr w:type="gramEnd"/>
      <w:r w:rsidRPr="00D859E2">
        <w:rPr>
          <w:rFonts w:asciiTheme="minorHAnsi" w:hAnsiTheme="minorHAnsi" w:cs="Courier New"/>
          <w:color w:val="000000"/>
        </w:rPr>
        <w:t>.ModelMap</w:t>
      </w:r>
      <w:proofErr w:type="spellEnd"/>
      <w:r w:rsidRPr="00D859E2">
        <w:rPr>
          <w:rFonts w:asciiTheme="minorHAnsi" w:hAnsiTheme="minorHAnsi" w:cs="Courier New"/>
          <w:color w:val="000000"/>
        </w:rPr>
        <w:t>(model=mf, layer=2)</w:t>
      </w:r>
    </w:p>
    <w:p w14:paraId="69964EE8"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quadmesh</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_ibound</w:t>
      </w:r>
      <w:proofErr w:type="spellEnd"/>
      <w:r w:rsidRPr="00D859E2">
        <w:rPr>
          <w:rFonts w:asciiTheme="minorHAnsi" w:hAnsiTheme="minorHAnsi" w:cs="Courier New"/>
          <w:color w:val="000000"/>
        </w:rPr>
        <w:t>()</w:t>
      </w:r>
    </w:p>
    <w:p w14:paraId="465E0368"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linecollection</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_grid</w:t>
      </w:r>
      <w:proofErr w:type="spellEnd"/>
      <w:r w:rsidRPr="00D859E2">
        <w:rPr>
          <w:rFonts w:asciiTheme="minorHAnsi" w:hAnsiTheme="minorHAnsi" w:cs="Courier New"/>
          <w:color w:val="000000"/>
        </w:rPr>
        <w:t>()</w:t>
      </w:r>
    </w:p>
    <w:p w14:paraId="1FB5808E"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quadmesh</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_bc</w:t>
      </w:r>
      <w:proofErr w:type="spellEnd"/>
      <w:r w:rsidRPr="00D859E2">
        <w:rPr>
          <w:rFonts w:asciiTheme="minorHAnsi" w:hAnsiTheme="minorHAnsi" w:cs="Courier New"/>
          <w:color w:val="000000"/>
        </w:rPr>
        <w:t xml:space="preserve">('WEL', </w:t>
      </w:r>
      <w:proofErr w:type="spellStart"/>
      <w:r w:rsidRPr="00D859E2">
        <w:rPr>
          <w:rFonts w:asciiTheme="minorHAnsi" w:hAnsiTheme="minorHAnsi" w:cs="Courier New"/>
          <w:color w:val="000000"/>
        </w:rPr>
        <w:t>kper</w:t>
      </w:r>
      <w:proofErr w:type="spellEnd"/>
      <w:r w:rsidRPr="00D859E2">
        <w:rPr>
          <w:rFonts w:asciiTheme="minorHAnsi" w:hAnsiTheme="minorHAnsi" w:cs="Courier New"/>
          <w:color w:val="000000"/>
        </w:rPr>
        <w:t xml:space="preserve">=2, </w:t>
      </w:r>
      <w:proofErr w:type="spellStart"/>
      <w:r w:rsidRPr="00D859E2">
        <w:rPr>
          <w:rFonts w:asciiTheme="minorHAnsi" w:hAnsiTheme="minorHAnsi" w:cs="Courier New"/>
          <w:color w:val="000000"/>
        </w:rPr>
        <w:t>plotAll</w:t>
      </w:r>
      <w:proofErr w:type="spellEnd"/>
      <w:r w:rsidRPr="00D859E2">
        <w:rPr>
          <w:rFonts w:asciiTheme="minorHAnsi" w:hAnsiTheme="minorHAnsi" w:cs="Courier New"/>
          <w:color w:val="000000"/>
        </w:rPr>
        <w:t>=True)</w:t>
      </w:r>
    </w:p>
    <w:p w14:paraId="7F2D0A9D" w14:textId="77777777" w:rsidR="00A742B7" w:rsidRPr="00D859E2" w:rsidRDefault="00A742B7" w:rsidP="00A742B7">
      <w:pPr>
        <w:rPr>
          <w:rFonts w:asciiTheme="minorHAnsi" w:hAnsiTheme="minorHAnsi" w:cs="Courier New"/>
          <w:color w:val="000000"/>
        </w:rPr>
      </w:pPr>
    </w:p>
    <w:p w14:paraId="7DFD2EC7" w14:textId="77777777" w:rsidR="00A742B7" w:rsidRPr="00D859E2" w:rsidRDefault="00A742B7" w:rsidP="00A742B7">
      <w:pPr>
        <w:rPr>
          <w:rFonts w:asciiTheme="minorHAnsi" w:hAnsiTheme="minorHAnsi" w:cs="Courier New"/>
          <w:color w:val="000000"/>
        </w:rPr>
      </w:pP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_endpoint</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well_epd</w:t>
      </w:r>
      <w:proofErr w:type="spellEnd"/>
      <w:r w:rsidRPr="00D859E2">
        <w:rPr>
          <w:rFonts w:asciiTheme="minorHAnsi" w:hAnsiTheme="minorHAnsi" w:cs="Courier New"/>
          <w:color w:val="000000"/>
        </w:rPr>
        <w:t xml:space="preserve">, direction='starting', </w:t>
      </w:r>
      <w:proofErr w:type="spellStart"/>
      <w:r w:rsidRPr="00D859E2">
        <w:rPr>
          <w:rFonts w:asciiTheme="minorHAnsi" w:hAnsiTheme="minorHAnsi" w:cs="Courier New"/>
          <w:color w:val="000000"/>
        </w:rPr>
        <w:t>colorbar</w:t>
      </w:r>
      <w:proofErr w:type="spellEnd"/>
      <w:r w:rsidRPr="00D859E2">
        <w:rPr>
          <w:rFonts w:asciiTheme="minorHAnsi" w:hAnsiTheme="minorHAnsi" w:cs="Courier New"/>
          <w:color w:val="000000"/>
        </w:rPr>
        <w:t>=True)</w:t>
      </w:r>
    </w:p>
    <w:p w14:paraId="74F89155"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a=</w:t>
      </w:r>
      <w:proofErr w:type="spellStart"/>
      <w:proofErr w:type="gramStart"/>
      <w:r w:rsidRPr="00D859E2">
        <w:rPr>
          <w:rFonts w:asciiTheme="minorHAnsi" w:hAnsiTheme="minorHAnsi" w:cs="Courier New"/>
          <w:color w:val="000000"/>
        </w:rPr>
        <w:t>np.full</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hds.shape</w:t>
      </w:r>
      <w:proofErr w:type="spellEnd"/>
      <w:r w:rsidRPr="00D859E2">
        <w:rPr>
          <w:rFonts w:asciiTheme="minorHAnsi" w:hAnsiTheme="minorHAnsi" w:cs="Courier New"/>
          <w:color w:val="000000"/>
        </w:rPr>
        <w:t xml:space="preserve">, </w:t>
      </w:r>
      <w:proofErr w:type="spellStart"/>
      <w:r w:rsidRPr="00D859E2">
        <w:rPr>
          <w:rFonts w:asciiTheme="minorHAnsi" w:hAnsiTheme="minorHAnsi" w:cs="Courier New"/>
          <w:color w:val="000000"/>
        </w:rPr>
        <w:t>np.nan</w:t>
      </w:r>
      <w:proofErr w:type="spellEnd"/>
      <w:r w:rsidRPr="00D859E2">
        <w:rPr>
          <w:rFonts w:asciiTheme="minorHAnsi" w:hAnsiTheme="minorHAnsi" w:cs="Courier New"/>
          <w:color w:val="000000"/>
        </w:rPr>
        <w:t>)</w:t>
      </w:r>
    </w:p>
    <w:p w14:paraId="7EEC729F"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for </w:t>
      </w:r>
      <w:proofErr w:type="spellStart"/>
      <w:r w:rsidRPr="00D859E2">
        <w:rPr>
          <w:rFonts w:asciiTheme="minorHAnsi" w:hAnsiTheme="minorHAnsi" w:cs="Courier New"/>
          <w:color w:val="000000"/>
        </w:rPr>
        <w:t>i</w:t>
      </w:r>
      <w:proofErr w:type="spellEnd"/>
      <w:r w:rsidRPr="00D859E2">
        <w:rPr>
          <w:rFonts w:asciiTheme="minorHAnsi" w:hAnsiTheme="minorHAnsi" w:cs="Courier New"/>
          <w:color w:val="000000"/>
        </w:rPr>
        <w:t xml:space="preserve"> in </w:t>
      </w:r>
      <w:proofErr w:type="spellStart"/>
      <w:r w:rsidRPr="00D859E2">
        <w:rPr>
          <w:rFonts w:asciiTheme="minorHAnsi" w:hAnsiTheme="minorHAnsi" w:cs="Courier New"/>
          <w:color w:val="000000"/>
        </w:rPr>
        <w:t>well_epd</w:t>
      </w:r>
      <w:proofErr w:type="spellEnd"/>
      <w:r w:rsidRPr="00D859E2">
        <w:rPr>
          <w:rFonts w:asciiTheme="minorHAnsi" w:hAnsiTheme="minorHAnsi" w:cs="Courier New"/>
          <w:color w:val="000000"/>
        </w:rPr>
        <w:t xml:space="preserve">:    </w:t>
      </w:r>
    </w:p>
    <w:p w14:paraId="4FF62AA2"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    a[</w:t>
      </w:r>
      <w:proofErr w:type="spellStart"/>
      <w:r w:rsidRPr="00D859E2">
        <w:rPr>
          <w:rFonts w:asciiTheme="minorHAnsi" w:hAnsiTheme="minorHAnsi" w:cs="Courier New"/>
          <w:color w:val="000000"/>
        </w:rPr>
        <w:t>i</w:t>
      </w:r>
      <w:proofErr w:type="spellEnd"/>
      <w:r w:rsidRPr="00D859E2">
        <w:rPr>
          <w:rFonts w:asciiTheme="minorHAnsi" w:hAnsiTheme="minorHAnsi" w:cs="Courier New"/>
          <w:color w:val="000000"/>
        </w:rPr>
        <w:t>[6</w:t>
      </w:r>
      <w:proofErr w:type="gramStart"/>
      <w:r w:rsidRPr="00D859E2">
        <w:rPr>
          <w:rFonts w:asciiTheme="minorHAnsi" w:hAnsiTheme="minorHAnsi" w:cs="Courier New"/>
          <w:color w:val="000000"/>
        </w:rPr>
        <w:t>],</w:t>
      </w:r>
      <w:proofErr w:type="spellStart"/>
      <w:r w:rsidRPr="00D859E2">
        <w:rPr>
          <w:rFonts w:asciiTheme="minorHAnsi" w:hAnsiTheme="minorHAnsi" w:cs="Courier New"/>
          <w:color w:val="000000"/>
        </w:rPr>
        <w:t>i</w:t>
      </w:r>
      <w:proofErr w:type="spellEnd"/>
      <w:proofErr w:type="gramEnd"/>
      <w:r w:rsidRPr="00D859E2">
        <w:rPr>
          <w:rFonts w:asciiTheme="minorHAnsi" w:hAnsiTheme="minorHAnsi" w:cs="Courier New"/>
          <w:color w:val="000000"/>
        </w:rPr>
        <w:t>[7],</w:t>
      </w:r>
      <w:proofErr w:type="spellStart"/>
      <w:r w:rsidRPr="00D859E2">
        <w:rPr>
          <w:rFonts w:asciiTheme="minorHAnsi" w:hAnsiTheme="minorHAnsi" w:cs="Courier New"/>
          <w:color w:val="000000"/>
        </w:rPr>
        <w:t>i</w:t>
      </w:r>
      <w:proofErr w:type="spellEnd"/>
      <w:r w:rsidRPr="00D859E2">
        <w:rPr>
          <w:rFonts w:asciiTheme="minorHAnsi" w:hAnsiTheme="minorHAnsi" w:cs="Courier New"/>
          <w:color w:val="000000"/>
        </w:rPr>
        <w:t>[8]]=</w:t>
      </w:r>
      <w:proofErr w:type="spellStart"/>
      <w:r w:rsidRPr="00D859E2">
        <w:rPr>
          <w:rFonts w:asciiTheme="minorHAnsi" w:hAnsiTheme="minorHAnsi" w:cs="Courier New"/>
          <w:color w:val="000000"/>
        </w:rPr>
        <w:t>i</w:t>
      </w:r>
      <w:proofErr w:type="spellEnd"/>
      <w:r w:rsidRPr="00D859E2">
        <w:rPr>
          <w:rFonts w:asciiTheme="minorHAnsi" w:hAnsiTheme="minorHAnsi" w:cs="Courier New"/>
          <w:color w:val="000000"/>
        </w:rPr>
        <w:t>[4]</w:t>
      </w:r>
    </w:p>
    <w:p w14:paraId="31CE5FD8" w14:textId="1402280D" w:rsidR="00A742B7" w:rsidRPr="00D859E2" w:rsidRDefault="00A742B7">
      <w:pPr>
        <w:rPr>
          <w:rFonts w:asciiTheme="minorHAnsi" w:hAnsiTheme="minorHAnsi" w:cs="Courier New"/>
          <w:color w:val="000000"/>
        </w:rPr>
      </w:pPr>
      <w:proofErr w:type="spellStart"/>
      <w:r w:rsidRPr="00D859E2">
        <w:rPr>
          <w:rFonts w:asciiTheme="minorHAnsi" w:hAnsiTheme="minorHAnsi" w:cs="Courier New"/>
          <w:color w:val="000000"/>
        </w:rPr>
        <w:t>travtime_set</w:t>
      </w:r>
      <w:proofErr w:type="spellEnd"/>
      <w:r w:rsidRPr="00D859E2">
        <w:rPr>
          <w:rFonts w:asciiTheme="minorHAnsi" w:hAnsiTheme="minorHAnsi" w:cs="Courier New"/>
          <w:color w:val="000000"/>
        </w:rPr>
        <w:t>=</w:t>
      </w:r>
      <w:proofErr w:type="spellStart"/>
      <w:proofErr w:type="gramStart"/>
      <w:r w:rsidRPr="00D859E2">
        <w:rPr>
          <w:rFonts w:asciiTheme="minorHAnsi" w:hAnsiTheme="minorHAnsi" w:cs="Courier New"/>
          <w:color w:val="000000"/>
        </w:rPr>
        <w:t>modelmap.contour</w:t>
      </w:r>
      <w:proofErr w:type="gramEnd"/>
      <w:r w:rsidRPr="00D859E2">
        <w:rPr>
          <w:rFonts w:asciiTheme="minorHAnsi" w:hAnsiTheme="minorHAnsi" w:cs="Courier New"/>
          <w:color w:val="000000"/>
        </w:rPr>
        <w:t>_array</w:t>
      </w:r>
      <w:proofErr w:type="spellEnd"/>
      <w:r w:rsidRPr="00D859E2">
        <w:rPr>
          <w:rFonts w:asciiTheme="minorHAnsi" w:hAnsiTheme="minorHAnsi" w:cs="Courier New"/>
          <w:color w:val="000000"/>
        </w:rPr>
        <w:t>(a[0],levels=</w:t>
      </w:r>
      <w:proofErr w:type="spellStart"/>
      <w:r w:rsidRPr="00D859E2">
        <w:rPr>
          <w:rFonts w:asciiTheme="minorHAnsi" w:hAnsiTheme="minorHAnsi" w:cs="Courier New"/>
          <w:color w:val="000000"/>
        </w:rPr>
        <w:t>np.arange</w:t>
      </w:r>
      <w:proofErr w:type="spellEnd"/>
      <w:r w:rsidRPr="00D859E2">
        <w:rPr>
          <w:rFonts w:asciiTheme="minorHAnsi" w:hAnsiTheme="minorHAnsi" w:cs="Courier New"/>
          <w:color w:val="000000"/>
        </w:rPr>
        <w:t>(</w:t>
      </w:r>
      <w:r w:rsidR="00F2223F" w:rsidRPr="00F2223F">
        <w:rPr>
          <w:rFonts w:asciiTheme="minorHAnsi" w:hAnsiTheme="minorHAnsi" w:cs="Courier New"/>
          <w:color w:val="000000"/>
        </w:rPr>
        <w:t>0,1000,100</w:t>
      </w:r>
      <w:r w:rsidRPr="00D859E2">
        <w:rPr>
          <w:rFonts w:asciiTheme="minorHAnsi" w:hAnsiTheme="minorHAnsi" w:cs="Courier New"/>
          <w:color w:val="000000"/>
        </w:rPr>
        <w:t>)</w:t>
      </w:r>
      <w:r w:rsidR="00F2223F">
        <w:rPr>
          <w:rFonts w:asciiTheme="minorHAnsi" w:hAnsiTheme="minorHAnsi" w:cs="Courier New"/>
          <w:color w:val="000000"/>
        </w:rPr>
        <w:t>)</w:t>
      </w:r>
    </w:p>
    <w:p w14:paraId="553FB6E3" w14:textId="77777777" w:rsidR="00A742B7" w:rsidRPr="00D859E2" w:rsidRDefault="00A742B7" w:rsidP="00A742B7">
      <w:pPr>
        <w:rPr>
          <w:rFonts w:asciiTheme="minorHAnsi" w:hAnsiTheme="minorHAnsi" w:cs="Courier New"/>
          <w:color w:val="000000"/>
        </w:rPr>
      </w:pPr>
      <w:proofErr w:type="spellStart"/>
      <w:proofErr w:type="gramStart"/>
      <w:r w:rsidRPr="00D859E2">
        <w:rPr>
          <w:rFonts w:asciiTheme="minorHAnsi" w:hAnsiTheme="minorHAnsi" w:cs="Courier New"/>
          <w:color w:val="000000"/>
        </w:rPr>
        <w:t>plt.clabel</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travtime_set</w:t>
      </w:r>
      <w:proofErr w:type="spellEnd"/>
      <w:r w:rsidRPr="00D859E2">
        <w:rPr>
          <w:rFonts w:asciiTheme="minorHAnsi" w:hAnsiTheme="minorHAnsi" w:cs="Courier New"/>
          <w:color w:val="000000"/>
        </w:rPr>
        <w:t xml:space="preserve">, inline=1, </w:t>
      </w:r>
      <w:proofErr w:type="spellStart"/>
      <w:r w:rsidRPr="00D859E2">
        <w:rPr>
          <w:rFonts w:asciiTheme="minorHAnsi" w:hAnsiTheme="minorHAnsi" w:cs="Courier New"/>
          <w:color w:val="000000"/>
        </w:rPr>
        <w:t>fontsize</w:t>
      </w:r>
      <w:proofErr w:type="spellEnd"/>
      <w:r w:rsidRPr="00D859E2">
        <w:rPr>
          <w:rFonts w:asciiTheme="minorHAnsi" w:hAnsiTheme="minorHAnsi" w:cs="Courier New"/>
          <w:color w:val="000000"/>
        </w:rPr>
        <w:t>=10)</w:t>
      </w:r>
    </w:p>
    <w:p w14:paraId="0857FF01" w14:textId="77777777" w:rsidR="00A742B7" w:rsidRPr="00D859E2" w:rsidRDefault="00A742B7" w:rsidP="00A742B7">
      <w:pPr>
        <w:rPr>
          <w:rFonts w:asciiTheme="minorHAnsi" w:hAnsiTheme="minorHAnsi" w:cs="Courier New"/>
          <w:color w:val="000000"/>
        </w:rPr>
      </w:pPr>
    </w:p>
    <w:p w14:paraId="32DE895A" w14:textId="21D3515D" w:rsidR="00A742B7" w:rsidRPr="00D859E2" w:rsidRDefault="00A742B7" w:rsidP="00BE303A">
      <w:pPr>
        <w:rPr>
          <w:rFonts w:asciiTheme="minorHAnsi" w:hAnsiTheme="minorHAnsi" w:cs="Courier New"/>
          <w:color w:val="000000"/>
        </w:rPr>
      </w:pPr>
      <w:r w:rsidRPr="00D859E2">
        <w:rPr>
          <w:rFonts w:asciiTheme="minorHAnsi" w:hAnsiTheme="minorHAnsi" w:cs="Courier New"/>
          <w:color w:val="000000"/>
        </w:rPr>
        <w:t xml:space="preserve">You can change the </w:t>
      </w:r>
      <w:r w:rsidR="000163C4">
        <w:rPr>
          <w:rFonts w:asciiTheme="minorHAnsi" w:hAnsiTheme="minorHAnsi" w:cs="Courier New"/>
          <w:color w:val="000000"/>
        </w:rPr>
        <w:t xml:space="preserve">arguments to </w:t>
      </w:r>
      <w:proofErr w:type="spellStart"/>
      <w:proofErr w:type="gramStart"/>
      <w:r w:rsidR="000163C4">
        <w:rPr>
          <w:rFonts w:asciiTheme="minorHAnsi" w:hAnsiTheme="minorHAnsi" w:cs="Courier New"/>
          <w:color w:val="000000"/>
        </w:rPr>
        <w:t>np.arange</w:t>
      </w:r>
      <w:proofErr w:type="spellEnd"/>
      <w:proofErr w:type="gramEnd"/>
      <w:r w:rsidRPr="00D859E2">
        <w:rPr>
          <w:rFonts w:asciiTheme="minorHAnsi" w:hAnsiTheme="minorHAnsi" w:cs="Courier New"/>
          <w:color w:val="000000"/>
        </w:rPr>
        <w:t xml:space="preserve"> of </w:t>
      </w:r>
      <w:r w:rsidR="00F2223F">
        <w:rPr>
          <w:rFonts w:asciiTheme="minorHAnsi" w:hAnsiTheme="minorHAnsi" w:cs="Courier New"/>
          <w:color w:val="000000"/>
        </w:rPr>
        <w:t>100</w:t>
      </w:r>
      <w:r w:rsidR="00F2223F" w:rsidRPr="00D859E2">
        <w:rPr>
          <w:rFonts w:asciiTheme="minorHAnsi" w:hAnsiTheme="minorHAnsi" w:cs="Courier New"/>
          <w:color w:val="000000"/>
        </w:rPr>
        <w:t xml:space="preserve"> </w:t>
      </w:r>
      <w:r w:rsidRPr="00D859E2">
        <w:rPr>
          <w:rFonts w:asciiTheme="minorHAnsi" w:hAnsiTheme="minorHAnsi" w:cs="Courier New"/>
          <w:color w:val="000000"/>
        </w:rPr>
        <w:t>to derive contours with greater or smaller contour intervals</w:t>
      </w:r>
      <w:r w:rsidR="000163C4">
        <w:rPr>
          <w:rFonts w:asciiTheme="minorHAnsi" w:hAnsiTheme="minorHAnsi" w:cs="Courier New"/>
          <w:color w:val="000000"/>
        </w:rPr>
        <w:t xml:space="preserve"> </w:t>
      </w:r>
      <w:r w:rsidR="00F2223F">
        <w:rPr>
          <w:rFonts w:asciiTheme="minorHAnsi" w:hAnsiTheme="minorHAnsi" w:cs="Courier New"/>
          <w:color w:val="000000"/>
        </w:rPr>
        <w:t>and 1000 to ex</w:t>
      </w:r>
      <w:r w:rsidR="000163C4">
        <w:rPr>
          <w:rFonts w:asciiTheme="minorHAnsi" w:hAnsiTheme="minorHAnsi" w:cs="Courier New"/>
          <w:color w:val="000000"/>
        </w:rPr>
        <w:t xml:space="preserve">pand the max value if necessary. I.e. its </w:t>
      </w:r>
      <w:proofErr w:type="spellStart"/>
      <w:proofErr w:type="gramStart"/>
      <w:r w:rsidR="000163C4">
        <w:rPr>
          <w:rFonts w:asciiTheme="minorHAnsi" w:hAnsiTheme="minorHAnsi" w:cs="Courier New"/>
          <w:color w:val="000000"/>
        </w:rPr>
        <w:t>np.arange</w:t>
      </w:r>
      <w:proofErr w:type="spellEnd"/>
      <w:proofErr w:type="gramEnd"/>
      <w:r w:rsidR="000163C4">
        <w:rPr>
          <w:rFonts w:asciiTheme="minorHAnsi" w:hAnsiTheme="minorHAnsi" w:cs="Courier New"/>
          <w:color w:val="000000"/>
        </w:rPr>
        <w:t>(</w:t>
      </w:r>
      <w:proofErr w:type="spellStart"/>
      <w:r w:rsidR="000163C4">
        <w:rPr>
          <w:rFonts w:asciiTheme="minorHAnsi" w:hAnsiTheme="minorHAnsi" w:cs="Courier New"/>
          <w:color w:val="000000"/>
        </w:rPr>
        <w:t>start,stop,interval</w:t>
      </w:r>
      <w:proofErr w:type="spellEnd"/>
      <w:r w:rsidR="000163C4">
        <w:rPr>
          <w:rFonts w:asciiTheme="minorHAnsi" w:hAnsiTheme="minorHAnsi" w:cs="Courier New"/>
          <w:color w:val="000000"/>
        </w:rPr>
        <w:t>)</w:t>
      </w:r>
      <w:r w:rsidR="00BE303A">
        <w:rPr>
          <w:rFonts w:asciiTheme="minorHAnsi" w:hAnsiTheme="minorHAnsi" w:cs="Courier New"/>
          <w:color w:val="000000"/>
        </w:rPr>
        <w:t xml:space="preserve">. </w:t>
      </w:r>
      <w:proofErr w:type="spellStart"/>
      <w:proofErr w:type="gramStart"/>
      <w:r w:rsidR="00BE303A">
        <w:rPr>
          <w:rFonts w:asciiTheme="minorHAnsi" w:hAnsiTheme="minorHAnsi" w:cs="Courier New"/>
          <w:color w:val="000000"/>
        </w:rPr>
        <w:t>np.arange</w:t>
      </w:r>
      <w:proofErr w:type="spellEnd"/>
      <w:proofErr w:type="gramEnd"/>
      <w:r w:rsidR="00BE303A">
        <w:rPr>
          <w:rFonts w:asciiTheme="minorHAnsi" w:hAnsiTheme="minorHAnsi" w:cs="Courier New"/>
          <w:color w:val="000000"/>
        </w:rPr>
        <w:t xml:space="preserve"> is generating an </w:t>
      </w:r>
      <w:proofErr w:type="spellStart"/>
      <w:r w:rsidR="00BE303A">
        <w:rPr>
          <w:rFonts w:asciiTheme="minorHAnsi" w:hAnsiTheme="minorHAnsi" w:cs="Courier New"/>
          <w:color w:val="000000"/>
        </w:rPr>
        <w:t>numpy</w:t>
      </w:r>
      <w:proofErr w:type="spellEnd"/>
      <w:r w:rsidR="00BE303A">
        <w:rPr>
          <w:rFonts w:asciiTheme="minorHAnsi" w:hAnsiTheme="minorHAnsi" w:cs="Courier New"/>
          <w:color w:val="000000"/>
        </w:rPr>
        <w:t xml:space="preserve"> array. You can also develop a list in place of </w:t>
      </w:r>
      <w:proofErr w:type="spellStart"/>
      <w:proofErr w:type="gramStart"/>
      <w:r w:rsidR="00BE303A">
        <w:rPr>
          <w:rFonts w:asciiTheme="minorHAnsi" w:hAnsiTheme="minorHAnsi" w:cs="Courier New"/>
          <w:color w:val="000000"/>
        </w:rPr>
        <w:t>np.arange</w:t>
      </w:r>
      <w:proofErr w:type="spellEnd"/>
      <w:proofErr w:type="gramEnd"/>
      <w:r w:rsidR="00BE303A">
        <w:rPr>
          <w:rFonts w:asciiTheme="minorHAnsi" w:hAnsiTheme="minorHAnsi" w:cs="Courier New"/>
          <w:color w:val="000000"/>
        </w:rPr>
        <w:t xml:space="preserve">() </w:t>
      </w:r>
      <w:r w:rsidR="00BE303A">
        <w:rPr>
          <w:rFonts w:asciiTheme="minorHAnsi" w:hAnsiTheme="minorHAnsi" w:cs="Courier New"/>
          <w:color w:val="000000"/>
        </w:rPr>
        <w:t>if you would like a truly custom contour solution.</w:t>
      </w:r>
      <w:r w:rsidR="000163C4">
        <w:rPr>
          <w:rFonts w:asciiTheme="minorHAnsi" w:hAnsiTheme="minorHAnsi" w:cs="Courier New"/>
          <w:color w:val="000000"/>
        </w:rPr>
        <w:t xml:space="preserve"> </w:t>
      </w:r>
    </w:p>
    <w:p w14:paraId="1E48202F" w14:textId="77777777" w:rsidR="00A742B7" w:rsidRPr="00C10ECC" w:rsidRDefault="00A742B7" w:rsidP="00A742B7">
      <w:pPr>
        <w:rPr>
          <w:rFonts w:asciiTheme="minorHAnsi" w:hAnsiTheme="minorHAnsi" w:cs="Courier New"/>
          <w:color w:val="5B9BD5" w:themeColor="accent5"/>
        </w:rPr>
      </w:pPr>
    </w:p>
    <w:p w14:paraId="400CCFD6" w14:textId="77777777" w:rsidR="006902CD" w:rsidRPr="00D859E2" w:rsidRDefault="006902CD" w:rsidP="006902CD">
      <w:pPr>
        <w:rPr>
          <w:rFonts w:asciiTheme="minorHAnsi" w:hAnsiTheme="minorHAnsi" w:cs="Courier New"/>
          <w:color w:val="000000"/>
        </w:rPr>
      </w:pPr>
      <w:r w:rsidRPr="00C10ECC">
        <w:rPr>
          <w:rFonts w:asciiTheme="minorHAnsi" w:hAnsiTheme="minorHAnsi" w:cs="Courier New"/>
          <w:color w:val="000000"/>
        </w:rPr>
        <w:t>The</w:t>
      </w:r>
      <w:r w:rsidRPr="00D859E2">
        <w:rPr>
          <w:rFonts w:asciiTheme="minorHAnsi" w:hAnsiTheme="minorHAnsi" w:cs="Courier New"/>
          <w:color w:val="000000"/>
        </w:rPr>
        <w:t xml:space="preserve"> environment agency is interested defining source protection zones (SPZs) based on groundwater travel times.</w:t>
      </w:r>
    </w:p>
    <w:p w14:paraId="468E17B0" w14:textId="77777777" w:rsidR="006902CD" w:rsidRPr="00D859E2" w:rsidRDefault="006902CD" w:rsidP="006902CD">
      <w:pPr>
        <w:spacing w:before="120"/>
        <w:rPr>
          <w:rFonts w:asciiTheme="minorHAnsi" w:hAnsiTheme="minorHAnsi" w:cs="Courier New"/>
          <w:color w:val="000000"/>
        </w:rPr>
      </w:pPr>
      <w:r w:rsidRPr="00D859E2">
        <w:rPr>
          <w:rFonts w:asciiTheme="minorHAnsi" w:hAnsiTheme="minorHAnsi" w:cs="Courier New"/>
          <w:b/>
          <w:bCs/>
          <w:color w:val="000000"/>
        </w:rPr>
        <w:t>Zone 1</w:t>
      </w:r>
      <w:r w:rsidRPr="00D859E2">
        <w:rPr>
          <w:rFonts w:asciiTheme="minorHAnsi" w:hAnsiTheme="minorHAnsi" w:cs="Courier New"/>
          <w:color w:val="000000"/>
        </w:rPr>
        <w:t xml:space="preserve"> is closest to the well showing the area of highest risk and defined by 50</w:t>
      </w:r>
      <w:r>
        <w:rPr>
          <w:rFonts w:asciiTheme="minorHAnsi" w:hAnsiTheme="minorHAnsi" w:cs="Courier New"/>
          <w:color w:val="000000"/>
        </w:rPr>
        <w:t>-</w:t>
      </w:r>
      <w:r w:rsidRPr="00D859E2">
        <w:rPr>
          <w:rFonts w:asciiTheme="minorHAnsi" w:hAnsiTheme="minorHAnsi" w:cs="Courier New"/>
          <w:color w:val="000000"/>
        </w:rPr>
        <w:t>day travel time from any pollution below the water table to the groundwater source (minimum for decay of some biological contaminants).</w:t>
      </w:r>
    </w:p>
    <w:p w14:paraId="542F97B3" w14:textId="77777777" w:rsidR="006902CD" w:rsidRPr="00D859E2" w:rsidRDefault="006902CD" w:rsidP="006902CD">
      <w:pPr>
        <w:spacing w:before="120"/>
        <w:rPr>
          <w:rFonts w:asciiTheme="minorHAnsi" w:hAnsiTheme="minorHAnsi" w:cs="Courier New"/>
          <w:color w:val="000000"/>
        </w:rPr>
      </w:pPr>
      <w:r w:rsidRPr="00D859E2">
        <w:rPr>
          <w:rFonts w:asciiTheme="minorHAnsi" w:hAnsiTheme="minorHAnsi" w:cs="Courier New"/>
          <w:b/>
          <w:bCs/>
          <w:color w:val="000000"/>
        </w:rPr>
        <w:t>Zone 2</w:t>
      </w:r>
      <w:r w:rsidRPr="00D859E2">
        <w:rPr>
          <w:rFonts w:asciiTheme="minorHAnsi" w:hAnsiTheme="minorHAnsi" w:cs="Courier New"/>
          <w:color w:val="000000"/>
        </w:rPr>
        <w:t xml:space="preserve"> is defined by a 400</w:t>
      </w:r>
      <w:r>
        <w:rPr>
          <w:rFonts w:asciiTheme="minorHAnsi" w:hAnsiTheme="minorHAnsi" w:cs="Courier New"/>
          <w:color w:val="000000"/>
        </w:rPr>
        <w:t>-</w:t>
      </w:r>
      <w:r w:rsidRPr="00D859E2">
        <w:rPr>
          <w:rFonts w:asciiTheme="minorHAnsi" w:hAnsiTheme="minorHAnsi" w:cs="Courier New"/>
          <w:color w:val="000000"/>
        </w:rPr>
        <w:t>day travel time (minimum recharge area required to support 25% of the protected yield).</w:t>
      </w:r>
    </w:p>
    <w:p w14:paraId="40DB82EC" w14:textId="77777777" w:rsidR="006902CD" w:rsidRPr="00D859E2" w:rsidRDefault="006902CD" w:rsidP="006902CD">
      <w:pPr>
        <w:spacing w:before="120"/>
        <w:rPr>
          <w:rFonts w:asciiTheme="minorHAnsi" w:hAnsiTheme="minorHAnsi" w:cs="Courier New"/>
          <w:color w:val="000000"/>
        </w:rPr>
      </w:pPr>
      <w:r w:rsidRPr="00D859E2">
        <w:rPr>
          <w:rFonts w:asciiTheme="minorHAnsi" w:hAnsiTheme="minorHAnsi" w:cs="Courier New"/>
          <w:b/>
          <w:color w:val="000000"/>
        </w:rPr>
        <w:t xml:space="preserve">Zone 3 </w:t>
      </w:r>
      <w:r w:rsidRPr="00C10ECC">
        <w:rPr>
          <w:rFonts w:asciiTheme="minorHAnsi" w:hAnsiTheme="minorHAnsi" w:cs="Courier New"/>
          <w:color w:val="000000"/>
        </w:rPr>
        <w:t>is</w:t>
      </w:r>
      <w:r w:rsidRPr="00D859E2">
        <w:rPr>
          <w:rFonts w:asciiTheme="minorHAnsi" w:hAnsiTheme="minorHAnsi" w:cs="Courier New"/>
          <w:color w:val="000000"/>
        </w:rPr>
        <w:t xml:space="preserve"> the area within which all groundwater recharge (from precipitation or surface water) is presumed to be discharged at the well - covers the whole of the catchment area of a well based on the area needed to maintain abstraction, assuming that all water will eventually reach the abstraction point. Designed to avoid the long</w:t>
      </w:r>
      <w:r>
        <w:rPr>
          <w:rFonts w:asciiTheme="minorHAnsi" w:hAnsiTheme="minorHAnsi" w:cs="Courier New"/>
          <w:color w:val="000000"/>
        </w:rPr>
        <w:t>-</w:t>
      </w:r>
      <w:r w:rsidRPr="00D859E2">
        <w:rPr>
          <w:rFonts w:asciiTheme="minorHAnsi" w:hAnsiTheme="minorHAnsi" w:cs="Courier New"/>
          <w:color w:val="000000"/>
        </w:rPr>
        <w:t>term degradation of the quality of water in the aquifer.</w:t>
      </w:r>
      <w:r w:rsidRPr="00D859E2" w:rsidDel="000F18E7">
        <w:rPr>
          <w:rFonts w:asciiTheme="minorHAnsi" w:hAnsiTheme="minorHAnsi" w:cs="Courier New"/>
          <w:color w:val="000000"/>
        </w:rPr>
        <w:t xml:space="preserve"> </w:t>
      </w:r>
    </w:p>
    <w:p w14:paraId="403A69DB" w14:textId="77777777" w:rsidR="006902CD" w:rsidRDefault="006902CD" w:rsidP="00A742B7">
      <w:pPr>
        <w:outlineLvl w:val="0"/>
        <w:rPr>
          <w:rFonts w:asciiTheme="minorHAnsi" w:hAnsiTheme="minorHAnsi" w:cs="Courier New"/>
          <w:color w:val="FF0000"/>
        </w:rPr>
      </w:pPr>
    </w:p>
    <w:p w14:paraId="5007606C" w14:textId="7CF4444F" w:rsidR="00A742B7" w:rsidRPr="00D31A27" w:rsidRDefault="00A742B7" w:rsidP="00A742B7">
      <w:pPr>
        <w:outlineLvl w:val="0"/>
        <w:rPr>
          <w:rFonts w:asciiTheme="minorHAnsi" w:hAnsiTheme="minorHAnsi" w:cs="Courier New"/>
          <w:color w:val="FF0000"/>
        </w:rPr>
      </w:pPr>
      <w:r w:rsidRPr="00235A55">
        <w:rPr>
          <w:rFonts w:asciiTheme="minorHAnsi" w:hAnsiTheme="minorHAnsi" w:cs="Courier New"/>
          <w:b/>
          <w:color w:val="FF0000"/>
        </w:rPr>
        <w:t>Q5.</w:t>
      </w:r>
      <w:r w:rsidRPr="00D31A27">
        <w:rPr>
          <w:rFonts w:asciiTheme="minorHAnsi" w:hAnsiTheme="minorHAnsi" w:cs="Courier New"/>
          <w:color w:val="FF0000"/>
        </w:rPr>
        <w:t xml:space="preserve"> </w:t>
      </w:r>
      <w:r w:rsidR="00662E7B">
        <w:rPr>
          <w:rFonts w:asciiTheme="minorHAnsi" w:hAnsiTheme="minorHAnsi" w:cs="Courier New"/>
          <w:color w:val="FF0000"/>
        </w:rPr>
        <w:t>For y</w:t>
      </w:r>
      <w:r w:rsidR="00862336">
        <w:rPr>
          <w:rFonts w:asciiTheme="minorHAnsi" w:hAnsiTheme="minorHAnsi" w:cs="Courier New"/>
          <w:color w:val="FF0000"/>
        </w:rPr>
        <w:t xml:space="preserve">our best fit </w:t>
      </w:r>
      <w:proofErr w:type="gramStart"/>
      <w:r w:rsidR="00862336">
        <w:rPr>
          <w:rFonts w:asciiTheme="minorHAnsi" w:hAnsiTheme="minorHAnsi" w:cs="Courier New"/>
          <w:color w:val="FF0000"/>
        </w:rPr>
        <w:t xml:space="preserve">model </w:t>
      </w:r>
      <w:r w:rsidRPr="00D31A27">
        <w:rPr>
          <w:rFonts w:asciiTheme="minorHAnsi" w:hAnsiTheme="minorHAnsi" w:cs="Courier New"/>
          <w:color w:val="FF0000"/>
        </w:rPr>
        <w:t>,</w:t>
      </w:r>
      <w:proofErr w:type="gramEnd"/>
      <w:r w:rsidRPr="00D31A27">
        <w:rPr>
          <w:rFonts w:asciiTheme="minorHAnsi" w:hAnsiTheme="minorHAnsi" w:cs="Courier New"/>
          <w:color w:val="FF0000"/>
        </w:rPr>
        <w:t xml:space="preserve"> generate a map of the source protection zones 1, 2 and 3 around your well</w:t>
      </w:r>
      <w:r w:rsidR="004A2477">
        <w:rPr>
          <w:rFonts w:asciiTheme="minorHAnsi" w:hAnsiTheme="minorHAnsi" w:cs="Courier New"/>
          <w:color w:val="FF0000"/>
        </w:rPr>
        <w:t xml:space="preserve"> using a porosity of 0.05. Explain and illustrate the sensitivity of travel time to the specified porosity. </w:t>
      </w:r>
    </w:p>
    <w:p w14:paraId="63384309" w14:textId="77777777" w:rsidR="00A742B7" w:rsidRDefault="00A742B7" w:rsidP="00A742B7">
      <w:pPr>
        <w:tabs>
          <w:tab w:val="left" w:pos="219"/>
        </w:tabs>
        <w:outlineLvl w:val="0"/>
        <w:rPr>
          <w:rFonts w:asciiTheme="minorHAnsi" w:hAnsiTheme="minorHAnsi"/>
          <w:b/>
          <w:bCs/>
        </w:rPr>
      </w:pPr>
    </w:p>
    <w:p w14:paraId="00709234" w14:textId="77777777" w:rsidR="00A742B7" w:rsidRDefault="00A742B7" w:rsidP="00A742B7">
      <w:pPr>
        <w:tabs>
          <w:tab w:val="left" w:pos="219"/>
        </w:tabs>
        <w:outlineLvl w:val="0"/>
        <w:rPr>
          <w:rFonts w:asciiTheme="minorHAnsi" w:hAnsiTheme="minorHAnsi"/>
          <w:b/>
          <w:bCs/>
        </w:rPr>
      </w:pPr>
    </w:p>
    <w:p w14:paraId="79A597E0" w14:textId="77777777" w:rsidR="00A742B7" w:rsidRPr="00D859E2" w:rsidRDefault="00A742B7" w:rsidP="00A742B7">
      <w:pPr>
        <w:tabs>
          <w:tab w:val="left" w:pos="219"/>
        </w:tabs>
        <w:outlineLvl w:val="0"/>
        <w:rPr>
          <w:rFonts w:asciiTheme="minorHAnsi" w:hAnsiTheme="minorHAnsi"/>
          <w:b/>
          <w:bCs/>
        </w:rPr>
      </w:pPr>
      <w:r w:rsidRPr="00D859E2">
        <w:rPr>
          <w:rFonts w:asciiTheme="minorHAnsi" w:hAnsiTheme="minorHAnsi"/>
          <w:b/>
          <w:bCs/>
        </w:rPr>
        <w:t xml:space="preserve">PART </w:t>
      </w:r>
      <w:r>
        <w:rPr>
          <w:rFonts w:asciiTheme="minorHAnsi" w:hAnsiTheme="minorHAnsi"/>
          <w:b/>
          <w:bCs/>
        </w:rPr>
        <w:t>4</w:t>
      </w:r>
      <w:r w:rsidRPr="00D859E2">
        <w:rPr>
          <w:rFonts w:asciiTheme="minorHAnsi" w:hAnsiTheme="minorHAnsi"/>
          <w:b/>
          <w:bCs/>
        </w:rPr>
        <w:t>: Running tests</w:t>
      </w:r>
      <w:r>
        <w:rPr>
          <w:rFonts w:asciiTheme="minorHAnsi" w:hAnsiTheme="minorHAnsi"/>
          <w:b/>
          <w:bCs/>
        </w:rPr>
        <w:t xml:space="preserve"> using MODPATH</w:t>
      </w:r>
    </w:p>
    <w:p w14:paraId="60C0550D" w14:textId="77777777" w:rsidR="00A742B7" w:rsidRPr="00D859E2" w:rsidRDefault="00A742B7" w:rsidP="00A742B7">
      <w:pPr>
        <w:outlineLvl w:val="0"/>
        <w:rPr>
          <w:rFonts w:asciiTheme="minorHAnsi" w:hAnsiTheme="minorHAnsi" w:cs="Courier New"/>
          <w:color w:val="FFC000"/>
        </w:rPr>
      </w:pPr>
    </w:p>
    <w:p w14:paraId="06B304AE" w14:textId="16B2660F" w:rsidR="000D3F99" w:rsidRDefault="0001617D" w:rsidP="00235A55">
      <w:pPr>
        <w:outlineLvl w:val="0"/>
        <w:rPr>
          <w:rFonts w:asciiTheme="minorHAnsi" w:eastAsia="Times New Roman" w:hAnsiTheme="minorHAnsi"/>
          <w:color w:val="000000"/>
        </w:rPr>
      </w:pPr>
      <w:r w:rsidRPr="000A48E6">
        <w:rPr>
          <w:rFonts w:asciiTheme="minorHAnsi" w:hAnsiTheme="minorHAnsi" w:cs="Courier New"/>
          <w:color w:val="000000" w:themeColor="text1"/>
        </w:rPr>
        <w:t>After 10 years of pumping good quality water from the well, a</w:t>
      </w:r>
      <w:r w:rsidR="000C06C3" w:rsidRPr="000A48E6">
        <w:rPr>
          <w:rFonts w:asciiTheme="minorHAnsi" w:hAnsiTheme="minorHAnsi" w:cs="Courier New"/>
          <w:color w:val="000000" w:themeColor="text1"/>
        </w:rPr>
        <w:t xml:space="preserve">n underground storage tank full of </w:t>
      </w:r>
      <w:r w:rsidR="000D3F99" w:rsidRPr="000A48E6">
        <w:rPr>
          <w:rFonts w:asciiTheme="minorHAnsi" w:hAnsiTheme="minorHAnsi" w:cs="Courier New"/>
          <w:color w:val="000000" w:themeColor="text1"/>
        </w:rPr>
        <w:t>inorganic</w:t>
      </w:r>
      <w:r w:rsidR="00A742B7" w:rsidRPr="000A48E6">
        <w:rPr>
          <w:rFonts w:asciiTheme="minorHAnsi" w:hAnsiTheme="minorHAnsi" w:cs="Courier New"/>
          <w:color w:val="000000" w:themeColor="text1"/>
        </w:rPr>
        <w:t xml:space="preserve"> contaminant </w:t>
      </w:r>
      <w:r w:rsidR="000C06C3" w:rsidRPr="000A48E6">
        <w:rPr>
          <w:rFonts w:asciiTheme="minorHAnsi" w:hAnsiTheme="minorHAnsi" w:cs="Courier New"/>
          <w:color w:val="000000" w:themeColor="text1"/>
        </w:rPr>
        <w:t xml:space="preserve">E-VIL located </w:t>
      </w:r>
      <w:r w:rsidR="000A48E6" w:rsidRPr="000A48E6">
        <w:rPr>
          <w:rFonts w:asciiTheme="minorHAnsi" w:hAnsiTheme="minorHAnsi" w:cs="Courier New"/>
          <w:color w:val="000000" w:themeColor="text1"/>
        </w:rPr>
        <w:t>1500</w:t>
      </w:r>
      <w:r w:rsidR="000C06C3" w:rsidRPr="000A48E6">
        <w:rPr>
          <w:rFonts w:asciiTheme="minorHAnsi" w:hAnsiTheme="minorHAnsi" w:cs="Courier New"/>
          <w:color w:val="000000" w:themeColor="text1"/>
        </w:rPr>
        <w:t xml:space="preserve"> m due west</w:t>
      </w:r>
      <w:r w:rsidR="00235A55" w:rsidRPr="000A48E6">
        <w:rPr>
          <w:rFonts w:asciiTheme="minorHAnsi" w:hAnsiTheme="minorHAnsi" w:cs="Courier New"/>
          <w:color w:val="000000" w:themeColor="text1"/>
        </w:rPr>
        <w:t xml:space="preserve"> (up-hydraulic-gradient</w:t>
      </w:r>
      <w:r w:rsidR="008E3F67" w:rsidRPr="000A48E6">
        <w:rPr>
          <w:rFonts w:asciiTheme="minorHAnsi" w:hAnsiTheme="minorHAnsi" w:cs="Courier New"/>
          <w:color w:val="000000" w:themeColor="text1"/>
        </w:rPr>
        <w:t>)</w:t>
      </w:r>
      <w:r w:rsidR="000C06C3" w:rsidRPr="000A48E6">
        <w:rPr>
          <w:rFonts w:asciiTheme="minorHAnsi" w:hAnsiTheme="minorHAnsi" w:cs="Courier New"/>
          <w:color w:val="000000" w:themeColor="text1"/>
        </w:rPr>
        <w:t xml:space="preserve"> of the pumping well started to leak. The base of the</w:t>
      </w:r>
      <w:r w:rsidR="004A2477" w:rsidRPr="000A48E6">
        <w:rPr>
          <w:rFonts w:asciiTheme="minorHAnsi" w:hAnsiTheme="minorHAnsi" w:cs="Courier New"/>
          <w:color w:val="000000" w:themeColor="text1"/>
        </w:rPr>
        <w:t xml:space="preserve"> storage tank sit</w:t>
      </w:r>
      <w:r w:rsidR="000C06C3" w:rsidRPr="000A48E6">
        <w:rPr>
          <w:rFonts w:asciiTheme="minorHAnsi" w:hAnsiTheme="minorHAnsi" w:cs="Courier New"/>
          <w:color w:val="000000" w:themeColor="text1"/>
        </w:rPr>
        <w:t xml:space="preserve">s immediately above the water table. </w:t>
      </w:r>
      <w:r w:rsidR="000D3F99">
        <w:rPr>
          <w:rFonts w:asciiTheme="minorHAnsi" w:hAnsiTheme="minorHAnsi" w:cs="Courier New"/>
          <w:color w:val="000000" w:themeColor="text1"/>
        </w:rPr>
        <w:t xml:space="preserve">As the contaminant passes through the groundwater system a </w:t>
      </w:r>
      <w:r w:rsidR="00A742B7">
        <w:rPr>
          <w:rFonts w:asciiTheme="minorHAnsi" w:hAnsiTheme="minorHAnsi"/>
          <w:color w:val="000000"/>
        </w:rPr>
        <w:t>range of</w:t>
      </w:r>
      <w:r w:rsidR="00A742B7" w:rsidRPr="00D859E2">
        <w:rPr>
          <w:rFonts w:asciiTheme="minorHAnsi" w:hAnsiTheme="minorHAnsi"/>
          <w:color w:val="000000"/>
        </w:rPr>
        <w:t xml:space="preserve"> different chemical</w:t>
      </w:r>
      <w:r w:rsidR="004A2477">
        <w:rPr>
          <w:rFonts w:asciiTheme="minorHAnsi" w:hAnsiTheme="minorHAnsi"/>
          <w:color w:val="000000"/>
        </w:rPr>
        <w:t xml:space="preserve"> </w:t>
      </w:r>
      <w:r w:rsidR="00A742B7" w:rsidRPr="00D859E2">
        <w:rPr>
          <w:rFonts w:asciiTheme="minorHAnsi" w:hAnsiTheme="minorHAnsi"/>
          <w:color w:val="000000"/>
        </w:rPr>
        <w:t>and biochemical processes act to transform, retard, and attenuate solutes</w:t>
      </w:r>
      <w:r w:rsidR="00A742B7">
        <w:rPr>
          <w:rFonts w:asciiTheme="minorHAnsi" w:hAnsiTheme="minorHAnsi"/>
          <w:color w:val="000000"/>
        </w:rPr>
        <w:t>. Sorption, which controls t</w:t>
      </w:r>
      <w:r w:rsidR="00A742B7" w:rsidRPr="00D859E2">
        <w:rPr>
          <w:rFonts w:asciiTheme="minorHAnsi" w:hAnsiTheme="minorHAnsi"/>
          <w:color w:val="000000"/>
        </w:rPr>
        <w:t xml:space="preserve">he </w:t>
      </w:r>
      <w:r w:rsidR="00A742B7" w:rsidRPr="00D859E2">
        <w:rPr>
          <w:rFonts w:asciiTheme="minorHAnsi" w:eastAsia="Times New Roman" w:hAnsiTheme="minorHAnsi"/>
          <w:color w:val="000000"/>
        </w:rPr>
        <w:t>distribution of mass between the solid and solution phase</w:t>
      </w:r>
      <w:r w:rsidR="004A2477">
        <w:rPr>
          <w:rFonts w:asciiTheme="minorHAnsi" w:eastAsia="Times New Roman" w:hAnsiTheme="minorHAnsi"/>
          <w:color w:val="000000"/>
        </w:rPr>
        <w:t>,</w:t>
      </w:r>
      <w:r w:rsidR="00A742B7" w:rsidRPr="00D859E2">
        <w:rPr>
          <w:rFonts w:asciiTheme="minorHAnsi" w:eastAsia="Times New Roman" w:hAnsiTheme="minorHAnsi"/>
          <w:color w:val="000000"/>
        </w:rPr>
        <w:t xml:space="preserve"> </w:t>
      </w:r>
      <w:r w:rsidR="00A742B7">
        <w:rPr>
          <w:rFonts w:asciiTheme="minorHAnsi" w:eastAsia="Times New Roman" w:hAnsiTheme="minorHAnsi"/>
          <w:color w:val="000000"/>
        </w:rPr>
        <w:t>was determined</w:t>
      </w:r>
      <w:r w:rsidR="000D3F99">
        <w:rPr>
          <w:rFonts w:asciiTheme="minorHAnsi" w:eastAsia="Times New Roman" w:hAnsiTheme="minorHAnsi"/>
          <w:color w:val="000000"/>
        </w:rPr>
        <w:t xml:space="preserve"> in the laboratory </w:t>
      </w:r>
      <w:r w:rsidR="004A2477">
        <w:rPr>
          <w:rFonts w:asciiTheme="minorHAnsi" w:eastAsia="Times New Roman" w:hAnsiTheme="minorHAnsi"/>
          <w:color w:val="000000"/>
        </w:rPr>
        <w:t>using rock</w:t>
      </w:r>
      <w:r w:rsidR="000D3F99">
        <w:rPr>
          <w:rFonts w:asciiTheme="minorHAnsi" w:eastAsia="Times New Roman" w:hAnsiTheme="minorHAnsi"/>
          <w:color w:val="000000"/>
        </w:rPr>
        <w:t xml:space="preserve"> material from </w:t>
      </w:r>
      <w:r w:rsidR="00A742B7">
        <w:rPr>
          <w:rFonts w:asciiTheme="minorHAnsi" w:eastAsia="Times New Roman" w:hAnsiTheme="minorHAnsi"/>
          <w:color w:val="000000"/>
        </w:rPr>
        <w:t xml:space="preserve">all three </w:t>
      </w:r>
      <w:r w:rsidR="00E622A3">
        <w:rPr>
          <w:rFonts w:asciiTheme="minorHAnsi" w:eastAsia="Times New Roman" w:hAnsiTheme="minorHAnsi"/>
          <w:color w:val="000000"/>
        </w:rPr>
        <w:t>a</w:t>
      </w:r>
      <w:r w:rsidR="00A742B7">
        <w:rPr>
          <w:rFonts w:asciiTheme="minorHAnsi" w:eastAsia="Times New Roman" w:hAnsiTheme="minorHAnsi"/>
          <w:color w:val="000000"/>
        </w:rPr>
        <w:t>quifer layers</w:t>
      </w:r>
      <w:r w:rsidR="000D3F99">
        <w:rPr>
          <w:rFonts w:asciiTheme="minorHAnsi" w:eastAsia="Times New Roman" w:hAnsiTheme="minorHAnsi"/>
          <w:color w:val="000000"/>
        </w:rPr>
        <w:t>. Experimental data is</w:t>
      </w:r>
      <w:r w:rsidR="00A742B7">
        <w:rPr>
          <w:rFonts w:asciiTheme="minorHAnsi" w:eastAsia="Times New Roman" w:hAnsiTheme="minorHAnsi"/>
          <w:color w:val="000000"/>
        </w:rPr>
        <w:t xml:space="preserve"> </w:t>
      </w:r>
      <w:proofErr w:type="spellStart"/>
      <w:r w:rsidR="00A742B7">
        <w:rPr>
          <w:rFonts w:asciiTheme="minorHAnsi" w:eastAsia="Times New Roman" w:hAnsiTheme="minorHAnsi"/>
          <w:color w:val="000000"/>
        </w:rPr>
        <w:t>summarised</w:t>
      </w:r>
      <w:proofErr w:type="spellEnd"/>
      <w:r w:rsidR="00A742B7">
        <w:rPr>
          <w:rFonts w:asciiTheme="minorHAnsi" w:eastAsia="Times New Roman" w:hAnsiTheme="minorHAnsi"/>
          <w:color w:val="000000"/>
        </w:rPr>
        <w:t xml:space="preserve"> in Table 3</w:t>
      </w:r>
      <w:r w:rsidR="00E622A3">
        <w:rPr>
          <w:rFonts w:asciiTheme="minorHAnsi" w:eastAsia="Times New Roman" w:hAnsiTheme="minorHAnsi"/>
          <w:color w:val="000000"/>
        </w:rPr>
        <w:t xml:space="preserve">. </w:t>
      </w:r>
    </w:p>
    <w:p w14:paraId="223482D6" w14:textId="77777777" w:rsidR="000D3F99" w:rsidRDefault="000D3F99" w:rsidP="00235A55">
      <w:pPr>
        <w:outlineLvl w:val="0"/>
        <w:rPr>
          <w:rFonts w:asciiTheme="minorHAnsi" w:eastAsia="Times New Roman" w:hAnsiTheme="minorHAnsi"/>
          <w:color w:val="000000"/>
        </w:rPr>
      </w:pPr>
    </w:p>
    <w:p w14:paraId="2388E518" w14:textId="3AE12C07" w:rsidR="00A742B7" w:rsidRDefault="000C06C3" w:rsidP="00A742B7">
      <w:pPr>
        <w:rPr>
          <w:rFonts w:asciiTheme="minorHAnsi" w:eastAsia="Times New Roman" w:hAnsiTheme="minorHAnsi"/>
          <w:color w:val="000000"/>
        </w:rPr>
      </w:pPr>
      <w:r>
        <w:rPr>
          <w:rFonts w:asciiTheme="minorHAnsi" w:eastAsia="Times New Roman" w:hAnsiTheme="minorHAnsi"/>
          <w:color w:val="000000"/>
        </w:rPr>
        <w:t xml:space="preserve">Table 3. Experimental data on </w:t>
      </w:r>
      <w:proofErr w:type="spellStart"/>
      <w:r>
        <w:rPr>
          <w:rFonts w:asciiTheme="minorHAnsi" w:eastAsia="Times New Roman" w:hAnsiTheme="minorHAnsi"/>
          <w:color w:val="000000"/>
        </w:rPr>
        <w:t>sorbtion</w:t>
      </w:r>
      <w:proofErr w:type="spellEnd"/>
      <w:r>
        <w:rPr>
          <w:rFonts w:asciiTheme="minorHAnsi" w:eastAsia="Times New Roman" w:hAnsiTheme="minorHAnsi"/>
          <w:color w:val="000000"/>
        </w:rPr>
        <w:t xml:space="preserve"> of the contaminant which was spilled onto a </w:t>
      </w:r>
    </w:p>
    <w:tbl>
      <w:tblPr>
        <w:tblStyle w:val="TableGrid"/>
        <w:tblW w:w="0" w:type="auto"/>
        <w:tblLook w:val="04A0" w:firstRow="1" w:lastRow="0" w:firstColumn="1" w:lastColumn="0" w:noHBand="0" w:noVBand="1"/>
      </w:tblPr>
      <w:tblGrid>
        <w:gridCol w:w="2830"/>
        <w:gridCol w:w="2830"/>
        <w:gridCol w:w="2694"/>
      </w:tblGrid>
      <w:tr w:rsidR="00A742B7" w14:paraId="532FF250" w14:textId="77777777" w:rsidTr="00E622A3">
        <w:tc>
          <w:tcPr>
            <w:tcW w:w="2830" w:type="dxa"/>
          </w:tcPr>
          <w:p w14:paraId="55C99698"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Aquifer Layer</w:t>
            </w:r>
          </w:p>
        </w:tc>
        <w:tc>
          <w:tcPr>
            <w:tcW w:w="2830" w:type="dxa"/>
          </w:tcPr>
          <w:p w14:paraId="31A32CFF" w14:textId="4B1A2D60"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 xml:space="preserve">Equilibrium </w:t>
            </w:r>
            <w:proofErr w:type="gramStart"/>
            <w:r>
              <w:rPr>
                <w:rFonts w:asciiTheme="minorHAnsi" w:eastAsia="Times New Roman" w:hAnsiTheme="minorHAnsi"/>
                <w:color w:val="000000"/>
              </w:rPr>
              <w:t xml:space="preserve">concentration  </w:t>
            </w:r>
            <w:r w:rsidR="004A2477">
              <w:rPr>
                <w:rFonts w:asciiTheme="minorHAnsi" w:eastAsia="Times New Roman" w:hAnsiTheme="minorHAnsi"/>
                <w:color w:val="000000"/>
              </w:rPr>
              <w:t>of</w:t>
            </w:r>
            <w:proofErr w:type="gramEnd"/>
            <w:r w:rsidR="004A2477">
              <w:rPr>
                <w:rFonts w:asciiTheme="minorHAnsi" w:eastAsia="Times New Roman" w:hAnsiTheme="minorHAnsi"/>
                <w:color w:val="000000"/>
              </w:rPr>
              <w:t xml:space="preserve"> E-VIL </w:t>
            </w:r>
            <w:r>
              <w:rPr>
                <w:rFonts w:asciiTheme="minorHAnsi" w:eastAsia="Times New Roman" w:hAnsiTheme="minorHAnsi"/>
                <w:color w:val="000000"/>
              </w:rPr>
              <w:t>mg/L</w:t>
            </w:r>
          </w:p>
        </w:tc>
        <w:tc>
          <w:tcPr>
            <w:tcW w:w="2694" w:type="dxa"/>
          </w:tcPr>
          <w:p w14:paraId="5C01FC11" w14:textId="52777040"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 xml:space="preserve">Contaminant </w:t>
            </w:r>
            <w:r w:rsidR="004A2477">
              <w:rPr>
                <w:rFonts w:asciiTheme="minorHAnsi" w:eastAsia="Times New Roman" w:hAnsiTheme="minorHAnsi"/>
                <w:color w:val="000000"/>
              </w:rPr>
              <w:t xml:space="preserve">(E-VIL) </w:t>
            </w:r>
            <w:proofErr w:type="spellStart"/>
            <w:r>
              <w:rPr>
                <w:rFonts w:asciiTheme="minorHAnsi" w:eastAsia="Times New Roman" w:hAnsiTheme="minorHAnsi"/>
                <w:color w:val="000000"/>
              </w:rPr>
              <w:t>sorbed</w:t>
            </w:r>
            <w:proofErr w:type="spellEnd"/>
            <w:r>
              <w:rPr>
                <w:rFonts w:asciiTheme="minorHAnsi" w:eastAsia="Times New Roman" w:hAnsiTheme="minorHAnsi"/>
                <w:color w:val="000000"/>
              </w:rPr>
              <w:t xml:space="preserve"> </w:t>
            </w:r>
            <w:proofErr w:type="spellStart"/>
            <w:r>
              <w:rPr>
                <w:rFonts w:asciiTheme="minorHAnsi" w:eastAsia="Times New Roman" w:hAnsiTheme="minorHAnsi"/>
                <w:color w:val="000000"/>
              </w:rPr>
              <w:t>ug</w:t>
            </w:r>
            <w:proofErr w:type="spellEnd"/>
            <w:r>
              <w:rPr>
                <w:rFonts w:asciiTheme="minorHAnsi" w:eastAsia="Times New Roman" w:hAnsiTheme="minorHAnsi"/>
                <w:color w:val="000000"/>
              </w:rPr>
              <w:t>/g</w:t>
            </w:r>
          </w:p>
        </w:tc>
      </w:tr>
      <w:tr w:rsidR="00A742B7" w14:paraId="11DEBD50" w14:textId="77777777" w:rsidTr="00E622A3">
        <w:trPr>
          <w:trHeight w:val="353"/>
        </w:trPr>
        <w:tc>
          <w:tcPr>
            <w:tcW w:w="2830" w:type="dxa"/>
          </w:tcPr>
          <w:p w14:paraId="716FD49B"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1</w:t>
            </w:r>
          </w:p>
        </w:tc>
        <w:tc>
          <w:tcPr>
            <w:tcW w:w="2830" w:type="dxa"/>
          </w:tcPr>
          <w:p w14:paraId="6A3C2D93"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0.08</w:t>
            </w:r>
          </w:p>
        </w:tc>
        <w:tc>
          <w:tcPr>
            <w:tcW w:w="2694" w:type="dxa"/>
          </w:tcPr>
          <w:p w14:paraId="21AD5691"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13</w:t>
            </w:r>
          </w:p>
        </w:tc>
      </w:tr>
      <w:tr w:rsidR="00A742B7" w14:paraId="7CA33309" w14:textId="77777777" w:rsidTr="00E622A3">
        <w:tc>
          <w:tcPr>
            <w:tcW w:w="2830" w:type="dxa"/>
          </w:tcPr>
          <w:p w14:paraId="2911683A"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1</w:t>
            </w:r>
          </w:p>
        </w:tc>
        <w:tc>
          <w:tcPr>
            <w:tcW w:w="2830" w:type="dxa"/>
          </w:tcPr>
          <w:p w14:paraId="1BD83B76"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0.10</w:t>
            </w:r>
          </w:p>
        </w:tc>
        <w:tc>
          <w:tcPr>
            <w:tcW w:w="2694" w:type="dxa"/>
          </w:tcPr>
          <w:p w14:paraId="516DCECB"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17</w:t>
            </w:r>
          </w:p>
        </w:tc>
      </w:tr>
      <w:tr w:rsidR="00A742B7" w14:paraId="5844EAB2" w14:textId="77777777" w:rsidTr="00E622A3">
        <w:tc>
          <w:tcPr>
            <w:tcW w:w="2830" w:type="dxa"/>
          </w:tcPr>
          <w:p w14:paraId="1BE9D2B0"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1</w:t>
            </w:r>
          </w:p>
        </w:tc>
        <w:tc>
          <w:tcPr>
            <w:tcW w:w="2830" w:type="dxa"/>
          </w:tcPr>
          <w:p w14:paraId="74446B7F"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0.27</w:t>
            </w:r>
          </w:p>
        </w:tc>
        <w:tc>
          <w:tcPr>
            <w:tcW w:w="2694" w:type="dxa"/>
          </w:tcPr>
          <w:p w14:paraId="7FDCE4DD"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46</w:t>
            </w:r>
          </w:p>
        </w:tc>
      </w:tr>
      <w:tr w:rsidR="00A742B7" w14:paraId="06436394" w14:textId="77777777" w:rsidTr="00E622A3">
        <w:tc>
          <w:tcPr>
            <w:tcW w:w="2830" w:type="dxa"/>
          </w:tcPr>
          <w:p w14:paraId="66EC849B"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1</w:t>
            </w:r>
          </w:p>
        </w:tc>
        <w:tc>
          <w:tcPr>
            <w:tcW w:w="2830" w:type="dxa"/>
          </w:tcPr>
          <w:p w14:paraId="1AA81543"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0.40</w:t>
            </w:r>
          </w:p>
        </w:tc>
        <w:tc>
          <w:tcPr>
            <w:tcW w:w="2694" w:type="dxa"/>
          </w:tcPr>
          <w:p w14:paraId="3D4474D8"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67</w:t>
            </w:r>
          </w:p>
        </w:tc>
      </w:tr>
      <w:tr w:rsidR="00A742B7" w14:paraId="73C80EFC" w14:textId="77777777" w:rsidTr="00E622A3">
        <w:tc>
          <w:tcPr>
            <w:tcW w:w="2830" w:type="dxa"/>
          </w:tcPr>
          <w:p w14:paraId="624FE7D3"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2</w:t>
            </w:r>
          </w:p>
        </w:tc>
        <w:tc>
          <w:tcPr>
            <w:tcW w:w="2830" w:type="dxa"/>
          </w:tcPr>
          <w:p w14:paraId="2E7D794C"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0.53</w:t>
            </w:r>
          </w:p>
        </w:tc>
        <w:tc>
          <w:tcPr>
            <w:tcW w:w="2694" w:type="dxa"/>
          </w:tcPr>
          <w:p w14:paraId="1EA324D0"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86</w:t>
            </w:r>
          </w:p>
        </w:tc>
      </w:tr>
      <w:tr w:rsidR="00A742B7" w14:paraId="063AF664" w14:textId="77777777" w:rsidTr="00E622A3">
        <w:tc>
          <w:tcPr>
            <w:tcW w:w="2830" w:type="dxa"/>
          </w:tcPr>
          <w:p w14:paraId="5CF3C811"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2</w:t>
            </w:r>
          </w:p>
        </w:tc>
        <w:tc>
          <w:tcPr>
            <w:tcW w:w="2830" w:type="dxa"/>
          </w:tcPr>
          <w:p w14:paraId="0F4F0B05"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0.67</w:t>
            </w:r>
          </w:p>
        </w:tc>
        <w:tc>
          <w:tcPr>
            <w:tcW w:w="2694" w:type="dxa"/>
          </w:tcPr>
          <w:p w14:paraId="6666864C"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105</w:t>
            </w:r>
          </w:p>
        </w:tc>
      </w:tr>
      <w:tr w:rsidR="00A742B7" w14:paraId="22C4A076" w14:textId="77777777" w:rsidTr="00E622A3">
        <w:trPr>
          <w:trHeight w:val="129"/>
        </w:trPr>
        <w:tc>
          <w:tcPr>
            <w:tcW w:w="2830" w:type="dxa"/>
          </w:tcPr>
          <w:p w14:paraId="1F0B1992"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3</w:t>
            </w:r>
          </w:p>
        </w:tc>
        <w:tc>
          <w:tcPr>
            <w:tcW w:w="2830" w:type="dxa"/>
          </w:tcPr>
          <w:p w14:paraId="07E0B535"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0.20</w:t>
            </w:r>
          </w:p>
        </w:tc>
        <w:tc>
          <w:tcPr>
            <w:tcW w:w="2694" w:type="dxa"/>
          </w:tcPr>
          <w:p w14:paraId="52946A73"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31</w:t>
            </w:r>
          </w:p>
        </w:tc>
      </w:tr>
      <w:tr w:rsidR="00A742B7" w14:paraId="3CBACE1A" w14:textId="77777777" w:rsidTr="00E622A3">
        <w:tc>
          <w:tcPr>
            <w:tcW w:w="2830" w:type="dxa"/>
          </w:tcPr>
          <w:p w14:paraId="6C4C8ACF"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3</w:t>
            </w:r>
          </w:p>
        </w:tc>
        <w:tc>
          <w:tcPr>
            <w:tcW w:w="2830" w:type="dxa"/>
          </w:tcPr>
          <w:p w14:paraId="4F760D07"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0.32</w:t>
            </w:r>
          </w:p>
        </w:tc>
        <w:tc>
          <w:tcPr>
            <w:tcW w:w="2694" w:type="dxa"/>
          </w:tcPr>
          <w:p w14:paraId="7EDE99AF" w14:textId="77777777" w:rsidR="00A742B7" w:rsidRDefault="00A742B7" w:rsidP="00E622A3">
            <w:pPr>
              <w:jc w:val="center"/>
              <w:rPr>
                <w:rFonts w:asciiTheme="minorHAnsi" w:eastAsia="Times New Roman" w:hAnsiTheme="minorHAnsi"/>
                <w:color w:val="000000"/>
              </w:rPr>
            </w:pPr>
            <w:r>
              <w:rPr>
                <w:rFonts w:asciiTheme="minorHAnsi" w:eastAsia="Times New Roman" w:hAnsiTheme="minorHAnsi"/>
                <w:color w:val="000000"/>
              </w:rPr>
              <w:t>51</w:t>
            </w:r>
          </w:p>
        </w:tc>
      </w:tr>
    </w:tbl>
    <w:p w14:paraId="213B807F" w14:textId="77777777" w:rsidR="000C06C3" w:rsidRDefault="000C06C3" w:rsidP="000C06C3">
      <w:pPr>
        <w:outlineLvl w:val="0"/>
        <w:rPr>
          <w:rFonts w:asciiTheme="minorHAnsi" w:eastAsia="Times New Roman" w:hAnsiTheme="minorHAnsi"/>
          <w:color w:val="FF0000"/>
        </w:rPr>
      </w:pPr>
    </w:p>
    <w:p w14:paraId="2F8B7B31" w14:textId="1A810CD3" w:rsidR="000C06C3" w:rsidRPr="00D31A27" w:rsidRDefault="000C06C3" w:rsidP="000C06C3">
      <w:pPr>
        <w:outlineLvl w:val="0"/>
        <w:rPr>
          <w:rFonts w:asciiTheme="minorHAnsi" w:eastAsia="Times New Roman" w:hAnsiTheme="minorHAnsi"/>
          <w:color w:val="FF0000"/>
        </w:rPr>
      </w:pPr>
      <w:r w:rsidRPr="00E96089">
        <w:rPr>
          <w:rFonts w:asciiTheme="minorHAnsi" w:eastAsia="Times New Roman" w:hAnsiTheme="minorHAnsi"/>
          <w:b/>
          <w:bCs/>
          <w:color w:val="FF0000"/>
        </w:rPr>
        <w:t>Q6a.</w:t>
      </w:r>
      <w:r>
        <w:rPr>
          <w:rFonts w:asciiTheme="minorHAnsi" w:eastAsia="Times New Roman" w:hAnsiTheme="minorHAnsi"/>
          <w:color w:val="FF0000"/>
        </w:rPr>
        <w:t xml:space="preserve"> </w:t>
      </w:r>
      <w:r w:rsidRPr="00D31A27">
        <w:rPr>
          <w:rFonts w:asciiTheme="minorHAnsi" w:eastAsia="Times New Roman" w:hAnsiTheme="minorHAnsi"/>
          <w:color w:val="FF0000"/>
        </w:rPr>
        <w:t xml:space="preserve">Plot and describe the form of the isotherm, and calculate the distribution coefficient </w:t>
      </w:r>
      <w:proofErr w:type="spellStart"/>
      <w:r w:rsidRPr="00D31A27">
        <w:rPr>
          <w:rFonts w:asciiTheme="minorHAnsi" w:eastAsia="Times New Roman" w:hAnsiTheme="minorHAnsi"/>
          <w:color w:val="FF0000"/>
        </w:rPr>
        <w:t>Kd</w:t>
      </w:r>
      <w:proofErr w:type="spellEnd"/>
      <w:r w:rsidRPr="00D31A27">
        <w:rPr>
          <w:rFonts w:asciiTheme="minorHAnsi" w:eastAsia="Times New Roman" w:hAnsiTheme="minorHAnsi"/>
          <w:color w:val="FF0000"/>
        </w:rPr>
        <w:t xml:space="preserve"> </w:t>
      </w:r>
      <w:r w:rsidRPr="00D31A27">
        <w:rPr>
          <w:rFonts w:asciiTheme="minorHAnsi" w:hAnsiTheme="minorHAnsi"/>
          <w:color w:val="FF0000"/>
        </w:rPr>
        <w:t xml:space="preserve">(L/kg) </w:t>
      </w:r>
      <w:r w:rsidRPr="00D31A27">
        <w:rPr>
          <w:rFonts w:asciiTheme="minorHAnsi" w:eastAsia="Times New Roman" w:hAnsiTheme="minorHAnsi"/>
          <w:color w:val="FF0000"/>
        </w:rPr>
        <w:t xml:space="preserve">from the mass </w:t>
      </w:r>
      <w:r w:rsidRPr="00D31A27">
        <w:rPr>
          <w:rFonts w:asciiTheme="minorHAnsi" w:hAnsiTheme="minorHAnsi"/>
          <w:color w:val="FF0000"/>
        </w:rPr>
        <w:t xml:space="preserve">of solute </w:t>
      </w:r>
      <w:proofErr w:type="spellStart"/>
      <w:r w:rsidRPr="00D31A27">
        <w:rPr>
          <w:rFonts w:asciiTheme="minorHAnsi" w:hAnsiTheme="minorHAnsi"/>
          <w:color w:val="FF0000"/>
        </w:rPr>
        <w:t>sorbed</w:t>
      </w:r>
      <w:proofErr w:type="spellEnd"/>
      <w:r w:rsidRPr="00D31A27">
        <w:rPr>
          <w:rFonts w:asciiTheme="minorHAnsi" w:hAnsiTheme="minorHAnsi"/>
          <w:color w:val="FF0000"/>
        </w:rPr>
        <w:t>/dry weight of solid and the concentration of solute in equilibrium with mass of solute </w:t>
      </w:r>
      <w:proofErr w:type="spellStart"/>
      <w:r w:rsidR="004A2477">
        <w:rPr>
          <w:rFonts w:asciiTheme="minorHAnsi" w:hAnsiTheme="minorHAnsi"/>
          <w:color w:val="FF0000"/>
        </w:rPr>
        <w:t>sorbed</w:t>
      </w:r>
      <w:proofErr w:type="spellEnd"/>
      <w:r w:rsidR="004A2477">
        <w:rPr>
          <w:rFonts w:asciiTheme="minorHAnsi" w:hAnsiTheme="minorHAnsi"/>
          <w:color w:val="FF0000"/>
        </w:rPr>
        <w:t xml:space="preserve"> on solid.</w:t>
      </w:r>
    </w:p>
    <w:p w14:paraId="2087AE1B" w14:textId="70BABCF2" w:rsidR="00A742B7" w:rsidRDefault="00A742B7" w:rsidP="00235A55">
      <w:pPr>
        <w:rPr>
          <w:rFonts w:asciiTheme="minorHAnsi" w:hAnsiTheme="minorHAnsi"/>
          <w:color w:val="FF0000"/>
        </w:rPr>
      </w:pPr>
    </w:p>
    <w:p w14:paraId="059A776F" w14:textId="46EF8374" w:rsidR="00A742B7" w:rsidRPr="00D31A27" w:rsidRDefault="00A742B7" w:rsidP="00A742B7">
      <w:pPr>
        <w:pStyle w:val="NormalWeb"/>
        <w:rPr>
          <w:rFonts w:asciiTheme="minorHAnsi" w:hAnsiTheme="minorHAnsi"/>
          <w:color w:val="FF0000"/>
        </w:rPr>
      </w:pPr>
      <w:r w:rsidRPr="00235A55">
        <w:rPr>
          <w:rFonts w:asciiTheme="minorHAnsi" w:hAnsiTheme="minorHAnsi"/>
          <w:b/>
          <w:color w:val="FF0000"/>
        </w:rPr>
        <w:t xml:space="preserve">Q6b </w:t>
      </w:r>
      <w:r w:rsidRPr="00D31A27">
        <w:rPr>
          <w:rFonts w:asciiTheme="minorHAnsi" w:hAnsiTheme="minorHAnsi"/>
          <w:color w:val="FF0000"/>
        </w:rPr>
        <w:t>Us</w:t>
      </w:r>
      <w:r w:rsidR="000F5571">
        <w:rPr>
          <w:rFonts w:asciiTheme="minorHAnsi" w:hAnsiTheme="minorHAnsi"/>
          <w:color w:val="FF0000"/>
        </w:rPr>
        <w:t>e</w:t>
      </w:r>
      <w:r w:rsidRPr="00D31A27">
        <w:rPr>
          <w:rFonts w:asciiTheme="minorHAnsi" w:hAnsiTheme="minorHAnsi"/>
          <w:color w:val="FF0000"/>
        </w:rPr>
        <w:t xml:space="preserve"> the distribution coefficient derived from the </w:t>
      </w:r>
      <w:r w:rsidRPr="00125BCE">
        <w:rPr>
          <w:rFonts w:asciiTheme="minorHAnsi" w:hAnsiTheme="minorHAnsi"/>
          <w:color w:val="FF0000"/>
        </w:rPr>
        <w:t>experimental data in Tab</w:t>
      </w:r>
      <w:r w:rsidRPr="00D31A27">
        <w:rPr>
          <w:rFonts w:asciiTheme="minorHAnsi" w:hAnsiTheme="minorHAnsi"/>
          <w:color w:val="FF0000"/>
        </w:rPr>
        <w:t>l</w:t>
      </w:r>
      <w:r>
        <w:rPr>
          <w:rFonts w:asciiTheme="minorHAnsi" w:hAnsiTheme="minorHAnsi"/>
          <w:color w:val="FF0000"/>
        </w:rPr>
        <w:t>e</w:t>
      </w:r>
      <w:r w:rsidRPr="00D31A27">
        <w:rPr>
          <w:rFonts w:asciiTheme="minorHAnsi" w:hAnsiTheme="minorHAnsi"/>
          <w:color w:val="FF0000"/>
        </w:rPr>
        <w:t xml:space="preserve"> 3 to calculate the retardation factor, </w:t>
      </w:r>
      <w:proofErr w:type="spellStart"/>
      <w:r w:rsidRPr="00D31A27">
        <w:rPr>
          <w:rFonts w:asciiTheme="minorHAnsi" w:hAnsiTheme="minorHAnsi"/>
          <w:i/>
          <w:color w:val="FF0000"/>
        </w:rPr>
        <w:t>r</w:t>
      </w:r>
      <w:r w:rsidRPr="00D31A27">
        <w:rPr>
          <w:rFonts w:asciiTheme="minorHAnsi" w:hAnsiTheme="minorHAnsi"/>
          <w:i/>
          <w:color w:val="FF0000"/>
          <w:vertAlign w:val="subscript"/>
        </w:rPr>
        <w:t>f</w:t>
      </w:r>
      <w:proofErr w:type="spellEnd"/>
    </w:p>
    <w:p w14:paraId="59B3134D" w14:textId="6D92D693" w:rsidR="000F5571" w:rsidRPr="00D31A27" w:rsidRDefault="0073559C" w:rsidP="00A742B7">
      <w:pPr>
        <w:pStyle w:val="NormalWeb"/>
        <w:rPr>
          <w:rFonts w:asciiTheme="minorHAnsi" w:hAnsiTheme="minorHAnsi"/>
          <w:color w:val="FF0000"/>
        </w:rPr>
      </w:pPr>
      <m:oMathPara>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f</m:t>
              </m:r>
            </m:sub>
          </m:sSub>
          <m:r>
            <w:rPr>
              <w:rFonts w:ascii="Cambria Math" w:hAnsi="Cambria Math"/>
              <w:color w:val="FF0000"/>
            </w:rPr>
            <m:t>=1+</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d</m:t>
                  </m:r>
                </m:sub>
              </m:sSub>
            </m:num>
            <m:den>
              <m:r>
                <w:rPr>
                  <w:rFonts w:ascii="Cambria Math" w:hAnsi="Cambria Math"/>
                  <w:color w:val="FF0000"/>
                </w:rPr>
                <m:t>θ</m:t>
              </m:r>
            </m:den>
          </m:f>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d</m:t>
              </m:r>
            </m:sub>
          </m:sSub>
        </m:oMath>
      </m:oMathPara>
    </w:p>
    <w:p w14:paraId="063DF50C" w14:textId="77777777" w:rsidR="00A742B7" w:rsidRPr="00D31A27" w:rsidRDefault="00A742B7" w:rsidP="00A742B7">
      <w:pPr>
        <w:pStyle w:val="NormalWeb"/>
        <w:rPr>
          <w:rFonts w:asciiTheme="minorHAnsi" w:hAnsiTheme="minorHAnsi"/>
          <w:color w:val="FF0000"/>
        </w:rPr>
      </w:pPr>
      <w:r w:rsidRPr="00D31A27">
        <w:rPr>
          <w:rFonts w:asciiTheme="minorHAnsi" w:hAnsiTheme="minorHAnsi"/>
          <w:color w:val="FF0000"/>
        </w:rPr>
        <w:t>where</w:t>
      </w:r>
    </w:p>
    <w:p w14:paraId="11EE8D93" w14:textId="353EB2A6" w:rsidR="00A742B7" w:rsidRPr="00D31A27" w:rsidRDefault="00A742B7" w:rsidP="00A742B7">
      <w:pPr>
        <w:pStyle w:val="NormalWeb"/>
        <w:rPr>
          <w:rFonts w:asciiTheme="minorHAnsi" w:hAnsiTheme="minorHAnsi"/>
          <w:color w:val="FF0000"/>
        </w:rPr>
      </w:pPr>
      <w:r w:rsidRPr="00D31A27">
        <w:rPr>
          <w:rFonts w:ascii="Symbol" w:hAnsi="Symbol"/>
          <w:color w:val="FF0000"/>
        </w:rPr>
        <w:t></w:t>
      </w:r>
      <w:r w:rsidRPr="00D31A27">
        <w:rPr>
          <w:rFonts w:asciiTheme="minorHAnsi" w:hAnsiTheme="minorHAnsi"/>
          <w:color w:val="FF0000"/>
          <w:vertAlign w:val="subscript"/>
        </w:rPr>
        <w:t>d</w:t>
      </w:r>
      <w:r w:rsidRPr="00D31A27">
        <w:rPr>
          <w:rFonts w:asciiTheme="minorHAnsi" w:hAnsiTheme="minorHAnsi"/>
          <w:color w:val="FF0000"/>
        </w:rPr>
        <w:t xml:space="preserve"> = bulk density of the aquifer material </w:t>
      </w:r>
      <w:r>
        <w:rPr>
          <w:rFonts w:asciiTheme="minorHAnsi" w:hAnsiTheme="minorHAnsi"/>
          <w:color w:val="FF0000"/>
        </w:rPr>
        <w:t>is 1600 m</w:t>
      </w:r>
      <w:r w:rsidRPr="00D31A27">
        <w:rPr>
          <w:rFonts w:asciiTheme="minorHAnsi" w:hAnsiTheme="minorHAnsi"/>
          <w:color w:val="FF0000"/>
        </w:rPr>
        <w:t>g/cm</w:t>
      </w:r>
      <w:r w:rsidRPr="00D31A27">
        <w:rPr>
          <w:rFonts w:asciiTheme="minorHAnsi" w:hAnsiTheme="minorHAnsi"/>
          <w:color w:val="FF0000"/>
          <w:vertAlign w:val="superscript"/>
        </w:rPr>
        <w:t>3</w:t>
      </w:r>
      <w:r w:rsidRPr="00D31A27">
        <w:rPr>
          <w:rFonts w:asciiTheme="minorHAnsi" w:hAnsiTheme="minorHAnsi"/>
          <w:color w:val="FF0000"/>
        </w:rPr>
        <w:br/>
      </w:r>
      <w:r w:rsidRPr="00D31A27">
        <w:rPr>
          <w:rFonts w:ascii="Symbol" w:hAnsi="Symbol"/>
          <w:color w:val="FF0000"/>
        </w:rPr>
        <w:t></w:t>
      </w:r>
      <w:r w:rsidRPr="00D31A27">
        <w:rPr>
          <w:rFonts w:asciiTheme="minorHAnsi" w:hAnsiTheme="minorHAnsi"/>
          <w:color w:val="FF0000"/>
        </w:rPr>
        <w:t xml:space="preserve"> = </w:t>
      </w:r>
      <w:r>
        <w:rPr>
          <w:rFonts w:asciiTheme="minorHAnsi" w:hAnsiTheme="minorHAnsi"/>
          <w:color w:val="FF0000"/>
        </w:rPr>
        <w:t>porosity</w:t>
      </w:r>
      <w:r w:rsidRPr="00D31A27">
        <w:rPr>
          <w:rFonts w:asciiTheme="minorHAnsi" w:hAnsiTheme="minorHAnsi"/>
          <w:color w:val="FF0000"/>
        </w:rPr>
        <w:t xml:space="preserve"> </w:t>
      </w:r>
      <w:r w:rsidRPr="00D31A27">
        <w:rPr>
          <w:rFonts w:asciiTheme="minorHAnsi" w:hAnsiTheme="minorHAnsi"/>
          <w:color w:val="FF0000"/>
        </w:rPr>
        <w:br/>
      </w:r>
      <w:proofErr w:type="spellStart"/>
      <w:r w:rsidRPr="00D31A27">
        <w:rPr>
          <w:rFonts w:asciiTheme="minorHAnsi" w:hAnsiTheme="minorHAnsi"/>
          <w:color w:val="FF0000"/>
        </w:rPr>
        <w:t>K</w:t>
      </w:r>
      <w:r w:rsidRPr="00D31A27">
        <w:rPr>
          <w:rFonts w:asciiTheme="minorHAnsi" w:hAnsiTheme="minorHAnsi"/>
          <w:color w:val="FF0000"/>
          <w:vertAlign w:val="subscript"/>
        </w:rPr>
        <w:t>d</w:t>
      </w:r>
      <w:proofErr w:type="spellEnd"/>
      <w:r w:rsidRPr="00D31A27">
        <w:rPr>
          <w:rFonts w:asciiTheme="minorHAnsi" w:hAnsiTheme="minorHAnsi"/>
          <w:color w:val="FF0000"/>
        </w:rPr>
        <w:t xml:space="preserve"> = partition coefficient </w:t>
      </w:r>
    </w:p>
    <w:p w14:paraId="07BA0D6F" w14:textId="1148859F" w:rsidR="00A742B7" w:rsidRDefault="00A742B7" w:rsidP="00A742B7">
      <w:pPr>
        <w:pStyle w:val="NormalWeb"/>
        <w:rPr>
          <w:rFonts w:asciiTheme="minorHAnsi" w:hAnsiTheme="minorHAnsi"/>
          <w:color w:val="70AD47" w:themeColor="accent6"/>
        </w:rPr>
      </w:pPr>
    </w:p>
    <w:p w14:paraId="1BC7C771" w14:textId="77777777" w:rsidR="00E96089" w:rsidRPr="00D31A27" w:rsidRDefault="00E96089" w:rsidP="00A742B7">
      <w:pPr>
        <w:pStyle w:val="NormalWeb"/>
        <w:rPr>
          <w:rFonts w:asciiTheme="minorHAnsi" w:hAnsiTheme="minorHAnsi"/>
          <w:color w:val="70AD47" w:themeColor="accent6"/>
        </w:rPr>
      </w:pPr>
    </w:p>
    <w:p w14:paraId="534C4B11" w14:textId="31203D5D" w:rsidR="00AA46C9" w:rsidRDefault="00A742B7" w:rsidP="00AA46C9">
      <w:pPr>
        <w:pStyle w:val="NormalWeb"/>
        <w:rPr>
          <w:rFonts w:asciiTheme="minorHAnsi" w:hAnsiTheme="minorHAnsi"/>
          <w:color w:val="FF0000"/>
        </w:rPr>
      </w:pPr>
      <w:r w:rsidRPr="00235A55">
        <w:rPr>
          <w:rFonts w:asciiTheme="minorHAnsi" w:hAnsiTheme="minorHAnsi"/>
          <w:b/>
          <w:color w:val="FF0000"/>
        </w:rPr>
        <w:lastRenderedPageBreak/>
        <w:t>Q6c.</w:t>
      </w:r>
      <w:r w:rsidRPr="00D31A27">
        <w:rPr>
          <w:rFonts w:asciiTheme="minorHAnsi" w:hAnsiTheme="minorHAnsi"/>
          <w:color w:val="FF0000"/>
        </w:rPr>
        <w:t xml:space="preserve"> Using your retardation factor and the equation below, estimate how long the contaminant will take to reach the pumping well. </w:t>
      </w:r>
      <w:r w:rsidR="00AA46C9" w:rsidRPr="00D31A27">
        <w:rPr>
          <w:rFonts w:asciiTheme="minorHAnsi" w:hAnsiTheme="minorHAnsi"/>
          <w:color w:val="FF0000"/>
        </w:rPr>
        <w:t>When would you start monitoring the well</w:t>
      </w:r>
      <w:r w:rsidR="00AA46C9">
        <w:rPr>
          <w:rFonts w:asciiTheme="minorHAnsi" w:hAnsiTheme="minorHAnsi"/>
          <w:color w:val="FF0000"/>
        </w:rPr>
        <w:t xml:space="preserve"> </w:t>
      </w:r>
      <w:r w:rsidR="00AA46C9" w:rsidRPr="00D31A27">
        <w:rPr>
          <w:rFonts w:asciiTheme="minorHAnsi" w:hAnsiTheme="minorHAnsi"/>
          <w:color w:val="FF0000"/>
        </w:rPr>
        <w:t>for the appearance of E-VIL?</w:t>
      </w:r>
      <w:r w:rsidR="00AA46C9">
        <w:rPr>
          <w:rFonts w:asciiTheme="minorHAnsi" w:hAnsiTheme="minorHAnsi"/>
          <w:color w:val="FF0000"/>
        </w:rPr>
        <w:t xml:space="preserve"> Justify your recommendation.</w:t>
      </w:r>
    </w:p>
    <w:p w14:paraId="572144D8" w14:textId="25497E34" w:rsidR="00A742B7" w:rsidRPr="00E96089" w:rsidRDefault="000C06C3" w:rsidP="00E96089">
      <w:pPr>
        <w:pStyle w:val="NormalWeb"/>
        <w:rPr>
          <w:rFonts w:asciiTheme="minorHAnsi" w:hAnsiTheme="minorHAnsi" w:cs="Courier New"/>
          <w:b/>
          <w:color w:val="FF0000"/>
        </w:rPr>
      </w:pPr>
      <w:r w:rsidRPr="00235A55">
        <w:rPr>
          <w:rFonts w:asciiTheme="minorHAnsi" w:hAnsiTheme="minorHAnsi"/>
          <w:b/>
          <w:color w:val="FF0000"/>
        </w:rPr>
        <w:t xml:space="preserve">BONUS POINTS: Using your MODFLOW model, </w:t>
      </w:r>
      <w:r w:rsidR="000F5571">
        <w:rPr>
          <w:rFonts w:asciiTheme="minorHAnsi" w:hAnsiTheme="minorHAnsi"/>
          <w:b/>
          <w:color w:val="FF0000"/>
        </w:rPr>
        <w:t xml:space="preserve">develop a strategy (or strategies) which you could present to the Environment Agency for </w:t>
      </w:r>
      <w:r w:rsidR="003F2106" w:rsidRPr="00235A55">
        <w:rPr>
          <w:rFonts w:asciiTheme="minorHAnsi" w:hAnsiTheme="minorHAnsi"/>
          <w:b/>
          <w:color w:val="FF0000"/>
        </w:rPr>
        <w:t xml:space="preserve">remediating the </w:t>
      </w:r>
      <w:r w:rsidR="000F5571">
        <w:rPr>
          <w:rFonts w:asciiTheme="minorHAnsi" w:hAnsiTheme="minorHAnsi"/>
          <w:b/>
          <w:color w:val="FF0000"/>
        </w:rPr>
        <w:t xml:space="preserve">effect of the </w:t>
      </w:r>
      <w:r w:rsidR="003F2106" w:rsidRPr="00235A55">
        <w:rPr>
          <w:rFonts w:asciiTheme="minorHAnsi" w:hAnsiTheme="minorHAnsi"/>
          <w:b/>
          <w:color w:val="FF0000"/>
        </w:rPr>
        <w:t>E-VIL contaminant</w:t>
      </w:r>
      <w:r w:rsidR="00AA46C9" w:rsidRPr="00235A55">
        <w:rPr>
          <w:rFonts w:asciiTheme="minorHAnsi" w:hAnsiTheme="minorHAnsi"/>
          <w:b/>
          <w:color w:val="FF0000"/>
        </w:rPr>
        <w:t xml:space="preserve"> – </w:t>
      </w:r>
      <w:r w:rsidR="00460F59" w:rsidRPr="00D859E2">
        <w:rPr>
          <w:rFonts w:asciiTheme="minorHAnsi" w:hAnsiTheme="minorHAnsi" w:cs="Courier New"/>
          <w:b/>
          <w:color w:val="FF0000"/>
        </w:rPr>
        <w:t>answer in word document as</w:t>
      </w:r>
      <w:r w:rsidR="00460F59">
        <w:rPr>
          <w:rFonts w:asciiTheme="minorHAnsi" w:hAnsiTheme="minorHAnsi" w:cs="Courier New"/>
          <w:b/>
          <w:color w:val="FF0000"/>
        </w:rPr>
        <w:t xml:space="preserve"> BONUS 2</w:t>
      </w:r>
      <w:bookmarkStart w:id="0" w:name="_GoBack"/>
      <w:bookmarkEnd w:id="0"/>
    </w:p>
    <w:p w14:paraId="325AED5C" w14:textId="77777777" w:rsidR="00A742B7" w:rsidRPr="00D859E2" w:rsidRDefault="00A742B7" w:rsidP="00A742B7">
      <w:pPr>
        <w:outlineLvl w:val="0"/>
        <w:rPr>
          <w:rFonts w:asciiTheme="minorHAnsi" w:hAnsiTheme="minorHAnsi" w:cs="Courier New"/>
          <w:color w:val="FFC000"/>
        </w:rPr>
      </w:pPr>
    </w:p>
    <w:p w14:paraId="6550A28F" w14:textId="77777777" w:rsidR="00A742B7" w:rsidRPr="00C10ECC" w:rsidRDefault="00A742B7" w:rsidP="00A742B7">
      <w:pPr>
        <w:jc w:val="center"/>
        <w:rPr>
          <w:rFonts w:asciiTheme="minorHAnsi" w:hAnsiTheme="minorHAnsi" w:cs="Courier New"/>
          <w:b/>
          <w:bCs/>
          <w:color w:val="000000"/>
          <w:u w:val="single"/>
        </w:rPr>
      </w:pPr>
    </w:p>
    <w:p w14:paraId="17EFBE72" w14:textId="77777777" w:rsidR="00E622A3" w:rsidRDefault="00E622A3"/>
    <w:sectPr w:rsidR="00E622A3" w:rsidSect="00E622A3">
      <w:headerReference w:type="default" r:id="rId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D2B39" w14:textId="77777777" w:rsidR="0073559C" w:rsidRDefault="0073559C" w:rsidP="00190DF0">
      <w:r>
        <w:separator/>
      </w:r>
    </w:p>
  </w:endnote>
  <w:endnote w:type="continuationSeparator" w:id="0">
    <w:p w14:paraId="0DA6185B" w14:textId="77777777" w:rsidR="0073559C" w:rsidRDefault="0073559C" w:rsidP="0019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6C375" w14:textId="77777777" w:rsidR="0073559C" w:rsidRDefault="0073559C" w:rsidP="00190DF0">
      <w:r>
        <w:separator/>
      </w:r>
    </w:p>
  </w:footnote>
  <w:footnote w:type="continuationSeparator" w:id="0">
    <w:p w14:paraId="2F11934C" w14:textId="77777777" w:rsidR="0073559C" w:rsidRDefault="0073559C" w:rsidP="00190D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55C1" w14:textId="77777777" w:rsidR="00235A55" w:rsidRDefault="00235A55">
    <w:pPr>
      <w:pStyle w:val="Header"/>
      <w:rPr>
        <w:lang w:val="en-GB"/>
      </w:rPr>
    </w:pPr>
  </w:p>
  <w:p w14:paraId="6D2CCA98" w14:textId="77777777" w:rsidR="00235A55" w:rsidRPr="00235A55" w:rsidRDefault="00235A55">
    <w:pPr>
      <w:pStyle w:val="Header"/>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AAB"/>
    <w:multiLevelType w:val="multilevel"/>
    <w:tmpl w:val="25F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B5890"/>
    <w:multiLevelType w:val="multilevel"/>
    <w:tmpl w:val="9474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2119B6"/>
    <w:multiLevelType w:val="hybridMultilevel"/>
    <w:tmpl w:val="92622E94"/>
    <w:lvl w:ilvl="0" w:tplc="04090011">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C123D"/>
    <w:multiLevelType w:val="multilevel"/>
    <w:tmpl w:val="C906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45BF7"/>
    <w:multiLevelType w:val="multilevel"/>
    <w:tmpl w:val="94F4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14382F"/>
    <w:multiLevelType w:val="hybridMultilevel"/>
    <w:tmpl w:val="D3E8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046618"/>
    <w:multiLevelType w:val="hybridMultilevel"/>
    <w:tmpl w:val="CA9A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794914"/>
    <w:multiLevelType w:val="hybridMultilevel"/>
    <w:tmpl w:val="D6C614F8"/>
    <w:lvl w:ilvl="0" w:tplc="F1806220">
      <w:start w:val="3000"/>
      <w:numFmt w:val="bullet"/>
      <w:lvlText w:val="-"/>
      <w:lvlJc w:val="left"/>
      <w:pPr>
        <w:ind w:left="720" w:hanging="360"/>
      </w:pPr>
      <w:rPr>
        <w:rFonts w:ascii="Calibri" w:eastAsiaTheme="minorEastAsia" w:hAnsi="Calibri"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CF4A02"/>
    <w:multiLevelType w:val="hybridMultilevel"/>
    <w:tmpl w:val="C958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9D7CDD"/>
    <w:multiLevelType w:val="hybridMultilevel"/>
    <w:tmpl w:val="48FC8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4C0079"/>
    <w:multiLevelType w:val="multilevel"/>
    <w:tmpl w:val="A612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3231D6"/>
    <w:multiLevelType w:val="multilevel"/>
    <w:tmpl w:val="4AC8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11"/>
  </w:num>
  <w:num w:numId="5">
    <w:abstractNumId w:val="1"/>
  </w:num>
  <w:num w:numId="6">
    <w:abstractNumId w:val="4"/>
  </w:num>
  <w:num w:numId="7">
    <w:abstractNumId w:val="3"/>
  </w:num>
  <w:num w:numId="8">
    <w:abstractNumId w:val="8"/>
  </w:num>
  <w:num w:numId="9">
    <w:abstractNumId w:val="2"/>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2B7"/>
    <w:rsid w:val="00014F07"/>
    <w:rsid w:val="0001617D"/>
    <w:rsid w:val="000163C4"/>
    <w:rsid w:val="00016E15"/>
    <w:rsid w:val="00022665"/>
    <w:rsid w:val="00023C0B"/>
    <w:rsid w:val="00071045"/>
    <w:rsid w:val="00097CCF"/>
    <w:rsid w:val="000A48E6"/>
    <w:rsid w:val="000C06C3"/>
    <w:rsid w:val="000D3F99"/>
    <w:rsid w:val="000D4E56"/>
    <w:rsid w:val="000F4182"/>
    <w:rsid w:val="000F5571"/>
    <w:rsid w:val="000F6917"/>
    <w:rsid w:val="001441FE"/>
    <w:rsid w:val="001656B7"/>
    <w:rsid w:val="001821EB"/>
    <w:rsid w:val="00190DF0"/>
    <w:rsid w:val="001E65F6"/>
    <w:rsid w:val="001F3B4F"/>
    <w:rsid w:val="002038C0"/>
    <w:rsid w:val="0021703D"/>
    <w:rsid w:val="00235A55"/>
    <w:rsid w:val="002A77B9"/>
    <w:rsid w:val="002B7062"/>
    <w:rsid w:val="002C221A"/>
    <w:rsid w:val="002D3BFE"/>
    <w:rsid w:val="0037489E"/>
    <w:rsid w:val="00376AAA"/>
    <w:rsid w:val="00397787"/>
    <w:rsid w:val="003E7DF7"/>
    <w:rsid w:val="003F2106"/>
    <w:rsid w:val="0041450C"/>
    <w:rsid w:val="00456BB9"/>
    <w:rsid w:val="0046006D"/>
    <w:rsid w:val="004601FF"/>
    <w:rsid w:val="00460F59"/>
    <w:rsid w:val="00476119"/>
    <w:rsid w:val="00493E2D"/>
    <w:rsid w:val="004A2477"/>
    <w:rsid w:val="004F49CB"/>
    <w:rsid w:val="0050375A"/>
    <w:rsid w:val="0053340A"/>
    <w:rsid w:val="00555676"/>
    <w:rsid w:val="00570EF1"/>
    <w:rsid w:val="00662E7B"/>
    <w:rsid w:val="006902CD"/>
    <w:rsid w:val="00712863"/>
    <w:rsid w:val="0073559C"/>
    <w:rsid w:val="007855B8"/>
    <w:rsid w:val="00824A5C"/>
    <w:rsid w:val="00847714"/>
    <w:rsid w:val="00862336"/>
    <w:rsid w:val="00874EFE"/>
    <w:rsid w:val="00893F21"/>
    <w:rsid w:val="008E3F67"/>
    <w:rsid w:val="009B4C6E"/>
    <w:rsid w:val="009F4422"/>
    <w:rsid w:val="00A4484D"/>
    <w:rsid w:val="00A73921"/>
    <w:rsid w:val="00A742B7"/>
    <w:rsid w:val="00AA2780"/>
    <w:rsid w:val="00AA46C9"/>
    <w:rsid w:val="00B21594"/>
    <w:rsid w:val="00B36B70"/>
    <w:rsid w:val="00B41C1E"/>
    <w:rsid w:val="00BA10C8"/>
    <w:rsid w:val="00BB4B8B"/>
    <w:rsid w:val="00BB64BE"/>
    <w:rsid w:val="00BE303A"/>
    <w:rsid w:val="00C2295B"/>
    <w:rsid w:val="00C66403"/>
    <w:rsid w:val="00C6661D"/>
    <w:rsid w:val="00CA5F58"/>
    <w:rsid w:val="00CA7158"/>
    <w:rsid w:val="00CF15FB"/>
    <w:rsid w:val="00D0381B"/>
    <w:rsid w:val="00D42E6D"/>
    <w:rsid w:val="00DB69E7"/>
    <w:rsid w:val="00DC06DE"/>
    <w:rsid w:val="00DD6708"/>
    <w:rsid w:val="00E32838"/>
    <w:rsid w:val="00E622A3"/>
    <w:rsid w:val="00E873A5"/>
    <w:rsid w:val="00E96089"/>
    <w:rsid w:val="00F03C7A"/>
    <w:rsid w:val="00F052F9"/>
    <w:rsid w:val="00F06A30"/>
    <w:rsid w:val="00F2223F"/>
    <w:rsid w:val="00F52593"/>
    <w:rsid w:val="00FA19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F890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42B7"/>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2B7"/>
    <w:pPr>
      <w:ind w:left="720"/>
      <w:contextualSpacing/>
    </w:pPr>
    <w:rPr>
      <w:rFonts w:eastAsiaTheme="minorHAnsi"/>
    </w:rPr>
  </w:style>
  <w:style w:type="table" w:styleId="TableGrid">
    <w:name w:val="Table Grid"/>
    <w:basedOn w:val="TableNormal"/>
    <w:uiPriority w:val="39"/>
    <w:rsid w:val="00A742B7"/>
    <w:rPr>
      <w:rFonts w:eastAsiaTheme="minorEastAsia"/>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42B7"/>
    <w:rPr>
      <w:color w:val="0563C1" w:themeColor="hyperlink"/>
      <w:u w:val="single"/>
    </w:rPr>
  </w:style>
  <w:style w:type="paragraph" w:styleId="BalloonText">
    <w:name w:val="Balloon Text"/>
    <w:basedOn w:val="Normal"/>
    <w:link w:val="BalloonTextChar"/>
    <w:uiPriority w:val="99"/>
    <w:semiHidden/>
    <w:unhideWhenUsed/>
    <w:rsid w:val="00A742B7"/>
    <w:rPr>
      <w:sz w:val="18"/>
      <w:szCs w:val="18"/>
    </w:rPr>
  </w:style>
  <w:style w:type="character" w:customStyle="1" w:styleId="BalloonTextChar">
    <w:name w:val="Balloon Text Char"/>
    <w:basedOn w:val="DefaultParagraphFont"/>
    <w:link w:val="BalloonText"/>
    <w:uiPriority w:val="99"/>
    <w:semiHidden/>
    <w:rsid w:val="00A742B7"/>
    <w:rPr>
      <w:rFonts w:ascii="Times New Roman" w:eastAsiaTheme="minorEastAsia" w:hAnsi="Times New Roman" w:cs="Times New Roman"/>
      <w:sz w:val="18"/>
      <w:szCs w:val="18"/>
    </w:rPr>
  </w:style>
  <w:style w:type="paragraph" w:styleId="NormalWeb">
    <w:name w:val="Normal (Web)"/>
    <w:basedOn w:val="Normal"/>
    <w:uiPriority w:val="99"/>
    <w:unhideWhenUsed/>
    <w:rsid w:val="00A742B7"/>
    <w:pPr>
      <w:spacing w:before="100" w:beforeAutospacing="1" w:after="100" w:afterAutospacing="1"/>
    </w:pPr>
  </w:style>
  <w:style w:type="character" w:styleId="CommentReference">
    <w:name w:val="annotation reference"/>
    <w:basedOn w:val="DefaultParagraphFont"/>
    <w:uiPriority w:val="99"/>
    <w:semiHidden/>
    <w:unhideWhenUsed/>
    <w:rsid w:val="00A742B7"/>
    <w:rPr>
      <w:sz w:val="18"/>
      <w:szCs w:val="18"/>
    </w:rPr>
  </w:style>
  <w:style w:type="paragraph" w:styleId="CommentText">
    <w:name w:val="annotation text"/>
    <w:basedOn w:val="Normal"/>
    <w:link w:val="CommentTextChar"/>
    <w:uiPriority w:val="99"/>
    <w:semiHidden/>
    <w:unhideWhenUsed/>
    <w:rsid w:val="00A742B7"/>
  </w:style>
  <w:style w:type="character" w:customStyle="1" w:styleId="CommentTextChar">
    <w:name w:val="Comment Text Char"/>
    <w:basedOn w:val="DefaultParagraphFont"/>
    <w:link w:val="CommentText"/>
    <w:uiPriority w:val="99"/>
    <w:semiHidden/>
    <w:rsid w:val="00A742B7"/>
    <w:rPr>
      <w:rFonts w:ascii="Times New Roman" w:eastAsiaTheme="minorEastAsia" w:hAnsi="Times New Roman" w:cs="Times New Roman"/>
    </w:rPr>
  </w:style>
  <w:style w:type="paragraph" w:styleId="CommentSubject">
    <w:name w:val="annotation subject"/>
    <w:basedOn w:val="CommentText"/>
    <w:next w:val="CommentText"/>
    <w:link w:val="CommentSubjectChar"/>
    <w:uiPriority w:val="99"/>
    <w:semiHidden/>
    <w:unhideWhenUsed/>
    <w:rsid w:val="00A742B7"/>
    <w:rPr>
      <w:b/>
      <w:bCs/>
      <w:sz w:val="20"/>
      <w:szCs w:val="20"/>
    </w:rPr>
  </w:style>
  <w:style w:type="character" w:customStyle="1" w:styleId="CommentSubjectChar">
    <w:name w:val="Comment Subject Char"/>
    <w:basedOn w:val="CommentTextChar"/>
    <w:link w:val="CommentSubject"/>
    <w:uiPriority w:val="99"/>
    <w:semiHidden/>
    <w:rsid w:val="00A742B7"/>
    <w:rPr>
      <w:rFonts w:ascii="Times New Roman" w:eastAsiaTheme="minorEastAsia" w:hAnsi="Times New Roman" w:cs="Times New Roman"/>
      <w:b/>
      <w:bCs/>
      <w:sz w:val="20"/>
      <w:szCs w:val="20"/>
    </w:rPr>
  </w:style>
  <w:style w:type="paragraph" w:styleId="Revision">
    <w:name w:val="Revision"/>
    <w:hidden/>
    <w:uiPriority w:val="99"/>
    <w:semiHidden/>
    <w:rsid w:val="00A742B7"/>
    <w:rPr>
      <w:rFonts w:ascii="Times New Roman" w:eastAsiaTheme="minorEastAsia" w:hAnsi="Times New Roman" w:cs="Times New Roman"/>
    </w:rPr>
  </w:style>
  <w:style w:type="character" w:styleId="Strong">
    <w:name w:val="Strong"/>
    <w:basedOn w:val="DefaultParagraphFont"/>
    <w:uiPriority w:val="22"/>
    <w:qFormat/>
    <w:rsid w:val="00A742B7"/>
    <w:rPr>
      <w:b/>
      <w:bCs/>
    </w:rPr>
  </w:style>
  <w:style w:type="character" w:styleId="FollowedHyperlink">
    <w:name w:val="FollowedHyperlink"/>
    <w:basedOn w:val="DefaultParagraphFont"/>
    <w:uiPriority w:val="99"/>
    <w:semiHidden/>
    <w:unhideWhenUsed/>
    <w:rsid w:val="00A742B7"/>
    <w:rPr>
      <w:color w:val="954F72" w:themeColor="followedHyperlink"/>
      <w:u w:val="single"/>
    </w:rPr>
  </w:style>
  <w:style w:type="character" w:styleId="PlaceholderText">
    <w:name w:val="Placeholder Text"/>
    <w:basedOn w:val="DefaultParagraphFont"/>
    <w:uiPriority w:val="99"/>
    <w:semiHidden/>
    <w:rsid w:val="00A742B7"/>
    <w:rPr>
      <w:color w:val="808080"/>
    </w:rPr>
  </w:style>
  <w:style w:type="paragraph" w:styleId="Header">
    <w:name w:val="header"/>
    <w:basedOn w:val="Normal"/>
    <w:link w:val="HeaderChar"/>
    <w:uiPriority w:val="99"/>
    <w:unhideWhenUsed/>
    <w:rsid w:val="00190DF0"/>
    <w:pPr>
      <w:tabs>
        <w:tab w:val="center" w:pos="4513"/>
        <w:tab w:val="right" w:pos="9026"/>
      </w:tabs>
    </w:pPr>
  </w:style>
  <w:style w:type="character" w:customStyle="1" w:styleId="HeaderChar">
    <w:name w:val="Header Char"/>
    <w:basedOn w:val="DefaultParagraphFont"/>
    <w:link w:val="Header"/>
    <w:uiPriority w:val="99"/>
    <w:rsid w:val="00190DF0"/>
    <w:rPr>
      <w:rFonts w:ascii="Times New Roman" w:eastAsiaTheme="minorEastAsia" w:hAnsi="Times New Roman" w:cs="Times New Roman"/>
    </w:rPr>
  </w:style>
  <w:style w:type="paragraph" w:styleId="Footer">
    <w:name w:val="footer"/>
    <w:basedOn w:val="Normal"/>
    <w:link w:val="FooterChar"/>
    <w:uiPriority w:val="99"/>
    <w:unhideWhenUsed/>
    <w:rsid w:val="00190DF0"/>
    <w:pPr>
      <w:tabs>
        <w:tab w:val="center" w:pos="4513"/>
        <w:tab w:val="right" w:pos="9026"/>
      </w:tabs>
    </w:pPr>
  </w:style>
  <w:style w:type="character" w:customStyle="1" w:styleId="FooterChar">
    <w:name w:val="Footer Char"/>
    <w:basedOn w:val="DefaultParagraphFont"/>
    <w:link w:val="Footer"/>
    <w:uiPriority w:val="99"/>
    <w:rsid w:val="00190DF0"/>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ater.usgs.gov/ogw/modpath/"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1455</Words>
  <Characters>8300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Whitaker</dc:creator>
  <cp:keywords/>
  <dc:description/>
  <cp:lastModifiedBy>Hamish Robertson</cp:lastModifiedBy>
  <cp:revision>4</cp:revision>
  <dcterms:created xsi:type="dcterms:W3CDTF">2017-11-28T11:12:00Z</dcterms:created>
  <dcterms:modified xsi:type="dcterms:W3CDTF">2017-11-28T11:31:00Z</dcterms:modified>
</cp:coreProperties>
</file>