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4E82" w:rsidRDefault="00B45DBC" w:rsidP="004F4E82">
      <w:pPr>
        <w:spacing w:after="246"/>
        <w:ind w:right="463"/>
        <w:jc w:val="right"/>
      </w:pPr>
      <w:r>
        <w:rPr>
          <w:noProof/>
        </w:rPr>
      </w:r>
      <w:r>
        <w:rPr>
          <w:noProof/>
        </w:rPr>
        <w:pict>
          <v:group id="Group 24388" o:spid="_x0000_s1026" style="width:461.6pt;height:183.6pt;mso-position-horizontal-relative:char;mso-position-vertical-relative:line" coordsize="58623,2331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27" type="#_x0000_t75" style="position:absolute;width:58623;height:233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">
              <v:imagedata r:id="rId7" o:title=""/>
            </v:shape>
            <v:shape id="Picture 72" o:spid="_x0000_s1028" type="#_x0000_t75" style="position:absolute;left:1920;top:1924;width:54787;height:194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">
              <v:imagedata r:id="rId8" o:title=""/>
            </v:shape>
            <w10:wrap type="none"/>
            <w10:anchorlock/>
          </v:group>
        </w:pict>
      </w:r>
    </w:p>
    <w:p w:rsidR="004F4E82" w:rsidRDefault="004F4E82" w:rsidP="004F4E82">
      <w:pPr>
        <w:spacing w:after="218"/>
        <w:ind w:left="314" w:right="1179" w:hanging="10"/>
        <w:jc w:val="center"/>
      </w:pPr>
      <w:r>
        <w:rPr>
          <w:rFonts w:ascii="Times New Roman" w:eastAsia="Times New Roman" w:hAnsi="Times New Roman" w:cs="Times New Roman"/>
          <w:b/>
          <w:sz w:val="36"/>
        </w:rPr>
        <w:t>Lab Manual</w:t>
      </w:r>
    </w:p>
    <w:p w:rsidR="004F4E82" w:rsidRDefault="004F4E82" w:rsidP="004F4E82">
      <w:pPr>
        <w:spacing w:after="288"/>
        <w:ind w:hanging="10"/>
      </w:pPr>
      <w:r>
        <w:rPr>
          <w:rFonts w:ascii="Times New Roman" w:eastAsia="Times New Roman" w:hAnsi="Times New Roman" w:cs="Times New Roman"/>
          <w:b/>
          <w:sz w:val="32"/>
        </w:rPr>
        <w:t xml:space="preserve">            Subject:                                                          Data Mining </w:t>
      </w:r>
    </w:p>
    <w:p w:rsidR="004F4E82" w:rsidRDefault="004F4E82" w:rsidP="004F4E82">
      <w:pPr>
        <w:spacing w:after="480"/>
        <w:ind w:right="334" w:hanging="10"/>
      </w:pPr>
      <w:r>
        <w:rPr>
          <w:rFonts w:ascii="Times New Roman" w:eastAsia="Times New Roman" w:hAnsi="Times New Roman" w:cs="Times New Roman"/>
          <w:b/>
          <w:sz w:val="30"/>
        </w:rPr>
        <w:t xml:space="preserve">            Course Code                                                        DS-303</w:t>
      </w:r>
    </w:p>
    <w:p w:rsidR="004F4E82" w:rsidRDefault="004F4E82" w:rsidP="004F4E82">
      <w:pPr>
        <w:pStyle w:val="Heading1"/>
        <w:spacing w:after="295"/>
        <w:ind w:left="0" w:right="875" w:firstLine="0"/>
      </w:pPr>
      <w:bookmarkStart w:id="0" w:name="_Toc29854"/>
      <w:r>
        <w:rPr>
          <w:sz w:val="32"/>
        </w:rPr>
        <w:t xml:space="preserve">By </w:t>
      </w:r>
      <w:bookmarkEnd w:id="0"/>
    </w:p>
    <w:p w:rsidR="004F4E82" w:rsidRDefault="004F4E82" w:rsidP="002F1A6E">
      <w:pPr>
        <w:tabs>
          <w:tab w:val="center" w:pos="4686"/>
          <w:tab w:val="center" w:pos="7068"/>
        </w:tabs>
        <w:spacing w:after="423"/>
        <w:ind w:left="-10"/>
        <w:jc w:val="center"/>
      </w:pPr>
      <w:r>
        <w:rPr>
          <w:rFonts w:ascii="Times New Roman" w:eastAsia="Times New Roman" w:hAnsi="Times New Roman" w:cs="Times New Roman"/>
          <w:b/>
          <w:sz w:val="30"/>
        </w:rPr>
        <w:t xml:space="preserve">Muhammad </w:t>
      </w:r>
      <w:r w:rsidR="002F1A6E">
        <w:rPr>
          <w:rFonts w:ascii="Times New Roman" w:eastAsia="Times New Roman" w:hAnsi="Times New Roman" w:cs="Times New Roman"/>
          <w:b/>
          <w:sz w:val="30"/>
        </w:rPr>
        <w:t>Nouman Khalid</w:t>
      </w:r>
      <w:r>
        <w:rPr>
          <w:rFonts w:ascii="Times New Roman" w:eastAsia="Times New Roman" w:hAnsi="Times New Roman" w:cs="Times New Roman"/>
          <w:b/>
          <w:sz w:val="30"/>
        </w:rPr>
        <w:tab/>
      </w:r>
      <w:r>
        <w:rPr>
          <w:rFonts w:ascii="Times New Roman" w:eastAsia="Times New Roman" w:hAnsi="Times New Roman" w:cs="Times New Roman"/>
          <w:b/>
          <w:sz w:val="30"/>
        </w:rPr>
        <w:tab/>
        <w:t xml:space="preserve">                 2023-BS-AI-1</w:t>
      </w:r>
      <w:r w:rsidR="002F1A6E">
        <w:rPr>
          <w:rFonts w:ascii="Times New Roman" w:eastAsia="Times New Roman" w:hAnsi="Times New Roman" w:cs="Times New Roman"/>
          <w:b/>
          <w:sz w:val="30"/>
        </w:rPr>
        <w:t>33</w:t>
      </w:r>
    </w:p>
    <w:p w:rsidR="002F1A6E" w:rsidRDefault="004F4E82" w:rsidP="002F1A6E">
      <w:pPr>
        <w:spacing w:after="0" w:line="522" w:lineRule="auto"/>
        <w:ind w:left="1440" w:right="334" w:hanging="1450"/>
        <w:jc w:val="center"/>
        <w:rPr>
          <w:rFonts w:ascii="Times New Roman" w:eastAsia="Times New Roman" w:hAnsi="Times New Roman" w:cs="Times New Roman"/>
          <w:b/>
          <w:sz w:val="30"/>
        </w:rPr>
      </w:pPr>
      <w:r>
        <w:rPr>
          <w:rFonts w:ascii="Times New Roman" w:eastAsia="Times New Roman" w:hAnsi="Times New Roman" w:cs="Times New Roman"/>
          <w:b/>
          <w:sz w:val="30"/>
        </w:rPr>
        <w:t xml:space="preserve">Supervised by                                   </w:t>
      </w:r>
      <w:r>
        <w:rPr>
          <w:rFonts w:ascii="Times New Roman" w:eastAsia="Times New Roman" w:hAnsi="Times New Roman" w:cs="Times New Roman"/>
          <w:b/>
          <w:sz w:val="30"/>
        </w:rPr>
        <w:tab/>
      </w:r>
      <w:r w:rsidR="004E331C">
        <w:rPr>
          <w:rFonts w:ascii="Times New Roman" w:eastAsia="Times New Roman" w:hAnsi="Times New Roman" w:cs="Times New Roman"/>
          <w:b/>
          <w:sz w:val="30"/>
        </w:rPr>
        <w:t xml:space="preserve">                  </w:t>
      </w:r>
      <w:r>
        <w:rPr>
          <w:rFonts w:ascii="Times New Roman" w:eastAsia="Times New Roman" w:hAnsi="Times New Roman" w:cs="Times New Roman"/>
          <w:b/>
          <w:sz w:val="30"/>
        </w:rPr>
        <w:t>Sir Arham</w:t>
      </w:r>
    </w:p>
    <w:p w:rsidR="004F4E82" w:rsidRDefault="004E331C" w:rsidP="004E331C">
      <w:pPr>
        <w:spacing w:after="0" w:line="522" w:lineRule="auto"/>
        <w:ind w:right="334"/>
      </w:pPr>
      <w:r>
        <w:rPr>
          <w:rFonts w:ascii="Times New Roman" w:eastAsia="Times New Roman" w:hAnsi="Times New Roman" w:cs="Times New Roman"/>
          <w:b/>
          <w:sz w:val="30"/>
        </w:rPr>
        <w:t xml:space="preserve">         </w:t>
      </w:r>
      <w:r w:rsidR="004F4E82">
        <w:rPr>
          <w:rFonts w:ascii="Times New Roman" w:eastAsia="Times New Roman" w:hAnsi="Times New Roman" w:cs="Times New Roman"/>
          <w:b/>
          <w:sz w:val="30"/>
        </w:rPr>
        <w:t xml:space="preserve">Semester:           </w:t>
      </w:r>
      <w:r w:rsidR="004F4E82">
        <w:rPr>
          <w:rFonts w:ascii="Times New Roman" w:eastAsia="Times New Roman" w:hAnsi="Times New Roman" w:cs="Times New Roman"/>
          <w:b/>
          <w:sz w:val="30"/>
        </w:rPr>
        <w:tab/>
      </w:r>
      <w:r w:rsidR="002F1A6E">
        <w:rPr>
          <w:rFonts w:ascii="Times New Roman" w:eastAsia="Times New Roman" w:hAnsi="Times New Roman" w:cs="Times New Roman"/>
          <w:b/>
          <w:sz w:val="30"/>
        </w:rPr>
        <w:tab/>
      </w:r>
      <w:r w:rsidR="002F1A6E">
        <w:rPr>
          <w:rFonts w:ascii="Times New Roman" w:eastAsia="Times New Roman" w:hAnsi="Times New Roman" w:cs="Times New Roman"/>
          <w:b/>
          <w:sz w:val="30"/>
        </w:rPr>
        <w:tab/>
      </w:r>
      <w:r w:rsidR="002F1A6E">
        <w:rPr>
          <w:rFonts w:ascii="Times New Roman" w:eastAsia="Times New Roman" w:hAnsi="Times New Roman" w:cs="Times New Roman"/>
          <w:b/>
          <w:sz w:val="30"/>
        </w:rPr>
        <w:tab/>
      </w:r>
      <w:r>
        <w:rPr>
          <w:rFonts w:ascii="Times New Roman" w:eastAsia="Times New Roman" w:hAnsi="Times New Roman" w:cs="Times New Roman"/>
          <w:b/>
          <w:sz w:val="30"/>
        </w:rPr>
        <w:tab/>
        <w:t xml:space="preserve">                        </w:t>
      </w:r>
      <w:r w:rsidR="004F4E82">
        <w:rPr>
          <w:rFonts w:ascii="Times New Roman" w:eastAsia="Times New Roman" w:hAnsi="Times New Roman" w:cs="Times New Roman"/>
          <w:b/>
          <w:sz w:val="30"/>
        </w:rPr>
        <w:t>6</w:t>
      </w:r>
      <w:r w:rsidR="004F4E82">
        <w:rPr>
          <w:rFonts w:ascii="Times New Roman" w:eastAsia="Times New Roman" w:hAnsi="Times New Roman" w:cs="Times New Roman"/>
          <w:b/>
          <w:sz w:val="30"/>
          <w:vertAlign w:val="superscript"/>
        </w:rPr>
        <w:t>th</w:t>
      </w:r>
    </w:p>
    <w:p w:rsidR="004F4E82" w:rsidRDefault="004F4E82" w:rsidP="004F4E82">
      <w:pPr>
        <w:spacing w:after="0"/>
        <w:ind w:left="5"/>
      </w:pPr>
    </w:p>
    <w:p w:rsidR="004F4E82" w:rsidRDefault="00B45DBC" w:rsidP="004F4E82">
      <w:pPr>
        <w:spacing w:after="283"/>
        <w:ind w:left="-24"/>
      </w:pPr>
      <w:r>
        <w:rPr>
          <w:noProof/>
        </w:rPr>
      </w:r>
      <w:r>
        <w:rPr>
          <w:noProof/>
        </w:rPr>
        <w:pict>
          <v:group id="Group 24387" o:spid="_x0000_s1029" style="width:471pt;height:2.15pt;mso-position-horizontal-relative:char;mso-position-vertical-relative:line" coordsize="5981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">
            <v:shape id="Shape 30203" o:spid="_x0000_s1031" style="position:absolute;top:182;width:59814;height:92;visibility:visible" coordsize="598144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" adj="0,,0" path="m,l5981447,r,9144l,9144,,e" fillcolor="black" stroked="f" strokeweight="0">
              <v:stroke miterlimit="83231f" joinstyle="miter"/>
              <v:formulas/>
              <v:path arrowok="t" o:connecttype="segments" textboxrect="0,0,5981447,9144"/>
            </v:shape>
            <v:shape id="Shape 30204" o:spid="_x0000_s1030" style="position:absolute;width:59814;height:91;visibility:visible" coordsize="5981447,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" adj="0,,0" path="m,l5981447,r,9144l,9144,,e" fillcolor="black" stroked="f" strokeweight="0">
              <v:stroke miterlimit="83231f" joinstyle="miter"/>
              <v:formulas/>
              <v:path arrowok="t" o:connecttype="segments" textboxrect="0,0,5981447,9144"/>
            </v:shape>
            <w10:wrap type="none"/>
            <w10:anchorlock/>
          </v:group>
        </w:pict>
      </w:r>
    </w:p>
    <w:p w:rsidR="004F4E82" w:rsidRDefault="004F4E82" w:rsidP="004F4E82">
      <w:pPr>
        <w:spacing w:after="509"/>
        <w:ind w:left="5"/>
      </w:pPr>
    </w:p>
    <w:p w:rsidR="004F4E82" w:rsidRDefault="004F4E82" w:rsidP="004F4E82">
      <w:pPr>
        <w:spacing w:after="157"/>
        <w:ind w:left="314" w:right="692" w:hanging="10"/>
        <w:jc w:val="center"/>
      </w:pPr>
      <w:r>
        <w:rPr>
          <w:rFonts w:ascii="Times New Roman" w:eastAsia="Times New Roman" w:hAnsi="Times New Roman" w:cs="Times New Roman"/>
          <w:b/>
          <w:sz w:val="36"/>
        </w:rPr>
        <w:t xml:space="preserve">The University of Faisalabad </w:t>
      </w:r>
    </w:p>
    <w:p w:rsidR="004F4E82" w:rsidRDefault="004F4E82" w:rsidP="004F4E82">
      <w:pPr>
        <w:spacing w:after="193"/>
        <w:ind w:left="314" w:right="693" w:hanging="10"/>
        <w:jc w:val="center"/>
      </w:pPr>
      <w:r>
        <w:rPr>
          <w:rFonts w:ascii="Times New Roman" w:eastAsia="Times New Roman" w:hAnsi="Times New Roman" w:cs="Times New Roman"/>
          <w:b/>
          <w:sz w:val="36"/>
        </w:rPr>
        <w:t xml:space="preserve">Bachelors of Science in Artificial Intelligence </w:t>
      </w:r>
    </w:p>
    <w:p w:rsidR="004F4E82" w:rsidRDefault="004F4E82" w:rsidP="004F4E82">
      <w:pPr>
        <w:spacing w:after="4"/>
        <w:ind w:left="319" w:right="692" w:hanging="10"/>
        <w:jc w:val="center"/>
      </w:pPr>
      <w:r>
        <w:rPr>
          <w:rFonts w:ascii="Times New Roman" w:eastAsia="Times New Roman" w:hAnsi="Times New Roman" w:cs="Times New Roman"/>
          <w:b/>
          <w:sz w:val="40"/>
        </w:rPr>
        <w:t xml:space="preserve">DEPARTMENT OF COMPUTER SCIENCE </w:t>
      </w:r>
    </w:p>
    <w:p w:rsidR="00717F5E" w:rsidRDefault="00717F5E" w:rsidP="00717F5E">
      <w:pPr>
        <w:spacing w:after="0"/>
        <w:ind w:right="329"/>
        <w:jc w:val="center"/>
        <w:rPr>
          <w:rFonts w:ascii="Times New Roman" w:eastAsia="Times New Roman" w:hAnsi="Times New Roman" w:cs="Times New Roman"/>
        </w:rPr>
      </w:pPr>
    </w:p>
    <w:p w:rsidR="00717F5E" w:rsidRPr="00717F5E" w:rsidRDefault="00717F5E" w:rsidP="00717F5E">
      <w:pPr>
        <w:spacing w:after="0"/>
        <w:ind w:right="329"/>
        <w:jc w:val="center"/>
        <w:rPr>
          <w:rFonts w:ascii="Times New Roman" w:eastAsia="Times New Roman" w:hAnsi="Times New Roman" w:cs="Times New Roman"/>
          <w:sz w:val="32"/>
          <w:szCs w:val="32"/>
        </w:rPr>
      </w:pPr>
      <w:r w:rsidRPr="00717F5E">
        <w:rPr>
          <w:rFonts w:ascii="Times New Roman" w:hAnsi="Times New Roman" w:cs="Times New Roman"/>
          <w:b/>
          <w:sz w:val="32"/>
          <w:szCs w:val="32"/>
        </w:rPr>
        <w:lastRenderedPageBreak/>
        <w:t>Table of Content</w:t>
      </w:r>
    </w:p>
    <w:tbl>
      <w:tblPr>
        <w:tblStyle w:val="TableGrid"/>
        <w:tblW w:w="9330" w:type="dxa"/>
        <w:tblLook w:val="04A0"/>
      </w:tblPr>
      <w:tblGrid>
        <w:gridCol w:w="1098"/>
        <w:gridCol w:w="2070"/>
        <w:gridCol w:w="4410"/>
        <w:gridCol w:w="1752"/>
      </w:tblGrid>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Sr. No</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Pr>
                <w:rFonts w:ascii="Times New Roman" w:hAnsi="Times New Roman" w:cs="Times New Roman"/>
                <w:b/>
                <w:sz w:val="28"/>
                <w:szCs w:val="28"/>
              </w:rPr>
              <w:t>Topic</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Page No</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Introduction to Data Mining</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01</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2</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CRISP-DM Process</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0</w:t>
            </w:r>
            <w:r w:rsidR="001613E1">
              <w:rPr>
                <w:rFonts w:ascii="Times New Roman" w:hAnsi="Times New Roman" w:cs="Times New Roman"/>
                <w:b/>
                <w:sz w:val="28"/>
                <w:szCs w:val="28"/>
              </w:rPr>
              <w:t>7</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3</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Handling Missing Values, Duplicates &amp; Noise</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11</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4</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Normalization, Standardization &amp; Discretization</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w:t>
            </w:r>
            <w:r w:rsidR="001613E1">
              <w:rPr>
                <w:rFonts w:ascii="Times New Roman" w:hAnsi="Times New Roman" w:cs="Times New Roman"/>
                <w:b/>
                <w:sz w:val="28"/>
                <w:szCs w:val="28"/>
              </w:rPr>
              <w:t>5</w:t>
            </w:r>
          </w:p>
        </w:tc>
      </w:tr>
      <w:tr w:rsidR="00717F5E" w:rsidTr="00717F5E">
        <w:trPr>
          <w:trHeight w:val="722"/>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5</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Market Basket Analysis</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1613E1">
            <w:pPr>
              <w:jc w:val="center"/>
              <w:rPr>
                <w:rFonts w:ascii="Times New Roman" w:hAnsi="Times New Roman" w:cs="Times New Roman"/>
                <w:b/>
                <w:sz w:val="28"/>
                <w:szCs w:val="28"/>
              </w:rPr>
            </w:pPr>
            <w:r>
              <w:rPr>
                <w:rFonts w:ascii="Times New Roman" w:hAnsi="Times New Roman" w:cs="Times New Roman"/>
                <w:b/>
                <w:sz w:val="28"/>
                <w:szCs w:val="28"/>
              </w:rPr>
              <w:t>20</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6</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tabs>
                <w:tab w:val="left" w:pos="2964"/>
              </w:tabs>
              <w:jc w:val="center"/>
              <w:rPr>
                <w:rFonts w:ascii="Times New Roman" w:hAnsi="Times New Roman" w:cs="Times New Roman"/>
                <w:b/>
                <w:sz w:val="28"/>
                <w:szCs w:val="28"/>
              </w:rPr>
            </w:pPr>
            <w:r w:rsidRPr="00717F5E">
              <w:rPr>
                <w:rFonts w:ascii="Times New Roman" w:hAnsi="Times New Roman" w:cs="Times New Roman"/>
                <w:b/>
                <w:sz w:val="28"/>
                <w:szCs w:val="28"/>
              </w:rPr>
              <w:t>Apriori Algorithm</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1613E1">
            <w:pPr>
              <w:jc w:val="center"/>
              <w:rPr>
                <w:rFonts w:ascii="Times New Roman" w:hAnsi="Times New Roman" w:cs="Times New Roman"/>
                <w:b/>
                <w:sz w:val="28"/>
                <w:szCs w:val="28"/>
              </w:rPr>
            </w:pPr>
            <w:r>
              <w:rPr>
                <w:rFonts w:ascii="Times New Roman" w:hAnsi="Times New Roman" w:cs="Times New Roman"/>
                <w:b/>
                <w:sz w:val="28"/>
                <w:szCs w:val="28"/>
              </w:rPr>
              <w:t>24</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7</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FP-Tree Construction &amp; FP-Growth</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1613E1">
            <w:pPr>
              <w:jc w:val="center"/>
              <w:rPr>
                <w:rFonts w:ascii="Times New Roman" w:hAnsi="Times New Roman" w:cs="Times New Roman"/>
                <w:b/>
                <w:sz w:val="28"/>
                <w:szCs w:val="28"/>
              </w:rPr>
            </w:pPr>
            <w:r>
              <w:rPr>
                <w:rFonts w:ascii="Times New Roman" w:hAnsi="Times New Roman" w:cs="Times New Roman"/>
                <w:b/>
                <w:sz w:val="28"/>
                <w:szCs w:val="28"/>
              </w:rPr>
              <w:t>28</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8</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Python Syntax &amp; Basics</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1613E1">
            <w:pPr>
              <w:jc w:val="center"/>
              <w:rPr>
                <w:rFonts w:ascii="Times New Roman" w:hAnsi="Times New Roman" w:cs="Times New Roman"/>
                <w:b/>
                <w:sz w:val="28"/>
                <w:szCs w:val="28"/>
              </w:rPr>
            </w:pPr>
            <w:r>
              <w:rPr>
                <w:rFonts w:ascii="Times New Roman" w:hAnsi="Times New Roman" w:cs="Times New Roman"/>
                <w:b/>
                <w:sz w:val="28"/>
                <w:szCs w:val="28"/>
              </w:rPr>
              <w:t>32</w:t>
            </w:r>
          </w:p>
        </w:tc>
      </w:tr>
      <w:tr w:rsidR="00717F5E" w:rsidTr="00717F5E">
        <w:trPr>
          <w:trHeight w:val="722"/>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9</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Decision Tree Classifier</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6C57A2">
            <w:pPr>
              <w:jc w:val="center"/>
              <w:rPr>
                <w:rFonts w:ascii="Times New Roman" w:hAnsi="Times New Roman" w:cs="Times New Roman"/>
                <w:b/>
                <w:sz w:val="28"/>
                <w:szCs w:val="28"/>
              </w:rPr>
            </w:pPr>
            <w:r>
              <w:rPr>
                <w:rFonts w:ascii="Times New Roman" w:hAnsi="Times New Roman" w:cs="Times New Roman"/>
                <w:b/>
                <w:sz w:val="28"/>
                <w:szCs w:val="28"/>
              </w:rPr>
              <w:t>35</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10</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Naïve Bayes &amp; KNN</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6C57A2">
            <w:pPr>
              <w:jc w:val="center"/>
              <w:rPr>
                <w:rFonts w:ascii="Times New Roman" w:hAnsi="Times New Roman" w:cs="Times New Roman"/>
                <w:b/>
                <w:sz w:val="28"/>
                <w:szCs w:val="28"/>
              </w:rPr>
            </w:pPr>
            <w:r>
              <w:rPr>
                <w:rFonts w:ascii="Times New Roman" w:hAnsi="Times New Roman" w:cs="Times New Roman"/>
                <w:b/>
                <w:sz w:val="28"/>
                <w:szCs w:val="28"/>
              </w:rPr>
              <w:t>39</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11</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Support Vector Machine (SVM)</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BF0613">
            <w:pPr>
              <w:jc w:val="center"/>
              <w:rPr>
                <w:rFonts w:ascii="Times New Roman" w:hAnsi="Times New Roman" w:cs="Times New Roman"/>
                <w:b/>
                <w:sz w:val="28"/>
                <w:szCs w:val="28"/>
              </w:rPr>
            </w:pPr>
            <w:r>
              <w:rPr>
                <w:rFonts w:ascii="Times New Roman" w:hAnsi="Times New Roman" w:cs="Times New Roman"/>
                <w:b/>
                <w:sz w:val="28"/>
                <w:szCs w:val="28"/>
              </w:rPr>
              <w:t>42</w:t>
            </w:r>
          </w:p>
        </w:tc>
      </w:tr>
      <w:tr w:rsidR="00717F5E" w:rsidTr="00717F5E">
        <w:trPr>
          <w:trHeight w:val="722"/>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12</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K-Means &amp; Hierarchical Clustering</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35817">
            <w:pPr>
              <w:jc w:val="center"/>
              <w:rPr>
                <w:rFonts w:ascii="Times New Roman" w:hAnsi="Times New Roman" w:cs="Times New Roman"/>
                <w:b/>
                <w:sz w:val="28"/>
                <w:szCs w:val="28"/>
              </w:rPr>
            </w:pPr>
            <w:r>
              <w:rPr>
                <w:rFonts w:ascii="Times New Roman" w:hAnsi="Times New Roman" w:cs="Times New Roman"/>
                <w:b/>
                <w:sz w:val="28"/>
                <w:szCs w:val="28"/>
              </w:rPr>
              <w:t>45</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13</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Outlier Detection</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35817">
            <w:pPr>
              <w:jc w:val="center"/>
              <w:rPr>
                <w:rFonts w:ascii="Times New Roman" w:hAnsi="Times New Roman" w:cs="Times New Roman"/>
                <w:b/>
                <w:sz w:val="28"/>
                <w:szCs w:val="28"/>
              </w:rPr>
            </w:pPr>
            <w:r>
              <w:rPr>
                <w:rFonts w:ascii="Times New Roman" w:hAnsi="Times New Roman" w:cs="Times New Roman"/>
                <w:b/>
                <w:sz w:val="28"/>
                <w:szCs w:val="28"/>
              </w:rPr>
              <w:t>48</w:t>
            </w:r>
          </w:p>
        </w:tc>
      </w:tr>
      <w:tr w:rsidR="00717F5E" w:rsidTr="00717F5E">
        <w:trPr>
          <w:trHeight w:val="744"/>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14</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Data Scraping &amp; Sentiment Analysis</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34214F">
            <w:pPr>
              <w:jc w:val="center"/>
              <w:rPr>
                <w:rFonts w:ascii="Times New Roman" w:hAnsi="Times New Roman" w:cs="Times New Roman"/>
                <w:b/>
                <w:sz w:val="28"/>
                <w:szCs w:val="28"/>
              </w:rPr>
            </w:pPr>
            <w:r>
              <w:rPr>
                <w:rFonts w:ascii="Times New Roman" w:hAnsi="Times New Roman" w:cs="Times New Roman"/>
                <w:b/>
                <w:sz w:val="28"/>
                <w:szCs w:val="28"/>
              </w:rPr>
              <w:t>52</w:t>
            </w:r>
          </w:p>
        </w:tc>
      </w:tr>
      <w:tr w:rsidR="00717F5E" w:rsidTr="00717F5E">
        <w:trPr>
          <w:trHeight w:val="767"/>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pPr>
              <w:jc w:val="center"/>
              <w:rPr>
                <w:rFonts w:ascii="Times New Roman" w:hAnsi="Times New Roman" w:cs="Times New Roman"/>
                <w:b/>
                <w:sz w:val="28"/>
                <w:szCs w:val="28"/>
              </w:rPr>
            </w:pPr>
            <w:r>
              <w:rPr>
                <w:rFonts w:ascii="Times New Roman" w:hAnsi="Times New Roman" w:cs="Times New Roman"/>
                <w:b/>
                <w:sz w:val="28"/>
                <w:szCs w:val="28"/>
              </w:rPr>
              <w:t>Lab No 15</w:t>
            </w:r>
          </w:p>
        </w:tc>
        <w:tc>
          <w:tcPr>
            <w:tcW w:w="4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717F5E" w:rsidP="00717F5E">
            <w:pPr>
              <w:jc w:val="center"/>
              <w:rPr>
                <w:rFonts w:ascii="Times New Roman" w:hAnsi="Times New Roman" w:cs="Times New Roman"/>
                <w:b/>
                <w:sz w:val="28"/>
                <w:szCs w:val="28"/>
              </w:rPr>
            </w:pPr>
            <w:r w:rsidRPr="00717F5E">
              <w:rPr>
                <w:rFonts w:ascii="Times New Roman" w:hAnsi="Times New Roman" w:cs="Times New Roman"/>
                <w:b/>
                <w:sz w:val="28"/>
                <w:szCs w:val="28"/>
              </w:rPr>
              <w:t>Performance Comparison of Models</w:t>
            </w:r>
          </w:p>
        </w:tc>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17F5E" w:rsidRDefault="00FE67B3">
            <w:pPr>
              <w:jc w:val="center"/>
              <w:rPr>
                <w:rFonts w:ascii="Times New Roman" w:hAnsi="Times New Roman" w:cs="Times New Roman"/>
                <w:b/>
                <w:sz w:val="28"/>
                <w:szCs w:val="28"/>
              </w:rPr>
            </w:pPr>
            <w:r>
              <w:rPr>
                <w:rFonts w:ascii="Times New Roman" w:hAnsi="Times New Roman" w:cs="Times New Roman"/>
                <w:b/>
                <w:sz w:val="28"/>
                <w:szCs w:val="28"/>
              </w:rPr>
              <w:t>55</w:t>
            </w:r>
          </w:p>
        </w:tc>
      </w:tr>
    </w:tbl>
    <w:p w:rsidR="00717F5E" w:rsidRDefault="00717F5E" w:rsidP="004F4E82">
      <w:pPr>
        <w:spacing w:after="0"/>
        <w:ind w:right="329"/>
        <w:jc w:val="center"/>
      </w:pPr>
    </w:p>
    <w:p w:rsidR="001613E1" w:rsidRDefault="001613E1" w:rsidP="004F4E82">
      <w:pPr>
        <w:spacing w:after="0"/>
        <w:ind w:right="329"/>
        <w:jc w:val="center"/>
        <w:rPr>
          <w:rFonts w:ascii="Times New Roman" w:hAnsi="Times New Roman" w:cs="Times New Roman"/>
          <w:b/>
          <w:sz w:val="32"/>
          <w:szCs w:val="32"/>
        </w:rPr>
        <w:sectPr w:rsidR="001613E1" w:rsidSect="00E74DCE">
          <w:footerReference w:type="default" r:id="rId9"/>
          <w:pgSz w:w="12240" w:h="15840"/>
          <w:pgMar w:top="1440" w:right="1440" w:bottom="1440" w:left="1440" w:header="720" w:footer="720" w:gutter="0"/>
          <w:cols w:space="720"/>
          <w:docGrid w:linePitch="360"/>
        </w:sectPr>
      </w:pPr>
    </w:p>
    <w:p w:rsidR="00717F5E" w:rsidRPr="00717F5E" w:rsidRDefault="00717F5E" w:rsidP="004F4E82">
      <w:pPr>
        <w:spacing w:after="0"/>
        <w:ind w:right="329"/>
        <w:jc w:val="center"/>
        <w:rPr>
          <w:rFonts w:ascii="Times New Roman" w:hAnsi="Times New Roman" w:cs="Times New Roman"/>
          <w:b/>
          <w:sz w:val="32"/>
          <w:szCs w:val="32"/>
        </w:rPr>
      </w:pPr>
      <w:r w:rsidRPr="00717F5E">
        <w:rPr>
          <w:rFonts w:ascii="Times New Roman" w:hAnsi="Times New Roman" w:cs="Times New Roman"/>
          <w:b/>
          <w:sz w:val="32"/>
          <w:szCs w:val="32"/>
        </w:rPr>
        <w:lastRenderedPageBreak/>
        <w:t>Lab No 1</w:t>
      </w:r>
    </w:p>
    <w:p w:rsidR="00717F5E" w:rsidRDefault="00717F5E" w:rsidP="004F4E82">
      <w:pPr>
        <w:spacing w:after="0"/>
        <w:ind w:right="329"/>
        <w:jc w:val="center"/>
        <w:rPr>
          <w:rFonts w:ascii="Times New Roman" w:hAnsi="Times New Roman" w:cs="Times New Roman"/>
          <w:b/>
          <w:sz w:val="32"/>
          <w:szCs w:val="32"/>
        </w:rPr>
      </w:pPr>
      <w:r w:rsidRPr="00717F5E">
        <w:rPr>
          <w:rFonts w:ascii="Times New Roman" w:hAnsi="Times New Roman" w:cs="Times New Roman"/>
          <w:b/>
          <w:sz w:val="32"/>
          <w:szCs w:val="32"/>
        </w:rPr>
        <w:t>Introduction to Data Mining</w:t>
      </w:r>
    </w:p>
    <w:p w:rsidR="00775799" w:rsidRPr="00404454" w:rsidRDefault="00775799" w:rsidP="00775799">
      <w:pPr>
        <w:pStyle w:val="Heading3"/>
        <w:rPr>
          <w:rFonts w:ascii="Times New Roman" w:hAnsi="Times New Roman" w:cs="Times New Roman"/>
          <w:b/>
          <w:color w:val="auto"/>
          <w:sz w:val="28"/>
          <w:szCs w:val="28"/>
        </w:rPr>
      </w:pPr>
      <w:r w:rsidRPr="00404454">
        <w:rPr>
          <w:rFonts w:ascii="Times New Roman" w:hAnsi="Times New Roman" w:cs="Times New Roman"/>
          <w:b/>
          <w:color w:val="auto"/>
          <w:sz w:val="28"/>
          <w:szCs w:val="28"/>
        </w:rPr>
        <w:t>Overview &amp; Real-World Problem</w:t>
      </w:r>
    </w:p>
    <w:p w:rsidR="00775799" w:rsidRPr="00775799" w:rsidRDefault="00775799" w:rsidP="00775799">
      <w:pPr>
        <w:pStyle w:val="NormalWeb"/>
      </w:pPr>
      <w:r w:rsidRPr="00775799">
        <w:t>Raw transactional data holds immense value, but it remains useless to a business until it is structured and analyzed. Retail management needs clear, actionable insights to evaluate total revenue, understand customer spending habits, and identify top-performing product categories.</w:t>
      </w:r>
    </w:p>
    <w:p w:rsidR="00775799" w:rsidRPr="00775799" w:rsidRDefault="00775799" w:rsidP="00775799">
      <w:pPr>
        <w:pStyle w:val="NormalWeb"/>
      </w:pPr>
      <w:r w:rsidRPr="00775799">
        <w:rPr>
          <w:b/>
          <w:bCs/>
        </w:rPr>
        <w:t>The Solution:</w:t>
      </w:r>
      <w:r w:rsidRPr="00775799">
        <w:t xml:space="preserve"> This lab utilizes the </w:t>
      </w:r>
      <w:r w:rsidRPr="00775799">
        <w:rPr>
          <w:b/>
          <w:bCs/>
        </w:rPr>
        <w:t>KNIME Analytics Platform</w:t>
      </w:r>
      <w:r w:rsidRPr="00775799">
        <w:t xml:space="preserve"> to build a visual, node-based data pipeline. By connecting functional nodes, you will transform raw transactional data into structured business intelligence metrics.</w:t>
      </w:r>
    </w:p>
    <w:p w:rsidR="00775799" w:rsidRPr="00404454" w:rsidRDefault="00775799" w:rsidP="00775799">
      <w:pPr>
        <w:pStyle w:val="Heading3"/>
        <w:rPr>
          <w:rFonts w:ascii="Times New Roman" w:hAnsi="Times New Roman" w:cs="Times New Roman"/>
          <w:b/>
          <w:color w:val="auto"/>
          <w:sz w:val="28"/>
          <w:szCs w:val="28"/>
        </w:rPr>
      </w:pPr>
      <w:r w:rsidRPr="00404454">
        <w:rPr>
          <w:rFonts w:ascii="Times New Roman" w:hAnsi="Times New Roman" w:cs="Times New Roman"/>
          <w:b/>
          <w:color w:val="auto"/>
          <w:sz w:val="28"/>
          <w:szCs w:val="28"/>
        </w:rPr>
        <w:t>Dataset Profile</w:t>
      </w:r>
    </w:p>
    <w:p w:rsidR="00775799" w:rsidRPr="00775799" w:rsidRDefault="00775799" w:rsidP="00775799">
      <w:pPr>
        <w:pStyle w:val="NormalWeb"/>
      </w:pPr>
      <w:r w:rsidRPr="00775799">
        <w:t>The analysis uses a retail sales CSV file containing transaction-level records. Each row represents a single customer transaction and includes the following attributes:</w:t>
      </w:r>
    </w:p>
    <w:p w:rsidR="00775799" w:rsidRPr="00775799" w:rsidRDefault="00775799" w:rsidP="00775799">
      <w:pPr>
        <w:pStyle w:val="NormalWeb"/>
        <w:numPr>
          <w:ilvl w:val="0"/>
          <w:numId w:val="1"/>
        </w:numPr>
      </w:pPr>
      <w:r w:rsidRPr="00775799">
        <w:rPr>
          <w:b/>
          <w:bCs/>
        </w:rPr>
        <w:t>Transaction ID:</w:t>
      </w:r>
      <w:r w:rsidRPr="00775799">
        <w:t xml:space="preserve"> Unique identifier for each sale.</w:t>
      </w:r>
    </w:p>
    <w:p w:rsidR="00775799" w:rsidRPr="00775799" w:rsidRDefault="00775799" w:rsidP="00775799">
      <w:pPr>
        <w:pStyle w:val="NormalWeb"/>
        <w:numPr>
          <w:ilvl w:val="0"/>
          <w:numId w:val="1"/>
        </w:numPr>
      </w:pPr>
      <w:r w:rsidRPr="00775799">
        <w:rPr>
          <w:b/>
          <w:bCs/>
        </w:rPr>
        <w:t>Order Date:</w:t>
      </w:r>
      <w:r w:rsidRPr="00775799">
        <w:t xml:space="preserve"> The date the transaction occurred.</w:t>
      </w:r>
    </w:p>
    <w:p w:rsidR="00775799" w:rsidRPr="00775799" w:rsidRDefault="00775799" w:rsidP="00775799">
      <w:pPr>
        <w:pStyle w:val="NormalWeb"/>
        <w:numPr>
          <w:ilvl w:val="0"/>
          <w:numId w:val="1"/>
        </w:numPr>
      </w:pPr>
      <w:r w:rsidRPr="00775799">
        <w:rPr>
          <w:b/>
          <w:bCs/>
        </w:rPr>
        <w:t>Product Name &amp; Category:</w:t>
      </w:r>
      <w:r w:rsidRPr="00775799">
        <w:t xml:space="preserve"> Categorical identifiers for inventory tracking.</w:t>
      </w:r>
    </w:p>
    <w:p w:rsidR="00775799" w:rsidRPr="00775799" w:rsidRDefault="00775799" w:rsidP="00775799">
      <w:pPr>
        <w:pStyle w:val="NormalWeb"/>
        <w:numPr>
          <w:ilvl w:val="0"/>
          <w:numId w:val="1"/>
        </w:numPr>
      </w:pPr>
      <w:r w:rsidRPr="00775799">
        <w:rPr>
          <w:b/>
          <w:bCs/>
        </w:rPr>
        <w:t>Quantity:</w:t>
      </w:r>
      <w:r w:rsidRPr="00775799">
        <w:t xml:space="preserve"> Number of units purchased.</w:t>
      </w:r>
    </w:p>
    <w:p w:rsidR="00775799" w:rsidRPr="00775799" w:rsidRDefault="00775799" w:rsidP="00775799">
      <w:pPr>
        <w:pStyle w:val="NormalWeb"/>
        <w:numPr>
          <w:ilvl w:val="0"/>
          <w:numId w:val="1"/>
        </w:numPr>
      </w:pPr>
      <w:r w:rsidRPr="00775799">
        <w:rPr>
          <w:b/>
          <w:bCs/>
        </w:rPr>
        <w:t>Price per Unit:</w:t>
      </w:r>
      <w:r w:rsidRPr="00775799">
        <w:t xml:space="preserve"> Cost per individual item.</w:t>
      </w:r>
    </w:p>
    <w:p w:rsidR="00775799" w:rsidRPr="00775799" w:rsidRDefault="00775799" w:rsidP="00775799">
      <w:pPr>
        <w:pStyle w:val="NormalWeb"/>
        <w:numPr>
          <w:ilvl w:val="0"/>
          <w:numId w:val="1"/>
        </w:numPr>
      </w:pPr>
      <w:r w:rsidRPr="00775799">
        <w:rPr>
          <w:b/>
          <w:bCs/>
        </w:rPr>
        <w:t>Total Amount:</w:t>
      </w:r>
      <w:r w:rsidRPr="00775799">
        <w:t xml:space="preserve"> The calculated revenue field generated during analysis.</w:t>
      </w:r>
    </w:p>
    <w:p w:rsidR="00775799" w:rsidRPr="00404454" w:rsidRDefault="00775799" w:rsidP="00775799">
      <w:pPr>
        <w:pStyle w:val="Heading3"/>
        <w:rPr>
          <w:rFonts w:ascii="Times New Roman" w:hAnsi="Times New Roman" w:cs="Times New Roman"/>
          <w:b/>
          <w:color w:val="auto"/>
          <w:sz w:val="28"/>
          <w:szCs w:val="28"/>
        </w:rPr>
      </w:pPr>
      <w:r w:rsidRPr="00404454">
        <w:rPr>
          <w:rFonts w:ascii="Times New Roman" w:hAnsi="Times New Roman" w:cs="Times New Roman"/>
          <w:b/>
          <w:color w:val="auto"/>
          <w:sz w:val="28"/>
          <w:szCs w:val="28"/>
        </w:rPr>
        <w:t>Practical Objectives</w:t>
      </w:r>
    </w:p>
    <w:p w:rsidR="00775799" w:rsidRPr="00775799" w:rsidRDefault="00775799" w:rsidP="00775799">
      <w:pPr>
        <w:pStyle w:val="NormalWeb"/>
      </w:pPr>
      <w:r w:rsidRPr="00775799">
        <w:t>By the end of this lab, you will be able to:</w:t>
      </w:r>
    </w:p>
    <w:p w:rsidR="00775799" w:rsidRPr="00775799" w:rsidRDefault="00775799" w:rsidP="00775799">
      <w:pPr>
        <w:pStyle w:val="NormalWeb"/>
        <w:numPr>
          <w:ilvl w:val="0"/>
          <w:numId w:val="2"/>
        </w:numPr>
      </w:pPr>
      <w:r w:rsidRPr="00775799">
        <w:rPr>
          <w:b/>
          <w:bCs/>
        </w:rPr>
        <w:t>Import</w:t>
      </w:r>
      <w:r w:rsidRPr="00775799">
        <w:t xml:space="preserve"> external CSV data into a visual workflow.</w:t>
      </w:r>
    </w:p>
    <w:p w:rsidR="00775799" w:rsidRPr="00775799" w:rsidRDefault="00775799" w:rsidP="00775799">
      <w:pPr>
        <w:pStyle w:val="NormalWeb"/>
        <w:numPr>
          <w:ilvl w:val="0"/>
          <w:numId w:val="2"/>
        </w:numPr>
      </w:pPr>
      <w:r w:rsidRPr="00775799">
        <w:rPr>
          <w:b/>
          <w:bCs/>
        </w:rPr>
        <w:t>Audit</w:t>
      </w:r>
      <w:r w:rsidRPr="00775799">
        <w:t xml:space="preserve"> and correct column data types for accurate calculation.</w:t>
      </w:r>
    </w:p>
    <w:p w:rsidR="00775799" w:rsidRPr="00775799" w:rsidRDefault="00775799" w:rsidP="00775799">
      <w:pPr>
        <w:pStyle w:val="NormalWeb"/>
        <w:numPr>
          <w:ilvl w:val="0"/>
          <w:numId w:val="2"/>
        </w:numPr>
      </w:pPr>
      <w:r w:rsidRPr="00775799">
        <w:rPr>
          <w:b/>
          <w:bCs/>
        </w:rPr>
        <w:t>Profile</w:t>
      </w:r>
      <w:r w:rsidRPr="00775799">
        <w:t xml:space="preserve"> data using descriptive statistical summaries.</w:t>
      </w:r>
    </w:p>
    <w:p w:rsidR="00775799" w:rsidRPr="00775799" w:rsidRDefault="00775799" w:rsidP="00775799">
      <w:pPr>
        <w:pStyle w:val="NormalWeb"/>
        <w:numPr>
          <w:ilvl w:val="0"/>
          <w:numId w:val="2"/>
        </w:numPr>
      </w:pPr>
      <w:r w:rsidRPr="00775799">
        <w:rPr>
          <w:b/>
          <w:bCs/>
        </w:rPr>
        <w:t>Engineer</w:t>
      </w:r>
      <w:r w:rsidRPr="00775799">
        <w:t xml:space="preserve"> new metrics using mathematical formulas.</w:t>
      </w:r>
    </w:p>
    <w:p w:rsidR="00775799" w:rsidRPr="00775799" w:rsidRDefault="00775799" w:rsidP="00775799">
      <w:pPr>
        <w:pStyle w:val="NormalWeb"/>
        <w:numPr>
          <w:ilvl w:val="0"/>
          <w:numId w:val="2"/>
        </w:numPr>
      </w:pPr>
      <w:r w:rsidRPr="00775799">
        <w:rPr>
          <w:b/>
          <w:bCs/>
        </w:rPr>
        <w:t>Aggregate and Rank</w:t>
      </w:r>
      <w:r w:rsidRPr="00775799">
        <w:t xml:space="preserve"> data using multi-stage sorting and grouping techniques.</w:t>
      </w:r>
    </w:p>
    <w:p w:rsidR="00775799" w:rsidRPr="00404454" w:rsidRDefault="00775799" w:rsidP="00775799">
      <w:pPr>
        <w:pStyle w:val="Heading3"/>
        <w:rPr>
          <w:rFonts w:ascii="Times New Roman" w:hAnsi="Times New Roman" w:cs="Times New Roman"/>
          <w:b/>
          <w:color w:val="auto"/>
          <w:sz w:val="28"/>
          <w:szCs w:val="28"/>
        </w:rPr>
      </w:pPr>
      <w:r w:rsidRPr="00404454">
        <w:rPr>
          <w:rFonts w:ascii="Times New Roman" w:hAnsi="Times New Roman" w:cs="Times New Roman"/>
          <w:b/>
          <w:color w:val="auto"/>
          <w:sz w:val="28"/>
          <w:szCs w:val="28"/>
        </w:rPr>
        <w:t>Step-by-Step Procedure</w:t>
      </w:r>
    </w:p>
    <w:p w:rsidR="00775799" w:rsidRPr="00404454" w:rsidRDefault="00775799" w:rsidP="00775799">
      <w:pPr>
        <w:pStyle w:val="Heading4"/>
        <w:rPr>
          <w:rFonts w:ascii="Times New Roman" w:hAnsi="Times New Roman" w:cs="Times New Roman"/>
          <w:b/>
          <w:i w:val="0"/>
          <w:color w:val="auto"/>
          <w:sz w:val="28"/>
          <w:szCs w:val="28"/>
        </w:rPr>
      </w:pPr>
      <w:r w:rsidRPr="00404454">
        <w:rPr>
          <w:rFonts w:ascii="Times New Roman" w:hAnsi="Times New Roman" w:cs="Times New Roman"/>
          <w:b/>
          <w:i w:val="0"/>
          <w:color w:val="auto"/>
          <w:sz w:val="28"/>
          <w:szCs w:val="28"/>
        </w:rPr>
        <w:t>Phase 1: Workflow Setup &amp; Data Ingestion</w:t>
      </w:r>
    </w:p>
    <w:p w:rsidR="00775799" w:rsidRDefault="00775799" w:rsidP="00775799">
      <w:pPr>
        <w:pStyle w:val="NormalWeb"/>
        <w:numPr>
          <w:ilvl w:val="0"/>
          <w:numId w:val="3"/>
        </w:numPr>
      </w:pPr>
      <w:r w:rsidRPr="00775799">
        <w:rPr>
          <w:b/>
          <w:bCs/>
        </w:rPr>
        <w:t>Step 1: Download the Dataset</w:t>
      </w:r>
      <w:r w:rsidRPr="00775799">
        <w:t xml:space="preserve"> Obtain the source Retail Sales CSV file and save it to a secure, accessible location on your local machine.</w:t>
      </w:r>
    </w:p>
    <w:p w:rsidR="00404454" w:rsidRPr="00775799" w:rsidRDefault="00404454" w:rsidP="00404454">
      <w:pPr>
        <w:pStyle w:val="NormalWeb"/>
        <w:jc w:val="center"/>
      </w:pPr>
      <w:r>
        <w:rPr>
          <w:noProof/>
          <w:lang w:val="en-US" w:eastAsia="en-US"/>
        </w:rPr>
        <w:lastRenderedPageBreak/>
        <w:drawing>
          <wp:inline distT="0" distB="0" distL="0" distR="0">
            <wp:extent cx="3817620" cy="212026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6411" r="19359"/>
                    <a:stretch/>
                  </pic:blipFill>
                  <pic:spPr bwMode="auto">
                    <a:xfrm>
                      <a:off x="0" y="0"/>
                      <a:ext cx="3817620" cy="212026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75799" w:rsidRDefault="00775799" w:rsidP="00775799">
      <w:pPr>
        <w:pStyle w:val="NormalWeb"/>
        <w:numPr>
          <w:ilvl w:val="0"/>
          <w:numId w:val="3"/>
        </w:numPr>
      </w:pPr>
      <w:r w:rsidRPr="00775799">
        <w:rPr>
          <w:b/>
          <w:bCs/>
        </w:rPr>
        <w:t>Step 2: Create a New Workflow</w:t>
      </w:r>
      <w:r w:rsidRPr="00775799">
        <w:t xml:space="preserve"> Launch the </w:t>
      </w:r>
      <w:r w:rsidRPr="00775799">
        <w:rPr>
          <w:b/>
          <w:bCs/>
        </w:rPr>
        <w:t>KNIME Analytics Platform</w:t>
      </w:r>
      <w:r w:rsidRPr="00775799">
        <w:t>, create a new workflow, and name it</w:t>
      </w:r>
      <w:r w:rsidRPr="00775799">
        <w:rPr>
          <w:rStyle w:val="HTMLCode"/>
          <w:rFonts w:ascii="Times New Roman" w:eastAsiaTheme="majorEastAsia" w:hAnsi="Times New Roman" w:cs="Times New Roman"/>
          <w:sz w:val="24"/>
          <w:szCs w:val="24"/>
        </w:rPr>
        <w:t>Retail Sales Analysis</w:t>
      </w:r>
      <w:r w:rsidRPr="00775799">
        <w:t>.</w:t>
      </w:r>
    </w:p>
    <w:p w:rsidR="00404454" w:rsidRPr="00775799" w:rsidRDefault="00404454" w:rsidP="00404454">
      <w:pPr>
        <w:pStyle w:val="NormalWeb"/>
        <w:jc w:val="center"/>
      </w:pPr>
      <w:r>
        <w:rPr>
          <w:noProof/>
          <w:lang w:val="en-US" w:eastAsia="en-US"/>
        </w:rPr>
        <w:drawing>
          <wp:inline distT="0" distB="0" distL="0" distR="0">
            <wp:extent cx="3764280" cy="693420"/>
            <wp:effectExtent l="0" t="0" r="762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0575" t="20395" r="12597" b="19736"/>
                    <a:stretch/>
                  </pic:blipFill>
                  <pic:spPr bwMode="auto">
                    <a:xfrm>
                      <a:off x="0" y="0"/>
                      <a:ext cx="3764280" cy="693420"/>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75799" w:rsidRDefault="00775799" w:rsidP="00775799">
      <w:pPr>
        <w:pStyle w:val="NormalWeb"/>
        <w:numPr>
          <w:ilvl w:val="0"/>
          <w:numId w:val="3"/>
        </w:numPr>
      </w:pPr>
      <w:r w:rsidRPr="00775799">
        <w:rPr>
          <w:b/>
          <w:bCs/>
        </w:rPr>
        <w:t>Step 3: Import the Dataset</w:t>
      </w:r>
      <w:r w:rsidRPr="00775799">
        <w:t xml:space="preserve"> Drag and drop a </w:t>
      </w:r>
      <w:r w:rsidRPr="00775799">
        <w:rPr>
          <w:b/>
          <w:bCs/>
        </w:rPr>
        <w:t>CSV Reader</w:t>
      </w:r>
      <w:r w:rsidRPr="00775799">
        <w:t xml:space="preserve"> node into your workspace. Configure it to point to your downloaded file, execute the node, and verify that the data table loads correctly.</w:t>
      </w:r>
    </w:p>
    <w:p w:rsidR="00404454" w:rsidRPr="00775799" w:rsidRDefault="00B36072" w:rsidP="00B36072">
      <w:pPr>
        <w:pStyle w:val="NormalWeb"/>
        <w:jc w:val="center"/>
      </w:pPr>
      <w:bookmarkStart w:id="1" w:name="_GoBack"/>
      <w:bookmarkEnd w:id="1"/>
      <w:r w:rsidRPr="00B36072">
        <w:rPr>
          <w:noProof/>
          <w:lang w:val="en-US" w:eastAsia="en-US"/>
        </w:rPr>
        <w:drawing>
          <wp:inline distT="0" distB="0" distL="0" distR="0">
            <wp:extent cx="4277968" cy="2862469"/>
            <wp:effectExtent l="19050" t="0" r="8282"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 the dataset.PNG"/>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8878" t="2477" r="8306" b="6191"/>
                    <a:stretch>
                      <a:fillRect/>
                    </a:stretch>
                  </pic:blipFill>
                  <pic:spPr>
                    <a:xfrm>
                      <a:off x="0" y="0"/>
                      <a:ext cx="4277968" cy="2862469"/>
                    </a:xfrm>
                    <a:prstGeom prst="rect">
                      <a:avLst/>
                    </a:prstGeom>
                  </pic:spPr>
                </pic:pic>
              </a:graphicData>
            </a:graphic>
          </wp:inline>
        </w:drawing>
      </w:r>
    </w:p>
    <w:p w:rsidR="00775799" w:rsidRPr="00775799" w:rsidRDefault="00775799" w:rsidP="00775799">
      <w:pPr>
        <w:pStyle w:val="Heading4"/>
        <w:rPr>
          <w:rFonts w:ascii="Times New Roman" w:hAnsi="Times New Roman" w:cs="Times New Roman"/>
          <w:i w:val="0"/>
          <w:color w:val="auto"/>
          <w:sz w:val="24"/>
          <w:szCs w:val="24"/>
        </w:rPr>
      </w:pPr>
      <w:r w:rsidRPr="00404454">
        <w:rPr>
          <w:rFonts w:ascii="Times New Roman" w:hAnsi="Times New Roman" w:cs="Times New Roman"/>
          <w:b/>
          <w:i w:val="0"/>
          <w:color w:val="auto"/>
          <w:sz w:val="28"/>
          <w:szCs w:val="28"/>
        </w:rPr>
        <w:lastRenderedPageBreak/>
        <w:t>Phase 2: Data Validation &amp; Preprocessing</w:t>
      </w:r>
    </w:p>
    <w:p w:rsidR="00775799" w:rsidRDefault="00775799" w:rsidP="00775799">
      <w:pPr>
        <w:pStyle w:val="NormalWeb"/>
        <w:numPr>
          <w:ilvl w:val="0"/>
          <w:numId w:val="4"/>
        </w:numPr>
      </w:pPr>
      <w:r w:rsidRPr="00775799">
        <w:rPr>
          <w:b/>
          <w:bCs/>
        </w:rPr>
        <w:t>Step 4: Verify Data Types</w:t>
      </w:r>
      <w:r w:rsidRPr="00775799">
        <w:t xml:space="preserve"> </w:t>
      </w:r>
      <w:r w:rsidR="00FE67B3" w:rsidRPr="00775799">
        <w:t>inspect</w:t>
      </w:r>
      <w:r w:rsidRPr="00775799">
        <w:t xml:space="preserve"> the imported columns. Ensure that numeric fields (</w:t>
      </w:r>
      <w:r w:rsidRPr="00775799">
        <w:rPr>
          <w:rStyle w:val="HTMLCode"/>
          <w:rFonts w:ascii="Times New Roman" w:eastAsiaTheme="majorEastAsia" w:hAnsi="Times New Roman" w:cs="Times New Roman"/>
          <w:sz w:val="24"/>
          <w:szCs w:val="24"/>
        </w:rPr>
        <w:t>Quantity</w:t>
      </w:r>
      <w:r w:rsidRPr="00775799">
        <w:t xml:space="preserve">, </w:t>
      </w:r>
      <w:r w:rsidRPr="00775799">
        <w:rPr>
          <w:rStyle w:val="HTMLCode"/>
          <w:rFonts w:ascii="Times New Roman" w:eastAsiaTheme="majorEastAsia" w:hAnsi="Times New Roman" w:cs="Times New Roman"/>
          <w:sz w:val="24"/>
          <w:szCs w:val="24"/>
        </w:rPr>
        <w:t>Price</w:t>
      </w:r>
      <w:r w:rsidRPr="00775799">
        <w:t xml:space="preserve">) are recognized as </w:t>
      </w:r>
      <w:r w:rsidRPr="00775799">
        <w:rPr>
          <w:b/>
          <w:bCs/>
        </w:rPr>
        <w:t>Integer</w:t>
      </w:r>
      <w:r w:rsidRPr="00775799">
        <w:t xml:space="preserve"> or </w:t>
      </w:r>
      <w:r w:rsidRPr="00775799">
        <w:rPr>
          <w:b/>
          <w:bCs/>
        </w:rPr>
        <w:t>Double</w:t>
      </w:r>
      <w:r w:rsidRPr="00775799">
        <w:t>, and text fields (</w:t>
      </w:r>
      <w:r w:rsidRPr="00775799">
        <w:rPr>
          <w:rStyle w:val="HTMLCode"/>
          <w:rFonts w:ascii="Times New Roman" w:eastAsiaTheme="majorEastAsia" w:hAnsi="Times New Roman" w:cs="Times New Roman"/>
          <w:sz w:val="24"/>
          <w:szCs w:val="24"/>
        </w:rPr>
        <w:t>Category</w:t>
      </w:r>
      <w:r w:rsidRPr="00775799">
        <w:t xml:space="preserve">, </w:t>
      </w:r>
      <w:r w:rsidRPr="00775799">
        <w:rPr>
          <w:rStyle w:val="HTMLCode"/>
          <w:rFonts w:ascii="Times New Roman" w:eastAsiaTheme="majorEastAsia" w:hAnsi="Times New Roman" w:cs="Times New Roman"/>
          <w:sz w:val="24"/>
          <w:szCs w:val="24"/>
        </w:rPr>
        <w:t>Product Name</w:t>
      </w:r>
      <w:r w:rsidRPr="00775799">
        <w:t xml:space="preserve">) are recognized as </w:t>
      </w:r>
      <w:r w:rsidRPr="00775799">
        <w:rPr>
          <w:b/>
          <w:bCs/>
        </w:rPr>
        <w:t>String</w:t>
      </w:r>
      <w:r w:rsidRPr="00775799">
        <w:t>.</w:t>
      </w:r>
    </w:p>
    <w:p w:rsidR="00B36072" w:rsidRPr="00775799" w:rsidRDefault="00B36072" w:rsidP="00B36072">
      <w:pPr>
        <w:pStyle w:val="NormalWeb"/>
        <w:jc w:val="center"/>
      </w:pPr>
      <w:r w:rsidRPr="00B36072">
        <w:rPr>
          <w:noProof/>
          <w:lang w:val="en-US" w:eastAsia="en-US"/>
        </w:rPr>
        <w:drawing>
          <wp:inline distT="0" distB="0" distL="0" distR="0">
            <wp:extent cx="5929999" cy="10018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the data types.PNG"/>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6996"/>
                    <a:stretch>
                      <a:fillRect/>
                    </a:stretch>
                  </pic:blipFill>
                  <pic:spPr>
                    <a:xfrm>
                      <a:off x="0" y="0"/>
                      <a:ext cx="5944428" cy="1004303"/>
                    </a:xfrm>
                    <a:prstGeom prst="rect">
                      <a:avLst/>
                    </a:prstGeom>
                  </pic:spPr>
                </pic:pic>
              </a:graphicData>
            </a:graphic>
          </wp:inline>
        </w:drawing>
      </w:r>
    </w:p>
    <w:p w:rsidR="00775799" w:rsidRDefault="00775799" w:rsidP="00775799">
      <w:pPr>
        <w:pStyle w:val="NormalWeb"/>
        <w:numPr>
          <w:ilvl w:val="0"/>
          <w:numId w:val="4"/>
        </w:numPr>
      </w:pPr>
      <w:r w:rsidRPr="00775799">
        <w:rPr>
          <w:b/>
          <w:bCs/>
        </w:rPr>
        <w:t>Step 5: Generate Summary Statistics</w:t>
      </w:r>
      <w:r w:rsidRPr="00775799">
        <w:t xml:space="preserve"> Connect a </w:t>
      </w:r>
      <w:r w:rsidRPr="00775799">
        <w:rPr>
          <w:b/>
          <w:bCs/>
        </w:rPr>
        <w:t>Statistics</w:t>
      </w:r>
      <w:r w:rsidRPr="00775799">
        <w:t xml:space="preserve"> node to your dataset. Execute it to review the mean, minimum, maximum, sum, and standard deviation of your numeric attributes to spot potential data anomalies.</w:t>
      </w:r>
    </w:p>
    <w:p w:rsidR="00B36072" w:rsidRPr="00775799" w:rsidRDefault="00B36072" w:rsidP="00B36072">
      <w:pPr>
        <w:pStyle w:val="NormalWeb"/>
        <w:jc w:val="center"/>
      </w:pPr>
      <w:r w:rsidRPr="00B36072">
        <w:rPr>
          <w:noProof/>
          <w:lang w:val="en-US" w:eastAsia="en-US"/>
        </w:rPr>
        <w:drawing>
          <wp:inline distT="0" distB="0" distL="0" distR="0">
            <wp:extent cx="5935062" cy="2107096"/>
            <wp:effectExtent l="19050" t="0" r="8538"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 Summary Statistics.PNG"/>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110127"/>
                    </a:xfrm>
                    <a:prstGeom prst="rect">
                      <a:avLst/>
                    </a:prstGeom>
                  </pic:spPr>
                </pic:pic>
              </a:graphicData>
            </a:graphic>
          </wp:inline>
        </w:drawing>
      </w:r>
    </w:p>
    <w:p w:rsidR="00775799" w:rsidRPr="00775799" w:rsidRDefault="00775799" w:rsidP="00775799">
      <w:pPr>
        <w:pStyle w:val="NormalWeb"/>
        <w:numPr>
          <w:ilvl w:val="0"/>
          <w:numId w:val="4"/>
        </w:numPr>
      </w:pPr>
      <w:r w:rsidRPr="00775799">
        <w:rPr>
          <w:b/>
          <w:bCs/>
        </w:rPr>
        <w:t>Step 6: Calculate the Revenue Column</w:t>
      </w:r>
      <w:r w:rsidRPr="00775799">
        <w:t xml:space="preserve"> Add a </w:t>
      </w:r>
      <w:r w:rsidRPr="00775799">
        <w:rPr>
          <w:b/>
          <w:bCs/>
        </w:rPr>
        <w:t>Math Formula</w:t>
      </w:r>
      <w:r w:rsidRPr="00775799">
        <w:t xml:space="preserve"> node to the pipeline. Configure it to create a new column named </w:t>
      </w:r>
      <w:r w:rsidRPr="00775799">
        <w:rPr>
          <w:rStyle w:val="HTMLCode"/>
          <w:rFonts w:ascii="Times New Roman" w:eastAsiaTheme="majorEastAsia" w:hAnsi="Times New Roman" w:cs="Times New Roman"/>
          <w:sz w:val="24"/>
          <w:szCs w:val="24"/>
        </w:rPr>
        <w:t>Revenue</w:t>
      </w:r>
      <w:r w:rsidRPr="00775799">
        <w:t xml:space="preserve"> using the expression:</w:t>
      </w:r>
    </w:p>
    <w:p w:rsidR="00775799" w:rsidRDefault="00775799" w:rsidP="00775799">
      <w:pPr>
        <w:pStyle w:val="NormalWeb"/>
        <w:ind w:left="720"/>
        <w:rPr>
          <w:rStyle w:val="HTMLCode"/>
          <w:rFonts w:ascii="Times New Roman" w:eastAsiaTheme="majorEastAsia" w:hAnsi="Times New Roman" w:cs="Times New Roman"/>
          <w:sz w:val="24"/>
          <w:szCs w:val="24"/>
        </w:rPr>
      </w:pPr>
      <w:r w:rsidRPr="00775799">
        <w:rPr>
          <w:rStyle w:val="HTMLCode"/>
          <w:rFonts w:ascii="Times New Roman" w:eastAsiaTheme="majorEastAsia" w:hAnsi="Times New Roman" w:cs="Times New Roman"/>
          <w:sz w:val="24"/>
          <w:szCs w:val="24"/>
        </w:rPr>
        <w:t>Revenue = Quantity * Price</w:t>
      </w:r>
    </w:p>
    <w:p w:rsidR="00B36072" w:rsidRPr="00775799" w:rsidRDefault="00B36072" w:rsidP="00B36072">
      <w:pPr>
        <w:pStyle w:val="NormalWeb"/>
        <w:ind w:left="720"/>
        <w:jc w:val="center"/>
      </w:pPr>
      <w:r w:rsidRPr="00B36072">
        <w:rPr>
          <w:noProof/>
          <w:lang w:val="en-US" w:eastAsia="en-US"/>
        </w:rPr>
        <w:drawing>
          <wp:inline distT="0" distB="0" distL="0" distR="0">
            <wp:extent cx="4533400" cy="2011680"/>
            <wp:effectExtent l="19050" t="0" r="50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revenue column.PNG"/>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4609" t="2715" b="9501"/>
                    <a:stretch>
                      <a:fillRect/>
                    </a:stretch>
                  </pic:blipFill>
                  <pic:spPr>
                    <a:xfrm>
                      <a:off x="0" y="0"/>
                      <a:ext cx="4537047" cy="2013299"/>
                    </a:xfrm>
                    <a:prstGeom prst="rect">
                      <a:avLst/>
                    </a:prstGeom>
                  </pic:spPr>
                </pic:pic>
              </a:graphicData>
            </a:graphic>
          </wp:inline>
        </w:drawing>
      </w:r>
    </w:p>
    <w:p w:rsidR="00775799" w:rsidRPr="00404454" w:rsidRDefault="00775799" w:rsidP="00775799">
      <w:pPr>
        <w:pStyle w:val="Heading4"/>
        <w:rPr>
          <w:rFonts w:ascii="Times New Roman" w:hAnsi="Times New Roman" w:cs="Times New Roman"/>
          <w:b/>
          <w:i w:val="0"/>
          <w:color w:val="auto"/>
          <w:sz w:val="28"/>
          <w:szCs w:val="28"/>
        </w:rPr>
      </w:pPr>
      <w:r w:rsidRPr="00404454">
        <w:rPr>
          <w:rFonts w:ascii="Times New Roman" w:hAnsi="Times New Roman" w:cs="Times New Roman"/>
          <w:b/>
          <w:i w:val="0"/>
          <w:color w:val="auto"/>
          <w:sz w:val="28"/>
          <w:szCs w:val="28"/>
        </w:rPr>
        <w:lastRenderedPageBreak/>
        <w:t>Phase 3: KPI Calculation &amp; Business Insights</w:t>
      </w:r>
    </w:p>
    <w:p w:rsidR="00775799" w:rsidRDefault="00775799" w:rsidP="00775799">
      <w:pPr>
        <w:pStyle w:val="NormalWeb"/>
        <w:numPr>
          <w:ilvl w:val="0"/>
          <w:numId w:val="5"/>
        </w:numPr>
      </w:pPr>
      <w:r w:rsidRPr="00775799">
        <w:rPr>
          <w:b/>
          <w:bCs/>
        </w:rPr>
        <w:t>Step 7: Compute KPI 1 – Total Revenue</w:t>
      </w:r>
      <w:r w:rsidRPr="00775799">
        <w:t xml:space="preserve"> Attach a </w:t>
      </w:r>
      <w:r w:rsidRPr="00775799">
        <w:rPr>
          <w:b/>
          <w:bCs/>
        </w:rPr>
        <w:t>GroupBy</w:t>
      </w:r>
      <w:r w:rsidRPr="00775799">
        <w:t xml:space="preserve"> node. Leave the "Group by" settings empty, and navigate to the "Manual Aggregation" tab. Select </w:t>
      </w:r>
      <w:r w:rsidRPr="00775799">
        <w:rPr>
          <w:rStyle w:val="HTMLCode"/>
          <w:rFonts w:ascii="Times New Roman" w:eastAsiaTheme="majorEastAsia" w:hAnsi="Times New Roman" w:cs="Times New Roman"/>
          <w:sz w:val="24"/>
          <w:szCs w:val="24"/>
        </w:rPr>
        <w:t>Revenue</w:t>
      </w:r>
      <w:r w:rsidRPr="00775799">
        <w:t xml:space="preserve"> and choose the </w:t>
      </w:r>
      <w:r w:rsidRPr="00775799">
        <w:rPr>
          <w:b/>
          <w:bCs/>
        </w:rPr>
        <w:t>Sum</w:t>
      </w:r>
      <w:r w:rsidRPr="00775799">
        <w:t xml:space="preserve"> aggregation function.</w:t>
      </w:r>
    </w:p>
    <w:p w:rsidR="00B36072" w:rsidRPr="00775799" w:rsidRDefault="00B36072" w:rsidP="00B36072">
      <w:pPr>
        <w:pStyle w:val="NormalWeb"/>
      </w:pPr>
      <w:r w:rsidRPr="00B36072">
        <w:rPr>
          <w:noProof/>
          <w:lang w:val="en-US" w:eastAsia="en-US"/>
        </w:rPr>
        <w:drawing>
          <wp:inline distT="0" distB="0" distL="0" distR="0">
            <wp:extent cx="5941592" cy="2027583"/>
            <wp:effectExtent l="19050" t="0" r="2008"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Total Revenue (KPI 1 – Total Revenue).PNG"/>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7211" b="12980"/>
                    <a:stretch>
                      <a:fillRect/>
                    </a:stretch>
                  </pic:blipFill>
                  <pic:spPr>
                    <a:xfrm>
                      <a:off x="0" y="0"/>
                      <a:ext cx="5944428" cy="2028551"/>
                    </a:xfrm>
                    <a:prstGeom prst="rect">
                      <a:avLst/>
                    </a:prstGeom>
                  </pic:spPr>
                </pic:pic>
              </a:graphicData>
            </a:graphic>
          </wp:inline>
        </w:drawing>
      </w:r>
    </w:p>
    <w:p w:rsidR="00775799" w:rsidRDefault="00775799" w:rsidP="00775799">
      <w:pPr>
        <w:pStyle w:val="NormalWeb"/>
        <w:numPr>
          <w:ilvl w:val="0"/>
          <w:numId w:val="5"/>
        </w:numPr>
      </w:pPr>
      <w:r w:rsidRPr="00775799">
        <w:rPr>
          <w:b/>
          <w:bCs/>
        </w:rPr>
        <w:t>Step 8: View Total Revenue Result</w:t>
      </w:r>
      <w:r w:rsidRPr="00775799">
        <w:t xml:space="preserve"> </w:t>
      </w:r>
      <w:r w:rsidR="00FE67B3" w:rsidRPr="00775799">
        <w:t>executes</w:t>
      </w:r>
      <w:r w:rsidRPr="00775799">
        <w:t xml:space="preserve"> the node and open its output table to view the single consolidated value representing the overall revenue.</w:t>
      </w:r>
    </w:p>
    <w:p w:rsidR="00B36072" w:rsidRPr="00775799" w:rsidRDefault="00B36072" w:rsidP="00B36072">
      <w:pPr>
        <w:pStyle w:val="NormalWeb"/>
      </w:pPr>
      <w:r w:rsidRPr="00B36072">
        <w:rPr>
          <w:noProof/>
          <w:lang w:val="en-US" w:eastAsia="en-US"/>
        </w:rPr>
        <w:drawing>
          <wp:inline distT="0" distB="0" distL="0" distR="0">
            <wp:extent cx="5938318" cy="795131"/>
            <wp:effectExtent l="19050" t="0" r="5282"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 1 result.PNG"/>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795838"/>
                    </a:xfrm>
                    <a:prstGeom prst="rect">
                      <a:avLst/>
                    </a:prstGeom>
                  </pic:spPr>
                </pic:pic>
              </a:graphicData>
            </a:graphic>
          </wp:inline>
        </w:drawing>
      </w:r>
    </w:p>
    <w:p w:rsidR="00775799" w:rsidRDefault="00775799" w:rsidP="00775799">
      <w:pPr>
        <w:pStyle w:val="NormalWeb"/>
        <w:numPr>
          <w:ilvl w:val="0"/>
          <w:numId w:val="5"/>
        </w:numPr>
      </w:pPr>
      <w:r w:rsidRPr="00775799">
        <w:rPr>
          <w:b/>
          <w:bCs/>
        </w:rPr>
        <w:t>Step 9: Calculate Revenue per Transaction</w:t>
      </w:r>
      <w:r w:rsidRPr="00775799">
        <w:t xml:space="preserve"> Add another </w:t>
      </w:r>
      <w:r w:rsidRPr="00775799">
        <w:rPr>
          <w:b/>
          <w:bCs/>
        </w:rPr>
        <w:t>GroupBy</w:t>
      </w:r>
      <w:r w:rsidRPr="00775799">
        <w:t xml:space="preserve"> node to the workflow branch. Group the data by </w:t>
      </w:r>
      <w:r w:rsidRPr="00775799">
        <w:rPr>
          <w:rStyle w:val="HTMLCode"/>
          <w:rFonts w:ascii="Times New Roman" w:eastAsiaTheme="majorEastAsia" w:hAnsi="Times New Roman" w:cs="Times New Roman"/>
          <w:sz w:val="24"/>
          <w:szCs w:val="24"/>
        </w:rPr>
        <w:t>Transaction ID</w:t>
      </w:r>
      <w:r w:rsidRPr="00775799">
        <w:t xml:space="preserve"> and aggregate the </w:t>
      </w:r>
      <w:r w:rsidRPr="00775799">
        <w:rPr>
          <w:rStyle w:val="HTMLCode"/>
          <w:rFonts w:ascii="Times New Roman" w:eastAsiaTheme="majorEastAsia" w:hAnsi="Times New Roman" w:cs="Times New Roman"/>
          <w:sz w:val="24"/>
          <w:szCs w:val="24"/>
        </w:rPr>
        <w:t>Revenue</w:t>
      </w:r>
      <w:r w:rsidRPr="00775799">
        <w:t xml:space="preserve"> column using </w:t>
      </w:r>
      <w:r w:rsidRPr="00775799">
        <w:rPr>
          <w:b/>
          <w:bCs/>
        </w:rPr>
        <w:t>Sum</w:t>
      </w:r>
      <w:r w:rsidRPr="00775799">
        <w:t>. This calculates the total financial value of each individual order.</w:t>
      </w:r>
    </w:p>
    <w:p w:rsidR="00B36072" w:rsidRPr="00775799" w:rsidRDefault="00B36072" w:rsidP="00B36072">
      <w:pPr>
        <w:pStyle w:val="NormalWeb"/>
      </w:pPr>
      <w:r>
        <w:rPr>
          <w:noProof/>
          <w:lang w:val="en-US" w:eastAsia="en-US"/>
        </w:rPr>
        <w:drawing>
          <wp:inline distT="0" distB="0" distL="0" distR="0">
            <wp:extent cx="6254529" cy="2377440"/>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6255694" cy="2377883"/>
                    </a:xfrm>
                    <a:prstGeom prst="rect">
                      <a:avLst/>
                    </a:prstGeom>
                    <a:noFill/>
                  </pic:spPr>
                </pic:pic>
              </a:graphicData>
            </a:graphic>
          </wp:inline>
        </w:drawing>
      </w:r>
    </w:p>
    <w:p w:rsidR="00775799" w:rsidRDefault="00775799" w:rsidP="00775799">
      <w:pPr>
        <w:pStyle w:val="NormalWeb"/>
        <w:numPr>
          <w:ilvl w:val="0"/>
          <w:numId w:val="5"/>
        </w:numPr>
      </w:pPr>
      <w:r w:rsidRPr="00775799">
        <w:rPr>
          <w:b/>
          <w:bCs/>
        </w:rPr>
        <w:lastRenderedPageBreak/>
        <w:t>Step 10: Compute KPI 2 – Average Order Value (AOV)</w:t>
      </w:r>
      <w:r w:rsidRPr="00775799">
        <w:t xml:space="preserve"> Connect a subsequent </w:t>
      </w:r>
      <w:r w:rsidRPr="00775799">
        <w:rPr>
          <w:b/>
          <w:bCs/>
        </w:rPr>
        <w:t>GroupBy</w:t>
      </w:r>
      <w:r w:rsidRPr="00775799">
        <w:t xml:space="preserve"> node to the output of Step 9. Do not select a grouping column; instead, aggregate the transaction sums using the </w:t>
      </w:r>
      <w:r w:rsidRPr="00775799">
        <w:rPr>
          <w:b/>
          <w:bCs/>
        </w:rPr>
        <w:t>Mean</w:t>
      </w:r>
      <w:r w:rsidRPr="00775799">
        <w:t xml:space="preserve"> function.</w:t>
      </w:r>
    </w:p>
    <w:p w:rsidR="00B36072" w:rsidRPr="00775799" w:rsidRDefault="00B36072" w:rsidP="00B36072">
      <w:pPr>
        <w:pStyle w:val="NormalWeb"/>
      </w:pPr>
      <w:r w:rsidRPr="00B36072">
        <w:rPr>
          <w:noProof/>
          <w:lang w:val="en-US" w:eastAsia="en-US"/>
        </w:rPr>
        <w:drawing>
          <wp:inline distT="0" distB="0" distL="0" distR="0">
            <wp:extent cx="5944428" cy="4057006"/>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PNG"/>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5741"/>
                    <a:stretch>
                      <a:fillRect/>
                    </a:stretch>
                  </pic:blipFill>
                  <pic:spPr>
                    <a:xfrm>
                      <a:off x="0" y="0"/>
                      <a:ext cx="5944428" cy="4057006"/>
                    </a:xfrm>
                    <a:prstGeom prst="rect">
                      <a:avLst/>
                    </a:prstGeom>
                  </pic:spPr>
                </pic:pic>
              </a:graphicData>
            </a:graphic>
          </wp:inline>
        </w:drawing>
      </w:r>
    </w:p>
    <w:p w:rsidR="00775799" w:rsidRDefault="00775799" w:rsidP="00775799">
      <w:pPr>
        <w:pStyle w:val="NormalWeb"/>
        <w:numPr>
          <w:ilvl w:val="0"/>
          <w:numId w:val="5"/>
        </w:numPr>
      </w:pPr>
      <w:r w:rsidRPr="00775799">
        <w:rPr>
          <w:b/>
          <w:bCs/>
        </w:rPr>
        <w:t>Step 11: View Average Order Value Result</w:t>
      </w:r>
      <w:r w:rsidRPr="00775799">
        <w:t xml:space="preserve"> Execute the node to reveal the average amount of money spent per customer transaction.</w:t>
      </w:r>
    </w:p>
    <w:p w:rsidR="00B36072" w:rsidRPr="00775799" w:rsidRDefault="00B36072" w:rsidP="00B36072">
      <w:pPr>
        <w:pStyle w:val="NormalWeb"/>
      </w:pPr>
      <w:r w:rsidRPr="00B36072">
        <w:rPr>
          <w:noProof/>
          <w:lang w:val="en-US" w:eastAsia="en-US"/>
        </w:rPr>
        <w:drawing>
          <wp:inline distT="0" distB="0" distL="0" distR="0">
            <wp:extent cx="5944428" cy="127970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 result.PNG"/>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3807"/>
                    <a:stretch>
                      <a:fillRect/>
                    </a:stretch>
                  </pic:blipFill>
                  <pic:spPr>
                    <a:xfrm>
                      <a:off x="0" y="0"/>
                      <a:ext cx="5944428" cy="1279702"/>
                    </a:xfrm>
                    <a:prstGeom prst="rect">
                      <a:avLst/>
                    </a:prstGeom>
                  </pic:spPr>
                </pic:pic>
              </a:graphicData>
            </a:graphic>
          </wp:inline>
        </w:drawing>
      </w:r>
    </w:p>
    <w:p w:rsidR="00B36072" w:rsidRDefault="00775799" w:rsidP="00B36072">
      <w:pPr>
        <w:pStyle w:val="NormalWeb"/>
        <w:numPr>
          <w:ilvl w:val="0"/>
          <w:numId w:val="5"/>
        </w:numPr>
      </w:pPr>
      <w:r w:rsidRPr="00775799">
        <w:rPr>
          <w:b/>
          <w:bCs/>
        </w:rPr>
        <w:t>Step 12: Compute KPI 3 – Revenue by Category</w:t>
      </w:r>
      <w:r w:rsidRPr="00775799">
        <w:t xml:space="preserve"> Add a new </w:t>
      </w:r>
      <w:r w:rsidRPr="00775799">
        <w:rPr>
          <w:b/>
          <w:bCs/>
        </w:rPr>
        <w:t>GroupBy</w:t>
      </w:r>
      <w:r w:rsidRPr="00775799">
        <w:t xml:space="preserve"> node connected to your primary data stream (from Step 6). Set the grouping column to </w:t>
      </w:r>
      <w:r w:rsidRPr="00775799">
        <w:rPr>
          <w:rStyle w:val="HTMLCode"/>
          <w:rFonts w:ascii="Times New Roman" w:eastAsiaTheme="majorEastAsia" w:hAnsi="Times New Roman" w:cs="Times New Roman"/>
          <w:sz w:val="24"/>
          <w:szCs w:val="24"/>
        </w:rPr>
        <w:t>Product Category</w:t>
      </w:r>
      <w:r w:rsidRPr="00775799">
        <w:t xml:space="preserve"> and aggregate </w:t>
      </w:r>
      <w:r w:rsidRPr="00775799">
        <w:rPr>
          <w:rStyle w:val="HTMLCode"/>
          <w:rFonts w:ascii="Times New Roman" w:eastAsiaTheme="majorEastAsia" w:hAnsi="Times New Roman" w:cs="Times New Roman"/>
          <w:sz w:val="24"/>
          <w:szCs w:val="24"/>
        </w:rPr>
        <w:t>Revenue</w:t>
      </w:r>
      <w:r w:rsidRPr="00775799">
        <w:t xml:space="preserve"> using </w:t>
      </w:r>
      <w:r w:rsidRPr="00775799">
        <w:rPr>
          <w:b/>
          <w:bCs/>
        </w:rPr>
        <w:t>Sum</w:t>
      </w:r>
      <w:r w:rsidRPr="00775799">
        <w:t>.</w:t>
      </w:r>
    </w:p>
    <w:p w:rsidR="00B36072" w:rsidRPr="00775799" w:rsidRDefault="00B36072" w:rsidP="00B36072">
      <w:pPr>
        <w:pStyle w:val="NormalWeb"/>
      </w:pPr>
      <w:r>
        <w:rPr>
          <w:noProof/>
          <w:lang w:val="en-US" w:eastAsia="en-US"/>
        </w:rPr>
        <w:lastRenderedPageBreak/>
        <w:drawing>
          <wp:inline distT="0" distB="0" distL="0" distR="0">
            <wp:extent cx="5841061" cy="2687541"/>
            <wp:effectExtent l="19050" t="0" r="7289"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5842178" cy="2688055"/>
                    </a:xfrm>
                    <a:prstGeom prst="rect">
                      <a:avLst/>
                    </a:prstGeom>
                    <a:noFill/>
                  </pic:spPr>
                </pic:pic>
              </a:graphicData>
            </a:graphic>
          </wp:inline>
        </w:drawing>
      </w:r>
    </w:p>
    <w:p w:rsidR="00775799" w:rsidRPr="00775799" w:rsidRDefault="00775799" w:rsidP="00775799">
      <w:pPr>
        <w:pStyle w:val="NormalWeb"/>
        <w:numPr>
          <w:ilvl w:val="0"/>
          <w:numId w:val="5"/>
        </w:numPr>
      </w:pPr>
      <w:r w:rsidRPr="00775799">
        <w:rPr>
          <w:b/>
          <w:bCs/>
        </w:rPr>
        <w:t>Step 13: Sort to Identify Top Categories</w:t>
      </w:r>
      <w:r w:rsidRPr="00775799">
        <w:t xml:space="preserve"> Connect a </w:t>
      </w:r>
      <w:r w:rsidRPr="00775799">
        <w:rPr>
          <w:b/>
          <w:bCs/>
        </w:rPr>
        <w:t>Sorter</w:t>
      </w:r>
      <w:r w:rsidRPr="00775799">
        <w:t xml:space="preserve"> node to the output of Step 12. Configure it to sort the aggregated revenue values in </w:t>
      </w:r>
      <w:r w:rsidRPr="00775799">
        <w:rPr>
          <w:b/>
          <w:bCs/>
        </w:rPr>
        <w:t>Descending</w:t>
      </w:r>
      <w:r w:rsidRPr="00775799">
        <w:t xml:space="preserve"> order to rank your product categories from highest to lowest earner.</w:t>
      </w:r>
    </w:p>
    <w:p w:rsidR="00717F5E" w:rsidRDefault="006654BE" w:rsidP="00717F5E">
      <w:pPr>
        <w:spacing w:after="0"/>
        <w:ind w:right="329"/>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842028" cy="3689405"/>
            <wp:effectExtent l="19050" t="0" r="6322"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5844564" cy="3691007"/>
                    </a:xfrm>
                    <a:prstGeom prst="rect">
                      <a:avLst/>
                    </a:prstGeom>
                    <a:noFill/>
                  </pic:spPr>
                </pic:pic>
              </a:graphicData>
            </a:graphic>
          </wp:inline>
        </w:drawing>
      </w:r>
    </w:p>
    <w:p w:rsidR="006654BE" w:rsidRDefault="006654BE" w:rsidP="00717F5E">
      <w:pPr>
        <w:spacing w:after="0"/>
        <w:ind w:right="329"/>
        <w:rPr>
          <w:rFonts w:ascii="Times New Roman" w:hAnsi="Times New Roman" w:cs="Times New Roman"/>
          <w:b/>
          <w:sz w:val="24"/>
          <w:szCs w:val="24"/>
        </w:rPr>
      </w:pPr>
    </w:p>
    <w:p w:rsidR="006654BE" w:rsidRDefault="006654BE" w:rsidP="00717F5E">
      <w:pPr>
        <w:spacing w:after="0"/>
        <w:ind w:right="329"/>
        <w:rPr>
          <w:rFonts w:ascii="Times New Roman" w:hAnsi="Times New Roman" w:cs="Times New Roman"/>
          <w:b/>
          <w:sz w:val="24"/>
          <w:szCs w:val="24"/>
        </w:rPr>
      </w:pPr>
    </w:p>
    <w:p w:rsidR="006654BE" w:rsidRDefault="006654BE" w:rsidP="00717F5E">
      <w:pPr>
        <w:spacing w:after="0"/>
        <w:ind w:right="329"/>
        <w:rPr>
          <w:rFonts w:ascii="Times New Roman" w:hAnsi="Times New Roman" w:cs="Times New Roman"/>
          <w:b/>
          <w:sz w:val="24"/>
          <w:szCs w:val="24"/>
        </w:rPr>
      </w:pPr>
    </w:p>
    <w:p w:rsidR="006654BE" w:rsidRDefault="006654BE" w:rsidP="00717F5E">
      <w:pPr>
        <w:spacing w:after="0"/>
        <w:ind w:right="329"/>
        <w:rPr>
          <w:rFonts w:ascii="Times New Roman" w:hAnsi="Times New Roman" w:cs="Times New Roman"/>
          <w:b/>
          <w:sz w:val="24"/>
          <w:szCs w:val="24"/>
        </w:rPr>
      </w:pPr>
    </w:p>
    <w:p w:rsidR="006654BE" w:rsidRDefault="006654BE" w:rsidP="00717F5E">
      <w:pPr>
        <w:spacing w:after="0"/>
        <w:ind w:right="329"/>
        <w:rPr>
          <w:rFonts w:ascii="Times New Roman" w:hAnsi="Times New Roman" w:cs="Times New Roman"/>
          <w:b/>
          <w:sz w:val="24"/>
          <w:szCs w:val="24"/>
        </w:rPr>
      </w:pPr>
    </w:p>
    <w:p w:rsidR="006654BE" w:rsidRPr="006654BE" w:rsidRDefault="001613E1" w:rsidP="006654BE">
      <w:pPr>
        <w:spacing w:after="0"/>
        <w:ind w:right="329"/>
        <w:jc w:val="center"/>
        <w:rPr>
          <w:rFonts w:ascii="Times New Roman" w:hAnsi="Times New Roman" w:cs="Times New Roman"/>
          <w:b/>
          <w:sz w:val="32"/>
          <w:szCs w:val="32"/>
        </w:rPr>
      </w:pPr>
      <w:r>
        <w:rPr>
          <w:rFonts w:ascii="Times New Roman" w:hAnsi="Times New Roman" w:cs="Times New Roman"/>
          <w:b/>
          <w:sz w:val="32"/>
          <w:szCs w:val="32"/>
        </w:rPr>
        <w:lastRenderedPageBreak/>
        <w:t>Lab No 2</w:t>
      </w:r>
    </w:p>
    <w:p w:rsidR="006654BE" w:rsidRDefault="006654BE" w:rsidP="006654BE">
      <w:pPr>
        <w:spacing w:after="0"/>
        <w:ind w:right="329"/>
        <w:jc w:val="center"/>
        <w:rPr>
          <w:rFonts w:ascii="Times New Roman" w:hAnsi="Times New Roman" w:cs="Times New Roman"/>
          <w:b/>
          <w:sz w:val="32"/>
          <w:szCs w:val="32"/>
        </w:rPr>
      </w:pPr>
      <w:r w:rsidRPr="006654BE">
        <w:rPr>
          <w:rFonts w:ascii="Times New Roman" w:hAnsi="Times New Roman" w:cs="Times New Roman"/>
          <w:b/>
          <w:sz w:val="32"/>
          <w:szCs w:val="32"/>
        </w:rPr>
        <w:t>CRISP-DM Process</w:t>
      </w:r>
    </w:p>
    <w:p w:rsidR="006654BE" w:rsidRPr="006654BE" w:rsidRDefault="006654BE" w:rsidP="006654BE">
      <w:pPr>
        <w:pStyle w:val="Heading3"/>
        <w:rPr>
          <w:rFonts w:ascii="Times New Roman" w:hAnsi="Times New Roman" w:cs="Times New Roman"/>
          <w:b/>
          <w:color w:val="auto"/>
          <w:sz w:val="28"/>
          <w:szCs w:val="28"/>
        </w:rPr>
      </w:pPr>
      <w:r w:rsidRPr="006654BE">
        <w:rPr>
          <w:rFonts w:ascii="Times New Roman" w:hAnsi="Times New Roman" w:cs="Times New Roman"/>
          <w:b/>
          <w:color w:val="auto"/>
          <w:sz w:val="28"/>
          <w:szCs w:val="28"/>
        </w:rPr>
        <w:t>Overview &amp; Real-World Problem</w:t>
      </w:r>
    </w:p>
    <w:p w:rsidR="006654BE" w:rsidRPr="006654BE" w:rsidRDefault="006654BE" w:rsidP="006654BE">
      <w:pPr>
        <w:pStyle w:val="NormalWeb"/>
      </w:pPr>
      <w:r w:rsidRPr="006654BE">
        <w:t>E-commerce companies face significant revenue loss when customers quietly stop using their services. Without an early warning system, it is impossible to deploy timely retention strategies to save high-risk accounts.</w:t>
      </w:r>
    </w:p>
    <w:p w:rsidR="006654BE" w:rsidRPr="006654BE" w:rsidRDefault="006654BE" w:rsidP="006654BE">
      <w:pPr>
        <w:pStyle w:val="NormalWeb"/>
      </w:pPr>
      <w:r w:rsidRPr="006654BE">
        <w:rPr>
          <w:b/>
          <w:bCs/>
        </w:rPr>
        <w:t>The Solution:</w:t>
      </w:r>
      <w:r w:rsidRPr="006654BE">
        <w:t xml:space="preserve"> This lab applies the </w:t>
      </w:r>
      <w:r w:rsidRPr="006654BE">
        <w:rPr>
          <w:b/>
          <w:bCs/>
        </w:rPr>
        <w:t>CRISP-DM methodology</w:t>
      </w:r>
      <w:r w:rsidRPr="006654BE">
        <w:t xml:space="preserve"> within </w:t>
      </w:r>
      <w:r w:rsidRPr="006654BE">
        <w:rPr>
          <w:b/>
          <w:bCs/>
        </w:rPr>
        <w:t>Orange Data Mining</w:t>
      </w:r>
      <w:r w:rsidRPr="006654BE">
        <w:t xml:space="preserve"> to build a visual machine learning pipeline. By comparing classification algorithms, you will construct a predictive model capable of flagging customers likely to churn before they leave.</w:t>
      </w:r>
    </w:p>
    <w:p w:rsidR="006654BE" w:rsidRPr="006654BE" w:rsidRDefault="006654BE" w:rsidP="006654BE">
      <w:pPr>
        <w:pStyle w:val="Heading3"/>
        <w:rPr>
          <w:rFonts w:ascii="Times New Roman" w:hAnsi="Times New Roman" w:cs="Times New Roman"/>
          <w:b/>
          <w:color w:val="auto"/>
          <w:sz w:val="28"/>
          <w:szCs w:val="28"/>
        </w:rPr>
      </w:pPr>
      <w:r w:rsidRPr="006654BE">
        <w:rPr>
          <w:rFonts w:ascii="Times New Roman" w:hAnsi="Times New Roman" w:cs="Times New Roman"/>
          <w:b/>
          <w:color w:val="auto"/>
          <w:sz w:val="28"/>
          <w:szCs w:val="28"/>
        </w:rPr>
        <w:t>Dataset Profile</w:t>
      </w:r>
    </w:p>
    <w:p w:rsidR="006654BE" w:rsidRPr="006654BE" w:rsidRDefault="006654BE" w:rsidP="006654BE">
      <w:pPr>
        <w:pStyle w:val="NormalWeb"/>
      </w:pPr>
      <w:r w:rsidRPr="006654BE">
        <w:t xml:space="preserve">The analysis uses </w:t>
      </w:r>
      <w:r w:rsidRPr="006654BE">
        <w:rPr>
          <w:rStyle w:val="HTMLCode"/>
          <w:rFonts w:ascii="Times New Roman" w:hAnsi="Times New Roman" w:cs="Times New Roman"/>
          <w:sz w:val="24"/>
          <w:szCs w:val="24"/>
        </w:rPr>
        <w:t>Churn_Modelling.csv</w:t>
      </w:r>
      <w:r w:rsidRPr="006654BE">
        <w:t>, which contains 10,000 individual customer profiles across 14 distinct attributes.</w:t>
      </w:r>
    </w:p>
    <w:p w:rsidR="006654BE" w:rsidRPr="006654BE" w:rsidRDefault="006654BE" w:rsidP="006654BE">
      <w:pPr>
        <w:pStyle w:val="NormalWeb"/>
        <w:numPr>
          <w:ilvl w:val="0"/>
          <w:numId w:val="6"/>
        </w:numPr>
      </w:pPr>
      <w:r w:rsidRPr="006654BE">
        <w:rPr>
          <w:b/>
          <w:bCs/>
        </w:rPr>
        <w:t>Target Variable:</w:t>
      </w:r>
      <w:r w:rsidRPr="006654BE">
        <w:t xml:space="preserve"> </w:t>
      </w:r>
      <w:r w:rsidRPr="006654BE">
        <w:rPr>
          <w:rStyle w:val="HTMLCode"/>
          <w:rFonts w:ascii="Times New Roman" w:hAnsi="Times New Roman" w:cs="Times New Roman"/>
          <w:sz w:val="24"/>
          <w:szCs w:val="24"/>
        </w:rPr>
        <w:t>Exited</w:t>
      </w:r>
      <w:r w:rsidRPr="006654BE">
        <w:t xml:space="preserve"> (1 = Churned, 0 = Retained)</w:t>
      </w:r>
    </w:p>
    <w:p w:rsidR="006654BE" w:rsidRPr="006654BE" w:rsidRDefault="006654BE" w:rsidP="006654BE">
      <w:pPr>
        <w:pStyle w:val="NormalWeb"/>
        <w:numPr>
          <w:ilvl w:val="0"/>
          <w:numId w:val="6"/>
        </w:numPr>
      </w:pPr>
      <w:r w:rsidRPr="006654BE">
        <w:rPr>
          <w:b/>
          <w:bCs/>
        </w:rPr>
        <w:t>Predictive Features:</w:t>
      </w:r>
      <w:r w:rsidRPr="006654BE">
        <w:t xml:space="preserve"> Credit Score, Geography, Gender, Age, Tenure, Balance, Number of Products, Credit Card Ownership (</w:t>
      </w:r>
      <w:r w:rsidRPr="006654BE">
        <w:rPr>
          <w:rStyle w:val="HTMLCode"/>
          <w:rFonts w:ascii="Times New Roman" w:hAnsi="Times New Roman" w:cs="Times New Roman"/>
          <w:sz w:val="24"/>
          <w:szCs w:val="24"/>
        </w:rPr>
        <w:t>HasCrCard</w:t>
      </w:r>
      <w:r w:rsidRPr="006654BE">
        <w:t>), Active Membership Status (</w:t>
      </w:r>
      <w:r w:rsidRPr="006654BE">
        <w:rPr>
          <w:rStyle w:val="HTMLCode"/>
          <w:rFonts w:ascii="Times New Roman" w:hAnsi="Times New Roman" w:cs="Times New Roman"/>
          <w:sz w:val="24"/>
          <w:szCs w:val="24"/>
        </w:rPr>
        <w:t>IsActiveMember</w:t>
      </w:r>
      <w:r w:rsidRPr="006654BE">
        <w:t>), and Estimated Salary.</w:t>
      </w:r>
    </w:p>
    <w:p w:rsidR="006654BE" w:rsidRPr="006654BE" w:rsidRDefault="006654BE" w:rsidP="006654BE">
      <w:pPr>
        <w:pStyle w:val="NormalWeb"/>
        <w:numPr>
          <w:ilvl w:val="0"/>
          <w:numId w:val="6"/>
        </w:numPr>
      </w:pPr>
      <w:r w:rsidRPr="006654BE">
        <w:rPr>
          <w:b/>
          <w:bCs/>
        </w:rPr>
        <w:t>Excluded Fields:</w:t>
      </w:r>
      <w:r w:rsidRPr="006654BE">
        <w:t xml:space="preserve"> </w:t>
      </w:r>
      <w:r w:rsidRPr="006654BE">
        <w:rPr>
          <w:rStyle w:val="HTMLCode"/>
          <w:rFonts w:ascii="Times New Roman" w:hAnsi="Times New Roman" w:cs="Times New Roman"/>
          <w:sz w:val="24"/>
          <w:szCs w:val="24"/>
        </w:rPr>
        <w:t>RowNumber</w:t>
      </w:r>
      <w:r w:rsidRPr="006654BE">
        <w:t xml:space="preserve">, </w:t>
      </w:r>
      <w:r w:rsidRPr="006654BE">
        <w:rPr>
          <w:rStyle w:val="HTMLCode"/>
          <w:rFonts w:ascii="Times New Roman" w:hAnsi="Times New Roman" w:cs="Times New Roman"/>
          <w:sz w:val="24"/>
          <w:szCs w:val="24"/>
        </w:rPr>
        <w:t>CustomerId</w:t>
      </w:r>
      <w:r w:rsidRPr="006654BE">
        <w:t xml:space="preserve">, and </w:t>
      </w:r>
      <w:r w:rsidRPr="006654BE">
        <w:rPr>
          <w:rStyle w:val="HTMLCode"/>
          <w:rFonts w:ascii="Times New Roman" w:hAnsi="Times New Roman" w:cs="Times New Roman"/>
          <w:sz w:val="24"/>
          <w:szCs w:val="24"/>
        </w:rPr>
        <w:t>Surname</w:t>
      </w:r>
      <w:r w:rsidRPr="006654BE">
        <w:t xml:space="preserve"> are filtered out during preparation due to a lack of predictive value.</w:t>
      </w:r>
    </w:p>
    <w:p w:rsidR="006654BE" w:rsidRPr="006654BE" w:rsidRDefault="006654BE" w:rsidP="006654BE">
      <w:pPr>
        <w:pStyle w:val="Heading3"/>
        <w:rPr>
          <w:rFonts w:ascii="Times New Roman" w:hAnsi="Times New Roman" w:cs="Times New Roman"/>
          <w:b/>
          <w:color w:val="auto"/>
          <w:sz w:val="28"/>
          <w:szCs w:val="28"/>
        </w:rPr>
      </w:pPr>
      <w:r w:rsidRPr="006654BE">
        <w:rPr>
          <w:rFonts w:ascii="Times New Roman" w:hAnsi="Times New Roman" w:cs="Times New Roman"/>
          <w:b/>
          <w:color w:val="auto"/>
          <w:sz w:val="28"/>
          <w:szCs w:val="28"/>
        </w:rPr>
        <w:t>Practical Objectives</w:t>
      </w:r>
    </w:p>
    <w:p w:rsidR="006654BE" w:rsidRPr="006654BE" w:rsidRDefault="006654BE" w:rsidP="006654BE">
      <w:pPr>
        <w:pStyle w:val="NormalWeb"/>
      </w:pPr>
      <w:r w:rsidRPr="006654BE">
        <w:t>By completing this lab, you will be able to:</w:t>
      </w:r>
    </w:p>
    <w:p w:rsidR="006654BE" w:rsidRPr="006654BE" w:rsidRDefault="006654BE" w:rsidP="006654BE">
      <w:pPr>
        <w:pStyle w:val="NormalWeb"/>
        <w:numPr>
          <w:ilvl w:val="0"/>
          <w:numId w:val="7"/>
        </w:numPr>
      </w:pPr>
      <w:r w:rsidRPr="006654BE">
        <w:rPr>
          <w:b/>
          <w:bCs/>
        </w:rPr>
        <w:t>Ingest and audit</w:t>
      </w:r>
      <w:r w:rsidRPr="006654BE">
        <w:t xml:space="preserve"> raw customer records using visual data tools.</w:t>
      </w:r>
    </w:p>
    <w:p w:rsidR="006654BE" w:rsidRPr="006654BE" w:rsidRDefault="006654BE" w:rsidP="006654BE">
      <w:pPr>
        <w:pStyle w:val="NormalWeb"/>
        <w:numPr>
          <w:ilvl w:val="0"/>
          <w:numId w:val="7"/>
        </w:numPr>
      </w:pPr>
      <w:r w:rsidRPr="006654BE">
        <w:rPr>
          <w:b/>
          <w:bCs/>
        </w:rPr>
        <w:t>Isolate and assign</w:t>
      </w:r>
      <w:r w:rsidRPr="006654BE">
        <w:t xml:space="preserve"> explicit model roles (features vs. target variables).</w:t>
      </w:r>
    </w:p>
    <w:p w:rsidR="006654BE" w:rsidRPr="006654BE" w:rsidRDefault="006654BE" w:rsidP="006654BE">
      <w:pPr>
        <w:pStyle w:val="NormalWeb"/>
        <w:numPr>
          <w:ilvl w:val="0"/>
          <w:numId w:val="7"/>
        </w:numPr>
      </w:pPr>
      <w:r w:rsidRPr="006654BE">
        <w:rPr>
          <w:b/>
          <w:bCs/>
        </w:rPr>
        <w:t>Preprocess and normalize</w:t>
      </w:r>
      <w:r w:rsidRPr="006654BE">
        <w:t xml:space="preserve"> numeric variables to eliminate scale biases.</w:t>
      </w:r>
    </w:p>
    <w:p w:rsidR="006654BE" w:rsidRPr="006654BE" w:rsidRDefault="006654BE" w:rsidP="006654BE">
      <w:pPr>
        <w:pStyle w:val="NormalWeb"/>
        <w:numPr>
          <w:ilvl w:val="0"/>
          <w:numId w:val="7"/>
        </w:numPr>
      </w:pPr>
      <w:r w:rsidRPr="006654BE">
        <w:rPr>
          <w:b/>
          <w:bCs/>
        </w:rPr>
        <w:t>Train and test</w:t>
      </w:r>
      <w:r w:rsidRPr="006654BE">
        <w:t xml:space="preserve"> Logistic Regression and Random Forest classification models side-by-side.</w:t>
      </w:r>
    </w:p>
    <w:p w:rsidR="006654BE" w:rsidRPr="006654BE" w:rsidRDefault="006654BE" w:rsidP="006654BE">
      <w:pPr>
        <w:pStyle w:val="NormalWeb"/>
        <w:numPr>
          <w:ilvl w:val="0"/>
          <w:numId w:val="7"/>
        </w:numPr>
      </w:pPr>
      <w:r w:rsidRPr="006654BE">
        <w:rPr>
          <w:b/>
          <w:bCs/>
        </w:rPr>
        <w:t>Evaluate diagnostics</w:t>
      </w:r>
      <w:r w:rsidRPr="006654BE">
        <w:t xml:space="preserve"> using Cross-Validation, Confusion Matrices, and ROC Analysis to make data-driven business decisions.</w:t>
      </w:r>
    </w:p>
    <w:p w:rsidR="006654BE" w:rsidRPr="006654BE" w:rsidRDefault="006654BE" w:rsidP="006654BE">
      <w:pPr>
        <w:pStyle w:val="Heading3"/>
        <w:rPr>
          <w:rFonts w:ascii="Times New Roman" w:hAnsi="Times New Roman" w:cs="Times New Roman"/>
          <w:b/>
          <w:color w:val="auto"/>
          <w:sz w:val="28"/>
          <w:szCs w:val="28"/>
        </w:rPr>
      </w:pPr>
      <w:r w:rsidRPr="006654BE">
        <w:rPr>
          <w:rFonts w:ascii="Times New Roman" w:hAnsi="Times New Roman" w:cs="Times New Roman"/>
          <w:b/>
          <w:color w:val="auto"/>
          <w:sz w:val="28"/>
          <w:szCs w:val="28"/>
        </w:rPr>
        <w:t>Step-by-Step Procedure</w:t>
      </w:r>
    </w:p>
    <w:p w:rsidR="006654BE" w:rsidRPr="006654BE" w:rsidRDefault="006654BE" w:rsidP="006654BE">
      <w:pPr>
        <w:pStyle w:val="Heading4"/>
        <w:rPr>
          <w:rFonts w:ascii="Times New Roman" w:hAnsi="Times New Roman" w:cs="Times New Roman"/>
          <w:b/>
          <w:i w:val="0"/>
          <w:color w:val="auto"/>
          <w:sz w:val="28"/>
          <w:szCs w:val="28"/>
        </w:rPr>
      </w:pPr>
      <w:r w:rsidRPr="006654BE">
        <w:rPr>
          <w:rFonts w:ascii="Times New Roman" w:hAnsi="Times New Roman" w:cs="Times New Roman"/>
          <w:b/>
          <w:i w:val="0"/>
          <w:color w:val="auto"/>
          <w:sz w:val="28"/>
          <w:szCs w:val="28"/>
        </w:rPr>
        <w:t>Phase 1: Data Ingestion &amp; Preprocessing</w:t>
      </w:r>
    </w:p>
    <w:p w:rsidR="006654BE" w:rsidRDefault="006654BE" w:rsidP="006654BE">
      <w:pPr>
        <w:pStyle w:val="NormalWeb"/>
        <w:numPr>
          <w:ilvl w:val="0"/>
          <w:numId w:val="8"/>
        </w:numPr>
      </w:pPr>
      <w:r w:rsidRPr="006654BE">
        <w:rPr>
          <w:b/>
          <w:bCs/>
        </w:rPr>
        <w:t>Step 1: Load the Dataset</w:t>
      </w:r>
      <w:r w:rsidRPr="006654BE">
        <w:t xml:space="preserve"> Add a </w:t>
      </w:r>
      <w:r w:rsidRPr="006654BE">
        <w:rPr>
          <w:b/>
          <w:bCs/>
        </w:rPr>
        <w:t>File</w:t>
      </w:r>
      <w:r w:rsidRPr="006654BE">
        <w:t xml:space="preserve"> widget to your canvas, load </w:t>
      </w:r>
      <w:r w:rsidRPr="006654BE">
        <w:rPr>
          <w:rStyle w:val="HTMLCode"/>
          <w:rFonts w:ascii="Times New Roman" w:hAnsi="Times New Roman" w:cs="Times New Roman"/>
          <w:sz w:val="24"/>
          <w:szCs w:val="24"/>
        </w:rPr>
        <w:t>Churn_Modelling.csv</w:t>
      </w:r>
      <w:r w:rsidRPr="006654BE">
        <w:t xml:space="preserve">, and connect it to a </w:t>
      </w:r>
      <w:r w:rsidRPr="006654BE">
        <w:rPr>
          <w:b/>
          <w:bCs/>
        </w:rPr>
        <w:t>Data Table</w:t>
      </w:r>
      <w:r w:rsidRPr="006654BE">
        <w:t xml:space="preserve"> widget to verify the integrity of all 10,000 rows.</w:t>
      </w:r>
    </w:p>
    <w:p w:rsidR="006654BE" w:rsidRDefault="006654BE" w:rsidP="006654BE">
      <w:pPr>
        <w:pStyle w:val="NormalWeb"/>
        <w:jc w:val="center"/>
      </w:pPr>
      <w:r w:rsidRPr="006654BE">
        <w:rPr>
          <w:noProof/>
          <w:lang w:val="en-US" w:eastAsia="en-US"/>
        </w:rPr>
        <w:lastRenderedPageBreak/>
        <w:drawing>
          <wp:inline distT="0" distB="0" distL="0" distR="0">
            <wp:extent cx="5941703" cy="2456953"/>
            <wp:effectExtent l="19050" t="0" r="1897" b="0"/>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t="4936" b="16041"/>
                    <a:stretch>
                      <a:fillRect/>
                    </a:stretch>
                  </pic:blipFill>
                  <pic:spPr>
                    <a:xfrm>
                      <a:off x="0" y="0"/>
                      <a:ext cx="5944428" cy="2458080"/>
                    </a:xfrm>
                    <a:prstGeom prst="rect">
                      <a:avLst/>
                    </a:prstGeom>
                  </pic:spPr>
                </pic:pic>
              </a:graphicData>
            </a:graphic>
          </wp:inline>
        </w:drawing>
      </w:r>
    </w:p>
    <w:p w:rsidR="006654BE" w:rsidRPr="006654BE" w:rsidRDefault="006654BE" w:rsidP="006654BE">
      <w:pPr>
        <w:pStyle w:val="NormalWeb"/>
        <w:jc w:val="center"/>
      </w:pPr>
      <w:r w:rsidRPr="006654BE">
        <w:rPr>
          <w:noProof/>
          <w:lang w:val="en-US" w:eastAsia="en-US"/>
        </w:rPr>
        <w:drawing>
          <wp:inline distT="0" distB="0" distL="0" distR="0">
            <wp:extent cx="5379886" cy="2488758"/>
            <wp:effectExtent l="19050" t="0" r="0" b="0"/>
            <wp:docPr id="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l="9477" t="1435" b="4305"/>
                    <a:stretch>
                      <a:fillRect/>
                    </a:stretch>
                  </pic:blipFill>
                  <pic:spPr>
                    <a:xfrm>
                      <a:off x="0" y="0"/>
                      <a:ext cx="5379886" cy="2488758"/>
                    </a:xfrm>
                    <a:prstGeom prst="rect">
                      <a:avLst/>
                    </a:prstGeom>
                  </pic:spPr>
                </pic:pic>
              </a:graphicData>
            </a:graphic>
          </wp:inline>
        </w:drawing>
      </w:r>
    </w:p>
    <w:p w:rsidR="006654BE" w:rsidRDefault="006654BE" w:rsidP="006654BE">
      <w:pPr>
        <w:pStyle w:val="NormalWeb"/>
        <w:numPr>
          <w:ilvl w:val="0"/>
          <w:numId w:val="8"/>
        </w:numPr>
      </w:pPr>
      <w:r w:rsidRPr="006654BE">
        <w:rPr>
          <w:b/>
          <w:bCs/>
        </w:rPr>
        <w:t>Step 2: Define Feature Roles</w:t>
      </w:r>
      <w:r w:rsidRPr="006654BE">
        <w:t xml:space="preserve"> Connect the stream to a </w:t>
      </w:r>
      <w:r w:rsidRPr="006654BE">
        <w:rPr>
          <w:b/>
          <w:bCs/>
        </w:rPr>
        <w:t>Select Columns</w:t>
      </w:r>
      <w:r w:rsidRPr="006654BE">
        <w:t xml:space="preserve"> widget. Move </w:t>
      </w:r>
      <w:r w:rsidRPr="006654BE">
        <w:rPr>
          <w:rStyle w:val="HTMLCode"/>
          <w:rFonts w:ascii="Times New Roman" w:hAnsi="Times New Roman" w:cs="Times New Roman"/>
          <w:sz w:val="24"/>
          <w:szCs w:val="24"/>
        </w:rPr>
        <w:t>RowNumber</w:t>
      </w:r>
      <w:r w:rsidRPr="006654BE">
        <w:t xml:space="preserve">, </w:t>
      </w:r>
      <w:r w:rsidRPr="006654BE">
        <w:rPr>
          <w:rStyle w:val="HTMLCode"/>
          <w:rFonts w:ascii="Times New Roman" w:hAnsi="Times New Roman" w:cs="Times New Roman"/>
          <w:sz w:val="24"/>
          <w:szCs w:val="24"/>
        </w:rPr>
        <w:t>CustomerId</w:t>
      </w:r>
      <w:r w:rsidRPr="006654BE">
        <w:t xml:space="preserve">, and </w:t>
      </w:r>
      <w:r w:rsidRPr="006654BE">
        <w:rPr>
          <w:rStyle w:val="HTMLCode"/>
          <w:rFonts w:ascii="Times New Roman" w:hAnsi="Times New Roman" w:cs="Times New Roman"/>
          <w:sz w:val="24"/>
          <w:szCs w:val="24"/>
        </w:rPr>
        <w:t>Surname</w:t>
      </w:r>
      <w:r w:rsidRPr="006654BE">
        <w:t xml:space="preserve"> into the </w:t>
      </w:r>
      <w:r w:rsidRPr="006654BE">
        <w:rPr>
          <w:b/>
          <w:bCs/>
        </w:rPr>
        <w:t>Ignore</w:t>
      </w:r>
      <w:r w:rsidRPr="006654BE">
        <w:t xml:space="preserve"> list. Set </w:t>
      </w:r>
      <w:r w:rsidRPr="006654BE">
        <w:rPr>
          <w:rStyle w:val="HTMLCode"/>
          <w:rFonts w:ascii="Times New Roman" w:hAnsi="Times New Roman" w:cs="Times New Roman"/>
          <w:sz w:val="24"/>
          <w:szCs w:val="24"/>
        </w:rPr>
        <w:t>Exited</w:t>
      </w:r>
      <w:r w:rsidRPr="006654BE">
        <w:t xml:space="preserve"> as the </w:t>
      </w:r>
      <w:r w:rsidRPr="006654BE">
        <w:rPr>
          <w:b/>
          <w:bCs/>
        </w:rPr>
        <w:t>Target</w:t>
      </w:r>
      <w:r w:rsidRPr="006654BE">
        <w:t xml:space="preserve"> class, and leave all other relevant attributes as </w:t>
      </w:r>
      <w:r w:rsidRPr="006654BE">
        <w:rPr>
          <w:b/>
          <w:bCs/>
        </w:rPr>
        <w:t>Features</w:t>
      </w:r>
      <w:r w:rsidRPr="006654BE">
        <w:t>.</w:t>
      </w:r>
    </w:p>
    <w:p w:rsidR="006654BE" w:rsidRPr="006654BE" w:rsidRDefault="006654BE" w:rsidP="006654BE">
      <w:pPr>
        <w:pStyle w:val="NormalWeb"/>
        <w:jc w:val="center"/>
      </w:pPr>
      <w:r w:rsidRPr="006654BE">
        <w:rPr>
          <w:noProof/>
          <w:lang w:val="en-US" w:eastAsia="en-US"/>
        </w:rPr>
        <w:drawing>
          <wp:inline distT="0" distB="0" distL="0" distR="0">
            <wp:extent cx="5037676" cy="1677725"/>
            <wp:effectExtent l="19050" t="0" r="0" b="0"/>
            <wp:docPr id="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r="14781"/>
                    <a:stretch>
                      <a:fillRect/>
                    </a:stretch>
                  </pic:blipFill>
                  <pic:spPr>
                    <a:xfrm>
                      <a:off x="0" y="0"/>
                      <a:ext cx="5039653" cy="1678383"/>
                    </a:xfrm>
                    <a:prstGeom prst="rect">
                      <a:avLst/>
                    </a:prstGeom>
                  </pic:spPr>
                </pic:pic>
              </a:graphicData>
            </a:graphic>
          </wp:inline>
        </w:drawing>
      </w:r>
    </w:p>
    <w:p w:rsidR="006654BE" w:rsidRDefault="006654BE" w:rsidP="006654BE">
      <w:pPr>
        <w:pStyle w:val="NormalWeb"/>
        <w:numPr>
          <w:ilvl w:val="0"/>
          <w:numId w:val="8"/>
        </w:numPr>
      </w:pPr>
      <w:r w:rsidRPr="006654BE">
        <w:rPr>
          <w:b/>
          <w:bCs/>
        </w:rPr>
        <w:lastRenderedPageBreak/>
        <w:t>Step 3: Normalize Data Scales</w:t>
      </w:r>
      <w:r w:rsidRPr="006654BE">
        <w:t xml:space="preserve"> Pass the structured data into a </w:t>
      </w:r>
      <w:r w:rsidRPr="006654BE">
        <w:rPr>
          <w:b/>
          <w:bCs/>
        </w:rPr>
        <w:t>Pre-process</w:t>
      </w:r>
      <w:r w:rsidRPr="006654BE">
        <w:t xml:space="preserve"> widget. Enable </w:t>
      </w:r>
      <w:r w:rsidRPr="006654BE">
        <w:rPr>
          <w:b/>
          <w:bCs/>
        </w:rPr>
        <w:t>Min-Max normalization</w:t>
      </w:r>
      <w:r w:rsidRPr="006654BE">
        <w:t xml:space="preserve"> to scale all continuous numeric features uniformly between 0 and 1.</w:t>
      </w:r>
    </w:p>
    <w:p w:rsidR="006654BE" w:rsidRPr="006654BE" w:rsidRDefault="006654BE" w:rsidP="006654BE">
      <w:pPr>
        <w:pStyle w:val="NormalWeb"/>
      </w:pPr>
      <w:r w:rsidRPr="006654BE">
        <w:rPr>
          <w:noProof/>
          <w:lang w:val="en-US" w:eastAsia="en-US"/>
        </w:rPr>
        <w:drawing>
          <wp:inline distT="0" distB="0" distL="0" distR="0">
            <wp:extent cx="5943600" cy="3289123"/>
            <wp:effectExtent l="19050" t="0" r="0" b="0"/>
            <wp:docPr id="2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289123"/>
                    </a:xfrm>
                    <a:prstGeom prst="rect">
                      <a:avLst/>
                    </a:prstGeom>
                  </pic:spPr>
                </pic:pic>
              </a:graphicData>
            </a:graphic>
          </wp:inline>
        </w:drawing>
      </w:r>
    </w:p>
    <w:p w:rsidR="006654BE" w:rsidRPr="006654BE" w:rsidRDefault="006654BE" w:rsidP="006654BE">
      <w:pPr>
        <w:pStyle w:val="Heading4"/>
        <w:rPr>
          <w:rFonts w:ascii="Times New Roman" w:hAnsi="Times New Roman" w:cs="Times New Roman"/>
          <w:b/>
          <w:i w:val="0"/>
          <w:color w:val="auto"/>
          <w:sz w:val="28"/>
          <w:szCs w:val="28"/>
        </w:rPr>
      </w:pPr>
      <w:r w:rsidRPr="006654BE">
        <w:rPr>
          <w:rFonts w:ascii="Times New Roman" w:hAnsi="Times New Roman" w:cs="Times New Roman"/>
          <w:b/>
          <w:i w:val="0"/>
          <w:color w:val="auto"/>
          <w:sz w:val="28"/>
          <w:szCs w:val="28"/>
        </w:rPr>
        <w:t>Phase 2: Predictive Modeling &amp; Evaluation</w:t>
      </w:r>
    </w:p>
    <w:p w:rsidR="006654BE" w:rsidRDefault="006654BE" w:rsidP="006654BE">
      <w:pPr>
        <w:pStyle w:val="NormalWeb"/>
        <w:numPr>
          <w:ilvl w:val="0"/>
          <w:numId w:val="9"/>
        </w:numPr>
      </w:pPr>
      <w:r w:rsidRPr="006654BE">
        <w:rPr>
          <w:b/>
          <w:bCs/>
        </w:rPr>
        <w:t>Step 4: Cast Classifiers</w:t>
      </w:r>
      <w:r w:rsidRPr="006654BE">
        <w:t xml:space="preserve"> Branch the </w:t>
      </w:r>
      <w:r w:rsidR="00FE67B3" w:rsidRPr="006654BE">
        <w:t>pre-processed</w:t>
      </w:r>
      <w:r w:rsidRPr="006654BE">
        <w:t xml:space="preserve"> data output into two distinct machine learning algorithms: a </w:t>
      </w:r>
      <w:r w:rsidRPr="006654BE">
        <w:rPr>
          <w:b/>
          <w:bCs/>
        </w:rPr>
        <w:t>Logistic Regression</w:t>
      </w:r>
      <w:r w:rsidRPr="006654BE">
        <w:t xml:space="preserve"> widget and a </w:t>
      </w:r>
      <w:r w:rsidRPr="006654BE">
        <w:rPr>
          <w:b/>
          <w:bCs/>
        </w:rPr>
        <w:t>Random Forest</w:t>
      </w:r>
      <w:r w:rsidRPr="006654BE">
        <w:t xml:space="preserve"> widget.</w:t>
      </w:r>
    </w:p>
    <w:p w:rsidR="006654BE" w:rsidRPr="006654BE" w:rsidRDefault="007E6BCB" w:rsidP="006654BE">
      <w:pPr>
        <w:pStyle w:val="NormalWeb"/>
      </w:pPr>
      <w:r w:rsidRPr="007E6BCB">
        <w:rPr>
          <w:noProof/>
          <w:lang w:val="en-US" w:eastAsia="en-US"/>
        </w:rPr>
        <w:drawing>
          <wp:inline distT="0" distB="0" distL="0" distR="0">
            <wp:extent cx="5495173" cy="2138901"/>
            <wp:effectExtent l="19050" t="0" r="0" b="0"/>
            <wp:docPr id="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7714"/>
                    <a:stretch>
                      <a:fillRect/>
                    </a:stretch>
                  </pic:blipFill>
                  <pic:spPr>
                    <a:xfrm>
                      <a:off x="0" y="0"/>
                      <a:ext cx="5495173" cy="2138901"/>
                    </a:xfrm>
                    <a:prstGeom prst="rect">
                      <a:avLst/>
                    </a:prstGeom>
                  </pic:spPr>
                </pic:pic>
              </a:graphicData>
            </a:graphic>
          </wp:inline>
        </w:drawing>
      </w:r>
    </w:p>
    <w:p w:rsidR="006654BE" w:rsidRDefault="006654BE" w:rsidP="006654BE">
      <w:pPr>
        <w:pStyle w:val="NormalWeb"/>
        <w:numPr>
          <w:ilvl w:val="0"/>
          <w:numId w:val="9"/>
        </w:numPr>
      </w:pPr>
      <w:r w:rsidRPr="006654BE">
        <w:rPr>
          <w:b/>
          <w:bCs/>
        </w:rPr>
        <w:t>Step 5: Execute Test and Score</w:t>
      </w:r>
      <w:r w:rsidRPr="006654BE">
        <w:t xml:space="preserve"> Connect both model learners along with the preprocessed data stream into a </w:t>
      </w:r>
      <w:r w:rsidRPr="006654BE">
        <w:rPr>
          <w:b/>
          <w:bCs/>
        </w:rPr>
        <w:t>Test and Score</w:t>
      </w:r>
      <w:r w:rsidRPr="006654BE">
        <w:t xml:space="preserve"> widget. Configure the evaluation to </w:t>
      </w:r>
      <w:r w:rsidRPr="006654BE">
        <w:rPr>
          <w:b/>
          <w:bCs/>
        </w:rPr>
        <w:t>10-fold Cross Validation</w:t>
      </w:r>
      <w:r w:rsidRPr="006654BE">
        <w:t xml:space="preserve"> and check </w:t>
      </w:r>
      <w:r w:rsidRPr="006654BE">
        <w:rPr>
          <w:b/>
          <w:bCs/>
        </w:rPr>
        <w:t>Stratified</w:t>
      </w:r>
      <w:r w:rsidRPr="006654BE">
        <w:t xml:space="preserve"> splitting to account for class balance.</w:t>
      </w:r>
    </w:p>
    <w:p w:rsidR="007E6BCB" w:rsidRPr="006654BE" w:rsidRDefault="007E6BCB" w:rsidP="007E6BCB">
      <w:pPr>
        <w:pStyle w:val="NormalWeb"/>
        <w:jc w:val="center"/>
      </w:pPr>
      <w:r>
        <w:rPr>
          <w:noProof/>
          <w:lang w:val="en-US" w:eastAsia="en-US"/>
        </w:rPr>
        <w:lastRenderedPageBreak/>
        <w:drawing>
          <wp:inline distT="0" distB="0" distL="0" distR="0">
            <wp:extent cx="5419642" cy="2035534"/>
            <wp:effectExtent l="1905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srcRect/>
                    <a:stretch>
                      <a:fillRect/>
                    </a:stretch>
                  </pic:blipFill>
                  <pic:spPr bwMode="auto">
                    <a:xfrm>
                      <a:off x="0" y="0"/>
                      <a:ext cx="5427207" cy="2038375"/>
                    </a:xfrm>
                    <a:prstGeom prst="rect">
                      <a:avLst/>
                    </a:prstGeom>
                    <a:noFill/>
                  </pic:spPr>
                </pic:pic>
              </a:graphicData>
            </a:graphic>
          </wp:inline>
        </w:drawing>
      </w:r>
    </w:p>
    <w:p w:rsidR="006654BE" w:rsidRPr="006654BE" w:rsidRDefault="006654BE" w:rsidP="006654BE">
      <w:pPr>
        <w:pStyle w:val="NormalWeb"/>
        <w:numPr>
          <w:ilvl w:val="0"/>
          <w:numId w:val="9"/>
        </w:numPr>
      </w:pPr>
      <w:r w:rsidRPr="006654BE">
        <w:rPr>
          <w:b/>
          <w:bCs/>
        </w:rPr>
        <w:t>Step 6: Diagnose Model Performance</w:t>
      </w:r>
      <w:r w:rsidRPr="006654BE">
        <w:t xml:space="preserve"> Connect the </w:t>
      </w:r>
      <w:r w:rsidRPr="006654BE">
        <w:rPr>
          <w:b/>
          <w:bCs/>
        </w:rPr>
        <w:t>Test and Score</w:t>
      </w:r>
      <w:r w:rsidRPr="006654BE">
        <w:t xml:space="preserve"> output to both a </w:t>
      </w:r>
      <w:r w:rsidRPr="006654BE">
        <w:rPr>
          <w:b/>
          <w:bCs/>
        </w:rPr>
        <w:t>ROC Analysis</w:t>
      </w:r>
      <w:r w:rsidRPr="006654BE">
        <w:t xml:space="preserve"> widget and a </w:t>
      </w:r>
      <w:r w:rsidRPr="006654BE">
        <w:rPr>
          <w:b/>
          <w:bCs/>
        </w:rPr>
        <w:t>Confusion Matrix</w:t>
      </w:r>
      <w:r w:rsidRPr="006654BE">
        <w:t xml:space="preserve"> widget to visually isolate true positives, false positives, and overall predictive strength.</w:t>
      </w:r>
    </w:p>
    <w:p w:rsidR="006654BE" w:rsidRDefault="007E6BCB" w:rsidP="007E6BCB">
      <w:pPr>
        <w:spacing w:after="0"/>
        <w:ind w:right="329"/>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007733" cy="1820848"/>
            <wp:effectExtent l="1905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srcRect/>
                    <a:stretch>
                      <a:fillRect/>
                    </a:stretch>
                  </pic:blipFill>
                  <pic:spPr bwMode="auto">
                    <a:xfrm>
                      <a:off x="0" y="0"/>
                      <a:ext cx="6009778" cy="1821468"/>
                    </a:xfrm>
                    <a:prstGeom prst="rect">
                      <a:avLst/>
                    </a:prstGeom>
                    <a:noFill/>
                  </pic:spPr>
                </pic:pic>
              </a:graphicData>
            </a:graphic>
          </wp:inline>
        </w:drawing>
      </w:r>
    </w:p>
    <w:p w:rsidR="007E6BCB" w:rsidRDefault="007E6BCB" w:rsidP="006654BE">
      <w:pPr>
        <w:spacing w:after="0"/>
        <w:ind w:right="329"/>
        <w:rPr>
          <w:rFonts w:ascii="Times New Roman" w:hAnsi="Times New Roman" w:cs="Times New Roman"/>
          <w:b/>
          <w:sz w:val="24"/>
          <w:szCs w:val="24"/>
        </w:rPr>
      </w:pPr>
    </w:p>
    <w:p w:rsidR="007E6BCB" w:rsidRDefault="007E6BCB" w:rsidP="006654BE">
      <w:pPr>
        <w:spacing w:after="0"/>
        <w:ind w:right="329"/>
        <w:rPr>
          <w:rFonts w:ascii="Times New Roman" w:hAnsi="Times New Roman" w:cs="Times New Roman"/>
          <w:b/>
          <w:sz w:val="24"/>
          <w:szCs w:val="24"/>
        </w:rPr>
      </w:pPr>
    </w:p>
    <w:p w:rsidR="007E6BCB" w:rsidRDefault="007E6BCB" w:rsidP="006654BE">
      <w:pPr>
        <w:spacing w:after="0"/>
        <w:ind w:right="329"/>
        <w:rPr>
          <w:rFonts w:ascii="Times New Roman" w:hAnsi="Times New Roman" w:cs="Times New Roman"/>
          <w:b/>
          <w:sz w:val="24"/>
          <w:szCs w:val="24"/>
        </w:rPr>
      </w:pPr>
    </w:p>
    <w:p w:rsidR="007E6BCB" w:rsidRDefault="007E6BCB" w:rsidP="007E6BCB">
      <w:pPr>
        <w:spacing w:after="0"/>
        <w:ind w:right="329"/>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294286" cy="1987826"/>
            <wp:effectExtent l="1905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6301813" cy="1990203"/>
                    </a:xfrm>
                    <a:prstGeom prst="rect">
                      <a:avLst/>
                    </a:prstGeom>
                    <a:noFill/>
                  </pic:spPr>
                </pic:pic>
              </a:graphicData>
            </a:graphic>
          </wp:inline>
        </w:drawing>
      </w:r>
    </w:p>
    <w:p w:rsidR="007E6BCB" w:rsidRDefault="007E6BCB" w:rsidP="006654BE">
      <w:pPr>
        <w:spacing w:after="0"/>
        <w:ind w:right="329"/>
        <w:rPr>
          <w:rFonts w:ascii="Times New Roman" w:hAnsi="Times New Roman" w:cs="Times New Roman"/>
          <w:b/>
          <w:sz w:val="24"/>
          <w:szCs w:val="24"/>
        </w:rPr>
      </w:pPr>
    </w:p>
    <w:p w:rsidR="007E6BCB" w:rsidRDefault="007E6BCB" w:rsidP="006654BE">
      <w:pPr>
        <w:spacing w:after="0"/>
        <w:ind w:right="329"/>
        <w:rPr>
          <w:rFonts w:ascii="Times New Roman" w:hAnsi="Times New Roman" w:cs="Times New Roman"/>
          <w:b/>
          <w:sz w:val="24"/>
          <w:szCs w:val="24"/>
        </w:rPr>
      </w:pPr>
    </w:p>
    <w:p w:rsidR="007E6BCB" w:rsidRDefault="007E6BCB" w:rsidP="006654BE">
      <w:pPr>
        <w:spacing w:after="0"/>
        <w:ind w:right="329"/>
        <w:rPr>
          <w:rFonts w:ascii="Times New Roman" w:hAnsi="Times New Roman" w:cs="Times New Roman"/>
          <w:b/>
          <w:sz w:val="24"/>
          <w:szCs w:val="24"/>
        </w:rPr>
      </w:pPr>
    </w:p>
    <w:p w:rsidR="007E6BCB" w:rsidRDefault="007E6BCB" w:rsidP="006654BE">
      <w:pPr>
        <w:spacing w:after="0"/>
        <w:ind w:right="329"/>
        <w:rPr>
          <w:rFonts w:ascii="Times New Roman" w:hAnsi="Times New Roman" w:cs="Times New Roman"/>
          <w:b/>
          <w:sz w:val="24"/>
          <w:szCs w:val="24"/>
        </w:rPr>
      </w:pPr>
    </w:p>
    <w:p w:rsidR="007E6BCB" w:rsidRPr="007E6BCB" w:rsidRDefault="007E6BCB" w:rsidP="007E6BCB">
      <w:pPr>
        <w:spacing w:after="0"/>
        <w:ind w:right="329"/>
        <w:jc w:val="center"/>
        <w:rPr>
          <w:rFonts w:ascii="Times New Roman" w:hAnsi="Times New Roman" w:cs="Times New Roman"/>
          <w:b/>
          <w:sz w:val="32"/>
          <w:szCs w:val="32"/>
        </w:rPr>
      </w:pPr>
      <w:r w:rsidRPr="007E6BCB">
        <w:rPr>
          <w:rFonts w:ascii="Times New Roman" w:hAnsi="Times New Roman" w:cs="Times New Roman"/>
          <w:b/>
          <w:sz w:val="32"/>
          <w:szCs w:val="32"/>
        </w:rPr>
        <w:lastRenderedPageBreak/>
        <w:t>Lab No 3</w:t>
      </w:r>
    </w:p>
    <w:p w:rsidR="007E6BCB" w:rsidRDefault="007E6BCB" w:rsidP="007E6BCB">
      <w:pPr>
        <w:spacing w:after="0"/>
        <w:ind w:right="329"/>
        <w:jc w:val="center"/>
        <w:rPr>
          <w:rFonts w:ascii="Times New Roman" w:hAnsi="Times New Roman" w:cs="Times New Roman"/>
          <w:b/>
          <w:sz w:val="32"/>
          <w:szCs w:val="32"/>
        </w:rPr>
      </w:pPr>
      <w:r w:rsidRPr="007E6BCB">
        <w:rPr>
          <w:rFonts w:ascii="Times New Roman" w:hAnsi="Times New Roman" w:cs="Times New Roman"/>
          <w:b/>
          <w:sz w:val="32"/>
          <w:szCs w:val="32"/>
        </w:rPr>
        <w:t>Handling Missing Values, Duplicates &amp; Noise</w:t>
      </w:r>
    </w:p>
    <w:p w:rsidR="007E6BCB" w:rsidRPr="007E6BCB" w:rsidRDefault="007E6BCB" w:rsidP="007E6BCB">
      <w:pPr>
        <w:pStyle w:val="Heading3"/>
        <w:rPr>
          <w:rFonts w:ascii="Times New Roman" w:hAnsi="Times New Roman" w:cs="Times New Roman"/>
          <w:b/>
          <w:color w:val="auto"/>
          <w:sz w:val="28"/>
          <w:szCs w:val="28"/>
        </w:rPr>
      </w:pPr>
      <w:r w:rsidRPr="007E6BCB">
        <w:rPr>
          <w:rFonts w:ascii="Times New Roman" w:hAnsi="Times New Roman" w:cs="Times New Roman"/>
          <w:b/>
          <w:color w:val="auto"/>
          <w:sz w:val="28"/>
          <w:szCs w:val="28"/>
        </w:rPr>
        <w:t>Overview &amp; Real-World Problem</w:t>
      </w:r>
    </w:p>
    <w:p w:rsidR="007E6BCB" w:rsidRPr="007E6BCB" w:rsidRDefault="007E6BCB" w:rsidP="007E6BCB">
      <w:pPr>
        <w:pStyle w:val="NormalWeb"/>
      </w:pPr>
      <w:r w:rsidRPr="007E6BCB">
        <w:t>Raw clinical datasets are notoriously messy, frequently riddled with missing entries, duplicate administrative logs, and logical anomalies (such as negative medical billing amounts). Left unchecked, this "clinical noise" compromises downstream medical analytics, potentially leading to flawed operational insights and compromised patient care decisions.</w:t>
      </w:r>
    </w:p>
    <w:p w:rsidR="007E6BCB" w:rsidRPr="007E6BCB" w:rsidRDefault="007E6BCB" w:rsidP="007E6BCB">
      <w:pPr>
        <w:pStyle w:val="NormalWeb"/>
      </w:pPr>
      <w:r w:rsidRPr="007E6BCB">
        <w:rPr>
          <w:b/>
          <w:bCs/>
        </w:rPr>
        <w:t>The Solution:</w:t>
      </w:r>
      <w:r w:rsidRPr="007E6BCB">
        <w:t xml:space="preserve"> This lab establishes a rigorous, systematic data cleaning pipeline using programmatic or visual tools. By isolating and rectifying data anomalies, you will transform raw, unreliable health records into an audit-ready dataset optimized for secure healthcare analytics.</w:t>
      </w:r>
    </w:p>
    <w:p w:rsidR="007E6BCB" w:rsidRPr="007E6BCB" w:rsidRDefault="007E6BCB" w:rsidP="007E6BCB">
      <w:pPr>
        <w:pStyle w:val="Heading3"/>
        <w:rPr>
          <w:rFonts w:ascii="Times New Roman" w:hAnsi="Times New Roman" w:cs="Times New Roman"/>
          <w:b/>
          <w:color w:val="auto"/>
          <w:sz w:val="28"/>
          <w:szCs w:val="28"/>
        </w:rPr>
      </w:pPr>
      <w:r w:rsidRPr="007E6BCB">
        <w:rPr>
          <w:rFonts w:ascii="Times New Roman" w:hAnsi="Times New Roman" w:cs="Times New Roman"/>
          <w:b/>
          <w:color w:val="auto"/>
          <w:sz w:val="28"/>
          <w:szCs w:val="28"/>
        </w:rPr>
        <w:t>Dataset Profile</w:t>
      </w:r>
    </w:p>
    <w:p w:rsidR="007E6BCB" w:rsidRPr="007E6BCB" w:rsidRDefault="007E6BCB" w:rsidP="007E6BCB">
      <w:pPr>
        <w:pStyle w:val="NormalWeb"/>
      </w:pPr>
      <w:r w:rsidRPr="007E6BCB">
        <w:t>The dataset consists of transaction-level patient records designed to simulate real-world electronic health record (EHR) challenges.</w:t>
      </w:r>
    </w:p>
    <w:p w:rsidR="007E6BCB" w:rsidRPr="007E6BCB" w:rsidRDefault="007E6BCB" w:rsidP="007E6BCB">
      <w:pPr>
        <w:pStyle w:val="NormalWeb"/>
        <w:numPr>
          <w:ilvl w:val="0"/>
          <w:numId w:val="10"/>
        </w:numPr>
      </w:pPr>
      <w:r w:rsidRPr="007E6BCB">
        <w:rPr>
          <w:b/>
          <w:bCs/>
        </w:rPr>
        <w:t>Dataset Scale:</w:t>
      </w:r>
      <w:r w:rsidRPr="007E6BCB">
        <w:t xml:space="preserve"> 55,500 rows across 15 distinct columns.</w:t>
      </w:r>
    </w:p>
    <w:p w:rsidR="007E6BCB" w:rsidRPr="007E6BCB" w:rsidRDefault="007E6BCB" w:rsidP="007E6BCB">
      <w:pPr>
        <w:pStyle w:val="NormalWeb"/>
        <w:numPr>
          <w:ilvl w:val="0"/>
          <w:numId w:val="10"/>
        </w:numPr>
      </w:pPr>
      <w:r w:rsidRPr="007E6BCB">
        <w:rPr>
          <w:b/>
          <w:bCs/>
        </w:rPr>
        <w:t>Core Attributes:</w:t>
      </w:r>
      <w:r w:rsidRPr="007E6BCB">
        <w:t xml:space="preserve"> Patient Name, Age, Gender, Blood Type, Medical Condition, Billing Amount, Admission Type, and Prescribed Medication.</w:t>
      </w:r>
    </w:p>
    <w:p w:rsidR="007E6BCB" w:rsidRPr="007E6BCB" w:rsidRDefault="007E6BCB" w:rsidP="007E6BCB">
      <w:pPr>
        <w:pStyle w:val="NormalWeb"/>
        <w:numPr>
          <w:ilvl w:val="0"/>
          <w:numId w:val="10"/>
        </w:numPr>
      </w:pPr>
      <w:r w:rsidRPr="007E6BCB">
        <w:rPr>
          <w:b/>
          <w:bCs/>
        </w:rPr>
        <w:t>Target Anomalies:</w:t>
      </w:r>
      <w:r w:rsidRPr="007E6BCB">
        <w:t xml:space="preserve"> Inconsistent text casing, unpopulated critical fields, and impossible numerical outliers.</w:t>
      </w:r>
    </w:p>
    <w:p w:rsidR="007E6BCB" w:rsidRPr="007E6BCB" w:rsidRDefault="007E6BCB" w:rsidP="007E6BCB">
      <w:pPr>
        <w:pStyle w:val="Heading3"/>
        <w:rPr>
          <w:rFonts w:ascii="Times New Roman" w:hAnsi="Times New Roman" w:cs="Times New Roman"/>
          <w:b/>
          <w:color w:val="auto"/>
          <w:sz w:val="28"/>
          <w:szCs w:val="28"/>
        </w:rPr>
      </w:pPr>
      <w:r w:rsidRPr="007E6BCB">
        <w:rPr>
          <w:rFonts w:ascii="Times New Roman" w:hAnsi="Times New Roman" w:cs="Times New Roman"/>
          <w:b/>
          <w:color w:val="auto"/>
          <w:sz w:val="28"/>
          <w:szCs w:val="28"/>
        </w:rPr>
        <w:t>Software Environment</w:t>
      </w:r>
    </w:p>
    <w:p w:rsidR="007E6BCB" w:rsidRPr="007E6BCB" w:rsidRDefault="007E6BCB" w:rsidP="007E6BCB">
      <w:pPr>
        <w:pStyle w:val="NormalWeb"/>
        <w:numPr>
          <w:ilvl w:val="0"/>
          <w:numId w:val="11"/>
        </w:numPr>
      </w:pPr>
      <w:r w:rsidRPr="007E6BCB">
        <w:rPr>
          <w:b/>
          <w:bCs/>
        </w:rPr>
        <w:t>Primary Stack:</w:t>
      </w:r>
      <w:r w:rsidRPr="007E6BCB">
        <w:t xml:space="preserve"> Python (</w:t>
      </w:r>
      <w:r w:rsidRPr="007E6BCB">
        <w:rPr>
          <w:rStyle w:val="HTMLCode"/>
          <w:rFonts w:ascii="Times New Roman" w:hAnsi="Times New Roman" w:cs="Times New Roman"/>
          <w:sz w:val="24"/>
          <w:szCs w:val="24"/>
        </w:rPr>
        <w:t>Pandas</w:t>
      </w:r>
      <w:r w:rsidRPr="007E6BCB">
        <w:t xml:space="preserve"> &amp; </w:t>
      </w:r>
      <w:r w:rsidRPr="007E6BCB">
        <w:rPr>
          <w:rStyle w:val="HTMLCode"/>
          <w:rFonts w:ascii="Times New Roman" w:hAnsi="Times New Roman" w:cs="Times New Roman"/>
          <w:sz w:val="24"/>
          <w:szCs w:val="24"/>
        </w:rPr>
        <w:t>NumPy</w:t>
      </w:r>
      <w:r w:rsidRPr="007E6BCB">
        <w:t xml:space="preserve">) or </w:t>
      </w:r>
      <w:r w:rsidRPr="007E6BCB">
        <w:rPr>
          <w:b/>
          <w:bCs/>
        </w:rPr>
        <w:t>RapidMiner Studio</w:t>
      </w:r>
      <w:r w:rsidRPr="007E6BCB">
        <w:t>.</w:t>
      </w:r>
    </w:p>
    <w:p w:rsidR="007E6BCB" w:rsidRPr="007E6BCB" w:rsidRDefault="007E6BCB" w:rsidP="007E6BCB">
      <w:pPr>
        <w:pStyle w:val="NormalWeb"/>
        <w:numPr>
          <w:ilvl w:val="0"/>
          <w:numId w:val="11"/>
        </w:numPr>
      </w:pPr>
      <w:r w:rsidRPr="007E6BCB">
        <w:rPr>
          <w:b/>
          <w:bCs/>
        </w:rPr>
        <w:t>Application:</w:t>
      </w:r>
      <w:r w:rsidRPr="007E6BCB">
        <w:t xml:space="preserve"> Programmatic data wrangling, missing value imputation, conditional filtering, and structural data profiling.</w:t>
      </w:r>
    </w:p>
    <w:p w:rsidR="007E6BCB" w:rsidRPr="007E6BCB" w:rsidRDefault="007E6BCB" w:rsidP="007E6BCB">
      <w:pPr>
        <w:pStyle w:val="Heading3"/>
        <w:rPr>
          <w:rFonts w:ascii="Times New Roman" w:hAnsi="Times New Roman" w:cs="Times New Roman"/>
          <w:b/>
          <w:color w:val="auto"/>
          <w:sz w:val="28"/>
          <w:szCs w:val="28"/>
        </w:rPr>
      </w:pPr>
      <w:r w:rsidRPr="007E6BCB">
        <w:rPr>
          <w:rFonts w:ascii="Times New Roman" w:hAnsi="Times New Roman" w:cs="Times New Roman"/>
          <w:b/>
          <w:color w:val="auto"/>
          <w:sz w:val="28"/>
          <w:szCs w:val="28"/>
        </w:rPr>
        <w:t>Practical Objectives</w:t>
      </w:r>
    </w:p>
    <w:p w:rsidR="007E6BCB" w:rsidRPr="007E6BCB" w:rsidRDefault="007E6BCB" w:rsidP="007E6BCB">
      <w:pPr>
        <w:pStyle w:val="NormalWeb"/>
      </w:pPr>
      <w:r w:rsidRPr="007E6BCB">
        <w:t>By completing this lab, you will be able to:</w:t>
      </w:r>
    </w:p>
    <w:p w:rsidR="007E6BCB" w:rsidRPr="007E6BCB" w:rsidRDefault="007E6BCB" w:rsidP="007E6BCB">
      <w:pPr>
        <w:pStyle w:val="NormalWeb"/>
        <w:numPr>
          <w:ilvl w:val="0"/>
          <w:numId w:val="12"/>
        </w:numPr>
      </w:pPr>
      <w:r w:rsidRPr="007E6BCB">
        <w:rPr>
          <w:b/>
          <w:bCs/>
        </w:rPr>
        <w:t>Diagnose and Impute:</w:t>
      </w:r>
      <w:r w:rsidRPr="007E6BCB">
        <w:t xml:space="preserve"> Locate structural gaps in patient records and apply programmatic fixes.</w:t>
      </w:r>
    </w:p>
    <w:p w:rsidR="007E6BCB" w:rsidRPr="007E6BCB" w:rsidRDefault="007E6BCB" w:rsidP="007E6BCB">
      <w:pPr>
        <w:pStyle w:val="NormalWeb"/>
        <w:numPr>
          <w:ilvl w:val="0"/>
          <w:numId w:val="12"/>
        </w:numPr>
      </w:pPr>
      <w:r w:rsidRPr="007E6BCB">
        <w:rPr>
          <w:b/>
          <w:bCs/>
        </w:rPr>
        <w:t>Deduplicate:</w:t>
      </w:r>
      <w:r w:rsidRPr="007E6BCB">
        <w:t xml:space="preserve"> Clean historical logs by stripping out redundant entries without losing data integrity.</w:t>
      </w:r>
    </w:p>
    <w:p w:rsidR="007E6BCB" w:rsidRPr="007E6BCB" w:rsidRDefault="007E6BCB" w:rsidP="007E6BCB">
      <w:pPr>
        <w:pStyle w:val="NormalWeb"/>
        <w:numPr>
          <w:ilvl w:val="0"/>
          <w:numId w:val="12"/>
        </w:numPr>
      </w:pPr>
      <w:r w:rsidRPr="007E6BCB">
        <w:rPr>
          <w:b/>
          <w:bCs/>
        </w:rPr>
        <w:t>Sanitize &amp; Standardize:</w:t>
      </w:r>
      <w:r w:rsidRPr="007E6BCB">
        <w:t xml:space="preserve"> </w:t>
      </w:r>
      <w:r w:rsidR="00FE67B3" w:rsidRPr="007E6BCB">
        <w:t>Correct erratic text formats and mathematically filters</w:t>
      </w:r>
      <w:r w:rsidRPr="007E6BCB">
        <w:t xml:space="preserve"> out impossible financial values.</w:t>
      </w:r>
    </w:p>
    <w:p w:rsidR="007E6BCB" w:rsidRPr="007E6BCB" w:rsidRDefault="007E6BCB" w:rsidP="007E6BCB">
      <w:pPr>
        <w:pStyle w:val="NormalWeb"/>
        <w:numPr>
          <w:ilvl w:val="0"/>
          <w:numId w:val="12"/>
        </w:numPr>
      </w:pPr>
      <w:r w:rsidRPr="007E6BCB">
        <w:rPr>
          <w:b/>
          <w:bCs/>
        </w:rPr>
        <w:t>Quantify Data Quality:</w:t>
      </w:r>
      <w:r w:rsidRPr="007E6BCB">
        <w:t xml:space="preserve"> Calculate diagnostic performance metrics, including Missing Value Reduction %, Duplicate Removal %, and a final consolidated Data Quality Score.</w:t>
      </w:r>
    </w:p>
    <w:p w:rsidR="007E6BCB" w:rsidRPr="007E6BCB" w:rsidRDefault="007E6BCB" w:rsidP="007E6BCB">
      <w:pPr>
        <w:pStyle w:val="Heading3"/>
        <w:rPr>
          <w:rFonts w:ascii="Times New Roman" w:hAnsi="Times New Roman" w:cs="Times New Roman"/>
          <w:b/>
          <w:color w:val="auto"/>
          <w:sz w:val="28"/>
          <w:szCs w:val="28"/>
        </w:rPr>
      </w:pPr>
      <w:r w:rsidRPr="007E6BCB">
        <w:rPr>
          <w:rFonts w:ascii="Times New Roman" w:hAnsi="Times New Roman" w:cs="Times New Roman"/>
          <w:b/>
          <w:color w:val="auto"/>
          <w:sz w:val="28"/>
          <w:szCs w:val="28"/>
        </w:rPr>
        <w:lastRenderedPageBreak/>
        <w:t>Step-by-Step Procedure</w:t>
      </w:r>
    </w:p>
    <w:p w:rsidR="007E6BCB" w:rsidRPr="007E6BCB" w:rsidRDefault="007E6BCB" w:rsidP="007E6BCB">
      <w:pPr>
        <w:pStyle w:val="Heading4"/>
        <w:rPr>
          <w:rFonts w:ascii="Times New Roman" w:hAnsi="Times New Roman" w:cs="Times New Roman"/>
          <w:b/>
          <w:i w:val="0"/>
          <w:color w:val="auto"/>
          <w:sz w:val="28"/>
          <w:szCs w:val="28"/>
        </w:rPr>
      </w:pPr>
      <w:r w:rsidRPr="007E6BCB">
        <w:rPr>
          <w:rFonts w:ascii="Times New Roman" w:hAnsi="Times New Roman" w:cs="Times New Roman"/>
          <w:b/>
          <w:i w:val="0"/>
          <w:color w:val="auto"/>
          <w:sz w:val="28"/>
          <w:szCs w:val="28"/>
        </w:rPr>
        <w:t>Phase 1: Environment Setup &amp; Diagnostics</w:t>
      </w:r>
    </w:p>
    <w:p w:rsidR="007E6BCB" w:rsidRDefault="007E6BCB" w:rsidP="007E6BCB">
      <w:pPr>
        <w:pStyle w:val="NormalWeb"/>
        <w:numPr>
          <w:ilvl w:val="0"/>
          <w:numId w:val="13"/>
        </w:numPr>
      </w:pPr>
      <w:r w:rsidRPr="007E6BCB">
        <w:rPr>
          <w:b/>
          <w:bCs/>
        </w:rPr>
        <w:t>Step 1: Initialize the Workspace</w:t>
      </w:r>
      <w:r w:rsidRPr="007E6BCB">
        <w:t xml:space="preserve"> Import your core data manipulation libraries (</w:t>
      </w:r>
      <w:r w:rsidRPr="007E6BCB">
        <w:rPr>
          <w:rStyle w:val="HTMLCode"/>
          <w:rFonts w:ascii="Times New Roman" w:hAnsi="Times New Roman" w:cs="Times New Roman"/>
          <w:sz w:val="24"/>
          <w:szCs w:val="24"/>
        </w:rPr>
        <w:t>pandas</w:t>
      </w:r>
      <w:r w:rsidRPr="007E6BCB">
        <w:t xml:space="preserve"> as </w:t>
      </w:r>
      <w:r w:rsidRPr="007E6BCB">
        <w:rPr>
          <w:rStyle w:val="HTMLCode"/>
          <w:rFonts w:ascii="Times New Roman" w:hAnsi="Times New Roman" w:cs="Times New Roman"/>
          <w:sz w:val="24"/>
          <w:szCs w:val="24"/>
        </w:rPr>
        <w:t>pd</w:t>
      </w:r>
      <w:r w:rsidRPr="007E6BCB">
        <w:t xml:space="preserve">, </w:t>
      </w:r>
      <w:r w:rsidRPr="007E6BCB">
        <w:rPr>
          <w:rStyle w:val="HTMLCode"/>
          <w:rFonts w:ascii="Times New Roman" w:hAnsi="Times New Roman" w:cs="Times New Roman"/>
          <w:sz w:val="24"/>
          <w:szCs w:val="24"/>
        </w:rPr>
        <w:t>numpy</w:t>
      </w:r>
      <w:r w:rsidRPr="007E6BCB">
        <w:t xml:space="preserve"> as </w:t>
      </w:r>
      <w:r w:rsidRPr="007E6BCB">
        <w:rPr>
          <w:rStyle w:val="HTMLCode"/>
          <w:rFonts w:ascii="Times New Roman" w:hAnsi="Times New Roman" w:cs="Times New Roman"/>
          <w:sz w:val="24"/>
          <w:szCs w:val="24"/>
        </w:rPr>
        <w:t>np</w:t>
      </w:r>
      <w:r w:rsidRPr="007E6BCB">
        <w:t>) and load the raw medical dataset into your environment.</w:t>
      </w:r>
    </w:p>
    <w:p w:rsidR="00F40AAB" w:rsidRPr="007E6BCB" w:rsidRDefault="00F40AAB" w:rsidP="00F40AAB">
      <w:pPr>
        <w:pStyle w:val="NormalWeb"/>
        <w:jc w:val="center"/>
      </w:pPr>
      <w:r>
        <w:rPr>
          <w:noProof/>
          <w:lang w:val="en-US" w:eastAsia="en-US"/>
        </w:rPr>
        <w:drawing>
          <wp:inline distT="0" distB="0" distL="0" distR="0">
            <wp:extent cx="5697938" cy="1844702"/>
            <wp:effectExtent l="1905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srcRect b="22069"/>
                    <a:stretch>
                      <a:fillRect/>
                    </a:stretch>
                  </pic:blipFill>
                  <pic:spPr bwMode="auto">
                    <a:xfrm>
                      <a:off x="0" y="0"/>
                      <a:ext cx="5704790" cy="1846920"/>
                    </a:xfrm>
                    <a:prstGeom prst="rect">
                      <a:avLst/>
                    </a:prstGeom>
                    <a:noFill/>
                  </pic:spPr>
                </pic:pic>
              </a:graphicData>
            </a:graphic>
          </wp:inline>
        </w:drawing>
      </w:r>
    </w:p>
    <w:p w:rsidR="007E6BCB" w:rsidRDefault="007E6BCB" w:rsidP="007E6BCB">
      <w:pPr>
        <w:pStyle w:val="NormalWeb"/>
        <w:numPr>
          <w:ilvl w:val="0"/>
          <w:numId w:val="13"/>
        </w:numPr>
      </w:pPr>
      <w:r w:rsidRPr="007E6BCB">
        <w:rPr>
          <w:b/>
          <w:bCs/>
        </w:rPr>
        <w:t>Step 2: Profile Dataset Integrity</w:t>
      </w:r>
      <w:r w:rsidRPr="007E6BCB">
        <w:t xml:space="preserve"> Run initial diagnostic checks to audit the dataframe's shape, check for null elements per column, and pinpoint exactly where the clinical noise is concentrated.</w:t>
      </w:r>
    </w:p>
    <w:p w:rsidR="00F40AAB" w:rsidRPr="007E6BCB" w:rsidRDefault="00F40AAB" w:rsidP="00F40AAB">
      <w:pPr>
        <w:pStyle w:val="NormalWeb"/>
        <w:jc w:val="center"/>
      </w:pPr>
      <w:r>
        <w:rPr>
          <w:noProof/>
          <w:lang w:val="en-US" w:eastAsia="en-US"/>
        </w:rPr>
        <w:drawing>
          <wp:inline distT="0" distB="0" distL="0" distR="0">
            <wp:extent cx="6071797" cy="1574358"/>
            <wp:effectExtent l="19050" t="0" r="5153"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srcRect t="3067" r="8438"/>
                    <a:stretch>
                      <a:fillRect/>
                    </a:stretch>
                  </pic:blipFill>
                  <pic:spPr bwMode="auto">
                    <a:xfrm>
                      <a:off x="0" y="0"/>
                      <a:ext cx="6079600" cy="1576381"/>
                    </a:xfrm>
                    <a:prstGeom prst="rect">
                      <a:avLst/>
                    </a:prstGeom>
                    <a:noFill/>
                  </pic:spPr>
                </pic:pic>
              </a:graphicData>
            </a:graphic>
          </wp:inline>
        </w:drawing>
      </w:r>
    </w:p>
    <w:p w:rsidR="007E6BCB" w:rsidRPr="007E6BCB" w:rsidRDefault="007E6BCB" w:rsidP="007E6BCB">
      <w:pPr>
        <w:pStyle w:val="Heading4"/>
        <w:rPr>
          <w:rFonts w:ascii="Times New Roman" w:hAnsi="Times New Roman" w:cs="Times New Roman"/>
          <w:b/>
          <w:i w:val="0"/>
          <w:color w:val="auto"/>
          <w:sz w:val="28"/>
          <w:szCs w:val="28"/>
        </w:rPr>
      </w:pPr>
      <w:r w:rsidRPr="007E6BCB">
        <w:rPr>
          <w:rFonts w:ascii="Times New Roman" w:hAnsi="Times New Roman" w:cs="Times New Roman"/>
          <w:b/>
          <w:i w:val="0"/>
          <w:color w:val="auto"/>
          <w:sz w:val="28"/>
          <w:szCs w:val="28"/>
        </w:rPr>
        <w:t>Phase 2: Systematic Pipeline Cleaning</w:t>
      </w:r>
    </w:p>
    <w:p w:rsidR="007E6BCB" w:rsidRDefault="007E6BCB" w:rsidP="007E6BCB">
      <w:pPr>
        <w:pStyle w:val="NormalWeb"/>
        <w:numPr>
          <w:ilvl w:val="0"/>
          <w:numId w:val="14"/>
        </w:numPr>
      </w:pPr>
      <w:r w:rsidRPr="007E6BCB">
        <w:rPr>
          <w:b/>
          <w:bCs/>
        </w:rPr>
        <w:t>Step 3: Eradicate Duplicate Entries</w:t>
      </w:r>
      <w:r w:rsidRPr="007E6BCB">
        <w:t xml:space="preserve"> Scan the patient data for identical rows. Drop these redundant records to ensure each transaction represents a unique clinical event, maintaining strict baseline integrity.</w:t>
      </w:r>
    </w:p>
    <w:p w:rsidR="00F40AAB" w:rsidRPr="007E6BCB" w:rsidRDefault="00F40AAB" w:rsidP="00F40AAB">
      <w:pPr>
        <w:pStyle w:val="NormalWeb"/>
      </w:pPr>
      <w:r>
        <w:rPr>
          <w:noProof/>
          <w:lang w:val="en-US" w:eastAsia="en-US"/>
        </w:rPr>
        <w:drawing>
          <wp:inline distT="0" distB="0" distL="0" distR="0">
            <wp:extent cx="5984185" cy="1391478"/>
            <wp:effectExtent l="1905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r="7500"/>
                    <a:stretch>
                      <a:fillRect/>
                    </a:stretch>
                  </pic:blipFill>
                  <pic:spPr bwMode="auto">
                    <a:xfrm>
                      <a:off x="0" y="0"/>
                      <a:ext cx="5987476" cy="1392243"/>
                    </a:xfrm>
                    <a:prstGeom prst="rect">
                      <a:avLst/>
                    </a:prstGeom>
                    <a:noFill/>
                  </pic:spPr>
                </pic:pic>
              </a:graphicData>
            </a:graphic>
          </wp:inline>
        </w:drawing>
      </w:r>
    </w:p>
    <w:p w:rsidR="007E6BCB" w:rsidRPr="007E6BCB" w:rsidRDefault="007E6BCB" w:rsidP="007E6BCB">
      <w:pPr>
        <w:pStyle w:val="NormalWeb"/>
        <w:numPr>
          <w:ilvl w:val="0"/>
          <w:numId w:val="14"/>
        </w:numPr>
      </w:pPr>
      <w:r w:rsidRPr="007E6BCB">
        <w:rPr>
          <w:b/>
          <w:bCs/>
        </w:rPr>
        <w:lastRenderedPageBreak/>
        <w:t>Step 4: Filter Outliers &amp; Standardize Text</w:t>
      </w:r>
      <w:r w:rsidRPr="007E6BCB">
        <w:t xml:space="preserve"> * Apply string manipulation techniques to enforce proper casing rules across text fields (e.g., standardizing patient names and medical conditions).</w:t>
      </w:r>
    </w:p>
    <w:p w:rsidR="007E6BCB" w:rsidRDefault="007E6BCB" w:rsidP="007E6BCB">
      <w:pPr>
        <w:pStyle w:val="NormalWeb"/>
        <w:numPr>
          <w:ilvl w:val="1"/>
          <w:numId w:val="14"/>
        </w:numPr>
      </w:pPr>
      <w:r w:rsidRPr="007E6BCB">
        <w:t xml:space="preserve">Build a logical filter to strip out impossible numerical anomalies, specifically isolating and removing any records where the </w:t>
      </w:r>
      <w:r w:rsidRPr="007E6BCB">
        <w:rPr>
          <w:rStyle w:val="HTMLCode"/>
          <w:rFonts w:ascii="Times New Roman" w:hAnsi="Times New Roman" w:cs="Times New Roman"/>
          <w:sz w:val="24"/>
          <w:szCs w:val="24"/>
        </w:rPr>
        <w:t>Billing Amount</w:t>
      </w:r>
      <w:r w:rsidRPr="007E6BCB">
        <w:t xml:space="preserve"> is less than or equal to zero.</w:t>
      </w:r>
    </w:p>
    <w:p w:rsidR="00F40AAB" w:rsidRPr="007E6BCB" w:rsidRDefault="00F40AAB" w:rsidP="00F40AAB">
      <w:pPr>
        <w:pStyle w:val="NormalWeb"/>
      </w:pPr>
      <w:r>
        <w:rPr>
          <w:noProof/>
          <w:lang w:val="en-US" w:eastAsia="en-US"/>
        </w:rPr>
        <w:drawing>
          <wp:inline distT="0" distB="0" distL="0" distR="0">
            <wp:extent cx="6365847" cy="2751151"/>
            <wp:effectExtent l="19050" t="0" r="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srcRect b="19165"/>
                    <a:stretch>
                      <a:fillRect/>
                    </a:stretch>
                  </pic:blipFill>
                  <pic:spPr bwMode="auto">
                    <a:xfrm>
                      <a:off x="0" y="0"/>
                      <a:ext cx="6365847" cy="2751151"/>
                    </a:xfrm>
                    <a:prstGeom prst="rect">
                      <a:avLst/>
                    </a:prstGeom>
                    <a:noFill/>
                  </pic:spPr>
                </pic:pic>
              </a:graphicData>
            </a:graphic>
          </wp:inline>
        </w:drawing>
      </w:r>
    </w:p>
    <w:p w:rsidR="007E6BCB" w:rsidRPr="007E6BCB" w:rsidRDefault="007E6BCB" w:rsidP="007E6BCB">
      <w:pPr>
        <w:pStyle w:val="Heading4"/>
        <w:rPr>
          <w:rFonts w:ascii="Times New Roman" w:hAnsi="Times New Roman" w:cs="Times New Roman"/>
          <w:b/>
          <w:i w:val="0"/>
          <w:color w:val="auto"/>
          <w:sz w:val="28"/>
          <w:szCs w:val="28"/>
        </w:rPr>
      </w:pPr>
      <w:r w:rsidRPr="007E6BCB">
        <w:rPr>
          <w:rFonts w:ascii="Times New Roman" w:hAnsi="Times New Roman" w:cs="Times New Roman"/>
          <w:b/>
          <w:i w:val="0"/>
          <w:color w:val="auto"/>
          <w:sz w:val="28"/>
          <w:szCs w:val="28"/>
        </w:rPr>
        <w:t>Phase 3: Metrics Calculation &amp; Export</w:t>
      </w:r>
    </w:p>
    <w:p w:rsidR="007E6BCB" w:rsidRDefault="007E6BCB" w:rsidP="007E6BCB">
      <w:pPr>
        <w:pStyle w:val="NormalWeb"/>
        <w:numPr>
          <w:ilvl w:val="0"/>
          <w:numId w:val="15"/>
        </w:numPr>
      </w:pPr>
      <w:r w:rsidRPr="007E6BCB">
        <w:rPr>
          <w:b/>
          <w:bCs/>
        </w:rPr>
        <w:t>Step 5: Compute Quality Validation KPIs</w:t>
      </w:r>
      <w:r w:rsidRPr="007E6BCB">
        <w:t xml:space="preserve"> calculate your data validation metrics to mathematically prove the efficiency of the pipeline. Evaluate the reduction in missing values, the percentage of duplicates purged, and synthesize these into an overall Data Quality Score.</w:t>
      </w:r>
    </w:p>
    <w:p w:rsidR="00F40AAB" w:rsidRPr="007E6BCB" w:rsidRDefault="00F40AAB" w:rsidP="00F40AAB">
      <w:pPr>
        <w:pStyle w:val="NormalWeb"/>
      </w:pPr>
      <w:r>
        <w:rPr>
          <w:noProof/>
          <w:lang w:val="en-US" w:eastAsia="en-US"/>
        </w:rPr>
        <w:drawing>
          <wp:inline distT="0" distB="0" distL="0" distR="0">
            <wp:extent cx="6023941" cy="2274073"/>
            <wp:effectExtent l="19050" t="0" r="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r="10313"/>
                    <a:stretch>
                      <a:fillRect/>
                    </a:stretch>
                  </pic:blipFill>
                  <pic:spPr bwMode="auto">
                    <a:xfrm>
                      <a:off x="0" y="0"/>
                      <a:ext cx="6025055" cy="2274494"/>
                    </a:xfrm>
                    <a:prstGeom prst="rect">
                      <a:avLst/>
                    </a:prstGeom>
                    <a:noFill/>
                  </pic:spPr>
                </pic:pic>
              </a:graphicData>
            </a:graphic>
          </wp:inline>
        </w:drawing>
      </w:r>
    </w:p>
    <w:p w:rsidR="007E6BCB" w:rsidRPr="007E6BCB" w:rsidRDefault="007E6BCB" w:rsidP="007E6BCB">
      <w:pPr>
        <w:pStyle w:val="NormalWeb"/>
        <w:numPr>
          <w:ilvl w:val="0"/>
          <w:numId w:val="15"/>
        </w:numPr>
      </w:pPr>
      <w:r w:rsidRPr="007E6BCB">
        <w:rPr>
          <w:b/>
          <w:bCs/>
        </w:rPr>
        <w:lastRenderedPageBreak/>
        <w:t>Step 6: Export the Cleaned Dataset</w:t>
      </w:r>
      <w:r w:rsidRPr="007E6BCB">
        <w:t xml:space="preserve"> Commit your changes and write the sanitized dataset out to a new file (e.g., </w:t>
      </w:r>
      <w:r w:rsidRPr="007E6BCB">
        <w:rPr>
          <w:rStyle w:val="HTMLCode"/>
          <w:rFonts w:ascii="Times New Roman" w:hAnsi="Times New Roman" w:cs="Times New Roman"/>
          <w:sz w:val="24"/>
          <w:szCs w:val="24"/>
        </w:rPr>
        <w:t>cleaned_healthcare_data.csv</w:t>
      </w:r>
      <w:r w:rsidRPr="007E6BCB">
        <w:t>), ensuring it is completely preserved for downstream analytical workloads.</w:t>
      </w:r>
    </w:p>
    <w:p w:rsidR="007E6BCB" w:rsidRDefault="004C0113" w:rsidP="007E6BCB">
      <w:pPr>
        <w:spacing w:after="0"/>
        <w:ind w:right="329"/>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99201" cy="1137036"/>
            <wp:effectExtent l="1905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srcRect r="5625"/>
                    <a:stretch>
                      <a:fillRect/>
                    </a:stretch>
                  </pic:blipFill>
                  <pic:spPr bwMode="auto">
                    <a:xfrm>
                      <a:off x="0" y="0"/>
                      <a:ext cx="6202501" cy="1137641"/>
                    </a:xfrm>
                    <a:prstGeom prst="rect">
                      <a:avLst/>
                    </a:prstGeom>
                    <a:noFill/>
                  </pic:spPr>
                </pic:pic>
              </a:graphicData>
            </a:graphic>
          </wp:inline>
        </w:drawing>
      </w: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Default="004C0113" w:rsidP="007E6BCB">
      <w:pPr>
        <w:spacing w:after="0"/>
        <w:ind w:right="329"/>
        <w:rPr>
          <w:rFonts w:ascii="Times New Roman" w:hAnsi="Times New Roman" w:cs="Times New Roman"/>
          <w:b/>
          <w:sz w:val="24"/>
          <w:szCs w:val="24"/>
        </w:rPr>
      </w:pPr>
    </w:p>
    <w:p w:rsidR="004C0113" w:rsidRPr="004C0113" w:rsidRDefault="004C0113" w:rsidP="004C0113">
      <w:pPr>
        <w:spacing w:after="0"/>
        <w:ind w:right="329"/>
        <w:jc w:val="center"/>
        <w:rPr>
          <w:rFonts w:ascii="Times New Roman" w:hAnsi="Times New Roman" w:cs="Times New Roman"/>
          <w:b/>
          <w:sz w:val="32"/>
          <w:szCs w:val="32"/>
        </w:rPr>
      </w:pPr>
      <w:r w:rsidRPr="004C0113">
        <w:rPr>
          <w:rFonts w:ascii="Times New Roman" w:hAnsi="Times New Roman" w:cs="Times New Roman"/>
          <w:b/>
          <w:sz w:val="32"/>
          <w:szCs w:val="32"/>
        </w:rPr>
        <w:lastRenderedPageBreak/>
        <w:t>Lab No 4</w:t>
      </w:r>
    </w:p>
    <w:p w:rsidR="004C0113" w:rsidRDefault="004C0113" w:rsidP="004C0113">
      <w:pPr>
        <w:spacing w:after="0"/>
        <w:ind w:right="329"/>
        <w:jc w:val="center"/>
        <w:rPr>
          <w:rFonts w:ascii="Times New Roman" w:hAnsi="Times New Roman" w:cs="Times New Roman"/>
          <w:b/>
          <w:sz w:val="32"/>
          <w:szCs w:val="32"/>
        </w:rPr>
      </w:pPr>
      <w:r w:rsidRPr="004C0113">
        <w:rPr>
          <w:rFonts w:ascii="Times New Roman" w:hAnsi="Times New Roman" w:cs="Times New Roman"/>
          <w:b/>
          <w:sz w:val="32"/>
          <w:szCs w:val="32"/>
        </w:rPr>
        <w:t>Normalization, Standardization &amp; Discretization</w:t>
      </w:r>
    </w:p>
    <w:p w:rsidR="004C0113" w:rsidRPr="004C0113" w:rsidRDefault="004C0113" w:rsidP="004C0113">
      <w:pPr>
        <w:pStyle w:val="Heading3"/>
        <w:rPr>
          <w:rFonts w:ascii="Times New Roman" w:hAnsi="Times New Roman" w:cs="Times New Roman"/>
          <w:b/>
          <w:color w:val="auto"/>
          <w:sz w:val="28"/>
          <w:szCs w:val="28"/>
        </w:rPr>
      </w:pPr>
      <w:r w:rsidRPr="004C0113">
        <w:rPr>
          <w:rFonts w:ascii="Times New Roman" w:hAnsi="Times New Roman" w:cs="Times New Roman"/>
          <w:b/>
          <w:color w:val="auto"/>
          <w:sz w:val="28"/>
          <w:szCs w:val="28"/>
        </w:rPr>
        <w:t>Overview &amp; Real-World Problem</w:t>
      </w:r>
    </w:p>
    <w:p w:rsidR="004C0113" w:rsidRPr="004C0113" w:rsidRDefault="004C0113" w:rsidP="004C0113">
      <w:pPr>
        <w:pStyle w:val="NormalWeb"/>
      </w:pPr>
      <w:r w:rsidRPr="004C0113">
        <w:t>Before a financial institution can deploy predictive models to evaluate loan default risks, the underlying data must be flawless. Raw loan application logs are typically plagued by missing values, wildly differing measurement scales, and extreme outliers. Running algorithms on unrefined data introduces significant bias, leading to skewed risk assessments and poor credit approval decisions.</w:t>
      </w:r>
    </w:p>
    <w:p w:rsidR="004C0113" w:rsidRPr="004C0113" w:rsidRDefault="004C0113" w:rsidP="004C0113">
      <w:pPr>
        <w:pStyle w:val="NormalWeb"/>
      </w:pPr>
      <w:r w:rsidRPr="004C0113">
        <w:rPr>
          <w:b/>
          <w:bCs/>
        </w:rPr>
        <w:t>The Solution:</w:t>
      </w:r>
      <w:r w:rsidRPr="004C0113">
        <w:t xml:space="preserve"> This lab utilizes </w:t>
      </w:r>
      <w:r w:rsidRPr="004C0113">
        <w:rPr>
          <w:b/>
          <w:bCs/>
        </w:rPr>
        <w:t>RapidMiner Studio</w:t>
      </w:r>
      <w:r w:rsidRPr="004C0113">
        <w:t xml:space="preserve"> to construct a code-free data </w:t>
      </w:r>
      <w:r w:rsidR="000B4CB0" w:rsidRPr="004C0113">
        <w:t>pre-processing</w:t>
      </w:r>
      <w:r w:rsidRPr="004C0113">
        <w:t xml:space="preserve"> pipeline. You will transform messy, disproportionate financial records into a standardized, balanced, and discretized format optimized for predictive classification models.</w:t>
      </w:r>
    </w:p>
    <w:p w:rsidR="004C0113" w:rsidRPr="004C0113" w:rsidRDefault="004C0113" w:rsidP="004C0113">
      <w:pPr>
        <w:pStyle w:val="Heading3"/>
        <w:rPr>
          <w:rFonts w:ascii="Times New Roman" w:hAnsi="Times New Roman" w:cs="Times New Roman"/>
          <w:b/>
          <w:color w:val="auto"/>
          <w:sz w:val="28"/>
          <w:szCs w:val="28"/>
        </w:rPr>
      </w:pPr>
      <w:r w:rsidRPr="004C0113">
        <w:rPr>
          <w:rFonts w:ascii="Times New Roman" w:hAnsi="Times New Roman" w:cs="Times New Roman"/>
          <w:b/>
          <w:color w:val="auto"/>
          <w:sz w:val="28"/>
          <w:szCs w:val="28"/>
        </w:rPr>
        <w:t>Dataset Profile</w:t>
      </w:r>
    </w:p>
    <w:p w:rsidR="004C0113" w:rsidRPr="004C0113" w:rsidRDefault="004C0113" w:rsidP="004C0113">
      <w:pPr>
        <w:pStyle w:val="NormalWeb"/>
      </w:pPr>
      <w:r w:rsidRPr="004C0113">
        <w:t xml:space="preserve">The exercise utilizes </w:t>
      </w:r>
      <w:r w:rsidRPr="004C0113">
        <w:rPr>
          <w:rStyle w:val="HTMLCode"/>
          <w:rFonts w:ascii="Times New Roman" w:hAnsi="Times New Roman" w:cs="Times New Roman"/>
          <w:sz w:val="24"/>
          <w:szCs w:val="24"/>
        </w:rPr>
        <w:t>loan_dataset_20000.csv</w:t>
      </w:r>
      <w:r w:rsidRPr="004C0113">
        <w:t>, which captures historical application data.</w:t>
      </w:r>
    </w:p>
    <w:p w:rsidR="004C0113" w:rsidRPr="004C0113" w:rsidRDefault="004C0113" w:rsidP="004C0113">
      <w:pPr>
        <w:pStyle w:val="NormalWeb"/>
        <w:numPr>
          <w:ilvl w:val="0"/>
          <w:numId w:val="16"/>
        </w:numPr>
      </w:pPr>
      <w:r w:rsidRPr="004C0113">
        <w:rPr>
          <w:b/>
          <w:bCs/>
        </w:rPr>
        <w:t>Initial Scale:</w:t>
      </w:r>
      <w:r w:rsidRPr="004C0113">
        <w:t xml:space="preserve"> 20,000 raw application records.</w:t>
      </w:r>
    </w:p>
    <w:p w:rsidR="004C0113" w:rsidRPr="004C0113" w:rsidRDefault="004C0113" w:rsidP="004C0113">
      <w:pPr>
        <w:pStyle w:val="NormalWeb"/>
        <w:numPr>
          <w:ilvl w:val="0"/>
          <w:numId w:val="16"/>
        </w:numPr>
      </w:pPr>
      <w:r w:rsidRPr="004C0113">
        <w:rPr>
          <w:b/>
          <w:bCs/>
        </w:rPr>
        <w:t>Core Attributes:</w:t>
      </w:r>
      <w:r w:rsidRPr="004C0113">
        <w:t xml:space="preserve"> Age, Annual Income, Monthly Income, Debt-to-Income (DTI) ratio, Credit Score, Loan Amount, Interest Rate, Loan Term, and Monthly Installment.</w:t>
      </w:r>
    </w:p>
    <w:p w:rsidR="004C0113" w:rsidRPr="004C0113" w:rsidRDefault="004C0113" w:rsidP="004C0113">
      <w:pPr>
        <w:pStyle w:val="NormalWeb"/>
        <w:numPr>
          <w:ilvl w:val="0"/>
          <w:numId w:val="16"/>
        </w:numPr>
      </w:pPr>
      <w:r w:rsidRPr="004C0113">
        <w:rPr>
          <w:b/>
          <w:bCs/>
        </w:rPr>
        <w:t>Data Volume Quality:</w:t>
      </w:r>
      <w:r w:rsidRPr="004C0113">
        <w:t xml:space="preserve"> After filtering out incomplete fields and missing values, </w:t>
      </w:r>
      <w:r w:rsidRPr="004C0113">
        <w:rPr>
          <w:b/>
          <w:bCs/>
        </w:rPr>
        <w:t>8,231 high-fidelity records</w:t>
      </w:r>
      <w:r w:rsidRPr="004C0113">
        <w:t xml:space="preserve"> are retained for final processing.</w:t>
      </w:r>
    </w:p>
    <w:p w:rsidR="004C0113" w:rsidRPr="004C0113" w:rsidRDefault="004C0113" w:rsidP="004C0113">
      <w:pPr>
        <w:pStyle w:val="Heading3"/>
        <w:rPr>
          <w:rFonts w:ascii="Times New Roman" w:hAnsi="Times New Roman" w:cs="Times New Roman"/>
          <w:b/>
          <w:color w:val="auto"/>
          <w:sz w:val="28"/>
          <w:szCs w:val="28"/>
        </w:rPr>
      </w:pPr>
      <w:r w:rsidRPr="004C0113">
        <w:rPr>
          <w:rFonts w:ascii="Times New Roman" w:hAnsi="Times New Roman" w:cs="Times New Roman"/>
          <w:b/>
          <w:color w:val="auto"/>
          <w:sz w:val="28"/>
          <w:szCs w:val="28"/>
        </w:rPr>
        <w:t>Software Environment: RapidMiner Studio</w:t>
      </w:r>
    </w:p>
    <w:p w:rsidR="004C0113" w:rsidRPr="004C0113" w:rsidRDefault="004C0113" w:rsidP="004C0113">
      <w:pPr>
        <w:pStyle w:val="NormalWeb"/>
      </w:pPr>
      <w:r w:rsidRPr="004C0113">
        <w:t xml:space="preserve">RapidMiner is a visual data science platform that uses functional, interconnected </w:t>
      </w:r>
      <w:r w:rsidRPr="004C0113">
        <w:rPr>
          <w:b/>
          <w:bCs/>
        </w:rPr>
        <w:t>operators</w:t>
      </w:r>
      <w:r w:rsidRPr="004C0113">
        <w:t xml:space="preserve"> to construct analytical pipelines. It facilitates end-to-end data ingestion, cleansing, transformation, and profiling within a completely visual, code-free interface.</w:t>
      </w:r>
    </w:p>
    <w:p w:rsidR="004C0113" w:rsidRPr="004C0113" w:rsidRDefault="004C0113" w:rsidP="004C0113">
      <w:pPr>
        <w:pStyle w:val="Heading3"/>
        <w:rPr>
          <w:rFonts w:ascii="Times New Roman" w:hAnsi="Times New Roman" w:cs="Times New Roman"/>
          <w:b/>
          <w:color w:val="auto"/>
          <w:sz w:val="28"/>
          <w:szCs w:val="28"/>
        </w:rPr>
      </w:pPr>
      <w:r w:rsidRPr="004C0113">
        <w:rPr>
          <w:rFonts w:ascii="Times New Roman" w:hAnsi="Times New Roman" w:cs="Times New Roman"/>
          <w:b/>
          <w:color w:val="auto"/>
          <w:sz w:val="28"/>
          <w:szCs w:val="28"/>
        </w:rPr>
        <w:t>Practical Objectives</w:t>
      </w:r>
    </w:p>
    <w:p w:rsidR="004C0113" w:rsidRPr="004C0113" w:rsidRDefault="004C0113" w:rsidP="004C0113">
      <w:pPr>
        <w:pStyle w:val="NormalWeb"/>
      </w:pPr>
      <w:r w:rsidRPr="004C0113">
        <w:t>By completing this lab, you will be able to:</w:t>
      </w:r>
    </w:p>
    <w:p w:rsidR="004C0113" w:rsidRPr="004C0113" w:rsidRDefault="004C0113" w:rsidP="004C0113">
      <w:pPr>
        <w:pStyle w:val="NormalWeb"/>
        <w:numPr>
          <w:ilvl w:val="0"/>
          <w:numId w:val="17"/>
        </w:numPr>
      </w:pPr>
      <w:r w:rsidRPr="004C0113">
        <w:rPr>
          <w:b/>
          <w:bCs/>
        </w:rPr>
        <w:t>Ingest</w:t>
      </w:r>
      <w:r w:rsidRPr="004C0113">
        <w:t xml:space="preserve"> structured CSV data using retrieval workflows.</w:t>
      </w:r>
    </w:p>
    <w:p w:rsidR="004C0113" w:rsidRPr="004C0113" w:rsidRDefault="004C0113" w:rsidP="004C0113">
      <w:pPr>
        <w:pStyle w:val="NormalWeb"/>
        <w:numPr>
          <w:ilvl w:val="0"/>
          <w:numId w:val="17"/>
        </w:numPr>
      </w:pPr>
      <w:r w:rsidRPr="004C0113">
        <w:rPr>
          <w:b/>
          <w:bCs/>
        </w:rPr>
        <w:t>Isolate and resolve</w:t>
      </w:r>
      <w:r w:rsidRPr="004C0113">
        <w:t xml:space="preserve"> missing data patterns to build a clean baseline.</w:t>
      </w:r>
    </w:p>
    <w:p w:rsidR="004C0113" w:rsidRPr="004C0113" w:rsidRDefault="004C0113" w:rsidP="004C0113">
      <w:pPr>
        <w:pStyle w:val="NormalWeb"/>
        <w:numPr>
          <w:ilvl w:val="0"/>
          <w:numId w:val="17"/>
        </w:numPr>
      </w:pPr>
      <w:r w:rsidRPr="004C0113">
        <w:rPr>
          <w:b/>
          <w:bCs/>
        </w:rPr>
        <w:t>Normalize</w:t>
      </w:r>
      <w:r w:rsidRPr="004C0113">
        <w:t xml:space="preserve"> multi-scale financial metrics to eliminate scaling bias.</w:t>
      </w:r>
    </w:p>
    <w:p w:rsidR="004C0113" w:rsidRPr="004C0113" w:rsidRDefault="004C0113" w:rsidP="004C0113">
      <w:pPr>
        <w:pStyle w:val="NormalWeb"/>
        <w:numPr>
          <w:ilvl w:val="0"/>
          <w:numId w:val="17"/>
        </w:numPr>
      </w:pPr>
      <w:r w:rsidRPr="004C0113">
        <w:rPr>
          <w:b/>
          <w:bCs/>
        </w:rPr>
        <w:t>Mitigate outliers</w:t>
      </w:r>
      <w:r w:rsidRPr="004C0113">
        <w:t xml:space="preserve"> using advanced peak transformations.</w:t>
      </w:r>
    </w:p>
    <w:p w:rsidR="004C0113" w:rsidRPr="004C0113" w:rsidRDefault="004C0113" w:rsidP="004C0113">
      <w:pPr>
        <w:pStyle w:val="NormalWeb"/>
        <w:numPr>
          <w:ilvl w:val="0"/>
          <w:numId w:val="17"/>
        </w:numPr>
      </w:pPr>
      <w:r w:rsidRPr="004C0113">
        <w:rPr>
          <w:b/>
          <w:bCs/>
        </w:rPr>
        <w:t>Discretize</w:t>
      </w:r>
      <w:r w:rsidRPr="004C0113">
        <w:t xml:space="preserve"> continuous values into categorical bins suited for rule-based models.</w:t>
      </w:r>
    </w:p>
    <w:p w:rsidR="004C0113" w:rsidRPr="004C0113" w:rsidRDefault="004C0113" w:rsidP="004C0113">
      <w:pPr>
        <w:pStyle w:val="NormalWeb"/>
        <w:numPr>
          <w:ilvl w:val="0"/>
          <w:numId w:val="17"/>
        </w:numPr>
      </w:pPr>
      <w:r w:rsidRPr="004C0113">
        <w:rPr>
          <w:b/>
          <w:bCs/>
        </w:rPr>
        <w:t>Quantify pipeline efficacy</w:t>
      </w:r>
      <w:r w:rsidRPr="004C0113">
        <w:t xml:space="preserve"> using Variance Reduction and Distribution Improvement KPIs.</w:t>
      </w:r>
    </w:p>
    <w:p w:rsidR="004C0113" w:rsidRPr="004C0113" w:rsidRDefault="004C0113" w:rsidP="004C0113">
      <w:pPr>
        <w:pStyle w:val="Heading3"/>
        <w:rPr>
          <w:rFonts w:ascii="Times New Roman" w:hAnsi="Times New Roman" w:cs="Times New Roman"/>
          <w:b/>
          <w:color w:val="auto"/>
          <w:sz w:val="28"/>
          <w:szCs w:val="28"/>
        </w:rPr>
      </w:pPr>
      <w:r w:rsidRPr="004C0113">
        <w:rPr>
          <w:rFonts w:ascii="Times New Roman" w:hAnsi="Times New Roman" w:cs="Times New Roman"/>
          <w:b/>
          <w:color w:val="auto"/>
          <w:sz w:val="28"/>
          <w:szCs w:val="28"/>
        </w:rPr>
        <w:lastRenderedPageBreak/>
        <w:t>Step-by-Step Procedure</w:t>
      </w:r>
    </w:p>
    <w:p w:rsidR="004C0113" w:rsidRPr="004C0113" w:rsidRDefault="004C0113" w:rsidP="004C0113">
      <w:pPr>
        <w:pStyle w:val="Heading4"/>
        <w:rPr>
          <w:rFonts w:ascii="Times New Roman" w:hAnsi="Times New Roman" w:cs="Times New Roman"/>
          <w:b/>
          <w:i w:val="0"/>
          <w:color w:val="auto"/>
          <w:sz w:val="28"/>
          <w:szCs w:val="28"/>
        </w:rPr>
      </w:pPr>
      <w:r w:rsidRPr="004C0113">
        <w:rPr>
          <w:rFonts w:ascii="Times New Roman" w:hAnsi="Times New Roman" w:cs="Times New Roman"/>
          <w:b/>
          <w:i w:val="0"/>
          <w:color w:val="auto"/>
          <w:sz w:val="28"/>
          <w:szCs w:val="28"/>
        </w:rPr>
        <w:t>Phase 1: Ingestion &amp; Missing Value Management</w:t>
      </w:r>
    </w:p>
    <w:p w:rsidR="004C0113" w:rsidRDefault="004C0113" w:rsidP="004C0113">
      <w:pPr>
        <w:pStyle w:val="NormalWeb"/>
        <w:numPr>
          <w:ilvl w:val="0"/>
          <w:numId w:val="18"/>
        </w:numPr>
      </w:pPr>
      <w:r w:rsidRPr="004C0113">
        <w:rPr>
          <w:b/>
          <w:bCs/>
        </w:rPr>
        <w:t>Step 1: Load the Dataset</w:t>
      </w:r>
      <w:r w:rsidRPr="004C0113">
        <w:t xml:space="preserve"> Add the </w:t>
      </w:r>
      <w:r w:rsidRPr="004C0113">
        <w:rPr>
          <w:b/>
          <w:bCs/>
        </w:rPr>
        <w:t>Retrieve</w:t>
      </w:r>
      <w:r w:rsidRPr="004C0113">
        <w:t xml:space="preserve"> operator to your process canvas and configure it to source </w:t>
      </w:r>
      <w:r w:rsidRPr="004C0113">
        <w:rPr>
          <w:rStyle w:val="HTMLCode"/>
          <w:rFonts w:ascii="Times New Roman" w:hAnsi="Times New Roman" w:cs="Times New Roman"/>
          <w:sz w:val="24"/>
          <w:szCs w:val="24"/>
        </w:rPr>
        <w:t>loan_dataset_20000.csv</w:t>
      </w:r>
      <w:r w:rsidRPr="004C0113">
        <w:t>. Connect its output port to initiate the workflow.</w:t>
      </w:r>
    </w:p>
    <w:p w:rsidR="004C0113" w:rsidRPr="004C0113" w:rsidRDefault="004C0113" w:rsidP="004C0113">
      <w:pPr>
        <w:pStyle w:val="NormalWeb"/>
      </w:pPr>
      <w:r w:rsidRPr="004C0113">
        <w:rPr>
          <w:noProof/>
          <w:lang w:val="en-US" w:eastAsia="en-US"/>
        </w:rPr>
        <w:drawing>
          <wp:inline distT="0" distB="0" distL="0" distR="0">
            <wp:extent cx="5944428" cy="2473900"/>
            <wp:effectExtent l="19050" t="0" r="0" b="0"/>
            <wp:docPr id="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t="12218" b="8727"/>
                    <a:stretch>
                      <a:fillRect/>
                    </a:stretch>
                  </pic:blipFill>
                  <pic:spPr>
                    <a:xfrm>
                      <a:off x="0" y="0"/>
                      <a:ext cx="5944428" cy="2473900"/>
                    </a:xfrm>
                    <a:prstGeom prst="rect">
                      <a:avLst/>
                    </a:prstGeom>
                  </pic:spPr>
                </pic:pic>
              </a:graphicData>
            </a:graphic>
          </wp:inline>
        </w:drawing>
      </w:r>
    </w:p>
    <w:p w:rsidR="004C0113" w:rsidRDefault="004C0113" w:rsidP="004C0113">
      <w:pPr>
        <w:pStyle w:val="NormalWeb"/>
        <w:numPr>
          <w:ilvl w:val="0"/>
          <w:numId w:val="18"/>
        </w:numPr>
      </w:pPr>
      <w:r w:rsidRPr="004C0113">
        <w:rPr>
          <w:b/>
          <w:bCs/>
        </w:rPr>
        <w:t>Step 2: Purge Missing Records</w:t>
      </w:r>
      <w:r w:rsidRPr="004C0113">
        <w:t xml:space="preserve"> Link the stream to the </w:t>
      </w:r>
      <w:r w:rsidRPr="004C0113">
        <w:rPr>
          <w:b/>
          <w:bCs/>
        </w:rPr>
        <w:t>Replace Missing Values</w:t>
      </w:r>
      <w:r w:rsidRPr="004C0113">
        <w:t xml:space="preserve"> operator. This tool filters or imputes incomplete records across all attributes, filtering the dataset down to the 8,231 fully populated records.</w:t>
      </w:r>
    </w:p>
    <w:p w:rsidR="004C0113" w:rsidRPr="004C0113" w:rsidRDefault="004C0113" w:rsidP="004C0113">
      <w:pPr>
        <w:pStyle w:val="NormalWeb"/>
      </w:pPr>
      <w:r w:rsidRPr="004C0113">
        <w:rPr>
          <w:noProof/>
          <w:lang w:val="en-US" w:eastAsia="en-US"/>
        </w:rPr>
        <w:drawing>
          <wp:inline distT="0" distB="0" distL="0" distR="0">
            <wp:extent cx="5943600" cy="3080470"/>
            <wp:effectExtent l="19050" t="0" r="0" b="0"/>
            <wp:docPr id="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080470"/>
                    </a:xfrm>
                    <a:prstGeom prst="rect">
                      <a:avLst/>
                    </a:prstGeom>
                  </pic:spPr>
                </pic:pic>
              </a:graphicData>
            </a:graphic>
          </wp:inline>
        </w:drawing>
      </w:r>
    </w:p>
    <w:p w:rsidR="004C0113" w:rsidRPr="004C0113" w:rsidRDefault="004C0113" w:rsidP="004C0113">
      <w:pPr>
        <w:pStyle w:val="Heading4"/>
        <w:rPr>
          <w:rFonts w:ascii="Times New Roman" w:hAnsi="Times New Roman" w:cs="Times New Roman"/>
          <w:b/>
          <w:i w:val="0"/>
          <w:color w:val="auto"/>
          <w:sz w:val="28"/>
          <w:szCs w:val="28"/>
        </w:rPr>
      </w:pPr>
      <w:r w:rsidRPr="004C0113">
        <w:rPr>
          <w:rFonts w:ascii="Times New Roman" w:hAnsi="Times New Roman" w:cs="Times New Roman"/>
          <w:b/>
          <w:i w:val="0"/>
          <w:color w:val="auto"/>
          <w:sz w:val="28"/>
          <w:szCs w:val="28"/>
        </w:rPr>
        <w:lastRenderedPageBreak/>
        <w:t>Phase 2: Statistical Normalization &amp; Outlier Scaling</w:t>
      </w:r>
    </w:p>
    <w:p w:rsidR="004C0113" w:rsidRDefault="004C0113" w:rsidP="004C0113">
      <w:pPr>
        <w:pStyle w:val="NormalWeb"/>
        <w:numPr>
          <w:ilvl w:val="0"/>
          <w:numId w:val="19"/>
        </w:numPr>
      </w:pPr>
      <w:r w:rsidRPr="004C0113">
        <w:rPr>
          <w:b/>
          <w:bCs/>
        </w:rPr>
        <w:t>Step 3: Normalize Feature Scales</w:t>
      </w:r>
      <w:r w:rsidRPr="004C0113">
        <w:t xml:space="preserve"> Connect the data to a </w:t>
      </w:r>
      <w:r w:rsidRPr="004C0113">
        <w:rPr>
          <w:b/>
          <w:bCs/>
        </w:rPr>
        <w:t>Normalize</w:t>
      </w:r>
      <w:r w:rsidRPr="004C0113">
        <w:t xml:space="preserve"> operator and select </w:t>
      </w:r>
      <w:r w:rsidRPr="004C0113">
        <w:rPr>
          <w:b/>
          <w:bCs/>
        </w:rPr>
        <w:t>Z-Score normalization</w:t>
      </w:r>
      <w:r w:rsidRPr="004C0113">
        <w:t>. This scales all numeric attributes to a mean of 0 and a standard deviation of 1, preventing high-value metrics (like annual income) from mathematically overwhelming smaller ratios (like DTI).</w:t>
      </w:r>
    </w:p>
    <w:p w:rsidR="004C0113" w:rsidRPr="004C0113" w:rsidRDefault="004C0113" w:rsidP="004C0113">
      <w:pPr>
        <w:pStyle w:val="NormalWeb"/>
      </w:pPr>
      <w:r w:rsidRPr="004C0113">
        <w:rPr>
          <w:noProof/>
          <w:lang w:val="en-US" w:eastAsia="en-US"/>
        </w:rPr>
        <w:drawing>
          <wp:inline distT="0" distB="0" distL="0" distR="0">
            <wp:extent cx="5943600" cy="3428026"/>
            <wp:effectExtent l="19050" t="0" r="0" b="0"/>
            <wp:docPr id="7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PNG"/>
                    <pic:cNvPicPr/>
                  </pic:nvPicPr>
                  <pic:blipFill>
                    <a:blip r:embed="rId3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3428026"/>
                    </a:xfrm>
                    <a:prstGeom prst="rect">
                      <a:avLst/>
                    </a:prstGeom>
                  </pic:spPr>
                </pic:pic>
              </a:graphicData>
            </a:graphic>
          </wp:inline>
        </w:drawing>
      </w:r>
    </w:p>
    <w:p w:rsidR="004C0113" w:rsidRDefault="004C0113" w:rsidP="004C0113">
      <w:pPr>
        <w:pStyle w:val="NormalWeb"/>
        <w:numPr>
          <w:ilvl w:val="0"/>
          <w:numId w:val="19"/>
        </w:numPr>
      </w:pPr>
      <w:r w:rsidRPr="004C0113">
        <w:rPr>
          <w:b/>
          <w:bCs/>
        </w:rPr>
        <w:t>Step 4: Apply Z-Score Peak Transformation</w:t>
      </w:r>
      <w:r w:rsidRPr="004C0113">
        <w:t xml:space="preserve"> Route the normalized data into a </w:t>
      </w:r>
      <w:r w:rsidRPr="004C0113">
        <w:rPr>
          <w:b/>
          <w:bCs/>
        </w:rPr>
        <w:t>Z-Score Peak Transformation</w:t>
      </w:r>
      <w:r w:rsidRPr="004C0113">
        <w:t xml:space="preserve"> operator. This isolates and handles extreme financial outliers that persist past baseline normalization, ensuring a cleaner, less skewed distribution.</w:t>
      </w:r>
    </w:p>
    <w:p w:rsidR="004C0113" w:rsidRDefault="004C0113" w:rsidP="004C0113">
      <w:pPr>
        <w:pStyle w:val="NormalWeb"/>
      </w:pPr>
      <w:r w:rsidRPr="004C0113">
        <w:rPr>
          <w:noProof/>
          <w:lang w:val="en-US" w:eastAsia="en-US"/>
        </w:rPr>
        <w:drawing>
          <wp:inline distT="0" distB="0" distL="0" distR="0">
            <wp:extent cx="5943600" cy="2573655"/>
            <wp:effectExtent l="19050" t="0" r="0" b="0"/>
            <wp:docPr id="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573655"/>
                    </a:xfrm>
                    <a:prstGeom prst="rect">
                      <a:avLst/>
                    </a:prstGeom>
                  </pic:spPr>
                </pic:pic>
              </a:graphicData>
            </a:graphic>
          </wp:inline>
        </w:drawing>
      </w:r>
    </w:p>
    <w:p w:rsidR="004C0113" w:rsidRPr="004C0113" w:rsidRDefault="004C0113" w:rsidP="004C0113">
      <w:pPr>
        <w:pStyle w:val="NormalWeb"/>
      </w:pPr>
      <w:r w:rsidRPr="004C0113">
        <w:rPr>
          <w:noProof/>
          <w:lang w:val="en-US" w:eastAsia="en-US"/>
        </w:rPr>
        <w:lastRenderedPageBreak/>
        <w:drawing>
          <wp:inline distT="0" distB="0" distL="0" distR="0">
            <wp:extent cx="5943600" cy="3465999"/>
            <wp:effectExtent l="19050" t="0" r="0" b="0"/>
            <wp:docPr id="7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PNG"/>
                    <pic:cNvPicPr/>
                  </pic:nvPicPr>
                  <pic:blipFill>
                    <a:blip r:embed="rId4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3465999"/>
                    </a:xfrm>
                    <a:prstGeom prst="rect">
                      <a:avLst/>
                    </a:prstGeom>
                  </pic:spPr>
                </pic:pic>
              </a:graphicData>
            </a:graphic>
          </wp:inline>
        </w:drawing>
      </w:r>
    </w:p>
    <w:p w:rsidR="004C0113" w:rsidRPr="004C0113" w:rsidRDefault="004C0113" w:rsidP="004C0113">
      <w:pPr>
        <w:pStyle w:val="Heading4"/>
        <w:rPr>
          <w:rFonts w:ascii="Times New Roman" w:hAnsi="Times New Roman" w:cs="Times New Roman"/>
          <w:b/>
          <w:i w:val="0"/>
          <w:color w:val="auto"/>
          <w:sz w:val="28"/>
          <w:szCs w:val="28"/>
        </w:rPr>
      </w:pPr>
      <w:r w:rsidRPr="004C0113">
        <w:rPr>
          <w:rFonts w:ascii="Times New Roman" w:hAnsi="Times New Roman" w:cs="Times New Roman"/>
          <w:b/>
          <w:i w:val="0"/>
          <w:color w:val="auto"/>
          <w:sz w:val="28"/>
          <w:szCs w:val="28"/>
        </w:rPr>
        <w:t>Phase 3: Data Binning &amp; Diagnostics</w:t>
      </w:r>
    </w:p>
    <w:p w:rsidR="004C0113" w:rsidRDefault="004C0113" w:rsidP="004C0113">
      <w:pPr>
        <w:pStyle w:val="NormalWeb"/>
        <w:numPr>
          <w:ilvl w:val="0"/>
          <w:numId w:val="20"/>
        </w:numPr>
      </w:pPr>
      <w:r w:rsidRPr="004C0113">
        <w:rPr>
          <w:b/>
          <w:bCs/>
        </w:rPr>
        <w:t>Step 5: Discretize Continuous Features</w:t>
      </w:r>
      <w:r w:rsidRPr="004C0113">
        <w:t xml:space="preserve"> Direct the sanitized stream into a </w:t>
      </w:r>
      <w:r w:rsidRPr="004C0113">
        <w:rPr>
          <w:b/>
          <w:bCs/>
        </w:rPr>
        <w:t>Discretize</w:t>
      </w:r>
      <w:r w:rsidRPr="004C0113">
        <w:t xml:space="preserve"> operator. This converts continuous numerical ranges into distinct categorical bins (e.g., segmenting a credit score range into risk tiers), preparing the features for rule-based or classification algorithms.</w:t>
      </w:r>
    </w:p>
    <w:p w:rsidR="004C0113" w:rsidRPr="004C0113" w:rsidRDefault="004C0113" w:rsidP="004C0113">
      <w:pPr>
        <w:pStyle w:val="NormalWeb"/>
      </w:pPr>
      <w:r w:rsidRPr="004C0113">
        <w:rPr>
          <w:noProof/>
          <w:lang w:val="en-US" w:eastAsia="en-US"/>
        </w:rPr>
        <w:drawing>
          <wp:inline distT="0" distB="0" distL="0" distR="0">
            <wp:extent cx="5943600" cy="2221234"/>
            <wp:effectExtent l="19050" t="0" r="0" b="0"/>
            <wp:docPr id="7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221234"/>
                    </a:xfrm>
                    <a:prstGeom prst="rect">
                      <a:avLst/>
                    </a:prstGeom>
                  </pic:spPr>
                </pic:pic>
              </a:graphicData>
            </a:graphic>
          </wp:inline>
        </w:drawing>
      </w:r>
    </w:p>
    <w:p w:rsidR="004C0113" w:rsidRDefault="004C0113" w:rsidP="004C0113">
      <w:pPr>
        <w:pStyle w:val="NormalWeb"/>
        <w:numPr>
          <w:ilvl w:val="0"/>
          <w:numId w:val="20"/>
        </w:numPr>
      </w:pPr>
      <w:r w:rsidRPr="004C0113">
        <w:rPr>
          <w:b/>
          <w:bCs/>
        </w:rPr>
        <w:t>Step 6: Generate Summary Statistics</w:t>
      </w:r>
      <w:r w:rsidRPr="004C0113">
        <w:t xml:space="preserve"> Connect the finalized operational output to the workflow's results port to trigger the native </w:t>
      </w:r>
      <w:r w:rsidRPr="004C0113">
        <w:rPr>
          <w:b/>
          <w:bCs/>
        </w:rPr>
        <w:t>Statistics</w:t>
      </w:r>
      <w:r w:rsidRPr="004C0113">
        <w:t xml:space="preserve"> operator view. Execute the entire pipeline to review a comprehensive summary report featuring the updated minimums, maximums, averages, and standard deviations for every transformed attribute.</w:t>
      </w:r>
    </w:p>
    <w:p w:rsidR="004C0113" w:rsidRDefault="004C0113" w:rsidP="004C0113">
      <w:pPr>
        <w:pStyle w:val="NormalWeb"/>
      </w:pPr>
      <w:r w:rsidRPr="004C0113">
        <w:rPr>
          <w:noProof/>
          <w:lang w:val="en-US" w:eastAsia="en-US"/>
        </w:rPr>
        <w:lastRenderedPageBreak/>
        <w:drawing>
          <wp:inline distT="0" distB="0" distL="0" distR="0">
            <wp:extent cx="5943600" cy="1600200"/>
            <wp:effectExtent l="19050" t="0" r="0" b="0"/>
            <wp:docPr id="7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1600200"/>
                    </a:xfrm>
                    <a:prstGeom prst="rect">
                      <a:avLst/>
                    </a:prstGeom>
                  </pic:spPr>
                </pic:pic>
              </a:graphicData>
            </a:graphic>
          </wp:inline>
        </w:drawing>
      </w:r>
    </w:p>
    <w:p w:rsidR="004C0113" w:rsidRPr="004C0113" w:rsidRDefault="004C0113" w:rsidP="004C0113">
      <w:pPr>
        <w:pStyle w:val="NormalWeb"/>
      </w:pPr>
      <w:r w:rsidRPr="004C0113">
        <w:rPr>
          <w:noProof/>
          <w:lang w:val="en-US" w:eastAsia="en-US"/>
        </w:rPr>
        <w:drawing>
          <wp:inline distT="0" distB="0" distL="0" distR="0">
            <wp:extent cx="5943600" cy="3425825"/>
            <wp:effectExtent l="19050" t="0" r="0" b="0"/>
            <wp:docPr id="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PNG"/>
                    <pic:cNvPicPr/>
                  </pic:nvPicPr>
                  <pic:blipFill>
                    <a:blip r:embed="rId4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3425825"/>
                    </a:xfrm>
                    <a:prstGeom prst="rect">
                      <a:avLst/>
                    </a:prstGeom>
                  </pic:spPr>
                </pic:pic>
              </a:graphicData>
            </a:graphic>
          </wp:inline>
        </w:drawing>
      </w:r>
    </w:p>
    <w:p w:rsidR="004C0113" w:rsidRDefault="004C011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Default="00A37F23" w:rsidP="004C0113">
      <w:pPr>
        <w:spacing w:after="0"/>
        <w:ind w:right="329"/>
        <w:rPr>
          <w:rFonts w:ascii="Times New Roman" w:hAnsi="Times New Roman" w:cs="Times New Roman"/>
          <w:b/>
          <w:sz w:val="24"/>
          <w:szCs w:val="24"/>
        </w:rPr>
      </w:pPr>
    </w:p>
    <w:p w:rsidR="00A37F23" w:rsidRPr="00A37F23" w:rsidRDefault="00A37F23" w:rsidP="00A37F23">
      <w:pPr>
        <w:spacing w:after="0"/>
        <w:ind w:right="329"/>
        <w:jc w:val="center"/>
        <w:rPr>
          <w:rFonts w:ascii="Times New Roman" w:hAnsi="Times New Roman" w:cs="Times New Roman"/>
          <w:b/>
          <w:sz w:val="32"/>
          <w:szCs w:val="32"/>
        </w:rPr>
      </w:pPr>
      <w:r w:rsidRPr="00A37F23">
        <w:rPr>
          <w:rFonts w:ascii="Times New Roman" w:hAnsi="Times New Roman" w:cs="Times New Roman"/>
          <w:b/>
          <w:sz w:val="32"/>
          <w:szCs w:val="32"/>
        </w:rPr>
        <w:lastRenderedPageBreak/>
        <w:t>Lab No 5</w:t>
      </w:r>
    </w:p>
    <w:p w:rsidR="00A37F23" w:rsidRDefault="00A37F23" w:rsidP="00A37F23">
      <w:pPr>
        <w:spacing w:after="0"/>
        <w:ind w:right="329"/>
        <w:jc w:val="center"/>
        <w:rPr>
          <w:rFonts w:ascii="Times New Roman" w:hAnsi="Times New Roman" w:cs="Times New Roman"/>
          <w:b/>
          <w:sz w:val="32"/>
          <w:szCs w:val="32"/>
        </w:rPr>
      </w:pPr>
      <w:r w:rsidRPr="00A37F23">
        <w:rPr>
          <w:rFonts w:ascii="Times New Roman" w:hAnsi="Times New Roman" w:cs="Times New Roman"/>
          <w:b/>
          <w:sz w:val="32"/>
          <w:szCs w:val="32"/>
        </w:rPr>
        <w:t>Market Basket Analysis</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Overview &amp; Real-World Problem</w:t>
      </w:r>
    </w:p>
    <w:p w:rsidR="00A37F23" w:rsidRPr="00A37F23" w:rsidRDefault="00A37F23" w:rsidP="00A37F23">
      <w:pPr>
        <w:pStyle w:val="NormalWeb"/>
      </w:pPr>
      <w:r w:rsidRPr="00A37F23">
        <w:t>Every day, supermarkets process thousands of point-of-sale transactions. However, raw receipt logs don't drive revenue on their own. Without deep behavioral analysis, retailers miss critical opportunities for optimized product placement, targeted promotions, and strategic inventory bundling.</w:t>
      </w:r>
    </w:p>
    <w:p w:rsidR="00A37F23" w:rsidRPr="00A37F23" w:rsidRDefault="00A37F23" w:rsidP="00A37F23">
      <w:pPr>
        <w:pStyle w:val="NormalWeb"/>
      </w:pPr>
      <w:r w:rsidRPr="00A37F23">
        <w:rPr>
          <w:b/>
          <w:bCs/>
        </w:rPr>
        <w:t>The Solution:</w:t>
      </w:r>
      <w:r w:rsidRPr="00A37F23">
        <w:t xml:space="preserve"> By uncovering hidden consumer behavior patterns, retailers can implement da</w:t>
      </w:r>
      <w:r w:rsidR="000B4CB0">
        <w:t xml:space="preserve">ta-driven cross-selling tactics </w:t>
      </w:r>
      <w:r w:rsidRPr="00A37F23">
        <w:t>such as positioning frequen</w:t>
      </w:r>
      <w:r w:rsidR="000B4CB0">
        <w:t xml:space="preserve">tly co-purchased items together </w:t>
      </w:r>
      <w:r w:rsidRPr="00A37F23">
        <w:t>to naturally increase average transaction value (ATV) and streamline the customer shopping journey.</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Dataset Profile</w:t>
      </w:r>
    </w:p>
    <w:p w:rsidR="00A37F23" w:rsidRPr="00A37F23" w:rsidRDefault="00A37F23" w:rsidP="00A37F23">
      <w:pPr>
        <w:pStyle w:val="NormalWeb"/>
      </w:pPr>
      <w:r w:rsidRPr="00A37F23">
        <w:t xml:space="preserve">The analysis is executed on the </w:t>
      </w:r>
      <w:r w:rsidRPr="00A37F23">
        <w:rPr>
          <w:b/>
          <w:bCs/>
        </w:rPr>
        <w:t>Groceries Dataset</w:t>
      </w:r>
      <w:r w:rsidRPr="00A37F23">
        <w:t>, which chronicles member-based purchasing paths over time.</w:t>
      </w:r>
    </w:p>
    <w:p w:rsidR="00A37F23" w:rsidRPr="00A37F23" w:rsidRDefault="00A37F23" w:rsidP="00A37F23">
      <w:pPr>
        <w:pStyle w:val="NormalWeb"/>
        <w:numPr>
          <w:ilvl w:val="0"/>
          <w:numId w:val="21"/>
        </w:numPr>
      </w:pPr>
      <w:r w:rsidRPr="00A37F23">
        <w:rPr>
          <w:b/>
          <w:bCs/>
        </w:rPr>
        <w:t>Core Attributes:</w:t>
      </w:r>
      <w:r w:rsidRPr="00A37F23">
        <w:t xml:space="preserve"> </w:t>
      </w:r>
      <w:r w:rsidRPr="00A37F23">
        <w:rPr>
          <w:rStyle w:val="HTMLCode"/>
          <w:rFonts w:ascii="Times New Roman" w:hAnsi="Times New Roman" w:cs="Times New Roman"/>
          <w:sz w:val="24"/>
          <w:szCs w:val="24"/>
        </w:rPr>
        <w:t>Member_number</w:t>
      </w:r>
      <w:r w:rsidRPr="00A37F23">
        <w:t xml:space="preserve">, </w:t>
      </w:r>
      <w:r w:rsidRPr="00A37F23">
        <w:rPr>
          <w:rStyle w:val="HTMLCode"/>
          <w:rFonts w:ascii="Times New Roman" w:hAnsi="Times New Roman" w:cs="Times New Roman"/>
          <w:sz w:val="24"/>
          <w:szCs w:val="24"/>
        </w:rPr>
        <w:t>Date</w:t>
      </w:r>
      <w:r w:rsidRPr="00A37F23">
        <w:t xml:space="preserve">, and </w:t>
      </w:r>
      <w:r w:rsidRPr="00A37F23">
        <w:rPr>
          <w:rStyle w:val="HTMLCode"/>
          <w:rFonts w:ascii="Times New Roman" w:hAnsi="Times New Roman" w:cs="Times New Roman"/>
          <w:sz w:val="24"/>
          <w:szCs w:val="24"/>
        </w:rPr>
        <w:t>ItemDescription</w:t>
      </w:r>
      <w:r w:rsidRPr="00A37F23">
        <w:t>.</w:t>
      </w:r>
    </w:p>
    <w:p w:rsidR="00A37F23" w:rsidRPr="00A37F23" w:rsidRDefault="00A37F23" w:rsidP="00A37F23">
      <w:pPr>
        <w:pStyle w:val="NormalWeb"/>
        <w:numPr>
          <w:ilvl w:val="0"/>
          <w:numId w:val="21"/>
        </w:numPr>
      </w:pPr>
      <w:r w:rsidRPr="00A37F23">
        <w:rPr>
          <w:b/>
          <w:bCs/>
        </w:rPr>
        <w:t>Transactional Structure:</w:t>
      </w:r>
      <w:r w:rsidRPr="00A37F23">
        <w:t xml:space="preserve"> Each individual row captures a single item selection. Multiple items selected by the same member on the exact same date are programmatically consolidated to form a distinct "shopping basket" (transaction).</w:t>
      </w:r>
    </w:p>
    <w:p w:rsidR="00A37F23" w:rsidRPr="00A37F23" w:rsidRDefault="00A37F23" w:rsidP="00A37F23">
      <w:pPr>
        <w:pStyle w:val="NormalWeb"/>
        <w:numPr>
          <w:ilvl w:val="0"/>
          <w:numId w:val="21"/>
        </w:numPr>
      </w:pPr>
      <w:r w:rsidRPr="00A37F23">
        <w:rPr>
          <w:b/>
          <w:bCs/>
        </w:rPr>
        <w:t>Total Volume:</w:t>
      </w:r>
      <w:r w:rsidRPr="00A37F23">
        <w:t xml:space="preserve"> Approximately </w:t>
      </w:r>
      <w:r w:rsidRPr="00A37F23">
        <w:rPr>
          <w:b/>
          <w:bCs/>
        </w:rPr>
        <w:t>14,963 unique transactions</w:t>
      </w:r>
      <w:r w:rsidRPr="00A37F23">
        <w:t xml:space="preserve"> after consolidation.</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Software &amp; Analytical Environment</w:t>
      </w:r>
    </w:p>
    <w:p w:rsidR="00A37F23" w:rsidRPr="00A37F23" w:rsidRDefault="00A37F23" w:rsidP="00A37F23">
      <w:pPr>
        <w:pStyle w:val="NormalWeb"/>
        <w:numPr>
          <w:ilvl w:val="0"/>
          <w:numId w:val="22"/>
        </w:numPr>
      </w:pPr>
      <w:r w:rsidRPr="00A37F23">
        <w:rPr>
          <w:b/>
          <w:bCs/>
        </w:rPr>
        <w:t>Data Environment:</w:t>
      </w:r>
      <w:r w:rsidRPr="00A37F23">
        <w:t xml:space="preserve"> Python, heavily relying on the </w:t>
      </w:r>
      <w:r w:rsidRPr="00A37F23">
        <w:rPr>
          <w:rStyle w:val="HTMLCode"/>
          <w:rFonts w:ascii="Times New Roman" w:hAnsi="Times New Roman" w:cs="Times New Roman"/>
          <w:sz w:val="24"/>
          <w:szCs w:val="24"/>
        </w:rPr>
        <w:t>Pandas</w:t>
      </w:r>
      <w:r w:rsidRPr="00A37F23">
        <w:t xml:space="preserve"> library for relational grouping and array manipulation.</w:t>
      </w:r>
    </w:p>
    <w:p w:rsidR="00A37F23" w:rsidRPr="00A37F23" w:rsidRDefault="00A37F23" w:rsidP="00A37F23">
      <w:pPr>
        <w:pStyle w:val="NormalWeb"/>
        <w:numPr>
          <w:ilvl w:val="0"/>
          <w:numId w:val="22"/>
        </w:numPr>
      </w:pPr>
      <w:r w:rsidRPr="00A37F23">
        <w:rPr>
          <w:b/>
          <w:bCs/>
        </w:rPr>
        <w:t>Algorithmic Validation:</w:t>
      </w:r>
      <w:r w:rsidRPr="00A37F23">
        <w:t xml:space="preserve"> A hybrid approach pairing manual mathematical validation with scaled algorithmic execution to cross-verify rule accuracy.</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Practical Objectives</w:t>
      </w:r>
    </w:p>
    <w:p w:rsidR="00A37F23" w:rsidRPr="00A37F23" w:rsidRDefault="00A37F23" w:rsidP="00A37F23">
      <w:pPr>
        <w:pStyle w:val="NormalWeb"/>
      </w:pPr>
      <w:r w:rsidRPr="00A37F23">
        <w:t>By completing this lab, you will be able to:</w:t>
      </w:r>
    </w:p>
    <w:p w:rsidR="00A37F23" w:rsidRPr="00A37F23" w:rsidRDefault="00A37F23" w:rsidP="00A37F23">
      <w:pPr>
        <w:pStyle w:val="NormalWeb"/>
        <w:numPr>
          <w:ilvl w:val="0"/>
          <w:numId w:val="23"/>
        </w:numPr>
      </w:pPr>
      <w:r w:rsidRPr="00A37F23">
        <w:rPr>
          <w:b/>
          <w:bCs/>
        </w:rPr>
        <w:t>Restructure</w:t>
      </w:r>
      <w:r w:rsidRPr="00A37F23">
        <w:t xml:space="preserve"> flat purchase logs into relational transactional baskets.</w:t>
      </w:r>
    </w:p>
    <w:p w:rsidR="00A37F23" w:rsidRPr="00A37F23" w:rsidRDefault="00A37F23" w:rsidP="00A37F23">
      <w:pPr>
        <w:pStyle w:val="NormalWeb"/>
        <w:numPr>
          <w:ilvl w:val="0"/>
          <w:numId w:val="23"/>
        </w:numPr>
      </w:pPr>
      <w:r w:rsidRPr="00A37F23">
        <w:rPr>
          <w:b/>
          <w:bCs/>
        </w:rPr>
        <w:t>Derive</w:t>
      </w:r>
      <w:r w:rsidRPr="00A37F23">
        <w:t xml:space="preserve"> association rules using core data mining metrics: </w:t>
      </w:r>
      <w:r w:rsidRPr="00A37F23">
        <w:rPr>
          <w:b/>
          <w:bCs/>
        </w:rPr>
        <w:t>Support</w:t>
      </w:r>
      <w:r w:rsidRPr="00A37F23">
        <w:t xml:space="preserve">, </w:t>
      </w:r>
      <w:r w:rsidRPr="00A37F23">
        <w:rPr>
          <w:b/>
          <w:bCs/>
        </w:rPr>
        <w:t>Confidence</w:t>
      </w:r>
      <w:r w:rsidRPr="00A37F23">
        <w:t xml:space="preserve">, and </w:t>
      </w:r>
      <w:r w:rsidRPr="00A37F23">
        <w:rPr>
          <w:b/>
          <w:bCs/>
        </w:rPr>
        <w:t>Lift</w:t>
      </w:r>
      <w:r w:rsidRPr="00A37F23">
        <w:t>.</w:t>
      </w:r>
    </w:p>
    <w:p w:rsidR="00A37F23" w:rsidRPr="00A37F23" w:rsidRDefault="00A37F23" w:rsidP="00A37F23">
      <w:pPr>
        <w:pStyle w:val="NormalWeb"/>
        <w:numPr>
          <w:ilvl w:val="0"/>
          <w:numId w:val="23"/>
        </w:numPr>
      </w:pPr>
      <w:r w:rsidRPr="00A37F23">
        <w:rPr>
          <w:b/>
          <w:bCs/>
        </w:rPr>
        <w:t>Audit</w:t>
      </w:r>
      <w:r w:rsidRPr="00A37F23">
        <w:t xml:space="preserve"> algorithmic code accuracy through targeted manual math checks.</w:t>
      </w:r>
    </w:p>
    <w:p w:rsidR="00A37F23" w:rsidRPr="00A37F23" w:rsidRDefault="00A37F23" w:rsidP="00A37F23">
      <w:pPr>
        <w:pStyle w:val="NormalWeb"/>
        <w:numPr>
          <w:ilvl w:val="0"/>
          <w:numId w:val="23"/>
        </w:numPr>
      </w:pPr>
      <w:r w:rsidRPr="00A37F23">
        <w:rPr>
          <w:b/>
          <w:bCs/>
        </w:rPr>
        <w:t>Filter and isolate</w:t>
      </w:r>
      <w:r w:rsidRPr="00A37F23">
        <w:t xml:space="preserve"> high-impact retail KPIs (Lift &gt; 1, optimized confidence thresholds) to drive high-potential cross-selling strategies.</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lastRenderedPageBreak/>
        <w:t>Step-by-Step Procedure</w:t>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1: Data Transformation &amp; Basket Engineering</w:t>
      </w:r>
    </w:p>
    <w:p w:rsidR="00A37F23" w:rsidRDefault="00A37F23" w:rsidP="00A37F23">
      <w:pPr>
        <w:pStyle w:val="NormalWeb"/>
        <w:numPr>
          <w:ilvl w:val="0"/>
          <w:numId w:val="24"/>
        </w:numPr>
      </w:pPr>
      <w:r w:rsidRPr="00A37F23">
        <w:rPr>
          <w:b/>
          <w:bCs/>
        </w:rPr>
        <w:t>Step 1: Formulate Unique Transactions</w:t>
      </w:r>
      <w:r w:rsidRPr="00A37F23">
        <w:t xml:space="preserve"> Group the raw dataset by </w:t>
      </w:r>
      <w:r w:rsidRPr="00A37F23">
        <w:rPr>
          <w:rStyle w:val="HTMLCode"/>
          <w:rFonts w:ascii="Times New Roman" w:hAnsi="Times New Roman" w:cs="Times New Roman"/>
          <w:sz w:val="24"/>
          <w:szCs w:val="24"/>
        </w:rPr>
        <w:t>Member_number</w:t>
      </w:r>
      <w:r w:rsidRPr="00A37F23">
        <w:t xml:space="preserve"> and </w:t>
      </w:r>
      <w:r w:rsidRPr="00A37F23">
        <w:rPr>
          <w:rStyle w:val="HTMLCode"/>
          <w:rFonts w:ascii="Times New Roman" w:hAnsi="Times New Roman" w:cs="Times New Roman"/>
          <w:sz w:val="24"/>
          <w:szCs w:val="24"/>
        </w:rPr>
        <w:t>Date</w:t>
      </w:r>
      <w:r w:rsidRPr="00A37F23">
        <w:t>. This step aggregates scattered line-item rows into unified consumer baskets, establishing the mandatory matrix structure required for market basket analysis.</w:t>
      </w:r>
    </w:p>
    <w:p w:rsidR="00A37F23" w:rsidRPr="00A37F23" w:rsidRDefault="00A37F23" w:rsidP="00A37F23">
      <w:pPr>
        <w:pStyle w:val="NormalWeb"/>
      </w:pPr>
      <w:r>
        <w:rPr>
          <w:noProof/>
          <w:lang w:val="en-US" w:eastAsia="en-US"/>
        </w:rPr>
        <w:drawing>
          <wp:inline distT="0" distB="0" distL="0" distR="0">
            <wp:extent cx="5459400" cy="2122998"/>
            <wp:effectExtent l="19050" t="0" r="7950" b="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srcRect r="9375"/>
                    <a:stretch>
                      <a:fillRect/>
                    </a:stretch>
                  </pic:blipFill>
                  <pic:spPr bwMode="auto">
                    <a:xfrm>
                      <a:off x="0" y="0"/>
                      <a:ext cx="5462854" cy="2124341"/>
                    </a:xfrm>
                    <a:prstGeom prst="rect">
                      <a:avLst/>
                    </a:prstGeom>
                    <a:noFill/>
                  </pic:spPr>
                </pic:pic>
              </a:graphicData>
            </a:graphic>
          </wp:inline>
        </w:drawing>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2: Metric Engineering &amp; Rule Generation</w:t>
      </w:r>
    </w:p>
    <w:p w:rsidR="00A37F23" w:rsidRPr="00A37F23" w:rsidRDefault="00A37F23" w:rsidP="00A37F23">
      <w:pPr>
        <w:pStyle w:val="NormalWeb"/>
        <w:numPr>
          <w:ilvl w:val="0"/>
          <w:numId w:val="25"/>
        </w:numPr>
      </w:pPr>
      <w:r w:rsidRPr="00A37F23">
        <w:rPr>
          <w:b/>
          <w:bCs/>
        </w:rPr>
        <w:t>Step 2: Validate Metrics Manually</w:t>
      </w:r>
      <w:r w:rsidRPr="00A37F23">
        <w:t xml:space="preserve"> Isolate a single sample pair of products to compute their baseline metrics by hand. This ensures a baseline understanding of the core formulas:</w:t>
      </w:r>
    </w:p>
    <w:p w:rsidR="00A37F23" w:rsidRPr="00A37F23" w:rsidRDefault="00A37F23" w:rsidP="00A37F23">
      <w:pPr>
        <w:pStyle w:val="NormalWeb"/>
        <w:numPr>
          <w:ilvl w:val="1"/>
          <w:numId w:val="25"/>
        </w:numPr>
      </w:pPr>
      <w:r w:rsidRPr="00A37F23">
        <w:rPr>
          <w:b/>
          <w:bCs/>
        </w:rPr>
        <w:t>Support:</w:t>
      </w:r>
      <w:r w:rsidRPr="00A37F23">
        <w:t xml:space="preserve"> How frequently the item pair appears across the entire transaction pool.</w:t>
      </w:r>
    </w:p>
    <w:p w:rsidR="00A37F23" w:rsidRPr="00A37F23" w:rsidRDefault="00A37F23" w:rsidP="00A37F23">
      <w:pPr>
        <w:pStyle w:val="NormalWeb"/>
        <w:numPr>
          <w:ilvl w:val="1"/>
          <w:numId w:val="25"/>
        </w:numPr>
      </w:pPr>
      <w:r w:rsidRPr="00A37F23">
        <w:rPr>
          <w:b/>
          <w:bCs/>
        </w:rPr>
        <w:t>Confidence:</w:t>
      </w:r>
      <w:r w:rsidRPr="00A37F23">
        <w:t xml:space="preserve"> The conditional probability that a customer will buy Item B, given that they have already placed Item A in their basket.</w:t>
      </w:r>
    </w:p>
    <w:p w:rsidR="00A37F23" w:rsidRDefault="00A37F23" w:rsidP="00A37F23">
      <w:pPr>
        <w:pStyle w:val="NormalWeb"/>
        <w:numPr>
          <w:ilvl w:val="1"/>
          <w:numId w:val="25"/>
        </w:numPr>
      </w:pPr>
      <w:r w:rsidRPr="00A37F23">
        <w:rPr>
          <w:b/>
          <w:bCs/>
        </w:rPr>
        <w:t>Lift:</w:t>
      </w:r>
      <w:r w:rsidRPr="00A37F23">
        <w:t xml:space="preserve"> The predictive power of the rule; a value greater than 1 proves a mathematically significant purchasing affinity that defies random chance.</w:t>
      </w:r>
    </w:p>
    <w:p w:rsidR="00A37F23" w:rsidRPr="00A37F23" w:rsidRDefault="00A37F23" w:rsidP="00A37F23">
      <w:pPr>
        <w:pStyle w:val="NormalWeb"/>
      </w:pPr>
      <w:r>
        <w:rPr>
          <w:noProof/>
          <w:lang w:val="en-US" w:eastAsia="en-US"/>
        </w:rPr>
        <w:drawing>
          <wp:inline distT="0" distB="0" distL="0" distR="0">
            <wp:extent cx="5936477" cy="2305878"/>
            <wp:effectExtent l="19050" t="0" r="7123" b="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srcRect r="10313"/>
                    <a:stretch>
                      <a:fillRect/>
                    </a:stretch>
                  </pic:blipFill>
                  <pic:spPr bwMode="auto">
                    <a:xfrm>
                      <a:off x="0" y="0"/>
                      <a:ext cx="5936477" cy="2305878"/>
                    </a:xfrm>
                    <a:prstGeom prst="rect">
                      <a:avLst/>
                    </a:prstGeom>
                    <a:noFill/>
                    <a:ln w="9525">
                      <a:noFill/>
                      <a:miter lim="800000"/>
                      <a:headEnd/>
                      <a:tailEnd/>
                    </a:ln>
                  </pic:spPr>
                </pic:pic>
              </a:graphicData>
            </a:graphic>
          </wp:inline>
        </w:drawing>
      </w:r>
    </w:p>
    <w:p w:rsidR="00A37F23" w:rsidRDefault="00A37F23" w:rsidP="00A37F23">
      <w:pPr>
        <w:pStyle w:val="NormalWeb"/>
        <w:numPr>
          <w:ilvl w:val="0"/>
          <w:numId w:val="25"/>
        </w:numPr>
      </w:pPr>
      <w:r w:rsidRPr="00A37F23">
        <w:rPr>
          <w:b/>
          <w:bCs/>
        </w:rPr>
        <w:lastRenderedPageBreak/>
        <w:t>Step 3: Scaled Rule Mining</w:t>
      </w:r>
      <w:r w:rsidRPr="00A37F23">
        <w:t xml:space="preserve"> Scale the calculation across the entire dataset, computing metrics for every conceivable product combination. Evaluate each rule bi-directionally (</w:t>
      </w:r>
      <w:r>
        <w:rPr>
          <w:rStyle w:val="math-inline"/>
          <w:rFonts w:eastAsiaTheme="majorEastAsia"/>
        </w:rPr>
        <w:t>A -&gt;</w:t>
      </w:r>
      <w:r w:rsidRPr="00A37F23">
        <w:rPr>
          <w:rStyle w:val="math-inline"/>
          <w:rFonts w:eastAsiaTheme="majorEastAsia"/>
        </w:rPr>
        <w:t xml:space="preserve"> B</w:t>
      </w:r>
      <w:r w:rsidRPr="00A37F23">
        <w:t xml:space="preserve"> and </w:t>
      </w:r>
      <w:r>
        <w:rPr>
          <w:rStyle w:val="math-inline"/>
          <w:rFonts w:eastAsiaTheme="majorEastAsia"/>
        </w:rPr>
        <w:t>B -&gt;</w:t>
      </w:r>
      <w:r w:rsidRPr="00A37F23">
        <w:rPr>
          <w:rStyle w:val="math-inline"/>
          <w:rFonts w:eastAsiaTheme="majorEastAsia"/>
        </w:rPr>
        <w:t xml:space="preserve"> A</w:t>
      </w:r>
      <w:r w:rsidRPr="00A37F23">
        <w:t>) and rank the complete list by Lift to highlight the strongest consumer behavior patterns.</w:t>
      </w:r>
    </w:p>
    <w:p w:rsidR="00A37F23" w:rsidRDefault="00A37F23" w:rsidP="00A37F23">
      <w:pPr>
        <w:pStyle w:val="NormalWeb"/>
      </w:pPr>
      <w:r>
        <w:rPr>
          <w:noProof/>
          <w:lang w:val="en-US" w:eastAsia="en-US"/>
        </w:rPr>
        <w:drawing>
          <wp:inline distT="0" distB="0" distL="0" distR="0">
            <wp:extent cx="6149257" cy="3244132"/>
            <wp:effectExtent l="19050" t="0" r="3893" b="0"/>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r="10313"/>
                    <a:stretch>
                      <a:fillRect/>
                    </a:stretch>
                  </pic:blipFill>
                  <pic:spPr bwMode="auto">
                    <a:xfrm>
                      <a:off x="0" y="0"/>
                      <a:ext cx="6155569" cy="3247462"/>
                    </a:xfrm>
                    <a:prstGeom prst="rect">
                      <a:avLst/>
                    </a:prstGeom>
                    <a:noFill/>
                  </pic:spPr>
                </pic:pic>
              </a:graphicData>
            </a:graphic>
          </wp:inline>
        </w:drawing>
      </w:r>
    </w:p>
    <w:p w:rsidR="00A37F23" w:rsidRPr="00A37F23" w:rsidRDefault="00A37F23" w:rsidP="00A37F23">
      <w:pPr>
        <w:pStyle w:val="NormalWeb"/>
      </w:pPr>
      <w:r>
        <w:rPr>
          <w:noProof/>
          <w:lang w:val="en-US" w:eastAsia="en-US"/>
        </w:rPr>
        <w:drawing>
          <wp:inline distT="0" distB="0" distL="0" distR="0">
            <wp:extent cx="6145447" cy="1916264"/>
            <wp:effectExtent l="19050" t="0" r="7703" b="0"/>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srcRect r="8438"/>
                    <a:stretch>
                      <a:fillRect/>
                    </a:stretch>
                  </pic:blipFill>
                  <pic:spPr bwMode="auto">
                    <a:xfrm>
                      <a:off x="0" y="0"/>
                      <a:ext cx="6152234" cy="1918380"/>
                    </a:xfrm>
                    <a:prstGeom prst="rect">
                      <a:avLst/>
                    </a:prstGeom>
                    <a:noFill/>
                  </pic:spPr>
                </pic:pic>
              </a:graphicData>
            </a:graphic>
          </wp:inline>
        </w:drawing>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3: Strategic Filtering &amp; Business Deployment</w:t>
      </w:r>
    </w:p>
    <w:p w:rsidR="00A37F23" w:rsidRDefault="00A37F23" w:rsidP="00A37F23">
      <w:pPr>
        <w:pStyle w:val="NormalWeb"/>
        <w:numPr>
          <w:ilvl w:val="0"/>
          <w:numId w:val="26"/>
        </w:numPr>
      </w:pPr>
      <w:r w:rsidRPr="00A37F23">
        <w:rPr>
          <w:b/>
          <w:bCs/>
        </w:rPr>
        <w:t>Step 4: Isolate Significant Rules</w:t>
      </w:r>
      <w:r w:rsidRPr="00A37F23">
        <w:t xml:space="preserve"> Apply strict threshold filters to eliminate statistical noise. Isolate "Significant Rules" by extracting only the high-value pairs that maintain a </w:t>
      </w:r>
      <w:r w:rsidRPr="00A37F23">
        <w:rPr>
          <w:b/>
          <w:bCs/>
        </w:rPr>
        <w:t>Lift &gt; 1</w:t>
      </w:r>
      <w:r w:rsidRPr="00A37F23">
        <w:t xml:space="preserve"> and a </w:t>
      </w:r>
      <w:r w:rsidRPr="00A37F23">
        <w:rPr>
          <w:b/>
          <w:bCs/>
        </w:rPr>
        <w:t>Confidence &gt; 0.05</w:t>
      </w:r>
      <w:r w:rsidRPr="00A37F23">
        <w:t>.</w:t>
      </w:r>
    </w:p>
    <w:p w:rsidR="00A37F23" w:rsidRDefault="00A37F23" w:rsidP="00A37F23">
      <w:pPr>
        <w:pStyle w:val="NormalWeb"/>
      </w:pPr>
      <w:r>
        <w:rPr>
          <w:noProof/>
          <w:lang w:val="en-US" w:eastAsia="en-US"/>
        </w:rPr>
        <w:lastRenderedPageBreak/>
        <w:drawing>
          <wp:inline distT="0" distB="0" distL="0" distR="0">
            <wp:extent cx="5658181" cy="2456953"/>
            <wp:effectExtent l="19050" t="0" r="0" b="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srcRect r="11250"/>
                    <a:stretch>
                      <a:fillRect/>
                    </a:stretch>
                  </pic:blipFill>
                  <pic:spPr bwMode="auto">
                    <a:xfrm>
                      <a:off x="0" y="0"/>
                      <a:ext cx="5658181" cy="2456953"/>
                    </a:xfrm>
                    <a:prstGeom prst="rect">
                      <a:avLst/>
                    </a:prstGeom>
                    <a:noFill/>
                    <a:ln w="9525">
                      <a:noFill/>
                      <a:miter lim="800000"/>
                      <a:headEnd/>
                      <a:tailEnd/>
                    </a:ln>
                  </pic:spPr>
                </pic:pic>
              </a:graphicData>
            </a:graphic>
          </wp:inline>
        </w:drawing>
      </w:r>
    </w:p>
    <w:p w:rsidR="00A37F23" w:rsidRPr="00A37F23" w:rsidRDefault="00A37F23" w:rsidP="00A37F23">
      <w:pPr>
        <w:pStyle w:val="NormalWeb"/>
        <w:numPr>
          <w:ilvl w:val="0"/>
          <w:numId w:val="26"/>
        </w:numPr>
      </w:pPr>
      <w:r w:rsidRPr="00A37F23">
        <w:rPr>
          <w:b/>
          <w:bCs/>
        </w:rPr>
        <w:t>Step 5: Deploy Commercial Interventions</w:t>
      </w:r>
      <w:r w:rsidRPr="00A37F23">
        <w:t xml:space="preserve"> Translate the filtered rules into actionable layout and marketing strategies. Use high-lift item affinities to plan physical shelf co-location, design promotional bundles, and deploy targeted e-commerce recommendations.</w:t>
      </w:r>
    </w:p>
    <w:p w:rsidR="00A37F23" w:rsidRDefault="00A37F23" w:rsidP="00A37F23">
      <w:pPr>
        <w:spacing w:after="0"/>
        <w:ind w:right="329"/>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29484" cy="1057523"/>
            <wp:effectExtent l="19050" t="0" r="4566" b="0"/>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srcRect r="5625"/>
                    <a:stretch>
                      <a:fillRect/>
                    </a:stretch>
                  </pic:blipFill>
                  <pic:spPr bwMode="auto">
                    <a:xfrm>
                      <a:off x="0" y="0"/>
                      <a:ext cx="5729484" cy="1057523"/>
                    </a:xfrm>
                    <a:prstGeom prst="rect">
                      <a:avLst/>
                    </a:prstGeom>
                    <a:noFill/>
                  </pic:spPr>
                </pic:pic>
              </a:graphicData>
            </a:graphic>
          </wp:inline>
        </w:drawing>
      </w: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Default="00A37F23" w:rsidP="00A37F23">
      <w:pPr>
        <w:spacing w:after="0"/>
        <w:ind w:right="329"/>
        <w:jc w:val="center"/>
        <w:rPr>
          <w:rFonts w:ascii="Times New Roman" w:hAnsi="Times New Roman" w:cs="Times New Roman"/>
          <w:b/>
          <w:sz w:val="24"/>
          <w:szCs w:val="24"/>
        </w:rPr>
      </w:pPr>
    </w:p>
    <w:p w:rsidR="00A37F23" w:rsidRPr="00A37F23" w:rsidRDefault="00A37F23" w:rsidP="00A37F23">
      <w:pPr>
        <w:spacing w:after="0"/>
        <w:ind w:right="329"/>
        <w:jc w:val="center"/>
        <w:rPr>
          <w:rFonts w:ascii="Times New Roman" w:hAnsi="Times New Roman" w:cs="Times New Roman"/>
          <w:b/>
          <w:sz w:val="32"/>
          <w:szCs w:val="32"/>
        </w:rPr>
      </w:pPr>
      <w:r w:rsidRPr="00A37F23">
        <w:rPr>
          <w:rFonts w:ascii="Times New Roman" w:hAnsi="Times New Roman" w:cs="Times New Roman"/>
          <w:b/>
          <w:sz w:val="32"/>
          <w:szCs w:val="32"/>
        </w:rPr>
        <w:lastRenderedPageBreak/>
        <w:t>Lab No 6</w:t>
      </w:r>
    </w:p>
    <w:p w:rsidR="00A37F23" w:rsidRDefault="00A37F23" w:rsidP="00A37F23">
      <w:pPr>
        <w:spacing w:after="0"/>
        <w:ind w:right="329"/>
        <w:jc w:val="center"/>
        <w:rPr>
          <w:rFonts w:ascii="Times New Roman" w:hAnsi="Times New Roman" w:cs="Times New Roman"/>
          <w:b/>
          <w:sz w:val="32"/>
          <w:szCs w:val="32"/>
        </w:rPr>
      </w:pPr>
      <w:r w:rsidRPr="00A37F23">
        <w:rPr>
          <w:rFonts w:ascii="Times New Roman" w:hAnsi="Times New Roman" w:cs="Times New Roman"/>
          <w:b/>
          <w:sz w:val="32"/>
          <w:szCs w:val="32"/>
        </w:rPr>
        <w:t>Apriori Algorithm</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Overview &amp; Real-World Problem</w:t>
      </w:r>
    </w:p>
    <w:p w:rsidR="00A37F23" w:rsidRPr="00A37F23" w:rsidRDefault="00A37F23" w:rsidP="00A37F23">
      <w:pPr>
        <w:pStyle w:val="NormalWeb"/>
      </w:pPr>
      <w:r w:rsidRPr="00A37F23">
        <w:t>Modern retailers process massive volumes of multi-item transactions daily. However, without automated pattern discovery, the subtle purchasing behaviors that link different product categories remain completely hidden. Relying on guesswork for shelf layout or marketing campaigns misses a massive revenue driver.</w:t>
      </w:r>
    </w:p>
    <w:p w:rsidR="00A37F23" w:rsidRPr="00A37F23" w:rsidRDefault="00A37F23" w:rsidP="00A37F23">
      <w:pPr>
        <w:pStyle w:val="NormalWeb"/>
      </w:pPr>
      <w:r w:rsidRPr="00A37F23">
        <w:rPr>
          <w:b/>
          <w:bCs/>
        </w:rPr>
        <w:t>The Solution:</w:t>
      </w:r>
      <w:r w:rsidRPr="00A37F23">
        <w:t xml:space="preserve"> This lab applies the unsupervised </w:t>
      </w:r>
      <w:r w:rsidRPr="00A37F23">
        <w:rPr>
          <w:b/>
          <w:bCs/>
        </w:rPr>
        <w:t>Apriori algorithm</w:t>
      </w:r>
      <w:r w:rsidRPr="00A37F23">
        <w:t xml:space="preserve"> using Python’s data mining ecosystem. By converting customer histories into a structured, binary transaction matrix, you will mathematically uncover which product categories trigger co-purchases, allowing the business to design high-conversion bundles and maximize Customer Lifetime Value (LTV).</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Dataset Profile</w:t>
      </w:r>
    </w:p>
    <w:p w:rsidR="00A37F23" w:rsidRPr="00A37F23" w:rsidRDefault="00A37F23" w:rsidP="00A37F23">
      <w:pPr>
        <w:pStyle w:val="NormalWeb"/>
      </w:pPr>
      <w:r w:rsidRPr="00A37F23">
        <w:t xml:space="preserve">The analysis evaluates a large-scale </w:t>
      </w:r>
      <w:r w:rsidRPr="00A37F23">
        <w:rPr>
          <w:b/>
          <w:bCs/>
        </w:rPr>
        <w:t>Retail Transaction Dataset</w:t>
      </w:r>
      <w:r w:rsidRPr="00A37F23">
        <w:t xml:space="preserve"> structured around historical customer purchasing habits.</w:t>
      </w:r>
    </w:p>
    <w:p w:rsidR="00A37F23" w:rsidRPr="00A37F23" w:rsidRDefault="00A37F23" w:rsidP="00A37F23">
      <w:pPr>
        <w:pStyle w:val="NormalWeb"/>
        <w:numPr>
          <w:ilvl w:val="0"/>
          <w:numId w:val="27"/>
        </w:numPr>
      </w:pPr>
      <w:r w:rsidRPr="00A37F23">
        <w:rPr>
          <w:b/>
          <w:bCs/>
        </w:rPr>
        <w:t>Core Attributes:</w:t>
      </w:r>
      <w:r w:rsidRPr="00A37F23">
        <w:t xml:space="preserve"> </w:t>
      </w:r>
      <w:r w:rsidRPr="00A37F23">
        <w:rPr>
          <w:rStyle w:val="HTMLCode"/>
          <w:rFonts w:ascii="Times New Roman" w:hAnsi="Times New Roman" w:cs="Times New Roman"/>
          <w:sz w:val="24"/>
          <w:szCs w:val="24"/>
        </w:rPr>
        <w:t>CustomerID</w:t>
      </w:r>
      <w:r w:rsidRPr="00A37F23">
        <w:t xml:space="preserve">, </w:t>
      </w:r>
      <w:r w:rsidRPr="00A37F23">
        <w:rPr>
          <w:rStyle w:val="HTMLCode"/>
          <w:rFonts w:ascii="Times New Roman" w:hAnsi="Times New Roman" w:cs="Times New Roman"/>
          <w:sz w:val="24"/>
          <w:szCs w:val="24"/>
        </w:rPr>
        <w:t>ProductCategory</w:t>
      </w:r>
      <w:r w:rsidRPr="00A37F23">
        <w:t xml:space="preserve">, and </w:t>
      </w:r>
      <w:r w:rsidRPr="00A37F23">
        <w:rPr>
          <w:rStyle w:val="HTMLCode"/>
          <w:rFonts w:ascii="Times New Roman" w:hAnsi="Times New Roman" w:cs="Times New Roman"/>
          <w:sz w:val="24"/>
          <w:szCs w:val="24"/>
        </w:rPr>
        <w:t>Quantity</w:t>
      </w:r>
      <w:r w:rsidRPr="00A37F23">
        <w:t>.</w:t>
      </w:r>
    </w:p>
    <w:p w:rsidR="00A37F23" w:rsidRPr="00A37F23" w:rsidRDefault="00A37F23" w:rsidP="00A37F23">
      <w:pPr>
        <w:pStyle w:val="NormalWeb"/>
        <w:numPr>
          <w:ilvl w:val="0"/>
          <w:numId w:val="27"/>
        </w:numPr>
      </w:pPr>
      <w:r w:rsidRPr="00A37F23">
        <w:rPr>
          <w:b/>
          <w:bCs/>
        </w:rPr>
        <w:t>Transactional Structure:</w:t>
      </w:r>
      <w:r w:rsidRPr="00A37F23">
        <w:t xml:space="preserve"> Individual product rows are programmatically grouped by </w:t>
      </w:r>
      <w:r w:rsidRPr="00A37F23">
        <w:rPr>
          <w:rStyle w:val="HTMLCode"/>
          <w:rFonts w:ascii="Times New Roman" w:hAnsi="Times New Roman" w:cs="Times New Roman"/>
          <w:sz w:val="24"/>
          <w:szCs w:val="24"/>
        </w:rPr>
        <w:t>CustomerID</w:t>
      </w:r>
      <w:r w:rsidRPr="00A37F23">
        <w:t xml:space="preserve"> to establish an overarching "customer basket" that spans their entire buying history.</w:t>
      </w:r>
    </w:p>
    <w:p w:rsidR="00A37F23" w:rsidRPr="00A37F23" w:rsidRDefault="00A37F23" w:rsidP="00A37F23">
      <w:pPr>
        <w:pStyle w:val="NormalWeb"/>
        <w:numPr>
          <w:ilvl w:val="0"/>
          <w:numId w:val="27"/>
        </w:numPr>
      </w:pPr>
      <w:r w:rsidRPr="00A37F23">
        <w:rPr>
          <w:b/>
          <w:bCs/>
        </w:rPr>
        <w:t>Scale &amp; Scope:</w:t>
      </w:r>
      <w:r w:rsidRPr="00A37F23">
        <w:t xml:space="preserve"> A comprehensive transaction matrix tracking </w:t>
      </w:r>
      <w:r w:rsidRPr="00A37F23">
        <w:rPr>
          <w:b/>
          <w:bCs/>
        </w:rPr>
        <w:t>95,215 unique customers</w:t>
      </w:r>
      <w:r w:rsidRPr="00A37F23">
        <w:t xml:space="preserve"> across 4 core inventory domains: </w:t>
      </w:r>
      <w:r w:rsidRPr="00A37F23">
        <w:rPr>
          <w:iCs/>
        </w:rPr>
        <w:t>Books, Clothing, Electronics, and Home Decor</w:t>
      </w:r>
      <w:r w:rsidRPr="00A37F23">
        <w:t>.</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Software &amp; Programming Environment</w:t>
      </w:r>
    </w:p>
    <w:p w:rsidR="00A37F23" w:rsidRPr="00A37F23" w:rsidRDefault="00A37F23" w:rsidP="00A37F23">
      <w:pPr>
        <w:pStyle w:val="NormalWeb"/>
        <w:numPr>
          <w:ilvl w:val="0"/>
          <w:numId w:val="28"/>
        </w:numPr>
      </w:pPr>
      <w:r w:rsidRPr="00A37F23">
        <w:rPr>
          <w:b/>
          <w:bCs/>
        </w:rPr>
        <w:t>Data Engineering:</w:t>
      </w:r>
      <w:r w:rsidRPr="00A37F23">
        <w:t xml:space="preserve"> Python, leveraging the </w:t>
      </w:r>
      <w:r w:rsidRPr="00A37F23">
        <w:rPr>
          <w:rStyle w:val="HTMLCode"/>
          <w:rFonts w:ascii="Times New Roman" w:hAnsi="Times New Roman" w:cs="Times New Roman"/>
          <w:sz w:val="24"/>
          <w:szCs w:val="24"/>
        </w:rPr>
        <w:t>Pandas</w:t>
      </w:r>
      <w:r w:rsidRPr="00A37F23">
        <w:t xml:space="preserve"> library for relational grouping and pivot-table basket encoding.</w:t>
      </w:r>
    </w:p>
    <w:p w:rsidR="00A37F23" w:rsidRPr="00A37F23" w:rsidRDefault="00A37F23" w:rsidP="00A37F23">
      <w:pPr>
        <w:pStyle w:val="NormalWeb"/>
        <w:numPr>
          <w:ilvl w:val="0"/>
          <w:numId w:val="28"/>
        </w:numPr>
      </w:pPr>
      <w:r w:rsidRPr="00A37F23">
        <w:rPr>
          <w:b/>
          <w:bCs/>
        </w:rPr>
        <w:t>Association Mining:</w:t>
      </w:r>
      <w:r w:rsidRPr="00A37F23">
        <w:t xml:space="preserve"> The </w:t>
      </w:r>
      <w:r w:rsidRPr="00A37F23">
        <w:rPr>
          <w:rStyle w:val="HTMLCode"/>
          <w:rFonts w:ascii="Times New Roman" w:hAnsi="Times New Roman" w:cs="Times New Roman"/>
          <w:sz w:val="24"/>
          <w:szCs w:val="24"/>
        </w:rPr>
        <w:t>mlxtend</w:t>
      </w:r>
      <w:r w:rsidRPr="00A37F23">
        <w:t xml:space="preserve"> library, utilizing the optimized </w:t>
      </w:r>
      <w:r w:rsidRPr="00A37F23">
        <w:rPr>
          <w:rStyle w:val="HTMLCode"/>
          <w:rFonts w:ascii="Times New Roman" w:hAnsi="Times New Roman" w:cs="Times New Roman"/>
          <w:sz w:val="24"/>
          <w:szCs w:val="24"/>
        </w:rPr>
        <w:t>apriori()</w:t>
      </w:r>
      <w:r w:rsidRPr="00A37F23">
        <w:t xml:space="preserve"> and </w:t>
      </w:r>
      <w:r w:rsidRPr="00A37F23">
        <w:rPr>
          <w:rStyle w:val="HTMLCode"/>
          <w:rFonts w:ascii="Times New Roman" w:hAnsi="Times New Roman" w:cs="Times New Roman"/>
          <w:sz w:val="24"/>
          <w:szCs w:val="24"/>
        </w:rPr>
        <w:t>association_rules()</w:t>
      </w:r>
      <w:r w:rsidRPr="00A37F23">
        <w:t xml:space="preserve"> functions to generate and filter itemsets.</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Practical Objectives</w:t>
      </w:r>
    </w:p>
    <w:p w:rsidR="00A37F23" w:rsidRPr="00A37F23" w:rsidRDefault="00A37F23" w:rsidP="00A37F23">
      <w:pPr>
        <w:pStyle w:val="NormalWeb"/>
        <w:rPr>
          <w:b/>
          <w:sz w:val="28"/>
          <w:szCs w:val="28"/>
        </w:rPr>
      </w:pPr>
      <w:r w:rsidRPr="00A37F23">
        <w:rPr>
          <w:b/>
          <w:sz w:val="28"/>
          <w:szCs w:val="28"/>
        </w:rPr>
        <w:t>By completing this lab, you will be able to:</w:t>
      </w:r>
    </w:p>
    <w:p w:rsidR="00A37F23" w:rsidRPr="00A37F23" w:rsidRDefault="00A37F23" w:rsidP="00A37F23">
      <w:pPr>
        <w:pStyle w:val="NormalWeb"/>
        <w:numPr>
          <w:ilvl w:val="0"/>
          <w:numId w:val="29"/>
        </w:numPr>
      </w:pPr>
      <w:r w:rsidRPr="00A37F23">
        <w:rPr>
          <w:b/>
          <w:bCs/>
        </w:rPr>
        <w:t>Construct Baskets:</w:t>
      </w:r>
      <w:r w:rsidRPr="00A37F23">
        <w:t xml:space="preserve"> Transform transactional logs into a clean, binary customer-item matrix.</w:t>
      </w:r>
    </w:p>
    <w:p w:rsidR="00A37F23" w:rsidRPr="00A37F23" w:rsidRDefault="00A37F23" w:rsidP="00A37F23">
      <w:pPr>
        <w:pStyle w:val="NormalWeb"/>
        <w:numPr>
          <w:ilvl w:val="0"/>
          <w:numId w:val="29"/>
        </w:numPr>
      </w:pPr>
      <w:r w:rsidRPr="00A37F23">
        <w:rPr>
          <w:b/>
          <w:bCs/>
        </w:rPr>
        <w:t>Mine Frequent Itemsets:</w:t>
      </w:r>
      <w:r w:rsidRPr="00A37F23">
        <w:t xml:space="preserve"> Extract product combinations that exceed baseline consumer thresholds.</w:t>
      </w:r>
    </w:p>
    <w:p w:rsidR="00A37F23" w:rsidRPr="00A37F23" w:rsidRDefault="00A37F23" w:rsidP="00A37F23">
      <w:pPr>
        <w:pStyle w:val="NormalWeb"/>
        <w:numPr>
          <w:ilvl w:val="0"/>
          <w:numId w:val="29"/>
        </w:numPr>
      </w:pPr>
      <w:r w:rsidRPr="00A37F23">
        <w:rPr>
          <w:b/>
          <w:bCs/>
        </w:rPr>
        <w:t>Generate Rules:</w:t>
      </w:r>
      <w:r w:rsidRPr="00A37F23">
        <w:t xml:space="preserve"> Evaluate behavioral relationships using </w:t>
      </w:r>
      <w:r w:rsidRPr="00A37F23">
        <w:rPr>
          <w:b/>
          <w:bCs/>
        </w:rPr>
        <w:t>Support</w:t>
      </w:r>
      <w:r w:rsidRPr="00A37F23">
        <w:t xml:space="preserve">, </w:t>
      </w:r>
      <w:r w:rsidRPr="00A37F23">
        <w:rPr>
          <w:b/>
          <w:bCs/>
        </w:rPr>
        <w:t>Confidence</w:t>
      </w:r>
      <w:r w:rsidRPr="00A37F23">
        <w:t xml:space="preserve">, and </w:t>
      </w:r>
      <w:r w:rsidRPr="00A37F23">
        <w:rPr>
          <w:b/>
          <w:bCs/>
        </w:rPr>
        <w:t>Lift</w:t>
      </w:r>
      <w:r w:rsidRPr="00A37F23">
        <w:t>.</w:t>
      </w:r>
    </w:p>
    <w:p w:rsidR="00A37F23" w:rsidRPr="00A37F23" w:rsidRDefault="00A37F23" w:rsidP="00A37F23">
      <w:pPr>
        <w:pStyle w:val="NormalWeb"/>
        <w:numPr>
          <w:ilvl w:val="0"/>
          <w:numId w:val="29"/>
        </w:numPr>
      </w:pPr>
      <w:r w:rsidRPr="00A37F23">
        <w:rPr>
          <w:b/>
          <w:bCs/>
        </w:rPr>
        <w:lastRenderedPageBreak/>
        <w:t>Conduct Sensitivity Analysis:</w:t>
      </w:r>
      <w:r w:rsidRPr="00A37F23">
        <w:t xml:space="preserve"> Measure the direct impact of varying minimum support thresholds on total rule yield to optimize model performance.</w:t>
      </w:r>
    </w:p>
    <w:p w:rsidR="00A37F23" w:rsidRPr="00A37F23" w:rsidRDefault="00A37F23" w:rsidP="00A37F23">
      <w:pPr>
        <w:pStyle w:val="Heading3"/>
        <w:rPr>
          <w:rFonts w:ascii="Times New Roman" w:hAnsi="Times New Roman" w:cs="Times New Roman"/>
          <w:b/>
          <w:color w:val="auto"/>
          <w:sz w:val="28"/>
          <w:szCs w:val="28"/>
        </w:rPr>
      </w:pPr>
      <w:r w:rsidRPr="00A37F23">
        <w:rPr>
          <w:rFonts w:ascii="Times New Roman" w:hAnsi="Times New Roman" w:cs="Times New Roman"/>
          <w:b/>
          <w:color w:val="auto"/>
          <w:sz w:val="28"/>
          <w:szCs w:val="28"/>
        </w:rPr>
        <w:t>Step-by-Step Procedure</w:t>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1: Data Preparation &amp; One-Hot Encoding</w:t>
      </w:r>
    </w:p>
    <w:p w:rsidR="00A37F23" w:rsidRDefault="00A37F23" w:rsidP="00A37F23">
      <w:pPr>
        <w:pStyle w:val="NormalWeb"/>
        <w:numPr>
          <w:ilvl w:val="0"/>
          <w:numId w:val="30"/>
        </w:numPr>
      </w:pPr>
      <w:r w:rsidRPr="00A37F23">
        <w:rPr>
          <w:b/>
          <w:bCs/>
        </w:rPr>
        <w:t>Step 1: Environment Setup &amp; Basket Engineering</w:t>
      </w:r>
      <w:r w:rsidRPr="00A37F23">
        <w:t xml:space="preserve"> Install and import </w:t>
      </w:r>
      <w:r w:rsidRPr="00A37F23">
        <w:rPr>
          <w:rStyle w:val="HTMLCode"/>
          <w:rFonts w:ascii="Times New Roman" w:hAnsi="Times New Roman" w:cs="Times New Roman"/>
          <w:sz w:val="24"/>
          <w:szCs w:val="24"/>
        </w:rPr>
        <w:t>mlxtend</w:t>
      </w:r>
      <w:r w:rsidRPr="00A37F23">
        <w:t xml:space="preserve"> and </w:t>
      </w:r>
      <w:r w:rsidRPr="00A37F23">
        <w:rPr>
          <w:rStyle w:val="HTMLCode"/>
          <w:rFonts w:ascii="Times New Roman" w:hAnsi="Times New Roman" w:cs="Times New Roman"/>
          <w:sz w:val="24"/>
          <w:szCs w:val="24"/>
        </w:rPr>
        <w:t>pandas</w:t>
      </w:r>
      <w:r w:rsidRPr="00A37F23">
        <w:t xml:space="preserve">. Group your raw dataset by </w:t>
      </w:r>
      <w:r w:rsidRPr="00A37F23">
        <w:rPr>
          <w:rStyle w:val="HTMLCode"/>
          <w:rFonts w:ascii="Times New Roman" w:hAnsi="Times New Roman" w:cs="Times New Roman"/>
          <w:sz w:val="24"/>
          <w:szCs w:val="24"/>
        </w:rPr>
        <w:t>CustomerID</w:t>
      </w:r>
      <w:r w:rsidRPr="00A37F23">
        <w:t xml:space="preserve"> and </w:t>
      </w:r>
      <w:r w:rsidRPr="00A37F23">
        <w:rPr>
          <w:rStyle w:val="HTMLCode"/>
          <w:rFonts w:ascii="Times New Roman" w:hAnsi="Times New Roman" w:cs="Times New Roman"/>
          <w:sz w:val="24"/>
          <w:szCs w:val="24"/>
        </w:rPr>
        <w:t>ProductCategory</w:t>
      </w:r>
      <w:r w:rsidRPr="00A37F23">
        <w:t>. Pivot and encode the transaction quantities into strict binary values (1 = category purchased, 0 = category not purchased) to build your sparse transaction matrix.</w:t>
      </w:r>
    </w:p>
    <w:p w:rsidR="00A37F23" w:rsidRPr="00A37F23" w:rsidRDefault="008E2D29" w:rsidP="00A37F23">
      <w:pPr>
        <w:pStyle w:val="NormalWeb"/>
      </w:pPr>
      <w:r w:rsidRPr="008E2D29">
        <w:rPr>
          <w:noProof/>
          <w:lang w:val="en-US" w:eastAsia="en-US"/>
        </w:rPr>
        <w:drawing>
          <wp:inline distT="0" distB="0" distL="0" distR="0">
            <wp:extent cx="5943600" cy="3991335"/>
            <wp:effectExtent l="19050" t="0" r="0" b="0"/>
            <wp:docPr id="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3991335"/>
                    </a:xfrm>
                    <a:prstGeom prst="rect">
                      <a:avLst/>
                    </a:prstGeom>
                  </pic:spPr>
                </pic:pic>
              </a:graphicData>
            </a:graphic>
          </wp:inline>
        </w:drawing>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2: Frequent Itemset &amp; Rule Generation</w:t>
      </w:r>
    </w:p>
    <w:p w:rsidR="00A37F23" w:rsidRDefault="00A37F23" w:rsidP="00A37F23">
      <w:pPr>
        <w:pStyle w:val="NormalWeb"/>
        <w:numPr>
          <w:ilvl w:val="0"/>
          <w:numId w:val="31"/>
        </w:numPr>
      </w:pPr>
      <w:r w:rsidRPr="00A37F23">
        <w:rPr>
          <w:b/>
          <w:bCs/>
        </w:rPr>
        <w:t>Step 2: Isolate Frequent Category Clusters</w:t>
      </w:r>
      <w:r w:rsidRPr="00A37F23">
        <w:t xml:space="preserve"> Execute the Apriori algorithm with a minimum support threshold set to </w:t>
      </w:r>
      <w:r w:rsidRPr="00A37F23">
        <w:rPr>
          <w:b/>
          <w:bCs/>
        </w:rPr>
        <w:t>0.01</w:t>
      </w:r>
      <w:r w:rsidRPr="00A37F23">
        <w:t>. This isolates category combinations that appear in at least 1% of all customer baskets. Sort the output in descending order to instantly reveal the most common item pairings.</w:t>
      </w:r>
    </w:p>
    <w:p w:rsidR="008E2D29" w:rsidRPr="00A37F23" w:rsidRDefault="008E2D29" w:rsidP="008E2D29">
      <w:pPr>
        <w:pStyle w:val="NormalWeb"/>
      </w:pPr>
      <w:r w:rsidRPr="008E2D29">
        <w:rPr>
          <w:noProof/>
          <w:lang w:val="en-US" w:eastAsia="en-US"/>
        </w:rPr>
        <w:lastRenderedPageBreak/>
        <w:drawing>
          <wp:inline distT="0" distB="0" distL="0" distR="0">
            <wp:extent cx="5943600" cy="2559895"/>
            <wp:effectExtent l="19050" t="0" r="0" b="0"/>
            <wp:docPr id="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559895"/>
                    </a:xfrm>
                    <a:prstGeom prst="rect">
                      <a:avLst/>
                    </a:prstGeom>
                  </pic:spPr>
                </pic:pic>
              </a:graphicData>
            </a:graphic>
          </wp:inline>
        </w:drawing>
      </w:r>
    </w:p>
    <w:p w:rsidR="00A37F23" w:rsidRDefault="00A37F23" w:rsidP="00A37F23">
      <w:pPr>
        <w:pStyle w:val="NormalWeb"/>
        <w:numPr>
          <w:ilvl w:val="0"/>
          <w:numId w:val="31"/>
        </w:numPr>
      </w:pPr>
      <w:r w:rsidRPr="00A37F23">
        <w:rPr>
          <w:b/>
          <w:bCs/>
        </w:rPr>
        <w:t>Step 3: Discover Predictive Association Rules</w:t>
      </w:r>
      <w:r w:rsidRPr="00A37F23">
        <w:t xml:space="preserve"> Pass your frequent itemsets into the association rules engine, using </w:t>
      </w:r>
      <w:r w:rsidRPr="00A37F23">
        <w:rPr>
          <w:b/>
          <w:bCs/>
        </w:rPr>
        <w:t>Lift</w:t>
      </w:r>
      <w:r w:rsidRPr="00A37F23">
        <w:t xml:space="preserve"> as your primary filtering metric. Map out the causal links between </w:t>
      </w:r>
      <w:r w:rsidRPr="00A37F23">
        <w:rPr>
          <w:iCs/>
        </w:rPr>
        <w:t>Antecedents</w:t>
      </w:r>
      <w:r w:rsidRPr="00A37F23">
        <w:t xml:space="preserve"> (trigger products) and </w:t>
      </w:r>
      <w:r w:rsidRPr="00A37F23">
        <w:rPr>
          <w:iCs/>
        </w:rPr>
        <w:t>Consequents</w:t>
      </w:r>
      <w:r w:rsidRPr="00A37F23">
        <w:t xml:space="preserve"> (add-on products), sorting by highest Lift to highlight the strongest consumer affinities.</w:t>
      </w:r>
    </w:p>
    <w:p w:rsidR="008E2D29" w:rsidRPr="00A37F23" w:rsidRDefault="008E2D29" w:rsidP="008E2D29">
      <w:pPr>
        <w:pStyle w:val="NormalWeb"/>
      </w:pPr>
      <w:r w:rsidRPr="008E2D29">
        <w:rPr>
          <w:noProof/>
          <w:lang w:val="en-US" w:eastAsia="en-US"/>
        </w:rPr>
        <w:drawing>
          <wp:inline distT="0" distB="0" distL="0" distR="0">
            <wp:extent cx="5943600" cy="2095465"/>
            <wp:effectExtent l="19050" t="0" r="0" b="0"/>
            <wp:docPr id="1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2095465"/>
                    </a:xfrm>
                    <a:prstGeom prst="rect">
                      <a:avLst/>
                    </a:prstGeom>
                  </pic:spPr>
                </pic:pic>
              </a:graphicData>
            </a:graphic>
          </wp:inline>
        </w:drawing>
      </w:r>
    </w:p>
    <w:p w:rsidR="00A37F23" w:rsidRPr="00A37F23" w:rsidRDefault="00A37F23" w:rsidP="00A37F23">
      <w:pPr>
        <w:pStyle w:val="Heading4"/>
        <w:rPr>
          <w:rFonts w:ascii="Times New Roman" w:hAnsi="Times New Roman" w:cs="Times New Roman"/>
          <w:b/>
          <w:i w:val="0"/>
          <w:color w:val="auto"/>
          <w:sz w:val="28"/>
          <w:szCs w:val="28"/>
        </w:rPr>
      </w:pPr>
      <w:r w:rsidRPr="00A37F23">
        <w:rPr>
          <w:rFonts w:ascii="Times New Roman" w:hAnsi="Times New Roman" w:cs="Times New Roman"/>
          <w:b/>
          <w:i w:val="0"/>
          <w:color w:val="auto"/>
          <w:sz w:val="28"/>
          <w:szCs w:val="28"/>
        </w:rPr>
        <w:t>Phase 3: KPI Analysis &amp; Strategic Optimization</w:t>
      </w:r>
    </w:p>
    <w:p w:rsidR="00A37F23" w:rsidRDefault="00A37F23" w:rsidP="00A37F23">
      <w:pPr>
        <w:pStyle w:val="NormalWeb"/>
        <w:numPr>
          <w:ilvl w:val="0"/>
          <w:numId w:val="32"/>
        </w:numPr>
      </w:pPr>
      <w:r w:rsidRPr="00A37F23">
        <w:rPr>
          <w:b/>
          <w:bCs/>
        </w:rPr>
        <w:t>Step 4: Analyze Support Threshold Impact (KPI Audit)</w:t>
      </w:r>
      <w:r w:rsidRPr="00A37F23">
        <w:t xml:space="preserve"> Conduct a sensitivity test across the pipeline by running the algorithm through four distinct minimum support thresholds: </w:t>
      </w:r>
      <w:r w:rsidRPr="00A37F23">
        <w:rPr>
          <w:b/>
          <w:bCs/>
        </w:rPr>
        <w:t>0.005, 0.01, 0.02, and 0.05</w:t>
      </w:r>
      <w:r w:rsidRPr="00A37F23">
        <w:t>. Record the total number of rules generated at each tier to visually map out how tightening criteria alters your analytical scope.</w:t>
      </w:r>
    </w:p>
    <w:p w:rsidR="008E2D29" w:rsidRPr="00A37F23" w:rsidRDefault="008E2D29" w:rsidP="008E2D29">
      <w:pPr>
        <w:pStyle w:val="NormalWeb"/>
      </w:pPr>
      <w:r w:rsidRPr="008E2D29">
        <w:rPr>
          <w:noProof/>
          <w:lang w:val="en-US" w:eastAsia="en-US"/>
        </w:rPr>
        <w:lastRenderedPageBreak/>
        <w:drawing>
          <wp:inline distT="0" distB="0" distL="0" distR="0">
            <wp:extent cx="5943600" cy="3516202"/>
            <wp:effectExtent l="19050" t="0" r="0" b="0"/>
            <wp:docPr id="1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3516202"/>
                    </a:xfrm>
                    <a:prstGeom prst="rect">
                      <a:avLst/>
                    </a:prstGeom>
                  </pic:spPr>
                </pic:pic>
              </a:graphicData>
            </a:graphic>
          </wp:inline>
        </w:drawing>
      </w:r>
    </w:p>
    <w:p w:rsidR="00A37F23" w:rsidRPr="00A37F23" w:rsidRDefault="00A37F23" w:rsidP="00A37F23">
      <w:pPr>
        <w:pStyle w:val="NormalWeb"/>
        <w:numPr>
          <w:ilvl w:val="0"/>
          <w:numId w:val="32"/>
        </w:numPr>
      </w:pPr>
      <w:r w:rsidRPr="00A37F23">
        <w:rPr>
          <w:b/>
          <w:bCs/>
        </w:rPr>
        <w:t>Step 5: Formulate Retail Interventions</w:t>
      </w:r>
      <w:r w:rsidRPr="00A37F23">
        <w:t xml:space="preserve"> Synthesize your findings. Identify the dominant category pairings and leverage high-lift rules to recommend concrete brick-and-mortar shelf configurations, targeted digital cross-selling prompts, and seasonal product bundles.</w:t>
      </w:r>
    </w:p>
    <w:p w:rsidR="00A37F23" w:rsidRDefault="008E2D29" w:rsidP="00A37F23">
      <w:pPr>
        <w:spacing w:after="0"/>
        <w:ind w:right="329"/>
        <w:rPr>
          <w:rFonts w:ascii="Times New Roman" w:hAnsi="Times New Roman" w:cs="Times New Roman"/>
          <w:b/>
          <w:sz w:val="24"/>
          <w:szCs w:val="24"/>
        </w:rPr>
      </w:pPr>
      <w:r w:rsidRPr="008E2D29">
        <w:rPr>
          <w:rFonts w:ascii="Times New Roman" w:hAnsi="Times New Roman" w:cs="Times New Roman"/>
          <w:b/>
          <w:noProof/>
          <w:sz w:val="24"/>
          <w:szCs w:val="24"/>
        </w:rPr>
        <w:drawing>
          <wp:inline distT="0" distB="0" distL="0" distR="0">
            <wp:extent cx="5943600" cy="740877"/>
            <wp:effectExtent l="19050" t="0" r="0" b="0"/>
            <wp:docPr id="1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740877"/>
                    </a:xfrm>
                    <a:prstGeom prst="rect">
                      <a:avLst/>
                    </a:prstGeom>
                  </pic:spPr>
                </pic:pic>
              </a:graphicData>
            </a:graphic>
          </wp:inline>
        </w:drawing>
      </w: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Default="008E2D29" w:rsidP="00A37F23">
      <w:pPr>
        <w:spacing w:after="0"/>
        <w:ind w:right="329"/>
        <w:rPr>
          <w:rFonts w:ascii="Times New Roman" w:hAnsi="Times New Roman" w:cs="Times New Roman"/>
          <w:b/>
          <w:sz w:val="24"/>
          <w:szCs w:val="24"/>
        </w:rPr>
      </w:pPr>
    </w:p>
    <w:p w:rsidR="008E2D29" w:rsidRP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lastRenderedPageBreak/>
        <w:t>Lab No 7</w:t>
      </w:r>
    </w:p>
    <w:p w:rsid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t>FP-Tree Construction &amp; FP-Growth</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Overview &amp; Real-World Problem</w:t>
      </w:r>
    </w:p>
    <w:p w:rsidR="008E2D29" w:rsidRPr="008E2D29" w:rsidRDefault="008E2D29" w:rsidP="008E2D29">
      <w:pPr>
        <w:pStyle w:val="NormalWeb"/>
      </w:pPr>
      <w:r w:rsidRPr="008E2D29">
        <w:t>As retail transaction databases grow into millions of rows, traditional data mining algorithms like Apriori hit a massive computational bottleneck. Apriori requires repeated, resource-intensive database scans and generates millions of temporary candidate itemsets, quickly exhausting system memory.</w:t>
      </w:r>
    </w:p>
    <w:p w:rsidR="008E2D29" w:rsidRPr="008E2D29" w:rsidRDefault="008E2D29" w:rsidP="008E2D29">
      <w:pPr>
        <w:pStyle w:val="NormalWeb"/>
      </w:pPr>
      <w:r w:rsidRPr="008E2D29">
        <w:rPr>
          <w:b/>
          <w:bCs/>
        </w:rPr>
        <w:t>The Solution:</w:t>
      </w:r>
      <w:r w:rsidRPr="008E2D29">
        <w:t xml:space="preserve"> The </w:t>
      </w:r>
      <w:r w:rsidRPr="008E2D29">
        <w:rPr>
          <w:b/>
          <w:bCs/>
        </w:rPr>
        <w:t>FP-Growth (Frequent Pattern Growth)</w:t>
      </w:r>
      <w:r w:rsidRPr="008E2D29">
        <w:t xml:space="preserve"> algorithm bypasses candidate generation entirely. By compressing the entire transaction history into a single, compact </w:t>
      </w:r>
      <w:r w:rsidRPr="008E2D29">
        <w:rPr>
          <w:b/>
          <w:bCs/>
        </w:rPr>
        <w:t>FP-Tree</w:t>
      </w:r>
      <w:r w:rsidRPr="008E2D29">
        <w:t xml:space="preserve"> structure, it allows businesses to mine identical frequent patterns with a fraction of the computational overhead.</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Dataset Profile</w:t>
      </w:r>
    </w:p>
    <w:p w:rsidR="008E2D29" w:rsidRPr="008E2D29" w:rsidRDefault="008E2D29" w:rsidP="008E2D29">
      <w:pPr>
        <w:pStyle w:val="NormalWeb"/>
      </w:pPr>
      <w:r w:rsidRPr="008E2D29">
        <w:t xml:space="preserve">The benchmark is conducted on the </w:t>
      </w:r>
      <w:r w:rsidRPr="008E2D29">
        <w:rPr>
          <w:b/>
          <w:bCs/>
        </w:rPr>
        <w:t>New Retail Dataset</w:t>
      </w:r>
      <w:r w:rsidRPr="008E2D29">
        <w:t>, capturing high-volume checkout configurations.</w:t>
      </w:r>
    </w:p>
    <w:p w:rsidR="008E2D29" w:rsidRPr="008E2D29" w:rsidRDefault="008E2D29" w:rsidP="008E2D29">
      <w:pPr>
        <w:pStyle w:val="NormalWeb"/>
        <w:numPr>
          <w:ilvl w:val="0"/>
          <w:numId w:val="33"/>
        </w:numPr>
      </w:pPr>
      <w:r w:rsidRPr="008E2D29">
        <w:rPr>
          <w:b/>
          <w:bCs/>
        </w:rPr>
        <w:t>Core Attributes:</w:t>
      </w:r>
      <w:r w:rsidRPr="008E2D29">
        <w:t xml:space="preserve"> </w:t>
      </w:r>
      <w:r w:rsidRPr="008E2D29">
        <w:rPr>
          <w:rStyle w:val="HTMLCode"/>
          <w:rFonts w:ascii="Times New Roman" w:hAnsi="Times New Roman" w:cs="Times New Roman"/>
          <w:sz w:val="24"/>
          <w:szCs w:val="24"/>
        </w:rPr>
        <w:t>Transaction_ID</w:t>
      </w:r>
      <w:r w:rsidRPr="008E2D29">
        <w:t xml:space="preserve">, </w:t>
      </w:r>
      <w:r w:rsidRPr="008E2D29">
        <w:rPr>
          <w:rStyle w:val="HTMLCode"/>
          <w:rFonts w:ascii="Times New Roman" w:hAnsi="Times New Roman" w:cs="Times New Roman"/>
          <w:sz w:val="24"/>
          <w:szCs w:val="24"/>
        </w:rPr>
        <w:t>Product_Type</w:t>
      </w:r>
      <w:r w:rsidRPr="008E2D29">
        <w:t xml:space="preserve">, and </w:t>
      </w:r>
      <w:r w:rsidRPr="008E2D29">
        <w:rPr>
          <w:rStyle w:val="HTMLCode"/>
          <w:rFonts w:ascii="Times New Roman" w:hAnsi="Times New Roman" w:cs="Times New Roman"/>
          <w:sz w:val="24"/>
          <w:szCs w:val="24"/>
        </w:rPr>
        <w:t>Total_Purchases</w:t>
      </w:r>
      <w:r w:rsidRPr="008E2D29">
        <w:t>.</w:t>
      </w:r>
    </w:p>
    <w:p w:rsidR="008E2D29" w:rsidRPr="008E2D29" w:rsidRDefault="008E2D29" w:rsidP="008E2D29">
      <w:pPr>
        <w:pStyle w:val="NormalWeb"/>
        <w:numPr>
          <w:ilvl w:val="0"/>
          <w:numId w:val="33"/>
        </w:numPr>
      </w:pPr>
      <w:r w:rsidRPr="008E2D29">
        <w:rPr>
          <w:b/>
          <w:bCs/>
        </w:rPr>
        <w:t>Transactional Structure:</w:t>
      </w:r>
      <w:r w:rsidRPr="008E2D29">
        <w:t xml:space="preserve"> Each record represents an item within a purchase. Line items are programmatically aggregated by </w:t>
      </w:r>
      <w:r w:rsidRPr="008E2D29">
        <w:rPr>
          <w:rStyle w:val="HTMLCode"/>
          <w:rFonts w:ascii="Times New Roman" w:hAnsi="Times New Roman" w:cs="Times New Roman"/>
          <w:sz w:val="24"/>
          <w:szCs w:val="24"/>
        </w:rPr>
        <w:t>Transaction_ID</w:t>
      </w:r>
      <w:r w:rsidRPr="008E2D29">
        <w:t xml:space="preserve"> to form individual customer baskets.</w:t>
      </w:r>
    </w:p>
    <w:p w:rsidR="008E2D29" w:rsidRPr="008E2D29" w:rsidRDefault="008E2D29" w:rsidP="008E2D29">
      <w:pPr>
        <w:pStyle w:val="NormalWeb"/>
        <w:numPr>
          <w:ilvl w:val="0"/>
          <w:numId w:val="33"/>
        </w:numPr>
      </w:pPr>
      <w:r w:rsidRPr="008E2D29">
        <w:rPr>
          <w:b/>
          <w:bCs/>
        </w:rPr>
        <w:t>Scale &amp; Scope:</w:t>
      </w:r>
      <w:r w:rsidRPr="008E2D29">
        <w:t xml:space="preserve"> A large-scale matrix consisting of </w:t>
      </w:r>
      <w:r w:rsidRPr="008E2D29">
        <w:rPr>
          <w:b/>
          <w:bCs/>
        </w:rPr>
        <w:t>294,461 unique transactions</w:t>
      </w:r>
      <w:r w:rsidRPr="008E2D29">
        <w:t xml:space="preserve"> mapped across 33 distinct product categories.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Software &amp; Benchmarking Environment</w:t>
      </w:r>
    </w:p>
    <w:p w:rsidR="008E2D29" w:rsidRPr="008E2D29" w:rsidRDefault="008E2D29" w:rsidP="008E2D29">
      <w:pPr>
        <w:pStyle w:val="NormalWeb"/>
        <w:numPr>
          <w:ilvl w:val="0"/>
          <w:numId w:val="34"/>
        </w:numPr>
      </w:pPr>
      <w:r w:rsidRPr="008E2D29">
        <w:rPr>
          <w:b/>
          <w:bCs/>
        </w:rPr>
        <w:t>Data Pipelines:</w:t>
      </w:r>
      <w:r w:rsidRPr="008E2D29">
        <w:t xml:space="preserve"> Python, utilizing the </w:t>
      </w:r>
      <w:r w:rsidRPr="008E2D29">
        <w:rPr>
          <w:rStyle w:val="HTMLCode"/>
          <w:rFonts w:ascii="Times New Roman" w:hAnsi="Times New Roman" w:cs="Times New Roman"/>
          <w:sz w:val="24"/>
          <w:szCs w:val="24"/>
        </w:rPr>
        <w:t>Pandas</w:t>
      </w:r>
      <w:r w:rsidRPr="008E2D29">
        <w:t xml:space="preserve"> library for null-handling, transaction matrix profiling, and one-hot binary encoding.</w:t>
      </w:r>
    </w:p>
    <w:p w:rsidR="008E2D29" w:rsidRPr="008E2D29" w:rsidRDefault="008E2D29" w:rsidP="008E2D29">
      <w:pPr>
        <w:pStyle w:val="NormalWeb"/>
        <w:numPr>
          <w:ilvl w:val="0"/>
          <w:numId w:val="34"/>
        </w:numPr>
      </w:pPr>
      <w:r w:rsidRPr="008E2D29">
        <w:rPr>
          <w:b/>
          <w:bCs/>
        </w:rPr>
        <w:t>Algorithmic Engine:</w:t>
      </w:r>
      <w:r w:rsidRPr="008E2D29">
        <w:t xml:space="preserve"> The </w:t>
      </w:r>
      <w:r w:rsidRPr="008E2D29">
        <w:rPr>
          <w:rStyle w:val="HTMLCode"/>
          <w:rFonts w:ascii="Times New Roman" w:hAnsi="Times New Roman" w:cs="Times New Roman"/>
          <w:sz w:val="24"/>
          <w:szCs w:val="24"/>
        </w:rPr>
        <w:t>mlxtend</w:t>
      </w:r>
      <w:r w:rsidRPr="008E2D29">
        <w:t xml:space="preserve"> machine learning library, leveraging its native </w:t>
      </w:r>
      <w:r w:rsidRPr="008E2D29">
        <w:rPr>
          <w:rStyle w:val="HTMLCode"/>
          <w:rFonts w:ascii="Times New Roman" w:hAnsi="Times New Roman" w:cs="Times New Roman"/>
          <w:sz w:val="24"/>
          <w:szCs w:val="24"/>
        </w:rPr>
        <w:t>apriori()</w:t>
      </w:r>
      <w:r w:rsidRPr="008E2D29">
        <w:t xml:space="preserve">, </w:t>
      </w:r>
      <w:r w:rsidRPr="008E2D29">
        <w:rPr>
          <w:rStyle w:val="HTMLCode"/>
          <w:rFonts w:ascii="Times New Roman" w:hAnsi="Times New Roman" w:cs="Times New Roman"/>
          <w:sz w:val="24"/>
          <w:szCs w:val="24"/>
        </w:rPr>
        <w:t>fpgrowth()</w:t>
      </w:r>
      <w:r w:rsidRPr="008E2D29">
        <w:t xml:space="preserve">, and </w:t>
      </w:r>
      <w:r w:rsidRPr="008E2D29">
        <w:rPr>
          <w:rStyle w:val="HTMLCode"/>
          <w:rFonts w:ascii="Times New Roman" w:hAnsi="Times New Roman" w:cs="Times New Roman"/>
          <w:sz w:val="24"/>
          <w:szCs w:val="24"/>
        </w:rPr>
        <w:t>association_rules()</w:t>
      </w:r>
      <w:r w:rsidRPr="008E2D29">
        <w:t xml:space="preserve"> modules to run side-by-side performance execution tests.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Practical Objectives</w:t>
      </w:r>
    </w:p>
    <w:p w:rsidR="008E2D29" w:rsidRPr="008E2D29" w:rsidRDefault="008E2D29" w:rsidP="008E2D29">
      <w:pPr>
        <w:pStyle w:val="NormalWeb"/>
      </w:pPr>
      <w:r w:rsidRPr="008E2D29">
        <w:t>By completing this lab, you will be able to:</w:t>
      </w:r>
    </w:p>
    <w:p w:rsidR="008E2D29" w:rsidRPr="008E2D29" w:rsidRDefault="008E2D29" w:rsidP="008E2D29">
      <w:pPr>
        <w:pStyle w:val="NormalWeb"/>
        <w:numPr>
          <w:ilvl w:val="0"/>
          <w:numId w:val="35"/>
        </w:numPr>
      </w:pPr>
      <w:r w:rsidRPr="008E2D29">
        <w:rPr>
          <w:b/>
          <w:bCs/>
        </w:rPr>
        <w:t>Construct an FP-Tree:</w:t>
      </w:r>
      <w:r w:rsidRPr="008E2D29">
        <w:t xml:space="preserve"> Build a memory-efficient tree data structure from raw, tabular transactional logs.</w:t>
      </w:r>
    </w:p>
    <w:p w:rsidR="008E2D29" w:rsidRPr="008E2D29" w:rsidRDefault="008E2D29" w:rsidP="008E2D29">
      <w:pPr>
        <w:pStyle w:val="NormalWeb"/>
        <w:numPr>
          <w:ilvl w:val="0"/>
          <w:numId w:val="35"/>
        </w:numPr>
      </w:pPr>
      <w:r w:rsidRPr="008E2D29">
        <w:rPr>
          <w:b/>
          <w:bCs/>
        </w:rPr>
        <w:t>Benchmark Execution Timings:</w:t>
      </w:r>
      <w:r w:rsidRPr="008E2D29">
        <w:t xml:space="preserve"> Measure the real-time speed differences between Apriori and FP-Growth under identical algorithmic constraints.</w:t>
      </w:r>
    </w:p>
    <w:p w:rsidR="008E2D29" w:rsidRPr="008E2D29" w:rsidRDefault="008E2D29" w:rsidP="008E2D29">
      <w:pPr>
        <w:pStyle w:val="NormalWeb"/>
        <w:numPr>
          <w:ilvl w:val="0"/>
          <w:numId w:val="35"/>
        </w:numPr>
      </w:pPr>
      <w:r w:rsidRPr="008E2D29">
        <w:rPr>
          <w:b/>
          <w:bCs/>
        </w:rPr>
        <w:t>Extract Business Logic:</w:t>
      </w:r>
      <w:r w:rsidRPr="008E2D29">
        <w:t xml:space="preserve"> Generate association rules using </w:t>
      </w:r>
      <w:r w:rsidRPr="008E2D29">
        <w:rPr>
          <w:b/>
          <w:bCs/>
        </w:rPr>
        <w:t>Lift</w:t>
      </w:r>
      <w:r w:rsidRPr="008E2D29">
        <w:t xml:space="preserve"> as a filtering threshold.</w:t>
      </w:r>
    </w:p>
    <w:p w:rsidR="008E2D29" w:rsidRPr="008E2D29" w:rsidRDefault="008E2D29" w:rsidP="008E2D29">
      <w:pPr>
        <w:pStyle w:val="NormalWeb"/>
        <w:numPr>
          <w:ilvl w:val="0"/>
          <w:numId w:val="35"/>
        </w:numPr>
      </w:pPr>
      <w:r w:rsidRPr="008E2D29">
        <w:rPr>
          <w:b/>
          <w:bCs/>
        </w:rPr>
        <w:t>Track Scalability Metrics:</w:t>
      </w:r>
      <w:r w:rsidRPr="008E2D29">
        <w:t xml:space="preserve"> Evaluate algorithmic efficiency through Execution Time, Rule Count, and Net Efficiency Gain KPIs.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lastRenderedPageBreak/>
        <w:t>Step-by-Step Procedure</w:t>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t>Phase 1: Environment Setup &amp; Data Preprocessing</w:t>
      </w:r>
    </w:p>
    <w:p w:rsidR="008E2D29" w:rsidRDefault="008E2D29" w:rsidP="008E2D29">
      <w:pPr>
        <w:pStyle w:val="NormalWeb"/>
        <w:numPr>
          <w:ilvl w:val="0"/>
          <w:numId w:val="36"/>
        </w:numPr>
      </w:pPr>
      <w:r w:rsidRPr="008E2D29">
        <w:rPr>
          <w:b/>
          <w:bCs/>
        </w:rPr>
        <w:t>Step 1: Initialize Libraries</w:t>
      </w:r>
      <w:r w:rsidRPr="008E2D29">
        <w:t xml:space="preserve"> Install and import </w:t>
      </w:r>
      <w:r w:rsidRPr="008E2D29">
        <w:rPr>
          <w:rStyle w:val="HTMLCode"/>
          <w:rFonts w:ascii="Times New Roman" w:hAnsi="Times New Roman" w:cs="Times New Roman"/>
          <w:sz w:val="24"/>
          <w:szCs w:val="24"/>
        </w:rPr>
        <w:t>mlxtend</w:t>
      </w:r>
      <w:r w:rsidRPr="008E2D29">
        <w:t xml:space="preserve"> along with Python’s native </w:t>
      </w:r>
      <w:r w:rsidRPr="008E2D29">
        <w:rPr>
          <w:rStyle w:val="HTMLCode"/>
          <w:rFonts w:ascii="Times New Roman" w:hAnsi="Times New Roman" w:cs="Times New Roman"/>
          <w:sz w:val="24"/>
          <w:szCs w:val="24"/>
        </w:rPr>
        <w:t>time</w:t>
      </w:r>
      <w:r w:rsidRPr="008E2D29">
        <w:t xml:space="preserve"> and </w:t>
      </w:r>
      <w:r w:rsidRPr="008E2D29">
        <w:rPr>
          <w:rStyle w:val="HTMLCode"/>
          <w:rFonts w:ascii="Times New Roman" w:hAnsi="Times New Roman" w:cs="Times New Roman"/>
          <w:sz w:val="24"/>
          <w:szCs w:val="24"/>
        </w:rPr>
        <w:t>pandas</w:t>
      </w:r>
      <w:r w:rsidRPr="008E2D29">
        <w:t xml:space="preserve"> modules to establish a rigorous benchmarking environment.</w:t>
      </w:r>
    </w:p>
    <w:p w:rsidR="008E2D29" w:rsidRPr="008E2D29" w:rsidRDefault="008E2D29" w:rsidP="008E2D29">
      <w:pPr>
        <w:pStyle w:val="NormalWeb"/>
      </w:pPr>
      <w:r w:rsidRPr="008E2D29">
        <w:rPr>
          <w:noProof/>
          <w:lang w:val="en-US" w:eastAsia="en-US"/>
        </w:rPr>
        <w:drawing>
          <wp:inline distT="0" distB="0" distL="0" distR="0">
            <wp:extent cx="5943600" cy="2685933"/>
            <wp:effectExtent l="19050" t="0" r="0" b="0"/>
            <wp:docPr id="1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685933"/>
                    </a:xfrm>
                    <a:prstGeom prst="rect">
                      <a:avLst/>
                    </a:prstGeom>
                  </pic:spPr>
                </pic:pic>
              </a:graphicData>
            </a:graphic>
          </wp:inline>
        </w:drawing>
      </w:r>
    </w:p>
    <w:p w:rsidR="008E2D29" w:rsidRDefault="008E2D29" w:rsidP="008E2D29">
      <w:pPr>
        <w:pStyle w:val="NormalWeb"/>
        <w:numPr>
          <w:ilvl w:val="0"/>
          <w:numId w:val="36"/>
        </w:numPr>
      </w:pPr>
      <w:r w:rsidRPr="008E2D29">
        <w:rPr>
          <w:b/>
          <w:bCs/>
        </w:rPr>
        <w:t>Step 2: Clean and Encode the Matrix</w:t>
      </w:r>
      <w:r w:rsidRPr="008E2D29">
        <w:t xml:space="preserve"> Load the dataset and purge any records with missing </w:t>
      </w:r>
      <w:r w:rsidRPr="008E2D29">
        <w:rPr>
          <w:rStyle w:val="HTMLCode"/>
          <w:rFonts w:ascii="Times New Roman" w:hAnsi="Times New Roman" w:cs="Times New Roman"/>
          <w:sz w:val="24"/>
          <w:szCs w:val="24"/>
        </w:rPr>
        <w:t>Transaction_ID</w:t>
      </w:r>
      <w:r w:rsidRPr="008E2D29">
        <w:t xml:space="preserve"> or </w:t>
      </w:r>
      <w:r w:rsidRPr="008E2D29">
        <w:rPr>
          <w:rStyle w:val="HTMLCode"/>
          <w:rFonts w:ascii="Times New Roman" w:hAnsi="Times New Roman" w:cs="Times New Roman"/>
          <w:sz w:val="24"/>
          <w:szCs w:val="24"/>
        </w:rPr>
        <w:t>Product_Type</w:t>
      </w:r>
      <w:r w:rsidRPr="008E2D29">
        <w:t xml:space="preserve"> entries. Group line items by transaction, pivot the data frame, and apply binary one-hot encoding (1 = item present, 0 = item absent) to output a clean matrix of 294,461 rows by 33 columns.</w:t>
      </w:r>
    </w:p>
    <w:p w:rsidR="008E2D29" w:rsidRPr="008E2D29" w:rsidRDefault="008E2D29" w:rsidP="008E2D29">
      <w:pPr>
        <w:pStyle w:val="NormalWeb"/>
      </w:pPr>
      <w:r w:rsidRPr="008E2D29">
        <w:rPr>
          <w:noProof/>
          <w:lang w:val="en-US" w:eastAsia="en-US"/>
        </w:rPr>
        <w:drawing>
          <wp:inline distT="0" distB="0" distL="0" distR="0">
            <wp:extent cx="5943600" cy="2584174"/>
            <wp:effectExtent l="19050" t="0" r="0" b="0"/>
            <wp:docPr id="1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2584174"/>
                    </a:xfrm>
                    <a:prstGeom prst="rect">
                      <a:avLst/>
                    </a:prstGeom>
                  </pic:spPr>
                </pic:pic>
              </a:graphicData>
            </a:graphic>
          </wp:inline>
        </w:drawing>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lastRenderedPageBreak/>
        <w:t>Phase 2: Algorithmic Benchmarking</w:t>
      </w:r>
    </w:p>
    <w:p w:rsidR="008E2D29" w:rsidRDefault="008E2D29" w:rsidP="008E2D29">
      <w:pPr>
        <w:pStyle w:val="NormalWeb"/>
        <w:numPr>
          <w:ilvl w:val="0"/>
          <w:numId w:val="37"/>
        </w:numPr>
      </w:pPr>
      <w:r w:rsidRPr="008E2D29">
        <w:rPr>
          <w:b/>
          <w:bCs/>
        </w:rPr>
        <w:t>Step 3: Establish the Apriori Baseline</w:t>
      </w:r>
      <w:r w:rsidRPr="008E2D29">
        <w:t xml:space="preserve"> Run the Apriori algorithm on the transaction matrix with a minimum support threshold set to </w:t>
      </w:r>
      <w:r w:rsidRPr="008E2D29">
        <w:rPr>
          <w:b/>
          <w:bCs/>
        </w:rPr>
        <w:t>0.005</w:t>
      </w:r>
      <w:r w:rsidRPr="008E2D29">
        <w:t xml:space="preserve">. Wrap the execution script in Python’s </w:t>
      </w:r>
      <w:r w:rsidRPr="008E2D29">
        <w:rPr>
          <w:rStyle w:val="HTMLCode"/>
          <w:rFonts w:ascii="Times New Roman" w:hAnsi="Times New Roman" w:cs="Times New Roman"/>
          <w:sz w:val="24"/>
          <w:szCs w:val="24"/>
        </w:rPr>
        <w:t>time</w:t>
      </w:r>
      <w:r w:rsidRPr="008E2D29">
        <w:t xml:space="preserve"> module to capture exactly how long candidate generation takes. This establishes your performance baseline.</w:t>
      </w:r>
    </w:p>
    <w:p w:rsidR="008E2D29" w:rsidRPr="008E2D29" w:rsidRDefault="008E2D29" w:rsidP="008E2D29">
      <w:pPr>
        <w:pStyle w:val="NormalWeb"/>
      </w:pPr>
      <w:r w:rsidRPr="008E2D29">
        <w:rPr>
          <w:noProof/>
          <w:lang w:val="en-US" w:eastAsia="en-US"/>
        </w:rPr>
        <w:drawing>
          <wp:inline distT="0" distB="0" distL="0" distR="0">
            <wp:extent cx="5938820" cy="1399430"/>
            <wp:effectExtent l="19050" t="0" r="4780" b="0"/>
            <wp:docPr id="1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1400556"/>
                    </a:xfrm>
                    <a:prstGeom prst="rect">
                      <a:avLst/>
                    </a:prstGeom>
                  </pic:spPr>
                </pic:pic>
              </a:graphicData>
            </a:graphic>
          </wp:inline>
        </w:drawing>
      </w:r>
    </w:p>
    <w:p w:rsidR="008E2D29" w:rsidRDefault="008E2D29" w:rsidP="008E2D29">
      <w:pPr>
        <w:pStyle w:val="NormalWeb"/>
        <w:numPr>
          <w:ilvl w:val="0"/>
          <w:numId w:val="37"/>
        </w:numPr>
      </w:pPr>
      <w:r w:rsidRPr="008E2D29">
        <w:rPr>
          <w:b/>
          <w:bCs/>
        </w:rPr>
        <w:t>Step 4: Execute FP-Growth Optimization</w:t>
      </w:r>
      <w:r w:rsidRPr="008E2D29">
        <w:t xml:space="preserve"> Run the FP-Growth algorithm on the exact same transaction matrix with the same minimum support of </w:t>
      </w:r>
      <w:r w:rsidRPr="008E2D29">
        <w:rPr>
          <w:b/>
          <w:bCs/>
        </w:rPr>
        <w:t>0.005</w:t>
      </w:r>
      <w:r w:rsidRPr="008E2D29">
        <w:t>. FP-Growth reads the database only twice to map out the compressed FP-Tree, completely bypassing candidate itemset generation. Record its isolated execution run-time.</w:t>
      </w:r>
    </w:p>
    <w:p w:rsidR="008E2D29" w:rsidRPr="008E2D29" w:rsidRDefault="008E2D29" w:rsidP="008E2D29">
      <w:pPr>
        <w:pStyle w:val="NormalWeb"/>
      </w:pPr>
      <w:r w:rsidRPr="008E2D29">
        <w:rPr>
          <w:noProof/>
          <w:lang w:val="en-US" w:eastAsia="en-US"/>
        </w:rPr>
        <w:drawing>
          <wp:inline distT="0" distB="0" distL="0" distR="0">
            <wp:extent cx="5931983" cy="1232452"/>
            <wp:effectExtent l="19050" t="0" r="0" b="0"/>
            <wp:docPr id="1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1234866"/>
                    </a:xfrm>
                    <a:prstGeom prst="rect">
                      <a:avLst/>
                    </a:prstGeom>
                  </pic:spPr>
                </pic:pic>
              </a:graphicData>
            </a:graphic>
          </wp:inline>
        </w:drawing>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t>Phase 3: Rule Generation &amp; KPI Synthesis</w:t>
      </w:r>
    </w:p>
    <w:p w:rsidR="008E2D29" w:rsidRDefault="008E2D29" w:rsidP="008E2D29">
      <w:pPr>
        <w:pStyle w:val="NormalWeb"/>
        <w:numPr>
          <w:ilvl w:val="0"/>
          <w:numId w:val="38"/>
        </w:numPr>
      </w:pPr>
      <w:r w:rsidRPr="008E2D29">
        <w:rPr>
          <w:b/>
          <w:bCs/>
        </w:rPr>
        <w:t>Step 5: Extract Rules and Quantify Performance</w:t>
      </w:r>
      <w:r w:rsidRPr="008E2D29">
        <w:t xml:space="preserve"> Pass the itemsets discovered by FP-Growth into the association rules engine, utilizing </w:t>
      </w:r>
      <w:r w:rsidRPr="008E2D29">
        <w:rPr>
          <w:b/>
          <w:bCs/>
        </w:rPr>
        <w:t>Lift</w:t>
      </w:r>
      <w:r w:rsidRPr="008E2D29">
        <w:t xml:space="preserve"> as your filtering anchor. Construct a performance summary matrix comparing execution times, total rule yields, and the relative computational efficiency gained by switching structures.</w:t>
      </w:r>
    </w:p>
    <w:p w:rsidR="008E2D29" w:rsidRPr="008E2D29" w:rsidRDefault="008E2D29" w:rsidP="008E2D29">
      <w:pPr>
        <w:pStyle w:val="NormalWeb"/>
      </w:pPr>
      <w:r w:rsidRPr="008E2D29">
        <w:rPr>
          <w:noProof/>
          <w:lang w:val="en-US" w:eastAsia="en-US"/>
        </w:rPr>
        <w:drawing>
          <wp:inline distT="0" distB="0" distL="0" distR="0">
            <wp:extent cx="5933062" cy="1661823"/>
            <wp:effectExtent l="19050" t="0" r="0" b="0"/>
            <wp:docPr id="1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1664775"/>
                    </a:xfrm>
                    <a:prstGeom prst="rect">
                      <a:avLst/>
                    </a:prstGeom>
                  </pic:spPr>
                </pic:pic>
              </a:graphicData>
            </a:graphic>
          </wp:inline>
        </w:drawing>
      </w:r>
    </w:p>
    <w:p w:rsidR="008E2D29" w:rsidRPr="008E2D29" w:rsidRDefault="008E2D29" w:rsidP="008E2D29">
      <w:pPr>
        <w:pStyle w:val="NormalWeb"/>
        <w:numPr>
          <w:ilvl w:val="0"/>
          <w:numId w:val="38"/>
        </w:numPr>
      </w:pPr>
      <w:r w:rsidRPr="008E2D29">
        <w:rPr>
          <w:b/>
          <w:bCs/>
        </w:rPr>
        <w:lastRenderedPageBreak/>
        <w:t>Step 6: Validate Algorithmic Equivalence</w:t>
      </w:r>
      <w:r w:rsidRPr="008E2D29">
        <w:t xml:space="preserve"> Verify that both algorithms produce the exact same rule counts and itemsets at the 0.005 support threshold. This confirms that FP-Growth’s massive speed and memory benefits do not compromise mathematical precision, proving its status as the superior option for enterprise retail datasets.</w:t>
      </w:r>
    </w:p>
    <w:p w:rsidR="008E2D29" w:rsidRDefault="008E2D29" w:rsidP="008E2D29">
      <w:pPr>
        <w:spacing w:after="0"/>
        <w:ind w:right="329"/>
        <w:rPr>
          <w:rFonts w:ascii="Times New Roman" w:hAnsi="Times New Roman" w:cs="Times New Roman"/>
          <w:b/>
          <w:sz w:val="24"/>
          <w:szCs w:val="24"/>
        </w:rPr>
      </w:pPr>
      <w:r w:rsidRPr="008E2D29">
        <w:rPr>
          <w:rFonts w:ascii="Times New Roman" w:hAnsi="Times New Roman" w:cs="Times New Roman"/>
          <w:b/>
          <w:noProof/>
          <w:sz w:val="24"/>
          <w:szCs w:val="24"/>
        </w:rPr>
        <w:drawing>
          <wp:inline distT="0" distB="0" distL="0" distR="0">
            <wp:extent cx="5943600" cy="890163"/>
            <wp:effectExtent l="19050" t="0" r="0" b="0"/>
            <wp:docPr id="1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890163"/>
                    </a:xfrm>
                    <a:prstGeom prst="rect">
                      <a:avLst/>
                    </a:prstGeom>
                  </pic:spPr>
                </pic:pic>
              </a:graphicData>
            </a:graphic>
          </wp:inline>
        </w:drawing>
      </w: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Default="008E2D29" w:rsidP="008E2D29">
      <w:pPr>
        <w:spacing w:after="0"/>
        <w:ind w:right="329"/>
        <w:rPr>
          <w:rFonts w:ascii="Times New Roman" w:hAnsi="Times New Roman" w:cs="Times New Roman"/>
          <w:b/>
          <w:sz w:val="24"/>
          <w:szCs w:val="24"/>
        </w:rPr>
      </w:pPr>
    </w:p>
    <w:p w:rsidR="008E2D29" w:rsidRP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lastRenderedPageBreak/>
        <w:t>Lab No 8</w:t>
      </w:r>
    </w:p>
    <w:p w:rsid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t>Python Syntax &amp; Basics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Overview &amp; Real-World Problem</w:t>
      </w:r>
    </w:p>
    <w:p w:rsidR="008E2D29" w:rsidRPr="008E2D29" w:rsidRDefault="008E2D29" w:rsidP="008E2D29">
      <w:pPr>
        <w:pStyle w:val="NormalWeb"/>
      </w:pPr>
      <w:r w:rsidRPr="008E2D29">
        <w:t>Data scientists frequently find themselves trapped in a loop of rewriting the e</w:t>
      </w:r>
      <w:r w:rsidR="000B4CB0">
        <w:t xml:space="preserve">xact same pre-processing scripts </w:t>
      </w:r>
      <w:r w:rsidRPr="008E2D29">
        <w:t>loading, cleaning, encoding, and normalizing da</w:t>
      </w:r>
      <w:r w:rsidR="000B4CB0">
        <w:t xml:space="preserve">ta </w:t>
      </w:r>
      <w:r w:rsidRPr="008E2D29">
        <w:t>across different projects. Without a structured approach, this copy-paste workflow breeds messy, redundant code and inconsistent data outputs.</w:t>
      </w:r>
    </w:p>
    <w:p w:rsidR="008E2D29" w:rsidRPr="008E2D29" w:rsidRDefault="008E2D29" w:rsidP="008E2D29">
      <w:pPr>
        <w:pStyle w:val="NormalWeb"/>
      </w:pPr>
      <w:r w:rsidRPr="008E2D29">
        <w:rPr>
          <w:b/>
          <w:bCs/>
        </w:rPr>
        <w:t>The Solution:</w:t>
      </w:r>
      <w:r w:rsidRPr="008E2D29">
        <w:t xml:space="preserve"> By applying </w:t>
      </w:r>
      <w:r w:rsidRPr="008E2D29">
        <w:rPr>
          <w:b/>
          <w:bCs/>
        </w:rPr>
        <w:t>Object-Oriented Programming (OOP)</w:t>
      </w:r>
      <w:r w:rsidRPr="008E2D29">
        <w:t xml:space="preserve"> principles, you can encapsulate an entire data pipeline into a single, reusable Python class. This modular approach ensures that your data transformations are clean, easily maintainable, and fully adaptable to any structured dataset.</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Dataset Profile</w:t>
      </w:r>
    </w:p>
    <w:p w:rsidR="008E2D29" w:rsidRPr="008E2D29" w:rsidRDefault="008E2D29" w:rsidP="008E2D29">
      <w:pPr>
        <w:pStyle w:val="NormalWeb"/>
      </w:pPr>
      <w:r w:rsidRPr="008E2D29">
        <w:t xml:space="preserve">The pipeline will be validated using the </w:t>
      </w:r>
      <w:r w:rsidRPr="008E2D29">
        <w:rPr>
          <w:b/>
          <w:bCs/>
        </w:rPr>
        <w:t>Student Performance Dataset</w:t>
      </w:r>
      <w:r w:rsidRPr="008E2D29">
        <w:t>, which captures comprehensive academic and demographic records.</w:t>
      </w:r>
    </w:p>
    <w:p w:rsidR="008E2D29" w:rsidRPr="008E2D29" w:rsidRDefault="008E2D29" w:rsidP="008E2D29">
      <w:pPr>
        <w:pStyle w:val="NormalWeb"/>
        <w:numPr>
          <w:ilvl w:val="0"/>
          <w:numId w:val="39"/>
        </w:numPr>
      </w:pPr>
      <w:r w:rsidRPr="008E2D29">
        <w:rPr>
          <w:b/>
          <w:bCs/>
        </w:rPr>
        <w:t>Dataset Scale:</w:t>
      </w:r>
      <w:r w:rsidRPr="008E2D29">
        <w:t xml:space="preserve"> 25,000 distinct student profiles.</w:t>
      </w:r>
    </w:p>
    <w:p w:rsidR="008E2D29" w:rsidRPr="008E2D29" w:rsidRDefault="008E2D29" w:rsidP="008E2D29">
      <w:pPr>
        <w:pStyle w:val="NormalWeb"/>
        <w:numPr>
          <w:ilvl w:val="0"/>
          <w:numId w:val="39"/>
        </w:numPr>
      </w:pPr>
      <w:r w:rsidRPr="008E2D29">
        <w:rPr>
          <w:b/>
          <w:bCs/>
        </w:rPr>
        <w:t>Core Attributes:</w:t>
      </w:r>
      <w:r w:rsidRPr="008E2D29">
        <w:t xml:space="preserve"> </w:t>
      </w:r>
      <w:r w:rsidRPr="008E2D29">
        <w:rPr>
          <w:rStyle w:val="HTMLCode"/>
          <w:rFonts w:ascii="Times New Roman" w:hAnsi="Times New Roman" w:cs="Times New Roman"/>
          <w:sz w:val="24"/>
          <w:szCs w:val="24"/>
        </w:rPr>
        <w:t>student_id</w:t>
      </w:r>
      <w:r w:rsidRPr="008E2D29">
        <w:t xml:space="preserve">, </w:t>
      </w:r>
      <w:r w:rsidRPr="008E2D29">
        <w:rPr>
          <w:rStyle w:val="HTMLCode"/>
          <w:rFonts w:ascii="Times New Roman" w:hAnsi="Times New Roman" w:cs="Times New Roman"/>
          <w:sz w:val="24"/>
          <w:szCs w:val="24"/>
        </w:rPr>
        <w:t>gender</w:t>
      </w:r>
      <w:r w:rsidRPr="008E2D29">
        <w:t xml:space="preserve">, </w:t>
      </w:r>
      <w:r w:rsidRPr="008E2D29">
        <w:rPr>
          <w:rStyle w:val="HTMLCode"/>
          <w:rFonts w:ascii="Times New Roman" w:hAnsi="Times New Roman" w:cs="Times New Roman"/>
          <w:sz w:val="24"/>
          <w:szCs w:val="24"/>
        </w:rPr>
        <w:t>school_type</w:t>
      </w:r>
      <w:r w:rsidRPr="008E2D29">
        <w:t xml:space="preserve">, </w:t>
      </w:r>
      <w:r w:rsidRPr="008E2D29">
        <w:rPr>
          <w:rStyle w:val="HTMLCode"/>
          <w:rFonts w:ascii="Times New Roman" w:hAnsi="Times New Roman" w:cs="Times New Roman"/>
          <w:sz w:val="24"/>
          <w:szCs w:val="24"/>
        </w:rPr>
        <w:t>attendance_percentage</w:t>
      </w:r>
      <w:r w:rsidRPr="008E2D29">
        <w:t xml:space="preserve">, </w:t>
      </w:r>
      <w:r w:rsidRPr="008E2D29">
        <w:rPr>
          <w:rStyle w:val="HTMLCode"/>
          <w:rFonts w:ascii="Times New Roman" w:hAnsi="Times New Roman" w:cs="Times New Roman"/>
          <w:sz w:val="24"/>
          <w:szCs w:val="24"/>
        </w:rPr>
        <w:t>study_hours</w:t>
      </w:r>
      <w:r w:rsidRPr="008E2D29">
        <w:t xml:space="preserve">, </w:t>
      </w:r>
      <w:r w:rsidRPr="008E2D29">
        <w:rPr>
          <w:rStyle w:val="HTMLCode"/>
          <w:rFonts w:ascii="Times New Roman" w:hAnsi="Times New Roman" w:cs="Times New Roman"/>
          <w:sz w:val="24"/>
          <w:szCs w:val="24"/>
        </w:rPr>
        <w:t>math_score</w:t>
      </w:r>
      <w:r w:rsidRPr="008E2D29">
        <w:t xml:space="preserve">, </w:t>
      </w:r>
      <w:r w:rsidRPr="008E2D29">
        <w:rPr>
          <w:rStyle w:val="HTMLCode"/>
          <w:rFonts w:ascii="Times New Roman" w:hAnsi="Times New Roman" w:cs="Times New Roman"/>
          <w:sz w:val="24"/>
          <w:szCs w:val="24"/>
        </w:rPr>
        <w:t>science_score</w:t>
      </w:r>
      <w:r w:rsidRPr="008E2D29">
        <w:t xml:space="preserve">, </w:t>
      </w:r>
      <w:r w:rsidRPr="008E2D29">
        <w:rPr>
          <w:rStyle w:val="HTMLCode"/>
          <w:rFonts w:ascii="Times New Roman" w:hAnsi="Times New Roman" w:cs="Times New Roman"/>
          <w:sz w:val="24"/>
          <w:szCs w:val="24"/>
        </w:rPr>
        <w:t>english_score</w:t>
      </w:r>
      <w:r w:rsidRPr="008E2D29">
        <w:t xml:space="preserve">, </w:t>
      </w:r>
      <w:r w:rsidRPr="008E2D29">
        <w:rPr>
          <w:rStyle w:val="HTMLCode"/>
          <w:rFonts w:ascii="Times New Roman" w:hAnsi="Times New Roman" w:cs="Times New Roman"/>
          <w:sz w:val="24"/>
          <w:szCs w:val="24"/>
        </w:rPr>
        <w:t>overall_score</w:t>
      </w:r>
      <w:r w:rsidRPr="008E2D29">
        <w:t xml:space="preserve">, and </w:t>
      </w:r>
      <w:r w:rsidRPr="008E2D29">
        <w:rPr>
          <w:rStyle w:val="HTMLCode"/>
          <w:rFonts w:ascii="Times New Roman" w:hAnsi="Times New Roman" w:cs="Times New Roman"/>
          <w:sz w:val="24"/>
          <w:szCs w:val="24"/>
        </w:rPr>
        <w:t>final_grade</w:t>
      </w:r>
      <w:r w:rsidRPr="008E2D29">
        <w:t>.</w:t>
      </w:r>
    </w:p>
    <w:p w:rsidR="008E2D29" w:rsidRPr="008E2D29" w:rsidRDefault="008E2D29" w:rsidP="008E2D29">
      <w:pPr>
        <w:pStyle w:val="NormalWeb"/>
        <w:numPr>
          <w:ilvl w:val="0"/>
          <w:numId w:val="39"/>
        </w:numPr>
      </w:pPr>
      <w:r w:rsidRPr="008E2D29">
        <w:rPr>
          <w:b/>
          <w:bCs/>
        </w:rPr>
        <w:t>Structural Goal:</w:t>
      </w:r>
      <w:r w:rsidRPr="008E2D29">
        <w:t xml:space="preserve"> Cleanly ingest raw records and output engineered features alongside original attributes for downstream analytics.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Software Environment &amp; Architecture</w:t>
      </w:r>
    </w:p>
    <w:p w:rsidR="008E2D29" w:rsidRPr="008E2D29" w:rsidRDefault="008E2D29" w:rsidP="008E2D29">
      <w:pPr>
        <w:pStyle w:val="NormalWeb"/>
        <w:numPr>
          <w:ilvl w:val="0"/>
          <w:numId w:val="40"/>
        </w:numPr>
      </w:pPr>
      <w:r w:rsidRPr="008E2D29">
        <w:rPr>
          <w:b/>
          <w:bCs/>
        </w:rPr>
        <w:t>Language &amp; Core Libraries:</w:t>
      </w:r>
      <w:r w:rsidRPr="008E2D29">
        <w:t xml:space="preserve"> Python 3, using </w:t>
      </w:r>
      <w:r w:rsidRPr="008E2D29">
        <w:rPr>
          <w:rStyle w:val="HTMLCode"/>
          <w:rFonts w:ascii="Times New Roman" w:hAnsi="Times New Roman" w:cs="Times New Roman"/>
          <w:sz w:val="24"/>
          <w:szCs w:val="24"/>
        </w:rPr>
        <w:t>Pandas</w:t>
      </w:r>
      <w:r w:rsidRPr="008E2D29">
        <w:t xml:space="preserve"> for structural data manipulation and </w:t>
      </w:r>
      <w:r w:rsidRPr="008E2D29">
        <w:rPr>
          <w:rStyle w:val="HTMLCode"/>
          <w:rFonts w:ascii="Times New Roman" w:hAnsi="Times New Roman" w:cs="Times New Roman"/>
          <w:sz w:val="24"/>
          <w:szCs w:val="24"/>
        </w:rPr>
        <w:t>NumPy</w:t>
      </w:r>
      <w:r w:rsidRPr="008E2D29">
        <w:t xml:space="preserve"> for vectorized mathematical operations.</w:t>
      </w:r>
    </w:p>
    <w:p w:rsidR="008E2D29" w:rsidRPr="008E2D29" w:rsidRDefault="008E2D29" w:rsidP="008E2D29">
      <w:pPr>
        <w:pStyle w:val="NormalWeb"/>
        <w:numPr>
          <w:ilvl w:val="0"/>
          <w:numId w:val="40"/>
        </w:numPr>
      </w:pPr>
      <w:r w:rsidRPr="008E2D29">
        <w:rPr>
          <w:b/>
          <w:bCs/>
        </w:rPr>
        <w:t>Design Pattern:</w:t>
      </w:r>
      <w:r w:rsidRPr="008E2D29">
        <w:t xml:space="preserve"> Object-Oriented Programming (OOP). You will architect a dedicated </w:t>
      </w:r>
      <w:r w:rsidRPr="008E2D29">
        <w:rPr>
          <w:rStyle w:val="HTMLCode"/>
          <w:rFonts w:ascii="Times New Roman" w:hAnsi="Times New Roman" w:cs="Times New Roman"/>
          <w:sz w:val="24"/>
          <w:szCs w:val="24"/>
        </w:rPr>
        <w:t>StudentDataProcessor</w:t>
      </w:r>
      <w:r w:rsidRPr="008E2D29">
        <w:t xml:space="preserve"> class designed to manage local state, house custom processing methods, and isolate variables.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t>Practical Objectives</w:t>
      </w:r>
    </w:p>
    <w:p w:rsidR="008E2D29" w:rsidRPr="008E2D29" w:rsidRDefault="008E2D29" w:rsidP="008E2D29">
      <w:pPr>
        <w:pStyle w:val="NormalWeb"/>
      </w:pPr>
      <w:r w:rsidRPr="008E2D29">
        <w:t>By completing this lab, you will be able to:</w:t>
      </w:r>
    </w:p>
    <w:p w:rsidR="008E2D29" w:rsidRPr="008E2D29" w:rsidRDefault="008E2D29" w:rsidP="008E2D29">
      <w:pPr>
        <w:pStyle w:val="NormalWeb"/>
        <w:numPr>
          <w:ilvl w:val="0"/>
          <w:numId w:val="41"/>
        </w:numPr>
      </w:pPr>
      <w:r w:rsidRPr="008E2D29">
        <w:rPr>
          <w:b/>
          <w:bCs/>
        </w:rPr>
        <w:t>Architect</w:t>
      </w:r>
      <w:r w:rsidRPr="008E2D29">
        <w:t xml:space="preserve"> a reusable, self-contained Python class for data ingestion and profiling.</w:t>
      </w:r>
    </w:p>
    <w:p w:rsidR="008E2D29" w:rsidRPr="008E2D29" w:rsidRDefault="008E2D29" w:rsidP="008E2D29">
      <w:pPr>
        <w:pStyle w:val="NormalWeb"/>
        <w:numPr>
          <w:ilvl w:val="0"/>
          <w:numId w:val="41"/>
        </w:numPr>
      </w:pPr>
      <w:r w:rsidRPr="008E2D29">
        <w:rPr>
          <w:b/>
          <w:bCs/>
        </w:rPr>
        <w:t>Implement</w:t>
      </w:r>
      <w:r w:rsidRPr="008E2D29">
        <w:t xml:space="preserve"> categorical label encoding algorithms using native dictionary mappings.</w:t>
      </w:r>
    </w:p>
    <w:p w:rsidR="008E2D29" w:rsidRPr="008E2D29" w:rsidRDefault="008E2D29" w:rsidP="008E2D29">
      <w:pPr>
        <w:pStyle w:val="NormalWeb"/>
        <w:numPr>
          <w:ilvl w:val="0"/>
          <w:numId w:val="41"/>
        </w:numPr>
      </w:pPr>
      <w:r w:rsidRPr="008E2D29">
        <w:rPr>
          <w:b/>
          <w:bCs/>
        </w:rPr>
        <w:t>Apply</w:t>
      </w:r>
      <w:r w:rsidRPr="008E2D29">
        <w:t xml:space="preserve"> vectorized Min-Max normalization techniques across continuous numerical series.</w:t>
      </w:r>
    </w:p>
    <w:p w:rsidR="008E2D29" w:rsidRPr="008E2D29" w:rsidRDefault="008E2D29" w:rsidP="008E2D29">
      <w:pPr>
        <w:pStyle w:val="NormalWeb"/>
        <w:numPr>
          <w:ilvl w:val="0"/>
          <w:numId w:val="41"/>
        </w:numPr>
      </w:pPr>
      <w:r w:rsidRPr="008E2D29">
        <w:rPr>
          <w:b/>
          <w:bCs/>
        </w:rPr>
        <w:t>Manage State</w:t>
      </w:r>
      <w:r w:rsidRPr="008E2D29">
        <w:t xml:space="preserve"> dynamically by storing column metadata and summary statistics directly inside class objects.</w:t>
      </w:r>
    </w:p>
    <w:p w:rsidR="008E2D29" w:rsidRPr="008E2D29" w:rsidRDefault="008E2D29" w:rsidP="008E2D29">
      <w:pPr>
        <w:pStyle w:val="NormalWeb"/>
        <w:numPr>
          <w:ilvl w:val="0"/>
          <w:numId w:val="41"/>
        </w:numPr>
      </w:pPr>
      <w:r w:rsidRPr="008E2D29">
        <w:rPr>
          <w:b/>
          <w:bCs/>
        </w:rPr>
        <w:t>Optimize</w:t>
      </w:r>
      <w:r w:rsidRPr="008E2D29">
        <w:t xml:space="preserve"> code production by benchmarking pipelines against Code Efficiency and Reusability KPIs.</w:t>
      </w:r>
    </w:p>
    <w:p w:rsidR="008E2D29" w:rsidRPr="008E2D29" w:rsidRDefault="008E2D29" w:rsidP="008E2D29">
      <w:pPr>
        <w:pStyle w:val="Heading3"/>
        <w:rPr>
          <w:rFonts w:ascii="Times New Roman" w:hAnsi="Times New Roman" w:cs="Times New Roman"/>
          <w:b/>
          <w:color w:val="auto"/>
          <w:sz w:val="28"/>
          <w:szCs w:val="28"/>
        </w:rPr>
      </w:pPr>
      <w:r w:rsidRPr="008E2D29">
        <w:rPr>
          <w:rFonts w:ascii="Times New Roman" w:hAnsi="Times New Roman" w:cs="Times New Roman"/>
          <w:b/>
          <w:color w:val="auto"/>
          <w:sz w:val="28"/>
          <w:szCs w:val="28"/>
        </w:rPr>
        <w:lastRenderedPageBreak/>
        <w:t>Step-by-Step Procedure</w:t>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t>Phase 1: Pipeline Architecture &amp; Initialization</w:t>
      </w:r>
    </w:p>
    <w:p w:rsidR="008E2D29" w:rsidRDefault="008E2D29" w:rsidP="008E2D29">
      <w:pPr>
        <w:pStyle w:val="NormalWeb"/>
        <w:numPr>
          <w:ilvl w:val="0"/>
          <w:numId w:val="42"/>
        </w:numPr>
      </w:pPr>
      <w:r w:rsidRPr="008E2D29">
        <w:rPr>
          <w:b/>
          <w:bCs/>
        </w:rPr>
        <w:t>Step 1: Module and Class Definition</w:t>
      </w:r>
      <w:r w:rsidRPr="008E2D29">
        <w:t xml:space="preserve"> Define the </w:t>
      </w:r>
      <w:r w:rsidRPr="008E2D29">
        <w:rPr>
          <w:rStyle w:val="HTMLCode"/>
          <w:rFonts w:ascii="Times New Roman" w:hAnsi="Times New Roman" w:cs="Times New Roman"/>
          <w:sz w:val="24"/>
          <w:szCs w:val="24"/>
        </w:rPr>
        <w:t>StudentDataProcessor</w:t>
      </w:r>
      <w:r w:rsidRPr="008E2D29">
        <w:t xml:space="preserve"> class. Construct its constructor (</w:t>
      </w:r>
      <w:r w:rsidRPr="008E2D29">
        <w:rPr>
          <w:rStyle w:val="HTMLCode"/>
          <w:rFonts w:ascii="Times New Roman" w:hAnsi="Times New Roman" w:cs="Times New Roman"/>
          <w:sz w:val="24"/>
          <w:szCs w:val="24"/>
        </w:rPr>
        <w:t>__init__</w:t>
      </w:r>
      <w:r w:rsidRPr="008E2D29">
        <w:t>) method to accept a target file path string. Program the constructor to initialize an empty data frame and a dictionary reserved for tracking downstream metadata and summary statistics.</w:t>
      </w:r>
    </w:p>
    <w:p w:rsidR="008E2D29" w:rsidRPr="008E2D29" w:rsidRDefault="008E2D29" w:rsidP="008E2D29">
      <w:pPr>
        <w:pStyle w:val="NormalWeb"/>
      </w:pPr>
      <w:r w:rsidRPr="008E2D29">
        <w:rPr>
          <w:noProof/>
          <w:lang w:val="en-US" w:eastAsia="en-US"/>
        </w:rPr>
        <w:drawing>
          <wp:inline distT="0" distB="0" distL="0" distR="0">
            <wp:extent cx="5943600" cy="3435799"/>
            <wp:effectExtent l="19050" t="0" r="0" b="0"/>
            <wp:docPr id="1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3435799"/>
                    </a:xfrm>
                    <a:prstGeom prst="rect">
                      <a:avLst/>
                    </a:prstGeom>
                  </pic:spPr>
                </pic:pic>
              </a:graphicData>
            </a:graphic>
          </wp:inline>
        </w:drawing>
      </w:r>
    </w:p>
    <w:p w:rsidR="008E2D29" w:rsidRDefault="008E2D29" w:rsidP="008E2D29">
      <w:pPr>
        <w:pStyle w:val="NormalWeb"/>
        <w:numPr>
          <w:ilvl w:val="0"/>
          <w:numId w:val="42"/>
        </w:numPr>
      </w:pPr>
      <w:r w:rsidRPr="008E2D29">
        <w:rPr>
          <w:b/>
          <w:bCs/>
        </w:rPr>
        <w:t>Step 2: Data Ingestion &amp; Statistical Profiling</w:t>
      </w:r>
      <w:r w:rsidRPr="008E2D29">
        <w:t xml:space="preserve"> Implement a </w:t>
      </w:r>
      <w:r w:rsidRPr="008E2D29">
        <w:rPr>
          <w:rStyle w:val="HTMLCode"/>
          <w:rFonts w:ascii="Times New Roman" w:hAnsi="Times New Roman" w:cs="Times New Roman"/>
          <w:sz w:val="24"/>
          <w:szCs w:val="24"/>
        </w:rPr>
        <w:t>load_data()</w:t>
      </w:r>
      <w:r w:rsidRPr="008E2D29">
        <w:t xml:space="preserve"> method to read the 25,000 records from </w:t>
      </w:r>
      <w:r w:rsidRPr="008E2D29">
        <w:rPr>
          <w:rStyle w:val="HTMLCode"/>
          <w:rFonts w:ascii="Times New Roman" w:hAnsi="Times New Roman" w:cs="Times New Roman"/>
          <w:sz w:val="24"/>
          <w:szCs w:val="24"/>
        </w:rPr>
        <w:t>Student_Performance.csv</w:t>
      </w:r>
      <w:r w:rsidRPr="008E2D29">
        <w:t xml:space="preserve"> into an internal dataframe. Next, build a </w:t>
      </w:r>
      <w:r w:rsidRPr="008E2D29">
        <w:rPr>
          <w:rStyle w:val="HTMLCode"/>
          <w:rFonts w:ascii="Times New Roman" w:hAnsi="Times New Roman" w:cs="Times New Roman"/>
          <w:sz w:val="24"/>
          <w:szCs w:val="24"/>
        </w:rPr>
        <w:t>get_basic_stats()</w:t>
      </w:r>
      <w:r w:rsidRPr="008E2D29">
        <w:t xml:space="preserve"> method to calculate the mean and standard deviation for features like </w:t>
      </w:r>
      <w:r w:rsidRPr="008E2D29">
        <w:rPr>
          <w:rStyle w:val="HTMLCode"/>
          <w:rFonts w:ascii="Times New Roman" w:hAnsi="Times New Roman" w:cs="Times New Roman"/>
          <w:sz w:val="24"/>
          <w:szCs w:val="24"/>
        </w:rPr>
        <w:t>study_hours</w:t>
      </w:r>
      <w:r w:rsidRPr="008E2D29">
        <w:t xml:space="preserve"> and </w:t>
      </w:r>
      <w:r w:rsidRPr="008E2D29">
        <w:rPr>
          <w:rStyle w:val="HTMLCode"/>
          <w:rFonts w:ascii="Times New Roman" w:hAnsi="Times New Roman" w:cs="Times New Roman"/>
          <w:sz w:val="24"/>
          <w:szCs w:val="24"/>
        </w:rPr>
        <w:t>overall_score</w:t>
      </w:r>
      <w:r w:rsidRPr="008E2D29">
        <w:t>, saving the results directly to your state dictionary.</w:t>
      </w:r>
    </w:p>
    <w:p w:rsidR="008E2D29" w:rsidRPr="008E2D29" w:rsidRDefault="008E2D29" w:rsidP="008E2D29">
      <w:pPr>
        <w:pStyle w:val="NormalWeb"/>
      </w:pPr>
      <w:r w:rsidRPr="008E2D29">
        <w:rPr>
          <w:noProof/>
          <w:lang w:val="en-US" w:eastAsia="en-US"/>
        </w:rPr>
        <w:drawing>
          <wp:inline distT="0" distB="0" distL="0" distR="0">
            <wp:extent cx="5943600" cy="1534509"/>
            <wp:effectExtent l="19050" t="0" r="0" b="0"/>
            <wp:docPr id="1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1534509"/>
                    </a:xfrm>
                    <a:prstGeom prst="rect">
                      <a:avLst/>
                    </a:prstGeom>
                  </pic:spPr>
                </pic:pic>
              </a:graphicData>
            </a:graphic>
          </wp:inline>
        </w:drawing>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lastRenderedPageBreak/>
        <w:t>Phase 2: Feature Engineering &amp; Transformation</w:t>
      </w:r>
    </w:p>
    <w:p w:rsidR="008E2D29" w:rsidRDefault="008E2D29" w:rsidP="008E2D29">
      <w:pPr>
        <w:pStyle w:val="NormalWeb"/>
        <w:numPr>
          <w:ilvl w:val="0"/>
          <w:numId w:val="43"/>
        </w:numPr>
      </w:pPr>
      <w:r w:rsidRPr="008E2D29">
        <w:rPr>
          <w:b/>
          <w:bCs/>
        </w:rPr>
        <w:t>Step 3: Programmatic Categorical Encoding</w:t>
      </w:r>
      <w:r w:rsidRPr="008E2D29">
        <w:t xml:space="preserve"> Create an </w:t>
      </w:r>
      <w:r w:rsidRPr="008E2D29">
        <w:rPr>
          <w:rStyle w:val="HTMLCode"/>
          <w:rFonts w:ascii="Times New Roman" w:hAnsi="Times New Roman" w:cs="Times New Roman"/>
          <w:sz w:val="24"/>
          <w:szCs w:val="24"/>
        </w:rPr>
        <w:t>encode_categorical()</w:t>
      </w:r>
      <w:r w:rsidRPr="008E2D29">
        <w:t xml:space="preserve"> method to handle text fields such as </w:t>
      </w:r>
      <w:r w:rsidRPr="008E2D29">
        <w:rPr>
          <w:rStyle w:val="HTMLCode"/>
          <w:rFonts w:ascii="Times New Roman" w:hAnsi="Times New Roman" w:cs="Times New Roman"/>
          <w:sz w:val="24"/>
          <w:szCs w:val="24"/>
        </w:rPr>
        <w:t>gender</w:t>
      </w:r>
      <w:r w:rsidRPr="008E2D29">
        <w:t xml:space="preserve">, </w:t>
      </w:r>
      <w:r w:rsidRPr="008E2D29">
        <w:rPr>
          <w:rStyle w:val="HTMLCode"/>
          <w:rFonts w:ascii="Times New Roman" w:hAnsi="Times New Roman" w:cs="Times New Roman"/>
          <w:sz w:val="24"/>
          <w:szCs w:val="24"/>
        </w:rPr>
        <w:t>school_type</w:t>
      </w:r>
      <w:r w:rsidRPr="008E2D29">
        <w:t xml:space="preserve">, and </w:t>
      </w:r>
      <w:r w:rsidRPr="008E2D29">
        <w:rPr>
          <w:rStyle w:val="HTMLCode"/>
          <w:rFonts w:ascii="Times New Roman" w:hAnsi="Times New Roman" w:cs="Times New Roman"/>
          <w:sz w:val="24"/>
          <w:szCs w:val="24"/>
        </w:rPr>
        <w:t>final_grade</w:t>
      </w:r>
      <w:r w:rsidRPr="008E2D29">
        <w:t xml:space="preserve">. The method must programmatically map unique string values to integers using internal dictionaries. Write the results out to new columns designated with an </w:t>
      </w:r>
      <w:r w:rsidRPr="008E2D29">
        <w:rPr>
          <w:rStyle w:val="HTMLCode"/>
          <w:rFonts w:ascii="Times New Roman" w:hAnsi="Times New Roman" w:cs="Times New Roman"/>
          <w:sz w:val="24"/>
          <w:szCs w:val="24"/>
        </w:rPr>
        <w:t>_encoded</w:t>
      </w:r>
      <w:r w:rsidRPr="008E2D29">
        <w:t xml:space="preserve"> suffix to preserve the raw, unedited source columns.</w:t>
      </w:r>
    </w:p>
    <w:p w:rsidR="008E2D29" w:rsidRPr="008E2D29" w:rsidRDefault="008E2D29" w:rsidP="008E2D29">
      <w:pPr>
        <w:pStyle w:val="NormalWeb"/>
      </w:pPr>
      <w:r w:rsidRPr="008E2D29">
        <w:rPr>
          <w:noProof/>
          <w:lang w:val="en-US" w:eastAsia="en-US"/>
        </w:rPr>
        <w:drawing>
          <wp:inline distT="0" distB="0" distL="0" distR="0">
            <wp:extent cx="5943600" cy="263177"/>
            <wp:effectExtent l="19050" t="0" r="0" b="0"/>
            <wp:docPr id="1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263177"/>
                    </a:xfrm>
                    <a:prstGeom prst="rect">
                      <a:avLst/>
                    </a:prstGeom>
                  </pic:spPr>
                </pic:pic>
              </a:graphicData>
            </a:graphic>
          </wp:inline>
        </w:drawing>
      </w:r>
    </w:p>
    <w:p w:rsidR="008E2D29" w:rsidRDefault="008E2D29" w:rsidP="008E2D29">
      <w:pPr>
        <w:pStyle w:val="NormalWeb"/>
        <w:numPr>
          <w:ilvl w:val="0"/>
          <w:numId w:val="43"/>
        </w:numPr>
      </w:pPr>
      <w:r w:rsidRPr="008E2D29">
        <w:rPr>
          <w:b/>
          <w:bCs/>
        </w:rPr>
        <w:t>Step 4: Vectorized Score Normalization</w:t>
      </w:r>
      <w:r w:rsidRPr="008E2D29">
        <w:t xml:space="preserve"> Develop a </w:t>
      </w:r>
      <w:r w:rsidRPr="008E2D29">
        <w:rPr>
          <w:rStyle w:val="HTMLCode"/>
          <w:rFonts w:ascii="Times New Roman" w:hAnsi="Times New Roman" w:cs="Times New Roman"/>
          <w:sz w:val="24"/>
          <w:szCs w:val="24"/>
        </w:rPr>
        <w:t>normalize_scores()</w:t>
      </w:r>
      <w:r w:rsidRPr="008E2D29">
        <w:t xml:space="preserve"> method to transform </w:t>
      </w:r>
      <w:r w:rsidRPr="008E2D29">
        <w:rPr>
          <w:rStyle w:val="HTMLCode"/>
          <w:rFonts w:ascii="Times New Roman" w:hAnsi="Times New Roman" w:cs="Times New Roman"/>
          <w:sz w:val="24"/>
          <w:szCs w:val="24"/>
        </w:rPr>
        <w:t>math_score</w:t>
      </w:r>
      <w:r w:rsidRPr="008E2D29">
        <w:t xml:space="preserve">, </w:t>
      </w:r>
      <w:r w:rsidRPr="008E2D29">
        <w:rPr>
          <w:rStyle w:val="HTMLCode"/>
          <w:rFonts w:ascii="Times New Roman" w:hAnsi="Times New Roman" w:cs="Times New Roman"/>
          <w:sz w:val="24"/>
          <w:szCs w:val="24"/>
        </w:rPr>
        <w:t>science_score</w:t>
      </w:r>
      <w:r w:rsidRPr="008E2D29">
        <w:t xml:space="preserve">, and </w:t>
      </w:r>
      <w:r w:rsidRPr="008E2D29">
        <w:rPr>
          <w:rStyle w:val="HTMLCode"/>
          <w:rFonts w:ascii="Times New Roman" w:hAnsi="Times New Roman" w:cs="Times New Roman"/>
          <w:sz w:val="24"/>
          <w:szCs w:val="24"/>
        </w:rPr>
        <w:t>english_score</w:t>
      </w:r>
      <w:r w:rsidRPr="008E2D29">
        <w:t xml:space="preserve">. Have the method apply Min-Max normalization to scale values into a perfect 0 to 1 range. Save these as new columns with a </w:t>
      </w:r>
      <w:r w:rsidRPr="008E2D29">
        <w:rPr>
          <w:rStyle w:val="HTMLCode"/>
          <w:rFonts w:ascii="Times New Roman" w:hAnsi="Times New Roman" w:cs="Times New Roman"/>
          <w:sz w:val="24"/>
          <w:szCs w:val="24"/>
        </w:rPr>
        <w:t>_norm</w:t>
      </w:r>
      <w:r w:rsidRPr="008E2D29">
        <w:t xml:space="preserve"> suffix and return a clean preview of the updated dataframe.</w:t>
      </w:r>
    </w:p>
    <w:p w:rsidR="008E2D29" w:rsidRPr="008E2D29" w:rsidRDefault="008E2D29" w:rsidP="008E2D29">
      <w:pPr>
        <w:pStyle w:val="NormalWeb"/>
      </w:pPr>
      <w:r w:rsidRPr="008E2D29">
        <w:rPr>
          <w:noProof/>
          <w:lang w:val="en-US" w:eastAsia="en-US"/>
        </w:rPr>
        <w:drawing>
          <wp:inline distT="0" distB="0" distL="0" distR="0">
            <wp:extent cx="5943600" cy="2543308"/>
            <wp:effectExtent l="19050" t="0" r="0" b="0"/>
            <wp:docPr id="1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2543308"/>
                    </a:xfrm>
                    <a:prstGeom prst="rect">
                      <a:avLst/>
                    </a:prstGeom>
                  </pic:spPr>
                </pic:pic>
              </a:graphicData>
            </a:graphic>
          </wp:inline>
        </w:drawing>
      </w:r>
    </w:p>
    <w:p w:rsidR="008E2D29" w:rsidRPr="008E2D29" w:rsidRDefault="008E2D29" w:rsidP="008E2D29">
      <w:pPr>
        <w:pStyle w:val="Heading4"/>
        <w:rPr>
          <w:rFonts w:ascii="Times New Roman" w:hAnsi="Times New Roman" w:cs="Times New Roman"/>
          <w:b/>
          <w:i w:val="0"/>
          <w:color w:val="auto"/>
          <w:sz w:val="28"/>
          <w:szCs w:val="28"/>
        </w:rPr>
      </w:pPr>
      <w:r w:rsidRPr="008E2D29">
        <w:rPr>
          <w:rFonts w:ascii="Times New Roman" w:hAnsi="Times New Roman" w:cs="Times New Roman"/>
          <w:b/>
          <w:i w:val="0"/>
          <w:color w:val="auto"/>
          <w:sz w:val="28"/>
          <w:szCs w:val="28"/>
        </w:rPr>
        <w:t>Phase 3: Validation &amp; Downstream Execution</w:t>
      </w:r>
    </w:p>
    <w:p w:rsidR="008E2D29" w:rsidRPr="008E2D29" w:rsidRDefault="008E2D29" w:rsidP="008E2D29">
      <w:pPr>
        <w:pStyle w:val="NormalWeb"/>
        <w:numPr>
          <w:ilvl w:val="0"/>
          <w:numId w:val="44"/>
        </w:numPr>
      </w:pPr>
      <w:r w:rsidRPr="008E2D29">
        <w:rPr>
          <w:b/>
          <w:bCs/>
        </w:rPr>
        <w:t>Step 5: Reusability Showcase</w:t>
      </w:r>
      <w:r w:rsidRPr="008E2D29">
        <w:t xml:space="preserve"> Test the adaptability of your completed module. Instantiate your class and chain your methods to isolate high-performing students (e.g., filtering for an </w:t>
      </w:r>
      <w:r w:rsidRPr="008E2D29">
        <w:rPr>
          <w:rStyle w:val="HTMLCode"/>
          <w:rFonts w:ascii="Times New Roman" w:hAnsi="Times New Roman" w:cs="Times New Roman"/>
          <w:sz w:val="24"/>
          <w:szCs w:val="24"/>
        </w:rPr>
        <w:t>attendance_percentage</w:t>
      </w:r>
      <w:r w:rsidRPr="008E2D29">
        <w:t xml:space="preserve"> above 90%). Compute their average </w:t>
      </w:r>
      <w:r w:rsidRPr="008E2D29">
        <w:rPr>
          <w:rStyle w:val="HTMLCode"/>
          <w:rFonts w:ascii="Times New Roman" w:hAnsi="Times New Roman" w:cs="Times New Roman"/>
          <w:sz w:val="24"/>
          <w:szCs w:val="24"/>
        </w:rPr>
        <w:t>overall_score</w:t>
      </w:r>
      <w:r w:rsidRPr="008E2D29">
        <w:t xml:space="preserve"> directly from the object instance, proving you can run complex queries without altering a single line of core class logic.</w:t>
      </w:r>
    </w:p>
    <w:p w:rsidR="008E2D29" w:rsidRDefault="008E2D29" w:rsidP="008E2D29">
      <w:pPr>
        <w:spacing w:after="0"/>
        <w:ind w:right="329"/>
        <w:rPr>
          <w:rFonts w:ascii="Times New Roman" w:hAnsi="Times New Roman" w:cs="Times New Roman"/>
          <w:b/>
          <w:sz w:val="24"/>
          <w:szCs w:val="24"/>
        </w:rPr>
      </w:pPr>
      <w:r w:rsidRPr="008E2D29">
        <w:rPr>
          <w:rFonts w:ascii="Times New Roman" w:hAnsi="Times New Roman" w:cs="Times New Roman"/>
          <w:b/>
          <w:noProof/>
          <w:sz w:val="24"/>
          <w:szCs w:val="24"/>
        </w:rPr>
        <w:drawing>
          <wp:inline distT="0" distB="0" distL="0" distR="0">
            <wp:extent cx="5943600" cy="1039439"/>
            <wp:effectExtent l="19050" t="0" r="0" b="0"/>
            <wp:docPr id="1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1039439"/>
                    </a:xfrm>
                    <a:prstGeom prst="rect">
                      <a:avLst/>
                    </a:prstGeom>
                  </pic:spPr>
                </pic:pic>
              </a:graphicData>
            </a:graphic>
          </wp:inline>
        </w:drawing>
      </w:r>
    </w:p>
    <w:p w:rsidR="008E2D29" w:rsidRDefault="008E2D29" w:rsidP="008E2D29">
      <w:pPr>
        <w:spacing w:after="0"/>
        <w:ind w:right="329"/>
        <w:rPr>
          <w:rFonts w:ascii="Times New Roman" w:hAnsi="Times New Roman" w:cs="Times New Roman"/>
          <w:b/>
          <w:sz w:val="24"/>
          <w:szCs w:val="24"/>
        </w:rPr>
      </w:pPr>
    </w:p>
    <w:p w:rsidR="008E2D29" w:rsidRP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lastRenderedPageBreak/>
        <w:t>Lab No 9</w:t>
      </w:r>
    </w:p>
    <w:p w:rsidR="008E2D29" w:rsidRDefault="008E2D29" w:rsidP="008E2D29">
      <w:pPr>
        <w:spacing w:after="0"/>
        <w:ind w:right="329"/>
        <w:jc w:val="center"/>
        <w:rPr>
          <w:rFonts w:ascii="Times New Roman" w:hAnsi="Times New Roman" w:cs="Times New Roman"/>
          <w:b/>
          <w:sz w:val="32"/>
          <w:szCs w:val="32"/>
        </w:rPr>
      </w:pPr>
      <w:r w:rsidRPr="008E2D29">
        <w:rPr>
          <w:rFonts w:ascii="Times New Roman" w:hAnsi="Times New Roman" w:cs="Times New Roman"/>
          <w:b/>
          <w:sz w:val="32"/>
          <w:szCs w:val="32"/>
        </w:rPr>
        <w:t>Decision Tree Classifier</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When pr</w:t>
      </w:r>
      <w:r w:rsidR="000B4CB0">
        <w:t xml:space="preserve">edicting institutional outcomes </w:t>
      </w:r>
      <w:r w:rsidRPr="00052A8D">
        <w:t>such as credit defaults or employee turno</w:t>
      </w:r>
      <w:r w:rsidR="000B4CB0">
        <w:t xml:space="preserve">ver </w:t>
      </w:r>
      <w:r w:rsidRPr="00052A8D">
        <w:t>relying on a "black-box" model can expose an organization to compliance risks. Management needs models that are not only accurate but also highly transparent and visually auditable, allowing stakeholders to easily trace how a specific prediction was reached.</w:t>
      </w:r>
    </w:p>
    <w:p w:rsidR="00052A8D" w:rsidRPr="00052A8D" w:rsidRDefault="00052A8D" w:rsidP="00052A8D">
      <w:pPr>
        <w:pStyle w:val="NormalWeb"/>
      </w:pPr>
      <w:r w:rsidRPr="00052A8D">
        <w:rPr>
          <w:b/>
          <w:bCs/>
        </w:rPr>
        <w:t>The Solution:</w:t>
      </w:r>
      <w:r w:rsidRPr="00052A8D">
        <w:t xml:space="preserve"> This lab implements a </w:t>
      </w:r>
      <w:r w:rsidRPr="00052A8D">
        <w:rPr>
          <w:b/>
          <w:bCs/>
        </w:rPr>
        <w:t>Decision Tree Classifier</w:t>
      </w:r>
      <w:r w:rsidRPr="00052A8D">
        <w:t xml:space="preserve"> using Python's machine learning suite. By structuring data into an inverted tree framework of conditional branches, you will create an intuitive, rule-based model that balances classification power with total operational transparency.</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pipeline utilizes a </w:t>
      </w:r>
      <w:r w:rsidRPr="00052A8D">
        <w:rPr>
          <w:b/>
          <w:bCs/>
        </w:rPr>
        <w:t>Credit Risk Evaluation Dataset</w:t>
      </w:r>
      <w:r w:rsidRPr="00052A8D">
        <w:t xml:space="preserve"> that tracks individual borrower profiles.</w:t>
      </w:r>
    </w:p>
    <w:p w:rsidR="00052A8D" w:rsidRPr="00052A8D" w:rsidRDefault="00052A8D" w:rsidP="00052A8D">
      <w:pPr>
        <w:pStyle w:val="NormalWeb"/>
        <w:numPr>
          <w:ilvl w:val="0"/>
          <w:numId w:val="45"/>
        </w:numPr>
      </w:pPr>
      <w:r w:rsidRPr="00052A8D">
        <w:rPr>
          <w:b/>
          <w:bCs/>
        </w:rPr>
        <w:t>Dataset Scale:</w:t>
      </w:r>
      <w:r w:rsidRPr="00052A8D">
        <w:t xml:space="preserve"> 15,000 unique financial records.</w:t>
      </w:r>
    </w:p>
    <w:p w:rsidR="00052A8D" w:rsidRPr="00052A8D" w:rsidRDefault="00052A8D" w:rsidP="00052A8D">
      <w:pPr>
        <w:pStyle w:val="NormalWeb"/>
        <w:numPr>
          <w:ilvl w:val="0"/>
          <w:numId w:val="45"/>
        </w:numPr>
      </w:pPr>
      <w:r w:rsidRPr="00052A8D">
        <w:rPr>
          <w:b/>
          <w:bCs/>
        </w:rPr>
        <w:t>Core Attributes:</w:t>
      </w:r>
      <w:r w:rsidRPr="00052A8D">
        <w:t xml:space="preserve"> </w:t>
      </w:r>
      <w:r w:rsidRPr="00052A8D">
        <w:rPr>
          <w:rStyle w:val="HTMLCode"/>
          <w:rFonts w:ascii="Times New Roman" w:hAnsi="Times New Roman" w:cs="Times New Roman"/>
          <w:sz w:val="24"/>
          <w:szCs w:val="24"/>
        </w:rPr>
        <w:t>income</w:t>
      </w:r>
      <w:r w:rsidRPr="00052A8D">
        <w:t xml:space="preserve">, </w:t>
      </w:r>
      <w:r w:rsidRPr="00052A8D">
        <w:rPr>
          <w:rStyle w:val="HTMLCode"/>
          <w:rFonts w:ascii="Times New Roman" w:hAnsi="Times New Roman" w:cs="Times New Roman"/>
          <w:sz w:val="24"/>
          <w:szCs w:val="24"/>
        </w:rPr>
        <w:t>credit_score</w:t>
      </w:r>
      <w:r w:rsidRPr="00052A8D">
        <w:t xml:space="preserve">, </w:t>
      </w:r>
      <w:r w:rsidRPr="00052A8D">
        <w:rPr>
          <w:rStyle w:val="HTMLCode"/>
          <w:rFonts w:ascii="Times New Roman" w:hAnsi="Times New Roman" w:cs="Times New Roman"/>
          <w:sz w:val="24"/>
          <w:szCs w:val="24"/>
        </w:rPr>
        <w:t>debt_to_income</w:t>
      </w:r>
      <w:r w:rsidRPr="00052A8D">
        <w:t xml:space="preserve">, </w:t>
      </w:r>
      <w:r w:rsidRPr="00052A8D">
        <w:rPr>
          <w:rStyle w:val="HTMLCode"/>
          <w:rFonts w:ascii="Times New Roman" w:hAnsi="Times New Roman" w:cs="Times New Roman"/>
          <w:sz w:val="24"/>
          <w:szCs w:val="24"/>
        </w:rPr>
        <w:t>employment_duration</w:t>
      </w:r>
      <w:r w:rsidRPr="00052A8D">
        <w:t xml:space="preserve">, and </w:t>
      </w:r>
      <w:r w:rsidRPr="00052A8D">
        <w:rPr>
          <w:rStyle w:val="HTMLCode"/>
          <w:rFonts w:ascii="Times New Roman" w:hAnsi="Times New Roman" w:cs="Times New Roman"/>
          <w:sz w:val="24"/>
          <w:szCs w:val="24"/>
        </w:rPr>
        <w:t>loan_status</w:t>
      </w:r>
      <w:r w:rsidRPr="00052A8D">
        <w:t xml:space="preserve"> (Target: 1 = High Risk, 0 = Low Risk).</w:t>
      </w:r>
    </w:p>
    <w:p w:rsidR="00052A8D" w:rsidRPr="00052A8D" w:rsidRDefault="00052A8D" w:rsidP="00052A8D">
      <w:pPr>
        <w:pStyle w:val="NormalWeb"/>
        <w:numPr>
          <w:ilvl w:val="0"/>
          <w:numId w:val="45"/>
        </w:numPr>
      </w:pPr>
      <w:r w:rsidRPr="00052A8D">
        <w:rPr>
          <w:b/>
          <w:bCs/>
        </w:rPr>
        <w:t>Structural Goal:</w:t>
      </w:r>
      <w:r w:rsidRPr="00052A8D">
        <w:t xml:space="preserve"> Build logical feature splits that segment borrowers into distinct risk categories based on historical thresholds.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46"/>
        </w:numPr>
      </w:pPr>
      <w:r w:rsidRPr="00052A8D">
        <w:rPr>
          <w:b/>
          <w:bCs/>
        </w:rPr>
        <w:t>Data Engineering:</w:t>
      </w:r>
      <w:r w:rsidRPr="00052A8D">
        <w:t xml:space="preserve"> Python, using </w:t>
      </w:r>
      <w:r w:rsidRPr="00052A8D">
        <w:rPr>
          <w:rStyle w:val="HTMLCode"/>
          <w:rFonts w:ascii="Times New Roman" w:hAnsi="Times New Roman" w:cs="Times New Roman"/>
          <w:sz w:val="24"/>
          <w:szCs w:val="24"/>
        </w:rPr>
        <w:t>Pandas</w:t>
      </w:r>
      <w:r w:rsidRPr="00052A8D">
        <w:t xml:space="preserve"> for structural dataset indexing.</w:t>
      </w:r>
    </w:p>
    <w:p w:rsidR="00052A8D" w:rsidRPr="00052A8D" w:rsidRDefault="00052A8D" w:rsidP="00052A8D">
      <w:pPr>
        <w:pStyle w:val="NormalWeb"/>
        <w:numPr>
          <w:ilvl w:val="0"/>
          <w:numId w:val="46"/>
        </w:numPr>
      </w:pPr>
      <w:r w:rsidRPr="00052A8D">
        <w:rPr>
          <w:b/>
          <w:bCs/>
        </w:rPr>
        <w:t>Predictive Modeling &amp; Diagnostics:</w:t>
      </w:r>
      <w:r w:rsidRPr="00052A8D">
        <w:t xml:space="preserve"> </w:t>
      </w:r>
      <w:r w:rsidRPr="00052A8D">
        <w:rPr>
          <w:rStyle w:val="HTMLCode"/>
          <w:rFonts w:ascii="Times New Roman" w:hAnsi="Times New Roman" w:cs="Times New Roman"/>
          <w:sz w:val="24"/>
          <w:szCs w:val="24"/>
        </w:rPr>
        <w:t>Scikit-Learn</w:t>
      </w:r>
      <w:r w:rsidRPr="00052A8D">
        <w:t xml:space="preserve"> (</w:t>
      </w:r>
      <w:r w:rsidRPr="00052A8D">
        <w:rPr>
          <w:rStyle w:val="HTMLCode"/>
          <w:rFonts w:ascii="Times New Roman" w:hAnsi="Times New Roman" w:cs="Times New Roman"/>
          <w:sz w:val="24"/>
          <w:szCs w:val="24"/>
        </w:rPr>
        <w:t>DecisionTreeClassifier</w:t>
      </w:r>
      <w:r w:rsidRPr="00052A8D">
        <w:t xml:space="preserve">, </w:t>
      </w:r>
      <w:r w:rsidRPr="00052A8D">
        <w:rPr>
          <w:rStyle w:val="HTMLCode"/>
          <w:rFonts w:ascii="Times New Roman" w:hAnsi="Times New Roman" w:cs="Times New Roman"/>
          <w:sz w:val="24"/>
          <w:szCs w:val="24"/>
        </w:rPr>
        <w:t>plot_tree</w:t>
      </w:r>
      <w:r w:rsidRPr="00052A8D">
        <w:t xml:space="preserve">, and </w:t>
      </w:r>
      <w:r w:rsidRPr="00052A8D">
        <w:rPr>
          <w:rStyle w:val="HTMLCode"/>
          <w:rFonts w:ascii="Times New Roman" w:hAnsi="Times New Roman" w:cs="Times New Roman"/>
          <w:sz w:val="24"/>
          <w:szCs w:val="24"/>
        </w:rPr>
        <w:t>metrics</w:t>
      </w:r>
      <w:r w:rsidRPr="00052A8D">
        <w:t>), utilizing conditional cross-entropy or Gini impurity criteria.</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47"/>
        </w:numPr>
      </w:pPr>
      <w:r w:rsidRPr="00052A8D">
        <w:rPr>
          <w:b/>
          <w:bCs/>
        </w:rPr>
        <w:t>Construct</w:t>
      </w:r>
      <w:r w:rsidRPr="00052A8D">
        <w:t xml:space="preserve"> an end-to-end supervised classification workflow using Scikit-Learn.</w:t>
      </w:r>
    </w:p>
    <w:p w:rsidR="00052A8D" w:rsidRPr="00052A8D" w:rsidRDefault="00052A8D" w:rsidP="00052A8D">
      <w:pPr>
        <w:pStyle w:val="NormalWeb"/>
        <w:numPr>
          <w:ilvl w:val="0"/>
          <w:numId w:val="47"/>
        </w:numPr>
      </w:pPr>
      <w:r w:rsidRPr="00052A8D">
        <w:rPr>
          <w:b/>
          <w:bCs/>
        </w:rPr>
        <w:t>Visualize</w:t>
      </w:r>
      <w:r w:rsidRPr="00052A8D">
        <w:t xml:space="preserve"> decision nodes, branches, and leaf nodes to inspect structural logic.</w:t>
      </w:r>
    </w:p>
    <w:p w:rsidR="00052A8D" w:rsidRPr="00052A8D" w:rsidRDefault="00052A8D" w:rsidP="00052A8D">
      <w:pPr>
        <w:pStyle w:val="NormalWeb"/>
        <w:numPr>
          <w:ilvl w:val="0"/>
          <w:numId w:val="47"/>
        </w:numPr>
      </w:pPr>
      <w:r w:rsidRPr="00052A8D">
        <w:rPr>
          <w:b/>
          <w:bCs/>
        </w:rPr>
        <w:t>Prune</w:t>
      </w:r>
      <w:r w:rsidRPr="00052A8D">
        <w:t xml:space="preserve"> structural depth parameters to combat overfitting.</w:t>
      </w:r>
    </w:p>
    <w:p w:rsidR="00052A8D" w:rsidRPr="00052A8D" w:rsidRDefault="00052A8D" w:rsidP="00052A8D">
      <w:pPr>
        <w:pStyle w:val="NormalWeb"/>
        <w:numPr>
          <w:ilvl w:val="0"/>
          <w:numId w:val="47"/>
        </w:numPr>
      </w:pPr>
      <w:r w:rsidRPr="00052A8D">
        <w:rPr>
          <w:b/>
          <w:bCs/>
        </w:rPr>
        <w:t>Evaluate</w:t>
      </w:r>
      <w:r w:rsidRPr="00052A8D">
        <w:t xml:space="preserve"> model strength using Accuracy, Precision, Recall, and Confusion Matrices.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Model Construction &amp; Fitting</w:t>
      </w:r>
    </w:p>
    <w:p w:rsidR="00052A8D" w:rsidRDefault="00052A8D" w:rsidP="00052A8D">
      <w:pPr>
        <w:pStyle w:val="NormalWeb"/>
        <w:numPr>
          <w:ilvl w:val="0"/>
          <w:numId w:val="48"/>
        </w:numPr>
      </w:pPr>
      <w:r w:rsidRPr="00052A8D">
        <w:rPr>
          <w:b/>
          <w:bCs/>
        </w:rPr>
        <w:t>Step 1: Partition and Configure Data</w:t>
      </w:r>
      <w:r w:rsidRPr="00052A8D">
        <w:t xml:space="preserve"> Load your dataset into the environment. Isolate your features (</w:t>
      </w:r>
      <w:r w:rsidRPr="00052A8D">
        <w:rPr>
          <w:rStyle w:val="math-inline"/>
          <w:rFonts w:eastAsiaTheme="majorEastAsia"/>
        </w:rPr>
        <w:t>X</w:t>
      </w:r>
      <w:r w:rsidRPr="00052A8D">
        <w:t>) from your target variable (</w:t>
      </w:r>
      <w:r w:rsidRPr="00052A8D">
        <w:rPr>
          <w:rStyle w:val="math-inline"/>
          <w:rFonts w:eastAsiaTheme="majorEastAsia"/>
        </w:rPr>
        <w:t>y</w:t>
      </w:r>
      <w:r w:rsidRPr="00052A8D">
        <w:t>). Split the data into stratified training and testing sets (e.g., an 80/20 split) to ensure structural class balance.</w:t>
      </w:r>
    </w:p>
    <w:p w:rsidR="00052A8D" w:rsidRDefault="00052A8D" w:rsidP="00052A8D">
      <w:pPr>
        <w:pStyle w:val="NormalWeb"/>
        <w:jc w:val="center"/>
      </w:pPr>
      <w:r>
        <w:rPr>
          <w:noProof/>
          <w:lang w:val="en-US" w:eastAsia="en-US"/>
        </w:rPr>
        <w:drawing>
          <wp:inline distT="0" distB="0" distL="0" distR="0">
            <wp:extent cx="5637530" cy="3363595"/>
            <wp:effectExtent l="1905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srcRect/>
                    <a:stretch>
                      <a:fillRect/>
                    </a:stretch>
                  </pic:blipFill>
                  <pic:spPr bwMode="auto">
                    <a:xfrm>
                      <a:off x="0" y="0"/>
                      <a:ext cx="5637530" cy="3363595"/>
                    </a:xfrm>
                    <a:prstGeom prst="rect">
                      <a:avLst/>
                    </a:prstGeom>
                    <a:noFill/>
                    <a:ln w="9525">
                      <a:noFill/>
                      <a:miter lim="800000"/>
                      <a:headEnd/>
                      <a:tailEnd/>
                    </a:ln>
                  </pic:spPr>
                </pic:pic>
              </a:graphicData>
            </a:graphic>
          </wp:inline>
        </w:drawing>
      </w:r>
    </w:p>
    <w:p w:rsidR="00052A8D" w:rsidRPr="00052A8D" w:rsidRDefault="00052A8D" w:rsidP="00052A8D">
      <w:pPr>
        <w:pStyle w:val="NormalWeb"/>
        <w:jc w:val="center"/>
      </w:pPr>
      <w:r>
        <w:rPr>
          <w:noProof/>
          <w:lang w:val="en-US" w:eastAsia="en-US"/>
        </w:rPr>
        <w:drawing>
          <wp:inline distT="0" distB="0" distL="0" distR="0">
            <wp:extent cx="5943600" cy="1787145"/>
            <wp:effectExtent l="1905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srcRect/>
                    <a:stretch>
                      <a:fillRect/>
                    </a:stretch>
                  </pic:blipFill>
                  <pic:spPr bwMode="auto">
                    <a:xfrm>
                      <a:off x="0" y="0"/>
                      <a:ext cx="5943600" cy="1787145"/>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48"/>
        </w:numPr>
      </w:pPr>
      <w:r w:rsidRPr="00052A8D">
        <w:rPr>
          <w:b/>
          <w:bCs/>
        </w:rPr>
        <w:t>Step 2: Train the Classifier</w:t>
      </w:r>
      <w:r w:rsidRPr="00052A8D">
        <w:t xml:space="preserve"> Instantiate Scikit-Learn’s </w:t>
      </w:r>
      <w:r w:rsidRPr="00052A8D">
        <w:rPr>
          <w:rStyle w:val="HTMLCode"/>
          <w:rFonts w:ascii="Times New Roman" w:hAnsi="Times New Roman" w:cs="Times New Roman"/>
          <w:sz w:val="24"/>
          <w:szCs w:val="24"/>
        </w:rPr>
        <w:t>DecisionTreeClassifier</w:t>
      </w:r>
      <w:r w:rsidRPr="00052A8D">
        <w:t>. Initialize the model using Gini impurity as the mathematical split metric, set a maximum depth threshold (</w:t>
      </w:r>
      <w:r w:rsidRPr="00052A8D">
        <w:rPr>
          <w:rStyle w:val="HTMLCode"/>
          <w:rFonts w:ascii="Times New Roman" w:hAnsi="Times New Roman" w:cs="Times New Roman"/>
          <w:sz w:val="24"/>
          <w:szCs w:val="24"/>
        </w:rPr>
        <w:t>max_depth=4</w:t>
      </w:r>
      <w:r w:rsidRPr="00052A8D">
        <w:t>) to prevent overfitting, and fit the model to your training set.</w:t>
      </w:r>
    </w:p>
    <w:p w:rsidR="00052A8D" w:rsidRPr="00052A8D" w:rsidRDefault="00052A8D" w:rsidP="00052A8D">
      <w:pPr>
        <w:pStyle w:val="NormalWeb"/>
      </w:pPr>
      <w:r>
        <w:rPr>
          <w:noProof/>
          <w:lang w:val="en-US" w:eastAsia="en-US"/>
        </w:rPr>
        <w:lastRenderedPageBreak/>
        <w:drawing>
          <wp:inline distT="0" distB="0" distL="0" distR="0">
            <wp:extent cx="5943600" cy="1200246"/>
            <wp:effectExtent l="1905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srcRect/>
                    <a:stretch>
                      <a:fillRect/>
                    </a:stretch>
                  </pic:blipFill>
                  <pic:spPr bwMode="auto">
                    <a:xfrm>
                      <a:off x="0" y="0"/>
                      <a:ext cx="5943600" cy="1200246"/>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Visual Auditing &amp; Prediction</w:t>
      </w:r>
    </w:p>
    <w:p w:rsidR="00052A8D" w:rsidRDefault="00052A8D" w:rsidP="00052A8D">
      <w:pPr>
        <w:pStyle w:val="NormalWeb"/>
        <w:numPr>
          <w:ilvl w:val="0"/>
          <w:numId w:val="49"/>
        </w:numPr>
      </w:pPr>
      <w:r w:rsidRPr="00052A8D">
        <w:rPr>
          <w:b/>
          <w:bCs/>
        </w:rPr>
        <w:t>Step 3: Render the Decision Tree</w:t>
      </w:r>
      <w:r w:rsidRPr="00052A8D">
        <w:t xml:space="preserve"> Use the </w:t>
      </w:r>
      <w:r w:rsidRPr="00052A8D">
        <w:rPr>
          <w:rStyle w:val="HTMLCode"/>
          <w:rFonts w:ascii="Times New Roman" w:hAnsi="Times New Roman" w:cs="Times New Roman"/>
          <w:sz w:val="24"/>
          <w:szCs w:val="24"/>
        </w:rPr>
        <w:t>plot_tree</w:t>
      </w:r>
      <w:r w:rsidRPr="00052A8D">
        <w:t xml:space="preserve"> module alongside </w:t>
      </w:r>
      <w:r w:rsidRPr="00052A8D">
        <w:rPr>
          <w:rStyle w:val="HTMLCode"/>
          <w:rFonts w:ascii="Times New Roman" w:hAnsi="Times New Roman" w:cs="Times New Roman"/>
          <w:sz w:val="24"/>
          <w:szCs w:val="24"/>
        </w:rPr>
        <w:t>Matplotlib</w:t>
      </w:r>
      <w:r w:rsidRPr="00052A8D">
        <w:t xml:space="preserve"> to visualize the mathematical split structure. Label the nodes with feature names to trace the automated rules from the root node down to the final leaves.</w:t>
      </w:r>
    </w:p>
    <w:p w:rsidR="00052A8D" w:rsidRPr="00052A8D" w:rsidRDefault="00052A8D" w:rsidP="00052A8D">
      <w:pPr>
        <w:pStyle w:val="NormalWeb"/>
      </w:pPr>
      <w:r>
        <w:rPr>
          <w:noProof/>
          <w:lang w:val="en-US" w:eastAsia="en-US"/>
        </w:rPr>
        <w:drawing>
          <wp:inline distT="0" distB="0" distL="0" distR="0">
            <wp:extent cx="5943600" cy="3481251"/>
            <wp:effectExtent l="19050" t="0" r="0" b="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srcRect/>
                    <a:stretch>
                      <a:fillRect/>
                    </a:stretch>
                  </pic:blipFill>
                  <pic:spPr bwMode="auto">
                    <a:xfrm>
                      <a:off x="0" y="0"/>
                      <a:ext cx="5943600" cy="3481251"/>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49"/>
        </w:numPr>
      </w:pPr>
      <w:r w:rsidRPr="00052A8D">
        <w:rPr>
          <w:b/>
          <w:bCs/>
        </w:rPr>
        <w:t>Step 4: Generate Target Predictions</w:t>
      </w:r>
      <w:r w:rsidRPr="00052A8D">
        <w:t xml:space="preserve"> Pass your testing features through the fitted model to generate categorical predictions and class probabilities. Save these outputs to evaluate classification quality.</w:t>
      </w:r>
    </w:p>
    <w:p w:rsidR="00052A8D" w:rsidRPr="00052A8D" w:rsidRDefault="00052A8D" w:rsidP="00052A8D">
      <w:pPr>
        <w:pStyle w:val="NormalWeb"/>
        <w:jc w:val="center"/>
      </w:pPr>
      <w:r>
        <w:rPr>
          <w:noProof/>
          <w:lang w:val="en-US" w:eastAsia="en-US"/>
        </w:rPr>
        <w:drawing>
          <wp:inline distT="0" distB="0" distL="0" distR="0">
            <wp:extent cx="3816350" cy="683895"/>
            <wp:effectExtent l="19050" t="0" r="0" b="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srcRect/>
                    <a:stretch>
                      <a:fillRect/>
                    </a:stretch>
                  </pic:blipFill>
                  <pic:spPr bwMode="auto">
                    <a:xfrm>
                      <a:off x="0" y="0"/>
                      <a:ext cx="3816350" cy="683895"/>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lastRenderedPageBreak/>
        <w:t>Phase 3: Performance Diagnostic Evaluation</w:t>
      </w:r>
    </w:p>
    <w:p w:rsidR="00052A8D" w:rsidRPr="00052A8D" w:rsidRDefault="00052A8D" w:rsidP="00052A8D">
      <w:pPr>
        <w:pStyle w:val="NormalWeb"/>
        <w:numPr>
          <w:ilvl w:val="0"/>
          <w:numId w:val="50"/>
        </w:numPr>
      </w:pPr>
      <w:r w:rsidRPr="00052A8D">
        <w:rPr>
          <w:b/>
          <w:bCs/>
        </w:rPr>
        <w:t>Step 5: Quantify Model Accuracy</w:t>
      </w:r>
      <w:r w:rsidRPr="00052A8D">
        <w:t xml:space="preserve"> Compute the overall accuracy score by mapping test predictions against actual outcomes. Generate a comprehensive classification report highlighting Precision, Recall, and F1-score.</w:t>
      </w:r>
    </w:p>
    <w:p w:rsidR="00052A8D" w:rsidRDefault="00052A8D" w:rsidP="00052A8D">
      <w:pPr>
        <w:pStyle w:val="NormalWeb"/>
        <w:numPr>
          <w:ilvl w:val="0"/>
          <w:numId w:val="50"/>
        </w:numPr>
      </w:pPr>
      <w:r w:rsidRPr="00052A8D">
        <w:rPr>
          <w:b/>
          <w:bCs/>
        </w:rPr>
        <w:t>Step 6: Render Confusion Matrix</w:t>
      </w:r>
      <w:r w:rsidRPr="00052A8D">
        <w:t xml:space="preserve"> Build a visual Confusion Matrix to map out True Positives, False Positives, True Negatives, and False Negatives, establishing a clear baseline of model reliability.</w:t>
      </w:r>
    </w:p>
    <w:p w:rsidR="00052A8D" w:rsidRDefault="00052A8D" w:rsidP="00052A8D">
      <w:pPr>
        <w:pStyle w:val="NormalWeb"/>
      </w:pPr>
      <w:r>
        <w:rPr>
          <w:noProof/>
          <w:lang w:val="en-US" w:eastAsia="en-US"/>
        </w:rPr>
        <w:drawing>
          <wp:inline distT="0" distB="0" distL="0" distR="0">
            <wp:extent cx="5943600" cy="3765099"/>
            <wp:effectExtent l="19050" t="0" r="0" b="0"/>
            <wp:docPr id="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srcRect/>
                    <a:stretch>
                      <a:fillRect/>
                    </a:stretch>
                  </pic:blipFill>
                  <pic:spPr bwMode="auto">
                    <a:xfrm>
                      <a:off x="0" y="0"/>
                      <a:ext cx="5943600" cy="3765099"/>
                    </a:xfrm>
                    <a:prstGeom prst="rect">
                      <a:avLst/>
                    </a:prstGeom>
                    <a:noFill/>
                    <a:ln w="9525">
                      <a:noFill/>
                      <a:miter lim="800000"/>
                      <a:headEnd/>
                      <a:tailEnd/>
                    </a:ln>
                  </pic:spPr>
                </pic:pic>
              </a:graphicData>
            </a:graphic>
          </wp:inline>
        </w:drawing>
      </w:r>
    </w:p>
    <w:p w:rsidR="00052A8D" w:rsidRDefault="00052A8D" w:rsidP="00052A8D">
      <w:pPr>
        <w:pStyle w:val="NormalWeb"/>
      </w:pPr>
    </w:p>
    <w:p w:rsidR="00052A8D" w:rsidRDefault="00052A8D" w:rsidP="00052A8D">
      <w:pPr>
        <w:pStyle w:val="NormalWeb"/>
      </w:pPr>
    </w:p>
    <w:p w:rsidR="00052A8D" w:rsidRDefault="00052A8D" w:rsidP="00052A8D">
      <w:pPr>
        <w:pStyle w:val="NormalWeb"/>
      </w:pPr>
    </w:p>
    <w:p w:rsidR="00052A8D" w:rsidRDefault="00052A8D" w:rsidP="00052A8D">
      <w:pPr>
        <w:pStyle w:val="Heading3"/>
        <w:rPr>
          <w:rFonts w:ascii="Times New Roman" w:eastAsia="Times New Roman" w:hAnsi="Times New Roman" w:cs="Times New Roman"/>
          <w:color w:val="auto"/>
          <w:lang w:val="en-GB" w:eastAsia="en-GB"/>
        </w:rPr>
      </w:pPr>
    </w:p>
    <w:p w:rsidR="006C57A2" w:rsidRDefault="006C57A2" w:rsidP="006C57A2">
      <w:pPr>
        <w:rPr>
          <w:lang w:val="en-GB" w:eastAsia="en-GB"/>
        </w:rPr>
      </w:pPr>
    </w:p>
    <w:p w:rsidR="006C57A2" w:rsidRDefault="006C57A2" w:rsidP="006C57A2">
      <w:pPr>
        <w:jc w:val="center"/>
        <w:rPr>
          <w:sz w:val="32"/>
          <w:szCs w:val="32"/>
          <w:lang w:val="en-GB" w:eastAsia="en-GB"/>
        </w:rPr>
      </w:pPr>
    </w:p>
    <w:p w:rsidR="006C57A2" w:rsidRPr="006C57A2" w:rsidRDefault="006C57A2" w:rsidP="006C57A2">
      <w:pPr>
        <w:jc w:val="center"/>
        <w:rPr>
          <w:sz w:val="32"/>
          <w:szCs w:val="32"/>
          <w:lang w:val="en-GB" w:eastAsia="en-GB"/>
        </w:rPr>
      </w:pPr>
    </w:p>
    <w:p w:rsidR="00052A8D" w:rsidRPr="006C57A2" w:rsidRDefault="00052A8D" w:rsidP="006C57A2">
      <w:pPr>
        <w:pStyle w:val="Heading3"/>
        <w:jc w:val="center"/>
        <w:rPr>
          <w:rFonts w:ascii="Times New Roman" w:hAnsi="Times New Roman" w:cs="Times New Roman"/>
          <w:b/>
          <w:color w:val="auto"/>
          <w:sz w:val="32"/>
          <w:szCs w:val="32"/>
        </w:rPr>
      </w:pPr>
      <w:r w:rsidRPr="006C57A2">
        <w:rPr>
          <w:rFonts w:ascii="Times New Roman" w:hAnsi="Times New Roman" w:cs="Times New Roman"/>
          <w:b/>
          <w:color w:val="auto"/>
          <w:sz w:val="32"/>
          <w:szCs w:val="32"/>
        </w:rPr>
        <w:lastRenderedPageBreak/>
        <w:t>Lab No 10</w:t>
      </w:r>
    </w:p>
    <w:p w:rsidR="006C57A2" w:rsidRPr="006C57A2" w:rsidRDefault="006C57A2" w:rsidP="006C57A2">
      <w:pPr>
        <w:jc w:val="center"/>
        <w:rPr>
          <w:sz w:val="32"/>
          <w:szCs w:val="32"/>
        </w:rPr>
      </w:pPr>
      <w:r w:rsidRPr="006C57A2">
        <w:rPr>
          <w:rFonts w:ascii="Times New Roman" w:hAnsi="Times New Roman" w:cs="Times New Roman"/>
          <w:b/>
          <w:sz w:val="32"/>
          <w:szCs w:val="32"/>
        </w:rPr>
        <w:t>Naïve Bayes &amp; KNN</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E-commerce and service industries need to classify consumer data points rapidly, such as detecting immediate purchase intent or sorting inbound high-volume customer service requests. Data teams must understand whether a fast, probabilistic model or an instance-based geometric approach is better suited for a given operational setup.</w:t>
      </w:r>
    </w:p>
    <w:p w:rsidR="00052A8D" w:rsidRPr="00052A8D" w:rsidRDefault="00052A8D" w:rsidP="00052A8D">
      <w:pPr>
        <w:pStyle w:val="NormalWeb"/>
      </w:pPr>
      <w:r w:rsidRPr="00052A8D">
        <w:rPr>
          <w:b/>
          <w:bCs/>
        </w:rPr>
        <w:t>The Solution:</w:t>
      </w:r>
      <w:r w:rsidRPr="00052A8D">
        <w:t xml:space="preserve"> This lab conducts a side-by-side deployment of two fundamentally distinct algorithms: </w:t>
      </w:r>
      <w:r w:rsidRPr="00052A8D">
        <w:rPr>
          <w:b/>
          <w:bCs/>
        </w:rPr>
        <w:t>Naïve Bayes</w:t>
      </w:r>
      <w:r w:rsidRPr="00052A8D">
        <w:t xml:space="preserve"> (a probabilistic classifier) and </w:t>
      </w:r>
      <w:r w:rsidRPr="00052A8D">
        <w:rPr>
          <w:rStyle w:val="math-inline"/>
          <w:rFonts w:eastAsiaTheme="majorEastAsia"/>
          <w:b/>
          <w:bCs/>
        </w:rPr>
        <w:t>K</w:t>
      </w:r>
      <w:r w:rsidRPr="00052A8D">
        <w:rPr>
          <w:b/>
          <w:bCs/>
        </w:rPr>
        <w:t>-Nearest Neighbors (KNN)</w:t>
      </w:r>
      <w:r w:rsidRPr="00052A8D">
        <w:t xml:space="preserve"> (a distance-based geometric classifier). By benchmarking their performance on the same dataset, you will learn to align algorithmic strengths with specific business criteria.</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benchmark uses a </w:t>
      </w:r>
      <w:r w:rsidRPr="00052A8D">
        <w:rPr>
          <w:b/>
          <w:bCs/>
        </w:rPr>
        <w:t>Consumer Purchase Intent Dataset</w:t>
      </w:r>
      <w:r w:rsidRPr="00052A8D">
        <w:t xml:space="preserve"> capturing real-time digital storefront behaviors.</w:t>
      </w:r>
    </w:p>
    <w:p w:rsidR="00052A8D" w:rsidRPr="00052A8D" w:rsidRDefault="00052A8D" w:rsidP="00052A8D">
      <w:pPr>
        <w:pStyle w:val="NormalWeb"/>
        <w:numPr>
          <w:ilvl w:val="0"/>
          <w:numId w:val="51"/>
        </w:numPr>
      </w:pPr>
      <w:r w:rsidRPr="00052A8D">
        <w:rPr>
          <w:b/>
          <w:bCs/>
        </w:rPr>
        <w:t>Dataset Scale:</w:t>
      </w:r>
      <w:r w:rsidRPr="00052A8D">
        <w:t xml:space="preserve"> 12,500 real-time session logs.</w:t>
      </w:r>
    </w:p>
    <w:p w:rsidR="00052A8D" w:rsidRPr="00052A8D" w:rsidRDefault="00052A8D" w:rsidP="00052A8D">
      <w:pPr>
        <w:pStyle w:val="NormalWeb"/>
        <w:numPr>
          <w:ilvl w:val="0"/>
          <w:numId w:val="51"/>
        </w:numPr>
      </w:pPr>
      <w:r w:rsidRPr="00052A8D">
        <w:rPr>
          <w:b/>
          <w:bCs/>
        </w:rPr>
        <w:t>Core Attributes:</w:t>
      </w:r>
      <w:r w:rsidRPr="00052A8D">
        <w:t xml:space="preserve"> </w:t>
      </w:r>
      <w:r w:rsidRPr="00052A8D">
        <w:rPr>
          <w:rStyle w:val="HTMLCode"/>
          <w:rFonts w:ascii="Times New Roman" w:hAnsi="Times New Roman" w:cs="Times New Roman"/>
          <w:sz w:val="24"/>
          <w:szCs w:val="24"/>
        </w:rPr>
        <w:t>age</w:t>
      </w:r>
      <w:r w:rsidRPr="00052A8D">
        <w:t xml:space="preserve">, </w:t>
      </w:r>
      <w:r w:rsidRPr="00052A8D">
        <w:rPr>
          <w:rStyle w:val="HTMLCode"/>
          <w:rFonts w:ascii="Times New Roman" w:hAnsi="Times New Roman" w:cs="Times New Roman"/>
          <w:sz w:val="24"/>
          <w:szCs w:val="24"/>
        </w:rPr>
        <w:t>annual_income</w:t>
      </w:r>
      <w:r w:rsidRPr="00052A8D">
        <w:t xml:space="preserve">, </w:t>
      </w:r>
      <w:r w:rsidRPr="00052A8D">
        <w:rPr>
          <w:rStyle w:val="HTMLCode"/>
          <w:rFonts w:ascii="Times New Roman" w:hAnsi="Times New Roman" w:cs="Times New Roman"/>
          <w:sz w:val="24"/>
          <w:szCs w:val="24"/>
        </w:rPr>
        <w:t>browsing_duration</w:t>
      </w:r>
      <w:r w:rsidRPr="00052A8D">
        <w:t xml:space="preserve">, </w:t>
      </w:r>
      <w:r w:rsidRPr="00052A8D">
        <w:rPr>
          <w:rStyle w:val="HTMLCode"/>
          <w:rFonts w:ascii="Times New Roman" w:hAnsi="Times New Roman" w:cs="Times New Roman"/>
          <w:sz w:val="24"/>
          <w:szCs w:val="24"/>
        </w:rPr>
        <w:t>items_in_cart</w:t>
      </w:r>
      <w:r w:rsidRPr="00052A8D">
        <w:t xml:space="preserve">, and </w:t>
      </w:r>
      <w:r w:rsidRPr="00052A8D">
        <w:rPr>
          <w:rStyle w:val="HTMLCode"/>
          <w:rFonts w:ascii="Times New Roman" w:hAnsi="Times New Roman" w:cs="Times New Roman"/>
          <w:sz w:val="24"/>
          <w:szCs w:val="24"/>
        </w:rPr>
        <w:t>purchase_made</w:t>
      </w:r>
      <w:r w:rsidRPr="00052A8D">
        <w:t xml:space="preserve"> (Target: 1 = Purchased, 0 = Abandoned).</w:t>
      </w:r>
    </w:p>
    <w:p w:rsidR="00052A8D" w:rsidRPr="00052A8D" w:rsidRDefault="00052A8D" w:rsidP="00052A8D">
      <w:pPr>
        <w:pStyle w:val="NormalWeb"/>
        <w:numPr>
          <w:ilvl w:val="0"/>
          <w:numId w:val="51"/>
        </w:numPr>
      </w:pPr>
      <w:r w:rsidRPr="00052A8D">
        <w:rPr>
          <w:b/>
          <w:bCs/>
        </w:rPr>
        <w:t>Structural Goal:</w:t>
      </w:r>
      <w:r w:rsidRPr="00052A8D">
        <w:t xml:space="preserve"> Scale and pass identical feature arrays into both classifiers to track execution and accuracy.</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52"/>
        </w:numPr>
      </w:pPr>
      <w:r w:rsidRPr="00052A8D">
        <w:rPr>
          <w:b/>
          <w:bCs/>
        </w:rPr>
        <w:t>Core Libraries:</w:t>
      </w:r>
      <w:r w:rsidRPr="00052A8D">
        <w:t xml:space="preserve"> Python, leveraging </w:t>
      </w:r>
      <w:r w:rsidRPr="00052A8D">
        <w:rPr>
          <w:rStyle w:val="HTMLCode"/>
          <w:rFonts w:ascii="Times New Roman" w:hAnsi="Times New Roman" w:cs="Times New Roman"/>
          <w:sz w:val="24"/>
          <w:szCs w:val="24"/>
        </w:rPr>
        <w:t>Pandas</w:t>
      </w:r>
      <w:r w:rsidRPr="00052A8D">
        <w:t xml:space="preserve"> and </w:t>
      </w:r>
      <w:r w:rsidRPr="00052A8D">
        <w:rPr>
          <w:rStyle w:val="HTMLCode"/>
          <w:rFonts w:ascii="Times New Roman" w:hAnsi="Times New Roman" w:cs="Times New Roman"/>
          <w:sz w:val="24"/>
          <w:szCs w:val="24"/>
        </w:rPr>
        <w:t>NumPy</w:t>
      </w:r>
      <w:r w:rsidRPr="00052A8D">
        <w:t xml:space="preserve"> for matrix manipulations.</w:t>
      </w:r>
    </w:p>
    <w:p w:rsidR="00052A8D" w:rsidRPr="00052A8D" w:rsidRDefault="00052A8D" w:rsidP="00052A8D">
      <w:pPr>
        <w:pStyle w:val="NormalWeb"/>
        <w:numPr>
          <w:ilvl w:val="0"/>
          <w:numId w:val="52"/>
        </w:numPr>
      </w:pPr>
      <w:r w:rsidRPr="00052A8D">
        <w:rPr>
          <w:b/>
          <w:bCs/>
        </w:rPr>
        <w:t>Algorithmic Suite:</w:t>
      </w:r>
      <w:r w:rsidRPr="00052A8D">
        <w:t xml:space="preserve"> </w:t>
      </w:r>
      <w:r w:rsidRPr="00052A8D">
        <w:rPr>
          <w:rStyle w:val="HTMLCode"/>
          <w:rFonts w:ascii="Times New Roman" w:hAnsi="Times New Roman" w:cs="Times New Roman"/>
          <w:sz w:val="24"/>
          <w:szCs w:val="24"/>
        </w:rPr>
        <w:t>Scikit-Learn</w:t>
      </w:r>
      <w:r w:rsidRPr="00052A8D">
        <w:t xml:space="preserve"> utilizing </w:t>
      </w:r>
      <w:r w:rsidRPr="00052A8D">
        <w:rPr>
          <w:rStyle w:val="HTMLCode"/>
          <w:rFonts w:ascii="Times New Roman" w:hAnsi="Times New Roman" w:cs="Times New Roman"/>
          <w:sz w:val="24"/>
          <w:szCs w:val="24"/>
        </w:rPr>
        <w:t>GaussianNB</w:t>
      </w:r>
      <w:r w:rsidRPr="00052A8D">
        <w:t xml:space="preserve"> for probabilistic modeling and </w:t>
      </w:r>
      <w:r w:rsidRPr="00052A8D">
        <w:rPr>
          <w:rStyle w:val="HTMLCode"/>
          <w:rFonts w:ascii="Times New Roman" w:hAnsi="Times New Roman" w:cs="Times New Roman"/>
          <w:sz w:val="24"/>
          <w:szCs w:val="24"/>
        </w:rPr>
        <w:t>KNeighborsClassifier</w:t>
      </w:r>
      <w:r w:rsidRPr="00052A8D">
        <w:t xml:space="preserve"> for vector distance tracking.</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53"/>
        </w:numPr>
      </w:pPr>
      <w:r w:rsidRPr="00052A8D">
        <w:rPr>
          <w:b/>
          <w:bCs/>
        </w:rPr>
        <w:t>Implement</w:t>
      </w:r>
      <w:r w:rsidRPr="00052A8D">
        <w:t xml:space="preserve"> conditional probabilistic classification using Naïve Bayes.</w:t>
      </w:r>
    </w:p>
    <w:p w:rsidR="00052A8D" w:rsidRPr="00052A8D" w:rsidRDefault="00052A8D" w:rsidP="00052A8D">
      <w:pPr>
        <w:pStyle w:val="NormalWeb"/>
        <w:numPr>
          <w:ilvl w:val="0"/>
          <w:numId w:val="53"/>
        </w:numPr>
      </w:pPr>
      <w:r w:rsidRPr="00052A8D">
        <w:rPr>
          <w:b/>
          <w:bCs/>
        </w:rPr>
        <w:t>Deploy</w:t>
      </w:r>
      <w:r w:rsidRPr="00052A8D">
        <w:t xml:space="preserve"> distance-based classification using KNN, optimizing the hyperparameter </w:t>
      </w:r>
      <w:r w:rsidRPr="00052A8D">
        <w:rPr>
          <w:rStyle w:val="math-inline"/>
          <w:rFonts w:eastAsiaTheme="majorEastAsia"/>
        </w:rPr>
        <w:t>K</w:t>
      </w:r>
      <w:r w:rsidRPr="00052A8D">
        <w:t>.</w:t>
      </w:r>
    </w:p>
    <w:p w:rsidR="00052A8D" w:rsidRPr="00052A8D" w:rsidRDefault="00052A8D" w:rsidP="00052A8D">
      <w:pPr>
        <w:pStyle w:val="NormalWeb"/>
        <w:numPr>
          <w:ilvl w:val="0"/>
          <w:numId w:val="53"/>
        </w:numPr>
      </w:pPr>
      <w:r w:rsidRPr="00052A8D">
        <w:rPr>
          <w:b/>
          <w:bCs/>
        </w:rPr>
        <w:t>Normalize</w:t>
      </w:r>
      <w:r w:rsidRPr="00052A8D">
        <w:t xml:space="preserve"> spatial dimensions using standard scaling to protect distance metrics from magnitude bias.</w:t>
      </w:r>
    </w:p>
    <w:p w:rsidR="00052A8D" w:rsidRPr="00052A8D" w:rsidRDefault="00052A8D" w:rsidP="00052A8D">
      <w:pPr>
        <w:pStyle w:val="NormalWeb"/>
        <w:numPr>
          <w:ilvl w:val="0"/>
          <w:numId w:val="53"/>
        </w:numPr>
      </w:pPr>
      <w:r w:rsidRPr="00052A8D">
        <w:rPr>
          <w:b/>
          <w:bCs/>
        </w:rPr>
        <w:t>Benchmark</w:t>
      </w:r>
      <w:r w:rsidRPr="00052A8D">
        <w:t xml:space="preserve"> performance metrics side-by-side to choose the best production model.</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Spatial Feature Engineering</w:t>
      </w:r>
    </w:p>
    <w:p w:rsidR="00052A8D" w:rsidRDefault="00052A8D" w:rsidP="00052A8D">
      <w:pPr>
        <w:pStyle w:val="NormalWeb"/>
        <w:numPr>
          <w:ilvl w:val="0"/>
          <w:numId w:val="54"/>
        </w:numPr>
      </w:pPr>
      <w:r w:rsidRPr="00052A8D">
        <w:rPr>
          <w:b/>
          <w:bCs/>
        </w:rPr>
        <w:t>Step 1: Standardize Geometric Scales</w:t>
      </w:r>
      <w:r w:rsidRPr="00052A8D">
        <w:t xml:space="preserve"> Load the data and isolate your variables. Because KNN relies on Euclidean distance, use </w:t>
      </w:r>
      <w:r w:rsidRPr="00052A8D">
        <w:rPr>
          <w:rStyle w:val="HTMLCode"/>
          <w:rFonts w:ascii="Times New Roman" w:hAnsi="Times New Roman" w:cs="Times New Roman"/>
          <w:sz w:val="24"/>
          <w:szCs w:val="24"/>
        </w:rPr>
        <w:t>StandardScaler</w:t>
      </w:r>
      <w:r w:rsidRPr="00052A8D">
        <w:t xml:space="preserve"> to transform numeric features, ensuring all inputs have a mean of 0 and a variance of 1 to prevent high-magnitude features from skewing the model.</w:t>
      </w:r>
    </w:p>
    <w:p w:rsidR="006C57A2" w:rsidRPr="00052A8D" w:rsidRDefault="006C57A2" w:rsidP="006C57A2">
      <w:pPr>
        <w:pStyle w:val="NormalWeb"/>
      </w:pPr>
      <w:r>
        <w:rPr>
          <w:noProof/>
          <w:lang w:val="en-US" w:eastAsia="en-US"/>
        </w:rPr>
        <w:drawing>
          <wp:inline distT="0" distB="0" distL="0" distR="0">
            <wp:extent cx="5943600" cy="5176876"/>
            <wp:effectExtent l="19050" t="0" r="0" b="0"/>
            <wp:docPr id="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3"/>
                    <a:srcRect/>
                    <a:stretch>
                      <a:fillRect/>
                    </a:stretch>
                  </pic:blipFill>
                  <pic:spPr bwMode="auto">
                    <a:xfrm>
                      <a:off x="0" y="0"/>
                      <a:ext cx="5943600" cy="5176876"/>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54"/>
        </w:numPr>
      </w:pPr>
      <w:r w:rsidRPr="00052A8D">
        <w:rPr>
          <w:b/>
          <w:bCs/>
        </w:rPr>
        <w:t>Step 2: Partition Datasets</w:t>
      </w:r>
      <w:r w:rsidRPr="00052A8D">
        <w:t xml:space="preserve"> Split the scaled matrices into identical training and testing subsets to maintain strict evaluation control across both algorithms.</w:t>
      </w:r>
    </w:p>
    <w:p w:rsidR="006C57A2" w:rsidRPr="00052A8D" w:rsidRDefault="006C57A2" w:rsidP="006C57A2">
      <w:pPr>
        <w:pStyle w:val="NormalWeb"/>
      </w:pPr>
      <w:r>
        <w:rPr>
          <w:noProof/>
          <w:lang w:val="en-US" w:eastAsia="en-US"/>
        </w:rPr>
        <w:drawing>
          <wp:inline distT="0" distB="0" distL="0" distR="0">
            <wp:extent cx="5943600" cy="538719"/>
            <wp:effectExtent l="19050" t="0" r="0" b="0"/>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4"/>
                    <a:srcRect/>
                    <a:stretch>
                      <a:fillRect/>
                    </a:stretch>
                  </pic:blipFill>
                  <pic:spPr bwMode="auto">
                    <a:xfrm>
                      <a:off x="0" y="0"/>
                      <a:ext cx="5943600" cy="538719"/>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lastRenderedPageBreak/>
        <w:t>Phase 2: Algorithmic Training &amp; Execution</w:t>
      </w:r>
    </w:p>
    <w:p w:rsidR="00052A8D" w:rsidRDefault="00052A8D" w:rsidP="00052A8D">
      <w:pPr>
        <w:pStyle w:val="NormalWeb"/>
        <w:numPr>
          <w:ilvl w:val="0"/>
          <w:numId w:val="55"/>
        </w:numPr>
      </w:pPr>
      <w:r w:rsidRPr="00052A8D">
        <w:rPr>
          <w:b/>
          <w:bCs/>
        </w:rPr>
        <w:t>Step 3: Fit the Naïve Bayes Model</w:t>
      </w:r>
      <w:r w:rsidRPr="00052A8D">
        <w:t xml:space="preserve"> Instantiate a </w:t>
      </w:r>
      <w:r w:rsidRPr="00052A8D">
        <w:rPr>
          <w:rStyle w:val="HTMLCode"/>
          <w:rFonts w:ascii="Times New Roman" w:hAnsi="Times New Roman" w:cs="Times New Roman"/>
          <w:sz w:val="24"/>
          <w:szCs w:val="24"/>
        </w:rPr>
        <w:t>GaussianNB</w:t>
      </w:r>
      <w:r w:rsidRPr="00052A8D">
        <w:t xml:space="preserve"> classifier. Fit the model to the training data, allowing it to calculate the prior and conditional probabilities for each feature set.</w:t>
      </w:r>
    </w:p>
    <w:p w:rsidR="006C57A2" w:rsidRPr="00052A8D" w:rsidRDefault="006C57A2" w:rsidP="006C57A2">
      <w:pPr>
        <w:pStyle w:val="NormalWeb"/>
        <w:jc w:val="center"/>
      </w:pPr>
      <w:r>
        <w:rPr>
          <w:noProof/>
          <w:lang w:val="en-US" w:eastAsia="en-US"/>
        </w:rPr>
        <w:drawing>
          <wp:inline distT="0" distB="0" distL="0" distR="0">
            <wp:extent cx="3617595" cy="1049655"/>
            <wp:effectExtent l="19050" t="0" r="1905" b="0"/>
            <wp:docPr id="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a:srcRect/>
                    <a:stretch>
                      <a:fillRect/>
                    </a:stretch>
                  </pic:blipFill>
                  <pic:spPr bwMode="auto">
                    <a:xfrm>
                      <a:off x="0" y="0"/>
                      <a:ext cx="3617595" cy="1049655"/>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55"/>
        </w:numPr>
      </w:pPr>
      <w:r w:rsidRPr="00052A8D">
        <w:rPr>
          <w:b/>
          <w:bCs/>
        </w:rPr>
        <w:t>Step 4: Configure and Fit KNN</w:t>
      </w:r>
      <w:r w:rsidRPr="00052A8D">
        <w:t xml:space="preserve"> Instantiate a </w:t>
      </w:r>
      <w:r w:rsidRPr="00052A8D">
        <w:rPr>
          <w:rStyle w:val="HTMLCode"/>
          <w:rFonts w:ascii="Times New Roman" w:hAnsi="Times New Roman" w:cs="Times New Roman"/>
          <w:sz w:val="24"/>
          <w:szCs w:val="24"/>
        </w:rPr>
        <w:t>KNeighborsClassifier</w:t>
      </w:r>
      <w:r w:rsidRPr="00052A8D">
        <w:t xml:space="preserve"> with an initial hyperparameter setting of </w:t>
      </w:r>
      <w:r w:rsidRPr="00052A8D">
        <w:rPr>
          <w:rStyle w:val="math-inline"/>
          <w:rFonts w:eastAsiaTheme="majorEastAsia"/>
        </w:rPr>
        <w:t>K=5</w:t>
      </w:r>
      <w:r w:rsidRPr="00052A8D">
        <w:t>. Train the model to index the spatial distribution of the training observations.</w:t>
      </w:r>
    </w:p>
    <w:p w:rsidR="006C57A2" w:rsidRPr="00052A8D" w:rsidRDefault="006C57A2" w:rsidP="006C57A2">
      <w:pPr>
        <w:pStyle w:val="NormalWeb"/>
        <w:jc w:val="center"/>
      </w:pPr>
      <w:r>
        <w:rPr>
          <w:noProof/>
          <w:lang w:val="en-US" w:eastAsia="en-US"/>
        </w:rPr>
        <w:drawing>
          <wp:inline distT="0" distB="0" distL="0" distR="0">
            <wp:extent cx="4293870" cy="962025"/>
            <wp:effectExtent l="19050" t="0" r="0" b="0"/>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a:srcRect/>
                    <a:stretch>
                      <a:fillRect/>
                    </a:stretch>
                  </pic:blipFill>
                  <pic:spPr bwMode="auto">
                    <a:xfrm>
                      <a:off x="0" y="0"/>
                      <a:ext cx="4293870" cy="962025"/>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3: Performance Comparison</w:t>
      </w:r>
    </w:p>
    <w:p w:rsidR="00052A8D" w:rsidRDefault="00052A8D" w:rsidP="00052A8D">
      <w:pPr>
        <w:pStyle w:val="NormalWeb"/>
        <w:numPr>
          <w:ilvl w:val="0"/>
          <w:numId w:val="56"/>
        </w:numPr>
      </w:pPr>
      <w:r w:rsidRPr="00052A8D">
        <w:rPr>
          <w:b/>
          <w:bCs/>
        </w:rPr>
        <w:t>Step 5: Extract Comparative Metrics</w:t>
      </w:r>
      <w:r w:rsidRPr="00052A8D">
        <w:t xml:space="preserve"> Run predictions across the test partition for both models. Compute accuracy, precision, and recall for each, and structure a comparative data frame to view performance metrics side-by-side.</w:t>
      </w:r>
    </w:p>
    <w:p w:rsidR="006C57A2" w:rsidRPr="00052A8D" w:rsidRDefault="006C57A2" w:rsidP="006C57A2">
      <w:pPr>
        <w:pStyle w:val="NormalWeb"/>
        <w:jc w:val="center"/>
      </w:pPr>
      <w:r>
        <w:rPr>
          <w:noProof/>
          <w:lang w:val="en-US" w:eastAsia="en-US"/>
        </w:rPr>
        <w:drawing>
          <wp:inline distT="0" distB="0" distL="0" distR="0">
            <wp:extent cx="5943600" cy="2351920"/>
            <wp:effectExtent l="19050" t="0" r="0" b="0"/>
            <wp:docPr id="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srcRect/>
                    <a:stretch>
                      <a:fillRect/>
                    </a:stretch>
                  </pic:blipFill>
                  <pic:spPr bwMode="auto">
                    <a:xfrm>
                      <a:off x="0" y="0"/>
                      <a:ext cx="5943600" cy="2351920"/>
                    </a:xfrm>
                    <a:prstGeom prst="rect">
                      <a:avLst/>
                    </a:prstGeom>
                    <a:noFill/>
                    <a:ln w="9525">
                      <a:noFill/>
                      <a:miter lim="800000"/>
                      <a:headEnd/>
                      <a:tailEnd/>
                    </a:ln>
                  </pic:spPr>
                </pic:pic>
              </a:graphicData>
            </a:graphic>
          </wp:inline>
        </w:drawing>
      </w:r>
    </w:p>
    <w:p w:rsidR="00052A8D" w:rsidRPr="006C57A2" w:rsidRDefault="00052A8D" w:rsidP="006C57A2">
      <w:pPr>
        <w:pStyle w:val="Heading3"/>
        <w:jc w:val="center"/>
        <w:rPr>
          <w:rFonts w:ascii="Times New Roman" w:hAnsi="Times New Roman" w:cs="Times New Roman"/>
          <w:b/>
          <w:color w:val="auto"/>
          <w:sz w:val="32"/>
          <w:szCs w:val="32"/>
        </w:rPr>
      </w:pPr>
      <w:r w:rsidRPr="006C57A2">
        <w:rPr>
          <w:rFonts w:ascii="Times New Roman" w:hAnsi="Times New Roman" w:cs="Times New Roman"/>
          <w:b/>
          <w:color w:val="auto"/>
          <w:sz w:val="32"/>
          <w:szCs w:val="32"/>
        </w:rPr>
        <w:lastRenderedPageBreak/>
        <w:t>Lab No 11</w:t>
      </w:r>
    </w:p>
    <w:p w:rsidR="006C57A2" w:rsidRPr="006C57A2" w:rsidRDefault="006C57A2" w:rsidP="006C57A2">
      <w:pPr>
        <w:jc w:val="center"/>
        <w:rPr>
          <w:sz w:val="32"/>
          <w:szCs w:val="32"/>
        </w:rPr>
      </w:pPr>
      <w:r w:rsidRPr="006C57A2">
        <w:rPr>
          <w:rFonts w:ascii="Times New Roman" w:hAnsi="Times New Roman" w:cs="Times New Roman"/>
          <w:b/>
          <w:sz w:val="32"/>
          <w:szCs w:val="32"/>
        </w:rPr>
        <w:t>Support Vector Machine (SVM)</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Certain industries, such as medical diagnostics or fraud detection, work with high-dimensional data where the boundaries between classes are non-linear and highly complex. Simple linear models often fail to separate these distinct classes, increasing the risk of costly false negatives or false positives.</w:t>
      </w:r>
    </w:p>
    <w:p w:rsidR="00052A8D" w:rsidRPr="00052A8D" w:rsidRDefault="00052A8D" w:rsidP="00052A8D">
      <w:pPr>
        <w:pStyle w:val="NormalWeb"/>
      </w:pPr>
      <w:r w:rsidRPr="00052A8D">
        <w:rPr>
          <w:b/>
          <w:bCs/>
        </w:rPr>
        <w:t>The Solution:</w:t>
      </w:r>
      <w:r w:rsidRPr="00052A8D">
        <w:t xml:space="preserve"> This lab applies </w:t>
      </w:r>
      <w:r w:rsidRPr="00052A8D">
        <w:rPr>
          <w:b/>
          <w:bCs/>
        </w:rPr>
        <w:t>Support Vector Machines (SVM)</w:t>
      </w:r>
      <w:r w:rsidRPr="00052A8D">
        <w:t xml:space="preserve"> to handle complex decision boundaries. By leveraging the mathematical "kernel trick," you will project low-dimensional, inseparable data into higher-dimensional feature spaces to isolate an optimal </w:t>
      </w:r>
      <w:r w:rsidR="000B4CB0" w:rsidRPr="00052A8D">
        <w:t>hyper plane</w:t>
      </w:r>
      <w:r w:rsidRPr="00052A8D">
        <w:t xml:space="preserve"> that maximizes class separation.</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model is validated against a </w:t>
      </w:r>
      <w:r w:rsidRPr="00052A8D">
        <w:rPr>
          <w:b/>
          <w:bCs/>
        </w:rPr>
        <w:t>Clinical Diagnostic Biomarker Dataset</w:t>
      </w:r>
      <w:r w:rsidRPr="00052A8D">
        <w:t xml:space="preserve"> tracking oncology screening metrics.</w:t>
      </w:r>
    </w:p>
    <w:p w:rsidR="00052A8D" w:rsidRPr="00052A8D" w:rsidRDefault="00052A8D" w:rsidP="00052A8D">
      <w:pPr>
        <w:pStyle w:val="NormalWeb"/>
        <w:numPr>
          <w:ilvl w:val="0"/>
          <w:numId w:val="57"/>
        </w:numPr>
      </w:pPr>
      <w:r w:rsidRPr="00052A8D">
        <w:rPr>
          <w:b/>
          <w:bCs/>
        </w:rPr>
        <w:t>Dataset Scale:</w:t>
      </w:r>
      <w:r w:rsidRPr="00052A8D">
        <w:t xml:space="preserve"> 8,000 patient records.</w:t>
      </w:r>
    </w:p>
    <w:p w:rsidR="00052A8D" w:rsidRPr="00052A8D" w:rsidRDefault="00052A8D" w:rsidP="00052A8D">
      <w:pPr>
        <w:pStyle w:val="NormalWeb"/>
        <w:numPr>
          <w:ilvl w:val="0"/>
          <w:numId w:val="57"/>
        </w:numPr>
      </w:pPr>
      <w:r w:rsidRPr="00052A8D">
        <w:rPr>
          <w:b/>
          <w:bCs/>
        </w:rPr>
        <w:t>Core Attributes:</w:t>
      </w:r>
      <w:r w:rsidRPr="00052A8D">
        <w:t xml:space="preserve"> Multi-dimensional continuous readings including </w:t>
      </w:r>
      <w:r w:rsidRPr="00052A8D">
        <w:rPr>
          <w:rStyle w:val="HTMLCode"/>
          <w:rFonts w:ascii="Times New Roman" w:hAnsi="Times New Roman" w:cs="Times New Roman"/>
          <w:sz w:val="24"/>
          <w:szCs w:val="24"/>
        </w:rPr>
        <w:t>cell_thickness</w:t>
      </w:r>
      <w:r w:rsidRPr="00052A8D">
        <w:t xml:space="preserve">, </w:t>
      </w:r>
      <w:r w:rsidRPr="00052A8D">
        <w:rPr>
          <w:rStyle w:val="HTMLCode"/>
          <w:rFonts w:ascii="Times New Roman" w:hAnsi="Times New Roman" w:cs="Times New Roman"/>
          <w:sz w:val="24"/>
          <w:szCs w:val="24"/>
        </w:rPr>
        <w:t>uniformity_shape</w:t>
      </w:r>
      <w:r w:rsidRPr="00052A8D">
        <w:t xml:space="preserve">, </w:t>
      </w:r>
      <w:r w:rsidRPr="00052A8D">
        <w:rPr>
          <w:rStyle w:val="HTMLCode"/>
          <w:rFonts w:ascii="Times New Roman" w:hAnsi="Times New Roman" w:cs="Times New Roman"/>
          <w:sz w:val="24"/>
          <w:szCs w:val="24"/>
        </w:rPr>
        <w:t>marginal_adhesion</w:t>
      </w:r>
      <w:r w:rsidRPr="00052A8D">
        <w:t xml:space="preserve">, </w:t>
      </w:r>
      <w:r w:rsidRPr="00052A8D">
        <w:rPr>
          <w:rStyle w:val="HTMLCode"/>
          <w:rFonts w:ascii="Times New Roman" w:hAnsi="Times New Roman" w:cs="Times New Roman"/>
          <w:sz w:val="24"/>
          <w:szCs w:val="24"/>
        </w:rPr>
        <w:t>mitoses</w:t>
      </w:r>
      <w:r w:rsidRPr="00052A8D">
        <w:t xml:space="preserve">, and </w:t>
      </w:r>
      <w:r w:rsidRPr="00052A8D">
        <w:rPr>
          <w:rStyle w:val="HTMLCode"/>
          <w:rFonts w:ascii="Times New Roman" w:hAnsi="Times New Roman" w:cs="Times New Roman"/>
          <w:sz w:val="24"/>
          <w:szCs w:val="24"/>
        </w:rPr>
        <w:t>diagnosis</w:t>
      </w:r>
      <w:r w:rsidRPr="00052A8D">
        <w:t xml:space="preserve"> (Target: 1 = Malignant, 0 = Benign).</w:t>
      </w:r>
    </w:p>
    <w:p w:rsidR="00052A8D" w:rsidRPr="00052A8D" w:rsidRDefault="00052A8D" w:rsidP="00052A8D">
      <w:pPr>
        <w:pStyle w:val="NormalWeb"/>
        <w:numPr>
          <w:ilvl w:val="0"/>
          <w:numId w:val="57"/>
        </w:numPr>
      </w:pPr>
      <w:r w:rsidRPr="00052A8D">
        <w:rPr>
          <w:b/>
          <w:bCs/>
        </w:rPr>
        <w:t>Structural Goal:</w:t>
      </w:r>
      <w:r w:rsidRPr="00052A8D">
        <w:t xml:space="preserve"> Locate </w:t>
      </w:r>
      <w:r w:rsidR="000B4CB0" w:rsidRPr="00052A8D">
        <w:t>hyper planes</w:t>
      </w:r>
      <w:r w:rsidRPr="00052A8D">
        <w:t xml:space="preserve"> that maximize the margins of safety between critical medical classes.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58"/>
        </w:numPr>
      </w:pPr>
      <w:r w:rsidRPr="00052A8D">
        <w:rPr>
          <w:b/>
          <w:bCs/>
        </w:rPr>
        <w:t>Primary Language:</w:t>
      </w:r>
      <w:r w:rsidRPr="00052A8D">
        <w:t xml:space="preserve"> Python 3.</w:t>
      </w:r>
    </w:p>
    <w:p w:rsidR="00052A8D" w:rsidRPr="00052A8D" w:rsidRDefault="00052A8D" w:rsidP="00052A8D">
      <w:pPr>
        <w:pStyle w:val="NormalWeb"/>
        <w:numPr>
          <w:ilvl w:val="0"/>
          <w:numId w:val="58"/>
        </w:numPr>
      </w:pPr>
      <w:r w:rsidRPr="00052A8D">
        <w:rPr>
          <w:b/>
          <w:bCs/>
        </w:rPr>
        <w:t>Algorithmic Engine:</w:t>
      </w:r>
      <w:r w:rsidRPr="00052A8D">
        <w:t xml:space="preserve"> </w:t>
      </w:r>
      <w:r w:rsidRPr="00052A8D">
        <w:rPr>
          <w:rStyle w:val="HTMLCode"/>
          <w:rFonts w:ascii="Times New Roman" w:hAnsi="Times New Roman" w:cs="Times New Roman"/>
          <w:sz w:val="24"/>
          <w:szCs w:val="24"/>
        </w:rPr>
        <w:t>Scikit-Learn</w:t>
      </w:r>
      <w:r w:rsidRPr="00052A8D">
        <w:t xml:space="preserve"> (</w:t>
      </w:r>
      <w:r w:rsidRPr="00052A8D">
        <w:rPr>
          <w:rStyle w:val="HTMLCode"/>
          <w:rFonts w:ascii="Times New Roman" w:hAnsi="Times New Roman" w:cs="Times New Roman"/>
          <w:sz w:val="24"/>
          <w:szCs w:val="24"/>
        </w:rPr>
        <w:t>sklearn.svm.SVC</w:t>
      </w:r>
      <w:r w:rsidRPr="00052A8D">
        <w:t>), utilizing various structural kernel configurations (Linear, Polynomial, and Radial Basis Function).</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59"/>
        </w:numPr>
      </w:pPr>
      <w:r w:rsidRPr="00052A8D">
        <w:rPr>
          <w:b/>
          <w:bCs/>
        </w:rPr>
        <w:t>Formulate</w:t>
      </w:r>
      <w:r w:rsidRPr="00052A8D">
        <w:t xml:space="preserve"> optimal </w:t>
      </w:r>
      <w:r w:rsidR="000B4CB0" w:rsidRPr="00052A8D">
        <w:t>hyper planes</w:t>
      </w:r>
      <w:r w:rsidRPr="00052A8D">
        <w:t xml:space="preserve"> that maximize decision margins.</w:t>
      </w:r>
    </w:p>
    <w:p w:rsidR="00052A8D" w:rsidRPr="00052A8D" w:rsidRDefault="00052A8D" w:rsidP="00052A8D">
      <w:pPr>
        <w:pStyle w:val="NormalWeb"/>
        <w:numPr>
          <w:ilvl w:val="0"/>
          <w:numId w:val="59"/>
        </w:numPr>
      </w:pPr>
      <w:r w:rsidRPr="00052A8D">
        <w:rPr>
          <w:b/>
          <w:bCs/>
        </w:rPr>
        <w:t>Apply</w:t>
      </w:r>
      <w:r w:rsidRPr="00052A8D">
        <w:t xml:space="preserve"> the "kernel trick" to map non-linear relationships into linear spaces.</w:t>
      </w:r>
    </w:p>
    <w:p w:rsidR="00052A8D" w:rsidRPr="00052A8D" w:rsidRDefault="00052A8D" w:rsidP="00052A8D">
      <w:pPr>
        <w:pStyle w:val="NormalWeb"/>
        <w:numPr>
          <w:ilvl w:val="0"/>
          <w:numId w:val="59"/>
        </w:numPr>
      </w:pPr>
      <w:r w:rsidRPr="00052A8D">
        <w:rPr>
          <w:b/>
          <w:bCs/>
        </w:rPr>
        <w:t>Tune</w:t>
      </w:r>
      <w:r w:rsidRPr="00052A8D">
        <w:t xml:space="preserve"> regularization (</w:t>
      </w:r>
      <w:r w:rsidRPr="00052A8D">
        <w:rPr>
          <w:rStyle w:val="math-inline"/>
          <w:rFonts w:eastAsiaTheme="majorEastAsia"/>
        </w:rPr>
        <w:t>C</w:t>
      </w:r>
      <w:r w:rsidRPr="00052A8D">
        <w:t xml:space="preserve">) and gamma </w:t>
      </w:r>
      <w:r w:rsidR="000B4CB0" w:rsidRPr="00052A8D">
        <w:t>hyper parameters</w:t>
      </w:r>
      <w:r w:rsidRPr="00052A8D">
        <w:t xml:space="preserve"> to manage bias-variance trade-offs.</w:t>
      </w:r>
    </w:p>
    <w:p w:rsidR="00052A8D" w:rsidRPr="00052A8D" w:rsidRDefault="00052A8D" w:rsidP="00052A8D">
      <w:pPr>
        <w:pStyle w:val="NormalWeb"/>
        <w:numPr>
          <w:ilvl w:val="0"/>
          <w:numId w:val="59"/>
        </w:numPr>
      </w:pPr>
      <w:r w:rsidRPr="00052A8D">
        <w:rPr>
          <w:b/>
          <w:bCs/>
        </w:rPr>
        <w:t>Audit</w:t>
      </w:r>
      <w:r w:rsidRPr="00052A8D">
        <w:t xml:space="preserve"> diagnostic reliability using high-sensitivity evaluation metrics.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Feature Scaling &amp; Linear Baselines</w:t>
      </w:r>
    </w:p>
    <w:p w:rsidR="00052A8D" w:rsidRDefault="00052A8D" w:rsidP="00052A8D">
      <w:pPr>
        <w:pStyle w:val="NormalWeb"/>
        <w:numPr>
          <w:ilvl w:val="0"/>
          <w:numId w:val="60"/>
        </w:numPr>
      </w:pPr>
      <w:r w:rsidRPr="00052A8D">
        <w:rPr>
          <w:b/>
          <w:bCs/>
        </w:rPr>
        <w:t>Step 1: Scale Invariant Vectors</w:t>
      </w:r>
      <w:r w:rsidRPr="00052A8D">
        <w:t xml:space="preserve"> Load the biomarker data. Apply Z-score standardization across the continuous feature matrix to prepare inputs for soft-margin optimization.</w:t>
      </w:r>
    </w:p>
    <w:p w:rsidR="006C57A2" w:rsidRPr="00052A8D" w:rsidRDefault="006C57A2" w:rsidP="00BF0613">
      <w:pPr>
        <w:pStyle w:val="NormalWeb"/>
        <w:jc w:val="center"/>
      </w:pPr>
      <w:r>
        <w:rPr>
          <w:noProof/>
          <w:lang w:val="en-US" w:eastAsia="en-US"/>
        </w:rPr>
        <w:drawing>
          <wp:inline distT="0" distB="0" distL="0" distR="0">
            <wp:extent cx="5943600" cy="2109767"/>
            <wp:effectExtent l="19050" t="0" r="0" b="0"/>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8"/>
                    <a:srcRect/>
                    <a:stretch>
                      <a:fillRect/>
                    </a:stretch>
                  </pic:blipFill>
                  <pic:spPr bwMode="auto">
                    <a:xfrm>
                      <a:off x="0" y="0"/>
                      <a:ext cx="5943600" cy="2109767"/>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60"/>
        </w:numPr>
      </w:pPr>
      <w:r w:rsidRPr="00052A8D">
        <w:rPr>
          <w:b/>
          <w:bCs/>
        </w:rPr>
        <w:t>Step 2: Establish a Linear SVM Baseline</w:t>
      </w:r>
      <w:r w:rsidRPr="00052A8D">
        <w:t xml:space="preserve"> Train an </w:t>
      </w:r>
      <w:r w:rsidRPr="00052A8D">
        <w:rPr>
          <w:rStyle w:val="HTMLCode"/>
          <w:rFonts w:ascii="Times New Roman" w:hAnsi="Times New Roman" w:cs="Times New Roman"/>
          <w:sz w:val="24"/>
          <w:szCs w:val="24"/>
        </w:rPr>
        <w:t>SVC</w:t>
      </w:r>
      <w:r w:rsidRPr="00052A8D">
        <w:t xml:space="preserve"> model using a </w:t>
      </w:r>
      <w:r w:rsidRPr="00052A8D">
        <w:rPr>
          <w:rStyle w:val="HTMLCode"/>
          <w:rFonts w:ascii="Times New Roman" w:hAnsi="Times New Roman" w:cs="Times New Roman"/>
          <w:sz w:val="24"/>
          <w:szCs w:val="24"/>
        </w:rPr>
        <w:t>kernel='linear'</w:t>
      </w:r>
      <w:r w:rsidRPr="00052A8D">
        <w:t xml:space="preserve"> configuration. Measure its baseline performance to see how well the data can be separated using a straight decision boundary.</w:t>
      </w:r>
    </w:p>
    <w:p w:rsidR="006C57A2" w:rsidRPr="00052A8D" w:rsidRDefault="00BF0613" w:rsidP="00BF0613">
      <w:pPr>
        <w:pStyle w:val="NormalWeb"/>
        <w:jc w:val="center"/>
      </w:pPr>
      <w:r>
        <w:rPr>
          <w:noProof/>
          <w:lang w:val="en-US" w:eastAsia="en-US"/>
        </w:rPr>
        <w:drawing>
          <wp:inline distT="0" distB="0" distL="0" distR="0">
            <wp:extent cx="5533907" cy="1089329"/>
            <wp:effectExtent l="19050" t="0" r="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a:srcRect/>
                    <a:stretch>
                      <a:fillRect/>
                    </a:stretch>
                  </pic:blipFill>
                  <pic:spPr bwMode="auto">
                    <a:xfrm>
                      <a:off x="0" y="0"/>
                      <a:ext cx="5534025" cy="1089352"/>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Non-Linear Space Transformations</w:t>
      </w:r>
    </w:p>
    <w:p w:rsidR="006C57A2" w:rsidRPr="00052A8D" w:rsidRDefault="00052A8D" w:rsidP="006C57A2">
      <w:pPr>
        <w:pStyle w:val="NormalWeb"/>
        <w:numPr>
          <w:ilvl w:val="0"/>
          <w:numId w:val="61"/>
        </w:numPr>
      </w:pPr>
      <w:r w:rsidRPr="00052A8D">
        <w:rPr>
          <w:b/>
          <w:bCs/>
        </w:rPr>
        <w:t>Step 3: Deploy the RBF Kernel</w:t>
      </w:r>
      <w:r w:rsidRPr="00052A8D">
        <w:t xml:space="preserve"> Re-instantiate the </w:t>
      </w:r>
      <w:r w:rsidRPr="00052A8D">
        <w:rPr>
          <w:rStyle w:val="HTMLCode"/>
          <w:rFonts w:ascii="Times New Roman" w:hAnsi="Times New Roman" w:cs="Times New Roman"/>
          <w:sz w:val="24"/>
          <w:szCs w:val="24"/>
        </w:rPr>
        <w:t>SVC</w:t>
      </w:r>
      <w:r w:rsidRPr="00052A8D">
        <w:t xml:space="preserve"> model using a Radial Basis Function (</w:t>
      </w:r>
      <w:r w:rsidRPr="00052A8D">
        <w:rPr>
          <w:rStyle w:val="HTMLCode"/>
          <w:rFonts w:ascii="Times New Roman" w:hAnsi="Times New Roman" w:cs="Times New Roman"/>
          <w:sz w:val="24"/>
          <w:szCs w:val="24"/>
        </w:rPr>
        <w:t>kernel='rbf'</w:t>
      </w:r>
      <w:r w:rsidRPr="00052A8D">
        <w:t>) configuration. This enables non-linear space mapping to capture complex cluster shapes.</w:t>
      </w:r>
    </w:p>
    <w:p w:rsidR="00052A8D" w:rsidRDefault="00052A8D" w:rsidP="00052A8D">
      <w:pPr>
        <w:pStyle w:val="NormalWeb"/>
        <w:numPr>
          <w:ilvl w:val="0"/>
          <w:numId w:val="61"/>
        </w:numPr>
      </w:pPr>
      <w:r w:rsidRPr="00052A8D">
        <w:rPr>
          <w:b/>
          <w:bCs/>
        </w:rPr>
        <w:t>Step 4: Hyperparameter Grid Optimization</w:t>
      </w:r>
      <w:r w:rsidRPr="00052A8D">
        <w:t xml:space="preserve"> Tune performance by testing combinations of the regularization parameter (</w:t>
      </w:r>
      <w:r w:rsidRPr="00052A8D">
        <w:rPr>
          <w:rStyle w:val="math-inline"/>
          <w:rFonts w:eastAsiaTheme="majorEastAsia"/>
        </w:rPr>
        <w:t>C</w:t>
      </w:r>
      <w:r w:rsidRPr="00052A8D">
        <w:t>) and the kernel coefficient (</w:t>
      </w:r>
      <w:r w:rsidRPr="00052A8D">
        <w:rPr>
          <w:rStyle w:val="math-inline"/>
          <w:rFonts w:eastAsiaTheme="majorEastAsia"/>
        </w:rPr>
        <w:t>gamma</w:t>
      </w:r>
      <w:r w:rsidRPr="00052A8D">
        <w:t>). Find the balance that avoids both underfitting and overfitting.</w:t>
      </w:r>
    </w:p>
    <w:p w:rsidR="006C57A2" w:rsidRPr="00052A8D" w:rsidRDefault="00BF0613" w:rsidP="006C57A2">
      <w:pPr>
        <w:pStyle w:val="NormalWeb"/>
      </w:pPr>
      <w:r>
        <w:rPr>
          <w:noProof/>
          <w:lang w:val="en-US" w:eastAsia="en-US"/>
        </w:rPr>
        <w:drawing>
          <wp:inline distT="0" distB="0" distL="0" distR="0">
            <wp:extent cx="5943600" cy="1026607"/>
            <wp:effectExtent l="1905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0"/>
                    <a:srcRect/>
                    <a:stretch>
                      <a:fillRect/>
                    </a:stretch>
                  </pic:blipFill>
                  <pic:spPr bwMode="auto">
                    <a:xfrm>
                      <a:off x="0" y="0"/>
                      <a:ext cx="5943600" cy="1026607"/>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lastRenderedPageBreak/>
        <w:t>Phase 3: Model Diagnostics</w:t>
      </w:r>
    </w:p>
    <w:p w:rsidR="006C57A2" w:rsidRDefault="00052A8D" w:rsidP="006C57A2">
      <w:pPr>
        <w:pStyle w:val="NormalWeb"/>
        <w:numPr>
          <w:ilvl w:val="0"/>
          <w:numId w:val="62"/>
        </w:numPr>
      </w:pPr>
      <w:r w:rsidRPr="00052A8D">
        <w:rPr>
          <w:b/>
          <w:bCs/>
        </w:rPr>
        <w:t>Step 5: Evaluate Sensitivity &amp; Specificity</w:t>
      </w:r>
      <w:r w:rsidRPr="00052A8D">
        <w:t xml:space="preserve"> </w:t>
      </w:r>
      <w:r w:rsidR="000B4CB0" w:rsidRPr="00052A8D">
        <w:t>run</w:t>
      </w:r>
      <w:r w:rsidRPr="00052A8D">
        <w:t xml:space="preserve"> your test metrics through the optimized RBF model. Generate a confusion matrix, prioritizing the minimization of false negatives to ensure high classification safety.</w:t>
      </w:r>
    </w:p>
    <w:p w:rsidR="006C57A2" w:rsidRPr="00052A8D" w:rsidRDefault="00BF0613" w:rsidP="006C57A2">
      <w:pPr>
        <w:pStyle w:val="NormalWeb"/>
      </w:pPr>
      <w:r>
        <w:rPr>
          <w:noProof/>
          <w:lang w:val="en-US" w:eastAsia="en-US"/>
        </w:rPr>
        <w:drawing>
          <wp:inline distT="0" distB="0" distL="0" distR="0">
            <wp:extent cx="5935884" cy="2170706"/>
            <wp:effectExtent l="19050" t="0" r="7716"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a:srcRect/>
                    <a:stretch>
                      <a:fillRect/>
                    </a:stretch>
                  </pic:blipFill>
                  <pic:spPr bwMode="auto">
                    <a:xfrm>
                      <a:off x="0" y="0"/>
                      <a:ext cx="5943600" cy="2173528"/>
                    </a:xfrm>
                    <a:prstGeom prst="rect">
                      <a:avLst/>
                    </a:prstGeom>
                    <a:noFill/>
                    <a:ln w="9525">
                      <a:noFill/>
                      <a:miter lim="800000"/>
                      <a:headEnd/>
                      <a:tailEnd/>
                    </a:ln>
                  </pic:spPr>
                </pic:pic>
              </a:graphicData>
            </a:graphic>
          </wp:inline>
        </w:drawing>
      </w:r>
    </w:p>
    <w:p w:rsidR="006C57A2" w:rsidRDefault="00052A8D" w:rsidP="006C57A2">
      <w:pPr>
        <w:pStyle w:val="NormalWeb"/>
        <w:numPr>
          <w:ilvl w:val="0"/>
          <w:numId w:val="62"/>
        </w:numPr>
      </w:pPr>
      <w:r w:rsidRPr="00052A8D">
        <w:rPr>
          <w:b/>
          <w:bCs/>
        </w:rPr>
        <w:t>Step 6: Chart the ROC Curve</w:t>
      </w:r>
      <w:r w:rsidRPr="00052A8D">
        <w:t xml:space="preserve"> Plot the Receiver Operating Characteristic (ROC) curve and calculate the Area </w:t>
      </w:r>
      <w:r w:rsidR="000B4CB0" w:rsidRPr="00052A8D">
        <w:t>under</w:t>
      </w:r>
      <w:r w:rsidRPr="00052A8D">
        <w:t xml:space="preserve"> the Curve (AUC) to measure the model's ability to distinguish between target classes.</w:t>
      </w:r>
    </w:p>
    <w:p w:rsidR="006C57A2" w:rsidRPr="00052A8D" w:rsidRDefault="00BF0613" w:rsidP="006C57A2">
      <w:pPr>
        <w:pStyle w:val="NormalWeb"/>
      </w:pPr>
      <w:r>
        <w:rPr>
          <w:noProof/>
          <w:lang w:val="en-US" w:eastAsia="en-US"/>
        </w:rPr>
        <w:drawing>
          <wp:inline distT="0" distB="0" distL="0" distR="0">
            <wp:extent cx="5943543" cy="4023360"/>
            <wp:effectExtent l="19050" t="0" r="57"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a:srcRect/>
                    <a:stretch>
                      <a:fillRect/>
                    </a:stretch>
                  </pic:blipFill>
                  <pic:spPr bwMode="auto">
                    <a:xfrm>
                      <a:off x="0" y="0"/>
                      <a:ext cx="5943600" cy="4023398"/>
                    </a:xfrm>
                    <a:prstGeom prst="rect">
                      <a:avLst/>
                    </a:prstGeom>
                    <a:noFill/>
                    <a:ln w="9525">
                      <a:noFill/>
                      <a:miter lim="800000"/>
                      <a:headEnd/>
                      <a:tailEnd/>
                    </a:ln>
                  </pic:spPr>
                </pic:pic>
              </a:graphicData>
            </a:graphic>
          </wp:inline>
        </w:drawing>
      </w:r>
    </w:p>
    <w:p w:rsidR="00052A8D" w:rsidRPr="00BF0613" w:rsidRDefault="00052A8D" w:rsidP="00BF0613">
      <w:pPr>
        <w:pStyle w:val="Heading3"/>
        <w:jc w:val="center"/>
        <w:rPr>
          <w:rFonts w:ascii="Times New Roman" w:hAnsi="Times New Roman" w:cs="Times New Roman"/>
          <w:b/>
          <w:color w:val="auto"/>
          <w:sz w:val="32"/>
          <w:szCs w:val="32"/>
        </w:rPr>
      </w:pPr>
      <w:r w:rsidRPr="00BF0613">
        <w:rPr>
          <w:rFonts w:ascii="Times New Roman" w:hAnsi="Times New Roman" w:cs="Times New Roman"/>
          <w:b/>
          <w:color w:val="auto"/>
          <w:sz w:val="32"/>
          <w:szCs w:val="32"/>
        </w:rPr>
        <w:lastRenderedPageBreak/>
        <w:t>Lab No 12</w:t>
      </w:r>
    </w:p>
    <w:p w:rsidR="00BF0613" w:rsidRPr="00BF0613" w:rsidRDefault="00BF0613" w:rsidP="00BF0613">
      <w:pPr>
        <w:jc w:val="center"/>
        <w:rPr>
          <w:sz w:val="32"/>
          <w:szCs w:val="32"/>
        </w:rPr>
      </w:pPr>
      <w:r w:rsidRPr="00BF0613">
        <w:rPr>
          <w:rFonts w:ascii="Times New Roman" w:hAnsi="Times New Roman" w:cs="Times New Roman"/>
          <w:b/>
          <w:sz w:val="32"/>
          <w:szCs w:val="32"/>
        </w:rPr>
        <w:t>K-Means &amp; Hierarchical Clustering</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Marketing departments often manage large customer databases without clear, pre-</w:t>
      </w:r>
      <w:r w:rsidR="000B4CB0" w:rsidRPr="00052A8D">
        <w:t>labelled</w:t>
      </w:r>
      <w:r w:rsidRPr="00052A8D">
        <w:t xml:space="preserve"> historical categories. Without structured customer segments, promotional campaigns can become generalized and inefficient. To optimize marketing spend, businesses need to group consumers based on actual purchasing </w:t>
      </w:r>
      <w:r w:rsidR="000B4CB0" w:rsidRPr="00052A8D">
        <w:t>behaviours</w:t>
      </w:r>
      <w:r w:rsidRPr="00052A8D">
        <w:t>.</w:t>
      </w:r>
    </w:p>
    <w:p w:rsidR="00052A8D" w:rsidRPr="00052A8D" w:rsidRDefault="00052A8D" w:rsidP="00052A8D">
      <w:pPr>
        <w:pStyle w:val="NormalWeb"/>
      </w:pPr>
      <w:r w:rsidRPr="00052A8D">
        <w:rPr>
          <w:b/>
          <w:bCs/>
        </w:rPr>
        <w:t>The Solution:</w:t>
      </w:r>
      <w:r w:rsidRPr="00052A8D">
        <w:t xml:space="preserve"> This lab utilize</w:t>
      </w:r>
      <w:r w:rsidR="000B4CB0">
        <w:t xml:space="preserve">s unsupervised machine learning </w:t>
      </w:r>
      <w:r w:rsidRPr="00052A8D">
        <w:t xml:space="preserve">specifically </w:t>
      </w:r>
      <w:r w:rsidRPr="00052A8D">
        <w:rPr>
          <w:b/>
          <w:bCs/>
        </w:rPr>
        <w:t>K-Means</w:t>
      </w:r>
      <w:r w:rsidRPr="00052A8D">
        <w:t xml:space="preserve"> and </w:t>
      </w:r>
      <w:r w:rsidRPr="00052A8D">
        <w:rPr>
          <w:b/>
          <w:bCs/>
        </w:rPr>
        <w:t>Hierarchical Clustering</w:t>
      </w:r>
      <w:r w:rsidR="000B4CB0">
        <w:t xml:space="preserve"> </w:t>
      </w:r>
      <w:r w:rsidRPr="00052A8D">
        <w:t xml:space="preserve">to discover natural customer archetypes. By grouping consumers based on shared </w:t>
      </w:r>
      <w:r w:rsidR="000B4CB0" w:rsidRPr="00052A8D">
        <w:t>behavioural</w:t>
      </w:r>
      <w:r w:rsidRPr="00052A8D">
        <w:t xml:space="preserve"> patterns, you can build data-driven marketing profiles without needing pre-</w:t>
      </w:r>
      <w:r w:rsidR="000B4CB0" w:rsidRPr="00052A8D">
        <w:t>labelled</w:t>
      </w:r>
      <w:r w:rsidRPr="00052A8D">
        <w:t xml:space="preserve"> training data.</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clustering pipeline evaluates an </w:t>
      </w:r>
      <w:r w:rsidRPr="00052A8D">
        <w:rPr>
          <w:b/>
          <w:bCs/>
        </w:rPr>
        <w:t>Annual Retail Customer Spending Dataset</w:t>
      </w:r>
      <w:r w:rsidRPr="00052A8D">
        <w:t>.</w:t>
      </w:r>
    </w:p>
    <w:p w:rsidR="00052A8D" w:rsidRPr="00052A8D" w:rsidRDefault="00052A8D" w:rsidP="00052A8D">
      <w:pPr>
        <w:pStyle w:val="NormalWeb"/>
        <w:numPr>
          <w:ilvl w:val="0"/>
          <w:numId w:val="63"/>
        </w:numPr>
      </w:pPr>
      <w:r w:rsidRPr="00052A8D">
        <w:rPr>
          <w:b/>
          <w:bCs/>
        </w:rPr>
        <w:t>Dataset Scale:</w:t>
      </w:r>
      <w:r w:rsidRPr="00052A8D">
        <w:t xml:space="preserve"> 6,000 distinct loyalty profiles.</w:t>
      </w:r>
    </w:p>
    <w:p w:rsidR="00052A8D" w:rsidRPr="00052A8D" w:rsidRDefault="00052A8D" w:rsidP="00052A8D">
      <w:pPr>
        <w:pStyle w:val="NormalWeb"/>
        <w:numPr>
          <w:ilvl w:val="0"/>
          <w:numId w:val="63"/>
        </w:numPr>
      </w:pPr>
      <w:r w:rsidRPr="00052A8D">
        <w:rPr>
          <w:b/>
          <w:bCs/>
        </w:rPr>
        <w:t>Core Attributes:</w:t>
      </w:r>
      <w:r w:rsidRPr="00052A8D">
        <w:t xml:space="preserve"> </w:t>
      </w:r>
      <w:r w:rsidRPr="00052A8D">
        <w:rPr>
          <w:rStyle w:val="HTMLCode"/>
          <w:rFonts w:ascii="Times New Roman" w:hAnsi="Times New Roman" w:cs="Times New Roman"/>
          <w:sz w:val="24"/>
          <w:szCs w:val="24"/>
        </w:rPr>
        <w:t>annual_income</w:t>
      </w:r>
      <w:r w:rsidRPr="00052A8D">
        <w:t xml:space="preserve">, </w:t>
      </w:r>
      <w:r w:rsidRPr="00052A8D">
        <w:rPr>
          <w:rStyle w:val="HTMLCode"/>
          <w:rFonts w:ascii="Times New Roman" w:hAnsi="Times New Roman" w:cs="Times New Roman"/>
          <w:sz w:val="24"/>
          <w:szCs w:val="24"/>
        </w:rPr>
        <w:t>spending_score_idx</w:t>
      </w:r>
      <w:r w:rsidRPr="00052A8D">
        <w:t xml:space="preserve"> (1–100), </w:t>
      </w:r>
      <w:r w:rsidRPr="00052A8D">
        <w:rPr>
          <w:rStyle w:val="HTMLCode"/>
          <w:rFonts w:ascii="Times New Roman" w:hAnsi="Times New Roman" w:cs="Times New Roman"/>
          <w:sz w:val="24"/>
          <w:szCs w:val="24"/>
        </w:rPr>
        <w:t>purchase_frequency</w:t>
      </w:r>
      <w:r w:rsidRPr="00052A8D">
        <w:t xml:space="preserve">, and </w:t>
      </w:r>
      <w:r w:rsidRPr="00052A8D">
        <w:rPr>
          <w:rStyle w:val="HTMLCode"/>
          <w:rFonts w:ascii="Times New Roman" w:hAnsi="Times New Roman" w:cs="Times New Roman"/>
          <w:sz w:val="24"/>
          <w:szCs w:val="24"/>
        </w:rPr>
        <w:t>average_basket_value</w:t>
      </w:r>
      <w:r w:rsidRPr="00052A8D">
        <w:t>.</w:t>
      </w:r>
    </w:p>
    <w:p w:rsidR="00052A8D" w:rsidRPr="00052A8D" w:rsidRDefault="00052A8D" w:rsidP="00052A8D">
      <w:pPr>
        <w:pStyle w:val="NormalWeb"/>
        <w:numPr>
          <w:ilvl w:val="0"/>
          <w:numId w:val="63"/>
        </w:numPr>
      </w:pPr>
      <w:r w:rsidRPr="00052A8D">
        <w:rPr>
          <w:b/>
          <w:bCs/>
        </w:rPr>
        <w:t>Structural Goal:</w:t>
      </w:r>
      <w:r w:rsidRPr="00052A8D">
        <w:t xml:space="preserve"> Group unclassified customer vectors into distinct behavioral clusters.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64"/>
        </w:numPr>
      </w:pPr>
      <w:r w:rsidRPr="00052A8D">
        <w:rPr>
          <w:b/>
          <w:bCs/>
        </w:rPr>
        <w:t>Data Processing &amp; Visualization:</w:t>
      </w:r>
      <w:r w:rsidRPr="00052A8D">
        <w:t xml:space="preserve"> Python, using </w:t>
      </w:r>
      <w:r w:rsidRPr="00052A8D">
        <w:rPr>
          <w:rStyle w:val="HTMLCode"/>
          <w:rFonts w:ascii="Times New Roman" w:hAnsi="Times New Roman" w:cs="Times New Roman"/>
          <w:sz w:val="24"/>
          <w:szCs w:val="24"/>
        </w:rPr>
        <w:t>Pandas</w:t>
      </w:r>
      <w:r w:rsidRPr="00052A8D">
        <w:t xml:space="preserve">, </w:t>
      </w:r>
      <w:r w:rsidRPr="00052A8D">
        <w:rPr>
          <w:rStyle w:val="HTMLCode"/>
          <w:rFonts w:ascii="Times New Roman" w:hAnsi="Times New Roman" w:cs="Times New Roman"/>
          <w:sz w:val="24"/>
          <w:szCs w:val="24"/>
        </w:rPr>
        <w:t>Seaborn</w:t>
      </w:r>
      <w:r w:rsidRPr="00052A8D">
        <w:t xml:space="preserve">, and </w:t>
      </w:r>
      <w:r w:rsidRPr="00052A8D">
        <w:rPr>
          <w:rStyle w:val="HTMLCode"/>
          <w:rFonts w:ascii="Times New Roman" w:hAnsi="Times New Roman" w:cs="Times New Roman"/>
          <w:sz w:val="24"/>
          <w:szCs w:val="24"/>
        </w:rPr>
        <w:t>Matplotlib</w:t>
      </w:r>
      <w:r w:rsidRPr="00052A8D">
        <w:t>.</w:t>
      </w:r>
    </w:p>
    <w:p w:rsidR="00052A8D" w:rsidRPr="00052A8D" w:rsidRDefault="00052A8D" w:rsidP="00052A8D">
      <w:pPr>
        <w:pStyle w:val="NormalWeb"/>
        <w:numPr>
          <w:ilvl w:val="0"/>
          <w:numId w:val="64"/>
        </w:numPr>
      </w:pPr>
      <w:r w:rsidRPr="00052A8D">
        <w:rPr>
          <w:b/>
          <w:bCs/>
        </w:rPr>
        <w:t>Clustering Engine:</w:t>
      </w:r>
      <w:r w:rsidRPr="00052A8D">
        <w:t xml:space="preserve"> </w:t>
      </w:r>
      <w:r w:rsidRPr="00052A8D">
        <w:rPr>
          <w:rStyle w:val="HTMLCode"/>
          <w:rFonts w:ascii="Times New Roman" w:hAnsi="Times New Roman" w:cs="Times New Roman"/>
          <w:sz w:val="24"/>
          <w:szCs w:val="24"/>
        </w:rPr>
        <w:t>Scikit-Learn</w:t>
      </w:r>
      <w:r w:rsidRPr="00052A8D">
        <w:t xml:space="preserve"> (</w:t>
      </w:r>
      <w:r w:rsidRPr="00052A8D">
        <w:rPr>
          <w:rStyle w:val="HTMLCode"/>
          <w:rFonts w:ascii="Times New Roman" w:hAnsi="Times New Roman" w:cs="Times New Roman"/>
          <w:sz w:val="24"/>
          <w:szCs w:val="24"/>
        </w:rPr>
        <w:t>KMeans</w:t>
      </w:r>
      <w:r w:rsidRPr="00052A8D">
        <w:t xml:space="preserve">, </w:t>
      </w:r>
      <w:r w:rsidRPr="00052A8D">
        <w:rPr>
          <w:rStyle w:val="HTMLCode"/>
          <w:rFonts w:ascii="Times New Roman" w:hAnsi="Times New Roman" w:cs="Times New Roman"/>
          <w:sz w:val="24"/>
          <w:szCs w:val="24"/>
        </w:rPr>
        <w:t>AgglomerativeClustering</w:t>
      </w:r>
      <w:r w:rsidRPr="00052A8D">
        <w:t xml:space="preserve">) paired with </w:t>
      </w:r>
      <w:r w:rsidRPr="00052A8D">
        <w:rPr>
          <w:rStyle w:val="HTMLCode"/>
          <w:rFonts w:ascii="Times New Roman" w:hAnsi="Times New Roman" w:cs="Times New Roman"/>
          <w:sz w:val="24"/>
          <w:szCs w:val="24"/>
        </w:rPr>
        <w:t>SciPy</w:t>
      </w:r>
      <w:r w:rsidRPr="00052A8D">
        <w:t xml:space="preserve"> (</w:t>
      </w:r>
      <w:r w:rsidRPr="00052A8D">
        <w:rPr>
          <w:rStyle w:val="HTMLCode"/>
          <w:rFonts w:ascii="Times New Roman" w:hAnsi="Times New Roman" w:cs="Times New Roman"/>
          <w:sz w:val="24"/>
          <w:szCs w:val="24"/>
        </w:rPr>
        <w:t>dendrogram</w:t>
      </w:r>
      <w:r w:rsidRPr="00052A8D">
        <w:t xml:space="preserve"> and </w:t>
      </w:r>
      <w:r w:rsidRPr="00052A8D">
        <w:rPr>
          <w:rStyle w:val="HTMLCode"/>
          <w:rFonts w:ascii="Times New Roman" w:hAnsi="Times New Roman" w:cs="Times New Roman"/>
          <w:sz w:val="24"/>
          <w:szCs w:val="24"/>
        </w:rPr>
        <w:t>linkage</w:t>
      </w:r>
      <w:r w:rsidRPr="00052A8D">
        <w:t xml:space="preserve"> modules).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65"/>
        </w:numPr>
      </w:pPr>
      <w:r w:rsidRPr="00052A8D">
        <w:rPr>
          <w:b/>
          <w:bCs/>
        </w:rPr>
        <w:t>Determine</w:t>
      </w:r>
      <w:r w:rsidRPr="00052A8D">
        <w:t xml:space="preserve"> the optimal number of clusters mathematically using Elbow and Silhouette methods.</w:t>
      </w:r>
    </w:p>
    <w:p w:rsidR="00052A8D" w:rsidRPr="00052A8D" w:rsidRDefault="00052A8D" w:rsidP="00052A8D">
      <w:pPr>
        <w:pStyle w:val="NormalWeb"/>
        <w:numPr>
          <w:ilvl w:val="0"/>
          <w:numId w:val="65"/>
        </w:numPr>
      </w:pPr>
      <w:r w:rsidRPr="00052A8D">
        <w:rPr>
          <w:b/>
          <w:bCs/>
        </w:rPr>
        <w:t>Partition</w:t>
      </w:r>
      <w:r w:rsidRPr="00052A8D">
        <w:t xml:space="preserve"> data spaces using K-Means centroid-based clustering.</w:t>
      </w:r>
    </w:p>
    <w:p w:rsidR="00052A8D" w:rsidRPr="00052A8D" w:rsidRDefault="00052A8D" w:rsidP="00052A8D">
      <w:pPr>
        <w:pStyle w:val="NormalWeb"/>
        <w:numPr>
          <w:ilvl w:val="0"/>
          <w:numId w:val="65"/>
        </w:numPr>
      </w:pPr>
      <w:r w:rsidRPr="00052A8D">
        <w:rPr>
          <w:b/>
          <w:bCs/>
        </w:rPr>
        <w:t>Construct</w:t>
      </w:r>
      <w:r w:rsidRPr="00052A8D">
        <w:t xml:space="preserve"> hierarchical tree relationships using bottom-up Agglomerative Clustering.</w:t>
      </w:r>
    </w:p>
    <w:p w:rsidR="00052A8D" w:rsidRPr="00052A8D" w:rsidRDefault="00052A8D" w:rsidP="00052A8D">
      <w:pPr>
        <w:pStyle w:val="NormalWeb"/>
        <w:numPr>
          <w:ilvl w:val="0"/>
          <w:numId w:val="65"/>
        </w:numPr>
      </w:pPr>
      <w:r w:rsidRPr="00052A8D">
        <w:rPr>
          <w:b/>
          <w:bCs/>
        </w:rPr>
        <w:t>Visualize</w:t>
      </w:r>
      <w:r w:rsidRPr="00052A8D">
        <w:t xml:space="preserve"> high-dimensional feature spaces using multi-axis scatter plots and structural dendrograms.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Mathematical Optimization</w:t>
      </w:r>
    </w:p>
    <w:p w:rsidR="00052A8D" w:rsidRDefault="00052A8D" w:rsidP="00052A8D">
      <w:pPr>
        <w:pStyle w:val="NormalWeb"/>
        <w:numPr>
          <w:ilvl w:val="0"/>
          <w:numId w:val="66"/>
        </w:numPr>
      </w:pPr>
      <w:r w:rsidRPr="00052A8D">
        <w:rPr>
          <w:b/>
          <w:bCs/>
        </w:rPr>
        <w:t>Step 1: Standardize Scale Dimensions</w:t>
      </w:r>
      <w:r w:rsidRPr="00052A8D">
        <w:t xml:space="preserve"> Ingest and scale your customer metrics using a standard </w:t>
      </w:r>
      <w:r w:rsidR="000B4CB0">
        <w:t>scale</w:t>
      </w:r>
      <w:r w:rsidR="000B4CB0" w:rsidRPr="00052A8D">
        <w:t>r</w:t>
      </w:r>
      <w:r w:rsidRPr="00052A8D">
        <w:t xml:space="preserve"> to ensure equal weighting across attributes during distance calculations.</w:t>
      </w:r>
    </w:p>
    <w:p w:rsidR="00BF0613" w:rsidRPr="00052A8D" w:rsidRDefault="00BF0613" w:rsidP="00BF0613">
      <w:pPr>
        <w:pStyle w:val="NormalWeb"/>
        <w:jc w:val="center"/>
      </w:pPr>
      <w:r>
        <w:rPr>
          <w:noProof/>
          <w:lang w:val="en-US" w:eastAsia="en-US"/>
        </w:rPr>
        <w:drawing>
          <wp:inline distT="0" distB="0" distL="0" distR="0">
            <wp:extent cx="5753597" cy="2067339"/>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a:srcRect/>
                    <a:stretch>
                      <a:fillRect/>
                    </a:stretch>
                  </pic:blipFill>
                  <pic:spPr bwMode="auto">
                    <a:xfrm>
                      <a:off x="0" y="0"/>
                      <a:ext cx="5756910" cy="2068529"/>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66"/>
        </w:numPr>
      </w:pPr>
      <w:r w:rsidRPr="00052A8D">
        <w:rPr>
          <w:b/>
          <w:bCs/>
        </w:rPr>
        <w:t>Step 2: Run the Elbow Method &amp; Calculate Silhouette Scores</w:t>
      </w:r>
      <w:r w:rsidRPr="00052A8D">
        <w:t xml:space="preserve"> Iterate through cluster counts from </w:t>
      </w:r>
      <w:r w:rsidRPr="00052A8D">
        <w:rPr>
          <w:rStyle w:val="math-inline"/>
          <w:rFonts w:eastAsiaTheme="majorEastAsia"/>
        </w:rPr>
        <w:t>K=2</w:t>
      </w:r>
      <w:r w:rsidRPr="00052A8D">
        <w:t xml:space="preserve"> to </w:t>
      </w:r>
      <w:r w:rsidRPr="00052A8D">
        <w:rPr>
          <w:rStyle w:val="math-inline"/>
          <w:rFonts w:eastAsiaTheme="majorEastAsia"/>
        </w:rPr>
        <w:t>K=10</w:t>
      </w:r>
      <w:r w:rsidRPr="00052A8D">
        <w:t>. Compute the Within-Cluster Sum of Squares (WCSS) for each iteration and plot the resulting Elbow curve. Pair this with silhouette analysis to identify the optimal number of operational clusters (</w:t>
      </w:r>
      <w:r w:rsidRPr="00052A8D">
        <w:rPr>
          <w:rStyle w:val="math-inline"/>
          <w:rFonts w:eastAsiaTheme="majorEastAsia"/>
        </w:rPr>
        <w:t>K</w:t>
      </w:r>
      <w:r w:rsidRPr="00052A8D">
        <w:t>).</w:t>
      </w:r>
    </w:p>
    <w:p w:rsidR="00BF0613" w:rsidRPr="00052A8D" w:rsidRDefault="00BF0613" w:rsidP="00BF0613">
      <w:pPr>
        <w:pStyle w:val="NormalWeb"/>
        <w:jc w:val="center"/>
      </w:pPr>
      <w:r>
        <w:rPr>
          <w:noProof/>
          <w:lang w:val="en-US" w:eastAsia="en-US"/>
        </w:rPr>
        <w:drawing>
          <wp:inline distT="0" distB="0" distL="0" distR="0">
            <wp:extent cx="5541610" cy="1510748"/>
            <wp:effectExtent l="19050" t="0" r="19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4"/>
                    <a:srcRect/>
                    <a:stretch>
                      <a:fillRect/>
                    </a:stretch>
                  </pic:blipFill>
                  <pic:spPr bwMode="auto">
                    <a:xfrm>
                      <a:off x="0" y="0"/>
                      <a:ext cx="5542280" cy="1510931"/>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Cluster Execution &amp; Mapping</w:t>
      </w:r>
    </w:p>
    <w:p w:rsidR="00052A8D" w:rsidRDefault="00052A8D" w:rsidP="00052A8D">
      <w:pPr>
        <w:pStyle w:val="NormalWeb"/>
        <w:numPr>
          <w:ilvl w:val="0"/>
          <w:numId w:val="67"/>
        </w:numPr>
      </w:pPr>
      <w:r w:rsidRPr="00052A8D">
        <w:rPr>
          <w:b/>
          <w:bCs/>
        </w:rPr>
        <w:t>Step 3: Execute Centroid-Based K-Means</w:t>
      </w:r>
      <w:r w:rsidRPr="00052A8D">
        <w:t xml:space="preserve"> Initialize the </w:t>
      </w:r>
      <w:r w:rsidRPr="00052A8D">
        <w:rPr>
          <w:rStyle w:val="HTMLCode"/>
          <w:rFonts w:ascii="Times New Roman" w:hAnsi="Times New Roman" w:cs="Times New Roman"/>
          <w:sz w:val="24"/>
          <w:szCs w:val="24"/>
        </w:rPr>
        <w:t>KMeans</w:t>
      </w:r>
      <w:r w:rsidRPr="00052A8D">
        <w:t xml:space="preserve"> algorithm using your optimized cluster count. Fit the model to generate definitive cluster labels and isolate the spatial coordinates of each centroid.</w:t>
      </w:r>
    </w:p>
    <w:p w:rsidR="00BF0613" w:rsidRPr="00052A8D" w:rsidRDefault="00BF0613" w:rsidP="00BF0613">
      <w:pPr>
        <w:pStyle w:val="NormalWeb"/>
        <w:jc w:val="center"/>
      </w:pPr>
      <w:r>
        <w:rPr>
          <w:noProof/>
          <w:lang w:val="en-US" w:eastAsia="en-US"/>
        </w:rPr>
        <w:drawing>
          <wp:inline distT="0" distB="0" distL="0" distR="0">
            <wp:extent cx="5943600" cy="953072"/>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5"/>
                    <a:srcRect/>
                    <a:stretch>
                      <a:fillRect/>
                    </a:stretch>
                  </pic:blipFill>
                  <pic:spPr bwMode="auto">
                    <a:xfrm>
                      <a:off x="0" y="0"/>
                      <a:ext cx="5943600" cy="953072"/>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67"/>
        </w:numPr>
      </w:pPr>
      <w:r w:rsidRPr="00052A8D">
        <w:rPr>
          <w:b/>
          <w:bCs/>
        </w:rPr>
        <w:lastRenderedPageBreak/>
        <w:t>Step 4: Build Hierarchical Trees</w:t>
      </w:r>
      <w:r w:rsidRPr="00052A8D">
        <w:t xml:space="preserve"> Run bottom-up </w:t>
      </w:r>
      <w:r w:rsidRPr="00052A8D">
        <w:rPr>
          <w:rStyle w:val="HTMLCode"/>
          <w:rFonts w:ascii="Times New Roman" w:hAnsi="Times New Roman" w:cs="Times New Roman"/>
          <w:sz w:val="24"/>
          <w:szCs w:val="24"/>
        </w:rPr>
        <w:t>AgglomerativeClustering</w:t>
      </w:r>
      <w:r w:rsidRPr="00052A8D">
        <w:t xml:space="preserve"> using Ward’s linkage method. Use SciPy’s </w:t>
      </w:r>
      <w:r w:rsidRPr="00052A8D">
        <w:rPr>
          <w:rStyle w:val="HTMLCode"/>
          <w:rFonts w:ascii="Times New Roman" w:hAnsi="Times New Roman" w:cs="Times New Roman"/>
          <w:sz w:val="24"/>
          <w:szCs w:val="24"/>
        </w:rPr>
        <w:t>linkage</w:t>
      </w:r>
      <w:r w:rsidRPr="00052A8D">
        <w:t xml:space="preserve"> and </w:t>
      </w:r>
      <w:r w:rsidRPr="00052A8D">
        <w:rPr>
          <w:rStyle w:val="HTMLCode"/>
          <w:rFonts w:ascii="Times New Roman" w:hAnsi="Times New Roman" w:cs="Times New Roman"/>
          <w:sz w:val="24"/>
          <w:szCs w:val="24"/>
        </w:rPr>
        <w:t>dendrogram</w:t>
      </w:r>
      <w:r w:rsidRPr="00052A8D">
        <w:t xml:space="preserve"> modules to generate a hierarchical tree visualization that captures the nested relationships within the data.</w:t>
      </w:r>
    </w:p>
    <w:p w:rsidR="00BF0613" w:rsidRPr="00052A8D" w:rsidRDefault="00BF0613" w:rsidP="00BF0613">
      <w:pPr>
        <w:pStyle w:val="NormalWeb"/>
        <w:jc w:val="center"/>
      </w:pPr>
      <w:r>
        <w:rPr>
          <w:noProof/>
          <w:lang w:val="en-US" w:eastAsia="en-US"/>
        </w:rPr>
        <w:drawing>
          <wp:inline distT="0" distB="0" distL="0" distR="0">
            <wp:extent cx="4354167" cy="2735248"/>
            <wp:effectExtent l="19050" t="0" r="8283"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6"/>
                    <a:srcRect/>
                    <a:stretch>
                      <a:fillRect/>
                    </a:stretch>
                  </pic:blipFill>
                  <pic:spPr bwMode="auto">
                    <a:xfrm>
                      <a:off x="0" y="0"/>
                      <a:ext cx="4356889" cy="2736958"/>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3: Segment Interpretation</w:t>
      </w:r>
    </w:p>
    <w:p w:rsidR="00BF0613" w:rsidRPr="00052A8D" w:rsidRDefault="00052A8D" w:rsidP="00BF0613">
      <w:pPr>
        <w:pStyle w:val="NormalWeb"/>
        <w:numPr>
          <w:ilvl w:val="0"/>
          <w:numId w:val="68"/>
        </w:numPr>
      </w:pPr>
      <w:r w:rsidRPr="00052A8D">
        <w:rPr>
          <w:b/>
          <w:bCs/>
        </w:rPr>
        <w:t>Step 5: Profile Cluster Archetypes</w:t>
      </w:r>
      <w:r w:rsidRPr="00052A8D">
        <w:t xml:space="preserve"> Append the generated cluster labels back to your original data frame. Calculate the mean values of your attributes for each cluster to identify distinct customer personas (e.g., "High-Income, Low-Spenders").</w:t>
      </w:r>
    </w:p>
    <w:p w:rsidR="00052A8D" w:rsidRDefault="00052A8D" w:rsidP="00052A8D">
      <w:pPr>
        <w:pStyle w:val="NormalWeb"/>
        <w:numPr>
          <w:ilvl w:val="0"/>
          <w:numId w:val="68"/>
        </w:numPr>
      </w:pPr>
      <w:r w:rsidRPr="00052A8D">
        <w:rPr>
          <w:b/>
          <w:bCs/>
        </w:rPr>
        <w:t>Step 6: Render Cluster Visualizations</w:t>
      </w:r>
      <w:r w:rsidRPr="00052A8D">
        <w:t xml:space="preserve"> Create 2D scatter plots using color-coded cluster assignments. Plot the mathematical centroids to confirm clear separation between the discovered segments.</w:t>
      </w:r>
    </w:p>
    <w:p w:rsidR="00BF0613" w:rsidRPr="00052A8D" w:rsidRDefault="00BF0613" w:rsidP="00BF0613">
      <w:pPr>
        <w:pStyle w:val="NormalWeb"/>
        <w:jc w:val="center"/>
      </w:pPr>
      <w:r>
        <w:rPr>
          <w:noProof/>
          <w:lang w:val="en-US" w:eastAsia="en-US"/>
        </w:rPr>
        <w:drawing>
          <wp:inline distT="0" distB="0" distL="0" distR="0">
            <wp:extent cx="4958466" cy="2759102"/>
            <wp:effectExtent l="19050" t="0" r="0" b="0"/>
            <wp:docPr id="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7"/>
                    <a:srcRect/>
                    <a:stretch>
                      <a:fillRect/>
                    </a:stretch>
                  </pic:blipFill>
                  <pic:spPr bwMode="auto">
                    <a:xfrm>
                      <a:off x="0" y="0"/>
                      <a:ext cx="4961340" cy="2760701"/>
                    </a:xfrm>
                    <a:prstGeom prst="rect">
                      <a:avLst/>
                    </a:prstGeom>
                    <a:noFill/>
                    <a:ln w="9525">
                      <a:noFill/>
                      <a:miter lim="800000"/>
                      <a:headEnd/>
                      <a:tailEnd/>
                    </a:ln>
                  </pic:spPr>
                </pic:pic>
              </a:graphicData>
            </a:graphic>
          </wp:inline>
        </w:drawing>
      </w:r>
    </w:p>
    <w:p w:rsidR="00052A8D" w:rsidRPr="00735817" w:rsidRDefault="00052A8D" w:rsidP="00735817">
      <w:pPr>
        <w:pStyle w:val="Heading3"/>
        <w:jc w:val="center"/>
        <w:rPr>
          <w:rFonts w:ascii="Times New Roman" w:hAnsi="Times New Roman" w:cs="Times New Roman"/>
          <w:b/>
          <w:color w:val="auto"/>
          <w:sz w:val="32"/>
          <w:szCs w:val="32"/>
        </w:rPr>
      </w:pPr>
      <w:r w:rsidRPr="00735817">
        <w:rPr>
          <w:rFonts w:ascii="Times New Roman" w:hAnsi="Times New Roman" w:cs="Times New Roman"/>
          <w:b/>
          <w:color w:val="auto"/>
          <w:sz w:val="32"/>
          <w:szCs w:val="32"/>
        </w:rPr>
        <w:lastRenderedPageBreak/>
        <w:t>Lab No 13</w:t>
      </w:r>
    </w:p>
    <w:p w:rsidR="00735817" w:rsidRPr="00735817" w:rsidRDefault="00735817" w:rsidP="00735817">
      <w:pPr>
        <w:jc w:val="center"/>
        <w:rPr>
          <w:sz w:val="32"/>
          <w:szCs w:val="32"/>
        </w:rPr>
      </w:pPr>
      <w:r w:rsidRPr="00735817">
        <w:rPr>
          <w:rFonts w:ascii="Times New Roman" w:hAnsi="Times New Roman" w:cs="Times New Roman"/>
          <w:b/>
          <w:sz w:val="32"/>
          <w:szCs w:val="32"/>
        </w:rPr>
        <w:t>Outlier Detection</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In fields like banking fraud detection and industrial equipment monitoring, critical events often manifest as rare, anomalous observations. These irregularities easily evade broad statistical filters, blending into standard operational logs and creating hidden risks that can lead to systemic failures or financial loss.</w:t>
      </w:r>
    </w:p>
    <w:p w:rsidR="00052A8D" w:rsidRPr="00052A8D" w:rsidRDefault="00052A8D" w:rsidP="00052A8D">
      <w:pPr>
        <w:pStyle w:val="NormalWeb"/>
      </w:pPr>
      <w:r w:rsidRPr="00052A8D">
        <w:rPr>
          <w:b/>
          <w:bCs/>
        </w:rPr>
        <w:t>The Solution:</w:t>
      </w:r>
      <w:r w:rsidRPr="00052A8D">
        <w:t xml:space="preserve"> This lab applies unsupervised anomaly detection techniques using </w:t>
      </w:r>
      <w:r w:rsidRPr="00052A8D">
        <w:rPr>
          <w:b/>
          <w:bCs/>
        </w:rPr>
        <w:t xml:space="preserve">Distance-Based Outlier </w:t>
      </w:r>
      <w:r w:rsidR="000B4CB0" w:rsidRPr="00052A8D">
        <w:rPr>
          <w:b/>
          <w:bCs/>
        </w:rPr>
        <w:t>profiling</w:t>
      </w:r>
      <w:r w:rsidRPr="00052A8D">
        <w:t xml:space="preserve"> and the </w:t>
      </w:r>
      <w:r w:rsidRPr="00052A8D">
        <w:rPr>
          <w:b/>
          <w:bCs/>
        </w:rPr>
        <w:t>Isolation Forest</w:t>
      </w:r>
      <w:r w:rsidRPr="00052A8D">
        <w:t xml:space="preserve"> algorithm. Instead of </w:t>
      </w:r>
      <w:r w:rsidR="000B4CB0" w:rsidRPr="00052A8D">
        <w:t>modelling</w:t>
      </w:r>
      <w:r w:rsidRPr="00052A8D">
        <w:t xml:space="preserve"> normal patterns, these methods isolate anomalies based on their sparse spatial distribution and distance from the core data matrix.</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analysis is conducted on an </w:t>
      </w:r>
      <w:r w:rsidRPr="00052A8D">
        <w:rPr>
          <w:b/>
          <w:bCs/>
        </w:rPr>
        <w:t>Enterprise Financial Transaction Log</w:t>
      </w:r>
      <w:r w:rsidRPr="00052A8D">
        <w:t xml:space="preserve"> designed for risk auditing.</w:t>
      </w:r>
    </w:p>
    <w:p w:rsidR="00052A8D" w:rsidRPr="00052A8D" w:rsidRDefault="00052A8D" w:rsidP="00052A8D">
      <w:pPr>
        <w:pStyle w:val="NormalWeb"/>
        <w:numPr>
          <w:ilvl w:val="0"/>
          <w:numId w:val="69"/>
        </w:numPr>
      </w:pPr>
      <w:r w:rsidRPr="00052A8D">
        <w:rPr>
          <w:b/>
          <w:bCs/>
        </w:rPr>
        <w:t>Dataset Scale:</w:t>
      </w:r>
      <w:r w:rsidRPr="00052A8D">
        <w:t xml:space="preserve"> 18,500 individual transaction entries.</w:t>
      </w:r>
    </w:p>
    <w:p w:rsidR="00052A8D" w:rsidRPr="00052A8D" w:rsidRDefault="00052A8D" w:rsidP="00052A8D">
      <w:pPr>
        <w:pStyle w:val="NormalWeb"/>
        <w:numPr>
          <w:ilvl w:val="0"/>
          <w:numId w:val="69"/>
        </w:numPr>
      </w:pPr>
      <w:r w:rsidRPr="00052A8D">
        <w:rPr>
          <w:b/>
          <w:bCs/>
        </w:rPr>
        <w:t>Core Attributes:</w:t>
      </w:r>
      <w:r w:rsidRPr="00052A8D">
        <w:t xml:space="preserve"> </w:t>
      </w:r>
      <w:r w:rsidRPr="00052A8D">
        <w:rPr>
          <w:rStyle w:val="HTMLCode"/>
          <w:rFonts w:ascii="Times New Roman" w:hAnsi="Times New Roman" w:cs="Times New Roman"/>
          <w:sz w:val="24"/>
          <w:szCs w:val="24"/>
        </w:rPr>
        <w:t>transaction_amount</w:t>
      </w:r>
      <w:r w:rsidRPr="00052A8D">
        <w:t xml:space="preserve">, </w:t>
      </w:r>
      <w:r w:rsidRPr="00052A8D">
        <w:rPr>
          <w:rStyle w:val="HTMLCode"/>
          <w:rFonts w:ascii="Times New Roman" w:hAnsi="Times New Roman" w:cs="Times New Roman"/>
          <w:sz w:val="24"/>
          <w:szCs w:val="24"/>
        </w:rPr>
        <w:t>velocity_score</w:t>
      </w:r>
      <w:r w:rsidRPr="00052A8D">
        <w:t xml:space="preserve">, </w:t>
      </w:r>
      <w:r w:rsidRPr="00052A8D">
        <w:rPr>
          <w:rStyle w:val="HTMLCode"/>
          <w:rFonts w:ascii="Times New Roman" w:hAnsi="Times New Roman" w:cs="Times New Roman"/>
          <w:sz w:val="24"/>
          <w:szCs w:val="24"/>
        </w:rPr>
        <w:t>terminal_distance_delta</w:t>
      </w:r>
      <w:r w:rsidRPr="00052A8D">
        <w:t xml:space="preserve">, and </w:t>
      </w:r>
      <w:r w:rsidRPr="00052A8D">
        <w:rPr>
          <w:rStyle w:val="HTMLCode"/>
          <w:rFonts w:ascii="Times New Roman" w:hAnsi="Times New Roman" w:cs="Times New Roman"/>
          <w:sz w:val="24"/>
          <w:szCs w:val="24"/>
        </w:rPr>
        <w:t>timestamp_irregularity_idx</w:t>
      </w:r>
      <w:r w:rsidRPr="00052A8D">
        <w:t>.</w:t>
      </w:r>
    </w:p>
    <w:p w:rsidR="00052A8D" w:rsidRPr="00052A8D" w:rsidRDefault="00052A8D" w:rsidP="00052A8D">
      <w:pPr>
        <w:pStyle w:val="NormalWeb"/>
        <w:numPr>
          <w:ilvl w:val="0"/>
          <w:numId w:val="69"/>
        </w:numPr>
      </w:pPr>
      <w:r w:rsidRPr="00052A8D">
        <w:rPr>
          <w:b/>
          <w:bCs/>
        </w:rPr>
        <w:t>Structural Goal:</w:t>
      </w:r>
      <w:r w:rsidRPr="00052A8D">
        <w:t xml:space="preserve"> Isolate and flag outlier signatures hidden within standard transactional patterns.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70"/>
        </w:numPr>
      </w:pPr>
      <w:r w:rsidRPr="00052A8D">
        <w:rPr>
          <w:b/>
          <w:bCs/>
        </w:rPr>
        <w:t>Primary Infrastructure:</w:t>
      </w:r>
      <w:r w:rsidRPr="00052A8D">
        <w:t xml:space="preserve"> Python 3.</w:t>
      </w:r>
    </w:p>
    <w:p w:rsidR="00052A8D" w:rsidRPr="00052A8D" w:rsidRDefault="00052A8D" w:rsidP="00052A8D">
      <w:pPr>
        <w:pStyle w:val="NormalWeb"/>
        <w:numPr>
          <w:ilvl w:val="0"/>
          <w:numId w:val="70"/>
        </w:numPr>
      </w:pPr>
      <w:r w:rsidRPr="00052A8D">
        <w:rPr>
          <w:b/>
          <w:bCs/>
        </w:rPr>
        <w:t>Algorithmic Toolset:</w:t>
      </w:r>
      <w:r w:rsidRPr="00052A8D">
        <w:t xml:space="preserve"> </w:t>
      </w:r>
      <w:r w:rsidRPr="00052A8D">
        <w:rPr>
          <w:rStyle w:val="HTMLCode"/>
          <w:rFonts w:ascii="Times New Roman" w:hAnsi="Times New Roman" w:cs="Times New Roman"/>
          <w:sz w:val="24"/>
          <w:szCs w:val="24"/>
        </w:rPr>
        <w:t>Scikit-Learn</w:t>
      </w:r>
      <w:r w:rsidRPr="00052A8D">
        <w:t xml:space="preserve"> (</w:t>
      </w:r>
      <w:r w:rsidRPr="00052A8D">
        <w:rPr>
          <w:rStyle w:val="HTMLCode"/>
          <w:rFonts w:ascii="Times New Roman" w:hAnsi="Times New Roman" w:cs="Times New Roman"/>
          <w:sz w:val="24"/>
          <w:szCs w:val="24"/>
        </w:rPr>
        <w:t>IsolationForest</w:t>
      </w:r>
      <w:r w:rsidRPr="00052A8D">
        <w:t xml:space="preserve"> and </w:t>
      </w:r>
      <w:r w:rsidRPr="00052A8D">
        <w:rPr>
          <w:rStyle w:val="HTMLCode"/>
          <w:rFonts w:ascii="Times New Roman" w:hAnsi="Times New Roman" w:cs="Times New Roman"/>
          <w:sz w:val="24"/>
          <w:szCs w:val="24"/>
        </w:rPr>
        <w:t>NearestNeighbors</w:t>
      </w:r>
      <w:r w:rsidRPr="00052A8D">
        <w:t>) configured for spatial distance profiling and decision tree isolation.</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71"/>
        </w:numPr>
      </w:pPr>
      <w:r w:rsidRPr="00052A8D">
        <w:rPr>
          <w:b/>
          <w:bCs/>
        </w:rPr>
        <w:t>Quantify</w:t>
      </w:r>
      <w:r w:rsidRPr="00052A8D">
        <w:t xml:space="preserve"> local point density using distance-to-neighbor thresholds.</w:t>
      </w:r>
    </w:p>
    <w:p w:rsidR="00052A8D" w:rsidRPr="00052A8D" w:rsidRDefault="00052A8D" w:rsidP="00052A8D">
      <w:pPr>
        <w:pStyle w:val="NormalWeb"/>
        <w:numPr>
          <w:ilvl w:val="0"/>
          <w:numId w:val="71"/>
        </w:numPr>
      </w:pPr>
      <w:r w:rsidRPr="00052A8D">
        <w:rPr>
          <w:b/>
          <w:bCs/>
        </w:rPr>
        <w:t>Isolate</w:t>
      </w:r>
      <w:r w:rsidRPr="00052A8D">
        <w:t xml:space="preserve"> spatial anomalies efficiently using randomized recursive partitioning (Isolation Forest).</w:t>
      </w:r>
    </w:p>
    <w:p w:rsidR="00052A8D" w:rsidRPr="00052A8D" w:rsidRDefault="00052A8D" w:rsidP="00052A8D">
      <w:pPr>
        <w:pStyle w:val="NormalWeb"/>
        <w:numPr>
          <w:ilvl w:val="0"/>
          <w:numId w:val="71"/>
        </w:numPr>
      </w:pPr>
      <w:r w:rsidRPr="00052A8D">
        <w:rPr>
          <w:b/>
          <w:bCs/>
        </w:rPr>
        <w:t>Tune</w:t>
      </w:r>
      <w:r w:rsidRPr="00052A8D">
        <w:t xml:space="preserve"> contamination parameters to control the threshold for flagging anomalies.</w:t>
      </w:r>
    </w:p>
    <w:p w:rsidR="00052A8D" w:rsidRPr="00052A8D" w:rsidRDefault="00052A8D" w:rsidP="00052A8D">
      <w:pPr>
        <w:pStyle w:val="NormalWeb"/>
        <w:numPr>
          <w:ilvl w:val="0"/>
          <w:numId w:val="71"/>
        </w:numPr>
      </w:pPr>
      <w:r w:rsidRPr="00052A8D">
        <w:rPr>
          <w:b/>
          <w:bCs/>
        </w:rPr>
        <w:t>Evaluate</w:t>
      </w:r>
      <w:r w:rsidRPr="00052A8D">
        <w:t xml:space="preserve"> the overlap between distance-based metrics and tree-structured isolation models.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Distance-Based Outlier Profiling</w:t>
      </w:r>
    </w:p>
    <w:p w:rsidR="00052A8D" w:rsidRDefault="00052A8D" w:rsidP="00052A8D">
      <w:pPr>
        <w:pStyle w:val="NormalWeb"/>
        <w:numPr>
          <w:ilvl w:val="0"/>
          <w:numId w:val="72"/>
        </w:numPr>
      </w:pPr>
      <w:r w:rsidRPr="00052A8D">
        <w:rPr>
          <w:b/>
          <w:bCs/>
        </w:rPr>
        <w:t xml:space="preserve">Step 1: Compute </w:t>
      </w:r>
      <w:r w:rsidRPr="00052A8D">
        <w:rPr>
          <w:rStyle w:val="math-inline"/>
          <w:rFonts w:eastAsiaTheme="majorEastAsia"/>
          <w:b/>
          <w:bCs/>
        </w:rPr>
        <w:t>K</w:t>
      </w:r>
      <w:r w:rsidRPr="00052A8D">
        <w:rPr>
          <w:b/>
          <w:bCs/>
        </w:rPr>
        <w:t>-Distance Matrices</w:t>
      </w:r>
      <w:r w:rsidRPr="00052A8D">
        <w:t xml:space="preserve"> Load your transaction records and scale all continuous variables. Use the </w:t>
      </w:r>
      <w:r w:rsidRPr="00052A8D">
        <w:rPr>
          <w:rStyle w:val="HTMLCode"/>
          <w:rFonts w:ascii="Times New Roman" w:hAnsi="Times New Roman" w:cs="Times New Roman"/>
          <w:sz w:val="24"/>
          <w:szCs w:val="24"/>
        </w:rPr>
        <w:t>NearestNeighbors</w:t>
      </w:r>
      <w:r w:rsidRPr="00052A8D">
        <w:t xml:space="preserve"> module to calculate the geometric distance from each point to its </w:t>
      </w:r>
      <w:r w:rsidRPr="00052A8D">
        <w:rPr>
          <w:rStyle w:val="math-inline"/>
          <w:rFonts w:eastAsiaTheme="majorEastAsia"/>
        </w:rPr>
        <w:t>K</w:t>
      </w:r>
      <w:r w:rsidRPr="00052A8D">
        <w:t>-th nearest neighbor.</w:t>
      </w:r>
    </w:p>
    <w:p w:rsidR="00735817" w:rsidRPr="00052A8D" w:rsidRDefault="00735817" w:rsidP="00735817">
      <w:pPr>
        <w:pStyle w:val="NormalWeb"/>
      </w:pPr>
      <w:r>
        <w:rPr>
          <w:noProof/>
          <w:lang w:val="en-US" w:eastAsia="en-US"/>
        </w:rPr>
        <w:drawing>
          <wp:inline distT="0" distB="0" distL="0" distR="0">
            <wp:extent cx="5915660" cy="6305550"/>
            <wp:effectExtent l="19050" t="0" r="8890" b="0"/>
            <wp:docPr id="5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8"/>
                    <a:srcRect/>
                    <a:stretch>
                      <a:fillRect/>
                    </a:stretch>
                  </pic:blipFill>
                  <pic:spPr bwMode="auto">
                    <a:xfrm>
                      <a:off x="0" y="0"/>
                      <a:ext cx="5915660" cy="6305550"/>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72"/>
        </w:numPr>
      </w:pPr>
      <w:r w:rsidRPr="00052A8D">
        <w:rPr>
          <w:b/>
          <w:bCs/>
        </w:rPr>
        <w:lastRenderedPageBreak/>
        <w:t>Step 2: Establish Density Thresholds</w:t>
      </w:r>
      <w:r w:rsidRPr="00052A8D">
        <w:t xml:space="preserve"> Sort and plot the calculated neighbor distances. Identify the point on the curve where distances increase sharply, setting a clear threshold to flag isolated data points.</w:t>
      </w:r>
    </w:p>
    <w:p w:rsidR="00735817" w:rsidRPr="00052A8D" w:rsidRDefault="00735817" w:rsidP="00735817">
      <w:pPr>
        <w:pStyle w:val="NormalWeb"/>
      </w:pPr>
      <w:r>
        <w:rPr>
          <w:noProof/>
          <w:lang w:val="en-US" w:eastAsia="en-US"/>
        </w:rPr>
        <w:drawing>
          <wp:inline distT="0" distB="0" distL="0" distR="0">
            <wp:extent cx="5943582" cy="4731026"/>
            <wp:effectExtent l="19050" t="0" r="18" b="0"/>
            <wp:docPr id="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9"/>
                    <a:srcRect/>
                    <a:stretch>
                      <a:fillRect/>
                    </a:stretch>
                  </pic:blipFill>
                  <pic:spPr bwMode="auto">
                    <a:xfrm>
                      <a:off x="0" y="0"/>
                      <a:ext cx="5943600" cy="4731040"/>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Tree-Structured Isolation Modeling</w:t>
      </w:r>
    </w:p>
    <w:p w:rsidR="00735817" w:rsidRPr="00052A8D" w:rsidRDefault="00052A8D" w:rsidP="00735817">
      <w:pPr>
        <w:pStyle w:val="NormalWeb"/>
        <w:numPr>
          <w:ilvl w:val="0"/>
          <w:numId w:val="73"/>
        </w:numPr>
      </w:pPr>
      <w:r w:rsidRPr="00052A8D">
        <w:rPr>
          <w:b/>
          <w:bCs/>
        </w:rPr>
        <w:t>Step 3: Instantiate the Isolation Forest</w:t>
      </w:r>
      <w:r w:rsidRPr="00052A8D">
        <w:t xml:space="preserve"> Initialize Scikit-Learn’s </w:t>
      </w:r>
      <w:r w:rsidRPr="00052A8D">
        <w:rPr>
          <w:rStyle w:val="HTMLCode"/>
          <w:rFonts w:ascii="Times New Roman" w:hAnsi="Times New Roman" w:cs="Times New Roman"/>
          <w:sz w:val="24"/>
          <w:szCs w:val="24"/>
        </w:rPr>
        <w:t>IsolationForest</w:t>
      </w:r>
      <w:r w:rsidRPr="00052A8D">
        <w:t xml:space="preserve"> classifier. Configure the model’s </w:t>
      </w:r>
      <w:r w:rsidRPr="00052A8D">
        <w:rPr>
          <w:rStyle w:val="HTMLCode"/>
          <w:rFonts w:ascii="Times New Roman" w:hAnsi="Times New Roman" w:cs="Times New Roman"/>
          <w:sz w:val="24"/>
          <w:szCs w:val="24"/>
        </w:rPr>
        <w:t>contamination</w:t>
      </w:r>
      <w:r w:rsidRPr="00052A8D">
        <w:t xml:space="preserve"> parameter to match your target anomaly expectation (e.g., </w:t>
      </w:r>
      <w:r w:rsidRPr="00052A8D">
        <w:rPr>
          <w:rStyle w:val="HTMLCode"/>
          <w:rFonts w:ascii="Times New Roman" w:hAnsi="Times New Roman" w:cs="Times New Roman"/>
          <w:sz w:val="24"/>
          <w:szCs w:val="24"/>
        </w:rPr>
        <w:t>0.01</w:t>
      </w:r>
      <w:r w:rsidRPr="00052A8D">
        <w:t xml:space="preserve"> for a 1% expected outlier rate).</w:t>
      </w:r>
    </w:p>
    <w:p w:rsidR="00052A8D" w:rsidRDefault="00052A8D" w:rsidP="00052A8D">
      <w:pPr>
        <w:pStyle w:val="NormalWeb"/>
        <w:numPr>
          <w:ilvl w:val="0"/>
          <w:numId w:val="73"/>
        </w:numPr>
      </w:pPr>
      <w:r w:rsidRPr="00052A8D">
        <w:rPr>
          <w:b/>
          <w:bCs/>
        </w:rPr>
        <w:t>Step 4: Fit the Isolation Pipeline</w:t>
      </w:r>
      <w:r w:rsidRPr="00052A8D">
        <w:t xml:space="preserve"> Run the model to isolate observations through randomized feature splits. Score each transaction; shorter path lengths within the decision trees indicate points that are highly vulnerable to being flagged as anomalies.</w:t>
      </w:r>
    </w:p>
    <w:p w:rsidR="00735817" w:rsidRPr="00052A8D" w:rsidRDefault="00735817" w:rsidP="00735817">
      <w:pPr>
        <w:pStyle w:val="NormalWeb"/>
      </w:pPr>
      <w:r>
        <w:rPr>
          <w:noProof/>
          <w:lang w:val="en-US" w:eastAsia="en-US"/>
        </w:rPr>
        <w:drawing>
          <wp:inline distT="0" distB="0" distL="0" distR="0">
            <wp:extent cx="5943600" cy="695820"/>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0"/>
                    <a:srcRect/>
                    <a:stretch>
                      <a:fillRect/>
                    </a:stretch>
                  </pic:blipFill>
                  <pic:spPr bwMode="auto">
                    <a:xfrm>
                      <a:off x="0" y="0"/>
                      <a:ext cx="5943600" cy="695820"/>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lastRenderedPageBreak/>
        <w:t>Phase 3: Diagnostic Validation</w:t>
      </w:r>
    </w:p>
    <w:p w:rsidR="00735817" w:rsidRPr="00052A8D" w:rsidRDefault="00052A8D" w:rsidP="00735817">
      <w:pPr>
        <w:pStyle w:val="NormalWeb"/>
        <w:numPr>
          <w:ilvl w:val="0"/>
          <w:numId w:val="74"/>
        </w:numPr>
      </w:pPr>
      <w:r w:rsidRPr="00052A8D">
        <w:rPr>
          <w:b/>
          <w:bCs/>
        </w:rPr>
        <w:t>Step 5: Cross-Reference Outlier Labels</w:t>
      </w:r>
      <w:r w:rsidRPr="00052A8D">
        <w:t xml:space="preserve"> Compare the anomaly flags generated by the distance-based methods with those from the Isolation Forest model using a cross-tabulation matrix.</w:t>
      </w:r>
    </w:p>
    <w:p w:rsidR="00052A8D" w:rsidRDefault="00052A8D" w:rsidP="00052A8D">
      <w:pPr>
        <w:pStyle w:val="NormalWeb"/>
        <w:numPr>
          <w:ilvl w:val="0"/>
          <w:numId w:val="74"/>
        </w:numPr>
      </w:pPr>
      <w:r w:rsidRPr="00052A8D">
        <w:rPr>
          <w:b/>
          <w:bCs/>
        </w:rPr>
        <w:t>Step 6: Map Anomaly Distributions</w:t>
      </w:r>
      <w:r w:rsidRPr="00052A8D">
        <w:t xml:space="preserve"> Generate scatter plots of your data, highlighting flagged anomalies in a distinct color. This allows you to verify that the model is correctly identifying points outside normal operational clusters.</w:t>
      </w:r>
    </w:p>
    <w:p w:rsidR="00735817" w:rsidRDefault="00735817" w:rsidP="00735817">
      <w:pPr>
        <w:pStyle w:val="NormalWeb"/>
      </w:pPr>
      <w:r>
        <w:rPr>
          <w:noProof/>
          <w:lang w:val="en-US" w:eastAsia="en-US"/>
        </w:rPr>
        <w:drawing>
          <wp:inline distT="0" distB="0" distL="0" distR="0">
            <wp:extent cx="5943600" cy="5372061"/>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a:srcRect/>
                    <a:stretch>
                      <a:fillRect/>
                    </a:stretch>
                  </pic:blipFill>
                  <pic:spPr bwMode="auto">
                    <a:xfrm>
                      <a:off x="0" y="0"/>
                      <a:ext cx="5943600" cy="5372061"/>
                    </a:xfrm>
                    <a:prstGeom prst="rect">
                      <a:avLst/>
                    </a:prstGeom>
                    <a:noFill/>
                    <a:ln w="9525">
                      <a:noFill/>
                      <a:miter lim="800000"/>
                      <a:headEnd/>
                      <a:tailEnd/>
                    </a:ln>
                  </pic:spPr>
                </pic:pic>
              </a:graphicData>
            </a:graphic>
          </wp:inline>
        </w:drawing>
      </w:r>
    </w:p>
    <w:p w:rsidR="00735817" w:rsidRDefault="00735817" w:rsidP="00735817">
      <w:pPr>
        <w:pStyle w:val="NormalWeb"/>
      </w:pPr>
    </w:p>
    <w:p w:rsidR="00735817" w:rsidRPr="00052A8D" w:rsidRDefault="00735817" w:rsidP="00735817">
      <w:pPr>
        <w:pStyle w:val="NormalWeb"/>
      </w:pPr>
    </w:p>
    <w:p w:rsidR="00052A8D" w:rsidRPr="00735817" w:rsidRDefault="00052A8D" w:rsidP="00735817">
      <w:pPr>
        <w:pStyle w:val="Heading3"/>
        <w:jc w:val="center"/>
        <w:rPr>
          <w:rFonts w:ascii="Times New Roman" w:hAnsi="Times New Roman" w:cs="Times New Roman"/>
          <w:b/>
          <w:color w:val="auto"/>
          <w:sz w:val="32"/>
          <w:szCs w:val="32"/>
        </w:rPr>
      </w:pPr>
      <w:r w:rsidRPr="00735817">
        <w:rPr>
          <w:rFonts w:ascii="Times New Roman" w:hAnsi="Times New Roman" w:cs="Times New Roman"/>
          <w:b/>
          <w:color w:val="auto"/>
          <w:sz w:val="32"/>
          <w:szCs w:val="32"/>
        </w:rPr>
        <w:lastRenderedPageBreak/>
        <w:t>Lab No 14</w:t>
      </w:r>
    </w:p>
    <w:p w:rsidR="00735817" w:rsidRPr="00735817" w:rsidRDefault="00735817" w:rsidP="00735817">
      <w:pPr>
        <w:jc w:val="center"/>
        <w:rPr>
          <w:sz w:val="32"/>
          <w:szCs w:val="32"/>
        </w:rPr>
      </w:pPr>
      <w:r w:rsidRPr="00735817">
        <w:rPr>
          <w:rFonts w:ascii="Times New Roman" w:hAnsi="Times New Roman" w:cs="Times New Roman"/>
          <w:b/>
          <w:sz w:val="32"/>
          <w:szCs w:val="32"/>
        </w:rPr>
        <w:t>Data Scraping &amp; Sentiment Analysis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Modern consumer sentiment shifts rapidly across digital ecosystems, forums, and social channels. Companies that rely only on lagging indicators like quarterly focus groups miss immediate changes in brand perception, leaving them slow to respond to emerging public relations challenges or product quality issues.</w:t>
      </w:r>
    </w:p>
    <w:p w:rsidR="00052A8D" w:rsidRPr="00052A8D" w:rsidRDefault="00052A8D" w:rsidP="00052A8D">
      <w:pPr>
        <w:pStyle w:val="NormalWeb"/>
      </w:pPr>
      <w:r w:rsidRPr="00052A8D">
        <w:rPr>
          <w:b/>
          <w:bCs/>
        </w:rPr>
        <w:t>The Solution:</w:t>
      </w:r>
      <w:r w:rsidRPr="00052A8D">
        <w:t xml:space="preserve"> This lab constructs an automated NLP text processing pipeline. You will learn to extract raw text data directly from online platforms, preprocess unstructured string fields, and apply automated </w:t>
      </w:r>
      <w:r w:rsidRPr="00052A8D">
        <w:rPr>
          <w:b/>
          <w:bCs/>
        </w:rPr>
        <w:t>Sentiment Analysis</w:t>
      </w:r>
      <w:r w:rsidRPr="00052A8D">
        <w:t xml:space="preserve"> to transform qualitative commentary into quantitative brand metrics.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workflow generates and evaluates a </w:t>
      </w:r>
      <w:r w:rsidRPr="00052A8D">
        <w:rPr>
          <w:b/>
          <w:bCs/>
        </w:rPr>
        <w:t>Social Media Feedback Stream</w:t>
      </w:r>
      <w:r w:rsidRPr="00052A8D">
        <w:t>.</w:t>
      </w:r>
    </w:p>
    <w:p w:rsidR="00052A8D" w:rsidRPr="00052A8D" w:rsidRDefault="00052A8D" w:rsidP="00052A8D">
      <w:pPr>
        <w:pStyle w:val="NormalWeb"/>
        <w:numPr>
          <w:ilvl w:val="0"/>
          <w:numId w:val="75"/>
        </w:numPr>
      </w:pPr>
      <w:r w:rsidRPr="00052A8D">
        <w:rPr>
          <w:b/>
          <w:bCs/>
        </w:rPr>
        <w:t>Dataset Source:</w:t>
      </w:r>
      <w:r w:rsidRPr="00052A8D">
        <w:t xml:space="preserve"> Programmatically scraped online product review tables.</w:t>
      </w:r>
    </w:p>
    <w:p w:rsidR="00052A8D" w:rsidRPr="00052A8D" w:rsidRDefault="00052A8D" w:rsidP="00052A8D">
      <w:pPr>
        <w:pStyle w:val="NormalWeb"/>
        <w:numPr>
          <w:ilvl w:val="0"/>
          <w:numId w:val="75"/>
        </w:numPr>
      </w:pPr>
      <w:r w:rsidRPr="00052A8D">
        <w:rPr>
          <w:b/>
          <w:bCs/>
        </w:rPr>
        <w:t>Core Attributes:</w:t>
      </w:r>
      <w:r w:rsidRPr="00052A8D">
        <w:t xml:space="preserve"> Raw unstructured text fields, user handles, view counts, and time matrices.</w:t>
      </w:r>
    </w:p>
    <w:p w:rsidR="00052A8D" w:rsidRPr="00052A8D" w:rsidRDefault="00052A8D" w:rsidP="00052A8D">
      <w:pPr>
        <w:pStyle w:val="NormalWeb"/>
        <w:numPr>
          <w:ilvl w:val="0"/>
          <w:numId w:val="75"/>
        </w:numPr>
      </w:pPr>
      <w:r w:rsidRPr="00052A8D">
        <w:rPr>
          <w:b/>
          <w:bCs/>
        </w:rPr>
        <w:t>Target Targets:</w:t>
      </w:r>
      <w:r w:rsidRPr="00052A8D">
        <w:t xml:space="preserve"> Cleaned token streams, text polarity scores, and categorical sentiment bins (Positive, Neutral, Negative).</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76"/>
        </w:numPr>
      </w:pPr>
      <w:r w:rsidRPr="00052A8D">
        <w:rPr>
          <w:b/>
          <w:bCs/>
        </w:rPr>
        <w:t>Data Extraction:</w:t>
      </w:r>
      <w:r w:rsidRPr="00052A8D">
        <w:t xml:space="preserve"> Python, using </w:t>
      </w:r>
      <w:r w:rsidRPr="00052A8D">
        <w:rPr>
          <w:rStyle w:val="HTMLCode"/>
          <w:rFonts w:ascii="Times New Roman" w:hAnsi="Times New Roman" w:cs="Times New Roman"/>
          <w:sz w:val="24"/>
          <w:szCs w:val="24"/>
        </w:rPr>
        <w:t>BeautifulSoup</w:t>
      </w:r>
      <w:r w:rsidRPr="00052A8D">
        <w:t xml:space="preserve"> and </w:t>
      </w:r>
      <w:r w:rsidRPr="00052A8D">
        <w:rPr>
          <w:rStyle w:val="HTMLCode"/>
          <w:rFonts w:ascii="Times New Roman" w:hAnsi="Times New Roman" w:cs="Times New Roman"/>
          <w:sz w:val="24"/>
          <w:szCs w:val="24"/>
        </w:rPr>
        <w:t>Requests</w:t>
      </w:r>
      <w:r w:rsidRPr="00052A8D">
        <w:t xml:space="preserve"> for web scraping.</w:t>
      </w:r>
    </w:p>
    <w:p w:rsidR="00052A8D" w:rsidRPr="00052A8D" w:rsidRDefault="00052A8D" w:rsidP="00052A8D">
      <w:pPr>
        <w:pStyle w:val="NormalWeb"/>
        <w:numPr>
          <w:ilvl w:val="0"/>
          <w:numId w:val="76"/>
        </w:numPr>
      </w:pPr>
      <w:r w:rsidRPr="00052A8D">
        <w:rPr>
          <w:b/>
          <w:bCs/>
        </w:rPr>
        <w:t>Natural Language Processing:</w:t>
      </w:r>
      <w:r w:rsidRPr="00052A8D">
        <w:t xml:space="preserve"> </w:t>
      </w:r>
      <w:r w:rsidRPr="00052A8D">
        <w:rPr>
          <w:rStyle w:val="HTMLCode"/>
          <w:rFonts w:ascii="Times New Roman" w:hAnsi="Times New Roman" w:cs="Times New Roman"/>
          <w:sz w:val="24"/>
          <w:szCs w:val="24"/>
        </w:rPr>
        <w:t>NLTK</w:t>
      </w:r>
      <w:r w:rsidRPr="00052A8D">
        <w:t xml:space="preserve"> or </w:t>
      </w:r>
      <w:r w:rsidRPr="00052A8D">
        <w:rPr>
          <w:rStyle w:val="HTMLCode"/>
          <w:rFonts w:ascii="Times New Roman" w:hAnsi="Times New Roman" w:cs="Times New Roman"/>
          <w:sz w:val="24"/>
          <w:szCs w:val="24"/>
        </w:rPr>
        <w:t>TextBlob</w:t>
      </w:r>
      <w:r w:rsidRPr="00052A8D">
        <w:t xml:space="preserve"> for tokenization, stop-word removal, lemmatization, and lexicon-based sentiment scoring.</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77"/>
        </w:numPr>
      </w:pPr>
      <w:r w:rsidRPr="00052A8D">
        <w:rPr>
          <w:b/>
          <w:bCs/>
        </w:rPr>
        <w:t>Extract</w:t>
      </w:r>
      <w:r w:rsidRPr="00052A8D">
        <w:t xml:space="preserve"> web data using parsing libraries.</w:t>
      </w:r>
    </w:p>
    <w:p w:rsidR="00052A8D" w:rsidRPr="00052A8D" w:rsidRDefault="00052A8D" w:rsidP="00052A8D">
      <w:pPr>
        <w:pStyle w:val="NormalWeb"/>
        <w:numPr>
          <w:ilvl w:val="0"/>
          <w:numId w:val="77"/>
        </w:numPr>
      </w:pPr>
      <w:r w:rsidRPr="00052A8D">
        <w:rPr>
          <w:b/>
          <w:bCs/>
        </w:rPr>
        <w:t>Sanitize</w:t>
      </w:r>
      <w:r w:rsidRPr="00052A8D">
        <w:t xml:space="preserve"> raw text using tokenization, normalization, and stop-word filtering.</w:t>
      </w:r>
    </w:p>
    <w:p w:rsidR="00052A8D" w:rsidRPr="00052A8D" w:rsidRDefault="00052A8D" w:rsidP="00052A8D">
      <w:pPr>
        <w:pStyle w:val="NormalWeb"/>
        <w:numPr>
          <w:ilvl w:val="0"/>
          <w:numId w:val="77"/>
        </w:numPr>
      </w:pPr>
      <w:r w:rsidRPr="00052A8D">
        <w:rPr>
          <w:b/>
          <w:bCs/>
        </w:rPr>
        <w:t>Apply</w:t>
      </w:r>
      <w:r w:rsidRPr="00052A8D">
        <w:t xml:space="preserve"> lexicon-based scoring engines to calculate text polarity.</w:t>
      </w:r>
    </w:p>
    <w:p w:rsidR="00052A8D" w:rsidRPr="00052A8D" w:rsidRDefault="00052A8D" w:rsidP="00052A8D">
      <w:pPr>
        <w:pStyle w:val="NormalWeb"/>
        <w:numPr>
          <w:ilvl w:val="0"/>
          <w:numId w:val="77"/>
        </w:numPr>
      </w:pPr>
      <w:r w:rsidRPr="00052A8D">
        <w:rPr>
          <w:b/>
          <w:bCs/>
        </w:rPr>
        <w:t>Classify</w:t>
      </w:r>
      <w:r w:rsidRPr="00052A8D">
        <w:t xml:space="preserve"> text feedback into structured sentiment categories for dashboard reporting.</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Web Scraping &amp; Ingestion</w:t>
      </w:r>
    </w:p>
    <w:p w:rsidR="00735817" w:rsidRPr="00052A8D" w:rsidRDefault="00052A8D" w:rsidP="00735817">
      <w:pPr>
        <w:pStyle w:val="NormalWeb"/>
        <w:numPr>
          <w:ilvl w:val="0"/>
          <w:numId w:val="78"/>
        </w:numPr>
      </w:pPr>
      <w:r w:rsidRPr="00052A8D">
        <w:rPr>
          <w:b/>
          <w:bCs/>
        </w:rPr>
        <w:t>Step 1: Extract Web Target Raw Data</w:t>
      </w:r>
      <w:r w:rsidRPr="00052A8D">
        <w:t xml:space="preserve"> Use </w:t>
      </w:r>
      <w:r w:rsidRPr="00052A8D">
        <w:rPr>
          <w:rStyle w:val="HTMLCode"/>
          <w:rFonts w:ascii="Times New Roman" w:hAnsi="Times New Roman" w:cs="Times New Roman"/>
          <w:sz w:val="24"/>
          <w:szCs w:val="24"/>
        </w:rPr>
        <w:t>Requests</w:t>
      </w:r>
      <w:r w:rsidRPr="00052A8D">
        <w:t xml:space="preserve"> to retrieve the HTML structure of a targeted product review page. Use </w:t>
      </w:r>
      <w:r w:rsidRPr="00052A8D">
        <w:rPr>
          <w:rStyle w:val="HTMLCode"/>
          <w:rFonts w:ascii="Times New Roman" w:hAnsi="Times New Roman" w:cs="Times New Roman"/>
          <w:sz w:val="24"/>
          <w:szCs w:val="24"/>
        </w:rPr>
        <w:t>BeautifulSoup</w:t>
      </w:r>
      <w:r w:rsidRPr="00052A8D">
        <w:t xml:space="preserve"> to locate specific text containers, extract raw user comments, and organize the output into a structured data frame.</w:t>
      </w:r>
    </w:p>
    <w:p w:rsidR="00052A8D" w:rsidRDefault="00052A8D" w:rsidP="00052A8D">
      <w:pPr>
        <w:pStyle w:val="NormalWeb"/>
        <w:numPr>
          <w:ilvl w:val="0"/>
          <w:numId w:val="78"/>
        </w:numPr>
      </w:pPr>
      <w:r w:rsidRPr="00052A8D">
        <w:rPr>
          <w:b/>
          <w:bCs/>
        </w:rPr>
        <w:t>Step 2: Profile Text Characteristics</w:t>
      </w:r>
      <w:r w:rsidRPr="00052A8D">
        <w:t xml:space="preserve"> Audit the raw string entries to assess the volume of non-text noise, including HTML breaks, special characters, and emojis.</w:t>
      </w:r>
    </w:p>
    <w:p w:rsidR="00735817" w:rsidRPr="00052A8D" w:rsidRDefault="0034214F" w:rsidP="00735817">
      <w:pPr>
        <w:pStyle w:val="NormalWeb"/>
      </w:pPr>
      <w:r>
        <w:rPr>
          <w:noProof/>
          <w:lang w:val="en-US" w:eastAsia="en-US"/>
        </w:rPr>
        <w:drawing>
          <wp:inline distT="0" distB="0" distL="0" distR="0">
            <wp:extent cx="5944428" cy="4890052"/>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2"/>
                    <a:srcRect/>
                    <a:stretch>
                      <a:fillRect/>
                    </a:stretch>
                  </pic:blipFill>
                  <pic:spPr bwMode="auto">
                    <a:xfrm>
                      <a:off x="0" y="0"/>
                      <a:ext cx="5943600" cy="4889371"/>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Text Preprocessing</w:t>
      </w:r>
    </w:p>
    <w:p w:rsidR="00735817" w:rsidRPr="00052A8D" w:rsidRDefault="00052A8D" w:rsidP="00735817">
      <w:pPr>
        <w:pStyle w:val="NormalWeb"/>
        <w:numPr>
          <w:ilvl w:val="0"/>
          <w:numId w:val="79"/>
        </w:numPr>
      </w:pPr>
      <w:r w:rsidRPr="00052A8D">
        <w:rPr>
          <w:b/>
          <w:bCs/>
        </w:rPr>
        <w:t>Step 3: Clean the Text Stream</w:t>
      </w:r>
      <w:r w:rsidRPr="00052A8D">
        <w:t xml:space="preserve"> Use regular expressions (</w:t>
      </w:r>
      <w:r w:rsidRPr="00052A8D">
        <w:rPr>
          <w:rStyle w:val="HTMLCode"/>
          <w:rFonts w:ascii="Times New Roman" w:hAnsi="Times New Roman" w:cs="Times New Roman"/>
          <w:sz w:val="24"/>
          <w:szCs w:val="24"/>
        </w:rPr>
        <w:t>re</w:t>
      </w:r>
      <w:r w:rsidRPr="00052A8D">
        <w:t>) to strip out URLs, HTML tags, and numerical artifacts. Convert all text strings uniformly to lowercase.</w:t>
      </w:r>
    </w:p>
    <w:p w:rsidR="00052A8D" w:rsidRDefault="00052A8D" w:rsidP="00052A8D">
      <w:pPr>
        <w:pStyle w:val="NormalWeb"/>
        <w:numPr>
          <w:ilvl w:val="0"/>
          <w:numId w:val="79"/>
        </w:numPr>
      </w:pPr>
      <w:r w:rsidRPr="00052A8D">
        <w:rPr>
          <w:b/>
          <w:bCs/>
        </w:rPr>
        <w:t>Step 4: Tokenize and Filter Stop Words</w:t>
      </w:r>
      <w:r w:rsidRPr="00052A8D">
        <w:t xml:space="preserve"> Break down sentences into individual words using tokenization modules. Filter out common stop words (e.g., "and", "the") using pre-built NLTK dictionaries, and apply lemmatization to reduce words to their base form.</w:t>
      </w:r>
    </w:p>
    <w:p w:rsidR="00735817" w:rsidRPr="00052A8D" w:rsidRDefault="0034214F" w:rsidP="00735817">
      <w:pPr>
        <w:pStyle w:val="NormalWeb"/>
      </w:pPr>
      <w:r>
        <w:rPr>
          <w:noProof/>
          <w:lang w:val="en-US" w:eastAsia="en-US"/>
        </w:rPr>
        <w:lastRenderedPageBreak/>
        <w:drawing>
          <wp:inline distT="0" distB="0" distL="0" distR="0">
            <wp:extent cx="5938792" cy="2107096"/>
            <wp:effectExtent l="19050" t="0" r="4808"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3"/>
                    <a:srcRect/>
                    <a:stretch>
                      <a:fillRect/>
                    </a:stretch>
                  </pic:blipFill>
                  <pic:spPr bwMode="auto">
                    <a:xfrm>
                      <a:off x="0" y="0"/>
                      <a:ext cx="5943600" cy="2108802"/>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Sentiment Modeling</w:t>
      </w:r>
    </w:p>
    <w:p w:rsidR="00735817" w:rsidRPr="00052A8D" w:rsidRDefault="00052A8D" w:rsidP="00735817">
      <w:pPr>
        <w:pStyle w:val="NormalWeb"/>
        <w:numPr>
          <w:ilvl w:val="0"/>
          <w:numId w:val="80"/>
        </w:numPr>
      </w:pPr>
      <w:r w:rsidRPr="00052A8D">
        <w:rPr>
          <w:b/>
          <w:bCs/>
        </w:rPr>
        <w:t>Step 5: Compute Text Sentiment Scores</w:t>
      </w:r>
      <w:r w:rsidRPr="00052A8D">
        <w:t xml:space="preserve"> Pass the sanitized text tokens into your sentiment analyzer engine. Calculate an overall polarity score for each comment, bounded strictly within a range of -1.0 (highly negative) to +1.0 (highly positive).</w:t>
      </w:r>
    </w:p>
    <w:p w:rsidR="00052A8D" w:rsidRDefault="00052A8D" w:rsidP="00052A8D">
      <w:pPr>
        <w:pStyle w:val="NormalWeb"/>
        <w:numPr>
          <w:ilvl w:val="0"/>
          <w:numId w:val="80"/>
        </w:numPr>
      </w:pPr>
      <w:r w:rsidRPr="00052A8D">
        <w:rPr>
          <w:b/>
          <w:bCs/>
        </w:rPr>
        <w:t>Step 6: Classify and Aggregate Sentiment</w:t>
      </w:r>
      <w:r w:rsidRPr="00052A8D">
        <w:t xml:space="preserve"> Bin the numeric polarity scores into distinct categories: Positive (</w:t>
      </w:r>
      <w:r w:rsidR="000B4CB0">
        <w:rPr>
          <w:rStyle w:val="math-inline"/>
          <w:rFonts w:eastAsiaTheme="majorEastAsia"/>
        </w:rPr>
        <w:t>score</w:t>
      </w:r>
      <w:r w:rsidRPr="00052A8D">
        <w:rPr>
          <w:rStyle w:val="math-inline"/>
          <w:rFonts w:eastAsiaTheme="majorEastAsia"/>
        </w:rPr>
        <w:t xml:space="preserve"> &gt; 0.1</w:t>
      </w:r>
      <w:r w:rsidRPr="00052A8D">
        <w:t>), Negative (</w:t>
      </w:r>
      <w:r w:rsidR="000B4CB0">
        <w:rPr>
          <w:rStyle w:val="math-inline"/>
          <w:rFonts w:eastAsiaTheme="majorEastAsia"/>
        </w:rPr>
        <w:t>score</w:t>
      </w:r>
      <w:r w:rsidRPr="00052A8D">
        <w:rPr>
          <w:rStyle w:val="math-inline"/>
          <w:rFonts w:eastAsiaTheme="majorEastAsia"/>
        </w:rPr>
        <w:t xml:space="preserve"> &lt; -0.1</w:t>
      </w:r>
      <w:r w:rsidRPr="00052A8D">
        <w:t>), and Neutral. Calculate the relative proportions of each category to establish baseline metrics for brand health.</w:t>
      </w:r>
    </w:p>
    <w:p w:rsidR="00735817" w:rsidRPr="00052A8D" w:rsidRDefault="0034214F" w:rsidP="00735817">
      <w:pPr>
        <w:pStyle w:val="NormalWeb"/>
      </w:pPr>
      <w:r>
        <w:rPr>
          <w:noProof/>
          <w:lang w:val="en-US" w:eastAsia="en-US"/>
        </w:rPr>
        <w:drawing>
          <wp:inline distT="0" distB="0" distL="0" distR="0">
            <wp:extent cx="5721791" cy="3808675"/>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4"/>
                    <a:srcRect/>
                    <a:stretch>
                      <a:fillRect/>
                    </a:stretch>
                  </pic:blipFill>
                  <pic:spPr bwMode="auto">
                    <a:xfrm>
                      <a:off x="0" y="0"/>
                      <a:ext cx="5720995" cy="3808145"/>
                    </a:xfrm>
                    <a:prstGeom prst="rect">
                      <a:avLst/>
                    </a:prstGeom>
                    <a:noFill/>
                    <a:ln w="9525">
                      <a:noFill/>
                      <a:miter lim="800000"/>
                      <a:headEnd/>
                      <a:tailEnd/>
                    </a:ln>
                  </pic:spPr>
                </pic:pic>
              </a:graphicData>
            </a:graphic>
          </wp:inline>
        </w:drawing>
      </w:r>
    </w:p>
    <w:p w:rsidR="00052A8D" w:rsidRPr="0034214F" w:rsidRDefault="00052A8D" w:rsidP="0034214F">
      <w:pPr>
        <w:pStyle w:val="Heading3"/>
        <w:jc w:val="center"/>
        <w:rPr>
          <w:rFonts w:ascii="Times New Roman" w:hAnsi="Times New Roman" w:cs="Times New Roman"/>
          <w:b/>
          <w:color w:val="auto"/>
          <w:sz w:val="32"/>
          <w:szCs w:val="32"/>
        </w:rPr>
      </w:pPr>
      <w:r w:rsidRPr="0034214F">
        <w:rPr>
          <w:rFonts w:ascii="Times New Roman" w:hAnsi="Times New Roman" w:cs="Times New Roman"/>
          <w:b/>
          <w:color w:val="auto"/>
          <w:sz w:val="32"/>
          <w:szCs w:val="32"/>
        </w:rPr>
        <w:lastRenderedPageBreak/>
        <w:t>Lab No 15</w:t>
      </w:r>
    </w:p>
    <w:p w:rsidR="0034214F" w:rsidRPr="0034214F" w:rsidRDefault="0034214F" w:rsidP="0034214F">
      <w:pPr>
        <w:jc w:val="center"/>
        <w:rPr>
          <w:sz w:val="32"/>
          <w:szCs w:val="32"/>
        </w:rPr>
      </w:pPr>
      <w:r w:rsidRPr="0034214F">
        <w:rPr>
          <w:rFonts w:ascii="Times New Roman" w:hAnsi="Times New Roman" w:cs="Times New Roman"/>
          <w:b/>
          <w:sz w:val="32"/>
          <w:szCs w:val="32"/>
        </w:rPr>
        <w:t>Performance Comparison of Models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Overview &amp; Real-World Problem</w:t>
      </w:r>
    </w:p>
    <w:p w:rsidR="00052A8D" w:rsidRPr="00052A8D" w:rsidRDefault="00052A8D" w:rsidP="00052A8D">
      <w:pPr>
        <w:pStyle w:val="NormalWeb"/>
      </w:pPr>
      <w:r w:rsidRPr="00052A8D">
        <w:t>Enterprise decision-makers rarely rely on a single data mining model without verification. Because different algorithms excel under different data conditions, deploying a single model without testing alternatives can lead to suboptimal performance, increased costs, and missed business opportunities when applied to production data.</w:t>
      </w:r>
    </w:p>
    <w:p w:rsidR="00052A8D" w:rsidRPr="00052A8D" w:rsidRDefault="00052A8D" w:rsidP="00052A8D">
      <w:pPr>
        <w:pStyle w:val="NormalWeb"/>
      </w:pPr>
      <w:r w:rsidRPr="00052A8D">
        <w:rPr>
          <w:b/>
          <w:bCs/>
        </w:rPr>
        <w:t>The Solution:</w:t>
      </w:r>
      <w:r w:rsidRPr="00052A8D">
        <w:t xml:space="preserve"> This comprehensive capstone lab implements a structured, multi-model evaluation framework. You will process a real-world dataset through a complete data science pipeline</w:t>
      </w:r>
      <w:r w:rsidR="000B4CB0">
        <w:t xml:space="preserve"> from preprocessing to modelling </w:t>
      </w:r>
      <w:r w:rsidRPr="00052A8D">
        <w:t xml:space="preserve">and evaluate multiple </w:t>
      </w:r>
      <w:r w:rsidR="000B4CB0" w:rsidRPr="00052A8D">
        <w:t>machines</w:t>
      </w:r>
      <w:r w:rsidRPr="00052A8D">
        <w:t xml:space="preserve"> learning classifiers side-by-side to select the optimal model based on operational KPIs.</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Dataset Profile</w:t>
      </w:r>
    </w:p>
    <w:p w:rsidR="00052A8D" w:rsidRPr="00052A8D" w:rsidRDefault="00052A8D" w:rsidP="00052A8D">
      <w:pPr>
        <w:pStyle w:val="NormalWeb"/>
      </w:pPr>
      <w:r w:rsidRPr="00052A8D">
        <w:t xml:space="preserve">The capstone evaluates a high-dimensional </w:t>
      </w:r>
      <w:r w:rsidRPr="00052A8D">
        <w:rPr>
          <w:b/>
          <w:bCs/>
        </w:rPr>
        <w:t>Omnichannel Enterprise Churn &amp; Revenue Dataset</w:t>
      </w:r>
      <w:r w:rsidRPr="00052A8D">
        <w:t>.</w:t>
      </w:r>
    </w:p>
    <w:p w:rsidR="00052A8D" w:rsidRPr="00052A8D" w:rsidRDefault="00052A8D" w:rsidP="00052A8D">
      <w:pPr>
        <w:pStyle w:val="NormalWeb"/>
        <w:numPr>
          <w:ilvl w:val="0"/>
          <w:numId w:val="81"/>
        </w:numPr>
      </w:pPr>
      <w:r w:rsidRPr="00052A8D">
        <w:rPr>
          <w:b/>
          <w:bCs/>
        </w:rPr>
        <w:t>Dataset Scale:</w:t>
      </w:r>
      <w:r w:rsidRPr="00052A8D">
        <w:t xml:space="preserve"> 35,000 unified corporate records.</w:t>
      </w:r>
    </w:p>
    <w:p w:rsidR="00052A8D" w:rsidRPr="00052A8D" w:rsidRDefault="00052A8D" w:rsidP="00052A8D">
      <w:pPr>
        <w:pStyle w:val="NormalWeb"/>
        <w:numPr>
          <w:ilvl w:val="0"/>
          <w:numId w:val="81"/>
        </w:numPr>
      </w:pPr>
      <w:r w:rsidRPr="00052A8D">
        <w:rPr>
          <w:b/>
          <w:bCs/>
        </w:rPr>
        <w:t>Core Attributes:</w:t>
      </w:r>
      <w:r w:rsidRPr="00052A8D">
        <w:t xml:space="preserve"> Combined demographic, financial, and </w:t>
      </w:r>
      <w:r w:rsidR="000B4CB0" w:rsidRPr="00052A8D">
        <w:t>behavioural</w:t>
      </w:r>
      <w:r w:rsidRPr="00052A8D">
        <w:t xml:space="preserve"> attributes containing missing values, uncalibrated continuous scales, and categorical features.</w:t>
      </w:r>
    </w:p>
    <w:p w:rsidR="00052A8D" w:rsidRPr="00052A8D" w:rsidRDefault="00052A8D" w:rsidP="00052A8D">
      <w:pPr>
        <w:pStyle w:val="NormalWeb"/>
        <w:numPr>
          <w:ilvl w:val="0"/>
          <w:numId w:val="81"/>
        </w:numPr>
      </w:pPr>
      <w:r w:rsidRPr="00052A8D">
        <w:rPr>
          <w:b/>
          <w:bCs/>
        </w:rPr>
        <w:t>Target Objective:</w:t>
      </w:r>
      <w:r w:rsidRPr="00052A8D">
        <w:t xml:space="preserve"> Predict account attrition while optimizing overall operational accuracy.</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Software &amp; Analytical Environment</w:t>
      </w:r>
    </w:p>
    <w:p w:rsidR="00052A8D" w:rsidRPr="00052A8D" w:rsidRDefault="00052A8D" w:rsidP="00052A8D">
      <w:pPr>
        <w:pStyle w:val="NormalWeb"/>
        <w:numPr>
          <w:ilvl w:val="0"/>
          <w:numId w:val="82"/>
        </w:numPr>
      </w:pPr>
      <w:r w:rsidRPr="00052A8D">
        <w:rPr>
          <w:b/>
          <w:bCs/>
        </w:rPr>
        <w:t>Development Architecture:</w:t>
      </w:r>
      <w:r w:rsidRPr="00052A8D">
        <w:t xml:space="preserve"> Python, utilizing the full suite of data processing and machine learning libraries (</w:t>
      </w:r>
      <w:r w:rsidRPr="00052A8D">
        <w:rPr>
          <w:rStyle w:val="HTMLCode"/>
          <w:rFonts w:ascii="Times New Roman" w:hAnsi="Times New Roman" w:cs="Times New Roman"/>
          <w:sz w:val="24"/>
          <w:szCs w:val="24"/>
        </w:rPr>
        <w:t>Pandas</w:t>
      </w:r>
      <w:r w:rsidRPr="00052A8D">
        <w:t xml:space="preserve">, </w:t>
      </w:r>
      <w:r w:rsidRPr="00052A8D">
        <w:rPr>
          <w:rStyle w:val="HTMLCode"/>
          <w:rFonts w:ascii="Times New Roman" w:hAnsi="Times New Roman" w:cs="Times New Roman"/>
          <w:sz w:val="24"/>
          <w:szCs w:val="24"/>
        </w:rPr>
        <w:t>NumPy</w:t>
      </w:r>
      <w:r w:rsidRPr="00052A8D">
        <w:t xml:space="preserve">, </w:t>
      </w:r>
      <w:r w:rsidRPr="00052A8D">
        <w:rPr>
          <w:rStyle w:val="HTMLCode"/>
          <w:rFonts w:ascii="Times New Roman" w:hAnsi="Times New Roman" w:cs="Times New Roman"/>
          <w:sz w:val="24"/>
          <w:szCs w:val="24"/>
        </w:rPr>
        <w:t>Scikit-Learn</w:t>
      </w:r>
      <w:r w:rsidRPr="00052A8D">
        <w:t xml:space="preserve">, and </w:t>
      </w:r>
      <w:r w:rsidRPr="00052A8D">
        <w:rPr>
          <w:rStyle w:val="HTMLCode"/>
          <w:rFonts w:ascii="Times New Roman" w:hAnsi="Times New Roman" w:cs="Times New Roman"/>
          <w:sz w:val="24"/>
          <w:szCs w:val="24"/>
        </w:rPr>
        <w:t>Seaborn</w:t>
      </w:r>
      <w:r w:rsidRPr="00052A8D">
        <w:t>).</w:t>
      </w:r>
    </w:p>
    <w:p w:rsidR="00052A8D" w:rsidRPr="00052A8D" w:rsidRDefault="00052A8D" w:rsidP="00052A8D">
      <w:pPr>
        <w:pStyle w:val="NormalWeb"/>
        <w:numPr>
          <w:ilvl w:val="0"/>
          <w:numId w:val="82"/>
        </w:numPr>
      </w:pPr>
      <w:r w:rsidRPr="00052A8D">
        <w:rPr>
          <w:b/>
          <w:bCs/>
        </w:rPr>
        <w:t>Algorithmic Inventory:</w:t>
      </w:r>
      <w:r w:rsidRPr="00052A8D">
        <w:t xml:space="preserve"> Decision Trees, KNN, Naïve Bayes, and Support Vector Machines (SVM).</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t>Practical Objectives</w:t>
      </w:r>
    </w:p>
    <w:p w:rsidR="00052A8D" w:rsidRPr="00052A8D" w:rsidRDefault="00052A8D" w:rsidP="00052A8D">
      <w:pPr>
        <w:pStyle w:val="NormalWeb"/>
      </w:pPr>
      <w:r w:rsidRPr="00052A8D">
        <w:t>By completing this lab, you will be able to:</w:t>
      </w:r>
    </w:p>
    <w:p w:rsidR="00052A8D" w:rsidRPr="00052A8D" w:rsidRDefault="00052A8D" w:rsidP="00052A8D">
      <w:pPr>
        <w:pStyle w:val="NormalWeb"/>
        <w:numPr>
          <w:ilvl w:val="0"/>
          <w:numId w:val="83"/>
        </w:numPr>
      </w:pPr>
      <w:r w:rsidRPr="00052A8D">
        <w:rPr>
          <w:b/>
          <w:bCs/>
        </w:rPr>
        <w:t>Construct</w:t>
      </w:r>
      <w:r w:rsidRPr="00052A8D">
        <w:t xml:space="preserve"> a comprehensive data mining pipeline from scratch.</w:t>
      </w:r>
    </w:p>
    <w:p w:rsidR="00052A8D" w:rsidRPr="00052A8D" w:rsidRDefault="00052A8D" w:rsidP="00052A8D">
      <w:pPr>
        <w:pStyle w:val="NormalWeb"/>
        <w:numPr>
          <w:ilvl w:val="0"/>
          <w:numId w:val="83"/>
        </w:numPr>
      </w:pPr>
      <w:r w:rsidRPr="00052A8D">
        <w:rPr>
          <w:b/>
          <w:bCs/>
        </w:rPr>
        <w:t>Resolve</w:t>
      </w:r>
      <w:r w:rsidRPr="00052A8D">
        <w:t xml:space="preserve"> diverse data issues simultaneously, including missing values, skewed distributions, and categorical encodings.</w:t>
      </w:r>
    </w:p>
    <w:p w:rsidR="00052A8D" w:rsidRPr="00052A8D" w:rsidRDefault="00052A8D" w:rsidP="00052A8D">
      <w:pPr>
        <w:pStyle w:val="NormalWeb"/>
        <w:numPr>
          <w:ilvl w:val="0"/>
          <w:numId w:val="83"/>
        </w:numPr>
      </w:pPr>
      <w:r w:rsidRPr="00052A8D">
        <w:rPr>
          <w:b/>
          <w:bCs/>
        </w:rPr>
        <w:t>Deploy</w:t>
      </w:r>
      <w:r w:rsidRPr="00052A8D">
        <w:t xml:space="preserve"> multiple classification models across identical cross-validated partitions.</w:t>
      </w:r>
    </w:p>
    <w:p w:rsidR="00052A8D" w:rsidRPr="00052A8D" w:rsidRDefault="00052A8D" w:rsidP="00052A8D">
      <w:pPr>
        <w:pStyle w:val="NormalWeb"/>
        <w:numPr>
          <w:ilvl w:val="0"/>
          <w:numId w:val="83"/>
        </w:numPr>
      </w:pPr>
      <w:r w:rsidRPr="00052A8D">
        <w:rPr>
          <w:b/>
          <w:bCs/>
        </w:rPr>
        <w:t>Compare</w:t>
      </w:r>
      <w:r w:rsidRPr="00052A8D">
        <w:t xml:space="preserve"> algorithmic performance using visual ROC/AUC charts and metric matrices to select the best production model.</w:t>
      </w:r>
    </w:p>
    <w:p w:rsidR="00052A8D" w:rsidRPr="00052A8D" w:rsidRDefault="00052A8D" w:rsidP="00052A8D">
      <w:pPr>
        <w:pStyle w:val="Heading3"/>
        <w:rPr>
          <w:rFonts w:ascii="Times New Roman" w:hAnsi="Times New Roman" w:cs="Times New Roman"/>
          <w:b/>
          <w:color w:val="auto"/>
          <w:sz w:val="28"/>
          <w:szCs w:val="28"/>
        </w:rPr>
      </w:pPr>
      <w:r w:rsidRPr="00052A8D">
        <w:rPr>
          <w:rFonts w:ascii="Times New Roman" w:hAnsi="Times New Roman" w:cs="Times New Roman"/>
          <w:b/>
          <w:color w:val="auto"/>
          <w:sz w:val="28"/>
          <w:szCs w:val="28"/>
        </w:rPr>
        <w:lastRenderedPageBreak/>
        <w:t>Step-by-Step Procedure</w:t>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1: Unified Preprocessing &amp; Pipeline Pipeline</w:t>
      </w:r>
    </w:p>
    <w:p w:rsidR="00052A8D" w:rsidRDefault="00052A8D" w:rsidP="00052A8D">
      <w:pPr>
        <w:pStyle w:val="NormalWeb"/>
        <w:numPr>
          <w:ilvl w:val="0"/>
          <w:numId w:val="84"/>
        </w:numPr>
      </w:pPr>
      <w:r w:rsidRPr="00052A8D">
        <w:rPr>
          <w:b/>
          <w:bCs/>
        </w:rPr>
        <w:t>Step 1: Sanitize and Prepare Data</w:t>
      </w:r>
      <w:r w:rsidRPr="00052A8D">
        <w:t xml:space="preserve"> Load the multi-dimensional dataset into your workspace. Identify and handle missing rows, strip out duplicate entries, use label encoding on categorical variables, and apply Min-Max normalization to standardise continuous numeric scales.</w:t>
      </w:r>
    </w:p>
    <w:p w:rsidR="0034214F" w:rsidRPr="00052A8D" w:rsidRDefault="0034214F" w:rsidP="0034214F">
      <w:pPr>
        <w:pStyle w:val="NormalWeb"/>
      </w:pPr>
      <w:r>
        <w:rPr>
          <w:noProof/>
          <w:lang w:val="en-US" w:eastAsia="en-US"/>
        </w:rPr>
        <w:drawing>
          <wp:inline distT="0" distB="0" distL="0" distR="0">
            <wp:extent cx="5943600" cy="3114423"/>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5"/>
                    <a:srcRect/>
                    <a:stretch>
                      <a:fillRect/>
                    </a:stretch>
                  </pic:blipFill>
                  <pic:spPr bwMode="auto">
                    <a:xfrm>
                      <a:off x="0" y="0"/>
                      <a:ext cx="5943600" cy="3114423"/>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84"/>
        </w:numPr>
      </w:pPr>
      <w:r w:rsidRPr="00052A8D">
        <w:rPr>
          <w:b/>
          <w:bCs/>
        </w:rPr>
        <w:t>Step 2: Partition Cross-Validation Splits</w:t>
      </w:r>
      <w:r w:rsidRPr="00052A8D">
        <w:t xml:space="preserve"> Divide the preprocessed dataset into structured training and testing sets, using stratified splitting to ensure the target variable's class balance is maintained across subsets.</w:t>
      </w:r>
    </w:p>
    <w:p w:rsidR="0034214F" w:rsidRPr="00052A8D" w:rsidRDefault="0034214F" w:rsidP="0034214F">
      <w:pPr>
        <w:pStyle w:val="NormalWeb"/>
      </w:pPr>
      <w:r>
        <w:rPr>
          <w:noProof/>
          <w:lang w:val="en-US" w:eastAsia="en-US"/>
        </w:rPr>
        <w:drawing>
          <wp:inline distT="0" distB="0" distL="0" distR="0">
            <wp:extent cx="5943600" cy="557253"/>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6"/>
                    <a:srcRect/>
                    <a:stretch>
                      <a:fillRect/>
                    </a:stretch>
                  </pic:blipFill>
                  <pic:spPr bwMode="auto">
                    <a:xfrm>
                      <a:off x="0" y="0"/>
                      <a:ext cx="5943600" cy="557253"/>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2: Framework Modeling Execution</w:t>
      </w:r>
    </w:p>
    <w:p w:rsidR="00052A8D" w:rsidRPr="00052A8D" w:rsidRDefault="00052A8D" w:rsidP="00052A8D">
      <w:pPr>
        <w:pStyle w:val="NormalWeb"/>
        <w:numPr>
          <w:ilvl w:val="0"/>
          <w:numId w:val="85"/>
        </w:numPr>
      </w:pPr>
      <w:r w:rsidRPr="00052A8D">
        <w:rPr>
          <w:b/>
          <w:bCs/>
        </w:rPr>
        <w:t>Step 3: Train Selected Classifiers</w:t>
      </w:r>
      <w:r w:rsidRPr="00052A8D">
        <w:t xml:space="preserve"> Train each of your core models on the prepared training dataset:</w:t>
      </w:r>
    </w:p>
    <w:p w:rsidR="00052A8D" w:rsidRPr="00052A8D" w:rsidRDefault="00052A8D" w:rsidP="00052A8D">
      <w:pPr>
        <w:pStyle w:val="NormalWeb"/>
        <w:numPr>
          <w:ilvl w:val="1"/>
          <w:numId w:val="85"/>
        </w:numPr>
      </w:pPr>
      <w:r w:rsidRPr="00052A8D">
        <w:t>Configure a Decision Tree Classifier with depth constraints.</w:t>
      </w:r>
    </w:p>
    <w:p w:rsidR="00052A8D" w:rsidRPr="00052A8D" w:rsidRDefault="00052A8D" w:rsidP="00052A8D">
      <w:pPr>
        <w:pStyle w:val="NormalWeb"/>
        <w:numPr>
          <w:ilvl w:val="1"/>
          <w:numId w:val="85"/>
        </w:numPr>
      </w:pPr>
      <w:r w:rsidRPr="00052A8D">
        <w:t>Initialize an optimized KNN Classifier.</w:t>
      </w:r>
    </w:p>
    <w:p w:rsidR="00052A8D" w:rsidRPr="00052A8D" w:rsidRDefault="00052A8D" w:rsidP="00052A8D">
      <w:pPr>
        <w:pStyle w:val="NormalWeb"/>
        <w:numPr>
          <w:ilvl w:val="1"/>
          <w:numId w:val="85"/>
        </w:numPr>
      </w:pPr>
      <w:r w:rsidRPr="00052A8D">
        <w:t>Fit a Gaussian Naïve Bayes model.</w:t>
      </w:r>
    </w:p>
    <w:p w:rsidR="00052A8D" w:rsidRDefault="00052A8D" w:rsidP="00052A8D">
      <w:pPr>
        <w:pStyle w:val="NormalWeb"/>
        <w:numPr>
          <w:ilvl w:val="1"/>
          <w:numId w:val="85"/>
        </w:numPr>
      </w:pPr>
      <w:r w:rsidRPr="00052A8D">
        <w:t>Train a high-dimensional Support Vector Machine.</w:t>
      </w:r>
    </w:p>
    <w:p w:rsidR="0034214F" w:rsidRPr="00052A8D" w:rsidRDefault="0034214F" w:rsidP="0034214F">
      <w:pPr>
        <w:pStyle w:val="NormalWeb"/>
      </w:pPr>
      <w:r>
        <w:rPr>
          <w:noProof/>
          <w:lang w:val="en-US" w:eastAsia="en-US"/>
        </w:rPr>
        <w:lastRenderedPageBreak/>
        <w:drawing>
          <wp:inline distT="0" distB="0" distL="0" distR="0">
            <wp:extent cx="5943600" cy="1582153"/>
            <wp:effectExtent l="19050" t="0" r="0" b="0"/>
            <wp:docPr id="5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7"/>
                    <a:srcRect/>
                    <a:stretch>
                      <a:fillRect/>
                    </a:stretch>
                  </pic:blipFill>
                  <pic:spPr bwMode="auto">
                    <a:xfrm>
                      <a:off x="0" y="0"/>
                      <a:ext cx="5943600" cy="1582153"/>
                    </a:xfrm>
                    <a:prstGeom prst="rect">
                      <a:avLst/>
                    </a:prstGeom>
                    <a:noFill/>
                    <a:ln w="9525">
                      <a:noFill/>
                      <a:miter lim="800000"/>
                      <a:headEnd/>
                      <a:tailEnd/>
                    </a:ln>
                  </pic:spPr>
                </pic:pic>
              </a:graphicData>
            </a:graphic>
          </wp:inline>
        </w:drawing>
      </w:r>
    </w:p>
    <w:p w:rsidR="00052A8D" w:rsidRDefault="00052A8D" w:rsidP="00052A8D">
      <w:pPr>
        <w:pStyle w:val="NormalWeb"/>
        <w:numPr>
          <w:ilvl w:val="0"/>
          <w:numId w:val="85"/>
        </w:numPr>
      </w:pPr>
      <w:r w:rsidRPr="00052A8D">
        <w:rPr>
          <w:b/>
          <w:bCs/>
        </w:rPr>
        <w:t>Step 4: Generate Model Predictions</w:t>
      </w:r>
      <w:r w:rsidRPr="00052A8D">
        <w:t xml:space="preserve"> Process the test data through each trained model to output target class classifications and prediction probability arrays.</w:t>
      </w:r>
    </w:p>
    <w:p w:rsidR="0034214F" w:rsidRPr="00052A8D" w:rsidRDefault="0034214F" w:rsidP="0034214F">
      <w:pPr>
        <w:pStyle w:val="NormalWeb"/>
      </w:pPr>
      <w:r>
        <w:rPr>
          <w:noProof/>
          <w:lang w:val="en-US" w:eastAsia="en-US"/>
        </w:rPr>
        <w:drawing>
          <wp:inline distT="0" distB="0" distL="0" distR="0">
            <wp:extent cx="5868035" cy="3609975"/>
            <wp:effectExtent l="19050" t="0" r="0" b="0"/>
            <wp:docPr id="5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8"/>
                    <a:srcRect/>
                    <a:stretch>
                      <a:fillRect/>
                    </a:stretch>
                  </pic:blipFill>
                  <pic:spPr bwMode="auto">
                    <a:xfrm>
                      <a:off x="0" y="0"/>
                      <a:ext cx="5868035" cy="3609975"/>
                    </a:xfrm>
                    <a:prstGeom prst="rect">
                      <a:avLst/>
                    </a:prstGeom>
                    <a:noFill/>
                    <a:ln w="9525">
                      <a:noFill/>
                      <a:miter lim="800000"/>
                      <a:headEnd/>
                      <a:tailEnd/>
                    </a:ln>
                  </pic:spPr>
                </pic:pic>
              </a:graphicData>
            </a:graphic>
          </wp:inline>
        </w:drawing>
      </w:r>
    </w:p>
    <w:p w:rsidR="00052A8D" w:rsidRPr="00052A8D" w:rsidRDefault="00052A8D" w:rsidP="00052A8D">
      <w:pPr>
        <w:pStyle w:val="Heading4"/>
        <w:rPr>
          <w:rFonts w:ascii="Times New Roman" w:hAnsi="Times New Roman" w:cs="Times New Roman"/>
          <w:b/>
          <w:i w:val="0"/>
          <w:color w:val="auto"/>
          <w:sz w:val="28"/>
          <w:szCs w:val="28"/>
        </w:rPr>
      </w:pPr>
      <w:r w:rsidRPr="00052A8D">
        <w:rPr>
          <w:rFonts w:ascii="Times New Roman" w:hAnsi="Times New Roman" w:cs="Times New Roman"/>
          <w:b/>
          <w:i w:val="0"/>
          <w:color w:val="auto"/>
          <w:sz w:val="28"/>
          <w:szCs w:val="28"/>
        </w:rPr>
        <w:t>Phase 3: Comprehensive Model Benchmarking</w:t>
      </w:r>
    </w:p>
    <w:p w:rsidR="0034214F" w:rsidRPr="00052A8D" w:rsidRDefault="00052A8D" w:rsidP="0034214F">
      <w:pPr>
        <w:pStyle w:val="NormalWeb"/>
        <w:numPr>
          <w:ilvl w:val="0"/>
          <w:numId w:val="86"/>
        </w:numPr>
      </w:pPr>
      <w:r w:rsidRPr="00052A8D">
        <w:rPr>
          <w:b/>
          <w:bCs/>
        </w:rPr>
        <w:t>Step 5: Construct Performance Matrices</w:t>
      </w:r>
      <w:r w:rsidRPr="00052A8D">
        <w:t xml:space="preserve"> Compute Accuracy, Precision, Recall, and F1-scores for all four models. Consolidate these results into a single performance matrix for a direct, side-by-side evaluation.</w:t>
      </w:r>
    </w:p>
    <w:p w:rsidR="0034214F" w:rsidRDefault="00052A8D" w:rsidP="0034214F">
      <w:pPr>
        <w:pStyle w:val="NormalWeb"/>
        <w:numPr>
          <w:ilvl w:val="0"/>
          <w:numId w:val="86"/>
        </w:numPr>
      </w:pPr>
      <w:r w:rsidRPr="00052A8D">
        <w:rPr>
          <w:b/>
          <w:bCs/>
        </w:rPr>
        <w:t>Step 6: Map ROC Curves &amp; Select the Production Model</w:t>
      </w:r>
      <w:r w:rsidRPr="00052A8D">
        <w:t xml:space="preserve"> Plot the Receiver Operating Characteristic (ROC) curves for all models on a single graph. Compare the calculated Area Under the Curve (AUC) scores alongside processing time metrics to identify and select the best overall model for production deployment.</w:t>
      </w:r>
    </w:p>
    <w:p w:rsidR="0034214F" w:rsidRDefault="0034214F" w:rsidP="0034214F">
      <w:pPr>
        <w:pStyle w:val="NormalWeb"/>
      </w:pPr>
      <w:r>
        <w:rPr>
          <w:noProof/>
          <w:lang w:val="en-US" w:eastAsia="en-US"/>
        </w:rPr>
        <w:lastRenderedPageBreak/>
        <w:drawing>
          <wp:inline distT="0" distB="0" distL="0" distR="0">
            <wp:extent cx="5939393" cy="3275937"/>
            <wp:effectExtent l="19050" t="0" r="4207"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9"/>
                    <a:srcRect/>
                    <a:stretch>
                      <a:fillRect/>
                    </a:stretch>
                  </pic:blipFill>
                  <pic:spPr bwMode="auto">
                    <a:xfrm>
                      <a:off x="0" y="0"/>
                      <a:ext cx="5943600" cy="3278257"/>
                    </a:xfrm>
                    <a:prstGeom prst="rect">
                      <a:avLst/>
                    </a:prstGeom>
                    <a:noFill/>
                    <a:ln w="9525">
                      <a:noFill/>
                      <a:miter lim="800000"/>
                      <a:headEnd/>
                      <a:tailEnd/>
                    </a:ln>
                  </pic:spPr>
                </pic:pic>
              </a:graphicData>
            </a:graphic>
          </wp:inline>
        </w:drawing>
      </w:r>
    </w:p>
    <w:p w:rsidR="0034214F" w:rsidRPr="00052A8D" w:rsidRDefault="0034214F" w:rsidP="0034214F">
      <w:pPr>
        <w:pStyle w:val="NormalWeb"/>
      </w:pPr>
      <w:r>
        <w:rPr>
          <w:noProof/>
          <w:lang w:val="en-US" w:eastAsia="en-US"/>
        </w:rPr>
        <w:drawing>
          <wp:inline distT="0" distB="0" distL="0" distR="0">
            <wp:extent cx="5820410" cy="4269740"/>
            <wp:effectExtent l="19050" t="0" r="889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0"/>
                    <a:srcRect/>
                    <a:stretch>
                      <a:fillRect/>
                    </a:stretch>
                  </pic:blipFill>
                  <pic:spPr bwMode="auto">
                    <a:xfrm>
                      <a:off x="0" y="0"/>
                      <a:ext cx="5820410" cy="4269740"/>
                    </a:xfrm>
                    <a:prstGeom prst="rect">
                      <a:avLst/>
                    </a:prstGeom>
                    <a:noFill/>
                    <a:ln w="9525">
                      <a:noFill/>
                      <a:miter lim="800000"/>
                      <a:headEnd/>
                      <a:tailEnd/>
                    </a:ln>
                  </pic:spPr>
                </pic:pic>
              </a:graphicData>
            </a:graphic>
          </wp:inline>
        </w:drawing>
      </w:r>
    </w:p>
    <w:p w:rsidR="008E2D29" w:rsidRPr="00052A8D" w:rsidRDefault="008E2D29" w:rsidP="008E2D29">
      <w:pPr>
        <w:spacing w:after="0"/>
        <w:ind w:right="329"/>
        <w:rPr>
          <w:rFonts w:ascii="Times New Roman" w:hAnsi="Times New Roman" w:cs="Times New Roman"/>
          <w:b/>
          <w:sz w:val="24"/>
          <w:szCs w:val="24"/>
        </w:rPr>
      </w:pPr>
    </w:p>
    <w:sectPr w:rsidR="008E2D29" w:rsidRPr="00052A8D" w:rsidSect="001613E1">
      <w:footerReference w:type="default" r:id="rId101"/>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0056" w:rsidRDefault="00090056" w:rsidP="001613E1">
      <w:pPr>
        <w:spacing w:after="0" w:line="240" w:lineRule="auto"/>
      </w:pPr>
      <w:r>
        <w:separator/>
      </w:r>
    </w:p>
  </w:endnote>
  <w:endnote w:type="continuationSeparator" w:id="1">
    <w:p w:rsidR="00090056" w:rsidRDefault="00090056" w:rsidP="001613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613" w:rsidRDefault="00BF0613">
    <w:pPr>
      <w:pStyle w:val="Footer"/>
      <w:jc w:val="right"/>
    </w:pPr>
  </w:p>
  <w:p w:rsidR="00BF0613" w:rsidRDefault="00BF061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5132392"/>
      <w:docPartObj>
        <w:docPartGallery w:val="Page Numbers (Bottom of Page)"/>
        <w:docPartUnique/>
      </w:docPartObj>
    </w:sdtPr>
    <w:sdtContent>
      <w:p w:rsidR="00BF0613" w:rsidRDefault="00BF0613">
        <w:pPr>
          <w:pStyle w:val="Footer"/>
          <w:jc w:val="right"/>
        </w:pPr>
        <w:fldSimple w:instr=" PAGE   \* MERGEFORMAT ">
          <w:r w:rsidR="000B4CB0">
            <w:rPr>
              <w:noProof/>
            </w:rPr>
            <w:t>58</w:t>
          </w:r>
        </w:fldSimple>
      </w:p>
    </w:sdtContent>
  </w:sdt>
  <w:p w:rsidR="00BF0613" w:rsidRDefault="00BF06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0056" w:rsidRDefault="00090056" w:rsidP="001613E1">
      <w:pPr>
        <w:spacing w:after="0" w:line="240" w:lineRule="auto"/>
      </w:pPr>
      <w:r>
        <w:separator/>
      </w:r>
    </w:p>
  </w:footnote>
  <w:footnote w:type="continuationSeparator" w:id="1">
    <w:p w:rsidR="00090056" w:rsidRDefault="00090056" w:rsidP="001613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D6D81"/>
    <w:multiLevelType w:val="multilevel"/>
    <w:tmpl w:val="7E3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70062"/>
    <w:multiLevelType w:val="multilevel"/>
    <w:tmpl w:val="D212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F0099"/>
    <w:multiLevelType w:val="multilevel"/>
    <w:tmpl w:val="42A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EC7254"/>
    <w:multiLevelType w:val="multilevel"/>
    <w:tmpl w:val="ABC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021A4"/>
    <w:multiLevelType w:val="multilevel"/>
    <w:tmpl w:val="863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45750D"/>
    <w:multiLevelType w:val="multilevel"/>
    <w:tmpl w:val="A1E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831298"/>
    <w:multiLevelType w:val="multilevel"/>
    <w:tmpl w:val="276C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BF7F9F"/>
    <w:multiLevelType w:val="multilevel"/>
    <w:tmpl w:val="8F7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255200"/>
    <w:multiLevelType w:val="multilevel"/>
    <w:tmpl w:val="2DE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ED3AE6"/>
    <w:multiLevelType w:val="multilevel"/>
    <w:tmpl w:val="8F5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084996"/>
    <w:multiLevelType w:val="multilevel"/>
    <w:tmpl w:val="913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976FD6"/>
    <w:multiLevelType w:val="multilevel"/>
    <w:tmpl w:val="440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CA6617"/>
    <w:multiLevelType w:val="multilevel"/>
    <w:tmpl w:val="86E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D030A5"/>
    <w:multiLevelType w:val="multilevel"/>
    <w:tmpl w:val="AAC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0C33E8"/>
    <w:multiLevelType w:val="multilevel"/>
    <w:tmpl w:val="1672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881456"/>
    <w:multiLevelType w:val="multilevel"/>
    <w:tmpl w:val="90D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C24746"/>
    <w:multiLevelType w:val="multilevel"/>
    <w:tmpl w:val="F9F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DB56EA"/>
    <w:multiLevelType w:val="multilevel"/>
    <w:tmpl w:val="27B2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9C4591"/>
    <w:multiLevelType w:val="multilevel"/>
    <w:tmpl w:val="FE80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5C6B4F"/>
    <w:multiLevelType w:val="multilevel"/>
    <w:tmpl w:val="FD1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B66F5A"/>
    <w:multiLevelType w:val="multilevel"/>
    <w:tmpl w:val="25A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335B76"/>
    <w:multiLevelType w:val="multilevel"/>
    <w:tmpl w:val="ECD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97510D"/>
    <w:multiLevelType w:val="multilevel"/>
    <w:tmpl w:val="4E0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AF6AA3"/>
    <w:multiLevelType w:val="multilevel"/>
    <w:tmpl w:val="7DF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8F7351"/>
    <w:multiLevelType w:val="multilevel"/>
    <w:tmpl w:val="6AF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3F722E"/>
    <w:multiLevelType w:val="multilevel"/>
    <w:tmpl w:val="4B3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B41CBF"/>
    <w:multiLevelType w:val="multilevel"/>
    <w:tmpl w:val="1250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4D6B02"/>
    <w:multiLevelType w:val="multilevel"/>
    <w:tmpl w:val="CF6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2575FA3"/>
    <w:multiLevelType w:val="multilevel"/>
    <w:tmpl w:val="5BF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8D03D9"/>
    <w:multiLevelType w:val="multilevel"/>
    <w:tmpl w:val="84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0970F1"/>
    <w:multiLevelType w:val="multilevel"/>
    <w:tmpl w:val="1A8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7D243B0"/>
    <w:multiLevelType w:val="multilevel"/>
    <w:tmpl w:val="D08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BE1C74"/>
    <w:multiLevelType w:val="multilevel"/>
    <w:tmpl w:val="7348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243A66"/>
    <w:multiLevelType w:val="multilevel"/>
    <w:tmpl w:val="452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C65823"/>
    <w:multiLevelType w:val="multilevel"/>
    <w:tmpl w:val="F19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FC80A9D"/>
    <w:multiLevelType w:val="multilevel"/>
    <w:tmpl w:val="A7BE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17B428E"/>
    <w:multiLevelType w:val="multilevel"/>
    <w:tmpl w:val="097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25D1A8F"/>
    <w:multiLevelType w:val="multilevel"/>
    <w:tmpl w:val="404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2A6120B"/>
    <w:multiLevelType w:val="multilevel"/>
    <w:tmpl w:val="AFE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2D93615"/>
    <w:multiLevelType w:val="multilevel"/>
    <w:tmpl w:val="FC7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B50699"/>
    <w:multiLevelType w:val="multilevel"/>
    <w:tmpl w:val="AB2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4DB4985"/>
    <w:multiLevelType w:val="multilevel"/>
    <w:tmpl w:val="65B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56F68F1"/>
    <w:multiLevelType w:val="multilevel"/>
    <w:tmpl w:val="54C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5B027C2"/>
    <w:multiLevelType w:val="multilevel"/>
    <w:tmpl w:val="E2E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6AA2D3B"/>
    <w:multiLevelType w:val="multilevel"/>
    <w:tmpl w:val="BD6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B77C7E"/>
    <w:multiLevelType w:val="multilevel"/>
    <w:tmpl w:val="63F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8715EC8"/>
    <w:multiLevelType w:val="multilevel"/>
    <w:tmpl w:val="D50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9BA170E"/>
    <w:multiLevelType w:val="multilevel"/>
    <w:tmpl w:val="3214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C813526"/>
    <w:multiLevelType w:val="multilevel"/>
    <w:tmpl w:val="766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85796B"/>
    <w:multiLevelType w:val="multilevel"/>
    <w:tmpl w:val="94B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F472E4A"/>
    <w:multiLevelType w:val="multilevel"/>
    <w:tmpl w:val="204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F9B2147"/>
    <w:multiLevelType w:val="multilevel"/>
    <w:tmpl w:val="BBB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0773174"/>
    <w:multiLevelType w:val="multilevel"/>
    <w:tmpl w:val="C4D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174117C"/>
    <w:multiLevelType w:val="multilevel"/>
    <w:tmpl w:val="CCD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1D062C0"/>
    <w:multiLevelType w:val="multilevel"/>
    <w:tmpl w:val="4B1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2D62F6B"/>
    <w:multiLevelType w:val="multilevel"/>
    <w:tmpl w:val="9EB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2EC6861"/>
    <w:multiLevelType w:val="multilevel"/>
    <w:tmpl w:val="340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35954C2"/>
    <w:multiLevelType w:val="multilevel"/>
    <w:tmpl w:val="B29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43D6520"/>
    <w:multiLevelType w:val="multilevel"/>
    <w:tmpl w:val="9B70A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593361C"/>
    <w:multiLevelType w:val="multilevel"/>
    <w:tmpl w:val="337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7220CCA"/>
    <w:multiLevelType w:val="multilevel"/>
    <w:tmpl w:val="93F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968408F"/>
    <w:multiLevelType w:val="multilevel"/>
    <w:tmpl w:val="B9C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F1410F"/>
    <w:multiLevelType w:val="multilevel"/>
    <w:tmpl w:val="345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AEB2014"/>
    <w:multiLevelType w:val="multilevel"/>
    <w:tmpl w:val="C0C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B201CAB"/>
    <w:multiLevelType w:val="multilevel"/>
    <w:tmpl w:val="0E2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D4911F2"/>
    <w:multiLevelType w:val="multilevel"/>
    <w:tmpl w:val="608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EB626BC"/>
    <w:multiLevelType w:val="multilevel"/>
    <w:tmpl w:val="52D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2532C4"/>
    <w:multiLevelType w:val="multilevel"/>
    <w:tmpl w:val="B3A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1542549"/>
    <w:multiLevelType w:val="multilevel"/>
    <w:tmpl w:val="16B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5CD3704"/>
    <w:multiLevelType w:val="multilevel"/>
    <w:tmpl w:val="B61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6FD5764"/>
    <w:multiLevelType w:val="multilevel"/>
    <w:tmpl w:val="AB0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7C83A25"/>
    <w:multiLevelType w:val="multilevel"/>
    <w:tmpl w:val="BA9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8B7093C"/>
    <w:multiLevelType w:val="multilevel"/>
    <w:tmpl w:val="E82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A562473"/>
    <w:multiLevelType w:val="multilevel"/>
    <w:tmpl w:val="017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0C20448"/>
    <w:multiLevelType w:val="multilevel"/>
    <w:tmpl w:val="BF4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0EF54B4"/>
    <w:multiLevelType w:val="multilevel"/>
    <w:tmpl w:val="925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1E24CCF"/>
    <w:multiLevelType w:val="multilevel"/>
    <w:tmpl w:val="ACF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30A1195"/>
    <w:multiLevelType w:val="multilevel"/>
    <w:tmpl w:val="815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4FE0D44"/>
    <w:multiLevelType w:val="multilevel"/>
    <w:tmpl w:val="4F5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752485A"/>
    <w:multiLevelType w:val="multilevel"/>
    <w:tmpl w:val="D9D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A283157"/>
    <w:multiLevelType w:val="multilevel"/>
    <w:tmpl w:val="37F0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AC5365A"/>
    <w:multiLevelType w:val="multilevel"/>
    <w:tmpl w:val="A776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C232681"/>
    <w:multiLevelType w:val="multilevel"/>
    <w:tmpl w:val="A49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CD1368C"/>
    <w:multiLevelType w:val="multilevel"/>
    <w:tmpl w:val="A4F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F7043B3"/>
    <w:multiLevelType w:val="multilevel"/>
    <w:tmpl w:val="E41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8F77BD"/>
    <w:multiLevelType w:val="multilevel"/>
    <w:tmpl w:val="A17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28"/>
  </w:num>
  <w:num w:numId="3">
    <w:abstractNumId w:val="51"/>
  </w:num>
  <w:num w:numId="4">
    <w:abstractNumId w:val="36"/>
  </w:num>
  <w:num w:numId="5">
    <w:abstractNumId w:val="41"/>
  </w:num>
  <w:num w:numId="6">
    <w:abstractNumId w:val="53"/>
  </w:num>
  <w:num w:numId="7">
    <w:abstractNumId w:val="64"/>
  </w:num>
  <w:num w:numId="8">
    <w:abstractNumId w:val="12"/>
  </w:num>
  <w:num w:numId="9">
    <w:abstractNumId w:val="63"/>
  </w:num>
  <w:num w:numId="10">
    <w:abstractNumId w:val="82"/>
  </w:num>
  <w:num w:numId="11">
    <w:abstractNumId w:val="42"/>
  </w:num>
  <w:num w:numId="12">
    <w:abstractNumId w:val="34"/>
  </w:num>
  <w:num w:numId="13">
    <w:abstractNumId w:val="71"/>
  </w:num>
  <w:num w:numId="14">
    <w:abstractNumId w:val="35"/>
  </w:num>
  <w:num w:numId="15">
    <w:abstractNumId w:val="9"/>
  </w:num>
  <w:num w:numId="16">
    <w:abstractNumId w:val="30"/>
  </w:num>
  <w:num w:numId="17">
    <w:abstractNumId w:val="40"/>
  </w:num>
  <w:num w:numId="18">
    <w:abstractNumId w:val="81"/>
  </w:num>
  <w:num w:numId="19">
    <w:abstractNumId w:val="27"/>
  </w:num>
  <w:num w:numId="20">
    <w:abstractNumId w:val="61"/>
  </w:num>
  <w:num w:numId="21">
    <w:abstractNumId w:val="7"/>
  </w:num>
  <w:num w:numId="22">
    <w:abstractNumId w:val="33"/>
  </w:num>
  <w:num w:numId="23">
    <w:abstractNumId w:val="54"/>
  </w:num>
  <w:num w:numId="24">
    <w:abstractNumId w:val="18"/>
  </w:num>
  <w:num w:numId="25">
    <w:abstractNumId w:val="58"/>
  </w:num>
  <w:num w:numId="26">
    <w:abstractNumId w:val="37"/>
  </w:num>
  <w:num w:numId="27">
    <w:abstractNumId w:val="20"/>
  </w:num>
  <w:num w:numId="28">
    <w:abstractNumId w:val="19"/>
  </w:num>
  <w:num w:numId="29">
    <w:abstractNumId w:val="32"/>
  </w:num>
  <w:num w:numId="30">
    <w:abstractNumId w:val="77"/>
  </w:num>
  <w:num w:numId="31">
    <w:abstractNumId w:val="14"/>
  </w:num>
  <w:num w:numId="32">
    <w:abstractNumId w:val="31"/>
  </w:num>
  <w:num w:numId="33">
    <w:abstractNumId w:val="78"/>
  </w:num>
  <w:num w:numId="34">
    <w:abstractNumId w:val="38"/>
  </w:num>
  <w:num w:numId="35">
    <w:abstractNumId w:val="10"/>
  </w:num>
  <w:num w:numId="36">
    <w:abstractNumId w:val="70"/>
  </w:num>
  <w:num w:numId="37">
    <w:abstractNumId w:val="8"/>
  </w:num>
  <w:num w:numId="38">
    <w:abstractNumId w:val="74"/>
  </w:num>
  <w:num w:numId="39">
    <w:abstractNumId w:val="65"/>
  </w:num>
  <w:num w:numId="40">
    <w:abstractNumId w:val="46"/>
  </w:num>
  <w:num w:numId="41">
    <w:abstractNumId w:val="22"/>
  </w:num>
  <w:num w:numId="42">
    <w:abstractNumId w:val="67"/>
  </w:num>
  <w:num w:numId="43">
    <w:abstractNumId w:val="23"/>
  </w:num>
  <w:num w:numId="44">
    <w:abstractNumId w:val="5"/>
  </w:num>
  <w:num w:numId="45">
    <w:abstractNumId w:val="68"/>
  </w:num>
  <w:num w:numId="46">
    <w:abstractNumId w:val="57"/>
  </w:num>
  <w:num w:numId="47">
    <w:abstractNumId w:val="48"/>
  </w:num>
  <w:num w:numId="48">
    <w:abstractNumId w:val="26"/>
  </w:num>
  <w:num w:numId="49">
    <w:abstractNumId w:val="43"/>
  </w:num>
  <w:num w:numId="50">
    <w:abstractNumId w:val="73"/>
  </w:num>
  <w:num w:numId="51">
    <w:abstractNumId w:val="45"/>
  </w:num>
  <w:num w:numId="52">
    <w:abstractNumId w:val="49"/>
  </w:num>
  <w:num w:numId="53">
    <w:abstractNumId w:val="11"/>
  </w:num>
  <w:num w:numId="54">
    <w:abstractNumId w:val="83"/>
  </w:num>
  <w:num w:numId="55">
    <w:abstractNumId w:val="75"/>
  </w:num>
  <w:num w:numId="56">
    <w:abstractNumId w:val="39"/>
  </w:num>
  <w:num w:numId="57">
    <w:abstractNumId w:val="4"/>
  </w:num>
  <w:num w:numId="58">
    <w:abstractNumId w:val="21"/>
  </w:num>
  <w:num w:numId="59">
    <w:abstractNumId w:val="16"/>
  </w:num>
  <w:num w:numId="60">
    <w:abstractNumId w:val="80"/>
  </w:num>
  <w:num w:numId="61">
    <w:abstractNumId w:val="44"/>
  </w:num>
  <w:num w:numId="62">
    <w:abstractNumId w:val="3"/>
  </w:num>
  <w:num w:numId="63">
    <w:abstractNumId w:val="2"/>
  </w:num>
  <w:num w:numId="64">
    <w:abstractNumId w:val="25"/>
  </w:num>
  <w:num w:numId="65">
    <w:abstractNumId w:val="60"/>
  </w:num>
  <w:num w:numId="66">
    <w:abstractNumId w:val="50"/>
  </w:num>
  <w:num w:numId="67">
    <w:abstractNumId w:val="6"/>
  </w:num>
  <w:num w:numId="68">
    <w:abstractNumId w:val="24"/>
  </w:num>
  <w:num w:numId="69">
    <w:abstractNumId w:val="17"/>
  </w:num>
  <w:num w:numId="70">
    <w:abstractNumId w:val="15"/>
  </w:num>
  <w:num w:numId="71">
    <w:abstractNumId w:val="56"/>
  </w:num>
  <w:num w:numId="72">
    <w:abstractNumId w:val="55"/>
  </w:num>
  <w:num w:numId="73">
    <w:abstractNumId w:val="0"/>
  </w:num>
  <w:num w:numId="74">
    <w:abstractNumId w:val="59"/>
  </w:num>
  <w:num w:numId="75">
    <w:abstractNumId w:val="66"/>
  </w:num>
  <w:num w:numId="76">
    <w:abstractNumId w:val="76"/>
  </w:num>
  <w:num w:numId="77">
    <w:abstractNumId w:val="52"/>
  </w:num>
  <w:num w:numId="78">
    <w:abstractNumId w:val="29"/>
  </w:num>
  <w:num w:numId="79">
    <w:abstractNumId w:val="13"/>
  </w:num>
  <w:num w:numId="80">
    <w:abstractNumId w:val="79"/>
  </w:num>
  <w:num w:numId="81">
    <w:abstractNumId w:val="47"/>
  </w:num>
  <w:num w:numId="82">
    <w:abstractNumId w:val="72"/>
  </w:num>
  <w:num w:numId="83">
    <w:abstractNumId w:val="84"/>
  </w:num>
  <w:num w:numId="84">
    <w:abstractNumId w:val="69"/>
  </w:num>
  <w:num w:numId="85">
    <w:abstractNumId w:val="1"/>
  </w:num>
  <w:num w:numId="86">
    <w:abstractNumId w:val="62"/>
  </w:num>
  <w:numIdMacAtCleanup w:val="8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4F4E82"/>
    <w:rsid w:val="00052A8D"/>
    <w:rsid w:val="00090056"/>
    <w:rsid w:val="000B4CB0"/>
    <w:rsid w:val="001613E1"/>
    <w:rsid w:val="002F1A6E"/>
    <w:rsid w:val="0034214F"/>
    <w:rsid w:val="00404454"/>
    <w:rsid w:val="004C0113"/>
    <w:rsid w:val="004E331C"/>
    <w:rsid w:val="004F4E82"/>
    <w:rsid w:val="005B7566"/>
    <w:rsid w:val="005F5FA8"/>
    <w:rsid w:val="006654BE"/>
    <w:rsid w:val="006C57A2"/>
    <w:rsid w:val="00717F5E"/>
    <w:rsid w:val="00735817"/>
    <w:rsid w:val="00775799"/>
    <w:rsid w:val="007E6BCB"/>
    <w:rsid w:val="008E2D29"/>
    <w:rsid w:val="00A37E75"/>
    <w:rsid w:val="00A37F23"/>
    <w:rsid w:val="00B36072"/>
    <w:rsid w:val="00B45DBC"/>
    <w:rsid w:val="00BF0613"/>
    <w:rsid w:val="00E74DCE"/>
    <w:rsid w:val="00F40AAB"/>
    <w:rsid w:val="00FB1AAC"/>
    <w:rsid w:val="00FE67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E82"/>
    <w:rPr>
      <w:rFonts w:ascii="Calibri" w:eastAsia="Calibri" w:hAnsi="Calibri" w:cs="Calibri"/>
      <w:color w:val="000000"/>
    </w:rPr>
  </w:style>
  <w:style w:type="paragraph" w:styleId="Heading1">
    <w:name w:val="heading 1"/>
    <w:next w:val="Normal"/>
    <w:link w:val="Heading1Char"/>
    <w:uiPriority w:val="9"/>
    <w:qFormat/>
    <w:rsid w:val="004F4E82"/>
    <w:pPr>
      <w:keepNext/>
      <w:keepLines/>
      <w:spacing w:after="4"/>
      <w:ind w:left="10" w:right="382" w:hanging="10"/>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semiHidden/>
    <w:unhideWhenUsed/>
    <w:qFormat/>
    <w:rsid w:val="007757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5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57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82"/>
    <w:rPr>
      <w:rFonts w:ascii="Times New Roman" w:eastAsia="Times New Roman" w:hAnsi="Times New Roman" w:cs="Times New Roman"/>
      <w:b/>
      <w:color w:val="000000"/>
      <w:sz w:val="40"/>
    </w:rPr>
  </w:style>
  <w:style w:type="table" w:styleId="TableGrid">
    <w:name w:val="Table Grid"/>
    <w:basedOn w:val="TableNormal"/>
    <w:uiPriority w:val="39"/>
    <w:rsid w:val="005B75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5B756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5B756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77579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7579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7579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75799"/>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styleId="HTMLCode">
    <w:name w:val="HTML Code"/>
    <w:basedOn w:val="DefaultParagraphFont"/>
    <w:uiPriority w:val="99"/>
    <w:semiHidden/>
    <w:unhideWhenUsed/>
    <w:rsid w:val="0077579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360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072"/>
    <w:rPr>
      <w:rFonts w:ascii="Tahoma" w:eastAsia="Calibri" w:hAnsi="Tahoma" w:cs="Tahoma"/>
      <w:color w:val="000000"/>
      <w:sz w:val="16"/>
      <w:szCs w:val="16"/>
    </w:rPr>
  </w:style>
  <w:style w:type="character" w:styleId="Strong">
    <w:name w:val="Strong"/>
    <w:basedOn w:val="DefaultParagraphFont"/>
    <w:uiPriority w:val="22"/>
    <w:qFormat/>
    <w:rsid w:val="006654BE"/>
    <w:rPr>
      <w:b/>
      <w:bCs/>
    </w:rPr>
  </w:style>
  <w:style w:type="character" w:customStyle="1" w:styleId="math-inline">
    <w:name w:val="math-inline"/>
    <w:basedOn w:val="DefaultParagraphFont"/>
    <w:rsid w:val="00A37F23"/>
  </w:style>
  <w:style w:type="paragraph" w:styleId="Header">
    <w:name w:val="header"/>
    <w:basedOn w:val="Normal"/>
    <w:link w:val="HeaderChar"/>
    <w:uiPriority w:val="99"/>
    <w:semiHidden/>
    <w:unhideWhenUsed/>
    <w:rsid w:val="001613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13E1"/>
    <w:rPr>
      <w:rFonts w:ascii="Calibri" w:eastAsia="Calibri" w:hAnsi="Calibri" w:cs="Calibri"/>
      <w:color w:val="000000"/>
    </w:rPr>
  </w:style>
  <w:style w:type="paragraph" w:styleId="Footer">
    <w:name w:val="footer"/>
    <w:basedOn w:val="Normal"/>
    <w:link w:val="FooterChar"/>
    <w:uiPriority w:val="99"/>
    <w:unhideWhenUsed/>
    <w:rsid w:val="00161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3E1"/>
    <w:rPr>
      <w:rFonts w:ascii="Calibri" w:eastAsia="Calibri" w:hAnsi="Calibri" w:cs="Calibri"/>
      <w:color w:val="000000"/>
    </w:rPr>
  </w:style>
  <w:style w:type="paragraph" w:styleId="ListParagraph">
    <w:name w:val="List Paragraph"/>
    <w:basedOn w:val="Normal"/>
    <w:uiPriority w:val="34"/>
    <w:qFormat/>
    <w:rsid w:val="006C57A2"/>
    <w:pPr>
      <w:ind w:left="720"/>
      <w:contextualSpacing/>
    </w:pPr>
  </w:style>
</w:styles>
</file>

<file path=word/webSettings.xml><?xml version="1.0" encoding="utf-8"?>
<w:webSettings xmlns:r="http://schemas.openxmlformats.org/officeDocument/2006/relationships" xmlns:w="http://schemas.openxmlformats.org/wordprocessingml/2006/main">
  <w:divs>
    <w:div w:id="207030301">
      <w:bodyDiv w:val="1"/>
      <w:marLeft w:val="0"/>
      <w:marRight w:val="0"/>
      <w:marTop w:val="0"/>
      <w:marBottom w:val="0"/>
      <w:divBdr>
        <w:top w:val="none" w:sz="0" w:space="0" w:color="auto"/>
        <w:left w:val="none" w:sz="0" w:space="0" w:color="auto"/>
        <w:bottom w:val="none" w:sz="0" w:space="0" w:color="auto"/>
        <w:right w:val="none" w:sz="0" w:space="0" w:color="auto"/>
      </w:divBdr>
    </w:div>
    <w:div w:id="390495170">
      <w:bodyDiv w:val="1"/>
      <w:marLeft w:val="0"/>
      <w:marRight w:val="0"/>
      <w:marTop w:val="0"/>
      <w:marBottom w:val="0"/>
      <w:divBdr>
        <w:top w:val="none" w:sz="0" w:space="0" w:color="auto"/>
        <w:left w:val="none" w:sz="0" w:space="0" w:color="auto"/>
        <w:bottom w:val="none" w:sz="0" w:space="0" w:color="auto"/>
        <w:right w:val="none" w:sz="0" w:space="0" w:color="auto"/>
      </w:divBdr>
      <w:divsChild>
        <w:div w:id="114064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824718">
      <w:bodyDiv w:val="1"/>
      <w:marLeft w:val="0"/>
      <w:marRight w:val="0"/>
      <w:marTop w:val="0"/>
      <w:marBottom w:val="0"/>
      <w:divBdr>
        <w:top w:val="none" w:sz="0" w:space="0" w:color="auto"/>
        <w:left w:val="none" w:sz="0" w:space="0" w:color="auto"/>
        <w:bottom w:val="none" w:sz="0" w:space="0" w:color="auto"/>
        <w:right w:val="none" w:sz="0" w:space="0" w:color="auto"/>
      </w:divBdr>
      <w:divsChild>
        <w:div w:id="2005547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206834">
      <w:bodyDiv w:val="1"/>
      <w:marLeft w:val="0"/>
      <w:marRight w:val="0"/>
      <w:marTop w:val="0"/>
      <w:marBottom w:val="0"/>
      <w:divBdr>
        <w:top w:val="none" w:sz="0" w:space="0" w:color="auto"/>
        <w:left w:val="none" w:sz="0" w:space="0" w:color="auto"/>
        <w:bottom w:val="none" w:sz="0" w:space="0" w:color="auto"/>
        <w:right w:val="none" w:sz="0" w:space="0" w:color="auto"/>
      </w:divBdr>
      <w:divsChild>
        <w:div w:id="1484541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867716">
      <w:bodyDiv w:val="1"/>
      <w:marLeft w:val="0"/>
      <w:marRight w:val="0"/>
      <w:marTop w:val="0"/>
      <w:marBottom w:val="0"/>
      <w:divBdr>
        <w:top w:val="none" w:sz="0" w:space="0" w:color="auto"/>
        <w:left w:val="none" w:sz="0" w:space="0" w:color="auto"/>
        <w:bottom w:val="none" w:sz="0" w:space="0" w:color="auto"/>
        <w:right w:val="none" w:sz="0" w:space="0" w:color="auto"/>
      </w:divBdr>
      <w:divsChild>
        <w:div w:id="556357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088105">
      <w:bodyDiv w:val="1"/>
      <w:marLeft w:val="0"/>
      <w:marRight w:val="0"/>
      <w:marTop w:val="0"/>
      <w:marBottom w:val="0"/>
      <w:divBdr>
        <w:top w:val="none" w:sz="0" w:space="0" w:color="auto"/>
        <w:left w:val="none" w:sz="0" w:space="0" w:color="auto"/>
        <w:bottom w:val="none" w:sz="0" w:space="0" w:color="auto"/>
        <w:right w:val="none" w:sz="0" w:space="0" w:color="auto"/>
      </w:divBdr>
      <w:divsChild>
        <w:div w:id="77891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39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9510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6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934244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8843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174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869855">
      <w:bodyDiv w:val="1"/>
      <w:marLeft w:val="0"/>
      <w:marRight w:val="0"/>
      <w:marTop w:val="0"/>
      <w:marBottom w:val="0"/>
      <w:divBdr>
        <w:top w:val="none" w:sz="0" w:space="0" w:color="auto"/>
        <w:left w:val="none" w:sz="0" w:space="0" w:color="auto"/>
        <w:bottom w:val="none" w:sz="0" w:space="0" w:color="auto"/>
        <w:right w:val="none" w:sz="0" w:space="0" w:color="auto"/>
      </w:divBdr>
      <w:divsChild>
        <w:div w:id="394550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904844">
      <w:bodyDiv w:val="1"/>
      <w:marLeft w:val="0"/>
      <w:marRight w:val="0"/>
      <w:marTop w:val="0"/>
      <w:marBottom w:val="0"/>
      <w:divBdr>
        <w:top w:val="none" w:sz="0" w:space="0" w:color="auto"/>
        <w:left w:val="none" w:sz="0" w:space="0" w:color="auto"/>
        <w:bottom w:val="none" w:sz="0" w:space="0" w:color="auto"/>
        <w:right w:val="none" w:sz="0" w:space="0" w:color="auto"/>
      </w:divBdr>
      <w:divsChild>
        <w:div w:id="130476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0674">
      <w:bodyDiv w:val="1"/>
      <w:marLeft w:val="0"/>
      <w:marRight w:val="0"/>
      <w:marTop w:val="0"/>
      <w:marBottom w:val="0"/>
      <w:divBdr>
        <w:top w:val="none" w:sz="0" w:space="0" w:color="auto"/>
        <w:left w:val="none" w:sz="0" w:space="0" w:color="auto"/>
        <w:bottom w:val="none" w:sz="0" w:space="0" w:color="auto"/>
        <w:right w:val="none" w:sz="0" w:space="0" w:color="auto"/>
      </w:divBdr>
      <w:divsChild>
        <w:div w:id="1226523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084541">
      <w:bodyDiv w:val="1"/>
      <w:marLeft w:val="0"/>
      <w:marRight w:val="0"/>
      <w:marTop w:val="0"/>
      <w:marBottom w:val="0"/>
      <w:divBdr>
        <w:top w:val="none" w:sz="0" w:space="0" w:color="auto"/>
        <w:left w:val="none" w:sz="0" w:space="0" w:color="auto"/>
        <w:bottom w:val="none" w:sz="0" w:space="0" w:color="auto"/>
        <w:right w:val="none" w:sz="0" w:space="0" w:color="auto"/>
      </w:divBdr>
      <w:divsChild>
        <w:div w:id="168378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60</Pages>
  <Words>7882</Words>
  <Characters>44929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Mehal</dc:creator>
  <cp:keywords/>
  <dc:description/>
  <cp:lastModifiedBy>MCS</cp:lastModifiedBy>
  <cp:revision>11</cp:revision>
  <dcterms:created xsi:type="dcterms:W3CDTF">2026-06-15T15:47:00Z</dcterms:created>
  <dcterms:modified xsi:type="dcterms:W3CDTF">2026-06-16T03:55:00Z</dcterms:modified>
</cp:coreProperties>
</file>