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1FDD7" w14:textId="77777777" w:rsidR="006929FD" w:rsidRPr="006929FD" w:rsidRDefault="006929FD" w:rsidP="00A22BB4">
      <w:pPr>
        <w:jc w:val="center"/>
        <w:rPr>
          <w:rFonts w:asciiTheme="majorBidi" w:hAnsiTheme="majorBidi" w:cstheme="majorBidi"/>
          <w:b/>
          <w:bCs/>
          <w:sz w:val="28"/>
          <w:szCs w:val="28"/>
        </w:rPr>
      </w:pPr>
      <w:r w:rsidRPr="006929FD">
        <w:rPr>
          <w:rFonts w:asciiTheme="majorBidi" w:hAnsiTheme="majorBidi" w:cstheme="majorBidi"/>
          <w:b/>
          <w:bCs/>
          <w:sz w:val="28"/>
          <w:szCs w:val="28"/>
        </w:rPr>
        <w:t>Title: How Genes Are Related to Personality: A Psychological Perspective</w:t>
      </w:r>
    </w:p>
    <w:p w14:paraId="5213EDC2" w14:textId="686D9B53" w:rsidR="006929FD" w:rsidRPr="006929FD" w:rsidRDefault="006929FD" w:rsidP="006929FD">
      <w:pPr>
        <w:rPr>
          <w:rFonts w:asciiTheme="majorBidi" w:hAnsiTheme="majorBidi" w:cstheme="majorBidi"/>
          <w:sz w:val="24"/>
          <w:szCs w:val="24"/>
        </w:rPr>
      </w:pPr>
      <w:r w:rsidRPr="006929FD">
        <w:rPr>
          <w:rFonts w:asciiTheme="majorBidi" w:hAnsiTheme="majorBidi" w:cstheme="majorBidi"/>
          <w:sz w:val="24"/>
          <w:szCs w:val="24"/>
        </w:rPr>
        <w:t xml:space="preserve">Name: </w:t>
      </w:r>
      <w:r w:rsidRPr="00A22BB4">
        <w:rPr>
          <w:rFonts w:asciiTheme="majorBidi" w:hAnsiTheme="majorBidi" w:cstheme="majorBidi"/>
          <w:sz w:val="24"/>
          <w:szCs w:val="24"/>
        </w:rPr>
        <w:t>Humna Imran</w:t>
      </w:r>
      <w:r w:rsidRPr="006929FD">
        <w:rPr>
          <w:rFonts w:asciiTheme="majorBidi" w:hAnsiTheme="majorBidi" w:cstheme="majorBidi"/>
          <w:sz w:val="24"/>
          <w:szCs w:val="24"/>
        </w:rPr>
        <w:br/>
        <w:t xml:space="preserve">Institution: </w:t>
      </w:r>
      <w:r w:rsidRPr="00A22BB4">
        <w:rPr>
          <w:rFonts w:asciiTheme="majorBidi" w:hAnsiTheme="majorBidi" w:cstheme="majorBidi"/>
          <w:sz w:val="24"/>
          <w:szCs w:val="24"/>
        </w:rPr>
        <w:t>The University of Faisalabad</w:t>
      </w:r>
      <w:r w:rsidRPr="006929FD">
        <w:rPr>
          <w:rFonts w:asciiTheme="majorBidi" w:hAnsiTheme="majorBidi" w:cstheme="majorBidi"/>
          <w:sz w:val="24"/>
          <w:szCs w:val="24"/>
        </w:rPr>
        <w:br/>
        <w:t xml:space="preserve">Course: </w:t>
      </w:r>
      <w:r w:rsidRPr="00A22BB4">
        <w:rPr>
          <w:rFonts w:asciiTheme="majorBidi" w:hAnsiTheme="majorBidi" w:cstheme="majorBidi"/>
          <w:sz w:val="24"/>
          <w:szCs w:val="24"/>
        </w:rPr>
        <w:t>Psychology</w:t>
      </w:r>
      <w:r w:rsidRPr="006929FD">
        <w:rPr>
          <w:rFonts w:asciiTheme="majorBidi" w:hAnsiTheme="majorBidi" w:cstheme="majorBidi"/>
          <w:sz w:val="24"/>
          <w:szCs w:val="24"/>
        </w:rPr>
        <w:br/>
        <w:t xml:space="preserve">Instructor: </w:t>
      </w:r>
      <w:r w:rsidRPr="00A22BB4">
        <w:rPr>
          <w:rFonts w:asciiTheme="majorBidi" w:hAnsiTheme="majorBidi" w:cstheme="majorBidi"/>
          <w:sz w:val="24"/>
          <w:szCs w:val="24"/>
        </w:rPr>
        <w:t>Dr. Fakiha</w:t>
      </w:r>
      <w:r w:rsidRPr="006929FD">
        <w:rPr>
          <w:rFonts w:asciiTheme="majorBidi" w:hAnsiTheme="majorBidi" w:cstheme="majorBidi"/>
          <w:sz w:val="24"/>
          <w:szCs w:val="24"/>
        </w:rPr>
        <w:br/>
        <w:t xml:space="preserve">Date: </w:t>
      </w:r>
      <w:r w:rsidRPr="00A22BB4">
        <w:rPr>
          <w:rFonts w:asciiTheme="majorBidi" w:hAnsiTheme="majorBidi" w:cstheme="majorBidi"/>
          <w:sz w:val="24"/>
          <w:szCs w:val="24"/>
        </w:rPr>
        <w:t>Thursday, April 24, 2025</w:t>
      </w:r>
    </w:p>
    <w:p w14:paraId="6194FE58" w14:textId="77777777" w:rsidR="006929FD" w:rsidRPr="006929FD" w:rsidRDefault="00000000" w:rsidP="006929FD">
      <w:pPr>
        <w:rPr>
          <w:rFonts w:asciiTheme="majorBidi" w:hAnsiTheme="majorBidi" w:cstheme="majorBidi"/>
          <w:sz w:val="24"/>
          <w:szCs w:val="24"/>
        </w:rPr>
      </w:pPr>
      <w:r>
        <w:rPr>
          <w:rFonts w:asciiTheme="majorBidi" w:hAnsiTheme="majorBidi" w:cstheme="majorBidi"/>
          <w:sz w:val="24"/>
          <w:szCs w:val="24"/>
        </w:rPr>
        <w:pict w14:anchorId="58E7A019">
          <v:rect id="_x0000_i1025" style="width:0;height:1.5pt" o:hralign="center" o:hrstd="t" o:hr="t" fillcolor="#a0a0a0" stroked="f"/>
        </w:pict>
      </w:r>
    </w:p>
    <w:p w14:paraId="2BEE7220" w14:textId="77777777" w:rsidR="006929FD" w:rsidRPr="006929FD" w:rsidRDefault="006929FD" w:rsidP="006929FD">
      <w:pPr>
        <w:rPr>
          <w:rFonts w:asciiTheme="majorBidi" w:hAnsiTheme="majorBidi" w:cstheme="majorBidi"/>
          <w:sz w:val="24"/>
          <w:szCs w:val="24"/>
        </w:rPr>
      </w:pPr>
      <w:r w:rsidRPr="006929FD">
        <w:rPr>
          <w:rFonts w:asciiTheme="majorBidi" w:hAnsiTheme="majorBidi" w:cstheme="majorBidi"/>
          <w:b/>
          <w:bCs/>
          <w:sz w:val="24"/>
          <w:szCs w:val="24"/>
        </w:rPr>
        <w:t>Abstract</w:t>
      </w:r>
    </w:p>
    <w:p w14:paraId="25477B54" w14:textId="78D0A39F" w:rsidR="006929FD" w:rsidRPr="00A22BB4" w:rsidRDefault="006929FD" w:rsidP="00A22BB4">
      <w:pPr>
        <w:rPr>
          <w:rFonts w:asciiTheme="majorBidi" w:hAnsiTheme="majorBidi" w:cstheme="majorBidi"/>
          <w:sz w:val="24"/>
          <w:szCs w:val="24"/>
        </w:rPr>
      </w:pPr>
      <w:r w:rsidRPr="006929FD">
        <w:rPr>
          <w:rFonts w:asciiTheme="majorBidi" w:hAnsiTheme="majorBidi" w:cstheme="majorBidi"/>
          <w:sz w:val="24"/>
          <w:szCs w:val="24"/>
        </w:rPr>
        <w:t>This assignment explores the genetic underpinnings of personality through a psychological lens. Personality, a complex combination of traits and behaviors, is influenced by both genetic and environmental factors. This paper reviews key theories, particularly the Big Five traits, and highlights the role of heritability as demonstrated by twin and adoption studies. A case study is included to illustrate real-world genetic influence on personality. Gene-environment interaction and ethical considerations are also discussed, emphasizing the balance between biology and experience in shaping who we are.</w:t>
      </w:r>
    </w:p>
    <w:p w14:paraId="488FD352" w14:textId="77777777" w:rsidR="00A22BB4" w:rsidRPr="006929FD" w:rsidRDefault="00A22BB4" w:rsidP="00A22BB4">
      <w:pPr>
        <w:rPr>
          <w:rFonts w:asciiTheme="majorBidi" w:hAnsiTheme="majorBidi" w:cstheme="majorBidi"/>
          <w:sz w:val="24"/>
          <w:szCs w:val="24"/>
        </w:rPr>
      </w:pPr>
    </w:p>
    <w:p w14:paraId="4252FF96" w14:textId="77777777" w:rsidR="006929FD" w:rsidRPr="006929FD" w:rsidRDefault="006929FD" w:rsidP="006929FD">
      <w:pPr>
        <w:rPr>
          <w:rFonts w:asciiTheme="majorBidi" w:hAnsiTheme="majorBidi" w:cstheme="majorBidi"/>
          <w:sz w:val="24"/>
          <w:szCs w:val="24"/>
        </w:rPr>
      </w:pPr>
      <w:r w:rsidRPr="006929FD">
        <w:rPr>
          <w:rFonts w:asciiTheme="majorBidi" w:hAnsiTheme="majorBidi" w:cstheme="majorBidi"/>
          <w:b/>
          <w:bCs/>
          <w:sz w:val="24"/>
          <w:szCs w:val="24"/>
        </w:rPr>
        <w:t>1. Introduction</w:t>
      </w:r>
    </w:p>
    <w:p w14:paraId="4E83F8AE" w14:textId="772211B4" w:rsidR="006929FD" w:rsidRPr="00A22BB4" w:rsidRDefault="006929FD" w:rsidP="00A22BB4">
      <w:pPr>
        <w:rPr>
          <w:rFonts w:asciiTheme="majorBidi" w:hAnsiTheme="majorBidi" w:cstheme="majorBidi"/>
          <w:sz w:val="24"/>
          <w:szCs w:val="24"/>
        </w:rPr>
      </w:pPr>
      <w:r w:rsidRPr="006929FD">
        <w:rPr>
          <w:rFonts w:asciiTheme="majorBidi" w:hAnsiTheme="majorBidi" w:cstheme="majorBidi"/>
          <w:sz w:val="24"/>
          <w:szCs w:val="24"/>
        </w:rPr>
        <w:t>Personality psychology seeks to understand the individual differences in behavior, emotion, and thought. Central to this field is the question: How much of our personality is shaped by our genes? The classic nature vs. nurture debate frames this inquiry, with increasing support for the idea that both heredity and environment contribute to personality. This paper aims to investigate how genetic factors influence personality traits, with a focus on empirical evidence and psychological theories.</w:t>
      </w:r>
    </w:p>
    <w:p w14:paraId="318FB81B" w14:textId="77777777" w:rsidR="00A22BB4" w:rsidRPr="006929FD" w:rsidRDefault="00A22BB4" w:rsidP="00A22BB4">
      <w:pPr>
        <w:rPr>
          <w:rFonts w:asciiTheme="majorBidi" w:hAnsiTheme="majorBidi" w:cstheme="majorBidi"/>
          <w:sz w:val="24"/>
          <w:szCs w:val="24"/>
        </w:rPr>
      </w:pPr>
    </w:p>
    <w:p w14:paraId="37E81A68" w14:textId="77777777" w:rsidR="006929FD" w:rsidRPr="006929FD" w:rsidRDefault="006929FD" w:rsidP="006929FD">
      <w:pPr>
        <w:rPr>
          <w:rFonts w:asciiTheme="majorBidi" w:hAnsiTheme="majorBidi" w:cstheme="majorBidi"/>
          <w:sz w:val="24"/>
          <w:szCs w:val="24"/>
        </w:rPr>
      </w:pPr>
      <w:r w:rsidRPr="006929FD">
        <w:rPr>
          <w:rFonts w:asciiTheme="majorBidi" w:hAnsiTheme="majorBidi" w:cstheme="majorBidi"/>
          <w:b/>
          <w:bCs/>
          <w:sz w:val="24"/>
          <w:szCs w:val="24"/>
        </w:rPr>
        <w:t>2. Overview of Personality Theories</w:t>
      </w:r>
    </w:p>
    <w:p w14:paraId="1A60E7A8" w14:textId="77777777" w:rsidR="00EB54D7" w:rsidRPr="00EB54D7" w:rsidRDefault="00EB54D7" w:rsidP="00EB54D7">
      <w:pPr>
        <w:rPr>
          <w:rFonts w:asciiTheme="majorBidi" w:hAnsiTheme="majorBidi" w:cstheme="majorBidi"/>
          <w:sz w:val="24"/>
          <w:szCs w:val="24"/>
        </w:rPr>
      </w:pPr>
      <w:r w:rsidRPr="00EB54D7">
        <w:rPr>
          <w:rFonts w:asciiTheme="majorBidi" w:hAnsiTheme="majorBidi" w:cstheme="majorBidi"/>
          <w:sz w:val="24"/>
          <w:szCs w:val="24"/>
        </w:rPr>
        <w:t xml:space="preserve">Understanding personality is a central task in psychology, and many theories have emerged to explain the vast differences observed among individuals. Below, we will dive deeper into </w:t>
      </w:r>
      <w:r w:rsidRPr="00EB54D7">
        <w:rPr>
          <w:rFonts w:asciiTheme="majorBidi" w:hAnsiTheme="majorBidi" w:cstheme="majorBidi"/>
          <w:b/>
          <w:bCs/>
          <w:sz w:val="24"/>
          <w:szCs w:val="24"/>
        </w:rPr>
        <w:t>Psychodynamic</w:t>
      </w:r>
      <w:r w:rsidRPr="00EB54D7">
        <w:rPr>
          <w:rFonts w:asciiTheme="majorBidi" w:hAnsiTheme="majorBidi" w:cstheme="majorBidi"/>
          <w:sz w:val="24"/>
          <w:szCs w:val="24"/>
        </w:rPr>
        <w:t xml:space="preserve">, </w:t>
      </w:r>
      <w:r w:rsidRPr="00EB54D7">
        <w:rPr>
          <w:rFonts w:asciiTheme="majorBidi" w:hAnsiTheme="majorBidi" w:cstheme="majorBidi"/>
          <w:b/>
          <w:bCs/>
          <w:sz w:val="24"/>
          <w:szCs w:val="24"/>
        </w:rPr>
        <w:t>Humanistic</w:t>
      </w:r>
      <w:r w:rsidRPr="00EB54D7">
        <w:rPr>
          <w:rFonts w:asciiTheme="majorBidi" w:hAnsiTheme="majorBidi" w:cstheme="majorBidi"/>
          <w:sz w:val="24"/>
          <w:szCs w:val="24"/>
        </w:rPr>
        <w:t xml:space="preserve">, and </w:t>
      </w:r>
      <w:r w:rsidRPr="00EB54D7">
        <w:rPr>
          <w:rFonts w:asciiTheme="majorBidi" w:hAnsiTheme="majorBidi" w:cstheme="majorBidi"/>
          <w:b/>
          <w:bCs/>
          <w:sz w:val="24"/>
          <w:szCs w:val="24"/>
        </w:rPr>
        <w:t>Biological</w:t>
      </w:r>
      <w:r w:rsidRPr="00EB54D7">
        <w:rPr>
          <w:rFonts w:asciiTheme="majorBidi" w:hAnsiTheme="majorBidi" w:cstheme="majorBidi"/>
          <w:sz w:val="24"/>
          <w:szCs w:val="24"/>
        </w:rPr>
        <w:t xml:space="preserve"> approaches, with a special focus on how genetics could be incorporated into these theories.</w:t>
      </w:r>
    </w:p>
    <w:p w14:paraId="3582F532" w14:textId="77777777" w:rsidR="00EB54D7" w:rsidRPr="00EB54D7" w:rsidRDefault="00EB54D7" w:rsidP="00EB54D7">
      <w:pPr>
        <w:rPr>
          <w:rFonts w:asciiTheme="majorBidi" w:hAnsiTheme="majorBidi" w:cstheme="majorBidi"/>
          <w:b/>
          <w:bCs/>
          <w:sz w:val="24"/>
          <w:szCs w:val="24"/>
        </w:rPr>
      </w:pPr>
      <w:r w:rsidRPr="00EB54D7">
        <w:rPr>
          <w:rFonts w:asciiTheme="majorBidi" w:hAnsiTheme="majorBidi" w:cstheme="majorBidi"/>
          <w:b/>
          <w:bCs/>
          <w:sz w:val="24"/>
          <w:szCs w:val="24"/>
        </w:rPr>
        <w:t>Psychodynamic Theory</w:t>
      </w:r>
    </w:p>
    <w:p w14:paraId="7C0547B1" w14:textId="77777777" w:rsidR="00EB54D7" w:rsidRPr="00EB54D7" w:rsidRDefault="00EB54D7" w:rsidP="00EB54D7">
      <w:pPr>
        <w:rPr>
          <w:rFonts w:asciiTheme="majorBidi" w:hAnsiTheme="majorBidi" w:cstheme="majorBidi"/>
          <w:sz w:val="24"/>
          <w:szCs w:val="24"/>
        </w:rPr>
      </w:pPr>
      <w:r w:rsidRPr="00EB54D7">
        <w:rPr>
          <w:rFonts w:asciiTheme="majorBidi" w:hAnsiTheme="majorBidi" w:cstheme="majorBidi"/>
          <w:sz w:val="24"/>
          <w:szCs w:val="24"/>
        </w:rPr>
        <w:t xml:space="preserve">The </w:t>
      </w:r>
      <w:r w:rsidRPr="00EB54D7">
        <w:rPr>
          <w:rFonts w:asciiTheme="majorBidi" w:hAnsiTheme="majorBidi" w:cstheme="majorBidi"/>
          <w:b/>
          <w:bCs/>
          <w:sz w:val="24"/>
          <w:szCs w:val="24"/>
        </w:rPr>
        <w:t>Psychodynamic Theory</w:t>
      </w:r>
      <w:r w:rsidRPr="00EB54D7">
        <w:rPr>
          <w:rFonts w:asciiTheme="majorBidi" w:hAnsiTheme="majorBidi" w:cstheme="majorBidi"/>
          <w:sz w:val="24"/>
          <w:szCs w:val="24"/>
        </w:rPr>
        <w:t xml:space="preserve"> of personality, originally developed by </w:t>
      </w:r>
      <w:r w:rsidRPr="00EB54D7">
        <w:rPr>
          <w:rFonts w:asciiTheme="majorBidi" w:hAnsiTheme="majorBidi" w:cstheme="majorBidi"/>
          <w:b/>
          <w:bCs/>
          <w:sz w:val="24"/>
          <w:szCs w:val="24"/>
        </w:rPr>
        <w:t>Sigmund Freud</w:t>
      </w:r>
      <w:r w:rsidRPr="00EB54D7">
        <w:rPr>
          <w:rFonts w:asciiTheme="majorBidi" w:hAnsiTheme="majorBidi" w:cstheme="majorBidi"/>
          <w:sz w:val="24"/>
          <w:szCs w:val="24"/>
        </w:rPr>
        <w:t>, focuses on the unconscious mind and how early childhood experiences shape our personality. Freud proposed that much of human behavior is influenced by unconscious drives and early life experiences, particularly those related to sexuality, aggression, and family dynamics. According to Freud, our personality is divided into three structures:</w:t>
      </w:r>
    </w:p>
    <w:p w14:paraId="719C4AE8" w14:textId="77777777" w:rsidR="00EB54D7" w:rsidRPr="00EB54D7" w:rsidRDefault="00EB54D7" w:rsidP="00EB54D7">
      <w:pPr>
        <w:numPr>
          <w:ilvl w:val="0"/>
          <w:numId w:val="2"/>
        </w:numPr>
        <w:rPr>
          <w:rFonts w:asciiTheme="majorBidi" w:hAnsiTheme="majorBidi" w:cstheme="majorBidi"/>
          <w:sz w:val="24"/>
          <w:szCs w:val="24"/>
        </w:rPr>
      </w:pPr>
      <w:r w:rsidRPr="00EB54D7">
        <w:rPr>
          <w:rFonts w:asciiTheme="majorBidi" w:hAnsiTheme="majorBidi" w:cstheme="majorBidi"/>
          <w:b/>
          <w:bCs/>
          <w:sz w:val="24"/>
          <w:szCs w:val="24"/>
        </w:rPr>
        <w:lastRenderedPageBreak/>
        <w:t>Id</w:t>
      </w:r>
      <w:r w:rsidRPr="00EB54D7">
        <w:rPr>
          <w:rFonts w:asciiTheme="majorBidi" w:hAnsiTheme="majorBidi" w:cstheme="majorBidi"/>
          <w:sz w:val="24"/>
          <w:szCs w:val="24"/>
        </w:rPr>
        <w:t xml:space="preserve"> – The impulsive, unconscious part of our psyche driven by the pleasure principle, seeking immediate gratification of desires.</w:t>
      </w:r>
    </w:p>
    <w:p w14:paraId="13F29EFE" w14:textId="77777777" w:rsidR="00EB54D7" w:rsidRPr="00EB54D7" w:rsidRDefault="00EB54D7" w:rsidP="00EB54D7">
      <w:pPr>
        <w:numPr>
          <w:ilvl w:val="0"/>
          <w:numId w:val="2"/>
        </w:numPr>
        <w:rPr>
          <w:rFonts w:asciiTheme="majorBidi" w:hAnsiTheme="majorBidi" w:cstheme="majorBidi"/>
          <w:sz w:val="24"/>
          <w:szCs w:val="24"/>
        </w:rPr>
      </w:pPr>
      <w:r w:rsidRPr="00EB54D7">
        <w:rPr>
          <w:rFonts w:asciiTheme="majorBidi" w:hAnsiTheme="majorBidi" w:cstheme="majorBidi"/>
          <w:b/>
          <w:bCs/>
          <w:sz w:val="24"/>
          <w:szCs w:val="24"/>
        </w:rPr>
        <w:t>Ego</w:t>
      </w:r>
      <w:r w:rsidRPr="00EB54D7">
        <w:rPr>
          <w:rFonts w:asciiTheme="majorBidi" w:hAnsiTheme="majorBidi" w:cstheme="majorBidi"/>
          <w:sz w:val="24"/>
          <w:szCs w:val="24"/>
        </w:rPr>
        <w:t xml:space="preserve"> – The rational part, which mediates between the desires of the id and the reality of the outside world.</w:t>
      </w:r>
    </w:p>
    <w:p w14:paraId="5DCA41BA" w14:textId="77777777" w:rsidR="00EB54D7" w:rsidRPr="00EB54D7" w:rsidRDefault="00EB54D7" w:rsidP="00EB54D7">
      <w:pPr>
        <w:numPr>
          <w:ilvl w:val="0"/>
          <w:numId w:val="2"/>
        </w:numPr>
        <w:rPr>
          <w:rFonts w:asciiTheme="majorBidi" w:hAnsiTheme="majorBidi" w:cstheme="majorBidi"/>
          <w:sz w:val="24"/>
          <w:szCs w:val="24"/>
        </w:rPr>
      </w:pPr>
      <w:r w:rsidRPr="00EB54D7">
        <w:rPr>
          <w:rFonts w:asciiTheme="majorBidi" w:hAnsiTheme="majorBidi" w:cstheme="majorBidi"/>
          <w:b/>
          <w:bCs/>
          <w:sz w:val="24"/>
          <w:szCs w:val="24"/>
        </w:rPr>
        <w:t>Superego</w:t>
      </w:r>
      <w:r w:rsidRPr="00EB54D7">
        <w:rPr>
          <w:rFonts w:asciiTheme="majorBidi" w:hAnsiTheme="majorBidi" w:cstheme="majorBidi"/>
          <w:sz w:val="24"/>
          <w:szCs w:val="24"/>
        </w:rPr>
        <w:t xml:space="preserve"> – The moral compass of personality, often internalizing societal norms and values.</w:t>
      </w:r>
    </w:p>
    <w:p w14:paraId="3348530A" w14:textId="77777777" w:rsidR="00EB54D7" w:rsidRPr="00EB54D7" w:rsidRDefault="00EB54D7" w:rsidP="00EB54D7">
      <w:pPr>
        <w:rPr>
          <w:rFonts w:asciiTheme="majorBidi" w:hAnsiTheme="majorBidi" w:cstheme="majorBidi"/>
          <w:sz w:val="24"/>
          <w:szCs w:val="24"/>
        </w:rPr>
      </w:pPr>
      <w:r w:rsidRPr="00EB54D7">
        <w:rPr>
          <w:rFonts w:asciiTheme="majorBidi" w:hAnsiTheme="majorBidi" w:cstheme="majorBidi"/>
          <w:sz w:val="24"/>
          <w:szCs w:val="24"/>
        </w:rPr>
        <w:t xml:space="preserve">Freud’s </w:t>
      </w:r>
      <w:r w:rsidRPr="00EB54D7">
        <w:rPr>
          <w:rFonts w:asciiTheme="majorBidi" w:hAnsiTheme="majorBidi" w:cstheme="majorBidi"/>
          <w:b/>
          <w:bCs/>
          <w:sz w:val="24"/>
          <w:szCs w:val="24"/>
        </w:rPr>
        <w:t>psychosexual stages of development</w:t>
      </w:r>
      <w:r w:rsidRPr="00EB54D7">
        <w:rPr>
          <w:rFonts w:asciiTheme="majorBidi" w:hAnsiTheme="majorBidi" w:cstheme="majorBidi"/>
          <w:sz w:val="24"/>
          <w:szCs w:val="24"/>
        </w:rPr>
        <w:t xml:space="preserve"> (oral, anal, phallic, latent, and genital stages) suggest that our early experiences during these stages significantly influence our adult personality traits.</w:t>
      </w:r>
    </w:p>
    <w:p w14:paraId="78A671A2" w14:textId="77777777" w:rsidR="00EB54D7" w:rsidRDefault="00EB54D7" w:rsidP="00EB54D7">
      <w:pPr>
        <w:rPr>
          <w:rFonts w:asciiTheme="majorBidi" w:hAnsiTheme="majorBidi" w:cstheme="majorBidi"/>
          <w:sz w:val="24"/>
          <w:szCs w:val="24"/>
        </w:rPr>
      </w:pPr>
      <w:r w:rsidRPr="00EB54D7">
        <w:rPr>
          <w:rFonts w:asciiTheme="majorBidi" w:hAnsiTheme="majorBidi" w:cstheme="majorBidi"/>
          <w:sz w:val="24"/>
          <w:szCs w:val="24"/>
        </w:rPr>
        <w:t xml:space="preserve">While Freud’s theories laid the groundwork for understanding human behavior, the role of genetics was not addressed directly. However, contemporary psychodynamic theorists have begun to incorporate genetic research. For example, </w:t>
      </w:r>
      <w:r w:rsidRPr="00EB54D7">
        <w:rPr>
          <w:rFonts w:asciiTheme="majorBidi" w:hAnsiTheme="majorBidi" w:cstheme="majorBidi"/>
          <w:b/>
          <w:bCs/>
          <w:sz w:val="24"/>
          <w:szCs w:val="24"/>
        </w:rPr>
        <w:t>attachment theory</w:t>
      </w:r>
      <w:r w:rsidRPr="00EB54D7">
        <w:rPr>
          <w:rFonts w:asciiTheme="majorBidi" w:hAnsiTheme="majorBidi" w:cstheme="majorBidi"/>
          <w:sz w:val="24"/>
          <w:szCs w:val="24"/>
        </w:rPr>
        <w:t xml:space="preserve"> (developed by </w:t>
      </w:r>
      <w:r w:rsidRPr="00EB54D7">
        <w:rPr>
          <w:rFonts w:asciiTheme="majorBidi" w:hAnsiTheme="majorBidi" w:cstheme="majorBidi"/>
          <w:b/>
          <w:bCs/>
          <w:sz w:val="24"/>
          <w:szCs w:val="24"/>
        </w:rPr>
        <w:t>John Bowlby</w:t>
      </w:r>
      <w:r w:rsidRPr="00EB54D7">
        <w:rPr>
          <w:rFonts w:asciiTheme="majorBidi" w:hAnsiTheme="majorBidi" w:cstheme="majorBidi"/>
          <w:sz w:val="24"/>
          <w:szCs w:val="24"/>
        </w:rPr>
        <w:t xml:space="preserve">) emphasizes the importance of early relationships between children and caregivers in shaping personality. </w:t>
      </w:r>
      <w:r w:rsidRPr="00EB54D7">
        <w:rPr>
          <w:rFonts w:asciiTheme="majorBidi" w:hAnsiTheme="majorBidi" w:cstheme="majorBidi"/>
          <w:b/>
          <w:bCs/>
          <w:sz w:val="24"/>
          <w:szCs w:val="24"/>
        </w:rPr>
        <w:t>Genetic predispositions</w:t>
      </w:r>
      <w:r w:rsidRPr="00EB54D7">
        <w:rPr>
          <w:rFonts w:asciiTheme="majorBidi" w:hAnsiTheme="majorBidi" w:cstheme="majorBidi"/>
          <w:sz w:val="24"/>
          <w:szCs w:val="24"/>
        </w:rPr>
        <w:t xml:space="preserve"> to attachment styles (secure, anxious, avoidant) may predispose individuals to develop different responses to emotional challenges, reinforcing the psychodynamic focus on early experiences and relationships.</w:t>
      </w:r>
    </w:p>
    <w:p w14:paraId="643A5015" w14:textId="77777777" w:rsidR="000B218E" w:rsidRDefault="000B218E" w:rsidP="000B218E">
      <w:pPr>
        <w:keepNext/>
        <w:jc w:val="center"/>
      </w:pPr>
      <w:r>
        <w:rPr>
          <w:rFonts w:asciiTheme="majorBidi" w:hAnsiTheme="majorBidi" w:cstheme="majorBidi"/>
          <w:noProof/>
          <w:sz w:val="24"/>
          <w:szCs w:val="24"/>
        </w:rPr>
        <w:drawing>
          <wp:inline distT="0" distB="0" distL="0" distR="0" wp14:anchorId="7F53E875" wp14:editId="52D365F3">
            <wp:extent cx="2484967" cy="3727450"/>
            <wp:effectExtent l="0" t="0" r="0" b="6350"/>
            <wp:docPr id="369162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162347" name="Picture 369162347"/>
                    <pic:cNvPicPr/>
                  </pic:nvPicPr>
                  <pic:blipFill>
                    <a:blip r:embed="rId6"/>
                    <a:stretch>
                      <a:fillRect/>
                    </a:stretch>
                  </pic:blipFill>
                  <pic:spPr>
                    <a:xfrm>
                      <a:off x="0" y="0"/>
                      <a:ext cx="2493953" cy="3740929"/>
                    </a:xfrm>
                    <a:prstGeom prst="rect">
                      <a:avLst/>
                    </a:prstGeom>
                  </pic:spPr>
                </pic:pic>
              </a:graphicData>
            </a:graphic>
          </wp:inline>
        </w:drawing>
      </w:r>
    </w:p>
    <w:p w14:paraId="58B58EBE" w14:textId="50D2B785" w:rsidR="000B218E" w:rsidRDefault="000B218E" w:rsidP="000B218E">
      <w:pPr>
        <w:pStyle w:val="Caption"/>
        <w:jc w:val="center"/>
      </w:pPr>
      <w:r>
        <w:t xml:space="preserve">Figure </w:t>
      </w:r>
      <w:fldSimple w:instr=" SEQ Figure \* ARABIC ">
        <w:r>
          <w:rPr>
            <w:noProof/>
          </w:rPr>
          <w:t>1</w:t>
        </w:r>
      </w:fldSimple>
      <w:r>
        <w:t xml:space="preserve">: </w:t>
      </w:r>
      <w:r w:rsidRPr="000B218E">
        <w:t>Freud’s structural model of personality, illustrating the interaction between the id (instinctual desires), ego (rational thought), and superego (moral standards). Adapted from [source if applicable].</w:t>
      </w:r>
    </w:p>
    <w:p w14:paraId="1241EF16" w14:textId="77777777" w:rsidR="000B218E" w:rsidRDefault="000B218E" w:rsidP="00EB54D7"/>
    <w:p w14:paraId="6A39DA86" w14:textId="0738347A" w:rsidR="00EB54D7" w:rsidRPr="00EB54D7" w:rsidRDefault="00EB54D7" w:rsidP="00EB54D7">
      <w:pPr>
        <w:rPr>
          <w:rFonts w:asciiTheme="majorBidi" w:hAnsiTheme="majorBidi" w:cstheme="majorBidi"/>
          <w:b/>
          <w:bCs/>
          <w:sz w:val="24"/>
          <w:szCs w:val="24"/>
        </w:rPr>
      </w:pPr>
      <w:r w:rsidRPr="00EB54D7">
        <w:rPr>
          <w:rFonts w:asciiTheme="majorBidi" w:hAnsiTheme="majorBidi" w:cstheme="majorBidi"/>
          <w:b/>
          <w:bCs/>
          <w:sz w:val="24"/>
          <w:szCs w:val="24"/>
        </w:rPr>
        <w:lastRenderedPageBreak/>
        <w:t>Humanistic Theory</w:t>
      </w:r>
    </w:p>
    <w:p w14:paraId="48813DD1" w14:textId="77777777" w:rsidR="00EB54D7" w:rsidRPr="00EB54D7" w:rsidRDefault="00EB54D7" w:rsidP="00EB54D7">
      <w:pPr>
        <w:rPr>
          <w:rFonts w:asciiTheme="majorBidi" w:hAnsiTheme="majorBidi" w:cstheme="majorBidi"/>
          <w:sz w:val="24"/>
          <w:szCs w:val="24"/>
        </w:rPr>
      </w:pPr>
      <w:r w:rsidRPr="00EB54D7">
        <w:rPr>
          <w:rFonts w:asciiTheme="majorBidi" w:hAnsiTheme="majorBidi" w:cstheme="majorBidi"/>
          <w:sz w:val="24"/>
          <w:szCs w:val="24"/>
        </w:rPr>
        <w:t xml:space="preserve">The </w:t>
      </w:r>
      <w:r w:rsidRPr="00EB54D7">
        <w:rPr>
          <w:rFonts w:asciiTheme="majorBidi" w:hAnsiTheme="majorBidi" w:cstheme="majorBidi"/>
          <w:b/>
          <w:bCs/>
          <w:sz w:val="24"/>
          <w:szCs w:val="24"/>
        </w:rPr>
        <w:t>Humanistic Theory</w:t>
      </w:r>
      <w:r w:rsidRPr="00EB54D7">
        <w:rPr>
          <w:rFonts w:asciiTheme="majorBidi" w:hAnsiTheme="majorBidi" w:cstheme="majorBidi"/>
          <w:sz w:val="24"/>
          <w:szCs w:val="24"/>
        </w:rPr>
        <w:t xml:space="preserve"> of personality is a positive and growth-oriented approach, with key figures such as </w:t>
      </w:r>
      <w:r w:rsidRPr="00EB54D7">
        <w:rPr>
          <w:rFonts w:asciiTheme="majorBidi" w:hAnsiTheme="majorBidi" w:cstheme="majorBidi"/>
          <w:b/>
          <w:bCs/>
          <w:sz w:val="24"/>
          <w:szCs w:val="24"/>
        </w:rPr>
        <w:t>Abraham Maslow</w:t>
      </w:r>
      <w:r w:rsidRPr="00EB54D7">
        <w:rPr>
          <w:rFonts w:asciiTheme="majorBidi" w:hAnsiTheme="majorBidi" w:cstheme="majorBidi"/>
          <w:sz w:val="24"/>
          <w:szCs w:val="24"/>
        </w:rPr>
        <w:t xml:space="preserve"> and </w:t>
      </w:r>
      <w:r w:rsidRPr="00EB54D7">
        <w:rPr>
          <w:rFonts w:asciiTheme="majorBidi" w:hAnsiTheme="majorBidi" w:cstheme="majorBidi"/>
          <w:b/>
          <w:bCs/>
          <w:sz w:val="24"/>
          <w:szCs w:val="24"/>
        </w:rPr>
        <w:t>Carl Rogers</w:t>
      </w:r>
      <w:r w:rsidRPr="00EB54D7">
        <w:rPr>
          <w:rFonts w:asciiTheme="majorBidi" w:hAnsiTheme="majorBidi" w:cstheme="majorBidi"/>
          <w:sz w:val="24"/>
          <w:szCs w:val="24"/>
        </w:rPr>
        <w:t xml:space="preserve"> at the forefront. Unlike Freud, who emphasized conflict and repression, humanistic psychology focuses on </w:t>
      </w:r>
      <w:r w:rsidRPr="00EB54D7">
        <w:rPr>
          <w:rFonts w:asciiTheme="majorBidi" w:hAnsiTheme="majorBidi" w:cstheme="majorBidi"/>
          <w:b/>
          <w:bCs/>
          <w:sz w:val="24"/>
          <w:szCs w:val="24"/>
        </w:rPr>
        <w:t>self-actualization</w:t>
      </w:r>
      <w:r w:rsidRPr="00EB54D7">
        <w:rPr>
          <w:rFonts w:asciiTheme="majorBidi" w:hAnsiTheme="majorBidi" w:cstheme="majorBidi"/>
          <w:sz w:val="24"/>
          <w:szCs w:val="24"/>
        </w:rPr>
        <w:t xml:space="preserve">, </w:t>
      </w:r>
      <w:r w:rsidRPr="00EB54D7">
        <w:rPr>
          <w:rFonts w:asciiTheme="majorBidi" w:hAnsiTheme="majorBidi" w:cstheme="majorBidi"/>
          <w:b/>
          <w:bCs/>
          <w:sz w:val="24"/>
          <w:szCs w:val="24"/>
        </w:rPr>
        <w:t>free will</w:t>
      </w:r>
      <w:r w:rsidRPr="00EB54D7">
        <w:rPr>
          <w:rFonts w:asciiTheme="majorBidi" w:hAnsiTheme="majorBidi" w:cstheme="majorBidi"/>
          <w:sz w:val="24"/>
          <w:szCs w:val="24"/>
        </w:rPr>
        <w:t xml:space="preserve">, and </w:t>
      </w:r>
      <w:r w:rsidRPr="00EB54D7">
        <w:rPr>
          <w:rFonts w:asciiTheme="majorBidi" w:hAnsiTheme="majorBidi" w:cstheme="majorBidi"/>
          <w:b/>
          <w:bCs/>
          <w:sz w:val="24"/>
          <w:szCs w:val="24"/>
        </w:rPr>
        <w:t>personal growth</w:t>
      </w:r>
      <w:r w:rsidRPr="00EB54D7">
        <w:rPr>
          <w:rFonts w:asciiTheme="majorBidi" w:hAnsiTheme="majorBidi" w:cstheme="majorBidi"/>
          <w:sz w:val="24"/>
          <w:szCs w:val="24"/>
        </w:rPr>
        <w:t>. It holds that humans have an inherent desire to become the best versions of themselves.</w:t>
      </w:r>
    </w:p>
    <w:p w14:paraId="212D4D6D" w14:textId="77777777" w:rsidR="00EB54D7" w:rsidRPr="00EB54D7" w:rsidRDefault="00EB54D7" w:rsidP="00EB54D7">
      <w:pPr>
        <w:rPr>
          <w:rFonts w:asciiTheme="majorBidi" w:hAnsiTheme="majorBidi" w:cstheme="majorBidi"/>
          <w:sz w:val="24"/>
          <w:szCs w:val="24"/>
        </w:rPr>
      </w:pPr>
      <w:r w:rsidRPr="00EB54D7">
        <w:rPr>
          <w:rFonts w:asciiTheme="majorBidi" w:hAnsiTheme="majorBidi" w:cstheme="majorBidi"/>
          <w:sz w:val="24"/>
          <w:szCs w:val="24"/>
        </w:rPr>
        <w:t>Key components of humanistic theory include:</w:t>
      </w:r>
    </w:p>
    <w:p w14:paraId="6200018C" w14:textId="77777777" w:rsidR="00EB54D7" w:rsidRPr="00EB54D7" w:rsidRDefault="00EB54D7" w:rsidP="00EB54D7">
      <w:pPr>
        <w:numPr>
          <w:ilvl w:val="0"/>
          <w:numId w:val="3"/>
        </w:numPr>
        <w:rPr>
          <w:rFonts w:asciiTheme="majorBidi" w:hAnsiTheme="majorBidi" w:cstheme="majorBidi"/>
          <w:sz w:val="24"/>
          <w:szCs w:val="24"/>
        </w:rPr>
      </w:pPr>
      <w:r w:rsidRPr="00EB54D7">
        <w:rPr>
          <w:rFonts w:asciiTheme="majorBidi" w:hAnsiTheme="majorBidi" w:cstheme="majorBidi"/>
          <w:b/>
          <w:bCs/>
          <w:sz w:val="24"/>
          <w:szCs w:val="24"/>
        </w:rPr>
        <w:t>Self-Actualization</w:t>
      </w:r>
      <w:r w:rsidRPr="00EB54D7">
        <w:rPr>
          <w:rFonts w:asciiTheme="majorBidi" w:hAnsiTheme="majorBidi" w:cstheme="majorBidi"/>
          <w:sz w:val="24"/>
          <w:szCs w:val="24"/>
        </w:rPr>
        <w:t>: Maslow proposed a hierarchy of needs, culminating in the desire for self-actualization, or realizing one’s full potential.</w:t>
      </w:r>
    </w:p>
    <w:p w14:paraId="3548457B" w14:textId="77777777" w:rsidR="00EB54D7" w:rsidRPr="00EB54D7" w:rsidRDefault="00EB54D7" w:rsidP="00EB54D7">
      <w:pPr>
        <w:numPr>
          <w:ilvl w:val="0"/>
          <w:numId w:val="3"/>
        </w:numPr>
        <w:rPr>
          <w:rFonts w:asciiTheme="majorBidi" w:hAnsiTheme="majorBidi" w:cstheme="majorBidi"/>
          <w:sz w:val="24"/>
          <w:szCs w:val="24"/>
        </w:rPr>
      </w:pPr>
      <w:r w:rsidRPr="00EB54D7">
        <w:rPr>
          <w:rFonts w:asciiTheme="majorBidi" w:hAnsiTheme="majorBidi" w:cstheme="majorBidi"/>
          <w:b/>
          <w:bCs/>
          <w:sz w:val="24"/>
          <w:szCs w:val="24"/>
        </w:rPr>
        <w:t>The Self</w:t>
      </w:r>
      <w:r w:rsidRPr="00EB54D7">
        <w:rPr>
          <w:rFonts w:asciiTheme="majorBidi" w:hAnsiTheme="majorBidi" w:cstheme="majorBidi"/>
          <w:sz w:val="24"/>
          <w:szCs w:val="24"/>
        </w:rPr>
        <w:t xml:space="preserve">: Carl Rogers emphasized the importance of the self-concept, which is how we view ourselves, and the importance of </w:t>
      </w:r>
      <w:r w:rsidRPr="00EB54D7">
        <w:rPr>
          <w:rFonts w:asciiTheme="majorBidi" w:hAnsiTheme="majorBidi" w:cstheme="majorBidi"/>
          <w:b/>
          <w:bCs/>
          <w:sz w:val="24"/>
          <w:szCs w:val="24"/>
        </w:rPr>
        <w:t>unconditional positive regard</w:t>
      </w:r>
      <w:r w:rsidRPr="00EB54D7">
        <w:rPr>
          <w:rFonts w:asciiTheme="majorBidi" w:hAnsiTheme="majorBidi" w:cstheme="majorBidi"/>
          <w:sz w:val="24"/>
          <w:szCs w:val="24"/>
        </w:rPr>
        <w:t xml:space="preserve"> in shaping a healthy personality.</w:t>
      </w:r>
    </w:p>
    <w:p w14:paraId="309E4F8F" w14:textId="77777777" w:rsidR="00EB54D7" w:rsidRPr="00EB54D7" w:rsidRDefault="00EB54D7" w:rsidP="00EB54D7">
      <w:pPr>
        <w:numPr>
          <w:ilvl w:val="0"/>
          <w:numId w:val="3"/>
        </w:numPr>
        <w:rPr>
          <w:rFonts w:asciiTheme="majorBidi" w:hAnsiTheme="majorBidi" w:cstheme="majorBidi"/>
          <w:sz w:val="24"/>
          <w:szCs w:val="24"/>
        </w:rPr>
      </w:pPr>
      <w:r w:rsidRPr="00EB54D7">
        <w:rPr>
          <w:rFonts w:asciiTheme="majorBidi" w:hAnsiTheme="majorBidi" w:cstheme="majorBidi"/>
          <w:b/>
          <w:bCs/>
          <w:sz w:val="24"/>
          <w:szCs w:val="24"/>
        </w:rPr>
        <w:t>Authenticity</w:t>
      </w:r>
      <w:r w:rsidRPr="00EB54D7">
        <w:rPr>
          <w:rFonts w:asciiTheme="majorBidi" w:hAnsiTheme="majorBidi" w:cstheme="majorBidi"/>
          <w:sz w:val="24"/>
          <w:szCs w:val="24"/>
        </w:rPr>
        <w:t>: Humanistic psychology focuses on the authenticity of the self, encouraging individuals to express their true selves rather than conform to external expectations.</w:t>
      </w:r>
    </w:p>
    <w:p w14:paraId="445EEC8D" w14:textId="77777777" w:rsidR="00EB54D7" w:rsidRPr="00EB54D7" w:rsidRDefault="00EB54D7" w:rsidP="00EB54D7">
      <w:pPr>
        <w:rPr>
          <w:rFonts w:asciiTheme="majorBidi" w:hAnsiTheme="majorBidi" w:cstheme="majorBidi"/>
          <w:sz w:val="24"/>
          <w:szCs w:val="24"/>
        </w:rPr>
      </w:pPr>
      <w:r w:rsidRPr="00EB54D7">
        <w:rPr>
          <w:rFonts w:asciiTheme="majorBidi" w:hAnsiTheme="majorBidi" w:cstheme="majorBidi"/>
          <w:sz w:val="24"/>
          <w:szCs w:val="24"/>
        </w:rPr>
        <w:t xml:space="preserve">Incorporating genetics into humanistic psychology requires understanding how individuals' inherent </w:t>
      </w:r>
      <w:r w:rsidRPr="00EB54D7">
        <w:rPr>
          <w:rFonts w:asciiTheme="majorBidi" w:hAnsiTheme="majorBidi" w:cstheme="majorBidi"/>
          <w:b/>
          <w:bCs/>
          <w:sz w:val="24"/>
          <w:szCs w:val="24"/>
        </w:rPr>
        <w:t>biological tendencies</w:t>
      </w:r>
      <w:r w:rsidRPr="00EB54D7">
        <w:rPr>
          <w:rFonts w:asciiTheme="majorBidi" w:hAnsiTheme="majorBidi" w:cstheme="majorBidi"/>
          <w:sz w:val="24"/>
          <w:szCs w:val="24"/>
        </w:rPr>
        <w:t xml:space="preserve"> might influence their personal growth. For example, certain </w:t>
      </w:r>
      <w:r w:rsidRPr="00EB54D7">
        <w:rPr>
          <w:rFonts w:asciiTheme="majorBidi" w:hAnsiTheme="majorBidi" w:cstheme="majorBidi"/>
          <w:b/>
          <w:bCs/>
          <w:sz w:val="24"/>
          <w:szCs w:val="24"/>
        </w:rPr>
        <w:t>genetic traits</w:t>
      </w:r>
      <w:r w:rsidRPr="00EB54D7">
        <w:rPr>
          <w:rFonts w:asciiTheme="majorBidi" w:hAnsiTheme="majorBidi" w:cstheme="majorBidi"/>
          <w:sz w:val="24"/>
          <w:szCs w:val="24"/>
        </w:rPr>
        <w:t xml:space="preserve"> may predispose individuals toward greater </w:t>
      </w:r>
      <w:r w:rsidRPr="00EB54D7">
        <w:rPr>
          <w:rFonts w:asciiTheme="majorBidi" w:hAnsiTheme="majorBidi" w:cstheme="majorBidi"/>
          <w:b/>
          <w:bCs/>
          <w:sz w:val="24"/>
          <w:szCs w:val="24"/>
        </w:rPr>
        <w:t>resilience</w:t>
      </w:r>
      <w:r w:rsidRPr="00EB54D7">
        <w:rPr>
          <w:rFonts w:asciiTheme="majorBidi" w:hAnsiTheme="majorBidi" w:cstheme="majorBidi"/>
          <w:sz w:val="24"/>
          <w:szCs w:val="24"/>
        </w:rPr>
        <w:t xml:space="preserve"> or a tendency to seek personal growth. Genetic influences on </w:t>
      </w:r>
      <w:r w:rsidRPr="00EB54D7">
        <w:rPr>
          <w:rFonts w:asciiTheme="majorBidi" w:hAnsiTheme="majorBidi" w:cstheme="majorBidi"/>
          <w:b/>
          <w:bCs/>
          <w:sz w:val="24"/>
          <w:szCs w:val="24"/>
        </w:rPr>
        <w:t>emotional regulation</w:t>
      </w:r>
      <w:r w:rsidRPr="00EB54D7">
        <w:rPr>
          <w:rFonts w:asciiTheme="majorBidi" w:hAnsiTheme="majorBidi" w:cstheme="majorBidi"/>
          <w:sz w:val="24"/>
          <w:szCs w:val="24"/>
        </w:rPr>
        <w:t xml:space="preserve"> and </w:t>
      </w:r>
      <w:r w:rsidRPr="00EB54D7">
        <w:rPr>
          <w:rFonts w:asciiTheme="majorBidi" w:hAnsiTheme="majorBidi" w:cstheme="majorBidi"/>
          <w:b/>
          <w:bCs/>
          <w:sz w:val="24"/>
          <w:szCs w:val="24"/>
        </w:rPr>
        <w:t>sensitivity to stress</w:t>
      </w:r>
      <w:r w:rsidRPr="00EB54D7">
        <w:rPr>
          <w:rFonts w:asciiTheme="majorBidi" w:hAnsiTheme="majorBidi" w:cstheme="majorBidi"/>
          <w:sz w:val="24"/>
          <w:szCs w:val="24"/>
        </w:rPr>
        <w:t xml:space="preserve"> may either help or hinder the ability to achieve self-actualization.</w:t>
      </w:r>
    </w:p>
    <w:p w14:paraId="08A5C1A1" w14:textId="77777777" w:rsidR="00EB54D7" w:rsidRPr="00EB54D7" w:rsidRDefault="00EB54D7" w:rsidP="00EB54D7">
      <w:pPr>
        <w:rPr>
          <w:rFonts w:asciiTheme="majorBidi" w:hAnsiTheme="majorBidi" w:cstheme="majorBidi"/>
          <w:sz w:val="24"/>
          <w:szCs w:val="24"/>
        </w:rPr>
      </w:pPr>
      <w:r w:rsidRPr="00EB54D7">
        <w:rPr>
          <w:rFonts w:asciiTheme="majorBidi" w:hAnsiTheme="majorBidi" w:cstheme="majorBidi"/>
          <w:sz w:val="24"/>
          <w:szCs w:val="24"/>
        </w:rPr>
        <w:t xml:space="preserve">Recent studies in </w:t>
      </w:r>
      <w:r w:rsidRPr="00EB54D7">
        <w:rPr>
          <w:rFonts w:asciiTheme="majorBidi" w:hAnsiTheme="majorBidi" w:cstheme="majorBidi"/>
          <w:b/>
          <w:bCs/>
          <w:sz w:val="24"/>
          <w:szCs w:val="24"/>
        </w:rPr>
        <w:t>neuroscience</w:t>
      </w:r>
      <w:r w:rsidRPr="00EB54D7">
        <w:rPr>
          <w:rFonts w:asciiTheme="majorBidi" w:hAnsiTheme="majorBidi" w:cstheme="majorBidi"/>
          <w:sz w:val="24"/>
          <w:szCs w:val="24"/>
        </w:rPr>
        <w:t xml:space="preserve"> have shown how genetics influence </w:t>
      </w:r>
      <w:r w:rsidRPr="00EB54D7">
        <w:rPr>
          <w:rFonts w:asciiTheme="majorBidi" w:hAnsiTheme="majorBidi" w:cstheme="majorBidi"/>
          <w:b/>
          <w:bCs/>
          <w:sz w:val="24"/>
          <w:szCs w:val="24"/>
        </w:rPr>
        <w:t>dopamine receptors</w:t>
      </w:r>
      <w:r w:rsidRPr="00EB54D7">
        <w:rPr>
          <w:rFonts w:asciiTheme="majorBidi" w:hAnsiTheme="majorBidi" w:cstheme="majorBidi"/>
          <w:sz w:val="24"/>
          <w:szCs w:val="24"/>
        </w:rPr>
        <w:t xml:space="preserve"> and </w:t>
      </w:r>
      <w:r w:rsidRPr="00EB54D7">
        <w:rPr>
          <w:rFonts w:asciiTheme="majorBidi" w:hAnsiTheme="majorBidi" w:cstheme="majorBidi"/>
          <w:b/>
          <w:bCs/>
          <w:sz w:val="24"/>
          <w:szCs w:val="24"/>
        </w:rPr>
        <w:t>reward pathways</w:t>
      </w:r>
      <w:r w:rsidRPr="00EB54D7">
        <w:rPr>
          <w:rFonts w:asciiTheme="majorBidi" w:hAnsiTheme="majorBidi" w:cstheme="majorBidi"/>
          <w:sz w:val="24"/>
          <w:szCs w:val="24"/>
        </w:rPr>
        <w:t>, which play a role in motivation and personal development. Some individuals may have a genetic predisposition that makes them more inclined to pursue goals and engage in self-improvement, reflecting the essence of the humanistic ideal.</w:t>
      </w:r>
    </w:p>
    <w:p w14:paraId="19D06B06" w14:textId="77777777" w:rsidR="00EB54D7" w:rsidRPr="00EB54D7" w:rsidRDefault="00EB54D7" w:rsidP="00EB54D7">
      <w:pPr>
        <w:rPr>
          <w:rFonts w:asciiTheme="majorBidi" w:hAnsiTheme="majorBidi" w:cstheme="majorBidi"/>
          <w:b/>
          <w:bCs/>
          <w:sz w:val="24"/>
          <w:szCs w:val="24"/>
        </w:rPr>
      </w:pPr>
      <w:r w:rsidRPr="00EB54D7">
        <w:rPr>
          <w:rFonts w:asciiTheme="majorBidi" w:hAnsiTheme="majorBidi" w:cstheme="majorBidi"/>
          <w:b/>
          <w:bCs/>
          <w:sz w:val="24"/>
          <w:szCs w:val="24"/>
        </w:rPr>
        <w:t>Integrating Genetics into Personality Theories</w:t>
      </w:r>
    </w:p>
    <w:p w14:paraId="6BA67B80" w14:textId="77777777" w:rsidR="00EB54D7" w:rsidRPr="00EB54D7" w:rsidRDefault="00EB54D7" w:rsidP="00EB54D7">
      <w:pPr>
        <w:rPr>
          <w:rFonts w:asciiTheme="majorBidi" w:hAnsiTheme="majorBidi" w:cstheme="majorBidi"/>
          <w:sz w:val="24"/>
          <w:szCs w:val="24"/>
        </w:rPr>
      </w:pPr>
      <w:r w:rsidRPr="00EB54D7">
        <w:rPr>
          <w:rFonts w:asciiTheme="majorBidi" w:hAnsiTheme="majorBidi" w:cstheme="majorBidi"/>
          <w:sz w:val="24"/>
          <w:szCs w:val="24"/>
        </w:rPr>
        <w:t xml:space="preserve">Both psychodynamic and humanistic theories were originally developed with little reference to genetics. However, with advancements in </w:t>
      </w:r>
      <w:r w:rsidRPr="00EB54D7">
        <w:rPr>
          <w:rFonts w:asciiTheme="majorBidi" w:hAnsiTheme="majorBidi" w:cstheme="majorBidi"/>
          <w:b/>
          <w:bCs/>
          <w:sz w:val="24"/>
          <w:szCs w:val="24"/>
        </w:rPr>
        <w:t>behavioral genetics</w:t>
      </w:r>
      <w:r w:rsidRPr="00EB54D7">
        <w:rPr>
          <w:rFonts w:asciiTheme="majorBidi" w:hAnsiTheme="majorBidi" w:cstheme="majorBidi"/>
          <w:sz w:val="24"/>
          <w:szCs w:val="24"/>
        </w:rPr>
        <w:t xml:space="preserve"> and </w:t>
      </w:r>
      <w:r w:rsidRPr="00EB54D7">
        <w:rPr>
          <w:rFonts w:asciiTheme="majorBidi" w:hAnsiTheme="majorBidi" w:cstheme="majorBidi"/>
          <w:b/>
          <w:bCs/>
          <w:sz w:val="24"/>
          <w:szCs w:val="24"/>
        </w:rPr>
        <w:t>neuroscience</w:t>
      </w:r>
      <w:r w:rsidRPr="00EB54D7">
        <w:rPr>
          <w:rFonts w:asciiTheme="majorBidi" w:hAnsiTheme="majorBidi" w:cstheme="majorBidi"/>
          <w:sz w:val="24"/>
          <w:szCs w:val="24"/>
        </w:rPr>
        <w:t>, researchers have started to integrate genetic findings into these older theories, offering a more nuanced understanding of personality development.</w:t>
      </w:r>
    </w:p>
    <w:p w14:paraId="6CDCD1C9" w14:textId="77777777" w:rsidR="00EB54D7" w:rsidRPr="00EB54D7" w:rsidRDefault="00EB54D7" w:rsidP="00EB54D7">
      <w:pPr>
        <w:rPr>
          <w:rFonts w:asciiTheme="majorBidi" w:hAnsiTheme="majorBidi" w:cstheme="majorBidi"/>
          <w:sz w:val="24"/>
          <w:szCs w:val="24"/>
        </w:rPr>
      </w:pPr>
      <w:r w:rsidRPr="00EB54D7">
        <w:rPr>
          <w:rFonts w:asciiTheme="majorBidi" w:hAnsiTheme="majorBidi" w:cstheme="majorBidi"/>
          <w:sz w:val="24"/>
          <w:szCs w:val="24"/>
        </w:rPr>
        <w:t xml:space="preserve">For instance, </w:t>
      </w:r>
      <w:r w:rsidRPr="00EB54D7">
        <w:rPr>
          <w:rFonts w:asciiTheme="majorBidi" w:hAnsiTheme="majorBidi" w:cstheme="majorBidi"/>
          <w:b/>
          <w:bCs/>
          <w:sz w:val="24"/>
          <w:szCs w:val="24"/>
        </w:rPr>
        <w:t>genetic predispositions</w:t>
      </w:r>
      <w:r w:rsidRPr="00EB54D7">
        <w:rPr>
          <w:rFonts w:asciiTheme="majorBidi" w:hAnsiTheme="majorBidi" w:cstheme="majorBidi"/>
          <w:sz w:val="24"/>
          <w:szCs w:val="24"/>
        </w:rPr>
        <w:t xml:space="preserve"> to </w:t>
      </w:r>
      <w:r w:rsidRPr="00EB54D7">
        <w:rPr>
          <w:rFonts w:asciiTheme="majorBidi" w:hAnsiTheme="majorBidi" w:cstheme="majorBidi"/>
          <w:b/>
          <w:bCs/>
          <w:sz w:val="24"/>
          <w:szCs w:val="24"/>
        </w:rPr>
        <w:t>emotional reactivity</w:t>
      </w:r>
      <w:r w:rsidRPr="00EB54D7">
        <w:rPr>
          <w:rFonts w:asciiTheme="majorBidi" w:hAnsiTheme="majorBidi" w:cstheme="majorBidi"/>
          <w:sz w:val="24"/>
          <w:szCs w:val="24"/>
        </w:rPr>
        <w:t xml:space="preserve">, </w:t>
      </w:r>
      <w:r w:rsidRPr="00EB54D7">
        <w:rPr>
          <w:rFonts w:asciiTheme="majorBidi" w:hAnsiTheme="majorBidi" w:cstheme="majorBidi"/>
          <w:b/>
          <w:bCs/>
          <w:sz w:val="24"/>
          <w:szCs w:val="24"/>
        </w:rPr>
        <w:t>neuroticism</w:t>
      </w:r>
      <w:r w:rsidRPr="00EB54D7">
        <w:rPr>
          <w:rFonts w:asciiTheme="majorBidi" w:hAnsiTheme="majorBidi" w:cstheme="majorBidi"/>
          <w:sz w:val="24"/>
          <w:szCs w:val="24"/>
        </w:rPr>
        <w:t xml:space="preserve">, or </w:t>
      </w:r>
      <w:r w:rsidRPr="00EB54D7">
        <w:rPr>
          <w:rFonts w:asciiTheme="majorBidi" w:hAnsiTheme="majorBidi" w:cstheme="majorBidi"/>
          <w:b/>
          <w:bCs/>
          <w:sz w:val="24"/>
          <w:szCs w:val="24"/>
        </w:rPr>
        <w:t>temperament</w:t>
      </w:r>
      <w:r w:rsidRPr="00EB54D7">
        <w:rPr>
          <w:rFonts w:asciiTheme="majorBidi" w:hAnsiTheme="majorBidi" w:cstheme="majorBidi"/>
          <w:sz w:val="24"/>
          <w:szCs w:val="24"/>
        </w:rPr>
        <w:t xml:space="preserve"> may influence how we cope with life’s challenges, which would affect the unconscious conflicts described in psychodynamic theory. Similarly, humanistic concepts such as </w:t>
      </w:r>
      <w:r w:rsidRPr="00EB54D7">
        <w:rPr>
          <w:rFonts w:asciiTheme="majorBidi" w:hAnsiTheme="majorBidi" w:cstheme="majorBidi"/>
          <w:b/>
          <w:bCs/>
          <w:sz w:val="24"/>
          <w:szCs w:val="24"/>
        </w:rPr>
        <w:t>self-actualization</w:t>
      </w:r>
      <w:r w:rsidRPr="00EB54D7">
        <w:rPr>
          <w:rFonts w:asciiTheme="majorBidi" w:hAnsiTheme="majorBidi" w:cstheme="majorBidi"/>
          <w:sz w:val="24"/>
          <w:szCs w:val="24"/>
        </w:rPr>
        <w:t xml:space="preserve"> may be influenced by </w:t>
      </w:r>
      <w:r w:rsidRPr="00EB54D7">
        <w:rPr>
          <w:rFonts w:asciiTheme="majorBidi" w:hAnsiTheme="majorBidi" w:cstheme="majorBidi"/>
          <w:b/>
          <w:bCs/>
          <w:sz w:val="24"/>
          <w:szCs w:val="24"/>
        </w:rPr>
        <w:t>genetic traits</w:t>
      </w:r>
      <w:r w:rsidRPr="00EB54D7">
        <w:rPr>
          <w:rFonts w:asciiTheme="majorBidi" w:hAnsiTheme="majorBidi" w:cstheme="majorBidi"/>
          <w:sz w:val="24"/>
          <w:szCs w:val="24"/>
        </w:rPr>
        <w:t xml:space="preserve"> related to motivation, reward systems, and emotional regulation. These traits could either facilitate or impede personal growth.</w:t>
      </w:r>
    </w:p>
    <w:p w14:paraId="3BE2BE6A" w14:textId="28CE79C3" w:rsidR="00A22BB4" w:rsidRDefault="00EB54D7" w:rsidP="00EB54D7">
      <w:pPr>
        <w:rPr>
          <w:rFonts w:asciiTheme="majorBidi" w:hAnsiTheme="majorBidi" w:cstheme="majorBidi"/>
          <w:sz w:val="24"/>
          <w:szCs w:val="24"/>
        </w:rPr>
      </w:pPr>
      <w:r w:rsidRPr="00EB54D7">
        <w:rPr>
          <w:rFonts w:asciiTheme="majorBidi" w:hAnsiTheme="majorBidi" w:cstheme="majorBidi"/>
          <w:sz w:val="24"/>
          <w:szCs w:val="24"/>
        </w:rPr>
        <w:t xml:space="preserve">By expanding these theories with genetic insights, we can begin to see how </w:t>
      </w:r>
      <w:r w:rsidRPr="00EB54D7">
        <w:rPr>
          <w:rFonts w:asciiTheme="majorBidi" w:hAnsiTheme="majorBidi" w:cstheme="majorBidi"/>
          <w:b/>
          <w:bCs/>
          <w:sz w:val="24"/>
          <w:szCs w:val="24"/>
        </w:rPr>
        <w:t>biology</w:t>
      </w:r>
      <w:r w:rsidRPr="00EB54D7">
        <w:rPr>
          <w:rFonts w:asciiTheme="majorBidi" w:hAnsiTheme="majorBidi" w:cstheme="majorBidi"/>
          <w:sz w:val="24"/>
          <w:szCs w:val="24"/>
        </w:rPr>
        <w:t xml:space="preserve"> and </w:t>
      </w:r>
      <w:r w:rsidRPr="00EB54D7">
        <w:rPr>
          <w:rFonts w:asciiTheme="majorBidi" w:hAnsiTheme="majorBidi" w:cstheme="majorBidi"/>
          <w:b/>
          <w:bCs/>
          <w:sz w:val="24"/>
          <w:szCs w:val="24"/>
        </w:rPr>
        <w:t>personality</w:t>
      </w:r>
      <w:r w:rsidRPr="00EB54D7">
        <w:rPr>
          <w:rFonts w:asciiTheme="majorBidi" w:hAnsiTheme="majorBidi" w:cstheme="majorBidi"/>
          <w:sz w:val="24"/>
          <w:szCs w:val="24"/>
        </w:rPr>
        <w:t xml:space="preserve"> intersect. For example, </w:t>
      </w:r>
      <w:r w:rsidRPr="00EB54D7">
        <w:rPr>
          <w:rFonts w:asciiTheme="majorBidi" w:hAnsiTheme="majorBidi" w:cstheme="majorBidi"/>
          <w:b/>
          <w:bCs/>
          <w:sz w:val="24"/>
          <w:szCs w:val="24"/>
        </w:rPr>
        <w:t>dopamine</w:t>
      </w:r>
      <w:r w:rsidRPr="00EB54D7">
        <w:rPr>
          <w:rFonts w:asciiTheme="majorBidi" w:hAnsiTheme="majorBidi" w:cstheme="majorBidi"/>
          <w:sz w:val="24"/>
          <w:szCs w:val="24"/>
        </w:rPr>
        <w:t xml:space="preserve"> and </w:t>
      </w:r>
      <w:r w:rsidRPr="00EB54D7">
        <w:rPr>
          <w:rFonts w:asciiTheme="majorBidi" w:hAnsiTheme="majorBidi" w:cstheme="majorBidi"/>
          <w:b/>
          <w:bCs/>
          <w:sz w:val="24"/>
          <w:szCs w:val="24"/>
        </w:rPr>
        <w:t>serotonin</w:t>
      </w:r>
      <w:r w:rsidRPr="00EB54D7">
        <w:rPr>
          <w:rFonts w:asciiTheme="majorBidi" w:hAnsiTheme="majorBidi" w:cstheme="majorBidi"/>
          <w:sz w:val="24"/>
          <w:szCs w:val="24"/>
        </w:rPr>
        <w:t xml:space="preserve"> genes have been linked to traits such as </w:t>
      </w:r>
      <w:r w:rsidRPr="00EB54D7">
        <w:rPr>
          <w:rFonts w:asciiTheme="majorBidi" w:hAnsiTheme="majorBidi" w:cstheme="majorBidi"/>
          <w:b/>
          <w:bCs/>
          <w:sz w:val="24"/>
          <w:szCs w:val="24"/>
        </w:rPr>
        <w:t>extraversion</w:t>
      </w:r>
      <w:r w:rsidRPr="00EB54D7">
        <w:rPr>
          <w:rFonts w:asciiTheme="majorBidi" w:hAnsiTheme="majorBidi" w:cstheme="majorBidi"/>
          <w:sz w:val="24"/>
          <w:szCs w:val="24"/>
        </w:rPr>
        <w:t xml:space="preserve"> and </w:t>
      </w:r>
      <w:r w:rsidRPr="00EB54D7">
        <w:rPr>
          <w:rFonts w:asciiTheme="majorBidi" w:hAnsiTheme="majorBidi" w:cstheme="majorBidi"/>
          <w:b/>
          <w:bCs/>
          <w:sz w:val="24"/>
          <w:szCs w:val="24"/>
        </w:rPr>
        <w:t>neuroticism</w:t>
      </w:r>
      <w:r w:rsidRPr="00EB54D7">
        <w:rPr>
          <w:rFonts w:asciiTheme="majorBidi" w:hAnsiTheme="majorBidi" w:cstheme="majorBidi"/>
          <w:sz w:val="24"/>
          <w:szCs w:val="24"/>
        </w:rPr>
        <w:t xml:space="preserve">, which directly affect how individuals perceive their world and interact with others. Additionally, </w:t>
      </w:r>
      <w:r w:rsidRPr="00EB54D7">
        <w:rPr>
          <w:rFonts w:asciiTheme="majorBidi" w:hAnsiTheme="majorBidi" w:cstheme="majorBidi"/>
          <w:b/>
          <w:bCs/>
          <w:sz w:val="24"/>
          <w:szCs w:val="24"/>
        </w:rPr>
        <w:t>genetic predispositions</w:t>
      </w:r>
      <w:r w:rsidRPr="00EB54D7">
        <w:rPr>
          <w:rFonts w:asciiTheme="majorBidi" w:hAnsiTheme="majorBidi" w:cstheme="majorBidi"/>
          <w:sz w:val="24"/>
          <w:szCs w:val="24"/>
        </w:rPr>
        <w:t xml:space="preserve"> to specific temperaments </w:t>
      </w:r>
      <w:r w:rsidRPr="00EB54D7">
        <w:rPr>
          <w:rFonts w:asciiTheme="majorBidi" w:hAnsiTheme="majorBidi" w:cstheme="majorBidi"/>
          <w:sz w:val="24"/>
          <w:szCs w:val="24"/>
        </w:rPr>
        <w:lastRenderedPageBreak/>
        <w:t xml:space="preserve">may influence how a person perceives and responds to the world, shaping both </w:t>
      </w:r>
      <w:r w:rsidRPr="00EB54D7">
        <w:rPr>
          <w:rFonts w:asciiTheme="majorBidi" w:hAnsiTheme="majorBidi" w:cstheme="majorBidi"/>
          <w:b/>
          <w:bCs/>
          <w:sz w:val="24"/>
          <w:szCs w:val="24"/>
        </w:rPr>
        <w:t>psychodynamic</w:t>
      </w:r>
      <w:r w:rsidRPr="00EB54D7">
        <w:rPr>
          <w:rFonts w:asciiTheme="majorBidi" w:hAnsiTheme="majorBidi" w:cstheme="majorBidi"/>
          <w:sz w:val="24"/>
          <w:szCs w:val="24"/>
        </w:rPr>
        <w:t xml:space="preserve"> and </w:t>
      </w:r>
      <w:r w:rsidRPr="00EB54D7">
        <w:rPr>
          <w:rFonts w:asciiTheme="majorBidi" w:hAnsiTheme="majorBidi" w:cstheme="majorBidi"/>
          <w:b/>
          <w:bCs/>
          <w:sz w:val="24"/>
          <w:szCs w:val="24"/>
        </w:rPr>
        <w:t>humanistic</w:t>
      </w:r>
      <w:r w:rsidRPr="00EB54D7">
        <w:rPr>
          <w:rFonts w:asciiTheme="majorBidi" w:hAnsiTheme="majorBidi" w:cstheme="majorBidi"/>
          <w:sz w:val="24"/>
          <w:szCs w:val="24"/>
        </w:rPr>
        <w:t xml:space="preserve"> personality development.</w:t>
      </w:r>
    </w:p>
    <w:p w14:paraId="77E6B761" w14:textId="77777777" w:rsidR="00EB54D7" w:rsidRPr="006929FD" w:rsidRDefault="00EB54D7" w:rsidP="00EB54D7">
      <w:pPr>
        <w:rPr>
          <w:rFonts w:asciiTheme="majorBidi" w:hAnsiTheme="majorBidi" w:cstheme="majorBidi"/>
          <w:sz w:val="24"/>
          <w:szCs w:val="24"/>
        </w:rPr>
      </w:pPr>
    </w:p>
    <w:p w14:paraId="2353C6A5" w14:textId="77777777" w:rsidR="006929FD" w:rsidRPr="006929FD" w:rsidRDefault="006929FD" w:rsidP="006929FD">
      <w:pPr>
        <w:rPr>
          <w:rFonts w:asciiTheme="majorBidi" w:hAnsiTheme="majorBidi" w:cstheme="majorBidi"/>
          <w:sz w:val="24"/>
          <w:szCs w:val="24"/>
        </w:rPr>
      </w:pPr>
      <w:r w:rsidRPr="006929FD">
        <w:rPr>
          <w:rFonts w:asciiTheme="majorBidi" w:hAnsiTheme="majorBidi" w:cstheme="majorBidi"/>
          <w:b/>
          <w:bCs/>
          <w:sz w:val="24"/>
          <w:szCs w:val="24"/>
        </w:rPr>
        <w:t>3. Genetics and Personality</w:t>
      </w:r>
    </w:p>
    <w:p w14:paraId="7DC1A9D4" w14:textId="77777777" w:rsidR="00EB54D7" w:rsidRPr="00EB54D7" w:rsidRDefault="00EB54D7" w:rsidP="00EB54D7">
      <w:pPr>
        <w:rPr>
          <w:rFonts w:asciiTheme="majorBidi" w:hAnsiTheme="majorBidi" w:cstheme="majorBidi"/>
          <w:sz w:val="24"/>
          <w:szCs w:val="24"/>
        </w:rPr>
      </w:pPr>
      <w:r w:rsidRPr="00EB54D7">
        <w:rPr>
          <w:rFonts w:asciiTheme="majorBidi" w:hAnsiTheme="majorBidi" w:cstheme="majorBidi"/>
          <w:sz w:val="24"/>
          <w:szCs w:val="24"/>
        </w:rPr>
        <w:t xml:space="preserve">The genetic basis of personality has been a topic of great interest for psychologists, especially with the advancements in </w:t>
      </w:r>
      <w:r w:rsidRPr="00EB54D7">
        <w:rPr>
          <w:rFonts w:asciiTheme="majorBidi" w:hAnsiTheme="majorBidi" w:cstheme="majorBidi"/>
          <w:b/>
          <w:bCs/>
          <w:sz w:val="24"/>
          <w:szCs w:val="24"/>
        </w:rPr>
        <w:t>behavioral genetics</w:t>
      </w:r>
      <w:r w:rsidRPr="00EB54D7">
        <w:rPr>
          <w:rFonts w:asciiTheme="majorBidi" w:hAnsiTheme="majorBidi" w:cstheme="majorBidi"/>
          <w:sz w:val="24"/>
          <w:szCs w:val="24"/>
        </w:rPr>
        <w:t>. Twin studies, adoption studies, and genome-wide association studies (GWAS) have provided invaluable insights into the heritability of personality traits. This section explores these research methods and the specific findings that suggest a significant genetic influence on personality.</w:t>
      </w:r>
    </w:p>
    <w:p w14:paraId="6E6C2C73" w14:textId="77777777" w:rsidR="00EB54D7" w:rsidRPr="00EB54D7" w:rsidRDefault="00EB54D7" w:rsidP="00EB54D7">
      <w:pPr>
        <w:rPr>
          <w:rFonts w:asciiTheme="majorBidi" w:hAnsiTheme="majorBidi" w:cstheme="majorBidi"/>
          <w:b/>
          <w:bCs/>
          <w:sz w:val="24"/>
          <w:szCs w:val="24"/>
        </w:rPr>
      </w:pPr>
      <w:r w:rsidRPr="00EB54D7">
        <w:rPr>
          <w:rFonts w:asciiTheme="majorBidi" w:hAnsiTheme="majorBidi" w:cstheme="majorBidi"/>
          <w:b/>
          <w:bCs/>
          <w:sz w:val="24"/>
          <w:szCs w:val="24"/>
        </w:rPr>
        <w:t>3.1 Twin Studies: Insights into Heritability</w:t>
      </w:r>
    </w:p>
    <w:p w14:paraId="46F224DF" w14:textId="77777777" w:rsidR="00EB54D7" w:rsidRPr="00EB54D7" w:rsidRDefault="00EB54D7" w:rsidP="00EB54D7">
      <w:pPr>
        <w:rPr>
          <w:rFonts w:asciiTheme="majorBidi" w:hAnsiTheme="majorBidi" w:cstheme="majorBidi"/>
          <w:sz w:val="24"/>
          <w:szCs w:val="24"/>
        </w:rPr>
      </w:pPr>
      <w:r w:rsidRPr="00EB54D7">
        <w:rPr>
          <w:rFonts w:asciiTheme="majorBidi" w:hAnsiTheme="majorBidi" w:cstheme="majorBidi"/>
          <w:sz w:val="24"/>
          <w:szCs w:val="24"/>
        </w:rPr>
        <w:t xml:space="preserve">Twin studies have long been one of the most powerful tools used to study the genetic contribution to personality. By comparing identical (monozygotic, or </w:t>
      </w:r>
      <w:r w:rsidRPr="00EB54D7">
        <w:rPr>
          <w:rFonts w:asciiTheme="majorBidi" w:hAnsiTheme="majorBidi" w:cstheme="majorBidi"/>
          <w:b/>
          <w:bCs/>
          <w:sz w:val="24"/>
          <w:szCs w:val="24"/>
        </w:rPr>
        <w:t>MZ</w:t>
      </w:r>
      <w:r w:rsidRPr="00EB54D7">
        <w:rPr>
          <w:rFonts w:asciiTheme="majorBidi" w:hAnsiTheme="majorBidi" w:cstheme="majorBidi"/>
          <w:sz w:val="24"/>
          <w:szCs w:val="24"/>
        </w:rPr>
        <w:t xml:space="preserve">) twins, who share 100% of their genes, with fraternal (dizygotic, or </w:t>
      </w:r>
      <w:r w:rsidRPr="00EB54D7">
        <w:rPr>
          <w:rFonts w:asciiTheme="majorBidi" w:hAnsiTheme="majorBidi" w:cstheme="majorBidi"/>
          <w:b/>
          <w:bCs/>
          <w:sz w:val="24"/>
          <w:szCs w:val="24"/>
        </w:rPr>
        <w:t>DZ</w:t>
      </w:r>
      <w:r w:rsidRPr="00EB54D7">
        <w:rPr>
          <w:rFonts w:asciiTheme="majorBidi" w:hAnsiTheme="majorBidi" w:cstheme="majorBidi"/>
          <w:sz w:val="24"/>
          <w:szCs w:val="24"/>
        </w:rPr>
        <w:t>) twins, who share 50% of their genes, researchers can estimate the degree to which personality traits are inherited.</w:t>
      </w:r>
    </w:p>
    <w:p w14:paraId="527D6AD5" w14:textId="77777777" w:rsidR="00EB54D7" w:rsidRPr="00EB54D7" w:rsidRDefault="00EB54D7" w:rsidP="00EB54D7">
      <w:pPr>
        <w:rPr>
          <w:rFonts w:asciiTheme="majorBidi" w:hAnsiTheme="majorBidi" w:cstheme="majorBidi"/>
          <w:sz w:val="24"/>
          <w:szCs w:val="24"/>
        </w:rPr>
      </w:pPr>
      <w:r w:rsidRPr="00EB54D7">
        <w:rPr>
          <w:rFonts w:asciiTheme="majorBidi" w:hAnsiTheme="majorBidi" w:cstheme="majorBidi"/>
          <w:b/>
          <w:bCs/>
          <w:sz w:val="24"/>
          <w:szCs w:val="24"/>
        </w:rPr>
        <w:t>Bouchard et al. (1990)</w:t>
      </w:r>
      <w:r w:rsidRPr="00EB54D7">
        <w:rPr>
          <w:rFonts w:asciiTheme="majorBidi" w:hAnsiTheme="majorBidi" w:cstheme="majorBidi"/>
          <w:sz w:val="24"/>
          <w:szCs w:val="24"/>
        </w:rPr>
        <w:t xml:space="preserve">, in the famous Minnesota Twin Study, found that </w:t>
      </w:r>
      <w:r w:rsidRPr="00EB54D7">
        <w:rPr>
          <w:rFonts w:asciiTheme="majorBidi" w:hAnsiTheme="majorBidi" w:cstheme="majorBidi"/>
          <w:b/>
          <w:bCs/>
          <w:sz w:val="24"/>
          <w:szCs w:val="24"/>
        </w:rPr>
        <w:t>identical twins</w:t>
      </w:r>
      <w:r w:rsidRPr="00EB54D7">
        <w:rPr>
          <w:rFonts w:asciiTheme="majorBidi" w:hAnsiTheme="majorBidi" w:cstheme="majorBidi"/>
          <w:sz w:val="24"/>
          <w:szCs w:val="24"/>
        </w:rPr>
        <w:t xml:space="preserve"> raised apart were more similar in personality than </w:t>
      </w:r>
      <w:r w:rsidRPr="00EB54D7">
        <w:rPr>
          <w:rFonts w:asciiTheme="majorBidi" w:hAnsiTheme="majorBidi" w:cstheme="majorBidi"/>
          <w:b/>
          <w:bCs/>
          <w:sz w:val="24"/>
          <w:szCs w:val="24"/>
        </w:rPr>
        <w:t>fraternal twins</w:t>
      </w:r>
      <w:r w:rsidRPr="00EB54D7">
        <w:rPr>
          <w:rFonts w:asciiTheme="majorBidi" w:hAnsiTheme="majorBidi" w:cstheme="majorBidi"/>
          <w:sz w:val="24"/>
          <w:szCs w:val="24"/>
        </w:rPr>
        <w:t xml:space="preserve"> raised together. This groundbreaking study suggested that </w:t>
      </w:r>
      <w:r w:rsidRPr="00EB54D7">
        <w:rPr>
          <w:rFonts w:asciiTheme="majorBidi" w:hAnsiTheme="majorBidi" w:cstheme="majorBidi"/>
          <w:b/>
          <w:bCs/>
          <w:sz w:val="24"/>
          <w:szCs w:val="24"/>
        </w:rPr>
        <w:t>genetic factors</w:t>
      </w:r>
      <w:r w:rsidRPr="00EB54D7">
        <w:rPr>
          <w:rFonts w:asciiTheme="majorBidi" w:hAnsiTheme="majorBidi" w:cstheme="majorBidi"/>
          <w:sz w:val="24"/>
          <w:szCs w:val="24"/>
        </w:rPr>
        <w:t xml:space="preserve"> account for a significant portion of the variability in personality traits. Specifically, the heritability estimates for traits like </w:t>
      </w:r>
      <w:r w:rsidRPr="00EB54D7">
        <w:rPr>
          <w:rFonts w:asciiTheme="majorBidi" w:hAnsiTheme="majorBidi" w:cstheme="majorBidi"/>
          <w:b/>
          <w:bCs/>
          <w:sz w:val="24"/>
          <w:szCs w:val="24"/>
        </w:rPr>
        <w:t>extraversion</w:t>
      </w:r>
      <w:r w:rsidRPr="00EB54D7">
        <w:rPr>
          <w:rFonts w:asciiTheme="majorBidi" w:hAnsiTheme="majorBidi" w:cstheme="majorBidi"/>
          <w:sz w:val="24"/>
          <w:szCs w:val="24"/>
        </w:rPr>
        <w:t xml:space="preserve"> and </w:t>
      </w:r>
      <w:r w:rsidRPr="00EB54D7">
        <w:rPr>
          <w:rFonts w:asciiTheme="majorBidi" w:hAnsiTheme="majorBidi" w:cstheme="majorBidi"/>
          <w:b/>
          <w:bCs/>
          <w:sz w:val="24"/>
          <w:szCs w:val="24"/>
        </w:rPr>
        <w:t>neuroticism</w:t>
      </w:r>
      <w:r w:rsidRPr="00EB54D7">
        <w:rPr>
          <w:rFonts w:asciiTheme="majorBidi" w:hAnsiTheme="majorBidi" w:cstheme="majorBidi"/>
          <w:sz w:val="24"/>
          <w:szCs w:val="24"/>
        </w:rPr>
        <w:t xml:space="preserve"> were found to be around </w:t>
      </w:r>
      <w:r w:rsidRPr="00EB54D7">
        <w:rPr>
          <w:rFonts w:asciiTheme="majorBidi" w:hAnsiTheme="majorBidi" w:cstheme="majorBidi"/>
          <w:b/>
          <w:bCs/>
          <w:sz w:val="24"/>
          <w:szCs w:val="24"/>
        </w:rPr>
        <w:t>40-60%</w:t>
      </w:r>
      <w:r w:rsidRPr="00EB54D7">
        <w:rPr>
          <w:rFonts w:asciiTheme="majorBidi" w:hAnsiTheme="majorBidi" w:cstheme="majorBidi"/>
          <w:sz w:val="24"/>
          <w:szCs w:val="24"/>
        </w:rPr>
        <w:t>, meaning genetics played a substantial role in determining these traits.</w:t>
      </w:r>
    </w:p>
    <w:p w14:paraId="307855D5" w14:textId="77777777" w:rsidR="00EB54D7" w:rsidRPr="00EB54D7" w:rsidRDefault="00EB54D7" w:rsidP="00EB54D7">
      <w:pPr>
        <w:rPr>
          <w:rFonts w:asciiTheme="majorBidi" w:hAnsiTheme="majorBidi" w:cstheme="majorBidi"/>
          <w:sz w:val="24"/>
          <w:szCs w:val="24"/>
        </w:rPr>
      </w:pPr>
      <w:r w:rsidRPr="00EB54D7">
        <w:rPr>
          <w:rFonts w:asciiTheme="majorBidi" w:hAnsiTheme="majorBidi" w:cstheme="majorBidi"/>
          <w:sz w:val="24"/>
          <w:szCs w:val="24"/>
        </w:rPr>
        <w:t xml:space="preserve">Other twin studies have confirmed these findings, showing that </w:t>
      </w:r>
      <w:r w:rsidRPr="00EB54D7">
        <w:rPr>
          <w:rFonts w:asciiTheme="majorBidi" w:hAnsiTheme="majorBidi" w:cstheme="majorBidi"/>
          <w:b/>
          <w:bCs/>
          <w:sz w:val="24"/>
          <w:szCs w:val="24"/>
        </w:rPr>
        <w:t>genetic inheritance</w:t>
      </w:r>
      <w:r w:rsidRPr="00EB54D7">
        <w:rPr>
          <w:rFonts w:asciiTheme="majorBidi" w:hAnsiTheme="majorBidi" w:cstheme="majorBidi"/>
          <w:sz w:val="24"/>
          <w:szCs w:val="24"/>
        </w:rPr>
        <w:t xml:space="preserve"> is a strong predictor of the Big Five personality traits. For example, </w:t>
      </w:r>
      <w:r w:rsidRPr="00EB54D7">
        <w:rPr>
          <w:rFonts w:asciiTheme="majorBidi" w:hAnsiTheme="majorBidi" w:cstheme="majorBidi"/>
          <w:b/>
          <w:bCs/>
          <w:sz w:val="24"/>
          <w:szCs w:val="24"/>
        </w:rPr>
        <w:t>extraversion</w:t>
      </w:r>
      <w:r w:rsidRPr="00EB54D7">
        <w:rPr>
          <w:rFonts w:asciiTheme="majorBidi" w:hAnsiTheme="majorBidi" w:cstheme="majorBidi"/>
          <w:sz w:val="24"/>
          <w:szCs w:val="24"/>
        </w:rPr>
        <w:t xml:space="preserve">, which is associated with sociability and positive emotions, has a heritability estimate of around </w:t>
      </w:r>
      <w:r w:rsidRPr="00EB54D7">
        <w:rPr>
          <w:rFonts w:asciiTheme="majorBidi" w:hAnsiTheme="majorBidi" w:cstheme="majorBidi"/>
          <w:b/>
          <w:bCs/>
          <w:sz w:val="24"/>
          <w:szCs w:val="24"/>
        </w:rPr>
        <w:t>50%</w:t>
      </w:r>
      <w:r w:rsidRPr="00EB54D7">
        <w:rPr>
          <w:rFonts w:asciiTheme="majorBidi" w:hAnsiTheme="majorBidi" w:cstheme="majorBidi"/>
          <w:sz w:val="24"/>
          <w:szCs w:val="24"/>
        </w:rPr>
        <w:t xml:space="preserve">. Similarly, </w:t>
      </w:r>
      <w:r w:rsidRPr="00EB54D7">
        <w:rPr>
          <w:rFonts w:asciiTheme="majorBidi" w:hAnsiTheme="majorBidi" w:cstheme="majorBidi"/>
          <w:b/>
          <w:bCs/>
          <w:sz w:val="24"/>
          <w:szCs w:val="24"/>
        </w:rPr>
        <w:t>neuroticism</w:t>
      </w:r>
      <w:r w:rsidRPr="00EB54D7">
        <w:rPr>
          <w:rFonts w:asciiTheme="majorBidi" w:hAnsiTheme="majorBidi" w:cstheme="majorBidi"/>
          <w:sz w:val="24"/>
          <w:szCs w:val="24"/>
        </w:rPr>
        <w:t>, the tendency to experience negative emotions like anxiety and depression, has been shown to have a high genetic basis.</w:t>
      </w:r>
    </w:p>
    <w:p w14:paraId="6B437885" w14:textId="77777777" w:rsidR="00EB54D7" w:rsidRPr="00EB54D7" w:rsidRDefault="00EB54D7" w:rsidP="00EB54D7">
      <w:pPr>
        <w:rPr>
          <w:rFonts w:asciiTheme="majorBidi" w:hAnsiTheme="majorBidi" w:cstheme="majorBidi"/>
          <w:b/>
          <w:bCs/>
          <w:sz w:val="24"/>
          <w:szCs w:val="24"/>
        </w:rPr>
      </w:pPr>
      <w:r w:rsidRPr="00EB54D7">
        <w:rPr>
          <w:rFonts w:asciiTheme="majorBidi" w:hAnsiTheme="majorBidi" w:cstheme="majorBidi"/>
          <w:b/>
          <w:bCs/>
          <w:sz w:val="24"/>
          <w:szCs w:val="24"/>
        </w:rPr>
        <w:t>3.2 Adoption Studies: Further Confirmation of Genetic Influence</w:t>
      </w:r>
    </w:p>
    <w:p w14:paraId="1673773C" w14:textId="77777777" w:rsidR="00EB54D7" w:rsidRPr="00EB54D7" w:rsidRDefault="00EB54D7" w:rsidP="00EB54D7">
      <w:pPr>
        <w:rPr>
          <w:rFonts w:asciiTheme="majorBidi" w:hAnsiTheme="majorBidi" w:cstheme="majorBidi"/>
          <w:sz w:val="24"/>
          <w:szCs w:val="24"/>
        </w:rPr>
      </w:pPr>
      <w:r w:rsidRPr="00EB54D7">
        <w:rPr>
          <w:rFonts w:asciiTheme="majorBidi" w:hAnsiTheme="majorBidi" w:cstheme="majorBidi"/>
          <w:sz w:val="24"/>
          <w:szCs w:val="24"/>
        </w:rPr>
        <w:t xml:space="preserve">While twin studies provide valuable information about genetic influence, adoption studies provide additional clarity on how genetic and environmental factors interact. In </w:t>
      </w:r>
      <w:r w:rsidRPr="00EB54D7">
        <w:rPr>
          <w:rFonts w:asciiTheme="majorBidi" w:hAnsiTheme="majorBidi" w:cstheme="majorBidi"/>
          <w:b/>
          <w:bCs/>
          <w:sz w:val="24"/>
          <w:szCs w:val="24"/>
        </w:rPr>
        <w:t>adoptive families</w:t>
      </w:r>
      <w:r w:rsidRPr="00EB54D7">
        <w:rPr>
          <w:rFonts w:asciiTheme="majorBidi" w:hAnsiTheme="majorBidi" w:cstheme="majorBidi"/>
          <w:sz w:val="24"/>
          <w:szCs w:val="24"/>
        </w:rPr>
        <w:t xml:space="preserve">, adopted children are compared to their biological and adoptive parents to assess the influence of </w:t>
      </w:r>
      <w:r w:rsidRPr="00EB54D7">
        <w:rPr>
          <w:rFonts w:asciiTheme="majorBidi" w:hAnsiTheme="majorBidi" w:cstheme="majorBidi"/>
          <w:b/>
          <w:bCs/>
          <w:sz w:val="24"/>
          <w:szCs w:val="24"/>
        </w:rPr>
        <w:t>genetics vs. environment</w:t>
      </w:r>
      <w:r w:rsidRPr="00EB54D7">
        <w:rPr>
          <w:rFonts w:asciiTheme="majorBidi" w:hAnsiTheme="majorBidi" w:cstheme="majorBidi"/>
          <w:sz w:val="24"/>
          <w:szCs w:val="24"/>
        </w:rPr>
        <w:t>.</w:t>
      </w:r>
    </w:p>
    <w:p w14:paraId="66B20872" w14:textId="77777777" w:rsidR="00EB54D7" w:rsidRPr="00EB54D7" w:rsidRDefault="00EB54D7" w:rsidP="00EB54D7">
      <w:pPr>
        <w:rPr>
          <w:rFonts w:asciiTheme="majorBidi" w:hAnsiTheme="majorBidi" w:cstheme="majorBidi"/>
          <w:sz w:val="24"/>
          <w:szCs w:val="24"/>
        </w:rPr>
      </w:pPr>
      <w:r w:rsidRPr="00EB54D7">
        <w:rPr>
          <w:rFonts w:asciiTheme="majorBidi" w:hAnsiTheme="majorBidi" w:cstheme="majorBidi"/>
          <w:sz w:val="24"/>
          <w:szCs w:val="24"/>
        </w:rPr>
        <w:t xml:space="preserve">For example, </w:t>
      </w:r>
      <w:r w:rsidRPr="00EB54D7">
        <w:rPr>
          <w:rFonts w:asciiTheme="majorBidi" w:hAnsiTheme="majorBidi" w:cstheme="majorBidi"/>
          <w:b/>
          <w:bCs/>
          <w:sz w:val="24"/>
          <w:szCs w:val="24"/>
        </w:rPr>
        <w:t>Plomin et al. (1997)</w:t>
      </w:r>
      <w:r w:rsidRPr="00EB54D7">
        <w:rPr>
          <w:rFonts w:asciiTheme="majorBidi" w:hAnsiTheme="majorBidi" w:cstheme="majorBidi"/>
          <w:sz w:val="24"/>
          <w:szCs w:val="24"/>
        </w:rPr>
        <w:t xml:space="preserve"> conducted a study on adopted children and found that their personality traits were more similar to those of their biological parents than their adoptive parents. This further supports the idea that </w:t>
      </w:r>
      <w:r w:rsidRPr="00EB54D7">
        <w:rPr>
          <w:rFonts w:asciiTheme="majorBidi" w:hAnsiTheme="majorBidi" w:cstheme="majorBidi"/>
          <w:b/>
          <w:bCs/>
          <w:sz w:val="24"/>
          <w:szCs w:val="24"/>
        </w:rPr>
        <w:t>genetics plays a significant role</w:t>
      </w:r>
      <w:r w:rsidRPr="00EB54D7">
        <w:rPr>
          <w:rFonts w:asciiTheme="majorBidi" w:hAnsiTheme="majorBidi" w:cstheme="majorBidi"/>
          <w:sz w:val="24"/>
          <w:szCs w:val="24"/>
        </w:rPr>
        <w:t xml:space="preserve"> in personality, independent of the environment in which a person is raised.</w:t>
      </w:r>
    </w:p>
    <w:p w14:paraId="56FADA79" w14:textId="77777777" w:rsidR="00EB54D7" w:rsidRPr="00EB54D7" w:rsidRDefault="00EB54D7" w:rsidP="00EB54D7">
      <w:pPr>
        <w:rPr>
          <w:rFonts w:asciiTheme="majorBidi" w:hAnsiTheme="majorBidi" w:cstheme="majorBidi"/>
          <w:sz w:val="24"/>
          <w:szCs w:val="24"/>
        </w:rPr>
      </w:pPr>
      <w:r w:rsidRPr="00EB54D7">
        <w:rPr>
          <w:rFonts w:asciiTheme="majorBidi" w:hAnsiTheme="majorBidi" w:cstheme="majorBidi"/>
          <w:sz w:val="24"/>
          <w:szCs w:val="24"/>
        </w:rPr>
        <w:t xml:space="preserve">Adoption studies have also shown that </w:t>
      </w:r>
      <w:r w:rsidRPr="00EB54D7">
        <w:rPr>
          <w:rFonts w:asciiTheme="majorBidi" w:hAnsiTheme="majorBidi" w:cstheme="majorBidi"/>
          <w:b/>
          <w:bCs/>
          <w:sz w:val="24"/>
          <w:szCs w:val="24"/>
        </w:rPr>
        <w:t>heritability of traits</w:t>
      </w:r>
      <w:r w:rsidRPr="00EB54D7">
        <w:rPr>
          <w:rFonts w:asciiTheme="majorBidi" w:hAnsiTheme="majorBidi" w:cstheme="majorBidi"/>
          <w:sz w:val="24"/>
          <w:szCs w:val="24"/>
        </w:rPr>
        <w:t xml:space="preserve"> like </w:t>
      </w:r>
      <w:r w:rsidRPr="00EB54D7">
        <w:rPr>
          <w:rFonts w:asciiTheme="majorBidi" w:hAnsiTheme="majorBidi" w:cstheme="majorBidi"/>
          <w:b/>
          <w:bCs/>
          <w:sz w:val="24"/>
          <w:szCs w:val="24"/>
        </w:rPr>
        <w:t>extraversion</w:t>
      </w:r>
      <w:r w:rsidRPr="00EB54D7">
        <w:rPr>
          <w:rFonts w:asciiTheme="majorBidi" w:hAnsiTheme="majorBidi" w:cstheme="majorBidi"/>
          <w:sz w:val="24"/>
          <w:szCs w:val="24"/>
        </w:rPr>
        <w:t xml:space="preserve">, </w:t>
      </w:r>
      <w:r w:rsidRPr="00EB54D7">
        <w:rPr>
          <w:rFonts w:asciiTheme="majorBidi" w:hAnsiTheme="majorBidi" w:cstheme="majorBidi"/>
          <w:b/>
          <w:bCs/>
          <w:sz w:val="24"/>
          <w:szCs w:val="24"/>
        </w:rPr>
        <w:t>conscientiousness</w:t>
      </w:r>
      <w:r w:rsidRPr="00EB54D7">
        <w:rPr>
          <w:rFonts w:asciiTheme="majorBidi" w:hAnsiTheme="majorBidi" w:cstheme="majorBidi"/>
          <w:sz w:val="24"/>
          <w:szCs w:val="24"/>
        </w:rPr>
        <w:t xml:space="preserve">, and </w:t>
      </w:r>
      <w:r w:rsidRPr="00EB54D7">
        <w:rPr>
          <w:rFonts w:asciiTheme="majorBidi" w:hAnsiTheme="majorBidi" w:cstheme="majorBidi"/>
          <w:b/>
          <w:bCs/>
          <w:sz w:val="24"/>
          <w:szCs w:val="24"/>
        </w:rPr>
        <w:t>neuroticism</w:t>
      </w:r>
      <w:r w:rsidRPr="00EB54D7">
        <w:rPr>
          <w:rFonts w:asciiTheme="majorBidi" w:hAnsiTheme="majorBidi" w:cstheme="majorBidi"/>
          <w:sz w:val="24"/>
          <w:szCs w:val="24"/>
        </w:rPr>
        <w:t xml:space="preserve"> are consistent across different environmental settings, </w:t>
      </w:r>
      <w:r w:rsidRPr="00EB54D7">
        <w:rPr>
          <w:rFonts w:asciiTheme="majorBidi" w:hAnsiTheme="majorBidi" w:cstheme="majorBidi"/>
          <w:sz w:val="24"/>
          <w:szCs w:val="24"/>
        </w:rPr>
        <w:lastRenderedPageBreak/>
        <w:t xml:space="preserve">reinforcing the idea that </w:t>
      </w:r>
      <w:r w:rsidRPr="00EB54D7">
        <w:rPr>
          <w:rFonts w:asciiTheme="majorBidi" w:hAnsiTheme="majorBidi" w:cstheme="majorBidi"/>
          <w:b/>
          <w:bCs/>
          <w:sz w:val="24"/>
          <w:szCs w:val="24"/>
        </w:rPr>
        <w:t>genetic factors</w:t>
      </w:r>
      <w:r w:rsidRPr="00EB54D7">
        <w:rPr>
          <w:rFonts w:asciiTheme="majorBidi" w:hAnsiTheme="majorBidi" w:cstheme="majorBidi"/>
          <w:sz w:val="24"/>
          <w:szCs w:val="24"/>
        </w:rPr>
        <w:t xml:space="preserve"> have a considerable impact on the development of these personality traits.</w:t>
      </w:r>
    </w:p>
    <w:p w14:paraId="36055535" w14:textId="77777777" w:rsidR="00EB54D7" w:rsidRPr="00EB54D7" w:rsidRDefault="00EB54D7" w:rsidP="00EB54D7">
      <w:pPr>
        <w:rPr>
          <w:rFonts w:asciiTheme="majorBidi" w:hAnsiTheme="majorBidi" w:cstheme="majorBidi"/>
          <w:b/>
          <w:bCs/>
          <w:sz w:val="24"/>
          <w:szCs w:val="24"/>
        </w:rPr>
      </w:pPr>
      <w:r w:rsidRPr="00EB54D7">
        <w:rPr>
          <w:rFonts w:asciiTheme="majorBidi" w:hAnsiTheme="majorBidi" w:cstheme="majorBidi"/>
          <w:b/>
          <w:bCs/>
          <w:sz w:val="24"/>
          <w:szCs w:val="24"/>
        </w:rPr>
        <w:t>3.3 Genome-Wide Association Studies (GWAS): Identifying Specific Genes</w:t>
      </w:r>
    </w:p>
    <w:p w14:paraId="05A2B098" w14:textId="77777777" w:rsidR="00EB54D7" w:rsidRPr="00EB54D7" w:rsidRDefault="00EB54D7" w:rsidP="00EB54D7">
      <w:pPr>
        <w:rPr>
          <w:rFonts w:asciiTheme="majorBidi" w:hAnsiTheme="majorBidi" w:cstheme="majorBidi"/>
          <w:sz w:val="24"/>
          <w:szCs w:val="24"/>
        </w:rPr>
      </w:pPr>
      <w:r w:rsidRPr="00EB54D7">
        <w:rPr>
          <w:rFonts w:asciiTheme="majorBidi" w:hAnsiTheme="majorBidi" w:cstheme="majorBidi"/>
          <w:sz w:val="24"/>
          <w:szCs w:val="24"/>
        </w:rPr>
        <w:t xml:space="preserve">With the advent of </w:t>
      </w:r>
      <w:r w:rsidRPr="00EB54D7">
        <w:rPr>
          <w:rFonts w:asciiTheme="majorBidi" w:hAnsiTheme="majorBidi" w:cstheme="majorBidi"/>
          <w:b/>
          <w:bCs/>
          <w:sz w:val="24"/>
          <w:szCs w:val="24"/>
        </w:rPr>
        <w:t>genomic technologies</w:t>
      </w:r>
      <w:r w:rsidRPr="00EB54D7">
        <w:rPr>
          <w:rFonts w:asciiTheme="majorBidi" w:hAnsiTheme="majorBidi" w:cstheme="majorBidi"/>
          <w:sz w:val="24"/>
          <w:szCs w:val="24"/>
        </w:rPr>
        <w:t xml:space="preserve">, more recent studies have shifted focus toward identifying </w:t>
      </w:r>
      <w:r w:rsidRPr="00EB54D7">
        <w:rPr>
          <w:rFonts w:asciiTheme="majorBidi" w:hAnsiTheme="majorBidi" w:cstheme="majorBidi"/>
          <w:b/>
          <w:bCs/>
          <w:sz w:val="24"/>
          <w:szCs w:val="24"/>
        </w:rPr>
        <w:t>specific genes</w:t>
      </w:r>
      <w:r w:rsidRPr="00EB54D7">
        <w:rPr>
          <w:rFonts w:asciiTheme="majorBidi" w:hAnsiTheme="majorBidi" w:cstheme="majorBidi"/>
          <w:sz w:val="24"/>
          <w:szCs w:val="24"/>
        </w:rPr>
        <w:t xml:space="preserve"> associated with personality traits. </w:t>
      </w:r>
      <w:r w:rsidRPr="00EB54D7">
        <w:rPr>
          <w:rFonts w:asciiTheme="majorBidi" w:hAnsiTheme="majorBidi" w:cstheme="majorBidi"/>
          <w:b/>
          <w:bCs/>
          <w:sz w:val="24"/>
          <w:szCs w:val="24"/>
        </w:rPr>
        <w:t>Genome-wide association studies</w:t>
      </w:r>
      <w:r w:rsidRPr="00EB54D7">
        <w:rPr>
          <w:rFonts w:asciiTheme="majorBidi" w:hAnsiTheme="majorBidi" w:cstheme="majorBidi"/>
          <w:sz w:val="24"/>
          <w:szCs w:val="24"/>
        </w:rPr>
        <w:t xml:space="preserve"> (GWAS) examine how variations in genes across the human genome are linked to particular traits.</w:t>
      </w:r>
    </w:p>
    <w:p w14:paraId="4D5D5EA1" w14:textId="77777777" w:rsidR="00EB54D7" w:rsidRPr="00EB54D7" w:rsidRDefault="00EB54D7" w:rsidP="00EB54D7">
      <w:pPr>
        <w:rPr>
          <w:rFonts w:asciiTheme="majorBidi" w:hAnsiTheme="majorBidi" w:cstheme="majorBidi"/>
          <w:sz w:val="24"/>
          <w:szCs w:val="24"/>
        </w:rPr>
      </w:pPr>
      <w:r w:rsidRPr="00EB54D7">
        <w:rPr>
          <w:rFonts w:asciiTheme="majorBidi" w:hAnsiTheme="majorBidi" w:cstheme="majorBidi"/>
          <w:sz w:val="24"/>
          <w:szCs w:val="24"/>
        </w:rPr>
        <w:t xml:space="preserve">One of the most prominent findings comes from the </w:t>
      </w:r>
      <w:r w:rsidRPr="00EB54D7">
        <w:rPr>
          <w:rFonts w:asciiTheme="majorBidi" w:hAnsiTheme="majorBidi" w:cstheme="majorBidi"/>
          <w:b/>
          <w:bCs/>
          <w:sz w:val="24"/>
          <w:szCs w:val="24"/>
        </w:rPr>
        <w:t>DRD4 gene</w:t>
      </w:r>
      <w:r w:rsidRPr="00EB54D7">
        <w:rPr>
          <w:rFonts w:asciiTheme="majorBidi" w:hAnsiTheme="majorBidi" w:cstheme="majorBidi"/>
          <w:sz w:val="24"/>
          <w:szCs w:val="24"/>
        </w:rPr>
        <w:t xml:space="preserve">, which codes for the </w:t>
      </w:r>
      <w:r w:rsidRPr="00EB54D7">
        <w:rPr>
          <w:rFonts w:asciiTheme="majorBidi" w:hAnsiTheme="majorBidi" w:cstheme="majorBidi"/>
          <w:b/>
          <w:bCs/>
          <w:sz w:val="24"/>
          <w:szCs w:val="24"/>
        </w:rPr>
        <w:t>dopamine receptor</w:t>
      </w:r>
      <w:r w:rsidRPr="00EB54D7">
        <w:rPr>
          <w:rFonts w:asciiTheme="majorBidi" w:hAnsiTheme="majorBidi" w:cstheme="majorBidi"/>
          <w:sz w:val="24"/>
          <w:szCs w:val="24"/>
        </w:rPr>
        <w:t xml:space="preserve">. Research has linked </w:t>
      </w:r>
      <w:r w:rsidRPr="00EB54D7">
        <w:rPr>
          <w:rFonts w:asciiTheme="majorBidi" w:hAnsiTheme="majorBidi" w:cstheme="majorBidi"/>
          <w:b/>
          <w:bCs/>
          <w:sz w:val="24"/>
          <w:szCs w:val="24"/>
        </w:rPr>
        <w:t>DRD4</w:t>
      </w:r>
      <w:r w:rsidRPr="00EB54D7">
        <w:rPr>
          <w:rFonts w:asciiTheme="majorBidi" w:hAnsiTheme="majorBidi" w:cstheme="majorBidi"/>
          <w:sz w:val="24"/>
          <w:szCs w:val="24"/>
        </w:rPr>
        <w:t xml:space="preserve"> to traits such as </w:t>
      </w:r>
      <w:r w:rsidRPr="00EB54D7">
        <w:rPr>
          <w:rFonts w:asciiTheme="majorBidi" w:hAnsiTheme="majorBidi" w:cstheme="majorBidi"/>
          <w:b/>
          <w:bCs/>
          <w:sz w:val="24"/>
          <w:szCs w:val="24"/>
        </w:rPr>
        <w:t>novelty-seeking</w:t>
      </w:r>
      <w:r w:rsidRPr="00EB54D7">
        <w:rPr>
          <w:rFonts w:asciiTheme="majorBidi" w:hAnsiTheme="majorBidi" w:cstheme="majorBidi"/>
          <w:sz w:val="24"/>
          <w:szCs w:val="24"/>
        </w:rPr>
        <w:t xml:space="preserve"> and </w:t>
      </w:r>
      <w:r w:rsidRPr="00EB54D7">
        <w:rPr>
          <w:rFonts w:asciiTheme="majorBidi" w:hAnsiTheme="majorBidi" w:cstheme="majorBidi"/>
          <w:b/>
          <w:bCs/>
          <w:sz w:val="24"/>
          <w:szCs w:val="24"/>
        </w:rPr>
        <w:t>extraversion</w:t>
      </w:r>
      <w:r w:rsidRPr="00EB54D7">
        <w:rPr>
          <w:rFonts w:asciiTheme="majorBidi" w:hAnsiTheme="majorBidi" w:cstheme="majorBidi"/>
          <w:sz w:val="24"/>
          <w:szCs w:val="24"/>
        </w:rPr>
        <w:t xml:space="preserve">. Individuals with longer versions of the </w:t>
      </w:r>
      <w:r w:rsidRPr="00EB54D7">
        <w:rPr>
          <w:rFonts w:asciiTheme="majorBidi" w:hAnsiTheme="majorBidi" w:cstheme="majorBidi"/>
          <w:b/>
          <w:bCs/>
          <w:sz w:val="24"/>
          <w:szCs w:val="24"/>
        </w:rPr>
        <w:t>DRD4 gene</w:t>
      </w:r>
      <w:r w:rsidRPr="00EB54D7">
        <w:rPr>
          <w:rFonts w:asciiTheme="majorBidi" w:hAnsiTheme="majorBidi" w:cstheme="majorBidi"/>
          <w:sz w:val="24"/>
          <w:szCs w:val="24"/>
        </w:rPr>
        <w:t xml:space="preserve"> tend to score higher on </w:t>
      </w:r>
      <w:r w:rsidRPr="00EB54D7">
        <w:rPr>
          <w:rFonts w:asciiTheme="majorBidi" w:hAnsiTheme="majorBidi" w:cstheme="majorBidi"/>
          <w:b/>
          <w:bCs/>
          <w:sz w:val="24"/>
          <w:szCs w:val="24"/>
        </w:rPr>
        <w:t>novelty-seeking</w:t>
      </w:r>
      <w:r w:rsidRPr="00EB54D7">
        <w:rPr>
          <w:rFonts w:asciiTheme="majorBidi" w:hAnsiTheme="majorBidi" w:cstheme="majorBidi"/>
          <w:sz w:val="24"/>
          <w:szCs w:val="24"/>
        </w:rPr>
        <w:t xml:space="preserve"> behaviors, suggesting that genetic differences in the dopamine system contribute to the tendency to seek out new experiences and challenges.</w:t>
      </w:r>
    </w:p>
    <w:p w14:paraId="12043529" w14:textId="77777777" w:rsidR="00EB54D7" w:rsidRPr="00EB54D7" w:rsidRDefault="00EB54D7" w:rsidP="00EB54D7">
      <w:pPr>
        <w:rPr>
          <w:rFonts w:asciiTheme="majorBidi" w:hAnsiTheme="majorBidi" w:cstheme="majorBidi"/>
          <w:sz w:val="24"/>
          <w:szCs w:val="24"/>
        </w:rPr>
      </w:pPr>
      <w:r w:rsidRPr="00EB54D7">
        <w:rPr>
          <w:rFonts w:asciiTheme="majorBidi" w:hAnsiTheme="majorBidi" w:cstheme="majorBidi"/>
          <w:sz w:val="24"/>
          <w:szCs w:val="24"/>
        </w:rPr>
        <w:t xml:space="preserve">Another study found that </w:t>
      </w:r>
      <w:r w:rsidRPr="00EB54D7">
        <w:rPr>
          <w:rFonts w:asciiTheme="majorBidi" w:hAnsiTheme="majorBidi" w:cstheme="majorBidi"/>
          <w:b/>
          <w:bCs/>
          <w:sz w:val="24"/>
          <w:szCs w:val="24"/>
        </w:rPr>
        <w:t>5-HTTLPR</w:t>
      </w:r>
      <w:r w:rsidRPr="00EB54D7">
        <w:rPr>
          <w:rFonts w:asciiTheme="majorBidi" w:hAnsiTheme="majorBidi" w:cstheme="majorBidi"/>
          <w:sz w:val="24"/>
          <w:szCs w:val="24"/>
        </w:rPr>
        <w:t xml:space="preserve">, a variant of the </w:t>
      </w:r>
      <w:r w:rsidRPr="00EB54D7">
        <w:rPr>
          <w:rFonts w:asciiTheme="majorBidi" w:hAnsiTheme="majorBidi" w:cstheme="majorBidi"/>
          <w:b/>
          <w:bCs/>
          <w:sz w:val="24"/>
          <w:szCs w:val="24"/>
        </w:rPr>
        <w:t>serotonin transporter gene</w:t>
      </w:r>
      <w:r w:rsidRPr="00EB54D7">
        <w:rPr>
          <w:rFonts w:asciiTheme="majorBidi" w:hAnsiTheme="majorBidi" w:cstheme="majorBidi"/>
          <w:sz w:val="24"/>
          <w:szCs w:val="24"/>
        </w:rPr>
        <w:t xml:space="preserve">, is associated with </w:t>
      </w:r>
      <w:r w:rsidRPr="00EB54D7">
        <w:rPr>
          <w:rFonts w:asciiTheme="majorBidi" w:hAnsiTheme="majorBidi" w:cstheme="majorBidi"/>
          <w:b/>
          <w:bCs/>
          <w:sz w:val="24"/>
          <w:szCs w:val="24"/>
        </w:rPr>
        <w:t>neuroticism</w:t>
      </w:r>
      <w:r w:rsidRPr="00EB54D7">
        <w:rPr>
          <w:rFonts w:asciiTheme="majorBidi" w:hAnsiTheme="majorBidi" w:cstheme="majorBidi"/>
          <w:sz w:val="24"/>
          <w:szCs w:val="24"/>
        </w:rPr>
        <w:t xml:space="preserve"> and emotional instability. Individuals with the short version of this gene tend to have higher levels of anxiety, depression, and stress sensitivity, aligning with findings from twin studies about the heritability of </w:t>
      </w:r>
      <w:r w:rsidRPr="00EB54D7">
        <w:rPr>
          <w:rFonts w:asciiTheme="majorBidi" w:hAnsiTheme="majorBidi" w:cstheme="majorBidi"/>
          <w:b/>
          <w:bCs/>
          <w:sz w:val="24"/>
          <w:szCs w:val="24"/>
        </w:rPr>
        <w:t>neuroticism</w:t>
      </w:r>
      <w:r w:rsidRPr="00EB54D7">
        <w:rPr>
          <w:rFonts w:asciiTheme="majorBidi" w:hAnsiTheme="majorBidi" w:cstheme="majorBidi"/>
          <w:sz w:val="24"/>
          <w:szCs w:val="24"/>
        </w:rPr>
        <w:t>.</w:t>
      </w:r>
    </w:p>
    <w:p w14:paraId="4678243C" w14:textId="77777777" w:rsidR="00EB54D7" w:rsidRPr="00EB54D7" w:rsidRDefault="00EB54D7" w:rsidP="00EB54D7">
      <w:pPr>
        <w:rPr>
          <w:rFonts w:asciiTheme="majorBidi" w:hAnsiTheme="majorBidi" w:cstheme="majorBidi"/>
          <w:sz w:val="24"/>
          <w:szCs w:val="24"/>
        </w:rPr>
      </w:pPr>
      <w:r w:rsidRPr="00EB54D7">
        <w:rPr>
          <w:rFonts w:asciiTheme="majorBidi" w:hAnsiTheme="majorBidi" w:cstheme="majorBidi"/>
          <w:sz w:val="24"/>
          <w:szCs w:val="24"/>
        </w:rPr>
        <w:t xml:space="preserve">These discoveries are exciting because they highlight the </w:t>
      </w:r>
      <w:r w:rsidRPr="00EB54D7">
        <w:rPr>
          <w:rFonts w:asciiTheme="majorBidi" w:hAnsiTheme="majorBidi" w:cstheme="majorBidi"/>
          <w:b/>
          <w:bCs/>
          <w:sz w:val="24"/>
          <w:szCs w:val="24"/>
        </w:rPr>
        <w:t>biological pathways</w:t>
      </w:r>
      <w:r w:rsidRPr="00EB54D7">
        <w:rPr>
          <w:rFonts w:asciiTheme="majorBidi" w:hAnsiTheme="majorBidi" w:cstheme="majorBidi"/>
          <w:sz w:val="24"/>
          <w:szCs w:val="24"/>
        </w:rPr>
        <w:t xml:space="preserve"> through which genes influence personality. However, it’s important to note that </w:t>
      </w:r>
      <w:r w:rsidRPr="00EB54D7">
        <w:rPr>
          <w:rFonts w:asciiTheme="majorBidi" w:hAnsiTheme="majorBidi" w:cstheme="majorBidi"/>
          <w:b/>
          <w:bCs/>
          <w:sz w:val="24"/>
          <w:szCs w:val="24"/>
        </w:rPr>
        <w:t>no single gene</w:t>
      </w:r>
      <w:r w:rsidRPr="00EB54D7">
        <w:rPr>
          <w:rFonts w:asciiTheme="majorBidi" w:hAnsiTheme="majorBidi" w:cstheme="majorBidi"/>
          <w:sz w:val="24"/>
          <w:szCs w:val="24"/>
        </w:rPr>
        <w:t xml:space="preserve"> can explain complex personality traits. Instead, </w:t>
      </w:r>
      <w:r w:rsidRPr="00EB54D7">
        <w:rPr>
          <w:rFonts w:asciiTheme="majorBidi" w:hAnsiTheme="majorBidi" w:cstheme="majorBidi"/>
          <w:b/>
          <w:bCs/>
          <w:sz w:val="24"/>
          <w:szCs w:val="24"/>
        </w:rPr>
        <w:t>multiple genes</w:t>
      </w:r>
      <w:r w:rsidRPr="00EB54D7">
        <w:rPr>
          <w:rFonts w:asciiTheme="majorBidi" w:hAnsiTheme="majorBidi" w:cstheme="majorBidi"/>
          <w:sz w:val="24"/>
          <w:szCs w:val="24"/>
        </w:rPr>
        <w:t>, each contributing a small effect, interact with environmental factors to shape personality.</w:t>
      </w:r>
    </w:p>
    <w:p w14:paraId="139E959D" w14:textId="77777777" w:rsidR="00EB54D7" w:rsidRPr="00EB54D7" w:rsidRDefault="00EB54D7" w:rsidP="00EB54D7">
      <w:pPr>
        <w:rPr>
          <w:rFonts w:asciiTheme="majorBidi" w:hAnsiTheme="majorBidi" w:cstheme="majorBidi"/>
          <w:b/>
          <w:bCs/>
          <w:sz w:val="24"/>
          <w:szCs w:val="24"/>
        </w:rPr>
      </w:pPr>
      <w:r w:rsidRPr="00EB54D7">
        <w:rPr>
          <w:rFonts w:asciiTheme="majorBidi" w:hAnsiTheme="majorBidi" w:cstheme="majorBidi"/>
          <w:b/>
          <w:bCs/>
          <w:sz w:val="24"/>
          <w:szCs w:val="24"/>
        </w:rPr>
        <w:t>3.4 The Role of Epigenetics: Gene-Environment Interactions</w:t>
      </w:r>
    </w:p>
    <w:p w14:paraId="45DE5FDB" w14:textId="77777777" w:rsidR="00EB54D7" w:rsidRPr="00EB54D7" w:rsidRDefault="00EB54D7" w:rsidP="00EB54D7">
      <w:pPr>
        <w:rPr>
          <w:rFonts w:asciiTheme="majorBidi" w:hAnsiTheme="majorBidi" w:cstheme="majorBidi"/>
          <w:sz w:val="24"/>
          <w:szCs w:val="24"/>
        </w:rPr>
      </w:pPr>
      <w:r w:rsidRPr="00EB54D7">
        <w:rPr>
          <w:rFonts w:asciiTheme="majorBidi" w:hAnsiTheme="majorBidi" w:cstheme="majorBidi"/>
          <w:sz w:val="24"/>
          <w:szCs w:val="24"/>
        </w:rPr>
        <w:t xml:space="preserve">While twin and adoption studies have established the role of genetics in personality, </w:t>
      </w:r>
      <w:r w:rsidRPr="00EB54D7">
        <w:rPr>
          <w:rFonts w:asciiTheme="majorBidi" w:hAnsiTheme="majorBidi" w:cstheme="majorBidi"/>
          <w:b/>
          <w:bCs/>
          <w:sz w:val="24"/>
          <w:szCs w:val="24"/>
        </w:rPr>
        <w:t>epigenetics</w:t>
      </w:r>
      <w:r w:rsidRPr="00EB54D7">
        <w:rPr>
          <w:rFonts w:asciiTheme="majorBidi" w:hAnsiTheme="majorBidi" w:cstheme="majorBidi"/>
          <w:sz w:val="24"/>
          <w:szCs w:val="24"/>
        </w:rPr>
        <w:t xml:space="preserve"> provides further insight into how environmental factors influence genetic expression. </w:t>
      </w:r>
      <w:r w:rsidRPr="00EB54D7">
        <w:rPr>
          <w:rFonts w:asciiTheme="majorBidi" w:hAnsiTheme="majorBidi" w:cstheme="majorBidi"/>
          <w:b/>
          <w:bCs/>
          <w:sz w:val="24"/>
          <w:szCs w:val="24"/>
        </w:rPr>
        <w:t>Epigenetics</w:t>
      </w:r>
      <w:r w:rsidRPr="00EB54D7">
        <w:rPr>
          <w:rFonts w:asciiTheme="majorBidi" w:hAnsiTheme="majorBidi" w:cstheme="majorBidi"/>
          <w:sz w:val="24"/>
          <w:szCs w:val="24"/>
        </w:rPr>
        <w:t xml:space="preserve"> refers to changes in gene expression that do not involve alterations to the DNA sequence but are influenced by external factors such as </w:t>
      </w:r>
      <w:r w:rsidRPr="00EB54D7">
        <w:rPr>
          <w:rFonts w:asciiTheme="majorBidi" w:hAnsiTheme="majorBidi" w:cstheme="majorBidi"/>
          <w:b/>
          <w:bCs/>
          <w:sz w:val="24"/>
          <w:szCs w:val="24"/>
        </w:rPr>
        <w:t>stress</w:t>
      </w:r>
      <w:r w:rsidRPr="00EB54D7">
        <w:rPr>
          <w:rFonts w:asciiTheme="majorBidi" w:hAnsiTheme="majorBidi" w:cstheme="majorBidi"/>
          <w:sz w:val="24"/>
          <w:szCs w:val="24"/>
        </w:rPr>
        <w:t xml:space="preserve">, </w:t>
      </w:r>
      <w:r w:rsidRPr="00EB54D7">
        <w:rPr>
          <w:rFonts w:asciiTheme="majorBidi" w:hAnsiTheme="majorBidi" w:cstheme="majorBidi"/>
          <w:b/>
          <w:bCs/>
          <w:sz w:val="24"/>
          <w:szCs w:val="24"/>
        </w:rPr>
        <w:t>nutrition</w:t>
      </w:r>
      <w:r w:rsidRPr="00EB54D7">
        <w:rPr>
          <w:rFonts w:asciiTheme="majorBidi" w:hAnsiTheme="majorBidi" w:cstheme="majorBidi"/>
          <w:sz w:val="24"/>
          <w:szCs w:val="24"/>
        </w:rPr>
        <w:t xml:space="preserve">, or </w:t>
      </w:r>
      <w:r w:rsidRPr="00EB54D7">
        <w:rPr>
          <w:rFonts w:asciiTheme="majorBidi" w:hAnsiTheme="majorBidi" w:cstheme="majorBidi"/>
          <w:b/>
          <w:bCs/>
          <w:sz w:val="24"/>
          <w:szCs w:val="24"/>
        </w:rPr>
        <w:t>early life experiences</w:t>
      </w:r>
      <w:r w:rsidRPr="00EB54D7">
        <w:rPr>
          <w:rFonts w:asciiTheme="majorBidi" w:hAnsiTheme="majorBidi" w:cstheme="majorBidi"/>
          <w:sz w:val="24"/>
          <w:szCs w:val="24"/>
        </w:rPr>
        <w:t>.</w:t>
      </w:r>
    </w:p>
    <w:p w14:paraId="7F103AC2" w14:textId="77777777" w:rsidR="00EB54D7" w:rsidRPr="00EB54D7" w:rsidRDefault="00EB54D7" w:rsidP="00EB54D7">
      <w:pPr>
        <w:rPr>
          <w:rFonts w:asciiTheme="majorBidi" w:hAnsiTheme="majorBidi" w:cstheme="majorBidi"/>
          <w:sz w:val="24"/>
          <w:szCs w:val="24"/>
        </w:rPr>
      </w:pPr>
      <w:r w:rsidRPr="00EB54D7">
        <w:rPr>
          <w:rFonts w:asciiTheme="majorBidi" w:hAnsiTheme="majorBidi" w:cstheme="majorBidi"/>
          <w:sz w:val="24"/>
          <w:szCs w:val="24"/>
        </w:rPr>
        <w:t xml:space="preserve">For example, </w:t>
      </w:r>
      <w:r w:rsidRPr="00EB54D7">
        <w:rPr>
          <w:rFonts w:asciiTheme="majorBidi" w:hAnsiTheme="majorBidi" w:cstheme="majorBidi"/>
          <w:b/>
          <w:bCs/>
          <w:sz w:val="24"/>
          <w:szCs w:val="24"/>
        </w:rPr>
        <w:t>childhood trauma</w:t>
      </w:r>
      <w:r w:rsidRPr="00EB54D7">
        <w:rPr>
          <w:rFonts w:asciiTheme="majorBidi" w:hAnsiTheme="majorBidi" w:cstheme="majorBidi"/>
          <w:sz w:val="24"/>
          <w:szCs w:val="24"/>
        </w:rPr>
        <w:t xml:space="preserve"> can activate or silence specific genes related to </w:t>
      </w:r>
      <w:r w:rsidRPr="00EB54D7">
        <w:rPr>
          <w:rFonts w:asciiTheme="majorBidi" w:hAnsiTheme="majorBidi" w:cstheme="majorBidi"/>
          <w:b/>
          <w:bCs/>
          <w:sz w:val="24"/>
          <w:szCs w:val="24"/>
        </w:rPr>
        <w:t>emotional regulation</w:t>
      </w:r>
      <w:r w:rsidRPr="00EB54D7">
        <w:rPr>
          <w:rFonts w:asciiTheme="majorBidi" w:hAnsiTheme="majorBidi" w:cstheme="majorBidi"/>
          <w:sz w:val="24"/>
          <w:szCs w:val="24"/>
        </w:rPr>
        <w:t xml:space="preserve"> and </w:t>
      </w:r>
      <w:r w:rsidRPr="00EB54D7">
        <w:rPr>
          <w:rFonts w:asciiTheme="majorBidi" w:hAnsiTheme="majorBidi" w:cstheme="majorBidi"/>
          <w:b/>
          <w:bCs/>
          <w:sz w:val="24"/>
          <w:szCs w:val="24"/>
        </w:rPr>
        <w:t>stress response</w:t>
      </w:r>
      <w:r w:rsidRPr="00EB54D7">
        <w:rPr>
          <w:rFonts w:asciiTheme="majorBidi" w:hAnsiTheme="majorBidi" w:cstheme="majorBidi"/>
          <w:sz w:val="24"/>
          <w:szCs w:val="24"/>
        </w:rPr>
        <w:t xml:space="preserve">. The </w:t>
      </w:r>
      <w:r w:rsidRPr="00EB54D7">
        <w:rPr>
          <w:rFonts w:asciiTheme="majorBidi" w:hAnsiTheme="majorBidi" w:cstheme="majorBidi"/>
          <w:b/>
          <w:bCs/>
          <w:sz w:val="24"/>
          <w:szCs w:val="24"/>
        </w:rPr>
        <w:t>gene-environment interaction</w:t>
      </w:r>
      <w:r w:rsidRPr="00EB54D7">
        <w:rPr>
          <w:rFonts w:asciiTheme="majorBidi" w:hAnsiTheme="majorBidi" w:cstheme="majorBidi"/>
          <w:sz w:val="24"/>
          <w:szCs w:val="24"/>
        </w:rPr>
        <w:t xml:space="preserve"> plays a key role in shaping personality, as epigenetic changes can alter how an individual reacts to their environment. Thus, while genetics sets the foundation, </w:t>
      </w:r>
      <w:r w:rsidRPr="00EB54D7">
        <w:rPr>
          <w:rFonts w:asciiTheme="majorBidi" w:hAnsiTheme="majorBidi" w:cstheme="majorBidi"/>
          <w:b/>
          <w:bCs/>
          <w:sz w:val="24"/>
          <w:szCs w:val="24"/>
        </w:rPr>
        <w:t>life experiences</w:t>
      </w:r>
      <w:r w:rsidRPr="00EB54D7">
        <w:rPr>
          <w:rFonts w:asciiTheme="majorBidi" w:hAnsiTheme="majorBidi" w:cstheme="majorBidi"/>
          <w:sz w:val="24"/>
          <w:szCs w:val="24"/>
        </w:rPr>
        <w:t xml:space="preserve"> can have a profound impact on the expression of genetic traits.</w:t>
      </w:r>
    </w:p>
    <w:p w14:paraId="2CAB1B64" w14:textId="77777777" w:rsidR="00EB54D7" w:rsidRPr="00EB54D7" w:rsidRDefault="00EB54D7" w:rsidP="00EB54D7">
      <w:pPr>
        <w:rPr>
          <w:rFonts w:asciiTheme="majorBidi" w:hAnsiTheme="majorBidi" w:cstheme="majorBidi"/>
          <w:sz w:val="24"/>
          <w:szCs w:val="24"/>
        </w:rPr>
      </w:pPr>
      <w:r w:rsidRPr="00EB54D7">
        <w:rPr>
          <w:rFonts w:asciiTheme="majorBidi" w:hAnsiTheme="majorBidi" w:cstheme="majorBidi"/>
          <w:sz w:val="24"/>
          <w:szCs w:val="24"/>
        </w:rPr>
        <w:t xml:space="preserve">Studies on the </w:t>
      </w:r>
      <w:r w:rsidRPr="00EB54D7">
        <w:rPr>
          <w:rFonts w:asciiTheme="majorBidi" w:hAnsiTheme="majorBidi" w:cstheme="majorBidi"/>
          <w:b/>
          <w:bCs/>
          <w:sz w:val="24"/>
          <w:szCs w:val="24"/>
        </w:rPr>
        <w:t>gene-environment interaction</w:t>
      </w:r>
      <w:r w:rsidRPr="00EB54D7">
        <w:rPr>
          <w:rFonts w:asciiTheme="majorBidi" w:hAnsiTheme="majorBidi" w:cstheme="majorBidi"/>
          <w:sz w:val="24"/>
          <w:szCs w:val="24"/>
        </w:rPr>
        <w:t xml:space="preserve"> show that children with a genetic predisposition to </w:t>
      </w:r>
      <w:r w:rsidRPr="00EB54D7">
        <w:rPr>
          <w:rFonts w:asciiTheme="majorBidi" w:hAnsiTheme="majorBidi" w:cstheme="majorBidi"/>
          <w:b/>
          <w:bCs/>
          <w:sz w:val="24"/>
          <w:szCs w:val="24"/>
        </w:rPr>
        <w:t>neuroticism</w:t>
      </w:r>
      <w:r w:rsidRPr="00EB54D7">
        <w:rPr>
          <w:rFonts w:asciiTheme="majorBidi" w:hAnsiTheme="majorBidi" w:cstheme="majorBidi"/>
          <w:sz w:val="24"/>
          <w:szCs w:val="24"/>
        </w:rPr>
        <w:t xml:space="preserve"> may develop </w:t>
      </w:r>
      <w:r w:rsidRPr="00EB54D7">
        <w:rPr>
          <w:rFonts w:asciiTheme="majorBidi" w:hAnsiTheme="majorBidi" w:cstheme="majorBidi"/>
          <w:b/>
          <w:bCs/>
          <w:sz w:val="24"/>
          <w:szCs w:val="24"/>
        </w:rPr>
        <w:t>anxiety disorders</w:t>
      </w:r>
      <w:r w:rsidRPr="00EB54D7">
        <w:rPr>
          <w:rFonts w:asciiTheme="majorBidi" w:hAnsiTheme="majorBidi" w:cstheme="majorBidi"/>
          <w:sz w:val="24"/>
          <w:szCs w:val="24"/>
        </w:rPr>
        <w:t xml:space="preserve"> if exposed to stressful environments during childhood. On the other hand, those with the same genetic predisposition, but raised in supportive environments, may not exhibit the same high levels of anxiety.</w:t>
      </w:r>
    </w:p>
    <w:p w14:paraId="1C0264EC" w14:textId="77777777" w:rsidR="00EB54D7" w:rsidRPr="00EB54D7" w:rsidRDefault="00EB54D7" w:rsidP="00EB54D7">
      <w:pPr>
        <w:rPr>
          <w:rFonts w:asciiTheme="majorBidi" w:hAnsiTheme="majorBidi" w:cstheme="majorBidi"/>
          <w:b/>
          <w:bCs/>
          <w:sz w:val="24"/>
          <w:szCs w:val="24"/>
        </w:rPr>
      </w:pPr>
      <w:r w:rsidRPr="00EB54D7">
        <w:rPr>
          <w:rFonts w:asciiTheme="majorBidi" w:hAnsiTheme="majorBidi" w:cstheme="majorBidi"/>
          <w:b/>
          <w:bCs/>
          <w:sz w:val="24"/>
          <w:szCs w:val="24"/>
        </w:rPr>
        <w:t>3.5 Limitations of Genetic Studies and Findings</w:t>
      </w:r>
    </w:p>
    <w:p w14:paraId="22E673C0" w14:textId="77777777" w:rsidR="00EB54D7" w:rsidRPr="00EB54D7" w:rsidRDefault="00EB54D7" w:rsidP="00EB54D7">
      <w:pPr>
        <w:rPr>
          <w:rFonts w:asciiTheme="majorBidi" w:hAnsiTheme="majorBidi" w:cstheme="majorBidi"/>
          <w:sz w:val="24"/>
          <w:szCs w:val="24"/>
        </w:rPr>
      </w:pPr>
      <w:r w:rsidRPr="00EB54D7">
        <w:rPr>
          <w:rFonts w:asciiTheme="majorBidi" w:hAnsiTheme="majorBidi" w:cstheme="majorBidi"/>
          <w:sz w:val="24"/>
          <w:szCs w:val="24"/>
        </w:rPr>
        <w:lastRenderedPageBreak/>
        <w:t xml:space="preserve">While the genetic studies outlined above provide compelling evidence for the role of genetics in personality, it’s important to recognize their limitations. For example, </w:t>
      </w:r>
      <w:r w:rsidRPr="00EB54D7">
        <w:rPr>
          <w:rFonts w:asciiTheme="majorBidi" w:hAnsiTheme="majorBidi" w:cstheme="majorBidi"/>
          <w:b/>
          <w:bCs/>
          <w:sz w:val="24"/>
          <w:szCs w:val="24"/>
        </w:rPr>
        <w:t>heritability estimates</w:t>
      </w:r>
      <w:r w:rsidRPr="00EB54D7">
        <w:rPr>
          <w:rFonts w:asciiTheme="majorBidi" w:hAnsiTheme="majorBidi" w:cstheme="majorBidi"/>
          <w:sz w:val="24"/>
          <w:szCs w:val="24"/>
        </w:rPr>
        <w:t xml:space="preserve"> suggest that </w:t>
      </w:r>
      <w:r w:rsidRPr="00EB54D7">
        <w:rPr>
          <w:rFonts w:asciiTheme="majorBidi" w:hAnsiTheme="majorBidi" w:cstheme="majorBidi"/>
          <w:b/>
          <w:bCs/>
          <w:sz w:val="24"/>
          <w:szCs w:val="24"/>
        </w:rPr>
        <w:t>genes</w:t>
      </w:r>
      <w:r w:rsidRPr="00EB54D7">
        <w:rPr>
          <w:rFonts w:asciiTheme="majorBidi" w:hAnsiTheme="majorBidi" w:cstheme="majorBidi"/>
          <w:sz w:val="24"/>
          <w:szCs w:val="24"/>
        </w:rPr>
        <w:t xml:space="preserve"> account for a portion of personality variance, but environmental factors still play a significant role. Additionally, the complex </w:t>
      </w:r>
      <w:r w:rsidRPr="00EB54D7">
        <w:rPr>
          <w:rFonts w:asciiTheme="majorBidi" w:hAnsiTheme="majorBidi" w:cstheme="majorBidi"/>
          <w:b/>
          <w:bCs/>
          <w:sz w:val="24"/>
          <w:szCs w:val="24"/>
        </w:rPr>
        <w:t>interaction</w:t>
      </w:r>
      <w:r w:rsidRPr="00EB54D7">
        <w:rPr>
          <w:rFonts w:asciiTheme="majorBidi" w:hAnsiTheme="majorBidi" w:cstheme="majorBidi"/>
          <w:sz w:val="24"/>
          <w:szCs w:val="24"/>
        </w:rPr>
        <w:t xml:space="preserve"> between genes and environment makes it difficult to isolate the exact contribution of genetics to personality.</w:t>
      </w:r>
    </w:p>
    <w:p w14:paraId="7DF34132" w14:textId="77777777" w:rsidR="00EB54D7" w:rsidRPr="00EB54D7" w:rsidRDefault="00EB54D7" w:rsidP="00EB54D7">
      <w:pPr>
        <w:rPr>
          <w:rFonts w:asciiTheme="majorBidi" w:hAnsiTheme="majorBidi" w:cstheme="majorBidi"/>
          <w:sz w:val="24"/>
          <w:szCs w:val="24"/>
        </w:rPr>
      </w:pPr>
      <w:r w:rsidRPr="00EB54D7">
        <w:rPr>
          <w:rFonts w:asciiTheme="majorBidi" w:hAnsiTheme="majorBidi" w:cstheme="majorBidi"/>
          <w:sz w:val="24"/>
          <w:szCs w:val="24"/>
        </w:rPr>
        <w:t xml:space="preserve">Moreover, most genetic studies on personality are still in their early stages. </w:t>
      </w:r>
      <w:r w:rsidRPr="00EB54D7">
        <w:rPr>
          <w:rFonts w:asciiTheme="majorBidi" w:hAnsiTheme="majorBidi" w:cstheme="majorBidi"/>
          <w:b/>
          <w:bCs/>
          <w:sz w:val="24"/>
          <w:szCs w:val="24"/>
        </w:rPr>
        <w:t>GWAS</w:t>
      </w:r>
      <w:r w:rsidRPr="00EB54D7">
        <w:rPr>
          <w:rFonts w:asciiTheme="majorBidi" w:hAnsiTheme="majorBidi" w:cstheme="majorBidi"/>
          <w:sz w:val="24"/>
          <w:szCs w:val="24"/>
        </w:rPr>
        <w:t xml:space="preserve"> findings often identify </w:t>
      </w:r>
      <w:r w:rsidRPr="00EB54D7">
        <w:rPr>
          <w:rFonts w:asciiTheme="majorBidi" w:hAnsiTheme="majorBidi" w:cstheme="majorBidi"/>
          <w:b/>
          <w:bCs/>
          <w:sz w:val="24"/>
          <w:szCs w:val="24"/>
        </w:rPr>
        <w:t>small effect sizes</w:t>
      </w:r>
      <w:r w:rsidRPr="00EB54D7">
        <w:rPr>
          <w:rFonts w:asciiTheme="majorBidi" w:hAnsiTheme="majorBidi" w:cstheme="majorBidi"/>
          <w:sz w:val="24"/>
          <w:szCs w:val="24"/>
        </w:rPr>
        <w:t xml:space="preserve"> for individual genes, and researchers are still working to understand how these genes interact with one another and with environmental factors.</w:t>
      </w:r>
    </w:p>
    <w:p w14:paraId="7819210F" w14:textId="77777777" w:rsidR="00EB54D7" w:rsidRPr="00EB54D7" w:rsidRDefault="00EB54D7" w:rsidP="00EB54D7">
      <w:pPr>
        <w:rPr>
          <w:rFonts w:asciiTheme="majorBidi" w:hAnsiTheme="majorBidi" w:cstheme="majorBidi"/>
          <w:sz w:val="24"/>
          <w:szCs w:val="24"/>
        </w:rPr>
      </w:pPr>
      <w:r w:rsidRPr="00EB54D7">
        <w:rPr>
          <w:rFonts w:asciiTheme="majorBidi" w:hAnsiTheme="majorBidi" w:cstheme="majorBidi"/>
          <w:sz w:val="24"/>
          <w:szCs w:val="24"/>
        </w:rPr>
        <w:t xml:space="preserve">Finally, ethical considerations related to genetic research are essential. The use of </w:t>
      </w:r>
      <w:r w:rsidRPr="00EB54D7">
        <w:rPr>
          <w:rFonts w:asciiTheme="majorBidi" w:hAnsiTheme="majorBidi" w:cstheme="majorBidi"/>
          <w:b/>
          <w:bCs/>
          <w:sz w:val="24"/>
          <w:szCs w:val="24"/>
        </w:rPr>
        <w:t>genetic testing</w:t>
      </w:r>
      <w:r w:rsidRPr="00EB54D7">
        <w:rPr>
          <w:rFonts w:asciiTheme="majorBidi" w:hAnsiTheme="majorBidi" w:cstheme="majorBidi"/>
          <w:sz w:val="24"/>
          <w:szCs w:val="24"/>
        </w:rPr>
        <w:t xml:space="preserve"> in personality assessment raises concerns about </w:t>
      </w:r>
      <w:r w:rsidRPr="00EB54D7">
        <w:rPr>
          <w:rFonts w:asciiTheme="majorBidi" w:hAnsiTheme="majorBidi" w:cstheme="majorBidi"/>
          <w:b/>
          <w:bCs/>
          <w:sz w:val="24"/>
          <w:szCs w:val="24"/>
        </w:rPr>
        <w:t>privacy</w:t>
      </w:r>
      <w:r w:rsidRPr="00EB54D7">
        <w:rPr>
          <w:rFonts w:asciiTheme="majorBidi" w:hAnsiTheme="majorBidi" w:cstheme="majorBidi"/>
          <w:sz w:val="24"/>
          <w:szCs w:val="24"/>
        </w:rPr>
        <w:t xml:space="preserve">, </w:t>
      </w:r>
      <w:r w:rsidRPr="00EB54D7">
        <w:rPr>
          <w:rFonts w:asciiTheme="majorBidi" w:hAnsiTheme="majorBidi" w:cstheme="majorBidi"/>
          <w:b/>
          <w:bCs/>
          <w:sz w:val="24"/>
          <w:szCs w:val="24"/>
        </w:rPr>
        <w:t>genetic discrimination</w:t>
      </w:r>
      <w:r w:rsidRPr="00EB54D7">
        <w:rPr>
          <w:rFonts w:asciiTheme="majorBidi" w:hAnsiTheme="majorBidi" w:cstheme="majorBidi"/>
          <w:sz w:val="24"/>
          <w:szCs w:val="24"/>
        </w:rPr>
        <w:t xml:space="preserve">, and </w:t>
      </w:r>
      <w:r w:rsidRPr="00EB54D7">
        <w:rPr>
          <w:rFonts w:asciiTheme="majorBidi" w:hAnsiTheme="majorBidi" w:cstheme="majorBidi"/>
          <w:b/>
          <w:bCs/>
          <w:sz w:val="24"/>
          <w:szCs w:val="24"/>
        </w:rPr>
        <w:t>eugenics</w:t>
      </w:r>
      <w:r w:rsidRPr="00EB54D7">
        <w:rPr>
          <w:rFonts w:asciiTheme="majorBidi" w:hAnsiTheme="majorBidi" w:cstheme="majorBidi"/>
          <w:sz w:val="24"/>
          <w:szCs w:val="24"/>
        </w:rPr>
        <w:t>. These concerns need to be addressed as genetic research continues to advance.</w:t>
      </w:r>
    </w:p>
    <w:p w14:paraId="28CBBF51" w14:textId="77777777" w:rsidR="00EB54D7" w:rsidRPr="00EB54D7" w:rsidRDefault="00EB54D7" w:rsidP="00EB54D7">
      <w:pPr>
        <w:rPr>
          <w:rFonts w:asciiTheme="majorBidi" w:hAnsiTheme="majorBidi" w:cstheme="majorBidi"/>
          <w:b/>
          <w:bCs/>
          <w:sz w:val="24"/>
          <w:szCs w:val="24"/>
        </w:rPr>
      </w:pPr>
      <w:r w:rsidRPr="00EB54D7">
        <w:rPr>
          <w:rFonts w:asciiTheme="majorBidi" w:hAnsiTheme="majorBidi" w:cstheme="majorBidi"/>
          <w:b/>
          <w:bCs/>
          <w:sz w:val="24"/>
          <w:szCs w:val="24"/>
        </w:rPr>
        <w:t>Conclusion for this Section</w:t>
      </w:r>
    </w:p>
    <w:p w14:paraId="2B774DAF" w14:textId="77777777" w:rsidR="00EB54D7" w:rsidRPr="00EB54D7" w:rsidRDefault="00EB54D7" w:rsidP="00EB54D7">
      <w:pPr>
        <w:rPr>
          <w:rFonts w:asciiTheme="majorBidi" w:hAnsiTheme="majorBidi" w:cstheme="majorBidi"/>
          <w:sz w:val="24"/>
          <w:szCs w:val="24"/>
        </w:rPr>
      </w:pPr>
      <w:r w:rsidRPr="00EB54D7">
        <w:rPr>
          <w:rFonts w:asciiTheme="majorBidi" w:hAnsiTheme="majorBidi" w:cstheme="majorBidi"/>
          <w:sz w:val="24"/>
          <w:szCs w:val="24"/>
        </w:rPr>
        <w:t xml:space="preserve">Genetic studies, particularly </w:t>
      </w:r>
      <w:r w:rsidRPr="00EB54D7">
        <w:rPr>
          <w:rFonts w:asciiTheme="majorBidi" w:hAnsiTheme="majorBidi" w:cstheme="majorBidi"/>
          <w:b/>
          <w:bCs/>
          <w:sz w:val="24"/>
          <w:szCs w:val="24"/>
        </w:rPr>
        <w:t>twin</w:t>
      </w:r>
      <w:r w:rsidRPr="00EB54D7">
        <w:rPr>
          <w:rFonts w:asciiTheme="majorBidi" w:hAnsiTheme="majorBidi" w:cstheme="majorBidi"/>
          <w:sz w:val="24"/>
          <w:szCs w:val="24"/>
        </w:rPr>
        <w:t xml:space="preserve">, </w:t>
      </w:r>
      <w:r w:rsidRPr="00EB54D7">
        <w:rPr>
          <w:rFonts w:asciiTheme="majorBidi" w:hAnsiTheme="majorBidi" w:cstheme="majorBidi"/>
          <w:b/>
          <w:bCs/>
          <w:sz w:val="24"/>
          <w:szCs w:val="24"/>
        </w:rPr>
        <w:t>adoption</w:t>
      </w:r>
      <w:r w:rsidRPr="00EB54D7">
        <w:rPr>
          <w:rFonts w:asciiTheme="majorBidi" w:hAnsiTheme="majorBidi" w:cstheme="majorBidi"/>
          <w:sz w:val="24"/>
          <w:szCs w:val="24"/>
        </w:rPr>
        <w:t xml:space="preserve">, and </w:t>
      </w:r>
      <w:r w:rsidRPr="00EB54D7">
        <w:rPr>
          <w:rFonts w:asciiTheme="majorBidi" w:hAnsiTheme="majorBidi" w:cstheme="majorBidi"/>
          <w:b/>
          <w:bCs/>
          <w:sz w:val="24"/>
          <w:szCs w:val="24"/>
        </w:rPr>
        <w:t>GWAS</w:t>
      </w:r>
      <w:r w:rsidRPr="00EB54D7">
        <w:rPr>
          <w:rFonts w:asciiTheme="majorBidi" w:hAnsiTheme="majorBidi" w:cstheme="majorBidi"/>
          <w:sz w:val="24"/>
          <w:szCs w:val="24"/>
        </w:rPr>
        <w:t xml:space="preserve">, have provided significant evidence for the </w:t>
      </w:r>
      <w:r w:rsidRPr="00EB54D7">
        <w:rPr>
          <w:rFonts w:asciiTheme="majorBidi" w:hAnsiTheme="majorBidi" w:cstheme="majorBidi"/>
          <w:b/>
          <w:bCs/>
          <w:sz w:val="24"/>
          <w:szCs w:val="24"/>
        </w:rPr>
        <w:t>genetic basis</w:t>
      </w:r>
      <w:r w:rsidRPr="00EB54D7">
        <w:rPr>
          <w:rFonts w:asciiTheme="majorBidi" w:hAnsiTheme="majorBidi" w:cstheme="majorBidi"/>
          <w:sz w:val="24"/>
          <w:szCs w:val="24"/>
        </w:rPr>
        <w:t xml:space="preserve"> of personality traits. The findings suggest that traits like </w:t>
      </w:r>
      <w:r w:rsidRPr="00EB54D7">
        <w:rPr>
          <w:rFonts w:asciiTheme="majorBidi" w:hAnsiTheme="majorBidi" w:cstheme="majorBidi"/>
          <w:b/>
          <w:bCs/>
          <w:sz w:val="24"/>
          <w:szCs w:val="24"/>
        </w:rPr>
        <w:t>extraversion</w:t>
      </w:r>
      <w:r w:rsidRPr="00EB54D7">
        <w:rPr>
          <w:rFonts w:asciiTheme="majorBidi" w:hAnsiTheme="majorBidi" w:cstheme="majorBidi"/>
          <w:sz w:val="24"/>
          <w:szCs w:val="24"/>
        </w:rPr>
        <w:t xml:space="preserve">, </w:t>
      </w:r>
      <w:r w:rsidRPr="00EB54D7">
        <w:rPr>
          <w:rFonts w:asciiTheme="majorBidi" w:hAnsiTheme="majorBidi" w:cstheme="majorBidi"/>
          <w:b/>
          <w:bCs/>
          <w:sz w:val="24"/>
          <w:szCs w:val="24"/>
        </w:rPr>
        <w:t>neuroticism</w:t>
      </w:r>
      <w:r w:rsidRPr="00EB54D7">
        <w:rPr>
          <w:rFonts w:asciiTheme="majorBidi" w:hAnsiTheme="majorBidi" w:cstheme="majorBidi"/>
          <w:sz w:val="24"/>
          <w:szCs w:val="24"/>
        </w:rPr>
        <w:t xml:space="preserve">, and </w:t>
      </w:r>
      <w:r w:rsidRPr="00EB54D7">
        <w:rPr>
          <w:rFonts w:asciiTheme="majorBidi" w:hAnsiTheme="majorBidi" w:cstheme="majorBidi"/>
          <w:b/>
          <w:bCs/>
          <w:sz w:val="24"/>
          <w:szCs w:val="24"/>
        </w:rPr>
        <w:t>novelty-seeking</w:t>
      </w:r>
      <w:r w:rsidRPr="00EB54D7">
        <w:rPr>
          <w:rFonts w:asciiTheme="majorBidi" w:hAnsiTheme="majorBidi" w:cstheme="majorBidi"/>
          <w:sz w:val="24"/>
          <w:szCs w:val="24"/>
        </w:rPr>
        <w:t xml:space="preserve"> have a </w:t>
      </w:r>
      <w:r w:rsidRPr="00EB54D7">
        <w:rPr>
          <w:rFonts w:asciiTheme="majorBidi" w:hAnsiTheme="majorBidi" w:cstheme="majorBidi"/>
          <w:b/>
          <w:bCs/>
          <w:sz w:val="24"/>
          <w:szCs w:val="24"/>
        </w:rPr>
        <w:t>genetic foundation</w:t>
      </w:r>
      <w:r w:rsidRPr="00EB54D7">
        <w:rPr>
          <w:rFonts w:asciiTheme="majorBidi" w:hAnsiTheme="majorBidi" w:cstheme="majorBidi"/>
          <w:sz w:val="24"/>
          <w:szCs w:val="24"/>
        </w:rPr>
        <w:t xml:space="preserve">, with specific genes such as </w:t>
      </w:r>
      <w:r w:rsidRPr="00EB54D7">
        <w:rPr>
          <w:rFonts w:asciiTheme="majorBidi" w:hAnsiTheme="majorBidi" w:cstheme="majorBidi"/>
          <w:b/>
          <w:bCs/>
          <w:sz w:val="24"/>
          <w:szCs w:val="24"/>
        </w:rPr>
        <w:t>DRD4</w:t>
      </w:r>
      <w:r w:rsidRPr="00EB54D7">
        <w:rPr>
          <w:rFonts w:asciiTheme="majorBidi" w:hAnsiTheme="majorBidi" w:cstheme="majorBidi"/>
          <w:sz w:val="24"/>
          <w:szCs w:val="24"/>
        </w:rPr>
        <w:t xml:space="preserve"> and </w:t>
      </w:r>
      <w:r w:rsidRPr="00EB54D7">
        <w:rPr>
          <w:rFonts w:asciiTheme="majorBidi" w:hAnsiTheme="majorBidi" w:cstheme="majorBidi"/>
          <w:b/>
          <w:bCs/>
          <w:sz w:val="24"/>
          <w:szCs w:val="24"/>
        </w:rPr>
        <w:t>5-HTTLPR</w:t>
      </w:r>
      <w:r w:rsidRPr="00EB54D7">
        <w:rPr>
          <w:rFonts w:asciiTheme="majorBidi" w:hAnsiTheme="majorBidi" w:cstheme="majorBidi"/>
          <w:sz w:val="24"/>
          <w:szCs w:val="24"/>
        </w:rPr>
        <w:t xml:space="preserve"> linked to these traits. However, these studies also highlight the importance of </w:t>
      </w:r>
      <w:r w:rsidRPr="00EB54D7">
        <w:rPr>
          <w:rFonts w:asciiTheme="majorBidi" w:hAnsiTheme="majorBidi" w:cstheme="majorBidi"/>
          <w:b/>
          <w:bCs/>
          <w:sz w:val="24"/>
          <w:szCs w:val="24"/>
        </w:rPr>
        <w:t>gene-environment interactions</w:t>
      </w:r>
      <w:r w:rsidRPr="00EB54D7">
        <w:rPr>
          <w:rFonts w:asciiTheme="majorBidi" w:hAnsiTheme="majorBidi" w:cstheme="majorBidi"/>
          <w:sz w:val="24"/>
          <w:szCs w:val="24"/>
        </w:rPr>
        <w:t>, where environmental factors can influence the expression of genetic predispositions.</w:t>
      </w:r>
    </w:p>
    <w:p w14:paraId="1AEC0273" w14:textId="77777777" w:rsidR="00EB54D7" w:rsidRPr="00EB54D7" w:rsidRDefault="00EB54D7" w:rsidP="00EB54D7">
      <w:pPr>
        <w:rPr>
          <w:rFonts w:asciiTheme="majorBidi" w:hAnsiTheme="majorBidi" w:cstheme="majorBidi"/>
          <w:sz w:val="24"/>
          <w:szCs w:val="24"/>
        </w:rPr>
      </w:pPr>
      <w:r w:rsidRPr="00EB54D7">
        <w:rPr>
          <w:rFonts w:asciiTheme="majorBidi" w:hAnsiTheme="majorBidi" w:cstheme="majorBidi"/>
          <w:sz w:val="24"/>
          <w:szCs w:val="24"/>
        </w:rPr>
        <w:t xml:space="preserve">While genetics plays a substantial role in personality, it is crucial to recognize that personality development is the result of both </w:t>
      </w:r>
      <w:r w:rsidRPr="00EB54D7">
        <w:rPr>
          <w:rFonts w:asciiTheme="majorBidi" w:hAnsiTheme="majorBidi" w:cstheme="majorBidi"/>
          <w:b/>
          <w:bCs/>
          <w:sz w:val="24"/>
          <w:szCs w:val="24"/>
        </w:rPr>
        <w:t>biological factors</w:t>
      </w:r>
      <w:r w:rsidRPr="00EB54D7">
        <w:rPr>
          <w:rFonts w:asciiTheme="majorBidi" w:hAnsiTheme="majorBidi" w:cstheme="majorBidi"/>
          <w:sz w:val="24"/>
          <w:szCs w:val="24"/>
        </w:rPr>
        <w:t xml:space="preserve"> and </w:t>
      </w:r>
      <w:r w:rsidRPr="00EB54D7">
        <w:rPr>
          <w:rFonts w:asciiTheme="majorBidi" w:hAnsiTheme="majorBidi" w:cstheme="majorBidi"/>
          <w:b/>
          <w:bCs/>
          <w:sz w:val="24"/>
          <w:szCs w:val="24"/>
        </w:rPr>
        <w:t>environmental influences</w:t>
      </w:r>
      <w:r w:rsidRPr="00EB54D7">
        <w:rPr>
          <w:rFonts w:asciiTheme="majorBidi" w:hAnsiTheme="majorBidi" w:cstheme="majorBidi"/>
          <w:sz w:val="24"/>
          <w:szCs w:val="24"/>
        </w:rPr>
        <w:t xml:space="preserve">. Future research should continue exploring how </w:t>
      </w:r>
      <w:r w:rsidRPr="00EB54D7">
        <w:rPr>
          <w:rFonts w:asciiTheme="majorBidi" w:hAnsiTheme="majorBidi" w:cstheme="majorBidi"/>
          <w:b/>
          <w:bCs/>
          <w:sz w:val="24"/>
          <w:szCs w:val="24"/>
        </w:rPr>
        <w:t>genetic and environmental factors interact</w:t>
      </w:r>
      <w:r w:rsidRPr="00EB54D7">
        <w:rPr>
          <w:rFonts w:asciiTheme="majorBidi" w:hAnsiTheme="majorBidi" w:cstheme="majorBidi"/>
          <w:sz w:val="24"/>
          <w:szCs w:val="24"/>
        </w:rPr>
        <w:t xml:space="preserve"> to shape personality, providing a more comprehensive understanding of human behavior.</w:t>
      </w:r>
    </w:p>
    <w:p w14:paraId="626CC848" w14:textId="77777777" w:rsidR="00A22BB4" w:rsidRPr="006929FD" w:rsidRDefault="00A22BB4" w:rsidP="00A22BB4">
      <w:pPr>
        <w:rPr>
          <w:rFonts w:asciiTheme="majorBidi" w:hAnsiTheme="majorBidi" w:cstheme="majorBidi"/>
          <w:sz w:val="24"/>
          <w:szCs w:val="24"/>
        </w:rPr>
      </w:pPr>
    </w:p>
    <w:p w14:paraId="2771028A" w14:textId="77777777" w:rsidR="006929FD" w:rsidRPr="006929FD" w:rsidRDefault="006929FD" w:rsidP="006929FD">
      <w:pPr>
        <w:rPr>
          <w:rFonts w:asciiTheme="majorBidi" w:hAnsiTheme="majorBidi" w:cstheme="majorBidi"/>
          <w:sz w:val="24"/>
          <w:szCs w:val="24"/>
        </w:rPr>
      </w:pPr>
      <w:r w:rsidRPr="006929FD">
        <w:rPr>
          <w:rFonts w:asciiTheme="majorBidi" w:hAnsiTheme="majorBidi" w:cstheme="majorBidi"/>
          <w:b/>
          <w:bCs/>
          <w:sz w:val="24"/>
          <w:szCs w:val="24"/>
        </w:rPr>
        <w:t>4. The Big Five and Genetics</w:t>
      </w:r>
    </w:p>
    <w:p w14:paraId="357B1D8F" w14:textId="77777777" w:rsidR="006929FD" w:rsidRPr="006929FD" w:rsidRDefault="006929FD" w:rsidP="006929FD">
      <w:pPr>
        <w:rPr>
          <w:rFonts w:asciiTheme="majorBidi" w:hAnsiTheme="majorBidi" w:cstheme="majorBidi"/>
          <w:sz w:val="24"/>
          <w:szCs w:val="24"/>
        </w:rPr>
      </w:pPr>
      <w:r w:rsidRPr="006929FD">
        <w:rPr>
          <w:rFonts w:asciiTheme="majorBidi" w:hAnsiTheme="majorBidi" w:cstheme="majorBidi"/>
          <w:sz w:val="24"/>
          <w:szCs w:val="24"/>
        </w:rPr>
        <w:t>Each Big Five trait has a heritable component:</w:t>
      </w:r>
    </w:p>
    <w:p w14:paraId="4F29BDFB" w14:textId="77777777" w:rsidR="006929FD" w:rsidRPr="006929FD" w:rsidRDefault="006929FD" w:rsidP="006929FD">
      <w:pPr>
        <w:numPr>
          <w:ilvl w:val="0"/>
          <w:numId w:val="1"/>
        </w:numPr>
        <w:rPr>
          <w:rFonts w:asciiTheme="majorBidi" w:hAnsiTheme="majorBidi" w:cstheme="majorBidi"/>
          <w:sz w:val="24"/>
          <w:szCs w:val="24"/>
        </w:rPr>
      </w:pPr>
      <w:r w:rsidRPr="006929FD">
        <w:rPr>
          <w:rFonts w:asciiTheme="majorBidi" w:hAnsiTheme="majorBidi" w:cstheme="majorBidi"/>
          <w:b/>
          <w:bCs/>
          <w:sz w:val="24"/>
          <w:szCs w:val="24"/>
        </w:rPr>
        <w:t>Openness</w:t>
      </w:r>
      <w:r w:rsidRPr="006929FD">
        <w:rPr>
          <w:rFonts w:asciiTheme="majorBidi" w:hAnsiTheme="majorBidi" w:cstheme="majorBidi"/>
          <w:sz w:val="24"/>
          <w:szCs w:val="24"/>
        </w:rPr>
        <w:t>: Linked to dopamine-related genes, showing moderate heritability.</w:t>
      </w:r>
    </w:p>
    <w:p w14:paraId="0F6A2785" w14:textId="77777777" w:rsidR="006929FD" w:rsidRPr="006929FD" w:rsidRDefault="006929FD" w:rsidP="006929FD">
      <w:pPr>
        <w:numPr>
          <w:ilvl w:val="0"/>
          <w:numId w:val="1"/>
        </w:numPr>
        <w:rPr>
          <w:rFonts w:asciiTheme="majorBidi" w:hAnsiTheme="majorBidi" w:cstheme="majorBidi"/>
          <w:sz w:val="24"/>
          <w:szCs w:val="24"/>
        </w:rPr>
      </w:pPr>
      <w:r w:rsidRPr="006929FD">
        <w:rPr>
          <w:rFonts w:asciiTheme="majorBidi" w:hAnsiTheme="majorBidi" w:cstheme="majorBidi"/>
          <w:b/>
          <w:bCs/>
          <w:sz w:val="24"/>
          <w:szCs w:val="24"/>
        </w:rPr>
        <w:t>Conscientiousness</w:t>
      </w:r>
      <w:r w:rsidRPr="006929FD">
        <w:rPr>
          <w:rFonts w:asciiTheme="majorBidi" w:hAnsiTheme="majorBidi" w:cstheme="majorBidi"/>
          <w:sz w:val="24"/>
          <w:szCs w:val="24"/>
        </w:rPr>
        <w:t>: Associated with prefrontal cortex activity; genes related to impulse control.</w:t>
      </w:r>
    </w:p>
    <w:p w14:paraId="767ACAEA" w14:textId="77777777" w:rsidR="006929FD" w:rsidRPr="006929FD" w:rsidRDefault="006929FD" w:rsidP="006929FD">
      <w:pPr>
        <w:numPr>
          <w:ilvl w:val="0"/>
          <w:numId w:val="1"/>
        </w:numPr>
        <w:rPr>
          <w:rFonts w:asciiTheme="majorBidi" w:hAnsiTheme="majorBidi" w:cstheme="majorBidi"/>
          <w:sz w:val="24"/>
          <w:szCs w:val="24"/>
        </w:rPr>
      </w:pPr>
      <w:r w:rsidRPr="006929FD">
        <w:rPr>
          <w:rFonts w:asciiTheme="majorBidi" w:hAnsiTheme="majorBidi" w:cstheme="majorBidi"/>
          <w:b/>
          <w:bCs/>
          <w:sz w:val="24"/>
          <w:szCs w:val="24"/>
        </w:rPr>
        <w:t>Extraversion</w:t>
      </w:r>
      <w:r w:rsidRPr="006929FD">
        <w:rPr>
          <w:rFonts w:asciiTheme="majorBidi" w:hAnsiTheme="majorBidi" w:cstheme="majorBidi"/>
          <w:sz w:val="24"/>
          <w:szCs w:val="24"/>
        </w:rPr>
        <w:t>: Related to dopamine functioning; high heritability observed.</w:t>
      </w:r>
    </w:p>
    <w:p w14:paraId="5FC77CA6" w14:textId="77777777" w:rsidR="006929FD" w:rsidRPr="006929FD" w:rsidRDefault="006929FD" w:rsidP="006929FD">
      <w:pPr>
        <w:numPr>
          <w:ilvl w:val="0"/>
          <w:numId w:val="1"/>
        </w:numPr>
        <w:rPr>
          <w:rFonts w:asciiTheme="majorBidi" w:hAnsiTheme="majorBidi" w:cstheme="majorBidi"/>
          <w:sz w:val="24"/>
          <w:szCs w:val="24"/>
        </w:rPr>
      </w:pPr>
      <w:r w:rsidRPr="006929FD">
        <w:rPr>
          <w:rFonts w:asciiTheme="majorBidi" w:hAnsiTheme="majorBidi" w:cstheme="majorBidi"/>
          <w:b/>
          <w:bCs/>
          <w:sz w:val="24"/>
          <w:szCs w:val="24"/>
        </w:rPr>
        <w:t>Agreeableness</w:t>
      </w:r>
      <w:r w:rsidRPr="006929FD">
        <w:rPr>
          <w:rFonts w:asciiTheme="majorBidi" w:hAnsiTheme="majorBidi" w:cstheme="majorBidi"/>
          <w:sz w:val="24"/>
          <w:szCs w:val="24"/>
        </w:rPr>
        <w:t>: Influenced by genes affecting serotonin; moderate heritability.</w:t>
      </w:r>
    </w:p>
    <w:p w14:paraId="0305E013" w14:textId="77777777" w:rsidR="006929FD" w:rsidRPr="006929FD" w:rsidRDefault="006929FD" w:rsidP="006929FD">
      <w:pPr>
        <w:numPr>
          <w:ilvl w:val="0"/>
          <w:numId w:val="1"/>
        </w:numPr>
        <w:rPr>
          <w:rFonts w:asciiTheme="majorBidi" w:hAnsiTheme="majorBidi" w:cstheme="majorBidi"/>
          <w:sz w:val="24"/>
          <w:szCs w:val="24"/>
        </w:rPr>
      </w:pPr>
      <w:r w:rsidRPr="006929FD">
        <w:rPr>
          <w:rFonts w:asciiTheme="majorBidi" w:hAnsiTheme="majorBidi" w:cstheme="majorBidi"/>
          <w:b/>
          <w:bCs/>
          <w:sz w:val="24"/>
          <w:szCs w:val="24"/>
        </w:rPr>
        <w:t>Neuroticism</w:t>
      </w:r>
      <w:r w:rsidRPr="006929FD">
        <w:rPr>
          <w:rFonts w:asciiTheme="majorBidi" w:hAnsiTheme="majorBidi" w:cstheme="majorBidi"/>
          <w:sz w:val="24"/>
          <w:szCs w:val="24"/>
        </w:rPr>
        <w:t>: Strongly heritable; linked with genes influencing emotional regulation.</w:t>
      </w:r>
    </w:p>
    <w:p w14:paraId="1371DE5F" w14:textId="77777777" w:rsidR="006929FD" w:rsidRPr="00A22BB4" w:rsidRDefault="006929FD" w:rsidP="006929FD">
      <w:pPr>
        <w:rPr>
          <w:rFonts w:asciiTheme="majorBidi" w:hAnsiTheme="majorBidi" w:cstheme="majorBidi"/>
          <w:sz w:val="24"/>
          <w:szCs w:val="24"/>
        </w:rPr>
      </w:pPr>
      <w:r w:rsidRPr="006929FD">
        <w:rPr>
          <w:rFonts w:asciiTheme="majorBidi" w:hAnsiTheme="majorBidi" w:cstheme="majorBidi"/>
          <w:sz w:val="24"/>
          <w:szCs w:val="24"/>
        </w:rPr>
        <w:t>Twin studies and genome-wide association studies (GWAS) reinforce these links, though no single gene determines personality.</w:t>
      </w:r>
    </w:p>
    <w:p w14:paraId="3C846B50" w14:textId="77777777" w:rsidR="006929FD" w:rsidRPr="00A22BB4" w:rsidRDefault="006929FD" w:rsidP="006929FD">
      <w:pPr>
        <w:keepNext/>
        <w:jc w:val="center"/>
        <w:rPr>
          <w:rFonts w:asciiTheme="majorBidi" w:hAnsiTheme="majorBidi" w:cstheme="majorBidi"/>
          <w:sz w:val="24"/>
          <w:szCs w:val="24"/>
        </w:rPr>
      </w:pPr>
      <w:r w:rsidRPr="00A22BB4">
        <w:rPr>
          <w:rFonts w:asciiTheme="majorBidi" w:hAnsiTheme="majorBidi" w:cstheme="majorBidi"/>
          <w:noProof/>
          <w:sz w:val="24"/>
          <w:szCs w:val="24"/>
        </w:rPr>
        <w:lastRenderedPageBreak/>
        <w:drawing>
          <wp:inline distT="0" distB="0" distL="0" distR="0" wp14:anchorId="7BC1636E" wp14:editId="71DED5B2">
            <wp:extent cx="4235450" cy="3832622"/>
            <wp:effectExtent l="0" t="0" r="0" b="0"/>
            <wp:docPr id="17306380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638068" name="Picture 1730638068"/>
                    <pic:cNvPicPr/>
                  </pic:nvPicPr>
                  <pic:blipFill rotWithShape="1">
                    <a:blip r:embed="rId7"/>
                    <a:srcRect t="9511"/>
                    <a:stretch/>
                  </pic:blipFill>
                  <pic:spPr bwMode="auto">
                    <a:xfrm>
                      <a:off x="0" y="0"/>
                      <a:ext cx="4255090" cy="3850394"/>
                    </a:xfrm>
                    <a:prstGeom prst="rect">
                      <a:avLst/>
                    </a:prstGeom>
                    <a:ln>
                      <a:noFill/>
                    </a:ln>
                    <a:extLst>
                      <a:ext uri="{53640926-AAD7-44D8-BBD7-CCE9431645EC}">
                        <a14:shadowObscured xmlns:a14="http://schemas.microsoft.com/office/drawing/2010/main"/>
                      </a:ext>
                    </a:extLst>
                  </pic:spPr>
                </pic:pic>
              </a:graphicData>
            </a:graphic>
          </wp:inline>
        </w:drawing>
      </w:r>
    </w:p>
    <w:p w14:paraId="126C8F19" w14:textId="6A3FC27A" w:rsidR="006929FD" w:rsidRPr="006929FD" w:rsidRDefault="006929FD" w:rsidP="00A22BB4">
      <w:pPr>
        <w:pStyle w:val="Caption"/>
        <w:jc w:val="center"/>
        <w:rPr>
          <w:rFonts w:asciiTheme="majorBidi" w:hAnsiTheme="majorBidi" w:cstheme="majorBidi"/>
          <w:sz w:val="20"/>
          <w:szCs w:val="20"/>
        </w:rPr>
      </w:pPr>
      <w:r w:rsidRPr="00A22BB4">
        <w:rPr>
          <w:rFonts w:asciiTheme="majorBidi" w:hAnsiTheme="majorBidi" w:cstheme="majorBidi"/>
          <w:sz w:val="20"/>
          <w:szCs w:val="20"/>
        </w:rPr>
        <w:t xml:space="preserve">Figure </w:t>
      </w:r>
      <w:r w:rsidRPr="00A22BB4">
        <w:rPr>
          <w:rFonts w:asciiTheme="majorBidi" w:hAnsiTheme="majorBidi" w:cstheme="majorBidi"/>
          <w:sz w:val="20"/>
          <w:szCs w:val="20"/>
        </w:rPr>
        <w:fldChar w:fldCharType="begin"/>
      </w:r>
      <w:r w:rsidRPr="00A22BB4">
        <w:rPr>
          <w:rFonts w:asciiTheme="majorBidi" w:hAnsiTheme="majorBidi" w:cstheme="majorBidi"/>
          <w:sz w:val="20"/>
          <w:szCs w:val="20"/>
        </w:rPr>
        <w:instrText xml:space="preserve"> SEQ Figure \* ARABIC </w:instrText>
      </w:r>
      <w:r w:rsidRPr="00A22BB4">
        <w:rPr>
          <w:rFonts w:asciiTheme="majorBidi" w:hAnsiTheme="majorBidi" w:cstheme="majorBidi"/>
          <w:sz w:val="20"/>
          <w:szCs w:val="20"/>
        </w:rPr>
        <w:fldChar w:fldCharType="separate"/>
      </w:r>
      <w:r w:rsidR="000B218E">
        <w:rPr>
          <w:rFonts w:asciiTheme="majorBidi" w:hAnsiTheme="majorBidi" w:cstheme="majorBidi"/>
          <w:noProof/>
          <w:sz w:val="20"/>
          <w:szCs w:val="20"/>
        </w:rPr>
        <w:t>2</w:t>
      </w:r>
      <w:r w:rsidRPr="00A22BB4">
        <w:rPr>
          <w:rFonts w:asciiTheme="majorBidi" w:hAnsiTheme="majorBidi" w:cstheme="majorBidi"/>
          <w:sz w:val="20"/>
          <w:szCs w:val="20"/>
        </w:rPr>
        <w:fldChar w:fldCharType="end"/>
      </w:r>
      <w:r w:rsidR="00A22BB4" w:rsidRPr="00A22BB4">
        <w:rPr>
          <w:rFonts w:asciiTheme="majorBidi" w:hAnsiTheme="majorBidi" w:cstheme="majorBidi"/>
          <w:sz w:val="20"/>
          <w:szCs w:val="20"/>
        </w:rPr>
        <w:t xml:space="preserve">: </w:t>
      </w:r>
      <w:r w:rsidRPr="00A22BB4">
        <w:rPr>
          <w:rFonts w:asciiTheme="majorBidi" w:hAnsiTheme="majorBidi" w:cstheme="majorBidi"/>
          <w:sz w:val="20"/>
          <w:szCs w:val="20"/>
        </w:rPr>
        <w:t>This circular diagram visually summarizes the Big Five personality traits—Openness, Conscientiousness, Extraversion, Agreeableness, and Neuroticism. Each trait is represented with key descriptors, offering a clear and concise overview of core personality</w:t>
      </w:r>
    </w:p>
    <w:p w14:paraId="69BA7F7B" w14:textId="77777777" w:rsidR="006929FD" w:rsidRDefault="006929FD" w:rsidP="006929FD">
      <w:pPr>
        <w:rPr>
          <w:rFonts w:asciiTheme="majorBidi" w:hAnsiTheme="majorBidi" w:cstheme="majorBidi"/>
          <w:b/>
          <w:bCs/>
          <w:sz w:val="24"/>
          <w:szCs w:val="24"/>
        </w:rPr>
      </w:pPr>
      <w:r w:rsidRPr="006929FD">
        <w:rPr>
          <w:rFonts w:asciiTheme="majorBidi" w:hAnsiTheme="majorBidi" w:cstheme="majorBidi"/>
          <w:b/>
          <w:bCs/>
          <w:sz w:val="24"/>
          <w:szCs w:val="24"/>
        </w:rPr>
        <w:t>5. Case Study: Identical Twins and Personality</w:t>
      </w:r>
    </w:p>
    <w:p w14:paraId="54108E09" w14:textId="025004CA" w:rsidR="00A35E0D" w:rsidRPr="00A35E0D" w:rsidRDefault="00A35E0D" w:rsidP="00A35E0D">
      <w:pPr>
        <w:rPr>
          <w:rFonts w:asciiTheme="majorBidi" w:hAnsiTheme="majorBidi" w:cstheme="majorBidi"/>
          <w:sz w:val="24"/>
          <w:szCs w:val="24"/>
        </w:rPr>
      </w:pPr>
      <w:r w:rsidRPr="00A35E0D">
        <w:rPr>
          <w:rFonts w:asciiTheme="majorBidi" w:hAnsiTheme="majorBidi" w:cstheme="majorBidi"/>
          <w:sz w:val="24"/>
          <w:szCs w:val="24"/>
        </w:rPr>
        <w:t xml:space="preserve">Case studies are an effective way to understand how genetic and environmental factors influence personality development. Below, we provide both </w:t>
      </w:r>
      <w:r w:rsidRPr="00A35E0D">
        <w:rPr>
          <w:rFonts w:asciiTheme="majorBidi" w:hAnsiTheme="majorBidi" w:cstheme="majorBidi"/>
          <w:b/>
          <w:bCs/>
          <w:sz w:val="24"/>
          <w:szCs w:val="24"/>
        </w:rPr>
        <w:t>real-life examples</w:t>
      </w:r>
      <w:r w:rsidRPr="00A35E0D">
        <w:rPr>
          <w:rFonts w:asciiTheme="majorBidi" w:hAnsiTheme="majorBidi" w:cstheme="majorBidi"/>
          <w:sz w:val="24"/>
          <w:szCs w:val="24"/>
        </w:rPr>
        <w:t xml:space="preserve"> and </w:t>
      </w:r>
      <w:r w:rsidRPr="00A35E0D">
        <w:rPr>
          <w:rFonts w:asciiTheme="majorBidi" w:hAnsiTheme="majorBidi" w:cstheme="majorBidi"/>
          <w:b/>
          <w:bCs/>
          <w:sz w:val="24"/>
          <w:szCs w:val="24"/>
        </w:rPr>
        <w:t>fictional case studies</w:t>
      </w:r>
      <w:r w:rsidRPr="00A35E0D">
        <w:rPr>
          <w:rFonts w:asciiTheme="majorBidi" w:hAnsiTheme="majorBidi" w:cstheme="majorBidi"/>
          <w:sz w:val="24"/>
          <w:szCs w:val="24"/>
        </w:rPr>
        <w:t xml:space="preserve"> that demonstrate the intricate ways in which genes and environment interact.</w:t>
      </w:r>
    </w:p>
    <w:p w14:paraId="1A25C896" w14:textId="77777777" w:rsidR="00A35E0D" w:rsidRPr="00A35E0D" w:rsidRDefault="00A35E0D" w:rsidP="00A35E0D">
      <w:pPr>
        <w:rPr>
          <w:rFonts w:asciiTheme="majorBidi" w:hAnsiTheme="majorBidi" w:cstheme="majorBidi"/>
          <w:b/>
          <w:bCs/>
          <w:sz w:val="24"/>
          <w:szCs w:val="24"/>
        </w:rPr>
      </w:pPr>
      <w:r w:rsidRPr="00A35E0D">
        <w:rPr>
          <w:rFonts w:asciiTheme="majorBidi" w:hAnsiTheme="majorBidi" w:cstheme="majorBidi"/>
          <w:b/>
          <w:bCs/>
          <w:sz w:val="24"/>
          <w:szCs w:val="24"/>
        </w:rPr>
        <w:t>5.1 Real-World Case Study: The Jim Twins (Jim Lewis and Jim Springer)</w:t>
      </w:r>
    </w:p>
    <w:p w14:paraId="368CE9C0" w14:textId="77777777" w:rsidR="00A35E0D" w:rsidRPr="00A35E0D" w:rsidRDefault="00A35E0D" w:rsidP="00A35E0D">
      <w:pPr>
        <w:rPr>
          <w:rFonts w:asciiTheme="majorBidi" w:hAnsiTheme="majorBidi" w:cstheme="majorBidi"/>
          <w:sz w:val="24"/>
          <w:szCs w:val="24"/>
        </w:rPr>
      </w:pPr>
      <w:r w:rsidRPr="00A35E0D">
        <w:rPr>
          <w:rFonts w:asciiTheme="majorBidi" w:hAnsiTheme="majorBidi" w:cstheme="majorBidi"/>
          <w:sz w:val="24"/>
          <w:szCs w:val="24"/>
        </w:rPr>
        <w:t xml:space="preserve">One of the most famous case studies illustrating the genetic influence on personality is the story of </w:t>
      </w:r>
      <w:r w:rsidRPr="00A35E0D">
        <w:rPr>
          <w:rFonts w:asciiTheme="majorBidi" w:hAnsiTheme="majorBidi" w:cstheme="majorBidi"/>
          <w:b/>
          <w:bCs/>
          <w:sz w:val="24"/>
          <w:szCs w:val="24"/>
        </w:rPr>
        <w:t>Jim Lewis</w:t>
      </w:r>
      <w:r w:rsidRPr="00A35E0D">
        <w:rPr>
          <w:rFonts w:asciiTheme="majorBidi" w:hAnsiTheme="majorBidi" w:cstheme="majorBidi"/>
          <w:sz w:val="24"/>
          <w:szCs w:val="24"/>
        </w:rPr>
        <w:t xml:space="preserve"> and </w:t>
      </w:r>
      <w:r w:rsidRPr="00A35E0D">
        <w:rPr>
          <w:rFonts w:asciiTheme="majorBidi" w:hAnsiTheme="majorBidi" w:cstheme="majorBidi"/>
          <w:b/>
          <w:bCs/>
          <w:sz w:val="24"/>
          <w:szCs w:val="24"/>
        </w:rPr>
        <w:t>Jim Springer</w:t>
      </w:r>
      <w:r w:rsidRPr="00A35E0D">
        <w:rPr>
          <w:rFonts w:asciiTheme="majorBidi" w:hAnsiTheme="majorBidi" w:cstheme="majorBidi"/>
          <w:sz w:val="24"/>
          <w:szCs w:val="24"/>
        </w:rPr>
        <w:t>, two identical twins who were separated at birth and reunited at age 39. Raised in completely different environments—Jim Lewis grew up in Michigan with an adoptive family, while Jim Springer was raised in Ohio—both men exhibited strikingly similar behaviors, preferences, and personality traits, despite their very different upbringings.</w:t>
      </w:r>
    </w:p>
    <w:p w14:paraId="56F03A9F" w14:textId="77777777" w:rsidR="00A35E0D" w:rsidRPr="00A35E0D" w:rsidRDefault="00A35E0D" w:rsidP="00A35E0D">
      <w:pPr>
        <w:numPr>
          <w:ilvl w:val="0"/>
          <w:numId w:val="4"/>
        </w:numPr>
        <w:rPr>
          <w:rFonts w:asciiTheme="majorBidi" w:hAnsiTheme="majorBidi" w:cstheme="majorBidi"/>
          <w:sz w:val="24"/>
          <w:szCs w:val="24"/>
        </w:rPr>
      </w:pPr>
      <w:r w:rsidRPr="00A35E0D">
        <w:rPr>
          <w:rFonts w:asciiTheme="majorBidi" w:hAnsiTheme="majorBidi" w:cstheme="majorBidi"/>
          <w:b/>
          <w:bCs/>
          <w:sz w:val="24"/>
          <w:szCs w:val="24"/>
        </w:rPr>
        <w:t>Similarities</w:t>
      </w:r>
      <w:r w:rsidRPr="00A35E0D">
        <w:rPr>
          <w:rFonts w:asciiTheme="majorBidi" w:hAnsiTheme="majorBidi" w:cstheme="majorBidi"/>
          <w:sz w:val="24"/>
          <w:szCs w:val="24"/>
        </w:rPr>
        <w:t>:</w:t>
      </w:r>
    </w:p>
    <w:p w14:paraId="5905D7BA" w14:textId="77777777" w:rsidR="00A35E0D" w:rsidRPr="00A35E0D" w:rsidRDefault="00A35E0D" w:rsidP="00A35E0D">
      <w:pPr>
        <w:numPr>
          <w:ilvl w:val="1"/>
          <w:numId w:val="4"/>
        </w:numPr>
        <w:rPr>
          <w:rFonts w:asciiTheme="majorBidi" w:hAnsiTheme="majorBidi" w:cstheme="majorBidi"/>
          <w:sz w:val="24"/>
          <w:szCs w:val="24"/>
        </w:rPr>
      </w:pPr>
      <w:r w:rsidRPr="00A35E0D">
        <w:rPr>
          <w:rFonts w:asciiTheme="majorBidi" w:hAnsiTheme="majorBidi" w:cstheme="majorBidi"/>
          <w:sz w:val="24"/>
          <w:szCs w:val="24"/>
        </w:rPr>
        <w:t>Both twins had the same career choices (police officers).</w:t>
      </w:r>
    </w:p>
    <w:p w14:paraId="5031DEF9" w14:textId="77777777" w:rsidR="00A35E0D" w:rsidRPr="00A35E0D" w:rsidRDefault="00A35E0D" w:rsidP="00A35E0D">
      <w:pPr>
        <w:numPr>
          <w:ilvl w:val="1"/>
          <w:numId w:val="4"/>
        </w:numPr>
        <w:rPr>
          <w:rFonts w:asciiTheme="majorBidi" w:hAnsiTheme="majorBidi" w:cstheme="majorBidi"/>
          <w:sz w:val="24"/>
          <w:szCs w:val="24"/>
        </w:rPr>
      </w:pPr>
      <w:r w:rsidRPr="00A35E0D">
        <w:rPr>
          <w:rFonts w:asciiTheme="majorBidi" w:hAnsiTheme="majorBidi" w:cstheme="majorBidi"/>
          <w:sz w:val="24"/>
          <w:szCs w:val="24"/>
        </w:rPr>
        <w:t xml:space="preserve">Both had married women named </w:t>
      </w:r>
      <w:r w:rsidRPr="00A35E0D">
        <w:rPr>
          <w:rFonts w:asciiTheme="majorBidi" w:hAnsiTheme="majorBidi" w:cstheme="majorBidi"/>
          <w:b/>
          <w:bCs/>
          <w:sz w:val="24"/>
          <w:szCs w:val="24"/>
        </w:rPr>
        <w:t>Linda</w:t>
      </w:r>
      <w:r w:rsidRPr="00A35E0D">
        <w:rPr>
          <w:rFonts w:asciiTheme="majorBidi" w:hAnsiTheme="majorBidi" w:cstheme="majorBidi"/>
          <w:sz w:val="24"/>
          <w:szCs w:val="24"/>
        </w:rPr>
        <w:t xml:space="preserve"> and later divorced them to marry women named </w:t>
      </w:r>
      <w:r w:rsidRPr="00A35E0D">
        <w:rPr>
          <w:rFonts w:asciiTheme="majorBidi" w:hAnsiTheme="majorBidi" w:cstheme="majorBidi"/>
          <w:b/>
          <w:bCs/>
          <w:sz w:val="24"/>
          <w:szCs w:val="24"/>
        </w:rPr>
        <w:t>Betty</w:t>
      </w:r>
      <w:r w:rsidRPr="00A35E0D">
        <w:rPr>
          <w:rFonts w:asciiTheme="majorBidi" w:hAnsiTheme="majorBidi" w:cstheme="majorBidi"/>
          <w:sz w:val="24"/>
          <w:szCs w:val="24"/>
        </w:rPr>
        <w:t>.</w:t>
      </w:r>
    </w:p>
    <w:p w14:paraId="2443DF95" w14:textId="77777777" w:rsidR="00A35E0D" w:rsidRPr="00A35E0D" w:rsidRDefault="00A35E0D" w:rsidP="00A35E0D">
      <w:pPr>
        <w:numPr>
          <w:ilvl w:val="1"/>
          <w:numId w:val="4"/>
        </w:numPr>
        <w:rPr>
          <w:rFonts w:asciiTheme="majorBidi" w:hAnsiTheme="majorBidi" w:cstheme="majorBidi"/>
          <w:sz w:val="24"/>
          <w:szCs w:val="24"/>
        </w:rPr>
      </w:pPr>
      <w:r w:rsidRPr="00A35E0D">
        <w:rPr>
          <w:rFonts w:asciiTheme="majorBidi" w:hAnsiTheme="majorBidi" w:cstheme="majorBidi"/>
          <w:sz w:val="24"/>
          <w:szCs w:val="24"/>
        </w:rPr>
        <w:lastRenderedPageBreak/>
        <w:t xml:space="preserve">Both had dogs named </w:t>
      </w:r>
      <w:r w:rsidRPr="00A35E0D">
        <w:rPr>
          <w:rFonts w:asciiTheme="majorBidi" w:hAnsiTheme="majorBidi" w:cstheme="majorBidi"/>
          <w:b/>
          <w:bCs/>
          <w:sz w:val="24"/>
          <w:szCs w:val="24"/>
        </w:rPr>
        <w:t>Toy</w:t>
      </w:r>
      <w:r w:rsidRPr="00A35E0D">
        <w:rPr>
          <w:rFonts w:asciiTheme="majorBidi" w:hAnsiTheme="majorBidi" w:cstheme="majorBidi"/>
          <w:sz w:val="24"/>
          <w:szCs w:val="24"/>
        </w:rPr>
        <w:t xml:space="preserve"> and enjoyed similar hobbies such as woodworking and carpentry.</w:t>
      </w:r>
    </w:p>
    <w:p w14:paraId="5AE52AE6" w14:textId="77777777" w:rsidR="00A35E0D" w:rsidRPr="00A35E0D" w:rsidRDefault="00A35E0D" w:rsidP="00A35E0D">
      <w:pPr>
        <w:numPr>
          <w:ilvl w:val="1"/>
          <w:numId w:val="4"/>
        </w:numPr>
        <w:rPr>
          <w:rFonts w:asciiTheme="majorBidi" w:hAnsiTheme="majorBidi" w:cstheme="majorBidi"/>
          <w:sz w:val="24"/>
          <w:szCs w:val="24"/>
        </w:rPr>
      </w:pPr>
      <w:r w:rsidRPr="00A35E0D">
        <w:rPr>
          <w:rFonts w:asciiTheme="majorBidi" w:hAnsiTheme="majorBidi" w:cstheme="majorBidi"/>
          <w:sz w:val="24"/>
          <w:szCs w:val="24"/>
        </w:rPr>
        <w:t>Both twins had similar health problems (headaches, high blood pressure).</w:t>
      </w:r>
    </w:p>
    <w:p w14:paraId="24AB963E" w14:textId="77777777" w:rsidR="00A35E0D" w:rsidRPr="00A35E0D" w:rsidRDefault="00A35E0D" w:rsidP="00A35E0D">
      <w:pPr>
        <w:rPr>
          <w:rFonts w:asciiTheme="majorBidi" w:hAnsiTheme="majorBidi" w:cstheme="majorBidi"/>
          <w:sz w:val="24"/>
          <w:szCs w:val="24"/>
        </w:rPr>
      </w:pPr>
      <w:r w:rsidRPr="00A35E0D">
        <w:rPr>
          <w:rFonts w:asciiTheme="majorBidi" w:hAnsiTheme="majorBidi" w:cstheme="majorBidi"/>
          <w:sz w:val="24"/>
          <w:szCs w:val="24"/>
        </w:rPr>
        <w:t xml:space="preserve">These remarkable similarities strongly suggest that </w:t>
      </w:r>
      <w:r w:rsidRPr="00A35E0D">
        <w:rPr>
          <w:rFonts w:asciiTheme="majorBidi" w:hAnsiTheme="majorBidi" w:cstheme="majorBidi"/>
          <w:b/>
          <w:bCs/>
          <w:sz w:val="24"/>
          <w:szCs w:val="24"/>
        </w:rPr>
        <w:t>genetics</w:t>
      </w:r>
      <w:r w:rsidRPr="00A35E0D">
        <w:rPr>
          <w:rFonts w:asciiTheme="majorBidi" w:hAnsiTheme="majorBidi" w:cstheme="majorBidi"/>
          <w:sz w:val="24"/>
          <w:szCs w:val="24"/>
        </w:rPr>
        <w:t xml:space="preserve"> played a significant role in shaping their personality and behaviors. Despite being raised in different environments, their shared genetic makeup appeared to dictate many aspects of their lives, supporting the theory that </w:t>
      </w:r>
      <w:r w:rsidRPr="00A35E0D">
        <w:rPr>
          <w:rFonts w:asciiTheme="majorBidi" w:hAnsiTheme="majorBidi" w:cstheme="majorBidi"/>
          <w:b/>
          <w:bCs/>
          <w:sz w:val="24"/>
          <w:szCs w:val="24"/>
        </w:rPr>
        <w:t>genetic factors</w:t>
      </w:r>
      <w:r w:rsidRPr="00A35E0D">
        <w:rPr>
          <w:rFonts w:asciiTheme="majorBidi" w:hAnsiTheme="majorBidi" w:cstheme="majorBidi"/>
          <w:sz w:val="24"/>
          <w:szCs w:val="24"/>
        </w:rPr>
        <w:t xml:space="preserve"> significantly contribute to personality development.</w:t>
      </w:r>
    </w:p>
    <w:p w14:paraId="6AFE2B7A" w14:textId="33D6CD99" w:rsidR="00A35E0D" w:rsidRPr="00A35E0D" w:rsidRDefault="00A35E0D" w:rsidP="00A35E0D">
      <w:pPr>
        <w:rPr>
          <w:rFonts w:asciiTheme="majorBidi" w:hAnsiTheme="majorBidi" w:cstheme="majorBidi"/>
          <w:sz w:val="24"/>
          <w:szCs w:val="24"/>
        </w:rPr>
      </w:pPr>
      <w:r w:rsidRPr="00A35E0D">
        <w:rPr>
          <w:rFonts w:asciiTheme="majorBidi" w:hAnsiTheme="majorBidi" w:cstheme="majorBidi"/>
          <w:sz w:val="24"/>
          <w:szCs w:val="24"/>
        </w:rPr>
        <w:t xml:space="preserve">This case study illustrates the </w:t>
      </w:r>
      <w:r w:rsidRPr="00A35E0D">
        <w:rPr>
          <w:rFonts w:asciiTheme="majorBidi" w:hAnsiTheme="majorBidi" w:cstheme="majorBidi"/>
          <w:b/>
          <w:bCs/>
          <w:sz w:val="24"/>
          <w:szCs w:val="24"/>
        </w:rPr>
        <w:t>power of genetics</w:t>
      </w:r>
      <w:r w:rsidRPr="00A35E0D">
        <w:rPr>
          <w:rFonts w:asciiTheme="majorBidi" w:hAnsiTheme="majorBidi" w:cstheme="majorBidi"/>
          <w:sz w:val="24"/>
          <w:szCs w:val="24"/>
        </w:rPr>
        <w:t xml:space="preserve"> in shaping traits like </w:t>
      </w:r>
      <w:r w:rsidRPr="00A35E0D">
        <w:rPr>
          <w:rFonts w:asciiTheme="majorBidi" w:hAnsiTheme="majorBidi" w:cstheme="majorBidi"/>
          <w:b/>
          <w:bCs/>
          <w:sz w:val="24"/>
          <w:szCs w:val="24"/>
        </w:rPr>
        <w:t>career choice</w:t>
      </w:r>
      <w:r w:rsidRPr="00A35E0D">
        <w:rPr>
          <w:rFonts w:asciiTheme="majorBidi" w:hAnsiTheme="majorBidi" w:cstheme="majorBidi"/>
          <w:sz w:val="24"/>
          <w:szCs w:val="24"/>
        </w:rPr>
        <w:t xml:space="preserve">, </w:t>
      </w:r>
      <w:r w:rsidRPr="00A35E0D">
        <w:rPr>
          <w:rFonts w:asciiTheme="majorBidi" w:hAnsiTheme="majorBidi" w:cstheme="majorBidi"/>
          <w:b/>
          <w:bCs/>
          <w:sz w:val="24"/>
          <w:szCs w:val="24"/>
        </w:rPr>
        <w:t>personal preferences</w:t>
      </w:r>
      <w:r w:rsidRPr="00A35E0D">
        <w:rPr>
          <w:rFonts w:asciiTheme="majorBidi" w:hAnsiTheme="majorBidi" w:cstheme="majorBidi"/>
          <w:sz w:val="24"/>
          <w:szCs w:val="24"/>
        </w:rPr>
        <w:t>, and even behaviors that seem deeply ingrained.</w:t>
      </w:r>
    </w:p>
    <w:p w14:paraId="4E40EC47" w14:textId="77777777" w:rsidR="00A35E0D" w:rsidRPr="00A35E0D" w:rsidRDefault="00A35E0D" w:rsidP="00A35E0D">
      <w:pPr>
        <w:rPr>
          <w:rFonts w:asciiTheme="majorBidi" w:hAnsiTheme="majorBidi" w:cstheme="majorBidi"/>
          <w:b/>
          <w:bCs/>
          <w:sz w:val="24"/>
          <w:szCs w:val="24"/>
        </w:rPr>
      </w:pPr>
      <w:r w:rsidRPr="00A35E0D">
        <w:rPr>
          <w:rFonts w:asciiTheme="majorBidi" w:hAnsiTheme="majorBidi" w:cstheme="majorBidi"/>
          <w:b/>
          <w:bCs/>
          <w:sz w:val="24"/>
          <w:szCs w:val="24"/>
        </w:rPr>
        <w:t>5.2 Real-World Case Study: The Role of Genetics in Mental Health – The Case of Depression</w:t>
      </w:r>
    </w:p>
    <w:p w14:paraId="2BB53F2E" w14:textId="77777777" w:rsidR="00A35E0D" w:rsidRPr="00A35E0D" w:rsidRDefault="00A35E0D" w:rsidP="00A35E0D">
      <w:pPr>
        <w:rPr>
          <w:rFonts w:asciiTheme="majorBidi" w:hAnsiTheme="majorBidi" w:cstheme="majorBidi"/>
          <w:sz w:val="24"/>
          <w:szCs w:val="24"/>
        </w:rPr>
      </w:pPr>
      <w:r w:rsidRPr="00A35E0D">
        <w:rPr>
          <w:rFonts w:asciiTheme="majorBidi" w:hAnsiTheme="majorBidi" w:cstheme="majorBidi"/>
          <w:sz w:val="24"/>
          <w:szCs w:val="24"/>
        </w:rPr>
        <w:t xml:space="preserve">Another example involves the study of </w:t>
      </w:r>
      <w:r w:rsidRPr="00A35E0D">
        <w:rPr>
          <w:rFonts w:asciiTheme="majorBidi" w:hAnsiTheme="majorBidi" w:cstheme="majorBidi"/>
          <w:b/>
          <w:bCs/>
          <w:sz w:val="24"/>
          <w:szCs w:val="24"/>
        </w:rPr>
        <w:t>depression</w:t>
      </w:r>
      <w:r w:rsidRPr="00A35E0D">
        <w:rPr>
          <w:rFonts w:asciiTheme="majorBidi" w:hAnsiTheme="majorBidi" w:cstheme="majorBidi"/>
          <w:sz w:val="24"/>
          <w:szCs w:val="24"/>
        </w:rPr>
        <w:t xml:space="preserve"> in twins. Twin studies have shown that identical twins are much more likely to both suffer from depression if one of them has it, compared to fraternal twins. This suggests a genetic predisposition to developing depressive symptoms.</w:t>
      </w:r>
    </w:p>
    <w:p w14:paraId="634583F4" w14:textId="77777777" w:rsidR="00A35E0D" w:rsidRPr="00A35E0D" w:rsidRDefault="00A35E0D" w:rsidP="00A35E0D">
      <w:pPr>
        <w:rPr>
          <w:rFonts w:asciiTheme="majorBidi" w:hAnsiTheme="majorBidi" w:cstheme="majorBidi"/>
          <w:sz w:val="24"/>
          <w:szCs w:val="24"/>
        </w:rPr>
      </w:pPr>
      <w:r w:rsidRPr="00A35E0D">
        <w:rPr>
          <w:rFonts w:asciiTheme="majorBidi" w:hAnsiTheme="majorBidi" w:cstheme="majorBidi"/>
          <w:sz w:val="24"/>
          <w:szCs w:val="24"/>
        </w:rPr>
        <w:t xml:space="preserve">For instance, the study by </w:t>
      </w:r>
      <w:r w:rsidRPr="00A35E0D">
        <w:rPr>
          <w:rFonts w:asciiTheme="majorBidi" w:hAnsiTheme="majorBidi" w:cstheme="majorBidi"/>
          <w:b/>
          <w:bCs/>
          <w:sz w:val="24"/>
          <w:szCs w:val="24"/>
        </w:rPr>
        <w:t>Kendler et al. (2006)</w:t>
      </w:r>
      <w:r w:rsidRPr="00A35E0D">
        <w:rPr>
          <w:rFonts w:asciiTheme="majorBidi" w:hAnsiTheme="majorBidi" w:cstheme="majorBidi"/>
          <w:sz w:val="24"/>
          <w:szCs w:val="24"/>
        </w:rPr>
        <w:t xml:space="preserve"> found that </w:t>
      </w:r>
      <w:r w:rsidRPr="00A35E0D">
        <w:rPr>
          <w:rFonts w:asciiTheme="majorBidi" w:hAnsiTheme="majorBidi" w:cstheme="majorBidi"/>
          <w:b/>
          <w:bCs/>
          <w:sz w:val="24"/>
          <w:szCs w:val="24"/>
        </w:rPr>
        <w:t>genetic factors accounted for approximately 37%</w:t>
      </w:r>
      <w:r w:rsidRPr="00A35E0D">
        <w:rPr>
          <w:rFonts w:asciiTheme="majorBidi" w:hAnsiTheme="majorBidi" w:cstheme="majorBidi"/>
          <w:sz w:val="24"/>
          <w:szCs w:val="24"/>
        </w:rPr>
        <w:t xml:space="preserve"> of the risk for depression in identical twins. The remaining risk was attributed to environmental factors such as </w:t>
      </w:r>
      <w:r w:rsidRPr="00A35E0D">
        <w:rPr>
          <w:rFonts w:asciiTheme="majorBidi" w:hAnsiTheme="majorBidi" w:cstheme="majorBidi"/>
          <w:b/>
          <w:bCs/>
          <w:sz w:val="24"/>
          <w:szCs w:val="24"/>
        </w:rPr>
        <w:t>stressful life events</w:t>
      </w:r>
      <w:r w:rsidRPr="00A35E0D">
        <w:rPr>
          <w:rFonts w:asciiTheme="majorBidi" w:hAnsiTheme="majorBidi" w:cstheme="majorBidi"/>
          <w:sz w:val="24"/>
          <w:szCs w:val="24"/>
        </w:rPr>
        <w:t>.</w:t>
      </w:r>
    </w:p>
    <w:p w14:paraId="7CE402FA" w14:textId="77777777" w:rsidR="00A35E0D" w:rsidRPr="00A35E0D" w:rsidRDefault="00A35E0D" w:rsidP="00A35E0D">
      <w:pPr>
        <w:numPr>
          <w:ilvl w:val="0"/>
          <w:numId w:val="5"/>
        </w:numPr>
        <w:rPr>
          <w:rFonts w:asciiTheme="majorBidi" w:hAnsiTheme="majorBidi" w:cstheme="majorBidi"/>
          <w:sz w:val="24"/>
          <w:szCs w:val="24"/>
        </w:rPr>
      </w:pPr>
      <w:r w:rsidRPr="00A35E0D">
        <w:rPr>
          <w:rFonts w:asciiTheme="majorBidi" w:hAnsiTheme="majorBidi" w:cstheme="majorBidi"/>
          <w:b/>
          <w:bCs/>
          <w:sz w:val="24"/>
          <w:szCs w:val="24"/>
        </w:rPr>
        <w:t>Case Study Example</w:t>
      </w:r>
      <w:r w:rsidRPr="00A35E0D">
        <w:rPr>
          <w:rFonts w:asciiTheme="majorBidi" w:hAnsiTheme="majorBidi" w:cstheme="majorBidi"/>
          <w:sz w:val="24"/>
          <w:szCs w:val="24"/>
        </w:rPr>
        <w:t>:</w:t>
      </w:r>
    </w:p>
    <w:p w14:paraId="52531AC5" w14:textId="77777777" w:rsidR="00A35E0D" w:rsidRPr="00A35E0D" w:rsidRDefault="00A35E0D" w:rsidP="00A35E0D">
      <w:pPr>
        <w:numPr>
          <w:ilvl w:val="1"/>
          <w:numId w:val="5"/>
        </w:numPr>
        <w:rPr>
          <w:rFonts w:asciiTheme="majorBidi" w:hAnsiTheme="majorBidi" w:cstheme="majorBidi"/>
          <w:sz w:val="24"/>
          <w:szCs w:val="24"/>
        </w:rPr>
      </w:pPr>
      <w:r w:rsidRPr="00A35E0D">
        <w:rPr>
          <w:rFonts w:asciiTheme="majorBidi" w:hAnsiTheme="majorBidi" w:cstheme="majorBidi"/>
          <w:b/>
          <w:bCs/>
          <w:sz w:val="24"/>
          <w:szCs w:val="24"/>
        </w:rPr>
        <w:t>Person A</w:t>
      </w:r>
      <w:r w:rsidRPr="00A35E0D">
        <w:rPr>
          <w:rFonts w:asciiTheme="majorBidi" w:hAnsiTheme="majorBidi" w:cstheme="majorBidi"/>
          <w:sz w:val="24"/>
          <w:szCs w:val="24"/>
        </w:rPr>
        <w:t>: An identical twin raised in a supportive, nurturing environment, with close relationships and positive coping strategies, does not develop depression, even in the face of life challenges.</w:t>
      </w:r>
    </w:p>
    <w:p w14:paraId="5936CB69" w14:textId="77777777" w:rsidR="00A35E0D" w:rsidRPr="00A35E0D" w:rsidRDefault="00A35E0D" w:rsidP="00A35E0D">
      <w:pPr>
        <w:numPr>
          <w:ilvl w:val="1"/>
          <w:numId w:val="5"/>
        </w:numPr>
        <w:rPr>
          <w:rFonts w:asciiTheme="majorBidi" w:hAnsiTheme="majorBidi" w:cstheme="majorBidi"/>
          <w:sz w:val="24"/>
          <w:szCs w:val="24"/>
        </w:rPr>
      </w:pPr>
      <w:r w:rsidRPr="00A35E0D">
        <w:rPr>
          <w:rFonts w:asciiTheme="majorBidi" w:hAnsiTheme="majorBidi" w:cstheme="majorBidi"/>
          <w:b/>
          <w:bCs/>
          <w:sz w:val="24"/>
          <w:szCs w:val="24"/>
        </w:rPr>
        <w:t>Person B</w:t>
      </w:r>
      <w:r w:rsidRPr="00A35E0D">
        <w:rPr>
          <w:rFonts w:asciiTheme="majorBidi" w:hAnsiTheme="majorBidi" w:cstheme="majorBidi"/>
          <w:sz w:val="24"/>
          <w:szCs w:val="24"/>
        </w:rPr>
        <w:t xml:space="preserve">: An identical twin raised in a more stressful environment, with little social support and chronic life difficulties, experiences a major depressive episode in early adulthood. Although both twins share the same genetic predispositions, </w:t>
      </w:r>
      <w:r w:rsidRPr="00A35E0D">
        <w:rPr>
          <w:rFonts w:asciiTheme="majorBidi" w:hAnsiTheme="majorBidi" w:cstheme="majorBidi"/>
          <w:b/>
          <w:bCs/>
          <w:sz w:val="24"/>
          <w:szCs w:val="24"/>
        </w:rPr>
        <w:t>Person B's environment</w:t>
      </w:r>
      <w:r w:rsidRPr="00A35E0D">
        <w:rPr>
          <w:rFonts w:asciiTheme="majorBidi" w:hAnsiTheme="majorBidi" w:cstheme="majorBidi"/>
          <w:sz w:val="24"/>
          <w:szCs w:val="24"/>
        </w:rPr>
        <w:t xml:space="preserve"> triggers the onset of depression.</w:t>
      </w:r>
    </w:p>
    <w:p w14:paraId="2AE4FF40" w14:textId="2E210F72" w:rsidR="00A35E0D" w:rsidRPr="00A35E0D" w:rsidRDefault="00A35E0D" w:rsidP="00A35E0D">
      <w:pPr>
        <w:rPr>
          <w:rFonts w:asciiTheme="majorBidi" w:hAnsiTheme="majorBidi" w:cstheme="majorBidi"/>
          <w:sz w:val="24"/>
          <w:szCs w:val="24"/>
        </w:rPr>
      </w:pPr>
      <w:r w:rsidRPr="00A35E0D">
        <w:rPr>
          <w:rFonts w:asciiTheme="majorBidi" w:hAnsiTheme="majorBidi" w:cstheme="majorBidi"/>
          <w:sz w:val="24"/>
          <w:szCs w:val="24"/>
        </w:rPr>
        <w:t xml:space="preserve">This case emphasizes the role of </w:t>
      </w:r>
      <w:r w:rsidRPr="00A35E0D">
        <w:rPr>
          <w:rFonts w:asciiTheme="majorBidi" w:hAnsiTheme="majorBidi" w:cstheme="majorBidi"/>
          <w:b/>
          <w:bCs/>
          <w:sz w:val="24"/>
          <w:szCs w:val="24"/>
        </w:rPr>
        <w:t>gene-environment interaction</w:t>
      </w:r>
      <w:r w:rsidRPr="00A35E0D">
        <w:rPr>
          <w:rFonts w:asciiTheme="majorBidi" w:hAnsiTheme="majorBidi" w:cstheme="majorBidi"/>
          <w:sz w:val="24"/>
          <w:szCs w:val="24"/>
        </w:rPr>
        <w:t xml:space="preserve"> in the development of </w:t>
      </w:r>
      <w:r w:rsidRPr="00A35E0D">
        <w:rPr>
          <w:rFonts w:asciiTheme="majorBidi" w:hAnsiTheme="majorBidi" w:cstheme="majorBidi"/>
          <w:b/>
          <w:bCs/>
          <w:sz w:val="24"/>
          <w:szCs w:val="24"/>
        </w:rPr>
        <w:t>mental health conditions</w:t>
      </w:r>
      <w:r w:rsidRPr="00A35E0D">
        <w:rPr>
          <w:rFonts w:asciiTheme="majorBidi" w:hAnsiTheme="majorBidi" w:cstheme="majorBidi"/>
          <w:sz w:val="24"/>
          <w:szCs w:val="24"/>
        </w:rPr>
        <w:t>, where genetic vulnerabilities interact with environmental stressors to determine the outcome.</w:t>
      </w:r>
    </w:p>
    <w:p w14:paraId="58B78269" w14:textId="77777777" w:rsidR="00A35E0D" w:rsidRPr="00A35E0D" w:rsidRDefault="00A35E0D" w:rsidP="00A35E0D">
      <w:pPr>
        <w:rPr>
          <w:rFonts w:asciiTheme="majorBidi" w:hAnsiTheme="majorBidi" w:cstheme="majorBidi"/>
          <w:b/>
          <w:bCs/>
          <w:sz w:val="24"/>
          <w:szCs w:val="24"/>
        </w:rPr>
      </w:pPr>
      <w:r w:rsidRPr="00A35E0D">
        <w:rPr>
          <w:rFonts w:asciiTheme="majorBidi" w:hAnsiTheme="majorBidi" w:cstheme="majorBidi"/>
          <w:b/>
          <w:bCs/>
          <w:sz w:val="24"/>
          <w:szCs w:val="24"/>
        </w:rPr>
        <w:t>5.3 Fictional Case Study: Genetic Influence on Extraversion vs. Introversion</w:t>
      </w:r>
    </w:p>
    <w:p w14:paraId="1312CF16" w14:textId="77777777" w:rsidR="00A35E0D" w:rsidRPr="00A35E0D" w:rsidRDefault="00A35E0D" w:rsidP="00A35E0D">
      <w:pPr>
        <w:rPr>
          <w:rFonts w:asciiTheme="majorBidi" w:hAnsiTheme="majorBidi" w:cstheme="majorBidi"/>
          <w:sz w:val="24"/>
          <w:szCs w:val="24"/>
        </w:rPr>
      </w:pPr>
      <w:r w:rsidRPr="00A35E0D">
        <w:rPr>
          <w:rFonts w:asciiTheme="majorBidi" w:hAnsiTheme="majorBidi" w:cstheme="majorBidi"/>
          <w:b/>
          <w:bCs/>
          <w:sz w:val="24"/>
          <w:szCs w:val="24"/>
        </w:rPr>
        <w:t>Case Study: Sarah and Emily</w:t>
      </w:r>
    </w:p>
    <w:p w14:paraId="539F49C5" w14:textId="77777777" w:rsidR="00A35E0D" w:rsidRPr="00A35E0D" w:rsidRDefault="00A35E0D" w:rsidP="00A35E0D">
      <w:pPr>
        <w:numPr>
          <w:ilvl w:val="0"/>
          <w:numId w:val="6"/>
        </w:numPr>
        <w:rPr>
          <w:rFonts w:asciiTheme="majorBidi" w:hAnsiTheme="majorBidi" w:cstheme="majorBidi"/>
          <w:sz w:val="24"/>
          <w:szCs w:val="24"/>
        </w:rPr>
      </w:pPr>
      <w:r w:rsidRPr="00A35E0D">
        <w:rPr>
          <w:rFonts w:asciiTheme="majorBidi" w:hAnsiTheme="majorBidi" w:cstheme="majorBidi"/>
          <w:b/>
          <w:bCs/>
          <w:sz w:val="24"/>
          <w:szCs w:val="24"/>
        </w:rPr>
        <w:t>Sarah</w:t>
      </w:r>
      <w:r w:rsidRPr="00A35E0D">
        <w:rPr>
          <w:rFonts w:asciiTheme="majorBidi" w:hAnsiTheme="majorBidi" w:cstheme="majorBidi"/>
          <w:sz w:val="24"/>
          <w:szCs w:val="24"/>
        </w:rPr>
        <w:t xml:space="preserve">: Sarah is an individual who has always been described as </w:t>
      </w:r>
      <w:r w:rsidRPr="00A35E0D">
        <w:rPr>
          <w:rFonts w:asciiTheme="majorBidi" w:hAnsiTheme="majorBidi" w:cstheme="majorBidi"/>
          <w:b/>
          <w:bCs/>
          <w:sz w:val="24"/>
          <w:szCs w:val="24"/>
        </w:rPr>
        <w:t>outgoing</w:t>
      </w:r>
      <w:r w:rsidRPr="00A35E0D">
        <w:rPr>
          <w:rFonts w:asciiTheme="majorBidi" w:hAnsiTheme="majorBidi" w:cstheme="majorBidi"/>
          <w:sz w:val="24"/>
          <w:szCs w:val="24"/>
        </w:rPr>
        <w:t xml:space="preserve">, </w:t>
      </w:r>
      <w:r w:rsidRPr="00A35E0D">
        <w:rPr>
          <w:rFonts w:asciiTheme="majorBidi" w:hAnsiTheme="majorBidi" w:cstheme="majorBidi"/>
          <w:b/>
          <w:bCs/>
          <w:sz w:val="24"/>
          <w:szCs w:val="24"/>
        </w:rPr>
        <w:t>sociable</w:t>
      </w:r>
      <w:r w:rsidRPr="00A35E0D">
        <w:rPr>
          <w:rFonts w:asciiTheme="majorBidi" w:hAnsiTheme="majorBidi" w:cstheme="majorBidi"/>
          <w:sz w:val="24"/>
          <w:szCs w:val="24"/>
        </w:rPr>
        <w:t xml:space="preserve">, and enthusiastic in social situations. From a young age, she enjoyed interacting with others, sought out leadership roles, and thrived in group settings. Sarah's biological family has a history of </w:t>
      </w:r>
      <w:r w:rsidRPr="00A35E0D">
        <w:rPr>
          <w:rFonts w:asciiTheme="majorBidi" w:hAnsiTheme="majorBidi" w:cstheme="majorBidi"/>
          <w:b/>
          <w:bCs/>
          <w:sz w:val="24"/>
          <w:szCs w:val="24"/>
        </w:rPr>
        <w:t>high extraversion</w:t>
      </w:r>
      <w:r w:rsidRPr="00A35E0D">
        <w:rPr>
          <w:rFonts w:asciiTheme="majorBidi" w:hAnsiTheme="majorBidi" w:cstheme="majorBidi"/>
          <w:sz w:val="24"/>
          <w:szCs w:val="24"/>
        </w:rPr>
        <w:t>, with both parents and her siblings exhibiting similar traits.</w:t>
      </w:r>
    </w:p>
    <w:p w14:paraId="20DDEF0C" w14:textId="77777777" w:rsidR="00A35E0D" w:rsidRPr="00A35E0D" w:rsidRDefault="00A35E0D" w:rsidP="00A35E0D">
      <w:pPr>
        <w:numPr>
          <w:ilvl w:val="0"/>
          <w:numId w:val="6"/>
        </w:numPr>
        <w:rPr>
          <w:rFonts w:asciiTheme="majorBidi" w:hAnsiTheme="majorBidi" w:cstheme="majorBidi"/>
          <w:sz w:val="24"/>
          <w:szCs w:val="24"/>
        </w:rPr>
      </w:pPr>
      <w:r w:rsidRPr="00A35E0D">
        <w:rPr>
          <w:rFonts w:asciiTheme="majorBidi" w:hAnsiTheme="majorBidi" w:cstheme="majorBidi"/>
          <w:b/>
          <w:bCs/>
          <w:sz w:val="24"/>
          <w:szCs w:val="24"/>
        </w:rPr>
        <w:lastRenderedPageBreak/>
        <w:t>Emily</w:t>
      </w:r>
      <w:r w:rsidRPr="00A35E0D">
        <w:rPr>
          <w:rFonts w:asciiTheme="majorBidi" w:hAnsiTheme="majorBidi" w:cstheme="majorBidi"/>
          <w:sz w:val="24"/>
          <w:szCs w:val="24"/>
        </w:rPr>
        <w:t xml:space="preserve">: Emily, Sarah's twin sister, shares the same genetic material, but her personality is quite different. Despite having the same parents and growing up in the same household, Emily is </w:t>
      </w:r>
      <w:r w:rsidRPr="00A35E0D">
        <w:rPr>
          <w:rFonts w:asciiTheme="majorBidi" w:hAnsiTheme="majorBidi" w:cstheme="majorBidi"/>
          <w:b/>
          <w:bCs/>
          <w:sz w:val="24"/>
          <w:szCs w:val="24"/>
        </w:rPr>
        <w:t>reserved</w:t>
      </w:r>
      <w:r w:rsidRPr="00A35E0D">
        <w:rPr>
          <w:rFonts w:asciiTheme="majorBidi" w:hAnsiTheme="majorBidi" w:cstheme="majorBidi"/>
          <w:sz w:val="24"/>
          <w:szCs w:val="24"/>
        </w:rPr>
        <w:t xml:space="preserve">, </w:t>
      </w:r>
      <w:r w:rsidRPr="00A35E0D">
        <w:rPr>
          <w:rFonts w:asciiTheme="majorBidi" w:hAnsiTheme="majorBidi" w:cstheme="majorBidi"/>
          <w:b/>
          <w:bCs/>
          <w:sz w:val="24"/>
          <w:szCs w:val="24"/>
        </w:rPr>
        <w:t>introverted</w:t>
      </w:r>
      <w:r w:rsidRPr="00A35E0D">
        <w:rPr>
          <w:rFonts w:asciiTheme="majorBidi" w:hAnsiTheme="majorBidi" w:cstheme="majorBidi"/>
          <w:sz w:val="24"/>
          <w:szCs w:val="24"/>
        </w:rPr>
        <w:t>, and often seeks solitude. She tends to avoid large social gatherings and prefers solitary activities like reading and writing.</w:t>
      </w:r>
    </w:p>
    <w:p w14:paraId="7D286916" w14:textId="77777777" w:rsidR="00A35E0D" w:rsidRPr="00A35E0D" w:rsidRDefault="00A35E0D" w:rsidP="00A35E0D">
      <w:pPr>
        <w:rPr>
          <w:rFonts w:asciiTheme="majorBidi" w:hAnsiTheme="majorBidi" w:cstheme="majorBidi"/>
          <w:sz w:val="24"/>
          <w:szCs w:val="24"/>
        </w:rPr>
      </w:pPr>
      <w:r w:rsidRPr="00A35E0D">
        <w:rPr>
          <w:rFonts w:asciiTheme="majorBidi" w:hAnsiTheme="majorBidi" w:cstheme="majorBidi"/>
          <w:sz w:val="24"/>
          <w:szCs w:val="24"/>
        </w:rPr>
        <w:t xml:space="preserve">Sarah and Emily's case highlights the </w:t>
      </w:r>
      <w:r w:rsidRPr="00A35E0D">
        <w:rPr>
          <w:rFonts w:asciiTheme="majorBidi" w:hAnsiTheme="majorBidi" w:cstheme="majorBidi"/>
          <w:b/>
          <w:bCs/>
          <w:sz w:val="24"/>
          <w:szCs w:val="24"/>
        </w:rPr>
        <w:t>genetic basis of extraversion</w:t>
      </w:r>
      <w:r w:rsidRPr="00A35E0D">
        <w:rPr>
          <w:rFonts w:asciiTheme="majorBidi" w:hAnsiTheme="majorBidi" w:cstheme="majorBidi"/>
          <w:sz w:val="24"/>
          <w:szCs w:val="24"/>
        </w:rPr>
        <w:t xml:space="preserve"> and </w:t>
      </w:r>
      <w:r w:rsidRPr="00A35E0D">
        <w:rPr>
          <w:rFonts w:asciiTheme="majorBidi" w:hAnsiTheme="majorBidi" w:cstheme="majorBidi"/>
          <w:b/>
          <w:bCs/>
          <w:sz w:val="24"/>
          <w:szCs w:val="24"/>
        </w:rPr>
        <w:t>introversion</w:t>
      </w:r>
      <w:r w:rsidRPr="00A35E0D">
        <w:rPr>
          <w:rFonts w:asciiTheme="majorBidi" w:hAnsiTheme="majorBidi" w:cstheme="majorBidi"/>
          <w:sz w:val="24"/>
          <w:szCs w:val="24"/>
        </w:rPr>
        <w:t xml:space="preserve">. Both individuals have similar genetic predispositions, but their personalities diverge due to </w:t>
      </w:r>
      <w:r w:rsidRPr="00A35E0D">
        <w:rPr>
          <w:rFonts w:asciiTheme="majorBidi" w:hAnsiTheme="majorBidi" w:cstheme="majorBidi"/>
          <w:b/>
          <w:bCs/>
          <w:sz w:val="24"/>
          <w:szCs w:val="24"/>
        </w:rPr>
        <w:t>environmental factors</w:t>
      </w:r>
      <w:r w:rsidRPr="00A35E0D">
        <w:rPr>
          <w:rFonts w:asciiTheme="majorBidi" w:hAnsiTheme="majorBidi" w:cstheme="majorBidi"/>
          <w:sz w:val="24"/>
          <w:szCs w:val="24"/>
        </w:rPr>
        <w:t xml:space="preserve">. For example, Emily had experiences early in life that encouraged introspection, such as spending significant time in a quiet, rural area with limited social interaction. In contrast, Sarah was encouraged by her parents to participate in social activities from a young age, which likely reinforced her </w:t>
      </w:r>
      <w:r w:rsidRPr="00A35E0D">
        <w:rPr>
          <w:rFonts w:asciiTheme="majorBidi" w:hAnsiTheme="majorBidi" w:cstheme="majorBidi"/>
          <w:b/>
          <w:bCs/>
          <w:sz w:val="24"/>
          <w:szCs w:val="24"/>
        </w:rPr>
        <w:t>extraverted</w:t>
      </w:r>
      <w:r w:rsidRPr="00A35E0D">
        <w:rPr>
          <w:rFonts w:asciiTheme="majorBidi" w:hAnsiTheme="majorBidi" w:cstheme="majorBidi"/>
          <w:sz w:val="24"/>
          <w:szCs w:val="24"/>
        </w:rPr>
        <w:t xml:space="preserve"> traits.</w:t>
      </w:r>
    </w:p>
    <w:p w14:paraId="4B006E80" w14:textId="5B5ED279" w:rsidR="00A35E0D" w:rsidRPr="00A35E0D" w:rsidRDefault="00A35E0D" w:rsidP="00A35E0D">
      <w:pPr>
        <w:rPr>
          <w:rFonts w:asciiTheme="majorBidi" w:hAnsiTheme="majorBidi" w:cstheme="majorBidi"/>
          <w:sz w:val="24"/>
          <w:szCs w:val="24"/>
        </w:rPr>
      </w:pPr>
      <w:r w:rsidRPr="00A35E0D">
        <w:rPr>
          <w:rFonts w:asciiTheme="majorBidi" w:hAnsiTheme="majorBidi" w:cstheme="majorBidi"/>
          <w:sz w:val="24"/>
          <w:szCs w:val="24"/>
        </w:rPr>
        <w:t xml:space="preserve">This case illustrates how </w:t>
      </w:r>
      <w:r w:rsidRPr="00A35E0D">
        <w:rPr>
          <w:rFonts w:asciiTheme="majorBidi" w:hAnsiTheme="majorBidi" w:cstheme="majorBidi"/>
          <w:b/>
          <w:bCs/>
          <w:sz w:val="24"/>
          <w:szCs w:val="24"/>
        </w:rPr>
        <w:t>genetic predispositions</w:t>
      </w:r>
      <w:r w:rsidRPr="00A35E0D">
        <w:rPr>
          <w:rFonts w:asciiTheme="majorBidi" w:hAnsiTheme="majorBidi" w:cstheme="majorBidi"/>
          <w:sz w:val="24"/>
          <w:szCs w:val="24"/>
        </w:rPr>
        <w:t xml:space="preserve"> can manifest differently depending on the </w:t>
      </w:r>
      <w:r w:rsidRPr="00A35E0D">
        <w:rPr>
          <w:rFonts w:asciiTheme="majorBidi" w:hAnsiTheme="majorBidi" w:cstheme="majorBidi"/>
          <w:b/>
          <w:bCs/>
          <w:sz w:val="24"/>
          <w:szCs w:val="24"/>
        </w:rPr>
        <w:t>environment</w:t>
      </w:r>
      <w:r w:rsidRPr="00A35E0D">
        <w:rPr>
          <w:rFonts w:asciiTheme="majorBidi" w:hAnsiTheme="majorBidi" w:cstheme="majorBidi"/>
          <w:sz w:val="24"/>
          <w:szCs w:val="24"/>
        </w:rPr>
        <w:t xml:space="preserve">. While both sisters share similar genes, their </w:t>
      </w:r>
      <w:r w:rsidRPr="00A35E0D">
        <w:rPr>
          <w:rFonts w:asciiTheme="majorBidi" w:hAnsiTheme="majorBidi" w:cstheme="majorBidi"/>
          <w:b/>
          <w:bCs/>
          <w:sz w:val="24"/>
          <w:szCs w:val="24"/>
        </w:rPr>
        <w:t>social environments</w:t>
      </w:r>
      <w:r w:rsidRPr="00A35E0D">
        <w:rPr>
          <w:rFonts w:asciiTheme="majorBidi" w:hAnsiTheme="majorBidi" w:cstheme="majorBidi"/>
          <w:sz w:val="24"/>
          <w:szCs w:val="24"/>
        </w:rPr>
        <w:t xml:space="preserve"> contributed to the development of their contrasting personality traits.</w:t>
      </w:r>
    </w:p>
    <w:p w14:paraId="6A9BF5DF" w14:textId="77777777" w:rsidR="00A35E0D" w:rsidRPr="00A35E0D" w:rsidRDefault="00A35E0D" w:rsidP="00A35E0D">
      <w:pPr>
        <w:rPr>
          <w:rFonts w:asciiTheme="majorBidi" w:hAnsiTheme="majorBidi" w:cstheme="majorBidi"/>
          <w:b/>
          <w:bCs/>
          <w:sz w:val="24"/>
          <w:szCs w:val="24"/>
        </w:rPr>
      </w:pPr>
      <w:r w:rsidRPr="00A35E0D">
        <w:rPr>
          <w:rFonts w:asciiTheme="majorBidi" w:hAnsiTheme="majorBidi" w:cstheme="majorBidi"/>
          <w:b/>
          <w:bCs/>
          <w:sz w:val="24"/>
          <w:szCs w:val="24"/>
        </w:rPr>
        <w:t>5.4 Fictional Case Study: The Influence of Temperament in Childhood Development</w:t>
      </w:r>
    </w:p>
    <w:p w14:paraId="7C344FE3" w14:textId="77777777" w:rsidR="00A35E0D" w:rsidRPr="00A35E0D" w:rsidRDefault="00A35E0D" w:rsidP="00A35E0D">
      <w:pPr>
        <w:rPr>
          <w:rFonts w:asciiTheme="majorBidi" w:hAnsiTheme="majorBidi" w:cstheme="majorBidi"/>
          <w:sz w:val="24"/>
          <w:szCs w:val="24"/>
        </w:rPr>
      </w:pPr>
      <w:r w:rsidRPr="00A35E0D">
        <w:rPr>
          <w:rFonts w:asciiTheme="majorBidi" w:hAnsiTheme="majorBidi" w:cstheme="majorBidi"/>
          <w:b/>
          <w:bCs/>
          <w:sz w:val="24"/>
          <w:szCs w:val="24"/>
        </w:rPr>
        <w:t>Case Study: Michael and Anna</w:t>
      </w:r>
    </w:p>
    <w:p w14:paraId="7DE9BC89" w14:textId="77777777" w:rsidR="00A35E0D" w:rsidRPr="00A35E0D" w:rsidRDefault="00A35E0D" w:rsidP="00A35E0D">
      <w:pPr>
        <w:numPr>
          <w:ilvl w:val="0"/>
          <w:numId w:val="7"/>
        </w:numPr>
        <w:rPr>
          <w:rFonts w:asciiTheme="majorBidi" w:hAnsiTheme="majorBidi" w:cstheme="majorBidi"/>
          <w:sz w:val="24"/>
          <w:szCs w:val="24"/>
        </w:rPr>
      </w:pPr>
      <w:r w:rsidRPr="00A35E0D">
        <w:rPr>
          <w:rFonts w:asciiTheme="majorBidi" w:hAnsiTheme="majorBidi" w:cstheme="majorBidi"/>
          <w:b/>
          <w:bCs/>
          <w:sz w:val="24"/>
          <w:szCs w:val="24"/>
        </w:rPr>
        <w:t>Michael</w:t>
      </w:r>
      <w:r w:rsidRPr="00A35E0D">
        <w:rPr>
          <w:rFonts w:asciiTheme="majorBidi" w:hAnsiTheme="majorBidi" w:cstheme="majorBidi"/>
          <w:sz w:val="24"/>
          <w:szCs w:val="24"/>
        </w:rPr>
        <w:t xml:space="preserve">: Michael is a 4-year-old child with an innate </w:t>
      </w:r>
      <w:r w:rsidRPr="00A35E0D">
        <w:rPr>
          <w:rFonts w:asciiTheme="majorBidi" w:hAnsiTheme="majorBidi" w:cstheme="majorBidi"/>
          <w:b/>
          <w:bCs/>
          <w:sz w:val="24"/>
          <w:szCs w:val="24"/>
        </w:rPr>
        <w:t>high activity level</w:t>
      </w:r>
      <w:r w:rsidRPr="00A35E0D">
        <w:rPr>
          <w:rFonts w:asciiTheme="majorBidi" w:hAnsiTheme="majorBidi" w:cstheme="majorBidi"/>
          <w:sz w:val="24"/>
          <w:szCs w:val="24"/>
        </w:rPr>
        <w:t xml:space="preserve">, </w:t>
      </w:r>
      <w:r w:rsidRPr="00A35E0D">
        <w:rPr>
          <w:rFonts w:asciiTheme="majorBidi" w:hAnsiTheme="majorBidi" w:cstheme="majorBidi"/>
          <w:b/>
          <w:bCs/>
          <w:sz w:val="24"/>
          <w:szCs w:val="24"/>
        </w:rPr>
        <w:t>impulsivity</w:t>
      </w:r>
      <w:r w:rsidRPr="00A35E0D">
        <w:rPr>
          <w:rFonts w:asciiTheme="majorBidi" w:hAnsiTheme="majorBidi" w:cstheme="majorBidi"/>
          <w:sz w:val="24"/>
          <w:szCs w:val="24"/>
        </w:rPr>
        <w:t xml:space="preserve">, and a </w:t>
      </w:r>
      <w:r w:rsidRPr="00A35E0D">
        <w:rPr>
          <w:rFonts w:asciiTheme="majorBidi" w:hAnsiTheme="majorBidi" w:cstheme="majorBidi"/>
          <w:b/>
          <w:bCs/>
          <w:sz w:val="24"/>
          <w:szCs w:val="24"/>
        </w:rPr>
        <w:t>high threshold for frustration</w:t>
      </w:r>
      <w:r w:rsidRPr="00A35E0D">
        <w:rPr>
          <w:rFonts w:asciiTheme="majorBidi" w:hAnsiTheme="majorBidi" w:cstheme="majorBidi"/>
          <w:sz w:val="24"/>
          <w:szCs w:val="24"/>
        </w:rPr>
        <w:t xml:space="preserve">. These characteristics are observable from an early age, and he is often described as </w:t>
      </w:r>
      <w:r w:rsidRPr="00A35E0D">
        <w:rPr>
          <w:rFonts w:asciiTheme="majorBidi" w:hAnsiTheme="majorBidi" w:cstheme="majorBidi"/>
          <w:b/>
          <w:bCs/>
          <w:sz w:val="24"/>
          <w:szCs w:val="24"/>
        </w:rPr>
        <w:t>active</w:t>
      </w:r>
      <w:r w:rsidRPr="00A35E0D">
        <w:rPr>
          <w:rFonts w:asciiTheme="majorBidi" w:hAnsiTheme="majorBidi" w:cstheme="majorBidi"/>
          <w:sz w:val="24"/>
          <w:szCs w:val="24"/>
        </w:rPr>
        <w:t xml:space="preserve"> and </w:t>
      </w:r>
      <w:r w:rsidRPr="00A35E0D">
        <w:rPr>
          <w:rFonts w:asciiTheme="majorBidi" w:hAnsiTheme="majorBidi" w:cstheme="majorBidi"/>
          <w:b/>
          <w:bCs/>
          <w:sz w:val="24"/>
          <w:szCs w:val="24"/>
        </w:rPr>
        <w:t>curious</w:t>
      </w:r>
      <w:r w:rsidRPr="00A35E0D">
        <w:rPr>
          <w:rFonts w:asciiTheme="majorBidi" w:hAnsiTheme="majorBidi" w:cstheme="majorBidi"/>
          <w:sz w:val="24"/>
          <w:szCs w:val="24"/>
        </w:rPr>
        <w:t>. His parents, aware of his energetic nature, actively engage him in physical activities and provide a structured environment to help him channel his energy productively.</w:t>
      </w:r>
    </w:p>
    <w:p w14:paraId="0AF2C464" w14:textId="77777777" w:rsidR="00A35E0D" w:rsidRPr="00A35E0D" w:rsidRDefault="00A35E0D" w:rsidP="00A35E0D">
      <w:pPr>
        <w:numPr>
          <w:ilvl w:val="0"/>
          <w:numId w:val="7"/>
        </w:numPr>
        <w:rPr>
          <w:rFonts w:asciiTheme="majorBidi" w:hAnsiTheme="majorBidi" w:cstheme="majorBidi"/>
          <w:sz w:val="24"/>
          <w:szCs w:val="24"/>
        </w:rPr>
      </w:pPr>
      <w:r w:rsidRPr="00A35E0D">
        <w:rPr>
          <w:rFonts w:asciiTheme="majorBidi" w:hAnsiTheme="majorBidi" w:cstheme="majorBidi"/>
          <w:b/>
          <w:bCs/>
          <w:sz w:val="24"/>
          <w:szCs w:val="24"/>
        </w:rPr>
        <w:t>Anna</w:t>
      </w:r>
      <w:r w:rsidRPr="00A35E0D">
        <w:rPr>
          <w:rFonts w:asciiTheme="majorBidi" w:hAnsiTheme="majorBidi" w:cstheme="majorBidi"/>
          <w:sz w:val="24"/>
          <w:szCs w:val="24"/>
        </w:rPr>
        <w:t xml:space="preserve">: Anna, Michael's twin sister, also shares the same genetic traits but has a </w:t>
      </w:r>
      <w:r w:rsidRPr="00A35E0D">
        <w:rPr>
          <w:rFonts w:asciiTheme="majorBidi" w:hAnsiTheme="majorBidi" w:cstheme="majorBidi"/>
          <w:b/>
          <w:bCs/>
          <w:sz w:val="24"/>
          <w:szCs w:val="24"/>
        </w:rPr>
        <w:t>lower threshold for frustration</w:t>
      </w:r>
      <w:r w:rsidRPr="00A35E0D">
        <w:rPr>
          <w:rFonts w:asciiTheme="majorBidi" w:hAnsiTheme="majorBidi" w:cstheme="majorBidi"/>
          <w:sz w:val="24"/>
          <w:szCs w:val="24"/>
        </w:rPr>
        <w:t xml:space="preserve"> and a </w:t>
      </w:r>
      <w:r w:rsidRPr="00A35E0D">
        <w:rPr>
          <w:rFonts w:asciiTheme="majorBidi" w:hAnsiTheme="majorBidi" w:cstheme="majorBidi"/>
          <w:b/>
          <w:bCs/>
          <w:sz w:val="24"/>
          <w:szCs w:val="24"/>
        </w:rPr>
        <w:t>greater need for comfort</w:t>
      </w:r>
      <w:r w:rsidRPr="00A35E0D">
        <w:rPr>
          <w:rFonts w:asciiTheme="majorBidi" w:hAnsiTheme="majorBidi" w:cstheme="majorBidi"/>
          <w:sz w:val="24"/>
          <w:szCs w:val="24"/>
        </w:rPr>
        <w:t xml:space="preserve"> in challenging situations. Despite growing up in the same household, Anna's parents are more sensitive to her emotional needs and provide a more calming, nurturing environment.</w:t>
      </w:r>
    </w:p>
    <w:p w14:paraId="1E64E41B" w14:textId="77777777" w:rsidR="00A35E0D" w:rsidRPr="00A35E0D" w:rsidRDefault="00A35E0D" w:rsidP="00A35E0D">
      <w:pPr>
        <w:rPr>
          <w:rFonts w:asciiTheme="majorBidi" w:hAnsiTheme="majorBidi" w:cstheme="majorBidi"/>
          <w:sz w:val="24"/>
          <w:szCs w:val="24"/>
        </w:rPr>
      </w:pPr>
      <w:r w:rsidRPr="00A35E0D">
        <w:rPr>
          <w:rFonts w:asciiTheme="majorBidi" w:hAnsiTheme="majorBidi" w:cstheme="majorBidi"/>
          <w:sz w:val="24"/>
          <w:szCs w:val="24"/>
        </w:rPr>
        <w:t>By the age of 5, Michael is thriving in activities like sports and outdoor play, often participating in team events and demonstrating leadership skills. Meanwhile, Anna enjoys quieter, more solitary activities like drawing and reading, where she excels without feeling overstimulated.</w:t>
      </w:r>
    </w:p>
    <w:p w14:paraId="6506272D" w14:textId="21C51995" w:rsidR="00A35E0D" w:rsidRPr="00A35E0D" w:rsidRDefault="00A35E0D" w:rsidP="00A35E0D">
      <w:pPr>
        <w:rPr>
          <w:rFonts w:asciiTheme="majorBidi" w:hAnsiTheme="majorBidi" w:cstheme="majorBidi"/>
          <w:sz w:val="24"/>
          <w:szCs w:val="24"/>
        </w:rPr>
      </w:pPr>
      <w:r w:rsidRPr="00A35E0D">
        <w:rPr>
          <w:rFonts w:asciiTheme="majorBidi" w:hAnsiTheme="majorBidi" w:cstheme="majorBidi"/>
          <w:sz w:val="24"/>
          <w:szCs w:val="24"/>
        </w:rPr>
        <w:t xml:space="preserve">This case illustrates the concept of </w:t>
      </w:r>
      <w:r w:rsidRPr="00A35E0D">
        <w:rPr>
          <w:rFonts w:asciiTheme="majorBidi" w:hAnsiTheme="majorBidi" w:cstheme="majorBidi"/>
          <w:b/>
          <w:bCs/>
          <w:sz w:val="24"/>
          <w:szCs w:val="24"/>
        </w:rPr>
        <w:t>temperament</w:t>
      </w:r>
      <w:r w:rsidRPr="00A35E0D">
        <w:rPr>
          <w:rFonts w:asciiTheme="majorBidi" w:hAnsiTheme="majorBidi" w:cstheme="majorBidi"/>
          <w:sz w:val="24"/>
          <w:szCs w:val="24"/>
        </w:rPr>
        <w:t xml:space="preserve"> and how </w:t>
      </w:r>
      <w:r w:rsidRPr="00A35E0D">
        <w:rPr>
          <w:rFonts w:asciiTheme="majorBidi" w:hAnsiTheme="majorBidi" w:cstheme="majorBidi"/>
          <w:b/>
          <w:bCs/>
          <w:sz w:val="24"/>
          <w:szCs w:val="24"/>
        </w:rPr>
        <w:t>genetic factors</w:t>
      </w:r>
      <w:r w:rsidRPr="00A35E0D">
        <w:rPr>
          <w:rFonts w:asciiTheme="majorBidi" w:hAnsiTheme="majorBidi" w:cstheme="majorBidi"/>
          <w:sz w:val="24"/>
          <w:szCs w:val="24"/>
        </w:rPr>
        <w:t xml:space="preserve"> influence </w:t>
      </w:r>
      <w:r w:rsidRPr="00A35E0D">
        <w:rPr>
          <w:rFonts w:asciiTheme="majorBidi" w:hAnsiTheme="majorBidi" w:cstheme="majorBidi"/>
          <w:b/>
          <w:bCs/>
          <w:sz w:val="24"/>
          <w:szCs w:val="24"/>
        </w:rPr>
        <w:t>early personality development</w:t>
      </w:r>
      <w:r w:rsidRPr="00A35E0D">
        <w:rPr>
          <w:rFonts w:asciiTheme="majorBidi" w:hAnsiTheme="majorBidi" w:cstheme="majorBidi"/>
          <w:sz w:val="24"/>
          <w:szCs w:val="24"/>
        </w:rPr>
        <w:t xml:space="preserve">. While both children share similar genetic predispositions, their parents' responses to their inherent traits lead to different developmental paths. Michael's high activity level is nurtured in a way that enhances his </w:t>
      </w:r>
      <w:r w:rsidRPr="00A35E0D">
        <w:rPr>
          <w:rFonts w:asciiTheme="majorBidi" w:hAnsiTheme="majorBidi" w:cstheme="majorBidi"/>
          <w:b/>
          <w:bCs/>
          <w:sz w:val="24"/>
          <w:szCs w:val="24"/>
        </w:rPr>
        <w:t>extraverted</w:t>
      </w:r>
      <w:r w:rsidRPr="00A35E0D">
        <w:rPr>
          <w:rFonts w:asciiTheme="majorBidi" w:hAnsiTheme="majorBidi" w:cstheme="majorBidi"/>
          <w:sz w:val="24"/>
          <w:szCs w:val="24"/>
        </w:rPr>
        <w:t xml:space="preserve"> behaviors, while Anna's emotional sensitivity fosters a more </w:t>
      </w:r>
      <w:r w:rsidRPr="00A35E0D">
        <w:rPr>
          <w:rFonts w:asciiTheme="majorBidi" w:hAnsiTheme="majorBidi" w:cstheme="majorBidi"/>
          <w:b/>
          <w:bCs/>
          <w:sz w:val="24"/>
          <w:szCs w:val="24"/>
        </w:rPr>
        <w:t>introverted</w:t>
      </w:r>
      <w:r w:rsidRPr="00A35E0D">
        <w:rPr>
          <w:rFonts w:asciiTheme="majorBidi" w:hAnsiTheme="majorBidi" w:cstheme="majorBidi"/>
          <w:sz w:val="24"/>
          <w:szCs w:val="24"/>
        </w:rPr>
        <w:t xml:space="preserve"> approach to social interactions.</w:t>
      </w:r>
    </w:p>
    <w:p w14:paraId="3819DF6F" w14:textId="77777777" w:rsidR="00A35E0D" w:rsidRPr="00A35E0D" w:rsidRDefault="00A35E0D" w:rsidP="00A35E0D">
      <w:pPr>
        <w:rPr>
          <w:rFonts w:asciiTheme="majorBidi" w:hAnsiTheme="majorBidi" w:cstheme="majorBidi"/>
          <w:b/>
          <w:bCs/>
          <w:sz w:val="24"/>
          <w:szCs w:val="24"/>
        </w:rPr>
      </w:pPr>
      <w:r w:rsidRPr="00A35E0D">
        <w:rPr>
          <w:rFonts w:asciiTheme="majorBidi" w:hAnsiTheme="majorBidi" w:cstheme="majorBidi"/>
          <w:b/>
          <w:bCs/>
          <w:sz w:val="24"/>
          <w:szCs w:val="24"/>
        </w:rPr>
        <w:t>5.5 Conclusion for this Section</w:t>
      </w:r>
    </w:p>
    <w:p w14:paraId="539D895A" w14:textId="77777777" w:rsidR="00A35E0D" w:rsidRPr="00A35E0D" w:rsidRDefault="00A35E0D" w:rsidP="00A35E0D">
      <w:pPr>
        <w:rPr>
          <w:rFonts w:asciiTheme="majorBidi" w:hAnsiTheme="majorBidi" w:cstheme="majorBidi"/>
          <w:sz w:val="24"/>
          <w:szCs w:val="24"/>
        </w:rPr>
      </w:pPr>
      <w:r w:rsidRPr="00A35E0D">
        <w:rPr>
          <w:rFonts w:asciiTheme="majorBidi" w:hAnsiTheme="majorBidi" w:cstheme="majorBidi"/>
          <w:sz w:val="24"/>
          <w:szCs w:val="24"/>
        </w:rPr>
        <w:t xml:space="preserve">The case studies presented—ranging from the </w:t>
      </w:r>
      <w:r w:rsidRPr="00A35E0D">
        <w:rPr>
          <w:rFonts w:asciiTheme="majorBidi" w:hAnsiTheme="majorBidi" w:cstheme="majorBidi"/>
          <w:b/>
          <w:bCs/>
          <w:sz w:val="24"/>
          <w:szCs w:val="24"/>
        </w:rPr>
        <w:t>Jim Twins</w:t>
      </w:r>
      <w:r w:rsidRPr="00A35E0D">
        <w:rPr>
          <w:rFonts w:asciiTheme="majorBidi" w:hAnsiTheme="majorBidi" w:cstheme="majorBidi"/>
          <w:sz w:val="24"/>
          <w:szCs w:val="24"/>
        </w:rPr>
        <w:t xml:space="preserve">, who exemplify the power of genetics in shaping behaviors and preferences, to the </w:t>
      </w:r>
      <w:r w:rsidRPr="00A35E0D">
        <w:rPr>
          <w:rFonts w:asciiTheme="majorBidi" w:hAnsiTheme="majorBidi" w:cstheme="majorBidi"/>
          <w:b/>
          <w:bCs/>
          <w:sz w:val="24"/>
          <w:szCs w:val="24"/>
        </w:rPr>
        <w:t>fictional cases</w:t>
      </w:r>
      <w:r w:rsidRPr="00A35E0D">
        <w:rPr>
          <w:rFonts w:asciiTheme="majorBidi" w:hAnsiTheme="majorBidi" w:cstheme="majorBidi"/>
          <w:sz w:val="24"/>
          <w:szCs w:val="24"/>
        </w:rPr>
        <w:t xml:space="preserve"> of </w:t>
      </w:r>
      <w:r w:rsidRPr="00A35E0D">
        <w:rPr>
          <w:rFonts w:asciiTheme="majorBidi" w:hAnsiTheme="majorBidi" w:cstheme="majorBidi"/>
          <w:b/>
          <w:bCs/>
          <w:sz w:val="24"/>
          <w:szCs w:val="24"/>
        </w:rPr>
        <w:t>Sarah and Emily</w:t>
      </w:r>
      <w:r w:rsidRPr="00A35E0D">
        <w:rPr>
          <w:rFonts w:asciiTheme="majorBidi" w:hAnsiTheme="majorBidi" w:cstheme="majorBidi"/>
          <w:sz w:val="24"/>
          <w:szCs w:val="24"/>
        </w:rPr>
        <w:t xml:space="preserve"> and </w:t>
      </w:r>
      <w:r w:rsidRPr="00A35E0D">
        <w:rPr>
          <w:rFonts w:asciiTheme="majorBidi" w:hAnsiTheme="majorBidi" w:cstheme="majorBidi"/>
          <w:b/>
          <w:bCs/>
          <w:sz w:val="24"/>
          <w:szCs w:val="24"/>
        </w:rPr>
        <w:t>Michael and Anna</w:t>
      </w:r>
      <w:r w:rsidRPr="00A35E0D">
        <w:rPr>
          <w:rFonts w:asciiTheme="majorBidi" w:hAnsiTheme="majorBidi" w:cstheme="majorBidi"/>
          <w:sz w:val="24"/>
          <w:szCs w:val="24"/>
        </w:rPr>
        <w:t>, who highlight the interaction between genetic predispositions and environmental influences—demonstrate the complexity of personality development.</w:t>
      </w:r>
    </w:p>
    <w:p w14:paraId="49C113A8" w14:textId="4D0555A7" w:rsidR="00EB54D7" w:rsidRPr="006929FD" w:rsidRDefault="00A35E0D" w:rsidP="00A35E0D">
      <w:pPr>
        <w:rPr>
          <w:rFonts w:asciiTheme="majorBidi" w:hAnsiTheme="majorBidi" w:cstheme="majorBidi"/>
          <w:sz w:val="24"/>
          <w:szCs w:val="24"/>
        </w:rPr>
      </w:pPr>
      <w:r w:rsidRPr="00A35E0D">
        <w:rPr>
          <w:rFonts w:asciiTheme="majorBidi" w:hAnsiTheme="majorBidi" w:cstheme="majorBidi"/>
          <w:sz w:val="24"/>
          <w:szCs w:val="24"/>
        </w:rPr>
        <w:lastRenderedPageBreak/>
        <w:t xml:space="preserve">These examples reinforce the idea that </w:t>
      </w:r>
      <w:r w:rsidRPr="00A35E0D">
        <w:rPr>
          <w:rFonts w:asciiTheme="majorBidi" w:hAnsiTheme="majorBidi" w:cstheme="majorBidi"/>
          <w:b/>
          <w:bCs/>
          <w:sz w:val="24"/>
          <w:szCs w:val="24"/>
        </w:rPr>
        <w:t>genetics</w:t>
      </w:r>
      <w:r w:rsidRPr="00A35E0D">
        <w:rPr>
          <w:rFonts w:asciiTheme="majorBidi" w:hAnsiTheme="majorBidi" w:cstheme="majorBidi"/>
          <w:sz w:val="24"/>
          <w:szCs w:val="24"/>
        </w:rPr>
        <w:t xml:space="preserve"> provides a </w:t>
      </w:r>
      <w:r w:rsidRPr="00A35E0D">
        <w:rPr>
          <w:rFonts w:asciiTheme="majorBidi" w:hAnsiTheme="majorBidi" w:cstheme="majorBidi"/>
          <w:b/>
          <w:bCs/>
          <w:sz w:val="24"/>
          <w:szCs w:val="24"/>
        </w:rPr>
        <w:t>biological foundation</w:t>
      </w:r>
      <w:r w:rsidRPr="00A35E0D">
        <w:rPr>
          <w:rFonts w:asciiTheme="majorBidi" w:hAnsiTheme="majorBidi" w:cstheme="majorBidi"/>
          <w:sz w:val="24"/>
          <w:szCs w:val="24"/>
        </w:rPr>
        <w:t xml:space="preserve"> for traits like </w:t>
      </w:r>
      <w:r w:rsidRPr="00A35E0D">
        <w:rPr>
          <w:rFonts w:asciiTheme="majorBidi" w:hAnsiTheme="majorBidi" w:cstheme="majorBidi"/>
          <w:b/>
          <w:bCs/>
          <w:sz w:val="24"/>
          <w:szCs w:val="24"/>
        </w:rPr>
        <w:t>extraversion</w:t>
      </w:r>
      <w:r w:rsidRPr="00A35E0D">
        <w:rPr>
          <w:rFonts w:asciiTheme="majorBidi" w:hAnsiTheme="majorBidi" w:cstheme="majorBidi"/>
          <w:sz w:val="24"/>
          <w:szCs w:val="24"/>
        </w:rPr>
        <w:t xml:space="preserve">, </w:t>
      </w:r>
      <w:r w:rsidRPr="00A35E0D">
        <w:rPr>
          <w:rFonts w:asciiTheme="majorBidi" w:hAnsiTheme="majorBidi" w:cstheme="majorBidi"/>
          <w:b/>
          <w:bCs/>
          <w:sz w:val="24"/>
          <w:szCs w:val="24"/>
        </w:rPr>
        <w:t>neuroticism</w:t>
      </w:r>
      <w:r w:rsidRPr="00A35E0D">
        <w:rPr>
          <w:rFonts w:asciiTheme="majorBidi" w:hAnsiTheme="majorBidi" w:cstheme="majorBidi"/>
          <w:sz w:val="24"/>
          <w:szCs w:val="24"/>
        </w:rPr>
        <w:t xml:space="preserve">, and </w:t>
      </w:r>
      <w:r w:rsidRPr="00A35E0D">
        <w:rPr>
          <w:rFonts w:asciiTheme="majorBidi" w:hAnsiTheme="majorBidi" w:cstheme="majorBidi"/>
          <w:b/>
          <w:bCs/>
          <w:sz w:val="24"/>
          <w:szCs w:val="24"/>
        </w:rPr>
        <w:t>temperament</w:t>
      </w:r>
      <w:r w:rsidRPr="00A35E0D">
        <w:rPr>
          <w:rFonts w:asciiTheme="majorBidi" w:hAnsiTheme="majorBidi" w:cstheme="majorBidi"/>
          <w:sz w:val="24"/>
          <w:szCs w:val="24"/>
        </w:rPr>
        <w:t xml:space="preserve">, but </w:t>
      </w:r>
      <w:r w:rsidRPr="00A35E0D">
        <w:rPr>
          <w:rFonts w:asciiTheme="majorBidi" w:hAnsiTheme="majorBidi" w:cstheme="majorBidi"/>
          <w:b/>
          <w:bCs/>
          <w:sz w:val="24"/>
          <w:szCs w:val="24"/>
        </w:rPr>
        <w:t>environmental factors</w:t>
      </w:r>
      <w:r w:rsidRPr="00A35E0D">
        <w:rPr>
          <w:rFonts w:asciiTheme="majorBidi" w:hAnsiTheme="majorBidi" w:cstheme="majorBidi"/>
          <w:sz w:val="24"/>
          <w:szCs w:val="24"/>
        </w:rPr>
        <w:t xml:space="preserve"> play a crucial role in shaping how these traits manifest. Whether it is through the influence of </w:t>
      </w:r>
      <w:r w:rsidRPr="00A35E0D">
        <w:rPr>
          <w:rFonts w:asciiTheme="majorBidi" w:hAnsiTheme="majorBidi" w:cstheme="majorBidi"/>
          <w:b/>
          <w:bCs/>
          <w:sz w:val="24"/>
          <w:szCs w:val="24"/>
        </w:rPr>
        <w:t>early childhood experiences</w:t>
      </w:r>
      <w:r w:rsidRPr="00A35E0D">
        <w:rPr>
          <w:rFonts w:asciiTheme="majorBidi" w:hAnsiTheme="majorBidi" w:cstheme="majorBidi"/>
          <w:sz w:val="24"/>
          <w:szCs w:val="24"/>
        </w:rPr>
        <w:t xml:space="preserve">, </w:t>
      </w:r>
      <w:r w:rsidRPr="00A35E0D">
        <w:rPr>
          <w:rFonts w:asciiTheme="majorBidi" w:hAnsiTheme="majorBidi" w:cstheme="majorBidi"/>
          <w:b/>
          <w:bCs/>
          <w:sz w:val="24"/>
          <w:szCs w:val="24"/>
        </w:rPr>
        <w:t>parenting styles</w:t>
      </w:r>
      <w:r w:rsidRPr="00A35E0D">
        <w:rPr>
          <w:rFonts w:asciiTheme="majorBidi" w:hAnsiTheme="majorBidi" w:cstheme="majorBidi"/>
          <w:sz w:val="24"/>
          <w:szCs w:val="24"/>
        </w:rPr>
        <w:t xml:space="preserve">, or </w:t>
      </w:r>
      <w:r w:rsidRPr="00A35E0D">
        <w:rPr>
          <w:rFonts w:asciiTheme="majorBidi" w:hAnsiTheme="majorBidi" w:cstheme="majorBidi"/>
          <w:b/>
          <w:bCs/>
          <w:sz w:val="24"/>
          <w:szCs w:val="24"/>
        </w:rPr>
        <w:t>cultural settings</w:t>
      </w:r>
      <w:r w:rsidRPr="00A35E0D">
        <w:rPr>
          <w:rFonts w:asciiTheme="majorBidi" w:hAnsiTheme="majorBidi" w:cstheme="majorBidi"/>
          <w:sz w:val="24"/>
          <w:szCs w:val="24"/>
        </w:rPr>
        <w:t xml:space="preserve">, the interaction between </w:t>
      </w:r>
      <w:r w:rsidRPr="00A35E0D">
        <w:rPr>
          <w:rFonts w:asciiTheme="majorBidi" w:hAnsiTheme="majorBidi" w:cstheme="majorBidi"/>
          <w:b/>
          <w:bCs/>
          <w:sz w:val="24"/>
          <w:szCs w:val="24"/>
        </w:rPr>
        <w:t>genes</w:t>
      </w:r>
      <w:r w:rsidRPr="00A35E0D">
        <w:rPr>
          <w:rFonts w:asciiTheme="majorBidi" w:hAnsiTheme="majorBidi" w:cstheme="majorBidi"/>
          <w:sz w:val="24"/>
          <w:szCs w:val="24"/>
        </w:rPr>
        <w:t xml:space="preserve"> and </w:t>
      </w:r>
      <w:r w:rsidRPr="00A35E0D">
        <w:rPr>
          <w:rFonts w:asciiTheme="majorBidi" w:hAnsiTheme="majorBidi" w:cstheme="majorBidi"/>
          <w:b/>
          <w:bCs/>
          <w:sz w:val="24"/>
          <w:szCs w:val="24"/>
        </w:rPr>
        <w:t>environment</w:t>
      </w:r>
      <w:r w:rsidRPr="00A35E0D">
        <w:rPr>
          <w:rFonts w:asciiTheme="majorBidi" w:hAnsiTheme="majorBidi" w:cstheme="majorBidi"/>
          <w:sz w:val="24"/>
          <w:szCs w:val="24"/>
        </w:rPr>
        <w:t xml:space="preserve"> shapes personality in profound ways.</w:t>
      </w:r>
    </w:p>
    <w:p w14:paraId="0DF79E67" w14:textId="77777777" w:rsidR="00EB54D7" w:rsidRDefault="00EB54D7" w:rsidP="006929FD">
      <w:pPr>
        <w:keepNext/>
        <w:jc w:val="center"/>
        <w:rPr>
          <w:rFonts w:asciiTheme="majorBidi" w:hAnsiTheme="majorBidi" w:cstheme="majorBidi"/>
          <w:sz w:val="24"/>
          <w:szCs w:val="24"/>
        </w:rPr>
      </w:pPr>
    </w:p>
    <w:p w14:paraId="41C1B4F9" w14:textId="66C42621" w:rsidR="006929FD" w:rsidRPr="00A22BB4" w:rsidRDefault="006929FD" w:rsidP="006929FD">
      <w:pPr>
        <w:keepNext/>
        <w:jc w:val="center"/>
        <w:rPr>
          <w:rFonts w:asciiTheme="majorBidi" w:hAnsiTheme="majorBidi" w:cstheme="majorBidi"/>
          <w:sz w:val="24"/>
          <w:szCs w:val="24"/>
        </w:rPr>
      </w:pPr>
      <w:r w:rsidRPr="00A22BB4">
        <w:rPr>
          <w:rFonts w:asciiTheme="majorBidi" w:hAnsiTheme="majorBidi" w:cstheme="majorBidi"/>
          <w:noProof/>
          <w:sz w:val="24"/>
          <w:szCs w:val="24"/>
        </w:rPr>
        <w:drawing>
          <wp:inline distT="0" distB="0" distL="0" distR="0" wp14:anchorId="44D6FF5D" wp14:editId="2959CA25">
            <wp:extent cx="2974957" cy="2559050"/>
            <wp:effectExtent l="0" t="0" r="0" b="0"/>
            <wp:docPr id="1600226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226308" name="Picture 1600226308"/>
                    <pic:cNvPicPr/>
                  </pic:nvPicPr>
                  <pic:blipFill rotWithShape="1">
                    <a:blip r:embed="rId8"/>
                    <a:srcRect b="13980"/>
                    <a:stretch/>
                  </pic:blipFill>
                  <pic:spPr bwMode="auto">
                    <a:xfrm>
                      <a:off x="0" y="0"/>
                      <a:ext cx="2983578" cy="2566466"/>
                    </a:xfrm>
                    <a:prstGeom prst="rect">
                      <a:avLst/>
                    </a:prstGeom>
                    <a:ln>
                      <a:noFill/>
                    </a:ln>
                    <a:extLst>
                      <a:ext uri="{53640926-AAD7-44D8-BBD7-CCE9431645EC}">
                        <a14:shadowObscured xmlns:a14="http://schemas.microsoft.com/office/drawing/2010/main"/>
                      </a:ext>
                    </a:extLst>
                  </pic:spPr>
                </pic:pic>
              </a:graphicData>
            </a:graphic>
          </wp:inline>
        </w:drawing>
      </w:r>
    </w:p>
    <w:p w14:paraId="1204FB53" w14:textId="2E76ABFF" w:rsidR="006929FD" w:rsidRPr="006929FD" w:rsidRDefault="006929FD" w:rsidP="00A22BB4">
      <w:pPr>
        <w:pStyle w:val="Caption"/>
        <w:jc w:val="center"/>
        <w:rPr>
          <w:rFonts w:asciiTheme="majorBidi" w:hAnsiTheme="majorBidi" w:cstheme="majorBidi"/>
          <w:sz w:val="20"/>
          <w:szCs w:val="20"/>
        </w:rPr>
      </w:pPr>
      <w:r w:rsidRPr="00A22BB4">
        <w:rPr>
          <w:rFonts w:asciiTheme="majorBidi" w:hAnsiTheme="majorBidi" w:cstheme="majorBidi"/>
          <w:sz w:val="20"/>
          <w:szCs w:val="20"/>
        </w:rPr>
        <w:t xml:space="preserve">Figure </w:t>
      </w:r>
      <w:r w:rsidRPr="00A22BB4">
        <w:rPr>
          <w:rFonts w:asciiTheme="majorBidi" w:hAnsiTheme="majorBidi" w:cstheme="majorBidi"/>
          <w:sz w:val="20"/>
          <w:szCs w:val="20"/>
        </w:rPr>
        <w:fldChar w:fldCharType="begin"/>
      </w:r>
      <w:r w:rsidRPr="00A22BB4">
        <w:rPr>
          <w:rFonts w:asciiTheme="majorBidi" w:hAnsiTheme="majorBidi" w:cstheme="majorBidi"/>
          <w:sz w:val="20"/>
          <w:szCs w:val="20"/>
        </w:rPr>
        <w:instrText xml:space="preserve"> SEQ Figure \* ARABIC </w:instrText>
      </w:r>
      <w:r w:rsidRPr="00A22BB4">
        <w:rPr>
          <w:rFonts w:asciiTheme="majorBidi" w:hAnsiTheme="majorBidi" w:cstheme="majorBidi"/>
          <w:sz w:val="20"/>
          <w:szCs w:val="20"/>
        </w:rPr>
        <w:fldChar w:fldCharType="separate"/>
      </w:r>
      <w:r w:rsidR="000B218E">
        <w:rPr>
          <w:rFonts w:asciiTheme="majorBidi" w:hAnsiTheme="majorBidi" w:cstheme="majorBidi"/>
          <w:noProof/>
          <w:sz w:val="20"/>
          <w:szCs w:val="20"/>
        </w:rPr>
        <w:t>3</w:t>
      </w:r>
      <w:r w:rsidRPr="00A22BB4">
        <w:rPr>
          <w:rFonts w:asciiTheme="majorBidi" w:hAnsiTheme="majorBidi" w:cstheme="majorBidi"/>
          <w:sz w:val="20"/>
          <w:szCs w:val="20"/>
        </w:rPr>
        <w:fldChar w:fldCharType="end"/>
      </w:r>
      <w:r w:rsidR="00A22BB4" w:rsidRPr="00A22BB4">
        <w:rPr>
          <w:rFonts w:asciiTheme="majorBidi" w:hAnsiTheme="majorBidi" w:cstheme="majorBidi"/>
          <w:sz w:val="20"/>
          <w:szCs w:val="20"/>
        </w:rPr>
        <w:t xml:space="preserve">: </w:t>
      </w:r>
      <w:r w:rsidRPr="00A22BB4">
        <w:rPr>
          <w:rFonts w:asciiTheme="majorBidi" w:hAnsiTheme="majorBidi" w:cstheme="majorBidi"/>
          <w:sz w:val="20"/>
          <w:szCs w:val="20"/>
        </w:rPr>
        <w:t>This bar chart compares the heritability of personality traits between identical and fraternal twins. Identical twins show an estimated 80% similarity, while fraternal twins show about 40%, highlighting a strong genetic influence on personality.</w:t>
      </w:r>
    </w:p>
    <w:p w14:paraId="642A558C" w14:textId="77777777" w:rsidR="006929FD" w:rsidRDefault="006929FD" w:rsidP="006929FD">
      <w:pPr>
        <w:rPr>
          <w:rFonts w:asciiTheme="majorBidi" w:hAnsiTheme="majorBidi" w:cstheme="majorBidi"/>
          <w:b/>
          <w:bCs/>
          <w:sz w:val="24"/>
          <w:szCs w:val="24"/>
        </w:rPr>
      </w:pPr>
      <w:r w:rsidRPr="006929FD">
        <w:rPr>
          <w:rFonts w:asciiTheme="majorBidi" w:hAnsiTheme="majorBidi" w:cstheme="majorBidi"/>
          <w:b/>
          <w:bCs/>
          <w:sz w:val="24"/>
          <w:szCs w:val="24"/>
        </w:rPr>
        <w:t>6. Environmental Interaction with Genes (Gene-Environment Interaction)</w:t>
      </w:r>
    </w:p>
    <w:p w14:paraId="781C6E1B" w14:textId="77777777" w:rsidR="00A35E0D" w:rsidRPr="00A35E0D" w:rsidRDefault="00A35E0D" w:rsidP="00A35E0D">
      <w:pPr>
        <w:rPr>
          <w:rFonts w:asciiTheme="majorBidi" w:hAnsiTheme="majorBidi" w:cstheme="majorBidi"/>
          <w:sz w:val="24"/>
          <w:szCs w:val="24"/>
        </w:rPr>
      </w:pPr>
      <w:r w:rsidRPr="00A35E0D">
        <w:rPr>
          <w:rFonts w:asciiTheme="majorBidi" w:hAnsiTheme="majorBidi" w:cstheme="majorBidi"/>
          <w:sz w:val="24"/>
          <w:szCs w:val="24"/>
        </w:rPr>
        <w:t xml:space="preserve">Gene-environment interaction refers to the way in which genetic predispositions and environmental factors combine to influence an individual’s behavior, traits, and personality. </w:t>
      </w:r>
      <w:r w:rsidRPr="00A35E0D">
        <w:rPr>
          <w:rFonts w:asciiTheme="majorBidi" w:hAnsiTheme="majorBidi" w:cstheme="majorBidi"/>
          <w:b/>
          <w:bCs/>
          <w:sz w:val="24"/>
          <w:szCs w:val="24"/>
        </w:rPr>
        <w:t>Epigenetics</w:t>
      </w:r>
      <w:r w:rsidRPr="00A35E0D">
        <w:rPr>
          <w:rFonts w:asciiTheme="majorBidi" w:hAnsiTheme="majorBidi" w:cstheme="majorBidi"/>
          <w:sz w:val="24"/>
          <w:szCs w:val="24"/>
        </w:rPr>
        <w:t xml:space="preserve">, the study of changes in gene expression that do not involve alterations in the DNA sequence itself, plays a pivotal role in this process. Environmental factors such as </w:t>
      </w:r>
      <w:r w:rsidRPr="00A35E0D">
        <w:rPr>
          <w:rFonts w:asciiTheme="majorBidi" w:hAnsiTheme="majorBidi" w:cstheme="majorBidi"/>
          <w:b/>
          <w:bCs/>
          <w:sz w:val="24"/>
          <w:szCs w:val="24"/>
        </w:rPr>
        <w:t>stress</w:t>
      </w:r>
      <w:r w:rsidRPr="00A35E0D">
        <w:rPr>
          <w:rFonts w:asciiTheme="majorBidi" w:hAnsiTheme="majorBidi" w:cstheme="majorBidi"/>
          <w:sz w:val="24"/>
          <w:szCs w:val="24"/>
        </w:rPr>
        <w:t xml:space="preserve">, </w:t>
      </w:r>
      <w:r w:rsidRPr="00A35E0D">
        <w:rPr>
          <w:rFonts w:asciiTheme="majorBidi" w:hAnsiTheme="majorBidi" w:cstheme="majorBidi"/>
          <w:b/>
          <w:bCs/>
          <w:sz w:val="24"/>
          <w:szCs w:val="24"/>
        </w:rPr>
        <w:t>nutrition</w:t>
      </w:r>
      <w:r w:rsidRPr="00A35E0D">
        <w:rPr>
          <w:rFonts w:asciiTheme="majorBidi" w:hAnsiTheme="majorBidi" w:cstheme="majorBidi"/>
          <w:sz w:val="24"/>
          <w:szCs w:val="24"/>
        </w:rPr>
        <w:t xml:space="preserve">, and </w:t>
      </w:r>
      <w:r w:rsidRPr="00A35E0D">
        <w:rPr>
          <w:rFonts w:asciiTheme="majorBidi" w:hAnsiTheme="majorBidi" w:cstheme="majorBidi"/>
          <w:b/>
          <w:bCs/>
          <w:sz w:val="24"/>
          <w:szCs w:val="24"/>
        </w:rPr>
        <w:t>early life experiences</w:t>
      </w:r>
      <w:r w:rsidRPr="00A35E0D">
        <w:rPr>
          <w:rFonts w:asciiTheme="majorBidi" w:hAnsiTheme="majorBidi" w:cstheme="majorBidi"/>
          <w:sz w:val="24"/>
          <w:szCs w:val="24"/>
        </w:rPr>
        <w:t xml:space="preserve"> can trigger </w:t>
      </w:r>
      <w:r w:rsidRPr="00A35E0D">
        <w:rPr>
          <w:rFonts w:asciiTheme="majorBidi" w:hAnsiTheme="majorBidi" w:cstheme="majorBidi"/>
          <w:b/>
          <w:bCs/>
          <w:sz w:val="24"/>
          <w:szCs w:val="24"/>
        </w:rPr>
        <w:t>epigenetic modifications</w:t>
      </w:r>
      <w:r w:rsidRPr="00A35E0D">
        <w:rPr>
          <w:rFonts w:asciiTheme="majorBidi" w:hAnsiTheme="majorBidi" w:cstheme="majorBidi"/>
          <w:sz w:val="24"/>
          <w:szCs w:val="24"/>
        </w:rPr>
        <w:t xml:space="preserve"> that alter the expression of genes, influencing personality traits such as </w:t>
      </w:r>
      <w:r w:rsidRPr="00A35E0D">
        <w:rPr>
          <w:rFonts w:asciiTheme="majorBidi" w:hAnsiTheme="majorBidi" w:cstheme="majorBidi"/>
          <w:b/>
          <w:bCs/>
          <w:sz w:val="24"/>
          <w:szCs w:val="24"/>
        </w:rPr>
        <w:t>neuroticism</w:t>
      </w:r>
      <w:r w:rsidRPr="00A35E0D">
        <w:rPr>
          <w:rFonts w:asciiTheme="majorBidi" w:hAnsiTheme="majorBidi" w:cstheme="majorBidi"/>
          <w:sz w:val="24"/>
          <w:szCs w:val="24"/>
        </w:rPr>
        <w:t xml:space="preserve">, </w:t>
      </w:r>
      <w:r w:rsidRPr="00A35E0D">
        <w:rPr>
          <w:rFonts w:asciiTheme="majorBidi" w:hAnsiTheme="majorBidi" w:cstheme="majorBidi"/>
          <w:b/>
          <w:bCs/>
          <w:sz w:val="24"/>
          <w:szCs w:val="24"/>
        </w:rPr>
        <w:t>emotional stability</w:t>
      </w:r>
      <w:r w:rsidRPr="00A35E0D">
        <w:rPr>
          <w:rFonts w:asciiTheme="majorBidi" w:hAnsiTheme="majorBidi" w:cstheme="majorBidi"/>
          <w:sz w:val="24"/>
          <w:szCs w:val="24"/>
        </w:rPr>
        <w:t xml:space="preserve">, and </w:t>
      </w:r>
      <w:r w:rsidRPr="00A35E0D">
        <w:rPr>
          <w:rFonts w:asciiTheme="majorBidi" w:hAnsiTheme="majorBidi" w:cstheme="majorBidi"/>
          <w:b/>
          <w:bCs/>
          <w:sz w:val="24"/>
          <w:szCs w:val="24"/>
        </w:rPr>
        <w:t>temperament</w:t>
      </w:r>
      <w:r w:rsidRPr="00A35E0D">
        <w:rPr>
          <w:rFonts w:asciiTheme="majorBidi" w:hAnsiTheme="majorBidi" w:cstheme="majorBidi"/>
          <w:sz w:val="24"/>
          <w:szCs w:val="24"/>
        </w:rPr>
        <w:t>.</w:t>
      </w:r>
    </w:p>
    <w:p w14:paraId="75B8EB9B" w14:textId="77777777" w:rsidR="00A35E0D" w:rsidRPr="00A35E0D" w:rsidRDefault="00A35E0D" w:rsidP="00A35E0D">
      <w:pPr>
        <w:rPr>
          <w:rFonts w:asciiTheme="majorBidi" w:hAnsiTheme="majorBidi" w:cstheme="majorBidi"/>
          <w:sz w:val="24"/>
          <w:szCs w:val="24"/>
        </w:rPr>
      </w:pPr>
      <w:r w:rsidRPr="00A35E0D">
        <w:rPr>
          <w:rFonts w:asciiTheme="majorBidi" w:hAnsiTheme="majorBidi" w:cstheme="majorBidi"/>
          <w:sz w:val="24"/>
          <w:szCs w:val="24"/>
        </w:rPr>
        <w:t xml:space="preserve">This section will explore </w:t>
      </w:r>
      <w:r w:rsidRPr="00A35E0D">
        <w:rPr>
          <w:rFonts w:asciiTheme="majorBidi" w:hAnsiTheme="majorBidi" w:cstheme="majorBidi"/>
          <w:b/>
          <w:bCs/>
          <w:sz w:val="24"/>
          <w:szCs w:val="24"/>
        </w:rPr>
        <w:t>epigenetic studies</w:t>
      </w:r>
      <w:r w:rsidRPr="00A35E0D">
        <w:rPr>
          <w:rFonts w:asciiTheme="majorBidi" w:hAnsiTheme="majorBidi" w:cstheme="majorBidi"/>
          <w:sz w:val="24"/>
          <w:szCs w:val="24"/>
        </w:rPr>
        <w:t xml:space="preserve"> that have provided important insights into how environmental factors can influence genetic expression and shape personality.</w:t>
      </w:r>
    </w:p>
    <w:p w14:paraId="5233856E" w14:textId="7551668B" w:rsidR="00A35E0D" w:rsidRPr="00A35E0D" w:rsidRDefault="00A35E0D" w:rsidP="00A35E0D">
      <w:pPr>
        <w:rPr>
          <w:rFonts w:asciiTheme="majorBidi" w:hAnsiTheme="majorBidi" w:cstheme="majorBidi"/>
          <w:sz w:val="24"/>
          <w:szCs w:val="24"/>
        </w:rPr>
      </w:pPr>
    </w:p>
    <w:p w14:paraId="1D92AB00" w14:textId="77777777" w:rsidR="00A35E0D" w:rsidRPr="00A35E0D" w:rsidRDefault="00A35E0D" w:rsidP="00A35E0D">
      <w:pPr>
        <w:rPr>
          <w:rFonts w:asciiTheme="majorBidi" w:hAnsiTheme="majorBidi" w:cstheme="majorBidi"/>
          <w:b/>
          <w:bCs/>
          <w:sz w:val="24"/>
          <w:szCs w:val="24"/>
        </w:rPr>
      </w:pPr>
      <w:r w:rsidRPr="00A35E0D">
        <w:rPr>
          <w:rFonts w:asciiTheme="majorBidi" w:hAnsiTheme="majorBidi" w:cstheme="majorBidi"/>
          <w:b/>
          <w:bCs/>
          <w:sz w:val="24"/>
          <w:szCs w:val="24"/>
        </w:rPr>
        <w:t>6.1 What is Epigenetics?</w:t>
      </w:r>
    </w:p>
    <w:p w14:paraId="1EB6D0E8" w14:textId="77777777" w:rsidR="00A35E0D" w:rsidRPr="00A35E0D" w:rsidRDefault="00A35E0D" w:rsidP="00A35E0D">
      <w:pPr>
        <w:rPr>
          <w:rFonts w:asciiTheme="majorBidi" w:hAnsiTheme="majorBidi" w:cstheme="majorBidi"/>
          <w:sz w:val="24"/>
          <w:szCs w:val="24"/>
        </w:rPr>
      </w:pPr>
      <w:r w:rsidRPr="00A35E0D">
        <w:rPr>
          <w:rFonts w:asciiTheme="majorBidi" w:hAnsiTheme="majorBidi" w:cstheme="majorBidi"/>
          <w:sz w:val="24"/>
          <w:szCs w:val="24"/>
        </w:rPr>
        <w:t xml:space="preserve">Epigenetics refers to </w:t>
      </w:r>
      <w:r w:rsidRPr="00A35E0D">
        <w:rPr>
          <w:rFonts w:asciiTheme="majorBidi" w:hAnsiTheme="majorBidi" w:cstheme="majorBidi"/>
          <w:b/>
          <w:bCs/>
          <w:sz w:val="24"/>
          <w:szCs w:val="24"/>
        </w:rPr>
        <w:t>heritable changes in gene expression</w:t>
      </w:r>
      <w:r w:rsidRPr="00A35E0D">
        <w:rPr>
          <w:rFonts w:asciiTheme="majorBidi" w:hAnsiTheme="majorBidi" w:cstheme="majorBidi"/>
          <w:sz w:val="24"/>
          <w:szCs w:val="24"/>
        </w:rPr>
        <w:t xml:space="preserve"> that do not involve changes to the underlying DNA sequence. These changes are typically mediated by chemical modifications to the </w:t>
      </w:r>
      <w:r w:rsidRPr="00A35E0D">
        <w:rPr>
          <w:rFonts w:asciiTheme="majorBidi" w:hAnsiTheme="majorBidi" w:cstheme="majorBidi"/>
          <w:b/>
          <w:bCs/>
          <w:sz w:val="24"/>
          <w:szCs w:val="24"/>
        </w:rPr>
        <w:t>DNA molecule</w:t>
      </w:r>
      <w:r w:rsidRPr="00A35E0D">
        <w:rPr>
          <w:rFonts w:asciiTheme="majorBidi" w:hAnsiTheme="majorBidi" w:cstheme="majorBidi"/>
          <w:sz w:val="24"/>
          <w:szCs w:val="24"/>
        </w:rPr>
        <w:t xml:space="preserve"> or the </w:t>
      </w:r>
      <w:r w:rsidRPr="00A35E0D">
        <w:rPr>
          <w:rFonts w:asciiTheme="majorBidi" w:hAnsiTheme="majorBidi" w:cstheme="majorBidi"/>
          <w:b/>
          <w:bCs/>
          <w:sz w:val="24"/>
          <w:szCs w:val="24"/>
        </w:rPr>
        <w:t>histones</w:t>
      </w:r>
      <w:r w:rsidRPr="00A35E0D">
        <w:rPr>
          <w:rFonts w:asciiTheme="majorBidi" w:hAnsiTheme="majorBidi" w:cstheme="majorBidi"/>
          <w:sz w:val="24"/>
          <w:szCs w:val="24"/>
        </w:rPr>
        <w:t xml:space="preserve"> (proteins around which DNA is wrapped). The most studied epigenetic modifications include:</w:t>
      </w:r>
    </w:p>
    <w:p w14:paraId="667906B5" w14:textId="77777777" w:rsidR="00A35E0D" w:rsidRPr="00A35E0D" w:rsidRDefault="00A35E0D" w:rsidP="00A35E0D">
      <w:pPr>
        <w:numPr>
          <w:ilvl w:val="0"/>
          <w:numId w:val="8"/>
        </w:numPr>
        <w:rPr>
          <w:rFonts w:asciiTheme="majorBidi" w:hAnsiTheme="majorBidi" w:cstheme="majorBidi"/>
          <w:sz w:val="24"/>
          <w:szCs w:val="24"/>
        </w:rPr>
      </w:pPr>
      <w:r w:rsidRPr="00A35E0D">
        <w:rPr>
          <w:rFonts w:asciiTheme="majorBidi" w:hAnsiTheme="majorBidi" w:cstheme="majorBidi"/>
          <w:b/>
          <w:bCs/>
          <w:sz w:val="24"/>
          <w:szCs w:val="24"/>
        </w:rPr>
        <w:lastRenderedPageBreak/>
        <w:t>DNA Methylation</w:t>
      </w:r>
      <w:r w:rsidRPr="00A35E0D">
        <w:rPr>
          <w:rFonts w:asciiTheme="majorBidi" w:hAnsiTheme="majorBidi" w:cstheme="majorBidi"/>
          <w:sz w:val="24"/>
          <w:szCs w:val="24"/>
        </w:rPr>
        <w:t xml:space="preserve">: The addition of a methyl group to the DNA molecule, which typically </w:t>
      </w:r>
      <w:r w:rsidRPr="00A35E0D">
        <w:rPr>
          <w:rFonts w:asciiTheme="majorBidi" w:hAnsiTheme="majorBidi" w:cstheme="majorBidi"/>
          <w:b/>
          <w:bCs/>
          <w:sz w:val="24"/>
          <w:szCs w:val="24"/>
        </w:rPr>
        <w:t>suppresses gene expression</w:t>
      </w:r>
      <w:r w:rsidRPr="00A35E0D">
        <w:rPr>
          <w:rFonts w:asciiTheme="majorBidi" w:hAnsiTheme="majorBidi" w:cstheme="majorBidi"/>
          <w:sz w:val="24"/>
          <w:szCs w:val="24"/>
        </w:rPr>
        <w:t>.</w:t>
      </w:r>
    </w:p>
    <w:p w14:paraId="4C0330F5" w14:textId="77777777" w:rsidR="00A35E0D" w:rsidRPr="00A35E0D" w:rsidRDefault="00A35E0D" w:rsidP="00A35E0D">
      <w:pPr>
        <w:numPr>
          <w:ilvl w:val="0"/>
          <w:numId w:val="8"/>
        </w:numPr>
        <w:rPr>
          <w:rFonts w:asciiTheme="majorBidi" w:hAnsiTheme="majorBidi" w:cstheme="majorBidi"/>
          <w:sz w:val="24"/>
          <w:szCs w:val="24"/>
        </w:rPr>
      </w:pPr>
      <w:r w:rsidRPr="00A35E0D">
        <w:rPr>
          <w:rFonts w:asciiTheme="majorBidi" w:hAnsiTheme="majorBidi" w:cstheme="majorBidi"/>
          <w:b/>
          <w:bCs/>
          <w:sz w:val="24"/>
          <w:szCs w:val="24"/>
        </w:rPr>
        <w:t>Histone Modification</w:t>
      </w:r>
      <w:r w:rsidRPr="00A35E0D">
        <w:rPr>
          <w:rFonts w:asciiTheme="majorBidi" w:hAnsiTheme="majorBidi" w:cstheme="majorBidi"/>
          <w:sz w:val="24"/>
          <w:szCs w:val="24"/>
        </w:rPr>
        <w:t>: Changes to the proteins that DNA is wrapped around, affecting the accessibility of DNA for transcription.</w:t>
      </w:r>
    </w:p>
    <w:p w14:paraId="317A13BA" w14:textId="77777777" w:rsidR="00A35E0D" w:rsidRPr="00A35E0D" w:rsidRDefault="00A35E0D" w:rsidP="00A35E0D">
      <w:pPr>
        <w:numPr>
          <w:ilvl w:val="0"/>
          <w:numId w:val="8"/>
        </w:numPr>
        <w:rPr>
          <w:rFonts w:asciiTheme="majorBidi" w:hAnsiTheme="majorBidi" w:cstheme="majorBidi"/>
          <w:sz w:val="24"/>
          <w:szCs w:val="24"/>
        </w:rPr>
      </w:pPr>
      <w:r w:rsidRPr="00A35E0D">
        <w:rPr>
          <w:rFonts w:asciiTheme="majorBidi" w:hAnsiTheme="majorBidi" w:cstheme="majorBidi"/>
          <w:b/>
          <w:bCs/>
          <w:sz w:val="24"/>
          <w:szCs w:val="24"/>
        </w:rPr>
        <w:t>Non-coding RNA molecules</w:t>
      </w:r>
      <w:r w:rsidRPr="00A35E0D">
        <w:rPr>
          <w:rFonts w:asciiTheme="majorBidi" w:hAnsiTheme="majorBidi" w:cstheme="majorBidi"/>
          <w:sz w:val="24"/>
          <w:szCs w:val="24"/>
        </w:rPr>
        <w:t>: These molecules can regulate gene expression without altering the DNA sequence.</w:t>
      </w:r>
    </w:p>
    <w:p w14:paraId="33538F8D" w14:textId="77777777" w:rsidR="00A35E0D" w:rsidRPr="00A35E0D" w:rsidRDefault="00A35E0D" w:rsidP="00A35E0D">
      <w:pPr>
        <w:rPr>
          <w:rFonts w:asciiTheme="majorBidi" w:hAnsiTheme="majorBidi" w:cstheme="majorBidi"/>
          <w:sz w:val="24"/>
          <w:szCs w:val="24"/>
        </w:rPr>
      </w:pPr>
      <w:r w:rsidRPr="00A35E0D">
        <w:rPr>
          <w:rFonts w:asciiTheme="majorBidi" w:hAnsiTheme="majorBidi" w:cstheme="majorBidi"/>
          <w:sz w:val="24"/>
          <w:szCs w:val="24"/>
        </w:rPr>
        <w:t xml:space="preserve">Epigenetic changes are influenced by various </w:t>
      </w:r>
      <w:r w:rsidRPr="00A35E0D">
        <w:rPr>
          <w:rFonts w:asciiTheme="majorBidi" w:hAnsiTheme="majorBidi" w:cstheme="majorBidi"/>
          <w:b/>
          <w:bCs/>
          <w:sz w:val="24"/>
          <w:szCs w:val="24"/>
        </w:rPr>
        <w:t>environmental factors</w:t>
      </w:r>
      <w:r w:rsidRPr="00A35E0D">
        <w:rPr>
          <w:rFonts w:asciiTheme="majorBidi" w:hAnsiTheme="majorBidi" w:cstheme="majorBidi"/>
          <w:sz w:val="24"/>
          <w:szCs w:val="24"/>
        </w:rPr>
        <w:t xml:space="preserve">, including </w:t>
      </w:r>
      <w:r w:rsidRPr="00A35E0D">
        <w:rPr>
          <w:rFonts w:asciiTheme="majorBidi" w:hAnsiTheme="majorBidi" w:cstheme="majorBidi"/>
          <w:b/>
          <w:bCs/>
          <w:sz w:val="24"/>
          <w:szCs w:val="24"/>
        </w:rPr>
        <w:t>stress</w:t>
      </w:r>
      <w:r w:rsidRPr="00A35E0D">
        <w:rPr>
          <w:rFonts w:asciiTheme="majorBidi" w:hAnsiTheme="majorBidi" w:cstheme="majorBidi"/>
          <w:sz w:val="24"/>
          <w:szCs w:val="24"/>
        </w:rPr>
        <w:t xml:space="preserve">, </w:t>
      </w:r>
      <w:r w:rsidRPr="00A35E0D">
        <w:rPr>
          <w:rFonts w:asciiTheme="majorBidi" w:hAnsiTheme="majorBidi" w:cstheme="majorBidi"/>
          <w:b/>
          <w:bCs/>
          <w:sz w:val="24"/>
          <w:szCs w:val="24"/>
        </w:rPr>
        <w:t>diet</w:t>
      </w:r>
      <w:r w:rsidRPr="00A35E0D">
        <w:rPr>
          <w:rFonts w:asciiTheme="majorBidi" w:hAnsiTheme="majorBidi" w:cstheme="majorBidi"/>
          <w:sz w:val="24"/>
          <w:szCs w:val="24"/>
        </w:rPr>
        <w:t xml:space="preserve">, </w:t>
      </w:r>
      <w:r w:rsidRPr="00A35E0D">
        <w:rPr>
          <w:rFonts w:asciiTheme="majorBidi" w:hAnsiTheme="majorBidi" w:cstheme="majorBidi"/>
          <w:b/>
          <w:bCs/>
          <w:sz w:val="24"/>
          <w:szCs w:val="24"/>
        </w:rPr>
        <w:t>toxins</w:t>
      </w:r>
      <w:r w:rsidRPr="00A35E0D">
        <w:rPr>
          <w:rFonts w:asciiTheme="majorBidi" w:hAnsiTheme="majorBidi" w:cstheme="majorBidi"/>
          <w:sz w:val="24"/>
          <w:szCs w:val="24"/>
        </w:rPr>
        <w:t xml:space="preserve">, and </w:t>
      </w:r>
      <w:r w:rsidRPr="00A35E0D">
        <w:rPr>
          <w:rFonts w:asciiTheme="majorBidi" w:hAnsiTheme="majorBidi" w:cstheme="majorBidi"/>
          <w:b/>
          <w:bCs/>
          <w:sz w:val="24"/>
          <w:szCs w:val="24"/>
        </w:rPr>
        <w:t>social experiences</w:t>
      </w:r>
      <w:r w:rsidRPr="00A35E0D">
        <w:rPr>
          <w:rFonts w:asciiTheme="majorBidi" w:hAnsiTheme="majorBidi" w:cstheme="majorBidi"/>
          <w:sz w:val="24"/>
          <w:szCs w:val="24"/>
        </w:rPr>
        <w:t xml:space="preserve">. These changes can be temporary or, in some cases, passed down to subsequent generations, affecting the </w:t>
      </w:r>
      <w:r w:rsidRPr="00A35E0D">
        <w:rPr>
          <w:rFonts w:asciiTheme="majorBidi" w:hAnsiTheme="majorBidi" w:cstheme="majorBidi"/>
          <w:b/>
          <w:bCs/>
          <w:sz w:val="24"/>
          <w:szCs w:val="24"/>
        </w:rPr>
        <w:t>gene-environment interaction</w:t>
      </w:r>
      <w:r w:rsidRPr="00A35E0D">
        <w:rPr>
          <w:rFonts w:asciiTheme="majorBidi" w:hAnsiTheme="majorBidi" w:cstheme="majorBidi"/>
          <w:sz w:val="24"/>
          <w:szCs w:val="24"/>
        </w:rPr>
        <w:t xml:space="preserve"> across generations.</w:t>
      </w:r>
    </w:p>
    <w:p w14:paraId="27B6EAEB" w14:textId="1B2854FE" w:rsidR="00A35E0D" w:rsidRPr="00A35E0D" w:rsidRDefault="00A35E0D" w:rsidP="00A35E0D">
      <w:pPr>
        <w:rPr>
          <w:rFonts w:asciiTheme="majorBidi" w:hAnsiTheme="majorBidi" w:cstheme="majorBidi"/>
          <w:sz w:val="24"/>
          <w:szCs w:val="24"/>
        </w:rPr>
      </w:pPr>
    </w:p>
    <w:p w14:paraId="2F5EF2EB" w14:textId="77777777" w:rsidR="00A35E0D" w:rsidRPr="00A35E0D" w:rsidRDefault="00A35E0D" w:rsidP="00A35E0D">
      <w:pPr>
        <w:rPr>
          <w:rFonts w:asciiTheme="majorBidi" w:hAnsiTheme="majorBidi" w:cstheme="majorBidi"/>
          <w:b/>
          <w:bCs/>
          <w:sz w:val="24"/>
          <w:szCs w:val="24"/>
        </w:rPr>
      </w:pPr>
      <w:r w:rsidRPr="00A35E0D">
        <w:rPr>
          <w:rFonts w:asciiTheme="majorBidi" w:hAnsiTheme="majorBidi" w:cstheme="majorBidi"/>
          <w:b/>
          <w:bCs/>
          <w:sz w:val="24"/>
          <w:szCs w:val="24"/>
        </w:rPr>
        <w:t>6.2 Epigenetic Studies on Stress and Personality</w:t>
      </w:r>
    </w:p>
    <w:p w14:paraId="6899E807" w14:textId="77777777" w:rsidR="00A35E0D" w:rsidRPr="00A35E0D" w:rsidRDefault="00A35E0D" w:rsidP="00A35E0D">
      <w:pPr>
        <w:rPr>
          <w:rFonts w:asciiTheme="majorBidi" w:hAnsiTheme="majorBidi" w:cstheme="majorBidi"/>
          <w:sz w:val="24"/>
          <w:szCs w:val="24"/>
        </w:rPr>
      </w:pPr>
      <w:r w:rsidRPr="00A35E0D">
        <w:rPr>
          <w:rFonts w:asciiTheme="majorBidi" w:hAnsiTheme="majorBidi" w:cstheme="majorBidi"/>
          <w:sz w:val="24"/>
          <w:szCs w:val="24"/>
        </w:rPr>
        <w:t xml:space="preserve">One of the most well-known areas of epigenetic research focuses on how </w:t>
      </w:r>
      <w:r w:rsidRPr="00A35E0D">
        <w:rPr>
          <w:rFonts w:asciiTheme="majorBidi" w:hAnsiTheme="majorBidi" w:cstheme="majorBidi"/>
          <w:b/>
          <w:bCs/>
          <w:sz w:val="24"/>
          <w:szCs w:val="24"/>
        </w:rPr>
        <w:t>early life stress</w:t>
      </w:r>
      <w:r w:rsidRPr="00A35E0D">
        <w:rPr>
          <w:rFonts w:asciiTheme="majorBidi" w:hAnsiTheme="majorBidi" w:cstheme="majorBidi"/>
          <w:sz w:val="24"/>
          <w:szCs w:val="24"/>
        </w:rPr>
        <w:t xml:space="preserve"> can affect the expression of genes related to </w:t>
      </w:r>
      <w:r w:rsidRPr="00A35E0D">
        <w:rPr>
          <w:rFonts w:asciiTheme="majorBidi" w:hAnsiTheme="majorBidi" w:cstheme="majorBidi"/>
          <w:b/>
          <w:bCs/>
          <w:sz w:val="24"/>
          <w:szCs w:val="24"/>
        </w:rPr>
        <w:t>emotion regulation</w:t>
      </w:r>
      <w:r w:rsidRPr="00A35E0D">
        <w:rPr>
          <w:rFonts w:asciiTheme="majorBidi" w:hAnsiTheme="majorBidi" w:cstheme="majorBidi"/>
          <w:sz w:val="24"/>
          <w:szCs w:val="24"/>
        </w:rPr>
        <w:t xml:space="preserve">, leading to personality traits such as </w:t>
      </w:r>
      <w:r w:rsidRPr="00A35E0D">
        <w:rPr>
          <w:rFonts w:asciiTheme="majorBidi" w:hAnsiTheme="majorBidi" w:cstheme="majorBidi"/>
          <w:b/>
          <w:bCs/>
          <w:sz w:val="24"/>
          <w:szCs w:val="24"/>
        </w:rPr>
        <w:t>neuroticism</w:t>
      </w:r>
      <w:r w:rsidRPr="00A35E0D">
        <w:rPr>
          <w:rFonts w:asciiTheme="majorBidi" w:hAnsiTheme="majorBidi" w:cstheme="majorBidi"/>
          <w:sz w:val="24"/>
          <w:szCs w:val="24"/>
        </w:rPr>
        <w:t xml:space="preserve"> or </w:t>
      </w:r>
      <w:r w:rsidRPr="00A35E0D">
        <w:rPr>
          <w:rFonts w:asciiTheme="majorBidi" w:hAnsiTheme="majorBidi" w:cstheme="majorBidi"/>
          <w:b/>
          <w:bCs/>
          <w:sz w:val="24"/>
          <w:szCs w:val="24"/>
        </w:rPr>
        <w:t>anxiety</w:t>
      </w:r>
      <w:r w:rsidRPr="00A35E0D">
        <w:rPr>
          <w:rFonts w:asciiTheme="majorBidi" w:hAnsiTheme="majorBidi" w:cstheme="majorBidi"/>
          <w:sz w:val="24"/>
          <w:szCs w:val="24"/>
        </w:rPr>
        <w:t>.</w:t>
      </w:r>
    </w:p>
    <w:p w14:paraId="73673965" w14:textId="77777777" w:rsidR="00A35E0D" w:rsidRPr="00A35E0D" w:rsidRDefault="00A35E0D" w:rsidP="00A35E0D">
      <w:pPr>
        <w:rPr>
          <w:rFonts w:asciiTheme="majorBidi" w:hAnsiTheme="majorBidi" w:cstheme="majorBidi"/>
          <w:sz w:val="24"/>
          <w:szCs w:val="24"/>
        </w:rPr>
      </w:pPr>
      <w:r w:rsidRPr="00A35E0D">
        <w:rPr>
          <w:rFonts w:asciiTheme="majorBidi" w:hAnsiTheme="majorBidi" w:cstheme="majorBidi"/>
          <w:b/>
          <w:bCs/>
          <w:sz w:val="24"/>
          <w:szCs w:val="24"/>
        </w:rPr>
        <w:t>Study Example: The Impact of Childhood Trauma on the HPA Axis</w:t>
      </w:r>
    </w:p>
    <w:p w14:paraId="5A11C443" w14:textId="77777777" w:rsidR="00A35E0D" w:rsidRPr="00A35E0D" w:rsidRDefault="00A35E0D" w:rsidP="00A35E0D">
      <w:pPr>
        <w:rPr>
          <w:rFonts w:asciiTheme="majorBidi" w:hAnsiTheme="majorBidi" w:cstheme="majorBidi"/>
          <w:sz w:val="24"/>
          <w:szCs w:val="24"/>
        </w:rPr>
      </w:pPr>
      <w:r w:rsidRPr="00A35E0D">
        <w:rPr>
          <w:rFonts w:asciiTheme="majorBidi" w:hAnsiTheme="majorBidi" w:cstheme="majorBidi"/>
          <w:sz w:val="24"/>
          <w:szCs w:val="24"/>
        </w:rPr>
        <w:t xml:space="preserve">The </w:t>
      </w:r>
      <w:r w:rsidRPr="00A35E0D">
        <w:rPr>
          <w:rFonts w:asciiTheme="majorBidi" w:hAnsiTheme="majorBidi" w:cstheme="majorBidi"/>
          <w:b/>
          <w:bCs/>
          <w:sz w:val="24"/>
          <w:szCs w:val="24"/>
        </w:rPr>
        <w:t>hypothalamic-pituitary-adrenal (HPA)</w:t>
      </w:r>
      <w:r w:rsidRPr="00A35E0D">
        <w:rPr>
          <w:rFonts w:asciiTheme="majorBidi" w:hAnsiTheme="majorBidi" w:cstheme="majorBidi"/>
          <w:sz w:val="24"/>
          <w:szCs w:val="24"/>
        </w:rPr>
        <w:t xml:space="preserve"> axis is a critical system in the body that regulates the </w:t>
      </w:r>
      <w:r w:rsidRPr="00A35E0D">
        <w:rPr>
          <w:rFonts w:asciiTheme="majorBidi" w:hAnsiTheme="majorBidi" w:cstheme="majorBidi"/>
          <w:b/>
          <w:bCs/>
          <w:sz w:val="24"/>
          <w:szCs w:val="24"/>
        </w:rPr>
        <w:t>stress response</w:t>
      </w:r>
      <w:r w:rsidRPr="00A35E0D">
        <w:rPr>
          <w:rFonts w:asciiTheme="majorBidi" w:hAnsiTheme="majorBidi" w:cstheme="majorBidi"/>
          <w:sz w:val="24"/>
          <w:szCs w:val="24"/>
        </w:rPr>
        <w:t xml:space="preserve">. Studies have shown that </w:t>
      </w:r>
      <w:r w:rsidRPr="00A35E0D">
        <w:rPr>
          <w:rFonts w:asciiTheme="majorBidi" w:hAnsiTheme="majorBidi" w:cstheme="majorBidi"/>
          <w:b/>
          <w:bCs/>
          <w:sz w:val="24"/>
          <w:szCs w:val="24"/>
        </w:rPr>
        <w:t>early childhood trauma</w:t>
      </w:r>
      <w:r w:rsidRPr="00A35E0D">
        <w:rPr>
          <w:rFonts w:asciiTheme="majorBidi" w:hAnsiTheme="majorBidi" w:cstheme="majorBidi"/>
          <w:sz w:val="24"/>
          <w:szCs w:val="24"/>
        </w:rPr>
        <w:t xml:space="preserve">, such as </w:t>
      </w:r>
      <w:r w:rsidRPr="00A35E0D">
        <w:rPr>
          <w:rFonts w:asciiTheme="majorBidi" w:hAnsiTheme="majorBidi" w:cstheme="majorBidi"/>
          <w:b/>
          <w:bCs/>
          <w:sz w:val="24"/>
          <w:szCs w:val="24"/>
        </w:rPr>
        <w:t>abuse</w:t>
      </w:r>
      <w:r w:rsidRPr="00A35E0D">
        <w:rPr>
          <w:rFonts w:asciiTheme="majorBidi" w:hAnsiTheme="majorBidi" w:cstheme="majorBidi"/>
          <w:sz w:val="24"/>
          <w:szCs w:val="24"/>
        </w:rPr>
        <w:t xml:space="preserve"> or </w:t>
      </w:r>
      <w:r w:rsidRPr="00A35E0D">
        <w:rPr>
          <w:rFonts w:asciiTheme="majorBidi" w:hAnsiTheme="majorBidi" w:cstheme="majorBidi"/>
          <w:b/>
          <w:bCs/>
          <w:sz w:val="24"/>
          <w:szCs w:val="24"/>
        </w:rPr>
        <w:t>neglect</w:t>
      </w:r>
      <w:r w:rsidRPr="00A35E0D">
        <w:rPr>
          <w:rFonts w:asciiTheme="majorBidi" w:hAnsiTheme="majorBidi" w:cstheme="majorBidi"/>
          <w:sz w:val="24"/>
          <w:szCs w:val="24"/>
        </w:rPr>
        <w:t xml:space="preserve">, can lead to </w:t>
      </w:r>
      <w:r w:rsidRPr="00A35E0D">
        <w:rPr>
          <w:rFonts w:asciiTheme="majorBidi" w:hAnsiTheme="majorBidi" w:cstheme="majorBidi"/>
          <w:b/>
          <w:bCs/>
          <w:sz w:val="24"/>
          <w:szCs w:val="24"/>
        </w:rPr>
        <w:t>epigenetic modifications</w:t>
      </w:r>
      <w:r w:rsidRPr="00A35E0D">
        <w:rPr>
          <w:rFonts w:asciiTheme="majorBidi" w:hAnsiTheme="majorBidi" w:cstheme="majorBidi"/>
          <w:sz w:val="24"/>
          <w:szCs w:val="24"/>
        </w:rPr>
        <w:t xml:space="preserve"> in genes associated with the HPA axis. These changes can </w:t>
      </w:r>
      <w:r w:rsidRPr="00A35E0D">
        <w:rPr>
          <w:rFonts w:asciiTheme="majorBidi" w:hAnsiTheme="majorBidi" w:cstheme="majorBidi"/>
          <w:b/>
          <w:bCs/>
          <w:sz w:val="24"/>
          <w:szCs w:val="24"/>
        </w:rPr>
        <w:t>alter the body's stress response</w:t>
      </w:r>
      <w:r w:rsidRPr="00A35E0D">
        <w:rPr>
          <w:rFonts w:asciiTheme="majorBidi" w:hAnsiTheme="majorBidi" w:cstheme="majorBidi"/>
          <w:sz w:val="24"/>
          <w:szCs w:val="24"/>
        </w:rPr>
        <w:t xml:space="preserve"> and lead to long-term personality changes, including higher levels of </w:t>
      </w:r>
      <w:r w:rsidRPr="00A35E0D">
        <w:rPr>
          <w:rFonts w:asciiTheme="majorBidi" w:hAnsiTheme="majorBidi" w:cstheme="majorBidi"/>
          <w:b/>
          <w:bCs/>
          <w:sz w:val="24"/>
          <w:szCs w:val="24"/>
        </w:rPr>
        <w:t>anxiety</w:t>
      </w:r>
      <w:r w:rsidRPr="00A35E0D">
        <w:rPr>
          <w:rFonts w:asciiTheme="majorBidi" w:hAnsiTheme="majorBidi" w:cstheme="majorBidi"/>
          <w:sz w:val="24"/>
          <w:szCs w:val="24"/>
        </w:rPr>
        <w:t xml:space="preserve">, </w:t>
      </w:r>
      <w:r w:rsidRPr="00A35E0D">
        <w:rPr>
          <w:rFonts w:asciiTheme="majorBidi" w:hAnsiTheme="majorBidi" w:cstheme="majorBidi"/>
          <w:b/>
          <w:bCs/>
          <w:sz w:val="24"/>
          <w:szCs w:val="24"/>
        </w:rPr>
        <w:t>neuroticism</w:t>
      </w:r>
      <w:r w:rsidRPr="00A35E0D">
        <w:rPr>
          <w:rFonts w:asciiTheme="majorBidi" w:hAnsiTheme="majorBidi" w:cstheme="majorBidi"/>
          <w:sz w:val="24"/>
          <w:szCs w:val="24"/>
        </w:rPr>
        <w:t xml:space="preserve">, and </w:t>
      </w:r>
      <w:r w:rsidRPr="00A35E0D">
        <w:rPr>
          <w:rFonts w:asciiTheme="majorBidi" w:hAnsiTheme="majorBidi" w:cstheme="majorBidi"/>
          <w:b/>
          <w:bCs/>
          <w:sz w:val="24"/>
          <w:szCs w:val="24"/>
        </w:rPr>
        <w:t>emotional instability</w:t>
      </w:r>
      <w:r w:rsidRPr="00A35E0D">
        <w:rPr>
          <w:rFonts w:asciiTheme="majorBidi" w:hAnsiTheme="majorBidi" w:cstheme="majorBidi"/>
          <w:sz w:val="24"/>
          <w:szCs w:val="24"/>
        </w:rPr>
        <w:t>.</w:t>
      </w:r>
    </w:p>
    <w:p w14:paraId="76A31FD2" w14:textId="77777777" w:rsidR="00A35E0D" w:rsidRPr="00A35E0D" w:rsidRDefault="00A35E0D" w:rsidP="00A35E0D">
      <w:pPr>
        <w:numPr>
          <w:ilvl w:val="0"/>
          <w:numId w:val="9"/>
        </w:numPr>
        <w:rPr>
          <w:rFonts w:asciiTheme="majorBidi" w:hAnsiTheme="majorBidi" w:cstheme="majorBidi"/>
          <w:sz w:val="24"/>
          <w:szCs w:val="24"/>
        </w:rPr>
      </w:pPr>
      <w:r w:rsidRPr="00A35E0D">
        <w:rPr>
          <w:rFonts w:asciiTheme="majorBidi" w:hAnsiTheme="majorBidi" w:cstheme="majorBidi"/>
          <w:b/>
          <w:bCs/>
          <w:sz w:val="24"/>
          <w:szCs w:val="24"/>
        </w:rPr>
        <w:t>The Role of the FKBP5 Gene</w:t>
      </w:r>
      <w:r w:rsidRPr="00A35E0D">
        <w:rPr>
          <w:rFonts w:asciiTheme="majorBidi" w:hAnsiTheme="majorBidi" w:cstheme="majorBidi"/>
          <w:sz w:val="24"/>
          <w:szCs w:val="24"/>
        </w:rPr>
        <w:t xml:space="preserve">: One of the most studied genes in this context is the </w:t>
      </w:r>
      <w:r w:rsidRPr="00A35E0D">
        <w:rPr>
          <w:rFonts w:asciiTheme="majorBidi" w:hAnsiTheme="majorBidi" w:cstheme="majorBidi"/>
          <w:b/>
          <w:bCs/>
          <w:sz w:val="24"/>
          <w:szCs w:val="24"/>
        </w:rPr>
        <w:t>FKBP5 gene</w:t>
      </w:r>
      <w:r w:rsidRPr="00A35E0D">
        <w:rPr>
          <w:rFonts w:asciiTheme="majorBidi" w:hAnsiTheme="majorBidi" w:cstheme="majorBidi"/>
          <w:sz w:val="24"/>
          <w:szCs w:val="24"/>
        </w:rPr>
        <w:t xml:space="preserve">, which plays a role in regulating the stress hormone </w:t>
      </w:r>
      <w:r w:rsidRPr="00A35E0D">
        <w:rPr>
          <w:rFonts w:asciiTheme="majorBidi" w:hAnsiTheme="majorBidi" w:cstheme="majorBidi"/>
          <w:b/>
          <w:bCs/>
          <w:sz w:val="24"/>
          <w:szCs w:val="24"/>
        </w:rPr>
        <w:t>cortisol</w:t>
      </w:r>
      <w:r w:rsidRPr="00A35E0D">
        <w:rPr>
          <w:rFonts w:asciiTheme="majorBidi" w:hAnsiTheme="majorBidi" w:cstheme="majorBidi"/>
          <w:sz w:val="24"/>
          <w:szCs w:val="24"/>
        </w:rPr>
        <w:t xml:space="preserve">. Research has shown that </w:t>
      </w:r>
      <w:r w:rsidRPr="00A35E0D">
        <w:rPr>
          <w:rFonts w:asciiTheme="majorBidi" w:hAnsiTheme="majorBidi" w:cstheme="majorBidi"/>
          <w:b/>
          <w:bCs/>
          <w:sz w:val="24"/>
          <w:szCs w:val="24"/>
        </w:rPr>
        <w:t>childhood abuse</w:t>
      </w:r>
      <w:r w:rsidRPr="00A35E0D">
        <w:rPr>
          <w:rFonts w:asciiTheme="majorBidi" w:hAnsiTheme="majorBidi" w:cstheme="majorBidi"/>
          <w:sz w:val="24"/>
          <w:szCs w:val="24"/>
        </w:rPr>
        <w:t xml:space="preserve"> or </w:t>
      </w:r>
      <w:r w:rsidRPr="00A35E0D">
        <w:rPr>
          <w:rFonts w:asciiTheme="majorBidi" w:hAnsiTheme="majorBidi" w:cstheme="majorBidi"/>
          <w:b/>
          <w:bCs/>
          <w:sz w:val="24"/>
          <w:szCs w:val="24"/>
        </w:rPr>
        <w:t>trauma</w:t>
      </w:r>
      <w:r w:rsidRPr="00A35E0D">
        <w:rPr>
          <w:rFonts w:asciiTheme="majorBidi" w:hAnsiTheme="majorBidi" w:cstheme="majorBidi"/>
          <w:sz w:val="24"/>
          <w:szCs w:val="24"/>
        </w:rPr>
        <w:t xml:space="preserve"> can lead to </w:t>
      </w:r>
      <w:r w:rsidRPr="00A35E0D">
        <w:rPr>
          <w:rFonts w:asciiTheme="majorBidi" w:hAnsiTheme="majorBidi" w:cstheme="majorBidi"/>
          <w:b/>
          <w:bCs/>
          <w:sz w:val="24"/>
          <w:szCs w:val="24"/>
        </w:rPr>
        <w:t>DNA methylation</w:t>
      </w:r>
      <w:r w:rsidRPr="00A35E0D">
        <w:rPr>
          <w:rFonts w:asciiTheme="majorBidi" w:hAnsiTheme="majorBidi" w:cstheme="majorBidi"/>
          <w:sz w:val="24"/>
          <w:szCs w:val="24"/>
        </w:rPr>
        <w:t xml:space="preserve"> in the FKBP5 gene, reducing its expression and making the stress response more intense. This can lead to increased vulnerability to stress and greater susceptibility to mental health disorders, including </w:t>
      </w:r>
      <w:r w:rsidRPr="00A35E0D">
        <w:rPr>
          <w:rFonts w:asciiTheme="majorBidi" w:hAnsiTheme="majorBidi" w:cstheme="majorBidi"/>
          <w:b/>
          <w:bCs/>
          <w:sz w:val="24"/>
          <w:szCs w:val="24"/>
        </w:rPr>
        <w:t>depression</w:t>
      </w:r>
      <w:r w:rsidRPr="00A35E0D">
        <w:rPr>
          <w:rFonts w:asciiTheme="majorBidi" w:hAnsiTheme="majorBidi" w:cstheme="majorBidi"/>
          <w:sz w:val="24"/>
          <w:szCs w:val="24"/>
        </w:rPr>
        <w:t xml:space="preserve"> and </w:t>
      </w:r>
      <w:r w:rsidRPr="00A35E0D">
        <w:rPr>
          <w:rFonts w:asciiTheme="majorBidi" w:hAnsiTheme="majorBidi" w:cstheme="majorBidi"/>
          <w:b/>
          <w:bCs/>
          <w:sz w:val="24"/>
          <w:szCs w:val="24"/>
        </w:rPr>
        <w:t>anxiety</w:t>
      </w:r>
      <w:r w:rsidRPr="00A35E0D">
        <w:rPr>
          <w:rFonts w:asciiTheme="majorBidi" w:hAnsiTheme="majorBidi" w:cstheme="majorBidi"/>
          <w:sz w:val="24"/>
          <w:szCs w:val="24"/>
        </w:rPr>
        <w:t>.</w:t>
      </w:r>
    </w:p>
    <w:p w14:paraId="6B08A130" w14:textId="77777777" w:rsidR="00A35E0D" w:rsidRPr="00A35E0D" w:rsidRDefault="00A35E0D" w:rsidP="00A35E0D">
      <w:pPr>
        <w:numPr>
          <w:ilvl w:val="1"/>
          <w:numId w:val="9"/>
        </w:numPr>
        <w:rPr>
          <w:rFonts w:asciiTheme="majorBidi" w:hAnsiTheme="majorBidi" w:cstheme="majorBidi"/>
          <w:sz w:val="24"/>
          <w:szCs w:val="24"/>
        </w:rPr>
      </w:pPr>
      <w:r w:rsidRPr="00A35E0D">
        <w:rPr>
          <w:rFonts w:asciiTheme="majorBidi" w:hAnsiTheme="majorBidi" w:cstheme="majorBidi"/>
          <w:b/>
          <w:bCs/>
          <w:sz w:val="24"/>
          <w:szCs w:val="24"/>
        </w:rPr>
        <w:t>Real-World Example</w:t>
      </w:r>
      <w:r w:rsidRPr="00A35E0D">
        <w:rPr>
          <w:rFonts w:asciiTheme="majorBidi" w:hAnsiTheme="majorBidi" w:cstheme="majorBidi"/>
          <w:sz w:val="24"/>
          <w:szCs w:val="24"/>
        </w:rPr>
        <w:t xml:space="preserve">: Children who experienced </w:t>
      </w:r>
      <w:r w:rsidRPr="00A35E0D">
        <w:rPr>
          <w:rFonts w:asciiTheme="majorBidi" w:hAnsiTheme="majorBidi" w:cstheme="majorBidi"/>
          <w:b/>
          <w:bCs/>
          <w:sz w:val="24"/>
          <w:szCs w:val="24"/>
        </w:rPr>
        <w:t>severe emotional neglect</w:t>
      </w:r>
      <w:r w:rsidRPr="00A35E0D">
        <w:rPr>
          <w:rFonts w:asciiTheme="majorBidi" w:hAnsiTheme="majorBidi" w:cstheme="majorBidi"/>
          <w:sz w:val="24"/>
          <w:szCs w:val="24"/>
        </w:rPr>
        <w:t xml:space="preserve"> or </w:t>
      </w:r>
      <w:r w:rsidRPr="00A35E0D">
        <w:rPr>
          <w:rFonts w:asciiTheme="majorBidi" w:hAnsiTheme="majorBidi" w:cstheme="majorBidi"/>
          <w:b/>
          <w:bCs/>
          <w:sz w:val="24"/>
          <w:szCs w:val="24"/>
        </w:rPr>
        <w:t>physical abuse</w:t>
      </w:r>
      <w:r w:rsidRPr="00A35E0D">
        <w:rPr>
          <w:rFonts w:asciiTheme="majorBidi" w:hAnsiTheme="majorBidi" w:cstheme="majorBidi"/>
          <w:sz w:val="24"/>
          <w:szCs w:val="24"/>
        </w:rPr>
        <w:t xml:space="preserve"> in their early years showed epigenetic changes in the FKBP5 gene, which resulted in a </w:t>
      </w:r>
      <w:r w:rsidRPr="00A35E0D">
        <w:rPr>
          <w:rFonts w:asciiTheme="majorBidi" w:hAnsiTheme="majorBidi" w:cstheme="majorBidi"/>
          <w:b/>
          <w:bCs/>
          <w:sz w:val="24"/>
          <w:szCs w:val="24"/>
        </w:rPr>
        <w:t>more exaggerated stress response</w:t>
      </w:r>
      <w:r w:rsidRPr="00A35E0D">
        <w:rPr>
          <w:rFonts w:asciiTheme="majorBidi" w:hAnsiTheme="majorBidi" w:cstheme="majorBidi"/>
          <w:sz w:val="24"/>
          <w:szCs w:val="24"/>
        </w:rPr>
        <w:t xml:space="preserve"> in adulthood. These individuals were more prone to developing </w:t>
      </w:r>
      <w:r w:rsidRPr="00A35E0D">
        <w:rPr>
          <w:rFonts w:asciiTheme="majorBidi" w:hAnsiTheme="majorBidi" w:cstheme="majorBidi"/>
          <w:b/>
          <w:bCs/>
          <w:sz w:val="24"/>
          <w:szCs w:val="24"/>
        </w:rPr>
        <w:t>neurotic</w:t>
      </w:r>
      <w:r w:rsidRPr="00A35E0D">
        <w:rPr>
          <w:rFonts w:asciiTheme="majorBidi" w:hAnsiTheme="majorBidi" w:cstheme="majorBidi"/>
          <w:sz w:val="24"/>
          <w:szCs w:val="24"/>
        </w:rPr>
        <w:t xml:space="preserve"> and </w:t>
      </w:r>
      <w:r w:rsidRPr="00A35E0D">
        <w:rPr>
          <w:rFonts w:asciiTheme="majorBidi" w:hAnsiTheme="majorBidi" w:cstheme="majorBidi"/>
          <w:b/>
          <w:bCs/>
          <w:sz w:val="24"/>
          <w:szCs w:val="24"/>
        </w:rPr>
        <w:t>anxious</w:t>
      </w:r>
      <w:r w:rsidRPr="00A35E0D">
        <w:rPr>
          <w:rFonts w:asciiTheme="majorBidi" w:hAnsiTheme="majorBidi" w:cstheme="majorBidi"/>
          <w:sz w:val="24"/>
          <w:szCs w:val="24"/>
        </w:rPr>
        <w:t xml:space="preserve"> personality traits later in life.</w:t>
      </w:r>
    </w:p>
    <w:p w14:paraId="451CAFD7" w14:textId="77777777" w:rsidR="00A35E0D" w:rsidRPr="00A35E0D" w:rsidRDefault="00A35E0D" w:rsidP="00A35E0D">
      <w:pPr>
        <w:rPr>
          <w:rFonts w:asciiTheme="majorBidi" w:hAnsiTheme="majorBidi" w:cstheme="majorBidi"/>
          <w:sz w:val="24"/>
          <w:szCs w:val="24"/>
        </w:rPr>
      </w:pPr>
      <w:r w:rsidRPr="00A35E0D">
        <w:rPr>
          <w:rFonts w:asciiTheme="majorBidi" w:hAnsiTheme="majorBidi" w:cstheme="majorBidi"/>
          <w:sz w:val="24"/>
          <w:szCs w:val="24"/>
        </w:rPr>
        <w:t xml:space="preserve">This study demonstrates how </w:t>
      </w:r>
      <w:r w:rsidRPr="00A35E0D">
        <w:rPr>
          <w:rFonts w:asciiTheme="majorBidi" w:hAnsiTheme="majorBidi" w:cstheme="majorBidi"/>
          <w:b/>
          <w:bCs/>
          <w:sz w:val="24"/>
          <w:szCs w:val="24"/>
        </w:rPr>
        <w:t>environmental stressors</w:t>
      </w:r>
      <w:r w:rsidRPr="00A35E0D">
        <w:rPr>
          <w:rFonts w:asciiTheme="majorBidi" w:hAnsiTheme="majorBidi" w:cstheme="majorBidi"/>
          <w:sz w:val="24"/>
          <w:szCs w:val="24"/>
        </w:rPr>
        <w:t xml:space="preserve">—especially those encountered during early development—can cause </w:t>
      </w:r>
      <w:r w:rsidRPr="00A35E0D">
        <w:rPr>
          <w:rFonts w:asciiTheme="majorBidi" w:hAnsiTheme="majorBidi" w:cstheme="majorBidi"/>
          <w:b/>
          <w:bCs/>
          <w:sz w:val="24"/>
          <w:szCs w:val="24"/>
        </w:rPr>
        <w:t>epigenetic changes</w:t>
      </w:r>
      <w:r w:rsidRPr="00A35E0D">
        <w:rPr>
          <w:rFonts w:asciiTheme="majorBidi" w:hAnsiTheme="majorBidi" w:cstheme="majorBidi"/>
          <w:sz w:val="24"/>
          <w:szCs w:val="24"/>
        </w:rPr>
        <w:t xml:space="preserve"> that influence personality traits such as </w:t>
      </w:r>
      <w:r w:rsidRPr="00A35E0D">
        <w:rPr>
          <w:rFonts w:asciiTheme="majorBidi" w:hAnsiTheme="majorBidi" w:cstheme="majorBidi"/>
          <w:b/>
          <w:bCs/>
          <w:sz w:val="24"/>
          <w:szCs w:val="24"/>
        </w:rPr>
        <w:t>neuroticism</w:t>
      </w:r>
      <w:r w:rsidRPr="00A35E0D">
        <w:rPr>
          <w:rFonts w:asciiTheme="majorBidi" w:hAnsiTheme="majorBidi" w:cstheme="majorBidi"/>
          <w:sz w:val="24"/>
          <w:szCs w:val="24"/>
        </w:rPr>
        <w:t xml:space="preserve"> and </w:t>
      </w:r>
      <w:r w:rsidRPr="00A35E0D">
        <w:rPr>
          <w:rFonts w:asciiTheme="majorBidi" w:hAnsiTheme="majorBidi" w:cstheme="majorBidi"/>
          <w:b/>
          <w:bCs/>
          <w:sz w:val="24"/>
          <w:szCs w:val="24"/>
        </w:rPr>
        <w:t>emotional reactivity</w:t>
      </w:r>
      <w:r w:rsidRPr="00A35E0D">
        <w:rPr>
          <w:rFonts w:asciiTheme="majorBidi" w:hAnsiTheme="majorBidi" w:cstheme="majorBidi"/>
          <w:sz w:val="24"/>
          <w:szCs w:val="24"/>
        </w:rPr>
        <w:t>.</w:t>
      </w:r>
    </w:p>
    <w:p w14:paraId="78929941" w14:textId="4F340ECB" w:rsidR="00A35E0D" w:rsidRPr="00A35E0D" w:rsidRDefault="00A35E0D" w:rsidP="00A35E0D">
      <w:pPr>
        <w:rPr>
          <w:rFonts w:asciiTheme="majorBidi" w:hAnsiTheme="majorBidi" w:cstheme="majorBidi"/>
          <w:sz w:val="24"/>
          <w:szCs w:val="24"/>
        </w:rPr>
      </w:pPr>
    </w:p>
    <w:p w14:paraId="2B0E3DC3" w14:textId="77777777" w:rsidR="00A35E0D" w:rsidRPr="00A35E0D" w:rsidRDefault="00A35E0D" w:rsidP="00A35E0D">
      <w:pPr>
        <w:rPr>
          <w:rFonts w:asciiTheme="majorBidi" w:hAnsiTheme="majorBidi" w:cstheme="majorBidi"/>
          <w:b/>
          <w:bCs/>
          <w:sz w:val="24"/>
          <w:szCs w:val="24"/>
        </w:rPr>
      </w:pPr>
      <w:r w:rsidRPr="00A35E0D">
        <w:rPr>
          <w:rFonts w:asciiTheme="majorBidi" w:hAnsiTheme="majorBidi" w:cstheme="majorBidi"/>
          <w:b/>
          <w:bCs/>
          <w:sz w:val="24"/>
          <w:szCs w:val="24"/>
        </w:rPr>
        <w:t>6.3 Epigenetic Changes in Response to Social Environment</w:t>
      </w:r>
    </w:p>
    <w:p w14:paraId="5C643216" w14:textId="77777777" w:rsidR="00A35E0D" w:rsidRPr="00A35E0D" w:rsidRDefault="00A35E0D" w:rsidP="00A35E0D">
      <w:pPr>
        <w:rPr>
          <w:rFonts w:asciiTheme="majorBidi" w:hAnsiTheme="majorBidi" w:cstheme="majorBidi"/>
          <w:sz w:val="24"/>
          <w:szCs w:val="24"/>
        </w:rPr>
      </w:pPr>
      <w:r w:rsidRPr="00A35E0D">
        <w:rPr>
          <w:rFonts w:asciiTheme="majorBidi" w:hAnsiTheme="majorBidi" w:cstheme="majorBidi"/>
          <w:sz w:val="24"/>
          <w:szCs w:val="24"/>
        </w:rPr>
        <w:lastRenderedPageBreak/>
        <w:t xml:space="preserve">Social experiences and interactions can also lead to </w:t>
      </w:r>
      <w:r w:rsidRPr="00A35E0D">
        <w:rPr>
          <w:rFonts w:asciiTheme="majorBidi" w:hAnsiTheme="majorBidi" w:cstheme="majorBidi"/>
          <w:b/>
          <w:bCs/>
          <w:sz w:val="24"/>
          <w:szCs w:val="24"/>
        </w:rPr>
        <w:t>epigenetic modifications</w:t>
      </w:r>
      <w:r w:rsidRPr="00A35E0D">
        <w:rPr>
          <w:rFonts w:asciiTheme="majorBidi" w:hAnsiTheme="majorBidi" w:cstheme="majorBidi"/>
          <w:sz w:val="24"/>
          <w:szCs w:val="24"/>
        </w:rPr>
        <w:t xml:space="preserve"> that affect personality. For instance, the quality of </w:t>
      </w:r>
      <w:r w:rsidRPr="00A35E0D">
        <w:rPr>
          <w:rFonts w:asciiTheme="majorBidi" w:hAnsiTheme="majorBidi" w:cstheme="majorBidi"/>
          <w:b/>
          <w:bCs/>
          <w:sz w:val="24"/>
          <w:szCs w:val="24"/>
        </w:rPr>
        <w:t>parent-child bonding</w:t>
      </w:r>
      <w:r w:rsidRPr="00A35E0D">
        <w:rPr>
          <w:rFonts w:asciiTheme="majorBidi" w:hAnsiTheme="majorBidi" w:cstheme="majorBidi"/>
          <w:sz w:val="24"/>
          <w:szCs w:val="24"/>
        </w:rPr>
        <w:t xml:space="preserve"> can influence </w:t>
      </w:r>
      <w:r w:rsidRPr="00A35E0D">
        <w:rPr>
          <w:rFonts w:asciiTheme="majorBidi" w:hAnsiTheme="majorBidi" w:cstheme="majorBidi"/>
          <w:b/>
          <w:bCs/>
          <w:sz w:val="24"/>
          <w:szCs w:val="24"/>
        </w:rPr>
        <w:t>epigenetic changes</w:t>
      </w:r>
      <w:r w:rsidRPr="00A35E0D">
        <w:rPr>
          <w:rFonts w:asciiTheme="majorBidi" w:hAnsiTheme="majorBidi" w:cstheme="majorBidi"/>
          <w:sz w:val="24"/>
          <w:szCs w:val="24"/>
        </w:rPr>
        <w:t xml:space="preserve"> in genes related to attachment and emotional regulation.</w:t>
      </w:r>
    </w:p>
    <w:p w14:paraId="0AE26471" w14:textId="77777777" w:rsidR="00A35E0D" w:rsidRPr="00A35E0D" w:rsidRDefault="00A35E0D" w:rsidP="00A35E0D">
      <w:pPr>
        <w:rPr>
          <w:rFonts w:asciiTheme="majorBidi" w:hAnsiTheme="majorBidi" w:cstheme="majorBidi"/>
          <w:sz w:val="24"/>
          <w:szCs w:val="24"/>
        </w:rPr>
      </w:pPr>
      <w:r w:rsidRPr="00A35E0D">
        <w:rPr>
          <w:rFonts w:asciiTheme="majorBidi" w:hAnsiTheme="majorBidi" w:cstheme="majorBidi"/>
          <w:b/>
          <w:bCs/>
          <w:sz w:val="24"/>
          <w:szCs w:val="24"/>
        </w:rPr>
        <w:t>Study Example: The Influence of Maternal Care on Infant Stress Response</w:t>
      </w:r>
    </w:p>
    <w:p w14:paraId="2A33EC7D" w14:textId="77777777" w:rsidR="00A35E0D" w:rsidRPr="00A35E0D" w:rsidRDefault="00A35E0D" w:rsidP="00A35E0D">
      <w:pPr>
        <w:rPr>
          <w:rFonts w:asciiTheme="majorBidi" w:hAnsiTheme="majorBidi" w:cstheme="majorBidi"/>
          <w:sz w:val="24"/>
          <w:szCs w:val="24"/>
        </w:rPr>
      </w:pPr>
      <w:r w:rsidRPr="00A35E0D">
        <w:rPr>
          <w:rFonts w:asciiTheme="majorBidi" w:hAnsiTheme="majorBidi" w:cstheme="majorBidi"/>
          <w:sz w:val="24"/>
          <w:szCs w:val="24"/>
        </w:rPr>
        <w:t xml:space="preserve">In a famous study by </w:t>
      </w:r>
      <w:r w:rsidRPr="00A35E0D">
        <w:rPr>
          <w:rFonts w:asciiTheme="majorBidi" w:hAnsiTheme="majorBidi" w:cstheme="majorBidi"/>
          <w:b/>
          <w:bCs/>
          <w:sz w:val="24"/>
          <w:szCs w:val="24"/>
        </w:rPr>
        <w:t>Meaney et al. (2004)</w:t>
      </w:r>
      <w:r w:rsidRPr="00A35E0D">
        <w:rPr>
          <w:rFonts w:asciiTheme="majorBidi" w:hAnsiTheme="majorBidi" w:cstheme="majorBidi"/>
          <w:sz w:val="24"/>
          <w:szCs w:val="24"/>
        </w:rPr>
        <w:t xml:space="preserve">, researchers examined the impact of </w:t>
      </w:r>
      <w:r w:rsidRPr="00A35E0D">
        <w:rPr>
          <w:rFonts w:asciiTheme="majorBidi" w:hAnsiTheme="majorBidi" w:cstheme="majorBidi"/>
          <w:b/>
          <w:bCs/>
          <w:sz w:val="24"/>
          <w:szCs w:val="24"/>
        </w:rPr>
        <w:t>maternal care</w:t>
      </w:r>
      <w:r w:rsidRPr="00A35E0D">
        <w:rPr>
          <w:rFonts w:asciiTheme="majorBidi" w:hAnsiTheme="majorBidi" w:cstheme="majorBidi"/>
          <w:sz w:val="24"/>
          <w:szCs w:val="24"/>
        </w:rPr>
        <w:t xml:space="preserve"> on the expression of the </w:t>
      </w:r>
      <w:r w:rsidRPr="00A35E0D">
        <w:rPr>
          <w:rFonts w:asciiTheme="majorBidi" w:hAnsiTheme="majorBidi" w:cstheme="majorBidi"/>
          <w:b/>
          <w:bCs/>
          <w:sz w:val="24"/>
          <w:szCs w:val="24"/>
        </w:rPr>
        <w:t>NR3C1 gene</w:t>
      </w:r>
      <w:r w:rsidRPr="00A35E0D">
        <w:rPr>
          <w:rFonts w:asciiTheme="majorBidi" w:hAnsiTheme="majorBidi" w:cstheme="majorBidi"/>
          <w:sz w:val="24"/>
          <w:szCs w:val="24"/>
        </w:rPr>
        <w:t xml:space="preserve">, which encodes the glucocorticoid receptor involved in the stress response. The study found that </w:t>
      </w:r>
      <w:r w:rsidRPr="00A35E0D">
        <w:rPr>
          <w:rFonts w:asciiTheme="majorBidi" w:hAnsiTheme="majorBidi" w:cstheme="majorBidi"/>
          <w:b/>
          <w:bCs/>
          <w:sz w:val="24"/>
          <w:szCs w:val="24"/>
        </w:rPr>
        <w:t>high levels of maternal care</w:t>
      </w:r>
      <w:r w:rsidRPr="00A35E0D">
        <w:rPr>
          <w:rFonts w:asciiTheme="majorBidi" w:hAnsiTheme="majorBidi" w:cstheme="majorBidi"/>
          <w:sz w:val="24"/>
          <w:szCs w:val="24"/>
        </w:rPr>
        <w:t xml:space="preserve"> (e.g., licking, grooming, and nursing) led to </w:t>
      </w:r>
      <w:r w:rsidRPr="00A35E0D">
        <w:rPr>
          <w:rFonts w:asciiTheme="majorBidi" w:hAnsiTheme="majorBidi" w:cstheme="majorBidi"/>
          <w:b/>
          <w:bCs/>
          <w:sz w:val="24"/>
          <w:szCs w:val="24"/>
        </w:rPr>
        <w:t>DNA demethylation</w:t>
      </w:r>
      <w:r w:rsidRPr="00A35E0D">
        <w:rPr>
          <w:rFonts w:asciiTheme="majorBidi" w:hAnsiTheme="majorBidi" w:cstheme="majorBidi"/>
          <w:sz w:val="24"/>
          <w:szCs w:val="24"/>
        </w:rPr>
        <w:t xml:space="preserve"> of the NR3C1 gene, which increased the expression of this gene and resulted in </w:t>
      </w:r>
      <w:r w:rsidRPr="00A35E0D">
        <w:rPr>
          <w:rFonts w:asciiTheme="majorBidi" w:hAnsiTheme="majorBidi" w:cstheme="majorBidi"/>
          <w:b/>
          <w:bCs/>
          <w:sz w:val="24"/>
          <w:szCs w:val="24"/>
        </w:rPr>
        <w:t>better stress regulation</w:t>
      </w:r>
      <w:r w:rsidRPr="00A35E0D">
        <w:rPr>
          <w:rFonts w:asciiTheme="majorBidi" w:hAnsiTheme="majorBidi" w:cstheme="majorBidi"/>
          <w:sz w:val="24"/>
          <w:szCs w:val="24"/>
        </w:rPr>
        <w:t xml:space="preserve"> in adulthood.</w:t>
      </w:r>
    </w:p>
    <w:p w14:paraId="25043C0C" w14:textId="77777777" w:rsidR="00A35E0D" w:rsidRPr="00A35E0D" w:rsidRDefault="00A35E0D" w:rsidP="00A35E0D">
      <w:pPr>
        <w:numPr>
          <w:ilvl w:val="0"/>
          <w:numId w:val="10"/>
        </w:numPr>
        <w:rPr>
          <w:rFonts w:asciiTheme="majorBidi" w:hAnsiTheme="majorBidi" w:cstheme="majorBidi"/>
          <w:sz w:val="24"/>
          <w:szCs w:val="24"/>
        </w:rPr>
      </w:pPr>
      <w:r w:rsidRPr="00A35E0D">
        <w:rPr>
          <w:rFonts w:asciiTheme="majorBidi" w:hAnsiTheme="majorBidi" w:cstheme="majorBidi"/>
          <w:b/>
          <w:bCs/>
          <w:sz w:val="24"/>
          <w:szCs w:val="24"/>
        </w:rPr>
        <w:t>Contrasting Case: Low Maternal Care</w:t>
      </w:r>
      <w:r w:rsidRPr="00A35E0D">
        <w:rPr>
          <w:rFonts w:asciiTheme="majorBidi" w:hAnsiTheme="majorBidi" w:cstheme="majorBidi"/>
          <w:sz w:val="24"/>
          <w:szCs w:val="24"/>
        </w:rPr>
        <w:t xml:space="preserve">: In contrast, infants who received </w:t>
      </w:r>
      <w:r w:rsidRPr="00A35E0D">
        <w:rPr>
          <w:rFonts w:asciiTheme="majorBidi" w:hAnsiTheme="majorBidi" w:cstheme="majorBidi"/>
          <w:b/>
          <w:bCs/>
          <w:sz w:val="24"/>
          <w:szCs w:val="24"/>
        </w:rPr>
        <w:t>low levels of maternal care</w:t>
      </w:r>
      <w:r w:rsidRPr="00A35E0D">
        <w:rPr>
          <w:rFonts w:asciiTheme="majorBidi" w:hAnsiTheme="majorBidi" w:cstheme="majorBidi"/>
          <w:sz w:val="24"/>
          <w:szCs w:val="24"/>
        </w:rPr>
        <w:t xml:space="preserve"> had </w:t>
      </w:r>
      <w:r w:rsidRPr="00A35E0D">
        <w:rPr>
          <w:rFonts w:asciiTheme="majorBidi" w:hAnsiTheme="majorBidi" w:cstheme="majorBidi"/>
          <w:b/>
          <w:bCs/>
          <w:sz w:val="24"/>
          <w:szCs w:val="24"/>
        </w:rPr>
        <w:t>higher DNA methylation</w:t>
      </w:r>
      <w:r w:rsidRPr="00A35E0D">
        <w:rPr>
          <w:rFonts w:asciiTheme="majorBidi" w:hAnsiTheme="majorBidi" w:cstheme="majorBidi"/>
          <w:sz w:val="24"/>
          <w:szCs w:val="24"/>
        </w:rPr>
        <w:t xml:space="preserve"> at the NR3C1 gene, which led to </w:t>
      </w:r>
      <w:r w:rsidRPr="00A35E0D">
        <w:rPr>
          <w:rFonts w:asciiTheme="majorBidi" w:hAnsiTheme="majorBidi" w:cstheme="majorBidi"/>
          <w:b/>
          <w:bCs/>
          <w:sz w:val="24"/>
          <w:szCs w:val="24"/>
        </w:rPr>
        <w:t>poorer regulation of the stress response</w:t>
      </w:r>
      <w:r w:rsidRPr="00A35E0D">
        <w:rPr>
          <w:rFonts w:asciiTheme="majorBidi" w:hAnsiTheme="majorBidi" w:cstheme="majorBidi"/>
          <w:sz w:val="24"/>
          <w:szCs w:val="24"/>
        </w:rPr>
        <w:t xml:space="preserve"> and a higher likelihood of developing </w:t>
      </w:r>
      <w:r w:rsidRPr="00A35E0D">
        <w:rPr>
          <w:rFonts w:asciiTheme="majorBidi" w:hAnsiTheme="majorBidi" w:cstheme="majorBidi"/>
          <w:b/>
          <w:bCs/>
          <w:sz w:val="24"/>
          <w:szCs w:val="24"/>
        </w:rPr>
        <w:t>anxiety</w:t>
      </w:r>
      <w:r w:rsidRPr="00A35E0D">
        <w:rPr>
          <w:rFonts w:asciiTheme="majorBidi" w:hAnsiTheme="majorBidi" w:cstheme="majorBidi"/>
          <w:sz w:val="24"/>
          <w:szCs w:val="24"/>
        </w:rPr>
        <w:t xml:space="preserve"> and </w:t>
      </w:r>
      <w:r w:rsidRPr="00A35E0D">
        <w:rPr>
          <w:rFonts w:asciiTheme="majorBidi" w:hAnsiTheme="majorBidi" w:cstheme="majorBidi"/>
          <w:b/>
          <w:bCs/>
          <w:sz w:val="24"/>
          <w:szCs w:val="24"/>
        </w:rPr>
        <w:t>stress sensitivity</w:t>
      </w:r>
      <w:r w:rsidRPr="00A35E0D">
        <w:rPr>
          <w:rFonts w:asciiTheme="majorBidi" w:hAnsiTheme="majorBidi" w:cstheme="majorBidi"/>
          <w:sz w:val="24"/>
          <w:szCs w:val="24"/>
        </w:rPr>
        <w:t xml:space="preserve"> later in life.</w:t>
      </w:r>
    </w:p>
    <w:p w14:paraId="2E805A86" w14:textId="77777777" w:rsidR="00A35E0D" w:rsidRPr="00A35E0D" w:rsidRDefault="00A35E0D" w:rsidP="00A35E0D">
      <w:pPr>
        <w:numPr>
          <w:ilvl w:val="1"/>
          <w:numId w:val="10"/>
        </w:numPr>
        <w:rPr>
          <w:rFonts w:asciiTheme="majorBidi" w:hAnsiTheme="majorBidi" w:cstheme="majorBidi"/>
          <w:sz w:val="24"/>
          <w:szCs w:val="24"/>
        </w:rPr>
      </w:pPr>
      <w:r w:rsidRPr="00A35E0D">
        <w:rPr>
          <w:rFonts w:asciiTheme="majorBidi" w:hAnsiTheme="majorBidi" w:cstheme="majorBidi"/>
          <w:b/>
          <w:bCs/>
          <w:sz w:val="24"/>
          <w:szCs w:val="24"/>
        </w:rPr>
        <w:t>Real-World Example</w:t>
      </w:r>
      <w:r w:rsidRPr="00A35E0D">
        <w:rPr>
          <w:rFonts w:asciiTheme="majorBidi" w:hAnsiTheme="majorBidi" w:cstheme="majorBidi"/>
          <w:sz w:val="24"/>
          <w:szCs w:val="24"/>
        </w:rPr>
        <w:t xml:space="preserve">: A child raised in a </w:t>
      </w:r>
      <w:r w:rsidRPr="00A35E0D">
        <w:rPr>
          <w:rFonts w:asciiTheme="majorBidi" w:hAnsiTheme="majorBidi" w:cstheme="majorBidi"/>
          <w:b/>
          <w:bCs/>
          <w:sz w:val="24"/>
          <w:szCs w:val="24"/>
        </w:rPr>
        <w:t>nurturing and responsive environment</w:t>
      </w:r>
      <w:r w:rsidRPr="00A35E0D">
        <w:rPr>
          <w:rFonts w:asciiTheme="majorBidi" w:hAnsiTheme="majorBidi" w:cstheme="majorBidi"/>
          <w:sz w:val="24"/>
          <w:szCs w:val="24"/>
        </w:rPr>
        <w:t xml:space="preserve"> where the caregiver provides consistent affection and support is likely to experience </w:t>
      </w:r>
      <w:r w:rsidRPr="00A35E0D">
        <w:rPr>
          <w:rFonts w:asciiTheme="majorBidi" w:hAnsiTheme="majorBidi" w:cstheme="majorBidi"/>
          <w:b/>
          <w:bCs/>
          <w:sz w:val="24"/>
          <w:szCs w:val="24"/>
        </w:rPr>
        <w:t>epigenetic changes</w:t>
      </w:r>
      <w:r w:rsidRPr="00A35E0D">
        <w:rPr>
          <w:rFonts w:asciiTheme="majorBidi" w:hAnsiTheme="majorBidi" w:cstheme="majorBidi"/>
          <w:sz w:val="24"/>
          <w:szCs w:val="24"/>
        </w:rPr>
        <w:t xml:space="preserve"> that result in a </w:t>
      </w:r>
      <w:r w:rsidRPr="00A35E0D">
        <w:rPr>
          <w:rFonts w:asciiTheme="majorBidi" w:hAnsiTheme="majorBidi" w:cstheme="majorBidi"/>
          <w:b/>
          <w:bCs/>
          <w:sz w:val="24"/>
          <w:szCs w:val="24"/>
        </w:rPr>
        <w:t>more resilient</w:t>
      </w:r>
      <w:r w:rsidRPr="00A35E0D">
        <w:rPr>
          <w:rFonts w:asciiTheme="majorBidi" w:hAnsiTheme="majorBidi" w:cstheme="majorBidi"/>
          <w:sz w:val="24"/>
          <w:szCs w:val="24"/>
        </w:rPr>
        <w:t xml:space="preserve"> and </w:t>
      </w:r>
      <w:r w:rsidRPr="00A35E0D">
        <w:rPr>
          <w:rFonts w:asciiTheme="majorBidi" w:hAnsiTheme="majorBidi" w:cstheme="majorBidi"/>
          <w:b/>
          <w:bCs/>
          <w:sz w:val="24"/>
          <w:szCs w:val="24"/>
        </w:rPr>
        <w:t>emotionally stable</w:t>
      </w:r>
      <w:r w:rsidRPr="00A35E0D">
        <w:rPr>
          <w:rFonts w:asciiTheme="majorBidi" w:hAnsiTheme="majorBidi" w:cstheme="majorBidi"/>
          <w:sz w:val="24"/>
          <w:szCs w:val="24"/>
        </w:rPr>
        <w:t xml:space="preserve"> personality. On the other hand, a child raised in a </w:t>
      </w:r>
      <w:r w:rsidRPr="00A35E0D">
        <w:rPr>
          <w:rFonts w:asciiTheme="majorBidi" w:hAnsiTheme="majorBidi" w:cstheme="majorBidi"/>
          <w:b/>
          <w:bCs/>
          <w:sz w:val="24"/>
          <w:szCs w:val="24"/>
        </w:rPr>
        <w:t>neglectful</w:t>
      </w:r>
      <w:r w:rsidRPr="00A35E0D">
        <w:rPr>
          <w:rFonts w:asciiTheme="majorBidi" w:hAnsiTheme="majorBidi" w:cstheme="majorBidi"/>
          <w:sz w:val="24"/>
          <w:szCs w:val="24"/>
        </w:rPr>
        <w:t xml:space="preserve"> or </w:t>
      </w:r>
      <w:r w:rsidRPr="00A35E0D">
        <w:rPr>
          <w:rFonts w:asciiTheme="majorBidi" w:hAnsiTheme="majorBidi" w:cstheme="majorBidi"/>
          <w:b/>
          <w:bCs/>
          <w:sz w:val="24"/>
          <w:szCs w:val="24"/>
        </w:rPr>
        <w:t>emotionally distant environment</w:t>
      </w:r>
      <w:r w:rsidRPr="00A35E0D">
        <w:rPr>
          <w:rFonts w:asciiTheme="majorBidi" w:hAnsiTheme="majorBidi" w:cstheme="majorBidi"/>
          <w:sz w:val="24"/>
          <w:szCs w:val="24"/>
        </w:rPr>
        <w:t xml:space="preserve"> may experience </w:t>
      </w:r>
      <w:r w:rsidRPr="00A35E0D">
        <w:rPr>
          <w:rFonts w:asciiTheme="majorBidi" w:hAnsiTheme="majorBidi" w:cstheme="majorBidi"/>
          <w:b/>
          <w:bCs/>
          <w:sz w:val="24"/>
          <w:szCs w:val="24"/>
        </w:rPr>
        <w:t>epigenetic changes</w:t>
      </w:r>
      <w:r w:rsidRPr="00A35E0D">
        <w:rPr>
          <w:rFonts w:asciiTheme="majorBidi" w:hAnsiTheme="majorBidi" w:cstheme="majorBidi"/>
          <w:sz w:val="24"/>
          <w:szCs w:val="24"/>
        </w:rPr>
        <w:t xml:space="preserve"> that contribute to the development of </w:t>
      </w:r>
      <w:r w:rsidRPr="00A35E0D">
        <w:rPr>
          <w:rFonts w:asciiTheme="majorBidi" w:hAnsiTheme="majorBidi" w:cstheme="majorBidi"/>
          <w:b/>
          <w:bCs/>
          <w:sz w:val="24"/>
          <w:szCs w:val="24"/>
        </w:rPr>
        <w:t>neurotic</w:t>
      </w:r>
      <w:r w:rsidRPr="00A35E0D">
        <w:rPr>
          <w:rFonts w:asciiTheme="majorBidi" w:hAnsiTheme="majorBidi" w:cstheme="majorBidi"/>
          <w:sz w:val="24"/>
          <w:szCs w:val="24"/>
        </w:rPr>
        <w:t xml:space="preserve"> traits and </w:t>
      </w:r>
      <w:r w:rsidRPr="00A35E0D">
        <w:rPr>
          <w:rFonts w:asciiTheme="majorBidi" w:hAnsiTheme="majorBidi" w:cstheme="majorBidi"/>
          <w:b/>
          <w:bCs/>
          <w:sz w:val="24"/>
          <w:szCs w:val="24"/>
        </w:rPr>
        <w:t>difficulty managing stress</w:t>
      </w:r>
      <w:r w:rsidRPr="00A35E0D">
        <w:rPr>
          <w:rFonts w:asciiTheme="majorBidi" w:hAnsiTheme="majorBidi" w:cstheme="majorBidi"/>
          <w:sz w:val="24"/>
          <w:szCs w:val="24"/>
        </w:rPr>
        <w:t>.</w:t>
      </w:r>
    </w:p>
    <w:p w14:paraId="0D1D8912" w14:textId="77777777" w:rsidR="00A35E0D" w:rsidRPr="00A35E0D" w:rsidRDefault="00A35E0D" w:rsidP="00A35E0D">
      <w:pPr>
        <w:rPr>
          <w:rFonts w:asciiTheme="majorBidi" w:hAnsiTheme="majorBidi" w:cstheme="majorBidi"/>
          <w:sz w:val="24"/>
          <w:szCs w:val="24"/>
        </w:rPr>
      </w:pPr>
      <w:r w:rsidRPr="00A35E0D">
        <w:rPr>
          <w:rFonts w:asciiTheme="majorBidi" w:hAnsiTheme="majorBidi" w:cstheme="majorBidi"/>
          <w:sz w:val="24"/>
          <w:szCs w:val="24"/>
        </w:rPr>
        <w:t xml:space="preserve">These findings emphasize the profound influence of early </w:t>
      </w:r>
      <w:r w:rsidRPr="00A35E0D">
        <w:rPr>
          <w:rFonts w:asciiTheme="majorBidi" w:hAnsiTheme="majorBidi" w:cstheme="majorBidi"/>
          <w:b/>
          <w:bCs/>
          <w:sz w:val="24"/>
          <w:szCs w:val="24"/>
        </w:rPr>
        <w:t>parenting styles</w:t>
      </w:r>
      <w:r w:rsidRPr="00A35E0D">
        <w:rPr>
          <w:rFonts w:asciiTheme="majorBidi" w:hAnsiTheme="majorBidi" w:cstheme="majorBidi"/>
          <w:sz w:val="24"/>
          <w:szCs w:val="24"/>
        </w:rPr>
        <w:t xml:space="preserve"> and </w:t>
      </w:r>
      <w:r w:rsidRPr="00A35E0D">
        <w:rPr>
          <w:rFonts w:asciiTheme="majorBidi" w:hAnsiTheme="majorBidi" w:cstheme="majorBidi"/>
          <w:b/>
          <w:bCs/>
          <w:sz w:val="24"/>
          <w:szCs w:val="24"/>
        </w:rPr>
        <w:t>attachment experiences</w:t>
      </w:r>
      <w:r w:rsidRPr="00A35E0D">
        <w:rPr>
          <w:rFonts w:asciiTheme="majorBidi" w:hAnsiTheme="majorBidi" w:cstheme="majorBidi"/>
          <w:sz w:val="24"/>
          <w:szCs w:val="24"/>
        </w:rPr>
        <w:t xml:space="preserve"> on personality development through </w:t>
      </w:r>
      <w:r w:rsidRPr="00A35E0D">
        <w:rPr>
          <w:rFonts w:asciiTheme="majorBidi" w:hAnsiTheme="majorBidi" w:cstheme="majorBidi"/>
          <w:b/>
          <w:bCs/>
          <w:sz w:val="24"/>
          <w:szCs w:val="24"/>
        </w:rPr>
        <w:t>epigenetic mechanisms</w:t>
      </w:r>
      <w:r w:rsidRPr="00A35E0D">
        <w:rPr>
          <w:rFonts w:asciiTheme="majorBidi" w:hAnsiTheme="majorBidi" w:cstheme="majorBidi"/>
          <w:sz w:val="24"/>
          <w:szCs w:val="24"/>
        </w:rPr>
        <w:t>.</w:t>
      </w:r>
    </w:p>
    <w:p w14:paraId="41202878" w14:textId="4ED7CD45" w:rsidR="00A35E0D" w:rsidRPr="00A35E0D" w:rsidRDefault="00A35E0D" w:rsidP="00A35E0D">
      <w:pPr>
        <w:rPr>
          <w:rFonts w:asciiTheme="majorBidi" w:hAnsiTheme="majorBidi" w:cstheme="majorBidi"/>
          <w:sz w:val="24"/>
          <w:szCs w:val="24"/>
        </w:rPr>
      </w:pPr>
    </w:p>
    <w:p w14:paraId="09BD4E87" w14:textId="77777777" w:rsidR="00A35E0D" w:rsidRPr="00A35E0D" w:rsidRDefault="00A35E0D" w:rsidP="00A35E0D">
      <w:pPr>
        <w:rPr>
          <w:rFonts w:asciiTheme="majorBidi" w:hAnsiTheme="majorBidi" w:cstheme="majorBidi"/>
          <w:b/>
          <w:bCs/>
          <w:sz w:val="24"/>
          <w:szCs w:val="24"/>
        </w:rPr>
      </w:pPr>
      <w:r w:rsidRPr="00A35E0D">
        <w:rPr>
          <w:rFonts w:asciiTheme="majorBidi" w:hAnsiTheme="majorBidi" w:cstheme="majorBidi"/>
          <w:b/>
          <w:bCs/>
          <w:sz w:val="24"/>
          <w:szCs w:val="24"/>
        </w:rPr>
        <w:t>6.4 Epigenetic Studies on Aging and Personality Stability</w:t>
      </w:r>
    </w:p>
    <w:p w14:paraId="3E7A36BB" w14:textId="77777777" w:rsidR="00A35E0D" w:rsidRPr="00A35E0D" w:rsidRDefault="00A35E0D" w:rsidP="00A35E0D">
      <w:pPr>
        <w:rPr>
          <w:rFonts w:asciiTheme="majorBidi" w:hAnsiTheme="majorBidi" w:cstheme="majorBidi"/>
          <w:sz w:val="24"/>
          <w:szCs w:val="24"/>
        </w:rPr>
      </w:pPr>
      <w:r w:rsidRPr="00A35E0D">
        <w:rPr>
          <w:rFonts w:asciiTheme="majorBidi" w:hAnsiTheme="majorBidi" w:cstheme="majorBidi"/>
          <w:sz w:val="24"/>
          <w:szCs w:val="24"/>
        </w:rPr>
        <w:t xml:space="preserve">While much of epigenetic research focuses on early life, there is also increasing interest in how </w:t>
      </w:r>
      <w:r w:rsidRPr="00A35E0D">
        <w:rPr>
          <w:rFonts w:asciiTheme="majorBidi" w:hAnsiTheme="majorBidi" w:cstheme="majorBidi"/>
          <w:b/>
          <w:bCs/>
          <w:sz w:val="24"/>
          <w:szCs w:val="24"/>
        </w:rPr>
        <w:t>epigenetic changes</w:t>
      </w:r>
      <w:r w:rsidRPr="00A35E0D">
        <w:rPr>
          <w:rFonts w:asciiTheme="majorBidi" w:hAnsiTheme="majorBidi" w:cstheme="majorBidi"/>
          <w:sz w:val="24"/>
          <w:szCs w:val="24"/>
        </w:rPr>
        <w:t xml:space="preserve"> occur throughout the </w:t>
      </w:r>
      <w:r w:rsidRPr="00A35E0D">
        <w:rPr>
          <w:rFonts w:asciiTheme="majorBidi" w:hAnsiTheme="majorBidi" w:cstheme="majorBidi"/>
          <w:b/>
          <w:bCs/>
          <w:sz w:val="24"/>
          <w:szCs w:val="24"/>
        </w:rPr>
        <w:t>lifespan</w:t>
      </w:r>
      <w:r w:rsidRPr="00A35E0D">
        <w:rPr>
          <w:rFonts w:asciiTheme="majorBidi" w:hAnsiTheme="majorBidi" w:cstheme="majorBidi"/>
          <w:sz w:val="24"/>
          <w:szCs w:val="24"/>
        </w:rPr>
        <w:t xml:space="preserve"> and affect personality traits as we age. One area of research has examined how </w:t>
      </w:r>
      <w:r w:rsidRPr="00A35E0D">
        <w:rPr>
          <w:rFonts w:asciiTheme="majorBidi" w:hAnsiTheme="majorBidi" w:cstheme="majorBidi"/>
          <w:b/>
          <w:bCs/>
          <w:sz w:val="24"/>
          <w:szCs w:val="24"/>
        </w:rPr>
        <w:t>epigenetic changes</w:t>
      </w:r>
      <w:r w:rsidRPr="00A35E0D">
        <w:rPr>
          <w:rFonts w:asciiTheme="majorBidi" w:hAnsiTheme="majorBidi" w:cstheme="majorBidi"/>
          <w:sz w:val="24"/>
          <w:szCs w:val="24"/>
        </w:rPr>
        <w:t xml:space="preserve"> are linked to </w:t>
      </w:r>
      <w:r w:rsidRPr="00A35E0D">
        <w:rPr>
          <w:rFonts w:asciiTheme="majorBidi" w:hAnsiTheme="majorBidi" w:cstheme="majorBidi"/>
          <w:b/>
          <w:bCs/>
          <w:sz w:val="24"/>
          <w:szCs w:val="24"/>
        </w:rPr>
        <w:t>aging</w:t>
      </w:r>
      <w:r w:rsidRPr="00A35E0D">
        <w:rPr>
          <w:rFonts w:asciiTheme="majorBidi" w:hAnsiTheme="majorBidi" w:cstheme="majorBidi"/>
          <w:sz w:val="24"/>
          <w:szCs w:val="24"/>
        </w:rPr>
        <w:t xml:space="preserve"> and the stability or change in personality traits over time.</w:t>
      </w:r>
    </w:p>
    <w:p w14:paraId="71928BC8" w14:textId="77777777" w:rsidR="00A35E0D" w:rsidRPr="00A35E0D" w:rsidRDefault="00A35E0D" w:rsidP="00A35E0D">
      <w:pPr>
        <w:rPr>
          <w:rFonts w:asciiTheme="majorBidi" w:hAnsiTheme="majorBidi" w:cstheme="majorBidi"/>
          <w:sz w:val="24"/>
          <w:szCs w:val="24"/>
        </w:rPr>
      </w:pPr>
      <w:r w:rsidRPr="00A35E0D">
        <w:rPr>
          <w:rFonts w:asciiTheme="majorBidi" w:hAnsiTheme="majorBidi" w:cstheme="majorBidi"/>
          <w:b/>
          <w:bCs/>
          <w:sz w:val="24"/>
          <w:szCs w:val="24"/>
        </w:rPr>
        <w:t>Study Example: Epigenetic Changes in Personality Stability Across the Lifespan</w:t>
      </w:r>
    </w:p>
    <w:p w14:paraId="1E096E6C" w14:textId="77777777" w:rsidR="00A35E0D" w:rsidRPr="00A35E0D" w:rsidRDefault="00A35E0D" w:rsidP="00A35E0D">
      <w:pPr>
        <w:rPr>
          <w:rFonts w:asciiTheme="majorBidi" w:hAnsiTheme="majorBidi" w:cstheme="majorBidi"/>
          <w:sz w:val="24"/>
          <w:szCs w:val="24"/>
        </w:rPr>
      </w:pPr>
      <w:r w:rsidRPr="00A35E0D">
        <w:rPr>
          <w:rFonts w:asciiTheme="majorBidi" w:hAnsiTheme="majorBidi" w:cstheme="majorBidi"/>
          <w:b/>
          <w:bCs/>
          <w:sz w:val="24"/>
          <w:szCs w:val="24"/>
        </w:rPr>
        <w:t>A study by Teschler et al. (2019)</w:t>
      </w:r>
      <w:r w:rsidRPr="00A35E0D">
        <w:rPr>
          <w:rFonts w:asciiTheme="majorBidi" w:hAnsiTheme="majorBidi" w:cstheme="majorBidi"/>
          <w:sz w:val="24"/>
          <w:szCs w:val="24"/>
        </w:rPr>
        <w:t xml:space="preserve"> explored how </w:t>
      </w:r>
      <w:r w:rsidRPr="00A35E0D">
        <w:rPr>
          <w:rFonts w:asciiTheme="majorBidi" w:hAnsiTheme="majorBidi" w:cstheme="majorBidi"/>
          <w:b/>
          <w:bCs/>
          <w:sz w:val="24"/>
          <w:szCs w:val="24"/>
        </w:rPr>
        <w:t>DNA methylation patterns</w:t>
      </w:r>
      <w:r w:rsidRPr="00A35E0D">
        <w:rPr>
          <w:rFonts w:asciiTheme="majorBidi" w:hAnsiTheme="majorBidi" w:cstheme="majorBidi"/>
          <w:sz w:val="24"/>
          <w:szCs w:val="24"/>
        </w:rPr>
        <w:t xml:space="preserve"> change over time and how these changes might influence the stability of personality traits, particularly </w:t>
      </w:r>
      <w:r w:rsidRPr="00A35E0D">
        <w:rPr>
          <w:rFonts w:asciiTheme="majorBidi" w:hAnsiTheme="majorBidi" w:cstheme="majorBidi"/>
          <w:b/>
          <w:bCs/>
          <w:sz w:val="24"/>
          <w:szCs w:val="24"/>
        </w:rPr>
        <w:t>neuroticism</w:t>
      </w:r>
      <w:r w:rsidRPr="00A35E0D">
        <w:rPr>
          <w:rFonts w:asciiTheme="majorBidi" w:hAnsiTheme="majorBidi" w:cstheme="majorBidi"/>
          <w:sz w:val="24"/>
          <w:szCs w:val="24"/>
        </w:rPr>
        <w:t xml:space="preserve"> and </w:t>
      </w:r>
      <w:r w:rsidRPr="00A35E0D">
        <w:rPr>
          <w:rFonts w:asciiTheme="majorBidi" w:hAnsiTheme="majorBidi" w:cstheme="majorBidi"/>
          <w:b/>
          <w:bCs/>
          <w:sz w:val="24"/>
          <w:szCs w:val="24"/>
        </w:rPr>
        <w:t>conscientiousness</w:t>
      </w:r>
      <w:r w:rsidRPr="00A35E0D">
        <w:rPr>
          <w:rFonts w:asciiTheme="majorBidi" w:hAnsiTheme="majorBidi" w:cstheme="majorBidi"/>
          <w:sz w:val="24"/>
          <w:szCs w:val="24"/>
        </w:rPr>
        <w:t xml:space="preserve">. The research found that people who maintained stable levels of </w:t>
      </w:r>
      <w:r w:rsidRPr="00A35E0D">
        <w:rPr>
          <w:rFonts w:asciiTheme="majorBidi" w:hAnsiTheme="majorBidi" w:cstheme="majorBidi"/>
          <w:b/>
          <w:bCs/>
          <w:sz w:val="24"/>
          <w:szCs w:val="24"/>
        </w:rPr>
        <w:t>conscientiousness</w:t>
      </w:r>
      <w:r w:rsidRPr="00A35E0D">
        <w:rPr>
          <w:rFonts w:asciiTheme="majorBidi" w:hAnsiTheme="majorBidi" w:cstheme="majorBidi"/>
          <w:sz w:val="24"/>
          <w:szCs w:val="24"/>
        </w:rPr>
        <w:t xml:space="preserve"> throughout their lives had </w:t>
      </w:r>
      <w:r w:rsidRPr="00A35E0D">
        <w:rPr>
          <w:rFonts w:asciiTheme="majorBidi" w:hAnsiTheme="majorBidi" w:cstheme="majorBidi"/>
          <w:b/>
          <w:bCs/>
          <w:sz w:val="24"/>
          <w:szCs w:val="24"/>
        </w:rPr>
        <w:t>relatively stable epigenetic patterns</w:t>
      </w:r>
      <w:r w:rsidRPr="00A35E0D">
        <w:rPr>
          <w:rFonts w:asciiTheme="majorBidi" w:hAnsiTheme="majorBidi" w:cstheme="majorBidi"/>
          <w:sz w:val="24"/>
          <w:szCs w:val="24"/>
        </w:rPr>
        <w:t xml:space="preserve">, suggesting that </w:t>
      </w:r>
      <w:r w:rsidRPr="00A35E0D">
        <w:rPr>
          <w:rFonts w:asciiTheme="majorBidi" w:hAnsiTheme="majorBidi" w:cstheme="majorBidi"/>
          <w:b/>
          <w:bCs/>
          <w:sz w:val="24"/>
          <w:szCs w:val="24"/>
        </w:rPr>
        <w:t>genes associated with self-regulation and goal-oriented behavior</w:t>
      </w:r>
      <w:r w:rsidRPr="00A35E0D">
        <w:rPr>
          <w:rFonts w:asciiTheme="majorBidi" w:hAnsiTheme="majorBidi" w:cstheme="majorBidi"/>
          <w:sz w:val="24"/>
          <w:szCs w:val="24"/>
        </w:rPr>
        <w:t xml:space="preserve"> were consistently expressed.</w:t>
      </w:r>
    </w:p>
    <w:p w14:paraId="6ADDD4F6" w14:textId="77777777" w:rsidR="00A35E0D" w:rsidRPr="00A35E0D" w:rsidRDefault="00A35E0D" w:rsidP="00A35E0D">
      <w:pPr>
        <w:numPr>
          <w:ilvl w:val="0"/>
          <w:numId w:val="11"/>
        </w:numPr>
        <w:rPr>
          <w:rFonts w:asciiTheme="majorBidi" w:hAnsiTheme="majorBidi" w:cstheme="majorBidi"/>
          <w:sz w:val="24"/>
          <w:szCs w:val="24"/>
        </w:rPr>
      </w:pPr>
      <w:r w:rsidRPr="00A35E0D">
        <w:rPr>
          <w:rFonts w:asciiTheme="majorBidi" w:hAnsiTheme="majorBidi" w:cstheme="majorBidi"/>
          <w:b/>
          <w:bCs/>
          <w:sz w:val="24"/>
          <w:szCs w:val="24"/>
        </w:rPr>
        <w:t>Real-World Example</w:t>
      </w:r>
      <w:r w:rsidRPr="00A35E0D">
        <w:rPr>
          <w:rFonts w:asciiTheme="majorBidi" w:hAnsiTheme="majorBidi" w:cstheme="majorBidi"/>
          <w:sz w:val="24"/>
          <w:szCs w:val="24"/>
        </w:rPr>
        <w:t xml:space="preserve">: Older individuals who maintained high levels of </w:t>
      </w:r>
      <w:r w:rsidRPr="00A35E0D">
        <w:rPr>
          <w:rFonts w:asciiTheme="majorBidi" w:hAnsiTheme="majorBidi" w:cstheme="majorBidi"/>
          <w:b/>
          <w:bCs/>
          <w:sz w:val="24"/>
          <w:szCs w:val="24"/>
        </w:rPr>
        <w:t>neuroticism</w:t>
      </w:r>
      <w:r w:rsidRPr="00A35E0D">
        <w:rPr>
          <w:rFonts w:asciiTheme="majorBidi" w:hAnsiTheme="majorBidi" w:cstheme="majorBidi"/>
          <w:sz w:val="24"/>
          <w:szCs w:val="24"/>
        </w:rPr>
        <w:t xml:space="preserve"> (prone to emotional instability and anxiety) showed significant </w:t>
      </w:r>
      <w:r w:rsidRPr="00A35E0D">
        <w:rPr>
          <w:rFonts w:asciiTheme="majorBidi" w:hAnsiTheme="majorBidi" w:cstheme="majorBidi"/>
          <w:b/>
          <w:bCs/>
          <w:sz w:val="24"/>
          <w:szCs w:val="24"/>
        </w:rPr>
        <w:t>DNA methylation</w:t>
      </w:r>
      <w:r w:rsidRPr="00A35E0D">
        <w:rPr>
          <w:rFonts w:asciiTheme="majorBidi" w:hAnsiTheme="majorBidi" w:cstheme="majorBidi"/>
          <w:sz w:val="24"/>
          <w:szCs w:val="24"/>
        </w:rPr>
        <w:t xml:space="preserve"> changes in genes related to </w:t>
      </w:r>
      <w:r w:rsidRPr="00A35E0D">
        <w:rPr>
          <w:rFonts w:asciiTheme="majorBidi" w:hAnsiTheme="majorBidi" w:cstheme="majorBidi"/>
          <w:b/>
          <w:bCs/>
          <w:sz w:val="24"/>
          <w:szCs w:val="24"/>
        </w:rPr>
        <w:t>emotional regulation</w:t>
      </w:r>
      <w:r w:rsidRPr="00A35E0D">
        <w:rPr>
          <w:rFonts w:asciiTheme="majorBidi" w:hAnsiTheme="majorBidi" w:cstheme="majorBidi"/>
          <w:sz w:val="24"/>
          <w:szCs w:val="24"/>
        </w:rPr>
        <w:t xml:space="preserve">. These changes were linked to a </w:t>
      </w:r>
      <w:r w:rsidRPr="00A35E0D">
        <w:rPr>
          <w:rFonts w:asciiTheme="majorBidi" w:hAnsiTheme="majorBidi" w:cstheme="majorBidi"/>
          <w:sz w:val="24"/>
          <w:szCs w:val="24"/>
        </w:rPr>
        <w:lastRenderedPageBreak/>
        <w:t xml:space="preserve">decline in </w:t>
      </w:r>
      <w:r w:rsidRPr="00A35E0D">
        <w:rPr>
          <w:rFonts w:asciiTheme="majorBidi" w:hAnsiTheme="majorBidi" w:cstheme="majorBidi"/>
          <w:b/>
          <w:bCs/>
          <w:sz w:val="24"/>
          <w:szCs w:val="24"/>
        </w:rPr>
        <w:t>emotional resilience</w:t>
      </w:r>
      <w:r w:rsidRPr="00A35E0D">
        <w:rPr>
          <w:rFonts w:asciiTheme="majorBidi" w:hAnsiTheme="majorBidi" w:cstheme="majorBidi"/>
          <w:sz w:val="24"/>
          <w:szCs w:val="24"/>
        </w:rPr>
        <w:t xml:space="preserve"> as they aged, suggesting that epigenetic changes may influence the trajectory of </w:t>
      </w:r>
      <w:r w:rsidRPr="00A35E0D">
        <w:rPr>
          <w:rFonts w:asciiTheme="majorBidi" w:hAnsiTheme="majorBidi" w:cstheme="majorBidi"/>
          <w:b/>
          <w:bCs/>
          <w:sz w:val="24"/>
          <w:szCs w:val="24"/>
        </w:rPr>
        <w:t>personality stability</w:t>
      </w:r>
      <w:r w:rsidRPr="00A35E0D">
        <w:rPr>
          <w:rFonts w:asciiTheme="majorBidi" w:hAnsiTheme="majorBidi" w:cstheme="majorBidi"/>
          <w:sz w:val="24"/>
          <w:szCs w:val="24"/>
        </w:rPr>
        <w:t xml:space="preserve"> or </w:t>
      </w:r>
      <w:r w:rsidRPr="00A35E0D">
        <w:rPr>
          <w:rFonts w:asciiTheme="majorBidi" w:hAnsiTheme="majorBidi" w:cstheme="majorBidi"/>
          <w:b/>
          <w:bCs/>
          <w:sz w:val="24"/>
          <w:szCs w:val="24"/>
        </w:rPr>
        <w:t>change</w:t>
      </w:r>
      <w:r w:rsidRPr="00A35E0D">
        <w:rPr>
          <w:rFonts w:asciiTheme="majorBidi" w:hAnsiTheme="majorBidi" w:cstheme="majorBidi"/>
          <w:sz w:val="24"/>
          <w:szCs w:val="24"/>
        </w:rPr>
        <w:t xml:space="preserve"> across the lifespan.</w:t>
      </w:r>
    </w:p>
    <w:p w14:paraId="5B3FD641" w14:textId="47EAA3C3" w:rsidR="00A35E0D" w:rsidRPr="00A35E0D" w:rsidRDefault="00A35E0D" w:rsidP="00A35E0D">
      <w:pPr>
        <w:rPr>
          <w:rFonts w:asciiTheme="majorBidi" w:hAnsiTheme="majorBidi" w:cstheme="majorBidi"/>
          <w:sz w:val="24"/>
          <w:szCs w:val="24"/>
        </w:rPr>
      </w:pPr>
    </w:p>
    <w:p w14:paraId="3B0B633D" w14:textId="77777777" w:rsidR="00A35E0D" w:rsidRPr="00A35E0D" w:rsidRDefault="00A35E0D" w:rsidP="00A35E0D">
      <w:pPr>
        <w:rPr>
          <w:rFonts w:asciiTheme="majorBidi" w:hAnsiTheme="majorBidi" w:cstheme="majorBidi"/>
          <w:b/>
          <w:bCs/>
          <w:sz w:val="24"/>
          <w:szCs w:val="24"/>
        </w:rPr>
      </w:pPr>
      <w:r w:rsidRPr="00A35E0D">
        <w:rPr>
          <w:rFonts w:asciiTheme="majorBidi" w:hAnsiTheme="majorBidi" w:cstheme="majorBidi"/>
          <w:b/>
          <w:bCs/>
          <w:sz w:val="24"/>
          <w:szCs w:val="24"/>
        </w:rPr>
        <w:t>6.5 Implications for Personality Development</w:t>
      </w:r>
    </w:p>
    <w:p w14:paraId="3EEAFD04" w14:textId="77777777" w:rsidR="00A35E0D" w:rsidRPr="00A35E0D" w:rsidRDefault="00A35E0D" w:rsidP="00A35E0D">
      <w:pPr>
        <w:rPr>
          <w:rFonts w:asciiTheme="majorBidi" w:hAnsiTheme="majorBidi" w:cstheme="majorBidi"/>
          <w:sz w:val="24"/>
          <w:szCs w:val="24"/>
        </w:rPr>
      </w:pPr>
      <w:r w:rsidRPr="00A35E0D">
        <w:rPr>
          <w:rFonts w:asciiTheme="majorBidi" w:hAnsiTheme="majorBidi" w:cstheme="majorBidi"/>
          <w:sz w:val="24"/>
          <w:szCs w:val="24"/>
        </w:rPr>
        <w:t xml:space="preserve">Epigenetic studies underscore the fact that personality is not solely determined by </w:t>
      </w:r>
      <w:r w:rsidRPr="00A35E0D">
        <w:rPr>
          <w:rFonts w:asciiTheme="majorBidi" w:hAnsiTheme="majorBidi" w:cstheme="majorBidi"/>
          <w:b/>
          <w:bCs/>
          <w:sz w:val="24"/>
          <w:szCs w:val="24"/>
        </w:rPr>
        <w:t>genetics</w:t>
      </w:r>
      <w:r w:rsidRPr="00A35E0D">
        <w:rPr>
          <w:rFonts w:asciiTheme="majorBidi" w:hAnsiTheme="majorBidi" w:cstheme="majorBidi"/>
          <w:sz w:val="24"/>
          <w:szCs w:val="24"/>
        </w:rPr>
        <w:t xml:space="preserve"> or </w:t>
      </w:r>
      <w:r w:rsidRPr="00A35E0D">
        <w:rPr>
          <w:rFonts w:asciiTheme="majorBidi" w:hAnsiTheme="majorBidi" w:cstheme="majorBidi"/>
          <w:b/>
          <w:bCs/>
          <w:sz w:val="24"/>
          <w:szCs w:val="24"/>
        </w:rPr>
        <w:t>environment</w:t>
      </w:r>
      <w:r w:rsidRPr="00A35E0D">
        <w:rPr>
          <w:rFonts w:asciiTheme="majorBidi" w:hAnsiTheme="majorBidi" w:cstheme="majorBidi"/>
          <w:sz w:val="24"/>
          <w:szCs w:val="24"/>
        </w:rPr>
        <w:t xml:space="preserve"> in isolation, but rather by the complex interplay between the two. Environmental factors, especially those encountered early in life, can have a profound impact on the </w:t>
      </w:r>
      <w:r w:rsidRPr="00A35E0D">
        <w:rPr>
          <w:rFonts w:asciiTheme="majorBidi" w:hAnsiTheme="majorBidi" w:cstheme="majorBidi"/>
          <w:b/>
          <w:bCs/>
          <w:sz w:val="24"/>
          <w:szCs w:val="24"/>
        </w:rPr>
        <w:t>genetic expression</w:t>
      </w:r>
      <w:r w:rsidRPr="00A35E0D">
        <w:rPr>
          <w:rFonts w:asciiTheme="majorBidi" w:hAnsiTheme="majorBidi" w:cstheme="majorBidi"/>
          <w:sz w:val="24"/>
          <w:szCs w:val="24"/>
        </w:rPr>
        <w:t xml:space="preserve"> that shapes personality. This means that individuals with similar genetic predispositions can have very different personalities depending on their early life experiences, such as exposure to stress, trauma, or nurturing.</w:t>
      </w:r>
    </w:p>
    <w:p w14:paraId="6E461C81" w14:textId="12C060D9" w:rsidR="00A35E0D" w:rsidRPr="00A35E0D" w:rsidRDefault="00A35E0D" w:rsidP="00A35E0D">
      <w:pPr>
        <w:rPr>
          <w:rFonts w:asciiTheme="majorBidi" w:hAnsiTheme="majorBidi" w:cstheme="majorBidi"/>
          <w:sz w:val="24"/>
          <w:szCs w:val="24"/>
        </w:rPr>
      </w:pPr>
      <w:r w:rsidRPr="00A35E0D">
        <w:rPr>
          <w:rFonts w:asciiTheme="majorBidi" w:hAnsiTheme="majorBidi" w:cstheme="majorBidi"/>
          <w:sz w:val="24"/>
          <w:szCs w:val="24"/>
        </w:rPr>
        <w:t xml:space="preserve">Furthermore, </w:t>
      </w:r>
      <w:r w:rsidRPr="00A35E0D">
        <w:rPr>
          <w:rFonts w:asciiTheme="majorBidi" w:hAnsiTheme="majorBidi" w:cstheme="majorBidi"/>
          <w:b/>
          <w:bCs/>
          <w:sz w:val="24"/>
          <w:szCs w:val="24"/>
        </w:rPr>
        <w:t>epigenetic changes</w:t>
      </w:r>
      <w:r w:rsidRPr="00A35E0D">
        <w:rPr>
          <w:rFonts w:asciiTheme="majorBidi" w:hAnsiTheme="majorBidi" w:cstheme="majorBidi"/>
          <w:sz w:val="24"/>
          <w:szCs w:val="24"/>
        </w:rPr>
        <w:t xml:space="preserve"> provide a mechanism through which environmental experiences can leave a lasting imprint on personality traits. This also suggests that personality is </w:t>
      </w:r>
      <w:r w:rsidRPr="00A35E0D">
        <w:rPr>
          <w:rFonts w:asciiTheme="majorBidi" w:hAnsiTheme="majorBidi" w:cstheme="majorBidi"/>
          <w:b/>
          <w:bCs/>
          <w:sz w:val="24"/>
          <w:szCs w:val="24"/>
        </w:rPr>
        <w:t>malleable</w:t>
      </w:r>
      <w:r w:rsidRPr="00A35E0D">
        <w:rPr>
          <w:rFonts w:asciiTheme="majorBidi" w:hAnsiTheme="majorBidi" w:cstheme="majorBidi"/>
          <w:sz w:val="24"/>
          <w:szCs w:val="24"/>
        </w:rPr>
        <w:t xml:space="preserve">—changes in environmental conditions could potentially </w:t>
      </w:r>
      <w:r w:rsidRPr="00A35E0D">
        <w:rPr>
          <w:rFonts w:asciiTheme="majorBidi" w:hAnsiTheme="majorBidi" w:cstheme="majorBidi"/>
          <w:b/>
          <w:bCs/>
          <w:sz w:val="24"/>
          <w:szCs w:val="24"/>
        </w:rPr>
        <w:t>reverse or enhance</w:t>
      </w:r>
      <w:r w:rsidRPr="00A35E0D">
        <w:rPr>
          <w:rFonts w:asciiTheme="majorBidi" w:hAnsiTheme="majorBidi" w:cstheme="majorBidi"/>
          <w:sz w:val="24"/>
          <w:szCs w:val="24"/>
        </w:rPr>
        <w:t xml:space="preserve"> some of the epigenetic modifications that influence personality development.</w:t>
      </w:r>
    </w:p>
    <w:p w14:paraId="70118A4B" w14:textId="77777777" w:rsidR="00A35E0D" w:rsidRPr="00A35E0D" w:rsidRDefault="00A35E0D" w:rsidP="00A35E0D">
      <w:pPr>
        <w:rPr>
          <w:rFonts w:asciiTheme="majorBidi" w:hAnsiTheme="majorBidi" w:cstheme="majorBidi"/>
          <w:b/>
          <w:bCs/>
          <w:sz w:val="24"/>
          <w:szCs w:val="24"/>
        </w:rPr>
      </w:pPr>
      <w:r w:rsidRPr="00A35E0D">
        <w:rPr>
          <w:rFonts w:asciiTheme="majorBidi" w:hAnsiTheme="majorBidi" w:cstheme="majorBidi"/>
          <w:b/>
          <w:bCs/>
          <w:sz w:val="24"/>
          <w:szCs w:val="24"/>
        </w:rPr>
        <w:t>Conclusion for this Section</w:t>
      </w:r>
    </w:p>
    <w:p w14:paraId="6BF3582E" w14:textId="77777777" w:rsidR="00A35E0D" w:rsidRPr="00A35E0D" w:rsidRDefault="00A35E0D" w:rsidP="00A35E0D">
      <w:pPr>
        <w:rPr>
          <w:rFonts w:asciiTheme="majorBidi" w:hAnsiTheme="majorBidi" w:cstheme="majorBidi"/>
          <w:sz w:val="24"/>
          <w:szCs w:val="24"/>
        </w:rPr>
      </w:pPr>
      <w:r w:rsidRPr="00A35E0D">
        <w:rPr>
          <w:rFonts w:asciiTheme="majorBidi" w:hAnsiTheme="majorBidi" w:cstheme="majorBidi"/>
          <w:sz w:val="24"/>
          <w:szCs w:val="24"/>
        </w:rPr>
        <w:t xml:space="preserve">Gene-environment interaction, especially through </w:t>
      </w:r>
      <w:r w:rsidRPr="00A35E0D">
        <w:rPr>
          <w:rFonts w:asciiTheme="majorBidi" w:hAnsiTheme="majorBidi" w:cstheme="majorBidi"/>
          <w:b/>
          <w:bCs/>
          <w:sz w:val="24"/>
          <w:szCs w:val="24"/>
        </w:rPr>
        <w:t>epigenetic mechanisms</w:t>
      </w:r>
      <w:r w:rsidRPr="00A35E0D">
        <w:rPr>
          <w:rFonts w:asciiTheme="majorBidi" w:hAnsiTheme="majorBidi" w:cstheme="majorBidi"/>
          <w:sz w:val="24"/>
          <w:szCs w:val="24"/>
        </w:rPr>
        <w:t xml:space="preserve">, plays a pivotal role in shaping </w:t>
      </w:r>
      <w:r w:rsidRPr="00A35E0D">
        <w:rPr>
          <w:rFonts w:asciiTheme="majorBidi" w:hAnsiTheme="majorBidi" w:cstheme="majorBidi"/>
          <w:b/>
          <w:bCs/>
          <w:sz w:val="24"/>
          <w:szCs w:val="24"/>
        </w:rPr>
        <w:t>personality traits</w:t>
      </w:r>
      <w:r w:rsidRPr="00A35E0D">
        <w:rPr>
          <w:rFonts w:asciiTheme="majorBidi" w:hAnsiTheme="majorBidi" w:cstheme="majorBidi"/>
          <w:sz w:val="24"/>
          <w:szCs w:val="24"/>
        </w:rPr>
        <w:t xml:space="preserve">. Research shows that </w:t>
      </w:r>
      <w:r w:rsidRPr="00A35E0D">
        <w:rPr>
          <w:rFonts w:asciiTheme="majorBidi" w:hAnsiTheme="majorBidi" w:cstheme="majorBidi"/>
          <w:b/>
          <w:bCs/>
          <w:sz w:val="24"/>
          <w:szCs w:val="24"/>
        </w:rPr>
        <w:t>early life stress</w:t>
      </w:r>
      <w:r w:rsidRPr="00A35E0D">
        <w:rPr>
          <w:rFonts w:asciiTheme="majorBidi" w:hAnsiTheme="majorBidi" w:cstheme="majorBidi"/>
          <w:sz w:val="24"/>
          <w:szCs w:val="24"/>
        </w:rPr>
        <w:t xml:space="preserve">, </w:t>
      </w:r>
      <w:r w:rsidRPr="00A35E0D">
        <w:rPr>
          <w:rFonts w:asciiTheme="majorBidi" w:hAnsiTheme="majorBidi" w:cstheme="majorBidi"/>
          <w:b/>
          <w:bCs/>
          <w:sz w:val="24"/>
          <w:szCs w:val="24"/>
        </w:rPr>
        <w:t>parent-child bonding</w:t>
      </w:r>
      <w:r w:rsidRPr="00A35E0D">
        <w:rPr>
          <w:rFonts w:asciiTheme="majorBidi" w:hAnsiTheme="majorBidi" w:cstheme="majorBidi"/>
          <w:sz w:val="24"/>
          <w:szCs w:val="24"/>
        </w:rPr>
        <w:t xml:space="preserve">, and other environmental factors can trigger </w:t>
      </w:r>
      <w:r w:rsidRPr="00A35E0D">
        <w:rPr>
          <w:rFonts w:asciiTheme="majorBidi" w:hAnsiTheme="majorBidi" w:cstheme="majorBidi"/>
          <w:b/>
          <w:bCs/>
          <w:sz w:val="24"/>
          <w:szCs w:val="24"/>
        </w:rPr>
        <w:t>epigenetic changes</w:t>
      </w:r>
      <w:r w:rsidRPr="00A35E0D">
        <w:rPr>
          <w:rFonts w:asciiTheme="majorBidi" w:hAnsiTheme="majorBidi" w:cstheme="majorBidi"/>
          <w:sz w:val="24"/>
          <w:szCs w:val="24"/>
        </w:rPr>
        <w:t xml:space="preserve"> that affect the expression of genes related to </w:t>
      </w:r>
      <w:r w:rsidRPr="00A35E0D">
        <w:rPr>
          <w:rFonts w:asciiTheme="majorBidi" w:hAnsiTheme="majorBidi" w:cstheme="majorBidi"/>
          <w:b/>
          <w:bCs/>
          <w:sz w:val="24"/>
          <w:szCs w:val="24"/>
        </w:rPr>
        <w:t>emotion regulation</w:t>
      </w:r>
      <w:r w:rsidRPr="00A35E0D">
        <w:rPr>
          <w:rFonts w:asciiTheme="majorBidi" w:hAnsiTheme="majorBidi" w:cstheme="majorBidi"/>
          <w:sz w:val="24"/>
          <w:szCs w:val="24"/>
        </w:rPr>
        <w:t xml:space="preserve">, </w:t>
      </w:r>
      <w:r w:rsidRPr="00A35E0D">
        <w:rPr>
          <w:rFonts w:asciiTheme="majorBidi" w:hAnsiTheme="majorBidi" w:cstheme="majorBidi"/>
          <w:b/>
          <w:bCs/>
          <w:sz w:val="24"/>
          <w:szCs w:val="24"/>
        </w:rPr>
        <w:t>neuroticism</w:t>
      </w:r>
      <w:r w:rsidRPr="00A35E0D">
        <w:rPr>
          <w:rFonts w:asciiTheme="majorBidi" w:hAnsiTheme="majorBidi" w:cstheme="majorBidi"/>
          <w:sz w:val="24"/>
          <w:szCs w:val="24"/>
        </w:rPr>
        <w:t xml:space="preserve">, and </w:t>
      </w:r>
      <w:r w:rsidRPr="00A35E0D">
        <w:rPr>
          <w:rFonts w:asciiTheme="majorBidi" w:hAnsiTheme="majorBidi" w:cstheme="majorBidi"/>
          <w:b/>
          <w:bCs/>
          <w:sz w:val="24"/>
          <w:szCs w:val="24"/>
        </w:rPr>
        <w:t>stress sensitivity</w:t>
      </w:r>
      <w:r w:rsidRPr="00A35E0D">
        <w:rPr>
          <w:rFonts w:asciiTheme="majorBidi" w:hAnsiTheme="majorBidi" w:cstheme="majorBidi"/>
          <w:sz w:val="24"/>
          <w:szCs w:val="24"/>
        </w:rPr>
        <w:t xml:space="preserve">. These epigenetic modifications highlight the </w:t>
      </w:r>
      <w:r w:rsidRPr="00A35E0D">
        <w:rPr>
          <w:rFonts w:asciiTheme="majorBidi" w:hAnsiTheme="majorBidi" w:cstheme="majorBidi"/>
          <w:b/>
          <w:bCs/>
          <w:sz w:val="24"/>
          <w:szCs w:val="24"/>
        </w:rPr>
        <w:t>dynamic relationship</w:t>
      </w:r>
      <w:r w:rsidRPr="00A35E0D">
        <w:rPr>
          <w:rFonts w:asciiTheme="majorBidi" w:hAnsiTheme="majorBidi" w:cstheme="majorBidi"/>
          <w:sz w:val="24"/>
          <w:szCs w:val="24"/>
        </w:rPr>
        <w:t xml:space="preserve"> between genetics and environment in personality development.</w:t>
      </w:r>
    </w:p>
    <w:p w14:paraId="718ABD24" w14:textId="77777777" w:rsidR="00A35E0D" w:rsidRPr="00A35E0D" w:rsidRDefault="00A35E0D" w:rsidP="00A35E0D">
      <w:pPr>
        <w:rPr>
          <w:rFonts w:asciiTheme="majorBidi" w:hAnsiTheme="majorBidi" w:cstheme="majorBidi"/>
          <w:sz w:val="24"/>
          <w:szCs w:val="24"/>
        </w:rPr>
      </w:pPr>
      <w:r w:rsidRPr="00A35E0D">
        <w:rPr>
          <w:rFonts w:asciiTheme="majorBidi" w:hAnsiTheme="majorBidi" w:cstheme="majorBidi"/>
          <w:sz w:val="24"/>
          <w:szCs w:val="24"/>
        </w:rPr>
        <w:t xml:space="preserve">Future research in </w:t>
      </w:r>
      <w:r w:rsidRPr="00A35E0D">
        <w:rPr>
          <w:rFonts w:asciiTheme="majorBidi" w:hAnsiTheme="majorBidi" w:cstheme="majorBidi"/>
          <w:b/>
          <w:bCs/>
          <w:sz w:val="24"/>
          <w:szCs w:val="24"/>
        </w:rPr>
        <w:t>epigenetics</w:t>
      </w:r>
      <w:r w:rsidRPr="00A35E0D">
        <w:rPr>
          <w:rFonts w:asciiTheme="majorBidi" w:hAnsiTheme="majorBidi" w:cstheme="majorBidi"/>
          <w:sz w:val="24"/>
          <w:szCs w:val="24"/>
        </w:rPr>
        <w:t xml:space="preserve"> has the potential to offer new insights into how we can intervene at various life stages to promote </w:t>
      </w:r>
      <w:r w:rsidRPr="00A35E0D">
        <w:rPr>
          <w:rFonts w:asciiTheme="majorBidi" w:hAnsiTheme="majorBidi" w:cstheme="majorBidi"/>
          <w:b/>
          <w:bCs/>
          <w:sz w:val="24"/>
          <w:szCs w:val="24"/>
        </w:rPr>
        <w:t>healthier personality development</w:t>
      </w:r>
      <w:r w:rsidRPr="00A35E0D">
        <w:rPr>
          <w:rFonts w:asciiTheme="majorBidi" w:hAnsiTheme="majorBidi" w:cstheme="majorBidi"/>
          <w:sz w:val="24"/>
          <w:szCs w:val="24"/>
        </w:rPr>
        <w:t>, particularly in individuals at risk due to early life adversities.</w:t>
      </w:r>
    </w:p>
    <w:p w14:paraId="503CB853" w14:textId="44781999" w:rsidR="00A35E0D" w:rsidRPr="00A22BB4" w:rsidRDefault="00A22BB4" w:rsidP="00A35E0D">
      <w:pPr>
        <w:keepNext/>
        <w:jc w:val="center"/>
        <w:rPr>
          <w:rFonts w:asciiTheme="majorBidi" w:hAnsiTheme="majorBidi" w:cstheme="majorBidi"/>
          <w:sz w:val="24"/>
          <w:szCs w:val="24"/>
        </w:rPr>
      </w:pPr>
      <w:r w:rsidRPr="00A22BB4">
        <w:rPr>
          <w:rFonts w:asciiTheme="majorBidi" w:hAnsiTheme="majorBidi" w:cstheme="majorBidi"/>
          <w:noProof/>
          <w:sz w:val="24"/>
          <w:szCs w:val="24"/>
        </w:rPr>
        <w:drawing>
          <wp:inline distT="0" distB="0" distL="0" distR="0" wp14:anchorId="22490CBF" wp14:editId="11155505">
            <wp:extent cx="1854200" cy="1854200"/>
            <wp:effectExtent l="19050" t="19050" r="12700" b="12700"/>
            <wp:docPr id="15996201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620144" name="Picture 1599620144"/>
                    <pic:cNvPicPr/>
                  </pic:nvPicPr>
                  <pic:blipFill>
                    <a:blip r:embed="rId9"/>
                    <a:stretch>
                      <a:fillRect/>
                    </a:stretch>
                  </pic:blipFill>
                  <pic:spPr>
                    <a:xfrm>
                      <a:off x="0" y="0"/>
                      <a:ext cx="1854200" cy="1854200"/>
                    </a:xfrm>
                    <a:prstGeom prst="rect">
                      <a:avLst/>
                    </a:prstGeom>
                    <a:ln w="12700">
                      <a:solidFill>
                        <a:schemeClr val="tx1">
                          <a:lumMod val="95000"/>
                          <a:lumOff val="5000"/>
                        </a:schemeClr>
                      </a:solidFill>
                    </a:ln>
                  </pic:spPr>
                </pic:pic>
              </a:graphicData>
            </a:graphic>
          </wp:inline>
        </w:drawing>
      </w:r>
    </w:p>
    <w:p w14:paraId="30E30028" w14:textId="6E7BDE3C" w:rsidR="00A22BB4" w:rsidRPr="006929FD" w:rsidRDefault="00A22BB4" w:rsidP="00A22BB4">
      <w:pPr>
        <w:pStyle w:val="Caption"/>
        <w:jc w:val="center"/>
        <w:rPr>
          <w:rFonts w:asciiTheme="majorBidi" w:hAnsiTheme="majorBidi" w:cstheme="majorBidi"/>
          <w:sz w:val="20"/>
          <w:szCs w:val="20"/>
        </w:rPr>
      </w:pPr>
      <w:r w:rsidRPr="00A22BB4">
        <w:rPr>
          <w:rFonts w:asciiTheme="majorBidi" w:hAnsiTheme="majorBidi" w:cstheme="majorBidi"/>
          <w:sz w:val="20"/>
          <w:szCs w:val="20"/>
        </w:rPr>
        <w:t xml:space="preserve">Figure </w:t>
      </w:r>
      <w:r w:rsidRPr="00A22BB4">
        <w:rPr>
          <w:rFonts w:asciiTheme="majorBidi" w:hAnsiTheme="majorBidi" w:cstheme="majorBidi"/>
          <w:sz w:val="20"/>
          <w:szCs w:val="20"/>
        </w:rPr>
        <w:fldChar w:fldCharType="begin"/>
      </w:r>
      <w:r w:rsidRPr="00A22BB4">
        <w:rPr>
          <w:rFonts w:asciiTheme="majorBidi" w:hAnsiTheme="majorBidi" w:cstheme="majorBidi"/>
          <w:sz w:val="20"/>
          <w:szCs w:val="20"/>
        </w:rPr>
        <w:instrText xml:space="preserve"> SEQ Figure \* ARABIC </w:instrText>
      </w:r>
      <w:r w:rsidRPr="00A22BB4">
        <w:rPr>
          <w:rFonts w:asciiTheme="majorBidi" w:hAnsiTheme="majorBidi" w:cstheme="majorBidi"/>
          <w:sz w:val="20"/>
          <w:szCs w:val="20"/>
        </w:rPr>
        <w:fldChar w:fldCharType="separate"/>
      </w:r>
      <w:r w:rsidR="000B218E">
        <w:rPr>
          <w:rFonts w:asciiTheme="majorBidi" w:hAnsiTheme="majorBidi" w:cstheme="majorBidi"/>
          <w:noProof/>
          <w:sz w:val="20"/>
          <w:szCs w:val="20"/>
        </w:rPr>
        <w:t>4</w:t>
      </w:r>
      <w:r w:rsidRPr="00A22BB4">
        <w:rPr>
          <w:rFonts w:asciiTheme="majorBidi" w:hAnsiTheme="majorBidi" w:cstheme="majorBidi"/>
          <w:sz w:val="20"/>
          <w:szCs w:val="20"/>
        </w:rPr>
        <w:fldChar w:fldCharType="end"/>
      </w:r>
      <w:r w:rsidRPr="00A22BB4">
        <w:rPr>
          <w:rFonts w:asciiTheme="majorBidi" w:hAnsiTheme="majorBidi" w:cstheme="majorBidi"/>
          <w:sz w:val="20"/>
          <w:szCs w:val="20"/>
        </w:rPr>
        <w:t>: This diagram illustrates the dynamic relationship between genetic predispositions and environmental factors. Gene-environment interactions influence the expression of personality traits through a continuous feedback loop.</w:t>
      </w:r>
    </w:p>
    <w:p w14:paraId="51E96C05" w14:textId="50AAC323" w:rsidR="006929FD" w:rsidRPr="006929FD" w:rsidRDefault="006929FD" w:rsidP="006929FD">
      <w:pPr>
        <w:rPr>
          <w:rFonts w:asciiTheme="majorBidi" w:hAnsiTheme="majorBidi" w:cstheme="majorBidi"/>
          <w:sz w:val="24"/>
          <w:szCs w:val="24"/>
        </w:rPr>
      </w:pPr>
    </w:p>
    <w:p w14:paraId="02E1D8A8" w14:textId="77777777" w:rsidR="006929FD" w:rsidRPr="006929FD" w:rsidRDefault="006929FD" w:rsidP="006929FD">
      <w:pPr>
        <w:rPr>
          <w:rFonts w:asciiTheme="majorBidi" w:hAnsiTheme="majorBidi" w:cstheme="majorBidi"/>
          <w:sz w:val="24"/>
          <w:szCs w:val="24"/>
        </w:rPr>
      </w:pPr>
      <w:r w:rsidRPr="006929FD">
        <w:rPr>
          <w:rFonts w:asciiTheme="majorBidi" w:hAnsiTheme="majorBidi" w:cstheme="majorBidi"/>
          <w:b/>
          <w:bCs/>
          <w:sz w:val="24"/>
          <w:szCs w:val="24"/>
        </w:rPr>
        <w:lastRenderedPageBreak/>
        <w:t>7. Ethical Considerations and Criticism</w:t>
      </w:r>
    </w:p>
    <w:p w14:paraId="099E152D" w14:textId="77777777" w:rsidR="00CE72F0" w:rsidRPr="00CE72F0" w:rsidRDefault="00CE72F0" w:rsidP="00CE72F0">
      <w:pPr>
        <w:rPr>
          <w:rFonts w:asciiTheme="majorBidi" w:hAnsiTheme="majorBidi" w:cstheme="majorBidi"/>
          <w:sz w:val="24"/>
          <w:szCs w:val="24"/>
        </w:rPr>
      </w:pPr>
      <w:r w:rsidRPr="00CE72F0">
        <w:rPr>
          <w:rFonts w:asciiTheme="majorBidi" w:hAnsiTheme="majorBidi" w:cstheme="majorBidi"/>
          <w:sz w:val="24"/>
          <w:szCs w:val="24"/>
        </w:rPr>
        <w:t xml:space="preserve">As genetic and epigenetic research progresses, particularly in relation to personality and behavior, it raises </w:t>
      </w:r>
      <w:r w:rsidRPr="00CE72F0">
        <w:rPr>
          <w:rFonts w:asciiTheme="majorBidi" w:hAnsiTheme="majorBidi" w:cstheme="majorBidi"/>
          <w:b/>
          <w:bCs/>
          <w:sz w:val="24"/>
          <w:szCs w:val="24"/>
        </w:rPr>
        <w:t>significant ethical concerns</w:t>
      </w:r>
      <w:r w:rsidRPr="00CE72F0">
        <w:rPr>
          <w:rFonts w:asciiTheme="majorBidi" w:hAnsiTheme="majorBidi" w:cstheme="majorBidi"/>
          <w:sz w:val="24"/>
          <w:szCs w:val="24"/>
        </w:rPr>
        <w:t>. The ability to predict or influence personality traits based on genetic information opens new opportunities for psychological intervention—but also brings complex moral, social, and legal questions.</w:t>
      </w:r>
    </w:p>
    <w:p w14:paraId="448798F5" w14:textId="77777777" w:rsidR="00CE72F0" w:rsidRPr="00CE72F0" w:rsidRDefault="00CE72F0" w:rsidP="00CE72F0">
      <w:pPr>
        <w:rPr>
          <w:rFonts w:asciiTheme="majorBidi" w:hAnsiTheme="majorBidi" w:cstheme="majorBidi"/>
          <w:b/>
          <w:bCs/>
          <w:sz w:val="24"/>
          <w:szCs w:val="24"/>
        </w:rPr>
      </w:pPr>
      <w:r w:rsidRPr="00CE72F0">
        <w:rPr>
          <w:rFonts w:asciiTheme="majorBidi" w:hAnsiTheme="majorBidi" w:cstheme="majorBidi"/>
          <w:b/>
          <w:bCs/>
          <w:sz w:val="24"/>
          <w:szCs w:val="24"/>
        </w:rPr>
        <w:t>7.1 The Risk of Genetic Determinism and Labeling</w:t>
      </w:r>
    </w:p>
    <w:p w14:paraId="2103D356" w14:textId="77777777" w:rsidR="00CE72F0" w:rsidRPr="00CE72F0" w:rsidRDefault="00CE72F0" w:rsidP="00CE72F0">
      <w:pPr>
        <w:rPr>
          <w:rFonts w:asciiTheme="majorBidi" w:hAnsiTheme="majorBidi" w:cstheme="majorBidi"/>
          <w:sz w:val="24"/>
          <w:szCs w:val="24"/>
        </w:rPr>
      </w:pPr>
      <w:r w:rsidRPr="00CE72F0">
        <w:rPr>
          <w:rFonts w:asciiTheme="majorBidi" w:hAnsiTheme="majorBidi" w:cstheme="majorBidi"/>
          <w:sz w:val="24"/>
          <w:szCs w:val="24"/>
        </w:rPr>
        <w:t xml:space="preserve">One major ethical concern is the danger of </w:t>
      </w:r>
      <w:r w:rsidRPr="00CE72F0">
        <w:rPr>
          <w:rFonts w:asciiTheme="majorBidi" w:hAnsiTheme="majorBidi" w:cstheme="majorBidi"/>
          <w:b/>
          <w:bCs/>
          <w:sz w:val="24"/>
          <w:szCs w:val="24"/>
        </w:rPr>
        <w:t>genetic determinism</w:t>
      </w:r>
      <w:r w:rsidRPr="00CE72F0">
        <w:rPr>
          <w:rFonts w:asciiTheme="majorBidi" w:hAnsiTheme="majorBidi" w:cstheme="majorBidi"/>
          <w:sz w:val="24"/>
          <w:szCs w:val="24"/>
        </w:rPr>
        <w:t xml:space="preserve">—the belief that genes alone determine personality and behavior. If society begins to view certain personality traits as </w:t>
      </w:r>
      <w:r w:rsidRPr="00CE72F0">
        <w:rPr>
          <w:rFonts w:asciiTheme="majorBidi" w:hAnsiTheme="majorBidi" w:cstheme="majorBidi"/>
          <w:b/>
          <w:bCs/>
          <w:sz w:val="24"/>
          <w:szCs w:val="24"/>
        </w:rPr>
        <w:t>inherited and unchangeable</w:t>
      </w:r>
      <w:r w:rsidRPr="00CE72F0">
        <w:rPr>
          <w:rFonts w:asciiTheme="majorBidi" w:hAnsiTheme="majorBidi" w:cstheme="majorBidi"/>
          <w:sz w:val="24"/>
          <w:szCs w:val="24"/>
        </w:rPr>
        <w:t xml:space="preserve">, this could lead to harmful </w:t>
      </w:r>
      <w:r w:rsidRPr="00CE72F0">
        <w:rPr>
          <w:rFonts w:asciiTheme="majorBidi" w:hAnsiTheme="majorBidi" w:cstheme="majorBidi"/>
          <w:b/>
          <w:bCs/>
          <w:sz w:val="24"/>
          <w:szCs w:val="24"/>
        </w:rPr>
        <w:t>labeling</w:t>
      </w:r>
      <w:r w:rsidRPr="00CE72F0">
        <w:rPr>
          <w:rFonts w:asciiTheme="majorBidi" w:hAnsiTheme="majorBidi" w:cstheme="majorBidi"/>
          <w:sz w:val="24"/>
          <w:szCs w:val="24"/>
        </w:rPr>
        <w:t xml:space="preserve">, </w:t>
      </w:r>
      <w:r w:rsidRPr="00CE72F0">
        <w:rPr>
          <w:rFonts w:asciiTheme="majorBidi" w:hAnsiTheme="majorBidi" w:cstheme="majorBidi"/>
          <w:b/>
          <w:bCs/>
          <w:sz w:val="24"/>
          <w:szCs w:val="24"/>
        </w:rPr>
        <w:t>stereotyping</w:t>
      </w:r>
      <w:r w:rsidRPr="00CE72F0">
        <w:rPr>
          <w:rFonts w:asciiTheme="majorBidi" w:hAnsiTheme="majorBidi" w:cstheme="majorBidi"/>
          <w:sz w:val="24"/>
          <w:szCs w:val="24"/>
        </w:rPr>
        <w:t xml:space="preserve">, or </w:t>
      </w:r>
      <w:r w:rsidRPr="00CE72F0">
        <w:rPr>
          <w:rFonts w:asciiTheme="majorBidi" w:hAnsiTheme="majorBidi" w:cstheme="majorBidi"/>
          <w:b/>
          <w:bCs/>
          <w:sz w:val="24"/>
          <w:szCs w:val="24"/>
        </w:rPr>
        <w:t>self-fulfilling prophecies</w:t>
      </w:r>
      <w:r w:rsidRPr="00CE72F0">
        <w:rPr>
          <w:rFonts w:asciiTheme="majorBidi" w:hAnsiTheme="majorBidi" w:cstheme="majorBidi"/>
          <w:sz w:val="24"/>
          <w:szCs w:val="24"/>
        </w:rPr>
        <w:t>.</w:t>
      </w:r>
    </w:p>
    <w:p w14:paraId="2ACF4609" w14:textId="77777777" w:rsidR="00CE72F0" w:rsidRPr="00CE72F0" w:rsidRDefault="00CE72F0" w:rsidP="00CE72F0">
      <w:pPr>
        <w:numPr>
          <w:ilvl w:val="0"/>
          <w:numId w:val="12"/>
        </w:numPr>
        <w:rPr>
          <w:rFonts w:asciiTheme="majorBidi" w:hAnsiTheme="majorBidi" w:cstheme="majorBidi"/>
          <w:sz w:val="24"/>
          <w:szCs w:val="24"/>
        </w:rPr>
      </w:pPr>
      <w:r w:rsidRPr="00CE72F0">
        <w:rPr>
          <w:rFonts w:asciiTheme="majorBidi" w:hAnsiTheme="majorBidi" w:cstheme="majorBidi"/>
          <w:sz w:val="24"/>
          <w:szCs w:val="24"/>
        </w:rPr>
        <w:t xml:space="preserve">For example, if a genetic test suggests a child has a predisposition to </w:t>
      </w:r>
      <w:r w:rsidRPr="00CE72F0">
        <w:rPr>
          <w:rFonts w:asciiTheme="majorBidi" w:hAnsiTheme="majorBidi" w:cstheme="majorBidi"/>
          <w:b/>
          <w:bCs/>
          <w:sz w:val="24"/>
          <w:szCs w:val="24"/>
        </w:rPr>
        <w:t>aggression</w:t>
      </w:r>
      <w:r w:rsidRPr="00CE72F0">
        <w:rPr>
          <w:rFonts w:asciiTheme="majorBidi" w:hAnsiTheme="majorBidi" w:cstheme="majorBidi"/>
          <w:sz w:val="24"/>
          <w:szCs w:val="24"/>
        </w:rPr>
        <w:t xml:space="preserve"> or </w:t>
      </w:r>
      <w:r w:rsidRPr="00CE72F0">
        <w:rPr>
          <w:rFonts w:asciiTheme="majorBidi" w:hAnsiTheme="majorBidi" w:cstheme="majorBidi"/>
          <w:b/>
          <w:bCs/>
          <w:sz w:val="24"/>
          <w:szCs w:val="24"/>
        </w:rPr>
        <w:t>low conscientiousness</w:t>
      </w:r>
      <w:r w:rsidRPr="00CE72F0">
        <w:rPr>
          <w:rFonts w:asciiTheme="majorBidi" w:hAnsiTheme="majorBidi" w:cstheme="majorBidi"/>
          <w:sz w:val="24"/>
          <w:szCs w:val="24"/>
        </w:rPr>
        <w:t>, teachers or parents might treat them differently, potentially limiting their growth.</w:t>
      </w:r>
    </w:p>
    <w:p w14:paraId="6CBE9F28" w14:textId="77777777" w:rsidR="00CE72F0" w:rsidRPr="00CE72F0" w:rsidRDefault="00CE72F0" w:rsidP="00CE72F0">
      <w:pPr>
        <w:numPr>
          <w:ilvl w:val="0"/>
          <w:numId w:val="12"/>
        </w:numPr>
        <w:rPr>
          <w:rFonts w:asciiTheme="majorBidi" w:hAnsiTheme="majorBidi" w:cstheme="majorBidi"/>
          <w:sz w:val="24"/>
          <w:szCs w:val="24"/>
        </w:rPr>
      </w:pPr>
      <w:r w:rsidRPr="00CE72F0">
        <w:rPr>
          <w:rFonts w:asciiTheme="majorBidi" w:hAnsiTheme="majorBidi" w:cstheme="majorBidi"/>
          <w:sz w:val="24"/>
          <w:szCs w:val="24"/>
        </w:rPr>
        <w:t xml:space="preserve">This could also influence </w:t>
      </w:r>
      <w:r w:rsidRPr="00CE72F0">
        <w:rPr>
          <w:rFonts w:asciiTheme="majorBidi" w:hAnsiTheme="majorBidi" w:cstheme="majorBidi"/>
          <w:b/>
          <w:bCs/>
          <w:sz w:val="24"/>
          <w:szCs w:val="24"/>
        </w:rPr>
        <w:t>employment</w:t>
      </w:r>
      <w:r w:rsidRPr="00CE72F0">
        <w:rPr>
          <w:rFonts w:asciiTheme="majorBidi" w:hAnsiTheme="majorBidi" w:cstheme="majorBidi"/>
          <w:sz w:val="24"/>
          <w:szCs w:val="24"/>
        </w:rPr>
        <w:t xml:space="preserve">, </w:t>
      </w:r>
      <w:r w:rsidRPr="00CE72F0">
        <w:rPr>
          <w:rFonts w:asciiTheme="majorBidi" w:hAnsiTheme="majorBidi" w:cstheme="majorBidi"/>
          <w:b/>
          <w:bCs/>
          <w:sz w:val="24"/>
          <w:szCs w:val="24"/>
        </w:rPr>
        <w:t>education</w:t>
      </w:r>
      <w:r w:rsidRPr="00CE72F0">
        <w:rPr>
          <w:rFonts w:asciiTheme="majorBidi" w:hAnsiTheme="majorBidi" w:cstheme="majorBidi"/>
          <w:sz w:val="24"/>
          <w:szCs w:val="24"/>
        </w:rPr>
        <w:t xml:space="preserve">, or </w:t>
      </w:r>
      <w:r w:rsidRPr="00CE72F0">
        <w:rPr>
          <w:rFonts w:asciiTheme="majorBidi" w:hAnsiTheme="majorBidi" w:cstheme="majorBidi"/>
          <w:b/>
          <w:bCs/>
          <w:sz w:val="24"/>
          <w:szCs w:val="24"/>
        </w:rPr>
        <w:t>insurance decisions</w:t>
      </w:r>
      <w:r w:rsidRPr="00CE72F0">
        <w:rPr>
          <w:rFonts w:asciiTheme="majorBidi" w:hAnsiTheme="majorBidi" w:cstheme="majorBidi"/>
          <w:sz w:val="24"/>
          <w:szCs w:val="24"/>
        </w:rPr>
        <w:t xml:space="preserve">, leading to </w:t>
      </w:r>
      <w:r w:rsidRPr="00CE72F0">
        <w:rPr>
          <w:rFonts w:asciiTheme="majorBidi" w:hAnsiTheme="majorBidi" w:cstheme="majorBidi"/>
          <w:b/>
          <w:bCs/>
          <w:sz w:val="24"/>
          <w:szCs w:val="24"/>
        </w:rPr>
        <w:t>discrimination</w:t>
      </w:r>
      <w:r w:rsidRPr="00CE72F0">
        <w:rPr>
          <w:rFonts w:asciiTheme="majorBidi" w:hAnsiTheme="majorBidi" w:cstheme="majorBidi"/>
          <w:sz w:val="24"/>
          <w:szCs w:val="24"/>
        </w:rPr>
        <w:t xml:space="preserve"> based on assumed genetic traits.</w:t>
      </w:r>
    </w:p>
    <w:p w14:paraId="67ECC434" w14:textId="77777777" w:rsidR="00CE72F0" w:rsidRPr="00CE72F0" w:rsidRDefault="00CE72F0" w:rsidP="00CE72F0">
      <w:pPr>
        <w:rPr>
          <w:rFonts w:asciiTheme="majorBidi" w:hAnsiTheme="majorBidi" w:cstheme="majorBidi"/>
          <w:sz w:val="24"/>
          <w:szCs w:val="24"/>
        </w:rPr>
      </w:pPr>
      <w:r w:rsidRPr="00CE72F0">
        <w:rPr>
          <w:rFonts w:asciiTheme="majorBidi" w:hAnsiTheme="majorBidi" w:cstheme="majorBidi"/>
          <w:sz w:val="24"/>
          <w:szCs w:val="24"/>
        </w:rPr>
        <w:t xml:space="preserve">Psychologically, this undermines the concept of </w:t>
      </w:r>
      <w:r w:rsidRPr="00CE72F0">
        <w:rPr>
          <w:rFonts w:asciiTheme="majorBidi" w:hAnsiTheme="majorBidi" w:cstheme="majorBidi"/>
          <w:b/>
          <w:bCs/>
          <w:sz w:val="24"/>
          <w:szCs w:val="24"/>
        </w:rPr>
        <w:t>free will</w:t>
      </w:r>
      <w:r w:rsidRPr="00CE72F0">
        <w:rPr>
          <w:rFonts w:asciiTheme="majorBidi" w:hAnsiTheme="majorBidi" w:cstheme="majorBidi"/>
          <w:sz w:val="24"/>
          <w:szCs w:val="24"/>
        </w:rPr>
        <w:t xml:space="preserve"> and </w:t>
      </w:r>
      <w:r w:rsidRPr="00CE72F0">
        <w:rPr>
          <w:rFonts w:asciiTheme="majorBidi" w:hAnsiTheme="majorBidi" w:cstheme="majorBidi"/>
          <w:b/>
          <w:bCs/>
          <w:sz w:val="24"/>
          <w:szCs w:val="24"/>
        </w:rPr>
        <w:t>personal growth</w:t>
      </w:r>
      <w:r w:rsidRPr="00CE72F0">
        <w:rPr>
          <w:rFonts w:asciiTheme="majorBidi" w:hAnsiTheme="majorBidi" w:cstheme="majorBidi"/>
          <w:sz w:val="24"/>
          <w:szCs w:val="24"/>
        </w:rPr>
        <w:t xml:space="preserve">, which are core ideas in </w:t>
      </w:r>
      <w:r w:rsidRPr="00CE72F0">
        <w:rPr>
          <w:rFonts w:asciiTheme="majorBidi" w:hAnsiTheme="majorBidi" w:cstheme="majorBidi"/>
          <w:b/>
          <w:bCs/>
          <w:sz w:val="24"/>
          <w:szCs w:val="24"/>
        </w:rPr>
        <w:t>humanistic psychology</w:t>
      </w:r>
      <w:r w:rsidRPr="00CE72F0">
        <w:rPr>
          <w:rFonts w:asciiTheme="majorBidi" w:hAnsiTheme="majorBidi" w:cstheme="majorBidi"/>
          <w:sz w:val="24"/>
          <w:szCs w:val="24"/>
        </w:rPr>
        <w:t xml:space="preserve">. It’s crucial to remember that </w:t>
      </w:r>
      <w:r w:rsidRPr="00CE72F0">
        <w:rPr>
          <w:rFonts w:asciiTheme="majorBidi" w:hAnsiTheme="majorBidi" w:cstheme="majorBidi"/>
          <w:b/>
          <w:bCs/>
          <w:sz w:val="24"/>
          <w:szCs w:val="24"/>
        </w:rPr>
        <w:t>genes are not destiny</w:t>
      </w:r>
      <w:r w:rsidRPr="00CE72F0">
        <w:rPr>
          <w:rFonts w:asciiTheme="majorBidi" w:hAnsiTheme="majorBidi" w:cstheme="majorBidi"/>
          <w:sz w:val="24"/>
          <w:szCs w:val="24"/>
        </w:rPr>
        <w:t>, and personality can evolve through life experiences.</w:t>
      </w:r>
    </w:p>
    <w:p w14:paraId="28181BE0" w14:textId="77777777" w:rsidR="00CE72F0" w:rsidRPr="00CE72F0" w:rsidRDefault="00CE72F0" w:rsidP="00CE72F0">
      <w:pPr>
        <w:rPr>
          <w:rFonts w:asciiTheme="majorBidi" w:hAnsiTheme="majorBidi" w:cstheme="majorBidi"/>
          <w:b/>
          <w:bCs/>
          <w:sz w:val="24"/>
          <w:szCs w:val="24"/>
        </w:rPr>
      </w:pPr>
      <w:r w:rsidRPr="00CE72F0">
        <w:rPr>
          <w:rFonts w:asciiTheme="majorBidi" w:hAnsiTheme="majorBidi" w:cstheme="majorBidi"/>
          <w:b/>
          <w:bCs/>
          <w:sz w:val="24"/>
          <w:szCs w:val="24"/>
        </w:rPr>
        <w:t>7.2 Informed Consent and Psychological Impact</w:t>
      </w:r>
    </w:p>
    <w:p w14:paraId="3FF23AF7" w14:textId="77777777" w:rsidR="00CE72F0" w:rsidRPr="00CE72F0" w:rsidRDefault="00CE72F0" w:rsidP="00CE72F0">
      <w:pPr>
        <w:rPr>
          <w:rFonts w:asciiTheme="majorBidi" w:hAnsiTheme="majorBidi" w:cstheme="majorBidi"/>
          <w:sz w:val="24"/>
          <w:szCs w:val="24"/>
        </w:rPr>
      </w:pPr>
      <w:r w:rsidRPr="00CE72F0">
        <w:rPr>
          <w:rFonts w:asciiTheme="majorBidi" w:hAnsiTheme="majorBidi" w:cstheme="majorBidi"/>
          <w:sz w:val="24"/>
          <w:szCs w:val="24"/>
        </w:rPr>
        <w:t xml:space="preserve">Another challenge lies in ensuring </w:t>
      </w:r>
      <w:r w:rsidRPr="00CE72F0">
        <w:rPr>
          <w:rFonts w:asciiTheme="majorBidi" w:hAnsiTheme="majorBidi" w:cstheme="majorBidi"/>
          <w:b/>
          <w:bCs/>
          <w:sz w:val="24"/>
          <w:szCs w:val="24"/>
        </w:rPr>
        <w:t>informed consent</w:t>
      </w:r>
      <w:r w:rsidRPr="00CE72F0">
        <w:rPr>
          <w:rFonts w:asciiTheme="majorBidi" w:hAnsiTheme="majorBidi" w:cstheme="majorBidi"/>
          <w:sz w:val="24"/>
          <w:szCs w:val="24"/>
        </w:rPr>
        <w:t xml:space="preserve">—especially when genetic testing is done on </w:t>
      </w:r>
      <w:r w:rsidRPr="00CE72F0">
        <w:rPr>
          <w:rFonts w:asciiTheme="majorBidi" w:hAnsiTheme="majorBidi" w:cstheme="majorBidi"/>
          <w:b/>
          <w:bCs/>
          <w:sz w:val="24"/>
          <w:szCs w:val="24"/>
        </w:rPr>
        <w:t>children</w:t>
      </w:r>
      <w:r w:rsidRPr="00CE72F0">
        <w:rPr>
          <w:rFonts w:asciiTheme="majorBidi" w:hAnsiTheme="majorBidi" w:cstheme="majorBidi"/>
          <w:sz w:val="24"/>
          <w:szCs w:val="24"/>
        </w:rPr>
        <w:t xml:space="preserve">, </w:t>
      </w:r>
      <w:r w:rsidRPr="00CE72F0">
        <w:rPr>
          <w:rFonts w:asciiTheme="majorBidi" w:hAnsiTheme="majorBidi" w:cstheme="majorBidi"/>
          <w:b/>
          <w:bCs/>
          <w:sz w:val="24"/>
          <w:szCs w:val="24"/>
        </w:rPr>
        <w:t>vulnerable populations</w:t>
      </w:r>
      <w:r w:rsidRPr="00CE72F0">
        <w:rPr>
          <w:rFonts w:asciiTheme="majorBidi" w:hAnsiTheme="majorBidi" w:cstheme="majorBidi"/>
          <w:sz w:val="24"/>
          <w:szCs w:val="24"/>
        </w:rPr>
        <w:t xml:space="preserve">, or within </w:t>
      </w:r>
      <w:r w:rsidRPr="00CE72F0">
        <w:rPr>
          <w:rFonts w:asciiTheme="majorBidi" w:hAnsiTheme="majorBidi" w:cstheme="majorBidi"/>
          <w:b/>
          <w:bCs/>
          <w:sz w:val="24"/>
          <w:szCs w:val="24"/>
        </w:rPr>
        <w:t>family structures</w:t>
      </w:r>
      <w:r w:rsidRPr="00CE72F0">
        <w:rPr>
          <w:rFonts w:asciiTheme="majorBidi" w:hAnsiTheme="majorBidi" w:cstheme="majorBidi"/>
          <w:sz w:val="24"/>
          <w:szCs w:val="24"/>
        </w:rPr>
        <w:t>.</w:t>
      </w:r>
    </w:p>
    <w:p w14:paraId="4ACCEBDC" w14:textId="77777777" w:rsidR="00CE72F0" w:rsidRPr="00CE72F0" w:rsidRDefault="00CE72F0" w:rsidP="00CE72F0">
      <w:pPr>
        <w:numPr>
          <w:ilvl w:val="0"/>
          <w:numId w:val="13"/>
        </w:numPr>
        <w:rPr>
          <w:rFonts w:asciiTheme="majorBidi" w:hAnsiTheme="majorBidi" w:cstheme="majorBidi"/>
          <w:sz w:val="24"/>
          <w:szCs w:val="24"/>
        </w:rPr>
      </w:pPr>
      <w:r w:rsidRPr="00CE72F0">
        <w:rPr>
          <w:rFonts w:asciiTheme="majorBidi" w:hAnsiTheme="majorBidi" w:cstheme="majorBidi"/>
          <w:sz w:val="24"/>
          <w:szCs w:val="24"/>
        </w:rPr>
        <w:t>Do individuals truly understand the long-term consequences of sharing their genetic information?</w:t>
      </w:r>
    </w:p>
    <w:p w14:paraId="32813C14" w14:textId="77777777" w:rsidR="00CE72F0" w:rsidRPr="00CE72F0" w:rsidRDefault="00CE72F0" w:rsidP="00CE72F0">
      <w:pPr>
        <w:numPr>
          <w:ilvl w:val="0"/>
          <w:numId w:val="13"/>
        </w:numPr>
        <w:rPr>
          <w:rFonts w:asciiTheme="majorBidi" w:hAnsiTheme="majorBidi" w:cstheme="majorBidi"/>
          <w:sz w:val="24"/>
          <w:szCs w:val="24"/>
        </w:rPr>
      </w:pPr>
      <w:r w:rsidRPr="00CE72F0">
        <w:rPr>
          <w:rFonts w:asciiTheme="majorBidi" w:hAnsiTheme="majorBidi" w:cstheme="majorBidi"/>
          <w:sz w:val="24"/>
          <w:szCs w:val="24"/>
        </w:rPr>
        <w:t xml:space="preserve">How might someone </w:t>
      </w:r>
      <w:r w:rsidRPr="00CE72F0">
        <w:rPr>
          <w:rFonts w:asciiTheme="majorBidi" w:hAnsiTheme="majorBidi" w:cstheme="majorBidi"/>
          <w:b/>
          <w:bCs/>
          <w:sz w:val="24"/>
          <w:szCs w:val="24"/>
        </w:rPr>
        <w:t>psychologically react</w:t>
      </w:r>
      <w:r w:rsidRPr="00CE72F0">
        <w:rPr>
          <w:rFonts w:asciiTheme="majorBidi" w:hAnsiTheme="majorBidi" w:cstheme="majorBidi"/>
          <w:sz w:val="24"/>
          <w:szCs w:val="24"/>
        </w:rPr>
        <w:t xml:space="preserve"> to learning they carry genes associated with traits like </w:t>
      </w:r>
      <w:r w:rsidRPr="00CE72F0">
        <w:rPr>
          <w:rFonts w:asciiTheme="majorBidi" w:hAnsiTheme="majorBidi" w:cstheme="majorBidi"/>
          <w:b/>
          <w:bCs/>
          <w:sz w:val="24"/>
          <w:szCs w:val="24"/>
        </w:rPr>
        <w:t>anxiety</w:t>
      </w:r>
      <w:r w:rsidRPr="00CE72F0">
        <w:rPr>
          <w:rFonts w:asciiTheme="majorBidi" w:hAnsiTheme="majorBidi" w:cstheme="majorBidi"/>
          <w:sz w:val="24"/>
          <w:szCs w:val="24"/>
        </w:rPr>
        <w:t xml:space="preserve">, </w:t>
      </w:r>
      <w:r w:rsidRPr="00CE72F0">
        <w:rPr>
          <w:rFonts w:asciiTheme="majorBidi" w:hAnsiTheme="majorBidi" w:cstheme="majorBidi"/>
          <w:b/>
          <w:bCs/>
          <w:sz w:val="24"/>
          <w:szCs w:val="24"/>
        </w:rPr>
        <w:t>neuroticism</w:t>
      </w:r>
      <w:r w:rsidRPr="00CE72F0">
        <w:rPr>
          <w:rFonts w:asciiTheme="majorBidi" w:hAnsiTheme="majorBidi" w:cstheme="majorBidi"/>
          <w:sz w:val="24"/>
          <w:szCs w:val="24"/>
        </w:rPr>
        <w:t xml:space="preserve">, or </w:t>
      </w:r>
      <w:r w:rsidRPr="00CE72F0">
        <w:rPr>
          <w:rFonts w:asciiTheme="majorBidi" w:hAnsiTheme="majorBidi" w:cstheme="majorBidi"/>
          <w:b/>
          <w:bCs/>
          <w:sz w:val="24"/>
          <w:szCs w:val="24"/>
        </w:rPr>
        <w:t>impulsivity</w:t>
      </w:r>
      <w:r w:rsidRPr="00CE72F0">
        <w:rPr>
          <w:rFonts w:asciiTheme="majorBidi" w:hAnsiTheme="majorBidi" w:cstheme="majorBidi"/>
          <w:sz w:val="24"/>
          <w:szCs w:val="24"/>
        </w:rPr>
        <w:t>?</w:t>
      </w:r>
    </w:p>
    <w:p w14:paraId="22EA86FC" w14:textId="77777777" w:rsidR="00CE72F0" w:rsidRPr="00CE72F0" w:rsidRDefault="00CE72F0" w:rsidP="00CE72F0">
      <w:pPr>
        <w:rPr>
          <w:rFonts w:asciiTheme="majorBidi" w:hAnsiTheme="majorBidi" w:cstheme="majorBidi"/>
          <w:sz w:val="24"/>
          <w:szCs w:val="24"/>
        </w:rPr>
      </w:pPr>
      <w:r w:rsidRPr="00CE72F0">
        <w:rPr>
          <w:rFonts w:asciiTheme="majorBidi" w:hAnsiTheme="majorBidi" w:cstheme="majorBidi"/>
          <w:sz w:val="24"/>
          <w:szCs w:val="24"/>
        </w:rPr>
        <w:t xml:space="preserve">For example, a person who discovers a genetic predisposition for depression might experience </w:t>
      </w:r>
      <w:r w:rsidRPr="00CE72F0">
        <w:rPr>
          <w:rFonts w:asciiTheme="majorBidi" w:hAnsiTheme="majorBidi" w:cstheme="majorBidi"/>
          <w:b/>
          <w:bCs/>
          <w:sz w:val="24"/>
          <w:szCs w:val="24"/>
        </w:rPr>
        <w:t>anticipatory anxiety</w:t>
      </w:r>
      <w:r w:rsidRPr="00CE72F0">
        <w:rPr>
          <w:rFonts w:asciiTheme="majorBidi" w:hAnsiTheme="majorBidi" w:cstheme="majorBidi"/>
          <w:sz w:val="24"/>
          <w:szCs w:val="24"/>
        </w:rPr>
        <w:t xml:space="preserve">, even if they never develop the condition. This creates a psychological </w:t>
      </w:r>
      <w:r w:rsidRPr="00CE72F0">
        <w:rPr>
          <w:rFonts w:asciiTheme="majorBidi" w:hAnsiTheme="majorBidi" w:cstheme="majorBidi"/>
          <w:b/>
          <w:bCs/>
          <w:sz w:val="24"/>
          <w:szCs w:val="24"/>
        </w:rPr>
        <w:t>burden of knowledge</w:t>
      </w:r>
      <w:r w:rsidRPr="00CE72F0">
        <w:rPr>
          <w:rFonts w:asciiTheme="majorBidi" w:hAnsiTheme="majorBidi" w:cstheme="majorBidi"/>
          <w:sz w:val="24"/>
          <w:szCs w:val="24"/>
        </w:rPr>
        <w:t>, possibly influencing self-esteem and life choices.</w:t>
      </w:r>
    </w:p>
    <w:p w14:paraId="1A494279" w14:textId="77777777" w:rsidR="00CE72F0" w:rsidRPr="00CE72F0" w:rsidRDefault="00CE72F0" w:rsidP="00CE72F0">
      <w:pPr>
        <w:rPr>
          <w:rFonts w:asciiTheme="majorBidi" w:hAnsiTheme="majorBidi" w:cstheme="majorBidi"/>
          <w:sz w:val="24"/>
          <w:szCs w:val="24"/>
        </w:rPr>
      </w:pPr>
      <w:r w:rsidRPr="00CE72F0">
        <w:rPr>
          <w:rFonts w:asciiTheme="majorBidi" w:hAnsiTheme="majorBidi" w:cstheme="majorBidi"/>
          <w:sz w:val="24"/>
          <w:szCs w:val="24"/>
        </w:rPr>
        <w:t xml:space="preserve">Psychologists must ensure individuals receive </w:t>
      </w:r>
      <w:r w:rsidRPr="00CE72F0">
        <w:rPr>
          <w:rFonts w:asciiTheme="majorBidi" w:hAnsiTheme="majorBidi" w:cstheme="majorBidi"/>
          <w:b/>
          <w:bCs/>
          <w:sz w:val="24"/>
          <w:szCs w:val="24"/>
        </w:rPr>
        <w:t>pre- and post-genetic counseling</w:t>
      </w:r>
      <w:r w:rsidRPr="00CE72F0">
        <w:rPr>
          <w:rFonts w:asciiTheme="majorBidi" w:hAnsiTheme="majorBidi" w:cstheme="majorBidi"/>
          <w:sz w:val="24"/>
          <w:szCs w:val="24"/>
        </w:rPr>
        <w:t xml:space="preserve"> to cope with this information constructively, rather than letting it define them.</w:t>
      </w:r>
    </w:p>
    <w:p w14:paraId="012A9B9F" w14:textId="77777777" w:rsidR="00CE72F0" w:rsidRPr="00CE72F0" w:rsidRDefault="00CE72F0" w:rsidP="00CE72F0">
      <w:pPr>
        <w:rPr>
          <w:rFonts w:asciiTheme="majorBidi" w:hAnsiTheme="majorBidi" w:cstheme="majorBidi"/>
          <w:b/>
          <w:bCs/>
          <w:sz w:val="24"/>
          <w:szCs w:val="24"/>
        </w:rPr>
      </w:pPr>
      <w:r w:rsidRPr="00CE72F0">
        <w:rPr>
          <w:rFonts w:asciiTheme="majorBidi" w:hAnsiTheme="majorBidi" w:cstheme="majorBidi"/>
          <w:b/>
          <w:bCs/>
          <w:sz w:val="24"/>
          <w:szCs w:val="24"/>
        </w:rPr>
        <w:t>7.3 Privacy and Data Security</w:t>
      </w:r>
    </w:p>
    <w:p w14:paraId="5AA0C467" w14:textId="77777777" w:rsidR="00CE72F0" w:rsidRPr="00CE72F0" w:rsidRDefault="00CE72F0" w:rsidP="00CE72F0">
      <w:pPr>
        <w:rPr>
          <w:rFonts w:asciiTheme="majorBidi" w:hAnsiTheme="majorBidi" w:cstheme="majorBidi"/>
          <w:sz w:val="24"/>
          <w:szCs w:val="24"/>
        </w:rPr>
      </w:pPr>
      <w:r w:rsidRPr="00CE72F0">
        <w:rPr>
          <w:rFonts w:asciiTheme="majorBidi" w:hAnsiTheme="majorBidi" w:cstheme="majorBidi"/>
          <w:sz w:val="24"/>
          <w:szCs w:val="24"/>
        </w:rPr>
        <w:t xml:space="preserve">With the rise of </w:t>
      </w:r>
      <w:r w:rsidRPr="00CE72F0">
        <w:rPr>
          <w:rFonts w:asciiTheme="majorBidi" w:hAnsiTheme="majorBidi" w:cstheme="majorBidi"/>
          <w:b/>
          <w:bCs/>
          <w:sz w:val="24"/>
          <w:szCs w:val="24"/>
        </w:rPr>
        <w:t>genetic databases</w:t>
      </w:r>
      <w:r w:rsidRPr="00CE72F0">
        <w:rPr>
          <w:rFonts w:asciiTheme="majorBidi" w:hAnsiTheme="majorBidi" w:cstheme="majorBidi"/>
          <w:sz w:val="24"/>
          <w:szCs w:val="24"/>
        </w:rPr>
        <w:t xml:space="preserve">, there is a growing concern about </w:t>
      </w:r>
      <w:r w:rsidRPr="00CE72F0">
        <w:rPr>
          <w:rFonts w:asciiTheme="majorBidi" w:hAnsiTheme="majorBidi" w:cstheme="majorBidi"/>
          <w:b/>
          <w:bCs/>
          <w:sz w:val="24"/>
          <w:szCs w:val="24"/>
        </w:rPr>
        <w:t>privacy</w:t>
      </w:r>
      <w:r w:rsidRPr="00CE72F0">
        <w:rPr>
          <w:rFonts w:asciiTheme="majorBidi" w:hAnsiTheme="majorBidi" w:cstheme="majorBidi"/>
          <w:sz w:val="24"/>
          <w:szCs w:val="24"/>
        </w:rPr>
        <w:t xml:space="preserve"> and </w:t>
      </w:r>
      <w:r w:rsidRPr="00CE72F0">
        <w:rPr>
          <w:rFonts w:asciiTheme="majorBidi" w:hAnsiTheme="majorBidi" w:cstheme="majorBidi"/>
          <w:b/>
          <w:bCs/>
          <w:sz w:val="24"/>
          <w:szCs w:val="24"/>
        </w:rPr>
        <w:t>data misuse</w:t>
      </w:r>
      <w:r w:rsidRPr="00CE72F0">
        <w:rPr>
          <w:rFonts w:asciiTheme="majorBidi" w:hAnsiTheme="majorBidi" w:cstheme="majorBidi"/>
          <w:sz w:val="24"/>
          <w:szCs w:val="24"/>
        </w:rPr>
        <w:t xml:space="preserve">. Genetic data is </w:t>
      </w:r>
      <w:r w:rsidRPr="00CE72F0">
        <w:rPr>
          <w:rFonts w:asciiTheme="majorBidi" w:hAnsiTheme="majorBidi" w:cstheme="majorBidi"/>
          <w:b/>
          <w:bCs/>
          <w:sz w:val="24"/>
          <w:szCs w:val="24"/>
        </w:rPr>
        <w:t>extremely personal</w:t>
      </w:r>
      <w:r w:rsidRPr="00CE72F0">
        <w:rPr>
          <w:rFonts w:asciiTheme="majorBidi" w:hAnsiTheme="majorBidi" w:cstheme="majorBidi"/>
          <w:sz w:val="24"/>
          <w:szCs w:val="24"/>
        </w:rPr>
        <w:t xml:space="preserve"> and sensitive, often revealing not only information about the individual but also their biological relatives.</w:t>
      </w:r>
    </w:p>
    <w:p w14:paraId="649B929C" w14:textId="77777777" w:rsidR="00CE72F0" w:rsidRPr="00CE72F0" w:rsidRDefault="00CE72F0" w:rsidP="00CE72F0">
      <w:pPr>
        <w:numPr>
          <w:ilvl w:val="0"/>
          <w:numId w:val="14"/>
        </w:numPr>
        <w:rPr>
          <w:rFonts w:asciiTheme="majorBidi" w:hAnsiTheme="majorBidi" w:cstheme="majorBidi"/>
          <w:sz w:val="24"/>
          <w:szCs w:val="24"/>
        </w:rPr>
      </w:pPr>
      <w:r w:rsidRPr="00CE72F0">
        <w:rPr>
          <w:rFonts w:asciiTheme="majorBidi" w:hAnsiTheme="majorBidi" w:cstheme="majorBidi"/>
          <w:sz w:val="24"/>
          <w:szCs w:val="24"/>
        </w:rPr>
        <w:t xml:space="preserve">There is a risk that genetic data could be </w:t>
      </w:r>
      <w:r w:rsidRPr="00CE72F0">
        <w:rPr>
          <w:rFonts w:asciiTheme="majorBidi" w:hAnsiTheme="majorBidi" w:cstheme="majorBidi"/>
          <w:b/>
          <w:bCs/>
          <w:sz w:val="24"/>
          <w:szCs w:val="24"/>
        </w:rPr>
        <w:t>shared</w:t>
      </w:r>
      <w:r w:rsidRPr="00CE72F0">
        <w:rPr>
          <w:rFonts w:asciiTheme="majorBidi" w:hAnsiTheme="majorBidi" w:cstheme="majorBidi"/>
          <w:sz w:val="24"/>
          <w:szCs w:val="24"/>
        </w:rPr>
        <w:t xml:space="preserve"> or </w:t>
      </w:r>
      <w:r w:rsidRPr="00CE72F0">
        <w:rPr>
          <w:rFonts w:asciiTheme="majorBidi" w:hAnsiTheme="majorBidi" w:cstheme="majorBidi"/>
          <w:b/>
          <w:bCs/>
          <w:sz w:val="24"/>
          <w:szCs w:val="24"/>
        </w:rPr>
        <w:t>sold</w:t>
      </w:r>
      <w:r w:rsidRPr="00CE72F0">
        <w:rPr>
          <w:rFonts w:asciiTheme="majorBidi" w:hAnsiTheme="majorBidi" w:cstheme="majorBidi"/>
          <w:sz w:val="24"/>
          <w:szCs w:val="24"/>
        </w:rPr>
        <w:t xml:space="preserve"> without proper consent.</w:t>
      </w:r>
    </w:p>
    <w:p w14:paraId="3F546541" w14:textId="77777777" w:rsidR="00CE72F0" w:rsidRPr="00CE72F0" w:rsidRDefault="00CE72F0" w:rsidP="00CE72F0">
      <w:pPr>
        <w:numPr>
          <w:ilvl w:val="0"/>
          <w:numId w:val="14"/>
        </w:numPr>
        <w:rPr>
          <w:rFonts w:asciiTheme="majorBidi" w:hAnsiTheme="majorBidi" w:cstheme="majorBidi"/>
          <w:sz w:val="24"/>
          <w:szCs w:val="24"/>
        </w:rPr>
      </w:pPr>
      <w:r w:rsidRPr="00CE72F0">
        <w:rPr>
          <w:rFonts w:asciiTheme="majorBidi" w:hAnsiTheme="majorBidi" w:cstheme="majorBidi"/>
          <w:sz w:val="24"/>
          <w:szCs w:val="24"/>
        </w:rPr>
        <w:lastRenderedPageBreak/>
        <w:t xml:space="preserve">Data breaches could expose individuals to </w:t>
      </w:r>
      <w:r w:rsidRPr="00CE72F0">
        <w:rPr>
          <w:rFonts w:asciiTheme="majorBidi" w:hAnsiTheme="majorBidi" w:cstheme="majorBidi"/>
          <w:b/>
          <w:bCs/>
          <w:sz w:val="24"/>
          <w:szCs w:val="24"/>
        </w:rPr>
        <w:t>discrimination</w:t>
      </w:r>
      <w:r w:rsidRPr="00CE72F0">
        <w:rPr>
          <w:rFonts w:asciiTheme="majorBidi" w:hAnsiTheme="majorBidi" w:cstheme="majorBidi"/>
          <w:sz w:val="24"/>
          <w:szCs w:val="24"/>
        </w:rPr>
        <w:t xml:space="preserve"> in employment or insurance.</w:t>
      </w:r>
    </w:p>
    <w:p w14:paraId="23BD4EC0" w14:textId="77777777" w:rsidR="00CE72F0" w:rsidRPr="00CE72F0" w:rsidRDefault="00CE72F0" w:rsidP="00CE72F0">
      <w:pPr>
        <w:numPr>
          <w:ilvl w:val="0"/>
          <w:numId w:val="14"/>
        </w:numPr>
        <w:rPr>
          <w:rFonts w:asciiTheme="majorBidi" w:hAnsiTheme="majorBidi" w:cstheme="majorBidi"/>
          <w:sz w:val="24"/>
          <w:szCs w:val="24"/>
        </w:rPr>
      </w:pPr>
      <w:r w:rsidRPr="00CE72F0">
        <w:rPr>
          <w:rFonts w:asciiTheme="majorBidi" w:hAnsiTheme="majorBidi" w:cstheme="majorBidi"/>
          <w:sz w:val="24"/>
          <w:szCs w:val="24"/>
        </w:rPr>
        <w:t xml:space="preserve">Governments or corporations might use genetic profiles to make </w:t>
      </w:r>
      <w:r w:rsidRPr="00CE72F0">
        <w:rPr>
          <w:rFonts w:asciiTheme="majorBidi" w:hAnsiTheme="majorBidi" w:cstheme="majorBidi"/>
          <w:b/>
          <w:bCs/>
          <w:sz w:val="24"/>
          <w:szCs w:val="24"/>
        </w:rPr>
        <w:t>policy decisions</w:t>
      </w:r>
      <w:r w:rsidRPr="00CE72F0">
        <w:rPr>
          <w:rFonts w:asciiTheme="majorBidi" w:hAnsiTheme="majorBidi" w:cstheme="majorBidi"/>
          <w:sz w:val="24"/>
          <w:szCs w:val="24"/>
        </w:rPr>
        <w:t xml:space="preserve"> or manipulate public behavior.</w:t>
      </w:r>
    </w:p>
    <w:p w14:paraId="3082D0F3" w14:textId="77777777" w:rsidR="00CE72F0" w:rsidRPr="00CE72F0" w:rsidRDefault="00CE72F0" w:rsidP="00CE72F0">
      <w:pPr>
        <w:rPr>
          <w:rFonts w:asciiTheme="majorBidi" w:hAnsiTheme="majorBidi" w:cstheme="majorBidi"/>
          <w:sz w:val="24"/>
          <w:szCs w:val="24"/>
        </w:rPr>
      </w:pPr>
      <w:r w:rsidRPr="00CE72F0">
        <w:rPr>
          <w:rFonts w:asciiTheme="majorBidi" w:hAnsiTheme="majorBidi" w:cstheme="majorBidi"/>
          <w:sz w:val="24"/>
          <w:szCs w:val="24"/>
        </w:rPr>
        <w:t xml:space="preserve">From an ethical standpoint, researchers and psychologists must advocate for </w:t>
      </w:r>
      <w:r w:rsidRPr="00CE72F0">
        <w:rPr>
          <w:rFonts w:asciiTheme="majorBidi" w:hAnsiTheme="majorBidi" w:cstheme="majorBidi"/>
          <w:b/>
          <w:bCs/>
          <w:sz w:val="24"/>
          <w:szCs w:val="24"/>
        </w:rPr>
        <w:t>strict data protection laws</w:t>
      </w:r>
      <w:r w:rsidRPr="00CE72F0">
        <w:rPr>
          <w:rFonts w:asciiTheme="majorBidi" w:hAnsiTheme="majorBidi" w:cstheme="majorBidi"/>
          <w:sz w:val="24"/>
          <w:szCs w:val="24"/>
        </w:rPr>
        <w:t xml:space="preserve">, such as </w:t>
      </w:r>
      <w:r w:rsidRPr="00CE72F0">
        <w:rPr>
          <w:rFonts w:asciiTheme="majorBidi" w:hAnsiTheme="majorBidi" w:cstheme="majorBidi"/>
          <w:b/>
          <w:bCs/>
          <w:sz w:val="24"/>
          <w:szCs w:val="24"/>
        </w:rPr>
        <w:t>de-identification</w:t>
      </w:r>
      <w:r w:rsidRPr="00CE72F0">
        <w:rPr>
          <w:rFonts w:asciiTheme="majorBidi" w:hAnsiTheme="majorBidi" w:cstheme="majorBidi"/>
          <w:sz w:val="24"/>
          <w:szCs w:val="24"/>
        </w:rPr>
        <w:t xml:space="preserve"> of genetic samples, </w:t>
      </w:r>
      <w:r w:rsidRPr="00CE72F0">
        <w:rPr>
          <w:rFonts w:asciiTheme="majorBidi" w:hAnsiTheme="majorBidi" w:cstheme="majorBidi"/>
          <w:b/>
          <w:bCs/>
          <w:sz w:val="24"/>
          <w:szCs w:val="24"/>
        </w:rPr>
        <w:t>encrypted storage</w:t>
      </w:r>
      <w:r w:rsidRPr="00CE72F0">
        <w:rPr>
          <w:rFonts w:asciiTheme="majorBidi" w:hAnsiTheme="majorBidi" w:cstheme="majorBidi"/>
          <w:sz w:val="24"/>
          <w:szCs w:val="24"/>
        </w:rPr>
        <w:t xml:space="preserve">, and </w:t>
      </w:r>
      <w:r w:rsidRPr="00CE72F0">
        <w:rPr>
          <w:rFonts w:asciiTheme="majorBidi" w:hAnsiTheme="majorBidi" w:cstheme="majorBidi"/>
          <w:b/>
          <w:bCs/>
          <w:sz w:val="24"/>
          <w:szCs w:val="24"/>
        </w:rPr>
        <w:t>limited access</w:t>
      </w:r>
      <w:r w:rsidRPr="00CE72F0">
        <w:rPr>
          <w:rFonts w:asciiTheme="majorBidi" w:hAnsiTheme="majorBidi" w:cstheme="majorBidi"/>
          <w:sz w:val="24"/>
          <w:szCs w:val="24"/>
        </w:rPr>
        <w:t xml:space="preserve"> to sensitive information.</w:t>
      </w:r>
    </w:p>
    <w:p w14:paraId="262096E6" w14:textId="77777777" w:rsidR="00CE72F0" w:rsidRPr="00CE72F0" w:rsidRDefault="00CE72F0" w:rsidP="00CE72F0">
      <w:pPr>
        <w:rPr>
          <w:rFonts w:asciiTheme="majorBidi" w:hAnsiTheme="majorBidi" w:cstheme="majorBidi"/>
          <w:b/>
          <w:bCs/>
          <w:sz w:val="24"/>
          <w:szCs w:val="24"/>
        </w:rPr>
      </w:pPr>
      <w:r w:rsidRPr="00CE72F0">
        <w:rPr>
          <w:rFonts w:asciiTheme="majorBidi" w:hAnsiTheme="majorBidi" w:cstheme="majorBidi"/>
          <w:b/>
          <w:bCs/>
          <w:sz w:val="24"/>
          <w:szCs w:val="24"/>
        </w:rPr>
        <w:t>7.4 Genetic Testing in Children and Prenatal Screening</w:t>
      </w:r>
    </w:p>
    <w:p w14:paraId="4B49CC65" w14:textId="77777777" w:rsidR="00CE72F0" w:rsidRPr="00CE72F0" w:rsidRDefault="00CE72F0" w:rsidP="00CE72F0">
      <w:pPr>
        <w:rPr>
          <w:rFonts w:asciiTheme="majorBidi" w:hAnsiTheme="majorBidi" w:cstheme="majorBidi"/>
          <w:sz w:val="24"/>
          <w:szCs w:val="24"/>
        </w:rPr>
      </w:pPr>
      <w:r w:rsidRPr="00CE72F0">
        <w:rPr>
          <w:rFonts w:asciiTheme="majorBidi" w:hAnsiTheme="majorBidi" w:cstheme="majorBidi"/>
          <w:sz w:val="24"/>
          <w:szCs w:val="24"/>
        </w:rPr>
        <w:t xml:space="preserve">An especially controversial area is </w:t>
      </w:r>
      <w:r w:rsidRPr="00CE72F0">
        <w:rPr>
          <w:rFonts w:asciiTheme="majorBidi" w:hAnsiTheme="majorBidi" w:cstheme="majorBidi"/>
          <w:b/>
          <w:bCs/>
          <w:sz w:val="24"/>
          <w:szCs w:val="24"/>
        </w:rPr>
        <w:t>genetic testing in children</w:t>
      </w:r>
      <w:r w:rsidRPr="00CE72F0">
        <w:rPr>
          <w:rFonts w:asciiTheme="majorBidi" w:hAnsiTheme="majorBidi" w:cstheme="majorBidi"/>
          <w:sz w:val="24"/>
          <w:szCs w:val="24"/>
        </w:rPr>
        <w:t xml:space="preserve"> or during </w:t>
      </w:r>
      <w:r w:rsidRPr="00CE72F0">
        <w:rPr>
          <w:rFonts w:asciiTheme="majorBidi" w:hAnsiTheme="majorBidi" w:cstheme="majorBidi"/>
          <w:b/>
          <w:bCs/>
          <w:sz w:val="24"/>
          <w:szCs w:val="24"/>
        </w:rPr>
        <w:t>prenatal screening</w:t>
      </w:r>
      <w:r w:rsidRPr="00CE72F0">
        <w:rPr>
          <w:rFonts w:asciiTheme="majorBidi" w:hAnsiTheme="majorBidi" w:cstheme="majorBidi"/>
          <w:sz w:val="24"/>
          <w:szCs w:val="24"/>
        </w:rPr>
        <w:t>. Parents may seek information about their child’s future personality traits, intelligence levels, or predisposition to mental health conditions.</w:t>
      </w:r>
    </w:p>
    <w:p w14:paraId="69332C89" w14:textId="77777777" w:rsidR="00CE72F0" w:rsidRPr="00CE72F0" w:rsidRDefault="00CE72F0" w:rsidP="00CE72F0">
      <w:pPr>
        <w:numPr>
          <w:ilvl w:val="0"/>
          <w:numId w:val="15"/>
        </w:numPr>
        <w:rPr>
          <w:rFonts w:asciiTheme="majorBidi" w:hAnsiTheme="majorBidi" w:cstheme="majorBidi"/>
          <w:sz w:val="24"/>
          <w:szCs w:val="24"/>
        </w:rPr>
      </w:pPr>
      <w:r w:rsidRPr="00CE72F0">
        <w:rPr>
          <w:rFonts w:asciiTheme="majorBidi" w:hAnsiTheme="majorBidi" w:cstheme="majorBidi"/>
          <w:sz w:val="24"/>
          <w:szCs w:val="24"/>
        </w:rPr>
        <w:t>This raises the question: Should parents be allowed to know or even select personality traits before a child is born?</w:t>
      </w:r>
    </w:p>
    <w:p w14:paraId="6B40688C" w14:textId="77777777" w:rsidR="00CE72F0" w:rsidRPr="00CE72F0" w:rsidRDefault="00CE72F0" w:rsidP="00CE72F0">
      <w:pPr>
        <w:numPr>
          <w:ilvl w:val="0"/>
          <w:numId w:val="15"/>
        </w:numPr>
        <w:rPr>
          <w:rFonts w:asciiTheme="majorBidi" w:hAnsiTheme="majorBidi" w:cstheme="majorBidi"/>
          <w:sz w:val="24"/>
          <w:szCs w:val="24"/>
        </w:rPr>
      </w:pPr>
      <w:r w:rsidRPr="00CE72F0">
        <w:rPr>
          <w:rFonts w:asciiTheme="majorBidi" w:hAnsiTheme="majorBidi" w:cstheme="majorBidi"/>
          <w:sz w:val="24"/>
          <w:szCs w:val="24"/>
        </w:rPr>
        <w:t xml:space="preserve">Could this lead to a new form of </w:t>
      </w:r>
      <w:r w:rsidRPr="00CE72F0">
        <w:rPr>
          <w:rFonts w:asciiTheme="majorBidi" w:hAnsiTheme="majorBidi" w:cstheme="majorBidi"/>
          <w:b/>
          <w:bCs/>
          <w:sz w:val="24"/>
          <w:szCs w:val="24"/>
        </w:rPr>
        <w:t>eugenics</w:t>
      </w:r>
      <w:r w:rsidRPr="00CE72F0">
        <w:rPr>
          <w:rFonts w:asciiTheme="majorBidi" w:hAnsiTheme="majorBidi" w:cstheme="majorBidi"/>
          <w:sz w:val="24"/>
          <w:szCs w:val="24"/>
        </w:rPr>
        <w:t>, where certain traits are valued over others?</w:t>
      </w:r>
    </w:p>
    <w:p w14:paraId="20F7A877" w14:textId="77777777" w:rsidR="00CE72F0" w:rsidRPr="00CE72F0" w:rsidRDefault="00CE72F0" w:rsidP="00CE72F0">
      <w:pPr>
        <w:rPr>
          <w:rFonts w:asciiTheme="majorBidi" w:hAnsiTheme="majorBidi" w:cstheme="majorBidi"/>
          <w:sz w:val="24"/>
          <w:szCs w:val="24"/>
        </w:rPr>
      </w:pPr>
      <w:r w:rsidRPr="00CE72F0">
        <w:rPr>
          <w:rFonts w:asciiTheme="majorBidi" w:hAnsiTheme="majorBidi" w:cstheme="majorBidi"/>
          <w:sz w:val="24"/>
          <w:szCs w:val="24"/>
        </w:rPr>
        <w:t xml:space="preserve">This scenario presents a conflict between the </w:t>
      </w:r>
      <w:r w:rsidRPr="00CE72F0">
        <w:rPr>
          <w:rFonts w:asciiTheme="majorBidi" w:hAnsiTheme="majorBidi" w:cstheme="majorBidi"/>
          <w:b/>
          <w:bCs/>
          <w:sz w:val="24"/>
          <w:szCs w:val="24"/>
        </w:rPr>
        <w:t>child’s autonomy</w:t>
      </w:r>
      <w:r w:rsidRPr="00CE72F0">
        <w:rPr>
          <w:rFonts w:asciiTheme="majorBidi" w:hAnsiTheme="majorBidi" w:cstheme="majorBidi"/>
          <w:sz w:val="24"/>
          <w:szCs w:val="24"/>
        </w:rPr>
        <w:t xml:space="preserve"> and the </w:t>
      </w:r>
      <w:r w:rsidRPr="00CE72F0">
        <w:rPr>
          <w:rFonts w:asciiTheme="majorBidi" w:hAnsiTheme="majorBidi" w:cstheme="majorBidi"/>
          <w:b/>
          <w:bCs/>
          <w:sz w:val="24"/>
          <w:szCs w:val="24"/>
        </w:rPr>
        <w:t>parent’s desire for control</w:t>
      </w:r>
      <w:r w:rsidRPr="00CE72F0">
        <w:rPr>
          <w:rFonts w:asciiTheme="majorBidi" w:hAnsiTheme="majorBidi" w:cstheme="majorBidi"/>
          <w:sz w:val="24"/>
          <w:szCs w:val="24"/>
        </w:rPr>
        <w:t xml:space="preserve">. Ethically, children should have the right to grow and define their own identity without being limited by </w:t>
      </w:r>
      <w:r w:rsidRPr="00CE72F0">
        <w:rPr>
          <w:rFonts w:asciiTheme="majorBidi" w:hAnsiTheme="majorBidi" w:cstheme="majorBidi"/>
          <w:b/>
          <w:bCs/>
          <w:sz w:val="24"/>
          <w:szCs w:val="24"/>
        </w:rPr>
        <w:t>genetic labels</w:t>
      </w:r>
      <w:r w:rsidRPr="00CE72F0">
        <w:rPr>
          <w:rFonts w:asciiTheme="majorBidi" w:hAnsiTheme="majorBidi" w:cstheme="majorBidi"/>
          <w:sz w:val="24"/>
          <w:szCs w:val="24"/>
        </w:rPr>
        <w:t xml:space="preserve"> assigned before or shortly after birth.</w:t>
      </w:r>
    </w:p>
    <w:p w14:paraId="10AAAD41" w14:textId="77777777" w:rsidR="00CE72F0" w:rsidRPr="00CE72F0" w:rsidRDefault="00CE72F0" w:rsidP="00CE72F0">
      <w:pPr>
        <w:rPr>
          <w:rFonts w:asciiTheme="majorBidi" w:hAnsiTheme="majorBidi" w:cstheme="majorBidi"/>
          <w:b/>
          <w:bCs/>
          <w:sz w:val="24"/>
          <w:szCs w:val="24"/>
        </w:rPr>
      </w:pPr>
      <w:r w:rsidRPr="00CE72F0">
        <w:rPr>
          <w:rFonts w:asciiTheme="majorBidi" w:hAnsiTheme="majorBidi" w:cstheme="majorBidi"/>
          <w:b/>
          <w:bCs/>
          <w:sz w:val="24"/>
          <w:szCs w:val="24"/>
        </w:rPr>
        <w:t>7.5 Misuse in Legal and Workplace Settings</w:t>
      </w:r>
    </w:p>
    <w:p w14:paraId="7EC552ED" w14:textId="77777777" w:rsidR="00CE72F0" w:rsidRPr="00CE72F0" w:rsidRDefault="00CE72F0" w:rsidP="00CE72F0">
      <w:pPr>
        <w:rPr>
          <w:rFonts w:asciiTheme="majorBidi" w:hAnsiTheme="majorBidi" w:cstheme="majorBidi"/>
          <w:sz w:val="24"/>
          <w:szCs w:val="24"/>
        </w:rPr>
      </w:pPr>
      <w:r w:rsidRPr="00CE72F0">
        <w:rPr>
          <w:rFonts w:asciiTheme="majorBidi" w:hAnsiTheme="majorBidi" w:cstheme="majorBidi"/>
          <w:sz w:val="24"/>
          <w:szCs w:val="24"/>
        </w:rPr>
        <w:t xml:space="preserve">Genetic information related to personality could be misused in </w:t>
      </w:r>
      <w:r w:rsidRPr="00CE72F0">
        <w:rPr>
          <w:rFonts w:asciiTheme="majorBidi" w:hAnsiTheme="majorBidi" w:cstheme="majorBidi"/>
          <w:b/>
          <w:bCs/>
          <w:sz w:val="24"/>
          <w:szCs w:val="24"/>
        </w:rPr>
        <w:t>legal</w:t>
      </w:r>
      <w:r w:rsidRPr="00CE72F0">
        <w:rPr>
          <w:rFonts w:asciiTheme="majorBidi" w:hAnsiTheme="majorBidi" w:cstheme="majorBidi"/>
          <w:sz w:val="24"/>
          <w:szCs w:val="24"/>
        </w:rPr>
        <w:t xml:space="preserve">, </w:t>
      </w:r>
      <w:r w:rsidRPr="00CE72F0">
        <w:rPr>
          <w:rFonts w:asciiTheme="majorBidi" w:hAnsiTheme="majorBidi" w:cstheme="majorBidi"/>
          <w:b/>
          <w:bCs/>
          <w:sz w:val="24"/>
          <w:szCs w:val="24"/>
        </w:rPr>
        <w:t>military</w:t>
      </w:r>
      <w:r w:rsidRPr="00CE72F0">
        <w:rPr>
          <w:rFonts w:asciiTheme="majorBidi" w:hAnsiTheme="majorBidi" w:cstheme="majorBidi"/>
          <w:sz w:val="24"/>
          <w:szCs w:val="24"/>
        </w:rPr>
        <w:t xml:space="preserve">, or </w:t>
      </w:r>
      <w:r w:rsidRPr="00CE72F0">
        <w:rPr>
          <w:rFonts w:asciiTheme="majorBidi" w:hAnsiTheme="majorBidi" w:cstheme="majorBidi"/>
          <w:b/>
          <w:bCs/>
          <w:sz w:val="24"/>
          <w:szCs w:val="24"/>
        </w:rPr>
        <w:t>workplace</w:t>
      </w:r>
      <w:r w:rsidRPr="00CE72F0">
        <w:rPr>
          <w:rFonts w:asciiTheme="majorBidi" w:hAnsiTheme="majorBidi" w:cstheme="majorBidi"/>
          <w:sz w:val="24"/>
          <w:szCs w:val="24"/>
        </w:rPr>
        <w:t xml:space="preserve"> settings:</w:t>
      </w:r>
    </w:p>
    <w:p w14:paraId="730B56C4" w14:textId="77777777" w:rsidR="00CE72F0" w:rsidRPr="00CE72F0" w:rsidRDefault="00CE72F0" w:rsidP="00CE72F0">
      <w:pPr>
        <w:numPr>
          <w:ilvl w:val="0"/>
          <w:numId w:val="16"/>
        </w:numPr>
        <w:rPr>
          <w:rFonts w:asciiTheme="majorBidi" w:hAnsiTheme="majorBidi" w:cstheme="majorBidi"/>
          <w:sz w:val="24"/>
          <w:szCs w:val="24"/>
        </w:rPr>
      </w:pPr>
      <w:r w:rsidRPr="00CE72F0">
        <w:rPr>
          <w:rFonts w:asciiTheme="majorBidi" w:hAnsiTheme="majorBidi" w:cstheme="majorBidi"/>
          <w:sz w:val="24"/>
          <w:szCs w:val="24"/>
        </w:rPr>
        <w:t>Employers might use genetic testing to assess "ideal" personality traits for certain jobs.</w:t>
      </w:r>
    </w:p>
    <w:p w14:paraId="150C8309" w14:textId="77777777" w:rsidR="00CE72F0" w:rsidRPr="00CE72F0" w:rsidRDefault="00CE72F0" w:rsidP="00CE72F0">
      <w:pPr>
        <w:numPr>
          <w:ilvl w:val="0"/>
          <w:numId w:val="16"/>
        </w:numPr>
        <w:rPr>
          <w:rFonts w:asciiTheme="majorBidi" w:hAnsiTheme="majorBidi" w:cstheme="majorBidi"/>
          <w:sz w:val="24"/>
          <w:szCs w:val="24"/>
        </w:rPr>
      </w:pPr>
      <w:r w:rsidRPr="00CE72F0">
        <w:rPr>
          <w:rFonts w:asciiTheme="majorBidi" w:hAnsiTheme="majorBidi" w:cstheme="majorBidi"/>
          <w:sz w:val="24"/>
          <w:szCs w:val="24"/>
        </w:rPr>
        <w:t xml:space="preserve">Legal systems could consider genetic predispositions to aggression or impulsivity as </w:t>
      </w:r>
      <w:r w:rsidRPr="00CE72F0">
        <w:rPr>
          <w:rFonts w:asciiTheme="majorBidi" w:hAnsiTheme="majorBidi" w:cstheme="majorBidi"/>
          <w:b/>
          <w:bCs/>
          <w:sz w:val="24"/>
          <w:szCs w:val="24"/>
        </w:rPr>
        <w:t>mitigating factors</w:t>
      </w:r>
      <w:r w:rsidRPr="00CE72F0">
        <w:rPr>
          <w:rFonts w:asciiTheme="majorBidi" w:hAnsiTheme="majorBidi" w:cstheme="majorBidi"/>
          <w:sz w:val="24"/>
          <w:szCs w:val="24"/>
        </w:rPr>
        <w:t xml:space="preserve"> in criminal behavior, raising concerns about </w:t>
      </w:r>
      <w:r w:rsidRPr="00CE72F0">
        <w:rPr>
          <w:rFonts w:asciiTheme="majorBidi" w:hAnsiTheme="majorBidi" w:cstheme="majorBidi"/>
          <w:b/>
          <w:bCs/>
          <w:sz w:val="24"/>
          <w:szCs w:val="24"/>
        </w:rPr>
        <w:t>moral responsibility</w:t>
      </w:r>
      <w:r w:rsidRPr="00CE72F0">
        <w:rPr>
          <w:rFonts w:asciiTheme="majorBidi" w:hAnsiTheme="majorBidi" w:cstheme="majorBidi"/>
          <w:sz w:val="24"/>
          <w:szCs w:val="24"/>
        </w:rPr>
        <w:t>.</w:t>
      </w:r>
    </w:p>
    <w:p w14:paraId="1C0B9E0E" w14:textId="77777777" w:rsidR="00CE72F0" w:rsidRPr="00CE72F0" w:rsidRDefault="00CE72F0" w:rsidP="00CE72F0">
      <w:pPr>
        <w:numPr>
          <w:ilvl w:val="0"/>
          <w:numId w:val="16"/>
        </w:numPr>
        <w:rPr>
          <w:rFonts w:asciiTheme="majorBidi" w:hAnsiTheme="majorBidi" w:cstheme="majorBidi"/>
          <w:sz w:val="24"/>
          <w:szCs w:val="24"/>
        </w:rPr>
      </w:pPr>
      <w:r w:rsidRPr="00CE72F0">
        <w:rPr>
          <w:rFonts w:asciiTheme="majorBidi" w:hAnsiTheme="majorBidi" w:cstheme="majorBidi"/>
          <w:sz w:val="24"/>
          <w:szCs w:val="24"/>
        </w:rPr>
        <w:t xml:space="preserve">Military or elite institutions may seek individuals with genetic markers for </w:t>
      </w:r>
      <w:r w:rsidRPr="00CE72F0">
        <w:rPr>
          <w:rFonts w:asciiTheme="majorBidi" w:hAnsiTheme="majorBidi" w:cstheme="majorBidi"/>
          <w:b/>
          <w:bCs/>
          <w:sz w:val="24"/>
          <w:szCs w:val="24"/>
        </w:rPr>
        <w:t>resilience</w:t>
      </w:r>
      <w:r w:rsidRPr="00CE72F0">
        <w:rPr>
          <w:rFonts w:asciiTheme="majorBidi" w:hAnsiTheme="majorBidi" w:cstheme="majorBidi"/>
          <w:sz w:val="24"/>
          <w:szCs w:val="24"/>
        </w:rPr>
        <w:t xml:space="preserve"> or </w:t>
      </w:r>
      <w:r w:rsidRPr="00CE72F0">
        <w:rPr>
          <w:rFonts w:asciiTheme="majorBidi" w:hAnsiTheme="majorBidi" w:cstheme="majorBidi"/>
          <w:b/>
          <w:bCs/>
          <w:sz w:val="24"/>
          <w:szCs w:val="24"/>
        </w:rPr>
        <w:t>risk-taking</w:t>
      </w:r>
      <w:r w:rsidRPr="00CE72F0">
        <w:rPr>
          <w:rFonts w:asciiTheme="majorBidi" w:hAnsiTheme="majorBidi" w:cstheme="majorBidi"/>
          <w:sz w:val="24"/>
          <w:szCs w:val="24"/>
        </w:rPr>
        <w:t>, creating unfair advantages or exclusions.</w:t>
      </w:r>
    </w:p>
    <w:p w14:paraId="04BB31E4" w14:textId="77777777" w:rsidR="00CE72F0" w:rsidRPr="00CE72F0" w:rsidRDefault="00CE72F0" w:rsidP="00CE72F0">
      <w:pPr>
        <w:rPr>
          <w:rFonts w:asciiTheme="majorBidi" w:hAnsiTheme="majorBidi" w:cstheme="majorBidi"/>
          <w:sz w:val="24"/>
          <w:szCs w:val="24"/>
        </w:rPr>
      </w:pPr>
      <w:r w:rsidRPr="00CE72F0">
        <w:rPr>
          <w:rFonts w:asciiTheme="majorBidi" w:hAnsiTheme="majorBidi" w:cstheme="majorBidi"/>
          <w:sz w:val="24"/>
          <w:szCs w:val="24"/>
        </w:rPr>
        <w:t xml:space="preserve">These practices create a </w:t>
      </w:r>
      <w:r w:rsidRPr="00CE72F0">
        <w:rPr>
          <w:rFonts w:asciiTheme="majorBidi" w:hAnsiTheme="majorBidi" w:cstheme="majorBidi"/>
          <w:b/>
          <w:bCs/>
          <w:sz w:val="24"/>
          <w:szCs w:val="24"/>
        </w:rPr>
        <w:t>bioethical dilemma</w:t>
      </w:r>
      <w:r w:rsidRPr="00CE72F0">
        <w:rPr>
          <w:rFonts w:asciiTheme="majorBidi" w:hAnsiTheme="majorBidi" w:cstheme="majorBidi"/>
          <w:sz w:val="24"/>
          <w:szCs w:val="24"/>
        </w:rPr>
        <w:t>: Should people be treated differently based on their genetic potential? If so, who decides which traits are desirable?</w:t>
      </w:r>
    </w:p>
    <w:p w14:paraId="6A19D6EB" w14:textId="77777777" w:rsidR="00CE72F0" w:rsidRPr="00CE72F0" w:rsidRDefault="00CE72F0" w:rsidP="00CE72F0">
      <w:pPr>
        <w:rPr>
          <w:rFonts w:asciiTheme="majorBidi" w:hAnsiTheme="majorBidi" w:cstheme="majorBidi"/>
          <w:b/>
          <w:bCs/>
          <w:sz w:val="24"/>
          <w:szCs w:val="24"/>
        </w:rPr>
      </w:pPr>
      <w:r w:rsidRPr="00CE72F0">
        <w:rPr>
          <w:rFonts w:asciiTheme="majorBidi" w:hAnsiTheme="majorBidi" w:cstheme="majorBidi"/>
          <w:b/>
          <w:bCs/>
          <w:sz w:val="24"/>
          <w:szCs w:val="24"/>
        </w:rPr>
        <w:t>7.6 Cultural and Societal Biases</w:t>
      </w:r>
    </w:p>
    <w:p w14:paraId="7C56E696" w14:textId="77777777" w:rsidR="00CE72F0" w:rsidRPr="00CE72F0" w:rsidRDefault="00CE72F0" w:rsidP="00CE72F0">
      <w:pPr>
        <w:rPr>
          <w:rFonts w:asciiTheme="majorBidi" w:hAnsiTheme="majorBidi" w:cstheme="majorBidi"/>
          <w:sz w:val="24"/>
          <w:szCs w:val="24"/>
        </w:rPr>
      </w:pPr>
      <w:r w:rsidRPr="00CE72F0">
        <w:rPr>
          <w:rFonts w:asciiTheme="majorBidi" w:hAnsiTheme="majorBidi" w:cstheme="majorBidi"/>
          <w:sz w:val="24"/>
          <w:szCs w:val="24"/>
        </w:rPr>
        <w:t xml:space="preserve">Genetic research on personality must also be approached carefully to avoid reinforcing </w:t>
      </w:r>
      <w:r w:rsidRPr="00CE72F0">
        <w:rPr>
          <w:rFonts w:asciiTheme="majorBidi" w:hAnsiTheme="majorBidi" w:cstheme="majorBidi"/>
          <w:b/>
          <w:bCs/>
          <w:sz w:val="24"/>
          <w:szCs w:val="24"/>
        </w:rPr>
        <w:t>cultural</w:t>
      </w:r>
      <w:r w:rsidRPr="00CE72F0">
        <w:rPr>
          <w:rFonts w:asciiTheme="majorBidi" w:hAnsiTheme="majorBidi" w:cstheme="majorBidi"/>
          <w:sz w:val="24"/>
          <w:szCs w:val="24"/>
        </w:rPr>
        <w:t xml:space="preserve"> or </w:t>
      </w:r>
      <w:r w:rsidRPr="00CE72F0">
        <w:rPr>
          <w:rFonts w:asciiTheme="majorBidi" w:hAnsiTheme="majorBidi" w:cstheme="majorBidi"/>
          <w:b/>
          <w:bCs/>
          <w:sz w:val="24"/>
          <w:szCs w:val="24"/>
        </w:rPr>
        <w:t>racial biases</w:t>
      </w:r>
      <w:r w:rsidRPr="00CE72F0">
        <w:rPr>
          <w:rFonts w:asciiTheme="majorBidi" w:hAnsiTheme="majorBidi" w:cstheme="majorBidi"/>
          <w:sz w:val="24"/>
          <w:szCs w:val="24"/>
        </w:rPr>
        <w:t>. Some studies have controversially suggested population-level differences in personality traits, which could be misinterpreted or politicized.</w:t>
      </w:r>
    </w:p>
    <w:p w14:paraId="2CD8F3F1" w14:textId="77777777" w:rsidR="00CE72F0" w:rsidRPr="00CE72F0" w:rsidRDefault="00CE72F0" w:rsidP="00CE72F0">
      <w:pPr>
        <w:numPr>
          <w:ilvl w:val="0"/>
          <w:numId w:val="17"/>
        </w:numPr>
        <w:rPr>
          <w:rFonts w:asciiTheme="majorBidi" w:hAnsiTheme="majorBidi" w:cstheme="majorBidi"/>
          <w:sz w:val="24"/>
          <w:szCs w:val="24"/>
        </w:rPr>
      </w:pPr>
      <w:r w:rsidRPr="00CE72F0">
        <w:rPr>
          <w:rFonts w:asciiTheme="majorBidi" w:hAnsiTheme="majorBidi" w:cstheme="majorBidi"/>
          <w:sz w:val="24"/>
          <w:szCs w:val="24"/>
        </w:rPr>
        <w:t xml:space="preserve">Ethical researchers and psychologists must ensure that findings are not </w:t>
      </w:r>
      <w:r w:rsidRPr="00CE72F0">
        <w:rPr>
          <w:rFonts w:asciiTheme="majorBidi" w:hAnsiTheme="majorBidi" w:cstheme="majorBidi"/>
          <w:b/>
          <w:bCs/>
          <w:sz w:val="24"/>
          <w:szCs w:val="24"/>
        </w:rPr>
        <w:t>misused to justify discrimination</w:t>
      </w:r>
      <w:r w:rsidRPr="00CE72F0">
        <w:rPr>
          <w:rFonts w:asciiTheme="majorBidi" w:hAnsiTheme="majorBidi" w:cstheme="majorBidi"/>
          <w:sz w:val="24"/>
          <w:szCs w:val="24"/>
        </w:rPr>
        <w:t xml:space="preserve">, </w:t>
      </w:r>
      <w:r w:rsidRPr="00CE72F0">
        <w:rPr>
          <w:rFonts w:asciiTheme="majorBidi" w:hAnsiTheme="majorBidi" w:cstheme="majorBidi"/>
          <w:b/>
          <w:bCs/>
          <w:sz w:val="24"/>
          <w:szCs w:val="24"/>
        </w:rPr>
        <w:t>colonial thinking</w:t>
      </w:r>
      <w:r w:rsidRPr="00CE72F0">
        <w:rPr>
          <w:rFonts w:asciiTheme="majorBidi" w:hAnsiTheme="majorBidi" w:cstheme="majorBidi"/>
          <w:sz w:val="24"/>
          <w:szCs w:val="24"/>
        </w:rPr>
        <w:t xml:space="preserve">, or </w:t>
      </w:r>
      <w:r w:rsidRPr="00CE72F0">
        <w:rPr>
          <w:rFonts w:asciiTheme="majorBidi" w:hAnsiTheme="majorBidi" w:cstheme="majorBidi"/>
          <w:b/>
          <w:bCs/>
          <w:sz w:val="24"/>
          <w:szCs w:val="24"/>
        </w:rPr>
        <w:t>racial superiority narratives</w:t>
      </w:r>
      <w:r w:rsidRPr="00CE72F0">
        <w:rPr>
          <w:rFonts w:asciiTheme="majorBidi" w:hAnsiTheme="majorBidi" w:cstheme="majorBidi"/>
          <w:sz w:val="24"/>
          <w:szCs w:val="24"/>
        </w:rPr>
        <w:t>.</w:t>
      </w:r>
    </w:p>
    <w:p w14:paraId="1A132A50" w14:textId="77777777" w:rsidR="00CE72F0" w:rsidRPr="00CE72F0" w:rsidRDefault="00CE72F0" w:rsidP="00CE72F0">
      <w:pPr>
        <w:numPr>
          <w:ilvl w:val="0"/>
          <w:numId w:val="17"/>
        </w:numPr>
        <w:rPr>
          <w:rFonts w:asciiTheme="majorBidi" w:hAnsiTheme="majorBidi" w:cstheme="majorBidi"/>
          <w:sz w:val="24"/>
          <w:szCs w:val="24"/>
        </w:rPr>
      </w:pPr>
      <w:r w:rsidRPr="00CE72F0">
        <w:rPr>
          <w:rFonts w:asciiTheme="majorBidi" w:hAnsiTheme="majorBidi" w:cstheme="majorBidi"/>
          <w:sz w:val="24"/>
          <w:szCs w:val="24"/>
        </w:rPr>
        <w:t xml:space="preserve">It's important to emphasize that </w:t>
      </w:r>
      <w:r w:rsidRPr="00CE72F0">
        <w:rPr>
          <w:rFonts w:asciiTheme="majorBidi" w:hAnsiTheme="majorBidi" w:cstheme="majorBidi"/>
          <w:b/>
          <w:bCs/>
          <w:sz w:val="24"/>
          <w:szCs w:val="24"/>
        </w:rPr>
        <w:t>environmental, cultural, and social factors</w:t>
      </w:r>
      <w:r w:rsidRPr="00CE72F0">
        <w:rPr>
          <w:rFonts w:asciiTheme="majorBidi" w:hAnsiTheme="majorBidi" w:cstheme="majorBidi"/>
          <w:sz w:val="24"/>
          <w:szCs w:val="24"/>
        </w:rPr>
        <w:t xml:space="preserve"> play an equally—if not more—important role in shaping personality than genes alone.</w:t>
      </w:r>
    </w:p>
    <w:p w14:paraId="12E582B2" w14:textId="77777777" w:rsidR="00CE72F0" w:rsidRPr="00CE72F0" w:rsidRDefault="00CE72F0" w:rsidP="00CE72F0">
      <w:pPr>
        <w:rPr>
          <w:rFonts w:asciiTheme="majorBidi" w:hAnsiTheme="majorBidi" w:cstheme="majorBidi"/>
          <w:b/>
          <w:bCs/>
          <w:sz w:val="24"/>
          <w:szCs w:val="24"/>
        </w:rPr>
      </w:pPr>
      <w:r w:rsidRPr="00CE72F0">
        <w:rPr>
          <w:rFonts w:asciiTheme="majorBidi" w:hAnsiTheme="majorBidi" w:cstheme="majorBidi"/>
          <w:b/>
          <w:bCs/>
          <w:sz w:val="24"/>
          <w:szCs w:val="24"/>
        </w:rPr>
        <w:lastRenderedPageBreak/>
        <w:t>7.7 Psychological and Social Responsibility of Researchers</w:t>
      </w:r>
    </w:p>
    <w:p w14:paraId="09D39D4A" w14:textId="77777777" w:rsidR="00CE72F0" w:rsidRPr="00CE72F0" w:rsidRDefault="00CE72F0" w:rsidP="00CE72F0">
      <w:pPr>
        <w:rPr>
          <w:rFonts w:asciiTheme="majorBidi" w:hAnsiTheme="majorBidi" w:cstheme="majorBidi"/>
          <w:sz w:val="24"/>
          <w:szCs w:val="24"/>
        </w:rPr>
      </w:pPr>
      <w:r w:rsidRPr="00CE72F0">
        <w:rPr>
          <w:rFonts w:asciiTheme="majorBidi" w:hAnsiTheme="majorBidi" w:cstheme="majorBidi"/>
          <w:sz w:val="24"/>
          <w:szCs w:val="24"/>
        </w:rPr>
        <w:t xml:space="preserve">Psychologists, geneticists, and mental health professionals must uphold a strong </w:t>
      </w:r>
      <w:r w:rsidRPr="00CE72F0">
        <w:rPr>
          <w:rFonts w:asciiTheme="majorBidi" w:hAnsiTheme="majorBidi" w:cstheme="majorBidi"/>
          <w:b/>
          <w:bCs/>
          <w:sz w:val="24"/>
          <w:szCs w:val="24"/>
        </w:rPr>
        <w:t>code of ethics</w:t>
      </w:r>
      <w:r w:rsidRPr="00CE72F0">
        <w:rPr>
          <w:rFonts w:asciiTheme="majorBidi" w:hAnsiTheme="majorBidi" w:cstheme="majorBidi"/>
          <w:sz w:val="24"/>
          <w:szCs w:val="24"/>
        </w:rPr>
        <w:t xml:space="preserve"> when conducting personality research involving genetics. This includes:</w:t>
      </w:r>
    </w:p>
    <w:p w14:paraId="1645E352" w14:textId="77777777" w:rsidR="00CE72F0" w:rsidRPr="00CE72F0" w:rsidRDefault="00CE72F0" w:rsidP="00CE72F0">
      <w:pPr>
        <w:numPr>
          <w:ilvl w:val="0"/>
          <w:numId w:val="18"/>
        </w:numPr>
        <w:rPr>
          <w:rFonts w:asciiTheme="majorBidi" w:hAnsiTheme="majorBidi" w:cstheme="majorBidi"/>
          <w:sz w:val="24"/>
          <w:szCs w:val="24"/>
        </w:rPr>
      </w:pPr>
      <w:r w:rsidRPr="00CE72F0">
        <w:rPr>
          <w:rFonts w:asciiTheme="majorBidi" w:hAnsiTheme="majorBidi" w:cstheme="majorBidi"/>
          <w:sz w:val="24"/>
          <w:szCs w:val="24"/>
        </w:rPr>
        <w:t xml:space="preserve">Prioritizing </w:t>
      </w:r>
      <w:r w:rsidRPr="00CE72F0">
        <w:rPr>
          <w:rFonts w:asciiTheme="majorBidi" w:hAnsiTheme="majorBidi" w:cstheme="majorBidi"/>
          <w:b/>
          <w:bCs/>
          <w:sz w:val="24"/>
          <w:szCs w:val="24"/>
        </w:rPr>
        <w:t>human dignity and respect</w:t>
      </w:r>
      <w:r w:rsidRPr="00CE72F0">
        <w:rPr>
          <w:rFonts w:asciiTheme="majorBidi" w:hAnsiTheme="majorBidi" w:cstheme="majorBidi"/>
          <w:sz w:val="24"/>
          <w:szCs w:val="24"/>
        </w:rPr>
        <w:t>.</w:t>
      </w:r>
    </w:p>
    <w:p w14:paraId="122E868D" w14:textId="77777777" w:rsidR="00CE72F0" w:rsidRPr="00CE72F0" w:rsidRDefault="00CE72F0" w:rsidP="00CE72F0">
      <w:pPr>
        <w:numPr>
          <w:ilvl w:val="0"/>
          <w:numId w:val="18"/>
        </w:numPr>
        <w:rPr>
          <w:rFonts w:asciiTheme="majorBidi" w:hAnsiTheme="majorBidi" w:cstheme="majorBidi"/>
          <w:sz w:val="24"/>
          <w:szCs w:val="24"/>
        </w:rPr>
      </w:pPr>
      <w:r w:rsidRPr="00CE72F0">
        <w:rPr>
          <w:rFonts w:asciiTheme="majorBidi" w:hAnsiTheme="majorBidi" w:cstheme="majorBidi"/>
          <w:sz w:val="24"/>
          <w:szCs w:val="24"/>
        </w:rPr>
        <w:t xml:space="preserve">Ensuring </w:t>
      </w:r>
      <w:r w:rsidRPr="00CE72F0">
        <w:rPr>
          <w:rFonts w:asciiTheme="majorBidi" w:hAnsiTheme="majorBidi" w:cstheme="majorBidi"/>
          <w:b/>
          <w:bCs/>
          <w:sz w:val="24"/>
          <w:szCs w:val="24"/>
        </w:rPr>
        <w:t>voluntary participation</w:t>
      </w:r>
      <w:r w:rsidRPr="00CE72F0">
        <w:rPr>
          <w:rFonts w:asciiTheme="majorBidi" w:hAnsiTheme="majorBidi" w:cstheme="majorBidi"/>
          <w:sz w:val="24"/>
          <w:szCs w:val="24"/>
        </w:rPr>
        <w:t xml:space="preserve"> with full knowledge of risks.</w:t>
      </w:r>
    </w:p>
    <w:p w14:paraId="1DEC86D2" w14:textId="77777777" w:rsidR="00CE72F0" w:rsidRPr="00CE72F0" w:rsidRDefault="00CE72F0" w:rsidP="00CE72F0">
      <w:pPr>
        <w:numPr>
          <w:ilvl w:val="0"/>
          <w:numId w:val="18"/>
        </w:numPr>
        <w:rPr>
          <w:rFonts w:asciiTheme="majorBidi" w:hAnsiTheme="majorBidi" w:cstheme="majorBidi"/>
          <w:sz w:val="24"/>
          <w:szCs w:val="24"/>
        </w:rPr>
      </w:pPr>
      <w:r w:rsidRPr="00CE72F0">
        <w:rPr>
          <w:rFonts w:asciiTheme="majorBidi" w:hAnsiTheme="majorBidi" w:cstheme="majorBidi"/>
          <w:sz w:val="24"/>
          <w:szCs w:val="24"/>
        </w:rPr>
        <w:t xml:space="preserve">Promoting </w:t>
      </w:r>
      <w:r w:rsidRPr="00CE72F0">
        <w:rPr>
          <w:rFonts w:asciiTheme="majorBidi" w:hAnsiTheme="majorBidi" w:cstheme="majorBidi"/>
          <w:b/>
          <w:bCs/>
          <w:sz w:val="24"/>
          <w:szCs w:val="24"/>
        </w:rPr>
        <w:t>beneficence</w:t>
      </w:r>
      <w:r w:rsidRPr="00CE72F0">
        <w:rPr>
          <w:rFonts w:asciiTheme="majorBidi" w:hAnsiTheme="majorBidi" w:cstheme="majorBidi"/>
          <w:sz w:val="24"/>
          <w:szCs w:val="24"/>
        </w:rPr>
        <w:t>, where research is designed to benefit individuals and society without causing harm.</w:t>
      </w:r>
    </w:p>
    <w:p w14:paraId="15FCF797" w14:textId="77777777" w:rsidR="00CE72F0" w:rsidRPr="00CE72F0" w:rsidRDefault="00CE72F0" w:rsidP="00CE72F0">
      <w:pPr>
        <w:numPr>
          <w:ilvl w:val="0"/>
          <w:numId w:val="18"/>
        </w:numPr>
        <w:rPr>
          <w:rFonts w:asciiTheme="majorBidi" w:hAnsiTheme="majorBidi" w:cstheme="majorBidi"/>
          <w:sz w:val="24"/>
          <w:szCs w:val="24"/>
        </w:rPr>
      </w:pPr>
      <w:r w:rsidRPr="00CE72F0">
        <w:rPr>
          <w:rFonts w:asciiTheme="majorBidi" w:hAnsiTheme="majorBidi" w:cstheme="majorBidi"/>
          <w:sz w:val="24"/>
          <w:szCs w:val="24"/>
        </w:rPr>
        <w:t xml:space="preserve">Actively </w:t>
      </w:r>
      <w:r w:rsidRPr="00CE72F0">
        <w:rPr>
          <w:rFonts w:asciiTheme="majorBidi" w:hAnsiTheme="majorBidi" w:cstheme="majorBidi"/>
          <w:b/>
          <w:bCs/>
          <w:sz w:val="24"/>
          <w:szCs w:val="24"/>
        </w:rPr>
        <w:t>educating</w:t>
      </w:r>
      <w:r w:rsidRPr="00CE72F0">
        <w:rPr>
          <w:rFonts w:asciiTheme="majorBidi" w:hAnsiTheme="majorBidi" w:cstheme="majorBidi"/>
          <w:sz w:val="24"/>
          <w:szCs w:val="24"/>
        </w:rPr>
        <w:t xml:space="preserve"> the public on the </w:t>
      </w:r>
      <w:r w:rsidRPr="00CE72F0">
        <w:rPr>
          <w:rFonts w:asciiTheme="majorBidi" w:hAnsiTheme="majorBidi" w:cstheme="majorBidi"/>
          <w:b/>
          <w:bCs/>
          <w:sz w:val="24"/>
          <w:szCs w:val="24"/>
        </w:rPr>
        <w:t>limitations</w:t>
      </w:r>
      <w:r w:rsidRPr="00CE72F0">
        <w:rPr>
          <w:rFonts w:asciiTheme="majorBidi" w:hAnsiTheme="majorBidi" w:cstheme="majorBidi"/>
          <w:sz w:val="24"/>
          <w:szCs w:val="24"/>
        </w:rPr>
        <w:t xml:space="preserve"> of genetic findings to prevent misinterpretation.</w:t>
      </w:r>
    </w:p>
    <w:p w14:paraId="04D5DC41" w14:textId="77777777" w:rsidR="00CE72F0" w:rsidRPr="00CE72F0" w:rsidRDefault="00CE72F0" w:rsidP="00CE72F0">
      <w:pPr>
        <w:rPr>
          <w:rFonts w:asciiTheme="majorBidi" w:hAnsiTheme="majorBidi" w:cstheme="majorBidi"/>
          <w:b/>
          <w:bCs/>
          <w:sz w:val="24"/>
          <w:szCs w:val="24"/>
        </w:rPr>
      </w:pPr>
      <w:r w:rsidRPr="00CE72F0">
        <w:rPr>
          <w:rFonts w:asciiTheme="majorBidi" w:hAnsiTheme="majorBidi" w:cstheme="majorBidi"/>
          <w:b/>
          <w:bCs/>
          <w:sz w:val="24"/>
          <w:szCs w:val="24"/>
        </w:rPr>
        <w:t>Conclusion for This Section</w:t>
      </w:r>
    </w:p>
    <w:p w14:paraId="1B6F4D22" w14:textId="77777777" w:rsidR="00CE72F0" w:rsidRPr="00CE72F0" w:rsidRDefault="00CE72F0" w:rsidP="00CE72F0">
      <w:pPr>
        <w:rPr>
          <w:rFonts w:asciiTheme="majorBidi" w:hAnsiTheme="majorBidi" w:cstheme="majorBidi"/>
          <w:sz w:val="24"/>
          <w:szCs w:val="24"/>
        </w:rPr>
      </w:pPr>
      <w:r w:rsidRPr="00CE72F0">
        <w:rPr>
          <w:rFonts w:asciiTheme="majorBidi" w:hAnsiTheme="majorBidi" w:cstheme="majorBidi"/>
          <w:sz w:val="24"/>
          <w:szCs w:val="24"/>
        </w:rPr>
        <w:t xml:space="preserve">The use of genetic testing in understanding personality is a powerful scientific advancement—but it must be balanced with careful ethical reflection. Without clear ethical guidelines and psychological support, there is a risk of </w:t>
      </w:r>
      <w:r w:rsidRPr="00CE72F0">
        <w:rPr>
          <w:rFonts w:asciiTheme="majorBidi" w:hAnsiTheme="majorBidi" w:cstheme="majorBidi"/>
          <w:b/>
          <w:bCs/>
          <w:sz w:val="24"/>
          <w:szCs w:val="24"/>
        </w:rPr>
        <w:t>misuse</w:t>
      </w:r>
      <w:r w:rsidRPr="00CE72F0">
        <w:rPr>
          <w:rFonts w:asciiTheme="majorBidi" w:hAnsiTheme="majorBidi" w:cstheme="majorBidi"/>
          <w:sz w:val="24"/>
          <w:szCs w:val="24"/>
        </w:rPr>
        <w:t xml:space="preserve">, </w:t>
      </w:r>
      <w:r w:rsidRPr="00CE72F0">
        <w:rPr>
          <w:rFonts w:asciiTheme="majorBidi" w:hAnsiTheme="majorBidi" w:cstheme="majorBidi"/>
          <w:b/>
          <w:bCs/>
          <w:sz w:val="24"/>
          <w:szCs w:val="24"/>
        </w:rPr>
        <w:t>discrimination</w:t>
      </w:r>
      <w:r w:rsidRPr="00CE72F0">
        <w:rPr>
          <w:rFonts w:asciiTheme="majorBidi" w:hAnsiTheme="majorBidi" w:cstheme="majorBidi"/>
          <w:sz w:val="24"/>
          <w:szCs w:val="24"/>
        </w:rPr>
        <w:t xml:space="preserve">, and </w:t>
      </w:r>
      <w:r w:rsidRPr="00CE72F0">
        <w:rPr>
          <w:rFonts w:asciiTheme="majorBidi" w:hAnsiTheme="majorBidi" w:cstheme="majorBidi"/>
          <w:b/>
          <w:bCs/>
          <w:sz w:val="24"/>
          <w:szCs w:val="24"/>
        </w:rPr>
        <w:t>psychological harm</w:t>
      </w:r>
      <w:r w:rsidRPr="00CE72F0">
        <w:rPr>
          <w:rFonts w:asciiTheme="majorBidi" w:hAnsiTheme="majorBidi" w:cstheme="majorBidi"/>
          <w:sz w:val="24"/>
          <w:szCs w:val="24"/>
        </w:rPr>
        <w:t>.</w:t>
      </w:r>
    </w:p>
    <w:p w14:paraId="17EEC894" w14:textId="77777777" w:rsidR="00CE72F0" w:rsidRPr="00CE72F0" w:rsidRDefault="00CE72F0" w:rsidP="00CE72F0">
      <w:pPr>
        <w:rPr>
          <w:rFonts w:asciiTheme="majorBidi" w:hAnsiTheme="majorBidi" w:cstheme="majorBidi"/>
          <w:sz w:val="24"/>
          <w:szCs w:val="24"/>
        </w:rPr>
      </w:pPr>
      <w:r w:rsidRPr="00CE72F0">
        <w:rPr>
          <w:rFonts w:asciiTheme="majorBidi" w:hAnsiTheme="majorBidi" w:cstheme="majorBidi"/>
          <w:sz w:val="24"/>
          <w:szCs w:val="24"/>
        </w:rPr>
        <w:t xml:space="preserve">As psychologists, it is essential to recognize that </w:t>
      </w:r>
      <w:r w:rsidRPr="00CE72F0">
        <w:rPr>
          <w:rFonts w:asciiTheme="majorBidi" w:hAnsiTheme="majorBidi" w:cstheme="majorBidi"/>
          <w:b/>
          <w:bCs/>
          <w:sz w:val="24"/>
          <w:szCs w:val="24"/>
        </w:rPr>
        <w:t>genetic potential does not equate to destiny</w:t>
      </w:r>
      <w:r w:rsidRPr="00CE72F0">
        <w:rPr>
          <w:rFonts w:asciiTheme="majorBidi" w:hAnsiTheme="majorBidi" w:cstheme="majorBidi"/>
          <w:sz w:val="24"/>
          <w:szCs w:val="24"/>
        </w:rPr>
        <w:t xml:space="preserve">. Traits like </w:t>
      </w:r>
      <w:r w:rsidRPr="00CE72F0">
        <w:rPr>
          <w:rFonts w:asciiTheme="majorBidi" w:hAnsiTheme="majorBidi" w:cstheme="majorBidi"/>
          <w:b/>
          <w:bCs/>
          <w:sz w:val="24"/>
          <w:szCs w:val="24"/>
        </w:rPr>
        <w:t>empathy</w:t>
      </w:r>
      <w:r w:rsidRPr="00CE72F0">
        <w:rPr>
          <w:rFonts w:asciiTheme="majorBidi" w:hAnsiTheme="majorBidi" w:cstheme="majorBidi"/>
          <w:sz w:val="24"/>
          <w:szCs w:val="24"/>
        </w:rPr>
        <w:t xml:space="preserve">, </w:t>
      </w:r>
      <w:r w:rsidRPr="00CE72F0">
        <w:rPr>
          <w:rFonts w:asciiTheme="majorBidi" w:hAnsiTheme="majorBidi" w:cstheme="majorBidi"/>
          <w:b/>
          <w:bCs/>
          <w:sz w:val="24"/>
          <w:szCs w:val="24"/>
        </w:rPr>
        <w:t>resilience</w:t>
      </w:r>
      <w:r w:rsidRPr="00CE72F0">
        <w:rPr>
          <w:rFonts w:asciiTheme="majorBidi" w:hAnsiTheme="majorBidi" w:cstheme="majorBidi"/>
          <w:sz w:val="24"/>
          <w:szCs w:val="24"/>
        </w:rPr>
        <w:t xml:space="preserve">, and </w:t>
      </w:r>
      <w:r w:rsidRPr="00CE72F0">
        <w:rPr>
          <w:rFonts w:asciiTheme="majorBidi" w:hAnsiTheme="majorBidi" w:cstheme="majorBidi"/>
          <w:b/>
          <w:bCs/>
          <w:sz w:val="24"/>
          <w:szCs w:val="24"/>
        </w:rPr>
        <w:t>self-regulation</w:t>
      </w:r>
      <w:r w:rsidRPr="00CE72F0">
        <w:rPr>
          <w:rFonts w:asciiTheme="majorBidi" w:hAnsiTheme="majorBidi" w:cstheme="majorBidi"/>
          <w:sz w:val="24"/>
          <w:szCs w:val="24"/>
        </w:rPr>
        <w:t xml:space="preserve"> are shaped through experience, relationships, and choice. Ethical practices in genetic research must honor the </w:t>
      </w:r>
      <w:r w:rsidRPr="00CE72F0">
        <w:rPr>
          <w:rFonts w:asciiTheme="majorBidi" w:hAnsiTheme="majorBidi" w:cstheme="majorBidi"/>
          <w:b/>
          <w:bCs/>
          <w:sz w:val="24"/>
          <w:szCs w:val="24"/>
        </w:rPr>
        <w:t>complexity of human personality</w:t>
      </w:r>
      <w:r w:rsidRPr="00CE72F0">
        <w:rPr>
          <w:rFonts w:asciiTheme="majorBidi" w:hAnsiTheme="majorBidi" w:cstheme="majorBidi"/>
          <w:sz w:val="24"/>
          <w:szCs w:val="24"/>
        </w:rPr>
        <w:t xml:space="preserve"> and protect the rights and dignity of all individuals.</w:t>
      </w:r>
    </w:p>
    <w:p w14:paraId="3F3AE169" w14:textId="420CF819" w:rsidR="006929FD" w:rsidRPr="006929FD" w:rsidRDefault="006929FD" w:rsidP="006929FD">
      <w:pPr>
        <w:rPr>
          <w:rFonts w:asciiTheme="majorBidi" w:hAnsiTheme="majorBidi" w:cstheme="majorBidi"/>
          <w:sz w:val="24"/>
          <w:szCs w:val="24"/>
        </w:rPr>
      </w:pPr>
    </w:p>
    <w:p w14:paraId="50E646FF" w14:textId="77777777" w:rsidR="006929FD" w:rsidRPr="006929FD" w:rsidRDefault="006929FD" w:rsidP="006929FD">
      <w:pPr>
        <w:rPr>
          <w:rFonts w:asciiTheme="majorBidi" w:hAnsiTheme="majorBidi" w:cstheme="majorBidi"/>
          <w:sz w:val="24"/>
          <w:szCs w:val="24"/>
        </w:rPr>
      </w:pPr>
      <w:r w:rsidRPr="006929FD">
        <w:rPr>
          <w:rFonts w:asciiTheme="majorBidi" w:hAnsiTheme="majorBidi" w:cstheme="majorBidi"/>
          <w:b/>
          <w:bCs/>
          <w:sz w:val="24"/>
          <w:szCs w:val="24"/>
        </w:rPr>
        <w:t>8. Conclusion</w:t>
      </w:r>
    </w:p>
    <w:p w14:paraId="2D3E73EA" w14:textId="77777777" w:rsidR="006929FD" w:rsidRPr="006929FD" w:rsidRDefault="006929FD" w:rsidP="006929FD">
      <w:pPr>
        <w:rPr>
          <w:rFonts w:asciiTheme="majorBidi" w:hAnsiTheme="majorBidi" w:cstheme="majorBidi"/>
          <w:sz w:val="24"/>
          <w:szCs w:val="24"/>
        </w:rPr>
      </w:pPr>
      <w:r w:rsidRPr="006929FD">
        <w:rPr>
          <w:rFonts w:asciiTheme="majorBidi" w:hAnsiTheme="majorBidi" w:cstheme="majorBidi"/>
          <w:sz w:val="24"/>
          <w:szCs w:val="24"/>
        </w:rPr>
        <w:t>Genes undeniably influence personality, as shown by robust research. However, genes interact dynamically with environments. Understanding this relationship helps psychologists develop more effective interventions and appreciate human complexity. Future research should integrate genetics with social and cultural contexts to fully grasp personality development.</w:t>
      </w:r>
    </w:p>
    <w:p w14:paraId="4FF1923A" w14:textId="06969D85" w:rsidR="006929FD" w:rsidRPr="006929FD" w:rsidRDefault="006929FD" w:rsidP="006929FD">
      <w:pPr>
        <w:rPr>
          <w:rFonts w:asciiTheme="majorBidi" w:hAnsiTheme="majorBidi" w:cstheme="majorBidi"/>
          <w:sz w:val="24"/>
          <w:szCs w:val="24"/>
        </w:rPr>
      </w:pPr>
    </w:p>
    <w:p w14:paraId="01839A15" w14:textId="77777777" w:rsidR="006929FD" w:rsidRPr="006929FD" w:rsidRDefault="006929FD" w:rsidP="006929FD">
      <w:pPr>
        <w:rPr>
          <w:rFonts w:asciiTheme="majorBidi" w:hAnsiTheme="majorBidi" w:cstheme="majorBidi"/>
          <w:sz w:val="24"/>
          <w:szCs w:val="24"/>
        </w:rPr>
      </w:pPr>
      <w:r w:rsidRPr="006929FD">
        <w:rPr>
          <w:rFonts w:asciiTheme="majorBidi" w:hAnsiTheme="majorBidi" w:cstheme="majorBidi"/>
          <w:b/>
          <w:bCs/>
          <w:sz w:val="24"/>
          <w:szCs w:val="24"/>
        </w:rPr>
        <w:t>References</w:t>
      </w:r>
    </w:p>
    <w:p w14:paraId="30BAD765" w14:textId="77777777" w:rsidR="006929FD" w:rsidRPr="006929FD" w:rsidRDefault="006929FD" w:rsidP="006929FD">
      <w:pPr>
        <w:rPr>
          <w:rFonts w:asciiTheme="majorBidi" w:hAnsiTheme="majorBidi" w:cstheme="majorBidi"/>
          <w:sz w:val="24"/>
          <w:szCs w:val="24"/>
        </w:rPr>
      </w:pPr>
      <w:r w:rsidRPr="006929FD">
        <w:rPr>
          <w:rFonts w:asciiTheme="majorBidi" w:hAnsiTheme="majorBidi" w:cstheme="majorBidi"/>
          <w:sz w:val="24"/>
          <w:szCs w:val="24"/>
        </w:rPr>
        <w:t xml:space="preserve">American Psychological Association. (2020). </w:t>
      </w:r>
      <w:r w:rsidRPr="006929FD">
        <w:rPr>
          <w:rFonts w:asciiTheme="majorBidi" w:hAnsiTheme="majorBidi" w:cstheme="majorBidi"/>
          <w:i/>
          <w:iCs/>
          <w:sz w:val="24"/>
          <w:szCs w:val="24"/>
        </w:rPr>
        <w:t>Publication manual of the American Psychological Association</w:t>
      </w:r>
      <w:r w:rsidRPr="006929FD">
        <w:rPr>
          <w:rFonts w:asciiTheme="majorBidi" w:hAnsiTheme="majorBidi" w:cstheme="majorBidi"/>
          <w:sz w:val="24"/>
          <w:szCs w:val="24"/>
        </w:rPr>
        <w:t xml:space="preserve"> (7th ed.).</w:t>
      </w:r>
    </w:p>
    <w:p w14:paraId="0AE60747" w14:textId="77777777" w:rsidR="006929FD" w:rsidRPr="006929FD" w:rsidRDefault="006929FD" w:rsidP="006929FD">
      <w:pPr>
        <w:rPr>
          <w:rFonts w:asciiTheme="majorBidi" w:hAnsiTheme="majorBidi" w:cstheme="majorBidi"/>
          <w:sz w:val="24"/>
          <w:szCs w:val="24"/>
        </w:rPr>
      </w:pPr>
      <w:r w:rsidRPr="006929FD">
        <w:rPr>
          <w:rFonts w:asciiTheme="majorBidi" w:hAnsiTheme="majorBidi" w:cstheme="majorBidi"/>
          <w:sz w:val="24"/>
          <w:szCs w:val="24"/>
        </w:rPr>
        <w:t xml:space="preserve">Bouchard, T. J., Lykken, D. T., McGue, M., Segal, N. L., &amp; </w:t>
      </w:r>
      <w:proofErr w:type="spellStart"/>
      <w:r w:rsidRPr="006929FD">
        <w:rPr>
          <w:rFonts w:asciiTheme="majorBidi" w:hAnsiTheme="majorBidi" w:cstheme="majorBidi"/>
          <w:sz w:val="24"/>
          <w:szCs w:val="24"/>
        </w:rPr>
        <w:t>Tellegen</w:t>
      </w:r>
      <w:proofErr w:type="spellEnd"/>
      <w:r w:rsidRPr="006929FD">
        <w:rPr>
          <w:rFonts w:asciiTheme="majorBidi" w:hAnsiTheme="majorBidi" w:cstheme="majorBidi"/>
          <w:sz w:val="24"/>
          <w:szCs w:val="24"/>
        </w:rPr>
        <w:t xml:space="preserve">, A. (1990). Sources of human psychological differences: The Minnesota Study of Twins Reared Apart. </w:t>
      </w:r>
      <w:r w:rsidRPr="006929FD">
        <w:rPr>
          <w:rFonts w:asciiTheme="majorBidi" w:hAnsiTheme="majorBidi" w:cstheme="majorBidi"/>
          <w:i/>
          <w:iCs/>
          <w:sz w:val="24"/>
          <w:szCs w:val="24"/>
        </w:rPr>
        <w:t>Science</w:t>
      </w:r>
      <w:r w:rsidRPr="006929FD">
        <w:rPr>
          <w:rFonts w:asciiTheme="majorBidi" w:hAnsiTheme="majorBidi" w:cstheme="majorBidi"/>
          <w:sz w:val="24"/>
          <w:szCs w:val="24"/>
        </w:rPr>
        <w:t>, 250(4978), 223–228.</w:t>
      </w:r>
    </w:p>
    <w:p w14:paraId="35B1D5A5" w14:textId="77777777" w:rsidR="006929FD" w:rsidRPr="006929FD" w:rsidRDefault="006929FD" w:rsidP="006929FD">
      <w:pPr>
        <w:rPr>
          <w:rFonts w:asciiTheme="majorBidi" w:hAnsiTheme="majorBidi" w:cstheme="majorBidi"/>
          <w:sz w:val="24"/>
          <w:szCs w:val="24"/>
        </w:rPr>
      </w:pPr>
      <w:r w:rsidRPr="006929FD">
        <w:rPr>
          <w:rFonts w:asciiTheme="majorBidi" w:hAnsiTheme="majorBidi" w:cstheme="majorBidi"/>
          <w:sz w:val="24"/>
          <w:szCs w:val="24"/>
        </w:rPr>
        <w:t xml:space="preserve">Caspi, A., &amp; Moffitt, T. E. (2006). Gene-environment interactions in psychiatry: Joining forces with neuroscience. </w:t>
      </w:r>
      <w:r w:rsidRPr="006929FD">
        <w:rPr>
          <w:rFonts w:asciiTheme="majorBidi" w:hAnsiTheme="majorBidi" w:cstheme="majorBidi"/>
          <w:i/>
          <w:iCs/>
          <w:sz w:val="24"/>
          <w:szCs w:val="24"/>
        </w:rPr>
        <w:t>Nature Reviews Neuroscience</w:t>
      </w:r>
      <w:r w:rsidRPr="006929FD">
        <w:rPr>
          <w:rFonts w:asciiTheme="majorBidi" w:hAnsiTheme="majorBidi" w:cstheme="majorBidi"/>
          <w:sz w:val="24"/>
          <w:szCs w:val="24"/>
        </w:rPr>
        <w:t>, 7(7), 583–590.</w:t>
      </w:r>
    </w:p>
    <w:p w14:paraId="025DE889" w14:textId="77777777" w:rsidR="006929FD" w:rsidRPr="006929FD" w:rsidRDefault="006929FD" w:rsidP="006929FD">
      <w:pPr>
        <w:rPr>
          <w:rFonts w:asciiTheme="majorBidi" w:hAnsiTheme="majorBidi" w:cstheme="majorBidi"/>
          <w:sz w:val="24"/>
          <w:szCs w:val="24"/>
        </w:rPr>
      </w:pPr>
      <w:r w:rsidRPr="006929FD">
        <w:rPr>
          <w:rFonts w:asciiTheme="majorBidi" w:hAnsiTheme="majorBidi" w:cstheme="majorBidi"/>
          <w:sz w:val="24"/>
          <w:szCs w:val="24"/>
        </w:rPr>
        <w:t xml:space="preserve">DeNeve, K. M., &amp; Cooper, H. (1998). The happy personality: A meta-analysis of 137 personality traits and subjective well-being. </w:t>
      </w:r>
      <w:r w:rsidRPr="006929FD">
        <w:rPr>
          <w:rFonts w:asciiTheme="majorBidi" w:hAnsiTheme="majorBidi" w:cstheme="majorBidi"/>
          <w:i/>
          <w:iCs/>
          <w:sz w:val="24"/>
          <w:szCs w:val="24"/>
        </w:rPr>
        <w:t>Psychological Bulletin</w:t>
      </w:r>
      <w:r w:rsidRPr="006929FD">
        <w:rPr>
          <w:rFonts w:asciiTheme="majorBidi" w:hAnsiTheme="majorBidi" w:cstheme="majorBidi"/>
          <w:sz w:val="24"/>
          <w:szCs w:val="24"/>
        </w:rPr>
        <w:t>, 124(2), 197–229.</w:t>
      </w:r>
    </w:p>
    <w:p w14:paraId="67AE736F" w14:textId="77777777" w:rsidR="006929FD" w:rsidRPr="006929FD" w:rsidRDefault="006929FD" w:rsidP="006929FD">
      <w:pPr>
        <w:rPr>
          <w:rFonts w:asciiTheme="majorBidi" w:hAnsiTheme="majorBidi" w:cstheme="majorBidi"/>
          <w:sz w:val="24"/>
          <w:szCs w:val="24"/>
        </w:rPr>
      </w:pPr>
      <w:r w:rsidRPr="006929FD">
        <w:rPr>
          <w:rFonts w:asciiTheme="majorBidi" w:hAnsiTheme="majorBidi" w:cstheme="majorBidi"/>
          <w:sz w:val="24"/>
          <w:szCs w:val="24"/>
        </w:rPr>
        <w:lastRenderedPageBreak/>
        <w:t xml:space="preserve">Jang, K. L., Livesley, W. J., &amp; Vernon, P. A. (1996). Heritability of the Big Five personality dimensions and their facets: A twin study. </w:t>
      </w:r>
      <w:r w:rsidRPr="006929FD">
        <w:rPr>
          <w:rFonts w:asciiTheme="majorBidi" w:hAnsiTheme="majorBidi" w:cstheme="majorBidi"/>
          <w:i/>
          <w:iCs/>
          <w:sz w:val="24"/>
          <w:szCs w:val="24"/>
        </w:rPr>
        <w:t>Journal of Personality</w:t>
      </w:r>
      <w:r w:rsidRPr="006929FD">
        <w:rPr>
          <w:rFonts w:asciiTheme="majorBidi" w:hAnsiTheme="majorBidi" w:cstheme="majorBidi"/>
          <w:sz w:val="24"/>
          <w:szCs w:val="24"/>
        </w:rPr>
        <w:t>, 64(3), 577–591.</w:t>
      </w:r>
    </w:p>
    <w:p w14:paraId="2A8F54DA" w14:textId="77777777" w:rsidR="006929FD" w:rsidRPr="006929FD" w:rsidRDefault="006929FD" w:rsidP="006929FD">
      <w:pPr>
        <w:rPr>
          <w:rFonts w:asciiTheme="majorBidi" w:hAnsiTheme="majorBidi" w:cstheme="majorBidi"/>
          <w:sz w:val="24"/>
          <w:szCs w:val="24"/>
        </w:rPr>
      </w:pPr>
      <w:r w:rsidRPr="006929FD">
        <w:rPr>
          <w:rFonts w:asciiTheme="majorBidi" w:hAnsiTheme="majorBidi" w:cstheme="majorBidi"/>
          <w:sz w:val="24"/>
          <w:szCs w:val="24"/>
        </w:rPr>
        <w:t xml:space="preserve">Plomin, R., &amp; Caspi, A. (1999). Behavioral genetics and personality. In L. A. Pervin &amp; O. P. John (Eds.), </w:t>
      </w:r>
      <w:r w:rsidRPr="006929FD">
        <w:rPr>
          <w:rFonts w:asciiTheme="majorBidi" w:hAnsiTheme="majorBidi" w:cstheme="majorBidi"/>
          <w:i/>
          <w:iCs/>
          <w:sz w:val="24"/>
          <w:szCs w:val="24"/>
        </w:rPr>
        <w:t>Handbook of personality: Theory and research</w:t>
      </w:r>
      <w:r w:rsidRPr="006929FD">
        <w:rPr>
          <w:rFonts w:asciiTheme="majorBidi" w:hAnsiTheme="majorBidi" w:cstheme="majorBidi"/>
          <w:sz w:val="24"/>
          <w:szCs w:val="24"/>
        </w:rPr>
        <w:t xml:space="preserve"> (2nd ed., pp. 251–276). Guilford Press.</w:t>
      </w:r>
    </w:p>
    <w:p w14:paraId="57B6EC69" w14:textId="77777777" w:rsidR="006929FD" w:rsidRPr="006929FD" w:rsidRDefault="006929FD" w:rsidP="006929FD">
      <w:pPr>
        <w:rPr>
          <w:rFonts w:asciiTheme="majorBidi" w:hAnsiTheme="majorBidi" w:cstheme="majorBidi"/>
          <w:sz w:val="24"/>
          <w:szCs w:val="24"/>
        </w:rPr>
      </w:pPr>
      <w:proofErr w:type="spellStart"/>
      <w:r w:rsidRPr="006929FD">
        <w:rPr>
          <w:rFonts w:asciiTheme="majorBidi" w:hAnsiTheme="majorBidi" w:cstheme="majorBidi"/>
          <w:sz w:val="24"/>
          <w:szCs w:val="24"/>
        </w:rPr>
        <w:t>Turkheimer</w:t>
      </w:r>
      <w:proofErr w:type="spellEnd"/>
      <w:r w:rsidRPr="006929FD">
        <w:rPr>
          <w:rFonts w:asciiTheme="majorBidi" w:hAnsiTheme="majorBidi" w:cstheme="majorBidi"/>
          <w:sz w:val="24"/>
          <w:szCs w:val="24"/>
        </w:rPr>
        <w:t xml:space="preserve">, E. (2000). Three laws of behavior genetics and what they mean. </w:t>
      </w:r>
      <w:r w:rsidRPr="006929FD">
        <w:rPr>
          <w:rFonts w:asciiTheme="majorBidi" w:hAnsiTheme="majorBidi" w:cstheme="majorBidi"/>
          <w:i/>
          <w:iCs/>
          <w:sz w:val="24"/>
          <w:szCs w:val="24"/>
        </w:rPr>
        <w:t>Current Directions in Psychological Science</w:t>
      </w:r>
      <w:r w:rsidRPr="006929FD">
        <w:rPr>
          <w:rFonts w:asciiTheme="majorBidi" w:hAnsiTheme="majorBidi" w:cstheme="majorBidi"/>
          <w:sz w:val="24"/>
          <w:szCs w:val="24"/>
        </w:rPr>
        <w:t>, 9(5), 160–164.</w:t>
      </w:r>
    </w:p>
    <w:p w14:paraId="274EF7AD" w14:textId="59C7968E" w:rsidR="00C62612" w:rsidRPr="00A22BB4" w:rsidRDefault="00C62612" w:rsidP="006929FD">
      <w:pPr>
        <w:rPr>
          <w:rFonts w:asciiTheme="majorBidi" w:hAnsiTheme="majorBidi" w:cstheme="majorBidi"/>
          <w:sz w:val="24"/>
          <w:szCs w:val="24"/>
        </w:rPr>
      </w:pPr>
    </w:p>
    <w:sectPr w:rsidR="00C62612" w:rsidRPr="00A22B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A0B66"/>
    <w:multiLevelType w:val="multilevel"/>
    <w:tmpl w:val="0E309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922CB"/>
    <w:multiLevelType w:val="multilevel"/>
    <w:tmpl w:val="E23E1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BD4746"/>
    <w:multiLevelType w:val="multilevel"/>
    <w:tmpl w:val="00004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B3515E"/>
    <w:multiLevelType w:val="multilevel"/>
    <w:tmpl w:val="B112A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F853DC"/>
    <w:multiLevelType w:val="multilevel"/>
    <w:tmpl w:val="D166B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491DC2"/>
    <w:multiLevelType w:val="multilevel"/>
    <w:tmpl w:val="9FA89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7D7393"/>
    <w:multiLevelType w:val="multilevel"/>
    <w:tmpl w:val="53FAF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B762F5"/>
    <w:multiLevelType w:val="multilevel"/>
    <w:tmpl w:val="14F2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917C5A"/>
    <w:multiLevelType w:val="multilevel"/>
    <w:tmpl w:val="B7D6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415C39"/>
    <w:multiLevelType w:val="multilevel"/>
    <w:tmpl w:val="9C969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D236F9"/>
    <w:multiLevelType w:val="multilevel"/>
    <w:tmpl w:val="3C481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A734BB"/>
    <w:multiLevelType w:val="multilevel"/>
    <w:tmpl w:val="39223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5F48C4"/>
    <w:multiLevelType w:val="multilevel"/>
    <w:tmpl w:val="B6209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3E0BA9"/>
    <w:multiLevelType w:val="multilevel"/>
    <w:tmpl w:val="0408F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2F47EE"/>
    <w:multiLevelType w:val="multilevel"/>
    <w:tmpl w:val="58AAC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620097"/>
    <w:multiLevelType w:val="multilevel"/>
    <w:tmpl w:val="8CB2F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C7056B"/>
    <w:multiLevelType w:val="multilevel"/>
    <w:tmpl w:val="FFA06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DC22E7"/>
    <w:multiLevelType w:val="multilevel"/>
    <w:tmpl w:val="3D740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436468">
    <w:abstractNumId w:val="14"/>
  </w:num>
  <w:num w:numId="2" w16cid:durableId="1540777547">
    <w:abstractNumId w:val="17"/>
  </w:num>
  <w:num w:numId="3" w16cid:durableId="17974537">
    <w:abstractNumId w:val="2"/>
  </w:num>
  <w:num w:numId="4" w16cid:durableId="1219392643">
    <w:abstractNumId w:val="0"/>
  </w:num>
  <w:num w:numId="5" w16cid:durableId="1605848280">
    <w:abstractNumId w:val="4"/>
  </w:num>
  <w:num w:numId="6" w16cid:durableId="1820683108">
    <w:abstractNumId w:val="10"/>
  </w:num>
  <w:num w:numId="7" w16cid:durableId="1153450055">
    <w:abstractNumId w:val="7"/>
  </w:num>
  <w:num w:numId="8" w16cid:durableId="929318090">
    <w:abstractNumId w:val="1"/>
  </w:num>
  <w:num w:numId="9" w16cid:durableId="286590429">
    <w:abstractNumId w:val="9"/>
  </w:num>
  <w:num w:numId="10" w16cid:durableId="1375545163">
    <w:abstractNumId w:val="6"/>
  </w:num>
  <w:num w:numId="11" w16cid:durableId="170265806">
    <w:abstractNumId w:val="3"/>
  </w:num>
  <w:num w:numId="12" w16cid:durableId="93212376">
    <w:abstractNumId w:val="12"/>
  </w:num>
  <w:num w:numId="13" w16cid:durableId="247619932">
    <w:abstractNumId w:val="15"/>
  </w:num>
  <w:num w:numId="14" w16cid:durableId="1929577714">
    <w:abstractNumId w:val="13"/>
  </w:num>
  <w:num w:numId="15" w16cid:durableId="1368530259">
    <w:abstractNumId w:val="16"/>
  </w:num>
  <w:num w:numId="16" w16cid:durableId="885946357">
    <w:abstractNumId w:val="8"/>
  </w:num>
  <w:num w:numId="17" w16cid:durableId="412505717">
    <w:abstractNumId w:val="11"/>
  </w:num>
  <w:num w:numId="18" w16cid:durableId="17113023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2612"/>
    <w:rsid w:val="000B218E"/>
    <w:rsid w:val="00321E29"/>
    <w:rsid w:val="006929FD"/>
    <w:rsid w:val="00791FEA"/>
    <w:rsid w:val="00A22BB4"/>
    <w:rsid w:val="00A35E0D"/>
    <w:rsid w:val="00C62612"/>
    <w:rsid w:val="00CE72F0"/>
    <w:rsid w:val="00D5616D"/>
    <w:rsid w:val="00EB54D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C1B85"/>
  <w15:chartTrackingRefBased/>
  <w15:docId w15:val="{23F6DF0A-5134-49DC-BB74-807B648AF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6929FD"/>
    <w:pPr>
      <w:spacing w:after="200" w:line="240" w:lineRule="auto"/>
    </w:pPr>
    <w:rPr>
      <w:i/>
      <w:iCs/>
      <w:color w:val="44546A" w:themeColor="text2"/>
      <w:sz w:val="18"/>
      <w:szCs w:val="18"/>
    </w:rPr>
  </w:style>
  <w:style w:type="paragraph" w:styleId="ListParagraph">
    <w:name w:val="List Paragraph"/>
    <w:basedOn w:val="Normal"/>
    <w:uiPriority w:val="34"/>
    <w:qFormat/>
    <w:rsid w:val="00EB54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82654">
      <w:bodyDiv w:val="1"/>
      <w:marLeft w:val="0"/>
      <w:marRight w:val="0"/>
      <w:marTop w:val="0"/>
      <w:marBottom w:val="0"/>
      <w:divBdr>
        <w:top w:val="none" w:sz="0" w:space="0" w:color="auto"/>
        <w:left w:val="none" w:sz="0" w:space="0" w:color="auto"/>
        <w:bottom w:val="none" w:sz="0" w:space="0" w:color="auto"/>
        <w:right w:val="none" w:sz="0" w:space="0" w:color="auto"/>
      </w:divBdr>
    </w:div>
    <w:div w:id="215630076">
      <w:bodyDiv w:val="1"/>
      <w:marLeft w:val="0"/>
      <w:marRight w:val="0"/>
      <w:marTop w:val="0"/>
      <w:marBottom w:val="0"/>
      <w:divBdr>
        <w:top w:val="none" w:sz="0" w:space="0" w:color="auto"/>
        <w:left w:val="none" w:sz="0" w:space="0" w:color="auto"/>
        <w:bottom w:val="none" w:sz="0" w:space="0" w:color="auto"/>
        <w:right w:val="none" w:sz="0" w:space="0" w:color="auto"/>
      </w:divBdr>
    </w:div>
    <w:div w:id="223302519">
      <w:bodyDiv w:val="1"/>
      <w:marLeft w:val="0"/>
      <w:marRight w:val="0"/>
      <w:marTop w:val="0"/>
      <w:marBottom w:val="0"/>
      <w:divBdr>
        <w:top w:val="none" w:sz="0" w:space="0" w:color="auto"/>
        <w:left w:val="none" w:sz="0" w:space="0" w:color="auto"/>
        <w:bottom w:val="none" w:sz="0" w:space="0" w:color="auto"/>
        <w:right w:val="none" w:sz="0" w:space="0" w:color="auto"/>
      </w:divBdr>
    </w:div>
    <w:div w:id="428817517">
      <w:bodyDiv w:val="1"/>
      <w:marLeft w:val="0"/>
      <w:marRight w:val="0"/>
      <w:marTop w:val="0"/>
      <w:marBottom w:val="0"/>
      <w:divBdr>
        <w:top w:val="none" w:sz="0" w:space="0" w:color="auto"/>
        <w:left w:val="none" w:sz="0" w:space="0" w:color="auto"/>
        <w:bottom w:val="none" w:sz="0" w:space="0" w:color="auto"/>
        <w:right w:val="none" w:sz="0" w:space="0" w:color="auto"/>
      </w:divBdr>
    </w:div>
    <w:div w:id="602223809">
      <w:bodyDiv w:val="1"/>
      <w:marLeft w:val="0"/>
      <w:marRight w:val="0"/>
      <w:marTop w:val="0"/>
      <w:marBottom w:val="0"/>
      <w:divBdr>
        <w:top w:val="none" w:sz="0" w:space="0" w:color="auto"/>
        <w:left w:val="none" w:sz="0" w:space="0" w:color="auto"/>
        <w:bottom w:val="none" w:sz="0" w:space="0" w:color="auto"/>
        <w:right w:val="none" w:sz="0" w:space="0" w:color="auto"/>
      </w:divBdr>
      <w:divsChild>
        <w:div w:id="238751071">
          <w:marLeft w:val="0"/>
          <w:marRight w:val="0"/>
          <w:marTop w:val="0"/>
          <w:marBottom w:val="0"/>
          <w:divBdr>
            <w:top w:val="none" w:sz="0" w:space="0" w:color="auto"/>
            <w:left w:val="none" w:sz="0" w:space="0" w:color="auto"/>
            <w:bottom w:val="none" w:sz="0" w:space="0" w:color="auto"/>
            <w:right w:val="none" w:sz="0" w:space="0" w:color="auto"/>
          </w:divBdr>
        </w:div>
        <w:div w:id="25721055">
          <w:marLeft w:val="0"/>
          <w:marRight w:val="0"/>
          <w:marTop w:val="0"/>
          <w:marBottom w:val="0"/>
          <w:divBdr>
            <w:top w:val="none" w:sz="0" w:space="0" w:color="auto"/>
            <w:left w:val="none" w:sz="0" w:space="0" w:color="auto"/>
            <w:bottom w:val="none" w:sz="0" w:space="0" w:color="auto"/>
            <w:right w:val="none" w:sz="0" w:space="0" w:color="auto"/>
          </w:divBdr>
        </w:div>
        <w:div w:id="635984910">
          <w:marLeft w:val="0"/>
          <w:marRight w:val="0"/>
          <w:marTop w:val="0"/>
          <w:marBottom w:val="0"/>
          <w:divBdr>
            <w:top w:val="none" w:sz="0" w:space="0" w:color="auto"/>
            <w:left w:val="none" w:sz="0" w:space="0" w:color="auto"/>
            <w:bottom w:val="none" w:sz="0" w:space="0" w:color="auto"/>
            <w:right w:val="none" w:sz="0" w:space="0" w:color="auto"/>
          </w:divBdr>
        </w:div>
        <w:div w:id="833185310">
          <w:marLeft w:val="0"/>
          <w:marRight w:val="0"/>
          <w:marTop w:val="0"/>
          <w:marBottom w:val="0"/>
          <w:divBdr>
            <w:top w:val="none" w:sz="0" w:space="0" w:color="auto"/>
            <w:left w:val="none" w:sz="0" w:space="0" w:color="auto"/>
            <w:bottom w:val="none" w:sz="0" w:space="0" w:color="auto"/>
            <w:right w:val="none" w:sz="0" w:space="0" w:color="auto"/>
          </w:divBdr>
        </w:div>
        <w:div w:id="993947717">
          <w:marLeft w:val="0"/>
          <w:marRight w:val="0"/>
          <w:marTop w:val="0"/>
          <w:marBottom w:val="0"/>
          <w:divBdr>
            <w:top w:val="none" w:sz="0" w:space="0" w:color="auto"/>
            <w:left w:val="none" w:sz="0" w:space="0" w:color="auto"/>
            <w:bottom w:val="none" w:sz="0" w:space="0" w:color="auto"/>
            <w:right w:val="none" w:sz="0" w:space="0" w:color="auto"/>
          </w:divBdr>
        </w:div>
        <w:div w:id="348069934">
          <w:marLeft w:val="0"/>
          <w:marRight w:val="0"/>
          <w:marTop w:val="0"/>
          <w:marBottom w:val="0"/>
          <w:divBdr>
            <w:top w:val="none" w:sz="0" w:space="0" w:color="auto"/>
            <w:left w:val="none" w:sz="0" w:space="0" w:color="auto"/>
            <w:bottom w:val="none" w:sz="0" w:space="0" w:color="auto"/>
            <w:right w:val="none" w:sz="0" w:space="0" w:color="auto"/>
          </w:divBdr>
        </w:div>
        <w:div w:id="534538151">
          <w:marLeft w:val="0"/>
          <w:marRight w:val="0"/>
          <w:marTop w:val="0"/>
          <w:marBottom w:val="0"/>
          <w:divBdr>
            <w:top w:val="none" w:sz="0" w:space="0" w:color="auto"/>
            <w:left w:val="none" w:sz="0" w:space="0" w:color="auto"/>
            <w:bottom w:val="none" w:sz="0" w:space="0" w:color="auto"/>
            <w:right w:val="none" w:sz="0" w:space="0" w:color="auto"/>
          </w:divBdr>
        </w:div>
        <w:div w:id="401609658">
          <w:marLeft w:val="0"/>
          <w:marRight w:val="0"/>
          <w:marTop w:val="0"/>
          <w:marBottom w:val="0"/>
          <w:divBdr>
            <w:top w:val="none" w:sz="0" w:space="0" w:color="auto"/>
            <w:left w:val="none" w:sz="0" w:space="0" w:color="auto"/>
            <w:bottom w:val="none" w:sz="0" w:space="0" w:color="auto"/>
            <w:right w:val="none" w:sz="0" w:space="0" w:color="auto"/>
          </w:divBdr>
        </w:div>
        <w:div w:id="1121461266">
          <w:marLeft w:val="0"/>
          <w:marRight w:val="0"/>
          <w:marTop w:val="0"/>
          <w:marBottom w:val="0"/>
          <w:divBdr>
            <w:top w:val="none" w:sz="0" w:space="0" w:color="auto"/>
            <w:left w:val="none" w:sz="0" w:space="0" w:color="auto"/>
            <w:bottom w:val="none" w:sz="0" w:space="0" w:color="auto"/>
            <w:right w:val="none" w:sz="0" w:space="0" w:color="auto"/>
          </w:divBdr>
        </w:div>
        <w:div w:id="1425299306">
          <w:marLeft w:val="0"/>
          <w:marRight w:val="0"/>
          <w:marTop w:val="0"/>
          <w:marBottom w:val="0"/>
          <w:divBdr>
            <w:top w:val="none" w:sz="0" w:space="0" w:color="auto"/>
            <w:left w:val="none" w:sz="0" w:space="0" w:color="auto"/>
            <w:bottom w:val="none" w:sz="0" w:space="0" w:color="auto"/>
            <w:right w:val="none" w:sz="0" w:space="0" w:color="auto"/>
          </w:divBdr>
        </w:div>
      </w:divsChild>
    </w:div>
    <w:div w:id="619999334">
      <w:bodyDiv w:val="1"/>
      <w:marLeft w:val="0"/>
      <w:marRight w:val="0"/>
      <w:marTop w:val="0"/>
      <w:marBottom w:val="0"/>
      <w:divBdr>
        <w:top w:val="none" w:sz="0" w:space="0" w:color="auto"/>
        <w:left w:val="none" w:sz="0" w:space="0" w:color="auto"/>
        <w:bottom w:val="none" w:sz="0" w:space="0" w:color="auto"/>
        <w:right w:val="none" w:sz="0" w:space="0" w:color="auto"/>
      </w:divBdr>
    </w:div>
    <w:div w:id="726689888">
      <w:bodyDiv w:val="1"/>
      <w:marLeft w:val="0"/>
      <w:marRight w:val="0"/>
      <w:marTop w:val="0"/>
      <w:marBottom w:val="0"/>
      <w:divBdr>
        <w:top w:val="none" w:sz="0" w:space="0" w:color="auto"/>
        <w:left w:val="none" w:sz="0" w:space="0" w:color="auto"/>
        <w:bottom w:val="none" w:sz="0" w:space="0" w:color="auto"/>
        <w:right w:val="none" w:sz="0" w:space="0" w:color="auto"/>
      </w:divBdr>
    </w:div>
    <w:div w:id="769081258">
      <w:bodyDiv w:val="1"/>
      <w:marLeft w:val="0"/>
      <w:marRight w:val="0"/>
      <w:marTop w:val="0"/>
      <w:marBottom w:val="0"/>
      <w:divBdr>
        <w:top w:val="none" w:sz="0" w:space="0" w:color="auto"/>
        <w:left w:val="none" w:sz="0" w:space="0" w:color="auto"/>
        <w:bottom w:val="none" w:sz="0" w:space="0" w:color="auto"/>
        <w:right w:val="none" w:sz="0" w:space="0" w:color="auto"/>
      </w:divBdr>
    </w:div>
    <w:div w:id="980042781">
      <w:bodyDiv w:val="1"/>
      <w:marLeft w:val="0"/>
      <w:marRight w:val="0"/>
      <w:marTop w:val="0"/>
      <w:marBottom w:val="0"/>
      <w:divBdr>
        <w:top w:val="none" w:sz="0" w:space="0" w:color="auto"/>
        <w:left w:val="none" w:sz="0" w:space="0" w:color="auto"/>
        <w:bottom w:val="none" w:sz="0" w:space="0" w:color="auto"/>
        <w:right w:val="none" w:sz="0" w:space="0" w:color="auto"/>
      </w:divBdr>
      <w:divsChild>
        <w:div w:id="454493206">
          <w:marLeft w:val="0"/>
          <w:marRight w:val="0"/>
          <w:marTop w:val="0"/>
          <w:marBottom w:val="0"/>
          <w:divBdr>
            <w:top w:val="none" w:sz="0" w:space="0" w:color="auto"/>
            <w:left w:val="none" w:sz="0" w:space="0" w:color="auto"/>
            <w:bottom w:val="none" w:sz="0" w:space="0" w:color="auto"/>
            <w:right w:val="none" w:sz="0" w:space="0" w:color="auto"/>
          </w:divBdr>
        </w:div>
        <w:div w:id="1467161745">
          <w:marLeft w:val="0"/>
          <w:marRight w:val="0"/>
          <w:marTop w:val="0"/>
          <w:marBottom w:val="0"/>
          <w:divBdr>
            <w:top w:val="none" w:sz="0" w:space="0" w:color="auto"/>
            <w:left w:val="none" w:sz="0" w:space="0" w:color="auto"/>
            <w:bottom w:val="none" w:sz="0" w:space="0" w:color="auto"/>
            <w:right w:val="none" w:sz="0" w:space="0" w:color="auto"/>
          </w:divBdr>
        </w:div>
        <w:div w:id="1681353082">
          <w:marLeft w:val="0"/>
          <w:marRight w:val="0"/>
          <w:marTop w:val="0"/>
          <w:marBottom w:val="0"/>
          <w:divBdr>
            <w:top w:val="none" w:sz="0" w:space="0" w:color="auto"/>
            <w:left w:val="none" w:sz="0" w:space="0" w:color="auto"/>
            <w:bottom w:val="none" w:sz="0" w:space="0" w:color="auto"/>
            <w:right w:val="none" w:sz="0" w:space="0" w:color="auto"/>
          </w:divBdr>
        </w:div>
        <w:div w:id="245310141">
          <w:marLeft w:val="0"/>
          <w:marRight w:val="0"/>
          <w:marTop w:val="0"/>
          <w:marBottom w:val="0"/>
          <w:divBdr>
            <w:top w:val="none" w:sz="0" w:space="0" w:color="auto"/>
            <w:left w:val="none" w:sz="0" w:space="0" w:color="auto"/>
            <w:bottom w:val="none" w:sz="0" w:space="0" w:color="auto"/>
            <w:right w:val="none" w:sz="0" w:space="0" w:color="auto"/>
          </w:divBdr>
        </w:div>
        <w:div w:id="1073703129">
          <w:marLeft w:val="0"/>
          <w:marRight w:val="0"/>
          <w:marTop w:val="0"/>
          <w:marBottom w:val="0"/>
          <w:divBdr>
            <w:top w:val="none" w:sz="0" w:space="0" w:color="auto"/>
            <w:left w:val="none" w:sz="0" w:space="0" w:color="auto"/>
            <w:bottom w:val="none" w:sz="0" w:space="0" w:color="auto"/>
            <w:right w:val="none" w:sz="0" w:space="0" w:color="auto"/>
          </w:divBdr>
        </w:div>
        <w:div w:id="1549031246">
          <w:marLeft w:val="0"/>
          <w:marRight w:val="0"/>
          <w:marTop w:val="0"/>
          <w:marBottom w:val="0"/>
          <w:divBdr>
            <w:top w:val="none" w:sz="0" w:space="0" w:color="auto"/>
            <w:left w:val="none" w:sz="0" w:space="0" w:color="auto"/>
            <w:bottom w:val="none" w:sz="0" w:space="0" w:color="auto"/>
            <w:right w:val="none" w:sz="0" w:space="0" w:color="auto"/>
          </w:divBdr>
        </w:div>
        <w:div w:id="1540047363">
          <w:marLeft w:val="0"/>
          <w:marRight w:val="0"/>
          <w:marTop w:val="0"/>
          <w:marBottom w:val="0"/>
          <w:divBdr>
            <w:top w:val="none" w:sz="0" w:space="0" w:color="auto"/>
            <w:left w:val="none" w:sz="0" w:space="0" w:color="auto"/>
            <w:bottom w:val="none" w:sz="0" w:space="0" w:color="auto"/>
            <w:right w:val="none" w:sz="0" w:space="0" w:color="auto"/>
          </w:divBdr>
        </w:div>
        <w:div w:id="231740762">
          <w:marLeft w:val="0"/>
          <w:marRight w:val="0"/>
          <w:marTop w:val="0"/>
          <w:marBottom w:val="0"/>
          <w:divBdr>
            <w:top w:val="none" w:sz="0" w:space="0" w:color="auto"/>
            <w:left w:val="none" w:sz="0" w:space="0" w:color="auto"/>
            <w:bottom w:val="none" w:sz="0" w:space="0" w:color="auto"/>
            <w:right w:val="none" w:sz="0" w:space="0" w:color="auto"/>
          </w:divBdr>
        </w:div>
        <w:div w:id="864907427">
          <w:marLeft w:val="0"/>
          <w:marRight w:val="0"/>
          <w:marTop w:val="0"/>
          <w:marBottom w:val="0"/>
          <w:divBdr>
            <w:top w:val="none" w:sz="0" w:space="0" w:color="auto"/>
            <w:left w:val="none" w:sz="0" w:space="0" w:color="auto"/>
            <w:bottom w:val="none" w:sz="0" w:space="0" w:color="auto"/>
            <w:right w:val="none" w:sz="0" w:space="0" w:color="auto"/>
          </w:divBdr>
        </w:div>
        <w:div w:id="1118111019">
          <w:marLeft w:val="0"/>
          <w:marRight w:val="0"/>
          <w:marTop w:val="0"/>
          <w:marBottom w:val="0"/>
          <w:divBdr>
            <w:top w:val="none" w:sz="0" w:space="0" w:color="auto"/>
            <w:left w:val="none" w:sz="0" w:space="0" w:color="auto"/>
            <w:bottom w:val="none" w:sz="0" w:space="0" w:color="auto"/>
            <w:right w:val="none" w:sz="0" w:space="0" w:color="auto"/>
          </w:divBdr>
        </w:div>
      </w:divsChild>
    </w:div>
    <w:div w:id="994453253">
      <w:bodyDiv w:val="1"/>
      <w:marLeft w:val="0"/>
      <w:marRight w:val="0"/>
      <w:marTop w:val="0"/>
      <w:marBottom w:val="0"/>
      <w:divBdr>
        <w:top w:val="none" w:sz="0" w:space="0" w:color="auto"/>
        <w:left w:val="none" w:sz="0" w:space="0" w:color="auto"/>
        <w:bottom w:val="none" w:sz="0" w:space="0" w:color="auto"/>
        <w:right w:val="none" w:sz="0" w:space="0" w:color="auto"/>
      </w:divBdr>
    </w:div>
    <w:div w:id="1271085165">
      <w:bodyDiv w:val="1"/>
      <w:marLeft w:val="0"/>
      <w:marRight w:val="0"/>
      <w:marTop w:val="0"/>
      <w:marBottom w:val="0"/>
      <w:divBdr>
        <w:top w:val="none" w:sz="0" w:space="0" w:color="auto"/>
        <w:left w:val="none" w:sz="0" w:space="0" w:color="auto"/>
        <w:bottom w:val="none" w:sz="0" w:space="0" w:color="auto"/>
        <w:right w:val="none" w:sz="0" w:space="0" w:color="auto"/>
      </w:divBdr>
    </w:div>
    <w:div w:id="1313632829">
      <w:bodyDiv w:val="1"/>
      <w:marLeft w:val="0"/>
      <w:marRight w:val="0"/>
      <w:marTop w:val="0"/>
      <w:marBottom w:val="0"/>
      <w:divBdr>
        <w:top w:val="none" w:sz="0" w:space="0" w:color="auto"/>
        <w:left w:val="none" w:sz="0" w:space="0" w:color="auto"/>
        <w:bottom w:val="none" w:sz="0" w:space="0" w:color="auto"/>
        <w:right w:val="none" w:sz="0" w:space="0" w:color="auto"/>
      </w:divBdr>
    </w:div>
    <w:div w:id="1321428878">
      <w:bodyDiv w:val="1"/>
      <w:marLeft w:val="0"/>
      <w:marRight w:val="0"/>
      <w:marTop w:val="0"/>
      <w:marBottom w:val="0"/>
      <w:divBdr>
        <w:top w:val="none" w:sz="0" w:space="0" w:color="auto"/>
        <w:left w:val="none" w:sz="0" w:space="0" w:color="auto"/>
        <w:bottom w:val="none" w:sz="0" w:space="0" w:color="auto"/>
        <w:right w:val="none" w:sz="0" w:space="0" w:color="auto"/>
      </w:divBdr>
    </w:div>
    <w:div w:id="1769039102">
      <w:bodyDiv w:val="1"/>
      <w:marLeft w:val="0"/>
      <w:marRight w:val="0"/>
      <w:marTop w:val="0"/>
      <w:marBottom w:val="0"/>
      <w:divBdr>
        <w:top w:val="none" w:sz="0" w:space="0" w:color="auto"/>
        <w:left w:val="none" w:sz="0" w:space="0" w:color="auto"/>
        <w:bottom w:val="none" w:sz="0" w:space="0" w:color="auto"/>
        <w:right w:val="none" w:sz="0" w:space="0" w:color="auto"/>
      </w:divBdr>
    </w:div>
    <w:div w:id="1773478786">
      <w:bodyDiv w:val="1"/>
      <w:marLeft w:val="0"/>
      <w:marRight w:val="0"/>
      <w:marTop w:val="0"/>
      <w:marBottom w:val="0"/>
      <w:divBdr>
        <w:top w:val="none" w:sz="0" w:space="0" w:color="auto"/>
        <w:left w:val="none" w:sz="0" w:space="0" w:color="auto"/>
        <w:bottom w:val="none" w:sz="0" w:space="0" w:color="auto"/>
        <w:right w:val="none" w:sz="0" w:space="0" w:color="auto"/>
      </w:divBdr>
    </w:div>
    <w:div w:id="2115324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108F72-1E47-45CB-968C-4C66D1E81D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1</Pages>
  <Words>5696</Words>
  <Characters>32468</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Faikiha Shoukat</dc:creator>
  <cp:keywords/>
  <dc:description/>
  <cp:lastModifiedBy>Hamna Mirza</cp:lastModifiedBy>
  <cp:revision>4</cp:revision>
  <cp:lastPrinted>2025-04-24T14:52:00Z</cp:lastPrinted>
  <dcterms:created xsi:type="dcterms:W3CDTF">2024-09-27T07:36:00Z</dcterms:created>
  <dcterms:modified xsi:type="dcterms:W3CDTF">2025-04-24T14:53:00Z</dcterms:modified>
</cp:coreProperties>
</file>