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87" w:rsidRDefault="00010DDD">
      <w:pPr>
        <w:pStyle w:val="Heading1"/>
      </w:pPr>
      <w:bookmarkStart w:id="0" w:name="X9871299575ffaa3559f5cc2d6e599691973bb16"/>
      <w:r>
        <w:t>Introduction to Computer Vision (Lecture 1)</w:t>
      </w:r>
    </w:p>
    <w:p w:rsidR="00650387" w:rsidRDefault="00010DDD">
      <w:r>
        <w:pict>
          <v:rect id="_x0000_i1025" style="width:0;height:1.5pt" o:hralign="center" o:hrstd="t" o:hr="t"/>
        </w:pict>
      </w:r>
    </w:p>
    <w:p w:rsidR="00650387" w:rsidRDefault="00010DDD">
      <w:pPr>
        <w:pStyle w:val="Heading2"/>
      </w:pPr>
      <w:bookmarkStart w:id="1" w:name="slide-1-course-title"/>
      <w:r>
        <w:t>Slide 1: Course Title</w:t>
      </w:r>
    </w:p>
    <w:p w:rsidR="00940808" w:rsidRDefault="00010DDD">
      <w:pPr>
        <w:pStyle w:val="FirstParagraph"/>
        <w:rPr>
          <w:b/>
          <w:bCs/>
        </w:rPr>
      </w:pPr>
      <w:r>
        <w:rPr>
          <w:b/>
          <w:bCs/>
        </w:rPr>
        <w:t>Introduction to Computer Vision</w:t>
      </w:r>
    </w:p>
    <w:p w:rsidR="00650387" w:rsidRDefault="00940808">
      <w:pPr>
        <w:pStyle w:val="FirstParagraph"/>
      </w:pPr>
      <w:r>
        <w:rPr>
          <w:b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468pt;height:255pt">
            <v:imagedata r:id="rId5" o:title="Gemini_Generated_Image_aj5qs3aj5qs3aj5q"/>
          </v:shape>
        </w:pict>
      </w:r>
      <w:r w:rsidR="00010DDD">
        <w:br/>
        <w:t>Lecture 1: History, Challenges, and Modern Advancements</w:t>
      </w:r>
    </w:p>
    <w:p w:rsidR="00650387" w:rsidRDefault="00010DDD" w:rsidP="00940808">
      <w:r>
        <w:pict>
          <v:rect id="_x0000_i1026" style="width:0;height:1.5pt" o:hralign="center" o:hrstd="t" o:hr="t"/>
        </w:pict>
      </w:r>
      <w:bookmarkStart w:id="2" w:name="slide-2-what-is-computer-vision"/>
      <w:bookmarkEnd w:id="1"/>
      <w:r>
        <w:t>Slide 2: What is Computer Vision?</w:t>
      </w:r>
    </w:p>
    <w:p w:rsidR="00940808" w:rsidRPr="00940808" w:rsidRDefault="00940808" w:rsidP="00940808">
      <w:pPr>
        <w:pStyle w:val="BodyText"/>
        <w:jc w:val="center"/>
      </w:pPr>
      <w:r>
        <w:pict>
          <v:shape id="_x0000_i1063" type="#_x0000_t75" style="width:304.2pt;height:165.6pt">
            <v:imagedata r:id="rId6" o:title="Gemini_Generated_Image_4w19184w19184w19"/>
          </v:shape>
        </w:pict>
      </w:r>
    </w:p>
    <w:p w:rsidR="00650387" w:rsidRDefault="00010DDD" w:rsidP="00010DDD">
      <w:pPr>
        <w:pStyle w:val="Compact"/>
        <w:numPr>
          <w:ilvl w:val="0"/>
          <w:numId w:val="1"/>
        </w:numPr>
      </w:pPr>
      <w:r>
        <w:t xml:space="preserve">Computer Vision enables machines to </w:t>
      </w:r>
      <w:r>
        <w:rPr>
          <w:b/>
          <w:bCs/>
        </w:rPr>
        <w:t>see, interpret, and understand</w:t>
      </w:r>
      <w:r>
        <w:t xml:space="preserve"> images and videos</w:t>
      </w:r>
    </w:p>
    <w:p w:rsidR="00650387" w:rsidRDefault="00010DDD" w:rsidP="00010DDD">
      <w:pPr>
        <w:pStyle w:val="Compact"/>
        <w:numPr>
          <w:ilvl w:val="0"/>
          <w:numId w:val="1"/>
        </w:numPr>
      </w:pPr>
      <w:r>
        <w:t xml:space="preserve">Core goal: Convert </w:t>
      </w:r>
      <w:r>
        <w:rPr>
          <w:b/>
          <w:bCs/>
        </w:rPr>
        <w:t>visual data (pixels)</w:t>
      </w:r>
      <w:r>
        <w:t xml:space="preserve"> into </w:t>
      </w:r>
      <w:r>
        <w:rPr>
          <w:b/>
          <w:bCs/>
        </w:rPr>
        <w:t>meaningful information</w:t>
      </w:r>
    </w:p>
    <w:p w:rsidR="00650387" w:rsidRDefault="00010DDD" w:rsidP="00010DDD">
      <w:pPr>
        <w:pStyle w:val="Compact"/>
        <w:numPr>
          <w:ilvl w:val="0"/>
          <w:numId w:val="1"/>
        </w:numPr>
      </w:pPr>
      <w:r>
        <w:lastRenderedPageBreak/>
        <w:t>Interdisciplinary field: AI, Machine Learning, Mathematics, Neuroscience</w:t>
      </w:r>
    </w:p>
    <w:p w:rsidR="00650387" w:rsidRDefault="00010DDD">
      <w:r>
        <w:pict>
          <v:rect id="_x0000_i1027" style="width:0;height:1.5pt" o:hralign="center" o:hrstd="t" o:hr="t"/>
        </w:pict>
      </w:r>
    </w:p>
    <w:p w:rsidR="00650387" w:rsidRDefault="00010DDD">
      <w:pPr>
        <w:pStyle w:val="Heading2"/>
      </w:pPr>
      <w:bookmarkStart w:id="3" w:name="slide-3-human-vision-vs-computer-vision"/>
      <w:bookmarkEnd w:id="2"/>
      <w:r>
        <w:t>Slide 3: Human Vision vs Computer Vision</w:t>
      </w:r>
    </w:p>
    <w:p w:rsidR="00940808" w:rsidRPr="00940808" w:rsidRDefault="00940808" w:rsidP="00940808">
      <w:pPr>
        <w:pStyle w:val="BodyText"/>
      </w:pPr>
      <w:r>
        <w:pict>
          <v:shape id="_x0000_i1145" type="#_x0000_t75" style="width:468pt;height:255pt">
            <v:imagedata r:id="rId7" o:title="Gemini_Generated_Image_2ou6hd2ou6hd2ou6"/>
          </v:shape>
        </w:pict>
      </w:r>
    </w:p>
    <w:p w:rsidR="00650387" w:rsidRDefault="00010DDD" w:rsidP="00010DDD">
      <w:pPr>
        <w:pStyle w:val="Compact"/>
        <w:numPr>
          <w:ilvl w:val="0"/>
          <w:numId w:val="2"/>
        </w:numPr>
      </w:pPr>
      <w:r>
        <w:t>Humans instantly recogn</w:t>
      </w:r>
      <w:r>
        <w:t>ize objects, scenes, and actions</w:t>
      </w:r>
    </w:p>
    <w:p w:rsidR="00650387" w:rsidRDefault="00010DDD" w:rsidP="00010DDD">
      <w:pPr>
        <w:pStyle w:val="Compact"/>
        <w:numPr>
          <w:ilvl w:val="0"/>
          <w:numId w:val="2"/>
        </w:numPr>
      </w:pPr>
      <w:r>
        <w:t xml:space="preserve">Computers only see </w:t>
      </w:r>
      <w:r>
        <w:rPr>
          <w:b/>
          <w:bCs/>
        </w:rPr>
        <w:t>numerical pixel values</w:t>
      </w:r>
    </w:p>
    <w:p w:rsidR="00650387" w:rsidRDefault="00010DDD" w:rsidP="00010DDD">
      <w:pPr>
        <w:pStyle w:val="Compact"/>
        <w:numPr>
          <w:ilvl w:val="0"/>
          <w:numId w:val="2"/>
        </w:numPr>
      </w:pPr>
      <w:r>
        <w:t>An image = matrix of numbers (height × width × channels)</w:t>
      </w:r>
    </w:p>
    <w:p w:rsidR="00650387" w:rsidRDefault="00010DDD">
      <w:pPr>
        <w:pStyle w:val="FirstParagraph"/>
      </w:pPr>
      <w:r>
        <w:rPr>
          <w:b/>
          <w:bCs/>
        </w:rPr>
        <w:t>Example:</w:t>
      </w:r>
      <w:r>
        <w:t xml:space="preserve"> - Human: “This is a dog in a park” - Computer: RGB pixel intensities</w:t>
      </w:r>
    </w:p>
    <w:p w:rsidR="00650387" w:rsidRDefault="00010DDD">
      <w:r>
        <w:pict>
          <v:rect id="_x0000_i1028" style="width:0;height:1.5pt" o:hralign="center" o:hrstd="t" o:hr="t"/>
        </w:pict>
      </w:r>
    </w:p>
    <w:p w:rsidR="00650387" w:rsidRDefault="00010DDD">
      <w:pPr>
        <w:pStyle w:val="Heading2"/>
      </w:pPr>
      <w:bookmarkStart w:id="4" w:name="slide-4-why-is-computer-vision-difficult"/>
      <w:bookmarkEnd w:id="3"/>
      <w:r>
        <w:lastRenderedPageBreak/>
        <w:t>Slide 4: Why is Computer Vision Difficult?</w:t>
      </w:r>
    </w:p>
    <w:p w:rsidR="00940808" w:rsidRPr="00940808" w:rsidRDefault="00940808" w:rsidP="00940808">
      <w:pPr>
        <w:pStyle w:val="BodyText"/>
      </w:pPr>
      <w:r>
        <w:pict>
          <v:shape id="_x0000_i1146" type="#_x0000_t75" style="width:430.2pt;height:202.2pt">
            <v:imagedata r:id="rId8" o:title="Collage showing different"/>
          </v:shape>
        </w:pict>
      </w:r>
    </w:p>
    <w:p w:rsidR="00650387" w:rsidRDefault="00010DDD">
      <w:pPr>
        <w:pStyle w:val="FirstParagraph"/>
      </w:pPr>
      <w:r>
        <w:t>K</w:t>
      </w:r>
      <w:r>
        <w:t>ey challenges: - Viewpoint variation - Illumination changes - Occlusion (partial visibility) - Background clutter - Deformation of objects</w:t>
      </w:r>
    </w:p>
    <w:p w:rsidR="00650387" w:rsidRDefault="00010DDD">
      <w:r>
        <w:pict>
          <v:rect id="_x0000_i1029" style="width:0;height:1.5pt" o:hralign="center" o:hrstd="t" o:hr="t"/>
        </w:pict>
      </w:r>
    </w:p>
    <w:p w:rsidR="00650387" w:rsidRDefault="00010DDD">
      <w:pPr>
        <w:pStyle w:val="Heading2"/>
      </w:pPr>
      <w:bookmarkStart w:id="5" w:name="Xd6f104d599b62c228c70852c6d9f16e3b77a94e"/>
      <w:bookmarkEnd w:id="4"/>
      <w:r>
        <w:t>Slide 5: Viewpoint &amp; Illumination Variations</w:t>
      </w:r>
    </w:p>
    <w:p w:rsidR="00940808" w:rsidRPr="00940808" w:rsidRDefault="00940808" w:rsidP="00940808">
      <w:pPr>
        <w:pStyle w:val="BodyText"/>
      </w:pPr>
      <w:r>
        <w:pict>
          <v:shape id="_x0000_i1147" type="#_x0000_t75" style="width:295.2pt;height:181.2pt">
            <v:imagedata r:id="rId9" o:title="images"/>
          </v:shape>
        </w:pict>
      </w:r>
    </w:p>
    <w:p w:rsidR="00650387" w:rsidRDefault="00010DDD" w:rsidP="00010DDD">
      <w:pPr>
        <w:pStyle w:val="Compact"/>
        <w:numPr>
          <w:ilvl w:val="0"/>
          <w:numId w:val="3"/>
        </w:numPr>
      </w:pPr>
      <w:r>
        <w:t>Same object looks different from different angles</w:t>
      </w:r>
    </w:p>
    <w:p w:rsidR="00650387" w:rsidRDefault="00010DDD" w:rsidP="00010DDD">
      <w:pPr>
        <w:pStyle w:val="Compact"/>
        <w:numPr>
          <w:ilvl w:val="0"/>
          <w:numId w:val="3"/>
        </w:numPr>
      </w:pPr>
      <w:r>
        <w:t>Lighting drastically</w:t>
      </w:r>
      <w:r>
        <w:t xml:space="preserve"> changes pixel values</w:t>
      </w:r>
    </w:p>
    <w:p w:rsidR="00650387" w:rsidRDefault="00010DDD">
      <w:pPr>
        <w:pStyle w:val="FirstParagraph"/>
      </w:pPr>
      <w:r>
        <w:rPr>
          <w:b/>
          <w:bCs/>
        </w:rPr>
        <w:t>Example:</w:t>
      </w:r>
      <w:r>
        <w:t xml:space="preserve"> - Car photographed from front vs side - Same street image: day vs night</w:t>
      </w:r>
    </w:p>
    <w:p w:rsidR="00650387" w:rsidRDefault="00010DDD">
      <w:r>
        <w:pict>
          <v:rect id="_x0000_i1030" style="width:0;height:1.5pt" o:hralign="center" o:hrstd="t" o:hr="t"/>
        </w:pict>
      </w:r>
    </w:p>
    <w:p w:rsidR="00650387" w:rsidRDefault="00010DDD">
      <w:pPr>
        <w:pStyle w:val="Heading2"/>
      </w:pPr>
      <w:bookmarkStart w:id="6" w:name="slide-6-occlusion-background-clutter"/>
      <w:bookmarkEnd w:id="5"/>
      <w:r>
        <w:lastRenderedPageBreak/>
        <w:t>Slide 6: Occlusion &amp; Background Clutter</w:t>
      </w:r>
    </w:p>
    <w:p w:rsidR="00940808" w:rsidRPr="00940808" w:rsidRDefault="00940808" w:rsidP="00940808">
      <w:pPr>
        <w:pStyle w:val="BodyText"/>
      </w:pPr>
      <w:r>
        <w:pict>
          <v:shape id="_x0000_i1149" type="#_x0000_t75" style="width:291pt;height:237.6pt">
            <v:imagedata r:id="rId10" o:title="images (1)"/>
          </v:shape>
        </w:pict>
      </w:r>
    </w:p>
    <w:p w:rsidR="00650387" w:rsidRDefault="00010DDD" w:rsidP="00010DDD">
      <w:pPr>
        <w:pStyle w:val="Compact"/>
        <w:numPr>
          <w:ilvl w:val="0"/>
          <w:numId w:val="4"/>
        </w:numPr>
      </w:pPr>
      <w:r>
        <w:t>Objects may be partially hidden</w:t>
      </w:r>
    </w:p>
    <w:p w:rsidR="00650387" w:rsidRDefault="00010DDD" w:rsidP="00010DDD">
      <w:pPr>
        <w:pStyle w:val="Compact"/>
        <w:numPr>
          <w:ilvl w:val="0"/>
          <w:numId w:val="4"/>
        </w:numPr>
      </w:pPr>
      <w:r>
        <w:t>Objects blend with complex backgrounds</w:t>
      </w:r>
    </w:p>
    <w:p w:rsidR="00650387" w:rsidRDefault="00010DDD">
      <w:pPr>
        <w:pStyle w:val="FirstParagraph"/>
      </w:pPr>
      <w:r>
        <w:rPr>
          <w:b/>
          <w:bCs/>
        </w:rPr>
        <w:t>Example:</w:t>
      </w:r>
      <w:r>
        <w:t xml:space="preserve"> - Pedestrian behind a car </w:t>
      </w:r>
      <w:r>
        <w:t>- Animal camouflaged in environment</w:t>
      </w:r>
    </w:p>
    <w:p w:rsidR="00650387" w:rsidRDefault="00010DDD">
      <w:r>
        <w:pict>
          <v:rect id="_x0000_i1031" style="width:0;height:1.5pt" o:hralign="center" o:hrstd="t" o:hr="t"/>
        </w:pict>
      </w:r>
    </w:p>
    <w:p w:rsidR="00650387" w:rsidRDefault="00010DDD">
      <w:pPr>
        <w:pStyle w:val="Heading2"/>
      </w:pPr>
      <w:bookmarkStart w:id="7" w:name="Xeb3c40a72419df9375c60333e3ed24ac205a626"/>
      <w:bookmarkEnd w:id="6"/>
      <w:r>
        <w:t>Slide 7: Early History of Computer Vision (1960s)</w:t>
      </w:r>
    </w:p>
    <w:p w:rsidR="00650387" w:rsidRDefault="00010DDD" w:rsidP="00010DDD">
      <w:pPr>
        <w:pStyle w:val="Compact"/>
        <w:numPr>
          <w:ilvl w:val="0"/>
          <w:numId w:val="5"/>
        </w:numPr>
      </w:pPr>
      <w:r>
        <w:t>Early belief: vision is easy and can be solved quickly</w:t>
      </w:r>
    </w:p>
    <w:p w:rsidR="00650387" w:rsidRDefault="00010DDD" w:rsidP="00010DDD">
      <w:pPr>
        <w:pStyle w:val="Compact"/>
        <w:numPr>
          <w:ilvl w:val="0"/>
          <w:numId w:val="5"/>
        </w:numPr>
      </w:pPr>
      <w:r>
        <w:t>Reality: visual understanding is extremely complex</w:t>
      </w:r>
    </w:p>
    <w:p w:rsidR="00650387" w:rsidRDefault="00010DDD">
      <w:r>
        <w:pict>
          <v:rect id="_x0000_i1032" style="width:0;height:1.5pt" o:hralign="center" o:hrstd="t" o:hr="t"/>
        </w:pict>
      </w:r>
    </w:p>
    <w:p w:rsidR="00650387" w:rsidRDefault="00010DDD">
      <w:pPr>
        <w:pStyle w:val="Heading2"/>
      </w:pPr>
      <w:bookmarkStart w:id="8" w:name="Xe1587164d713f9a73101e906809b83260a0a449"/>
      <w:bookmarkEnd w:id="7"/>
      <w:r>
        <w:t>Slide 8: Traditional Computer Vision Era (1970s–1990s)</w:t>
      </w:r>
    </w:p>
    <w:p w:rsidR="00650387" w:rsidRDefault="00010DDD" w:rsidP="00010DDD">
      <w:pPr>
        <w:pStyle w:val="Compact"/>
        <w:numPr>
          <w:ilvl w:val="0"/>
          <w:numId w:val="6"/>
        </w:numPr>
      </w:pPr>
      <w:r>
        <w:t>Manua</w:t>
      </w:r>
      <w:r>
        <w:t>lly designed features</w:t>
      </w:r>
    </w:p>
    <w:p w:rsidR="00650387" w:rsidRDefault="00010DDD" w:rsidP="00010DDD">
      <w:pPr>
        <w:pStyle w:val="Compact"/>
        <w:numPr>
          <w:ilvl w:val="0"/>
          <w:numId w:val="6"/>
        </w:numPr>
      </w:pPr>
      <w:r>
        <w:t>Rule-based systems</w:t>
      </w:r>
    </w:p>
    <w:p w:rsidR="00650387" w:rsidRDefault="00010DDD" w:rsidP="00010DDD">
      <w:pPr>
        <w:pStyle w:val="Compact"/>
        <w:numPr>
          <w:ilvl w:val="0"/>
          <w:numId w:val="6"/>
        </w:numPr>
      </w:pPr>
      <w:r>
        <w:t>Limited generalization</w:t>
      </w:r>
    </w:p>
    <w:p w:rsidR="00650387" w:rsidRDefault="00010DDD">
      <w:r>
        <w:pict>
          <v:rect id="_x0000_i1033" style="width:0;height:1.5pt" o:hralign="center" o:hrstd="t" o:hr="t"/>
        </w:pict>
      </w:r>
    </w:p>
    <w:p w:rsidR="00650387" w:rsidRDefault="00010DDD">
      <w:pPr>
        <w:pStyle w:val="Heading2"/>
      </w:pPr>
      <w:bookmarkStart w:id="9" w:name="slide-9-hand-crafted-features"/>
      <w:bookmarkEnd w:id="8"/>
      <w:r>
        <w:lastRenderedPageBreak/>
        <w:t>Slide 9: Hand-Crafted Features</w:t>
      </w:r>
    </w:p>
    <w:p w:rsidR="00940808" w:rsidRPr="00940808" w:rsidRDefault="00940808" w:rsidP="00940808">
      <w:pPr>
        <w:pStyle w:val="BodyText"/>
      </w:pPr>
      <w:r>
        <w:pict>
          <v:shape id="_x0000_i1151" type="#_x0000_t75" style="width:468pt;height:230.4pt">
            <v:imagedata r:id="rId11" o:title="Screenshot 2026-01-27 105510"/>
          </v:shape>
        </w:pict>
      </w:r>
    </w:p>
    <w:p w:rsidR="00650387" w:rsidRDefault="00010DDD">
      <w:pPr>
        <w:pStyle w:val="FirstParagraph"/>
      </w:pPr>
      <w:r>
        <w:t>Common techniques: - Edge detection - Corner detection - Texture analysis</w:t>
      </w:r>
    </w:p>
    <w:p w:rsidR="00650387" w:rsidRDefault="00010DDD">
      <w:r>
        <w:pict>
          <v:rect id="_x0000_i1034" style="width:0;height:1.5pt" o:hralign="center" o:hrstd="t" o:hr="t"/>
        </w:pict>
      </w:r>
    </w:p>
    <w:p w:rsidR="00650387" w:rsidRDefault="00010DDD">
      <w:pPr>
        <w:pStyle w:val="Heading2"/>
      </w:pPr>
      <w:bookmarkStart w:id="10" w:name="slide-10-classical-algorithms"/>
      <w:bookmarkEnd w:id="9"/>
      <w:r>
        <w:lastRenderedPageBreak/>
        <w:t>Slide 10: Classical Algorithms</w:t>
      </w:r>
    </w:p>
    <w:p w:rsidR="00940808" w:rsidRPr="00940808" w:rsidRDefault="00940808" w:rsidP="00940808">
      <w:pPr>
        <w:pStyle w:val="BodyText"/>
      </w:pPr>
      <w:r>
        <w:pict>
          <v:shape id="_x0000_i1158" type="#_x0000_t75" style="width:354.6pt;height:342.6pt">
            <v:imagedata r:id="rId12" o:title="Visual-illustration-of-SIFT-SURF-and-HOG-feature-extraction-of-the-input-image-in-Fig"/>
          </v:shape>
        </w:pict>
      </w:r>
    </w:p>
    <w:p w:rsidR="00650387" w:rsidRDefault="00010DDD" w:rsidP="00010DDD">
      <w:pPr>
        <w:pStyle w:val="Compact"/>
        <w:numPr>
          <w:ilvl w:val="0"/>
          <w:numId w:val="7"/>
        </w:numPr>
      </w:pPr>
      <w:r>
        <w:t>Canny Edge Detector</w:t>
      </w:r>
    </w:p>
    <w:p w:rsidR="00650387" w:rsidRDefault="00010DDD" w:rsidP="00010DDD">
      <w:pPr>
        <w:pStyle w:val="Compact"/>
        <w:numPr>
          <w:ilvl w:val="0"/>
          <w:numId w:val="7"/>
        </w:numPr>
      </w:pPr>
      <w:r>
        <w:t>SIFT (Scale-Invariant Feature Transform)</w:t>
      </w:r>
    </w:p>
    <w:p w:rsidR="00650387" w:rsidRDefault="00010DDD" w:rsidP="00010DDD">
      <w:pPr>
        <w:pStyle w:val="Compact"/>
        <w:numPr>
          <w:ilvl w:val="0"/>
          <w:numId w:val="7"/>
        </w:numPr>
      </w:pPr>
      <w:r>
        <w:t>HOG (Histogram of Oriented Gradients)</w:t>
      </w:r>
    </w:p>
    <w:p w:rsidR="00650387" w:rsidRDefault="00010DDD">
      <w:pPr>
        <w:pStyle w:val="FirstParagraph"/>
      </w:pPr>
      <w:r>
        <w:t>Limitation: Features designed by humans</w:t>
      </w:r>
    </w:p>
    <w:p w:rsidR="00650387" w:rsidRDefault="00010DDD">
      <w:r>
        <w:pict>
          <v:rect id="_x0000_i1035" style="width:0;height:1.5pt" o:hralign="center" o:hrstd="t" o:hr="t"/>
        </w:pict>
      </w:r>
    </w:p>
    <w:p w:rsidR="00650387" w:rsidRDefault="00010DDD">
      <w:pPr>
        <w:pStyle w:val="Heading2"/>
      </w:pPr>
      <w:bookmarkStart w:id="11" w:name="slide-11-biological-inspiration"/>
      <w:bookmarkEnd w:id="10"/>
      <w:r>
        <w:lastRenderedPageBreak/>
        <w:t>Slide 11: Biological Inspiration</w:t>
      </w:r>
    </w:p>
    <w:p w:rsidR="00940808" w:rsidRPr="00940808" w:rsidRDefault="00940808" w:rsidP="00940808">
      <w:pPr>
        <w:pStyle w:val="BodyText"/>
      </w:pPr>
      <w:r>
        <w:pict>
          <v:shape id="_x0000_i1159" type="#_x0000_t75" style="width:467.4pt;height:212.4pt">
            <v:imagedata r:id="rId13" o:title="The-Eye-Brain-Connection_-How-Cognitive-Health-Impacts-Visual-Processing-and-Overall-Eye-Wellness-scaled"/>
          </v:shape>
        </w:pict>
      </w:r>
    </w:p>
    <w:p w:rsidR="00650387" w:rsidRDefault="00010DDD" w:rsidP="00010DDD">
      <w:pPr>
        <w:pStyle w:val="Compact"/>
        <w:numPr>
          <w:ilvl w:val="0"/>
          <w:numId w:val="8"/>
        </w:numPr>
      </w:pPr>
      <w:r>
        <w:t>Visual system processes information hierarchically</w:t>
      </w:r>
    </w:p>
    <w:p w:rsidR="00650387" w:rsidRDefault="00010DDD" w:rsidP="00010DDD">
      <w:pPr>
        <w:pStyle w:val="Compact"/>
        <w:numPr>
          <w:ilvl w:val="0"/>
          <w:numId w:val="8"/>
        </w:numPr>
      </w:pPr>
      <w:r>
        <w:t>Simple patterns → complex structures</w:t>
      </w:r>
    </w:p>
    <w:p w:rsidR="00650387" w:rsidRDefault="00010DDD">
      <w:r>
        <w:pict>
          <v:rect id="_x0000_i1036" style="width:0;height:1.5pt" o:hralign="center" o:hrstd="t" o:hr="t"/>
        </w:pict>
      </w:r>
    </w:p>
    <w:p w:rsidR="00650387" w:rsidRDefault="00010DDD">
      <w:pPr>
        <w:pStyle w:val="Heading2"/>
      </w:pPr>
      <w:bookmarkStart w:id="12" w:name="slide-12-hubel-wiesel-experiments"/>
      <w:bookmarkEnd w:id="11"/>
      <w:r>
        <w:t>Slide 12: Hu</w:t>
      </w:r>
      <w:r>
        <w:t>bel &amp; Wiesel Experiments</w:t>
      </w:r>
    </w:p>
    <w:p w:rsidR="00650387" w:rsidRDefault="00010DDD" w:rsidP="00010DDD">
      <w:pPr>
        <w:pStyle w:val="Compact"/>
        <w:numPr>
          <w:ilvl w:val="0"/>
          <w:numId w:val="9"/>
        </w:numPr>
      </w:pPr>
      <w:r>
        <w:t>Studied neurons in visual cortex</w:t>
      </w:r>
    </w:p>
    <w:p w:rsidR="00650387" w:rsidRDefault="00010DDD" w:rsidP="00010DDD">
      <w:pPr>
        <w:pStyle w:val="Compact"/>
        <w:numPr>
          <w:ilvl w:val="0"/>
          <w:numId w:val="9"/>
        </w:numPr>
      </w:pPr>
      <w:r>
        <w:t>Found neurons respond to:</w:t>
      </w:r>
    </w:p>
    <w:p w:rsidR="00650387" w:rsidRDefault="00010DDD" w:rsidP="00010DDD">
      <w:pPr>
        <w:pStyle w:val="Compact"/>
        <w:numPr>
          <w:ilvl w:val="1"/>
          <w:numId w:val="10"/>
        </w:numPr>
      </w:pPr>
      <w:r>
        <w:t>Edges</w:t>
      </w:r>
    </w:p>
    <w:p w:rsidR="00650387" w:rsidRDefault="00010DDD" w:rsidP="00010DDD">
      <w:pPr>
        <w:pStyle w:val="Compact"/>
        <w:numPr>
          <w:ilvl w:val="1"/>
          <w:numId w:val="10"/>
        </w:numPr>
      </w:pPr>
      <w:r>
        <w:t>Orientations</w:t>
      </w:r>
    </w:p>
    <w:p w:rsidR="00650387" w:rsidRDefault="00010DDD" w:rsidP="00010DDD">
      <w:pPr>
        <w:pStyle w:val="Compact"/>
        <w:numPr>
          <w:ilvl w:val="1"/>
          <w:numId w:val="10"/>
        </w:numPr>
      </w:pPr>
      <w:r>
        <w:t>Patterns</w:t>
      </w:r>
    </w:p>
    <w:p w:rsidR="00650387" w:rsidRDefault="00010DDD">
      <w:r>
        <w:pict>
          <v:rect id="_x0000_i1037" style="width:0;height:1.5pt" o:hralign="center" o:hrstd="t" o:hr="t"/>
        </w:pict>
      </w:r>
    </w:p>
    <w:p w:rsidR="00650387" w:rsidRDefault="00010DDD">
      <w:pPr>
        <w:pStyle w:val="Heading2"/>
      </w:pPr>
      <w:bookmarkStart w:id="13" w:name="slide-13-key-insight-from-biology"/>
      <w:bookmarkEnd w:id="12"/>
      <w:r>
        <w:lastRenderedPageBreak/>
        <w:t>Slide 13: Key Insight from Biology</w:t>
      </w:r>
    </w:p>
    <w:p w:rsidR="00940808" w:rsidRPr="00940808" w:rsidRDefault="00940808" w:rsidP="00940808">
      <w:pPr>
        <w:pStyle w:val="BodyText"/>
      </w:pPr>
      <w:r>
        <w:pict>
          <v:shape id="_x0000_i1160" type="#_x0000_t75" style="width:468pt;height:256.8pt">
            <v:imagedata r:id="rId14" o:title="diagram-of-a-neuron-640x351"/>
          </v:shape>
        </w:pict>
      </w:r>
    </w:p>
    <w:p w:rsidR="00650387" w:rsidRDefault="00010DDD" w:rsidP="00010DDD">
      <w:pPr>
        <w:pStyle w:val="Compact"/>
        <w:numPr>
          <w:ilvl w:val="0"/>
          <w:numId w:val="11"/>
        </w:numPr>
      </w:pPr>
      <w:r>
        <w:t>Vision works in layers</w:t>
      </w:r>
    </w:p>
    <w:p w:rsidR="00650387" w:rsidRDefault="00010DDD" w:rsidP="00010DDD">
      <w:pPr>
        <w:pStyle w:val="Compact"/>
        <w:numPr>
          <w:ilvl w:val="0"/>
          <w:numId w:val="11"/>
        </w:numPr>
      </w:pPr>
      <w:r>
        <w:t>Inspired layered neural network architectures</w:t>
      </w:r>
    </w:p>
    <w:p w:rsidR="00650387" w:rsidRDefault="00010DDD" w:rsidP="00010DDD">
      <w:pPr>
        <w:pStyle w:val="Compact"/>
        <w:numPr>
          <w:ilvl w:val="0"/>
          <w:numId w:val="11"/>
        </w:numPr>
      </w:pPr>
      <w:r>
        <w:t>Foundation of Convolutional Neural Networks (CNNs)</w:t>
      </w:r>
    </w:p>
    <w:p w:rsidR="00650387" w:rsidRDefault="00010DDD">
      <w:r>
        <w:pict>
          <v:rect id="_x0000_i1038" style="width:0;height:1.5pt" o:hralign="center" o:hrstd="t" o:hr="t"/>
        </w:pict>
      </w:r>
    </w:p>
    <w:p w:rsidR="00650387" w:rsidRDefault="00010DDD">
      <w:pPr>
        <w:pStyle w:val="Heading2"/>
      </w:pPr>
      <w:bookmarkStart w:id="14" w:name="slide-14-traditional-vision-pipeline"/>
      <w:bookmarkEnd w:id="13"/>
      <w:r>
        <w:t>Slide 14: Traditional Vision Pipeline</w:t>
      </w:r>
    </w:p>
    <w:p w:rsidR="00940808" w:rsidRPr="00940808" w:rsidRDefault="00940808" w:rsidP="00940808">
      <w:pPr>
        <w:pStyle w:val="BodyText"/>
      </w:pPr>
      <w:r>
        <w:pict>
          <v:shape id="_x0000_i1162" type="#_x0000_t75" style="width:401.4pt;height:238.8pt">
            <v:imagedata r:id="rId15" o:title="3-s2.0-B9780323961295000032-f01-02-9780323961295"/>
          </v:shape>
        </w:pict>
      </w:r>
    </w:p>
    <w:p w:rsidR="00650387" w:rsidRDefault="00010DDD">
      <w:pPr>
        <w:pStyle w:val="FirstParagraph"/>
      </w:pPr>
      <w:r>
        <w:rPr>
          <w:b/>
          <w:bCs/>
        </w:rPr>
        <w:lastRenderedPageBreak/>
        <w:t>Pipeline:</w:t>
      </w:r>
      <w:r>
        <w:t xml:space="preserve"> Image → Feature Extraction → Classifier → Output</w:t>
      </w:r>
    </w:p>
    <w:p w:rsidR="00650387" w:rsidRDefault="00010DDD">
      <w:pPr>
        <w:pStyle w:val="BodyText"/>
      </w:pPr>
      <w:r>
        <w:t>Problems: - Manual feature design - Poor scalability</w:t>
      </w:r>
    </w:p>
    <w:p w:rsidR="00650387" w:rsidRDefault="00010DDD">
      <w:r>
        <w:pict>
          <v:rect id="_x0000_i1039" style="width:0;height:1.5pt" o:hralign="center" o:hrstd="t" o:hr="t"/>
        </w:pict>
      </w:r>
    </w:p>
    <w:p w:rsidR="00650387" w:rsidRDefault="00010DDD">
      <w:pPr>
        <w:pStyle w:val="Heading2"/>
      </w:pPr>
      <w:bookmarkStart w:id="15" w:name="slide-15-deep-learning-revolution"/>
      <w:bookmarkEnd w:id="14"/>
      <w:r>
        <w:t>Slide 15: Deep Learning Revolution</w:t>
      </w:r>
    </w:p>
    <w:p w:rsidR="00940808" w:rsidRPr="00940808" w:rsidRDefault="00940808" w:rsidP="00940808">
      <w:pPr>
        <w:pStyle w:val="BodyText"/>
      </w:pPr>
      <w:r>
        <w:pict>
          <v:shape id="_x0000_i1161" type="#_x0000_t75" style="width:240pt;height:135pt">
            <v:imagedata r:id="rId16" o:title="mqdefault"/>
          </v:shape>
        </w:pict>
      </w:r>
    </w:p>
    <w:p w:rsidR="00650387" w:rsidRDefault="00010DDD" w:rsidP="00010DDD">
      <w:pPr>
        <w:pStyle w:val="Compact"/>
        <w:numPr>
          <w:ilvl w:val="0"/>
          <w:numId w:val="12"/>
        </w:numPr>
      </w:pPr>
      <w:r>
        <w:t>Features learned</w:t>
      </w:r>
      <w:r>
        <w:t xml:space="preserve"> automatically from data</w:t>
      </w:r>
    </w:p>
    <w:p w:rsidR="00650387" w:rsidRDefault="00010DDD" w:rsidP="00010DDD">
      <w:pPr>
        <w:pStyle w:val="Compact"/>
        <w:numPr>
          <w:ilvl w:val="0"/>
          <w:numId w:val="12"/>
        </w:numPr>
      </w:pPr>
      <w:r>
        <w:t>End-to-end learning</w:t>
      </w:r>
    </w:p>
    <w:p w:rsidR="00650387" w:rsidRDefault="00010DDD">
      <w:pPr>
        <w:pStyle w:val="FirstParagraph"/>
      </w:pPr>
      <w:r>
        <w:rPr>
          <w:b/>
          <w:bCs/>
        </w:rPr>
        <w:t>Pipeline:</w:t>
      </w:r>
      <w:r>
        <w:t xml:space="preserve"> Image → Neural Network → Output</w:t>
      </w:r>
    </w:p>
    <w:p w:rsidR="00650387" w:rsidRDefault="00010DDD">
      <w:r>
        <w:pict>
          <v:rect id="_x0000_i1040" style="width:0;height:1.5pt" o:hralign="center" o:hrstd="t" o:hr="t"/>
        </w:pict>
      </w:r>
    </w:p>
    <w:p w:rsidR="00650387" w:rsidRDefault="00010DDD">
      <w:pPr>
        <w:pStyle w:val="Heading2"/>
      </w:pPr>
      <w:bookmarkStart w:id="16" w:name="slide-16-neural-networks-in-vision"/>
      <w:bookmarkEnd w:id="15"/>
      <w:r>
        <w:t>Slide 16: Neural Networks in Vision</w:t>
      </w:r>
    </w:p>
    <w:p w:rsidR="00930497" w:rsidRPr="00930497" w:rsidRDefault="00930497" w:rsidP="00930497">
      <w:pPr>
        <w:pStyle w:val="BodyText"/>
      </w:pPr>
      <w:r>
        <w:pict>
          <v:shape id="_x0000_i1163" type="#_x0000_t75" style="width:468pt;height:237.6pt">
            <v:imagedata r:id="rId17" o:title="Screenshot 2026-01-27 112853"/>
          </v:shape>
        </w:pict>
      </w:r>
    </w:p>
    <w:p w:rsidR="00650387" w:rsidRDefault="00010DDD" w:rsidP="00010DDD">
      <w:pPr>
        <w:pStyle w:val="Compact"/>
        <w:numPr>
          <w:ilvl w:val="0"/>
          <w:numId w:val="13"/>
        </w:numPr>
      </w:pPr>
      <w:r>
        <w:t>Multiple layers</w:t>
      </w:r>
    </w:p>
    <w:p w:rsidR="00650387" w:rsidRDefault="00010DDD" w:rsidP="00010DDD">
      <w:pPr>
        <w:pStyle w:val="Compact"/>
        <w:numPr>
          <w:ilvl w:val="0"/>
          <w:numId w:val="13"/>
        </w:numPr>
      </w:pPr>
      <w:r>
        <w:t>Each layer learns higher-level features</w:t>
      </w:r>
    </w:p>
    <w:p w:rsidR="00650387" w:rsidRDefault="00010DDD" w:rsidP="00010DDD">
      <w:pPr>
        <w:pStyle w:val="Compact"/>
        <w:numPr>
          <w:ilvl w:val="0"/>
          <w:numId w:val="13"/>
        </w:numPr>
      </w:pPr>
      <w:r>
        <w:lastRenderedPageBreak/>
        <w:t>Uses backpropagation for learning</w:t>
      </w:r>
    </w:p>
    <w:p w:rsidR="00650387" w:rsidRDefault="00010DDD">
      <w:r>
        <w:pict>
          <v:rect id="_x0000_i1041" style="width:0;height:1.5pt" o:hralign="center" o:hrstd="t" o:hr="t"/>
        </w:pict>
      </w:r>
    </w:p>
    <w:p w:rsidR="00650387" w:rsidRDefault="00010DDD">
      <w:pPr>
        <w:pStyle w:val="Heading2"/>
      </w:pPr>
      <w:bookmarkStart w:id="17" w:name="slide-17-the-imagenet-dataset"/>
      <w:bookmarkEnd w:id="16"/>
      <w:r>
        <w:t>Slide 17: The ImageNet Dataset</w:t>
      </w:r>
    </w:p>
    <w:p w:rsidR="00223B08" w:rsidRPr="00223B08" w:rsidRDefault="000A0873" w:rsidP="00223B08">
      <w:pPr>
        <w:pStyle w:val="BodyText"/>
      </w:pPr>
      <w:r>
        <w:pict>
          <v:shape id="_x0000_i1166" type="#_x0000_t75" style="width:368.4pt;height:202.2pt">
            <v:imagedata r:id="rId18" o:title="we"/>
          </v:shape>
        </w:pict>
      </w:r>
    </w:p>
    <w:p w:rsidR="00650387" w:rsidRDefault="00010DDD" w:rsidP="00010DDD">
      <w:pPr>
        <w:pStyle w:val="Compact"/>
        <w:numPr>
          <w:ilvl w:val="0"/>
          <w:numId w:val="14"/>
        </w:numPr>
      </w:pPr>
      <w:r>
        <w:t>Millions of labeled images</w:t>
      </w:r>
    </w:p>
    <w:p w:rsidR="00650387" w:rsidRDefault="00010DDD" w:rsidP="00010DDD">
      <w:pPr>
        <w:pStyle w:val="Compact"/>
        <w:numPr>
          <w:ilvl w:val="0"/>
          <w:numId w:val="14"/>
        </w:numPr>
      </w:pPr>
      <w:r>
        <w:t>1000 object categories</w:t>
      </w:r>
    </w:p>
    <w:p w:rsidR="00650387" w:rsidRDefault="00010DDD" w:rsidP="00010DDD">
      <w:pPr>
        <w:pStyle w:val="Compact"/>
        <w:numPr>
          <w:ilvl w:val="0"/>
          <w:numId w:val="14"/>
        </w:numPr>
      </w:pPr>
      <w:r>
        <w:t>Standard benchmark for vision models</w:t>
      </w:r>
    </w:p>
    <w:p w:rsidR="00650387" w:rsidRDefault="00010DDD">
      <w:r>
        <w:pict>
          <v:rect id="_x0000_i1042" style="width:0;height:1.5pt" o:hralign="center" o:hrstd="t" o:hr="t"/>
        </w:pict>
      </w:r>
    </w:p>
    <w:p w:rsidR="00650387" w:rsidRDefault="00010DDD">
      <w:pPr>
        <w:pStyle w:val="Heading2"/>
      </w:pPr>
      <w:bookmarkStart w:id="18" w:name="slide-18-alexnet-breakthrough-2012"/>
      <w:bookmarkEnd w:id="17"/>
      <w:r>
        <w:t>Slide 18: AlexNet Breakthrough (2012)</w:t>
      </w:r>
    </w:p>
    <w:p w:rsidR="000A0873" w:rsidRPr="000A0873" w:rsidRDefault="000A0873" w:rsidP="000A0873">
      <w:pPr>
        <w:pStyle w:val="BodyText"/>
      </w:pPr>
      <w:r>
        <w:pict>
          <v:shape id="_x0000_i1168" type="#_x0000_t75" style="width:467.4pt;height:213.6pt">
            <v:imagedata r:id="rId19" o:title="1_0dsWFuc0pDmcAmHJUh7wqg"/>
          </v:shape>
        </w:pict>
      </w:r>
    </w:p>
    <w:p w:rsidR="00650387" w:rsidRDefault="00010DDD" w:rsidP="00010DDD">
      <w:pPr>
        <w:pStyle w:val="Compact"/>
        <w:numPr>
          <w:ilvl w:val="0"/>
          <w:numId w:val="15"/>
        </w:numPr>
      </w:pPr>
      <w:r>
        <w:t>Deep CNN trained on ImageNet</w:t>
      </w:r>
    </w:p>
    <w:p w:rsidR="00650387" w:rsidRDefault="00010DDD" w:rsidP="00010DDD">
      <w:pPr>
        <w:pStyle w:val="Compact"/>
        <w:numPr>
          <w:ilvl w:val="0"/>
          <w:numId w:val="15"/>
        </w:numPr>
      </w:pPr>
      <w:r>
        <w:t>Massive accuracy improvement</w:t>
      </w:r>
    </w:p>
    <w:p w:rsidR="00650387" w:rsidRDefault="00010DDD" w:rsidP="00010DDD">
      <w:pPr>
        <w:pStyle w:val="Compact"/>
        <w:numPr>
          <w:ilvl w:val="0"/>
          <w:numId w:val="15"/>
        </w:numPr>
      </w:pPr>
      <w:r>
        <w:lastRenderedPageBreak/>
        <w:t>Triggered deep learning revolution</w:t>
      </w:r>
    </w:p>
    <w:p w:rsidR="00650387" w:rsidRDefault="00010DDD">
      <w:r>
        <w:pict>
          <v:rect id="_x0000_i1043" style="width:0;height:1.5pt" o:hralign="center" o:hrstd="t" o:hr="t"/>
        </w:pict>
      </w:r>
    </w:p>
    <w:p w:rsidR="00650387" w:rsidRDefault="00010DDD">
      <w:pPr>
        <w:pStyle w:val="Heading2"/>
      </w:pPr>
      <w:bookmarkStart w:id="19" w:name="slide-19-why-alexnet-worked"/>
      <w:bookmarkEnd w:id="18"/>
      <w:r>
        <w:t xml:space="preserve">Slide 19: Why </w:t>
      </w:r>
      <w:proofErr w:type="spellStart"/>
      <w:r>
        <w:t>AlexNet</w:t>
      </w:r>
      <w:proofErr w:type="spellEnd"/>
      <w:r>
        <w:t xml:space="preserve"> Worked</w:t>
      </w:r>
    </w:p>
    <w:p w:rsidR="000A0873" w:rsidRPr="000A0873" w:rsidRDefault="000A0873" w:rsidP="000A0873">
      <w:pPr>
        <w:pStyle w:val="BodyText"/>
      </w:pPr>
      <w:r>
        <w:pict>
          <v:shape id="_x0000_i1169" type="#_x0000_t75" style="width:248.4pt;height:165.6pt">
            <v:imagedata r:id="rId20" o:title="360_F_1788479178_6bLjqylDU5V71qlIiOXajAGNOX1w1yiW"/>
          </v:shape>
        </w:pict>
      </w:r>
    </w:p>
    <w:p w:rsidR="00650387" w:rsidRDefault="00010DDD" w:rsidP="00010DDD">
      <w:pPr>
        <w:pStyle w:val="Compact"/>
        <w:numPr>
          <w:ilvl w:val="0"/>
          <w:numId w:val="16"/>
        </w:numPr>
      </w:pPr>
      <w:r>
        <w:t>Large dataset</w:t>
      </w:r>
    </w:p>
    <w:p w:rsidR="00650387" w:rsidRDefault="00010DDD" w:rsidP="00010DDD">
      <w:pPr>
        <w:pStyle w:val="Compact"/>
        <w:numPr>
          <w:ilvl w:val="0"/>
          <w:numId w:val="16"/>
        </w:numPr>
      </w:pPr>
      <w:r>
        <w:t>GPU acceleration</w:t>
      </w:r>
    </w:p>
    <w:p w:rsidR="00650387" w:rsidRDefault="00010DDD" w:rsidP="00010DDD">
      <w:pPr>
        <w:pStyle w:val="Compact"/>
        <w:numPr>
          <w:ilvl w:val="0"/>
          <w:numId w:val="16"/>
        </w:numPr>
      </w:pPr>
      <w:r>
        <w:t>Deep architectures</w:t>
      </w:r>
    </w:p>
    <w:p w:rsidR="00650387" w:rsidRDefault="00010DDD" w:rsidP="00010DDD">
      <w:pPr>
        <w:pStyle w:val="Compact"/>
        <w:numPr>
          <w:ilvl w:val="0"/>
          <w:numId w:val="16"/>
        </w:numPr>
      </w:pPr>
      <w:r>
        <w:t>Efficient training (ReLU, dropout)</w:t>
      </w:r>
    </w:p>
    <w:p w:rsidR="00650387" w:rsidRDefault="00010DDD">
      <w:r>
        <w:pict>
          <v:rect id="_x0000_i1044" style="width:0;height:1.5pt" o:hralign="center" o:hrstd="t" o:hr="t"/>
        </w:pict>
      </w:r>
    </w:p>
    <w:p w:rsidR="00650387" w:rsidRDefault="00010DDD">
      <w:pPr>
        <w:pStyle w:val="Heading2"/>
      </w:pPr>
      <w:bookmarkStart w:id="20" w:name="X2430bd4bdd3f32bacc3920ee1f21ffd40e795ad"/>
      <w:bookmarkEnd w:id="19"/>
      <w:r>
        <w:t>Slide 20: Modern Computer Vision Capabilities</w:t>
      </w:r>
    </w:p>
    <w:p w:rsidR="000A0873" w:rsidRPr="000A0873" w:rsidRDefault="000A0873" w:rsidP="000A0873">
      <w:pPr>
        <w:pStyle w:val="BodyText"/>
      </w:pPr>
      <w:r>
        <w:pict>
          <v:shape id="_x0000_i1171" type="#_x0000_t75" style="width:468pt;height:248.4pt">
            <v:imagedata r:id="rId21" o:title="d73431834be53b16bb287a91b03b3c9a70b5274d"/>
          </v:shape>
        </w:pict>
      </w:r>
    </w:p>
    <w:p w:rsidR="00650387" w:rsidRDefault="00010DDD" w:rsidP="00010DDD">
      <w:pPr>
        <w:pStyle w:val="Compact"/>
        <w:numPr>
          <w:ilvl w:val="0"/>
          <w:numId w:val="17"/>
        </w:numPr>
      </w:pPr>
      <w:r>
        <w:t>High accuracy on complex tasks</w:t>
      </w:r>
    </w:p>
    <w:p w:rsidR="00650387" w:rsidRDefault="00010DDD" w:rsidP="00010DDD">
      <w:pPr>
        <w:pStyle w:val="Compact"/>
        <w:numPr>
          <w:ilvl w:val="0"/>
          <w:numId w:val="17"/>
        </w:numPr>
      </w:pPr>
      <w:r>
        <w:t>Scales with data and compute</w:t>
      </w:r>
    </w:p>
    <w:p w:rsidR="00650387" w:rsidRDefault="00010DDD" w:rsidP="00010DDD">
      <w:pPr>
        <w:pStyle w:val="Compact"/>
        <w:numPr>
          <w:ilvl w:val="0"/>
          <w:numId w:val="17"/>
        </w:numPr>
      </w:pPr>
      <w:r>
        <w:lastRenderedPageBreak/>
        <w:t>Deployed in real-world systems</w:t>
      </w:r>
    </w:p>
    <w:p w:rsidR="00650387" w:rsidRDefault="00010DDD">
      <w:r>
        <w:pict>
          <v:rect id="_x0000_i1045" style="width:0;height:1.5pt" o:hralign="center" o:hrstd="t" o:hr="t"/>
        </w:pict>
      </w:r>
    </w:p>
    <w:p w:rsidR="00650387" w:rsidRDefault="00010DDD">
      <w:pPr>
        <w:pStyle w:val="Heading2"/>
      </w:pPr>
      <w:bookmarkStart w:id="21" w:name="slide-21-core-vision-tasks"/>
      <w:bookmarkEnd w:id="20"/>
      <w:r>
        <w:t>Slide 21: Core Vision Tasks</w:t>
      </w:r>
    </w:p>
    <w:p w:rsidR="00650387" w:rsidRDefault="00010DDD" w:rsidP="00010DDD">
      <w:pPr>
        <w:pStyle w:val="Compact"/>
        <w:numPr>
          <w:ilvl w:val="0"/>
          <w:numId w:val="18"/>
        </w:numPr>
      </w:pPr>
      <w:r>
        <w:t>Im</w:t>
      </w:r>
      <w:r>
        <w:t>age Classification</w:t>
      </w:r>
    </w:p>
    <w:p w:rsidR="00650387" w:rsidRDefault="00010DDD" w:rsidP="00010DDD">
      <w:pPr>
        <w:pStyle w:val="Compact"/>
        <w:numPr>
          <w:ilvl w:val="0"/>
          <w:numId w:val="18"/>
        </w:numPr>
      </w:pPr>
      <w:r>
        <w:t>Object Detection</w:t>
      </w:r>
    </w:p>
    <w:p w:rsidR="00650387" w:rsidRDefault="00010DDD" w:rsidP="00010DDD">
      <w:pPr>
        <w:pStyle w:val="Compact"/>
        <w:numPr>
          <w:ilvl w:val="0"/>
          <w:numId w:val="18"/>
        </w:numPr>
      </w:pPr>
      <w:r>
        <w:t>Semantic Segmentation</w:t>
      </w:r>
    </w:p>
    <w:p w:rsidR="00650387" w:rsidRDefault="00010DDD" w:rsidP="00010DDD">
      <w:pPr>
        <w:pStyle w:val="Compact"/>
        <w:numPr>
          <w:ilvl w:val="0"/>
          <w:numId w:val="18"/>
        </w:numPr>
      </w:pPr>
      <w:r>
        <w:t>Instance Segmentation</w:t>
      </w:r>
    </w:p>
    <w:p w:rsidR="00650387" w:rsidRDefault="00010DDD">
      <w:r>
        <w:pict>
          <v:rect id="_x0000_i1046" style="width:0;height:1.5pt" o:hralign="center" o:hrstd="t" o:hr="t"/>
        </w:pict>
      </w:r>
    </w:p>
    <w:p w:rsidR="00650387" w:rsidRDefault="00010DDD">
      <w:pPr>
        <w:pStyle w:val="Heading2"/>
      </w:pPr>
      <w:bookmarkStart w:id="22" w:name="slide-22-image-classification"/>
      <w:bookmarkEnd w:id="21"/>
      <w:r>
        <w:t>Slide 22: Image Classification</w:t>
      </w:r>
    </w:p>
    <w:p w:rsidR="00650387" w:rsidRDefault="00010DDD" w:rsidP="00010DDD">
      <w:pPr>
        <w:pStyle w:val="Compact"/>
        <w:numPr>
          <w:ilvl w:val="0"/>
          <w:numId w:val="19"/>
        </w:numPr>
      </w:pPr>
      <w:r>
        <w:t>Assign a single label to an image</w:t>
      </w:r>
    </w:p>
    <w:p w:rsidR="00650387" w:rsidRDefault="00010DDD">
      <w:pPr>
        <w:pStyle w:val="FirstParagraph"/>
      </w:pPr>
      <w:r>
        <w:rPr>
          <w:b/>
          <w:bCs/>
        </w:rPr>
        <w:t>Example:</w:t>
      </w:r>
      <w:r>
        <w:t xml:space="preserve"> Image → “Cat”</w:t>
      </w:r>
    </w:p>
    <w:p w:rsidR="00650387" w:rsidRDefault="00010DDD">
      <w:r>
        <w:pict>
          <v:rect id="_x0000_i1047" style="width:0;height:1.5pt" o:hralign="center" o:hrstd="t" o:hr="t"/>
        </w:pict>
      </w:r>
    </w:p>
    <w:p w:rsidR="00650387" w:rsidRDefault="00010DDD">
      <w:pPr>
        <w:pStyle w:val="Heading2"/>
      </w:pPr>
      <w:bookmarkStart w:id="23" w:name="slide-23-object-detection"/>
      <w:bookmarkEnd w:id="22"/>
      <w:r>
        <w:t>Slide 23: Object Detection</w:t>
      </w:r>
    </w:p>
    <w:p w:rsidR="00650387" w:rsidRDefault="00010DDD" w:rsidP="00010DDD">
      <w:pPr>
        <w:pStyle w:val="Compact"/>
        <w:numPr>
          <w:ilvl w:val="0"/>
          <w:numId w:val="20"/>
        </w:numPr>
      </w:pPr>
      <w:r>
        <w:t>Locate and classify multiple objects</w:t>
      </w:r>
    </w:p>
    <w:p w:rsidR="00650387" w:rsidRDefault="00010DDD" w:rsidP="00010DDD">
      <w:pPr>
        <w:pStyle w:val="Compact"/>
        <w:numPr>
          <w:ilvl w:val="0"/>
          <w:numId w:val="20"/>
        </w:numPr>
      </w:pPr>
      <w:r>
        <w:t>Uses bounding boxes</w:t>
      </w:r>
    </w:p>
    <w:p w:rsidR="00650387" w:rsidRDefault="00010DDD">
      <w:pPr>
        <w:pStyle w:val="FirstParagraph"/>
      </w:pPr>
      <w:r>
        <w:rPr>
          <w:b/>
          <w:bCs/>
        </w:rPr>
        <w:t>Example:</w:t>
      </w:r>
      <w:r>
        <w:t xml:space="preserve"> Car, Person, Bicycle</w:t>
      </w:r>
    </w:p>
    <w:p w:rsidR="00650387" w:rsidRDefault="00010DDD">
      <w:r>
        <w:pict>
          <v:rect id="_x0000_i1048" style="width:0;height:1.5pt" o:hralign="center" o:hrstd="t" o:hr="t"/>
        </w:pict>
      </w:r>
    </w:p>
    <w:p w:rsidR="00650387" w:rsidRDefault="00010DDD">
      <w:pPr>
        <w:pStyle w:val="Heading2"/>
      </w:pPr>
      <w:bookmarkStart w:id="24" w:name="slide-24-semantic-segmentation"/>
      <w:bookmarkEnd w:id="23"/>
      <w:r>
        <w:t>Slide 24: Semantic Segmentation</w:t>
      </w:r>
    </w:p>
    <w:p w:rsidR="00650387" w:rsidRDefault="00010DDD" w:rsidP="00010DDD">
      <w:pPr>
        <w:pStyle w:val="Compact"/>
        <w:numPr>
          <w:ilvl w:val="0"/>
          <w:numId w:val="21"/>
        </w:numPr>
      </w:pPr>
      <w:r>
        <w:t>Classify each pixel</w:t>
      </w:r>
    </w:p>
    <w:p w:rsidR="00650387" w:rsidRDefault="00010DDD" w:rsidP="00010DDD">
      <w:pPr>
        <w:pStyle w:val="Compact"/>
        <w:numPr>
          <w:ilvl w:val="0"/>
          <w:numId w:val="21"/>
        </w:numPr>
      </w:pPr>
      <w:r>
        <w:t>All objects of same class share label</w:t>
      </w:r>
    </w:p>
    <w:p w:rsidR="00650387" w:rsidRDefault="00010DDD">
      <w:r>
        <w:pict>
          <v:rect id="_x0000_i1049" style="width:0;height:1.5pt" o:hralign="center" o:hrstd="t" o:hr="t"/>
        </w:pict>
      </w:r>
    </w:p>
    <w:p w:rsidR="00650387" w:rsidRDefault="00010DDD">
      <w:pPr>
        <w:pStyle w:val="Heading2"/>
      </w:pPr>
      <w:bookmarkStart w:id="25" w:name="slide-25-instance-segmentation"/>
      <w:bookmarkEnd w:id="24"/>
      <w:r>
        <w:t>Slide 25: Instance Segmentation</w:t>
      </w:r>
    </w:p>
    <w:p w:rsidR="00650387" w:rsidRDefault="00010DDD" w:rsidP="00010DDD">
      <w:pPr>
        <w:pStyle w:val="Compact"/>
        <w:numPr>
          <w:ilvl w:val="0"/>
          <w:numId w:val="22"/>
        </w:numPr>
      </w:pPr>
      <w:r>
        <w:t>Separates individual object instances</w:t>
      </w:r>
    </w:p>
    <w:p w:rsidR="00650387" w:rsidRDefault="00010DDD" w:rsidP="00010DDD">
      <w:pPr>
        <w:pStyle w:val="Compact"/>
        <w:numPr>
          <w:ilvl w:val="0"/>
          <w:numId w:val="22"/>
        </w:numPr>
      </w:pPr>
      <w:r>
        <w:t>Pixel-level precision</w:t>
      </w:r>
    </w:p>
    <w:p w:rsidR="00650387" w:rsidRDefault="00010DDD">
      <w:r>
        <w:pict>
          <v:rect id="_x0000_i1050" style="width:0;height:1.5pt" o:hralign="center" o:hrstd="t" o:hr="t"/>
        </w:pict>
      </w:r>
    </w:p>
    <w:p w:rsidR="00650387" w:rsidRDefault="00010DDD">
      <w:pPr>
        <w:pStyle w:val="Heading2"/>
      </w:pPr>
      <w:bookmarkStart w:id="26" w:name="slide-26-image-captioning"/>
      <w:bookmarkEnd w:id="25"/>
      <w:r>
        <w:t>Slide 26: Image Captioning</w:t>
      </w:r>
    </w:p>
    <w:p w:rsidR="00650387" w:rsidRDefault="00010DDD" w:rsidP="00010DDD">
      <w:pPr>
        <w:pStyle w:val="Compact"/>
        <w:numPr>
          <w:ilvl w:val="0"/>
          <w:numId w:val="23"/>
        </w:numPr>
      </w:pPr>
      <w:r>
        <w:t>Generate na</w:t>
      </w:r>
      <w:r>
        <w:t>tural language description</w:t>
      </w:r>
    </w:p>
    <w:p w:rsidR="00650387" w:rsidRDefault="00010DDD">
      <w:pPr>
        <w:pStyle w:val="FirstParagraph"/>
      </w:pPr>
      <w:r>
        <w:rPr>
          <w:b/>
          <w:bCs/>
        </w:rPr>
        <w:t>Example:</w:t>
      </w:r>
      <w:r>
        <w:t xml:space="preserve"> “A person riding a bicycle on the road”</w:t>
      </w:r>
    </w:p>
    <w:p w:rsidR="00650387" w:rsidRDefault="00010DDD">
      <w:r>
        <w:pict>
          <v:rect id="_x0000_i1051" style="width:0;height:1.5pt" o:hralign="center" o:hrstd="t" o:hr="t"/>
        </w:pict>
      </w:r>
    </w:p>
    <w:p w:rsidR="00650387" w:rsidRDefault="00010DDD">
      <w:pPr>
        <w:pStyle w:val="Heading2"/>
      </w:pPr>
      <w:bookmarkStart w:id="27" w:name="slide-27-real-world-applications"/>
      <w:bookmarkEnd w:id="26"/>
      <w:r>
        <w:t>Slide 27: Real-World Applications</w:t>
      </w:r>
    </w:p>
    <w:p w:rsidR="00650387" w:rsidRDefault="00010DDD" w:rsidP="00010DDD">
      <w:pPr>
        <w:pStyle w:val="Compact"/>
        <w:numPr>
          <w:ilvl w:val="0"/>
          <w:numId w:val="24"/>
        </w:numPr>
      </w:pPr>
      <w:r>
        <w:t>Autonomous driving</w:t>
      </w:r>
    </w:p>
    <w:p w:rsidR="00650387" w:rsidRDefault="00010DDD" w:rsidP="00010DDD">
      <w:pPr>
        <w:pStyle w:val="Compact"/>
        <w:numPr>
          <w:ilvl w:val="0"/>
          <w:numId w:val="24"/>
        </w:numPr>
      </w:pPr>
      <w:r>
        <w:lastRenderedPageBreak/>
        <w:t>Medical image analysis</w:t>
      </w:r>
    </w:p>
    <w:p w:rsidR="00650387" w:rsidRDefault="00010DDD" w:rsidP="00010DDD">
      <w:pPr>
        <w:pStyle w:val="Compact"/>
        <w:numPr>
          <w:ilvl w:val="0"/>
          <w:numId w:val="24"/>
        </w:numPr>
      </w:pPr>
      <w:r>
        <w:t>Face recognition</w:t>
      </w:r>
    </w:p>
    <w:p w:rsidR="00650387" w:rsidRDefault="00010DDD" w:rsidP="00010DDD">
      <w:pPr>
        <w:pStyle w:val="Compact"/>
        <w:numPr>
          <w:ilvl w:val="0"/>
          <w:numId w:val="24"/>
        </w:numPr>
      </w:pPr>
      <w:r>
        <w:t>Surveillance systems</w:t>
      </w:r>
    </w:p>
    <w:p w:rsidR="00650387" w:rsidRDefault="00010DDD">
      <w:r>
        <w:pict>
          <v:rect id="_x0000_i1052" style="width:0;height:1.5pt" o:hralign="center" o:hrstd="t" o:hr="t"/>
        </w:pict>
      </w:r>
    </w:p>
    <w:p w:rsidR="00650387" w:rsidRDefault="00010DDD">
      <w:pPr>
        <w:pStyle w:val="Heading2"/>
      </w:pPr>
      <w:bookmarkStart w:id="28" w:name="slide-28-more-applications"/>
      <w:bookmarkEnd w:id="27"/>
      <w:r>
        <w:t>Slide 28: More Applications</w:t>
      </w:r>
    </w:p>
    <w:p w:rsidR="00650387" w:rsidRDefault="00010DDD" w:rsidP="00010DDD">
      <w:pPr>
        <w:pStyle w:val="Compact"/>
        <w:numPr>
          <w:ilvl w:val="0"/>
          <w:numId w:val="25"/>
        </w:numPr>
      </w:pPr>
      <w:r>
        <w:t>Satellite imagery</w:t>
      </w:r>
    </w:p>
    <w:p w:rsidR="00650387" w:rsidRDefault="00010DDD" w:rsidP="00010DDD">
      <w:pPr>
        <w:pStyle w:val="Compact"/>
        <w:numPr>
          <w:ilvl w:val="0"/>
          <w:numId w:val="25"/>
        </w:numPr>
      </w:pPr>
      <w:r>
        <w:t>Robotics</w:t>
      </w:r>
    </w:p>
    <w:p w:rsidR="00650387" w:rsidRDefault="00010DDD" w:rsidP="00010DDD">
      <w:pPr>
        <w:pStyle w:val="Compact"/>
        <w:numPr>
          <w:ilvl w:val="0"/>
          <w:numId w:val="25"/>
        </w:numPr>
      </w:pPr>
      <w:r>
        <w:t>Augmented reality</w:t>
      </w:r>
    </w:p>
    <w:p w:rsidR="00650387" w:rsidRDefault="00010DDD" w:rsidP="00010DDD">
      <w:pPr>
        <w:pStyle w:val="Compact"/>
        <w:numPr>
          <w:ilvl w:val="0"/>
          <w:numId w:val="25"/>
        </w:numPr>
      </w:pPr>
      <w:r>
        <w:t>Industrial inspection</w:t>
      </w:r>
    </w:p>
    <w:p w:rsidR="00650387" w:rsidRDefault="00010DDD">
      <w:r>
        <w:pict>
          <v:rect id="_x0000_i1053" style="width:0;height:1.5pt" o:hralign="center" o:hrstd="t" o:hr="t"/>
        </w:pict>
      </w:r>
    </w:p>
    <w:p w:rsidR="00650387" w:rsidRDefault="00010DDD">
      <w:pPr>
        <w:pStyle w:val="Heading2"/>
      </w:pPr>
      <w:bookmarkStart w:id="29" w:name="slide-29-tools-frameworks"/>
      <w:bookmarkEnd w:id="28"/>
      <w:r>
        <w:t>Slide 29: Tools &amp; Frameworks</w:t>
      </w:r>
    </w:p>
    <w:p w:rsidR="00650387" w:rsidRDefault="00010DDD" w:rsidP="00010DDD">
      <w:pPr>
        <w:pStyle w:val="Compact"/>
        <w:numPr>
          <w:ilvl w:val="0"/>
          <w:numId w:val="26"/>
        </w:numPr>
      </w:pPr>
      <w:r>
        <w:t>Python</w:t>
      </w:r>
    </w:p>
    <w:p w:rsidR="00650387" w:rsidRDefault="00010DDD" w:rsidP="00010DDD">
      <w:pPr>
        <w:pStyle w:val="Compact"/>
        <w:numPr>
          <w:ilvl w:val="0"/>
          <w:numId w:val="26"/>
        </w:numPr>
      </w:pPr>
      <w:r>
        <w:t>NumPy</w:t>
      </w:r>
    </w:p>
    <w:p w:rsidR="00650387" w:rsidRDefault="00010DDD" w:rsidP="00010DDD">
      <w:pPr>
        <w:pStyle w:val="Compact"/>
        <w:numPr>
          <w:ilvl w:val="0"/>
          <w:numId w:val="26"/>
        </w:numPr>
      </w:pPr>
      <w:r>
        <w:t>PyTorch / TensorFlow</w:t>
      </w:r>
    </w:p>
    <w:p w:rsidR="00650387" w:rsidRDefault="00010DDD" w:rsidP="00010DDD">
      <w:pPr>
        <w:pStyle w:val="Compact"/>
        <w:numPr>
          <w:ilvl w:val="0"/>
          <w:numId w:val="26"/>
        </w:numPr>
      </w:pPr>
      <w:r>
        <w:t>GPU acceleration</w:t>
      </w:r>
    </w:p>
    <w:p w:rsidR="00650387" w:rsidRDefault="00010DDD">
      <w:r>
        <w:pict>
          <v:rect id="_x0000_i1054" style="width:0;height:1.5pt" o:hralign="center" o:hrstd="t" o:hr="t"/>
        </w:pict>
      </w:r>
    </w:p>
    <w:p w:rsidR="00650387" w:rsidRDefault="00010DDD">
      <w:pPr>
        <w:pStyle w:val="Heading2"/>
      </w:pPr>
      <w:bookmarkStart w:id="30" w:name="slide-30-learning-philosophy"/>
      <w:bookmarkEnd w:id="29"/>
      <w:r>
        <w:t>Slide 30: Learning Philosophy</w:t>
      </w:r>
    </w:p>
    <w:p w:rsidR="00650387" w:rsidRDefault="00010DDD" w:rsidP="00010DDD">
      <w:pPr>
        <w:pStyle w:val="Compact"/>
        <w:numPr>
          <w:ilvl w:val="0"/>
          <w:numId w:val="27"/>
        </w:numPr>
      </w:pPr>
      <w:r>
        <w:t>Learn by implementation</w:t>
      </w:r>
    </w:p>
    <w:p w:rsidR="00650387" w:rsidRDefault="00010DDD" w:rsidP="00010DDD">
      <w:pPr>
        <w:pStyle w:val="Compact"/>
        <w:numPr>
          <w:ilvl w:val="0"/>
          <w:numId w:val="27"/>
        </w:numPr>
      </w:pPr>
      <w:r>
        <w:t>Focus on fundamentals</w:t>
      </w:r>
    </w:p>
    <w:p w:rsidR="00650387" w:rsidRDefault="00010DDD" w:rsidP="00010DDD">
      <w:pPr>
        <w:pStyle w:val="Compact"/>
        <w:numPr>
          <w:ilvl w:val="0"/>
          <w:numId w:val="27"/>
        </w:numPr>
      </w:pPr>
      <w:r>
        <w:t>Strong mathematical foundation</w:t>
      </w:r>
    </w:p>
    <w:p w:rsidR="00650387" w:rsidRDefault="00010DDD">
      <w:r>
        <w:pict>
          <v:rect id="_x0000_i1055" style="width:0;height:1.5pt" o:hralign="center" o:hrstd="t" o:hr="t"/>
        </w:pict>
      </w:r>
    </w:p>
    <w:p w:rsidR="00650387" w:rsidRDefault="00010DDD">
      <w:pPr>
        <w:pStyle w:val="Heading2"/>
      </w:pPr>
      <w:bookmarkStart w:id="31" w:name="slide-31-limitations-of-computer-vision"/>
      <w:bookmarkEnd w:id="30"/>
      <w:r>
        <w:t>Slide 31: Limitations o</w:t>
      </w:r>
      <w:r>
        <w:t>f Computer Vision</w:t>
      </w:r>
    </w:p>
    <w:p w:rsidR="00650387" w:rsidRDefault="00010DDD" w:rsidP="00010DDD">
      <w:pPr>
        <w:pStyle w:val="Compact"/>
        <w:numPr>
          <w:ilvl w:val="0"/>
          <w:numId w:val="28"/>
        </w:numPr>
      </w:pPr>
      <w:r>
        <w:t>Sensitive to data bias</w:t>
      </w:r>
    </w:p>
    <w:p w:rsidR="00650387" w:rsidRDefault="00010DDD" w:rsidP="00010DDD">
      <w:pPr>
        <w:pStyle w:val="Compact"/>
        <w:numPr>
          <w:ilvl w:val="0"/>
          <w:numId w:val="28"/>
        </w:numPr>
      </w:pPr>
      <w:r>
        <w:t>Poor generalization in unseen cases</w:t>
      </w:r>
    </w:p>
    <w:p w:rsidR="00650387" w:rsidRDefault="00010DDD" w:rsidP="00010DDD">
      <w:pPr>
        <w:pStyle w:val="Compact"/>
        <w:numPr>
          <w:ilvl w:val="0"/>
          <w:numId w:val="28"/>
        </w:numPr>
      </w:pPr>
      <w:r>
        <w:t>Lack of reasoning and common sense</w:t>
      </w:r>
    </w:p>
    <w:p w:rsidR="00650387" w:rsidRDefault="00010DDD">
      <w:r>
        <w:pict>
          <v:rect id="_x0000_i1056" style="width:0;height:1.5pt" o:hralign="center" o:hrstd="t" o:hr="t"/>
        </w:pict>
      </w:r>
    </w:p>
    <w:p w:rsidR="00650387" w:rsidRDefault="00010DDD">
      <w:pPr>
        <w:pStyle w:val="Heading2"/>
      </w:pPr>
      <w:bookmarkStart w:id="32" w:name="slide-32-ethical-considerations"/>
      <w:bookmarkEnd w:id="31"/>
      <w:r>
        <w:t>Slide 32: Ethical Considerations</w:t>
      </w:r>
    </w:p>
    <w:p w:rsidR="00650387" w:rsidRDefault="00010DDD" w:rsidP="00010DDD">
      <w:pPr>
        <w:pStyle w:val="Compact"/>
        <w:numPr>
          <w:ilvl w:val="0"/>
          <w:numId w:val="29"/>
        </w:numPr>
      </w:pPr>
      <w:r>
        <w:t>Bias in face recognition</w:t>
      </w:r>
    </w:p>
    <w:p w:rsidR="00650387" w:rsidRDefault="00010DDD" w:rsidP="00010DDD">
      <w:pPr>
        <w:pStyle w:val="Compact"/>
        <w:numPr>
          <w:ilvl w:val="0"/>
          <w:numId w:val="29"/>
        </w:numPr>
      </w:pPr>
      <w:r>
        <w:t>Privacy concerns</w:t>
      </w:r>
    </w:p>
    <w:p w:rsidR="00650387" w:rsidRDefault="00010DDD" w:rsidP="00010DDD">
      <w:pPr>
        <w:pStyle w:val="Compact"/>
        <w:numPr>
          <w:ilvl w:val="0"/>
          <w:numId w:val="29"/>
        </w:numPr>
      </w:pPr>
      <w:r>
        <w:t>Responsible AI usage</w:t>
      </w:r>
    </w:p>
    <w:p w:rsidR="00650387" w:rsidRDefault="00010DDD">
      <w:r>
        <w:pict>
          <v:rect id="_x0000_i1057" style="width:0;height:1.5pt" o:hralign="center" o:hrstd="t" o:hr="t"/>
        </w:pict>
      </w:r>
    </w:p>
    <w:p w:rsidR="00650387" w:rsidRDefault="00010DDD">
      <w:pPr>
        <w:pStyle w:val="Heading2"/>
      </w:pPr>
      <w:bookmarkStart w:id="33" w:name="slide-33-open-research-challenges"/>
      <w:bookmarkEnd w:id="32"/>
      <w:r>
        <w:t>Slide 33: Open Research Challenges</w:t>
      </w:r>
    </w:p>
    <w:p w:rsidR="00650387" w:rsidRDefault="00010DDD" w:rsidP="00010DDD">
      <w:pPr>
        <w:pStyle w:val="Compact"/>
        <w:numPr>
          <w:ilvl w:val="0"/>
          <w:numId w:val="30"/>
        </w:numPr>
      </w:pPr>
      <w:r>
        <w:t>Robustness</w:t>
      </w:r>
    </w:p>
    <w:p w:rsidR="00650387" w:rsidRDefault="00010DDD" w:rsidP="00010DDD">
      <w:pPr>
        <w:pStyle w:val="Compact"/>
        <w:numPr>
          <w:ilvl w:val="0"/>
          <w:numId w:val="30"/>
        </w:numPr>
      </w:pPr>
      <w:r>
        <w:t>Interpretability</w:t>
      </w:r>
    </w:p>
    <w:p w:rsidR="00650387" w:rsidRDefault="00010DDD" w:rsidP="00010DDD">
      <w:pPr>
        <w:pStyle w:val="Compact"/>
        <w:numPr>
          <w:ilvl w:val="0"/>
          <w:numId w:val="30"/>
        </w:numPr>
      </w:pPr>
      <w:r>
        <w:lastRenderedPageBreak/>
        <w:t>Multimodal learning</w:t>
      </w:r>
    </w:p>
    <w:p w:rsidR="00650387" w:rsidRDefault="00010DDD" w:rsidP="00010DDD">
      <w:pPr>
        <w:pStyle w:val="Compact"/>
        <w:numPr>
          <w:ilvl w:val="0"/>
          <w:numId w:val="30"/>
        </w:numPr>
      </w:pPr>
      <w:r>
        <w:t>Low-data learning</w:t>
      </w:r>
    </w:p>
    <w:p w:rsidR="00650387" w:rsidRDefault="00010DDD">
      <w:r>
        <w:pict>
          <v:rect id="_x0000_i1058" style="width:0;height:1.5pt" o:hralign="center" o:hrstd="t" o:hr="t"/>
        </w:pict>
      </w:r>
    </w:p>
    <w:p w:rsidR="00650387" w:rsidRDefault="00010DDD">
      <w:pPr>
        <w:pStyle w:val="Heading2"/>
      </w:pPr>
      <w:bookmarkStart w:id="34" w:name="slide-34-future-directions"/>
      <w:bookmarkEnd w:id="33"/>
      <w:r>
        <w:t>Slide 34: Future Directions</w:t>
      </w:r>
    </w:p>
    <w:p w:rsidR="00650387" w:rsidRDefault="00010DDD" w:rsidP="00010DDD">
      <w:pPr>
        <w:pStyle w:val="Compact"/>
        <w:numPr>
          <w:ilvl w:val="0"/>
          <w:numId w:val="31"/>
        </w:numPr>
      </w:pPr>
      <w:r>
        <w:t>Generative vision models</w:t>
      </w:r>
    </w:p>
    <w:p w:rsidR="00650387" w:rsidRDefault="00010DDD" w:rsidP="00010DDD">
      <w:pPr>
        <w:pStyle w:val="Compact"/>
        <w:numPr>
          <w:ilvl w:val="0"/>
          <w:numId w:val="31"/>
        </w:numPr>
      </w:pPr>
      <w:r>
        <w:t>Vision-language models</w:t>
      </w:r>
    </w:p>
    <w:p w:rsidR="00650387" w:rsidRDefault="00010DDD" w:rsidP="00010DDD">
      <w:pPr>
        <w:pStyle w:val="Compact"/>
        <w:numPr>
          <w:ilvl w:val="0"/>
          <w:numId w:val="31"/>
        </w:numPr>
      </w:pPr>
      <w:r>
        <w:t>Human-centered AI</w:t>
      </w:r>
    </w:p>
    <w:p w:rsidR="00650387" w:rsidRDefault="00010DDD">
      <w:r>
        <w:pict>
          <v:rect id="_x0000_i1059" style="width:0;height:1.5pt" o:hralign="center" o:hrstd="t" o:hr="t"/>
        </w:pict>
      </w:r>
    </w:p>
    <w:p w:rsidR="00650387" w:rsidRDefault="00010DDD">
      <w:pPr>
        <w:pStyle w:val="Heading2"/>
      </w:pPr>
      <w:bookmarkStart w:id="35" w:name="slide-35-key-takeaways"/>
      <w:bookmarkEnd w:id="34"/>
      <w:r>
        <w:t>Slide 35: Key Takeaways</w:t>
      </w:r>
    </w:p>
    <w:p w:rsidR="00650387" w:rsidRDefault="00010DDD" w:rsidP="00010DDD">
      <w:pPr>
        <w:pStyle w:val="Compact"/>
        <w:numPr>
          <w:ilvl w:val="0"/>
          <w:numId w:val="32"/>
        </w:numPr>
      </w:pPr>
      <w:r>
        <w:t>Computer vision is challenging but impactful</w:t>
      </w:r>
    </w:p>
    <w:p w:rsidR="00650387" w:rsidRDefault="00010DDD" w:rsidP="00010DDD">
      <w:pPr>
        <w:pStyle w:val="Compact"/>
        <w:numPr>
          <w:ilvl w:val="0"/>
          <w:numId w:val="32"/>
        </w:numPr>
      </w:pPr>
      <w:r>
        <w:t>Deep learning transform</w:t>
      </w:r>
      <w:r>
        <w:t>ed the field</w:t>
      </w:r>
    </w:p>
    <w:p w:rsidR="00650387" w:rsidRDefault="00010DDD" w:rsidP="00010DDD">
      <w:pPr>
        <w:pStyle w:val="Compact"/>
        <w:numPr>
          <w:ilvl w:val="0"/>
          <w:numId w:val="32"/>
        </w:numPr>
      </w:pPr>
      <w:r>
        <w:t>Many open problems remain</w:t>
      </w:r>
      <w:bookmarkStart w:id="36" w:name="_GoBack"/>
      <w:bookmarkEnd w:id="36"/>
    </w:p>
    <w:p w:rsidR="00650387" w:rsidRDefault="00010DDD">
      <w:r>
        <w:pict>
          <v:rect id="_x0000_i1060" style="width:0;height:1.5pt" o:hralign="center" o:hrstd="t" o:hr="t"/>
        </w:pict>
      </w:r>
    </w:p>
    <w:p w:rsidR="00650387" w:rsidRDefault="00010DDD">
      <w:pPr>
        <w:pStyle w:val="Heading2"/>
      </w:pPr>
      <w:bookmarkStart w:id="37" w:name="slide-36-end-of-lecture-1"/>
      <w:bookmarkEnd w:id="35"/>
      <w:r>
        <w:t>Slide 36: End of Lecture 1</w:t>
      </w:r>
    </w:p>
    <w:p w:rsidR="00650387" w:rsidRDefault="00010DDD">
      <w:pPr>
        <w:pStyle w:val="FirstParagraph"/>
      </w:pPr>
      <w:r>
        <w:rPr>
          <w:b/>
          <w:bCs/>
        </w:rPr>
        <w:t>Next Topics:</w:t>
      </w:r>
      <w:r>
        <w:t xml:space="preserve"> - Image classification pipelines - k-NN and Linear classifiers</w:t>
      </w:r>
    </w:p>
    <w:p w:rsidR="00650387" w:rsidRDefault="00010DDD" w:rsidP="00010DDD">
      <w:r>
        <w:pict>
          <v:rect id="_x0000_i1061" style="width:0;height:1.5pt" o:hralign="center" o:hrstd="t" o:hr="t"/>
        </w:pict>
      </w:r>
      <w:bookmarkStart w:id="38" w:name="X200bf157906f9c5c630d82037785a8ec15d3bd2"/>
      <w:bookmarkStart w:id="39" w:name="slide-36"/>
      <w:bookmarkEnd w:id="0"/>
      <w:bookmarkEnd w:id="37"/>
      <w:bookmarkEnd w:id="38"/>
      <w:bookmarkEnd w:id="39"/>
    </w:p>
    <w:sectPr w:rsidR="006503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960850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50387"/>
    <w:rsid w:val="00010DDD"/>
    <w:rsid w:val="000A0873"/>
    <w:rsid w:val="00223B08"/>
    <w:rsid w:val="00300E60"/>
    <w:rsid w:val="00650387"/>
    <w:rsid w:val="00930497"/>
    <w:rsid w:val="00940808"/>
    <w:rsid w:val="00CC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8C0"/>
  <w15:docId w15:val="{03F285C3-31C1-4F02-ACF6-567751B1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6</cp:revision>
  <dcterms:created xsi:type="dcterms:W3CDTF">2026-01-27T04:05:00Z</dcterms:created>
  <dcterms:modified xsi:type="dcterms:W3CDTF">2026-01-27T06:52:00Z</dcterms:modified>
</cp:coreProperties>
</file>