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9602" w:type="dxa"/>
        <w:tblLook w:val="04A0" w:firstRow="1" w:lastRow="0" w:firstColumn="1" w:lastColumn="0" w:noHBand="0" w:noVBand="1"/>
      </w:tblPr>
      <w:tblGrid>
        <w:gridCol w:w="805"/>
        <w:gridCol w:w="1440"/>
        <w:gridCol w:w="7357"/>
      </w:tblGrid>
      <w:tr w:rsidR="00BE69C5" w:rsidRPr="00BE69C5" w14:paraId="34E235B6" w14:textId="77777777" w:rsidTr="00BE69C5">
        <w:trPr>
          <w:trHeight w:val="505"/>
        </w:trPr>
        <w:tc>
          <w:tcPr>
            <w:tcW w:w="805" w:type="dxa"/>
            <w:vAlign w:val="center"/>
          </w:tcPr>
          <w:p w14:paraId="5517A1E5" w14:textId="2D72FD37" w:rsidR="00BE69C5" w:rsidRPr="00BE69C5" w:rsidRDefault="00BE69C5" w:rsidP="00BE69C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E69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</w:t>
            </w:r>
          </w:p>
        </w:tc>
        <w:tc>
          <w:tcPr>
            <w:tcW w:w="1440" w:type="dxa"/>
            <w:vAlign w:val="center"/>
          </w:tcPr>
          <w:p w14:paraId="06AABAD7" w14:textId="76073280" w:rsidR="00BE69C5" w:rsidRPr="00BE69C5" w:rsidRDefault="00BE69C5" w:rsidP="00BE69C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E69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NO.</w:t>
            </w:r>
          </w:p>
        </w:tc>
        <w:tc>
          <w:tcPr>
            <w:tcW w:w="7357" w:type="dxa"/>
            <w:vAlign w:val="center"/>
          </w:tcPr>
          <w:p w14:paraId="5ECE8C1E" w14:textId="05624CF8" w:rsidR="00BE69C5" w:rsidRPr="00BE69C5" w:rsidRDefault="00BE69C5" w:rsidP="00BE69C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E69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CONTENT</w:t>
            </w:r>
          </w:p>
        </w:tc>
      </w:tr>
      <w:tr w:rsidR="00BE69C5" w:rsidRPr="00BE69C5" w14:paraId="548457DF" w14:textId="77777777" w:rsidTr="00BE69C5">
        <w:trPr>
          <w:trHeight w:val="477"/>
        </w:trPr>
        <w:tc>
          <w:tcPr>
            <w:tcW w:w="805" w:type="dxa"/>
          </w:tcPr>
          <w:p w14:paraId="653366A6" w14:textId="54107ABB" w:rsidR="00BE69C5" w:rsidRPr="00BE69C5" w:rsidRDefault="00BE69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9C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40" w:type="dxa"/>
          </w:tcPr>
          <w:p w14:paraId="7FF5DED8" w14:textId="736323A1" w:rsidR="00BE69C5" w:rsidRPr="00BE69C5" w:rsidRDefault="00BE69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9C5">
              <w:rPr>
                <w:rFonts w:ascii="Times New Roman" w:hAnsi="Times New Roman" w:cs="Times New Roman"/>
                <w:sz w:val="24"/>
                <w:szCs w:val="24"/>
              </w:rPr>
              <w:t>LAB-1</w:t>
            </w:r>
          </w:p>
        </w:tc>
        <w:tc>
          <w:tcPr>
            <w:tcW w:w="7357" w:type="dxa"/>
          </w:tcPr>
          <w:p w14:paraId="1672FDEE" w14:textId="6CF72134" w:rsidR="00BE69C5" w:rsidRPr="00BE69C5" w:rsidRDefault="00BE69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9C5">
              <w:rPr>
                <w:rFonts w:ascii="Times New Roman" w:hAnsi="Times New Roman" w:cs="Times New Roman"/>
                <w:sz w:val="24"/>
                <w:szCs w:val="24"/>
              </w:rPr>
              <w:t>Introduction to Data Mining</w:t>
            </w:r>
            <w:r w:rsidRPr="00BE69C5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Software Introduction </w:t>
            </w:r>
            <w:r w:rsidRPr="00BE69C5">
              <w:rPr>
                <w:rFonts w:ascii="Times New Roman" w:hAnsi="Times New Roman" w:cs="Times New Roman"/>
                <w:sz w:val="24"/>
                <w:szCs w:val="24"/>
              </w:rPr>
              <w:br/>
              <w:t>Overview of datasets</w:t>
            </w:r>
          </w:p>
        </w:tc>
      </w:tr>
      <w:tr w:rsidR="00BE69C5" w:rsidRPr="00BE69C5" w14:paraId="08DDC9E7" w14:textId="77777777" w:rsidTr="00BE69C5">
        <w:trPr>
          <w:trHeight w:val="505"/>
        </w:trPr>
        <w:tc>
          <w:tcPr>
            <w:tcW w:w="805" w:type="dxa"/>
          </w:tcPr>
          <w:p w14:paraId="742BD9A1" w14:textId="17414B8D" w:rsidR="00BE69C5" w:rsidRPr="00BE69C5" w:rsidRDefault="00BE69C5" w:rsidP="00BE69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9C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40" w:type="dxa"/>
          </w:tcPr>
          <w:p w14:paraId="5148EA9A" w14:textId="3D5ABFF0" w:rsidR="00BE69C5" w:rsidRPr="00BE69C5" w:rsidRDefault="00BE69C5" w:rsidP="00BE69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9C5">
              <w:rPr>
                <w:rFonts w:ascii="Times New Roman" w:hAnsi="Times New Roman" w:cs="Times New Roman"/>
                <w:sz w:val="24"/>
                <w:szCs w:val="24"/>
              </w:rPr>
              <w:t>LAB-</w:t>
            </w:r>
            <w:r w:rsidRPr="00BE69C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357" w:type="dxa"/>
          </w:tcPr>
          <w:p w14:paraId="755CEC2F" w14:textId="686D5669" w:rsidR="00BE69C5" w:rsidRPr="00BE69C5" w:rsidRDefault="00BE69C5" w:rsidP="00BE69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9C5">
              <w:rPr>
                <w:rFonts w:ascii="Times New Roman" w:hAnsi="Times New Roman" w:cs="Times New Roman"/>
                <w:sz w:val="24"/>
                <w:szCs w:val="24"/>
              </w:rPr>
              <w:t>CRISP-DM process</w:t>
            </w:r>
            <w:r w:rsidRPr="00BE69C5">
              <w:rPr>
                <w:rFonts w:ascii="Times New Roman" w:hAnsi="Times New Roman" w:cs="Times New Roman"/>
                <w:sz w:val="24"/>
                <w:szCs w:val="24"/>
              </w:rPr>
              <w:br/>
              <w:t>Types of data</w:t>
            </w:r>
            <w:r w:rsidRPr="00BE69C5">
              <w:rPr>
                <w:rFonts w:ascii="Times New Roman" w:hAnsi="Times New Roman" w:cs="Times New Roman"/>
                <w:sz w:val="24"/>
                <w:szCs w:val="24"/>
              </w:rPr>
              <w:br/>
              <w:t>Real-world data mining applications</w:t>
            </w:r>
          </w:p>
        </w:tc>
      </w:tr>
      <w:tr w:rsidR="00BE69C5" w:rsidRPr="00BE69C5" w14:paraId="3B87A2FC" w14:textId="77777777" w:rsidTr="00BE69C5">
        <w:trPr>
          <w:trHeight w:val="477"/>
        </w:trPr>
        <w:tc>
          <w:tcPr>
            <w:tcW w:w="805" w:type="dxa"/>
          </w:tcPr>
          <w:p w14:paraId="3F975C17" w14:textId="3EFC1E1D" w:rsidR="00BE69C5" w:rsidRPr="00BE69C5" w:rsidRDefault="00BE69C5" w:rsidP="00BE69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9C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40" w:type="dxa"/>
          </w:tcPr>
          <w:p w14:paraId="2CB4A889" w14:textId="5D823C1E" w:rsidR="00BE69C5" w:rsidRPr="00BE69C5" w:rsidRDefault="00BE69C5" w:rsidP="00BE69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9C5">
              <w:rPr>
                <w:rFonts w:ascii="Times New Roman" w:hAnsi="Times New Roman" w:cs="Times New Roman"/>
                <w:sz w:val="24"/>
                <w:szCs w:val="24"/>
              </w:rPr>
              <w:t>LAB-</w:t>
            </w:r>
            <w:r w:rsidRPr="00BE69C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357" w:type="dxa"/>
          </w:tcPr>
          <w:p w14:paraId="29B262DE" w14:textId="76B78EA2" w:rsidR="00BE69C5" w:rsidRPr="00BE69C5" w:rsidRDefault="00BE69C5" w:rsidP="00BE69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9C5">
              <w:rPr>
                <w:rFonts w:ascii="Times New Roman" w:hAnsi="Times New Roman" w:cs="Times New Roman"/>
                <w:sz w:val="24"/>
                <w:szCs w:val="24"/>
              </w:rPr>
              <w:t>Handling missing values</w:t>
            </w:r>
            <w:r w:rsidRPr="00BE69C5">
              <w:rPr>
                <w:rFonts w:ascii="Times New Roman" w:hAnsi="Times New Roman" w:cs="Times New Roman"/>
                <w:sz w:val="24"/>
                <w:szCs w:val="24"/>
              </w:rPr>
              <w:br/>
              <w:t>Removing duplicates</w:t>
            </w:r>
            <w:r w:rsidRPr="00BE69C5">
              <w:rPr>
                <w:rFonts w:ascii="Times New Roman" w:hAnsi="Times New Roman" w:cs="Times New Roman"/>
                <w:sz w:val="24"/>
                <w:szCs w:val="24"/>
              </w:rPr>
              <w:br/>
              <w:t>Noise handling using Python</w:t>
            </w:r>
          </w:p>
        </w:tc>
      </w:tr>
      <w:tr w:rsidR="00BE69C5" w:rsidRPr="00BE69C5" w14:paraId="6D2AC4D8" w14:textId="77777777" w:rsidTr="00BE69C5">
        <w:trPr>
          <w:trHeight w:val="505"/>
        </w:trPr>
        <w:tc>
          <w:tcPr>
            <w:tcW w:w="805" w:type="dxa"/>
          </w:tcPr>
          <w:p w14:paraId="5D846A32" w14:textId="691C19B9" w:rsidR="00BE69C5" w:rsidRPr="00BE69C5" w:rsidRDefault="00BE69C5" w:rsidP="00BE69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9C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40" w:type="dxa"/>
          </w:tcPr>
          <w:p w14:paraId="3BEAF966" w14:textId="6849343F" w:rsidR="00BE69C5" w:rsidRPr="00BE69C5" w:rsidRDefault="00BE69C5" w:rsidP="00BE69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9C5">
              <w:rPr>
                <w:rFonts w:ascii="Times New Roman" w:hAnsi="Times New Roman" w:cs="Times New Roman"/>
                <w:sz w:val="24"/>
                <w:szCs w:val="24"/>
              </w:rPr>
              <w:t>LAB-</w:t>
            </w:r>
            <w:r w:rsidRPr="00BE69C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357" w:type="dxa"/>
          </w:tcPr>
          <w:p w14:paraId="406E93D9" w14:textId="4EAB2BC0" w:rsidR="00BE69C5" w:rsidRPr="00BE69C5" w:rsidRDefault="00BE69C5" w:rsidP="00BE69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9C5">
              <w:rPr>
                <w:rFonts w:ascii="Times New Roman" w:hAnsi="Times New Roman" w:cs="Times New Roman"/>
                <w:sz w:val="24"/>
                <w:szCs w:val="24"/>
              </w:rPr>
              <w:t>Normalization</w:t>
            </w:r>
            <w:r w:rsidRPr="00BE69C5">
              <w:rPr>
                <w:rFonts w:ascii="Times New Roman" w:hAnsi="Times New Roman" w:cs="Times New Roman"/>
                <w:sz w:val="24"/>
                <w:szCs w:val="24"/>
              </w:rPr>
              <w:br/>
              <w:t>Standardization</w:t>
            </w:r>
            <w:r w:rsidRPr="00BE69C5">
              <w:rPr>
                <w:rFonts w:ascii="Times New Roman" w:hAnsi="Times New Roman" w:cs="Times New Roman"/>
                <w:sz w:val="24"/>
                <w:szCs w:val="24"/>
              </w:rPr>
              <w:br/>
              <w:t>Discretization</w:t>
            </w:r>
            <w:r w:rsidRPr="00BE69C5">
              <w:rPr>
                <w:rFonts w:ascii="Times New Roman" w:hAnsi="Times New Roman" w:cs="Times New Roman"/>
                <w:sz w:val="24"/>
                <w:szCs w:val="24"/>
              </w:rPr>
              <w:br/>
              <w:t>Summary statistics</w:t>
            </w:r>
          </w:p>
        </w:tc>
      </w:tr>
      <w:tr w:rsidR="00BE69C5" w:rsidRPr="00BE69C5" w14:paraId="46A50CF4" w14:textId="77777777" w:rsidTr="00BE69C5">
        <w:trPr>
          <w:trHeight w:val="477"/>
        </w:trPr>
        <w:tc>
          <w:tcPr>
            <w:tcW w:w="805" w:type="dxa"/>
          </w:tcPr>
          <w:p w14:paraId="1CCE8A95" w14:textId="7613AA37" w:rsidR="00BE69C5" w:rsidRPr="00BE69C5" w:rsidRDefault="00BE69C5" w:rsidP="00BE69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9C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40" w:type="dxa"/>
          </w:tcPr>
          <w:p w14:paraId="3AA73033" w14:textId="5B663D8F" w:rsidR="00BE69C5" w:rsidRPr="00BE69C5" w:rsidRDefault="00BE69C5" w:rsidP="00BE69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9C5">
              <w:rPr>
                <w:rFonts w:ascii="Times New Roman" w:hAnsi="Times New Roman" w:cs="Times New Roman"/>
                <w:sz w:val="24"/>
                <w:szCs w:val="24"/>
              </w:rPr>
              <w:t>LAB-</w:t>
            </w:r>
            <w:r w:rsidRPr="00BE69C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357" w:type="dxa"/>
          </w:tcPr>
          <w:p w14:paraId="3AF0E59A" w14:textId="5F65AA61" w:rsidR="00BE69C5" w:rsidRPr="00BE69C5" w:rsidRDefault="00BE69C5" w:rsidP="00BE69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9C5">
              <w:rPr>
                <w:rFonts w:ascii="Times New Roman" w:hAnsi="Times New Roman" w:cs="Times New Roman"/>
                <w:sz w:val="24"/>
                <w:szCs w:val="24"/>
              </w:rPr>
              <w:t>Market basket analysis</w:t>
            </w:r>
            <w:r w:rsidRPr="00BE69C5">
              <w:rPr>
                <w:rFonts w:ascii="Times New Roman" w:hAnsi="Times New Roman" w:cs="Times New Roman"/>
                <w:sz w:val="24"/>
                <w:szCs w:val="24"/>
              </w:rPr>
              <w:br/>
              <w:t>Support, confidence, lift calculation manually</w:t>
            </w:r>
          </w:p>
        </w:tc>
      </w:tr>
      <w:tr w:rsidR="00BE69C5" w:rsidRPr="00BE69C5" w14:paraId="289D15FA" w14:textId="77777777" w:rsidTr="00BE69C5">
        <w:trPr>
          <w:trHeight w:val="505"/>
        </w:trPr>
        <w:tc>
          <w:tcPr>
            <w:tcW w:w="805" w:type="dxa"/>
          </w:tcPr>
          <w:p w14:paraId="44EEB579" w14:textId="6B760247" w:rsidR="00BE69C5" w:rsidRPr="00BE69C5" w:rsidRDefault="00BE69C5" w:rsidP="00BE69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9C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440" w:type="dxa"/>
          </w:tcPr>
          <w:p w14:paraId="14B4ABB7" w14:textId="7C548DA2" w:rsidR="00BE69C5" w:rsidRPr="00BE69C5" w:rsidRDefault="00BE69C5" w:rsidP="00BE69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9C5">
              <w:rPr>
                <w:rFonts w:ascii="Times New Roman" w:hAnsi="Times New Roman" w:cs="Times New Roman"/>
                <w:sz w:val="24"/>
                <w:szCs w:val="24"/>
              </w:rPr>
              <w:t>LAB-</w:t>
            </w:r>
            <w:r w:rsidRPr="00BE69C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357" w:type="dxa"/>
          </w:tcPr>
          <w:p w14:paraId="722C4D44" w14:textId="46745CDA" w:rsidR="00BE69C5" w:rsidRPr="00BE69C5" w:rsidRDefault="00BE69C5" w:rsidP="00BE69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9C5">
              <w:rPr>
                <w:rFonts w:ascii="Times New Roman" w:hAnsi="Times New Roman" w:cs="Times New Roman"/>
                <w:sz w:val="24"/>
                <w:szCs w:val="24"/>
              </w:rPr>
              <w:t>Apriori algorithm using Python</w:t>
            </w:r>
            <w:r w:rsidRPr="00BE69C5">
              <w:rPr>
                <w:rFonts w:ascii="Times New Roman" w:hAnsi="Times New Roman" w:cs="Times New Roman"/>
                <w:sz w:val="24"/>
                <w:szCs w:val="24"/>
              </w:rPr>
              <w:br/>
              <w:t>Frequent itemset generation</w:t>
            </w:r>
          </w:p>
        </w:tc>
      </w:tr>
      <w:tr w:rsidR="00BE69C5" w:rsidRPr="00BE69C5" w14:paraId="15AC653B" w14:textId="77777777" w:rsidTr="00BE69C5">
        <w:trPr>
          <w:trHeight w:val="505"/>
        </w:trPr>
        <w:tc>
          <w:tcPr>
            <w:tcW w:w="805" w:type="dxa"/>
          </w:tcPr>
          <w:p w14:paraId="2D60DD6E" w14:textId="29425934" w:rsidR="00BE69C5" w:rsidRPr="00BE69C5" w:rsidRDefault="00BE69C5" w:rsidP="00BE69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9C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440" w:type="dxa"/>
          </w:tcPr>
          <w:p w14:paraId="781B94FB" w14:textId="52CA7543" w:rsidR="00BE69C5" w:rsidRPr="00BE69C5" w:rsidRDefault="00BE69C5" w:rsidP="00BE69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9C5">
              <w:rPr>
                <w:rFonts w:ascii="Times New Roman" w:hAnsi="Times New Roman" w:cs="Times New Roman"/>
                <w:sz w:val="24"/>
                <w:szCs w:val="24"/>
              </w:rPr>
              <w:t>LAB-</w:t>
            </w:r>
            <w:r w:rsidRPr="00BE69C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357" w:type="dxa"/>
          </w:tcPr>
          <w:p w14:paraId="552F6116" w14:textId="634F7AE0" w:rsidR="00BE69C5" w:rsidRPr="00BE69C5" w:rsidRDefault="00BE69C5" w:rsidP="00BE69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9C5">
              <w:rPr>
                <w:rFonts w:ascii="Times New Roman" w:hAnsi="Times New Roman" w:cs="Times New Roman"/>
                <w:sz w:val="24"/>
                <w:szCs w:val="24"/>
              </w:rPr>
              <w:t>FP-Tree construction</w:t>
            </w:r>
            <w:r w:rsidRPr="00BE69C5">
              <w:rPr>
                <w:rFonts w:ascii="Times New Roman" w:hAnsi="Times New Roman" w:cs="Times New Roman"/>
                <w:sz w:val="24"/>
                <w:szCs w:val="24"/>
              </w:rPr>
              <w:br/>
              <w:t>FP-Growth implementation using library</w:t>
            </w:r>
          </w:p>
        </w:tc>
      </w:tr>
      <w:tr w:rsidR="00BE69C5" w:rsidRPr="00BE69C5" w14:paraId="3F0F9D67" w14:textId="77777777" w:rsidTr="00BE69C5">
        <w:trPr>
          <w:trHeight w:val="477"/>
        </w:trPr>
        <w:tc>
          <w:tcPr>
            <w:tcW w:w="805" w:type="dxa"/>
          </w:tcPr>
          <w:p w14:paraId="11B452EA" w14:textId="7164D9A8" w:rsidR="00BE69C5" w:rsidRPr="00BE69C5" w:rsidRDefault="00BE69C5" w:rsidP="00BE69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9C5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440" w:type="dxa"/>
          </w:tcPr>
          <w:p w14:paraId="4DDDA39D" w14:textId="3C017D75" w:rsidR="00BE69C5" w:rsidRPr="00BE69C5" w:rsidRDefault="00BE69C5" w:rsidP="00BE69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9C5">
              <w:rPr>
                <w:rFonts w:ascii="Times New Roman" w:hAnsi="Times New Roman" w:cs="Times New Roman"/>
                <w:sz w:val="24"/>
                <w:szCs w:val="24"/>
              </w:rPr>
              <w:t>LAB-</w:t>
            </w:r>
            <w:r w:rsidRPr="00BE69C5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357" w:type="dxa"/>
          </w:tcPr>
          <w:p w14:paraId="4ADA9840" w14:textId="33CB44A7" w:rsidR="00BE69C5" w:rsidRPr="00BE69C5" w:rsidRDefault="00BE69C5" w:rsidP="00BE69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9C5">
              <w:rPr>
                <w:rFonts w:ascii="Times New Roman" w:hAnsi="Times New Roman" w:cs="Times New Roman"/>
                <w:sz w:val="24"/>
                <w:szCs w:val="24"/>
              </w:rPr>
              <w:t>Python syntax</w:t>
            </w:r>
            <w:r w:rsidRPr="00BE69C5">
              <w:rPr>
                <w:rFonts w:ascii="Times New Roman" w:hAnsi="Times New Roman" w:cs="Times New Roman"/>
                <w:sz w:val="24"/>
                <w:szCs w:val="24"/>
              </w:rPr>
              <w:br/>
              <w:t>Lists, dictionaries</w:t>
            </w:r>
            <w:r w:rsidRPr="00BE69C5">
              <w:rPr>
                <w:rFonts w:ascii="Times New Roman" w:hAnsi="Times New Roman" w:cs="Times New Roman"/>
                <w:sz w:val="24"/>
                <w:szCs w:val="24"/>
              </w:rPr>
              <w:br/>
              <w:t>OOP basics for data mining</w:t>
            </w:r>
          </w:p>
        </w:tc>
      </w:tr>
      <w:tr w:rsidR="00BE69C5" w:rsidRPr="00BE69C5" w14:paraId="35825DEA" w14:textId="77777777" w:rsidTr="00BE69C5">
        <w:trPr>
          <w:trHeight w:val="505"/>
        </w:trPr>
        <w:tc>
          <w:tcPr>
            <w:tcW w:w="805" w:type="dxa"/>
          </w:tcPr>
          <w:p w14:paraId="55163D34" w14:textId="44FF03F5" w:rsidR="00BE69C5" w:rsidRPr="00BE69C5" w:rsidRDefault="00BE69C5" w:rsidP="00BE69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9C5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440" w:type="dxa"/>
          </w:tcPr>
          <w:p w14:paraId="5136C3FD" w14:textId="2036BD7C" w:rsidR="00BE69C5" w:rsidRPr="00BE69C5" w:rsidRDefault="00BE69C5" w:rsidP="00BE69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9C5">
              <w:rPr>
                <w:rFonts w:ascii="Times New Roman" w:hAnsi="Times New Roman" w:cs="Times New Roman"/>
                <w:sz w:val="24"/>
                <w:szCs w:val="24"/>
              </w:rPr>
              <w:t>LAB-</w:t>
            </w:r>
            <w:r w:rsidRPr="00BE69C5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7357" w:type="dxa"/>
          </w:tcPr>
          <w:p w14:paraId="3D09A16B" w14:textId="1D2D8ADC" w:rsidR="00BE69C5" w:rsidRPr="00BE69C5" w:rsidRDefault="00BE69C5" w:rsidP="00BE69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9C5">
              <w:rPr>
                <w:rFonts w:ascii="Times New Roman" w:hAnsi="Times New Roman" w:cs="Times New Roman"/>
                <w:sz w:val="24"/>
                <w:szCs w:val="24"/>
              </w:rPr>
              <w:t>Building decision tree classifier</w:t>
            </w:r>
            <w:r w:rsidRPr="00BE69C5">
              <w:rPr>
                <w:rFonts w:ascii="Times New Roman" w:hAnsi="Times New Roman" w:cs="Times New Roman"/>
                <w:sz w:val="24"/>
                <w:szCs w:val="24"/>
              </w:rPr>
              <w:br/>
              <w:t>Visualization of tree</w:t>
            </w:r>
            <w:r w:rsidRPr="00BE69C5">
              <w:rPr>
                <w:rFonts w:ascii="Times New Roman" w:hAnsi="Times New Roman" w:cs="Times New Roman"/>
                <w:sz w:val="24"/>
                <w:szCs w:val="24"/>
              </w:rPr>
              <w:br/>
              <w:t>Accuracy evaluation</w:t>
            </w:r>
          </w:p>
        </w:tc>
      </w:tr>
      <w:tr w:rsidR="00BE69C5" w:rsidRPr="00BE69C5" w14:paraId="06F27B6F" w14:textId="77777777" w:rsidTr="00BE69C5">
        <w:trPr>
          <w:trHeight w:val="477"/>
        </w:trPr>
        <w:tc>
          <w:tcPr>
            <w:tcW w:w="805" w:type="dxa"/>
          </w:tcPr>
          <w:p w14:paraId="65599DE4" w14:textId="05D0DD37" w:rsidR="00BE69C5" w:rsidRPr="00BE69C5" w:rsidRDefault="00BE69C5" w:rsidP="00BE69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9C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40" w:type="dxa"/>
          </w:tcPr>
          <w:p w14:paraId="3A0B2366" w14:textId="52BFA732" w:rsidR="00BE69C5" w:rsidRPr="00BE69C5" w:rsidRDefault="00BE69C5" w:rsidP="00BE69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9C5">
              <w:rPr>
                <w:rFonts w:ascii="Times New Roman" w:hAnsi="Times New Roman" w:cs="Times New Roman"/>
                <w:sz w:val="24"/>
                <w:szCs w:val="24"/>
              </w:rPr>
              <w:t>LAB-</w:t>
            </w:r>
            <w:r w:rsidRPr="00BE69C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7357" w:type="dxa"/>
          </w:tcPr>
          <w:p w14:paraId="5859C54A" w14:textId="11D8EB73" w:rsidR="00BE69C5" w:rsidRPr="00BE69C5" w:rsidRDefault="00BE69C5" w:rsidP="00BE69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9C5">
              <w:rPr>
                <w:rFonts w:ascii="Times New Roman" w:hAnsi="Times New Roman" w:cs="Times New Roman"/>
                <w:sz w:val="24"/>
                <w:szCs w:val="24"/>
              </w:rPr>
              <w:t>Implement Naïve Bayes</w:t>
            </w:r>
            <w:r w:rsidRPr="00BE69C5">
              <w:rPr>
                <w:rFonts w:ascii="Times New Roman" w:hAnsi="Times New Roman" w:cs="Times New Roman"/>
                <w:sz w:val="24"/>
                <w:szCs w:val="24"/>
              </w:rPr>
              <w:br/>
              <w:t>Implement KNN</w:t>
            </w:r>
            <w:r w:rsidRPr="00BE69C5">
              <w:rPr>
                <w:rFonts w:ascii="Times New Roman" w:hAnsi="Times New Roman" w:cs="Times New Roman"/>
                <w:sz w:val="24"/>
                <w:szCs w:val="24"/>
              </w:rPr>
              <w:br/>
              <w:t>Compare results</w:t>
            </w:r>
          </w:p>
        </w:tc>
      </w:tr>
      <w:tr w:rsidR="00BE69C5" w:rsidRPr="00BE69C5" w14:paraId="1D5AFABD" w14:textId="77777777" w:rsidTr="00BE69C5">
        <w:trPr>
          <w:trHeight w:val="505"/>
        </w:trPr>
        <w:tc>
          <w:tcPr>
            <w:tcW w:w="805" w:type="dxa"/>
          </w:tcPr>
          <w:p w14:paraId="1F75F2BF" w14:textId="32F73F93" w:rsidR="00BE69C5" w:rsidRPr="00BE69C5" w:rsidRDefault="00BE69C5" w:rsidP="00BE69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9C5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440" w:type="dxa"/>
          </w:tcPr>
          <w:p w14:paraId="0AEE3D51" w14:textId="05A51648" w:rsidR="00BE69C5" w:rsidRPr="00BE69C5" w:rsidRDefault="00BE69C5" w:rsidP="00BE69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9C5">
              <w:rPr>
                <w:rFonts w:ascii="Times New Roman" w:hAnsi="Times New Roman" w:cs="Times New Roman"/>
                <w:sz w:val="24"/>
                <w:szCs w:val="24"/>
              </w:rPr>
              <w:t>LAB-</w:t>
            </w:r>
            <w:r w:rsidRPr="00BE69C5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7357" w:type="dxa"/>
          </w:tcPr>
          <w:p w14:paraId="70B2FB2E" w14:textId="50238F35" w:rsidR="00BE69C5" w:rsidRPr="00BE69C5" w:rsidRDefault="00BE69C5" w:rsidP="00BE69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9C5">
              <w:rPr>
                <w:rFonts w:ascii="Times New Roman" w:hAnsi="Times New Roman" w:cs="Times New Roman"/>
                <w:sz w:val="24"/>
                <w:szCs w:val="24"/>
              </w:rPr>
              <w:t>SVM implementation</w:t>
            </w:r>
            <w:r w:rsidRPr="00BE69C5">
              <w:rPr>
                <w:rFonts w:ascii="Times New Roman" w:hAnsi="Times New Roman" w:cs="Times New Roman"/>
                <w:sz w:val="24"/>
                <w:szCs w:val="24"/>
              </w:rPr>
              <w:br/>
              <w:t>Kernel concepts</w:t>
            </w:r>
            <w:r w:rsidRPr="00BE69C5">
              <w:rPr>
                <w:rFonts w:ascii="Times New Roman" w:hAnsi="Times New Roman" w:cs="Times New Roman"/>
                <w:sz w:val="24"/>
                <w:szCs w:val="24"/>
              </w:rPr>
              <w:br/>
              <w:t>Model evaluation</w:t>
            </w:r>
          </w:p>
        </w:tc>
      </w:tr>
      <w:tr w:rsidR="00BE69C5" w:rsidRPr="00BE69C5" w14:paraId="6F245AF4" w14:textId="77777777" w:rsidTr="00BE69C5">
        <w:trPr>
          <w:trHeight w:val="477"/>
        </w:trPr>
        <w:tc>
          <w:tcPr>
            <w:tcW w:w="805" w:type="dxa"/>
          </w:tcPr>
          <w:p w14:paraId="4651F535" w14:textId="3360C979" w:rsidR="00BE69C5" w:rsidRPr="00BE69C5" w:rsidRDefault="00BE69C5" w:rsidP="00BE69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9C5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440" w:type="dxa"/>
          </w:tcPr>
          <w:p w14:paraId="5138D635" w14:textId="291D8744" w:rsidR="00BE69C5" w:rsidRPr="00BE69C5" w:rsidRDefault="00BE69C5" w:rsidP="00BE69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9C5">
              <w:rPr>
                <w:rFonts w:ascii="Times New Roman" w:hAnsi="Times New Roman" w:cs="Times New Roman"/>
                <w:sz w:val="24"/>
                <w:szCs w:val="24"/>
              </w:rPr>
              <w:t>LAB-</w:t>
            </w:r>
            <w:r w:rsidRPr="00BE69C5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7357" w:type="dxa"/>
          </w:tcPr>
          <w:p w14:paraId="0C7E94EF" w14:textId="2D30EB62" w:rsidR="00BE69C5" w:rsidRPr="00BE69C5" w:rsidRDefault="00BE69C5" w:rsidP="00BE69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9C5">
              <w:rPr>
                <w:rFonts w:ascii="Times New Roman" w:hAnsi="Times New Roman" w:cs="Times New Roman"/>
                <w:sz w:val="24"/>
                <w:szCs w:val="24"/>
              </w:rPr>
              <w:t>K-Means clustering</w:t>
            </w:r>
            <w:r w:rsidRPr="00BE69C5">
              <w:rPr>
                <w:rFonts w:ascii="Times New Roman" w:hAnsi="Times New Roman" w:cs="Times New Roman"/>
                <w:sz w:val="24"/>
                <w:szCs w:val="24"/>
              </w:rPr>
              <w:br/>
              <w:t>Hierarchical clustering</w:t>
            </w:r>
            <w:r w:rsidRPr="00BE69C5">
              <w:rPr>
                <w:rFonts w:ascii="Times New Roman" w:hAnsi="Times New Roman" w:cs="Times New Roman"/>
                <w:sz w:val="24"/>
                <w:szCs w:val="24"/>
              </w:rPr>
              <w:br/>
              <w:t>Cluster visualization</w:t>
            </w:r>
          </w:p>
        </w:tc>
      </w:tr>
      <w:tr w:rsidR="00BE69C5" w:rsidRPr="00BE69C5" w14:paraId="3EE23555" w14:textId="77777777" w:rsidTr="00BE69C5">
        <w:trPr>
          <w:trHeight w:val="505"/>
        </w:trPr>
        <w:tc>
          <w:tcPr>
            <w:tcW w:w="805" w:type="dxa"/>
          </w:tcPr>
          <w:p w14:paraId="60C24371" w14:textId="3D4EC18A" w:rsidR="00BE69C5" w:rsidRPr="00BE69C5" w:rsidRDefault="00BE69C5" w:rsidP="00BE69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9C5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440" w:type="dxa"/>
          </w:tcPr>
          <w:p w14:paraId="17A2292F" w14:textId="2A88D62C" w:rsidR="00BE69C5" w:rsidRPr="00BE69C5" w:rsidRDefault="00BE69C5" w:rsidP="00BE69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9C5">
              <w:rPr>
                <w:rFonts w:ascii="Times New Roman" w:hAnsi="Times New Roman" w:cs="Times New Roman"/>
                <w:sz w:val="24"/>
                <w:szCs w:val="24"/>
              </w:rPr>
              <w:t>LAB-</w:t>
            </w:r>
            <w:r w:rsidRPr="00BE69C5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7357" w:type="dxa"/>
          </w:tcPr>
          <w:p w14:paraId="4312AF77" w14:textId="36AF2A70" w:rsidR="00BE69C5" w:rsidRPr="00BE69C5" w:rsidRDefault="00BE69C5" w:rsidP="00BE69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9C5">
              <w:rPr>
                <w:rFonts w:ascii="Times New Roman" w:hAnsi="Times New Roman" w:cs="Times New Roman"/>
                <w:sz w:val="24"/>
                <w:szCs w:val="24"/>
              </w:rPr>
              <w:t>Distance-based outliers</w:t>
            </w:r>
            <w:r w:rsidRPr="00BE69C5">
              <w:rPr>
                <w:rFonts w:ascii="Times New Roman" w:hAnsi="Times New Roman" w:cs="Times New Roman"/>
                <w:sz w:val="24"/>
                <w:szCs w:val="24"/>
              </w:rPr>
              <w:br/>
              <w:t>Isolation Forest</w:t>
            </w:r>
            <w:r w:rsidRPr="00BE69C5">
              <w:rPr>
                <w:rFonts w:ascii="Times New Roman" w:hAnsi="Times New Roman" w:cs="Times New Roman"/>
                <w:sz w:val="24"/>
                <w:szCs w:val="24"/>
              </w:rPr>
              <w:br/>
              <w:t>Practical datasets</w:t>
            </w:r>
          </w:p>
        </w:tc>
      </w:tr>
      <w:tr w:rsidR="00BE69C5" w:rsidRPr="00BE69C5" w14:paraId="141278AB" w14:textId="77777777" w:rsidTr="00BE69C5">
        <w:trPr>
          <w:trHeight w:val="505"/>
        </w:trPr>
        <w:tc>
          <w:tcPr>
            <w:tcW w:w="805" w:type="dxa"/>
          </w:tcPr>
          <w:p w14:paraId="0724D433" w14:textId="3524887E" w:rsidR="00BE69C5" w:rsidRPr="00BE69C5" w:rsidRDefault="00BE69C5" w:rsidP="00BE69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9C5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440" w:type="dxa"/>
          </w:tcPr>
          <w:p w14:paraId="2AED6598" w14:textId="664BA789" w:rsidR="00BE69C5" w:rsidRPr="00BE69C5" w:rsidRDefault="00BE69C5" w:rsidP="00BE69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9C5">
              <w:rPr>
                <w:rFonts w:ascii="Times New Roman" w:hAnsi="Times New Roman" w:cs="Times New Roman"/>
                <w:sz w:val="24"/>
                <w:szCs w:val="24"/>
              </w:rPr>
              <w:t>LAB-</w:t>
            </w:r>
            <w:r w:rsidRPr="00BE69C5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7357" w:type="dxa"/>
          </w:tcPr>
          <w:p w14:paraId="705F537B" w14:textId="2B1BA46B" w:rsidR="00BE69C5" w:rsidRPr="00BE69C5" w:rsidRDefault="00BE69C5" w:rsidP="00BE69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9C5">
              <w:rPr>
                <w:rFonts w:ascii="Times New Roman" w:hAnsi="Times New Roman" w:cs="Times New Roman"/>
                <w:sz w:val="24"/>
                <w:szCs w:val="24"/>
              </w:rPr>
              <w:t>Data scraping basics</w:t>
            </w:r>
            <w:r w:rsidRPr="00BE69C5">
              <w:rPr>
                <w:rFonts w:ascii="Times New Roman" w:hAnsi="Times New Roman" w:cs="Times New Roman"/>
                <w:sz w:val="24"/>
                <w:szCs w:val="24"/>
              </w:rPr>
              <w:br/>
              <w:t>Sentiment analysis</w:t>
            </w:r>
            <w:r w:rsidRPr="00BE69C5">
              <w:rPr>
                <w:rFonts w:ascii="Times New Roman" w:hAnsi="Times New Roman" w:cs="Times New Roman"/>
                <w:sz w:val="24"/>
                <w:szCs w:val="24"/>
              </w:rPr>
              <w:br/>
              <w:t>Social media dataset mining</w:t>
            </w:r>
          </w:p>
        </w:tc>
      </w:tr>
      <w:tr w:rsidR="00BE69C5" w:rsidRPr="00BE69C5" w14:paraId="5DF33851" w14:textId="77777777" w:rsidTr="00BE69C5">
        <w:trPr>
          <w:trHeight w:val="477"/>
        </w:trPr>
        <w:tc>
          <w:tcPr>
            <w:tcW w:w="805" w:type="dxa"/>
          </w:tcPr>
          <w:p w14:paraId="23ABE9A7" w14:textId="56E87FAB" w:rsidR="00BE69C5" w:rsidRPr="00BE69C5" w:rsidRDefault="00BE69C5" w:rsidP="00BE69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9C5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440" w:type="dxa"/>
          </w:tcPr>
          <w:p w14:paraId="152F619F" w14:textId="2FBD49F3" w:rsidR="00BE69C5" w:rsidRPr="00BE69C5" w:rsidRDefault="00BE69C5" w:rsidP="00BE69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9C5">
              <w:rPr>
                <w:rFonts w:ascii="Times New Roman" w:hAnsi="Times New Roman" w:cs="Times New Roman"/>
                <w:sz w:val="24"/>
                <w:szCs w:val="24"/>
              </w:rPr>
              <w:t>LAB-</w:t>
            </w:r>
            <w:r w:rsidRPr="00BE69C5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7357" w:type="dxa"/>
          </w:tcPr>
          <w:p w14:paraId="55C0BBD8" w14:textId="5DEACD5A" w:rsidR="00BE69C5" w:rsidRPr="00BE69C5" w:rsidRDefault="00BE69C5" w:rsidP="00BE69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9C5">
              <w:rPr>
                <w:rFonts w:ascii="Times New Roman" w:hAnsi="Times New Roman" w:cs="Times New Roman"/>
                <w:sz w:val="24"/>
                <w:szCs w:val="24"/>
              </w:rPr>
              <w:t>Apply learned techniques</w:t>
            </w:r>
            <w:r w:rsidRPr="00BE69C5">
              <w:rPr>
                <w:rFonts w:ascii="Times New Roman" w:hAnsi="Times New Roman" w:cs="Times New Roman"/>
                <w:sz w:val="24"/>
                <w:szCs w:val="24"/>
              </w:rPr>
              <w:br/>
              <w:t>Performance comparison of models</w:t>
            </w:r>
          </w:p>
        </w:tc>
      </w:tr>
    </w:tbl>
    <w:p w14:paraId="13B26553" w14:textId="77777777" w:rsidR="004374D8" w:rsidRDefault="004374D8"/>
    <w:sectPr w:rsidR="004374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3C1"/>
    <w:rsid w:val="004374D8"/>
    <w:rsid w:val="00BE69C5"/>
    <w:rsid w:val="00E53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CF546"/>
  <w15:chartTrackingRefBased/>
  <w15:docId w15:val="{88E90F40-ABF8-4168-9D01-BE8B46092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E69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167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Aasma Khalid</dc:creator>
  <cp:keywords/>
  <dc:description/>
  <cp:lastModifiedBy>Aasma Khalid</cp:lastModifiedBy>
  <cp:revision>2</cp:revision>
  <dcterms:created xsi:type="dcterms:W3CDTF">2026-01-28T03:49:00Z</dcterms:created>
  <dcterms:modified xsi:type="dcterms:W3CDTF">2026-01-28T03:55:00Z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bb643bb3-8105-4207-b3b7-2176719dcd3b</vt:lpwstr>
  </property>
</Properties>
</file>