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4AC0" w:rsidRDefault="00566C29" w:rsidP="007A124E">
      <w:pPr>
        <w:spacing w:after="140"/>
        <w:jc w:val="center"/>
      </w:pPr>
      <w:r>
        <w:rPr>
          <w:b/>
          <w:bCs/>
          <w:color w:val="9B1B1E"/>
          <w:sz w:val="26"/>
          <w:szCs w:val="26"/>
        </w:rPr>
        <w:t>CS 411   Information Security</w:t>
      </w: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0"/>
        <w:gridCol w:w="3150"/>
        <w:gridCol w:w="1400"/>
        <w:gridCol w:w="1550"/>
        <w:gridCol w:w="1570"/>
      </w:tblGrid>
      <w:tr w:rsidR="00CB4AC0">
        <w:trPr>
          <w:tblHeader/>
        </w:trPr>
        <w:tc>
          <w:tcPr>
            <w:tcW w:w="13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Course Code</w:t>
            </w:r>
          </w:p>
        </w:tc>
        <w:tc>
          <w:tcPr>
            <w:tcW w:w="31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Course Title</w:t>
            </w: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Credit Hours</w:t>
            </w:r>
          </w:p>
        </w:tc>
        <w:tc>
          <w:tcPr>
            <w:tcW w:w="15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Contact Hrs./Week</w:t>
            </w:r>
          </w:p>
        </w:tc>
        <w:tc>
          <w:tcPr>
            <w:tcW w:w="15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Total Lectures Allocated</w:t>
            </w:r>
          </w:p>
        </w:tc>
      </w:tr>
      <w:tr w:rsidR="00CB4AC0">
        <w:tc>
          <w:tcPr>
            <w:tcW w:w="13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CS 411</w:t>
            </w:r>
          </w:p>
        </w:tc>
        <w:tc>
          <w:tcPr>
            <w:tcW w:w="31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Information Security</w:t>
            </w: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3(2-1)</w:t>
            </w:r>
          </w:p>
        </w:tc>
        <w:tc>
          <w:tcPr>
            <w:tcW w:w="15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7A124E">
            <w:pPr>
              <w:spacing w:before="20" w:after="20" w:line="244" w:lineRule="auto"/>
              <w:jc w:val="center"/>
            </w:pPr>
            <w:r>
              <w:t>2-3</w:t>
            </w:r>
          </w:p>
        </w:tc>
        <w:tc>
          <w:tcPr>
            <w:tcW w:w="157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30 + 15 Labs</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0"/>
        <w:gridCol w:w="1400"/>
        <w:gridCol w:w="1920"/>
        <w:gridCol w:w="1900"/>
        <w:gridCol w:w="1700"/>
      </w:tblGrid>
      <w:tr w:rsidR="00CB4AC0">
        <w:trPr>
          <w:tblHeader/>
        </w:trPr>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Discipline</w:t>
            </w: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Semester No</w:t>
            </w:r>
          </w:p>
        </w:tc>
        <w:tc>
          <w:tcPr>
            <w:tcW w:w="1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Commencement of Semester</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Mid Semester Examination</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Semester Termination Date</w:t>
            </w:r>
          </w:p>
        </w:tc>
      </w:tr>
      <w:tr w:rsidR="00CB4AC0">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7A124E">
            <w:pPr>
              <w:spacing w:before="20" w:after="20" w:line="244" w:lineRule="auto"/>
              <w:jc w:val="center"/>
            </w:pPr>
            <w:r>
              <w:t>BS (Artificial Inelligence</w:t>
            </w:r>
            <w:bookmarkStart w:id="0" w:name="_GoBack"/>
            <w:bookmarkEnd w:id="0"/>
            <w:r w:rsidR="00566C29">
              <w:t>)</w:t>
            </w: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Semester VI</w:t>
            </w:r>
            <w:r w:rsidR="007A124E">
              <w:t>I</w:t>
            </w:r>
          </w:p>
        </w:tc>
        <w:tc>
          <w:tcPr>
            <w:tcW w:w="1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7A124E">
            <w:pPr>
              <w:spacing w:before="20" w:after="20" w:line="244" w:lineRule="auto"/>
              <w:jc w:val="center"/>
            </w:pPr>
            <w:r>
              <w:t>01-09</w:t>
            </w:r>
            <w:r w:rsidR="00566C29">
              <w:t>-2026</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[dd-mm-yyyy]</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13-05-2026</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20"/>
      </w:tblGrid>
      <w:tr w:rsidR="00CB4AC0">
        <w:tc>
          <w:tcPr>
            <w:tcW w:w="9020" w:type="dxa"/>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COURSE LEVEL</w:t>
            </w:r>
          </w:p>
        </w:tc>
      </w:tr>
      <w:tr w:rsidR="00CB4AC0">
        <w:tc>
          <w:tcPr>
            <w:tcW w:w="90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40" w:line="250" w:lineRule="auto"/>
            </w:pPr>
            <w:r>
              <w:t>Undergraduate</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20"/>
      </w:tblGrid>
      <w:tr w:rsidR="00CB4AC0">
        <w:tc>
          <w:tcPr>
            <w:tcW w:w="9020" w:type="dxa"/>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PREREQUISITES</w:t>
            </w:r>
          </w:p>
        </w:tc>
      </w:tr>
      <w:tr w:rsidR="00CB4AC0">
        <w:tc>
          <w:tcPr>
            <w:tcW w:w="90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40" w:line="250" w:lineRule="auto"/>
            </w:pPr>
            <w:r>
              <w:t>Computer Networks</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20"/>
      </w:tblGrid>
      <w:tr w:rsidR="00CB4AC0">
        <w:tc>
          <w:tcPr>
            <w:tcW w:w="9020" w:type="dxa"/>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COURSE DESCRIPTION</w:t>
            </w:r>
          </w:p>
        </w:tc>
      </w:tr>
      <w:tr w:rsidR="00CB4AC0">
        <w:tc>
          <w:tcPr>
            <w:tcW w:w="90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40" w:line="250" w:lineRule="auto"/>
            </w:pPr>
            <w:r>
              <w:t>This course develops a comprehensive understanding of the principles, mechanisms and practices used to protect information systems. Beginning with the core concepts of information security — the CIA triad, authenticity, accountability and non-repudiation —</w:t>
            </w:r>
            <w:r>
              <w:t xml:space="preserve"> it examines the threat landscape (malware, worms, intrusions and denial-of-service attacks) and the defences used against them. Students study symmetric and public-key cryptography, AES and DES, digital signatures, key management and cryptographic hashing</w:t>
            </w:r>
            <w:r>
              <w:t>, together with access-control models, firewalls, intrusion-detection systems (Snort) and network security (IPsec, NAT). The course concludes with incident response, disaster recovery, business continuity and the security of emerging platforms such as clou</w:t>
            </w:r>
            <w:r>
              <w:t>d computing and the Internet of Things. Laboratory work and a team security project give students hands-on experience with modern security tools so that they can analyse threats and design, configure and evaluate practical protections.</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20"/>
      </w:tblGrid>
      <w:tr w:rsidR="00CB4AC0">
        <w:tc>
          <w:tcPr>
            <w:tcW w:w="9020" w:type="dxa"/>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COURSE LEARNING OU</w:t>
            </w:r>
            <w:r>
              <w:rPr>
                <w:b/>
                <w:bCs/>
                <w:color w:val="FFFFFF"/>
              </w:rPr>
              <w:t>TCOMES / OBJECTIVES (CLOs)</w:t>
            </w:r>
          </w:p>
        </w:tc>
      </w:tr>
      <w:tr w:rsidR="00CB4AC0">
        <w:tc>
          <w:tcPr>
            <w:tcW w:w="90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40" w:line="250" w:lineRule="auto"/>
            </w:pPr>
            <w:r>
              <w:rPr>
                <w:b/>
                <w:bCs/>
              </w:rPr>
              <w:t>After completing this course, students should be able to:</w:t>
            </w:r>
          </w:p>
          <w:p w:rsidR="00CB4AC0" w:rsidRDefault="00566C29">
            <w:pPr>
              <w:spacing w:before="20" w:after="40" w:line="250" w:lineRule="auto"/>
            </w:pPr>
            <w:r>
              <w:t>CLO-1.  Explain the fundamental concepts, principles and terminology of information security — the CIA triad, authenticity, accountability, non-repudiation and access-control models — and the characteristics of common threats such as malware, worms, intrus</w:t>
            </w:r>
            <w:r>
              <w:t>ions and denial-of-service attacks, so that the security requirements of a given scenario are correctly identified and described.</w:t>
            </w:r>
          </w:p>
          <w:p w:rsidR="00CB4AC0" w:rsidRDefault="00566C29">
            <w:pPr>
              <w:spacing w:before="20" w:after="40" w:line="250" w:lineRule="auto"/>
            </w:pPr>
            <w:r>
              <w:t>CLO-2.  Apply appropriate cryptographic techniques and security mechanisms — symmetric and public-key cryptography, AES/DES, d</w:t>
            </w:r>
            <w:r>
              <w:t>igital signatures, key management, hashing and authentication — to design protection for the confidentiality, integrity and authenticity of data in a specified scenario, so that the chosen mechanisms correctly satisfy the stated security requirements.</w:t>
            </w:r>
          </w:p>
          <w:p w:rsidR="00CB4AC0" w:rsidRDefault="00566C29">
            <w:pPr>
              <w:spacing w:before="20" w:after="40" w:line="250" w:lineRule="auto"/>
            </w:pPr>
            <w:r>
              <w:lastRenderedPageBreak/>
              <w:t>CLO-</w:t>
            </w:r>
            <w:r>
              <w:t xml:space="preserve">3.  Use modern security tools and technologies — intrusion-detection systems such as Snort, firewalls and packet filters, and IPsec / network-security configurations — to detect, monitor and mitigate attacks in a controlled laboratory environment, so that </w:t>
            </w:r>
            <w:r>
              <w:t>the tools are configured correctly and produce the expected protective behaviour.</w:t>
            </w:r>
          </w:p>
          <w:p w:rsidR="00CB4AC0" w:rsidRDefault="00566C29">
            <w:pPr>
              <w:spacing w:before="20" w:after="40" w:line="250" w:lineRule="auto"/>
            </w:pPr>
            <w:r>
              <w:t>CLO-4.  Analyse security threats, vulnerabilities and attack scenarios to identify assets, attack vectors and impact, and compare alternative countermeasures (for example sym</w:t>
            </w:r>
            <w:r>
              <w:t>metric versus public-key cryptography, or host-based versus network-based IDS) in terms of security strength, performance and suitability, so that the recommended countermeasure is justified against at least one documented alternative.</w:t>
            </w:r>
          </w:p>
          <w:p w:rsidR="00CB4AC0" w:rsidRDefault="00566C29">
            <w:pPr>
              <w:spacing w:before="20" w:after="40" w:line="250" w:lineRule="auto"/>
            </w:pPr>
            <w:r>
              <w:t>CLO-5.  Function eff</w:t>
            </w:r>
            <w:r>
              <w:t>ectively as an individual and as a member of a team to plan, distribute and integrate the work of a security assessment or defence project, so that every agreed milestone is met on schedule and each member’s contribution is clearly identifiable.</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7"/>
        <w:gridCol w:w="5681"/>
        <w:gridCol w:w="1141"/>
        <w:gridCol w:w="1261"/>
      </w:tblGrid>
      <w:tr w:rsidR="00CB4AC0">
        <w:tc>
          <w:tcPr>
            <w:tcW w:w="9020" w:type="dxa"/>
            <w:gridSpan w:val="4"/>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COURSE LEARNING OUTCOMES WITH BLOOM'S TAXONOMY DOMAIN AND LEVEL</w:t>
            </w:r>
          </w:p>
        </w:tc>
      </w:tr>
      <w:tr w:rsidR="00CB4AC0">
        <w:trPr>
          <w:tblHeader/>
        </w:trPr>
        <w:tc>
          <w:tcPr>
            <w:tcW w:w="9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w:t>
            </w:r>
          </w:p>
        </w:tc>
        <w:tc>
          <w:tcPr>
            <w:tcW w:w="58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Description</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Verb</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Domain – BT Level</w:t>
            </w:r>
          </w:p>
        </w:tc>
      </w:tr>
      <w:tr w:rsidR="00CB4AC0">
        <w:tc>
          <w:tcPr>
            <w:tcW w:w="9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CLO-1</w:t>
            </w:r>
          </w:p>
        </w:tc>
        <w:tc>
          <w:tcPr>
            <w:tcW w:w="58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20" w:line="244" w:lineRule="auto"/>
            </w:pPr>
            <w:r>
              <w:t>Explain information-security concepts, principles (CIA, authenticity, accountability, non-repudiation) and common threats so that security requirements are correctly identified.</w:t>
            </w:r>
          </w:p>
        </w:tc>
        <w:tc>
          <w:tcPr>
            <w:tcW w:w="11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Explain</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C2 (Understand)</w:t>
            </w:r>
          </w:p>
        </w:tc>
      </w:tr>
      <w:tr w:rsidR="00CB4AC0">
        <w:tc>
          <w:tcPr>
            <w:tcW w:w="9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CLO-2</w:t>
            </w:r>
          </w:p>
        </w:tc>
        <w:tc>
          <w:tcPr>
            <w:tcW w:w="58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20" w:line="244" w:lineRule="auto"/>
            </w:pPr>
            <w:r>
              <w:t>Apply cryptographic techniques and security mechanisms (symmetric/public-key, AES/DES, signatures, hashing, authentication) to design data protection for a scenario.</w:t>
            </w:r>
          </w:p>
        </w:tc>
        <w:tc>
          <w:tcPr>
            <w:tcW w:w="11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Apply</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C3 (Apply)</w:t>
            </w:r>
          </w:p>
        </w:tc>
      </w:tr>
      <w:tr w:rsidR="00CB4AC0">
        <w:tc>
          <w:tcPr>
            <w:tcW w:w="9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CLO-3</w:t>
            </w:r>
          </w:p>
        </w:tc>
        <w:tc>
          <w:tcPr>
            <w:tcW w:w="58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20" w:line="244" w:lineRule="auto"/>
            </w:pPr>
            <w:r>
              <w:t>Use modern security tools (Snort IDS, firewalls, packet filters, I</w:t>
            </w:r>
            <w:r>
              <w:t>Psec) to detect, monitor and mitigate attacks in a controlled lab.</w:t>
            </w:r>
          </w:p>
        </w:tc>
        <w:tc>
          <w:tcPr>
            <w:tcW w:w="11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Use</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C3 (Apply)</w:t>
            </w:r>
          </w:p>
        </w:tc>
      </w:tr>
      <w:tr w:rsidR="00CB4AC0">
        <w:tc>
          <w:tcPr>
            <w:tcW w:w="9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CLO-4</w:t>
            </w:r>
          </w:p>
        </w:tc>
        <w:tc>
          <w:tcPr>
            <w:tcW w:w="58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20" w:line="244" w:lineRule="auto"/>
            </w:pPr>
            <w:r>
              <w:t>Analyse threats and attack scenarios and compare alternative countermeasures, justifying the recommended one.</w:t>
            </w:r>
          </w:p>
        </w:tc>
        <w:tc>
          <w:tcPr>
            <w:tcW w:w="11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Analyse</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C4 (Analyse)</w:t>
            </w:r>
          </w:p>
        </w:tc>
      </w:tr>
      <w:tr w:rsidR="00CB4AC0">
        <w:tc>
          <w:tcPr>
            <w:tcW w:w="9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CLO-5</w:t>
            </w:r>
          </w:p>
        </w:tc>
        <w:tc>
          <w:tcPr>
            <w:tcW w:w="58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20" w:line="244" w:lineRule="auto"/>
            </w:pPr>
            <w:r>
              <w:t>Function effectively within a team to plan, distribute and integrate a security project so that milestones are met and contributions are identifiable.</w:t>
            </w:r>
          </w:p>
        </w:tc>
        <w:tc>
          <w:tcPr>
            <w:tcW w:w="11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Function</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A3 (Value)</w:t>
            </w:r>
          </w:p>
        </w:tc>
      </w:tr>
    </w:tbl>
    <w:p w:rsidR="00CB4AC0" w:rsidRDefault="00566C29">
      <w:pPr>
        <w:spacing w:before="30" w:after="40" w:line="250" w:lineRule="auto"/>
      </w:pPr>
      <w:r>
        <w:rPr>
          <w:i/>
          <w:iCs/>
          <w:color w:val="666666"/>
          <w:sz w:val="16"/>
          <w:szCs w:val="16"/>
        </w:rPr>
        <w:t>* BT = Bloom’s Taxonomy; C = Cognitive domain, P = Psychomotor domain, A = Affective</w:t>
      </w:r>
      <w:r>
        <w:rPr>
          <w:i/>
          <w:iCs/>
          <w:color w:val="666666"/>
          <w:sz w:val="16"/>
          <w:szCs w:val="16"/>
        </w:rPr>
        <w:t xml:space="preserve"> domain.</w:t>
      </w:r>
    </w:p>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0"/>
        <w:gridCol w:w="4210"/>
        <w:gridCol w:w="690"/>
        <w:gridCol w:w="690"/>
        <w:gridCol w:w="690"/>
        <w:gridCol w:w="690"/>
        <w:gridCol w:w="1310"/>
      </w:tblGrid>
      <w:tr w:rsidR="00CB4AC0">
        <w:tc>
          <w:tcPr>
            <w:tcW w:w="9020" w:type="dxa"/>
            <w:gridSpan w:val="7"/>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MAPPING OF COURSE LEARNING OUTCOMES (CLOs) TO GRADUATE ATTRIBUTES (GAs)</w:t>
            </w:r>
          </w:p>
        </w:tc>
      </w:tr>
      <w:tr w:rsidR="00CB4AC0">
        <w:trPr>
          <w:tblHeader/>
        </w:trPr>
        <w:tc>
          <w:tcPr>
            <w:tcW w:w="7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w:t>
            </w:r>
          </w:p>
        </w:tc>
        <w:tc>
          <w:tcPr>
            <w:tcW w:w="421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Graduate Attribute</w:t>
            </w:r>
          </w:p>
        </w:tc>
        <w:tc>
          <w:tcPr>
            <w:tcW w:w="6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CLO-1</w:t>
            </w:r>
          </w:p>
        </w:tc>
        <w:tc>
          <w:tcPr>
            <w:tcW w:w="6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CLO-2</w:t>
            </w:r>
          </w:p>
        </w:tc>
        <w:tc>
          <w:tcPr>
            <w:tcW w:w="6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CLO-3</w:t>
            </w:r>
          </w:p>
        </w:tc>
        <w:tc>
          <w:tcPr>
            <w:tcW w:w="6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CLO-4</w:t>
            </w:r>
          </w:p>
        </w:tc>
        <w:tc>
          <w:tcPr>
            <w:tcW w:w="131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CLO-5</w:t>
            </w:r>
          </w:p>
        </w:tc>
      </w:tr>
      <w:tr w:rsidR="00CB4AC0">
        <w:tc>
          <w:tcPr>
            <w:tcW w:w="7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GA-1</w:t>
            </w:r>
          </w:p>
        </w:tc>
        <w:tc>
          <w:tcPr>
            <w:tcW w:w="4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Academic Education</w:t>
            </w: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13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r>
      <w:tr w:rsidR="00CB4AC0">
        <w:tc>
          <w:tcPr>
            <w:tcW w:w="7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GA-2</w:t>
            </w:r>
          </w:p>
        </w:tc>
        <w:tc>
          <w:tcPr>
            <w:tcW w:w="4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Knowledge for Solving Computing Problems</w:t>
            </w: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13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r>
      <w:tr w:rsidR="00CB4AC0">
        <w:tc>
          <w:tcPr>
            <w:tcW w:w="7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GA-3</w:t>
            </w:r>
          </w:p>
        </w:tc>
        <w:tc>
          <w:tcPr>
            <w:tcW w:w="4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Problem Analysis</w:t>
            </w: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c>
          <w:tcPr>
            <w:tcW w:w="13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r>
      <w:tr w:rsidR="00CB4AC0">
        <w:tc>
          <w:tcPr>
            <w:tcW w:w="7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GA-4</w:t>
            </w:r>
          </w:p>
        </w:tc>
        <w:tc>
          <w:tcPr>
            <w:tcW w:w="4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Design/Development of Solutions</w:t>
            </w: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13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r>
      <w:tr w:rsidR="00CB4AC0">
        <w:tc>
          <w:tcPr>
            <w:tcW w:w="7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GA-5</w:t>
            </w:r>
          </w:p>
        </w:tc>
        <w:tc>
          <w:tcPr>
            <w:tcW w:w="4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Modern Tool Usage</w:t>
            </w: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13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r>
      <w:tr w:rsidR="00CB4AC0">
        <w:tc>
          <w:tcPr>
            <w:tcW w:w="7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GA-6</w:t>
            </w:r>
          </w:p>
        </w:tc>
        <w:tc>
          <w:tcPr>
            <w:tcW w:w="4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Individual and Team Work</w:t>
            </w: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13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r>
      <w:tr w:rsidR="00CB4AC0">
        <w:tc>
          <w:tcPr>
            <w:tcW w:w="7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lastRenderedPageBreak/>
              <w:t>GA-7</w:t>
            </w:r>
          </w:p>
        </w:tc>
        <w:tc>
          <w:tcPr>
            <w:tcW w:w="4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Communication</w:t>
            </w: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13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r>
      <w:tr w:rsidR="00CB4AC0">
        <w:tc>
          <w:tcPr>
            <w:tcW w:w="7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GA-8</w:t>
            </w:r>
          </w:p>
        </w:tc>
        <w:tc>
          <w:tcPr>
            <w:tcW w:w="4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Computing Professionalism and Society</w:t>
            </w: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13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r>
      <w:tr w:rsidR="00CB4AC0">
        <w:tc>
          <w:tcPr>
            <w:tcW w:w="7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GA-9</w:t>
            </w:r>
          </w:p>
        </w:tc>
        <w:tc>
          <w:tcPr>
            <w:tcW w:w="4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Ethics</w:t>
            </w: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13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r>
      <w:tr w:rsidR="00CB4AC0">
        <w:tc>
          <w:tcPr>
            <w:tcW w:w="7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GA-10</w:t>
            </w:r>
          </w:p>
        </w:tc>
        <w:tc>
          <w:tcPr>
            <w:tcW w:w="42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Life-long Learning</w:t>
            </w: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69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13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r>
    </w:tbl>
    <w:p w:rsidR="00CB4AC0" w:rsidRDefault="00566C29">
      <w:pPr>
        <w:spacing w:before="30" w:after="40" w:line="250" w:lineRule="auto"/>
      </w:pPr>
      <w:r>
        <w:rPr>
          <w:i/>
          <w:iCs/>
          <w:color w:val="666666"/>
          <w:sz w:val="16"/>
          <w:szCs w:val="16"/>
        </w:rPr>
        <w:t>Each CLO maps to one primary Graduate Attribute so that the programme’s GA coverage is unambiguous and directly assessable.</w:t>
      </w:r>
    </w:p>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0"/>
        <w:gridCol w:w="6920"/>
      </w:tblGrid>
      <w:tr w:rsidR="00CB4AC0">
        <w:tc>
          <w:tcPr>
            <w:tcW w:w="9020" w:type="dxa"/>
            <w:gridSpan w:val="2"/>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LEARNING ACTIVITIES SUMMARY</w:t>
            </w:r>
          </w:p>
        </w:tc>
      </w:tr>
      <w:tr w:rsidR="00CB4AC0">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CB4AC0" w:rsidRDefault="00566C29">
            <w:pPr>
              <w:spacing w:before="20" w:after="20" w:line="244" w:lineRule="auto"/>
            </w:pPr>
            <w:r>
              <w:rPr>
                <w:b/>
                <w:bCs/>
              </w:rPr>
              <w:t>Workload</w:t>
            </w:r>
          </w:p>
        </w:tc>
        <w:tc>
          <w:tcPr>
            <w:tcW w:w="6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20" w:line="244" w:lineRule="auto"/>
            </w:pPr>
            <w:r>
              <w:t>Information Security is a 3 credit-hour course (2 theory + 1 lab per week) delivered over 15 weeks. Students are expected to spend approximately 4 contact hours per week (2 hours of theory lecture and 2 hours of laboratory work). The remaining time — rough</w:t>
            </w:r>
            <w:r>
              <w:t>ly 30 hours across the semester — should be spent on self-study, assignments, quizzes and the security project.</w:t>
            </w:r>
          </w:p>
        </w:tc>
      </w:tr>
      <w:tr w:rsidR="00CB4AC0">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CB4AC0" w:rsidRDefault="00566C29">
            <w:pPr>
              <w:spacing w:before="20" w:after="20" w:line="244" w:lineRule="auto"/>
            </w:pPr>
            <w:r>
              <w:rPr>
                <w:b/>
                <w:bCs/>
              </w:rPr>
              <w:t>Learning Activities</w:t>
            </w:r>
          </w:p>
        </w:tc>
        <w:tc>
          <w:tcPr>
            <w:tcW w:w="6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20" w:line="244" w:lineRule="auto"/>
            </w:pPr>
            <w:r>
              <w:t>A selection of the following is covered: information-security concepts and principles (CIA, authenticity, accountability, non-repudiation); malware, worms and denial-of-service attacks; intrusion-detection systems; symmetric and public-key cryptography, AE</w:t>
            </w:r>
            <w:r>
              <w:t xml:space="preserve">S, DES, digital signatures and key management; cryptographic hashing and message digests; access-control models (RBAC, MAC); firewalls and packet filtering; network security with IPsec and NAT; user and distributed authentication; intrusion detection with </w:t>
            </w:r>
            <w:r>
              <w:t>Snort; incident response, disaster recovery and business continuity; cloud and IoT security; and a team-based security project.</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20"/>
      </w:tblGrid>
      <w:tr w:rsidR="00CB4AC0">
        <w:tc>
          <w:tcPr>
            <w:tcW w:w="9020" w:type="dxa"/>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TEACHING AND LEARNING METHODS / PEDAGOGIES</w:t>
            </w:r>
          </w:p>
        </w:tc>
      </w:tr>
      <w:tr w:rsidR="00CB4AC0">
        <w:tc>
          <w:tcPr>
            <w:tcW w:w="90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40" w:line="250" w:lineRule="auto"/>
            </w:pPr>
            <w:r>
              <w:t>It consists of lectures and practical laboratory sessions. The division is given below:</w:t>
            </w:r>
          </w:p>
          <w:p w:rsidR="00CB4AC0" w:rsidRDefault="00566C29">
            <w:pPr>
              <w:spacing w:before="10" w:after="10" w:line="248" w:lineRule="auto"/>
              <w:ind w:left="200" w:hanging="200"/>
            </w:pPr>
            <w:r>
              <w:t>-  Duration: 15 weeks</w:t>
            </w:r>
          </w:p>
          <w:p w:rsidR="00CB4AC0" w:rsidRDefault="00566C29">
            <w:pPr>
              <w:spacing w:before="10" w:after="10" w:line="248" w:lineRule="auto"/>
              <w:ind w:left="200" w:hanging="200"/>
            </w:pPr>
            <w:r>
              <w:t>-  Lectures: 30 hours (2 per week)</w:t>
            </w:r>
          </w:p>
          <w:p w:rsidR="00CB4AC0" w:rsidRDefault="00566C29">
            <w:pPr>
              <w:spacing w:before="10" w:after="10" w:line="248" w:lineRule="auto"/>
              <w:ind w:left="200" w:hanging="200"/>
            </w:pPr>
            <w:r>
              <w:t>-  Practical Labs: 30 hours (2 per week)</w:t>
            </w:r>
          </w:p>
          <w:p w:rsidR="00CB4AC0" w:rsidRDefault="00566C29">
            <w:pPr>
              <w:spacing w:before="10" w:after="10" w:line="248" w:lineRule="auto"/>
              <w:ind w:left="200" w:hanging="200"/>
            </w:pPr>
            <w:r>
              <w:t>-  Live lecture sessions on Google Meet or any equivalent tool</w:t>
            </w:r>
          </w:p>
          <w:p w:rsidR="00CB4AC0" w:rsidRDefault="00566C29">
            <w:pPr>
              <w:spacing w:before="10" w:after="10" w:line="248" w:lineRule="auto"/>
              <w:ind w:left="200" w:hanging="200"/>
            </w:pPr>
            <w:r>
              <w:t>-  Reco</w:t>
            </w:r>
            <w:r>
              <w:t>rded sessions provided after every lecture</w:t>
            </w:r>
          </w:p>
          <w:p w:rsidR="00CB4AC0" w:rsidRDefault="00566C29">
            <w:pPr>
              <w:spacing w:before="10" w:after="10" w:line="248" w:lineRule="auto"/>
              <w:ind w:left="200" w:hanging="200"/>
            </w:pPr>
            <w:r>
              <w:t>-  Turnitin for plagiarism checking</w:t>
            </w:r>
          </w:p>
          <w:p w:rsidR="00CB4AC0" w:rsidRDefault="00566C29">
            <w:pPr>
              <w:spacing w:before="10" w:after="10" w:line="248" w:lineRule="auto"/>
              <w:ind w:left="200" w:hanging="200"/>
            </w:pPr>
            <w:r>
              <w:t>-  Question-and-answer sessions and discussions</w:t>
            </w:r>
          </w:p>
          <w:p w:rsidR="00CB4AC0" w:rsidRDefault="00566C29">
            <w:pPr>
              <w:spacing w:before="10" w:after="10" w:line="248" w:lineRule="auto"/>
              <w:ind w:left="200" w:hanging="200"/>
            </w:pPr>
            <w:r>
              <w:t>-  Worked examples, security case studies and live tool demonstrations</w:t>
            </w:r>
          </w:p>
          <w:p w:rsidR="00CB4AC0" w:rsidRDefault="00566C29">
            <w:pPr>
              <w:spacing w:before="10" w:after="10" w:line="248" w:lineRule="auto"/>
              <w:ind w:left="200" w:hanging="200"/>
            </w:pPr>
            <w:r>
              <w:t>-  Video links of related topics</w:t>
            </w:r>
          </w:p>
          <w:p w:rsidR="00CB4AC0" w:rsidRDefault="00566C29">
            <w:pPr>
              <w:spacing w:before="10" w:after="10" w:line="248" w:lineRule="auto"/>
              <w:ind w:left="200" w:hanging="200"/>
            </w:pPr>
            <w:r>
              <w:t>-  Team-based security pr</w:t>
            </w:r>
            <w:r>
              <w:t>oject</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20"/>
      </w:tblGrid>
      <w:tr w:rsidR="00CB4AC0">
        <w:tc>
          <w:tcPr>
            <w:tcW w:w="9020" w:type="dxa"/>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FACILITIES REQUIRED FOR TEACHING AND LEARNING</w:t>
            </w:r>
          </w:p>
        </w:tc>
      </w:tr>
      <w:tr w:rsidR="00CB4AC0">
        <w:tc>
          <w:tcPr>
            <w:tcW w:w="90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10" w:after="10" w:line="248" w:lineRule="auto"/>
              <w:ind w:left="200" w:hanging="200"/>
            </w:pPr>
            <w:r>
              <w:t>-  Learning Management System</w:t>
            </w:r>
          </w:p>
          <w:p w:rsidR="00CB4AC0" w:rsidRDefault="00566C29">
            <w:pPr>
              <w:spacing w:before="10" w:after="10" w:line="248" w:lineRule="auto"/>
              <w:ind w:left="200" w:hanging="200"/>
            </w:pPr>
            <w:r>
              <w:t>-  Internet Facility</w:t>
            </w:r>
          </w:p>
          <w:p w:rsidR="00CB4AC0" w:rsidRDefault="00566C29">
            <w:pPr>
              <w:spacing w:before="10" w:after="10" w:line="248" w:lineRule="auto"/>
              <w:ind w:left="200" w:hanging="200"/>
            </w:pPr>
            <w:r>
              <w:t>-  Digital Library Access</w:t>
            </w:r>
          </w:p>
          <w:p w:rsidR="00CB4AC0" w:rsidRDefault="00566C29">
            <w:pPr>
              <w:spacing w:before="10" w:after="10" w:line="248" w:lineRule="auto"/>
              <w:ind w:left="200" w:hanging="200"/>
            </w:pPr>
            <w:r>
              <w:t>-  Computer laboratory with multimedia projector</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20"/>
      </w:tblGrid>
      <w:tr w:rsidR="00CB4AC0">
        <w:tc>
          <w:tcPr>
            <w:tcW w:w="9020" w:type="dxa"/>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TECHNOLOGY REQUIREMENTS</w:t>
            </w:r>
          </w:p>
        </w:tc>
      </w:tr>
      <w:tr w:rsidR="00CB4AC0">
        <w:tc>
          <w:tcPr>
            <w:tcW w:w="90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10" w:after="10" w:line="248" w:lineRule="auto"/>
              <w:ind w:left="200" w:hanging="200"/>
            </w:pPr>
            <w:r>
              <w:t>-  Computer system and Learning Management System</w:t>
            </w:r>
          </w:p>
          <w:p w:rsidR="00CB4AC0" w:rsidRDefault="00566C29">
            <w:pPr>
              <w:spacing w:before="10" w:after="10" w:line="248" w:lineRule="auto"/>
              <w:ind w:left="200" w:hanging="200"/>
            </w:pPr>
            <w:r>
              <w:t>-  Virtualisation platform (VirtualBox / VMware) with lab virtual machines (e.g., Kali Linux, Ubuntu, Windows)</w:t>
            </w:r>
          </w:p>
          <w:p w:rsidR="00CB4AC0" w:rsidRDefault="00566C29">
            <w:pPr>
              <w:spacing w:before="10" w:after="10" w:line="248" w:lineRule="auto"/>
              <w:ind w:left="200" w:hanging="200"/>
            </w:pPr>
            <w:r>
              <w:t>-  Network analysis: Wireshark; attack/traffic simulation tools</w:t>
            </w:r>
          </w:p>
          <w:p w:rsidR="00CB4AC0" w:rsidRDefault="00566C29">
            <w:pPr>
              <w:spacing w:before="10" w:after="10" w:line="248" w:lineRule="auto"/>
              <w:ind w:left="200" w:hanging="200"/>
            </w:pPr>
            <w:r>
              <w:t>-  Cryptography tools: OpenSSL and GPG</w:t>
            </w:r>
          </w:p>
          <w:p w:rsidR="00CB4AC0" w:rsidRDefault="00566C29">
            <w:pPr>
              <w:spacing w:before="10" w:after="10" w:line="248" w:lineRule="auto"/>
              <w:ind w:left="200" w:hanging="200"/>
            </w:pPr>
            <w:r>
              <w:t>-  Firewall / packet filtering: iptables or pfSense</w:t>
            </w:r>
          </w:p>
          <w:p w:rsidR="00CB4AC0" w:rsidRDefault="00566C29">
            <w:pPr>
              <w:spacing w:before="10" w:after="10" w:line="248" w:lineRule="auto"/>
              <w:ind w:left="200" w:hanging="200"/>
            </w:pPr>
            <w:r>
              <w:t>-  Intrusion detection: Snort</w:t>
            </w:r>
          </w:p>
          <w:p w:rsidR="00CB4AC0" w:rsidRDefault="00566C29">
            <w:pPr>
              <w:spacing w:before="10" w:after="10" w:line="248" w:lineRule="auto"/>
              <w:ind w:left="200" w:hanging="200"/>
            </w:pPr>
            <w:r>
              <w:t>-  Diagramming: draw.io (diagrams.net)</w:t>
            </w:r>
          </w:p>
          <w:p w:rsidR="00CB4AC0" w:rsidRDefault="00566C29">
            <w:pPr>
              <w:spacing w:before="10" w:after="10" w:line="248" w:lineRule="auto"/>
              <w:ind w:left="200" w:hanging="200"/>
            </w:pPr>
            <w:r>
              <w:t>-  Internet facility and Digital Library access</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0"/>
        <w:gridCol w:w="6920"/>
      </w:tblGrid>
      <w:tr w:rsidR="00CB4AC0">
        <w:tc>
          <w:tcPr>
            <w:tcW w:w="9020" w:type="dxa"/>
            <w:gridSpan w:val="2"/>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REQUIRED LEARNING RESOURCES</w:t>
            </w:r>
          </w:p>
        </w:tc>
      </w:tr>
      <w:tr w:rsidR="00CB4AC0">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CB4AC0" w:rsidRDefault="00566C29">
            <w:pPr>
              <w:spacing w:before="20" w:after="20" w:line="244" w:lineRule="auto"/>
            </w:pPr>
            <w:r>
              <w:rPr>
                <w:b/>
                <w:bCs/>
              </w:rPr>
              <w:t>Text Book(s):</w:t>
            </w:r>
          </w:p>
        </w:tc>
        <w:tc>
          <w:tcPr>
            <w:tcW w:w="6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40" w:line="250" w:lineRule="auto"/>
            </w:pPr>
            <w:r>
              <w:t>William Stallings, Cryptography and Network Security: Principles and Practice, 7th/8th Edition, Pearson.</w:t>
            </w:r>
          </w:p>
          <w:p w:rsidR="00CB4AC0" w:rsidRDefault="00566C29">
            <w:pPr>
              <w:spacing w:before="20" w:after="40" w:line="250" w:lineRule="auto"/>
            </w:pPr>
            <w:r>
              <w:t>Charles P. Pfleeger &amp; Shari Lawrence Pfleeger, Security in Computing, 5th Edition, Prentice Hall.</w:t>
            </w:r>
          </w:p>
        </w:tc>
      </w:tr>
      <w:tr w:rsidR="00CB4AC0">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CB4AC0" w:rsidRDefault="00566C29">
            <w:pPr>
              <w:spacing w:before="20" w:after="20" w:line="244" w:lineRule="auto"/>
            </w:pPr>
            <w:r>
              <w:rPr>
                <w:b/>
                <w:bCs/>
              </w:rPr>
              <w:t>Reference Book(s):</w:t>
            </w:r>
          </w:p>
        </w:tc>
        <w:tc>
          <w:tcPr>
            <w:tcW w:w="6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40" w:line="250" w:lineRule="auto"/>
            </w:pPr>
            <w:r>
              <w:t>William Stallings &amp; Lawrie Brown, Computer Security: Principles and Practice, 4th Edition, Pearson.</w:t>
            </w:r>
          </w:p>
          <w:p w:rsidR="00CB4AC0" w:rsidRDefault="00566C29">
            <w:pPr>
              <w:spacing w:before="20" w:after="40" w:line="250" w:lineRule="auto"/>
            </w:pPr>
            <w:r>
              <w:t>Matt Bishop, Computer Security: Art and Science, 2nd Edition, Addison-Wesley.</w:t>
            </w:r>
          </w:p>
          <w:p w:rsidR="00CB4AC0" w:rsidRDefault="00566C29">
            <w:pPr>
              <w:spacing w:before="20" w:after="40" w:line="250" w:lineRule="auto"/>
            </w:pPr>
            <w:r>
              <w:t>Rafeeq Ur Rehman, Intrusion Detection with Snort, Prentice Hall.</w:t>
            </w:r>
          </w:p>
        </w:tc>
      </w:tr>
      <w:tr w:rsidR="00CB4AC0">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CB4AC0" w:rsidRDefault="00566C29">
            <w:pPr>
              <w:spacing w:before="20" w:after="20" w:line="244" w:lineRule="auto"/>
            </w:pPr>
            <w:r>
              <w:rPr>
                <w:b/>
                <w:bCs/>
              </w:rPr>
              <w:t>Journals / Periodicals:</w:t>
            </w:r>
          </w:p>
        </w:tc>
        <w:tc>
          <w:tcPr>
            <w:tcW w:w="6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40" w:line="250" w:lineRule="auto"/>
            </w:pPr>
            <w:r>
              <w:t>IEEE Transactions on Information Forensics and Security; as advised by the instructor</w:t>
            </w:r>
          </w:p>
        </w:tc>
      </w:tr>
      <w:tr w:rsidR="00CB4AC0">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tcPr>
          <w:p w:rsidR="00CB4AC0" w:rsidRDefault="00566C29">
            <w:pPr>
              <w:spacing w:before="20" w:after="20" w:line="244" w:lineRule="auto"/>
            </w:pPr>
            <w:r>
              <w:rPr>
                <w:b/>
                <w:bCs/>
              </w:rPr>
              <w:t>Websites:</w:t>
            </w:r>
          </w:p>
        </w:tc>
        <w:tc>
          <w:tcPr>
            <w:tcW w:w="6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40" w:line="250" w:lineRule="auto"/>
            </w:pPr>
            <w:r>
              <w:t>HEC Digital Library — https://www.digitallibrary.edu.pk</w:t>
            </w:r>
          </w:p>
          <w:p w:rsidR="00CB4AC0" w:rsidRDefault="00566C29">
            <w:pPr>
              <w:spacing w:before="20" w:after="40" w:line="250" w:lineRule="auto"/>
            </w:pPr>
            <w:r>
              <w:t>Tool docs: snort.org, openssl.org, wireshark.org, netfilter.org (iptables)</w:t>
            </w:r>
          </w:p>
          <w:p w:rsidR="00CB4AC0" w:rsidRDefault="00566C29">
            <w:pPr>
              <w:spacing w:before="20" w:after="40" w:line="250" w:lineRule="auto"/>
            </w:pPr>
            <w:r>
              <w:t>NIST</w:t>
            </w:r>
            <w:r>
              <w:t xml:space="preserve"> Computer Security Resource Center — https://csrc.nist.gov</w:t>
            </w:r>
          </w:p>
          <w:p w:rsidR="00CB4AC0" w:rsidRDefault="00566C29">
            <w:pPr>
              <w:spacing w:before="20" w:after="40" w:line="250" w:lineRule="auto"/>
            </w:pPr>
            <w:r>
              <w:t>Course LMS / Google Classroom (departmental)</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0"/>
        <w:gridCol w:w="798"/>
        <w:gridCol w:w="1764"/>
        <w:gridCol w:w="3875"/>
        <w:gridCol w:w="818"/>
        <w:gridCol w:w="795"/>
      </w:tblGrid>
      <w:tr w:rsidR="00CB4AC0">
        <w:tc>
          <w:tcPr>
            <w:tcW w:w="9020" w:type="dxa"/>
            <w:gridSpan w:val="6"/>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WEEKLY PLAN</w:t>
            </w:r>
          </w:p>
        </w:tc>
      </w:tr>
      <w:tr w:rsidR="00CB4AC0">
        <w:trPr>
          <w:tblHeader/>
        </w:trPr>
        <w:tc>
          <w:tcPr>
            <w:tcW w:w="9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Weeks</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Lecture No.</w:t>
            </w:r>
          </w:p>
        </w:tc>
        <w:tc>
          <w:tcPr>
            <w:tcW w:w="17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Title of Chapter</w:t>
            </w:r>
          </w:p>
        </w:tc>
        <w:tc>
          <w:tcPr>
            <w:tcW w:w="39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Contents</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w:t>
            </w:r>
          </w:p>
        </w:tc>
        <w:tc>
          <w:tcPr>
            <w:tcW w:w="81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GA</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t>Week 1</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Foundations of Information Security</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What is security, privacy and information security; aspects of information security</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CLO-1</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GA-2</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Basic principles: availability, confidentiality and integrity (CIA); non-repudiation</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CLO-1</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GA-2</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t>Week 2</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3</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Security Principles &amp; Malware</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Authenticity, accountability, accuracy, alteration; balancing information security</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CLO-1</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GA-2</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4</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Mobile malcode overview; viruses (trapdoor, logic bomb)</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CLO-1</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GA-2</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lastRenderedPageBreak/>
              <w:t>Week 3</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5</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Worms &amp; Intrusion Detection</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Worms: target discovery and topological lists; activation, payloads, early mail viruses</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CLO-1</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GA-2</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6</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Intrusion-detection systems: overview; host-based and network-based IDS</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CLO-1</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GA-2</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t>Week 4</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7</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Denial-of-Service Attacks</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Denial of service: point-to-point and distributed DoS (DDoS) attacks</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CLO-4</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GA-3</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8</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SYN flooding attack; TCP connection closing</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CLO-4</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GA-3</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t>Week 5</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9</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Cryptography Foundations</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Symmetric-key cryptography: symmetric encryption, block ciphers, stream ciphers</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10</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Public/private-key cryptography: concepts and applications</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t>Week 6</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11</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Signatures &amp; Access Control</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Modern key differences vs symmetric cryptography; digital signatures and key management</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12</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Access-control models: role-based (RBAC) and mandatory access control (MAC)</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t>Week 7</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13</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Firewalls &amp; Filtering</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Firewalls: definition and classification</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CLO-3</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GA-5</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14</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Application-level filtering; dynamic packet filters</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CLO-3</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GA-5</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t>Week 8</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15</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Network Security &amp; IPsec</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IPsec: definition and IP security architecture; outbound and inbound processing</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CLO-3</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GA-5</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16</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NAT; ITS (IPsec transport/tunnel) architecture</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CLO-3</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GA-5</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t>Week 9</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17</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Advanced Encryption Standard</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Advanced Encryption Standard (AES): overview</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18</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AES: steps and worked example</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t>Week 10</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19</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DES &amp; Public-Key Cryptography</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Data Encryption Standard (DES)</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20</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Public-key cryptography; symmetric vs public-key comparison</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CLO-4</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GA-3</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t>Week 11</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21</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Hashing &amp; Message Digests</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Hash functions and their application to security</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22</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Modern cryptographic hash functions and message digests</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t>Week 12</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23</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Authentication</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SALT and user authentication; authentication in distributed systems (multi-provider/domain)</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24</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Trusted intermediaries</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lastRenderedPageBreak/>
              <w:t>Week 13</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25</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Intrusion Detection with Snort</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Snort: what is Snort; using Snort</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CLO-3</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GA-5</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26</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Snort architecture</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CLO-3</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GA-5</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t>Week 14</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27</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Resilience &amp; Continuity</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Incident response plans; disaster recovery</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CLO-4</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GA-3</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28</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Business continuity planning</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CLO-4</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GA-3</w:t>
            </w:r>
          </w:p>
        </w:tc>
      </w:tr>
      <w:tr w:rsidR="00CB4AC0">
        <w:tc>
          <w:tcPr>
            <w:tcW w:w="980"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jc w:val="center"/>
            </w:pPr>
            <w:r>
              <w:rPr>
                <w:b/>
                <w:bCs/>
              </w:rPr>
              <w:t>Week 15</w:t>
            </w:r>
          </w:p>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29</w:t>
            </w:r>
          </w:p>
        </w:tc>
        <w:tc>
          <w:tcPr>
            <w:tcW w:w="1780" w:type="dxa"/>
            <w:vMerge w:val="restart"/>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r>
              <w:rPr>
                <w:b/>
                <w:bCs/>
              </w:rPr>
              <w:t>Emerging Topics &amp; Review</w:t>
            </w:r>
          </w:p>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Cloud security; Internet of Things (IoT) security</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CLO-1</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GA-2</w:t>
            </w:r>
          </w:p>
        </w:tc>
      </w:tr>
      <w:tr w:rsidR="00CB4AC0">
        <w:tc>
          <w:tcPr>
            <w:tcW w:w="980" w:type="dxa"/>
            <w:vMerge/>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tc>
        <w:tc>
          <w:tcPr>
            <w:tcW w:w="6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30</w:t>
            </w:r>
          </w:p>
        </w:tc>
        <w:tc>
          <w:tcPr>
            <w:tcW w:w="1780" w:type="dxa"/>
            <w:vMerge/>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tc>
        <w:tc>
          <w:tcPr>
            <w:tcW w:w="3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Revision</w:t>
            </w:r>
          </w:p>
        </w:tc>
        <w:tc>
          <w:tcPr>
            <w:tcW w:w="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CLO-1</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GA-2</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5600"/>
        <w:gridCol w:w="900"/>
        <w:gridCol w:w="810"/>
        <w:gridCol w:w="810"/>
      </w:tblGrid>
      <w:tr w:rsidR="00CB4AC0">
        <w:tc>
          <w:tcPr>
            <w:tcW w:w="9020" w:type="dxa"/>
            <w:gridSpan w:val="5"/>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WEEKLY LAB PLAN</w:t>
            </w:r>
          </w:p>
        </w:tc>
      </w:tr>
      <w:tr w:rsidR="00CB4AC0">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Serial No.</w:t>
            </w:r>
          </w:p>
        </w:tc>
        <w:tc>
          <w:tcPr>
            <w:tcW w:w="5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Practical</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Week</w:t>
            </w:r>
          </w:p>
        </w:tc>
        <w:tc>
          <w:tcPr>
            <w:tcW w:w="81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w:t>
            </w:r>
          </w:p>
        </w:tc>
        <w:tc>
          <w:tcPr>
            <w:tcW w:w="81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GA</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Setting up a virtual security lab (VMs / Kali Linux); safe reconnaissance basics</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1</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CLO-1</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GA-2</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2</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Observing malware behaviour in a sandbox; virus and worm characteristics</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CLO-1</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GA-2</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3</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Capturing and analysing network traffic with Wireshark; reading IDS logs</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3</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CLO-4</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GA-3</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4</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Simulating and analysing a SYN-flood / DoS pattern in the lab</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4</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CLO-4</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GA-3</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5</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Symmetric encryption with OpenSSL (block and stream ciphers)</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5</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6</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Public-key encryption, digital signatures and key management (GPG / OpenSSL)</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6</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7</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Configuring access-control policies (RBAC and MAC)</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7</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8</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Configuring a firewall and packet-filter rules (iptables / pfSense)</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8</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CLO-3</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GA-5</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9</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IPsec / VPN tunnel setup and NAT configuration</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9</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CLO-3</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GA-5</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10</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AES and DES encryption / decryption; comparing modes of operation</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10</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11</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Cryptographic hashing and tamper detection with SALT</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11</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12</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User and distributed-authentication configuration</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12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GA-4</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13</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Intrusion detection with Snort — writing and testing rules</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13</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CLO-3</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GA-5</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14</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Team security project — threat modelling, planning and integration</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14</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CLO-5</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GA-6</w:t>
            </w:r>
          </w:p>
        </w:tc>
      </w:tr>
      <w:tr w:rsidR="00CB4AC0">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15</w:t>
            </w:r>
          </w:p>
        </w:tc>
        <w:tc>
          <w:tcPr>
            <w:tcW w:w="5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Team security project — demonstration and evaluation</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Week 15</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CLO-5</w:t>
            </w:r>
          </w:p>
        </w:tc>
        <w:tc>
          <w:tcPr>
            <w:tcW w:w="8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GA-6</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20"/>
        <w:gridCol w:w="2400"/>
      </w:tblGrid>
      <w:tr w:rsidR="00CB4AC0">
        <w:tc>
          <w:tcPr>
            <w:tcW w:w="9020" w:type="dxa"/>
            <w:gridSpan w:val="2"/>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ASSESSMENT SCHEME (WEIGHTAGE)</w:t>
            </w:r>
          </w:p>
        </w:tc>
      </w:tr>
      <w:tr w:rsidR="00CB4AC0">
        <w:trPr>
          <w:tblHeader/>
        </w:trPr>
        <w:tc>
          <w:tcPr>
            <w:tcW w:w="6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lastRenderedPageBreak/>
              <w:t>Component</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Weightage</w:t>
            </w:r>
          </w:p>
        </w:tc>
      </w:tr>
      <w:tr w:rsidR="00CB4AC0">
        <w:tc>
          <w:tcPr>
            <w:tcW w:w="66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Internal Assessment (Assignments 15% + Quizzes 10% + Semester Project 10%)</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35%</w:t>
            </w:r>
          </w:p>
        </w:tc>
      </w:tr>
      <w:tr w:rsidR="00CB4AC0">
        <w:tc>
          <w:tcPr>
            <w:tcW w:w="66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Mid Semester Examination</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25%</w:t>
            </w:r>
          </w:p>
        </w:tc>
      </w:tr>
      <w:tr w:rsidR="00CB4AC0">
        <w:tc>
          <w:tcPr>
            <w:tcW w:w="66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Final Semester Examination</w:t>
            </w:r>
          </w:p>
        </w:tc>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40%</w:t>
            </w:r>
          </w:p>
        </w:tc>
      </w:tr>
      <w:tr w:rsidR="00CB4AC0">
        <w:tc>
          <w:tcPr>
            <w:tcW w:w="6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pPr>
            <w:r>
              <w:rPr>
                <w:b/>
                <w:bCs/>
              </w:rPr>
              <w:t>Total</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100%</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
        <w:gridCol w:w="850"/>
        <w:gridCol w:w="850"/>
        <w:gridCol w:w="850"/>
        <w:gridCol w:w="850"/>
        <w:gridCol w:w="850"/>
        <w:gridCol w:w="850"/>
        <w:gridCol w:w="2940"/>
      </w:tblGrid>
      <w:tr w:rsidR="00CB4AC0">
        <w:tc>
          <w:tcPr>
            <w:tcW w:w="9020" w:type="dxa"/>
            <w:gridSpan w:val="8"/>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OBE ASSESSMENT PATTERN — MAPPING OF CLOs TO DIRECT ASSESSMENTS</w:t>
            </w:r>
          </w:p>
        </w:tc>
      </w:tr>
      <w:tr w:rsidR="00CB4AC0">
        <w:trPr>
          <w:tblHeader/>
        </w:trPr>
        <w:tc>
          <w:tcPr>
            <w:tcW w:w="9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Quiz-1</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Quiz-2</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Assign-1</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Assign-2</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Project</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Mid</w:t>
            </w:r>
          </w:p>
        </w:tc>
        <w:tc>
          <w:tcPr>
            <w:tcW w:w="29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Final</w:t>
            </w:r>
          </w:p>
        </w:tc>
      </w:tr>
      <w:tr w:rsidR="00CB4AC0">
        <w:tc>
          <w:tcPr>
            <w:tcW w:w="9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CLO-1</w:t>
            </w: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c>
          <w:tcPr>
            <w:tcW w:w="2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r>
      <w:tr w:rsidR="00CB4AC0">
        <w:tc>
          <w:tcPr>
            <w:tcW w:w="9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CLO-2</w:t>
            </w: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c>
          <w:tcPr>
            <w:tcW w:w="2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r>
      <w:tr w:rsidR="00CB4AC0">
        <w:tc>
          <w:tcPr>
            <w:tcW w:w="9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CLO-3</w:t>
            </w: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c>
          <w:tcPr>
            <w:tcW w:w="2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r>
      <w:tr w:rsidR="00CB4AC0">
        <w:tc>
          <w:tcPr>
            <w:tcW w:w="9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CLO-4</w:t>
            </w: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2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r>
      <w:tr w:rsidR="00CB4AC0">
        <w:tc>
          <w:tcPr>
            <w:tcW w:w="9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CLO-5</w:t>
            </w: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w:t>
            </w:r>
          </w:p>
        </w:tc>
        <w:tc>
          <w:tcPr>
            <w:tcW w:w="8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c>
          <w:tcPr>
            <w:tcW w:w="2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jc w:val="center"/>
            </w:pPr>
          </w:p>
        </w:tc>
      </w:tr>
    </w:tbl>
    <w:p w:rsidR="00CB4AC0" w:rsidRDefault="00566C29">
      <w:pPr>
        <w:spacing w:before="30" w:after="40" w:line="250" w:lineRule="auto"/>
      </w:pPr>
      <w:r>
        <w:rPr>
          <w:i/>
          <w:iCs/>
          <w:color w:val="666666"/>
          <w:sz w:val="16"/>
          <w:szCs w:val="16"/>
        </w:rPr>
        <w:t>Quiz-1: security principles, malware, IDS &amp; DoS. Quiz-2: cryptography (symmetric, AES/DES, hashing). Assignment-1: cryptographic protection design. Assignment-2: threat analysis &amp; countermeasure comparison report. Tool skills (CLO-3) are assessed mainly in</w:t>
      </w:r>
      <w:r>
        <w:rPr>
          <w:i/>
          <w:iCs/>
          <w:color w:val="666666"/>
          <w:sz w:val="16"/>
          <w:szCs w:val="16"/>
        </w:rPr>
        <w:t xml:space="preserve"> the laboratory. The security project (team) assesses CLO-5. Mid and Final sample the CLOs indicated.</w:t>
      </w:r>
    </w:p>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0"/>
        <w:gridCol w:w="1050"/>
        <w:gridCol w:w="1050"/>
        <w:gridCol w:w="900"/>
        <w:gridCol w:w="1300"/>
        <w:gridCol w:w="1420"/>
      </w:tblGrid>
      <w:tr w:rsidR="00CB4AC0">
        <w:tc>
          <w:tcPr>
            <w:tcW w:w="9020" w:type="dxa"/>
            <w:gridSpan w:val="6"/>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ASSIGNMENT / QUIZ AND PROJECT DETAILS (Internal — 35 marks)</w:t>
            </w:r>
          </w:p>
        </w:tc>
      </w:tr>
      <w:tr w:rsidR="00CB4AC0">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Description</w:t>
            </w: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Plagiarism %</w:t>
            </w: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Assigned (day)</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Week No.</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Marks</w:t>
            </w:r>
          </w:p>
        </w:tc>
      </w:tr>
      <w:tr w:rsidR="00CB4AC0">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Assignment-1: Design cryptographic protection for a given scenario (select symmetric/public-key, signatures, key management, hashing) with justification</w:t>
            </w:r>
          </w:p>
        </w:tc>
        <w:tc>
          <w:tcPr>
            <w:tcW w:w="10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25%</w:t>
            </w:r>
          </w:p>
        </w:tc>
        <w:tc>
          <w:tcPr>
            <w:tcW w:w="10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7</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6</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14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7.5</w:t>
            </w:r>
          </w:p>
        </w:tc>
      </w:tr>
      <w:tr w:rsidR="00CB4AC0">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Assignment-2: Threat analysis and countermeasure comparison report for a given system (e.g., IDS choice, symmetric vs public-key)</w:t>
            </w:r>
          </w:p>
        </w:tc>
        <w:tc>
          <w:tcPr>
            <w:tcW w:w="10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30%</w:t>
            </w:r>
          </w:p>
        </w:tc>
        <w:tc>
          <w:tcPr>
            <w:tcW w:w="10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7</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14</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CLO-4</w:t>
            </w:r>
          </w:p>
        </w:tc>
        <w:tc>
          <w:tcPr>
            <w:tcW w:w="14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7.5</w:t>
            </w:r>
          </w:p>
        </w:tc>
      </w:tr>
      <w:tr w:rsidR="00CB4AC0">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Quiz-1 (Security principles, malware, IDS &amp; DoS)</w:t>
            </w:r>
          </w:p>
        </w:tc>
        <w:tc>
          <w:tcPr>
            <w:tcW w:w="10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N/A</w:t>
            </w:r>
          </w:p>
        </w:tc>
        <w:tc>
          <w:tcPr>
            <w:tcW w:w="10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4</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4</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CLO-1 / CLO-4</w:t>
            </w:r>
          </w:p>
        </w:tc>
        <w:tc>
          <w:tcPr>
            <w:tcW w:w="14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5</w:t>
            </w:r>
          </w:p>
        </w:tc>
      </w:tr>
      <w:tr w:rsidR="00CB4AC0">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Quiz-2 (Cryptography: symmetric, AES/DES, hashing)</w:t>
            </w:r>
          </w:p>
        </w:tc>
        <w:tc>
          <w:tcPr>
            <w:tcW w:w="10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N/A</w:t>
            </w:r>
          </w:p>
        </w:tc>
        <w:tc>
          <w:tcPr>
            <w:tcW w:w="10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4</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12</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w:t>
            </w:r>
          </w:p>
        </w:tc>
        <w:tc>
          <w:tcPr>
            <w:tcW w:w="14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5</w:t>
            </w:r>
          </w:p>
        </w:tc>
      </w:tr>
      <w:tr w:rsidR="00CB4AC0">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Security Project (team) — proposal to demonstration</w:t>
            </w:r>
          </w:p>
        </w:tc>
        <w:tc>
          <w:tcPr>
            <w:tcW w:w="10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w:t>
            </w:r>
          </w:p>
        </w:tc>
        <w:tc>
          <w:tcPr>
            <w:tcW w:w="10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In Lab</w:t>
            </w:r>
          </w:p>
        </w:tc>
        <w:tc>
          <w:tcPr>
            <w:tcW w:w="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14–15</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CLO-5</w:t>
            </w:r>
          </w:p>
        </w:tc>
        <w:tc>
          <w:tcPr>
            <w:tcW w:w="14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10</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20"/>
      </w:tblGrid>
      <w:tr w:rsidR="00CB4AC0">
        <w:tc>
          <w:tcPr>
            <w:tcW w:w="9020" w:type="dxa"/>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lastRenderedPageBreak/>
              <w:t>COURSE ASSESSMENT</w:t>
            </w:r>
          </w:p>
        </w:tc>
      </w:tr>
      <w:tr w:rsidR="00CB4AC0">
        <w:tc>
          <w:tcPr>
            <w:tcW w:w="90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40" w:line="250" w:lineRule="auto"/>
            </w:pPr>
            <w:r>
              <w:t>Mid Semester Examination, home assignments, quizzes, laboratory assessment, semester project and Final Semester Examination.</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20"/>
      </w:tblGrid>
      <w:tr w:rsidR="00CB4AC0">
        <w:tc>
          <w:tcPr>
            <w:tcW w:w="9020" w:type="dxa"/>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GUIDELINES FOR SUBMISSION OF ASSIGNMENTS</w:t>
            </w:r>
          </w:p>
        </w:tc>
      </w:tr>
      <w:tr w:rsidR="00CB4AC0">
        <w:tc>
          <w:tcPr>
            <w:tcW w:w="90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10" w:after="10" w:line="248" w:lineRule="auto"/>
              <w:ind w:left="200" w:hanging="200"/>
            </w:pPr>
            <w:r>
              <w:t>-  Include sufficient identification on every assignment submitted (your name, the course name, the course code and the assignment number or title).</w:t>
            </w:r>
          </w:p>
          <w:p w:rsidR="00CB4AC0" w:rsidRDefault="00566C29">
            <w:pPr>
              <w:spacing w:before="10" w:after="10" w:line="248" w:lineRule="auto"/>
              <w:ind w:left="200" w:hanging="200"/>
            </w:pPr>
            <w:r>
              <w:t>-  For assignments with multiple questions, identify the question number and restate each question before p</w:t>
            </w:r>
            <w:r>
              <w:t>roviding your answer.</w:t>
            </w:r>
          </w:p>
          <w:p w:rsidR="00CB4AC0" w:rsidRDefault="00566C29">
            <w:pPr>
              <w:spacing w:before="10" w:after="10" w:line="248" w:lineRule="auto"/>
              <w:ind w:left="200" w:hanging="200"/>
            </w:pPr>
            <w:r>
              <w:t>-  Review your assignment before submitting to ensure it is complete, and proofread carefully for spelling and grammatical errors.</w:t>
            </w:r>
          </w:p>
          <w:p w:rsidR="00CB4AC0" w:rsidRDefault="00566C29">
            <w:pPr>
              <w:spacing w:before="10" w:after="10" w:line="248" w:lineRule="auto"/>
              <w:ind w:left="200" w:hanging="200"/>
            </w:pPr>
            <w:r>
              <w:t>-  Submit the assignment on the LMS by the due date.</w:t>
            </w:r>
          </w:p>
          <w:p w:rsidR="00CB4AC0" w:rsidRDefault="00566C29">
            <w:pPr>
              <w:spacing w:before="10" w:after="10" w:line="248" w:lineRule="auto"/>
              <w:ind w:left="200" w:hanging="200"/>
            </w:pPr>
            <w:r>
              <w:t>-  Write the assignment in your own words; plagiar</w:t>
            </w:r>
            <w:r>
              <w:t>ism will be checked.</w:t>
            </w:r>
          </w:p>
          <w:p w:rsidR="00CB4AC0" w:rsidRDefault="00566C29">
            <w:pPr>
              <w:spacing w:before="10" w:after="10" w:line="248" w:lineRule="auto"/>
              <w:ind w:left="200" w:hanging="200"/>
            </w:pPr>
            <w:r>
              <w:t>-  Unless you have registered for an extension, assignments submitted after the due date will be returned ungraded.</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6"/>
        <w:gridCol w:w="3007"/>
        <w:gridCol w:w="3007"/>
      </w:tblGrid>
      <w:tr w:rsidR="00CB4AC0">
        <w:tc>
          <w:tcPr>
            <w:tcW w:w="9020" w:type="dxa"/>
            <w:gridSpan w:val="3"/>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MARKS DISTRIBUTION AND GRADING MODEL</w:t>
            </w:r>
          </w:p>
        </w:tc>
      </w:tr>
      <w:tr w:rsidR="00CB4AC0">
        <w:trPr>
          <w:tblHeader/>
        </w:trPr>
        <w:tc>
          <w:tcPr>
            <w:tcW w:w="300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Grade</w:t>
            </w:r>
          </w:p>
        </w:tc>
        <w:tc>
          <w:tcPr>
            <w:tcW w:w="300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Grade Points</w:t>
            </w:r>
          </w:p>
        </w:tc>
        <w:tc>
          <w:tcPr>
            <w:tcW w:w="300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Equivalent Percentage</w:t>
            </w:r>
          </w:p>
        </w:tc>
      </w:tr>
      <w:tr w:rsidR="00CB4AC0">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A</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4</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85 – 100</w:t>
            </w:r>
          </w:p>
        </w:tc>
      </w:tr>
      <w:tr w:rsidR="00CB4AC0">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A-</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3.7</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80 – 84</w:t>
            </w:r>
          </w:p>
        </w:tc>
      </w:tr>
      <w:tr w:rsidR="00CB4AC0">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B+</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3.3</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75 – 79</w:t>
            </w:r>
          </w:p>
        </w:tc>
      </w:tr>
      <w:tr w:rsidR="00CB4AC0">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B</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3</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70 – 74</w:t>
            </w:r>
          </w:p>
        </w:tc>
      </w:tr>
      <w:tr w:rsidR="00CB4AC0">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B-</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2.7</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65 – 69</w:t>
            </w:r>
          </w:p>
        </w:tc>
      </w:tr>
      <w:tr w:rsidR="00CB4AC0">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C+</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2.3</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60 – 64</w:t>
            </w:r>
          </w:p>
        </w:tc>
      </w:tr>
      <w:tr w:rsidR="00CB4AC0">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C</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2</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58 – 59</w:t>
            </w:r>
          </w:p>
        </w:tc>
      </w:tr>
      <w:tr w:rsidR="00CB4AC0">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C-</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1.7</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55 – 57</w:t>
            </w:r>
          </w:p>
        </w:tc>
      </w:tr>
      <w:tr w:rsidR="00CB4AC0">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D</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1</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50 – 54</w:t>
            </w:r>
          </w:p>
        </w:tc>
      </w:tr>
      <w:tr w:rsidR="00CB4AC0">
        <w:tc>
          <w:tcPr>
            <w:tcW w:w="30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F</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0</w:t>
            </w:r>
          </w:p>
        </w:tc>
        <w:tc>
          <w:tcPr>
            <w:tcW w:w="30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Below 49</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20"/>
      </w:tblGrid>
      <w:tr w:rsidR="00CB4AC0">
        <w:tc>
          <w:tcPr>
            <w:tcW w:w="9020" w:type="dxa"/>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ACADEMIC HONESTY</w:t>
            </w:r>
          </w:p>
        </w:tc>
      </w:tr>
      <w:tr w:rsidR="00CB4AC0">
        <w:tc>
          <w:tcPr>
            <w:tcW w:w="90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40" w:line="250" w:lineRule="auto"/>
            </w:pPr>
            <w:r>
              <w:t>Students are expected to conduct themselves in accordance with the highest ethical standards of the computing profession and to evince academic integrity in all their pursuits at the university. In accordance with the general academic regulations of The Un</w:t>
            </w:r>
            <w:r>
              <w:t>iversity of Faisalabad, students are reminded that plagiarism or any other form of cheating in examinations, assignments, laboratory reports or term tests is subject to serious academic penalty (for example, cancellation of the examination, assignment or q</w:t>
            </w:r>
            <w:r>
              <w:t>uiz). A student found guilty of contributing to cheating is also subject to serious academic penalty.</w:t>
            </w:r>
          </w:p>
        </w:tc>
      </w:tr>
    </w:tbl>
    <w:p w:rsidR="00CB4AC0" w:rsidRDefault="00CB4AC0">
      <w:pPr>
        <w:spacing w:after="80"/>
      </w:pPr>
    </w:p>
    <w:p w:rsidR="00CB4AC0" w:rsidRDefault="00566C29">
      <w:pPr>
        <w:spacing w:before="60" w:after="100" w:line="250" w:lineRule="auto"/>
      </w:pPr>
      <w:r>
        <w:rPr>
          <w:b/>
          <w:bCs/>
        </w:rPr>
        <w:lastRenderedPageBreak/>
        <w:t>Note: The above course outline covers all contents of the subject as prescribed by the HEC and the respective accreditation council.</w:t>
      </w: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3520"/>
        <w:gridCol w:w="1700"/>
        <w:gridCol w:w="1500"/>
      </w:tblGrid>
      <w:tr w:rsidR="00CB4AC0">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pPr>
              <w:spacing w:before="20" w:after="20" w:line="244" w:lineRule="auto"/>
              <w:jc w:val="center"/>
            </w:pPr>
          </w:p>
        </w:tc>
        <w:tc>
          <w:tcPr>
            <w:tcW w:w="35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Name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Designation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Signature / Date</w:t>
            </w:r>
          </w:p>
        </w:tc>
      </w:tr>
      <w:tr w:rsidR="00CB4AC0">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pPr>
            <w:r>
              <w:rPr>
                <w:b/>
                <w:bCs/>
              </w:rPr>
              <w:t>Instructor</w:t>
            </w:r>
          </w:p>
        </w:tc>
        <w:tc>
          <w:tcPr>
            <w:tcW w:w="3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Dr Abdul Rauf</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Associate Professor</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pPr>
          </w:p>
        </w:tc>
      </w:tr>
      <w:tr w:rsidR="00CB4AC0">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pPr>
            <w:r>
              <w:rPr>
                <w:b/>
                <w:bCs/>
              </w:rPr>
              <w:t>Head of Department</w:t>
            </w:r>
          </w:p>
        </w:tc>
        <w:tc>
          <w:tcPr>
            <w:tcW w:w="3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pP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pPr>
          </w:p>
        </w:tc>
      </w:tr>
    </w:tbl>
    <w:p w:rsidR="00CB4AC0" w:rsidRDefault="00566C29">
      <w:r>
        <w:br w:type="page"/>
      </w: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20"/>
      </w:tblGrid>
      <w:tr w:rsidR="00CB4AC0">
        <w:tc>
          <w:tcPr>
            <w:tcW w:w="9020" w:type="dxa"/>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lastRenderedPageBreak/>
              <w:t>COMPLEX COMPUTING PROBLEM (CCP)</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00"/>
        <w:gridCol w:w="2920"/>
        <w:gridCol w:w="1500"/>
      </w:tblGrid>
      <w:tr w:rsidR="00CB4AC0">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40" w:line="250" w:lineRule="auto"/>
            </w:pPr>
            <w:r>
              <w:rPr>
                <w:b/>
                <w:bCs/>
              </w:rPr>
              <w:t>Faculty of Information Technology</w:t>
            </w:r>
          </w:p>
          <w:p w:rsidR="00CB4AC0" w:rsidRDefault="00566C29">
            <w:pPr>
              <w:spacing w:before="20" w:after="40" w:line="250" w:lineRule="auto"/>
            </w:pPr>
            <w:r>
              <w:rPr>
                <w:b/>
                <w:bCs/>
              </w:rPr>
              <w:t>Department of Computer Science</w:t>
            </w:r>
          </w:p>
        </w:tc>
        <w:tc>
          <w:tcPr>
            <w:tcW w:w="29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pPr>
              <w:spacing w:before="20" w:after="20" w:line="244" w:lineRule="auto"/>
            </w:pPr>
          </w:p>
        </w:tc>
        <w:tc>
          <w:tcPr>
            <w:tcW w:w="1500" w:type="dxa"/>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20" w:after="20" w:line="244" w:lineRule="auto"/>
              <w:jc w:val="center"/>
            </w:pPr>
            <w:r>
              <w:rPr>
                <w:b/>
                <w:bCs/>
                <w:color w:val="FFFFFF"/>
              </w:rPr>
              <w:t>CCP</w:t>
            </w:r>
          </w:p>
        </w:tc>
      </w:tr>
      <w:tr w:rsidR="00CB4AC0">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Subject: Information Security</w:t>
            </w:r>
          </w:p>
        </w:tc>
        <w:tc>
          <w:tcPr>
            <w:tcW w:w="2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Instructor: Dr Abdul Rauf</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pP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20"/>
        <w:gridCol w:w="1400"/>
      </w:tblGrid>
      <w:tr w:rsidR="00CB4AC0">
        <w:trPr>
          <w:tblHeader/>
        </w:trPr>
        <w:tc>
          <w:tcPr>
            <w:tcW w:w="7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pPr>
            <w:r>
              <w:rPr>
                <w:b/>
                <w:bCs/>
              </w:rPr>
              <w:t>Statement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Marks</w:t>
            </w:r>
          </w:p>
        </w:tc>
      </w:tr>
      <w:tr w:rsidR="00CB4AC0">
        <w:tc>
          <w:tcPr>
            <w:tcW w:w="76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40" w:line="250" w:lineRule="auto"/>
            </w:pPr>
            <w:r>
              <w:rPr>
                <w:b/>
                <w:bCs/>
              </w:rPr>
              <w:t>SecureBank: Threat Assessment and Security Design for an Online Banking Platform</w:t>
            </w:r>
          </w:p>
          <w:p w:rsidR="00CB4AC0" w:rsidRDefault="00566C29">
            <w:pPr>
              <w:spacing w:before="20" w:after="40" w:line="250" w:lineRule="auto"/>
            </w:pPr>
            <w:r>
              <w:rPr>
                <w:b/>
                <w:bCs/>
              </w:rPr>
              <w:t>Problem Statement</w:t>
            </w:r>
          </w:p>
          <w:p w:rsidR="00CB4AC0" w:rsidRDefault="00566C29">
            <w:pPr>
              <w:spacing w:before="20" w:after="40" w:line="250" w:lineRule="auto"/>
            </w:pPr>
            <w:r>
              <w:t>An online banking platform, SecureBank, handles sensitive customer data and financial transactions and is continuously exposed to malware, denial-of-service, interception and unauthorised-access threats. The organisation needs a security team to assess the</w:t>
            </w:r>
            <w:r>
              <w:t xml:space="preserve"> platform’s threat landscape, design cryptographic and access-control protections, specify and configure network defences (firewall, intrusion detection and IPsec), and produce a defence and incident-response plan. All configuration and testing is carried </w:t>
            </w:r>
            <w:r>
              <w:t>out in a controlled virtual laboratory, and the work is delivered collaboratively by a team.</w:t>
            </w:r>
          </w:p>
          <w:p w:rsidR="00CB4AC0" w:rsidRDefault="00566C29">
            <w:pPr>
              <w:spacing w:before="20" w:after="40" w:line="250" w:lineRule="auto"/>
            </w:pPr>
            <w:r>
              <w:rPr>
                <w:b/>
                <w:bCs/>
              </w:rPr>
              <w:t>Scope</w:t>
            </w:r>
          </w:p>
          <w:p w:rsidR="00CB4AC0" w:rsidRDefault="00566C29">
            <w:pPr>
              <w:spacing w:before="10" w:after="10" w:line="248" w:lineRule="auto"/>
              <w:ind w:left="200" w:hanging="200"/>
            </w:pPr>
            <w:r>
              <w:t>-  Identify the assets and security requirements (confidentiality, integrity, availability) and describe the threat landscape — malware, DoS/DDoS, intercepti</w:t>
            </w:r>
            <w:r>
              <w:t>on and unauthorised access. [CLO-1]</w:t>
            </w:r>
          </w:p>
          <w:p w:rsidR="00CB4AC0" w:rsidRDefault="00566C29">
            <w:pPr>
              <w:spacing w:before="10" w:after="10" w:line="248" w:lineRule="auto"/>
              <w:ind w:left="200" w:hanging="200"/>
            </w:pPr>
            <w:r>
              <w:t>-  Design cryptographic protection: select symmetric and public-key schemes, apply AES/DES, digital signatures and key management, and protect stored credentials with hashing and SALT. [CLO-2]</w:t>
            </w:r>
          </w:p>
          <w:p w:rsidR="00CB4AC0" w:rsidRDefault="00566C29">
            <w:pPr>
              <w:spacing w:before="10" w:after="10" w:line="248" w:lineRule="auto"/>
              <w:ind w:left="200" w:hanging="200"/>
            </w:pPr>
            <w:r>
              <w:t>-  Specify and configure ne</w:t>
            </w:r>
            <w:r>
              <w:t>twork defences in the lab — firewall and packet-filter rules, a Snort IDS ruleset, and an IPsec/VPN channel. [CLO-3]</w:t>
            </w:r>
          </w:p>
          <w:p w:rsidR="00CB4AC0" w:rsidRDefault="00566C29">
            <w:pPr>
              <w:spacing w:before="10" w:after="10" w:line="248" w:lineRule="auto"/>
              <w:ind w:left="200" w:hanging="200"/>
            </w:pPr>
            <w:r>
              <w:t>-  Analyse attack scenarios to identify attack vectors and impact, and compare alternative countermeasures (for example host-based vs netwo</w:t>
            </w:r>
            <w:r>
              <w:t>rk-based IDS, or symmetric vs public-key cryptography), justifying the chosen design against at least one documented alternative. [CLO-4]</w:t>
            </w:r>
          </w:p>
          <w:p w:rsidR="00CB4AC0" w:rsidRDefault="00566C29">
            <w:pPr>
              <w:spacing w:before="10" w:after="10" w:line="248" w:lineRule="auto"/>
              <w:ind w:left="200" w:hanging="200"/>
            </w:pPr>
            <w:r>
              <w:t>-  Produce an incident-response and business-continuity plan, and split and integrate the work as a team using a share</w:t>
            </w:r>
            <w:r>
              <w:t>d task board. [CLO-5]</w:t>
            </w:r>
          </w:p>
          <w:p w:rsidR="00CB4AC0" w:rsidRDefault="00566C29">
            <w:pPr>
              <w:spacing w:before="20" w:after="40" w:line="250" w:lineRule="auto"/>
            </w:pPr>
            <w:r>
              <w:rPr>
                <w:b/>
                <w:bCs/>
              </w:rPr>
              <w:t>Challenges</w:t>
            </w:r>
          </w:p>
          <w:p w:rsidR="00CB4AC0" w:rsidRDefault="00566C29">
            <w:pPr>
              <w:spacing w:before="20" w:after="40" w:line="250" w:lineRule="auto"/>
            </w:pPr>
            <w:r>
              <w:rPr>
                <w:b/>
                <w:bCs/>
              </w:rPr>
              <w:t xml:space="preserve">Range of Conflicting Requirements: </w:t>
            </w:r>
            <w:r>
              <w:t>strong security versus usability and performance, versus cost and manageability of the controls.</w:t>
            </w:r>
          </w:p>
          <w:p w:rsidR="00CB4AC0" w:rsidRDefault="00566C29">
            <w:pPr>
              <w:spacing w:before="20" w:after="40" w:line="250" w:lineRule="auto"/>
            </w:pPr>
            <w:r>
              <w:rPr>
                <w:b/>
                <w:bCs/>
              </w:rPr>
              <w:t xml:space="preserve">Depth of Analysis Required: </w:t>
            </w:r>
            <w:r>
              <w:t>threat modelling, choice of cryptographic mechanisms and IDS/fi</w:t>
            </w:r>
            <w:r>
              <w:t>rewall placement, and reasoning about residual risk.</w:t>
            </w:r>
          </w:p>
          <w:p w:rsidR="00CB4AC0" w:rsidRDefault="00566C29">
            <w:pPr>
              <w:spacing w:before="20" w:after="40" w:line="250" w:lineRule="auto"/>
            </w:pPr>
            <w:r>
              <w:rPr>
                <w:b/>
                <w:bCs/>
              </w:rPr>
              <w:t xml:space="preserve">Depth of Knowledge Required: </w:t>
            </w:r>
            <w:r>
              <w:t>combining cryptography, access control, network security, intrusion detection and incident response into one coherent defence.</w:t>
            </w:r>
          </w:p>
          <w:p w:rsidR="00CB4AC0" w:rsidRDefault="00566C29">
            <w:pPr>
              <w:spacing w:before="20" w:after="40" w:line="250" w:lineRule="auto"/>
            </w:pPr>
            <w:r>
              <w:rPr>
                <w:b/>
                <w:bCs/>
              </w:rPr>
              <w:t xml:space="preserve">Familiarity of Issues: </w:t>
            </w:r>
            <w:r>
              <w:t>key management, rule tuning to limit false positives/negatives, and safe testing of attacks in an isolated lab.</w:t>
            </w:r>
          </w:p>
          <w:p w:rsidR="00CB4AC0" w:rsidRDefault="00566C29">
            <w:pPr>
              <w:spacing w:before="20" w:after="40" w:line="250" w:lineRule="auto"/>
            </w:pPr>
            <w:r>
              <w:rPr>
                <w:b/>
                <w:bCs/>
              </w:rPr>
              <w:t>Tools and Techniques</w:t>
            </w:r>
          </w:p>
          <w:p w:rsidR="00CB4AC0" w:rsidRDefault="00566C29">
            <w:pPr>
              <w:spacing w:before="10" w:after="10" w:line="248" w:lineRule="auto"/>
              <w:ind w:left="200" w:hanging="200"/>
            </w:pPr>
            <w:r>
              <w:t>-  Virtual Lab: VirtualBox / VMware with Kali Linux and target VMs.</w:t>
            </w:r>
          </w:p>
          <w:p w:rsidR="00CB4AC0" w:rsidRDefault="00566C29">
            <w:pPr>
              <w:spacing w:before="10" w:after="10" w:line="248" w:lineRule="auto"/>
              <w:ind w:left="200" w:hanging="200"/>
            </w:pPr>
            <w:r>
              <w:lastRenderedPageBreak/>
              <w:t>-  Network Analysis: Wireshark; traffic / attack simula</w:t>
            </w:r>
            <w:r>
              <w:t>tion tools.</w:t>
            </w:r>
          </w:p>
          <w:p w:rsidR="00CB4AC0" w:rsidRDefault="00566C29">
            <w:pPr>
              <w:spacing w:before="10" w:after="10" w:line="248" w:lineRule="auto"/>
              <w:ind w:left="200" w:hanging="200"/>
            </w:pPr>
            <w:r>
              <w:t>-  Cryptography: OpenSSL and GPG (AES, DES, RSA, signatures, hashing).</w:t>
            </w:r>
          </w:p>
          <w:p w:rsidR="00CB4AC0" w:rsidRDefault="00566C29">
            <w:pPr>
              <w:spacing w:before="10" w:after="10" w:line="248" w:lineRule="auto"/>
              <w:ind w:left="200" w:hanging="200"/>
            </w:pPr>
            <w:r>
              <w:t>-  Network Defence: iptables or pfSense (firewall); Snort (intrusion detection); IPsec / VPN.</w:t>
            </w:r>
          </w:p>
          <w:p w:rsidR="00CB4AC0" w:rsidRDefault="00566C29">
            <w:pPr>
              <w:spacing w:before="10" w:after="10" w:line="248" w:lineRule="auto"/>
              <w:ind w:left="200" w:hanging="200"/>
            </w:pPr>
            <w:r>
              <w:t>-  Design &amp; Diagramming: draw.io (diagrams.net) for the network and threat-mode</w:t>
            </w:r>
            <w:r>
              <w:t>l diagrams.</w:t>
            </w:r>
          </w:p>
          <w:p w:rsidR="00CB4AC0" w:rsidRDefault="00566C29">
            <w:pPr>
              <w:spacing w:before="10" w:after="10" w:line="248" w:lineRule="auto"/>
              <w:ind w:left="200" w:hanging="200"/>
            </w:pPr>
            <w:r>
              <w:t>-  Collaboration &amp; Task Management: Trello or a shared task board; a shared project folder.</w:t>
            </w:r>
          </w:p>
          <w:p w:rsidR="00CB4AC0" w:rsidRDefault="00566C29">
            <w:pPr>
              <w:spacing w:before="10" w:after="10" w:line="248" w:lineRule="auto"/>
              <w:ind w:left="200" w:hanging="200"/>
            </w:pPr>
            <w:r>
              <w:t>-  Documentation: a security assessment report, configuration files and test evidence.</w:t>
            </w: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20" w:line="244" w:lineRule="auto"/>
              <w:jc w:val="center"/>
            </w:pPr>
            <w:r>
              <w:rPr>
                <w:b/>
                <w:bCs/>
              </w:rPr>
              <w:lastRenderedPageBreak/>
              <w:t>100</w:t>
            </w:r>
          </w:p>
        </w:tc>
      </w:tr>
    </w:tbl>
    <w:p w:rsidR="00CB4AC0" w:rsidRDefault="00566C29">
      <w:pPr>
        <w:spacing w:before="80" w:after="40" w:line="250" w:lineRule="auto"/>
      </w:pPr>
      <w:r>
        <w:rPr>
          <w:i/>
          <w:iCs/>
          <w:sz w:val="18"/>
          <w:szCs w:val="18"/>
        </w:rPr>
        <w:t>The rubric below assesses the CCP against the criteria and maps each criterion to the Course Learning Outcome(s) it evaluates.</w:t>
      </w: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4200"/>
        <w:gridCol w:w="1360"/>
        <w:gridCol w:w="960"/>
      </w:tblGrid>
      <w:tr w:rsidR="00CB4AC0">
        <w:tc>
          <w:tcPr>
            <w:tcW w:w="9020" w:type="dxa"/>
            <w:gridSpan w:val="4"/>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CCP ASSESSMENT SHEET</w:t>
            </w:r>
          </w:p>
        </w:tc>
      </w:tr>
      <w:tr w:rsidR="00CB4AC0">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Assessment Criteria</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What is Assessed (CCP)</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Mapped CLO(s)</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Max Marks</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Problem Interpretation &amp; Threat Model</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Understanding of assets, security requirements and the threat landscape; quality of the threat-model diagram.</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CLO-1</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10</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Security Design</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Appropriate cryptographic and access-control design that meets the stated requirements.</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CLO-1, CLO-2</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20</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Technical Implementation</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Correct configuration of crypto, firewall, IDS and IPsec in the lab.</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 CLO-3</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20</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Modern Tool Usage</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Effective use of Wireshark, OpenSSL/GPG, iptables/pfSense and Snort.</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CLO-3</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10</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Analysis &amp; Evaluation</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Attack analysis, countermeasure comparison and justification; correctness of results.</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CLO-3, CLO-4</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15</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Documentation &amp; Reporting</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Security assessment report, configurations and clear design documentation.</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CLO-5</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10</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Teamwork &amp; Collaboration</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Fair work distribution, integration and evident individual contribution.</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CLO-5</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10</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Presentation &amp; Viva</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Clear articulation of the design, tools and results during the demonstration.</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CLO-5</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5</w:t>
            </w:r>
          </w:p>
        </w:tc>
      </w:tr>
      <w:tr w:rsidR="00CB4AC0">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pPr>
            <w:r>
              <w:rPr>
                <w:b/>
                <w:bCs/>
              </w:rPr>
              <w:t>Total Marks</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pPr>
            <w:r>
              <w:t>All five Course Learning Outcomes are covered across t</w:t>
            </w:r>
            <w:r>
              <w:t>he criteria.</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 1–5</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100</w:t>
            </w:r>
          </w:p>
        </w:tc>
      </w:tr>
    </w:tbl>
    <w:p w:rsidR="00CB4AC0" w:rsidRDefault="00566C29">
      <w:r>
        <w:br w:type="page"/>
      </w: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20"/>
      </w:tblGrid>
      <w:tr w:rsidR="00CB4AC0">
        <w:tc>
          <w:tcPr>
            <w:tcW w:w="9020" w:type="dxa"/>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lastRenderedPageBreak/>
              <w:t>PROJECT-BASED LEARNING (PBL)</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00"/>
        <w:gridCol w:w="2920"/>
        <w:gridCol w:w="1500"/>
      </w:tblGrid>
      <w:tr w:rsidR="00CB4AC0">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40" w:line="250" w:lineRule="auto"/>
            </w:pPr>
            <w:r>
              <w:rPr>
                <w:b/>
                <w:bCs/>
              </w:rPr>
              <w:t>Faculty of Information Technology</w:t>
            </w:r>
          </w:p>
          <w:p w:rsidR="00CB4AC0" w:rsidRDefault="00566C29">
            <w:pPr>
              <w:spacing w:before="20" w:after="40" w:line="250" w:lineRule="auto"/>
            </w:pPr>
            <w:r>
              <w:rPr>
                <w:b/>
                <w:bCs/>
              </w:rPr>
              <w:t>Department of Computer Science</w:t>
            </w:r>
          </w:p>
        </w:tc>
        <w:tc>
          <w:tcPr>
            <w:tcW w:w="29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CB4AC0">
            <w:pPr>
              <w:spacing w:before="20" w:after="20" w:line="244" w:lineRule="auto"/>
            </w:pPr>
          </w:p>
        </w:tc>
        <w:tc>
          <w:tcPr>
            <w:tcW w:w="1500" w:type="dxa"/>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20" w:after="20" w:line="244" w:lineRule="auto"/>
              <w:jc w:val="center"/>
            </w:pPr>
            <w:r>
              <w:rPr>
                <w:b/>
                <w:bCs/>
                <w:color w:val="FFFFFF"/>
              </w:rPr>
              <w:t>PBL</w:t>
            </w:r>
          </w:p>
        </w:tc>
      </w:tr>
      <w:tr w:rsidR="00CB4AC0">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Subject: Information Security</w:t>
            </w:r>
          </w:p>
        </w:tc>
        <w:tc>
          <w:tcPr>
            <w:tcW w:w="29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Instructor: Dr Abdul Rauf</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CB4AC0">
            <w:pPr>
              <w:spacing w:before="20" w:after="20" w:line="244" w:lineRule="auto"/>
            </w:pP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20"/>
        <w:gridCol w:w="1400"/>
      </w:tblGrid>
      <w:tr w:rsidR="00CB4AC0">
        <w:trPr>
          <w:tblHeader/>
        </w:trPr>
        <w:tc>
          <w:tcPr>
            <w:tcW w:w="7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pPr>
            <w:r>
              <w:rPr>
                <w:b/>
                <w:bCs/>
              </w:rPr>
              <w:t>Statement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Marks</w:t>
            </w:r>
          </w:p>
        </w:tc>
      </w:tr>
      <w:tr w:rsidR="00CB4AC0">
        <w:tc>
          <w:tcPr>
            <w:tcW w:w="76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40" w:line="250" w:lineRule="auto"/>
            </w:pPr>
            <w:r>
              <w:rPr>
                <w:b/>
                <w:bCs/>
              </w:rPr>
              <w:t>GuardNet: Deploying and Testing a Defended Network Segment</w:t>
            </w:r>
          </w:p>
          <w:p w:rsidR="00CB4AC0" w:rsidRDefault="00566C29">
            <w:pPr>
              <w:spacing w:before="20" w:after="40" w:line="250" w:lineRule="auto"/>
            </w:pPr>
            <w:r>
              <w:rPr>
                <w:b/>
                <w:bCs/>
              </w:rPr>
              <w:t>Problem</w:t>
            </w:r>
          </w:p>
          <w:p w:rsidR="00CB4AC0" w:rsidRDefault="00566C29">
            <w:pPr>
              <w:spacing w:before="20" w:after="40" w:line="250" w:lineRule="auto"/>
            </w:pPr>
            <w:r>
              <w:t>A small organisation’s network segment must be hardened and monitored. A team configures a firewall and access-control policy, deploys an intrusion-detection system (Snort), enables encrypt</w:t>
            </w:r>
            <w:r>
              <w:t>ed communication (IPsec/TLS), and then tests the setup against a set of simulated attacks in an isolated virtual lab, documenting what was detected, blocked or missed. The work is developed collaboratively in a shared project folder.</w:t>
            </w:r>
          </w:p>
          <w:p w:rsidR="00CB4AC0" w:rsidRDefault="00566C29">
            <w:pPr>
              <w:spacing w:before="20" w:after="40" w:line="250" w:lineRule="auto"/>
            </w:pPr>
            <w:r>
              <w:rPr>
                <w:b/>
                <w:bCs/>
              </w:rPr>
              <w:t>Project Scope</w:t>
            </w:r>
          </w:p>
          <w:p w:rsidR="00CB4AC0" w:rsidRDefault="00566C29">
            <w:pPr>
              <w:spacing w:before="10" w:after="10" w:line="248" w:lineRule="auto"/>
              <w:ind w:left="200" w:hanging="200"/>
            </w:pPr>
            <w:r>
              <w:t xml:space="preserve">-  Draw </w:t>
            </w:r>
            <w:r>
              <w:t>the network topology and threat model in draw.io, listing assets and security requirements. [CLO-1]</w:t>
            </w:r>
          </w:p>
          <w:p w:rsidR="00CB4AC0" w:rsidRDefault="00566C29">
            <w:pPr>
              <w:spacing w:before="10" w:after="10" w:line="248" w:lineRule="auto"/>
              <w:ind w:left="200" w:hanging="200"/>
            </w:pPr>
            <w:r>
              <w:t>-  Configure encrypted communication and credential protection (IPsec/TLS, hashing with SALT) for the segment. [CLO-2]</w:t>
            </w:r>
          </w:p>
          <w:p w:rsidR="00CB4AC0" w:rsidRDefault="00566C29">
            <w:pPr>
              <w:spacing w:before="10" w:after="10" w:line="248" w:lineRule="auto"/>
              <w:ind w:left="200" w:hanging="200"/>
            </w:pPr>
            <w:r>
              <w:t>-  Configure the firewall/packet-filt</w:t>
            </w:r>
            <w:r>
              <w:t>er rules and deploy a Snort IDS ruleset in the lab. [CLO-3]</w:t>
            </w:r>
          </w:p>
          <w:p w:rsidR="00CB4AC0" w:rsidRDefault="00566C29">
            <w:pPr>
              <w:spacing w:before="10" w:after="10" w:line="248" w:lineRule="auto"/>
              <w:ind w:left="200" w:hanging="200"/>
            </w:pPr>
            <w:r>
              <w:t>-  Run simulated attacks (e.g., a port scan or SYN flood) and analyse what was detected, blocked or missed, comparing at least two defensive settings. [CLO-4]</w:t>
            </w:r>
          </w:p>
          <w:p w:rsidR="00CB4AC0" w:rsidRDefault="00566C29">
            <w:pPr>
              <w:spacing w:before="10" w:after="10" w:line="248" w:lineRule="auto"/>
              <w:ind w:left="200" w:hanging="200"/>
            </w:pPr>
            <w:r>
              <w:t>-  Work in a team of three to four, d</w:t>
            </w:r>
            <w:r>
              <w:t>ividing the components and integrating them through a shared project folder and a task board. [CLO-5]</w:t>
            </w:r>
          </w:p>
          <w:p w:rsidR="00CB4AC0" w:rsidRDefault="00566C29">
            <w:pPr>
              <w:spacing w:before="20" w:after="40" w:line="250" w:lineRule="auto"/>
            </w:pPr>
            <w:r>
              <w:rPr>
                <w:b/>
                <w:bCs/>
              </w:rPr>
              <w:t>Expected Deliverables</w:t>
            </w:r>
          </w:p>
          <w:p w:rsidR="00CB4AC0" w:rsidRDefault="00566C29">
            <w:pPr>
              <w:spacing w:before="10" w:after="10" w:line="248" w:lineRule="auto"/>
              <w:ind w:left="200" w:hanging="200"/>
            </w:pPr>
            <w:r>
              <w:t>-  A working, defended network-segment setup in the virtual lab (firewall, Snort and encrypted channel).</w:t>
            </w:r>
          </w:p>
          <w:p w:rsidR="00CB4AC0" w:rsidRDefault="00566C29">
            <w:pPr>
              <w:spacing w:before="10" w:after="10" w:line="248" w:lineRule="auto"/>
              <w:ind w:left="200" w:hanging="200"/>
            </w:pPr>
            <w:r>
              <w:t>-  Network topology and thr</w:t>
            </w:r>
            <w:r>
              <w:t>eat-model diagrams with short design documentation.</w:t>
            </w:r>
          </w:p>
          <w:p w:rsidR="00CB4AC0" w:rsidRDefault="00566C29">
            <w:pPr>
              <w:spacing w:before="10" w:after="10" w:line="248" w:lineRule="auto"/>
              <w:ind w:left="200" w:hanging="200"/>
            </w:pPr>
            <w:r>
              <w:t>-  Firewall and Snort configuration/rule files, plus the attack test cases with expected outcomes.</w:t>
            </w:r>
          </w:p>
          <w:p w:rsidR="00CB4AC0" w:rsidRDefault="00566C29">
            <w:pPr>
              <w:spacing w:before="10" w:after="10" w:line="248" w:lineRule="auto"/>
              <w:ind w:left="200" w:hanging="200"/>
            </w:pPr>
            <w:r>
              <w:t>-  A test-and-results report showing what was detected, blocked or missed.</w:t>
            </w:r>
          </w:p>
          <w:p w:rsidR="00CB4AC0" w:rsidRDefault="00566C29">
            <w:pPr>
              <w:spacing w:before="10" w:after="10" w:line="248" w:lineRule="auto"/>
              <w:ind w:left="200" w:hanging="200"/>
            </w:pPr>
            <w:r>
              <w:t>-  A team presentation and live demonstration.</w:t>
            </w:r>
          </w:p>
          <w:p w:rsidR="00CB4AC0" w:rsidRDefault="00566C29">
            <w:pPr>
              <w:spacing w:before="20" w:after="40" w:line="250" w:lineRule="auto"/>
            </w:pPr>
            <w:r>
              <w:rPr>
                <w:b/>
                <w:bCs/>
              </w:rPr>
              <w:t>Tools and Techniques</w:t>
            </w:r>
          </w:p>
          <w:p w:rsidR="00CB4AC0" w:rsidRDefault="00566C29">
            <w:pPr>
              <w:spacing w:before="10" w:after="10" w:line="248" w:lineRule="auto"/>
              <w:ind w:left="200" w:hanging="200"/>
            </w:pPr>
            <w:r>
              <w:t>-  Virtual Lab: VirtualBox / VMware with Kali Linux and target VMs.</w:t>
            </w:r>
          </w:p>
          <w:p w:rsidR="00CB4AC0" w:rsidRDefault="00566C29">
            <w:pPr>
              <w:spacing w:before="10" w:after="10" w:line="248" w:lineRule="auto"/>
              <w:ind w:left="200" w:hanging="200"/>
            </w:pPr>
            <w:r>
              <w:t>-  Network Defence: iptables or pfSense (firewall); Snort (intrusion detection); IPsec / TLS.</w:t>
            </w:r>
          </w:p>
          <w:p w:rsidR="00CB4AC0" w:rsidRDefault="00566C29">
            <w:pPr>
              <w:spacing w:before="10" w:after="10" w:line="248" w:lineRule="auto"/>
              <w:ind w:left="200" w:hanging="200"/>
            </w:pPr>
            <w:r>
              <w:t>-  Analysis: Wireshark; tr</w:t>
            </w:r>
            <w:r>
              <w:t>affic / attack simulation tools.</w:t>
            </w:r>
          </w:p>
          <w:p w:rsidR="00CB4AC0" w:rsidRDefault="00566C29">
            <w:pPr>
              <w:spacing w:before="10" w:after="10" w:line="248" w:lineRule="auto"/>
              <w:ind w:left="200" w:hanging="200"/>
            </w:pPr>
            <w:r>
              <w:t>-  Cryptography: OpenSSL and GPG.</w:t>
            </w:r>
          </w:p>
          <w:p w:rsidR="00CB4AC0" w:rsidRDefault="00566C29">
            <w:pPr>
              <w:spacing w:before="10" w:after="10" w:line="248" w:lineRule="auto"/>
              <w:ind w:left="200" w:hanging="200"/>
            </w:pPr>
            <w:r>
              <w:t>-  Design &amp; Diagramming: draw.io (diagrams.net).</w:t>
            </w:r>
          </w:p>
          <w:p w:rsidR="00CB4AC0" w:rsidRDefault="00566C29">
            <w:pPr>
              <w:spacing w:before="10" w:after="10" w:line="248" w:lineRule="auto"/>
              <w:ind w:left="200" w:hanging="200"/>
            </w:pPr>
            <w:r>
              <w:t>-  Collaboration: a shared project folder and a task board (e.g., Trello).</w:t>
            </w:r>
          </w:p>
        </w:tc>
        <w:tc>
          <w:tcPr>
            <w:tcW w:w="1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rsidR="00CB4AC0" w:rsidRDefault="00566C29">
            <w:pPr>
              <w:spacing w:before="20" w:after="20" w:line="244" w:lineRule="auto"/>
              <w:jc w:val="center"/>
            </w:pPr>
            <w:r>
              <w:rPr>
                <w:b/>
                <w:bCs/>
              </w:rPr>
              <w:t>100</w:t>
            </w:r>
          </w:p>
        </w:tc>
      </w:tr>
    </w:tbl>
    <w:p w:rsidR="00CB4AC0" w:rsidRDefault="00566C29">
      <w:pPr>
        <w:spacing w:before="80" w:after="40" w:line="250" w:lineRule="auto"/>
      </w:pPr>
      <w:r>
        <w:rPr>
          <w:i/>
          <w:iCs/>
          <w:sz w:val="18"/>
          <w:szCs w:val="18"/>
        </w:rPr>
        <w:t>The rubric below assesses the PBL against the criteria and maps each criterion to the Course Learning Outcome(s) it evaluates.</w:t>
      </w: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4200"/>
        <w:gridCol w:w="1360"/>
        <w:gridCol w:w="960"/>
      </w:tblGrid>
      <w:tr w:rsidR="00CB4AC0">
        <w:tc>
          <w:tcPr>
            <w:tcW w:w="9020" w:type="dxa"/>
            <w:gridSpan w:val="4"/>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lastRenderedPageBreak/>
              <w:t>PBL ASSESSMENT RUBRIC</w:t>
            </w:r>
          </w:p>
        </w:tc>
      </w:tr>
      <w:tr w:rsidR="00CB4AC0">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Assessment Criteria</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What is Assessed (PBL)</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Mapped CLO(s)</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Max Marks</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Problem Interpretation &amp; Threat Model</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Clarity of the topology and threat model; sound identification of assets and requirements.</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CLO-1</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20</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Configuration &amp; Implementation</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Correct configuration of firewall, Snort, and the encrypted channel.</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CLO-2, CLO-3</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25</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Attack Testing &amp; Analysis</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Reliable testing against simulated attacks; comparison of defensive settings with justification.</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CLO-3, CLO-4</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15</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Modern Tool Usage</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Effective use of Wireshark, iptables/pfSense, Snort and OpenSSL/GPG.</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CLO-3</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10</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Results &amp; Communication</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Clear, correct test results and interpretation of what was detected/blocked/missed.</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CLO-3</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10</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Documentation</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Configuration files, test cases and design documentation.</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CLO-5</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10</w:t>
            </w:r>
          </w:p>
        </w:tc>
      </w:tr>
      <w:tr w:rsidR="00CB4AC0">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rPr>
                <w:b/>
                <w:bCs/>
              </w:rPr>
              <w:t>Teamwork &amp; Presentation</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Individual contribution, integration and a clear demonstration.</w:t>
            </w:r>
          </w:p>
        </w:tc>
        <w:tc>
          <w:tcPr>
            <w:tcW w:w="13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t>CLO-5</w:t>
            </w:r>
          </w:p>
        </w:tc>
        <w:tc>
          <w:tcPr>
            <w:tcW w:w="9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10</w:t>
            </w:r>
          </w:p>
        </w:tc>
      </w:tr>
      <w:tr w:rsidR="00CB4AC0">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pPr>
            <w:r>
              <w:rPr>
                <w:b/>
                <w:bCs/>
              </w:rPr>
              <w:t>Total</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pPr>
            <w:r>
              <w:t>All five Course Learning Outcomes are covered.</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CLO 1–5</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100</w:t>
            </w:r>
          </w:p>
        </w:tc>
      </w:tr>
    </w:tbl>
    <w:p w:rsidR="00CB4AC0" w:rsidRDefault="00CB4AC0">
      <w:pPr>
        <w:spacing w:after="80"/>
      </w:pP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7520"/>
      </w:tblGrid>
      <w:tr w:rsidR="00CB4AC0">
        <w:tc>
          <w:tcPr>
            <w:tcW w:w="9020" w:type="dxa"/>
            <w:gridSpan w:val="2"/>
            <w:tcBorders>
              <w:top w:val="single" w:sz="4" w:space="0" w:color="000000"/>
              <w:left w:val="single" w:sz="4" w:space="0" w:color="000000"/>
              <w:bottom w:val="single" w:sz="4" w:space="0" w:color="000000"/>
              <w:right w:val="single" w:sz="4" w:space="0" w:color="000000"/>
            </w:tcBorders>
            <w:shd w:val="clear" w:color="auto" w:fill="000000"/>
            <w:tcMar>
              <w:top w:w="40" w:type="dxa"/>
              <w:left w:w="90" w:type="dxa"/>
              <w:bottom w:w="40" w:type="dxa"/>
              <w:right w:w="90" w:type="dxa"/>
            </w:tcMar>
            <w:vAlign w:val="center"/>
          </w:tcPr>
          <w:p w:rsidR="00CB4AC0" w:rsidRDefault="00566C29">
            <w:pPr>
              <w:spacing w:before="30" w:after="30"/>
            </w:pPr>
            <w:r>
              <w:rPr>
                <w:b/>
                <w:bCs/>
                <w:color w:val="FFFFFF"/>
              </w:rPr>
              <w:t>PROJECT TIMELINE</w:t>
            </w:r>
          </w:p>
        </w:tc>
      </w:tr>
      <w:tr w:rsidR="00CB4AC0">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Week</w:t>
            </w:r>
          </w:p>
        </w:tc>
        <w:tc>
          <w:tcPr>
            <w:tcW w:w="75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rsidR="00CB4AC0" w:rsidRDefault="00566C29">
            <w:pPr>
              <w:spacing w:before="20" w:after="20" w:line="244" w:lineRule="auto"/>
              <w:jc w:val="center"/>
            </w:pPr>
            <w:r>
              <w:rPr>
                <w:b/>
                <w:bCs/>
              </w:rPr>
              <w:t>Task Description</w:t>
            </w:r>
          </w:p>
        </w:tc>
      </w:tr>
      <w:tr w:rsidR="00CB4AC0">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1–2</w:t>
            </w:r>
          </w:p>
        </w:tc>
        <w:tc>
          <w:tcPr>
            <w:tcW w:w="7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Form teams, study the scenario, and draw the network topology and threat model.</w:t>
            </w:r>
          </w:p>
        </w:tc>
      </w:tr>
      <w:tr w:rsidR="00CB4AC0">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3–4</w:t>
            </w:r>
          </w:p>
        </w:tc>
        <w:tc>
          <w:tcPr>
            <w:tcW w:w="7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Set up the virtual lab and target VMs; set up the shared project folder and task board.</w:t>
            </w:r>
          </w:p>
        </w:tc>
      </w:tr>
      <w:tr w:rsidR="00CB4AC0">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5–6</w:t>
            </w:r>
          </w:p>
        </w:tc>
        <w:tc>
          <w:tcPr>
            <w:tcW w:w="7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Configure encrypted communication and credential protection (IPsec/TLS, hashing with SALT).</w:t>
            </w:r>
          </w:p>
        </w:tc>
      </w:tr>
      <w:tr w:rsidR="00CB4AC0">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7–8</w:t>
            </w:r>
          </w:p>
        </w:tc>
        <w:tc>
          <w:tcPr>
            <w:tcW w:w="7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Configure the firewall and packet-filter rules; verify allowed/blocked traffic.</w:t>
            </w:r>
          </w:p>
        </w:tc>
      </w:tr>
      <w:tr w:rsidR="00CB4AC0">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9–10</w:t>
            </w:r>
          </w:p>
        </w:tc>
        <w:tc>
          <w:tcPr>
            <w:tcW w:w="7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Deploy Snort and write an initial rule set; validate against known signat</w:t>
            </w:r>
            <w:r>
              <w:t>ures.</w:t>
            </w:r>
          </w:p>
        </w:tc>
      </w:tr>
      <w:tr w:rsidR="00CB4AC0">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11–12</w:t>
            </w:r>
          </w:p>
        </w:tc>
        <w:tc>
          <w:tcPr>
            <w:tcW w:w="7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Run simulated attacks and tune rules to reduce false positives/negatives.</w:t>
            </w:r>
          </w:p>
        </w:tc>
      </w:tr>
      <w:tr w:rsidR="00CB4AC0">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13–14</w:t>
            </w:r>
          </w:p>
        </w:tc>
        <w:tc>
          <w:tcPr>
            <w:tcW w:w="7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Integrate the components and complete the test-and-results report.</w:t>
            </w:r>
          </w:p>
        </w:tc>
      </w:tr>
      <w:tr w:rsidR="00CB4AC0">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jc w:val="center"/>
            </w:pPr>
            <w:r>
              <w:rPr>
                <w:b/>
                <w:bCs/>
              </w:rPr>
              <w:t>15</w:t>
            </w:r>
          </w:p>
        </w:tc>
        <w:tc>
          <w:tcPr>
            <w:tcW w:w="7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rsidR="00CB4AC0" w:rsidRDefault="00566C29">
            <w:pPr>
              <w:spacing w:before="20" w:after="20" w:line="244" w:lineRule="auto"/>
            </w:pPr>
            <w:r>
              <w:t>Final demonstration, viva and submission (configurations, test cases and documentation).</w:t>
            </w:r>
          </w:p>
        </w:tc>
      </w:tr>
    </w:tbl>
    <w:p w:rsidR="00566C29" w:rsidRDefault="00566C29"/>
    <w:sectPr w:rsidR="00566C29" w:rsidSect="00177BD7">
      <w:headerReference w:type="default" r:id="rId7"/>
      <w:footerReference w:type="default" r:id="rId8"/>
      <w:pgSz w:w="11909" w:h="16834" w:code="9"/>
      <w:pgMar w:top="1701" w:right="1440" w:bottom="2324" w:left="1440" w:header="72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C29" w:rsidRDefault="00566C29" w:rsidP="00CA07DF">
      <w:r>
        <w:separator/>
      </w:r>
    </w:p>
  </w:endnote>
  <w:endnote w:type="continuationSeparator" w:id="0">
    <w:p w:rsidR="00566C29" w:rsidRDefault="00566C29" w:rsidP="00CA0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77B4" w:rsidRDefault="00653861">
    <w:pPr>
      <w:spacing w:after="40"/>
      <w:jc w:val="center"/>
    </w:pPr>
    <w:r>
      <w:rPr>
        <w:color w:val="808080"/>
        <w:sz w:val="16"/>
      </w:rPr>
      <w:t xml:space="preserve">BS Computer Science — Course Booklet   |   Page </w:t>
    </w:r>
    <w:r>
      <w:fldChar w:fldCharType="begin"/>
    </w:r>
    <w:r>
      <w:instrText>PAGE</w:instrText>
    </w:r>
    <w:r>
      <w:fldChar w:fldCharType="separate"/>
    </w:r>
    <w:r w:rsidR="007A124E">
      <w:rPr>
        <w:noProof/>
      </w:rPr>
      <w:t>12</w:t>
    </w:r>
    <w:r>
      <w:fldChar w:fldCharType="end"/>
    </w:r>
  </w:p>
  <w:p w:rsidR="00CA07DF" w:rsidRPr="00906FC7" w:rsidRDefault="00906FC7" w:rsidP="000B5C30">
    <w:pPr>
      <w:pStyle w:val="Footer"/>
      <w:ind w:left="-630" w:hanging="90"/>
    </w:pPr>
    <w:r>
      <w:rPr>
        <w:noProof/>
      </w:rPr>
      <w:drawing>
        <wp:inline distT="0" distB="0" distL="0" distR="0" wp14:anchorId="169C25BE" wp14:editId="7F60A956">
          <wp:extent cx="6650773" cy="1190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73402" cy="1194676"/>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C29" w:rsidRDefault="00566C29" w:rsidP="00CA07DF">
      <w:r>
        <w:separator/>
      </w:r>
    </w:p>
  </w:footnote>
  <w:footnote w:type="continuationSeparator" w:id="0">
    <w:p w:rsidR="00566C29" w:rsidRDefault="00566C29" w:rsidP="00CA07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495" w:type="dxa"/>
      <w:tblInd w:w="-9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5"/>
    </w:tblGrid>
    <w:tr w:rsidR="00B602C3" w:rsidTr="00B978C4">
      <w:trPr>
        <w:trHeight w:val="716"/>
      </w:trPr>
      <w:tc>
        <w:tcPr>
          <w:tcW w:w="11495" w:type="dxa"/>
        </w:tcPr>
        <w:tbl>
          <w:tblPr>
            <w:tblStyle w:val="TableGrid"/>
            <w:tblpPr w:leftFromText="180" w:rightFromText="180" w:vertAnchor="text" w:horzAnchor="page" w:tblpX="6751" w:tblpY="114"/>
            <w:tblOverlap w:val="never"/>
            <w:tblW w:w="0" w:type="auto"/>
            <w:tblLook w:val="04A0" w:firstRow="1" w:lastRow="0" w:firstColumn="1" w:lastColumn="0" w:noHBand="0" w:noVBand="1"/>
          </w:tblPr>
          <w:tblGrid>
            <w:gridCol w:w="4194"/>
          </w:tblGrid>
          <w:tr w:rsidR="000F66AD" w:rsidRPr="00B978C4" w:rsidTr="000F66AD">
            <w:trPr>
              <w:trHeight w:val="221"/>
            </w:trPr>
            <w:tc>
              <w:tcPr>
                <w:tcW w:w="4194" w:type="dxa"/>
                <w:tcBorders>
                  <w:top w:val="nil"/>
                  <w:left w:val="nil"/>
                  <w:bottom w:val="nil"/>
                  <w:right w:val="nil"/>
                </w:tcBorders>
              </w:tcPr>
              <w:p w:rsidR="000F66AD" w:rsidRPr="00B978C4" w:rsidRDefault="000F66AD" w:rsidP="000F66AD">
                <w:pPr>
                  <w:ind w:right="-319"/>
                  <w:jc w:val="center"/>
                  <w:rPr>
                    <w:b/>
                    <w:sz w:val="24"/>
                    <w:szCs w:val="24"/>
                  </w:rPr>
                </w:pPr>
                <w:r w:rsidRPr="00B978C4">
                  <w:rPr>
                    <w:b/>
                    <w:sz w:val="24"/>
                    <w:szCs w:val="24"/>
                  </w:rPr>
                  <w:t>Faculty of Information Technology</w:t>
                </w:r>
                <w:r w:rsidRPr="00B978C4">
                  <w:rPr>
                    <w:b/>
                    <w:color w:val="FF0000"/>
                    <w:sz w:val="24"/>
                    <w:szCs w:val="24"/>
                  </w:rPr>
                  <w:t xml:space="preserve"> |</w:t>
                </w:r>
              </w:p>
            </w:tc>
          </w:tr>
        </w:tbl>
        <w:p w:rsidR="003E1255" w:rsidRDefault="003E1255" w:rsidP="00027D33">
          <w:pPr>
            <w:ind w:right="-319"/>
            <w:jc w:val="center"/>
            <w:rPr>
              <w:b/>
              <w:color w:val="FFFFFF" w:themeColor="background1"/>
              <w:sz w:val="24"/>
              <w:szCs w:val="24"/>
            </w:rPr>
          </w:pPr>
        </w:p>
        <w:p w:rsidR="00B602C3" w:rsidRPr="003E1255" w:rsidRDefault="00B602C3" w:rsidP="003E1255">
          <w:pPr>
            <w:rPr>
              <w:sz w:val="24"/>
              <w:szCs w:val="24"/>
            </w:rPr>
          </w:pPr>
        </w:p>
      </w:tc>
    </w:tr>
  </w:tbl>
  <w:p w:rsidR="00CA07DF" w:rsidRDefault="00027D33" w:rsidP="0067710E">
    <w:pPr>
      <w:pStyle w:val="Header"/>
      <w:ind w:firstLine="180"/>
    </w:pPr>
    <w:r>
      <w:rPr>
        <w:rFonts w:ascii="Old English Text MT" w:hAnsi="Old English Text MT"/>
        <w:b/>
        <w:bCs/>
        <w:noProof/>
        <w:sz w:val="48"/>
        <w:szCs w:val="48"/>
      </w:rPr>
      <w:drawing>
        <wp:anchor distT="0" distB="0" distL="114300" distR="114300" simplePos="0" relativeHeight="251665408" behindDoc="0" locked="0" layoutInCell="1" allowOverlap="1" wp14:anchorId="426CF205" wp14:editId="688D7A5D">
          <wp:simplePos x="0" y="0"/>
          <wp:positionH relativeFrom="column">
            <wp:posOffset>-533400</wp:posOffset>
          </wp:positionH>
          <wp:positionV relativeFrom="paragraph">
            <wp:posOffset>-588010</wp:posOffset>
          </wp:positionV>
          <wp:extent cx="1009650" cy="544195"/>
          <wp:effectExtent l="0" t="0" r="0" b="825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1).png"/>
                  <pic:cNvPicPr/>
                </pic:nvPicPr>
                <pic:blipFill>
                  <a:blip r:embed="rId1">
                    <a:extLst>
                      <a:ext uri="{28A0092B-C50C-407E-A947-70E740481C1C}">
                        <a14:useLocalDpi xmlns:a14="http://schemas.microsoft.com/office/drawing/2010/main" val="0"/>
                      </a:ext>
                    </a:extLst>
                  </a:blip>
                  <a:stretch>
                    <a:fillRect/>
                  </a:stretch>
                </pic:blipFill>
                <pic:spPr>
                  <a:xfrm>
                    <a:off x="0" y="0"/>
                    <a:ext cx="1009650" cy="5441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8E53AA"/>
    <w:multiLevelType w:val="multilevel"/>
    <w:tmpl w:val="DEE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5707E8"/>
    <w:multiLevelType w:val="hybridMultilevel"/>
    <w:tmpl w:val="EABA8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5F6BC9"/>
    <w:multiLevelType w:val="multilevel"/>
    <w:tmpl w:val="9EF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493"/>
    <w:rsid w:val="000077B4"/>
    <w:rsid w:val="00023922"/>
    <w:rsid w:val="00027D33"/>
    <w:rsid w:val="00031A8E"/>
    <w:rsid w:val="00064806"/>
    <w:rsid w:val="00066102"/>
    <w:rsid w:val="00090DE9"/>
    <w:rsid w:val="0009567C"/>
    <w:rsid w:val="000B5C30"/>
    <w:rsid w:val="000C026D"/>
    <w:rsid w:val="000F66AD"/>
    <w:rsid w:val="001162E4"/>
    <w:rsid w:val="00127ACD"/>
    <w:rsid w:val="00166CD6"/>
    <w:rsid w:val="00177BD7"/>
    <w:rsid w:val="00195CF0"/>
    <w:rsid w:val="001C185E"/>
    <w:rsid w:val="0021334B"/>
    <w:rsid w:val="002256F1"/>
    <w:rsid w:val="00257D47"/>
    <w:rsid w:val="002B00F3"/>
    <w:rsid w:val="00300ACC"/>
    <w:rsid w:val="00341270"/>
    <w:rsid w:val="0036645E"/>
    <w:rsid w:val="003940CB"/>
    <w:rsid w:val="003C5FF8"/>
    <w:rsid w:val="003E1255"/>
    <w:rsid w:val="003F307A"/>
    <w:rsid w:val="003F39CB"/>
    <w:rsid w:val="00417EEB"/>
    <w:rsid w:val="004274F4"/>
    <w:rsid w:val="00470A2E"/>
    <w:rsid w:val="00495BF2"/>
    <w:rsid w:val="004A5146"/>
    <w:rsid w:val="004B45FD"/>
    <w:rsid w:val="004C6E5F"/>
    <w:rsid w:val="005348B5"/>
    <w:rsid w:val="005360CF"/>
    <w:rsid w:val="00556EDA"/>
    <w:rsid w:val="0056457C"/>
    <w:rsid w:val="00566C29"/>
    <w:rsid w:val="005F7ECD"/>
    <w:rsid w:val="0062023B"/>
    <w:rsid w:val="006510A3"/>
    <w:rsid w:val="00653861"/>
    <w:rsid w:val="0067710E"/>
    <w:rsid w:val="006A7E9B"/>
    <w:rsid w:val="007326E1"/>
    <w:rsid w:val="00736AD0"/>
    <w:rsid w:val="00755BE7"/>
    <w:rsid w:val="00767D36"/>
    <w:rsid w:val="007916AA"/>
    <w:rsid w:val="007A124E"/>
    <w:rsid w:val="0084476C"/>
    <w:rsid w:val="008E2C72"/>
    <w:rsid w:val="00906FC7"/>
    <w:rsid w:val="009316C9"/>
    <w:rsid w:val="009452C8"/>
    <w:rsid w:val="009524DC"/>
    <w:rsid w:val="009C1D0E"/>
    <w:rsid w:val="009D451B"/>
    <w:rsid w:val="009F56FB"/>
    <w:rsid w:val="009F589B"/>
    <w:rsid w:val="00A30B32"/>
    <w:rsid w:val="00A33FC3"/>
    <w:rsid w:val="00AA6649"/>
    <w:rsid w:val="00AC1FB9"/>
    <w:rsid w:val="00AE0436"/>
    <w:rsid w:val="00AE5D3D"/>
    <w:rsid w:val="00B11AE3"/>
    <w:rsid w:val="00B3130D"/>
    <w:rsid w:val="00B51493"/>
    <w:rsid w:val="00B55002"/>
    <w:rsid w:val="00B5546D"/>
    <w:rsid w:val="00B602C3"/>
    <w:rsid w:val="00B978C4"/>
    <w:rsid w:val="00BB3450"/>
    <w:rsid w:val="00BE63AC"/>
    <w:rsid w:val="00BE71C9"/>
    <w:rsid w:val="00C30428"/>
    <w:rsid w:val="00C777A7"/>
    <w:rsid w:val="00C847F1"/>
    <w:rsid w:val="00C94448"/>
    <w:rsid w:val="00CA07DF"/>
    <w:rsid w:val="00CA5C81"/>
    <w:rsid w:val="00CB4AC0"/>
    <w:rsid w:val="00CE0F42"/>
    <w:rsid w:val="00CF31CA"/>
    <w:rsid w:val="00D126EC"/>
    <w:rsid w:val="00DB5FAF"/>
    <w:rsid w:val="00DE5119"/>
    <w:rsid w:val="00E02D27"/>
    <w:rsid w:val="00E251ED"/>
    <w:rsid w:val="00E36E14"/>
    <w:rsid w:val="00E91237"/>
    <w:rsid w:val="00F02182"/>
    <w:rsid w:val="00F30938"/>
    <w:rsid w:val="00F4326A"/>
    <w:rsid w:val="00F62948"/>
    <w:rsid w:val="00F76FEE"/>
    <w:rsid w:val="00FC54DB"/>
    <w:rsid w:val="00FC578A"/>
    <w:rsid w:val="00FF384B"/>
    <w:rsid w:val="00FF6D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B8530C"/>
  <w15:docId w15:val="{FD3EFF6C-7061-48B5-B927-85B31EBC9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A07DF"/>
    <w:pPr>
      <w:widowControl w:val="0"/>
      <w:autoSpaceDE w:val="0"/>
      <w:autoSpaceDN w:val="0"/>
      <w:spacing w:after="0" w:line="240" w:lineRule="auto"/>
    </w:pPr>
    <w:rPr>
      <w:rFonts w:ascii="Calibri" w:eastAsia="Times New Roman" w:hAnsi="Calibri" w:cs="Times New Roman"/>
      <w:sz w:val="20"/>
    </w:rPr>
  </w:style>
  <w:style w:type="paragraph" w:styleId="Heading2">
    <w:name w:val="heading 2"/>
    <w:basedOn w:val="Normal"/>
    <w:next w:val="BodyText"/>
    <w:link w:val="Heading2Char"/>
    <w:qFormat/>
    <w:rsid w:val="00F30938"/>
    <w:pPr>
      <w:keepNext/>
      <w:widowControl/>
      <w:suppressAutoHyphens/>
      <w:overflowPunct w:val="0"/>
      <w:autoSpaceDE/>
      <w:autoSpaceDN/>
      <w:spacing w:before="200" w:after="120"/>
      <w:outlineLvl w:val="1"/>
    </w:pPr>
    <w:rPr>
      <w:rFonts w:ascii="Liberation Serif" w:eastAsia="Noto Serif CJK SC" w:hAnsi="Liberation Serif" w:cs="Noto Sans Devanagari"/>
      <w:b/>
      <w:bCs/>
      <w:kern w:val="2"/>
      <w:sz w:val="36"/>
      <w:szCs w:val="36"/>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07DF"/>
    <w:pPr>
      <w:widowControl/>
      <w:tabs>
        <w:tab w:val="center" w:pos="4680"/>
        <w:tab w:val="right" w:pos="9360"/>
      </w:tabs>
      <w:autoSpaceDE/>
      <w:autoSpaceDN/>
    </w:pPr>
    <w:rPr>
      <w:rFonts w:asciiTheme="minorHAnsi" w:eastAsiaTheme="minorHAnsi" w:hAnsiTheme="minorHAnsi" w:cstheme="minorBidi"/>
    </w:rPr>
  </w:style>
  <w:style w:type="character" w:customStyle="1" w:styleId="HeaderChar">
    <w:name w:val="Header Char"/>
    <w:basedOn w:val="DefaultParagraphFont"/>
    <w:link w:val="Header"/>
    <w:uiPriority w:val="99"/>
    <w:rsid w:val="00CA07DF"/>
  </w:style>
  <w:style w:type="paragraph" w:styleId="Footer">
    <w:name w:val="footer"/>
    <w:basedOn w:val="Normal"/>
    <w:link w:val="FooterChar"/>
    <w:uiPriority w:val="99"/>
    <w:unhideWhenUsed/>
    <w:rsid w:val="00CA07DF"/>
    <w:pPr>
      <w:widowControl/>
      <w:tabs>
        <w:tab w:val="center" w:pos="4680"/>
        <w:tab w:val="right" w:pos="9360"/>
      </w:tabs>
      <w:autoSpaceDE/>
      <w:autoSpaceDN/>
    </w:pPr>
    <w:rPr>
      <w:rFonts w:asciiTheme="minorHAnsi" w:eastAsiaTheme="minorHAnsi" w:hAnsiTheme="minorHAnsi" w:cstheme="minorBidi"/>
    </w:rPr>
  </w:style>
  <w:style w:type="character" w:customStyle="1" w:styleId="FooterChar">
    <w:name w:val="Footer Char"/>
    <w:basedOn w:val="DefaultParagraphFont"/>
    <w:link w:val="Footer"/>
    <w:uiPriority w:val="99"/>
    <w:rsid w:val="00CA07DF"/>
  </w:style>
  <w:style w:type="paragraph" w:styleId="NoSpacing">
    <w:name w:val="No Spacing"/>
    <w:link w:val="NoSpacingChar"/>
    <w:uiPriority w:val="1"/>
    <w:qFormat/>
    <w:rsid w:val="00CA07DF"/>
    <w:pPr>
      <w:spacing w:after="0" w:line="240" w:lineRule="auto"/>
    </w:pPr>
    <w:rPr>
      <w:rFonts w:eastAsiaTheme="minorEastAsia"/>
    </w:rPr>
  </w:style>
  <w:style w:type="character" w:customStyle="1" w:styleId="NoSpacingChar">
    <w:name w:val="No Spacing Char"/>
    <w:basedOn w:val="DefaultParagraphFont"/>
    <w:link w:val="NoSpacing"/>
    <w:uiPriority w:val="1"/>
    <w:locked/>
    <w:rsid w:val="00CA07DF"/>
    <w:rPr>
      <w:rFonts w:eastAsiaTheme="minorEastAsia"/>
    </w:rPr>
  </w:style>
  <w:style w:type="character" w:styleId="Hyperlink">
    <w:name w:val="Hyperlink"/>
    <w:basedOn w:val="DefaultParagraphFont"/>
    <w:uiPriority w:val="99"/>
    <w:unhideWhenUsed/>
    <w:rsid w:val="00CA07DF"/>
    <w:rPr>
      <w:color w:val="0563C1" w:themeColor="hyperlink"/>
      <w:u w:val="single"/>
    </w:rPr>
  </w:style>
  <w:style w:type="paragraph" w:styleId="BodyText">
    <w:name w:val="Body Text"/>
    <w:basedOn w:val="Normal"/>
    <w:link w:val="BodyTextChar"/>
    <w:uiPriority w:val="1"/>
    <w:qFormat/>
    <w:rsid w:val="00CA07DF"/>
  </w:style>
  <w:style w:type="character" w:customStyle="1" w:styleId="BodyTextChar">
    <w:name w:val="Body Text Char"/>
    <w:basedOn w:val="DefaultParagraphFont"/>
    <w:link w:val="BodyText"/>
    <w:uiPriority w:val="1"/>
    <w:rsid w:val="00CA07DF"/>
    <w:rPr>
      <w:rFonts w:ascii="Times New Roman" w:eastAsia="Times New Roman" w:hAnsi="Times New Roman" w:cs="Times New Roman"/>
    </w:rPr>
  </w:style>
  <w:style w:type="paragraph" w:styleId="ListParagraph">
    <w:name w:val="List Paragraph"/>
    <w:basedOn w:val="Normal"/>
    <w:uiPriority w:val="34"/>
    <w:qFormat/>
    <w:rsid w:val="00CA07DF"/>
    <w:pPr>
      <w:ind w:left="720"/>
      <w:contextualSpacing/>
    </w:pPr>
  </w:style>
  <w:style w:type="paragraph" w:styleId="NormalWeb">
    <w:name w:val="Normal (Web)"/>
    <w:basedOn w:val="Normal"/>
    <w:unhideWhenUsed/>
    <w:rsid w:val="0021334B"/>
    <w:pPr>
      <w:widowControl/>
      <w:autoSpaceDE/>
      <w:autoSpaceDN/>
      <w:spacing w:before="100" w:beforeAutospacing="1" w:after="100" w:afterAutospacing="1"/>
    </w:pPr>
    <w:rPr>
      <w:sz w:val="24"/>
      <w:szCs w:val="24"/>
    </w:rPr>
  </w:style>
  <w:style w:type="character" w:styleId="Strong">
    <w:name w:val="Strong"/>
    <w:basedOn w:val="DefaultParagraphFont"/>
    <w:qFormat/>
    <w:rsid w:val="0021334B"/>
    <w:rPr>
      <w:b/>
      <w:bCs/>
    </w:rPr>
  </w:style>
  <w:style w:type="paragraph" w:styleId="BalloonText">
    <w:name w:val="Balloon Text"/>
    <w:basedOn w:val="Normal"/>
    <w:link w:val="BalloonTextChar"/>
    <w:uiPriority w:val="99"/>
    <w:semiHidden/>
    <w:unhideWhenUsed/>
    <w:rsid w:val="0021334B"/>
    <w:rPr>
      <w:rFonts w:ascii="Tahoma" w:hAnsi="Tahoma" w:cs="Tahoma"/>
      <w:sz w:val="16"/>
      <w:szCs w:val="16"/>
    </w:rPr>
  </w:style>
  <w:style w:type="character" w:customStyle="1" w:styleId="BalloonTextChar">
    <w:name w:val="Balloon Text Char"/>
    <w:basedOn w:val="DefaultParagraphFont"/>
    <w:link w:val="BalloonText"/>
    <w:uiPriority w:val="99"/>
    <w:semiHidden/>
    <w:rsid w:val="0021334B"/>
    <w:rPr>
      <w:rFonts w:ascii="Tahoma" w:eastAsia="Times New Roman" w:hAnsi="Tahoma" w:cs="Tahoma"/>
      <w:sz w:val="16"/>
      <w:szCs w:val="16"/>
    </w:rPr>
  </w:style>
  <w:style w:type="table" w:styleId="TableGrid">
    <w:name w:val="Table Grid"/>
    <w:basedOn w:val="TableNormal"/>
    <w:uiPriority w:val="39"/>
    <w:rsid w:val="00B60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F30938"/>
    <w:rPr>
      <w:rFonts w:ascii="Liberation Serif" w:eastAsia="Noto Serif CJK SC" w:hAnsi="Liberation Serif" w:cs="Noto Sans Devanagari"/>
      <w:b/>
      <w:bCs/>
      <w:kern w:val="2"/>
      <w:sz w:val="36"/>
      <w:szCs w:val="36"/>
      <w:lang w:eastAsia="zh-CN" w:bidi="hi-IN"/>
    </w:rPr>
  </w:style>
  <w:style w:type="paragraph" w:customStyle="1" w:styleId="pdq2pgselectionanchorcontainer">
    <w:name w:val="pdq2pg_selectionanchorcontainer"/>
    <w:basedOn w:val="Normal"/>
    <w:rsid w:val="00F30938"/>
    <w:pPr>
      <w:widowControl/>
      <w:suppressAutoHyphens/>
      <w:autoSpaceDE/>
      <w:spacing w:before="100" w:after="100"/>
      <w:textAlignment w:val="baseline"/>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621833">
      <w:bodyDiv w:val="1"/>
      <w:marLeft w:val="0"/>
      <w:marRight w:val="0"/>
      <w:marTop w:val="0"/>
      <w:marBottom w:val="0"/>
      <w:divBdr>
        <w:top w:val="none" w:sz="0" w:space="0" w:color="auto"/>
        <w:left w:val="none" w:sz="0" w:space="0" w:color="auto"/>
        <w:bottom w:val="none" w:sz="0" w:space="0" w:color="auto"/>
        <w:right w:val="none" w:sz="0" w:space="0" w:color="auto"/>
      </w:divBdr>
    </w:div>
    <w:div w:id="1086731105">
      <w:bodyDiv w:val="1"/>
      <w:marLeft w:val="0"/>
      <w:marRight w:val="0"/>
      <w:marTop w:val="0"/>
      <w:marBottom w:val="0"/>
      <w:divBdr>
        <w:top w:val="none" w:sz="0" w:space="0" w:color="auto"/>
        <w:left w:val="none" w:sz="0" w:space="0" w:color="auto"/>
        <w:bottom w:val="none" w:sz="0" w:space="0" w:color="auto"/>
        <w:right w:val="none" w:sz="0" w:space="0" w:color="auto"/>
      </w:divBdr>
    </w:div>
    <w:div w:id="1514800760">
      <w:bodyDiv w:val="1"/>
      <w:marLeft w:val="0"/>
      <w:marRight w:val="0"/>
      <w:marTop w:val="0"/>
      <w:marBottom w:val="0"/>
      <w:divBdr>
        <w:top w:val="none" w:sz="0" w:space="0" w:color="auto"/>
        <w:left w:val="none" w:sz="0" w:space="0" w:color="auto"/>
        <w:bottom w:val="none" w:sz="0" w:space="0" w:color="auto"/>
        <w:right w:val="none" w:sz="0" w:space="0" w:color="auto"/>
      </w:divBdr>
    </w:div>
    <w:div w:id="1611860400">
      <w:bodyDiv w:val="1"/>
      <w:marLeft w:val="0"/>
      <w:marRight w:val="0"/>
      <w:marTop w:val="0"/>
      <w:marBottom w:val="0"/>
      <w:divBdr>
        <w:top w:val="none" w:sz="0" w:space="0" w:color="auto"/>
        <w:left w:val="none" w:sz="0" w:space="0" w:color="auto"/>
        <w:bottom w:val="none" w:sz="0" w:space="0" w:color="auto"/>
        <w:right w:val="none" w:sz="0" w:space="0" w:color="auto"/>
      </w:divBdr>
    </w:div>
    <w:div w:id="1924028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3545</Words>
  <Characters>20207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Usama Waheed</dc:creator>
  <cp:lastModifiedBy>shaina laraib</cp:lastModifiedBy>
  <cp:revision>3</cp:revision>
  <cp:lastPrinted>2026-01-28T08:39:00Z</cp:lastPrinted>
  <dcterms:created xsi:type="dcterms:W3CDTF">2026-08-17T08:14:00Z</dcterms:created>
  <dcterms:modified xsi:type="dcterms:W3CDTF">2026-08-31T04:55:00Z</dcterms:modified>
</cp:coreProperties>
</file>