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8DCD7" w14:textId="77777777" w:rsidR="0071304E" w:rsidRDefault="0071304E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304E" w14:paraId="72D6E4B4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1CD1" w14:textId="77777777" w:rsidR="0071304E" w:rsidRDefault="00196028">
            <w:pP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Lembar Kerja 1</w:t>
            </w:r>
          </w:p>
          <w:p w14:paraId="3D474961" w14:textId="77777777" w:rsidR="0071304E" w:rsidRDefault="00196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b/>
                <w:color w:val="FFFFFF"/>
                <w:sz w:val="36"/>
                <w:szCs w:val="36"/>
              </w:rPr>
            </w:pPr>
            <w:r>
              <w:rPr>
                <w:rFonts w:ascii="Merriweather" w:eastAsia="Merriweather" w:hAnsi="Merriweather" w:cs="Merriweather"/>
                <w:b/>
                <w:color w:val="FFFFFF"/>
                <w:sz w:val="36"/>
                <w:szCs w:val="36"/>
              </w:rPr>
              <w:t>Memahami Kebutuhan Pengguna</w:t>
            </w:r>
          </w:p>
        </w:tc>
      </w:tr>
    </w:tbl>
    <w:p w14:paraId="3910BEC2" w14:textId="77777777" w:rsidR="0071304E" w:rsidRDefault="0071304E"/>
    <w:p w14:paraId="5272EB92" w14:textId="77777777" w:rsidR="0071304E" w:rsidRDefault="00196028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Konteks</w:t>
      </w:r>
    </w:p>
    <w:p w14:paraId="1DC42ABD" w14:textId="77777777" w:rsidR="0071304E" w:rsidRDefault="00196028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Perusahaan Anda berencana untuk membuat aplikasi </w:t>
      </w:r>
      <w:r>
        <w:rPr>
          <w:rFonts w:ascii="Source Sans Pro" w:eastAsia="Source Sans Pro" w:hAnsi="Source Sans Pro" w:cs="Source Sans Pro"/>
          <w:i/>
        </w:rPr>
        <w:t>video conferencing</w:t>
      </w:r>
      <w:r>
        <w:rPr>
          <w:rFonts w:ascii="Source Sans Pro" w:eastAsia="Source Sans Pro" w:hAnsi="Source Sans Pro" w:cs="Source Sans Pro"/>
        </w:rPr>
        <w:t xml:space="preserve"> untuk mahasiswa ilmu komputer/sistem informasi.menghadiri kelas, koordinasi mengerjakan tugas, berdiskusi, dll. selama PJJ. Anda diminta untuk mencari tahu kebutuhan mahasiswa milenial atas sebuah aplikasi </w:t>
      </w:r>
      <w:r>
        <w:rPr>
          <w:rFonts w:ascii="Source Sans Pro" w:eastAsia="Source Sans Pro" w:hAnsi="Source Sans Pro" w:cs="Source Sans Pro"/>
          <w:i/>
        </w:rPr>
        <w:t>video conferencing</w:t>
      </w:r>
      <w:r>
        <w:rPr>
          <w:rFonts w:ascii="Source Sans Pro" w:eastAsia="Source Sans Pro" w:hAnsi="Source Sans Pro" w:cs="Source Sans Pro"/>
        </w:rPr>
        <w:t xml:space="preserve"> yang mampu menunjang kegiatan seorang mahasiswa ilmu komputer/sistem informasi. </w:t>
      </w:r>
    </w:p>
    <w:p w14:paraId="09A86151" w14:textId="77777777" w:rsidR="0071304E" w:rsidRDefault="0071304E">
      <w:pPr>
        <w:rPr>
          <w:rFonts w:ascii="Source Sans Pro" w:eastAsia="Source Sans Pro" w:hAnsi="Source Sans Pro" w:cs="Source Sans Pro"/>
        </w:rPr>
      </w:pPr>
    </w:p>
    <w:p w14:paraId="1BAA0CF0" w14:textId="77777777" w:rsidR="0071304E" w:rsidRDefault="00196028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Gunakan waktu untuk bertanya pada rekan Anda, aplikasi</w:t>
      </w:r>
      <w:r>
        <w:rPr>
          <w:rFonts w:ascii="Source Sans Pro" w:eastAsia="Source Sans Pro" w:hAnsi="Source Sans Pro" w:cs="Source Sans Pro"/>
          <w:i/>
        </w:rPr>
        <w:t xml:space="preserve"> video conferencing</w:t>
      </w:r>
      <w:r>
        <w:rPr>
          <w:rFonts w:ascii="Source Sans Pro" w:eastAsia="Source Sans Pro" w:hAnsi="Source Sans Pro" w:cs="Source Sans Pro"/>
        </w:rPr>
        <w:t xml:space="preserve"> yang seperti apa yang mereka butuhkan sebagai mahasiswa mahasiswa ilmu komputer/sistem informasi untuk menunjang kegiatannya selama PJJ. </w:t>
      </w:r>
    </w:p>
    <w:p w14:paraId="65BF029D" w14:textId="77777777" w:rsidR="0071304E" w:rsidRDefault="0071304E">
      <w:pPr>
        <w:rPr>
          <w:rFonts w:ascii="Source Sans Pro" w:eastAsia="Source Sans Pro" w:hAnsi="Source Sans Pro" w:cs="Source Sans Pro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304E" w14:paraId="5422420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5755E" w14:textId="77777777" w:rsidR="00B13A76" w:rsidRDefault="00196028" w:rsidP="00B13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4A86E8"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Jawaban</w:t>
            </w:r>
            <w:r>
              <w:rPr>
                <w:rFonts w:ascii="Source Sans Pro" w:eastAsia="Source Sans Pro" w:hAnsi="Source Sans Pro" w:cs="Source Sans Pro"/>
              </w:rPr>
              <w:t>:</w:t>
            </w:r>
          </w:p>
          <w:p w14:paraId="48B7F441" w14:textId="4BA8CEE1" w:rsidR="00B13A76" w:rsidRPr="00B13A76" w:rsidRDefault="00B13A76" w:rsidP="00B13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4A86E8"/>
                <w:lang w:val="id-ID"/>
              </w:rPr>
            </w:pPr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 xml:space="preserve">Pertama-tama yang paling utama adalah </w:t>
            </w:r>
            <w:proofErr w:type="spellStart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>Deyuna</w:t>
            </w:r>
            <w:proofErr w:type="spellEnd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 xml:space="preserve"> membutuhkan video </w:t>
            </w:r>
            <w:proofErr w:type="spellStart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>conference</w:t>
            </w:r>
            <w:proofErr w:type="spellEnd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 xml:space="preserve"> yang ramah pengguna agar ketika kelas </w:t>
            </w:r>
            <w:proofErr w:type="spellStart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>syncronus</w:t>
            </w:r>
            <w:proofErr w:type="spellEnd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 xml:space="preserve"> tidak bingung set-</w:t>
            </w:r>
            <w:proofErr w:type="spellStart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>up</w:t>
            </w:r>
            <w:proofErr w:type="spellEnd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 xml:space="preserve"> aplikasi video </w:t>
            </w:r>
            <w:proofErr w:type="spellStart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>conference</w:t>
            </w:r>
            <w:proofErr w:type="spellEnd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 xml:space="preserve"> dan berujung tidak kuliah. </w:t>
            </w:r>
            <w:proofErr w:type="spellStart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>Deyuna</w:t>
            </w:r>
            <w:proofErr w:type="spellEnd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 xml:space="preserve"> juga membutuhkan video </w:t>
            </w:r>
            <w:proofErr w:type="spellStart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>conference</w:t>
            </w:r>
            <w:proofErr w:type="spellEnd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 xml:space="preserve"> yang mempunyai fitur-fitur penting </w:t>
            </w:r>
            <w:proofErr w:type="spellStart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>diantaranya</w:t>
            </w:r>
            <w:proofErr w:type="spellEnd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 xml:space="preserve"> </w:t>
            </w:r>
            <w:proofErr w:type="spellStart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>record</w:t>
            </w:r>
            <w:proofErr w:type="spellEnd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 xml:space="preserve"> agar bisa belajar kembali di luar sesi </w:t>
            </w:r>
            <w:proofErr w:type="spellStart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>syncronus</w:t>
            </w:r>
            <w:proofErr w:type="spellEnd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 xml:space="preserve">, </w:t>
            </w:r>
            <w:proofErr w:type="spellStart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>screen</w:t>
            </w:r>
            <w:proofErr w:type="spellEnd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 xml:space="preserve"> </w:t>
            </w:r>
            <w:proofErr w:type="spellStart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>sharing</w:t>
            </w:r>
            <w:proofErr w:type="spellEnd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 xml:space="preserve"> agar bisa mempresentasikan tugas kepada dosen atau asisten dosen, dan </w:t>
            </w:r>
            <w:proofErr w:type="spellStart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>chat</w:t>
            </w:r>
            <w:proofErr w:type="spellEnd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 xml:space="preserve"> untuk menjawab pertanyaan dosen. Lalu, </w:t>
            </w:r>
            <w:proofErr w:type="spellStart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>Deyuna</w:t>
            </w:r>
            <w:proofErr w:type="spellEnd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 xml:space="preserve"> membutuhkan video </w:t>
            </w:r>
            <w:proofErr w:type="spellStart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>conference</w:t>
            </w:r>
            <w:proofErr w:type="spellEnd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 xml:space="preserve"> yang menyediakan fitur berkolaborasi dengan rekan tim seperti Microsoft </w:t>
            </w:r>
            <w:proofErr w:type="spellStart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>Teams</w:t>
            </w:r>
            <w:proofErr w:type="spellEnd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 xml:space="preserve"> yang menyediakan fitur mengedit </w:t>
            </w:r>
            <w:proofErr w:type="spellStart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>file</w:t>
            </w:r>
            <w:proofErr w:type="spellEnd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 xml:space="preserve"> Bersama. Terakhir, </w:t>
            </w:r>
            <w:proofErr w:type="spellStart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>Deyuna</w:t>
            </w:r>
            <w:proofErr w:type="spellEnd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 xml:space="preserve"> membutuh video </w:t>
            </w:r>
            <w:proofErr w:type="spellStart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>conference</w:t>
            </w:r>
            <w:proofErr w:type="spellEnd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 xml:space="preserve"> yang mempunyai keamanan yang ketat agar data pribadi tidak tersebar.</w:t>
            </w:r>
          </w:p>
        </w:tc>
      </w:tr>
    </w:tbl>
    <w:p w14:paraId="414C976F" w14:textId="77777777" w:rsidR="0071304E" w:rsidRDefault="0071304E">
      <w:pPr>
        <w:rPr>
          <w:rFonts w:ascii="Source Sans Pro" w:eastAsia="Source Sans Pro" w:hAnsi="Source Sans Pro" w:cs="Source Sans Pro"/>
        </w:rPr>
      </w:pPr>
    </w:p>
    <w:p w14:paraId="325A4555" w14:textId="77777777" w:rsidR="0071304E" w:rsidRDefault="00196028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Ganti Peran</w:t>
      </w:r>
    </w:p>
    <w:p w14:paraId="4C2296B5" w14:textId="77777777" w:rsidR="0071304E" w:rsidRDefault="00196028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Setelah Anda selesai bertanya, berikan waktu kepada rekan Anda untuk bertanya kepada Anda terkait aplikasi </w:t>
      </w:r>
      <w:r>
        <w:rPr>
          <w:rFonts w:ascii="Source Sans Pro" w:eastAsia="Source Sans Pro" w:hAnsi="Source Sans Pro" w:cs="Source Sans Pro"/>
          <w:i/>
        </w:rPr>
        <w:t>video conferencing</w:t>
      </w:r>
      <w:r>
        <w:rPr>
          <w:rFonts w:ascii="Source Sans Pro" w:eastAsia="Source Sans Pro" w:hAnsi="Source Sans Pro" w:cs="Source Sans Pro"/>
        </w:rPr>
        <w:t xml:space="preserve"> seperti apa yang Anda inginkan untuk menunjang kegiatan sebagai mahasiswa ilmu komputer/sistem informasi di masa PJJ.</w:t>
      </w:r>
    </w:p>
    <w:p w14:paraId="65FC8CDF" w14:textId="77777777" w:rsidR="0071304E" w:rsidRDefault="0071304E">
      <w:pPr>
        <w:rPr>
          <w:rFonts w:ascii="Source Sans Pro" w:eastAsia="Source Sans Pro" w:hAnsi="Source Sans Pro" w:cs="Source Sans Pro"/>
        </w:rPr>
      </w:pP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304E" w14:paraId="6C7B4B2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A833C" w14:textId="77777777" w:rsidR="00B13A76" w:rsidRDefault="00196028" w:rsidP="00B13A76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4A86E8"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Jawaban</w:t>
            </w:r>
            <w:r>
              <w:rPr>
                <w:rFonts w:ascii="Source Sans Pro" w:eastAsia="Source Sans Pro" w:hAnsi="Source Sans Pro" w:cs="Source Sans Pro"/>
              </w:rPr>
              <w:t>:</w:t>
            </w:r>
          </w:p>
          <w:p w14:paraId="55DF242A" w14:textId="58369641" w:rsidR="00B13A76" w:rsidRPr="00B13A76" w:rsidRDefault="00B13A76" w:rsidP="00B13A76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4A86E8"/>
                <w:lang w:val="id-ID"/>
              </w:rPr>
            </w:pPr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 xml:space="preserve">Dalam merancang aplikasi video </w:t>
            </w:r>
            <w:proofErr w:type="spellStart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>conferencing</w:t>
            </w:r>
            <w:proofErr w:type="spellEnd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 xml:space="preserve"> untuk mahasiswa ilmu komputer/sistem informasi, menurut Bornyto performa adalah hal yang penting karena </w:t>
            </w:r>
            <w:proofErr w:type="spellStart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>seringkali</w:t>
            </w:r>
            <w:proofErr w:type="spellEnd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 xml:space="preserve"> mahasiswa perlu menjalankan aplikasi tersebut dengan beberapa aplikasi pemrograman yang berat. Tidak </w:t>
            </w:r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lastRenderedPageBreak/>
              <w:t xml:space="preserve">banyak fitur yang perlu ada dalam aplikasi tersebut, selain </w:t>
            </w:r>
            <w:proofErr w:type="spellStart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>private</w:t>
            </w:r>
            <w:proofErr w:type="spellEnd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 xml:space="preserve"> </w:t>
            </w:r>
            <w:proofErr w:type="spellStart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>rooms</w:t>
            </w:r>
            <w:proofErr w:type="spellEnd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 xml:space="preserve"> (untuk berdiskusi secara berkelompok), </w:t>
            </w:r>
            <w:proofErr w:type="spellStart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>meet</w:t>
            </w:r>
            <w:proofErr w:type="spellEnd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 xml:space="preserve"> </w:t>
            </w:r>
            <w:proofErr w:type="spellStart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>recording</w:t>
            </w:r>
            <w:proofErr w:type="spellEnd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 xml:space="preserve">, dan </w:t>
            </w:r>
            <w:proofErr w:type="spellStart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>text</w:t>
            </w:r>
            <w:proofErr w:type="spellEnd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 xml:space="preserve"> </w:t>
            </w:r>
            <w:proofErr w:type="spellStart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>chat</w:t>
            </w:r>
            <w:proofErr w:type="spellEnd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 xml:space="preserve"> yang bisa digunakan untuk menulis dan menjalankan kode (</w:t>
            </w:r>
            <w:proofErr w:type="spellStart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>simple</w:t>
            </w:r>
            <w:proofErr w:type="spellEnd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 xml:space="preserve"> I/O) di samping teks biasa, serta fitur untuk mengirim </w:t>
            </w:r>
            <w:proofErr w:type="spellStart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>file</w:t>
            </w:r>
            <w:proofErr w:type="spellEnd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 xml:space="preserve"> ke dalam </w:t>
            </w:r>
            <w:proofErr w:type="spellStart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>chat</w:t>
            </w:r>
            <w:proofErr w:type="spellEnd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 xml:space="preserve">. Hal ini akan sangat membantu mahasiswa dalam beraktivitas di kelas daring. Bagi tim pengajar, fitur </w:t>
            </w:r>
            <w:proofErr w:type="spellStart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>share</w:t>
            </w:r>
            <w:proofErr w:type="spellEnd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 xml:space="preserve"> </w:t>
            </w:r>
            <w:proofErr w:type="spellStart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>screen</w:t>
            </w:r>
            <w:proofErr w:type="spellEnd"/>
            <w:r w:rsidRPr="00B13A76">
              <w:rPr>
                <w:rFonts w:ascii="Source Sans Pro" w:eastAsia="Source Sans Pro" w:hAnsi="Source Sans Pro" w:cs="Source Sans Pro"/>
                <w:color w:val="4A86E8"/>
                <w:lang w:val="id-ID"/>
              </w:rPr>
              <w:t xml:space="preserve"> adalah hal yang wajib, dan fitur di dalamnya seperti anotasi akan sangat berguna, meskipun masih bisa disubstitusi.</w:t>
            </w:r>
          </w:p>
        </w:tc>
      </w:tr>
    </w:tbl>
    <w:p w14:paraId="50FF0696" w14:textId="77777777" w:rsidR="0071304E" w:rsidRDefault="0071304E">
      <w:pPr>
        <w:rPr>
          <w:rFonts w:ascii="Source Sans Pro" w:eastAsia="Source Sans Pro" w:hAnsi="Source Sans Pro" w:cs="Source Sans Pro"/>
        </w:rPr>
      </w:pPr>
    </w:p>
    <w:p w14:paraId="62AC863A" w14:textId="77777777" w:rsidR="0071304E" w:rsidRDefault="0071304E"/>
    <w:p w14:paraId="0FA641D4" w14:textId="77777777" w:rsidR="0071304E" w:rsidRDefault="0071304E"/>
    <w:p w14:paraId="783824EC" w14:textId="77777777" w:rsidR="0071304E" w:rsidRDefault="0071304E"/>
    <w:sectPr w:rsidR="0071304E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70AE6" w14:textId="77777777" w:rsidR="00EB5124" w:rsidRDefault="00EB5124">
      <w:pPr>
        <w:spacing w:line="240" w:lineRule="auto"/>
      </w:pPr>
      <w:r>
        <w:separator/>
      </w:r>
    </w:p>
  </w:endnote>
  <w:endnote w:type="continuationSeparator" w:id="0">
    <w:p w14:paraId="4F1C7A96" w14:textId="77777777" w:rsidR="00EB5124" w:rsidRDefault="00EB51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BE58D" w14:textId="77777777" w:rsidR="00EB5124" w:rsidRDefault="00EB5124">
      <w:pPr>
        <w:spacing w:line="240" w:lineRule="auto"/>
      </w:pPr>
      <w:r>
        <w:separator/>
      </w:r>
    </w:p>
  </w:footnote>
  <w:footnote w:type="continuationSeparator" w:id="0">
    <w:p w14:paraId="32131032" w14:textId="77777777" w:rsidR="00EB5124" w:rsidRDefault="00EB51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C2D23" w14:textId="77777777" w:rsidR="0071304E" w:rsidRDefault="00196028">
    <w:pPr>
      <w:spacing w:line="240" w:lineRule="auto"/>
      <w:ind w:right="28"/>
      <w:rPr>
        <w:b/>
        <w:i/>
      </w:rPr>
    </w:pPr>
    <w:r>
      <w:rPr>
        <w:b/>
        <w:i/>
      </w:rPr>
      <w:t>Sistem Interaksi Semester Gasal 2021/2022</w:t>
    </w:r>
  </w:p>
  <w:p w14:paraId="482C54C8" w14:textId="77777777" w:rsidR="0071304E" w:rsidRDefault="00196028">
    <w:pPr>
      <w:spacing w:line="240" w:lineRule="auto"/>
      <w:ind w:right="28"/>
      <w:rPr>
        <w:rFonts w:ascii="Source Sans Pro" w:eastAsia="Source Sans Pro" w:hAnsi="Source Sans Pro" w:cs="Source Sans Pro"/>
        <w:sz w:val="20"/>
        <w:szCs w:val="20"/>
      </w:rPr>
    </w:pPr>
    <w:r>
      <w:rPr>
        <w:rFonts w:ascii="Source Sans Pro" w:eastAsia="Source Sans Pro" w:hAnsi="Source Sans Pro" w:cs="Source Sans Pro"/>
        <w:sz w:val="20"/>
        <w:szCs w:val="20"/>
      </w:rPr>
      <w:t xml:space="preserve">Dosen Pengajar: </w:t>
    </w:r>
  </w:p>
  <w:p w14:paraId="67BD57EB" w14:textId="77777777" w:rsidR="0071304E" w:rsidRDefault="00196028">
    <w:pPr>
      <w:spacing w:line="240" w:lineRule="auto"/>
      <w:ind w:right="28"/>
      <w:rPr>
        <w:rFonts w:ascii="Source Sans Pro" w:eastAsia="Source Sans Pro" w:hAnsi="Source Sans Pro" w:cs="Source Sans Pro"/>
        <w:sz w:val="20"/>
        <w:szCs w:val="20"/>
      </w:rPr>
    </w:pPr>
    <w:r>
      <w:rPr>
        <w:rFonts w:ascii="Source Sans Pro" w:eastAsia="Source Sans Pro" w:hAnsi="Source Sans Pro" w:cs="Source Sans Pro"/>
        <w:sz w:val="20"/>
        <w:szCs w:val="20"/>
      </w:rPr>
      <w:t xml:space="preserve">Harry Budi Santoso, Ph.D., Dadan Hardianto, M.Kom.,  Lintang Matahari Hasani, M.Kom., </w:t>
    </w:r>
  </w:p>
  <w:p w14:paraId="65E2B559" w14:textId="1E83A378" w:rsidR="0071304E" w:rsidRDefault="00196028">
    <w:pPr>
      <w:spacing w:line="240" w:lineRule="auto"/>
      <w:ind w:right="28"/>
      <w:rPr>
        <w:rFonts w:ascii="Source Sans Pro" w:eastAsia="Source Sans Pro" w:hAnsi="Source Sans Pro" w:cs="Source Sans Pro"/>
        <w:sz w:val="20"/>
        <w:szCs w:val="20"/>
      </w:rPr>
    </w:pPr>
    <w:r>
      <w:rPr>
        <w:rFonts w:ascii="Source Sans Pro" w:eastAsia="Source Sans Pro" w:hAnsi="Source Sans Pro" w:cs="Source Sans Pro"/>
        <w:sz w:val="20"/>
        <w:szCs w:val="20"/>
      </w:rPr>
      <w:t>Bintang Annisa Bagustari, M.Kom., Suci Fadhilah, M.</w:t>
    </w:r>
    <w:r w:rsidR="00135832">
      <w:rPr>
        <w:rFonts w:ascii="Source Sans Pro" w:eastAsia="Source Sans Pro" w:hAnsi="Source Sans Pro" w:cs="Source Sans Pro"/>
        <w:sz w:val="20"/>
        <w:szCs w:val="20"/>
        <w:lang w:val="en-US"/>
      </w:rPr>
      <w:t>A</w:t>
    </w:r>
    <w:r>
      <w:rPr>
        <w:rFonts w:ascii="Source Sans Pro" w:eastAsia="Source Sans Pro" w:hAnsi="Source Sans Pro" w:cs="Source Sans Pro"/>
        <w:sz w:val="20"/>
        <w:szCs w:val="20"/>
      </w:rPr>
      <w:t>.</w:t>
    </w:r>
  </w:p>
  <w:p w14:paraId="45541583" w14:textId="77777777" w:rsidR="0071304E" w:rsidRDefault="0071304E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45CA17EF" w14:textId="183F761C" w:rsidR="0071304E" w:rsidRPr="00B13A76" w:rsidRDefault="00196028">
    <w:pPr>
      <w:spacing w:line="240" w:lineRule="auto"/>
      <w:ind w:right="28"/>
      <w:rPr>
        <w:sz w:val="20"/>
        <w:szCs w:val="20"/>
        <w:lang w:val="id-ID"/>
      </w:rPr>
    </w:pPr>
    <w:r>
      <w:rPr>
        <w:b/>
        <w:sz w:val="20"/>
        <w:szCs w:val="20"/>
      </w:rPr>
      <w:t xml:space="preserve">Nama </w:t>
    </w:r>
    <w:proofErr w:type="spellStart"/>
    <w:r>
      <w:rPr>
        <w:b/>
        <w:sz w:val="20"/>
        <w:szCs w:val="20"/>
      </w:rPr>
      <w:t>Mhs</w:t>
    </w:r>
    <w:proofErr w:type="spellEnd"/>
    <w:r>
      <w:rPr>
        <w:b/>
        <w:sz w:val="20"/>
        <w:szCs w:val="20"/>
      </w:rPr>
      <w:t xml:space="preserve"> 1 (NPM)</w:t>
    </w:r>
    <w:r>
      <w:rPr>
        <w:sz w:val="20"/>
        <w:szCs w:val="20"/>
      </w:rPr>
      <w:t xml:space="preserve">: </w:t>
    </w:r>
    <w:proofErr w:type="spellStart"/>
    <w:r w:rsidR="00B13A76" w:rsidRPr="00B13A76">
      <w:rPr>
        <w:sz w:val="20"/>
        <w:szCs w:val="20"/>
      </w:rPr>
      <w:t>Deyuna</w:t>
    </w:r>
    <w:proofErr w:type="spellEnd"/>
    <w:r w:rsidR="00B13A76" w:rsidRPr="00B13A76">
      <w:rPr>
        <w:sz w:val="20"/>
        <w:szCs w:val="20"/>
      </w:rPr>
      <w:t xml:space="preserve"> Arham </w:t>
    </w:r>
    <w:proofErr w:type="spellStart"/>
    <w:r w:rsidR="00B13A76" w:rsidRPr="00B13A76">
      <w:rPr>
        <w:sz w:val="20"/>
        <w:szCs w:val="20"/>
      </w:rPr>
      <w:t>Rusmiland</w:t>
    </w:r>
    <w:proofErr w:type="spellEnd"/>
    <w:r w:rsidR="00B13A76" w:rsidRPr="00B13A76">
      <w:rPr>
        <w:sz w:val="20"/>
        <w:szCs w:val="20"/>
      </w:rPr>
      <w:t xml:space="preserve"> </w:t>
    </w:r>
    <w:r w:rsidR="004A65C9">
      <w:rPr>
        <w:sz w:val="20"/>
        <w:szCs w:val="20"/>
        <w:lang w:val="id-ID"/>
      </w:rPr>
      <w:t>(</w:t>
    </w:r>
    <w:r w:rsidR="00B13A76" w:rsidRPr="00B13A76">
      <w:rPr>
        <w:sz w:val="20"/>
        <w:szCs w:val="20"/>
      </w:rPr>
      <w:t>200648317</w:t>
    </w:r>
    <w:r w:rsidR="00B13A76">
      <w:rPr>
        <w:sz w:val="20"/>
        <w:szCs w:val="20"/>
        <w:lang w:val="id-ID"/>
      </w:rPr>
      <w:t>0</w:t>
    </w:r>
    <w:r w:rsidR="004A65C9">
      <w:rPr>
        <w:sz w:val="20"/>
        <w:szCs w:val="20"/>
        <w:lang w:val="id-ID"/>
      </w:rPr>
      <w:t>)</w:t>
    </w:r>
  </w:p>
  <w:p w14:paraId="75050164" w14:textId="77777777" w:rsidR="0071304E" w:rsidRDefault="0071304E">
    <w:pPr>
      <w:spacing w:line="240" w:lineRule="auto"/>
      <w:ind w:right="28" w:firstLine="426"/>
      <w:rPr>
        <w:rFonts w:ascii="Times New Roman" w:eastAsia="Times New Roman" w:hAnsi="Times New Roman" w:cs="Times New Roman"/>
        <w:sz w:val="24"/>
        <w:szCs w:val="24"/>
      </w:rPr>
    </w:pPr>
  </w:p>
  <w:p w14:paraId="5C1343CD" w14:textId="0A80A860" w:rsidR="0071304E" w:rsidRDefault="00196028">
    <w:pPr>
      <w:spacing w:line="240" w:lineRule="auto"/>
      <w:ind w:right="28"/>
      <w:rPr>
        <w:rFonts w:ascii="Times New Roman" w:eastAsia="Times New Roman" w:hAnsi="Times New Roman" w:cs="Times New Roman"/>
        <w:sz w:val="24"/>
        <w:szCs w:val="24"/>
      </w:rPr>
    </w:pPr>
    <w:r>
      <w:rPr>
        <w:b/>
        <w:sz w:val="20"/>
        <w:szCs w:val="20"/>
      </w:rPr>
      <w:t xml:space="preserve">Nama </w:t>
    </w:r>
    <w:proofErr w:type="spellStart"/>
    <w:r>
      <w:rPr>
        <w:b/>
        <w:sz w:val="20"/>
        <w:szCs w:val="20"/>
      </w:rPr>
      <w:t>Mhs</w:t>
    </w:r>
    <w:proofErr w:type="spellEnd"/>
    <w:r>
      <w:rPr>
        <w:b/>
        <w:sz w:val="20"/>
        <w:szCs w:val="20"/>
      </w:rPr>
      <w:t xml:space="preserve"> 2 (NPM)</w:t>
    </w:r>
    <w:r>
      <w:rPr>
        <w:sz w:val="20"/>
        <w:szCs w:val="20"/>
      </w:rPr>
      <w:t xml:space="preserve">: </w:t>
    </w:r>
    <w:r w:rsidR="00B13A76" w:rsidRPr="00B13A76">
      <w:rPr>
        <w:sz w:val="20"/>
        <w:szCs w:val="20"/>
      </w:rPr>
      <w:t>Bornyto Hamonangan (2006486084)</w:t>
    </w:r>
  </w:p>
  <w:p w14:paraId="6A1CEDA8" w14:textId="77777777" w:rsidR="0071304E" w:rsidRDefault="00196028">
    <w:pPr>
      <w:tabs>
        <w:tab w:val="left" w:pos="1140"/>
      </w:tabs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</w:p>
  <w:p w14:paraId="72D62C3B" w14:textId="77777777" w:rsidR="0071304E" w:rsidRDefault="00196028">
    <w:pPr>
      <w:spacing w:line="240" w:lineRule="auto"/>
      <w:ind w:right="28"/>
      <w:rPr>
        <w:sz w:val="20"/>
        <w:szCs w:val="20"/>
      </w:rPr>
    </w:pPr>
    <w:r>
      <w:rPr>
        <w:b/>
        <w:sz w:val="20"/>
        <w:szCs w:val="20"/>
      </w:rPr>
      <w:t>Kelas</w:t>
    </w:r>
    <w:r>
      <w:rPr>
        <w:sz w:val="20"/>
        <w:szCs w:val="20"/>
      </w:rPr>
      <w:t xml:space="preserve">: A / </w:t>
    </w:r>
    <w:r w:rsidRPr="00B13A76">
      <w:rPr>
        <w:b/>
        <w:bCs/>
        <w:sz w:val="20"/>
        <w:szCs w:val="20"/>
        <w:highlight w:val="yellow"/>
      </w:rPr>
      <w:t>B</w:t>
    </w:r>
    <w:r>
      <w:rPr>
        <w:sz w:val="20"/>
        <w:szCs w:val="20"/>
      </w:rPr>
      <w:t xml:space="preserve"> / C / D / E / F</w:t>
    </w:r>
  </w:p>
  <w:p w14:paraId="1D6BCA59" w14:textId="77777777" w:rsidR="0071304E" w:rsidRDefault="0071304E">
    <w:pPr>
      <w:spacing w:line="240" w:lineRule="auto"/>
      <w:ind w:right="28"/>
      <w:rPr>
        <w:sz w:val="20"/>
        <w:szCs w:val="20"/>
      </w:rPr>
    </w:pPr>
  </w:p>
  <w:p w14:paraId="4B3E75FF" w14:textId="77777777" w:rsidR="0071304E" w:rsidRDefault="00EB5124">
    <w:pPr>
      <w:spacing w:line="240" w:lineRule="auto"/>
      <w:ind w:right="28"/>
      <w:rPr>
        <w:sz w:val="20"/>
        <w:szCs w:val="20"/>
      </w:rPr>
    </w:pPr>
    <w:r>
      <w:pict w14:anchorId="7A7D05E0">
        <v:rect id="_x0000_i1025" style="width:0;height:1.5pt" o:hralign="center" o:hrstd="t" o:hr="t" fillcolor="#a0a0a0" stroked="f"/>
      </w:pict>
    </w:r>
  </w:p>
  <w:p w14:paraId="3641A449" w14:textId="77777777" w:rsidR="0071304E" w:rsidRDefault="0071304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zMLcwMDU0M7Q0MjBV0lEKTi0uzszPAykwrAUAbxVKdCwAAAA="/>
  </w:docVars>
  <w:rsids>
    <w:rsidRoot w:val="0071304E"/>
    <w:rsid w:val="00135832"/>
    <w:rsid w:val="00196028"/>
    <w:rsid w:val="004A65C9"/>
    <w:rsid w:val="0071304E"/>
    <w:rsid w:val="00B13A76"/>
    <w:rsid w:val="00EB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14D49F"/>
  <w15:docId w15:val="{07B80E70-37B5-4E2C-B9B4-72634848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uiPriority w:val="10"/>
    <w:qFormat/>
    <w:pPr>
      <w:keepNext/>
      <w:keepLines/>
    </w:pPr>
    <w:rPr>
      <w:rFonts w:ascii="Merriweather" w:eastAsia="Merriweather" w:hAnsi="Merriweather" w:cs="Merriweather"/>
      <w:b/>
      <w:sz w:val="36"/>
      <w:szCs w:val="36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KAR"/>
    <w:uiPriority w:val="99"/>
    <w:unhideWhenUsed/>
    <w:rsid w:val="00135832"/>
    <w:pPr>
      <w:tabs>
        <w:tab w:val="center" w:pos="4513"/>
        <w:tab w:val="right" w:pos="9026"/>
      </w:tabs>
      <w:spacing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135832"/>
  </w:style>
  <w:style w:type="paragraph" w:styleId="Footer">
    <w:name w:val="footer"/>
    <w:basedOn w:val="Normal"/>
    <w:link w:val="FooterKAR"/>
    <w:uiPriority w:val="99"/>
    <w:unhideWhenUsed/>
    <w:rsid w:val="00135832"/>
    <w:pPr>
      <w:tabs>
        <w:tab w:val="center" w:pos="4513"/>
        <w:tab w:val="right" w:pos="9026"/>
      </w:tabs>
      <w:spacing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135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Lintang matahari</dc:creator>
  <cp:lastModifiedBy>Bornyto Hamonangan</cp:lastModifiedBy>
  <cp:revision>4</cp:revision>
  <cp:lastPrinted>2022-02-08T11:47:00Z</cp:lastPrinted>
  <dcterms:created xsi:type="dcterms:W3CDTF">2022-02-06T08:09:00Z</dcterms:created>
  <dcterms:modified xsi:type="dcterms:W3CDTF">2022-02-08T11:48:00Z</dcterms:modified>
</cp:coreProperties>
</file>