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Region: us-east-1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size: 0.25 vCPU, 0.5 GB RAM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tasks: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time: 24/7 (730 hours/month)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traffic: ~100 requests/day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(db.t3.micro)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 20 GB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Single-AZ deployment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Logs: ~1 GB/month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monthly estimate: ~$87-88 USD/month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3 cost drivers: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RDS MySQL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Application Load Balancer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ECS Fargate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reduction ideas: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Use smaller DB or stop it when not needed.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Run ECS only during working hours instead of 24/7.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