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7F562" w14:textId="77777777" w:rsidR="009A53E0" w:rsidRPr="009A53E0" w:rsidRDefault="009A53E0" w:rsidP="009A53E0">
      <w:r w:rsidRPr="009A53E0">
        <w:rPr>
          <w:b/>
          <w:bCs/>
        </w:rPr>
        <w:t>ImmiCan Privacy Policy</w:t>
      </w:r>
    </w:p>
    <w:p w14:paraId="57BD8857" w14:textId="77777777" w:rsidR="009A53E0" w:rsidRPr="009A53E0" w:rsidRDefault="009A53E0" w:rsidP="009A53E0">
      <w:r w:rsidRPr="009A53E0">
        <w:t>This Privacy Policy applies if you reside in the European Economic Area (EEA), Switzerland, or UK. If you live outside of the EEA, Switzerland, or UK, this version of our Privacy Policy applies to you. This Privacy Policy describes our practices with respect to Personal Data we collect from or about you when you use our website, applications, and services (collectively, “Services”).</w:t>
      </w:r>
    </w:p>
    <w:p w14:paraId="1D246659" w14:textId="77777777" w:rsidR="009A53E0" w:rsidRPr="009A53E0" w:rsidRDefault="009A53E0" w:rsidP="009A53E0">
      <w:pPr>
        <w:numPr>
          <w:ilvl w:val="0"/>
          <w:numId w:val="2"/>
        </w:numPr>
      </w:pPr>
      <w:r w:rsidRPr="009A53E0">
        <w:rPr>
          <w:b/>
          <w:bCs/>
        </w:rPr>
        <w:t>Data controller</w:t>
      </w:r>
      <w:r w:rsidRPr="009A53E0">
        <w:t xml:space="preserve"> If you live in the EEA or Switzerland, ImmiCan Ireland Limited, with its registered office at 1st Floor, The Liffey Trust Centre, 117-126 Sheriff Street Upper, Dublin 1, D01 YC43, Ireland, is the controller and is responsible for the processing of your Personal Data as described in this Privacy Policy.</w:t>
      </w:r>
    </w:p>
    <w:p w14:paraId="187717A9" w14:textId="77777777" w:rsidR="009A53E0" w:rsidRPr="009A53E0" w:rsidRDefault="009A53E0" w:rsidP="009A53E0">
      <w:r w:rsidRPr="009A53E0">
        <w:t xml:space="preserve">If you live in the UK, ImmiCan </w:t>
      </w:r>
      <w:proofErr w:type="spellStart"/>
      <w:r w:rsidRPr="009A53E0">
        <w:t>OpCo</w:t>
      </w:r>
      <w:proofErr w:type="spellEnd"/>
      <w:r w:rsidRPr="009A53E0">
        <w:t>, LLC, with its registered office at 3180 18th Street, San Francisco, California 94110, United States, is the controller and is responsible for the processing of your Personal Data as described in this Privacy Policy.</w:t>
      </w:r>
    </w:p>
    <w:p w14:paraId="2BD37222" w14:textId="77777777" w:rsidR="009A53E0" w:rsidRPr="009A53E0" w:rsidRDefault="009A53E0" w:rsidP="009A53E0">
      <w:pPr>
        <w:numPr>
          <w:ilvl w:val="0"/>
          <w:numId w:val="2"/>
        </w:numPr>
      </w:pPr>
      <w:r w:rsidRPr="009A53E0">
        <w:rPr>
          <w:b/>
          <w:bCs/>
        </w:rPr>
        <w:t>Personal Data we collect</w:t>
      </w:r>
    </w:p>
    <w:p w14:paraId="69CE3D9E" w14:textId="77777777" w:rsidR="009A53E0" w:rsidRPr="009A53E0" w:rsidRDefault="009A53E0" w:rsidP="009A53E0">
      <w:pPr>
        <w:numPr>
          <w:ilvl w:val="1"/>
          <w:numId w:val="2"/>
        </w:numPr>
      </w:pPr>
      <w:r w:rsidRPr="009A53E0">
        <w:rPr>
          <w:b/>
          <w:bCs/>
        </w:rPr>
        <w:t>Account Information</w:t>
      </w:r>
      <w:r w:rsidRPr="009A53E0">
        <w:t>: When you create an account with us, we collect information associated with your account, including your name, contact information, account credentials, payment card information, and transaction history.</w:t>
      </w:r>
    </w:p>
    <w:p w14:paraId="281ECA3D" w14:textId="77777777" w:rsidR="009A53E0" w:rsidRPr="009A53E0" w:rsidRDefault="009A53E0" w:rsidP="009A53E0">
      <w:pPr>
        <w:numPr>
          <w:ilvl w:val="1"/>
          <w:numId w:val="2"/>
        </w:numPr>
      </w:pPr>
      <w:r w:rsidRPr="009A53E0">
        <w:rPr>
          <w:b/>
          <w:bCs/>
        </w:rPr>
        <w:t>User Content</w:t>
      </w:r>
      <w:r w:rsidRPr="009A53E0">
        <w:t>: When you use our Services, we collect Personal Data that is included in the input, file uploads, or feedback that you provide to our Services.</w:t>
      </w:r>
    </w:p>
    <w:p w14:paraId="404158F5" w14:textId="77777777" w:rsidR="009A53E0" w:rsidRPr="009A53E0" w:rsidRDefault="009A53E0" w:rsidP="009A53E0">
      <w:pPr>
        <w:numPr>
          <w:ilvl w:val="1"/>
          <w:numId w:val="2"/>
        </w:numPr>
      </w:pPr>
      <w:r w:rsidRPr="009A53E0">
        <w:rPr>
          <w:b/>
          <w:bCs/>
        </w:rPr>
        <w:t>Communication Information</w:t>
      </w:r>
      <w:r w:rsidRPr="009A53E0">
        <w:t>: If you communicate with us, we collect your name, contact information, and the contents of any messages you send.</w:t>
      </w:r>
    </w:p>
    <w:p w14:paraId="25FE7DD5" w14:textId="77777777" w:rsidR="009A53E0" w:rsidRPr="009A53E0" w:rsidRDefault="009A53E0" w:rsidP="009A53E0">
      <w:pPr>
        <w:numPr>
          <w:ilvl w:val="1"/>
          <w:numId w:val="2"/>
        </w:numPr>
      </w:pPr>
      <w:r w:rsidRPr="009A53E0">
        <w:rPr>
          <w:b/>
          <w:bCs/>
        </w:rPr>
        <w:t>Social Media Information</w:t>
      </w:r>
      <w:r w:rsidRPr="009A53E0">
        <w:t>: We have pages on social media sites like Instagram, Facebook, Medium, X, YouTube, and LinkedIn. When you interact with our social media pages, we collect Personal Data that you choose to provide to us.</w:t>
      </w:r>
    </w:p>
    <w:p w14:paraId="2F2E0B27" w14:textId="77777777" w:rsidR="009A53E0" w:rsidRPr="009A53E0" w:rsidRDefault="009A53E0" w:rsidP="009A53E0">
      <w:pPr>
        <w:numPr>
          <w:ilvl w:val="1"/>
          <w:numId w:val="2"/>
        </w:numPr>
      </w:pPr>
      <w:r w:rsidRPr="009A53E0">
        <w:rPr>
          <w:b/>
          <w:bCs/>
        </w:rPr>
        <w:t>Technical Information</w:t>
      </w:r>
      <w:r w:rsidRPr="009A53E0">
        <w:t>: We automatically collect information when you visit, use, or interact with our Services, including log data, usage data, device information, and information collected through cookies and similar technologies.</w:t>
      </w:r>
    </w:p>
    <w:p w14:paraId="146EA88B" w14:textId="77777777" w:rsidR="009A53E0" w:rsidRPr="009A53E0" w:rsidRDefault="009A53E0" w:rsidP="009A53E0">
      <w:pPr>
        <w:numPr>
          <w:ilvl w:val="0"/>
          <w:numId w:val="2"/>
        </w:numPr>
      </w:pPr>
      <w:r w:rsidRPr="009A53E0">
        <w:rPr>
          <w:b/>
          <w:bCs/>
        </w:rPr>
        <w:t>How we use Personal Data</w:t>
      </w:r>
      <w:r w:rsidRPr="009A53E0">
        <w:t xml:space="preserve"> We use Personal Data to provide and maintain our Services; improve and develop our Services and new features; communicate with you; prevent fraud, criminal activity, or misuses of our Services; and comply with legal obligations.</w:t>
      </w:r>
    </w:p>
    <w:p w14:paraId="74449A02" w14:textId="77777777" w:rsidR="009A53E0" w:rsidRPr="009A53E0" w:rsidRDefault="009A53E0" w:rsidP="009A53E0">
      <w:pPr>
        <w:numPr>
          <w:ilvl w:val="0"/>
          <w:numId w:val="2"/>
        </w:numPr>
      </w:pPr>
      <w:r w:rsidRPr="009A53E0">
        <w:rPr>
          <w:b/>
          <w:bCs/>
        </w:rPr>
        <w:t>Disclosure of Personal Data</w:t>
      </w:r>
      <w:r w:rsidRPr="009A53E0">
        <w:t xml:space="preserve"> We may disclose your Personal Data to vendors and service providers, in connection with business transfers, to government authorities or other third parties in compliance with the law, to our affiliates, and to business account administrators.</w:t>
      </w:r>
    </w:p>
    <w:p w14:paraId="06D543CE" w14:textId="77777777" w:rsidR="009A53E0" w:rsidRPr="009A53E0" w:rsidRDefault="009A53E0" w:rsidP="009A53E0">
      <w:pPr>
        <w:numPr>
          <w:ilvl w:val="0"/>
          <w:numId w:val="2"/>
        </w:numPr>
      </w:pPr>
      <w:r w:rsidRPr="009A53E0">
        <w:rPr>
          <w:b/>
          <w:bCs/>
        </w:rPr>
        <w:t>Retention</w:t>
      </w:r>
      <w:r w:rsidRPr="009A53E0">
        <w:t xml:space="preserve"> We retain your Personal Data for as long as necessary to provide our Service to you, or for other legitimate business purposes.</w:t>
      </w:r>
    </w:p>
    <w:p w14:paraId="3E96D9BA" w14:textId="77777777" w:rsidR="009A53E0" w:rsidRPr="009A53E0" w:rsidRDefault="009A53E0" w:rsidP="009A53E0">
      <w:pPr>
        <w:numPr>
          <w:ilvl w:val="0"/>
          <w:numId w:val="2"/>
        </w:numPr>
      </w:pPr>
      <w:r w:rsidRPr="009A53E0">
        <w:rPr>
          <w:b/>
          <w:bCs/>
        </w:rPr>
        <w:t>Your rights</w:t>
      </w:r>
      <w:r w:rsidRPr="009A53E0">
        <w:t xml:space="preserve"> You have statutory rights in relation to your Personal Data, including access, deletion, rectification, transfer, restriction, withdrawal of consent, and objection to processing.</w:t>
      </w:r>
    </w:p>
    <w:p w14:paraId="3C2B8EA2" w14:textId="77777777" w:rsidR="009A53E0" w:rsidRPr="009A53E0" w:rsidRDefault="009A53E0" w:rsidP="009A53E0">
      <w:pPr>
        <w:numPr>
          <w:ilvl w:val="0"/>
          <w:numId w:val="2"/>
        </w:numPr>
      </w:pPr>
      <w:r w:rsidRPr="009A53E0">
        <w:rPr>
          <w:b/>
          <w:bCs/>
        </w:rPr>
        <w:lastRenderedPageBreak/>
        <w:t>Children</w:t>
      </w:r>
      <w:r w:rsidRPr="009A53E0">
        <w:t xml:space="preserve"> Our Services are not directed to children under 13. We do not knowingly collect Personal Data from children under 13.</w:t>
      </w:r>
    </w:p>
    <w:p w14:paraId="6E0BC36D" w14:textId="77777777" w:rsidR="009A53E0" w:rsidRPr="009A53E0" w:rsidRDefault="009A53E0" w:rsidP="009A53E0">
      <w:pPr>
        <w:numPr>
          <w:ilvl w:val="0"/>
          <w:numId w:val="2"/>
        </w:numPr>
      </w:pPr>
      <w:r w:rsidRPr="009A53E0">
        <w:rPr>
          <w:b/>
          <w:bCs/>
        </w:rPr>
        <w:t>Legal bases for processing</w:t>
      </w:r>
      <w:r w:rsidRPr="009A53E0">
        <w:t xml:space="preserve"> We process your Personal Data based on the necessity to perform a contract with you, our legitimate interests, and compliance with legal obligations.</w:t>
      </w:r>
    </w:p>
    <w:p w14:paraId="54551FFC" w14:textId="77777777" w:rsidR="009A53E0" w:rsidRPr="009A53E0" w:rsidRDefault="009A53E0" w:rsidP="009A53E0">
      <w:pPr>
        <w:numPr>
          <w:ilvl w:val="0"/>
          <w:numId w:val="2"/>
        </w:numPr>
      </w:pPr>
      <w:r w:rsidRPr="009A53E0">
        <w:rPr>
          <w:b/>
          <w:bCs/>
        </w:rPr>
        <w:t>Data transfers</w:t>
      </w:r>
      <w:r w:rsidRPr="009A53E0">
        <w:t xml:space="preserve"> We transfer Personal Data outside of the EEA, Switzerland, and the UK in accordance with applicable data protection laws.</w:t>
      </w:r>
    </w:p>
    <w:p w14:paraId="60B8FC42" w14:textId="77777777" w:rsidR="009A53E0" w:rsidRPr="009A53E0" w:rsidRDefault="009A53E0" w:rsidP="009A53E0">
      <w:pPr>
        <w:numPr>
          <w:ilvl w:val="0"/>
          <w:numId w:val="2"/>
        </w:numPr>
      </w:pPr>
      <w:r w:rsidRPr="009A53E0">
        <w:rPr>
          <w:b/>
          <w:bCs/>
        </w:rPr>
        <w:t>Changes to the privacy policy</w:t>
      </w:r>
      <w:r w:rsidRPr="009A53E0">
        <w:t xml:space="preserve"> We may update this Privacy Policy from time to time.</w:t>
      </w:r>
    </w:p>
    <w:p w14:paraId="33B25787" w14:textId="6DA146FB" w:rsidR="009A53E0" w:rsidRPr="009A53E0" w:rsidRDefault="009A53E0" w:rsidP="009A53E0">
      <w:pPr>
        <w:numPr>
          <w:ilvl w:val="0"/>
          <w:numId w:val="2"/>
        </w:numPr>
      </w:pPr>
      <w:r w:rsidRPr="009A53E0">
        <w:rPr>
          <w:b/>
          <w:bCs/>
        </w:rPr>
        <w:t>How to contact us</w:t>
      </w:r>
      <w:r w:rsidRPr="009A53E0">
        <w:t xml:space="preserve"> If you have any questions or concerns about this Privacy Policy, please contact us at privacy@immican.</w:t>
      </w:r>
      <w:r>
        <w:t>ai</w:t>
      </w:r>
      <w:r w:rsidRPr="009A53E0">
        <w:t xml:space="preserve"> or the address provided in Section 1.</w:t>
      </w:r>
    </w:p>
    <w:p w14:paraId="3BA0E013" w14:textId="77777777" w:rsidR="006B2AA7" w:rsidRDefault="006B2AA7"/>
    <w:sectPr w:rsidR="006B2AA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97803" w14:textId="77777777" w:rsidR="009A53E0" w:rsidRDefault="009A53E0" w:rsidP="009A53E0">
      <w:pPr>
        <w:spacing w:after="0" w:line="240" w:lineRule="auto"/>
      </w:pPr>
      <w:r>
        <w:separator/>
      </w:r>
    </w:p>
  </w:endnote>
  <w:endnote w:type="continuationSeparator" w:id="0">
    <w:p w14:paraId="5B92874F" w14:textId="77777777" w:rsidR="009A53E0" w:rsidRDefault="009A53E0" w:rsidP="009A5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B4A59" w14:textId="77777777" w:rsidR="009A53E0" w:rsidRDefault="009A53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72CBB" w14:textId="77777777" w:rsidR="009A53E0" w:rsidRDefault="009A53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612C7" w14:textId="77777777" w:rsidR="009A53E0" w:rsidRDefault="009A5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050DC" w14:textId="77777777" w:rsidR="009A53E0" w:rsidRDefault="009A53E0" w:rsidP="009A53E0">
      <w:pPr>
        <w:spacing w:after="0" w:line="240" w:lineRule="auto"/>
      </w:pPr>
      <w:r>
        <w:separator/>
      </w:r>
    </w:p>
  </w:footnote>
  <w:footnote w:type="continuationSeparator" w:id="0">
    <w:p w14:paraId="0FE82670" w14:textId="77777777" w:rsidR="009A53E0" w:rsidRDefault="009A53E0" w:rsidP="009A5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DD6D7" w14:textId="77777777" w:rsidR="009A53E0" w:rsidRDefault="009A53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14CD" w14:textId="360877F9" w:rsidR="009A53E0" w:rsidRPr="009A53E0" w:rsidRDefault="009A53E0" w:rsidP="009A53E0">
    <w:pPr>
      <w:pStyle w:val="Header"/>
      <w:jc w:val="center"/>
      <w:rPr>
        <w:b/>
        <w:bCs/>
        <w:sz w:val="26"/>
        <w:szCs w:val="26"/>
      </w:rPr>
    </w:pPr>
    <w:r w:rsidRPr="009A53E0">
      <w:rPr>
        <w:b/>
        <w:bCs/>
        <w:sz w:val="26"/>
        <w:szCs w:val="26"/>
      </w:rPr>
      <w:t xml:space="preserve">Privacy Policy - </w:t>
    </w:r>
    <w:r w:rsidRPr="009A53E0">
      <w:rPr>
        <w:b/>
        <w:bCs/>
        <w:sz w:val="26"/>
        <w:szCs w:val="26"/>
      </w:rPr>
      <w:t>European Economic Area (EEA), Switzerland, or UK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1235D" w14:textId="77777777" w:rsidR="009A53E0" w:rsidRDefault="009A53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30CE5"/>
    <w:multiLevelType w:val="multilevel"/>
    <w:tmpl w:val="C8CE2A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437CFA"/>
    <w:multiLevelType w:val="multilevel"/>
    <w:tmpl w:val="BCD23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150221">
    <w:abstractNumId w:val="0"/>
  </w:num>
  <w:num w:numId="2" w16cid:durableId="1761943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4C"/>
    <w:rsid w:val="006B2AA7"/>
    <w:rsid w:val="00805439"/>
    <w:rsid w:val="009A53E0"/>
    <w:rsid w:val="00C07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0E7D5"/>
  <w15:chartTrackingRefBased/>
  <w15:docId w15:val="{22951557-3BD5-4AAC-BD0D-AFE30051D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5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3E0"/>
  </w:style>
  <w:style w:type="paragraph" w:styleId="Footer">
    <w:name w:val="footer"/>
    <w:basedOn w:val="Normal"/>
    <w:link w:val="FooterChar"/>
    <w:uiPriority w:val="99"/>
    <w:unhideWhenUsed/>
    <w:rsid w:val="009A5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80489">
      <w:bodyDiv w:val="1"/>
      <w:marLeft w:val="0"/>
      <w:marRight w:val="0"/>
      <w:marTop w:val="0"/>
      <w:marBottom w:val="0"/>
      <w:divBdr>
        <w:top w:val="none" w:sz="0" w:space="0" w:color="auto"/>
        <w:left w:val="none" w:sz="0" w:space="0" w:color="auto"/>
        <w:bottom w:val="none" w:sz="0" w:space="0" w:color="auto"/>
        <w:right w:val="none" w:sz="0" w:space="0" w:color="auto"/>
      </w:divBdr>
    </w:div>
    <w:div w:id="1438523676">
      <w:bodyDiv w:val="1"/>
      <w:marLeft w:val="0"/>
      <w:marRight w:val="0"/>
      <w:marTop w:val="0"/>
      <w:marBottom w:val="0"/>
      <w:divBdr>
        <w:top w:val="none" w:sz="0" w:space="0" w:color="auto"/>
        <w:left w:val="none" w:sz="0" w:space="0" w:color="auto"/>
        <w:bottom w:val="none" w:sz="0" w:space="0" w:color="auto"/>
        <w:right w:val="none" w:sz="0" w:space="0" w:color="auto"/>
      </w:divBdr>
    </w:div>
    <w:div w:id="20553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Khan</dc:creator>
  <cp:keywords/>
  <dc:description/>
  <cp:lastModifiedBy>Saad Khan</cp:lastModifiedBy>
  <cp:revision>2</cp:revision>
  <dcterms:created xsi:type="dcterms:W3CDTF">2024-01-26T03:21:00Z</dcterms:created>
  <dcterms:modified xsi:type="dcterms:W3CDTF">2024-01-26T03:21:00Z</dcterms:modified>
</cp:coreProperties>
</file>