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AA" w:rsidRPr="00F738AA" w:rsidRDefault="00F738AA" w:rsidP="00F73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8AA">
        <w:rPr>
          <w:rFonts w:ascii="Times New Roman" w:eastAsia="Times New Roman" w:hAnsi="Times New Roman" w:cs="Times New Roman"/>
          <w:b/>
          <w:bCs/>
          <w:sz w:val="36"/>
          <w:szCs w:val="36"/>
        </w:rPr>
        <w:t>Test Plan – Restful Booker API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F738AA" w:rsidRPr="00F738AA" w:rsidRDefault="00F738AA" w:rsidP="00F7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To ensure the functionality, reliability, and correctness of the Restful Booker API endpoints using both manual and automated tests.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F738AA" w:rsidRPr="00F738AA" w:rsidRDefault="00F738AA" w:rsidP="00F7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CRUD operations for </w:t>
      </w:r>
      <w:r w:rsidRPr="00F738AA">
        <w:rPr>
          <w:rFonts w:ascii="Courier New" w:eastAsia="Times New Roman" w:hAnsi="Courier New" w:cs="Courier New"/>
          <w:sz w:val="20"/>
          <w:szCs w:val="20"/>
        </w:rPr>
        <w:t>/booking</w:t>
      </w:r>
    </w:p>
    <w:p w:rsidR="00F738AA" w:rsidRPr="00F738AA" w:rsidRDefault="00F738AA" w:rsidP="00F7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AA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 token creation </w:t>
      </w:r>
      <w:r w:rsidRPr="00F738A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738AA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F738AA" w:rsidRPr="00F738AA" w:rsidRDefault="00F738AA" w:rsidP="00F7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Input validation and error handling</w:t>
      </w:r>
    </w:p>
    <w:p w:rsidR="00F738AA" w:rsidRPr="00F738AA" w:rsidRDefault="00F738AA" w:rsidP="00F7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Positive and negative test coverage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3. Out of Scope</w:t>
      </w:r>
    </w:p>
    <w:p w:rsidR="00F738AA" w:rsidRPr="00F738AA" w:rsidRDefault="00F738AA" w:rsidP="00F73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Security or performance testing</w:t>
      </w:r>
    </w:p>
    <w:p w:rsidR="00F738AA" w:rsidRPr="00F738AA" w:rsidRDefault="00F738AA" w:rsidP="00F738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UI layer (if any)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4. Test Strategy</w:t>
      </w:r>
    </w:p>
    <w:p w:rsidR="00F738AA" w:rsidRPr="00F738AA" w:rsidRDefault="00F738AA" w:rsidP="00F73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Manual test cases via </w:t>
      </w:r>
      <w:r w:rsidRPr="00F738AA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</w:p>
    <w:p w:rsidR="00F738AA" w:rsidRPr="00F738AA" w:rsidRDefault="00F738AA" w:rsidP="00F73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Automated tests using:</w:t>
      </w:r>
    </w:p>
    <w:p w:rsidR="00F738AA" w:rsidRPr="00F738AA" w:rsidRDefault="00F738AA" w:rsidP="00F738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F73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Chai</w:t>
      </w:r>
    </w:p>
    <w:p w:rsidR="00F738AA" w:rsidRPr="00F738AA" w:rsidRDefault="00F738AA" w:rsidP="00F738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Validate both response codes and payload structure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5. Test Environment</w:t>
      </w:r>
    </w:p>
    <w:p w:rsidR="00F738AA" w:rsidRPr="00F738AA" w:rsidRDefault="00F738AA" w:rsidP="00F73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Base URL: https://restful-booker.herokuapp.com/</w:t>
      </w:r>
    </w:p>
    <w:p w:rsidR="00F738AA" w:rsidRPr="00F738AA" w:rsidRDefault="00F738AA" w:rsidP="00F73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Tools: Postman,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Mocha and Chai</w:t>
      </w:r>
    </w:p>
    <w:p w:rsidR="00F738AA" w:rsidRPr="00F738AA" w:rsidRDefault="00F738AA" w:rsidP="00F738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AA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 credentials (as provided or created during tests)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6. Types of Testing</w:t>
      </w:r>
    </w:p>
    <w:p w:rsidR="00F738AA" w:rsidRPr="00F738AA" w:rsidRDefault="00F738AA" w:rsidP="00F73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:rsidR="00F738AA" w:rsidRPr="00F738AA" w:rsidRDefault="00F738AA" w:rsidP="00F73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Positive &amp; Negative Testing</w:t>
      </w:r>
    </w:p>
    <w:p w:rsidR="00F738AA" w:rsidRPr="00F738AA" w:rsidRDefault="00F738AA" w:rsidP="00F73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Data-driven testing (if applicable)</w:t>
      </w:r>
    </w:p>
    <w:p w:rsidR="00F738AA" w:rsidRPr="00F738AA" w:rsidRDefault="00F738AA" w:rsidP="00F738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JSON schema validation (optional)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7. Test Data</w:t>
      </w:r>
    </w:p>
    <w:p w:rsidR="00F738AA" w:rsidRPr="00F738AA" w:rsidRDefault="00F738AA" w:rsidP="00F73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Sample bookings with different payloads</w:t>
      </w:r>
    </w:p>
    <w:p w:rsidR="00F738AA" w:rsidRPr="00F738AA" w:rsidRDefault="00F738AA" w:rsidP="00F73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Invalid data: missing fields, invalid types</w:t>
      </w:r>
    </w:p>
    <w:p w:rsidR="00F738AA" w:rsidRPr="00F738AA" w:rsidRDefault="00F738AA" w:rsidP="00F738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Expired or invalid token scenarios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Tools</w:t>
      </w:r>
    </w:p>
    <w:p w:rsidR="00F738AA" w:rsidRPr="00F738AA" w:rsidRDefault="00F738AA" w:rsidP="00F73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Postman (manual)</w:t>
      </w:r>
    </w:p>
    <w:p w:rsidR="00F738AA" w:rsidRPr="00F738AA" w:rsidRDefault="00F738AA" w:rsidP="00F73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F738AA" w:rsidRPr="00F738AA" w:rsidRDefault="00F738AA" w:rsidP="00F73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Mocha,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Chai</w:t>
      </w:r>
      <w:bookmarkStart w:id="0" w:name="_GoBack"/>
      <w:bookmarkEnd w:id="0"/>
      <w:r w:rsidRPr="00F738AA">
        <w:rPr>
          <w:rFonts w:ascii="Times New Roman" w:eastAsia="Times New Roman" w:hAnsi="Times New Roman" w:cs="Times New Roman"/>
          <w:sz w:val="24"/>
          <w:szCs w:val="24"/>
        </w:rPr>
        <w:t xml:space="preserve"> (if deeper automation required)</w:t>
      </w:r>
    </w:p>
    <w:p w:rsidR="00F738AA" w:rsidRPr="00F738AA" w:rsidRDefault="00F738AA" w:rsidP="00F738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AA">
        <w:rPr>
          <w:rFonts w:ascii="Times New Roman" w:eastAsia="Times New Roman" w:hAnsi="Times New Roman" w:cs="Times New Roman"/>
          <w:sz w:val="24"/>
          <w:szCs w:val="24"/>
        </w:rPr>
        <w:t>JSON Validator</w:t>
      </w:r>
    </w:p>
    <w:p w:rsidR="00F738AA" w:rsidRPr="00F738AA" w:rsidRDefault="00F738AA" w:rsidP="00F738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8AA">
        <w:rPr>
          <w:rFonts w:ascii="Times New Roman" w:eastAsia="Times New Roman" w:hAnsi="Times New Roman" w:cs="Times New Roman"/>
          <w:b/>
          <w:bCs/>
          <w:sz w:val="27"/>
          <w:szCs w:val="27"/>
        </w:rPr>
        <w:t>9.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987"/>
      </w:tblGrid>
      <w:tr w:rsidR="00F738AA" w:rsidRPr="00F738AA" w:rsidTr="00F738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F738AA" w:rsidRPr="00F738AA" w:rsidTr="00F73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API downtime</w:t>
            </w:r>
          </w:p>
        </w:tc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Use local mocks or test with cached data</w:t>
            </w:r>
          </w:p>
        </w:tc>
      </w:tr>
      <w:tr w:rsidR="00F738AA" w:rsidRPr="00F738AA" w:rsidTr="00F73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Rate limiting or throttling</w:t>
            </w:r>
          </w:p>
        </w:tc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Pace automated calls</w:t>
            </w:r>
          </w:p>
        </w:tc>
      </w:tr>
      <w:tr w:rsidR="00F738AA" w:rsidRPr="00F738AA" w:rsidTr="00F73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Missing data validation</w:t>
            </w:r>
          </w:p>
        </w:tc>
        <w:tc>
          <w:tcPr>
            <w:tcW w:w="0" w:type="auto"/>
            <w:vAlign w:val="center"/>
            <w:hideMark/>
          </w:tcPr>
          <w:p w:rsidR="00F738AA" w:rsidRPr="00F738AA" w:rsidRDefault="00F738AA" w:rsidP="00F7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8AA">
              <w:rPr>
                <w:rFonts w:ascii="Times New Roman" w:eastAsia="Times New Roman" w:hAnsi="Times New Roman" w:cs="Times New Roman"/>
                <w:sz w:val="24"/>
                <w:szCs w:val="24"/>
              </w:rPr>
              <w:t>Cover corner cases explicitly in test data</w:t>
            </w:r>
          </w:p>
        </w:tc>
      </w:tr>
    </w:tbl>
    <w:p w:rsidR="0059709D" w:rsidRDefault="0059709D"/>
    <w:sectPr w:rsidR="0059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00A"/>
    <w:multiLevelType w:val="multilevel"/>
    <w:tmpl w:val="B0BE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15AE1"/>
    <w:multiLevelType w:val="multilevel"/>
    <w:tmpl w:val="83C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7779E"/>
    <w:multiLevelType w:val="multilevel"/>
    <w:tmpl w:val="874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80A2E"/>
    <w:multiLevelType w:val="multilevel"/>
    <w:tmpl w:val="6E6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246D3"/>
    <w:multiLevelType w:val="multilevel"/>
    <w:tmpl w:val="7FD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B86431"/>
    <w:multiLevelType w:val="multilevel"/>
    <w:tmpl w:val="E51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B34F26"/>
    <w:multiLevelType w:val="multilevel"/>
    <w:tmpl w:val="492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AA"/>
    <w:rsid w:val="0059709D"/>
    <w:rsid w:val="00F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DC20-E7B9-4B97-AB20-250A701E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8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8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8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2025-07-12T13:46:00Z</dcterms:created>
  <dcterms:modified xsi:type="dcterms:W3CDTF">2025-07-12T13:50:00Z</dcterms:modified>
</cp:coreProperties>
</file>