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B5CB" w14:textId="22E9A5E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stav</w:t>
      </w:r>
      <w:r w:rsidR="00802314">
        <w:rPr>
          <w:lang w:val="cs-CZ"/>
        </w:rPr>
        <w:t xml:space="preserve"> projektu</w:t>
      </w:r>
    </w:p>
    <w:p w14:paraId="4E37B9A1" w14:textId="2F3B62C9" w:rsidR="00CC634C" w:rsidRDefault="00CB7B69" w:rsidP="00C82763">
      <w:pPr>
        <w:spacing w:line="240" w:lineRule="auto"/>
        <w:rPr>
          <w:lang w:val="cs-CZ"/>
        </w:rPr>
      </w:pPr>
      <w:proofErr w:type="spellStart"/>
      <w:r>
        <w:rPr>
          <w:lang w:val="cs-CZ"/>
        </w:rPr>
        <w:t>Progress</w:t>
      </w:r>
      <w:proofErr w:type="spellEnd"/>
      <w:r>
        <w:rPr>
          <w:lang w:val="cs-CZ"/>
        </w:rPr>
        <w:t xml:space="preserve"> semestrální práce se zpomalil. Primárně z důvodů učení se práce v </w:t>
      </w:r>
      <w:proofErr w:type="spellStart"/>
      <w:r>
        <w:rPr>
          <w:lang w:val="cs-CZ"/>
        </w:rPr>
        <w:t>Reactu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). V organizaci projektu došlo k změnám jako:</w:t>
      </w:r>
    </w:p>
    <w:p w14:paraId="1449763D" w14:textId="3821D230" w:rsidR="00CB7B69" w:rsidRDefault="00CB7B69" w:rsidP="00CB7B69">
      <w:pPr>
        <w:pStyle w:val="Odsekzoznamu"/>
        <w:numPr>
          <w:ilvl w:val="0"/>
          <w:numId w:val="2"/>
        </w:numPr>
        <w:spacing w:line="240" w:lineRule="auto"/>
        <w:rPr>
          <w:lang w:val="cs-CZ"/>
        </w:rPr>
      </w:pPr>
      <w:r>
        <w:rPr>
          <w:lang w:val="cs-CZ"/>
        </w:rPr>
        <w:t xml:space="preserve">Větší soustředění zadávání a dělby práce na </w:t>
      </w:r>
      <w:proofErr w:type="spellStart"/>
      <w:r>
        <w:rPr>
          <w:lang w:val="cs-CZ"/>
        </w:rPr>
        <w:t>trello</w:t>
      </w:r>
      <w:proofErr w:type="spellEnd"/>
    </w:p>
    <w:p w14:paraId="04895102" w14:textId="7EAE2534" w:rsidR="00CB7B69" w:rsidRDefault="00CB7B69" w:rsidP="00CB7B69">
      <w:pPr>
        <w:pStyle w:val="Odsekzoznamu"/>
        <w:numPr>
          <w:ilvl w:val="0"/>
          <w:numId w:val="2"/>
        </w:numPr>
        <w:spacing w:line="240" w:lineRule="auto"/>
        <w:rPr>
          <w:lang w:val="cs-CZ"/>
        </w:rPr>
      </w:pPr>
      <w:r>
        <w:rPr>
          <w:lang w:val="cs-CZ"/>
        </w:rPr>
        <w:t xml:space="preserve">Menší reorganizace </w:t>
      </w:r>
      <w:proofErr w:type="spellStart"/>
      <w:r>
        <w:rPr>
          <w:lang w:val="cs-CZ"/>
        </w:rPr>
        <w:t>trella</w:t>
      </w:r>
      <w:proofErr w:type="spellEnd"/>
      <w:r>
        <w:rPr>
          <w:lang w:val="cs-CZ"/>
        </w:rPr>
        <w:t xml:space="preserve"> (zatím není automatizováno)</w:t>
      </w:r>
    </w:p>
    <w:p w14:paraId="79D647C7" w14:textId="0D435877" w:rsidR="00CB7B69" w:rsidRDefault="00CB7B69" w:rsidP="00CB7B69">
      <w:pPr>
        <w:pStyle w:val="Odsekzoznamu"/>
        <w:numPr>
          <w:ilvl w:val="0"/>
          <w:numId w:val="2"/>
        </w:numPr>
        <w:spacing w:line="240" w:lineRule="auto"/>
        <w:rPr>
          <w:lang w:val="cs-CZ"/>
        </w:rPr>
      </w:pPr>
      <w:r>
        <w:rPr>
          <w:lang w:val="cs-CZ"/>
        </w:rPr>
        <w:t>Předělání formátu týdenního reportu</w:t>
      </w:r>
    </w:p>
    <w:p w14:paraId="6BA57AB6" w14:textId="4290D3CE" w:rsidR="00D50F1F" w:rsidRPr="00D50F1F" w:rsidRDefault="00D50F1F" w:rsidP="00D50F1F">
      <w:pPr>
        <w:spacing w:line="240" w:lineRule="auto"/>
        <w:rPr>
          <w:lang w:val="cs-CZ"/>
        </w:rPr>
      </w:pPr>
      <w:r>
        <w:rPr>
          <w:lang w:val="cs-CZ"/>
        </w:rPr>
        <w:t>Taky se podařilo integrovat cloudovou databázi do projektu, čímž odpadá potřeba neustálého vytváření dočasných lokálních databází u testerů/uživatelů.</w:t>
      </w:r>
    </w:p>
    <w:p w14:paraId="1A437348" w14:textId="1B36087D" w:rsidR="00CB7B69" w:rsidRPr="00CB7B69" w:rsidRDefault="00CB7B69" w:rsidP="00CB7B69">
      <w:pPr>
        <w:spacing w:line="240" w:lineRule="auto"/>
        <w:rPr>
          <w:lang w:val="cs-CZ"/>
        </w:rPr>
      </w:pPr>
      <w:r>
        <w:rPr>
          <w:lang w:val="cs-CZ"/>
        </w:rPr>
        <w:t>Tým se připravuje na větší reorganizaci práce, kvůli nečekaným zásekům při práci s </w:t>
      </w:r>
      <w:proofErr w:type="spellStart"/>
      <w:r>
        <w:rPr>
          <w:lang w:val="cs-CZ"/>
        </w:rPr>
        <w:t>Reactem</w:t>
      </w:r>
      <w:proofErr w:type="spellEnd"/>
      <w:r>
        <w:rPr>
          <w:lang w:val="cs-CZ"/>
        </w:rPr>
        <w:t>.</w:t>
      </w:r>
    </w:p>
    <w:p w14:paraId="5D74149A" w14:textId="7DEBE03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problémy</w:t>
      </w:r>
    </w:p>
    <w:p w14:paraId="41D1A848" w14:textId="3B595217" w:rsidR="00CC634C" w:rsidRDefault="00CB7B69" w:rsidP="00CB7B69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Nejistota ohledné stavu Testovací strategie (plánujeme konzultovat)</w:t>
      </w:r>
    </w:p>
    <w:p w14:paraId="6CAF17B1" w14:textId="18176EA0" w:rsidR="00CB7B69" w:rsidRDefault="00CB7B69" w:rsidP="00CB7B69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Mezery v </w:t>
      </w:r>
      <w:proofErr w:type="spellStart"/>
      <w:r>
        <w:rPr>
          <w:lang w:val="cs-CZ"/>
        </w:rPr>
        <w:t>Reactu</w:t>
      </w:r>
      <w:proofErr w:type="spellEnd"/>
      <w:r>
        <w:rPr>
          <w:lang w:val="cs-CZ"/>
        </w:rPr>
        <w:t xml:space="preserve"> většiny členů týmu</w:t>
      </w:r>
    </w:p>
    <w:p w14:paraId="09CE2698" w14:textId="6595FFAE" w:rsidR="00E417A0" w:rsidRPr="00E417A0" w:rsidRDefault="00E417A0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Horší přehled v organizaci – proto probíhá reorganizace řídících prostředků (</w:t>
      </w:r>
      <w:proofErr w:type="spellStart"/>
      <w:r>
        <w:rPr>
          <w:lang w:val="cs-CZ"/>
        </w:rPr>
        <w:t>trello</w:t>
      </w:r>
      <w:proofErr w:type="spellEnd"/>
      <w:r>
        <w:rPr>
          <w:lang w:val="cs-CZ"/>
        </w:rPr>
        <w:t>) a procesů</w:t>
      </w:r>
    </w:p>
    <w:p w14:paraId="31717779" w14:textId="7A552044" w:rsidR="00BF35F2" w:rsidRPr="00BF35F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Stav práce</w:t>
      </w:r>
      <w:r w:rsidR="00BF35F2">
        <w:rPr>
          <w:lang w:val="cs-CZ"/>
        </w:rPr>
        <w:t xml:space="preserve"> a úkolů</w:t>
      </w:r>
    </w:p>
    <w:tbl>
      <w:tblPr>
        <w:tblStyle w:val="Tabukasmriekou4zvraznenie1"/>
        <w:tblW w:w="8832" w:type="dxa"/>
        <w:jc w:val="center"/>
        <w:tblLook w:val="04A0" w:firstRow="1" w:lastRow="0" w:firstColumn="1" w:lastColumn="0" w:noHBand="0" w:noVBand="1"/>
      </w:tblPr>
      <w:tblGrid>
        <w:gridCol w:w="886"/>
        <w:gridCol w:w="3674"/>
        <w:gridCol w:w="3663"/>
        <w:gridCol w:w="609"/>
      </w:tblGrid>
      <w:tr w:rsidR="008B5538" w14:paraId="1CE77E98" w14:textId="77777777" w:rsidTr="00C7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shd w:val="clear" w:color="auto" w:fill="365F91" w:themeFill="accent1" w:themeFillShade="BF"/>
          </w:tcPr>
          <w:p w14:paraId="4D3DE036" w14:textId="3AC1EEF5" w:rsidR="00155896" w:rsidRPr="00C9524E" w:rsidRDefault="00155896" w:rsidP="00C82763">
            <w:pPr>
              <w:rPr>
                <w:lang w:val="cs-CZ"/>
              </w:rPr>
            </w:pPr>
            <w:r w:rsidRPr="00C9524E">
              <w:rPr>
                <w:lang w:val="cs-CZ"/>
              </w:rPr>
              <w:t>Typ</w:t>
            </w:r>
            <w:r w:rsidRPr="00C9524E">
              <w:rPr>
                <w:rStyle w:val="Odkaznapoznmkupodiarou"/>
                <w:lang w:val="cs-CZ"/>
              </w:rPr>
              <w:footnoteReference w:id="1"/>
            </w:r>
          </w:p>
        </w:tc>
        <w:tc>
          <w:tcPr>
            <w:tcW w:w="3674" w:type="dxa"/>
            <w:shd w:val="clear" w:color="auto" w:fill="365F91" w:themeFill="accent1" w:themeFillShade="BF"/>
          </w:tcPr>
          <w:p w14:paraId="59CF677C" w14:textId="15E909E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>Název/popis úkolu</w:t>
            </w:r>
          </w:p>
        </w:tc>
        <w:tc>
          <w:tcPr>
            <w:tcW w:w="3663" w:type="dxa"/>
            <w:shd w:val="clear" w:color="auto" w:fill="365F91" w:themeFill="accent1" w:themeFillShade="BF"/>
          </w:tcPr>
          <w:p w14:paraId="041230E3" w14:textId="2DA20FE1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Zodpovědné osoby</w:t>
            </w:r>
          </w:p>
        </w:tc>
        <w:tc>
          <w:tcPr>
            <w:tcW w:w="609" w:type="dxa"/>
            <w:shd w:val="clear" w:color="auto" w:fill="365F91" w:themeFill="accent1" w:themeFillShade="BF"/>
          </w:tcPr>
          <w:p w14:paraId="04C1E128" w14:textId="5F77700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 xml:space="preserve">Stav </w:t>
            </w:r>
          </w:p>
        </w:tc>
      </w:tr>
      <w:tr w:rsidR="008B5538" w14:paraId="4AE199F4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7F0567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A3338B3" w14:textId="4995E1A4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domovské obrazovky</w:t>
            </w:r>
          </w:p>
        </w:tc>
        <w:tc>
          <w:tcPr>
            <w:tcW w:w="3663" w:type="dxa"/>
          </w:tcPr>
          <w:p w14:paraId="5BF0E45D" w14:textId="4DB84123" w:rsidR="00155896" w:rsidRPr="00280D22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Marcel Žec</w:t>
            </w:r>
          </w:p>
        </w:tc>
        <w:tc>
          <w:tcPr>
            <w:tcW w:w="609" w:type="dxa"/>
          </w:tcPr>
          <w:p w14:paraId="7A1320E3" w14:textId="1DCB678F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F508D54" wp14:editId="704A81B7">
                  <wp:extent cx="182880" cy="182880"/>
                  <wp:effectExtent l="0" t="0" r="0" b="0"/>
                  <wp:docPr id="22" name="Grafický objekt 22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41F188D1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81E68F5" w14:textId="77777777" w:rsidR="00EF546C" w:rsidRDefault="00EF546C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1AD534C" w14:textId="76868B33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obrazovky profilu uživatele</w:t>
            </w:r>
          </w:p>
        </w:tc>
        <w:tc>
          <w:tcPr>
            <w:tcW w:w="3663" w:type="dxa"/>
          </w:tcPr>
          <w:p w14:paraId="016171B7" w14:textId="39F168CE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Marcel Žec</w:t>
            </w:r>
          </w:p>
        </w:tc>
        <w:tc>
          <w:tcPr>
            <w:tcW w:w="609" w:type="dxa"/>
          </w:tcPr>
          <w:p w14:paraId="12542A90" w14:textId="6543C70F" w:rsidR="00EF546C" w:rsidRPr="00280D22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4386E8D" wp14:editId="33F60AD7">
                  <wp:extent cx="182880" cy="182880"/>
                  <wp:effectExtent l="0" t="0" r="0" b="0"/>
                  <wp:docPr id="23" name="Grafický objekt 23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AD43D89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DBF849" w14:textId="1AAEC5FE" w:rsidR="00155896" w:rsidRDefault="00155896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DEE5054" wp14:editId="7A8C830C">
                  <wp:extent cx="182880" cy="182880"/>
                  <wp:effectExtent l="0" t="0" r="0" b="0"/>
                  <wp:docPr id="9" name="Grafický objekt 9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0D0EFC5" w14:textId="580F634C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Google Cloud implementace</w:t>
            </w:r>
          </w:p>
        </w:tc>
        <w:tc>
          <w:tcPr>
            <w:tcW w:w="3663" w:type="dxa"/>
          </w:tcPr>
          <w:p w14:paraId="16F83D94" w14:textId="00C7C8CF" w:rsidR="00155896" w:rsidRPr="00280D22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7A8B3DF1" w14:textId="2DE74637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F6D04EC" wp14:editId="1C7D8958">
                  <wp:extent cx="182880" cy="182880"/>
                  <wp:effectExtent l="0" t="0" r="0" b="0"/>
                  <wp:docPr id="7" name="Grafický objekt 7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1723EE1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499BB1" w14:textId="3A3B03E2" w:rsidR="00155896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510B9BD" wp14:editId="6DB249D2">
                  <wp:extent cx="182880" cy="182880"/>
                  <wp:effectExtent l="0" t="0" r="0" b="0"/>
                  <wp:docPr id="12" name="Grafický objekt 12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61E6B6DB" w14:textId="12364340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Import dat do databáz</w:t>
            </w:r>
            <w:r w:rsidR="00CB7B69">
              <w:rPr>
                <w:lang w:val="cs-CZ"/>
              </w:rPr>
              <w:t>e</w:t>
            </w:r>
          </w:p>
        </w:tc>
        <w:tc>
          <w:tcPr>
            <w:tcW w:w="3663" w:type="dxa"/>
          </w:tcPr>
          <w:p w14:paraId="75C8164E" w14:textId="68394608" w:rsidR="00155896" w:rsidRPr="00280D22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6B01DC6D" w14:textId="75C4E399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2AC86B7" wp14:editId="1D5C51E8">
                  <wp:extent cx="182880" cy="182880"/>
                  <wp:effectExtent l="0" t="0" r="0" b="0"/>
                  <wp:docPr id="16" name="Grafický objekt 16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CB4B2AB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E30C30" w14:textId="43FD9D30" w:rsidR="00155896" w:rsidRDefault="00C70CAB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3F80651" wp14:editId="4D172FC3">
                  <wp:extent cx="182880" cy="182880"/>
                  <wp:effectExtent l="0" t="0" r="0" b="0"/>
                  <wp:docPr id="230" name="Grafický objekt 230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F576E18" w14:textId="3A10E681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Detailní specifikace </w:t>
            </w:r>
            <w:proofErr w:type="spellStart"/>
            <w:r>
              <w:rPr>
                <w:lang w:val="cs-CZ"/>
              </w:rPr>
              <w:t>achievementů</w:t>
            </w:r>
            <w:proofErr w:type="spellEnd"/>
            <w:r w:rsidR="00801852">
              <w:rPr>
                <w:lang w:val="cs-CZ"/>
              </w:rPr>
              <w:t xml:space="preserve"> (pro ustálení gamifikace systému)</w:t>
            </w:r>
          </w:p>
        </w:tc>
        <w:tc>
          <w:tcPr>
            <w:tcW w:w="3663" w:type="dxa"/>
          </w:tcPr>
          <w:p w14:paraId="3651FB55" w14:textId="3BFE4973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Alina </w:t>
            </w:r>
            <w:proofErr w:type="spellStart"/>
            <w:r>
              <w:rPr>
                <w:lang w:val="cs-CZ"/>
              </w:rPr>
              <w:t>Kidenko</w:t>
            </w:r>
            <w:proofErr w:type="spellEnd"/>
            <w:r>
              <w:rPr>
                <w:lang w:val="cs-CZ"/>
              </w:rPr>
              <w:t>, Ondrej Sakači</w:t>
            </w:r>
          </w:p>
        </w:tc>
        <w:tc>
          <w:tcPr>
            <w:tcW w:w="609" w:type="dxa"/>
          </w:tcPr>
          <w:p w14:paraId="382774B2" w14:textId="63DDB6AC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BB5C96A" wp14:editId="17FCB4B0">
                  <wp:extent cx="182880" cy="182880"/>
                  <wp:effectExtent l="0" t="0" r="0" b="0"/>
                  <wp:docPr id="17" name="Grafický objekt 17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7B891C3B" w14:textId="77777777" w:rsidTr="00C70CA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B373A71" w14:textId="46BEAC5E" w:rsidR="00155896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BE75BE1" wp14:editId="15BC9664">
                  <wp:extent cx="182880" cy="182880"/>
                  <wp:effectExtent l="0" t="0" r="0" b="0"/>
                  <wp:docPr id="13" name="Grafický objekt 13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30C9BF3E" w14:textId="0E5C0F7C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Přepracování formátu týdenního reportu</w:t>
            </w:r>
          </w:p>
        </w:tc>
        <w:tc>
          <w:tcPr>
            <w:tcW w:w="3663" w:type="dxa"/>
          </w:tcPr>
          <w:p w14:paraId="2DECBD7B" w14:textId="7F2480A5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46BA7E39" w14:textId="4ABAEC43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006AF2B" wp14:editId="1B7ABC85">
                  <wp:extent cx="182880" cy="182880"/>
                  <wp:effectExtent l="0" t="0" r="0" b="0"/>
                  <wp:docPr id="18" name="Grafický objekt 18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F341968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0D073B" w14:textId="16D023BC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9F797BF" wp14:editId="3A8559EC">
                  <wp:extent cx="182880" cy="182880"/>
                  <wp:effectExtent l="0" t="0" r="0" b="0"/>
                  <wp:docPr id="10" name="Grafický objekt 10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CDB4FC1" w14:textId="4D4F486A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CRUD </w:t>
            </w:r>
            <w:proofErr w:type="spellStart"/>
            <w:r>
              <w:rPr>
                <w:lang w:val="cs-CZ"/>
              </w:rPr>
              <w:t>achievementů</w:t>
            </w:r>
            <w:proofErr w:type="spellEnd"/>
          </w:p>
        </w:tc>
        <w:tc>
          <w:tcPr>
            <w:tcW w:w="3663" w:type="dxa"/>
          </w:tcPr>
          <w:p w14:paraId="6EE3208A" w14:textId="7DCD670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Marcel </w:t>
            </w:r>
            <w:proofErr w:type="spellStart"/>
            <w:r>
              <w:rPr>
                <w:lang w:val="cs-CZ"/>
              </w:rPr>
              <w:t>Žec</w:t>
            </w:r>
            <w:proofErr w:type="spellEnd"/>
          </w:p>
        </w:tc>
        <w:tc>
          <w:tcPr>
            <w:tcW w:w="609" w:type="dxa"/>
          </w:tcPr>
          <w:p w14:paraId="148F797B" w14:textId="3BB6B07C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6A9D51FF" wp14:editId="305F9262">
                  <wp:extent cx="182880" cy="182880"/>
                  <wp:effectExtent l="0" t="0" r="0" b="0"/>
                  <wp:docPr id="21" name="Grafický objekt 2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67A8D31C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CBF8DA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0BAB69CA" w14:textId="42D36C67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CRUD uživatel</w:t>
            </w:r>
            <w:r w:rsidR="00697F12">
              <w:rPr>
                <w:lang w:val="cs-CZ"/>
              </w:rPr>
              <w:t>ů</w:t>
            </w:r>
          </w:p>
        </w:tc>
        <w:tc>
          <w:tcPr>
            <w:tcW w:w="3663" w:type="dxa"/>
          </w:tcPr>
          <w:p w14:paraId="13C51A83" w14:textId="6F9C94BE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Sandra </w:t>
            </w:r>
            <w:proofErr w:type="spellStart"/>
            <w:r>
              <w:rPr>
                <w:lang w:val="cs-CZ"/>
              </w:rPr>
              <w:t>Hamráková</w:t>
            </w:r>
            <w:proofErr w:type="spellEnd"/>
          </w:p>
        </w:tc>
        <w:tc>
          <w:tcPr>
            <w:tcW w:w="609" w:type="dxa"/>
          </w:tcPr>
          <w:p w14:paraId="4A061D8F" w14:textId="1F84A09A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E11ED91" wp14:editId="50D3AF20">
                  <wp:extent cx="182880" cy="182880"/>
                  <wp:effectExtent l="0" t="0" r="0" b="0"/>
                  <wp:docPr id="20" name="Grafický objekt 20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177DE1F2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3DEFA6" w14:textId="430B0025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8115819" wp14:editId="6C6D6396">
                  <wp:extent cx="182880" cy="182880"/>
                  <wp:effectExtent l="0" t="0" r="0" b="0"/>
                  <wp:docPr id="6" name="Grafický objekt 6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41F929D" w14:textId="4C7009C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CRUD </w:t>
            </w:r>
            <w:proofErr w:type="spellStart"/>
            <w:r>
              <w:rPr>
                <w:lang w:val="cs-CZ"/>
              </w:rPr>
              <w:t>trip</w:t>
            </w:r>
            <w:r w:rsidR="00697F12">
              <w:rPr>
                <w:lang w:val="cs-CZ"/>
              </w:rPr>
              <w:t>ů</w:t>
            </w:r>
            <w:bookmarkStart w:id="0" w:name="_GoBack"/>
            <w:bookmarkEnd w:id="0"/>
            <w:proofErr w:type="spellEnd"/>
          </w:p>
        </w:tc>
        <w:tc>
          <w:tcPr>
            <w:tcW w:w="3663" w:type="dxa"/>
          </w:tcPr>
          <w:p w14:paraId="32B8C4D7" w14:textId="6F7D9F5D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Sandra </w:t>
            </w:r>
            <w:proofErr w:type="spellStart"/>
            <w:r>
              <w:rPr>
                <w:lang w:val="cs-CZ"/>
              </w:rPr>
              <w:t>Hamráková</w:t>
            </w:r>
            <w:proofErr w:type="spellEnd"/>
          </w:p>
        </w:tc>
        <w:tc>
          <w:tcPr>
            <w:tcW w:w="609" w:type="dxa"/>
          </w:tcPr>
          <w:p w14:paraId="0A486CAD" w14:textId="615F80F2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7E2ADDD" wp14:editId="3E34CAFB">
                  <wp:extent cx="182880" cy="182880"/>
                  <wp:effectExtent l="0" t="0" r="0" b="0"/>
                  <wp:docPr id="8" name="Grafický objekt 8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7E6B37F2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4A0C7A" w14:textId="29C162FE" w:rsidR="00EF546C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AFF6936" wp14:editId="33742CA3">
                  <wp:extent cx="182880" cy="182880"/>
                  <wp:effectExtent l="0" t="0" r="0" b="0"/>
                  <wp:docPr id="14" name="Grafický objekt 14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6CD7757" w14:textId="2A9601DD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Výběr a specifikace testovací strategie</w:t>
            </w:r>
          </w:p>
        </w:tc>
        <w:tc>
          <w:tcPr>
            <w:tcW w:w="3663" w:type="dxa"/>
          </w:tcPr>
          <w:p w14:paraId="53682856" w14:textId="40921D67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Anna </w:t>
            </w:r>
            <w:proofErr w:type="spellStart"/>
            <w:r>
              <w:rPr>
                <w:lang w:val="cs-CZ"/>
              </w:rPr>
              <w:t>Vičíková</w:t>
            </w:r>
            <w:proofErr w:type="spellEnd"/>
            <w:r>
              <w:rPr>
                <w:lang w:val="cs-CZ"/>
              </w:rPr>
              <w:t>, Matěj Kulich</w:t>
            </w:r>
          </w:p>
        </w:tc>
        <w:tc>
          <w:tcPr>
            <w:tcW w:w="609" w:type="dxa"/>
          </w:tcPr>
          <w:p w14:paraId="5DE03C03" w14:textId="376198EF" w:rsidR="00EF546C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634DBB2" wp14:editId="24DD1175">
                  <wp:extent cx="182880" cy="182880"/>
                  <wp:effectExtent l="0" t="0" r="0" b="0"/>
                  <wp:docPr id="19" name="Grafický objekt 19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703B6E7F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24E3E97" w14:textId="45EF39CB" w:rsidR="00EF546C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5890CB9" wp14:editId="75B9BEDD">
                  <wp:extent cx="182880" cy="182880"/>
                  <wp:effectExtent l="0" t="0" r="0" b="0"/>
                  <wp:docPr id="15" name="Grafický objekt 15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3EC4147A" w14:textId="69981B0D" w:rsidR="00EF546C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Vytvoření ukázkových </w:t>
            </w:r>
            <w:proofErr w:type="spellStart"/>
            <w:r>
              <w:rPr>
                <w:lang w:val="cs-CZ"/>
              </w:rPr>
              <w:t>achievementů</w:t>
            </w:r>
            <w:proofErr w:type="spellEnd"/>
            <w:r>
              <w:rPr>
                <w:lang w:val="cs-CZ"/>
              </w:rPr>
              <w:t xml:space="preserve"> a </w:t>
            </w:r>
            <w:proofErr w:type="spellStart"/>
            <w:r>
              <w:rPr>
                <w:lang w:val="cs-CZ"/>
              </w:rPr>
              <w:t>tripů</w:t>
            </w:r>
            <w:proofErr w:type="spellEnd"/>
          </w:p>
        </w:tc>
        <w:tc>
          <w:tcPr>
            <w:tcW w:w="3663" w:type="dxa"/>
          </w:tcPr>
          <w:p w14:paraId="03525C46" w14:textId="1866DF9E" w:rsidR="00EF546C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09AA95A4" w14:textId="6CA30083" w:rsidR="00EF546C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45794FB" wp14:editId="6EFB3088">
                  <wp:extent cx="182880" cy="182880"/>
                  <wp:effectExtent l="0" t="0" r="0" b="0"/>
                  <wp:docPr id="24" name="Grafický objekt 24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20381" w14:textId="2E57DDA5" w:rsidR="00C82763" w:rsidRDefault="00C82763" w:rsidP="00C82763">
      <w:pPr>
        <w:spacing w:line="240" w:lineRule="auto"/>
        <w:rPr>
          <w:lang w:val="cs-CZ"/>
        </w:rPr>
      </w:pPr>
    </w:p>
    <w:p w14:paraId="7BDED06A" w14:textId="77777777" w:rsidR="00C82763" w:rsidRDefault="00C82763" w:rsidP="00C82763">
      <w:pPr>
        <w:rPr>
          <w:lang w:val="cs-CZ"/>
        </w:rPr>
      </w:pPr>
      <w:r>
        <w:rPr>
          <w:lang w:val="cs-CZ"/>
        </w:rPr>
        <w:br w:type="page"/>
      </w:r>
    </w:p>
    <w:p w14:paraId="2984AE9D" w14:textId="77777777" w:rsidR="00C82763" w:rsidRDefault="00C82763" w:rsidP="00BF35F2">
      <w:pPr>
        <w:pStyle w:val="Nadpis1"/>
        <w:jc w:val="right"/>
        <w:rPr>
          <w:lang w:val="cs-CZ"/>
        </w:rPr>
      </w:pPr>
      <w:r>
        <w:rPr>
          <w:lang w:val="cs-CZ"/>
        </w:rPr>
        <w:lastRenderedPageBreak/>
        <w:t>Vysvětlivky</w:t>
      </w:r>
    </w:p>
    <w:p w14:paraId="70CF0C29" w14:textId="622B77B4" w:rsidR="00C82763" w:rsidRPr="00280D22" w:rsidRDefault="00C82763" w:rsidP="00C82763">
      <w:pPr>
        <w:spacing w:line="240" w:lineRule="auto"/>
        <w:rPr>
          <w:lang w:val="cs-CZ"/>
        </w:rPr>
      </w:pPr>
      <w:r w:rsidRPr="00280D22">
        <w:rPr>
          <w:lang w:val="cs-CZ"/>
        </w:rPr>
        <w:t>Úkoly jsou označeny jako</w:t>
      </w:r>
      <w:r>
        <w:rPr>
          <w:lang w:val="cs-CZ"/>
        </w:rPr>
        <w:t>:</w:t>
      </w:r>
    </w:p>
    <w:p w14:paraId="521277C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C62441E" wp14:editId="60DC2370">
            <wp:extent cx="182880" cy="182880"/>
            <wp:effectExtent l="0" t="0" r="0" b="0"/>
            <wp:docPr id="3" name="Grafický objekt 3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22">
        <w:rPr>
          <w:lang w:val="cs-CZ"/>
        </w:rPr>
        <w:t xml:space="preserve"> - Nové (zadané</w:t>
      </w:r>
      <w:r>
        <w:rPr>
          <w:lang w:val="cs-CZ"/>
        </w:rPr>
        <w:t xml:space="preserve"> minulý týden</w:t>
      </w:r>
      <w:r w:rsidRPr="00280D22">
        <w:rPr>
          <w:lang w:val="cs-CZ"/>
        </w:rPr>
        <w:t>)</w:t>
      </w:r>
      <w:r w:rsidRPr="002967A9">
        <w:rPr>
          <w:lang w:val="cs-CZ"/>
        </w:rPr>
        <w:t xml:space="preserve"> </w:t>
      </w:r>
    </w:p>
    <w:p w14:paraId="298AFDD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848794B" wp14:editId="0F622AE2">
            <wp:extent cx="182880" cy="182880"/>
            <wp:effectExtent l="0" t="0" r="0" b="0"/>
            <wp:docPr id="1" name="Grafický objekt 1" descr="Bud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cloc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- Prioritní (je potřeba úkol splnit prioritně)</w:t>
      </w:r>
    </w:p>
    <w:p w14:paraId="5439F3EE" w14:textId="77777777" w:rsidR="00C82763" w:rsidRPr="002967A9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4413E4A9" wp14:editId="4A3808F3">
            <wp:extent cx="182880" cy="182880"/>
            <wp:effectExtent l="0" t="0" r="0" b="0"/>
            <wp:docPr id="5" name="Grafický objekt 5" descr="Znak začiarknu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Úkol byl splněn</w:t>
      </w:r>
    </w:p>
    <w:p w14:paraId="68BC334F" w14:textId="5148AAFF" w:rsid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62BC3F25" wp14:editId="6ACF6BB8">
            <wp:extent cx="182880" cy="182880"/>
            <wp:effectExtent l="0" t="0" r="0" b="0"/>
            <wp:docPr id="2" name="Grafický objekt 2" descr="Hod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Rozpracován (úkol nebyl dokončen, ale pracuje se na něm)</w:t>
      </w:r>
    </w:p>
    <w:p w14:paraId="161AB0A9" w14:textId="78AB8FE5" w:rsidR="00C82763" w:rsidRP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326466A8" wp14:editId="50C31BC3">
            <wp:extent cx="182880" cy="182880"/>
            <wp:effectExtent l="0" t="0" r="0" b="0"/>
            <wp:docPr id="4" name="Grafický objekt 4" descr="Zavrie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763">
        <w:rPr>
          <w:lang w:val="cs-CZ"/>
        </w:rPr>
        <w:t xml:space="preserve"> - Úkol nebyl splněn</w:t>
      </w:r>
    </w:p>
    <w:sectPr w:rsidR="00C82763" w:rsidRPr="00C82763" w:rsidSect="00B4789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3204E" w14:textId="77777777" w:rsidR="00DE2FFA" w:rsidRDefault="00DE2FFA" w:rsidP="00DD5F88">
      <w:pPr>
        <w:spacing w:after="0" w:line="240" w:lineRule="auto"/>
      </w:pPr>
      <w:r>
        <w:separator/>
      </w:r>
    </w:p>
  </w:endnote>
  <w:endnote w:type="continuationSeparator" w:id="0">
    <w:p w14:paraId="23D8398A" w14:textId="77777777" w:rsidR="00DE2FFA" w:rsidRDefault="00DE2FFA" w:rsidP="00DD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8"/>
      <w:gridCol w:w="4644"/>
    </w:tblGrid>
    <w:tr w:rsidR="00DD5F88" w14:paraId="04D1042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D28B271" w14:textId="77777777" w:rsidR="00DD5F88" w:rsidRDefault="00DD5F88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529955" w14:textId="77777777" w:rsidR="00DD5F88" w:rsidRDefault="00DD5F88">
          <w:pPr>
            <w:pStyle w:val="Hlavika"/>
            <w:jc w:val="right"/>
            <w:rPr>
              <w:caps/>
              <w:sz w:val="18"/>
            </w:rPr>
          </w:pPr>
        </w:p>
      </w:tc>
    </w:tr>
    <w:tr w:rsidR="00DD5F88" w14:paraId="33AD6B2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19947CC" w14:textId="5C6B0303" w:rsidR="00DD5F88" w:rsidRDefault="0088402D">
          <w:pPr>
            <w:pStyle w:val="Pt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X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x.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Y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y.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2020</w:t>
          </w:r>
        </w:p>
      </w:tc>
      <w:tc>
        <w:tcPr>
          <w:tcW w:w="4674" w:type="dxa"/>
          <w:shd w:val="clear" w:color="auto" w:fill="auto"/>
          <w:vAlign w:val="center"/>
        </w:tcPr>
        <w:p w14:paraId="50645212" w14:textId="77777777" w:rsidR="00DD5F88" w:rsidRDefault="00DD5F88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78D4BE" w14:textId="77777777" w:rsidR="00DD5F88" w:rsidRDefault="00DD5F8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D18F7" w14:textId="77777777" w:rsidR="00DE2FFA" w:rsidRDefault="00DE2FFA" w:rsidP="00DD5F88">
      <w:pPr>
        <w:spacing w:after="0" w:line="240" w:lineRule="auto"/>
      </w:pPr>
      <w:r>
        <w:separator/>
      </w:r>
    </w:p>
  </w:footnote>
  <w:footnote w:type="continuationSeparator" w:id="0">
    <w:p w14:paraId="76A9383C" w14:textId="77777777" w:rsidR="00DE2FFA" w:rsidRDefault="00DE2FFA" w:rsidP="00DD5F88">
      <w:pPr>
        <w:spacing w:after="0" w:line="240" w:lineRule="auto"/>
      </w:pPr>
      <w:r>
        <w:continuationSeparator/>
      </w:r>
    </w:p>
  </w:footnote>
  <w:footnote w:id="1">
    <w:p w14:paraId="3CF9098A" w14:textId="32319786" w:rsidR="00155896" w:rsidRPr="00D86746" w:rsidRDefault="00155896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Jestliže úkol nemá typ </w:t>
      </w:r>
      <w:r w:rsidRPr="00280D22">
        <w:rPr>
          <w:noProof/>
          <w:lang w:val="cs-CZ"/>
        </w:rPr>
        <w:drawing>
          <wp:inline distT="0" distB="0" distL="0" distR="0" wp14:anchorId="5CDF5523" wp14:editId="7ED215E0">
            <wp:extent cx="182880" cy="182880"/>
            <wp:effectExtent l="0" t="0" r="0" b="0"/>
            <wp:docPr id="248" name="Grafický objekt 248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, znamená to, že je z minulých týdnů a tudíž je to úkol, který je vypracováván po termínu.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B2F758A5EAF547D390DDE66863E6E0B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35C0AF2" w14:textId="1A75AB00" w:rsidR="00DD5F88" w:rsidRDefault="00DD5F88">
        <w:pPr>
          <w:pStyle w:val="Hlavika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Ondrej Sakači</w:t>
        </w:r>
      </w:p>
    </w:sdtContent>
  </w:sdt>
  <w:p w14:paraId="4D1C9964" w14:textId="215063FE" w:rsidR="00DD5F88" w:rsidRDefault="00DD5F88">
    <w:pPr>
      <w:pStyle w:val="Hlavika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Názov"/>
        <w:tag w:val=""/>
        <w:id w:val="-1954942076"/>
        <w:placeholder>
          <w:docPart w:val="525B7369585A47F2924615968D5347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zpráva o stavu projektu</w:t>
        </w:r>
      </w:sdtContent>
    </w:sdt>
  </w:p>
  <w:p w14:paraId="5B7C8EEC" w14:textId="77777777" w:rsidR="00DD5F88" w:rsidRDefault="00DD5F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B46"/>
    <w:multiLevelType w:val="hybridMultilevel"/>
    <w:tmpl w:val="525AC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6616"/>
    <w:multiLevelType w:val="hybridMultilevel"/>
    <w:tmpl w:val="4B9A9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B1FB9"/>
    <w:multiLevelType w:val="hybridMultilevel"/>
    <w:tmpl w:val="688E8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6B64"/>
    <w:rsid w:val="000F12A9"/>
    <w:rsid w:val="00155896"/>
    <w:rsid w:val="00201F77"/>
    <w:rsid w:val="00212A48"/>
    <w:rsid w:val="00280D22"/>
    <w:rsid w:val="002967A9"/>
    <w:rsid w:val="00462B71"/>
    <w:rsid w:val="004F5EFF"/>
    <w:rsid w:val="004F70D6"/>
    <w:rsid w:val="00584F21"/>
    <w:rsid w:val="00697F12"/>
    <w:rsid w:val="006B4236"/>
    <w:rsid w:val="006C3FDF"/>
    <w:rsid w:val="00801852"/>
    <w:rsid w:val="00802314"/>
    <w:rsid w:val="0088402D"/>
    <w:rsid w:val="008B5538"/>
    <w:rsid w:val="0098549B"/>
    <w:rsid w:val="00A306B0"/>
    <w:rsid w:val="00B154B9"/>
    <w:rsid w:val="00B47892"/>
    <w:rsid w:val="00BF35F2"/>
    <w:rsid w:val="00C51090"/>
    <w:rsid w:val="00C70CAB"/>
    <w:rsid w:val="00C82763"/>
    <w:rsid w:val="00C9524E"/>
    <w:rsid w:val="00CB7B69"/>
    <w:rsid w:val="00CC634C"/>
    <w:rsid w:val="00D50F1F"/>
    <w:rsid w:val="00D86746"/>
    <w:rsid w:val="00DA4EB6"/>
    <w:rsid w:val="00DA6CAE"/>
    <w:rsid w:val="00DD5F88"/>
    <w:rsid w:val="00DE2FFA"/>
    <w:rsid w:val="00E417A0"/>
    <w:rsid w:val="00E96B64"/>
    <w:rsid w:val="00E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254"/>
  <w15:chartTrackingRefBased/>
  <w15:docId w15:val="{07CF29C1-BC66-4F84-A588-D4F7C02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unhideWhenUsed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5F8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5F88"/>
    <w:rPr>
      <w:lang w:val="sk-SK"/>
    </w:rPr>
  </w:style>
  <w:style w:type="paragraph" w:styleId="Odsekzoznamu">
    <w:name w:val="List Paragraph"/>
    <w:basedOn w:val="Normlny"/>
    <w:uiPriority w:val="34"/>
    <w:qFormat/>
    <w:rsid w:val="00CC634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8674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86746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86746"/>
    <w:rPr>
      <w:vertAlign w:val="superscript"/>
    </w:rPr>
  </w:style>
  <w:style w:type="table" w:styleId="Tabukasmriekou4zvraznenie1">
    <w:name w:val="Grid Table 4 Accent 1"/>
    <w:basedOn w:val="Normlnatabuka"/>
    <w:uiPriority w:val="49"/>
    <w:rsid w:val="00B154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F35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758A5EAF547D390DDE66863E6E0B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A39C05-E0BA-4FDA-B8EF-D4B5A9A6B127}"/>
      </w:docPartPr>
      <w:docPartBody>
        <w:p w:rsidR="00595D12" w:rsidRDefault="0032369E" w:rsidP="0032369E">
          <w:pPr>
            <w:pStyle w:val="B2F758A5EAF547D390DDE66863E6E0B0"/>
          </w:pPr>
          <w:r>
            <w:rPr>
              <w:color w:val="4472C4" w:themeColor="accent1"/>
              <w:sz w:val="20"/>
              <w:szCs w:val="20"/>
              <w:lang w:val="sk-SK"/>
            </w:rPr>
            <w:t>[Meno autora]</w:t>
          </w:r>
        </w:p>
      </w:docPartBody>
    </w:docPart>
    <w:docPart>
      <w:docPartPr>
        <w:name w:val="525B7369585A47F2924615968D5347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2EAE0A-ED3F-4985-A5BF-494543475C8D}"/>
      </w:docPartPr>
      <w:docPartBody>
        <w:p w:rsidR="00595D12" w:rsidRDefault="0032369E" w:rsidP="0032369E">
          <w:pPr>
            <w:pStyle w:val="525B7369585A47F2924615968D534790"/>
          </w:pPr>
          <w:r>
            <w:rPr>
              <w:caps/>
              <w:color w:val="4472C4" w:themeColor="accent1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E"/>
    <w:rsid w:val="0032369E"/>
    <w:rsid w:val="00595D12"/>
    <w:rsid w:val="007C6F83"/>
    <w:rsid w:val="00BC6B5B"/>
    <w:rsid w:val="00C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2F758A5EAF547D390DDE66863E6E0B0">
    <w:name w:val="B2F758A5EAF547D390DDE66863E6E0B0"/>
    <w:rsid w:val="0032369E"/>
  </w:style>
  <w:style w:type="paragraph" w:customStyle="1" w:styleId="525B7369585A47F2924615968D534790">
    <w:name w:val="525B7369585A47F2924615968D534790"/>
    <w:rsid w:val="0032369E"/>
  </w:style>
  <w:style w:type="character" w:styleId="Zstupntext">
    <w:name w:val="Placeholder Text"/>
    <w:basedOn w:val="Predvolenpsmoodseku"/>
    <w:uiPriority w:val="99"/>
    <w:semiHidden/>
    <w:rsid w:val="0032369E"/>
    <w:rPr>
      <w:color w:val="808080"/>
    </w:rPr>
  </w:style>
  <w:style w:type="paragraph" w:customStyle="1" w:styleId="488E55B333E1443CA999FE5FAB822745">
    <w:name w:val="488E55B333E1443CA999FE5FAB822745"/>
    <w:rsid w:val="00323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9DBE-2B89-4760-8D4A-1360CFFB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zpráva o stavu projektu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8</cp:revision>
  <dcterms:created xsi:type="dcterms:W3CDTF">2020-04-07T21:58:00Z</dcterms:created>
  <dcterms:modified xsi:type="dcterms:W3CDTF">2020-04-07T22:23:00Z</dcterms:modified>
</cp:coreProperties>
</file>