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  <w:jc w:val="center"/>
      </w:pPr>
      <w:r>
        <w:rPr>
          <w:b/>
          <w:bCs/>
          <w:color w:val="1F3864"/>
          <w:sz w:val="40"/>
          <w:szCs w:val="40"/>
        </w:rPr>
        <w:t xml:space="preserve">Build a Security Monitoring System on AWS</w:t>
      </w:r>
    </w:p>
    <w:p>
      <w:pPr>
        <w:spacing w:after="100"/>
        <w:jc w:val="center"/>
      </w:pPr>
      <w:r>
        <w:rPr>
          <w:color w:val="595959"/>
          <w:sz w:val="24"/>
          <w:szCs w:val="24"/>
        </w:rPr>
        <w:t xml:space="preserve">CloudTrail  |  CloudWatch  |  SNS</w:t>
      </w:r>
    </w:p>
    <w:p>
      <w:pPr>
        <w:spacing w:after="500"/>
        <w:jc w:val="center"/>
      </w:pPr>
      <w:r>
        <w:rPr>
          <w:i/>
          <w:iCs/>
          <w:color w:val="595959"/>
          <w:sz w:val="20"/>
          <w:szCs w:val="20"/>
        </w:rPr>
        <w:t xml:space="preserve">Hamsa Isa  |  Project Documentation</w:t>
      </w:r>
    </w:p>
    <w:p>
      <w:pPr>
        <w:spacing w:after="160" w:line="300"/>
      </w:pPr>
      <w:r>
        <w:t xml:space="preserve">I built a monitoring system that detects when a secret in AWS Secrets Manager is accessed, and sends me a real-time email alert when it happens — using CloudTrail for logging, CloudWatch for filtering and alarming, and SNS for notification.</w:t>
      </w:r>
    </w:p>
    <w:p>
      <w:pPr>
        <w:pStyle w:val="Heading1"/>
        <w:pBdr>
          <w:bottom w:val="single" w:color="1F3864" w:sz="6" w:space="4"/>
        </w:pBdr>
        <w:spacing w:after="180" w:before="420"/>
      </w:pPr>
      <w:r>
        <w:rPr>
          <w:b/>
          <w:bCs/>
          <w:color w:val="1F3864"/>
        </w:rPr>
        <w:t xml:space="preserve">Step 1: Create a Secret</w:t>
      </w:r>
    </w:p>
    <w:p>
      <w:pPr>
        <w:spacing w:after="160" w:line="300"/>
      </w:pPr>
      <w:r>
        <w:t xml:space="preserve">I created a secret in Secrets Manager — the resource I want to monitor access to for the rest of the project.</w:t>
      </w:r>
    </w:p>
    <w:p>
      <w:pPr>
        <w:spacing w:after="120" w:before="160"/>
        <w:jc w:val="center"/>
      </w:pPr>
      <w:r>
        <w:drawing>
          <wp:inline distT="0" distB="0" distL="0" distR="0">
            <wp:extent cx="57150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95959"/>
          <w:sz w:val="18"/>
          <w:szCs w:val="18"/>
        </w:rPr>
        <w:t xml:space="preserve">Secret “topsecretinfo” created in Secrets Manager</w:t>
      </w:r>
    </w:p>
    <w:p>
      <w:pPr>
        <w:shd w:fill="F2F6FA" w:val="clear"/>
        <w:spacing w:after="200" w:line="300"/>
      </w:pPr>
      <w:r>
        <w:rPr>
          <w:b/>
          <w:bCs/>
          <w:color w:val="1F3864"/>
        </w:rPr>
        <w:t xml:space="preserve">Why: </w:t>
      </w:r>
      <w:r>
        <w:t xml:space="preserve">This is the thing we're protecting — everything else in this project exists to detect and alert on access to it.</w:t>
      </w:r>
    </w:p>
    <w:p>
      <w:pPr>
        <w:pStyle w:val="Heading1"/>
        <w:pBdr>
          <w:bottom w:val="single" w:color="1F3864" w:sz="6" w:space="4"/>
        </w:pBdr>
        <w:spacing w:after="180" w:before="420"/>
      </w:pPr>
      <w:r>
        <w:rPr>
          <w:b/>
          <w:bCs/>
          <w:color w:val="1F3864"/>
        </w:rPr>
        <w:t xml:space="preserve">Step 2: Configure CloudTrail</w:t>
      </w:r>
    </w:p>
    <w:p>
      <w:pPr>
        <w:spacing w:after="160" w:line="300"/>
      </w:pPr>
      <w:r>
        <w:t xml:space="preserve">I set up a CloudTrail trail to track account activity — specifically Management events, since accessing a secret falls into that category and is free to track.</w:t>
      </w:r>
    </w:p>
    <w:p>
      <w:pPr>
        <w:spacing w:after="120" w:before="160"/>
        <w:jc w:val="center"/>
      </w:pPr>
      <w:r>
        <w:drawing>
          <wp:inline distT="0" distB="0" distL="0" distR="0">
            <wp:extent cx="5715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95959"/>
          <w:sz w:val="18"/>
          <w:szCs w:val="18"/>
        </w:rPr>
        <w:t xml:space="preserve">Trail “secrets-manager-trail” created and logging</w:t>
      </w:r>
    </w:p>
    <w:p>
      <w:pPr>
        <w:shd w:fill="F2F6FA" w:val="clear"/>
        <w:spacing w:after="200" w:line="300"/>
      </w:pPr>
      <w:r>
        <w:rPr>
          <w:b/>
          <w:bCs/>
          <w:color w:val="1F3864"/>
        </w:rPr>
        <w:t xml:space="preserve">Why: </w:t>
      </w:r>
      <w:r>
        <w:t xml:space="preserve">CloudTrail is the “eyes” of the account — without it, nothing downstream has anything to detect.</w:t>
      </w:r>
    </w:p>
    <w:p>
      <w:pPr>
        <w:pStyle w:val="Heading1"/>
        <w:pBdr>
          <w:bottom w:val="single" w:color="1F3864" w:sz="6" w:space="4"/>
        </w:pBdr>
        <w:spacing w:after="180" w:before="420"/>
      </w:pPr>
      <w:r>
        <w:rPr>
          <w:b/>
          <w:bCs/>
          <w:color w:val="1F3864"/>
        </w:rPr>
        <w:t xml:space="preserve">Step 3: Generate and Verify Secret Access Events</w:t>
      </w:r>
    </w:p>
    <w:p>
      <w:pPr>
        <w:spacing w:after="160" w:line="300"/>
      </w:pPr>
      <w:r>
        <w:t xml:space="preserve">To test whether CloudTrail was actually working, I accessed the secret via the AWS CLI, triggering the GetSecretValue API call directly.</w:t>
      </w:r>
    </w:p>
    <w:p>
      <w:pPr>
        <w:spacing w:after="120" w:before="160"/>
        <w:jc w:val="center"/>
      </w:pPr>
      <w:r>
        <w:drawing>
          <wp:inline distT="0" distB="0" distL="0" distR="0">
            <wp:extent cx="47625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95959"/>
          <w:sz w:val="18"/>
          <w:szCs w:val="18"/>
        </w:rPr>
        <w:t xml:space="preserve">Retrieving the secret via CLI in CloudShell</w:t>
      </w:r>
    </w:p>
    <w:p>
      <w:pPr>
        <w:spacing w:after="160" w:line="300"/>
      </w:pPr>
      <w:r>
        <w:t xml:space="preserve">I then checked CloudTrail's Event History and confirmed the GetSecretValue event was captured.</w:t>
      </w:r>
    </w:p>
    <w:p>
      <w:pPr>
        <w:spacing w:after="120" w:before="160"/>
        <w:jc w:val="center"/>
      </w:pPr>
      <w:r>
        <w:drawing>
          <wp:inline distT="0" distB="0" distL="0" distR="0">
            <wp:extent cx="5715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95959"/>
          <w:sz w:val="18"/>
          <w:szCs w:val="18"/>
        </w:rPr>
        <w:t xml:space="preserve">Event History showing GetSecretValue events logged</w:t>
      </w:r>
    </w:p>
    <w:p>
      <w:pPr>
        <w:shd w:fill="F2F6FA" w:val="clear"/>
        <w:spacing w:after="200" w:line="300"/>
      </w:pPr>
      <w:r>
        <w:rPr>
          <w:b/>
          <w:bCs/>
          <w:color w:val="1F3864"/>
        </w:rPr>
        <w:t xml:space="preserve">Why: </w:t>
      </w:r>
      <w:r>
        <w:t xml:space="preserve">This confirms CloudTrail actually caught the access — proving the pipeline before building anything on top of it.</w:t>
      </w:r>
    </w:p>
    <w:p>
      <w:pPr>
        <w:pStyle w:val="Heading1"/>
        <w:pBdr>
          <w:bottom w:val="single" w:color="1F3864" w:sz="6" w:space="4"/>
        </w:pBdr>
        <w:spacing w:after="180" w:before="420"/>
      </w:pPr>
      <w:r>
        <w:rPr>
          <w:b/>
          <w:bCs/>
          <w:color w:val="1F3864"/>
        </w:rPr>
        <w:t xml:space="preserve">Step 4: Track Secret Access Using CloudWatch</w:t>
      </w:r>
    </w:p>
    <w:p>
      <w:pPr>
        <w:spacing w:after="160" w:line="300"/>
      </w:pPr>
      <w:r>
        <w:t xml:space="preserve">I created a CloudWatch metric filter to turn matching CloudTrail log lines into a trackable number.</w:t>
      </w:r>
    </w:p>
    <w:p>
      <w:pPr>
        <w:spacing w:after="120" w:before="160"/>
        <w:jc w:val="center"/>
      </w:pPr>
      <w:r>
        <w:drawing>
          <wp:inline distT="0" distB="0" distL="0" distR="0">
            <wp:extent cx="5715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95959"/>
          <w:sz w:val="18"/>
          <w:szCs w:val="18"/>
        </w:rPr>
        <w:t xml:space="preserve">Metric filter matching “GetSecretValue”, incrementing the SecurityMetrics namespace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Filter pattern: "GetSecretValue"  |  Metric value: 1  |  Default value: 0</w:t>
      </w:r>
    </w:p>
    <w:p>
      <w:pPr>
        <w:shd w:fill="F2F6FA" w:val="clear"/>
        <w:spacing w:after="200" w:line="300"/>
      </w:pPr>
      <w:r>
        <w:rPr>
          <w:b/>
          <w:bCs/>
          <w:color w:val="1F3864"/>
        </w:rPr>
        <w:t xml:space="preserve">Why: </w:t>
      </w:r>
      <w:r>
        <w:t xml:space="preserve">The filter turns a raw log line into a countable metric — this is what the alarm in the next step actually watches.</w:t>
      </w:r>
    </w:p>
    <w:p>
      <w:pPr>
        <w:pStyle w:val="Heading1"/>
        <w:pBdr>
          <w:bottom w:val="single" w:color="1F3864" w:sz="6" w:space="4"/>
        </w:pBdr>
        <w:spacing w:after="180" w:before="420"/>
      </w:pPr>
      <w:r>
        <w:rPr>
          <w:b/>
          <w:bCs/>
          <w:color w:val="1F3864"/>
        </w:rPr>
        <w:t xml:space="preserve">Step 5: Create CloudWatch Alarm and SNS Topic</w:t>
      </w:r>
    </w:p>
    <w:p>
      <w:pPr>
        <w:spacing w:after="160" w:line="300"/>
      </w:pPr>
      <w:r>
        <w:t xml:space="preserve">I created an alarm that triggers when the metric crosses a threshold of 1, and an SNS topic to email me when that happens.</w:t>
      </w:r>
    </w:p>
    <w:p>
      <w:pPr>
        <w:spacing w:after="120" w:before="16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95959"/>
          <w:sz w:val="18"/>
          <w:szCs w:val="18"/>
        </w:rPr>
        <w:t xml:space="preserve">SNS email subscription confirmed</w:t>
      </w:r>
    </w:p>
    <w:p>
      <w:pPr>
        <w:shd w:fill="F2F6FA" w:val="clear"/>
        <w:spacing w:after="200" w:line="300"/>
      </w:pPr>
      <w:r>
        <w:rPr>
          <w:b/>
          <w:bCs/>
          <w:color w:val="1F3864"/>
        </w:rPr>
        <w:t xml:space="preserve">Why: </w:t>
      </w:r>
      <w:r>
        <w:t xml:space="preserve">AWS requires this confirmation step so nobody can be subscribed to notifications without their consent.</w:t>
      </w:r>
    </w:p>
    <w:p>
      <w:pPr>
        <w:pStyle w:val="Heading1"/>
        <w:pBdr>
          <w:bottom w:val="single" w:color="1F3864" w:sz="6" w:space="4"/>
        </w:pBdr>
        <w:spacing w:after="180" w:before="420"/>
      </w:pPr>
      <w:r>
        <w:rPr>
          <w:b/>
          <w:bCs/>
          <w:color w:val="1F3864"/>
        </w:rPr>
        <w:t xml:space="preserve">Step 6: Test and Troubleshoot</w:t>
      </w:r>
    </w:p>
    <w:p>
      <w:pPr>
        <w:spacing w:after="160" w:line="300"/>
      </w:pPr>
      <w:r>
        <w:t xml:space="preserve">On the first end-to-end test, no email arrived — even though everything looked correctly configured. I worked through the pipeline step by step to isolate the fault: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1. Checked CloudTrail's Event History again — the access was being logged correctly.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2. Checked the trail's delivery status to CloudWatch — logs were arriving in the log group as expected.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3. Tested the metric filter directly against sample log data — it correctly matched only GetSecretValue events.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4. Manually forced the alarm into ALARM state via the CLI — this successfully sent an email, confirming the alarm-to-SNS link worked.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5. Published a raw test message directly to the SNS topic, bypassing CloudWatch entirely — confirming SNS itself could deliver messages.</w:t>
      </w:r>
    </w:p>
    <w:p>
      <w:pPr>
        <w:spacing w:after="120" w:before="160"/>
        <w:jc w:val="center"/>
      </w:pPr>
      <w:r>
        <w:drawing>
          <wp:inline distT="0" distB="0" distL="0" distR="0">
            <wp:extent cx="5715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95959"/>
          <w:sz w:val="18"/>
          <w:szCs w:val="18"/>
        </w:rPr>
        <w:t xml:space="preserve">Direct SNS test message delivered successfully</w:t>
      </w:r>
    </w:p>
    <w:p>
      <w:pPr>
        <w:spacing w:after="160" w:line="300"/>
      </w:pPr>
      <w:r>
        <w:t xml:space="preserve">With every individual link confirmed working, the fault had to be in how the alarm evaluated the metric. The alarm's statistic was set to Average instead of Sum — so one access in a 60-second period came out as a tiny fraction (around 0.002) that never crossed the threshold of 1. Switching the statistic to Sum fixed the calculation.</w:t>
      </w:r>
    </w:p>
    <w:p>
      <w:pPr>
        <w:shd w:fill="F2F6FA" w:val="clear"/>
        <w:spacing w:after="200" w:line="300"/>
      </w:pPr>
      <w:r>
        <w:rPr>
          <w:b/>
          <w:bCs/>
          <w:color w:val="1F3864"/>
        </w:rPr>
        <w:t xml:space="preserve">Why: </w:t>
      </w:r>
      <w:r>
        <w:t xml:space="preserve">Isolating each link in the chain rather than guessing is the same evidence-based process used when investigating why a security alert isn't firing as expected.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Final Test: Success</w:t>
      </w:r>
    </w:p>
    <w:p>
      <w:pPr>
        <w:spacing w:after="160" w:line="300"/>
      </w:pPr>
      <w:r>
        <w:t xml:space="preserve">I accessed the secret one more time and confirmed the alarm now fired correctly, with the alert email arriving within minutes.</w:t>
      </w:r>
    </w:p>
    <w:p>
      <w:pPr>
        <w:spacing w:after="120" w:before="16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95959"/>
          <w:sz w:val="18"/>
          <w:szCs w:val="18"/>
        </w:rPr>
        <w:t xml:space="preserve">Alarm email received — statistic now correctly shows Sum, threshold crossed as expected</w:t>
      </w:r>
    </w:p>
    <w:p>
      <w:pPr>
        <w:pStyle w:val="Heading1"/>
        <w:pBdr>
          <w:bottom w:val="single" w:color="1F3864" w:sz="6" w:space="4"/>
        </w:pBdr>
        <w:spacing w:after="180" w:before="420"/>
      </w:pPr>
      <w:r>
        <w:rPr>
          <w:b/>
          <w:bCs/>
          <w:color w:val="1F3864"/>
        </w:rPr>
        <w:t xml:space="preserve">Bonus: CloudTrail Direct-to-SNS Comparison</w:t>
      </w:r>
    </w:p>
    <w:p>
      <w:pPr>
        <w:spacing w:after="160" w:line="300"/>
      </w:pPr>
      <w:r>
        <w:t xml:space="preserve">As an extension, I enabled CloudTrail's built-in direct SNS notification option, which bypasses CloudWatch entirely.</w:t>
      </w:r>
    </w:p>
    <w:p>
      <w:pPr>
        <w:spacing w:after="120" w:before="160"/>
        <w:jc w:val="center"/>
      </w:pPr>
      <w:r>
        <w:drawing>
          <wp:inline distT="0" distB="0" distL="0" distR="0">
            <wp:extent cx="5715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95959"/>
          <w:sz w:val="18"/>
          <w:szCs w:val="18"/>
        </w:rPr>
        <w:t xml:space="preserve">Raw notification — only tells you a new log file was delivered, not what it contains</w:t>
      </w:r>
    </w:p>
    <w:p>
      <w:pPr>
        <w:shd w:fill="F2F6FA" w:val="clear"/>
        <w:spacing w:after="200" w:line="300"/>
      </w:pPr>
      <w:r>
        <w:rPr>
          <w:b/>
          <w:bCs/>
          <w:color w:val="1F3864"/>
        </w:rPr>
        <w:t xml:space="preserve">Why: </w:t>
      </w:r>
      <w:r>
        <w:t xml:space="preserve">This showed why CloudWatch's targeted alarm is the better design: direct notifications fire on every single log delivery with no filtering, while the CloudWatch alarm only alerts on the exact event that actually matters.</w:t>
      </w:r>
    </w:p>
    <w:p>
      <w:pPr>
        <w:pStyle w:val="Heading1"/>
        <w:pBdr>
          <w:bottom w:val="single" w:color="1F3864" w:sz="6" w:space="4"/>
        </w:pBdr>
        <w:spacing w:after="180" w:before="420"/>
      </w:pPr>
      <w:r>
        <w:rPr>
          <w:b/>
          <w:bCs/>
          <w:color w:val="1F3864"/>
        </w:rPr>
        <w:t xml:space="preserve">Result</w:t>
      </w:r>
    </w:p>
    <w:p>
      <w:pPr>
        <w:spacing w:after="160" w:line="300"/>
      </w:pPr>
      <w:r>
        <w:t xml:space="preserve">The system successfully detects secret access and sends a real-time email alert — built and verified end-to-end, including diagnosing and fixing a real configuration error along the way.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e25d763a3ef61eb0bdf09b092be767c8d81d5a.png"/><Relationship Id="rId8" Type="http://schemas.openxmlformats.org/officeDocument/2006/relationships/image" Target="media/5ebb16196428f197c782e7b62bd08ba7e9ff79c9.png"/><Relationship Id="rId9" Type="http://schemas.openxmlformats.org/officeDocument/2006/relationships/image" Target="media/8ae560a5626309bdb4452723ac3a62e48318b048.png"/><Relationship Id="rId10" Type="http://schemas.openxmlformats.org/officeDocument/2006/relationships/image" Target="media/9391764065fd086b1983ecef72fb1ffb2c935889.png"/><Relationship Id="rId11" Type="http://schemas.openxmlformats.org/officeDocument/2006/relationships/image" Target="media/81898bf88d6ddbed5484e39c508f750fc0bf5246.png"/><Relationship Id="rId12" Type="http://schemas.openxmlformats.org/officeDocument/2006/relationships/image" Target="media/96e3c8549f36b4b3c77d8c294f73e689cc5ce960.png"/><Relationship Id="rId13" Type="http://schemas.openxmlformats.org/officeDocument/2006/relationships/image" Target="media/f5f1d6c6bebfdd6e3489074e1f81096f94e26e49.png"/><Relationship Id="rId14" Type="http://schemas.openxmlformats.org/officeDocument/2006/relationships/image" Target="media/f69ceef29cec3d4f259e0e67cb4b6ee5b717f2de.png"/><Relationship Id="rId15" Type="http://schemas.openxmlformats.org/officeDocument/2006/relationships/image" Target="media/b6da9ea718c62bdc5d6a966a9ce8c14f36532fe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2026-09-08T00:54:53.003Z</dcterms:created>
  <dcterms:modified xsi:type="dcterms:W3CDTF">2026-09-08T00:54:53.014Z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