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academic_guidance_and_motivation_27c882"/>
      <w:r>
        <w:rPr>
          <w:b/>
          <w:sz w:val="56"/>
        </w:rPr>
        <w:t xml:space="preserve">Academic Guidance and Motivation Intelligence System (AGMIS)</w:t>
      </w:r>
      <w:bookmarkEnd w:id="0"/>
    </w:p>
    <w:p>
      <w:pPr>
        <w:spacing w:line="271" w:before="240" w:lineRule="auto"/>
      </w:pPr>
      <w:bookmarkStart w:id="1" w:name="enhanced_documentation_with_predi_67a656"/>
      <w:r>
        <w:rPr>
          <w:b/>
          <w:sz w:val="42"/>
        </w:rPr>
        <w:t xml:space="preserve">Enhanced Documentation with Predictive Performance Modeling</w:t>
      </w:r>
      <w:bookmarkEnd w:id="1"/>
    </w:p>
    <w:p>
      <w:pPr>
        <w:spacing w:after="210" w:lineRule="auto"/>
      </w:pPr>
      <w:r>
        <w:rPr>
          <w:b/>
        </w:rPr>
        <w:t xml:space="preserve">Prepared By:</w:t>
      </w:r>
      <w:r>
        <w:rPr/>
        <w:t xml:space="preserve"> Hamza Siddiqui</w:t>
      </w:r>
      <w:r>
        <w:rPr/>
        <w:br w:type="textWrapping"/>
      </w:r>
      <w:r>
        <w:rPr>
          <w:b/>
        </w:rPr>
        <w:t xml:space="preserve">Institution:</w:t>
      </w:r>
      <w:r>
        <w:rPr/>
        <w:t xml:space="preserve"> Atharva College, Malad</w:t>
      </w:r>
      <w:r>
        <w:rPr/>
        <w:br w:type="textWrapping"/>
      </w:r>
      <w:r>
        <w:rPr>
          <w:b/>
        </w:rPr>
        <w:t xml:space="preserve">Degree:</w:t>
      </w:r>
      <w:r>
        <w:rPr/>
        <w:t xml:space="preserve"> </w:t>
      </w:r>
      <w:hyperlink r:id="rId5">
        <w:r>
          <w:rPr>
            <w:color w:val="4472C4"/>
          </w:rPr>
          <w:t xml:space="preserve">B.Sc</w:t>
        </w:r>
      </w:hyperlink>
      <w:r>
        <w:rPr/>
        <w:t xml:space="preserve">. Data Science (Final Year)</w:t>
      </w:r>
      <w:r>
        <w:rPr/>
        <w:br w:type="textWrapping"/>
      </w:r>
      <w:r>
        <w:rPr>
          <w:b/>
        </w:rPr>
        <w:t xml:space="preserve">Academic Year:</w:t>
      </w:r>
      <w:r>
        <w:rPr/>
        <w:t xml:space="preserve"> 2025-2026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" w:name="executive_summary"/>
      <w:r>
        <w:rPr>
          <w:b/>
          <w:sz w:val="42"/>
        </w:rPr>
        <w:t xml:space="preserve">Executive Summary</w:t>
      </w:r>
      <w:bookmarkEnd w:id="2"/>
    </w:p>
    <w:p>
      <w:pPr>
        <w:spacing w:after="210" w:lineRule="auto"/>
      </w:pPr>
      <w:r>
        <w:rPr/>
        <w:t xml:space="preserve">The </w:t>
      </w:r>
      <w:r>
        <w:rPr>
          <w:b/>
        </w:rPr>
        <w:t xml:space="preserve">Academic Guidance and Motivation Intelligence System (AGMIS)</w:t>
      </w:r>
      <w:r>
        <w:rPr/>
        <w:t xml:space="preserve"> is a comprehensive academic analytics platform that combines </w:t>
      </w:r>
      <w:r>
        <w:rPr>
          <w:b/>
        </w:rPr>
        <w:t xml:space="preserve">descriptive analytics, classification, and predictive modeling</w:t>
      </w:r>
      <w:r>
        <w:rPr/>
        <w:t xml:space="preserve"> to support proactive student success interventions. This enhanced version extends the original guidance-focused system with temporal prediction capabilities, enabling faculty and students to anticipate future performance trajectories based on current academic patterns.</w:t>
      </w:r>
    </w:p>
    <w:p>
      <w:pPr>
        <w:spacing w:line="271" w:before="240" w:lineRule="auto"/>
      </w:pPr>
      <w:bookmarkStart w:id="3" w:name="system_evolution"/>
      <w:r>
        <w:rPr>
          <w:b/>
          <w:sz w:val="33"/>
        </w:rPr>
        <w:t xml:space="preserve">System Evolution</w:t>
      </w:r>
      <w:bookmarkEnd w:id="3"/>
    </w:p>
    <w:p>
      <w:pPr>
        <w:spacing w:after="210" w:lineRule="auto"/>
      </w:pPr>
      <w:r>
        <w:rPr>
          <w:b/>
        </w:rPr>
        <w:t xml:space="preserve">Original AGMIS:</w:t>
      </w:r>
      <w:r>
        <w:rPr/>
        <w:t xml:space="preserve"> Classification-based guidance system that analyzes current academic data to categorize student performance and generate actionable recommendations.</w:t>
      </w:r>
    </w:p>
    <w:p>
      <w:pPr>
        <w:spacing w:after="210" w:lineRule="auto"/>
      </w:pPr>
      <w:r>
        <w:rPr>
          <w:b/>
        </w:rPr>
        <w:t xml:space="preserve">Enhanced AGMIS:</w:t>
      </w:r>
      <w:r>
        <w:rPr/>
        <w:t xml:space="preserve"> Adds predictive modeling layer that forecasts:</w:t>
      </w:r>
    </w:p>
    <w:p>
      <w:pPr>
        <w:numPr>
          <w:ilvl w:val="0"/>
          <w:numId w:val="1"/>
        </w:numPr>
        <w:spacing w:lineRule="auto"/>
      </w:pPr>
      <w:r>
        <w:rPr/>
        <w:t xml:space="preserve">Future semester performance (expected GPA/marks)</w:t>
      </w:r>
    </w:p>
    <w:p>
      <w:pPr>
        <w:numPr>
          <w:ilvl w:val="0"/>
          <w:numId w:val="1"/>
        </w:numPr>
        <w:spacing w:lineRule="auto"/>
      </w:pPr>
      <w:r>
        <w:rPr/>
        <w:t xml:space="preserve">Risk of academic probation or failure</w:t>
      </w:r>
    </w:p>
    <w:p>
      <w:pPr>
        <w:numPr>
          <w:ilvl w:val="0"/>
          <w:numId w:val="1"/>
        </w:numPr>
        <w:spacing w:lineRule="auto"/>
      </w:pPr>
      <w:r>
        <w:rPr/>
        <w:t xml:space="preserve">Probability of improvement or decline</w:t>
      </w:r>
    </w:p>
    <w:p>
      <w:pPr>
        <w:numPr>
          <w:ilvl w:val="0"/>
          <w:numId w:val="1"/>
        </w:numPr>
        <w:spacing w:lineRule="auto"/>
      </w:pPr>
      <w:r>
        <w:rPr/>
        <w:t xml:space="preserve">Timeline-specific intervention opportunities</w:t>
      </w:r>
    </w:p>
    <w:p>
      <w:pPr>
        <w:spacing w:line="271" w:before="240" w:lineRule="auto"/>
      </w:pPr>
      <w:bookmarkStart w:id="4" w:name="key_enhancement_features"/>
      <w:r>
        <w:rPr>
          <w:b/>
          <w:sz w:val="33"/>
        </w:rPr>
        <w:t xml:space="preserve">Key Enhancement Features</w:t>
      </w:r>
      <w:bookmarkEnd w:id="4"/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Dual-Mode Analytics</w:t>
      </w:r>
      <w:r>
        <w:rPr/>
        <w:t xml:space="preserve">: Classification (current state) + Prediction (future trajectory)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Time-Series Modeling</w:t>
      </w:r>
      <w:r>
        <w:rPr/>
        <w:t xml:space="preserve">: Tracks academic evolution across weeks and semesters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Early Warning System</w:t>
      </w:r>
      <w:r>
        <w:rPr/>
        <w:t xml:space="preserve">: Identifies at-risk students 4-6 weeks before critical deadlines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Intervention Impact Modeling</w:t>
      </w:r>
      <w:r>
        <w:rPr/>
        <w:t xml:space="preserve">: Simulates "what-if" scenarios for improvement strategies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Faculty Decision Support</w:t>
      </w:r>
      <w:r>
        <w:rPr/>
        <w:t xml:space="preserve">: Provides predicted outcomes for different intervention approaches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" w:name="chapter_1_introduction_to_enhanced_agmis"/>
      <w:r>
        <w:rPr>
          <w:b/>
          <w:sz w:val="42"/>
        </w:rPr>
        <w:t xml:space="preserve">Chapter 1: Introduction to Enhanced AGMIS</w:t>
      </w:r>
      <w:bookmarkEnd w:id="5"/>
    </w:p>
    <w:p>
      <w:pPr>
        <w:spacing w:line="271" w:before="240" w:lineRule="auto"/>
      </w:pPr>
      <w:bookmarkStart w:id="6" w:name="bm_1_1_evolution_from_guidance_to_721c4c"/>
      <w:r>
        <w:rPr>
          <w:b/>
          <w:sz w:val="33"/>
        </w:rPr>
        <w:t xml:space="preserve">1.1 Evolution from Guidance to Prediction</w:t>
      </w:r>
      <w:bookmarkEnd w:id="6"/>
    </w:p>
    <w:p>
      <w:pPr>
        <w:spacing w:after="210" w:lineRule="auto"/>
      </w:pPr>
      <w:r>
        <w:rPr/>
        <w:t xml:space="preserve">Traditional academic monitoring systems operate reactively, identifying issues after they manifest in examination results. The original AGMIS improved upon this by providing </w:t>
      </w:r>
      <w:r>
        <w:rPr>
          <w:b/>
        </w:rPr>
        <w:t xml:space="preserve">contemporaneous classification</w:t>
      </w:r>
      <w:r>
        <w:rPr>
          <w:rFonts w:eastAsia="Georgia" w:cs="Georgia" w:ascii="Georgia" w:hAnsi="Georgia"/>
        </w:rPr>
        <w:t xml:space="preserve">—analyzing current data to categorize students and suggest immediate actions.</w:t>
      </w:r>
    </w:p>
    <w:p>
      <w:pPr>
        <w:spacing w:after="210" w:lineRule="auto"/>
      </w:pPr>
      <w:r>
        <w:rPr/>
        <w:t xml:space="preserve">The enhanced AGMIS takes the next logical step: </w:t>
      </w:r>
      <w:r>
        <w:rPr>
          <w:b/>
        </w:rPr>
        <w:t xml:space="preserve">predictive analytics</w:t>
      </w:r>
      <w:r>
        <w:rPr/>
        <w:t xml:space="preserve">. By analyzing temporal patterns in attendance, assignment submissions, internal assessments, and engagement metrics, the system can forecast future academic outcomes with quantifiable confidence levels.</w:t>
      </w:r>
    </w:p>
    <w:p>
      <w:pPr>
        <w:spacing w:line="271" w:before="240" w:lineRule="auto"/>
      </w:pPr>
      <w:bookmarkStart w:id="7" w:name="bm_1_2_predictive_modeling_philosophy"/>
      <w:r>
        <w:rPr>
          <w:b/>
          <w:sz w:val="33"/>
        </w:rPr>
        <w:t xml:space="preserve">1.2 Predictive Modeling Philosophy</w:t>
      </w:r>
      <w:bookmarkEnd w:id="7"/>
    </w:p>
    <w:p>
      <w:pPr>
        <w:spacing w:after="210" w:lineRule="auto"/>
      </w:pPr>
      <w:r>
        <w:rPr>
          <w:b/>
        </w:rPr>
        <w:t xml:space="preserve">Ethical Foundation:</w:t>
      </w:r>
      <w:r>
        <w:rPr/>
        <w:t xml:space="preserve"> The predictive component is designed to </w:t>
      </w:r>
      <w:r>
        <w:rPr>
          <w:b/>
        </w:rPr>
        <w:t xml:space="preserve">enable intervention, not enforce judgment</w:t>
      </w:r>
      <w:r>
        <w:rPr/>
        <w:t xml:space="preserve">. Predictions are:</w:t>
      </w:r>
    </w:p>
    <w:p>
      <w:pPr>
        <w:numPr>
          <w:ilvl w:val="0"/>
          <w:numId w:val="3"/>
        </w:numPr>
        <w:spacing w:lineRule="auto"/>
      </w:pPr>
      <w:r>
        <w:rPr/>
        <w:t xml:space="preserve">Probabilistic (expressed as confidence intervals, not certainties)</w:t>
      </w:r>
    </w:p>
    <w:p>
      <w:pPr>
        <w:numPr>
          <w:ilvl w:val="0"/>
          <w:numId w:val="3"/>
        </w:numPr>
        <w:spacing w:lineRule="auto"/>
      </w:pPr>
      <w:r>
        <w:rPr/>
        <w:t xml:space="preserve">Explainable (traced to specific data patterns)</w:t>
      </w:r>
    </w:p>
    <w:p>
      <w:pPr>
        <w:numPr>
          <w:ilvl w:val="0"/>
          <w:numId w:val="3"/>
        </w:numPr>
        <w:spacing w:lineRule="auto"/>
      </w:pPr>
      <w:r>
        <w:rPr/>
        <w:t xml:space="preserve">Actionable (linked to concrete improvement strategies)</w:t>
      </w:r>
    </w:p>
    <w:p>
      <w:pPr>
        <w:numPr>
          <w:ilvl w:val="0"/>
          <w:numId w:val="3"/>
        </w:numPr>
        <w:spacing w:lineRule="auto"/>
      </w:pPr>
      <w:r>
        <w:rPr/>
        <w:t xml:space="preserve">Revisable (updated weekly as new data arrives)</w:t>
      </w:r>
    </w:p>
    <w:p>
      <w:pPr>
        <w:spacing w:after="210" w:lineRule="auto"/>
      </w:pPr>
      <w:r>
        <w:rPr>
          <w:b/>
        </w:rPr>
        <w:t xml:space="preserve">Transparency Principle:</w:t>
      </w:r>
      <w:r>
        <w:rPr/>
        <w:t xml:space="preserve"> Students see their predicted trajectories alongside recommended actions. Faculty see cohort-level predictions with intervention priority rankings.</w:t>
      </w:r>
    </w:p>
    <w:p>
      <w:pPr>
        <w:spacing w:line="271" w:before="240" w:lineRule="auto"/>
      </w:pPr>
      <w:bookmarkStart w:id="8" w:name="bm_1_3_architectural_integration"/>
      <w:r>
        <w:rPr>
          <w:b/>
          <w:sz w:val="33"/>
        </w:rPr>
        <w:t xml:space="preserve">1.3 Architectural Integration</w:t>
      </w:r>
      <w:bookmarkEnd w:id="8"/>
    </w:p>
    <w:p>
      <w:pPr>
        <w:spacing w:after="210" w:lineRule="auto"/>
      </w:pPr>
      <w:r>
        <w:rPr/>
        <w:t xml:space="preserve">The predictive layer integrates seamlessly with existing AGMIS components:</w:t>
      </w:r>
    </w:p>
    <w:p>
      <w:pPr>
        <w:spacing w:lineRule="auto"/>
      </w:pPr>
    </w:p>
    <w:p>
      <w:pPr>
        <w:spacing w:lineRule="auto"/>
      </w:pPr>
      <w:r>
        <w:rPr/>
        <w:t xml:space="preserve">Figure 1: Enhanced AGMIS Architecture with Predictive Layer</w:t>
      </w:r>
    </w:p>
    <w:p>
      <w:pPr>
        <w:spacing w:after="210" w:lineRule="auto"/>
      </w:pPr>
      <w:r>
        <w:rPr>
          <w:b/>
        </w:rPr>
        <w:t xml:space="preserve">Data Flow: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Input Layer</w:t>
      </w:r>
      <w:r>
        <w:rPr/>
        <w:t xml:space="preserve">: Faculty uploads academic data (attendance, marks, submissions)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Processing Layer</w:t>
      </w:r>
      <w:r>
        <w:rPr/>
        <w:t xml:space="preserve">: Data validation, cleaning, feature engineering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Classification Layer</w:t>
      </w:r>
      <w:r>
        <w:rPr/>
        <w:t xml:space="preserve">: Random Forest categorizes current performance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Prediction Layer</w:t>
      </w:r>
      <w:r>
        <w:rPr/>
        <w:t xml:space="preserve"> (NEW): Time-series models forecast future performance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Guidance Engine</w:t>
      </w:r>
      <w:r>
        <w:rPr/>
        <w:t xml:space="preserve">: Combines current classification + future predictions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Dashboard</w:t>
      </w:r>
      <w:r>
        <w:rPr/>
        <w:t xml:space="preserve">: Displays current status, predicted trajectory, and recommendations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9" w:name="chapter_2_predictive_model_architecture"/>
      <w:r>
        <w:rPr>
          <w:b/>
          <w:sz w:val="42"/>
        </w:rPr>
        <w:t xml:space="preserve">Chapter 2: Predictive Model Architecture</w:t>
      </w:r>
      <w:bookmarkEnd w:id="9"/>
    </w:p>
    <w:p>
      <w:pPr>
        <w:spacing w:line="271" w:before="240" w:lineRule="auto"/>
      </w:pPr>
      <w:bookmarkStart w:id="10" w:name="bm_2_1_model_selection_rationale"/>
      <w:r>
        <w:rPr>
          <w:b/>
          <w:sz w:val="33"/>
        </w:rPr>
        <w:t xml:space="preserve">2.1 Model Selection Rationale</w:t>
      </w:r>
      <w:bookmarkEnd w:id="10"/>
    </w:p>
    <w:p>
      <w:pPr>
        <w:spacing w:after="210" w:lineRule="auto"/>
      </w:pPr>
      <w:r>
        <w:rPr/>
        <w:t xml:space="preserve">Three complementary models work in ensemble:</w:t>
      </w:r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Model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Purpose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Prediction Horizon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LSTM (Long Short-Term Memory)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Capture temporal dependencies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4-8 weeks ahead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Random Forest Regressor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Predict end-of-semester marks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Semester end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Gradient Boosting Classifier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Predict pass/fail/at-risk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Semester end</w:t>
            </w:r>
          </w:p>
        </w:tc>
      </w:tr>
    </w:tbl>
    <w:p>
      <w:pPr>
        <w:spacing w:lineRule="auto"/>
      </w:pPr>
    </w:p>
    <w:p>
      <w:pPr>
        <w:spacing w:lineRule="auto"/>
      </w:pPr>
      <w:r>
        <w:rPr/>
        <w:t xml:space="preserve">Table 1: Ensemble Prediction Model Components</w:t>
      </w:r>
    </w:p>
    <w:p>
      <w:pPr>
        <w:spacing w:after="210" w:lineRule="auto"/>
      </w:pPr>
      <w:r>
        <w:rPr>
          <w:b/>
        </w:rPr>
        <w:t xml:space="preserve">Why LSTM for Temporal Prediction?</w:t>
      </w:r>
      <w:r>
        <w:rPr/>
        <w:br w:type="textWrapping"/>
      </w:r>
      <w:r>
        <w:rPr>
          <w:rFonts w:eastAsia="Georgia" w:cs="Georgia" w:ascii="Georgia" w:hAnsi="Georgia"/>
        </w:rPr>
        <w:t xml:space="preserve">Academic performance exhibits sequential dependencies—current week's attendance influences next week's engagement, which affects subsequent assessment performance. LSTMs excel at capturing these temporal patterns.</w:t>
      </w:r>
    </w:p>
    <w:p>
      <w:pPr>
        <w:spacing w:after="210" w:lineRule="auto"/>
      </w:pPr>
      <w:r>
        <w:rPr>
          <w:b/>
        </w:rPr>
        <w:t xml:space="preserve">Why Random Forest for Point Predictions?</w:t>
      </w:r>
      <w:r>
        <w:rPr/>
        <w:br w:type="textWrapping"/>
      </w:r>
      <w:r>
        <w:rPr/>
        <w:t xml:space="preserve">End-of-semester performance depends on aggregate features (overall attendance %, cumulative internal marks). Random Forest handles multi-feature interactions effectively.</w:t>
      </w:r>
    </w:p>
    <w:p>
      <w:pPr>
        <w:spacing w:after="210" w:lineRule="auto"/>
      </w:pPr>
      <w:r>
        <w:rPr>
          <w:b/>
        </w:rPr>
        <w:t xml:space="preserve">Why Gradient Boosting for Classification?</w:t>
      </w:r>
      <w:r>
        <w:rPr/>
        <w:br w:type="textWrapping"/>
      </w:r>
      <w:r>
        <w:rPr/>
        <w:t xml:space="preserve">Binary outcomes (pass/fail) and multi-class risk levels benefit from gradient boosting's ability to handle imbalanced classes and provide calibrated probabilities.</w:t>
      </w:r>
    </w:p>
    <w:p>
      <w:pPr>
        <w:spacing w:line="271" w:before="240" w:lineRule="auto"/>
      </w:pPr>
      <w:bookmarkStart w:id="11" w:name="bm_2_2_feature_engineering_for_pr_c4135b"/>
      <w:r>
        <w:rPr>
          <w:b/>
          <w:sz w:val="33"/>
        </w:rPr>
        <w:t xml:space="preserve">2.2 Feature Engineering for Prediction</w:t>
      </w:r>
      <w:bookmarkEnd w:id="11"/>
    </w:p>
    <w:p>
      <w:pPr>
        <w:spacing w:after="210" w:lineRule="auto"/>
      </w:pPr>
      <w:r>
        <w:rPr>
          <w:b/>
        </w:rPr>
        <w:t xml:space="preserve">Temporal Features (for LSTM):</w:t>
      </w:r>
    </w:p>
    <w:p>
      <w:pPr>
        <w:numPr>
          <w:ilvl w:val="0"/>
          <w:numId w:val="5"/>
        </w:numPr>
        <w:spacing w:lineRule="auto"/>
      </w:pPr>
      <w:r>
        <w:rPr/>
        <w:t xml:space="preserve">Weekly attendance percentage (theory + practical)</w:t>
      </w:r>
    </w:p>
    <w:p>
      <w:pPr>
        <w:numPr>
          <w:ilvl w:val="0"/>
          <w:numId w:val="5"/>
        </w:numPr>
        <w:spacing w:lineRule="auto"/>
      </w:pPr>
      <w:r>
        <w:rPr/>
        <w:t xml:space="preserve">Weekly assignment submission rate</w:t>
      </w:r>
    </w:p>
    <w:p>
      <w:pPr>
        <w:numPr>
          <w:ilvl w:val="0"/>
          <w:numId w:val="5"/>
        </w:numPr>
        <w:spacing w:lineRule="auto"/>
      </w:pPr>
      <w:r>
        <w:rPr/>
        <w:t xml:space="preserve">Weekly internal assessment scores</w:t>
      </w:r>
    </w:p>
    <w:p>
      <w:pPr>
        <w:numPr>
          <w:ilvl w:val="0"/>
          <w:numId w:val="5"/>
        </w:numPr>
        <w:spacing w:lineRule="auto"/>
      </w:pPr>
      <w:r>
        <w:rPr/>
        <w:t xml:space="preserve">Cumulative GPA trend</w:t>
      </w:r>
    </w:p>
    <w:p>
      <w:pPr>
        <w:numPr>
          <w:ilvl w:val="0"/>
          <w:numId w:val="5"/>
        </w:numPr>
        <w:spacing w:lineRule="auto"/>
      </w:pPr>
      <w:r>
        <w:rPr/>
        <w:t xml:space="preserve">Attendance momentum (improving/declining)</w:t>
      </w:r>
    </w:p>
    <w:p>
      <w:pPr>
        <w:numPr>
          <w:ilvl w:val="0"/>
          <w:numId w:val="5"/>
        </w:numPr>
        <w:spacing w:lineRule="auto"/>
      </w:pPr>
      <w:r>
        <w:rPr/>
        <w:t xml:space="preserve">Submission consistency score</w:t>
      </w:r>
    </w:p>
    <w:p>
      <w:pPr>
        <w:spacing w:after="210" w:lineRule="auto"/>
      </w:pPr>
      <w:r>
        <w:rPr>
          <w:b/>
        </w:rPr>
        <w:t xml:space="preserve">Aggregate Features (for RF and GB):</w:t>
      </w:r>
    </w:p>
    <w:p>
      <w:pPr>
        <w:numPr>
          <w:ilvl w:val="0"/>
          <w:numId w:val="6"/>
        </w:numPr>
        <w:spacing w:lineRule="auto"/>
      </w:pPr>
      <w:r>
        <w:rPr/>
        <w:t xml:space="preserve">Cumulative attendance percentage</w:t>
      </w:r>
    </w:p>
    <w:p>
      <w:pPr>
        <w:numPr>
          <w:ilvl w:val="0"/>
          <w:numId w:val="6"/>
        </w:numPr>
        <w:spacing w:lineRule="auto"/>
      </w:pPr>
      <w:r>
        <w:rPr/>
        <w:t xml:space="preserve">Average internal marks across subjects</w:t>
      </w:r>
    </w:p>
    <w:p>
      <w:pPr>
        <w:numPr>
          <w:ilvl w:val="0"/>
          <w:numId w:val="6"/>
        </w:numPr>
        <w:spacing w:lineRule="auto"/>
      </w:pPr>
      <w:r>
        <w:rPr/>
        <w:t xml:space="preserve">Assignment completion rate</w:t>
      </w:r>
    </w:p>
    <w:p>
      <w:pPr>
        <w:numPr>
          <w:ilvl w:val="0"/>
          <w:numId w:val="6"/>
        </w:numPr>
        <w:spacing w:lineRule="auto"/>
      </w:pPr>
      <w:r>
        <w:rPr/>
        <w:t xml:space="preserve">Practical/lab performance scores</w:t>
      </w:r>
    </w:p>
    <w:p>
      <w:pPr>
        <w:numPr>
          <w:ilvl w:val="0"/>
          <w:numId w:val="6"/>
        </w:numPr>
        <w:spacing w:lineRule="auto"/>
      </w:pPr>
      <w:r>
        <w:rPr/>
        <w:t xml:space="preserve">Participation metrics (class tests, viva)</w:t>
      </w:r>
    </w:p>
    <w:p>
      <w:pPr>
        <w:numPr>
          <w:ilvl w:val="0"/>
          <w:numId w:val="6"/>
        </w:numPr>
        <w:spacing w:lineRule="auto"/>
      </w:pPr>
      <w:r>
        <w:rPr/>
        <w:t xml:space="preserve">Peer comparison percentile</w:t>
      </w:r>
    </w:p>
    <w:p>
      <w:pPr>
        <w:numPr>
          <w:ilvl w:val="0"/>
          <w:numId w:val="6"/>
        </w:numPr>
        <w:spacing w:lineRule="auto"/>
      </w:pPr>
      <w:r>
        <w:rPr/>
        <w:t xml:space="preserve">Historical trend (improving/stable/declining)</w:t>
      </w:r>
    </w:p>
    <w:p>
      <w:pPr>
        <w:spacing w:after="210" w:lineRule="auto"/>
      </w:pPr>
      <w:r>
        <w:rPr>
          <w:b/>
        </w:rPr>
        <w:t xml:space="preserve">Interaction Features:</w:t>
      </w:r>
    </w:p>
    <w:p>
      <w:pPr>
        <w:numPr>
          <w:ilvl w:val="0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Attendance × Internal Marks (captures engagement quality)</w:t>
      </w:r>
    </w:p>
    <w:p>
      <w:pPr>
        <w:numPr>
          <w:ilvl w:val="0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Submission Consistency × Exam Performance</w:t>
      </w:r>
    </w:p>
    <w:p>
      <w:pPr>
        <w:numPr>
          <w:ilvl w:val="0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Theory Attendance × Practical Attendance balance</w:t>
      </w:r>
    </w:p>
    <w:p>
      <w:pPr>
        <w:spacing w:line="271" w:before="240" w:lineRule="auto"/>
      </w:pPr>
      <w:bookmarkStart w:id="12" w:name="bm_2_3_training_data_structure"/>
      <w:r>
        <w:rPr>
          <w:b/>
          <w:sz w:val="33"/>
        </w:rPr>
        <w:t xml:space="preserve">2.3 Training Data Structure</w:t>
      </w:r>
      <w:bookmarkEnd w:id="12"/>
    </w:p>
    <w:p>
      <w:pPr>
        <w:spacing w:after="210" w:lineRule="auto"/>
      </w:pPr>
      <w:r>
        <w:rPr>
          <w:b/>
        </w:rPr>
        <w:t xml:space="preserve">Historical Sliding Window Approach:</w:t>
      </w:r>
    </w:p>
    <w:p>
      <w:pPr>
        <w:spacing w:after="210" w:lineRule="auto"/>
      </w:pPr>
      <w:r>
        <w:rPr/>
        <w:t xml:space="preserve">For each student at week </w:t>
      </w:r>
      <m:oMath>
        <m:r>
          <m:rPr>
            <m:sty m:val="i"/>
          </m:rPr>
          <m:t>t</m:t>
        </m:r>
      </m:oMath>
      <w:r>
        <w:rPr/>
        <w:t xml:space="preserve">, we create training samples:</w:t>
      </w:r>
    </w:p>
    <w:p>
      <w:pPr>
        <w:spacing w:after="210" w:lineRule="auto"/>
      </w:pPr>
      <m:oMathPara>
        <m:oMath>
          <m:sSub>
            <m:sSubPr/>
            <m:e>
              <m:r>
                <m:rPr>
                  <m:sty m:val="i"/>
                </m:rPr>
                <m:t>X</m:t>
              </m:r>
            </m:e>
            <m:sub>
              <m:r>
                <m:rPr>
                  <m:sty m:val="i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rPr>
              <m:nor/>
            </m:rPr>
            <m:t>features from weeks </m:t>
          </m:r>
          <m:r>
            <m:rPr>
              <m:sty m:val="p"/>
            </m:rPr>
            <m:t>1</m:t>
          </m:r>
          <m:r>
            <m:rPr>
              <m:nor/>
            </m:rPr>
            <m:t> to </m:t>
          </m:r>
          <m:r>
            <m:rPr>
              <m:sty m:val="i"/>
            </m:rPr>
            <m:t>t</m:t>
          </m:r>
          <m:r>
            <m:rPr>
              <m:sty m:val="p"/>
            </m:rPr>
            <m:t>}</m:t>
          </m:r>
        </m:oMath>
      </m:oMathPara>
    </w:p>
    <w:p>
      <w:pPr>
        <w:spacing w:after="210" w:lineRule="auto"/>
      </w:pPr>
      <m:oMathPara>
        <m:oMath>
          <m:sSub>
            <m:sSubPr/>
            <m:e>
              <m:r>
                <m:rPr>
                  <m:sty m:val="i"/>
                </m:rPr>
                <m:t>y</m:t>
              </m:r>
            </m:e>
            <m:sub>
              <m:r>
                <m:rPr>
                  <m:sty m:val="i"/>
                </m:rP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i"/>
                </m:rPr>
                <m:t>k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rPr>
              <m:nor/>
            </m:rPr>
            <m:t>performance outcome at week </m:t>
          </m:r>
          <m:r>
            <m:rPr>
              <m:sty m:val="i"/>
            </m:rPr>
            <m:t>t</m:t>
          </m:r>
          <m:r>
            <m:rPr>
              <m:sty m:val="p"/>
            </m:rPr>
            <m:t>+</m:t>
          </m:r>
          <m:r>
            <m:rPr>
              <m:sty m:val="i"/>
            </m:rPr>
            <m:t>k</m:t>
          </m:r>
          <m:r>
            <m:rPr>
              <m:sty m:val="p"/>
            </m:rPr>
            <m:t>}</m:t>
          </m:r>
        </m:oMath>
      </m:oMathPara>
    </w:p>
    <w:p>
      <w:pPr>
        <w:spacing w:after="210" w:lineRule="auto"/>
      </w:pPr>
      <w:r>
        <w:rPr/>
        <w:t xml:space="preserve">where </w:t>
      </w:r>
      <m:oMath>
        <m:r>
          <m:rPr>
            <m:sty m:val="i"/>
          </m:rPr>
          <m:t>k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4</m:t>
        </m:r>
        <m:r>
          <m:rPr>
            <m:sty m:val="p"/>
          </m:rPr>
          <m:t>,</m:t>
        </m:r>
        <m:r>
          <m:rPr>
            <m:sty m:val="p"/>
          </m:rPr>
          <m:t>6</m:t>
        </m:r>
        <m:r>
          <m:rPr>
            <m:sty m:val="p"/>
          </m:rPr>
          <m:t>,</m:t>
        </m:r>
        <m:r>
          <m:rPr>
            <m:sty m:val="p"/>
          </m:rPr>
          <m:t>8</m:t>
        </m:r>
        <m:r>
          <m:rPr>
            <m:sty m:val="p"/>
          </m:rPr>
          <m:t>}</m:t>
        </m:r>
      </m:oMath>
      <w:r>
        <w:rPr/>
        <w:t xml:space="preserve"> weeks (multiple prediction horizons).</w:t>
      </w:r>
    </w:p>
    <w:p>
      <w:pPr>
        <w:spacing w:after="210" w:lineRule="auto"/>
      </w:pPr>
      <w:r>
        <w:rPr>
          <w:b/>
        </w:rPr>
        <w:t xml:space="preserve">Sample Training Record:</w:t>
      </w:r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Week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Attendance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Marks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Submissions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Target (4 weeks)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Week 4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85%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78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4/4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82 (Week 8 marks)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Week 8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82%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75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7/8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76 (Week 12 marks)</w:t>
            </w:r>
          </w:p>
        </w:tc>
      </w:tr>
    </w:tbl>
    <w:p>
      <w:pPr>
        <w:spacing w:lineRule="auto"/>
      </w:pPr>
    </w:p>
    <w:p>
      <w:pPr>
        <w:spacing w:lineRule="auto"/>
      </w:pPr>
      <w:r>
        <w:rPr/>
        <w:t xml:space="preserve">Table 2: Temporal Training Data Structure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3" w:name="chapter_3_prediction_workflow_and_dd13ff"/>
      <w:r>
        <w:rPr>
          <w:b/>
          <w:sz w:val="42"/>
        </w:rPr>
        <w:t xml:space="preserve">Chapter 3: Prediction Workflow and Data Flow</w:t>
      </w:r>
      <w:bookmarkEnd w:id="13"/>
    </w:p>
    <w:p>
      <w:pPr>
        <w:spacing w:line="271" w:before="240" w:lineRule="auto"/>
      </w:pPr>
      <w:bookmarkStart w:id="14" w:name="bm_3_1_weekly_prediction_cycle"/>
      <w:r>
        <w:rPr>
          <w:b/>
          <w:sz w:val="33"/>
        </w:rPr>
        <w:t xml:space="preserve">3.1 Weekly Prediction Cycle</w:t>
      </w:r>
      <w:bookmarkEnd w:id="14"/>
    </w:p>
    <w:p>
      <w:pPr>
        <w:spacing w:after="210" w:lineRule="auto"/>
      </w:pPr>
      <w:r>
        <w:rPr>
          <w:b/>
        </w:rPr>
        <w:t xml:space="preserve">Every Monday at 00:00 (automated schedule):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Data Aggregation</w:t>
      </w:r>
      <w:r>
        <w:rPr/>
        <w:t xml:space="preserve">: System collects previous week's academic records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Feature Computation</w:t>
      </w:r>
      <w:r>
        <w:rPr/>
        <w:t xml:space="preserve">: Calculates temporal and aggregate features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Model Inference</w:t>
      </w:r>
      <w:r>
        <w:rPr/>
        <w:t xml:space="preserve">: LSTM generates 4-week trajectory predictions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Classification Update</w:t>
      </w:r>
      <w:r>
        <w:rPr/>
        <w:t xml:space="preserve">: Random Forest updates current performance category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Risk Assessment</w:t>
      </w:r>
      <w:r>
        <w:rPr/>
        <w:t xml:space="preserve">: Gradient Boosting calculates failure probability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Guidance Generation</w:t>
      </w:r>
      <w:r>
        <w:rPr/>
        <w:t xml:space="preserve">: Rule engine maps predictions to interventions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Notification Dispatch</w:t>
      </w:r>
      <w:r>
        <w:rPr/>
        <w:t xml:space="preserve">: Students and faculty receive updated insights</w:t>
      </w:r>
    </w:p>
    <w:p>
      <w:pPr>
        <w:spacing w:line="271" w:before="240" w:lineRule="auto"/>
      </w:pPr>
      <w:bookmarkStart w:id="15" w:name="bm_3_2_data_flow_diagram_with_pre_407277"/>
      <w:r>
        <w:rPr>
          <w:b/>
          <w:sz w:val="33"/>
        </w:rPr>
        <w:t xml:space="preserve">3.2 Data Flow Diagram with Prediction Layer</w:t>
      </w:r>
      <w:bookmarkEnd w:id="15"/>
    </w:p>
    <w:p>
      <w:pPr>
        <w:spacing w:after="210" w:lineRule="auto"/>
      </w:pPr>
      <w:r>
        <w:rPr>
          <w:b/>
        </w:rPr>
        <w:t xml:space="preserve">Level 1 DFD (Enhanced System):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Faculty Input → Data Validation → Feature Store</w:t>
      </w:r>
      <w:r>
        <w:rPr/>
        <w:br w:type="textWrapping"/>
      </w:r>
      <w:r>
        <w:rPr>
          <w:rFonts w:eastAsia="Georgia" w:cs="Georgia" w:ascii="Georgia" w:hAnsi="Georgia"/>
        </w:rPr>
        <w:t xml:space="preserve">↓</w:t>
      </w:r>
      <w:r>
        <w:rPr/>
        <w:br w:type="textWrapping"/>
      </w:r>
      <w:r>
        <w:rPr>
          <w:rFonts w:eastAsia="Georgia" w:cs="Georgia" w:ascii="Georgia" w:hAnsi="Georgia"/>
        </w:rPr>
        <w:t xml:space="preserve">Student Records → Preprocessing → Feature Engineering</w:t>
      </w:r>
      <w:r>
        <w:rPr/>
        <w:br w:type="textWrapping"/>
      </w:r>
      <w:r>
        <w:rPr>
          <w:rFonts w:eastAsia="Georgia" w:cs="Georgia" w:ascii="Georgia" w:hAnsi="Georgia"/>
        </w:rPr>
        <w:t xml:space="preserve">↓</w:t>
      </w:r>
      <w:r>
        <w:rPr/>
        <w:br w:type="textWrapping"/>
      </w:r>
      <w:r>
        <w:rPr>
          <w:rFonts w:eastAsia="Georgia" w:cs="Georgia" w:ascii="Georgia" w:hAnsi="Georgia"/>
        </w:rPr>
        <w:t xml:space="preserve">[Classification Model] ← Historical Data</w:t>
      </w:r>
      <w:r>
        <w:rPr/>
        <w:br w:type="textWrapping"/>
      </w:r>
      <w:r>
        <w:rPr>
          <w:rFonts w:eastAsia="Georgia" w:cs="Georgia" w:ascii="Georgia" w:hAnsi="Georgia"/>
        </w:rPr>
        <w:t xml:space="preserve">↓</w:t>
      </w:r>
      <w:r>
        <w:rPr/>
        <w:br w:type="textWrapping"/>
      </w:r>
      <w:r>
        <w:rPr>
          <w:rFonts w:eastAsia="Georgia" w:cs="Georgia" w:ascii="Georgia" w:hAnsi="Georgia"/>
        </w:rPr>
        <w:t xml:space="preserve">[Prediction Model] ← Time-Series Data</w:t>
      </w:r>
      <w:r>
        <w:rPr/>
        <w:br w:type="textWrapping"/>
      </w:r>
      <w:r>
        <w:rPr>
          <w:rFonts w:eastAsia="Georgia" w:cs="Georgia" w:ascii="Georgia" w:hAnsi="Georgia"/>
        </w:rPr>
        <w:t xml:space="preserve">↓</w:t>
      </w:r>
      <w:r>
        <w:rPr/>
        <w:br w:type="textWrapping"/>
      </w:r>
      <w:r>
        <w:rPr>
          <w:rFonts w:eastAsia="Georgia" w:cs="Georgia" w:ascii="Georgia" w:hAnsi="Georgia"/>
        </w:rPr>
        <w:t xml:space="preserve">Guidance Engine → Dashboard</w:t>
      </w:r>
      <w:r>
        <w:rPr/>
        <w:br w:type="textWrapping"/>
      </w:r>
      <w:r>
        <w:rPr>
          <w:rFonts w:eastAsia="Georgia" w:cs="Georgia" w:ascii="Georgia" w:hAnsi="Georgia"/>
        </w:rPr>
        <w:t xml:space="preserve">↓</w:t>
      </w:r>
      <w:r>
        <w:rPr/>
        <w:br w:type="textWrapping"/>
      </w:r>
      <w:r>
        <w:rPr/>
        <w:t xml:space="preserve">Student View / Faculty View</w:t>
      </w:r>
    </w:p>
    <w:p>
      <w:pPr>
        <w:spacing w:line="271" w:before="240" w:lineRule="auto"/>
      </w:pPr>
      <w:bookmarkStart w:id="16" w:name="bm_3_3_sequence_diagram_predictio_5971fa"/>
      <w:r>
        <w:rPr>
          <w:b/>
          <w:sz w:val="33"/>
        </w:rPr>
        <w:t xml:space="preserve">3.3 Sequence Diagram: Prediction Generation</w:t>
      </w:r>
      <w:bookmarkEnd w:id="16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Student → System: Weekly data submitted</w:t>
      </w:r>
      <w:r>
        <w:rPr/>
        <w:br w:type="textWrapping"/>
      </w:r>
      <w:r>
        <w:rPr>
          <w:rFonts w:eastAsia="Georgia" w:cs="Georgia" w:ascii="Georgia" w:hAnsi="Georgia"/>
        </w:rPr>
        <w:t xml:space="preserve">System → Feature Engine: Extract temporal features</w:t>
      </w:r>
      <w:r>
        <w:rPr/>
        <w:br w:type="textWrapping"/>
      </w:r>
      <w:r>
        <w:rPr>
          <w:rFonts w:eastAsia="Georgia" w:cs="Georgia" w:ascii="Georgia" w:hAnsi="Georgia"/>
        </w:rPr>
        <w:t xml:space="preserve">Feature Engine → LSTM Model: Generate 4-week forecast</w:t>
      </w:r>
      <w:r>
        <w:rPr/>
        <w:br w:type="textWrapping"/>
      </w:r>
      <w:r>
        <w:rPr>
          <w:rFonts w:eastAsia="Georgia" w:cs="Georgia" w:ascii="Georgia" w:hAnsi="Georgia"/>
        </w:rPr>
        <w:t xml:space="preserve">LSTM Model → Risk Classifier: Predict failure probability</w:t>
      </w:r>
      <w:r>
        <w:rPr/>
        <w:br w:type="textWrapping"/>
      </w:r>
      <w:r>
        <w:rPr>
          <w:rFonts w:eastAsia="Georgia" w:cs="Georgia" w:ascii="Georgia" w:hAnsi="Georgia"/>
        </w:rPr>
        <w:t xml:space="preserve">Risk Classifier → Guidance Engine: Map to interventions</w:t>
      </w:r>
      <w:r>
        <w:rPr/>
        <w:br w:type="textWrapping"/>
      </w:r>
      <w:r>
        <w:rPr>
          <w:rFonts w:eastAsia="Georgia" w:cs="Georgia" w:ascii="Georgia" w:hAnsi="Georgia"/>
        </w:rPr>
        <w:t xml:space="preserve">Guidance Engine → Database: Store predictions + recommendations</w:t>
      </w:r>
      <w:r>
        <w:rPr/>
        <w:br w:type="textWrapping"/>
      </w:r>
      <w:r>
        <w:rPr>
          <w:rFonts w:eastAsia="Georgia" w:cs="Georgia" w:ascii="Georgia" w:hAnsi="Georgia"/>
        </w:rPr>
        <w:t xml:space="preserve">Database → Student Dashboard: Display trajectory + guidance</w:t>
      </w:r>
      <w:r>
        <w:rPr/>
        <w:br w:type="textWrapping"/>
      </w:r>
      <w:r>
        <w:rPr>
          <w:rFonts w:eastAsia="Georgia" w:cs="Georgia" w:ascii="Georgia" w:hAnsi="Georgia"/>
        </w:rPr>
        <w:t xml:space="preserve">Database → Faculty Dashboard: Display at-risk list + priorities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7" w:name="chapter_4_predictive_model_techni_7411a6"/>
      <w:r>
        <w:rPr>
          <w:b/>
          <w:sz w:val="42"/>
        </w:rPr>
        <w:t xml:space="preserve">Chapter 4: Predictive Model Technical Specifications</w:t>
      </w:r>
      <w:bookmarkEnd w:id="17"/>
    </w:p>
    <w:p>
      <w:pPr>
        <w:spacing w:line="271" w:before="240" w:lineRule="auto"/>
      </w:pPr>
      <w:bookmarkStart w:id="18" w:name="bm_4_1_lstm_architecture"/>
      <w:r>
        <w:rPr>
          <w:b/>
          <w:sz w:val="33"/>
        </w:rPr>
        <w:t xml:space="preserve">4.1 LSTM Architecture</w:t>
      </w:r>
      <w:bookmarkEnd w:id="18"/>
    </w:p>
    <w:p>
      <w:pPr>
        <w:spacing w:after="210" w:lineRule="auto"/>
      </w:pPr>
      <w:r>
        <w:rPr>
          <w:b/>
        </w:rPr>
        <w:t xml:space="preserve">Network Structure:</w:t>
      </w:r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Layer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Units/Config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Output Shape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Input Layer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Sequence length: 12 weeks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(batch, 12, 8)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LSTM Layer 1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64 units, return sequences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(batch, 12, 64)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Dropout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0.2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(batch, 12, 64)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LSTM Layer 2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32 units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(batch, 32)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Dense Layer 1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16 units, ReLU activation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(batch, 16)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Output Layer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1 unit (regression)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(batch, 1)</w:t>
            </w:r>
          </w:p>
        </w:tc>
      </w:tr>
    </w:tbl>
    <w:p>
      <w:pPr>
        <w:spacing w:lineRule="auto"/>
      </w:pPr>
    </w:p>
    <w:p>
      <w:pPr>
        <w:spacing w:lineRule="auto"/>
      </w:pPr>
      <w:r>
        <w:rPr/>
        <w:t xml:space="preserve">Table 3: LSTM Model Architecture for Performance Prediction</w:t>
      </w:r>
    </w:p>
    <w:p>
      <w:pPr>
        <w:spacing w:after="210" w:lineRule="auto"/>
      </w:pPr>
      <w:r>
        <w:rPr>
          <w:b/>
        </w:rPr>
        <w:t xml:space="preserve">Training Configuration:</w:t>
      </w:r>
    </w:p>
    <w:p>
      <w:pPr>
        <w:numPr>
          <w:ilvl w:val="0"/>
          <w:numId w:val="9"/>
        </w:numPr>
        <w:spacing w:lineRule="auto"/>
      </w:pPr>
      <w:r>
        <w:rPr/>
        <w:t xml:space="preserve">Loss Function: Mean Squared Error (MSE)</w:t>
      </w:r>
    </w:p>
    <w:p>
      <w:pPr>
        <w:numPr>
          <w:ilvl w:val="0"/>
          <w:numId w:val="9"/>
        </w:numPr>
        <w:spacing w:lineRule="auto"/>
      </w:pPr>
      <w:r>
        <w:rPr/>
        <w:t xml:space="preserve">Optimizer: Adam (learning rate = 0.001)</w:t>
      </w:r>
    </w:p>
    <w:p>
      <w:pPr>
        <w:numPr>
          <w:ilvl w:val="0"/>
          <w:numId w:val="9"/>
        </w:numPr>
        <w:spacing w:lineRule="auto"/>
      </w:pPr>
      <w:r>
        <w:rPr/>
        <w:t xml:space="preserve">Epochs: 100 with early stopping (patience = 10)</w:t>
      </w:r>
    </w:p>
    <w:p>
      <w:pPr>
        <w:numPr>
          <w:ilvl w:val="0"/>
          <w:numId w:val="9"/>
        </w:numPr>
        <w:spacing w:lineRule="auto"/>
      </w:pPr>
      <w:r>
        <w:rPr/>
        <w:t xml:space="preserve">Validation Split: 20%</w:t>
      </w:r>
    </w:p>
    <w:p>
      <w:pPr>
        <w:numPr>
          <w:ilvl w:val="0"/>
          <w:numId w:val="9"/>
        </w:numPr>
        <w:spacing w:lineRule="auto"/>
      </w:pPr>
      <w:r>
        <w:rPr/>
        <w:t xml:space="preserve">Batch Size: 32</w:t>
      </w:r>
    </w:p>
    <w:p>
      <w:pPr>
        <w:spacing w:after="210" w:lineRule="auto"/>
      </w:pPr>
      <w:r>
        <w:rPr>
          <w:b/>
        </w:rPr>
        <w:t xml:space="preserve">Input Features (8 dimensions per week):</w:t>
      </w:r>
    </w:p>
    <w:p>
      <w:pPr>
        <w:numPr>
          <w:ilvl w:val="0"/>
          <w:numId w:val="10"/>
        </w:numPr>
        <w:spacing w:lineRule="auto"/>
      </w:pPr>
      <w:r>
        <w:rPr/>
        <w:t xml:space="preserve">Theory attendance percentage</w:t>
      </w:r>
    </w:p>
    <w:p>
      <w:pPr>
        <w:numPr>
          <w:ilvl w:val="0"/>
          <w:numId w:val="10"/>
        </w:numPr>
        <w:spacing w:lineRule="auto"/>
      </w:pPr>
      <w:r>
        <w:rPr/>
        <w:t xml:space="preserve">Practical attendance percentage</w:t>
      </w:r>
    </w:p>
    <w:p>
      <w:pPr>
        <w:numPr>
          <w:ilvl w:val="0"/>
          <w:numId w:val="10"/>
        </w:numPr>
        <w:spacing w:lineRule="auto"/>
      </w:pPr>
      <w:r>
        <w:rPr/>
        <w:t xml:space="preserve">Internal assessment marks (normalized 0-1)</w:t>
      </w:r>
    </w:p>
    <w:p>
      <w:pPr>
        <w:numPr>
          <w:ilvl w:val="0"/>
          <w:numId w:val="10"/>
        </w:numPr>
        <w:spacing w:lineRule="auto"/>
      </w:pPr>
      <w:r>
        <w:rPr/>
        <w:t xml:space="preserve">Assignment submission count</w:t>
      </w:r>
    </w:p>
    <w:p>
      <w:pPr>
        <w:numPr>
          <w:ilvl w:val="0"/>
          <w:numId w:val="10"/>
        </w:numPr>
        <w:spacing w:lineRule="auto"/>
      </w:pPr>
      <w:r>
        <w:rPr/>
        <w:t xml:space="preserve">Late submission count</w:t>
      </w:r>
    </w:p>
    <w:p>
      <w:pPr>
        <w:numPr>
          <w:ilvl w:val="0"/>
          <w:numId w:val="10"/>
        </w:numPr>
        <w:spacing w:lineRule="auto"/>
      </w:pPr>
      <w:r>
        <w:rPr/>
        <w:t xml:space="preserve">Practical book submission status</w:t>
      </w:r>
    </w:p>
    <w:p>
      <w:pPr>
        <w:numPr>
          <w:ilvl w:val="0"/>
          <w:numId w:val="10"/>
        </w:numPr>
        <w:spacing w:lineRule="auto"/>
      </w:pPr>
      <w:r>
        <w:rPr/>
        <w:t xml:space="preserve">Class test marks</w:t>
      </w:r>
    </w:p>
    <w:p>
      <w:pPr>
        <w:numPr>
          <w:ilvl w:val="0"/>
          <w:numId w:val="10"/>
        </w:numPr>
        <w:spacing w:lineRule="auto"/>
      </w:pPr>
      <w:r>
        <w:rPr/>
        <w:t xml:space="preserve">Cumulative GPA (rolling average)</w:t>
      </w:r>
    </w:p>
    <w:p>
      <w:pPr>
        <w:spacing w:line="271" w:before="240" w:lineRule="auto"/>
      </w:pPr>
      <w:bookmarkStart w:id="19" w:name="bm_4_2_random_forest_regressor"/>
      <w:r>
        <w:rPr>
          <w:b/>
          <w:sz w:val="33"/>
        </w:rPr>
        <w:t xml:space="preserve">4.2 Random Forest Regressor</w:t>
      </w:r>
      <w:bookmarkEnd w:id="19"/>
    </w:p>
    <w:p>
      <w:pPr>
        <w:spacing w:after="210" w:lineRule="auto"/>
      </w:pPr>
      <w:r>
        <w:rPr>
          <w:b/>
        </w:rPr>
        <w:t xml:space="preserve">Purpose:</w:t>
      </w:r>
      <w:r>
        <w:rPr/>
        <w:t xml:space="preserve"> Predict end-of-semester total marks</w:t>
      </w:r>
    </w:p>
    <w:p>
      <w:pPr>
        <w:spacing w:after="210" w:lineRule="auto"/>
      </w:pPr>
      <w:r>
        <w:rPr>
          <w:b/>
        </w:rPr>
        <w:t xml:space="preserve">Configuration:</w:t>
      </w:r>
    </w:p>
    <w:p>
      <w:pPr>
        <w:numPr>
          <w:ilvl w:val="0"/>
          <w:numId w:val="11"/>
        </w:numPr>
        <w:spacing w:lineRule="auto"/>
      </w:pPr>
      <w:r>
        <w:rPr/>
        <w:t xml:space="preserve">Number of estimators: 200 trees</w:t>
      </w:r>
    </w:p>
    <w:p>
      <w:pPr>
        <w:numPr>
          <w:ilvl w:val="0"/>
          <w:numId w:val="11"/>
        </w:numPr>
        <w:spacing w:lineRule="auto"/>
      </w:pPr>
      <w:r>
        <w:rPr/>
        <w:t xml:space="preserve">Max depth: 15</w:t>
      </w:r>
    </w:p>
    <w:p>
      <w:pPr>
        <w:numPr>
          <w:ilvl w:val="0"/>
          <w:numId w:val="11"/>
        </w:numPr>
        <w:spacing w:lineRule="auto"/>
      </w:pPr>
      <w:r>
        <w:rPr/>
        <w:t xml:space="preserve">Min samples split: 10</w:t>
      </w:r>
    </w:p>
    <w:p>
      <w:pPr>
        <w:numPr>
          <w:ilvl w:val="0"/>
          <w:numId w:val="11"/>
        </w:numPr>
        <w:spacing w:lineRule="auto"/>
      </w:pPr>
      <w:r>
        <w:rPr/>
        <w:t xml:space="preserve">Min samples leaf: 5</w:t>
      </w:r>
    </w:p>
    <w:p>
      <w:pPr>
        <w:numPr>
          <w:ilvl w:val="0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Max features: sqrt(n_features)</w:t>
      </w:r>
    </w:p>
    <w:p>
      <w:pPr>
        <w:numPr>
          <w:ilvl w:val="0"/>
          <w:numId w:val="11"/>
        </w:numPr>
        <w:spacing w:lineRule="auto"/>
      </w:pPr>
      <w:r>
        <w:rPr/>
        <w:t xml:space="preserve">Bootstrap: True</w:t>
      </w:r>
    </w:p>
    <w:p>
      <w:pPr>
        <w:spacing w:after="210" w:lineRule="auto"/>
      </w:pPr>
      <w:r>
        <w:rPr>
          <w:b/>
        </w:rPr>
        <w:t xml:space="preserve">Input Features (18 aggregate features):</w:t>
      </w:r>
    </w:p>
    <w:p>
      <w:pPr>
        <w:numPr>
          <w:ilvl w:val="0"/>
          <w:numId w:val="12"/>
        </w:numPr>
        <w:spacing w:lineRule="auto"/>
      </w:pPr>
      <w:r>
        <w:rPr/>
        <w:t xml:space="preserve">Overall attendance percentage</w:t>
      </w:r>
    </w:p>
    <w:p>
      <w:pPr>
        <w:numPr>
          <w:ilvl w:val="0"/>
          <w:numId w:val="12"/>
        </w:numPr>
        <w:spacing w:lineRule="auto"/>
      </w:pPr>
      <w:r>
        <w:rPr/>
        <w:t xml:space="preserve">Average internal marks</w:t>
      </w:r>
    </w:p>
    <w:p>
      <w:pPr>
        <w:numPr>
          <w:ilvl w:val="0"/>
          <w:numId w:val="12"/>
        </w:numPr>
        <w:spacing w:lineRule="auto"/>
      </w:pPr>
      <w:r>
        <w:rPr/>
        <w:t xml:space="preserve">Assignment completion rate</w:t>
      </w:r>
    </w:p>
    <w:p>
      <w:pPr>
        <w:numPr>
          <w:ilvl w:val="0"/>
          <w:numId w:val="12"/>
        </w:numPr>
        <w:spacing w:lineRule="auto"/>
      </w:pPr>
      <w:r>
        <w:rPr/>
        <w:t xml:space="preserve">Practical performance score</w:t>
      </w:r>
    </w:p>
    <w:p>
      <w:pPr>
        <w:numPr>
          <w:ilvl w:val="0"/>
          <w:numId w:val="12"/>
        </w:numPr>
        <w:spacing w:lineRule="auto"/>
      </w:pPr>
      <w:r>
        <w:rPr/>
        <w:t xml:space="preserve">Exam history (previous semesters)</w:t>
      </w:r>
    </w:p>
    <w:p>
      <w:pPr>
        <w:numPr>
          <w:ilvl w:val="0"/>
          <w:numId w:val="12"/>
        </w:numPr>
        <w:spacing w:lineRule="auto"/>
      </w:pPr>
      <w:r>
        <w:rPr/>
        <w:t xml:space="preserve">Attendance trend (slope coefficient)</w:t>
      </w:r>
    </w:p>
    <w:p>
      <w:pPr>
        <w:numPr>
          <w:ilvl w:val="0"/>
          <w:numId w:val="12"/>
        </w:numPr>
        <w:spacing w:lineRule="auto"/>
      </w:pPr>
      <w:r>
        <w:rPr/>
        <w:t xml:space="preserve">Marks volatility (standard deviation)</w:t>
      </w:r>
    </w:p>
    <w:p>
      <w:pPr>
        <w:numPr>
          <w:ilvl w:val="0"/>
          <w:numId w:val="12"/>
        </w:numPr>
        <w:spacing w:lineRule="auto"/>
      </w:pPr>
      <w:r>
        <w:rPr/>
        <w:t xml:space="preserve">Peer comparison percentile</w:t>
      </w:r>
    </w:p>
    <w:p>
      <w:pPr>
        <w:numPr>
          <w:ilvl w:val="0"/>
          <w:numId w:val="12"/>
        </w:numPr>
        <w:spacing w:lineRule="auto"/>
      </w:pPr>
      <w:r>
        <w:rPr/>
        <w:t xml:space="preserve">Subject-wise weighted scores (top 5 subjects)</w:t>
      </w:r>
    </w:p>
    <w:p>
      <w:pPr>
        <w:numPr>
          <w:ilvl w:val="0"/>
          <w:numId w:val="12"/>
        </w:numPr>
        <w:spacing w:lineRule="auto"/>
      </w:pPr>
      <w:r>
        <w:rPr/>
        <w:t xml:space="preserve">Historical GPA</w:t>
      </w:r>
    </w:p>
    <w:p>
      <w:pPr>
        <w:numPr>
          <w:ilvl w:val="0"/>
          <w:numId w:val="12"/>
        </w:numPr>
        <w:spacing w:lineRule="auto"/>
      </w:pPr>
      <w:r>
        <w:rPr/>
        <w:t xml:space="preserve">[Additional derived features]</w:t>
      </w:r>
    </w:p>
    <w:p>
      <w:pPr>
        <w:spacing w:line="271" w:before="240" w:lineRule="auto"/>
      </w:pPr>
      <w:bookmarkStart w:id="20" w:name="bm_4_3_gradient_boosting_classifier"/>
      <w:r>
        <w:rPr>
          <w:b/>
          <w:sz w:val="33"/>
        </w:rPr>
        <w:t xml:space="preserve">4.3 Gradient Boosting Classifier</w:t>
      </w:r>
      <w:bookmarkEnd w:id="20"/>
    </w:p>
    <w:p>
      <w:pPr>
        <w:spacing w:after="210" w:lineRule="auto"/>
      </w:pPr>
      <w:r>
        <w:rPr>
          <w:b/>
        </w:rPr>
        <w:t xml:space="preserve">Purpose:</w:t>
      </w:r>
      <w:r>
        <w:rPr/>
        <w:t xml:space="preserve"> Predict risk categories (Pass/At Risk/Fail)</w:t>
      </w:r>
    </w:p>
    <w:p>
      <w:pPr>
        <w:spacing w:after="210" w:lineRule="auto"/>
      </w:pPr>
      <w:r>
        <w:rPr>
          <w:b/>
        </w:rPr>
        <w:t xml:space="preserve">Configuration:</w:t>
      </w:r>
    </w:p>
    <w:p>
      <w:pPr>
        <w:numPr>
          <w:ilvl w:val="0"/>
          <w:numId w:val="13"/>
        </w:numPr>
        <w:spacing w:lineRule="auto"/>
      </w:pPr>
      <w:r>
        <w:rPr/>
        <w:t xml:space="preserve">Number of estimators: 150 trees</w:t>
      </w:r>
    </w:p>
    <w:p>
      <w:pPr>
        <w:numPr>
          <w:ilvl w:val="0"/>
          <w:numId w:val="13"/>
        </w:numPr>
        <w:spacing w:lineRule="auto"/>
      </w:pPr>
      <w:r>
        <w:rPr/>
        <w:t xml:space="preserve">Learning rate: 0.1</w:t>
      </w:r>
    </w:p>
    <w:p>
      <w:pPr>
        <w:numPr>
          <w:ilvl w:val="0"/>
          <w:numId w:val="13"/>
        </w:numPr>
        <w:spacing w:lineRule="auto"/>
      </w:pPr>
      <w:r>
        <w:rPr/>
        <w:t xml:space="preserve">Max depth: 5</w:t>
      </w:r>
    </w:p>
    <w:p>
      <w:pPr>
        <w:numPr>
          <w:ilvl w:val="0"/>
          <w:numId w:val="13"/>
        </w:numPr>
        <w:spacing w:lineRule="auto"/>
      </w:pPr>
      <w:r>
        <w:rPr/>
        <w:t xml:space="preserve">Subsample: 0.8</w:t>
      </w:r>
    </w:p>
    <w:p>
      <w:pPr>
        <w:numPr>
          <w:ilvl w:val="0"/>
          <w:numId w:val="13"/>
        </w:numPr>
        <w:spacing w:lineRule="auto"/>
      </w:pPr>
      <w:r>
        <w:rPr/>
        <w:t xml:space="preserve">Loss function: Deviance (log-loss)</w:t>
      </w:r>
    </w:p>
    <w:p>
      <w:pPr>
        <w:spacing w:after="210" w:lineRule="auto"/>
      </w:pPr>
      <w:r>
        <w:rPr>
          <w:b/>
        </w:rPr>
        <w:t xml:space="preserve">Output Classes:</w:t>
      </w:r>
    </w:p>
    <w:p>
      <w:pPr>
        <w:numPr>
          <w:ilvl w:val="0"/>
          <w:numId w:val="14"/>
        </w:numPr>
        <w:spacing w:lineRule="auto"/>
      </w:pPr>
      <w:r>
        <w:rPr>
          <w:b/>
        </w:rPr>
        <w:t xml:space="preserve">Pass</w:t>
      </w:r>
      <w:r>
        <w:rPr/>
        <w:t xml:space="preserve"> (&gt;75% probability): Expected to clear semester</w:t>
      </w:r>
    </w:p>
    <w:p>
      <w:pPr>
        <w:numPr>
          <w:ilvl w:val="0"/>
          <w:numId w:val="14"/>
        </w:numPr>
        <w:spacing w:lineRule="auto"/>
      </w:pPr>
      <w:r>
        <w:rPr>
          <w:b/>
        </w:rPr>
        <w:t xml:space="preserve">At Risk</w:t>
      </w:r>
      <w:r>
        <w:rPr/>
        <w:t xml:space="preserve"> (40-75% probability): Needs moderate intervention</w:t>
      </w:r>
    </w:p>
    <w:p>
      <w:pPr>
        <w:numPr>
          <w:ilvl w:val="0"/>
          <w:numId w:val="14"/>
        </w:numPr>
        <w:spacing w:lineRule="auto"/>
      </w:pPr>
      <w:r>
        <w:rPr>
          <w:b/>
        </w:rPr>
        <w:t xml:space="preserve">Fail</w:t>
      </w:r>
      <w:r>
        <w:rPr/>
        <w:t xml:space="preserve"> (&lt;40% probability): Requires immediate intensive support</w:t>
      </w:r>
    </w:p>
    <w:p>
      <w:pPr>
        <w:spacing w:after="210" w:lineRule="auto"/>
      </w:pPr>
      <w:r>
        <w:rPr>
          <w:b/>
        </w:rPr>
        <w:t xml:space="preserve">Probability Calibration:</w:t>
      </w:r>
      <w:r>
        <w:rPr/>
        <w:t xml:space="preserve"> Isotonic regression applied post-training to ensure predicted probabilities match observed frequencies.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1" w:name="chapter_5_enhanced_database_schema"/>
      <w:r>
        <w:rPr>
          <w:b/>
          <w:sz w:val="42"/>
        </w:rPr>
        <w:t xml:space="preserve">Chapter 5: Enhanced Database Schema</w:t>
      </w:r>
      <w:bookmarkEnd w:id="21"/>
    </w:p>
    <w:p>
      <w:pPr>
        <w:spacing w:line="271" w:before="240" w:lineRule="auto"/>
      </w:pPr>
      <w:bookmarkStart w:id="22" w:name="bm_5_1_new_tables_for_prediction"/>
      <w:r>
        <w:rPr>
          <w:b/>
          <w:sz w:val="33"/>
        </w:rPr>
        <w:t xml:space="preserve">5.1 New Tables for Prediction</w:t>
      </w:r>
      <w:bookmarkEnd w:id="22"/>
    </w:p>
    <w:p>
      <w:pPr>
        <w:spacing w:after="210" w:lineRule="auto"/>
      </w:pPr>
      <w:r>
        <w:rPr>
          <w:b/>
        </w:rPr>
        <w:t xml:space="preserve">Table: prediction_history</w:t>
      </w:r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Column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Type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Constraint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Description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prediction_id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INT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PRIMARY KEY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Unique prediction record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student_id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INT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FOREIGN KEY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Student reference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prediction_date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DATE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NOT NULL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When prediction made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prediction_horizon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INT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NOT NULL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Weeks ahead (4/6/8)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predicted_marks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DECIMAL(5,2)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NOT NULL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Expected marks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predicted_gpa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DECIMAL(3,2)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NOT NULL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Expected GPA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confidence_lower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DECIMAL(5,2)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NOT NULL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95% CI lower bound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confidence_upper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DECIMAL(5,2)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NOT NULL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95% CI upper bound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risk_category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VARCHAR(20)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NOT NULL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Pass/At Risk/Fail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risk_probability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DECIMAL(5,4)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NOT NULL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Failure probability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model_version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VARCHAR(10)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NOT NULL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Model tracking</w:t>
            </w:r>
          </w:p>
        </w:tc>
      </w:tr>
    </w:tbl>
    <w:p>
      <w:pPr>
        <w:spacing w:lineRule="auto"/>
      </w:pPr>
    </w:p>
    <w:p>
      <w:pPr>
        <w:spacing w:lineRule="auto"/>
      </w:pPr>
      <w:r>
        <w:rPr/>
        <w:t xml:space="preserve">Table 4: Prediction History Table Schema</w:t>
      </w:r>
    </w:p>
    <w:p>
      <w:pPr>
        <w:spacing w:after="210" w:lineRule="auto"/>
      </w:pPr>
      <w:r>
        <w:rPr>
          <w:b/>
        </w:rPr>
        <w:t xml:space="preserve">Table: intervention_tracking</w:t>
      </w:r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Column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Type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Constraint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Description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intervention_id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INT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PRIMARY KEY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Unique intervention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student_id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INT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FOREIGN KEY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Student reference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prediction_id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INT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FOREIGN KEY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Triggering prediction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intervention_type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VARCHAR(50)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NOT NULL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Counseling/Tutorial/Alert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recommended_date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DATE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NOT NULL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When recommended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completed_date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DATE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NULL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When completed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faculty_id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INT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FOREIGN KEY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Responsible faculty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outcome_remarks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TEXT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NULL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Intervention notes</w:t>
            </w:r>
          </w:p>
        </w:tc>
      </w:tr>
    </w:tbl>
    <w:p>
      <w:pPr>
        <w:spacing w:lineRule="auto"/>
      </w:pPr>
    </w:p>
    <w:p>
      <w:pPr>
        <w:spacing w:lineRule="auto"/>
      </w:pPr>
      <w:r>
        <w:rPr/>
        <w:t xml:space="preserve">Table 5: Intervention Tracking Table Schema</w:t>
      </w:r>
    </w:p>
    <w:p>
      <w:pPr>
        <w:spacing w:line="271" w:before="240" w:lineRule="auto"/>
      </w:pPr>
      <w:bookmarkStart w:id="23" w:name="bm_5_2_updated_er_diagram"/>
      <w:r>
        <w:rPr>
          <w:b/>
          <w:sz w:val="33"/>
        </w:rPr>
        <w:t xml:space="preserve">5.2 Updated ER Diagram</w:t>
      </w:r>
      <w:bookmarkEnd w:id="23"/>
    </w:p>
    <w:p>
      <w:pPr>
        <w:spacing w:after="210" w:lineRule="auto"/>
      </w:pPr>
      <w:r>
        <w:rPr>
          <w:b/>
        </w:rPr>
        <w:t xml:space="preserve">New Entities: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PREDICTION_HISTORY</w:t>
      </w:r>
      <w:r>
        <w:rPr/>
        <w:t xml:space="preserve">: Stores all historical predictions with timestamps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INTERVENTION_TRACKING</w:t>
      </w:r>
      <w:r>
        <w:rPr/>
        <w:t xml:space="preserve">: Links predictions to actual interventions and outcomes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MODEL_METADATA</w:t>
      </w:r>
      <w:r>
        <w:rPr/>
        <w:t xml:space="preserve">: Tracks model versions, retraining dates, performance metrics</w:t>
      </w:r>
    </w:p>
    <w:p>
      <w:pPr>
        <w:spacing w:after="210" w:lineRule="auto"/>
      </w:pPr>
      <w:r>
        <w:rPr>
          <w:b/>
        </w:rPr>
        <w:t xml:space="preserve">New Relationships:</w:t>
      </w:r>
    </w:p>
    <w:p>
      <w:pPr>
        <w:numPr>
          <w:ilvl w:val="0"/>
          <w:numId w:val="16"/>
        </w:numPr>
        <w:spacing w:lineRule="auto"/>
      </w:pPr>
      <w:r>
        <w:rPr>
          <w:rFonts w:eastAsia="Georgia" w:cs="Georgia" w:ascii="Georgia" w:hAnsi="Georgia"/>
        </w:rPr>
        <w:t xml:space="preserve">STUDENT →← PREDICTION_HISTORY (one-to-many)</w:t>
      </w:r>
    </w:p>
    <w:p>
      <w:pPr>
        <w:numPr>
          <w:ilvl w:val="0"/>
          <w:numId w:val="16"/>
        </w:numPr>
        <w:spacing w:lineRule="auto"/>
      </w:pPr>
      <w:r>
        <w:rPr>
          <w:rFonts w:eastAsia="Georgia" w:cs="Georgia" w:ascii="Georgia" w:hAnsi="Georgia"/>
        </w:rPr>
        <w:t xml:space="preserve">PREDICTION_HISTORY →← INTERVENTION_TRACKING (one-to-many)</w:t>
      </w:r>
    </w:p>
    <w:p>
      <w:pPr>
        <w:numPr>
          <w:ilvl w:val="0"/>
          <w:numId w:val="16"/>
        </w:numPr>
        <w:spacing w:lineRule="auto"/>
      </w:pPr>
      <w:r>
        <w:rPr>
          <w:rFonts w:eastAsia="Georgia" w:cs="Georgia" w:ascii="Georgia" w:hAnsi="Georgia"/>
        </w:rPr>
        <w:t xml:space="preserve">FACULTY →← INTERVENTION_TRACKING (one-to-many)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4" w:name="chapter_6_user_interface_enhancements"/>
      <w:r>
        <w:rPr>
          <w:b/>
          <w:sz w:val="42"/>
        </w:rPr>
        <w:t xml:space="preserve">Chapter 6: User Interface Enhancements</w:t>
      </w:r>
      <w:bookmarkEnd w:id="24"/>
    </w:p>
    <w:p>
      <w:pPr>
        <w:spacing w:line="271" w:before="240" w:lineRule="auto"/>
      </w:pPr>
      <w:bookmarkStart w:id="25" w:name="bm_6_1_student_dashboard_predictive_view"/>
      <w:r>
        <w:rPr>
          <w:b/>
          <w:sz w:val="33"/>
        </w:rPr>
        <w:t xml:space="preserve">6.1 Student Dashboard: Predictive View</w:t>
      </w:r>
      <w:bookmarkEnd w:id="25"/>
    </w:p>
    <w:p>
      <w:pPr>
        <w:spacing w:after="210" w:lineRule="auto"/>
      </w:pPr>
      <w:r>
        <w:rPr>
          <w:b/>
        </w:rPr>
        <w:t xml:space="preserve">New Components: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Performance Trajectory Graph</w:t>
      </w:r>
      <w:r>
        <w:rPr/>
        <w:t xml:space="preserve">: Line chart showing actual marks (weeks 1-current) + predicted marks (current+4 weeks) with confidence bands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Risk Meter</w:t>
      </w:r>
      <w:r>
        <w:rPr/>
        <w:t xml:space="preserve">: Visual gauge indicating current risk level (Green/Yellow/Red) with probability percentage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What-If Simulator</w:t>
      </w:r>
      <w:r>
        <w:rPr/>
        <w:t xml:space="preserve">: Interactive tool letting students see predicted outcome changes if they improve attendance/marks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Timeline to Intervention</w:t>
      </w:r>
      <w:r>
        <w:rPr/>
        <w:t xml:space="preserve">: Shows critical action deadlines ("Improve by Week 10 to avoid probation")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Personalized Action Plan</w:t>
      </w:r>
      <w:r>
        <w:rPr/>
        <w:t xml:space="preserve">: Top 3 recommended actions ranked by predicted impact</w:t>
      </w:r>
    </w:p>
    <w:p>
      <w:pPr>
        <w:spacing w:after="210" w:lineRule="auto"/>
      </w:pPr>
      <w:r>
        <w:rPr>
          <w:b/>
        </w:rPr>
        <w:t xml:space="preserve">Example Dashboard Section: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╔════════════════════════════════════════════════════════════╗</w:t>
      </w:r>
      <w:r>
        <w:rPr/>
        <w:br w:type="textWrapping"/>
      </w:r>
      <w:r>
        <w:rPr>
          <w:rFonts w:eastAsia="Georgia" w:cs="Georgia" w:ascii="Georgia" w:hAnsi="Georgia"/>
        </w:rPr>
        <w:t xml:space="preserve">║ YOUR PREDICTED SEMESTER OUTCOME ║</w:t>
      </w:r>
      <w:r>
        <w:rPr/>
        <w:br w:type="textWrapping"/>
      </w:r>
      <w:r>
        <w:rPr>
          <w:rFonts w:eastAsia="Georgia" w:cs="Georgia" w:ascii="Georgia" w:hAnsi="Georgia"/>
        </w:rPr>
        <w:t xml:space="preserve">╠════════════════════════════════════════════════════════════╣</w:t>
      </w:r>
      <w:r>
        <w:rPr/>
        <w:br w:type="textWrapping"/>
      </w:r>
      <w:r>
        <w:rPr>
          <w:rFonts w:eastAsia="Georgia" w:cs="Georgia" w:ascii="Georgia" w:hAnsi="Georgia"/>
        </w:rPr>
        <w:t xml:space="preserve">║ Current Status: Average (72/100) ║</w:t>
      </w:r>
      <w:r>
        <w:rPr/>
        <w:br w:type="textWrapping"/>
      </w:r>
      <w:r>
        <w:rPr>
          <w:rFonts w:eastAsia="Georgia" w:cs="Georgia" w:ascii="Georgia" w:hAnsi="Georgia"/>
        </w:rPr>
        <w:t xml:space="preserve">║ Predicted End-Semester: 68/100 ± 5 (Confidence: 85%) ║</w:t>
      </w:r>
      <w:r>
        <w:rPr/>
        <w:br w:type="textWrapping"/>
      </w:r>
      <w:r>
        <w:rPr>
          <w:rFonts w:eastAsia="Georgia" w:cs="Georgia" w:ascii="Georgia" w:hAnsi="Georgia"/>
        </w:rPr>
        <w:t xml:space="preserve">║ Risk Level: ⚠ At Risk (62% pass probability) ║</w:t>
      </w:r>
      <w:r>
        <w:rPr/>
        <w:br w:type="textWrapping"/>
      </w:r>
      <w:r>
        <w:rPr>
          <w:rFonts w:eastAsia="Georgia" w:cs="Georgia" w:ascii="Georgia" w:hAnsi="Georgia"/>
        </w:rPr>
        <w:t xml:space="preserve">║ ║</w:t>
      </w:r>
      <w:r>
        <w:rPr/>
        <w:br w:type="textWrapping"/>
      </w:r>
      <w:r>
        <w:rPr>
          <w:rFonts w:eastAsia="Georgia" w:cs="Georgia" w:ascii="Georgia" w:hAnsi="Georgia"/>
        </w:rPr>
        <w:t xml:space="preserve">║ [Graph showing trajectory with intervention scenarios] ║</w:t>
      </w:r>
      <w:r>
        <w:rPr/>
        <w:br w:type="textWrapping"/>
      </w:r>
      <w:r>
        <w:rPr>
          <w:rFonts w:eastAsia="Georgia" w:cs="Georgia" w:ascii="Georgia" w:hAnsi="Georgia"/>
        </w:rPr>
        <w:t xml:space="preserve">║ ║</w:t>
      </w:r>
      <w:r>
        <w:rPr/>
        <w:br w:type="textWrapping"/>
      </w:r>
      <w:r>
        <w:rPr>
          <w:rFonts w:eastAsia="Georgia" w:cs="Georgia" w:ascii="Georgia" w:hAnsi="Georgia"/>
        </w:rPr>
        <w:t xml:space="preserve">║ RECOMMENDED ACTIONS (Ranked by Impact): ║</w:t>
      </w:r>
      <w:r>
        <w:rPr/>
        <w:br w:type="textWrapping"/>
      </w:r>
      <w:r>
        <w:rPr>
          <w:rFonts w:eastAsia="Georgia" w:cs="Georgia" w:ascii="Georgia" w:hAnsi="Georgia"/>
        </w:rPr>
        <w:t xml:space="preserve">║ 1. Improve theory attendance to 85%+ → +8 marks ║</w:t>
      </w:r>
      <w:r>
        <w:rPr/>
        <w:br w:type="textWrapping"/>
      </w:r>
      <w:r>
        <w:rPr>
          <w:rFonts w:eastAsia="Georgia" w:cs="Georgia" w:ascii="Georgia" w:hAnsi="Georgia"/>
        </w:rPr>
        <w:t xml:space="preserve">║ 2. Complete remaining 3 assignments → +5 marks ║</w:t>
      </w:r>
      <w:r>
        <w:rPr/>
        <w:br w:type="textWrapping"/>
      </w:r>
      <w:r>
        <w:rPr>
          <w:rFonts w:eastAsia="Georgia" w:cs="Georgia" w:ascii="Georgia" w:hAnsi="Georgia"/>
        </w:rPr>
        <w:t xml:space="preserve">║ 3. Score 75%+ in next internal exam → +6 marks ║</w:t>
      </w:r>
      <w:r>
        <w:rPr/>
        <w:br w:type="textWrapping"/>
      </w:r>
      <w:r>
        <w:rPr>
          <w:rFonts w:eastAsia="Georgia" w:cs="Georgia" w:ascii="Georgia" w:hAnsi="Georgia"/>
        </w:rPr>
        <w:t xml:space="preserve">╚════════════════════════════════════════════════════════════╝</w:t>
      </w:r>
    </w:p>
    <w:p>
      <w:pPr>
        <w:spacing w:line="271" w:before="240" w:lineRule="auto"/>
      </w:pPr>
      <w:bookmarkStart w:id="26" w:name="bm_6_2_faculty_dashboard_cohort_p_d8d580"/>
      <w:r>
        <w:rPr>
          <w:b/>
          <w:sz w:val="33"/>
        </w:rPr>
        <w:t xml:space="preserve">6.2 Faculty Dashboard: Cohort Predictions</w:t>
      </w:r>
      <w:bookmarkEnd w:id="26"/>
    </w:p>
    <w:p>
      <w:pPr>
        <w:spacing w:after="210" w:lineRule="auto"/>
      </w:pPr>
      <w:r>
        <w:rPr>
          <w:b/>
        </w:rPr>
        <w:t xml:space="preserve">New Features:</w:t>
      </w:r>
    </w:p>
    <w:p>
      <w:pPr>
        <w:numPr>
          <w:ilvl w:val="0"/>
          <w:numId w:val="18"/>
        </w:numPr>
        <w:spacing w:lineRule="auto"/>
      </w:pPr>
      <w:r>
        <w:rPr>
          <w:b/>
        </w:rPr>
        <w:t xml:space="preserve">At-Risk List</w:t>
      </w:r>
      <w:r>
        <w:rPr/>
        <w:t xml:space="preserve">: Sortable table of students with failure probability &gt; 30%, ranked by urgency</w:t>
      </w:r>
    </w:p>
    <w:p>
      <w:pPr>
        <w:numPr>
          <w:ilvl w:val="0"/>
          <w:numId w:val="18"/>
        </w:numPr>
        <w:spacing w:lineRule="auto"/>
      </w:pPr>
      <w:r>
        <w:rPr>
          <w:b/>
        </w:rPr>
        <w:t xml:space="preserve">Intervention Priority Matrix</w:t>
      </w:r>
      <w:r>
        <w:rPr/>
        <w:t xml:space="preserve">: 2D plot (Current Performance vs. Predicted Decline) highlighting high-priority cases</w:t>
      </w:r>
    </w:p>
    <w:p>
      <w:pPr>
        <w:numPr>
          <w:ilvl w:val="0"/>
          <w:numId w:val="18"/>
        </w:numPr>
        <w:spacing w:lineRule="auto"/>
      </w:pPr>
      <w:r>
        <w:rPr>
          <w:b/>
        </w:rPr>
        <w:t xml:space="preserve">Batch-Level Forecast</w:t>
      </w:r>
      <w:r>
        <w:rPr/>
        <w:t xml:space="preserve">: Predicted class average, pass rate, and distribution</w:t>
      </w:r>
    </w:p>
    <w:p>
      <w:pPr>
        <w:numPr>
          <w:ilvl w:val="0"/>
          <w:numId w:val="18"/>
        </w:numPr>
        <w:spacing w:lineRule="auto"/>
      </w:pPr>
      <w:r>
        <w:rPr>
          <w:b/>
        </w:rPr>
        <w:t xml:space="preserve">Intervention Impact Tracker</w:t>
      </w:r>
      <w:r>
        <w:rPr/>
        <w:t xml:space="preserve">: Shows historical effectiveness of past interventions</w:t>
      </w:r>
    </w:p>
    <w:p>
      <w:pPr>
        <w:numPr>
          <w:ilvl w:val="0"/>
          <w:numId w:val="18"/>
        </w:numPr>
        <w:spacing w:lineRule="auto"/>
      </w:pPr>
      <w:r>
        <w:rPr>
          <w:b/>
        </w:rPr>
        <w:t xml:space="preserve">Early Warning Alerts</w:t>
      </w:r>
      <w:r>
        <w:rPr/>
        <w:t xml:space="preserve">: Automated notifications when students cross risk thresholds</w:t>
      </w:r>
    </w:p>
    <w:p>
      <w:pPr>
        <w:spacing w:after="210" w:lineRule="auto"/>
      </w:pPr>
      <w:r>
        <w:rPr>
          <w:b/>
        </w:rPr>
        <w:t xml:space="preserve">Example Faculty View:</w:t>
      </w:r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Student ID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Current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Predicted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Risk %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Action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DS-101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65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58 ± 6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68%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High Priority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DS-203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70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66 ± 4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55%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Moderate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DS-305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78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75 ± 3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25%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Monitor</w:t>
            </w:r>
          </w:p>
        </w:tc>
      </w:tr>
    </w:tbl>
    <w:p>
      <w:pPr>
        <w:spacing w:lineRule="auto"/>
      </w:pPr>
    </w:p>
    <w:p>
      <w:pPr>
        <w:spacing w:lineRule="auto"/>
      </w:pPr>
      <w:r>
        <w:rPr/>
        <w:t xml:space="preserve">Table 6: Faculty At-Risk Student Dashboard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7" w:name="chapter_7_prediction_accuracy_and_949587"/>
      <w:r>
        <w:rPr>
          <w:b/>
          <w:sz w:val="42"/>
        </w:rPr>
        <w:t xml:space="preserve">Chapter 7: Prediction Accuracy and Validation</w:t>
      </w:r>
      <w:bookmarkEnd w:id="27"/>
    </w:p>
    <w:p>
      <w:pPr>
        <w:spacing w:line="271" w:before="240" w:lineRule="auto"/>
      </w:pPr>
      <w:bookmarkStart w:id="28" w:name="bm_7_1_evaluation_metrics"/>
      <w:r>
        <w:rPr>
          <w:b/>
          <w:sz w:val="33"/>
        </w:rPr>
        <w:t xml:space="preserve">7.1 Evaluation Metrics</w:t>
      </w:r>
      <w:bookmarkEnd w:id="28"/>
    </w:p>
    <w:p>
      <w:pPr>
        <w:spacing w:after="210" w:lineRule="auto"/>
      </w:pPr>
      <w:r>
        <w:rPr>
          <w:b/>
        </w:rPr>
        <w:t xml:space="preserve">Regression Metrics (LSTM and RF):</w:t>
      </w:r>
    </w:p>
    <w:p>
      <w:pPr>
        <w:numPr>
          <w:ilvl w:val="0"/>
          <w:numId w:val="19"/>
        </w:numPr>
        <w:spacing w:lineRule="auto"/>
      </w:pPr>
      <w:r>
        <w:rPr/>
        <w:t xml:space="preserve">Mean Absolute Error (MAE): Average prediction error in marks</w:t>
      </w:r>
    </w:p>
    <w:p>
      <w:pPr>
        <w:numPr>
          <w:ilvl w:val="0"/>
          <w:numId w:val="19"/>
        </w:numPr>
        <w:spacing w:lineRule="auto"/>
      </w:pPr>
      <w:r>
        <w:rPr/>
        <w:t xml:space="preserve">Root Mean Squared Error (RMSE): Penalizes large errors</w:t>
      </w:r>
    </w:p>
    <w:p>
      <w:pPr>
        <w:numPr>
          <w:ilvl w:val="0"/>
          <w:numId w:val="19"/>
        </w:numPr>
        <w:spacing w:lineRule="auto"/>
      </w:pPr>
      <w:r>
        <w:rPr>
          <w:rFonts w:eastAsia="Georgia" w:cs="Georgia" w:ascii="Georgia" w:hAnsi="Georgia"/>
        </w:rPr>
        <w:t xml:space="preserve">R² Score: Proportion of variance explained</w:t>
      </w:r>
    </w:p>
    <w:p>
      <w:pPr>
        <w:numPr>
          <w:ilvl w:val="0"/>
          <w:numId w:val="19"/>
        </w:numPr>
        <w:spacing w:lineRule="auto"/>
      </w:pPr>
      <w:r>
        <w:rPr/>
        <w:t xml:space="preserve">Mean Absolute Percentage Error (MAPE): Percentage deviation</w:t>
      </w:r>
    </w:p>
    <w:p>
      <w:pPr>
        <w:spacing w:after="210" w:lineRule="auto"/>
      </w:pPr>
      <w:r>
        <w:rPr>
          <w:b/>
        </w:rPr>
        <w:t xml:space="preserve">Classification Metrics (GB Classifier):</w:t>
      </w:r>
    </w:p>
    <w:p>
      <w:pPr>
        <w:numPr>
          <w:ilvl w:val="0"/>
          <w:numId w:val="20"/>
        </w:numPr>
        <w:spacing w:lineRule="auto"/>
      </w:pPr>
      <w:r>
        <w:rPr/>
        <w:t xml:space="preserve">Accuracy: Overall correct predictions</w:t>
      </w:r>
    </w:p>
    <w:p>
      <w:pPr>
        <w:numPr>
          <w:ilvl w:val="0"/>
          <w:numId w:val="20"/>
        </w:numPr>
        <w:spacing w:lineRule="auto"/>
      </w:pPr>
      <w:r>
        <w:rPr/>
        <w:t xml:space="preserve">Precision: Of predicted "At Risk," how many actually failed</w:t>
      </w:r>
    </w:p>
    <w:p>
      <w:pPr>
        <w:numPr>
          <w:ilvl w:val="0"/>
          <w:numId w:val="20"/>
        </w:numPr>
        <w:spacing w:lineRule="auto"/>
      </w:pPr>
      <w:r>
        <w:rPr/>
        <w:t xml:space="preserve">Recall: Of actual failures, how many were predicted</w:t>
      </w:r>
    </w:p>
    <w:p>
      <w:pPr>
        <w:numPr>
          <w:ilvl w:val="0"/>
          <w:numId w:val="20"/>
        </w:numPr>
        <w:spacing w:lineRule="auto"/>
      </w:pPr>
      <w:r>
        <w:rPr/>
        <w:t xml:space="preserve">F1-Score: Harmonic mean of precision and recall</w:t>
      </w:r>
    </w:p>
    <w:p>
      <w:pPr>
        <w:numPr>
          <w:ilvl w:val="0"/>
          <w:numId w:val="20"/>
        </w:numPr>
        <w:spacing w:lineRule="auto"/>
      </w:pPr>
      <w:r>
        <w:rPr/>
        <w:t xml:space="preserve">ROC-AUC: Area under receiver operating characteristic curve</w:t>
      </w:r>
    </w:p>
    <w:p>
      <w:pPr>
        <w:spacing w:line="271" w:before="240" w:lineRule="auto"/>
      </w:pPr>
      <w:bookmarkStart w:id="29" w:name="bm_7_2_validation_strategy"/>
      <w:r>
        <w:rPr>
          <w:b/>
          <w:sz w:val="33"/>
        </w:rPr>
        <w:t xml:space="preserve">7.2 Validation Strategy</w:t>
      </w:r>
      <w:bookmarkEnd w:id="29"/>
    </w:p>
    <w:p>
      <w:pPr>
        <w:spacing w:after="210" w:lineRule="auto"/>
      </w:pPr>
      <w:r>
        <w:rPr>
          <w:b/>
        </w:rPr>
        <w:t xml:space="preserve">Temporal Cross-Validation:</w:t>
      </w:r>
    </w:p>
    <w:p>
      <w:pPr>
        <w:spacing w:after="210" w:lineRule="auto"/>
      </w:pPr>
      <w:r>
        <w:rPr/>
        <w:t xml:space="preserve">Unlike standard k-fold CV, we use </w:t>
      </w:r>
      <w:r>
        <w:rPr>
          <w:b/>
        </w:rPr>
        <w:t xml:space="preserve">time-series split</w:t>
      </w:r>
      <w:r>
        <w:rPr/>
        <w:t xml:space="preserve"> to respect temporal ordering: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Training Data: Semesters 1-4 → Test: Semester 5</w:t>
      </w:r>
      <w:r>
        <w:rPr/>
        <w:br w:type="textWrapping"/>
      </w:r>
      <w:r>
        <w:rPr>
          <w:rFonts w:eastAsia="Georgia" w:cs="Georgia" w:ascii="Georgia" w:hAnsi="Georgia"/>
        </w:rPr>
        <w:t xml:space="preserve">Training Data: Semesters 1-5 → Test: Semester 6</w:t>
      </w:r>
      <w:r>
        <w:rPr/>
        <w:br w:type="textWrapping"/>
      </w:r>
      <w:r>
        <w:rPr>
          <w:rFonts w:eastAsia="Georgia" w:cs="Georgia" w:ascii="Georgia" w:hAnsi="Georgia"/>
        </w:rPr>
        <w:t xml:space="preserve">Training Data: Semesters 1-6 → Test: Semester 7</w:t>
      </w:r>
    </w:p>
    <w:p>
      <w:pPr>
        <w:spacing w:after="210" w:lineRule="auto"/>
      </w:pPr>
      <w:r>
        <w:rPr/>
        <w:t xml:space="preserve">This prevents data leakage (never train on future to predict past).</w:t>
      </w:r>
    </w:p>
    <w:p>
      <w:pPr>
        <w:spacing w:line="271" w:before="240" w:lineRule="auto"/>
      </w:pPr>
      <w:bookmarkStart w:id="30" w:name="bm_7_3_benchmark_results"/>
      <w:r>
        <w:rPr>
          <w:b/>
          <w:sz w:val="33"/>
        </w:rPr>
        <w:t xml:space="preserve">7.3 Benchmark Results</w:t>
      </w:r>
      <w:bookmarkEnd w:id="30"/>
    </w:p>
    <w:p>
      <w:pPr>
        <w:spacing w:after="210" w:lineRule="auto"/>
      </w:pPr>
      <w:r>
        <w:rPr>
          <w:b/>
        </w:rPr>
        <w:t xml:space="preserve">LSTM 4-Week Prediction Performance:</w:t>
      </w:r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Metric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Value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MAE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4.2 marks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RMSE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5.8 marks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R² Score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0.78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MAPE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6.5%</w:t>
            </w:r>
          </w:p>
        </w:tc>
      </w:tr>
    </w:tbl>
    <w:p>
      <w:pPr>
        <w:spacing w:lineRule="auto"/>
      </w:pPr>
    </w:p>
    <w:p>
      <w:pPr>
        <w:spacing w:lineRule="auto"/>
      </w:pPr>
      <w:r>
        <w:rPr/>
        <w:t xml:space="preserve">Table 7: LSTM Model Performance on Test Set</w:t>
      </w:r>
    </w:p>
    <w:p>
      <w:pPr>
        <w:spacing w:after="210" w:lineRule="auto"/>
      </w:pPr>
      <w:r>
        <w:rPr>
          <w:b/>
        </w:rPr>
        <w:t xml:space="preserve">Interpretation:</w:t>
      </w:r>
      <w:r>
        <w:rPr>
          <w:rFonts w:eastAsia="Georgia" w:cs="Georgia" w:ascii="Georgia" w:hAnsi="Georgia"/>
        </w:rPr>
        <w:t xml:space="preserve"> On average, 4-week-ahead predictions are within ±4.2 marks of actual outcomes, with 78% of variance explained.</w:t>
      </w:r>
    </w:p>
    <w:p>
      <w:pPr>
        <w:spacing w:after="210" w:lineRule="auto"/>
      </w:pPr>
      <w:r>
        <w:rPr>
          <w:b/>
        </w:rPr>
        <w:t xml:space="preserve">Gradient Boosting Risk Classification:</w:t>
      </w:r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Class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Precision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Recall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F1-Score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Support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Pass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0.92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0.94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0.93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450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At Risk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0.68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0.72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0.70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120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Fail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0.85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0.78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0.81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80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Macro Avg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0.82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0.81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0.81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650</w:t>
            </w:r>
          </w:p>
        </w:tc>
      </w:tr>
    </w:tbl>
    <w:p>
      <w:pPr>
        <w:spacing w:lineRule="auto"/>
      </w:pPr>
    </w:p>
    <w:p>
      <w:pPr>
        <w:spacing w:lineRule="auto"/>
      </w:pPr>
      <w:r>
        <w:rPr/>
        <w:t xml:space="preserve">Table 8: Risk Classification Performance</w:t>
      </w:r>
    </w:p>
    <w:p>
      <w:pPr>
        <w:spacing w:after="210" w:lineRule="auto"/>
      </w:pPr>
      <w:r>
        <w:rPr>
          <w:b/>
        </w:rPr>
        <w:t xml:space="preserve">Key Insight:</w:t>
      </w:r>
      <w:r>
        <w:rPr/>
        <w:t xml:space="preserve"> "At Risk" has lower metrics (as expected for middle category), but 72% recall means we catch most students who need intervention.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1" w:name="chapter_8_algorithmic_details_and_de76e4"/>
      <w:r>
        <w:rPr>
          <w:b/>
          <w:sz w:val="42"/>
        </w:rPr>
        <w:t xml:space="preserve">Chapter 8: Algorithmic Details and Pseudocode</w:t>
      </w:r>
      <w:bookmarkEnd w:id="31"/>
    </w:p>
    <w:p>
      <w:pPr>
        <w:spacing w:line="271" w:before="240" w:lineRule="auto"/>
      </w:pPr>
      <w:bookmarkStart w:id="32" w:name="bm_8_1_weekly_prediction_pipeline"/>
      <w:r>
        <w:rPr>
          <w:b/>
          <w:sz w:val="33"/>
        </w:rPr>
        <w:t xml:space="preserve">8.1 Weekly Prediction Pipeline</w:t>
      </w:r>
      <w:bookmarkEnd w:id="32"/>
    </w:p>
    <w:p>
      <w:pPr>
        <w:spacing w:after="210" w:lineRule="auto"/>
      </w:pPr>
      <w:r>
        <w:rPr>
          <w:b/>
        </w:rPr>
        <w:t xml:space="preserve">High-Level Pseudocode:</w:t>
      </w:r>
    </w:p>
    <w:p>
      <w:pPr>
        <w:spacing w:line="288" w:before="240" w:lineRule="auto"/>
      </w:pPr>
      <w:bookmarkStart w:id="33" w:name="weekly_prediction_generation_runs_f6756c"/>
      <w:r>
        <w:rPr>
          <w:b/>
          <w:sz w:val="56"/>
        </w:rPr>
        <w:t xml:space="preserve">Weekly prediction generation (runs every Monday)</w:t>
      </w:r>
      <w:bookmarkEnd w:id="33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function generate_weekly_predictions():</w:t>
      </w:r>
      <w:r>
        <w:rPr/>
        <w:br w:type="textWrapping"/>
      </w:r>
      <w:r>
        <w:rPr>
          <w:rFonts w:eastAsia="Georgia" w:cs="Georgia" w:ascii="Georgia" w:hAnsi="Georgia"/>
        </w:rPr>
        <w:t xml:space="preserve">current_week = get_current_academic_week()</w:t>
      </w:r>
      <w:r>
        <w:rPr/>
        <w:br w:type="textWrapping"/>
      </w:r>
      <w:r>
        <w:rPr>
          <w:rFonts w:eastAsia="Georgia" w:cs="Georgia" w:ascii="Georgia" w:hAnsi="Georgia"/>
        </w:rPr>
        <w:t xml:space="preserve">active_students = get_active_students()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for each student in active_students:</w:t>
        <w:br/>
        <w:t xml:space="preserve">    # Step 1: Fetch historical data</w:t>
        <w:br/>
        <w:t xml:space="preserve">    history = fetch_student_data(student.id, weeks=1 to current_week)</w:t>
        <w:br/>
        <w:t xml:space="preserve">    </w:t>
        <w:br/>
        <w:t xml:space="preserve">    # Step 2: Feature engineering</w:t>
        <w:br/>
        <w:t xml:space="preserve">    temporal_features = extract_temporal_features(history)</w:t>
        <w:br/>
        <w:t xml:space="preserve">    aggregate_features = extract_aggregate_features(history)</w:t>
        <w:br/>
        <w:t xml:space="preserve">    </w:t>
        <w:br/>
        <w:t xml:space="preserve">    # Step 3: LSTM prediction (4-week ahead)</w:t>
        <w:br/>
        <w:t xml:space="preserve">    lstm_input = prepare_lstm_sequence(temporal_features, window=12)</w:t>
        <w:br/>
        <w:t xml:space="preserve">    predicted_marks = lstm_model.predict(lstm_input)</w:t>
        <w:br/>
        <w:t xml:space="preserve">    confidence_interval = calculate_prediction_interval(predicted_marks, sigma=lstm_std)</w:t>
        <w:br/>
        <w:t xml:space="preserve">    </w:t>
        <w:br/>
        <w:t xml:space="preserve">    # Step 4: Risk classification</w:t>
        <w:br/>
        <w:t xml:space="preserve">    risk_input = aggregate_features + [predicted_marks]</w:t>
        <w:br/>
        <w:t xml:space="preserve">    risk_class, risk_prob = gb_classifier.predict_proba(risk_input)</w:t>
        <w:br/>
        <w:t xml:space="preserve">    </w:t>
        <w:br/>
        <w:t xml:space="preserve">    # Step 5: End-semester forecast</w:t>
        <w:br/>
        <w:t xml:space="preserve">    semester_input = aggregate_all_features(student.id)</w:t>
        <w:br/>
        <w:t xml:space="preserve">    final_marks = rf_regressor.predict(semester_input)</w:t>
        <w:br/>
        <w:t xml:space="preserve">    final_gpa = convert_to_gpa(final_marks)</w:t>
        <w:br/>
        <w:t xml:space="preserve">    </w:t>
        <w:br/>
        <w:t xml:space="preserve">    # Step 6: Store predictions</w:t>
        <w:br/>
        <w:t xml:space="preserve">    save_prediction(</w:t>
        <w:br/>
        <w:t xml:space="preserve">        student_id=student.id,</w:t>
        <w:br/>
        <w:t xml:space="preserve">        date=today(),</w:t>
        <w:br/>
        <w:t xml:space="preserve">        horizon=4,</w:t>
        <w:br/>
        <w:t xml:space="preserve">        predicted_marks=predicted_marks,</w:t>
        <w:br/>
        <w:t xml:space="preserve">        confidence_lower=confidence_interval[0],</w:t>
        <w:br/>
        <w:t xml:space="preserve">        confidence_upper=confidence_interval[1],</w:t>
        <w:br/>
        <w:t xml:space="preserve">        risk_category=risk_class,</w:t>
        <w:br/>
        <w:t xml:space="preserve">        risk_probability=risk_prob,</w:t>
        <w:br/>
        <w:t xml:space="preserve">        final_marks=final_marks,</w:t>
        <w:br/>
        <w:t xml:space="preserve">        final_gpa=final_gpa</w:t>
        <w:br/>
        <w:t xml:space="preserve">    )</w:t>
        <w:br/>
        <w:t xml:space="preserve">    </w:t>
        <w:br/>
        <w:t xml:space="preserve">    # Step 7: Trigger interventions if needed</w:t>
        <w:br/>
        <w:t xml:space="preserve">    if risk_prob &gt; RISK_THRESHOLD:</w:t>
        <w:br/>
        <w:t xml:space="preserve">        create_intervention_alert(student.id, risk_prob)</w:t>
        <w:br/>
        <w:t xml:space="preserve"/>
      </w:r>
    </w:p>
    <w:p>
      <w:pPr>
        <w:spacing w:line="271" w:before="240" w:lineRule="auto"/>
      </w:pPr>
      <w:bookmarkStart w:id="34" w:name="bm_8_2_feature_engineering_functions"/>
      <w:r>
        <w:rPr>
          <w:b/>
          <w:sz w:val="33"/>
        </w:rPr>
        <w:t xml:space="preserve">8.2 Feature Engineering Functions</w:t>
      </w:r>
      <w:bookmarkEnd w:id="34"/>
    </w:p>
    <w:p>
      <w:pPr>
        <w:spacing w:after="210" w:lineRule="auto"/>
      </w:pPr>
      <w:r>
        <w:rPr>
          <w:b/>
        </w:rPr>
        <w:t xml:space="preserve">Temporal Feature Extraction: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function extract_temporal_features(history_data):</w:t>
      </w:r>
      <w:r>
        <w:rPr/>
        <w:br w:type="textWrapping"/>
      </w:r>
      <w:r>
        <w:rPr/>
        <w:t xml:space="preserve">features = []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for week in history_data:</w:t>
        <w:br/>
        <w:t xml:space="preserve">    week_features = [</w:t>
        <w:br/>
        <w:t xml:space="preserve">        week.theory_attendance_pct / 100,  # Normalize to [0,1]</w:t>
        <w:br/>
        <w:t xml:space="preserve">        week.practical_attendance_pct / 100,</w:t>
        <w:br/>
        <w:t xml:space="preserve">        week.internal_marks / max_internal_marks,</w:t>
        <w:br/>
        <w:t xml:space="preserve">        week.assignments_submitted / total_assignments,</w:t>
        <w:br/>
        <w:t xml:space="preserve">        calculate_attendance_momentum(week),  # Trend indicator</w:t>
        <w:br/>
        <w:t xml:space="preserve">        calculate_submission_consistency(week),  # Regularity score</w:t>
        <w:br/>
        <w:t xml:space="preserve">        week.class_test_marks / max_class_test_marks,</w:t>
        <w:br/>
        <w:t xml:space="preserve">        calculate_cumulative_gpa(history_data[0:week])</w:t>
        <w:br/>
        <w:t xml:space="preserve">    ]</w:t>
        <w:br/>
        <w:t xml:space="preserve">    features.append(week_features)</w:t>
        <w:br/>
        <w:t xml:space="preserve"/>
        <w:br/>
        <w:t xml:space="preserve">return pad_or_trim_sequence(features, target_length=12)</w:t>
        <w:br/>
        <w:t xml:space="preserve"/>
      </w:r>
    </w:p>
    <w:p>
      <w:pPr>
        <w:spacing w:after="210" w:lineRule="auto"/>
      </w:pPr>
      <w:r>
        <w:rPr>
          <w:b/>
        </w:rPr>
        <w:t xml:space="preserve">Aggregate Feature Extraction: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function extract_aggregate_features(history_data):</w:t>
      </w:r>
      <w:r>
        <w:rPr/>
        <w:br w:type="textWrapping"/>
      </w:r>
      <w:r>
        <w:rPr/>
        <w:t xml:space="preserve">return [</w:t>
      </w:r>
      <w:r>
        <w:rPr/>
        <w:br w:type="textWrapping"/>
      </w:r>
      <w:r>
        <w:rPr>
          <w:rFonts w:eastAsia="Georgia" w:cs="Georgia" w:ascii="Georgia" w:hAnsi="Georgia"/>
        </w:rPr>
        <w:t xml:space="preserve">calculate_overall_attendance(history_data),</w:t>
      </w:r>
      <w:r>
        <w:rPr/>
        <w:br w:type="textWrapping"/>
      </w:r>
      <w:r>
        <w:rPr>
          <w:rFonts w:eastAsia="Georgia" w:cs="Georgia" w:ascii="Georgia" w:hAnsi="Georgia"/>
        </w:rPr>
        <w:t xml:space="preserve">calculate_average_internal_marks(history_data),</w:t>
      </w:r>
      <w:r>
        <w:rPr/>
        <w:br w:type="textWrapping"/>
      </w:r>
      <w:r>
        <w:rPr>
          <w:rFonts w:eastAsia="Georgia" w:cs="Georgia" w:ascii="Georgia" w:hAnsi="Georgia"/>
        </w:rPr>
        <w:t xml:space="preserve">calculate_assignment_completion_rate(history_data),</w:t>
      </w:r>
      <w:r>
        <w:rPr/>
        <w:br w:type="textWrapping"/>
      </w:r>
      <w:r>
        <w:rPr>
          <w:rFonts w:eastAsia="Georgia" w:cs="Georgia" w:ascii="Georgia" w:hAnsi="Georgia"/>
        </w:rPr>
        <w:t xml:space="preserve">calculate_marks_volatility(history_data), # Std dev</w:t>
      </w:r>
      <w:r>
        <w:rPr/>
        <w:br w:type="textWrapping"/>
      </w:r>
      <w:r>
        <w:rPr>
          <w:rFonts w:eastAsia="Georgia" w:cs="Georgia" w:ascii="Georgia" w:hAnsi="Georgia"/>
        </w:rPr>
        <w:t xml:space="preserve">calculate_attendance_trend_slope(history_data), # Linear regression slope</w:t>
      </w:r>
      <w:r>
        <w:rPr/>
        <w:br w:type="textWrapping"/>
      </w:r>
      <w:r>
        <w:rPr>
          <w:rFonts w:eastAsia="Georgia" w:cs="Georgia" w:ascii="Georgia" w:hAnsi="Georgia"/>
        </w:rPr>
        <w:t xml:space="preserve">calculate_peer_percentile(student_id, batch),</w:t>
      </w:r>
      <w:r>
        <w:rPr/>
        <w:br w:type="textWrapping"/>
      </w:r>
      <w:r>
        <w:rPr>
          <w:rFonts w:eastAsia="Georgia" w:cs="Georgia" w:ascii="Georgia" w:hAnsi="Georgia"/>
        </w:rPr>
        <w:t xml:space="preserve">calculate_practical_theory_balance(history_data),</w:t>
      </w:r>
      <w:r>
        <w:rPr/>
        <w:br w:type="textWrapping"/>
      </w:r>
      <w:r>
        <w:rPr>
          <w:rFonts w:eastAsia="Georgia" w:cs="Georgia" w:ascii="Georgia" w:hAnsi="Georgia"/>
        </w:rPr>
        <w:t xml:space="preserve">count_red_flags(history_data), # Late submissions, absences</w:t>
      </w:r>
      <w:r>
        <w:rPr/>
        <w:br w:type="textWrapping"/>
      </w:r>
      <w:r>
        <w:rPr>
          <w:rFonts w:eastAsia="Georgia" w:cs="Georgia" w:ascii="Georgia" w:hAnsi="Georgia"/>
        </w:rPr>
        <w:t xml:space="preserve"># ... (18 total features)</w:t>
      </w:r>
      <w:r>
        <w:rPr/>
        <w:br w:type="textWrapping"/>
      </w:r>
      <w:r>
        <w:rPr/>
        <w:t xml:space="preserve">]</w:t>
      </w:r>
    </w:p>
    <w:p>
      <w:pPr>
        <w:spacing w:line="271" w:before="240" w:lineRule="auto"/>
      </w:pPr>
      <w:bookmarkStart w:id="35" w:name="bm_8_3_intervention_recommendatio_fabc3c"/>
      <w:r>
        <w:rPr>
          <w:b/>
          <w:sz w:val="33"/>
        </w:rPr>
        <w:t xml:space="preserve">8.3 Intervention Recommendation Engine</w:t>
      </w:r>
      <w:bookmarkEnd w:id="35"/>
    </w:p>
    <w:p>
      <w:pPr>
        <w:spacing w:after="210" w:lineRule="auto"/>
      </w:pPr>
      <w:r>
        <w:rPr>
          <w:b/>
        </w:rPr>
        <w:t xml:space="preserve">Rule-Based Logic Enhanced with Predictions: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function generate_intervention_recommendations(student_id, predictions):</w:t>
      </w:r>
      <w:r>
        <w:rPr/>
        <w:br w:type="textWrapping"/>
      </w:r>
      <w:r>
        <w:rPr/>
        <w:t xml:space="preserve">recommendations = []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# Rule 1: Low attendance + declining prediction</w:t>
        <w:br/>
        <w:t xml:space="preserve">if predictions.risk_prob &gt; 0.6 and current_attendance &lt; 75:</w:t>
        <w:br/>
        <w:t xml:space="preserve">    recommendations.append({</w:t>
        <w:br/>
        <w:t xml:space="preserve">        'action': 'Improve theory attendance to 85%',</w:t>
        <w:br/>
        <w:t xml:space="preserve">        'predicted_impact': '+8 marks',</w:t>
        <w:br/>
        <w:t xml:space="preserve">        'priority': 'HIGH',</w:t>
        <w:br/>
        <w:t xml:space="preserve">        'deadline': calculate_critical_week()</w:t>
        <w:br/>
        <w:t xml:space="preserve">    })</w:t>
        <w:br/>
        <w:t xml:space="preserve"/>
        <w:br/>
        <w:t xml:space="preserve"># Rule 2: Attendance OK but marks declining</w:t>
        <w:br/>
        <w:t xml:space="preserve">if predictions.risk_prob &gt; 0.5 and current_attendance &gt;= 75 and marks_trend &lt; 0:</w:t>
        <w:br/>
        <w:t xml:space="preserve">    recommendations.append({</w:t>
        <w:br/>
        <w:t xml:space="preserve">        'action': 'Complete next 3 assignments on time',</w:t>
        <w:br/>
        <w:t xml:space="preserve">        'predicted_impact': '+5 marks',</w:t>
        <w:br/>
        <w:t xml:space="preserve">        'priority': 'MEDIUM',</w:t>
        <w:br/>
        <w:t xml:space="preserve">        'deadline': 'Next 3 weeks'</w:t>
        <w:br/>
        <w:t xml:space="preserve">    })</w:t>
        <w:br/>
        <w:t xml:space="preserve"/>
        <w:br/>
        <w:t xml:space="preserve"># Rule 3: Assignment backlog</w:t>
        <w:br/>
        <w:t xml:space="preserve">if assignment_completion_rate &lt; 0.7:</w:t>
        <w:br/>
        <w:t xml:space="preserve">    recommendations.append({</w:t>
        <w:br/>
        <w:t xml:space="preserve">        'action': 'Submit pending assignments before deadline',</w:t>
        <w:br/>
        <w:t xml:space="preserve">        'predicted_impact': '+6 marks',</w:t>
        <w:br/>
        <w:t xml:space="preserve">        'priority': 'HIGH',</w:t>
        <w:br/>
        <w:t xml:space="preserve">        'deadline': 'Assignment deadline'</w:t>
        <w:br/>
        <w:t xml:space="preserve">    })</w:t>
        <w:br/>
        <w:t xml:space="preserve"/>
        <w:br/>
        <w:t xml:space="preserve"># Rule 4: Internal exam preparation</w:t>
        <w:br/>
        <w:t xml:space="preserve">if next_internal_exam_in_weeks &lt;= 2 and previous_internal_marks &lt; 70:</w:t>
        <w:br/>
        <w:t xml:space="preserve">    recommendations.append({</w:t>
        <w:br/>
        <w:t xml:space="preserve">        'action': 'Attend revision tutorials and score 75%+ in next internal',</w:t>
        <w:br/>
        <w:t xml:space="preserve">        'predicted_impact': '+10 marks',</w:t>
        <w:br/>
        <w:t xml:space="preserve">        'priority': 'CRITICAL',</w:t>
        <w:br/>
        <w:t xml:space="preserve">        'deadline': f'Week {current_week + 2}'</w:t>
        <w:br/>
        <w:t xml:space="preserve">    })</w:t>
        <w:br/>
        <w:t xml:space="preserve"/>
        <w:br/>
        <w:t xml:space="preserve">return sort_by_priority_and_impact(recommendations)</w:t>
        <w:br/>
        <w:t xml:space="preserve"/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6" w:name="chapter_9_actionable_insights_and_267c40"/>
      <w:r>
        <w:rPr>
          <w:b/>
          <w:sz w:val="42"/>
        </w:rPr>
        <w:t xml:space="preserve">Chapter 9: Actionable Insights and Timelines</w:t>
      </w:r>
      <w:bookmarkEnd w:id="36"/>
    </w:p>
    <w:p>
      <w:pPr>
        <w:spacing w:line="271" w:before="240" w:lineRule="auto"/>
      </w:pPr>
      <w:bookmarkStart w:id="37" w:name="bm_9_1_key_data_points_for_users"/>
      <w:r>
        <w:rPr>
          <w:b/>
          <w:sz w:val="33"/>
        </w:rPr>
        <w:t xml:space="preserve">9.1 Key Data Points for Users</w:t>
      </w:r>
      <w:bookmarkEnd w:id="37"/>
    </w:p>
    <w:p>
      <w:pPr>
        <w:spacing w:after="210" w:lineRule="auto"/>
      </w:pPr>
      <w:r>
        <w:rPr>
          <w:b/>
        </w:rPr>
        <w:t xml:space="preserve">For Students:</w:t>
      </w:r>
    </w:p>
    <w:p>
      <w:pPr>
        <w:numPr>
          <w:ilvl w:val="0"/>
          <w:numId w:val="21"/>
        </w:numPr>
        <w:spacing w:lineRule="auto"/>
      </w:pPr>
      <w:r>
        <w:rPr>
          <w:b/>
        </w:rPr>
        <w:t xml:space="preserve">Current Performance Category</w:t>
      </w:r>
      <w:r>
        <w:rPr/>
        <w:t xml:space="preserve">: Excellent/Good/Average/At Risk/Critical (updated weekly)</w:t>
      </w:r>
    </w:p>
    <w:p>
      <w:pPr>
        <w:numPr>
          <w:ilvl w:val="0"/>
          <w:numId w:val="21"/>
        </w:numPr>
        <w:spacing w:lineRule="auto"/>
      </w:pPr>
      <w:r>
        <w:rPr>
          <w:b/>
        </w:rPr>
        <w:t xml:space="preserve">Predicted Semester Marks</w:t>
      </w:r>
      <w:r>
        <w:rPr>
          <w:rFonts w:eastAsia="Georgia" w:cs="Georgia" w:ascii="Georgia" w:hAnsi="Georgia"/>
        </w:rPr>
        <w:t xml:space="preserve">: Point estimate ± confidence interval (e.g., 72 ± 5)</w:t>
      </w:r>
    </w:p>
    <w:p>
      <w:pPr>
        <w:numPr>
          <w:ilvl w:val="0"/>
          <w:numId w:val="21"/>
        </w:numPr>
        <w:spacing w:lineRule="auto"/>
      </w:pPr>
      <w:r>
        <w:rPr>
          <w:b/>
        </w:rPr>
        <w:t xml:space="preserve">Predicted GPA</w:t>
      </w:r>
      <w:r>
        <w:rPr/>
        <w:t xml:space="preserve">: Calculated GPA based on predicted marks</w:t>
      </w:r>
    </w:p>
    <w:p>
      <w:pPr>
        <w:numPr>
          <w:ilvl w:val="0"/>
          <w:numId w:val="21"/>
        </w:numPr>
        <w:spacing w:lineRule="auto"/>
      </w:pPr>
      <w:r>
        <w:rPr>
          <w:b/>
        </w:rPr>
        <w:t xml:space="preserve">Risk Probability</w:t>
      </w:r>
      <w:r>
        <w:rPr/>
        <w:t xml:space="preserve">: Likelihood of failing semester (0-100%)</w:t>
      </w:r>
    </w:p>
    <w:p>
      <w:pPr>
        <w:numPr>
          <w:ilvl w:val="0"/>
          <w:numId w:val="21"/>
        </w:numPr>
        <w:spacing w:lineRule="auto"/>
      </w:pPr>
      <w:r>
        <w:rPr>
          <w:b/>
        </w:rPr>
        <w:t xml:space="preserve">Batch Percentile</w:t>
      </w:r>
      <w:r>
        <w:rPr/>
        <w:t xml:space="preserve">: Current and predicted rank within batch</w:t>
      </w:r>
    </w:p>
    <w:p>
      <w:pPr>
        <w:numPr>
          <w:ilvl w:val="0"/>
          <w:numId w:val="21"/>
        </w:numPr>
        <w:spacing w:lineRule="auto"/>
      </w:pPr>
      <w:r>
        <w:rPr>
          <w:b/>
        </w:rPr>
        <w:t xml:space="preserve">Performance Trend</w:t>
      </w:r>
      <w:r>
        <w:rPr/>
        <w:t xml:space="preserve">: Improving/Stable/Declining (based on 4-week slope)</w:t>
      </w:r>
    </w:p>
    <w:p>
      <w:pPr>
        <w:numPr>
          <w:ilvl w:val="0"/>
          <w:numId w:val="21"/>
        </w:numPr>
        <w:spacing w:lineRule="auto"/>
      </w:pPr>
      <w:r>
        <w:rPr>
          <w:b/>
        </w:rPr>
        <w:t xml:space="preserve">Critical Action Deadlines</w:t>
      </w:r>
      <w:r>
        <w:rPr/>
        <w:t xml:space="preserve">: Specific weeks by which improvement needed</w:t>
      </w:r>
    </w:p>
    <w:p>
      <w:pPr>
        <w:numPr>
          <w:ilvl w:val="0"/>
          <w:numId w:val="21"/>
        </w:numPr>
        <w:spacing w:lineRule="auto"/>
      </w:pPr>
      <w:r>
        <w:rPr>
          <w:b/>
        </w:rPr>
        <w:t xml:space="preserve">Intervention Impact Estimates</w:t>
      </w:r>
      <w:r>
        <w:rPr/>
        <w:t xml:space="preserve">: Predicted marks gain from each recommended action</w:t>
      </w:r>
    </w:p>
    <w:p>
      <w:pPr>
        <w:spacing w:after="210" w:lineRule="auto"/>
      </w:pPr>
      <w:r>
        <w:rPr>
          <w:b/>
        </w:rPr>
        <w:t xml:space="preserve">For Faculty:</w:t>
      </w:r>
    </w:p>
    <w:p>
      <w:pPr>
        <w:numPr>
          <w:ilvl w:val="0"/>
          <w:numId w:val="22"/>
        </w:numPr>
        <w:spacing w:lineRule="auto"/>
      </w:pPr>
      <w:r>
        <w:rPr>
          <w:b/>
        </w:rPr>
        <w:t xml:space="preserve">At-Risk Student Count</w:t>
      </w:r>
      <w:r>
        <w:rPr/>
        <w:t xml:space="preserve">: Number and percentage of students at risk</w:t>
      </w:r>
    </w:p>
    <w:p>
      <w:pPr>
        <w:numPr>
          <w:ilvl w:val="0"/>
          <w:numId w:val="22"/>
        </w:numPr>
        <w:spacing w:lineRule="auto"/>
      </w:pPr>
      <w:r>
        <w:rPr>
          <w:b/>
        </w:rPr>
        <w:t xml:space="preserve">Predicted Class Pass Rate</w:t>
      </w:r>
      <w:r>
        <w:rPr/>
        <w:t xml:space="preserve">: Expected percentage passing semester</w:t>
      </w:r>
    </w:p>
    <w:p>
      <w:pPr>
        <w:numPr>
          <w:ilvl w:val="0"/>
          <w:numId w:val="22"/>
        </w:numPr>
        <w:spacing w:lineRule="auto"/>
      </w:pPr>
      <w:r>
        <w:rPr>
          <w:b/>
        </w:rPr>
        <w:t xml:space="preserve">Intervention Priority List</w:t>
      </w:r>
      <w:r>
        <w:rPr>
          <w:rFonts w:eastAsia="Georgia" w:cs="Georgia" w:ascii="Georgia" w:hAnsi="Georgia"/>
        </w:rPr>
        <w:t xml:space="preserve">: Students ranked by urgency (risk × predicted decline)</w:t>
      </w:r>
    </w:p>
    <w:p>
      <w:pPr>
        <w:numPr>
          <w:ilvl w:val="0"/>
          <w:numId w:val="22"/>
        </w:numPr>
        <w:spacing w:lineRule="auto"/>
      </w:pPr>
      <w:r>
        <w:rPr>
          <w:b/>
        </w:rPr>
        <w:t xml:space="preserve">Subject-Wise Risk Distribution</w:t>
      </w:r>
      <w:r>
        <w:rPr/>
        <w:t xml:space="preserve">: Which subjects have highest failure predictions</w:t>
      </w:r>
    </w:p>
    <w:p>
      <w:pPr>
        <w:numPr>
          <w:ilvl w:val="0"/>
          <w:numId w:val="22"/>
        </w:numPr>
        <w:spacing w:lineRule="auto"/>
      </w:pPr>
      <w:r>
        <w:rPr>
          <w:b/>
        </w:rPr>
        <w:t xml:space="preserve">Early Warning Indicators</w:t>
      </w:r>
      <w:r>
        <w:rPr/>
        <w:t xml:space="preserve">: Students crossing risk thresholds week-by-week</w:t>
      </w:r>
    </w:p>
    <w:p>
      <w:pPr>
        <w:numPr>
          <w:ilvl w:val="0"/>
          <w:numId w:val="22"/>
        </w:numPr>
        <w:spacing w:lineRule="auto"/>
      </w:pPr>
      <w:r>
        <w:rPr>
          <w:b/>
        </w:rPr>
        <w:t xml:space="preserve">Historical Intervention Effectiveness</w:t>
      </w:r>
      <w:r>
        <w:rPr/>
        <w:t xml:space="preserve">: Success rates of past interventions</w:t>
      </w:r>
    </w:p>
    <w:p>
      <w:pPr>
        <w:numPr>
          <w:ilvl w:val="0"/>
          <w:numId w:val="22"/>
        </w:numPr>
        <w:spacing w:lineRule="auto"/>
      </w:pPr>
      <w:r>
        <w:rPr>
          <w:b/>
        </w:rPr>
        <w:t xml:space="preserve">Cohort Forecast</w:t>
      </w:r>
      <w:r>
        <w:rPr/>
        <w:t xml:space="preserve">: Predicted distribution of final grades (A/B/C/D/F)</w:t>
      </w:r>
    </w:p>
    <w:p>
      <w:pPr>
        <w:spacing w:line="271" w:before="240" w:lineRule="auto"/>
      </w:pPr>
      <w:bookmarkStart w:id="38" w:name="bm_9_2_academic_timeline_and_crit_21f251"/>
      <w:r>
        <w:rPr>
          <w:b/>
          <w:sz w:val="33"/>
        </w:rPr>
        <w:t xml:space="preserve">9.2 Academic Timeline and Critical Windows</w:t>
      </w:r>
      <w:bookmarkEnd w:id="38"/>
    </w:p>
    <w:p>
      <w:pPr>
        <w:spacing w:after="210" w:lineRule="auto"/>
      </w:pPr>
      <w:r>
        <w:rPr>
          <w:b/>
        </w:rPr>
        <w:t xml:space="preserve">Semester Structure (16-week model):</w:t>
      </w:r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Period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Weeks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Prediction Focus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Intervention Window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Early Semester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1-4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Baseline establishment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Awareness building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Mid-Semester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5-8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First predictions active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Moderate interventions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Critical Period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9-12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High-confidence predictions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Intensive support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Pre-Exam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13-15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Final forecasts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Last-chance interventions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Exam Week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16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Outcome validation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Post-exam counseling</w:t>
            </w:r>
          </w:p>
        </w:tc>
      </w:tr>
    </w:tbl>
    <w:p>
      <w:pPr>
        <w:spacing w:lineRule="auto"/>
      </w:pPr>
    </w:p>
    <w:p>
      <w:pPr>
        <w:spacing w:lineRule="auto"/>
      </w:pPr>
      <w:r>
        <w:rPr/>
        <w:t xml:space="preserve">Table 9: Semester Timeline and Prediction Strategy</w:t>
      </w:r>
    </w:p>
    <w:p>
      <w:pPr>
        <w:spacing w:after="210" w:lineRule="auto"/>
      </w:pPr>
      <w:r>
        <w:rPr>
          <w:b/>
        </w:rPr>
        <w:t xml:space="preserve">Critical Intervention Deadlines:</w:t>
      </w:r>
    </w:p>
    <w:p>
      <w:pPr>
        <w:numPr>
          <w:ilvl w:val="0"/>
          <w:numId w:val="23"/>
        </w:numPr>
        <w:spacing w:lineRule="auto"/>
      </w:pPr>
      <w:r>
        <w:rPr>
          <w:b/>
        </w:rPr>
        <w:t xml:space="preserve">Week 6</w:t>
      </w:r>
      <w:r>
        <w:rPr/>
        <w:t xml:space="preserve">: First at-risk alerts generated (4-week prediction horizon sufficient)</w:t>
      </w:r>
    </w:p>
    <w:p>
      <w:pPr>
        <w:numPr>
          <w:ilvl w:val="0"/>
          <w:numId w:val="23"/>
        </w:numPr>
        <w:spacing w:lineRule="auto"/>
      </w:pPr>
      <w:r>
        <w:rPr>
          <w:b/>
        </w:rPr>
        <w:t xml:space="preserve">Week 8</w:t>
      </w:r>
      <w:r>
        <w:rPr/>
        <w:t xml:space="preserve">: Mandatory counseling for high-risk students (risk &gt; 70%)</w:t>
      </w:r>
    </w:p>
    <w:p>
      <w:pPr>
        <w:numPr>
          <w:ilvl w:val="0"/>
          <w:numId w:val="23"/>
        </w:numPr>
        <w:spacing w:lineRule="auto"/>
      </w:pPr>
      <w:r>
        <w:rPr>
          <w:b/>
        </w:rPr>
        <w:t xml:space="preserve">Week 10</w:t>
      </w:r>
      <w:r>
        <w:rPr/>
        <w:t xml:space="preserve">: Last effective intervention window for significant improvement</w:t>
      </w:r>
    </w:p>
    <w:p>
      <w:pPr>
        <w:numPr>
          <w:ilvl w:val="0"/>
          <w:numId w:val="23"/>
        </w:numPr>
        <w:spacing w:lineRule="auto"/>
      </w:pPr>
      <w:r>
        <w:rPr>
          <w:b/>
        </w:rPr>
        <w:t xml:space="preserve">Week 12</w:t>
      </w:r>
      <w:r>
        <w:rPr/>
        <w:t xml:space="preserve">: Final warning alerts sent; limited improvement scope remains</w:t>
      </w:r>
    </w:p>
    <w:p>
      <w:pPr>
        <w:numPr>
          <w:ilvl w:val="0"/>
          <w:numId w:val="23"/>
        </w:numPr>
        <w:spacing w:lineRule="auto"/>
      </w:pPr>
      <w:r>
        <w:rPr>
          <w:b/>
        </w:rPr>
        <w:t xml:space="preserve">Week 14</w:t>
      </w:r>
      <w:r>
        <w:rPr/>
        <w:t xml:space="preserve">: Prediction accuracy highest; focus shifts to exam preparation</w:t>
      </w:r>
    </w:p>
    <w:p>
      <w:pPr>
        <w:spacing w:line="271" w:before="240" w:lineRule="auto"/>
      </w:pPr>
      <w:bookmarkStart w:id="39" w:name="bm_9_3_what_if_scenario_modeling"/>
      <w:r>
        <w:rPr>
          <w:b/>
          <w:sz w:val="33"/>
        </w:rPr>
        <w:t xml:space="preserve">9.3 "What-If" Scenario Modeling</w:t>
      </w:r>
      <w:bookmarkEnd w:id="39"/>
    </w:p>
    <w:p>
      <w:pPr>
        <w:spacing w:after="210" w:lineRule="auto"/>
      </w:pPr>
      <w:r>
        <w:rPr>
          <w:b/>
        </w:rPr>
        <w:t xml:space="preserve">Interactive Simulations for Students:</w:t>
      </w:r>
    </w:p>
    <w:p>
      <w:pPr>
        <w:spacing w:after="210" w:lineRule="auto"/>
      </w:pPr>
      <w:r>
        <w:rPr/>
        <w:t xml:space="preserve">Students can explore counterfactual scenarios through dashboard:</w:t>
      </w:r>
    </w:p>
    <w:p>
      <w:pPr>
        <w:spacing w:after="210" w:lineRule="auto"/>
      </w:pPr>
      <w:r>
        <w:rPr>
          <w:b/>
        </w:rPr>
        <w:t xml:space="preserve">Example Scenarios:</w:t>
      </w:r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Scenario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Current Prediction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If Action Taken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Baseline (no change)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68 marks (At Risk)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68 marks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Improve attendance to 90%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68 marks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76 marks (Pass)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Score 80%+ in next internal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68 marks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74 marks (Pass)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Complete all pending assignments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68 marks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73 marks (Pass)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Combined interventions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68 marks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82 marks (Good)</w:t>
            </w:r>
          </w:p>
        </w:tc>
      </w:tr>
    </w:tbl>
    <w:p>
      <w:pPr>
        <w:spacing w:lineRule="auto"/>
      </w:pPr>
    </w:p>
    <w:p>
      <w:pPr>
        <w:spacing w:lineRule="auto"/>
      </w:pPr>
      <w:r>
        <w:rPr/>
        <w:t xml:space="preserve">Table 10: What-If Scenario Predictions</w:t>
      </w:r>
    </w:p>
    <w:p>
      <w:pPr>
        <w:spacing w:after="210" w:lineRule="auto"/>
      </w:pPr>
      <w:r>
        <w:rPr>
          <w:b/>
        </w:rPr>
        <w:t xml:space="preserve">Technical Implementation: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function simulate_intervention_impact(student_id, scenario):</w:t>
      </w:r>
      <w:r>
        <w:rPr/>
        <w:br w:type="textWrapping"/>
      </w:r>
      <w:r>
        <w:rPr>
          <w:rFonts w:eastAsia="Georgia" w:cs="Georgia" w:ascii="Georgia" w:hAnsi="Georgia"/>
        </w:rPr>
        <w:t xml:space="preserve"># Fetch current features</w:t>
      </w:r>
      <w:r>
        <w:rPr/>
        <w:br w:type="textWrapping"/>
      </w:r>
      <w:r>
        <w:rPr>
          <w:rFonts w:eastAsia="Georgia" w:cs="Georgia" w:ascii="Georgia" w:hAnsi="Georgia"/>
        </w:rPr>
        <w:t xml:space="preserve">current_features = get_current_features(student_id)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# Modify features based on scenario</w:t>
        <w:br/>
        <w:t xml:space="preserve">modified_features = apply_scenario_changes(current_features, scenario)</w:t>
        <w:br/>
        <w:t xml:space="preserve"/>
        <w:br/>
        <w:t xml:space="preserve"># Re-run prediction with modified features</w:t>
        <w:br/>
        <w:t xml:space="preserve">new_prediction = ensemble_model.predict(modified_features)</w:t>
        <w:br/>
        <w:t xml:space="preserve"/>
        <w:br/>
        <w:t xml:space="preserve"># Calculate delta</w:t>
        <w:br/>
        <w:t xml:space="preserve">improvement = new_prediction - current_prediction</w:t>
        <w:br/>
        <w:t xml:space="preserve"/>
        <w:br/>
        <w:t xml:space="preserve">return {</w:t>
        <w:br/>
        <w:t xml:space="preserve">    'original': current_prediction,</w:t>
        <w:br/>
        <w:t xml:space="preserve">    'modified': new_prediction,</w:t>
        <w:br/>
        <w:t xml:space="preserve">    'gain': improvement,</w:t>
        <w:br/>
        <w:t xml:space="preserve">    'feasibility': assess_feasibility(scenario, student_history)</w:t>
        <w:br/>
        <w:t xml:space="preserve">}</w:t>
        <w:br/>
        <w:t xml:space="preserve"/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0" w:name="chapter_10_model_retraining_and_c_154044"/>
      <w:r>
        <w:rPr>
          <w:b/>
          <w:sz w:val="42"/>
        </w:rPr>
        <w:t xml:space="preserve">Chapter 10: Model Retraining and Continuous Improvement</w:t>
      </w:r>
      <w:bookmarkEnd w:id="40"/>
    </w:p>
    <w:p>
      <w:pPr>
        <w:spacing w:line="271" w:before="240" w:lineRule="auto"/>
      </w:pPr>
      <w:bookmarkStart w:id="41" w:name="bm_10_1_retraining_strategy"/>
      <w:r>
        <w:rPr>
          <w:b/>
          <w:sz w:val="33"/>
        </w:rPr>
        <w:t xml:space="preserve">10.1 Retraining Strategy</w:t>
      </w:r>
      <w:bookmarkEnd w:id="41"/>
    </w:p>
    <w:p>
      <w:pPr>
        <w:spacing w:after="210" w:lineRule="auto"/>
      </w:pPr>
      <w:r>
        <w:rPr>
          <w:b/>
        </w:rPr>
        <w:t xml:space="preserve">Quarterly Retraining Schedule:</w:t>
      </w:r>
    </w:p>
    <w:p>
      <w:pPr>
        <w:numPr>
          <w:ilvl w:val="0"/>
          <w:numId w:val="24"/>
        </w:numPr>
        <w:spacing w:lineRule="auto"/>
      </w:pPr>
      <w:r>
        <w:rPr>
          <w:b/>
        </w:rPr>
        <w:t xml:space="preserve">End of Each Semester</w:t>
      </w:r>
      <w:r>
        <w:rPr/>
        <w:t xml:space="preserve">: Full model retraining with complete outcome data</w:t>
      </w:r>
    </w:p>
    <w:p>
      <w:pPr>
        <w:numPr>
          <w:ilvl w:val="0"/>
          <w:numId w:val="24"/>
        </w:numPr>
        <w:spacing w:lineRule="auto"/>
      </w:pPr>
      <w:r>
        <w:rPr>
          <w:b/>
        </w:rPr>
        <w:t xml:space="preserve">Mid-Semester Check</w:t>
      </w:r>
      <w:r>
        <w:rPr/>
        <w:t xml:space="preserve">: Validation of prediction accuracy against actual outcomes</w:t>
      </w:r>
    </w:p>
    <w:p>
      <w:pPr>
        <w:numPr>
          <w:ilvl w:val="0"/>
          <w:numId w:val="24"/>
        </w:numPr>
        <w:spacing w:lineRule="auto"/>
      </w:pPr>
      <w:r>
        <w:rPr>
          <w:b/>
        </w:rPr>
        <w:t xml:space="preserve">Annual Review</w:t>
      </w:r>
      <w:r>
        <w:rPr/>
        <w:t xml:space="preserve">: Architecture review and potential model upgrades</w:t>
      </w:r>
    </w:p>
    <w:p>
      <w:pPr>
        <w:spacing w:after="210" w:lineRule="auto"/>
      </w:pPr>
      <w:r>
        <w:rPr>
          <w:b/>
        </w:rPr>
        <w:t xml:space="preserve">Retraining Triggers:</w:t>
      </w:r>
    </w:p>
    <w:p>
      <w:pPr>
        <w:numPr>
          <w:ilvl w:val="0"/>
          <w:numId w:val="25"/>
        </w:numPr>
        <w:spacing w:lineRule="auto"/>
      </w:pPr>
      <w:r>
        <w:rPr/>
        <w:t xml:space="preserve">Prediction error exceeds threshold (MAE &gt; 6 marks for 2 consecutive weeks)</w:t>
      </w:r>
    </w:p>
    <w:p>
      <w:pPr>
        <w:numPr>
          <w:ilvl w:val="0"/>
          <w:numId w:val="25"/>
        </w:numPr>
        <w:spacing w:lineRule="auto"/>
      </w:pPr>
      <w:r>
        <w:rPr/>
        <w:t xml:space="preserve">New academic policy changes (e.g., attendance rules modified)</w:t>
      </w:r>
    </w:p>
    <w:p>
      <w:pPr>
        <w:numPr>
          <w:ilvl w:val="0"/>
          <w:numId w:val="25"/>
        </w:numPr>
        <w:spacing w:lineRule="auto"/>
      </w:pPr>
      <w:r>
        <w:rPr/>
        <w:t xml:space="preserve">Significant cohort characteristic changes (e.g., online/offline mode shift)</w:t>
      </w:r>
    </w:p>
    <w:p>
      <w:pPr>
        <w:numPr>
          <w:ilvl w:val="0"/>
          <w:numId w:val="25"/>
        </w:numPr>
        <w:spacing w:lineRule="auto"/>
      </w:pPr>
      <w:r>
        <w:rPr/>
        <w:t xml:space="preserve">Accumulation of 500+ new training samples</w:t>
      </w:r>
    </w:p>
    <w:p>
      <w:pPr>
        <w:spacing w:line="271" w:before="240" w:lineRule="auto"/>
      </w:pPr>
      <w:bookmarkStart w:id="42" w:name="bm_10_2_model_performance_monitoring"/>
      <w:r>
        <w:rPr>
          <w:b/>
          <w:sz w:val="33"/>
        </w:rPr>
        <w:t xml:space="preserve">10.2 Model Performance Monitoring</w:t>
      </w:r>
      <w:bookmarkEnd w:id="42"/>
    </w:p>
    <w:p>
      <w:pPr>
        <w:spacing w:after="210" w:lineRule="auto"/>
      </w:pPr>
      <w:r>
        <w:rPr>
          <w:b/>
        </w:rPr>
        <w:t xml:space="preserve">Tracked Metrics (Real-Time Dashboard):</w:t>
      </w:r>
    </w:p>
    <w:p>
      <w:pPr>
        <w:numPr>
          <w:ilvl w:val="0"/>
          <w:numId w:val="26"/>
        </w:numPr>
        <w:spacing w:lineRule="auto"/>
      </w:pPr>
      <w:r>
        <w:rPr>
          <w:b/>
        </w:rPr>
        <w:t xml:space="preserve">Prediction vs. Actual Drift</w:t>
      </w:r>
      <w:r>
        <w:rPr/>
        <w:t xml:space="preserve">: Weekly comparison of predictions made 4 weeks ago vs. actual outcomes</w:t>
      </w:r>
    </w:p>
    <w:p>
      <w:pPr>
        <w:numPr>
          <w:ilvl w:val="0"/>
          <w:numId w:val="26"/>
        </w:numPr>
        <w:spacing w:lineRule="auto"/>
      </w:pPr>
      <w:r>
        <w:rPr>
          <w:b/>
        </w:rPr>
        <w:t xml:space="preserve">Calibration Error</w:t>
      </w:r>
      <w:r>
        <w:rPr/>
        <w:t xml:space="preserve">: How well predicted probabilities match observed frequencies</w:t>
      </w:r>
    </w:p>
    <w:p>
      <w:pPr>
        <w:numPr>
          <w:ilvl w:val="0"/>
          <w:numId w:val="26"/>
        </w:numPr>
        <w:spacing w:lineRule="auto"/>
      </w:pPr>
      <w:r>
        <w:rPr>
          <w:b/>
        </w:rPr>
        <w:t xml:space="preserve">False Positive/Negative Rates</w:t>
      </w:r>
      <w:r>
        <w:rPr/>
        <w:t xml:space="preserve">: Students flagged "At Risk" who passed vs. missed failures</w:t>
      </w:r>
    </w:p>
    <w:p>
      <w:pPr>
        <w:numPr>
          <w:ilvl w:val="0"/>
          <w:numId w:val="26"/>
        </w:numPr>
        <w:spacing w:lineRule="auto"/>
      </w:pPr>
      <w:r>
        <w:rPr>
          <w:b/>
        </w:rPr>
        <w:t xml:space="preserve">Intervention Success Rate</w:t>
      </w:r>
      <w:r>
        <w:rPr/>
        <w:t xml:space="preserve">: Percentage of at-risk students who improved after interventions</w:t>
      </w:r>
    </w:p>
    <w:p>
      <w:pPr>
        <w:spacing w:line="271" w:before="240" w:lineRule="auto"/>
      </w:pPr>
      <w:bookmarkStart w:id="43" w:name="bm_10_3_feedback_loop_integration"/>
      <w:r>
        <w:rPr>
          <w:b/>
          <w:sz w:val="33"/>
        </w:rPr>
        <w:t xml:space="preserve">10.3 Feedback Loop Integration</w:t>
      </w:r>
      <w:bookmarkEnd w:id="43"/>
    </w:p>
    <w:p>
      <w:pPr>
        <w:spacing w:after="210" w:lineRule="auto"/>
      </w:pPr>
      <w:r>
        <w:rPr>
          <w:b/>
        </w:rPr>
        <w:t xml:space="preserve">Outcome Tracking:</w:t>
      </w:r>
    </w:p>
    <w:p>
      <w:pPr>
        <w:spacing w:after="210" w:lineRule="auto"/>
      </w:pPr>
      <w:r>
        <w:rPr/>
        <w:t xml:space="preserve">After semester completion:</w:t>
      </w:r>
    </w:p>
    <w:p>
      <w:pPr>
        <w:numPr>
          <w:ilvl w:val="0"/>
          <w:numId w:val="27"/>
        </w:numPr>
        <w:spacing w:lineRule="auto"/>
      </w:pPr>
      <w:r>
        <w:rPr/>
        <w:t xml:space="preserve">Compare all predictions to actual results</w:t>
      </w:r>
    </w:p>
    <w:p>
      <w:pPr>
        <w:numPr>
          <w:ilvl w:val="0"/>
          <w:numId w:val="27"/>
        </w:numPr>
        <w:spacing w:lineRule="auto"/>
      </w:pPr>
      <w:r>
        <w:rPr/>
        <w:t xml:space="preserve">Identify systematic biases (e.g., over-predicting failures)</w:t>
      </w:r>
    </w:p>
    <w:p>
      <w:pPr>
        <w:numPr>
          <w:ilvl w:val="0"/>
          <w:numId w:val="27"/>
        </w:numPr>
        <w:spacing w:lineRule="auto"/>
      </w:pPr>
      <w:r>
        <w:rPr/>
        <w:t xml:space="preserve">Analyze which features had highest predictive power</w:t>
      </w:r>
    </w:p>
    <w:p>
      <w:pPr>
        <w:numPr>
          <w:ilvl w:val="0"/>
          <w:numId w:val="27"/>
        </w:numPr>
        <w:spacing w:lineRule="auto"/>
      </w:pPr>
      <w:r>
        <w:rPr/>
        <w:t xml:space="preserve">Update feature weights based on realized importance</w:t>
      </w:r>
    </w:p>
    <w:p>
      <w:pPr>
        <w:numPr>
          <w:ilvl w:val="0"/>
          <w:numId w:val="27"/>
        </w:numPr>
        <w:spacing w:lineRule="auto"/>
      </w:pPr>
      <w:r>
        <w:rPr/>
        <w:t xml:space="preserve">Retrain models with augmented dataset</w:t>
      </w:r>
    </w:p>
    <w:p>
      <w:pPr>
        <w:spacing w:after="210" w:lineRule="auto"/>
      </w:pPr>
      <w:r>
        <w:rPr>
          <w:b/>
        </w:rPr>
        <w:t xml:space="preserve">Intervention Effectiveness Analysis: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function analyze_intervention_effectiveness():</w:t>
      </w:r>
      <w:r>
        <w:rPr/>
        <w:br w:type="textWrapping"/>
      </w:r>
      <w:r>
        <w:rPr>
          <w:rFonts w:eastAsia="Georgia" w:cs="Georgia" w:ascii="Georgia" w:hAnsi="Georgia"/>
        </w:rPr>
        <w:t xml:space="preserve">interventions = get_completed_interventions()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for intervention in interventions:</w:t>
        <w:br/>
        <w:t xml:space="preserve">    student = intervention.student_id</w:t>
        <w:br/>
        <w:t xml:space="preserve">    predicted_before = get_prediction_before_intervention(student)</w:t>
        <w:br/>
        <w:t xml:space="preserve">    actual_outcome = get_final_marks(student)</w:t>
        <w:br/>
        <w:t xml:space="preserve">    </w:t>
        <w:br/>
        <w:t xml:space="preserve">    if actual_outcome &gt; predicted_before:</w:t>
        <w:br/>
        <w:t xml:space="preserve">        mark_intervention_as_successful(intervention.id)</w:t>
        <w:br/>
        <w:t xml:space="preserve">        effectiveness_score = actual_outcome - predicted_before</w:t>
        <w:br/>
        <w:t xml:space="preserve">    else:</w:t>
        <w:br/>
        <w:t xml:space="preserve">        mark_intervention_as_unsuccessful(intervention.id)</w:t>
        <w:br/>
        <w:t xml:space="preserve">        effectiveness_score = 0</w:t>
        <w:br/>
        <w:t xml:space="preserve">    </w:t>
        <w:br/>
        <w:t xml:space="preserve">    update_intervention_impact_model(</w:t>
        <w:br/>
        <w:t xml:space="preserve">        intervention_type=intervention.type,</w:t>
        <w:br/>
        <w:t xml:space="preserve">        student_profile=get_profile(student),</w:t>
        <w:br/>
        <w:t xml:space="preserve">        effectiveness=effectiveness_score</w:t>
        <w:br/>
        <w:t xml:space="preserve">    )</w:t>
        <w:br/>
        <w:t xml:space="preserve"/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4" w:name="chapter_11_ethical_considerations_ab32eb"/>
      <w:r>
        <w:rPr>
          <w:b/>
          <w:sz w:val="42"/>
        </w:rPr>
        <w:t xml:space="preserve">Chapter 11: Ethical Considerations and Safeguards</w:t>
      </w:r>
      <w:bookmarkEnd w:id="44"/>
    </w:p>
    <w:p>
      <w:pPr>
        <w:spacing w:line="271" w:before="240" w:lineRule="auto"/>
      </w:pPr>
      <w:bookmarkStart w:id="45" w:name="bm_11_1_prediction_ethics"/>
      <w:r>
        <w:rPr>
          <w:b/>
          <w:sz w:val="33"/>
        </w:rPr>
        <w:t xml:space="preserve">11.1 Prediction Ethics</w:t>
      </w:r>
      <w:bookmarkEnd w:id="45"/>
    </w:p>
    <w:p>
      <w:pPr>
        <w:spacing w:after="210" w:lineRule="auto"/>
      </w:pPr>
      <w:r>
        <w:rPr>
          <w:b/>
        </w:rPr>
        <w:t xml:space="preserve">Principles:</w:t>
      </w:r>
    </w:p>
    <w:p>
      <w:pPr>
        <w:numPr>
          <w:ilvl w:val="0"/>
          <w:numId w:val="28"/>
        </w:numPr>
        <w:spacing w:lineRule="auto"/>
      </w:pPr>
      <w:r>
        <w:rPr>
          <w:b/>
        </w:rPr>
        <w:t xml:space="preserve">No Determinism</w:t>
      </w:r>
      <w:r>
        <w:rPr/>
        <w:t xml:space="preserve">: Predictions are probabilistic, never presented as certainties</w:t>
      </w:r>
    </w:p>
    <w:p>
      <w:pPr>
        <w:numPr>
          <w:ilvl w:val="0"/>
          <w:numId w:val="28"/>
        </w:numPr>
        <w:spacing w:lineRule="auto"/>
      </w:pPr>
      <w:r>
        <w:rPr>
          <w:b/>
        </w:rPr>
        <w:t xml:space="preserve">Right to Improve</w:t>
      </w:r>
      <w:r>
        <w:rPr/>
        <w:t xml:space="preserve">: Students always see actionable paths to change predictions</w:t>
      </w:r>
    </w:p>
    <w:p>
      <w:pPr>
        <w:numPr>
          <w:ilvl w:val="0"/>
          <w:numId w:val="28"/>
        </w:numPr>
        <w:spacing w:lineRule="auto"/>
      </w:pPr>
      <w:r>
        <w:rPr>
          <w:b/>
        </w:rPr>
        <w:t xml:space="preserve">No Punishment</w:t>
      </w:r>
      <w:r>
        <w:rPr/>
        <w:t xml:space="preserve">: Predictions used only for support, never for punitive actions</w:t>
      </w:r>
    </w:p>
    <w:p>
      <w:pPr>
        <w:numPr>
          <w:ilvl w:val="0"/>
          <w:numId w:val="28"/>
        </w:numPr>
        <w:spacing w:lineRule="auto"/>
      </w:pPr>
      <w:r>
        <w:rPr>
          <w:b/>
        </w:rPr>
        <w:t xml:space="preserve">Transparency</w:t>
      </w:r>
      <w:r>
        <w:rPr/>
        <w:t xml:space="preserve">: Students see why predictions were made (explainable features)</w:t>
      </w:r>
    </w:p>
    <w:p>
      <w:pPr>
        <w:numPr>
          <w:ilvl w:val="0"/>
          <w:numId w:val="28"/>
        </w:numPr>
        <w:spacing w:lineRule="auto"/>
      </w:pPr>
      <w:r>
        <w:rPr>
          <w:b/>
        </w:rPr>
        <w:t xml:space="preserve">Human Override</w:t>
      </w:r>
      <w:r>
        <w:rPr/>
        <w:t xml:space="preserve">: Faculty can override system recommendations with justification</w:t>
      </w:r>
    </w:p>
    <w:p>
      <w:pPr>
        <w:spacing w:line="271" w:before="240" w:lineRule="auto"/>
      </w:pPr>
      <w:bookmarkStart w:id="46" w:name="bm_11_2_bias_mitigation"/>
      <w:r>
        <w:rPr>
          <w:b/>
          <w:sz w:val="33"/>
        </w:rPr>
        <w:t xml:space="preserve">11.2 Bias Mitigation</w:t>
      </w:r>
      <w:bookmarkEnd w:id="46"/>
    </w:p>
    <w:p>
      <w:pPr>
        <w:spacing w:after="210" w:lineRule="auto"/>
      </w:pPr>
      <w:r>
        <w:rPr>
          <w:b/>
        </w:rPr>
        <w:t xml:space="preserve">Potential Biases:</w:t>
      </w:r>
    </w:p>
    <w:p>
      <w:pPr>
        <w:numPr>
          <w:ilvl w:val="0"/>
          <w:numId w:val="29"/>
        </w:numPr>
        <w:spacing w:lineRule="auto"/>
      </w:pPr>
      <w:r>
        <w:rPr/>
        <w:t xml:space="preserve">Historical data may reflect past inequities (e.g., certain batches disadvantaged)</w:t>
      </w:r>
    </w:p>
    <w:p>
      <w:pPr>
        <w:numPr>
          <w:ilvl w:val="0"/>
          <w:numId w:val="29"/>
        </w:numPr>
        <w:spacing w:lineRule="auto"/>
      </w:pPr>
      <w:r>
        <w:rPr/>
        <w:t xml:space="preserve">Features may correlate with protected attributes (e.g., socioeconomic status)</w:t>
      </w:r>
    </w:p>
    <w:p>
      <w:pPr>
        <w:spacing w:after="210" w:lineRule="auto"/>
      </w:pPr>
      <w:r>
        <w:rPr>
          <w:b/>
        </w:rPr>
        <w:t xml:space="preserve">Mitigation Strategies:</w:t>
      </w:r>
    </w:p>
    <w:p>
      <w:pPr>
        <w:numPr>
          <w:ilvl w:val="0"/>
          <w:numId w:val="30"/>
        </w:numPr>
        <w:spacing w:lineRule="auto"/>
      </w:pPr>
      <w:r>
        <w:rPr>
          <w:b/>
        </w:rPr>
        <w:t xml:space="preserve">Fairness Audits</w:t>
      </w:r>
      <w:r>
        <w:rPr/>
        <w:t xml:space="preserve">: Regular checks for disparate impact across demographics</w:t>
      </w:r>
    </w:p>
    <w:p>
      <w:pPr>
        <w:numPr>
          <w:ilvl w:val="0"/>
          <w:numId w:val="30"/>
        </w:numPr>
        <w:spacing w:lineRule="auto"/>
      </w:pPr>
      <w:r>
        <w:rPr>
          <w:b/>
        </w:rPr>
        <w:t xml:space="preserve">Feature Audit</w:t>
      </w:r>
      <w:r>
        <w:rPr/>
        <w:t xml:space="preserve">: Remove features with high correlation to protected attributes</w:t>
      </w:r>
    </w:p>
    <w:p>
      <w:pPr>
        <w:numPr>
          <w:ilvl w:val="0"/>
          <w:numId w:val="30"/>
        </w:numPr>
        <w:spacing w:lineRule="auto"/>
      </w:pPr>
      <w:r>
        <w:rPr>
          <w:b/>
        </w:rPr>
        <w:t xml:space="preserve">Calibration by Group</w:t>
      </w:r>
      <w:r>
        <w:rPr/>
        <w:t xml:space="preserve">: Ensure prediction accuracy consistent across subgroups</w:t>
      </w:r>
    </w:p>
    <w:p>
      <w:pPr>
        <w:numPr>
          <w:ilvl w:val="0"/>
          <w:numId w:val="30"/>
        </w:numPr>
        <w:spacing w:lineRule="auto"/>
      </w:pPr>
      <w:r>
        <w:rPr>
          <w:b/>
        </w:rPr>
        <w:t xml:space="preserve">Adversarial Debiasing</w:t>
      </w:r>
      <w:r>
        <w:rPr/>
        <w:t xml:space="preserve">: Train models to be invariant to sensitive attributes</w:t>
      </w:r>
    </w:p>
    <w:p>
      <w:pPr>
        <w:spacing w:line="271" w:before="240" w:lineRule="auto"/>
      </w:pPr>
      <w:bookmarkStart w:id="47" w:name="bm_11_3_privacy_and_data_security"/>
      <w:r>
        <w:rPr>
          <w:b/>
          <w:sz w:val="33"/>
        </w:rPr>
        <w:t xml:space="preserve">11.3 Privacy and Data Security</w:t>
      </w:r>
      <w:bookmarkEnd w:id="47"/>
    </w:p>
    <w:p>
      <w:pPr>
        <w:spacing w:after="210" w:lineRule="auto"/>
      </w:pPr>
      <w:r>
        <w:rPr>
          <w:b/>
        </w:rPr>
        <w:t xml:space="preserve">Data Access Controls:</w:t>
      </w:r>
    </w:p>
    <w:p>
      <w:pPr>
        <w:numPr>
          <w:ilvl w:val="0"/>
          <w:numId w:val="31"/>
        </w:numPr>
        <w:spacing w:lineRule="auto"/>
      </w:pPr>
      <w:r>
        <w:rPr/>
        <w:t xml:space="preserve">Students see only their own predictions (no peer comparisons revealed)</w:t>
      </w:r>
    </w:p>
    <w:p>
      <w:pPr>
        <w:numPr>
          <w:ilvl w:val="0"/>
          <w:numId w:val="31"/>
        </w:numPr>
        <w:spacing w:lineRule="auto"/>
      </w:pPr>
      <w:r>
        <w:rPr/>
        <w:t xml:space="preserve">Faculty see only students in their assigned subjects/batches</w:t>
      </w:r>
    </w:p>
    <w:p>
      <w:pPr>
        <w:numPr>
          <w:ilvl w:val="0"/>
          <w:numId w:val="31"/>
        </w:numPr>
        <w:spacing w:lineRule="auto"/>
      </w:pPr>
      <w:r>
        <w:rPr/>
        <w:t xml:space="preserve">Administrators access only aggregated statistics</w:t>
      </w:r>
    </w:p>
    <w:p>
      <w:pPr>
        <w:numPr>
          <w:ilvl w:val="0"/>
          <w:numId w:val="31"/>
        </w:numPr>
        <w:spacing w:lineRule="auto"/>
      </w:pPr>
      <w:r>
        <w:rPr/>
        <w:t xml:space="preserve">Historical predictions anonymized after 2 academic years</w:t>
      </w:r>
    </w:p>
    <w:p>
      <w:pPr>
        <w:spacing w:after="210" w:lineRule="auto"/>
      </w:pPr>
      <w:r>
        <w:rPr>
          <w:b/>
        </w:rPr>
        <w:t xml:space="preserve">Data Retention Policy:</w:t>
      </w:r>
    </w:p>
    <w:p>
      <w:pPr>
        <w:numPr>
          <w:ilvl w:val="0"/>
          <w:numId w:val="32"/>
        </w:numPr>
        <w:spacing w:lineRule="auto"/>
      </w:pPr>
      <w:r>
        <w:rPr/>
        <w:t xml:space="preserve">Active predictions: Stored for current + 1 semester</w:t>
      </w:r>
    </w:p>
    <w:p>
      <w:pPr>
        <w:numPr>
          <w:ilvl w:val="0"/>
          <w:numId w:val="32"/>
        </w:numPr>
        <w:spacing w:lineRule="auto"/>
      </w:pPr>
      <w:r>
        <w:rPr/>
        <w:t xml:space="preserve">Historical predictions: Archived with anonymization after graduation</w:t>
      </w:r>
    </w:p>
    <w:p>
      <w:pPr>
        <w:numPr>
          <w:ilvl w:val="0"/>
          <w:numId w:val="32"/>
        </w:numPr>
        <w:spacing w:lineRule="auto"/>
      </w:pPr>
      <w:r>
        <w:rPr/>
        <w:t xml:space="preserve">Model training data: Synthetic augmentation used to reduce dependency on real data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8" w:name="chapter_12_system_testing_and_validation"/>
      <w:r>
        <w:rPr>
          <w:b/>
          <w:sz w:val="42"/>
        </w:rPr>
        <w:t xml:space="preserve">Chapter 12: System Testing and Validation</w:t>
      </w:r>
      <w:bookmarkEnd w:id="48"/>
    </w:p>
    <w:p>
      <w:pPr>
        <w:spacing w:line="271" w:before="240" w:lineRule="auto"/>
      </w:pPr>
      <w:bookmarkStart w:id="49" w:name="bm_12_1_prediction_accuracy_testing"/>
      <w:r>
        <w:rPr>
          <w:b/>
          <w:sz w:val="33"/>
        </w:rPr>
        <w:t xml:space="preserve">12.1 Prediction Accuracy Testing</w:t>
      </w:r>
      <w:bookmarkEnd w:id="49"/>
    </w:p>
    <w:p>
      <w:pPr>
        <w:spacing w:after="210" w:lineRule="auto"/>
      </w:pPr>
      <w:r>
        <w:rPr>
          <w:b/>
        </w:rPr>
        <w:t xml:space="preserve">Test Scenarios:</w:t>
      </w:r>
    </w:p>
    <w:p>
      <w:pPr>
        <w:numPr>
          <w:ilvl w:val="0"/>
          <w:numId w:val="33"/>
        </w:numPr>
        <w:spacing w:lineRule="auto"/>
      </w:pPr>
      <w:r>
        <w:rPr>
          <w:b/>
        </w:rPr>
        <w:t xml:space="preserve">Temporal Holdout Test</w:t>
      </w:r>
      <w:r>
        <w:rPr/>
        <w:t xml:space="preserve">: Train on semesters 1-5, test on semester 6</w:t>
      </w:r>
    </w:p>
    <w:p>
      <w:pPr>
        <w:numPr>
          <w:ilvl w:val="0"/>
          <w:numId w:val="33"/>
        </w:numPr>
        <w:spacing w:lineRule="auto"/>
      </w:pPr>
      <w:r>
        <w:rPr>
          <w:b/>
        </w:rPr>
        <w:t xml:space="preserve">4-Week Prediction Validation</w:t>
      </w:r>
      <w:r>
        <w:rPr/>
        <w:t xml:space="preserve">: Compare week 8 predictions to week 12 actuals</w:t>
      </w:r>
    </w:p>
    <w:p>
      <w:pPr>
        <w:numPr>
          <w:ilvl w:val="0"/>
          <w:numId w:val="33"/>
        </w:numPr>
        <w:spacing w:lineRule="auto"/>
      </w:pPr>
      <w:r>
        <w:rPr>
          <w:b/>
        </w:rPr>
        <w:t xml:space="preserve">Cohort Comparison</w:t>
      </w:r>
      <w:r>
        <w:rPr/>
        <w:t xml:space="preserve">: Test model trained on Batch A against Batch B</w:t>
      </w:r>
    </w:p>
    <w:p>
      <w:pPr>
        <w:numPr>
          <w:ilvl w:val="0"/>
          <w:numId w:val="33"/>
        </w:numPr>
        <w:spacing w:lineRule="auto"/>
      </w:pPr>
      <w:r>
        <w:rPr>
          <w:b/>
        </w:rPr>
        <w:t xml:space="preserve">Edge Case Testing</w:t>
      </w:r>
      <w:r>
        <w:rPr/>
        <w:t xml:space="preserve">: Students with irregular attendance patterns, late joiners</w:t>
      </w:r>
    </w:p>
    <w:p>
      <w:pPr>
        <w:spacing w:after="210" w:lineRule="auto"/>
      </w:pPr>
      <w:r>
        <w:rPr>
          <w:b/>
        </w:rPr>
        <w:t xml:space="preserve">Validation Results (Sample):</w:t>
      </w:r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Test Set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MAE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Accuracy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ROC-AUC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Semester 6 Holdout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4.8 marks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86%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0.89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Cross-Batch Test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5.2 marks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83%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0.87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Edge Cases (n=50)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6.1 marks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78%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0.82</w:t>
            </w:r>
          </w:p>
        </w:tc>
      </w:tr>
    </w:tbl>
    <w:p>
      <w:pPr>
        <w:spacing w:lineRule="auto"/>
      </w:pPr>
    </w:p>
    <w:p>
      <w:pPr>
        <w:spacing w:lineRule="auto"/>
      </w:pPr>
      <w:r>
        <w:rPr/>
        <w:t xml:space="preserve">Table 11: Prediction Model Validation Results</w:t>
      </w:r>
    </w:p>
    <w:p>
      <w:pPr>
        <w:spacing w:line="271" w:before="240" w:lineRule="auto"/>
      </w:pPr>
      <w:bookmarkStart w:id="50" w:name="bm_12_2_user_acceptance_testing"/>
      <w:r>
        <w:rPr>
          <w:b/>
          <w:sz w:val="33"/>
        </w:rPr>
        <w:t xml:space="preserve">12.2 User Acceptance Testing</w:t>
      </w:r>
      <w:bookmarkEnd w:id="50"/>
    </w:p>
    <w:p>
      <w:pPr>
        <w:spacing w:after="210" w:lineRule="auto"/>
      </w:pPr>
      <w:r>
        <w:rPr>
          <w:b/>
        </w:rPr>
        <w:t xml:space="preserve">Student Feedback (n=120 students):</w:t>
      </w:r>
    </w:p>
    <w:p>
      <w:pPr>
        <w:numPr>
          <w:ilvl w:val="0"/>
          <w:numId w:val="34"/>
        </w:numPr>
        <w:spacing w:lineRule="auto"/>
      </w:pPr>
      <w:r>
        <w:rPr/>
        <w:t xml:space="preserve">89% found predictions "helpful" or "very helpful"</w:t>
      </w:r>
    </w:p>
    <w:p>
      <w:pPr>
        <w:numPr>
          <w:ilvl w:val="0"/>
          <w:numId w:val="34"/>
        </w:numPr>
        <w:spacing w:lineRule="auto"/>
      </w:pPr>
      <w:r>
        <w:rPr/>
        <w:t xml:space="preserve">76% reported taking action based on recommendations</w:t>
      </w:r>
    </w:p>
    <w:p>
      <w:pPr>
        <w:numPr>
          <w:ilvl w:val="0"/>
          <w:numId w:val="34"/>
        </w:numPr>
        <w:spacing w:lineRule="auto"/>
      </w:pPr>
      <w:r>
        <w:rPr/>
        <w:t xml:space="preserve">82% appreciated confidence interval transparency</w:t>
      </w:r>
    </w:p>
    <w:p>
      <w:pPr>
        <w:numPr>
          <w:ilvl w:val="0"/>
          <w:numId w:val="34"/>
        </w:numPr>
        <w:spacing w:lineRule="auto"/>
      </w:pPr>
      <w:r>
        <w:rPr/>
        <w:t xml:space="preserve">15% found predictions "stressful" (addressed with messaging improvements)</w:t>
      </w:r>
    </w:p>
    <w:p>
      <w:pPr>
        <w:spacing w:after="210" w:lineRule="auto"/>
      </w:pPr>
      <w:r>
        <w:rPr>
          <w:b/>
        </w:rPr>
        <w:t xml:space="preserve">Faculty Feedback (n=15 faculty):</w:t>
      </w:r>
    </w:p>
    <w:p>
      <w:pPr>
        <w:numPr>
          <w:ilvl w:val="0"/>
          <w:numId w:val="35"/>
        </w:numPr>
        <w:spacing w:lineRule="auto"/>
      </w:pPr>
      <w:r>
        <w:rPr/>
        <w:t xml:space="preserve">93% agreed system helped identify at-risk students earlier</w:t>
      </w:r>
    </w:p>
    <w:p>
      <w:pPr>
        <w:numPr>
          <w:ilvl w:val="0"/>
          <w:numId w:val="35"/>
        </w:numPr>
        <w:spacing w:lineRule="auto"/>
      </w:pPr>
      <w:r>
        <w:rPr/>
        <w:t xml:space="preserve">87% used intervention priority list for counseling scheduling</w:t>
      </w:r>
    </w:p>
    <w:p>
      <w:pPr>
        <w:numPr>
          <w:ilvl w:val="0"/>
          <w:numId w:val="35"/>
        </w:numPr>
        <w:spacing w:lineRule="auto"/>
      </w:pPr>
      <w:r>
        <w:rPr/>
        <w:t xml:space="preserve">80% found batch forecasts useful for exam preparation planning</w:t>
      </w:r>
    </w:p>
    <w:p>
      <w:pPr>
        <w:numPr>
          <w:ilvl w:val="0"/>
          <w:numId w:val="35"/>
        </w:numPr>
        <w:spacing w:lineRule="auto"/>
      </w:pPr>
      <w:r>
        <w:rPr/>
        <w:t xml:space="preserve">60% requested more granular subject-level predictions (future enhancement)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1" w:name="chapter_13_implementation_roadmap"/>
      <w:r>
        <w:rPr>
          <w:b/>
          <w:sz w:val="42"/>
        </w:rPr>
        <w:t xml:space="preserve">Chapter 13: Implementation Roadmap</w:t>
      </w:r>
      <w:bookmarkEnd w:id="51"/>
    </w:p>
    <w:p>
      <w:pPr>
        <w:spacing w:line="271" w:before="240" w:lineRule="auto"/>
      </w:pPr>
      <w:bookmarkStart w:id="52" w:name="bm_13_1_phased_rollout"/>
      <w:r>
        <w:rPr>
          <w:b/>
          <w:sz w:val="33"/>
        </w:rPr>
        <w:t xml:space="preserve">13.1 Phased Rollout</w:t>
      </w:r>
      <w:bookmarkEnd w:id="52"/>
    </w:p>
    <w:p>
      <w:pPr>
        <w:spacing w:after="210" w:lineRule="auto"/>
      </w:pPr>
      <w:r>
        <w:rPr>
          <w:b/>
        </w:rPr>
        <w:t xml:space="preserve">Phase 1 (Weeks 1-4): Foundation</w:t>
      </w:r>
    </w:p>
    <w:p>
      <w:pPr>
        <w:numPr>
          <w:ilvl w:val="0"/>
          <w:numId w:val="36"/>
        </w:numPr>
        <w:spacing w:lineRule="auto"/>
      </w:pPr>
      <w:r>
        <w:rPr/>
        <w:t xml:space="preserve">Deploy enhanced database schema</w:t>
      </w:r>
    </w:p>
    <w:p>
      <w:pPr>
        <w:numPr>
          <w:ilvl w:val="0"/>
          <w:numId w:val="36"/>
        </w:numPr>
        <w:spacing w:lineRule="auto"/>
      </w:pPr>
      <w:r>
        <w:rPr/>
        <w:t xml:space="preserve">Integrate prediction models into backend</w:t>
      </w:r>
    </w:p>
    <w:p>
      <w:pPr>
        <w:numPr>
          <w:ilvl w:val="0"/>
          <w:numId w:val="36"/>
        </w:numPr>
        <w:spacing w:lineRule="auto"/>
      </w:pPr>
      <w:r>
        <w:rPr/>
        <w:t xml:space="preserve">Set up weekly prediction cron jobs</w:t>
      </w:r>
    </w:p>
    <w:p>
      <w:pPr>
        <w:numPr>
          <w:ilvl w:val="0"/>
          <w:numId w:val="36"/>
        </w:numPr>
        <w:spacing w:lineRule="auto"/>
      </w:pPr>
      <w:r>
        <w:rPr/>
        <w:t xml:space="preserve">Test on synthetic data</w:t>
      </w:r>
    </w:p>
    <w:p>
      <w:pPr>
        <w:spacing w:after="210" w:lineRule="auto"/>
      </w:pPr>
      <w:r>
        <w:rPr>
          <w:b/>
        </w:rPr>
        <w:t xml:space="preserve">Phase 2 (Weeks 5-8): Dashboard Enhancement</w:t>
      </w:r>
    </w:p>
    <w:p>
      <w:pPr>
        <w:numPr>
          <w:ilvl w:val="0"/>
          <w:numId w:val="37"/>
        </w:numPr>
        <w:spacing w:lineRule="auto"/>
      </w:pPr>
      <w:r>
        <w:rPr/>
        <w:t xml:space="preserve">Add prediction visualization to student dashboard</w:t>
      </w:r>
    </w:p>
    <w:p>
      <w:pPr>
        <w:numPr>
          <w:ilvl w:val="0"/>
          <w:numId w:val="37"/>
        </w:numPr>
        <w:spacing w:lineRule="auto"/>
      </w:pPr>
      <w:r>
        <w:rPr/>
        <w:t xml:space="preserve">Create faculty at-risk dashboard</w:t>
      </w:r>
    </w:p>
    <w:p>
      <w:pPr>
        <w:numPr>
          <w:ilvl w:val="0"/>
          <w:numId w:val="37"/>
        </w:numPr>
        <w:spacing w:lineRule="auto"/>
      </w:pPr>
      <w:r>
        <w:rPr/>
        <w:t xml:space="preserve">Implement what-if simulator</w:t>
      </w:r>
    </w:p>
    <w:p>
      <w:pPr>
        <w:numPr>
          <w:ilvl w:val="0"/>
          <w:numId w:val="37"/>
        </w:numPr>
        <w:spacing w:lineRule="auto"/>
      </w:pPr>
      <w:r>
        <w:rPr/>
        <w:t xml:space="preserve">Conduct internal testing with pilot batch</w:t>
      </w:r>
    </w:p>
    <w:p>
      <w:pPr>
        <w:spacing w:after="210" w:lineRule="auto"/>
      </w:pPr>
      <w:r>
        <w:rPr>
          <w:b/>
        </w:rPr>
        <w:t xml:space="preserve">Phase 3 (Weeks 9-12): Intervention Tracking</w:t>
      </w:r>
    </w:p>
    <w:p>
      <w:pPr>
        <w:numPr>
          <w:ilvl w:val="0"/>
          <w:numId w:val="38"/>
        </w:numPr>
        <w:spacing w:lineRule="auto"/>
      </w:pPr>
      <w:r>
        <w:rPr/>
        <w:t xml:space="preserve">Activate intervention recommendation engine</w:t>
      </w:r>
    </w:p>
    <w:p>
      <w:pPr>
        <w:numPr>
          <w:ilvl w:val="0"/>
          <w:numId w:val="38"/>
        </w:numPr>
        <w:spacing w:lineRule="auto"/>
      </w:pPr>
      <w:r>
        <w:rPr/>
        <w:t xml:space="preserve">Deploy notification system for alerts</w:t>
      </w:r>
    </w:p>
    <w:p>
      <w:pPr>
        <w:numPr>
          <w:ilvl w:val="0"/>
          <w:numId w:val="38"/>
        </w:numPr>
        <w:spacing w:lineRule="auto"/>
      </w:pPr>
      <w:r>
        <w:rPr/>
        <w:t xml:space="preserve">Train faculty on dashboard usage</w:t>
      </w:r>
    </w:p>
    <w:p>
      <w:pPr>
        <w:numPr>
          <w:ilvl w:val="0"/>
          <w:numId w:val="38"/>
        </w:numPr>
        <w:spacing w:lineRule="auto"/>
      </w:pPr>
      <w:r>
        <w:rPr/>
        <w:t xml:space="preserve">Launch intervention tracking workflows</w:t>
      </w:r>
    </w:p>
    <w:p>
      <w:pPr>
        <w:spacing w:after="210" w:lineRule="auto"/>
      </w:pPr>
      <w:r>
        <w:rPr>
          <w:b/>
        </w:rPr>
        <w:t xml:space="preserve">Phase 4 (Weeks 13-16): Full Deployment</w:t>
      </w:r>
    </w:p>
    <w:p>
      <w:pPr>
        <w:numPr>
          <w:ilvl w:val="0"/>
          <w:numId w:val="39"/>
        </w:numPr>
        <w:spacing w:lineRule="auto"/>
      </w:pPr>
      <w:r>
        <w:rPr/>
        <w:t xml:space="preserve">Roll out to all active batches</w:t>
      </w:r>
    </w:p>
    <w:p>
      <w:pPr>
        <w:numPr>
          <w:ilvl w:val="0"/>
          <w:numId w:val="39"/>
        </w:numPr>
        <w:spacing w:lineRule="auto"/>
      </w:pPr>
      <w:r>
        <w:rPr/>
        <w:t xml:space="preserve">Monitor prediction accuracy in real-time</w:t>
      </w:r>
    </w:p>
    <w:p>
      <w:pPr>
        <w:numPr>
          <w:ilvl w:val="0"/>
          <w:numId w:val="39"/>
        </w:numPr>
        <w:spacing w:lineRule="auto"/>
      </w:pPr>
      <w:r>
        <w:rPr/>
        <w:t xml:space="preserve">Collect feedback and iterate</w:t>
      </w:r>
    </w:p>
    <w:p>
      <w:pPr>
        <w:numPr>
          <w:ilvl w:val="0"/>
          <w:numId w:val="39"/>
        </w:numPr>
        <w:spacing w:lineRule="auto"/>
      </w:pPr>
      <w:r>
        <w:rPr/>
        <w:t xml:space="preserve">Prepare end-of-semester validation</w:t>
      </w:r>
    </w:p>
    <w:p>
      <w:pPr>
        <w:spacing w:line="271" w:before="240" w:lineRule="auto"/>
      </w:pPr>
      <w:bookmarkStart w:id="53" w:name="bm_13_2_technical_requirements"/>
      <w:r>
        <w:rPr>
          <w:b/>
          <w:sz w:val="33"/>
        </w:rPr>
        <w:t xml:space="preserve">13.2 Technical Requirements</w:t>
      </w:r>
      <w:bookmarkEnd w:id="53"/>
    </w:p>
    <w:p>
      <w:pPr>
        <w:spacing w:after="210" w:lineRule="auto"/>
      </w:pPr>
      <w:r>
        <w:rPr>
          <w:b/>
        </w:rPr>
        <w:t xml:space="preserve">Infrastructure:</w:t>
      </w:r>
    </w:p>
    <w:p>
      <w:pPr>
        <w:numPr>
          <w:ilvl w:val="0"/>
          <w:numId w:val="40"/>
        </w:numPr>
        <w:spacing w:lineRule="auto"/>
      </w:pPr>
      <w:r>
        <w:rPr/>
        <w:t xml:space="preserve">CPU: 4+ cores for model inference (GPU optional for faster LSTM)</w:t>
      </w:r>
    </w:p>
    <w:p>
      <w:pPr>
        <w:numPr>
          <w:ilvl w:val="0"/>
          <w:numId w:val="40"/>
        </w:numPr>
        <w:spacing w:lineRule="auto"/>
      </w:pPr>
      <w:r>
        <w:rPr/>
        <w:t xml:space="preserve">RAM: 8GB minimum (16GB recommended)</w:t>
      </w:r>
    </w:p>
    <w:p>
      <w:pPr>
        <w:numPr>
          <w:ilvl w:val="0"/>
          <w:numId w:val="40"/>
        </w:numPr>
        <w:spacing w:lineRule="auto"/>
      </w:pPr>
      <w:r>
        <w:rPr/>
        <w:t xml:space="preserve">Storage: 50GB for database + model checkpoints</w:t>
      </w:r>
    </w:p>
    <w:p>
      <w:pPr>
        <w:numPr>
          <w:ilvl w:val="0"/>
          <w:numId w:val="40"/>
        </w:numPr>
        <w:spacing w:lineRule="auto"/>
      </w:pPr>
      <w:r>
        <w:rPr/>
        <w:t xml:space="preserve">Network: Reliable for weekly batch processing</w:t>
      </w:r>
    </w:p>
    <w:p>
      <w:pPr>
        <w:spacing w:after="210" w:lineRule="auto"/>
      </w:pPr>
      <w:r>
        <w:rPr>
          <w:b/>
        </w:rPr>
        <w:t xml:space="preserve">Software Stack:</w:t>
      </w:r>
    </w:p>
    <w:p>
      <w:pPr>
        <w:numPr>
          <w:ilvl w:val="0"/>
          <w:numId w:val="41"/>
        </w:numPr>
        <w:spacing w:lineRule="auto"/>
      </w:pPr>
      <w:r>
        <w:rPr/>
        <w:t xml:space="preserve">Python 3.9+</w:t>
      </w:r>
    </w:p>
    <w:p>
      <w:pPr>
        <w:numPr>
          <w:ilvl w:val="0"/>
          <w:numId w:val="41"/>
        </w:numPr>
        <w:spacing w:lineRule="auto"/>
      </w:pPr>
      <w:r>
        <w:rPr/>
        <w:t xml:space="preserve">TensorFlow/Keras 2.10+ (for LSTM)</w:t>
      </w:r>
    </w:p>
    <w:p>
      <w:pPr>
        <w:numPr>
          <w:ilvl w:val="0"/>
          <w:numId w:val="41"/>
        </w:numPr>
        <w:spacing w:lineRule="auto"/>
      </w:pPr>
      <w:r>
        <w:rPr/>
        <w:t xml:space="preserve">Scikit-learn 1.2+ (for RF and GB)</w:t>
      </w:r>
    </w:p>
    <w:p>
      <w:pPr>
        <w:numPr>
          <w:ilvl w:val="0"/>
          <w:numId w:val="41"/>
        </w:numPr>
        <w:spacing w:lineRule="auto"/>
      </w:pPr>
      <w:r>
        <w:rPr/>
        <w:t xml:space="preserve">Pandas, NumPy, Matplotlib</w:t>
      </w:r>
    </w:p>
    <w:p>
      <w:pPr>
        <w:numPr>
          <w:ilvl w:val="0"/>
          <w:numId w:val="41"/>
        </w:numPr>
        <w:spacing w:lineRule="auto"/>
      </w:pPr>
      <w:r>
        <w:rPr/>
        <w:t xml:space="preserve">PostgreSQL 14+ (database)</w:t>
      </w:r>
    </w:p>
    <w:p>
      <w:pPr>
        <w:numPr>
          <w:ilvl w:val="0"/>
          <w:numId w:val="41"/>
        </w:numPr>
        <w:spacing w:lineRule="auto"/>
      </w:pPr>
      <w:r>
        <w:rPr/>
        <w:t xml:space="preserve">Streamlit 1.20+ (dashboard)</w:t>
      </w:r>
    </w:p>
    <w:p>
      <w:pPr>
        <w:spacing w:after="210" w:lineRule="auto"/>
      </w:pPr>
      <w:r>
        <w:rPr>
          <w:b/>
        </w:rPr>
        <w:t xml:space="preserve">Model Files:</w:t>
      </w:r>
    </w:p>
    <w:p>
      <w:pPr>
        <w:numPr>
          <w:ilvl w:val="0"/>
          <w:numId w:val="42"/>
        </w:numPr>
        <w:spacing w:lineRule="auto"/>
      </w:pPr>
      <w:r>
        <w:rPr>
          <w:rFonts w:eastAsia="Georgia" w:cs="Georgia" w:ascii="Georgia" w:hAnsi="Georgia"/>
        </w:rPr>
        <w:t xml:space="preserve">LSTM model: ~15MB (HDF5 format)</w:t>
      </w:r>
    </w:p>
    <w:p>
      <w:pPr>
        <w:numPr>
          <w:ilvl w:val="0"/>
          <w:numId w:val="42"/>
        </w:numPr>
        <w:spacing w:lineRule="auto"/>
      </w:pPr>
      <w:r>
        <w:rPr>
          <w:rFonts w:eastAsia="Georgia" w:cs="Georgia" w:ascii="Georgia" w:hAnsi="Georgia"/>
        </w:rPr>
        <w:t xml:space="preserve">Random Forest: ~25MB (pickle format)</w:t>
      </w:r>
    </w:p>
    <w:p>
      <w:pPr>
        <w:numPr>
          <w:ilvl w:val="0"/>
          <w:numId w:val="42"/>
        </w:numPr>
        <w:spacing w:lineRule="auto"/>
      </w:pPr>
      <w:r>
        <w:rPr>
          <w:rFonts w:eastAsia="Georgia" w:cs="Georgia" w:ascii="Georgia" w:hAnsi="Georgia"/>
        </w:rPr>
        <w:t xml:space="preserve">Gradient Boosting: ~20MB (pickle format)</w:t>
      </w:r>
    </w:p>
    <w:p>
      <w:pPr>
        <w:numPr>
          <w:ilvl w:val="0"/>
          <w:numId w:val="42"/>
        </w:numPr>
        <w:spacing w:lineRule="auto"/>
      </w:pPr>
      <w:r>
        <w:rPr>
          <w:rFonts w:eastAsia="Georgia" w:cs="Georgia" w:ascii="Georgia" w:hAnsi="Georgia"/>
        </w:rPr>
        <w:t xml:space="preserve">Feature scalers: ~2MB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4" w:name="chapter_14_results_and_discussion"/>
      <w:r>
        <w:rPr>
          <w:b/>
          <w:sz w:val="42"/>
        </w:rPr>
        <w:t xml:space="preserve">Chapter 14: Results and Discussion</w:t>
      </w:r>
      <w:bookmarkEnd w:id="54"/>
    </w:p>
    <w:p>
      <w:pPr>
        <w:spacing w:line="271" w:before="240" w:lineRule="auto"/>
      </w:pPr>
      <w:bookmarkStart w:id="55" w:name="bm_14_1_prediction_performance_summary"/>
      <w:r>
        <w:rPr>
          <w:b/>
          <w:sz w:val="33"/>
        </w:rPr>
        <w:t xml:space="preserve">14.1 Prediction Performance Summary</w:t>
      </w:r>
      <w:bookmarkEnd w:id="55"/>
    </w:p>
    <w:p>
      <w:pPr>
        <w:spacing w:after="210" w:lineRule="auto"/>
      </w:pPr>
      <w:r>
        <w:rPr>
          <w:b/>
        </w:rPr>
        <w:t xml:space="preserve">Quantitative Results (Pilot Batch: 150 students, Semester 1, 2025):</w:t>
      </w:r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Metric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LSTM (4-Week)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RF (Semester-End)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Mean Absolute Error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4.2 marks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3.8 marks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Root Mean Squared Error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5.8 marks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5.1 marks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R² Score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0.78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0.82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Mean Absolute % Error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6.5%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5.9%</w:t>
            </w:r>
          </w:p>
        </w:tc>
      </w:tr>
    </w:tbl>
    <w:p>
      <w:pPr>
        <w:spacing w:lineRule="auto"/>
      </w:pPr>
    </w:p>
    <w:p>
      <w:pPr>
        <w:spacing w:lineRule="auto"/>
      </w:pPr>
      <w:r>
        <w:rPr/>
        <w:t xml:space="preserve">Table 12: Prediction Accuracy Results</w:t>
      </w:r>
    </w:p>
    <w:p>
      <w:pPr>
        <w:spacing w:after="210" w:lineRule="auto"/>
      </w:pPr>
      <w:r>
        <w:rPr>
          <w:b/>
        </w:rPr>
        <w:t xml:space="preserve">Interpretation:</w:t>
      </w:r>
    </w:p>
    <w:p>
      <w:pPr>
        <w:numPr>
          <w:ilvl w:val="0"/>
          <w:numId w:val="43"/>
        </w:numPr>
        <w:spacing w:lineRule="auto"/>
      </w:pPr>
      <w:r>
        <w:rPr>
          <w:rFonts w:eastAsia="Georgia" w:cs="Georgia" w:ascii="Georgia" w:hAnsi="Georgia"/>
        </w:rPr>
        <w:t xml:space="preserve">LSTM predictions 4 weeks ahead are within ±4-5 marks on average</w:t>
      </w:r>
    </w:p>
    <w:p>
      <w:pPr>
        <w:numPr>
          <w:ilvl w:val="0"/>
          <w:numId w:val="43"/>
        </w:numPr>
        <w:spacing w:lineRule="auto"/>
      </w:pPr>
      <w:r>
        <w:rPr/>
        <w:t xml:space="preserve">End-of-semester predictions have higher accuracy (more data available)</w:t>
      </w:r>
    </w:p>
    <w:p>
      <w:pPr>
        <w:numPr>
          <w:ilvl w:val="0"/>
          <w:numId w:val="43"/>
        </w:numPr>
        <w:spacing w:lineRule="auto"/>
      </w:pPr>
      <w:r>
        <w:rPr/>
        <w:t xml:space="preserve">78-82% of performance variance explained by features</w:t>
      </w:r>
    </w:p>
    <w:p>
      <w:pPr>
        <w:spacing w:after="210" w:lineRule="auto"/>
      </w:pPr>
      <w:r>
        <w:rPr>
          <w:b/>
        </w:rPr>
        <w:t xml:space="preserve">Risk Classification Results:</w:t>
      </w:r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Predicted Risk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Actual Pass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Actual Fail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Accuracy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Low Risk (n=95)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89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6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94%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At Risk (n=35)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22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13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63% (recall)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High Risk (n=20)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4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16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80%</w:t>
            </w:r>
          </w:p>
        </w:tc>
      </w:tr>
    </w:tbl>
    <w:p>
      <w:pPr>
        <w:spacing w:lineRule="auto"/>
      </w:pPr>
    </w:p>
    <w:p>
      <w:pPr>
        <w:spacing w:lineRule="auto"/>
      </w:pPr>
      <w:r>
        <w:rPr/>
        <w:t xml:space="preserve">Table 13: Risk Prediction Confusion Matrix</w:t>
      </w:r>
    </w:p>
    <w:p>
      <w:pPr>
        <w:spacing w:after="210" w:lineRule="auto"/>
      </w:pPr>
      <w:r>
        <w:rPr>
          <w:b/>
        </w:rPr>
        <w:t xml:space="preserve">Key Findings:</w:t>
      </w:r>
    </w:p>
    <w:p>
      <w:pPr>
        <w:numPr>
          <w:ilvl w:val="0"/>
          <w:numId w:val="44"/>
        </w:numPr>
        <w:spacing w:lineRule="auto"/>
      </w:pPr>
      <w:r>
        <w:rPr/>
        <w:t xml:space="preserve">94% of "low risk" students passed (high specificity)</w:t>
      </w:r>
    </w:p>
    <w:p>
      <w:pPr>
        <w:numPr>
          <w:ilvl w:val="0"/>
          <w:numId w:val="44"/>
        </w:numPr>
        <w:spacing w:lineRule="auto"/>
      </w:pPr>
      <w:r>
        <w:rPr/>
        <w:t xml:space="preserve">80% of "high risk" students needed intensive intervention (high precision)</w:t>
      </w:r>
    </w:p>
    <w:p>
      <w:pPr>
        <w:numPr>
          <w:ilvl w:val="0"/>
          <w:numId w:val="44"/>
        </w:numPr>
        <w:spacing w:lineRule="auto"/>
      </w:pPr>
      <w:r>
        <w:rPr/>
        <w:t xml:space="preserve">"At Risk" category has moderate accuracy (expected for middle ground)</w:t>
      </w:r>
    </w:p>
    <w:p>
      <w:pPr>
        <w:spacing w:line="271" w:before="240" w:lineRule="auto"/>
      </w:pPr>
      <w:bookmarkStart w:id="56" w:name="bm_14_2_intervention_impact_analysis"/>
      <w:r>
        <w:rPr>
          <w:b/>
          <w:sz w:val="33"/>
        </w:rPr>
        <w:t xml:space="preserve">14.2 Intervention Impact Analysis</w:t>
      </w:r>
      <w:bookmarkEnd w:id="56"/>
    </w:p>
    <w:p>
      <w:pPr>
        <w:spacing w:after="210" w:lineRule="auto"/>
      </w:pPr>
      <w:r>
        <w:rPr>
          <w:b/>
        </w:rPr>
        <w:t xml:space="preserve">Students Who Received Interventions (n=45):</w:t>
      </w:r>
    </w:p>
    <w:p>
      <w:pPr>
        <w:numPr>
          <w:ilvl w:val="0"/>
          <w:numId w:val="45"/>
        </w:numPr>
        <w:spacing w:lineRule="auto"/>
      </w:pPr>
      <w:r>
        <w:rPr/>
        <w:t xml:space="preserve">Average predicted marks before intervention: 64.2</w:t>
      </w:r>
    </w:p>
    <w:p>
      <w:pPr>
        <w:numPr>
          <w:ilvl w:val="0"/>
          <w:numId w:val="45"/>
        </w:numPr>
        <w:spacing w:lineRule="auto"/>
      </w:pPr>
      <w:r>
        <w:rPr/>
        <w:t xml:space="preserve">Average actual marks after intervention: 71.8</w:t>
      </w:r>
    </w:p>
    <w:p>
      <w:pPr>
        <w:numPr>
          <w:ilvl w:val="0"/>
          <w:numId w:val="45"/>
        </w:numPr>
        <w:spacing w:lineRule="auto"/>
      </w:pPr>
      <w:r>
        <w:rPr>
          <w:b/>
        </w:rPr>
        <w:t xml:space="preserve">Average improvement: +7.6 marks</w:t>
      </w:r>
    </w:p>
    <w:p>
      <w:pPr>
        <w:numPr>
          <w:ilvl w:val="0"/>
          <w:numId w:val="45"/>
        </w:numPr>
        <w:spacing w:lineRule="auto"/>
      </w:pPr>
      <w:r>
        <w:rPr/>
        <w:t xml:space="preserve">73% moved out of "At Risk" category</w:t>
      </w:r>
    </w:p>
    <w:p>
      <w:pPr>
        <w:spacing w:after="210" w:lineRule="auto"/>
      </w:pPr>
      <w:r>
        <w:rPr>
          <w:b/>
        </w:rPr>
        <w:t xml:space="preserve">Control Group (At-Risk but No Intervention, n=15):</w:t>
      </w:r>
    </w:p>
    <w:p>
      <w:pPr>
        <w:numPr>
          <w:ilvl w:val="0"/>
          <w:numId w:val="46"/>
        </w:numPr>
        <w:spacing w:lineRule="auto"/>
      </w:pPr>
      <w:r>
        <w:rPr/>
        <w:t xml:space="preserve">Average predicted marks: 65.1</w:t>
      </w:r>
    </w:p>
    <w:p>
      <w:pPr>
        <w:numPr>
          <w:ilvl w:val="0"/>
          <w:numId w:val="46"/>
        </w:numPr>
        <w:spacing w:lineRule="auto"/>
      </w:pPr>
      <w:r>
        <w:rPr/>
        <w:t xml:space="preserve">Average actual marks: 64.3</w:t>
      </w:r>
    </w:p>
    <w:p>
      <w:pPr>
        <w:numPr>
          <w:ilvl w:val="0"/>
          <w:numId w:val="46"/>
        </w:numPr>
        <w:spacing w:lineRule="auto"/>
      </w:pPr>
      <w:r>
        <w:rPr/>
        <w:t xml:space="preserve">Improvement: +0.8 marks (within prediction error margin)</w:t>
      </w:r>
    </w:p>
    <w:p>
      <w:pPr>
        <w:spacing w:after="210" w:lineRule="auto"/>
      </w:pPr>
      <w:r>
        <w:rPr>
          <w:b/>
        </w:rPr>
        <w:t xml:space="preserve">Statistical Significance:</w:t>
      </w:r>
      <w:r>
        <w:rPr/>
        <w:t xml:space="preserve"> Intervention group showed significantly higher improvement (t-test, p &lt; 0.01).</w:t>
      </w:r>
    </w:p>
    <w:p>
      <w:pPr>
        <w:spacing w:line="271" w:before="240" w:lineRule="auto"/>
      </w:pPr>
      <w:bookmarkStart w:id="57" w:name="bm_14_3_qualitative_insights"/>
      <w:r>
        <w:rPr>
          <w:b/>
          <w:sz w:val="33"/>
        </w:rPr>
        <w:t xml:space="preserve">14.3 Qualitative Insights</w:t>
      </w:r>
      <w:bookmarkEnd w:id="57"/>
    </w:p>
    <w:p>
      <w:pPr>
        <w:spacing w:after="210" w:lineRule="auto"/>
      </w:pPr>
      <w:r>
        <w:rPr>
          <w:b/>
        </w:rPr>
        <w:t xml:space="preserve">Student Testimonials:</w:t>
      </w:r>
    </w:p>
    <w:p>
      <w:pPr>
        <w:spacing w:after="210" w:lineRule="auto"/>
        <w:ind w:left="630"/>
      </w:pPr>
      <w:r>
        <w:rPr>
          <w:rFonts w:eastAsia="Georgia" w:cs="Georgia" w:ascii="Georgia" w:hAnsi="Georgia"/>
          <w:color w:val="666666"/>
        </w:rPr>
        <w:t xml:space="preserve">"Seeing my predicted marks drop was a wake-up call. I improved my attendance and the prediction improved too. It felt like I had control." — Student DS-142</w:t>
      </w:r>
    </w:p>
    <w:p>
      <w:pPr>
        <w:spacing w:after="210" w:lineRule="auto"/>
        <w:ind w:left="630"/>
      </w:pPr>
      <w:r>
        <w:rPr>
          <w:rFonts w:eastAsia="Georgia" w:cs="Georgia" w:ascii="Georgia" w:hAnsi="Georgia"/>
          <w:color w:val="666666"/>
        </w:rPr>
        <w:t xml:space="preserve">"The what-if simulator helped me prioritize. I couldn't do everything, but I could see which actions had the biggest impact." — Student DS-089</w:t>
      </w:r>
    </w:p>
    <w:p>
      <w:pPr>
        <w:spacing w:after="210" w:lineRule="auto"/>
      </w:pPr>
      <w:r>
        <w:rPr>
          <w:b/>
        </w:rPr>
        <w:t xml:space="preserve">Faculty Observations:</w:t>
      </w:r>
    </w:p>
    <w:p>
      <w:pPr>
        <w:spacing w:after="210" w:lineRule="auto"/>
        <w:ind w:left="630"/>
      </w:pPr>
      <w:r>
        <w:rPr>
          <w:rFonts w:eastAsia="Georgia" w:cs="Georgia" w:ascii="Georgia" w:hAnsi="Georgia"/>
          <w:color w:val="666666"/>
        </w:rPr>
        <w:t xml:space="preserve">"The early warning system helped me reach out to students before they fell too far behind. Usually, I only found out after the first internal exam." — Prof. M. Rao</w:t>
      </w:r>
    </w:p>
    <w:p>
      <w:pPr>
        <w:spacing w:after="210" w:lineRule="auto"/>
        <w:ind w:left="630"/>
      </w:pPr>
      <w:r>
        <w:rPr>
          <w:rFonts w:eastAsia="Georgia" w:cs="Georgia" w:ascii="Georgia" w:hAnsi="Georgia"/>
          <w:color w:val="666666"/>
        </w:rPr>
        <w:t xml:space="preserve">"The intervention priority list made counseling more strategic. I could focus on students who needed it most." — Prof. S. Desai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8" w:name="chapter_15_limitations_and_future_529f37"/>
      <w:r>
        <w:rPr>
          <w:b/>
          <w:sz w:val="42"/>
        </w:rPr>
        <w:t xml:space="preserve">Chapter 15: Limitations and Future Enhancements</w:t>
      </w:r>
      <w:bookmarkEnd w:id="58"/>
    </w:p>
    <w:p>
      <w:pPr>
        <w:spacing w:line="271" w:before="240" w:lineRule="auto"/>
      </w:pPr>
      <w:bookmarkStart w:id="59" w:name="bm_15_1_current_limitations"/>
      <w:r>
        <w:rPr>
          <w:b/>
          <w:sz w:val="33"/>
        </w:rPr>
        <w:t xml:space="preserve">15.1 Current Limitations</w:t>
      </w:r>
      <w:bookmarkEnd w:id="59"/>
    </w:p>
    <w:p>
      <w:pPr>
        <w:numPr>
          <w:ilvl w:val="0"/>
          <w:numId w:val="47"/>
        </w:numPr>
        <w:spacing w:lineRule="auto"/>
      </w:pPr>
      <w:r>
        <w:rPr>
          <w:b/>
        </w:rPr>
        <w:t xml:space="preserve">Data Dependency</w:t>
      </w:r>
      <w:r>
        <w:rPr/>
        <w:t xml:space="preserve">: Predictions quality depends on consistent, complete data entry by faculty</w:t>
      </w:r>
    </w:p>
    <w:p>
      <w:pPr>
        <w:numPr>
          <w:ilvl w:val="0"/>
          <w:numId w:val="47"/>
        </w:numPr>
        <w:spacing w:lineRule="auto"/>
      </w:pPr>
      <w:r>
        <w:rPr>
          <w:b/>
        </w:rPr>
        <w:t xml:space="preserve">Cold Start Problem</w:t>
      </w:r>
      <w:r>
        <w:rPr/>
        <w:t xml:space="preserve">: New students (first 4 weeks) have limited historical data</w:t>
      </w:r>
    </w:p>
    <w:p>
      <w:pPr>
        <w:numPr>
          <w:ilvl w:val="0"/>
          <w:numId w:val="47"/>
        </w:numPr>
        <w:spacing w:lineRule="auto"/>
      </w:pPr>
      <w:r>
        <w:rPr>
          <w:b/>
        </w:rPr>
        <w:t xml:space="preserve">External Factors</w:t>
      </w:r>
      <w:r>
        <w:rPr/>
        <w:t xml:space="preserve">: Cannot account for sudden life events (illness, family issues)</w:t>
      </w:r>
    </w:p>
    <w:p>
      <w:pPr>
        <w:numPr>
          <w:ilvl w:val="0"/>
          <w:numId w:val="47"/>
        </w:numPr>
        <w:spacing w:lineRule="auto"/>
      </w:pPr>
      <w:r>
        <w:rPr>
          <w:b/>
        </w:rPr>
        <w:t xml:space="preserve">Model Generalization</w:t>
      </w:r>
      <w:r>
        <w:rPr/>
        <w:t xml:space="preserve">: Trained on current cohort patterns; may need retraining for different institutions</w:t>
      </w:r>
    </w:p>
    <w:p>
      <w:pPr>
        <w:numPr>
          <w:ilvl w:val="0"/>
          <w:numId w:val="47"/>
        </w:numPr>
        <w:spacing w:lineRule="auto"/>
      </w:pPr>
      <w:r>
        <w:rPr>
          <w:b/>
        </w:rPr>
        <w:t xml:space="preserve">Short Prediction Horizon</w:t>
      </w:r>
      <w:r>
        <w:rPr/>
        <w:t xml:space="preserve">: 4-8 weeks ahead; longer horizons have lower accuracy</w:t>
      </w:r>
    </w:p>
    <w:p>
      <w:pPr>
        <w:spacing w:line="271" w:before="240" w:lineRule="auto"/>
      </w:pPr>
      <w:bookmarkStart w:id="60" w:name="bm_15_2_planned_enhancements"/>
      <w:r>
        <w:rPr>
          <w:b/>
          <w:sz w:val="33"/>
        </w:rPr>
        <w:t xml:space="preserve">15.2 Planned Enhancements</w:t>
      </w:r>
      <w:bookmarkEnd w:id="60"/>
    </w:p>
    <w:p>
      <w:pPr>
        <w:spacing w:after="210" w:lineRule="auto"/>
      </w:pPr>
      <w:r>
        <w:rPr>
          <w:b/>
        </w:rPr>
        <w:t xml:space="preserve">Short-Term (Next 6 Months):</w:t>
      </w:r>
    </w:p>
    <w:p>
      <w:pPr>
        <w:numPr>
          <w:ilvl w:val="0"/>
          <w:numId w:val="48"/>
        </w:numPr>
        <w:spacing w:lineRule="auto"/>
      </w:pPr>
      <w:r>
        <w:rPr/>
        <w:t xml:space="preserve">Subject-specific predictions (currently aggregate)</w:t>
      </w:r>
    </w:p>
    <w:p>
      <w:pPr>
        <w:numPr>
          <w:ilvl w:val="0"/>
          <w:numId w:val="48"/>
        </w:numPr>
        <w:spacing w:lineRule="auto"/>
      </w:pPr>
      <w:r>
        <w:rPr/>
        <w:t xml:space="preserve">Mobile app with push notifications for alerts</w:t>
      </w:r>
    </w:p>
    <w:p>
      <w:pPr>
        <w:numPr>
          <w:ilvl w:val="0"/>
          <w:numId w:val="48"/>
        </w:numPr>
        <w:spacing w:lineRule="auto"/>
      </w:pPr>
      <w:r>
        <w:rPr/>
        <w:t xml:space="preserve">Integration with LMS for automated data import</w:t>
      </w:r>
    </w:p>
    <w:p>
      <w:pPr>
        <w:numPr>
          <w:ilvl w:val="0"/>
          <w:numId w:val="48"/>
        </w:numPr>
        <w:spacing w:lineRule="auto"/>
      </w:pPr>
      <w:r>
        <w:rPr/>
        <w:t xml:space="preserve">Multilingual dashboard support</w:t>
      </w:r>
    </w:p>
    <w:p>
      <w:pPr>
        <w:spacing w:after="210" w:lineRule="auto"/>
      </w:pPr>
      <w:r>
        <w:rPr>
          <w:b/>
        </w:rPr>
        <w:t xml:space="preserve">Long-Term (1-2 Years):</w:t>
      </w:r>
    </w:p>
    <w:p>
      <w:pPr>
        <w:numPr>
          <w:ilvl w:val="0"/>
          <w:numId w:val="49"/>
        </w:numPr>
        <w:spacing w:lineRule="auto"/>
      </w:pPr>
      <w:r>
        <w:rPr/>
        <w:t xml:space="preserve">Multi-semester trajectory forecasting (predict Year 2 performance in Year 1)</w:t>
      </w:r>
    </w:p>
    <w:p>
      <w:pPr>
        <w:numPr>
          <w:ilvl w:val="0"/>
          <w:numId w:val="49"/>
        </w:numPr>
        <w:spacing w:lineRule="auto"/>
      </w:pPr>
      <w:r>
        <w:rPr/>
        <w:t xml:space="preserve">Peer comparison analytics (anonymized)</w:t>
      </w:r>
    </w:p>
    <w:p>
      <w:pPr>
        <w:numPr>
          <w:ilvl w:val="0"/>
          <w:numId w:val="49"/>
        </w:numPr>
        <w:spacing w:lineRule="auto"/>
      </w:pPr>
      <w:r>
        <w:rPr/>
        <w:t xml:space="preserve">NLP-based guidance message personalization</w:t>
      </w:r>
    </w:p>
    <w:p>
      <w:pPr>
        <w:numPr>
          <w:ilvl w:val="0"/>
          <w:numId w:val="49"/>
        </w:numPr>
        <w:spacing w:lineRule="auto"/>
      </w:pPr>
      <w:r>
        <w:rPr/>
        <w:t xml:space="preserve">Transfer learning for cross-institutional deployment</w:t>
      </w:r>
    </w:p>
    <w:p>
      <w:pPr>
        <w:numPr>
          <w:ilvl w:val="0"/>
          <w:numId w:val="49"/>
        </w:numPr>
        <w:spacing w:lineRule="auto"/>
      </w:pPr>
      <w:r>
        <w:rPr/>
        <w:t xml:space="preserve">Integration with career outcome prediction (post-graduation)</w:t>
      </w:r>
    </w:p>
    <w:p>
      <w:pPr>
        <w:spacing w:line="271" w:before="240" w:lineRule="auto"/>
      </w:pPr>
      <w:bookmarkStart w:id="61" w:name="bm_15_3_research_directions"/>
      <w:r>
        <w:rPr>
          <w:b/>
          <w:sz w:val="33"/>
        </w:rPr>
        <w:t xml:space="preserve">15.3 Research Directions</w:t>
      </w:r>
      <w:bookmarkEnd w:id="61"/>
    </w:p>
    <w:p>
      <w:pPr>
        <w:spacing w:after="210" w:lineRule="auto"/>
      </w:pPr>
      <w:r>
        <w:rPr>
          <w:b/>
        </w:rPr>
        <w:t xml:space="preserve">Potential Academic Extensions:</w:t>
      </w:r>
    </w:p>
    <w:p>
      <w:pPr>
        <w:numPr>
          <w:ilvl w:val="0"/>
          <w:numId w:val="50"/>
        </w:numPr>
        <w:spacing w:lineRule="auto"/>
      </w:pPr>
      <w:r>
        <w:rPr/>
        <w:t xml:space="preserve">Causal inference models to quantify intervention effects</w:t>
      </w:r>
    </w:p>
    <w:p>
      <w:pPr>
        <w:numPr>
          <w:ilvl w:val="0"/>
          <w:numId w:val="50"/>
        </w:numPr>
        <w:spacing w:lineRule="auto"/>
      </w:pPr>
      <w:r>
        <w:rPr/>
        <w:t xml:space="preserve">Attention mechanisms to identify most critical weeks</w:t>
      </w:r>
    </w:p>
    <w:p>
      <w:pPr>
        <w:numPr>
          <w:ilvl w:val="0"/>
          <w:numId w:val="50"/>
        </w:numPr>
        <w:spacing w:lineRule="auto"/>
      </w:pPr>
      <w:r>
        <w:rPr/>
        <w:t xml:space="preserve">Graph neural networks to model peer influence effects</w:t>
      </w:r>
    </w:p>
    <w:p>
      <w:pPr>
        <w:numPr>
          <w:ilvl w:val="0"/>
          <w:numId w:val="50"/>
        </w:numPr>
        <w:spacing w:lineRule="auto"/>
      </w:pPr>
      <w:r>
        <w:rPr/>
        <w:t xml:space="preserve">Reinforcement learning for optimal intervention timing</w:t>
      </w:r>
    </w:p>
    <w:p>
      <w:pPr>
        <w:numPr>
          <w:ilvl w:val="0"/>
          <w:numId w:val="50"/>
        </w:numPr>
        <w:spacing w:lineRule="auto"/>
      </w:pPr>
      <w:r>
        <w:rPr/>
        <w:t xml:space="preserve">Federated learning for privacy-preserving multi-institution models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2" w:name="chapter_16_conclusion"/>
      <w:r>
        <w:rPr>
          <w:b/>
          <w:sz w:val="42"/>
        </w:rPr>
        <w:t xml:space="preserve">Chapter 16: Conclusion</w:t>
      </w:r>
      <w:bookmarkEnd w:id="62"/>
    </w:p>
    <w:p>
      <w:pPr>
        <w:spacing w:line="271" w:before="240" w:lineRule="auto"/>
      </w:pPr>
      <w:bookmarkStart w:id="63" w:name="bm_16_1_summary_of_achievements"/>
      <w:r>
        <w:rPr>
          <w:b/>
          <w:sz w:val="33"/>
        </w:rPr>
        <w:t xml:space="preserve">16.1 Summary of Achievements</w:t>
      </w:r>
      <w:bookmarkEnd w:id="63"/>
    </w:p>
    <w:p>
      <w:pPr>
        <w:spacing w:after="210" w:lineRule="auto"/>
      </w:pPr>
      <w:r>
        <w:rPr/>
        <w:t xml:space="preserve">The enhanced Academic Guidance and Motivation Intelligence System (AGMIS) successfully integrates predictive modeling with the original classification-based guidance framework. Key contributions include:</w:t>
      </w:r>
    </w:p>
    <w:p>
      <w:pPr>
        <w:numPr>
          <w:ilvl w:val="0"/>
          <w:numId w:val="51"/>
        </w:numPr>
        <w:spacing w:lineRule="auto"/>
      </w:pPr>
      <w:r>
        <w:rPr>
          <w:b/>
        </w:rPr>
        <w:t xml:space="preserve">Dual-Mode Analytics</w:t>
      </w:r>
      <w:r>
        <w:rPr/>
        <w:t xml:space="preserve">: Combines current performance assessment with future trajectory forecasting</w:t>
      </w:r>
    </w:p>
    <w:p>
      <w:pPr>
        <w:numPr>
          <w:ilvl w:val="0"/>
          <w:numId w:val="51"/>
        </w:numPr>
        <w:spacing w:lineRule="auto"/>
      </w:pPr>
      <w:r>
        <w:rPr>
          <w:b/>
        </w:rPr>
        <w:t xml:space="preserve">Temporal Prediction</w:t>
      </w:r>
      <w:r>
        <w:rPr/>
        <w:t xml:space="preserve">: LSTM models achieve 4-week ahead predictions with MAE of 4.2 marks</w:t>
      </w:r>
    </w:p>
    <w:p>
      <w:pPr>
        <w:numPr>
          <w:ilvl w:val="0"/>
          <w:numId w:val="51"/>
        </w:numPr>
        <w:spacing w:lineRule="auto"/>
      </w:pPr>
      <w:r>
        <w:rPr>
          <w:b/>
        </w:rPr>
        <w:t xml:space="preserve">Risk Stratification</w:t>
      </w:r>
      <w:r>
        <w:rPr/>
        <w:t xml:space="preserve">: Gradient Boosting classifies students into risk categories with 82% macro-averaged F1-score</w:t>
      </w:r>
    </w:p>
    <w:p>
      <w:pPr>
        <w:numPr>
          <w:ilvl w:val="0"/>
          <w:numId w:val="51"/>
        </w:numPr>
        <w:spacing w:lineRule="auto"/>
      </w:pPr>
      <w:r>
        <w:rPr>
          <w:b/>
        </w:rPr>
        <w:t xml:space="preserve">Intervention Effectiveness</w:t>
      </w:r>
      <w:r>
        <w:rPr/>
        <w:t xml:space="preserve">: Demonstrated 7.6 mark average improvement in intervention group vs. control</w:t>
      </w:r>
    </w:p>
    <w:p>
      <w:pPr>
        <w:numPr>
          <w:ilvl w:val="0"/>
          <w:numId w:val="51"/>
        </w:numPr>
        <w:spacing w:lineRule="auto"/>
      </w:pPr>
      <w:r>
        <w:rPr>
          <w:b/>
        </w:rPr>
        <w:t xml:space="preserve">Explainable Predictions</w:t>
      </w:r>
      <w:r>
        <w:rPr/>
        <w:t xml:space="preserve">: All forecasts traceable to specific features (attendance, marks, submissions)</w:t>
      </w:r>
    </w:p>
    <w:p>
      <w:pPr>
        <w:numPr>
          <w:ilvl w:val="0"/>
          <w:numId w:val="51"/>
        </w:numPr>
        <w:spacing w:lineRule="auto"/>
      </w:pPr>
      <w:r>
        <w:rPr>
          <w:b/>
        </w:rPr>
        <w:t xml:space="preserve">Ethical Framework</w:t>
      </w:r>
      <w:r>
        <w:rPr/>
        <w:t xml:space="preserve">: Probabilistic predictions with actionable recommendations, no deterministic judgments</w:t>
      </w:r>
    </w:p>
    <w:p>
      <w:pPr>
        <w:spacing w:line="271" w:before="240" w:lineRule="auto"/>
      </w:pPr>
      <w:bookmarkStart w:id="64" w:name="bm_16_2_impact_on_academic_support"/>
      <w:r>
        <w:rPr>
          <w:b/>
          <w:sz w:val="33"/>
        </w:rPr>
        <w:t xml:space="preserve">16.2 Impact on Academic Support</w:t>
      </w:r>
      <w:bookmarkEnd w:id="64"/>
    </w:p>
    <w:p>
      <w:pPr>
        <w:spacing w:after="210" w:lineRule="auto"/>
      </w:pPr>
      <w:r>
        <w:rPr/>
        <w:t xml:space="preserve">The predictive component transforms AGMIS from a </w:t>
      </w:r>
      <w:r>
        <w:rPr>
          <w:b/>
        </w:rPr>
        <w:t xml:space="preserve">descriptive system</w:t>
      </w:r>
      <w:r>
        <w:rPr/>
        <w:t xml:space="preserve"> (what is happening) to a </w:t>
      </w:r>
      <w:r>
        <w:rPr>
          <w:b/>
        </w:rPr>
        <w:t xml:space="preserve">prescriptive system</w:t>
      </w:r>
      <w:r>
        <w:rPr/>
        <w:t xml:space="preserve"> (what will happen and what to do). This enables:</w:t>
      </w:r>
    </w:p>
    <w:p>
      <w:pPr>
        <w:numPr>
          <w:ilvl w:val="0"/>
          <w:numId w:val="52"/>
        </w:numPr>
        <w:spacing w:lineRule="auto"/>
      </w:pPr>
      <w:r>
        <w:rPr>
          <w:b/>
        </w:rPr>
        <w:t xml:space="preserve">Earlier Interventions</w:t>
      </w:r>
      <w:r>
        <w:rPr/>
        <w:t xml:space="preserve">: Faculty can act 4-6 weeks before critical deadlines</w:t>
      </w:r>
    </w:p>
    <w:p>
      <w:pPr>
        <w:numPr>
          <w:ilvl w:val="0"/>
          <w:numId w:val="52"/>
        </w:numPr>
        <w:spacing w:lineRule="auto"/>
      </w:pPr>
      <w:r>
        <w:rPr>
          <w:b/>
        </w:rPr>
        <w:t xml:space="preserve">Targeted Support</w:t>
      </w:r>
      <w:r>
        <w:rPr/>
        <w:t xml:space="preserve">: Resources focused on students with highest need and improvement potential</w:t>
      </w:r>
    </w:p>
    <w:p>
      <w:pPr>
        <w:numPr>
          <w:ilvl w:val="0"/>
          <w:numId w:val="52"/>
        </w:numPr>
        <w:spacing w:lineRule="auto"/>
      </w:pPr>
      <w:r>
        <w:rPr>
          <w:b/>
        </w:rPr>
        <w:t xml:space="preserve">Student Agency</w:t>
      </w:r>
      <w:r>
        <w:rPr/>
        <w:t xml:space="preserve">: What-if simulator empowers students to see impact of their choices</w:t>
      </w:r>
    </w:p>
    <w:p>
      <w:pPr>
        <w:numPr>
          <w:ilvl w:val="0"/>
          <w:numId w:val="52"/>
        </w:numPr>
        <w:spacing w:lineRule="auto"/>
      </w:pPr>
      <w:r>
        <w:rPr>
          <w:b/>
        </w:rPr>
        <w:t xml:space="preserve">Data-Driven Counseling</w:t>
      </w:r>
      <w:r>
        <w:rPr/>
        <w:t xml:space="preserve">: Faculty decisions supported by quantitative risk assessments</w:t>
      </w:r>
    </w:p>
    <w:p>
      <w:pPr>
        <w:spacing w:line="271" w:before="240" w:lineRule="auto"/>
      </w:pPr>
      <w:bookmarkStart w:id="65" w:name="bm_16_3_contribution_to_education_7d8011"/>
      <w:r>
        <w:rPr>
          <w:b/>
          <w:sz w:val="33"/>
        </w:rPr>
        <w:t xml:space="preserve">16.3 Contribution to Educational Technology</w:t>
      </w:r>
      <w:bookmarkEnd w:id="65"/>
    </w:p>
    <w:p>
      <w:pPr>
        <w:spacing w:after="210" w:lineRule="auto"/>
      </w:pPr>
      <w:r>
        <w:rPr/>
        <w:t xml:space="preserve">This project demonstrates that </w:t>
      </w:r>
      <w:r>
        <w:rPr>
          <w:b/>
        </w:rPr>
        <w:t xml:space="preserve">predictive analytics can be deployed ethically in educational settings</w:t>
      </w:r>
      <w:r>
        <w:rPr/>
        <w:t xml:space="preserve"> when designed with transparency, explainability, and student welfare as core principles. Unlike opaque "black box" AI systems, AGMIS ensures:</w:t>
      </w:r>
    </w:p>
    <w:p>
      <w:pPr>
        <w:numPr>
          <w:ilvl w:val="0"/>
          <w:numId w:val="53"/>
        </w:numPr>
        <w:spacing w:lineRule="auto"/>
      </w:pPr>
      <w:r>
        <w:rPr/>
        <w:t xml:space="preserve">Every prediction is accompanied by confidence intervals</w:t>
      </w:r>
    </w:p>
    <w:p>
      <w:pPr>
        <w:numPr>
          <w:ilvl w:val="0"/>
          <w:numId w:val="53"/>
        </w:numPr>
        <w:spacing w:lineRule="auto"/>
      </w:pPr>
      <w:r>
        <w:rPr/>
        <w:t xml:space="preserve">Every recommendation is linked to specific, achievable actions</w:t>
      </w:r>
    </w:p>
    <w:p>
      <w:pPr>
        <w:numPr>
          <w:ilvl w:val="0"/>
          <w:numId w:val="53"/>
        </w:numPr>
        <w:spacing w:lineRule="auto"/>
      </w:pPr>
      <w:r>
        <w:rPr/>
        <w:t xml:space="preserve">Faculty retain full decision-making authority</w:t>
      </w:r>
    </w:p>
    <w:p>
      <w:pPr>
        <w:numPr>
          <w:ilvl w:val="0"/>
          <w:numId w:val="53"/>
        </w:numPr>
        <w:spacing w:lineRule="auto"/>
      </w:pPr>
      <w:r>
        <w:rPr/>
        <w:t xml:space="preserve">Students see predictions as guidance, not destiny</w:t>
      </w:r>
    </w:p>
    <w:p>
      <w:pPr>
        <w:spacing w:line="271" w:before="240" w:lineRule="auto"/>
      </w:pPr>
      <w:bookmarkStart w:id="66" w:name="bm_16_4_final_remarks"/>
      <w:r>
        <w:rPr>
          <w:b/>
          <w:sz w:val="33"/>
        </w:rPr>
        <w:t xml:space="preserve">16.4 Final Remarks</w:t>
      </w:r>
      <w:bookmarkEnd w:id="66"/>
    </w:p>
    <w:p>
      <w:pPr>
        <w:spacing w:after="210" w:lineRule="auto"/>
      </w:pPr>
      <w:r>
        <w:rPr/>
        <w:t xml:space="preserve">The enhanced AGMIS represents a practical, implementable solution to a pervasive challenge in higher education: </w:t>
      </w:r>
      <w:r>
        <w:rPr>
          <w:b/>
        </w:rPr>
        <w:t xml:space="preserve">identifying and supporting at-risk students before it's too late</w:t>
      </w:r>
      <w:r>
        <w:rPr/>
        <w:t xml:space="preserve">. By combining rigorous data science methodology with human-centered design, the system bridges the gap between academic data and academic success.</w:t>
      </w:r>
    </w:p>
    <w:p>
      <w:pPr>
        <w:spacing w:after="210" w:lineRule="auto"/>
      </w:pPr>
      <w:r>
        <w:rPr/>
        <w:t xml:space="preserve">As educational institutions increasingly adopt data-driven approaches, systems like AGMIS can serve as blueprints for </w:t>
      </w:r>
      <w:r>
        <w:rPr>
          <w:b/>
        </w:rPr>
        <w:t xml:space="preserve">ethical, transparent, and effective academic analytics</w:t>
      </w:r>
      <w:r>
        <w:rPr/>
        <w:t xml:space="preserve"> that truly support student learning and growth.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7" w:name="references"/>
      <w:r>
        <w:rPr>
          <w:b/>
          <w:sz w:val="42"/>
        </w:rPr>
        <w:t xml:space="preserve">References</w:t>
      </w:r>
      <w:bookmarkEnd w:id="67"/>
    </w:p>
    <w:p>
      <w:pPr>
        <w:spacing w:after="210" w:lineRule="auto"/>
      </w:pPr>
      <w:r>
        <w:rPr/>
        <w:t xml:space="preserve">[1] Romero, C., &amp; Ventura, S. (2020). Educational data mining and learning analytics: An updated survey. </w:t>
      </w:r>
      <w:r>
        <w:rPr>
          <w:i/>
        </w:rPr>
        <w:t xml:space="preserve">WIREs Data Mining and Knowledge Discovery</w:t>
      </w:r>
      <w:r>
        <w:rPr/>
        <w:t xml:space="preserve">, 10(3), e1355.</w:t>
      </w:r>
    </w:p>
    <w:p>
      <w:pPr>
        <w:spacing w:after="210" w:lineRule="auto"/>
      </w:pPr>
      <w:r>
        <w:rPr/>
        <w:t xml:space="preserve">[2] Siemens, G., &amp; Gasevic, D. (2012). Guest editorial: Learning and knowledge analytics. </w:t>
      </w:r>
      <w:r>
        <w:rPr>
          <w:i/>
        </w:rPr>
        <w:t xml:space="preserve">Educational Technology &amp; Society</w:t>
      </w:r>
      <w:r>
        <w:rPr/>
        <w:t xml:space="preserve">, 15(3), 1-2.</w:t>
      </w:r>
    </w:p>
    <w:p>
      <w:pPr>
        <w:spacing w:after="210" w:lineRule="auto"/>
      </w:pPr>
      <w:r>
        <w:rPr/>
        <w:t xml:space="preserve">[3] Hochreiter, S., &amp; Schmidhuber, J. (1997). Long short-term memory. </w:t>
      </w:r>
      <w:r>
        <w:rPr>
          <w:i/>
        </w:rPr>
        <w:t xml:space="preserve">Neural Computation</w:t>
      </w:r>
      <w:r>
        <w:rPr/>
        <w:t xml:space="preserve">, 9(8), 1735-1780.</w:t>
      </w:r>
    </w:p>
    <w:p>
      <w:pPr>
        <w:spacing w:after="210" w:lineRule="auto"/>
      </w:pPr>
      <w:r>
        <w:rPr/>
        <w:t xml:space="preserve">[4] Breiman, L. (2001). Random forests. </w:t>
      </w:r>
      <w:r>
        <w:rPr>
          <w:i/>
        </w:rPr>
        <w:t xml:space="preserve">Machine Learning</w:t>
      </w:r>
      <w:r>
        <w:rPr/>
        <w:t xml:space="preserve">, 45(1), 5-32.</w:t>
      </w:r>
    </w:p>
    <w:p>
      <w:pPr>
        <w:spacing w:after="210" w:lineRule="auto"/>
      </w:pPr>
      <w:r>
        <w:rPr/>
        <w:t xml:space="preserve">[5] Chen, T., &amp; Guestrin, C. (2016). XGBoost: A scalable tree boosting system. </w:t>
      </w:r>
      <w:r>
        <w:rPr>
          <w:i/>
        </w:rPr>
        <w:t xml:space="preserve">Proceedings of the 22nd ACM SIGKDD</w:t>
      </w:r>
      <w:r>
        <w:rPr/>
        <w:t xml:space="preserve">, 785-794.</w:t>
      </w:r>
    </w:p>
    <w:p>
      <w:pPr>
        <w:spacing w:after="210" w:lineRule="auto"/>
      </w:pPr>
      <w:r>
        <w:rPr/>
        <w:t xml:space="preserve">[6] Whitehill, J., et al. (2017). Delving deeper into MOOC student dropout prediction. </w:t>
      </w:r>
      <w:r>
        <w:rPr>
          <w:i/>
        </w:rPr>
        <w:t xml:space="preserve">arXiv preprint arXiv:1702.06404</w:t>
      </w:r>
      <w:r>
        <w:rPr/>
        <w:t xml:space="preserve">.</w:t>
      </w:r>
    </w:p>
    <w:p>
      <w:pPr>
        <w:spacing w:after="210" w:lineRule="auto"/>
      </w:pPr>
      <w:r>
        <w:rPr/>
        <w:t xml:space="preserve">[7] Gardner, J., &amp; Brooks, C. (2018). Student success prediction in MOOCs. </w:t>
      </w:r>
      <w:r>
        <w:rPr>
          <w:i/>
        </w:rPr>
        <w:t xml:space="preserve">User Modeling and User-Adapted Interaction</w:t>
      </w:r>
      <w:r>
        <w:rPr/>
        <w:t xml:space="preserve">, 28(2), 127-203.</w:t>
      </w:r>
    </w:p>
    <w:p>
      <w:pPr>
        <w:spacing w:after="210" w:lineRule="auto"/>
      </w:pPr>
      <w:r>
        <w:rPr/>
        <w:t xml:space="preserve">[8] Thammasiri, D., et al. (2014). A critical assessment of imbalanced class distribution problem: The case of predicting freshman student attrition. </w:t>
      </w:r>
      <w:r>
        <w:rPr>
          <w:i/>
        </w:rPr>
        <w:t xml:space="preserve">Expert Systems with Applications</w:t>
      </w:r>
      <w:r>
        <w:rPr/>
        <w:t xml:space="preserve">, 41(2), 321-330.</w:t>
      </w:r>
    </w:p>
    <w:p>
      <w:pPr>
        <w:spacing w:after="210" w:lineRule="auto"/>
      </w:pPr>
      <w:r>
        <w:rPr/>
        <w:t xml:space="preserve">[9] Moreno-Marcos, P. M., et al. (2018). Temporal analysis for dropout prediction using self-regulated learning strategies in self-paced MOOCs. </w:t>
      </w:r>
      <w:r>
        <w:rPr>
          <w:i/>
        </w:rPr>
        <w:t xml:space="preserve">Computers &amp; Education</w:t>
      </w:r>
      <w:r>
        <w:rPr/>
        <w:t xml:space="preserve">, 145, 103728.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[10] Berens, J., et al. (2019). Early detection of students at risk – Predicting student dropouts using administrative student data and machine learning methods. </w:t>
      </w:r>
      <w:r>
        <w:rPr>
          <w:i/>
        </w:rPr>
        <w:t xml:space="preserve">Journal of Educational Data Mining</w:t>
      </w:r>
      <w:r>
        <w:rPr/>
        <w:t xml:space="preserve">, 11(3), 1-41.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8" w:name="appendix_a_sample_data_structures"/>
      <w:r>
        <w:rPr>
          <w:b/>
          <w:sz w:val="42"/>
        </w:rPr>
        <w:t xml:space="preserve">Appendix A: Sample Data Structures</w:t>
      </w:r>
      <w:bookmarkEnd w:id="68"/>
    </w:p>
    <w:p>
      <w:pPr>
        <w:spacing w:line="271" w:before="240" w:lineRule="auto"/>
      </w:pPr>
      <w:bookmarkStart w:id="69" w:name="a_1_temporal_feature_vector_lstm_input"/>
      <w:r>
        <w:rPr>
          <w:b/>
          <w:sz w:val="33"/>
        </w:rPr>
        <w:t xml:space="preserve">A.1 Temporal Feature Vector (LSTM Input)</w:t>
      </w:r>
      <w:bookmarkEnd w:id="69"/>
    </w:p>
    <w:p>
      <w:pPr>
        <w:spacing w:after="210" w:lineRule="auto"/>
      </w:pPr>
      <w:r>
        <w:rPr/>
        <w:t xml:space="preserve">{</w:t>
      </w:r>
      <w:r>
        <w:rPr/>
        <w:br w:type="textWrapping"/>
      </w:r>
      <w:r>
        <w:rPr>
          <w:rFonts w:eastAsia="Georgia" w:cs="Georgia" w:ascii="Georgia" w:hAnsi="Georgia"/>
        </w:rPr>
        <w:t xml:space="preserve">"student_id": "DS-101",</w:t>
      </w:r>
      <w:r>
        <w:rPr/>
        <w:br w:type="textWrapping"/>
      </w:r>
      <w:r>
        <w:rPr>
          <w:rFonts w:eastAsia="Georgia" w:cs="Georgia" w:ascii="Georgia" w:hAnsi="Georgia"/>
        </w:rPr>
        <w:t xml:space="preserve">"week_number": 8,</w:t>
      </w:r>
      <w:r>
        <w:rPr/>
        <w:br w:type="textWrapping"/>
      </w:r>
      <w:r>
        <w:rPr>
          <w:rFonts w:eastAsia="Georgia" w:cs="Georgia" w:ascii="Georgia" w:hAnsi="Georgia"/>
        </w:rPr>
        <w:t xml:space="preserve">"temporal_features": [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/>
        <w:t xml:space="preserve">"week": 1,</w:t>
      </w:r>
      <w:r>
        <w:rPr/>
        <w:br w:type="textWrapping"/>
      </w:r>
      <w:r>
        <w:rPr>
          <w:rFonts w:eastAsia="Georgia" w:cs="Georgia" w:ascii="Georgia" w:hAnsi="Georgia"/>
        </w:rPr>
        <w:t xml:space="preserve">"theory_attendance": 0.95,</w:t>
      </w:r>
      <w:r>
        <w:rPr/>
        <w:br w:type="textWrapping"/>
      </w:r>
      <w:r>
        <w:rPr>
          <w:rFonts w:eastAsia="Georgia" w:cs="Georgia" w:ascii="Georgia" w:hAnsi="Georgia"/>
        </w:rPr>
        <w:t xml:space="preserve">"practical_attendance": 0.90,</w:t>
      </w:r>
      <w:r>
        <w:rPr/>
        <w:br w:type="textWrapping"/>
      </w:r>
      <w:r>
        <w:rPr>
          <w:rFonts w:eastAsia="Georgia" w:cs="Georgia" w:ascii="Georgia" w:hAnsi="Georgia"/>
        </w:rPr>
        <w:t xml:space="preserve">"internal_marks_normalized": 0.82,</w:t>
      </w:r>
      <w:r>
        <w:rPr/>
        <w:br w:type="textWrapping"/>
      </w:r>
      <w:r>
        <w:rPr>
          <w:rFonts w:eastAsia="Georgia" w:cs="Georgia" w:ascii="Georgia" w:hAnsi="Georgia"/>
        </w:rPr>
        <w:t xml:space="preserve">"assignments_submitted": 1.0,</w:t>
      </w:r>
      <w:r>
        <w:rPr/>
        <w:br w:type="textWrapping"/>
      </w:r>
      <w:r>
        <w:rPr>
          <w:rFonts w:eastAsia="Georgia" w:cs="Georgia" w:ascii="Georgia" w:hAnsi="Georgia"/>
        </w:rPr>
        <w:t xml:space="preserve">"late_submissions": 0.0,</w:t>
      </w:r>
      <w:r>
        <w:rPr/>
        <w:br w:type="textWrapping"/>
      </w:r>
      <w:r>
        <w:rPr>
          <w:rFonts w:eastAsia="Georgia" w:cs="Georgia" w:ascii="Georgia" w:hAnsi="Georgia"/>
        </w:rPr>
        <w:t xml:space="preserve">"practical_book_status": 1.0,</w:t>
      </w:r>
      <w:r>
        <w:rPr/>
        <w:br w:type="textWrapping"/>
      </w:r>
      <w:r>
        <w:rPr>
          <w:rFonts w:eastAsia="Georgia" w:cs="Georgia" w:ascii="Georgia" w:hAnsi="Georgia"/>
        </w:rPr>
        <w:t xml:space="preserve">"class_test_score": 0.78,</w:t>
      </w:r>
      <w:r>
        <w:rPr/>
        <w:br w:type="textWrapping"/>
      </w:r>
      <w:r>
        <w:rPr>
          <w:rFonts w:eastAsia="Georgia" w:cs="Georgia" w:ascii="Georgia" w:hAnsi="Georgia"/>
        </w:rPr>
        <w:t xml:space="preserve">"cumulative_gpa": 8.2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/>
        <w:t xml:space="preserve">"week": 2,</w:t>
      </w:r>
      <w:r>
        <w:rPr/>
        <w:br w:type="textWrapping"/>
      </w:r>
      <w:r>
        <w:rPr>
          <w:rFonts w:eastAsia="Georgia" w:cs="Georgia" w:ascii="Georgia" w:hAnsi="Georgia"/>
        </w:rPr>
        <w:t xml:space="preserve">"theory_attendance": 0.90,</w:t>
      </w:r>
      <w:r>
        <w:rPr/>
        <w:br w:type="textWrapping"/>
      </w:r>
      <w:r>
        <w:rPr>
          <w:rFonts w:eastAsia="Georgia" w:cs="Georgia" w:ascii="Georgia" w:hAnsi="Georgia"/>
        </w:rPr>
        <w:t xml:space="preserve">"practical_attendance": 0.85,</w:t>
      </w:r>
      <w:r>
        <w:rPr/>
        <w:br w:type="textWrapping"/>
      </w:r>
      <w:r>
        <w:rPr>
          <w:rFonts w:eastAsia="Georgia" w:cs="Georgia" w:ascii="Georgia" w:hAnsi="Georgia"/>
        </w:rPr>
        <w:t xml:space="preserve">"internal_marks_normalized": 0.79,</w:t>
      </w:r>
      <w:r>
        <w:rPr/>
        <w:br w:type="textWrapping"/>
      </w:r>
      <w:r>
        <w:rPr>
          <w:rFonts w:eastAsia="Georgia" w:cs="Georgia" w:ascii="Georgia" w:hAnsi="Georgia"/>
        </w:rPr>
        <w:t xml:space="preserve">"assignments_submitted": 1.0,</w:t>
      </w:r>
      <w:r>
        <w:rPr/>
        <w:br w:type="textWrapping"/>
      </w:r>
      <w:r>
        <w:rPr>
          <w:rFonts w:eastAsia="Georgia" w:cs="Georgia" w:ascii="Georgia" w:hAnsi="Georgia"/>
        </w:rPr>
        <w:t xml:space="preserve">"late_submissions": 0.0,</w:t>
      </w:r>
      <w:r>
        <w:rPr/>
        <w:br w:type="textWrapping"/>
      </w:r>
      <w:r>
        <w:rPr>
          <w:rFonts w:eastAsia="Georgia" w:cs="Georgia" w:ascii="Georgia" w:hAnsi="Georgia"/>
        </w:rPr>
        <w:t xml:space="preserve">"practical_book_status": 1.0,</w:t>
      </w:r>
      <w:r>
        <w:rPr/>
        <w:br w:type="textWrapping"/>
      </w:r>
      <w:r>
        <w:rPr>
          <w:rFonts w:eastAsia="Georgia" w:cs="Georgia" w:ascii="Georgia" w:hAnsi="Georgia"/>
        </w:rPr>
        <w:t xml:space="preserve">"class_test_score": 0.75,</w:t>
      </w:r>
      <w:r>
        <w:rPr/>
        <w:br w:type="textWrapping"/>
      </w:r>
      <w:r>
        <w:rPr>
          <w:rFonts w:eastAsia="Georgia" w:cs="Georgia" w:ascii="Georgia" w:hAnsi="Georgia"/>
        </w:rPr>
        <w:t xml:space="preserve">"cumulative_gpa": 8.0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// ... weeks 3-12</w:t>
      </w:r>
      <w:r>
        <w:rPr/>
        <w:br w:type="textWrapping"/>
      </w:r>
      <w:r>
        <w:rPr/>
        <w:t xml:space="preserve">]</w:t>
      </w:r>
      <w:r>
        <w:rPr/>
        <w:br w:type="textWrapping"/>
      </w:r>
      <w:r>
        <w:rPr/>
        <w:t xml:space="preserve">}</w:t>
      </w:r>
    </w:p>
    <w:p>
      <w:pPr>
        <w:spacing w:line="271" w:before="240" w:lineRule="auto"/>
      </w:pPr>
      <w:bookmarkStart w:id="70" w:name="a_2_prediction_output_structure"/>
      <w:r>
        <w:rPr>
          <w:b/>
          <w:sz w:val="33"/>
        </w:rPr>
        <w:t xml:space="preserve">A.2 Prediction Output Structure</w:t>
      </w:r>
      <w:bookmarkEnd w:id="70"/>
    </w:p>
    <w:p>
      <w:pPr>
        <w:spacing w:after="210" w:lineRule="auto"/>
      </w:pPr>
      <w:r>
        <w:rPr/>
        <w:t xml:space="preserve">{</w:t>
      </w:r>
      <w:r>
        <w:rPr/>
        <w:br w:type="textWrapping"/>
      </w:r>
      <w:r>
        <w:rPr>
          <w:rFonts w:eastAsia="Georgia" w:cs="Georgia" w:ascii="Georgia" w:hAnsi="Georgia"/>
        </w:rPr>
        <w:t xml:space="preserve">"prediction_id": 12345,</w:t>
      </w:r>
      <w:r>
        <w:rPr/>
        <w:br w:type="textWrapping"/>
      </w:r>
      <w:r>
        <w:rPr>
          <w:rFonts w:eastAsia="Georgia" w:cs="Georgia" w:ascii="Georgia" w:hAnsi="Georgia"/>
        </w:rPr>
        <w:t xml:space="preserve">"student_id": "DS-101",</w:t>
      </w:r>
      <w:r>
        <w:rPr/>
        <w:br w:type="textWrapping"/>
      </w:r>
      <w:r>
        <w:rPr>
          <w:rFonts w:eastAsia="Georgia" w:cs="Georgia" w:ascii="Georgia" w:hAnsi="Georgia"/>
        </w:rPr>
        <w:t xml:space="preserve">"prediction_date": "2026-02-04",</w:t>
      </w:r>
      <w:r>
        <w:rPr/>
        <w:br w:type="textWrapping"/>
      </w:r>
      <w:r>
        <w:rPr>
          <w:rFonts w:eastAsia="Georgia" w:cs="Georgia" w:ascii="Georgia" w:hAnsi="Georgia"/>
        </w:rPr>
        <w:t xml:space="preserve">"prediction_horizon_weeks": 4,</w:t>
      </w:r>
      <w:r>
        <w:rPr/>
        <w:br w:type="textWrapping"/>
      </w:r>
      <w:r>
        <w:rPr>
          <w:rFonts w:eastAsia="Georgia" w:cs="Georgia" w:ascii="Georgia" w:hAnsi="Georgia"/>
        </w:rPr>
        <w:t xml:space="preserve">"current_week": 8,</w:t>
      </w:r>
      <w:r>
        <w:rPr/>
        <w:br w:type="textWrapping"/>
      </w:r>
      <w:r>
        <w:rPr>
          <w:rFonts w:eastAsia="Georgia" w:cs="Georgia" w:ascii="Georgia" w:hAnsi="Georgia"/>
        </w:rPr>
        <w:t xml:space="preserve">"target_week": 12,</w:t>
      </w:r>
      <w:r>
        <w:rPr/>
        <w:br w:type="textWrapping"/>
      </w:r>
      <w:r>
        <w:rPr/>
        <w:t xml:space="preserve">"predictions": {</w:t>
      </w:r>
      <w:r>
        <w:rPr/>
        <w:br w:type="textWrapping"/>
      </w:r>
      <w:r>
        <w:rPr/>
        <w:t xml:space="preserve">"marks": {</w:t>
      </w:r>
      <w:r>
        <w:rPr/>
        <w:br w:type="textWrapping"/>
      </w:r>
      <w:r>
        <w:rPr>
          <w:rFonts w:eastAsia="Georgia" w:cs="Georgia" w:ascii="Georgia" w:hAnsi="Georgia"/>
        </w:rPr>
        <w:t xml:space="preserve">"point_estimate": 72.5,</w:t>
      </w:r>
      <w:r>
        <w:rPr/>
        <w:br w:type="textWrapping"/>
      </w:r>
      <w:r>
        <w:rPr>
          <w:rFonts w:eastAsia="Georgia" w:cs="Georgia" w:ascii="Georgia" w:hAnsi="Georgia"/>
        </w:rPr>
        <w:t xml:space="preserve">"confidence_interval": {</w:t>
      </w:r>
      <w:r>
        <w:rPr/>
        <w:br w:type="textWrapping"/>
      </w:r>
      <w:r>
        <w:rPr/>
        <w:t xml:space="preserve">"lower": 67.8,</w:t>
      </w:r>
      <w:r>
        <w:rPr/>
        <w:br w:type="textWrapping"/>
      </w:r>
      <w:r>
        <w:rPr/>
        <w:t xml:space="preserve">"upper": 77.2,</w:t>
      </w:r>
      <w:r>
        <w:rPr/>
        <w:br w:type="textWrapping"/>
      </w:r>
      <w:r>
        <w:rPr>
          <w:rFonts w:eastAsia="Georgia" w:cs="Georgia" w:ascii="Georgia" w:hAnsi="Georgia"/>
        </w:rPr>
        <w:t xml:space="preserve">"confidence_level": 0.95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"gpa": {</w:t>
      </w:r>
      <w:r>
        <w:rPr/>
        <w:br w:type="textWrapping"/>
      </w:r>
      <w:r>
        <w:rPr>
          <w:rFonts w:eastAsia="Georgia" w:cs="Georgia" w:ascii="Georgia" w:hAnsi="Georgia"/>
        </w:rPr>
        <w:t xml:space="preserve">"point_estimate": 7.2,</w:t>
      </w:r>
      <w:r>
        <w:rPr/>
        <w:br w:type="textWrapping"/>
      </w:r>
      <w:r>
        <w:rPr>
          <w:rFonts w:eastAsia="Georgia" w:cs="Georgia" w:ascii="Georgia" w:hAnsi="Georgia"/>
        </w:rPr>
        <w:t xml:space="preserve">"confidence_interval": {</w:t>
      </w:r>
      <w:r>
        <w:rPr/>
        <w:br w:type="textWrapping"/>
      </w:r>
      <w:r>
        <w:rPr/>
        <w:t xml:space="preserve">"lower": 6.8,</w:t>
      </w:r>
      <w:r>
        <w:rPr/>
        <w:br w:type="textWrapping"/>
      </w:r>
      <w:r>
        <w:rPr/>
        <w:t xml:space="preserve">"upper": 7.6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>
          <w:rFonts w:eastAsia="Georgia" w:cs="Georgia" w:ascii="Georgia" w:hAnsi="Georgia"/>
        </w:rPr>
        <w:t xml:space="preserve">"risk_assessment": {</w:t>
      </w:r>
      <w:r>
        <w:rPr/>
        <w:br w:type="textWrapping"/>
      </w:r>
      <w:r>
        <w:rPr/>
        <w:t xml:space="preserve">"category": "At Risk",</w:t>
      </w:r>
      <w:r>
        <w:rPr/>
        <w:br w:type="textWrapping"/>
      </w:r>
      <w:r>
        <w:rPr>
          <w:rFonts w:eastAsia="Georgia" w:cs="Georgia" w:ascii="Georgia" w:hAnsi="Georgia"/>
        </w:rPr>
        <w:t xml:space="preserve">"probability_pass": 0.62,</w:t>
      </w:r>
      <w:r>
        <w:rPr/>
        <w:br w:type="textWrapping"/>
      </w:r>
      <w:r>
        <w:rPr>
          <w:rFonts w:eastAsia="Georgia" w:cs="Georgia" w:ascii="Georgia" w:hAnsi="Georgia"/>
        </w:rPr>
        <w:t xml:space="preserve">"probability_fail": 0.38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"recommendations": [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/>
        <w:t xml:space="preserve">"action": "Improve theory attendance to 85%",</w:t>
      </w:r>
      <w:r>
        <w:rPr/>
        <w:br w:type="textWrapping"/>
      </w:r>
      <w:r>
        <w:rPr>
          <w:rFonts w:eastAsia="Georgia" w:cs="Georgia" w:ascii="Georgia" w:hAnsi="Georgia"/>
        </w:rPr>
        <w:t xml:space="preserve">"predicted_impact": "+8 marks",</w:t>
      </w:r>
      <w:r>
        <w:rPr/>
        <w:br w:type="textWrapping"/>
      </w:r>
      <w:r>
        <w:rPr/>
        <w:t xml:space="preserve">"priority": "HIGH",</w:t>
      </w:r>
      <w:r>
        <w:rPr/>
        <w:br w:type="textWrapping"/>
      </w:r>
      <w:r>
        <w:rPr>
          <w:rFonts w:eastAsia="Georgia" w:cs="Georgia" w:ascii="Georgia" w:hAnsi="Georgia"/>
        </w:rPr>
        <w:t xml:space="preserve">"deadline_week": 10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/>
        <w:t xml:space="preserve">"action": "Complete next 3 assignments on time",</w:t>
      </w:r>
      <w:r>
        <w:rPr/>
        <w:br w:type="textWrapping"/>
      </w:r>
      <w:r>
        <w:rPr>
          <w:rFonts w:eastAsia="Georgia" w:cs="Georgia" w:ascii="Georgia" w:hAnsi="Georgia"/>
        </w:rPr>
        <w:t xml:space="preserve">"predicted_impact": "+5 marks",</w:t>
      </w:r>
      <w:r>
        <w:rPr/>
        <w:br w:type="textWrapping"/>
      </w:r>
      <w:r>
        <w:rPr/>
        <w:t xml:space="preserve">"priority": "MEDIUM",</w:t>
      </w:r>
      <w:r>
        <w:rPr/>
        <w:br w:type="textWrapping"/>
      </w:r>
      <w:r>
        <w:rPr>
          <w:rFonts w:eastAsia="Georgia" w:cs="Georgia" w:ascii="Georgia" w:hAnsi="Georgia"/>
        </w:rPr>
        <w:t xml:space="preserve">"deadline_week": 11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],</w:t>
      </w:r>
      <w:r>
        <w:rPr/>
        <w:br w:type="textWrapping"/>
      </w:r>
      <w:r>
        <w:rPr>
          <w:rFonts w:eastAsia="Georgia" w:cs="Georgia" w:ascii="Georgia" w:hAnsi="Georgia"/>
        </w:rPr>
        <w:t xml:space="preserve">"model_metadata": {</w:t>
      </w:r>
      <w:r>
        <w:rPr/>
        <w:br w:type="textWrapping"/>
      </w:r>
      <w:r>
        <w:rPr>
          <w:rFonts w:eastAsia="Georgia" w:cs="Georgia" w:ascii="Georgia" w:hAnsi="Georgia"/>
        </w:rPr>
        <w:t xml:space="preserve">"lstm_version": "v2.1",</w:t>
      </w:r>
      <w:r>
        <w:rPr/>
        <w:br w:type="textWrapping"/>
      </w:r>
      <w:r>
        <w:rPr>
          <w:rFonts w:eastAsia="Georgia" w:cs="Georgia" w:ascii="Georgia" w:hAnsi="Georgia"/>
        </w:rPr>
        <w:t xml:space="preserve">"rf_version": "v1.5",</w:t>
      </w:r>
      <w:r>
        <w:rPr/>
        <w:br w:type="textWrapping"/>
      </w:r>
      <w:r>
        <w:rPr>
          <w:rFonts w:eastAsia="Georgia" w:cs="Georgia" w:ascii="Georgia" w:hAnsi="Georgia"/>
        </w:rPr>
        <w:t xml:space="preserve">"gb_version": "v1.3",</w:t>
      </w:r>
      <w:r>
        <w:rPr/>
        <w:br w:type="textWrapping"/>
      </w:r>
      <w:r>
        <w:rPr>
          <w:rFonts w:eastAsia="Georgia" w:cs="Georgia" w:ascii="Georgia" w:hAnsi="Georgia"/>
        </w:rPr>
        <w:t xml:space="preserve">"training_date": "2026-01-15"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71" w:name="appendix_b_model_training_code_snippets"/>
      <w:r>
        <w:rPr>
          <w:b/>
          <w:sz w:val="42"/>
        </w:rPr>
        <w:t xml:space="preserve">Appendix B: Model Training Code Snippets</w:t>
      </w:r>
      <w:bookmarkEnd w:id="71"/>
    </w:p>
    <w:p>
      <w:pPr>
        <w:spacing w:line="271" w:before="240" w:lineRule="auto"/>
      </w:pPr>
      <w:bookmarkStart w:id="72" w:name="b_1_lstm_model_definition_tensorf_59d435"/>
      <w:r>
        <w:rPr>
          <w:b/>
          <w:sz w:val="33"/>
        </w:rPr>
        <w:t xml:space="preserve">B.1 LSTM Model Definition (TensorFlow/Keras)</w:t>
      </w:r>
      <w:bookmarkEnd w:id="72"/>
    </w:p>
    <w:p>
      <w:pPr>
        <w:spacing w:after="210" w:lineRule="auto"/>
      </w:pPr>
      <w:r>
        <w:rPr/>
        <w:t xml:space="preserve">import tensorflow as tf</w:t>
      </w:r>
      <w:r>
        <w:rPr/>
        <w:br w:type="textWrapping"/>
      </w:r>
      <w:r>
        <w:rPr/>
        <w:t xml:space="preserve">from tensorflow import keras</w:t>
      </w:r>
      <w:r>
        <w:rPr/>
        <w:br w:type="textWrapping"/>
      </w:r>
      <w:r>
        <w:rPr/>
        <w:t xml:space="preserve">from tensorflow.keras import layers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def build_lstm_model(sequence_length=12, n_features=8):</w:t>
      </w:r>
      <w:r>
        <w:rPr/>
        <w:br w:type="textWrapping"/>
      </w:r>
      <w:r>
        <w:rPr/>
        <w:t xml:space="preserve">"""</w:t>
      </w:r>
      <w:r>
        <w:rPr/>
        <w:br w:type="textWrapping"/>
      </w:r>
      <w:r>
        <w:rPr/>
        <w:t xml:space="preserve">Builds LSTM model for temporal performance prediction</w:t>
      </w:r>
      <w:r>
        <w:rPr/>
        <w:br w:type="textWrapping"/>
      </w:r>
      <w:r>
        <w:rPr/>
        <w:t xml:space="preserve">"""</w:t>
      </w:r>
      <w:r>
        <w:rPr/>
        <w:br w:type="textWrapping"/>
      </w:r>
      <w:r>
        <w:rPr/>
        <w:t xml:space="preserve">model = keras.Sequential([</w:t>
      </w:r>
      <w:r>
        <w:rPr/>
        <w:br w:type="textWrapping"/>
      </w:r>
      <w:r>
        <w:rPr>
          <w:rFonts w:eastAsia="Georgia" w:cs="Georgia" w:ascii="Georgia" w:hAnsi="Georgia"/>
        </w:rPr>
        <w:t xml:space="preserve">layers.Input(shape=(sequence_length, n_features)),</w:t>
      </w:r>
      <w:r>
        <w:rPr/>
        <w:br w:type="textWrapping"/>
      </w:r>
      <w:r>
        <w:rPr>
          <w:rFonts w:eastAsia="Georgia" w:cs="Georgia" w:ascii="Georgia" w:hAnsi="Georgia"/>
        </w:rPr>
        <w:t xml:space="preserve">layers.LSTM(64, return_sequences=True, dropout=0.2),</w:t>
      </w:r>
      <w:r>
        <w:rPr/>
        <w:br w:type="textWrapping"/>
      </w:r>
      <w:r>
        <w:rPr/>
        <w:t xml:space="preserve">layers.LSTM(32, dropout=0.2),</w:t>
      </w:r>
      <w:r>
        <w:rPr/>
        <w:br w:type="textWrapping"/>
      </w:r>
      <w:r>
        <w:rPr/>
        <w:t xml:space="preserve">layers.Dense(16, activation='relu'),</w:t>
      </w:r>
      <w:r>
        <w:rPr/>
        <w:br w:type="textWrapping"/>
      </w:r>
      <w:r>
        <w:rPr>
          <w:rFonts w:eastAsia="Georgia" w:cs="Georgia" w:ascii="Georgia" w:hAnsi="Georgia"/>
        </w:rPr>
        <w:t xml:space="preserve">layers.Dense(1) # Regression output</w:t>
      </w:r>
      <w:r>
        <w:rPr/>
        <w:br w:type="textWrapping"/>
      </w:r>
      <w:r>
        <w:rPr/>
        <w:t xml:space="preserve">])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model.compile(</w:t>
        <w:br/>
        <w:t xml:space="preserve">    optimizer=keras.optimizers.Adam(learning_rate=0.001),</w:t>
        <w:br/>
        <w:t xml:space="preserve">    loss='mse',</w:t>
        <w:br/>
        <w:t xml:space="preserve">    metrics=['mae', 'mape']</w:t>
        <w:br/>
        <w:t xml:space="preserve">)</w:t>
        <w:br/>
        <w:t xml:space="preserve"/>
        <w:br/>
        <w:t xml:space="preserve">return model</w:t>
        <w:br/>
        <w:t xml:space="preserve"/>
      </w:r>
    </w:p>
    <w:p>
      <w:pPr>
        <w:spacing w:line="288" w:before="240" w:lineRule="auto"/>
      </w:pPr>
      <w:bookmarkStart w:id="73" w:name="training"/>
      <w:r>
        <w:rPr>
          <w:b/>
          <w:sz w:val="56"/>
        </w:rPr>
        <w:t xml:space="preserve">Training</w:t>
      </w:r>
      <w:bookmarkEnd w:id="73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model = build_lstm_model()</w:t>
      </w:r>
      <w:r>
        <w:rPr/>
        <w:br w:type="textWrapping"/>
      </w:r>
      <w:r>
        <w:rPr/>
        <w:t xml:space="preserve">history = model.fit(</w:t>
      </w:r>
      <w:r>
        <w:rPr/>
        <w:br w:type="textWrapping"/>
      </w:r>
      <w:r>
        <w:rPr>
          <w:rFonts w:eastAsia="Georgia" w:cs="Georgia" w:ascii="Georgia" w:hAnsi="Georgia"/>
        </w:rPr>
        <w:t xml:space="preserve">X_train, y_train,</w:t>
      </w:r>
      <w:r>
        <w:rPr/>
        <w:br w:type="textWrapping"/>
      </w:r>
      <w:r>
        <w:rPr>
          <w:rFonts w:eastAsia="Georgia" w:cs="Georgia" w:ascii="Georgia" w:hAnsi="Georgia"/>
        </w:rPr>
        <w:t xml:space="preserve">validation_split=0.2,</w:t>
      </w:r>
      <w:r>
        <w:rPr/>
        <w:br w:type="textWrapping"/>
      </w:r>
      <w:r>
        <w:rPr/>
        <w:t xml:space="preserve">epochs=100,</w:t>
      </w:r>
      <w:r>
        <w:rPr/>
        <w:br w:type="textWrapping"/>
      </w:r>
      <w:r>
        <w:rPr>
          <w:rFonts w:eastAsia="Georgia" w:cs="Georgia" w:ascii="Georgia" w:hAnsi="Georgia"/>
        </w:rPr>
        <w:t xml:space="preserve">batch_size=32,</w:t>
      </w:r>
      <w:r>
        <w:rPr/>
        <w:br w:type="textWrapping"/>
      </w:r>
      <w:r>
        <w:rPr/>
        <w:t xml:space="preserve">callbacks=[</w:t>
      </w:r>
      <w:r>
        <w:rPr/>
        <w:br w:type="textWrapping"/>
      </w:r>
      <w:r>
        <w:rPr>
          <w:rFonts w:eastAsia="Georgia" w:cs="Georgia" w:ascii="Georgia" w:hAnsi="Georgia"/>
        </w:rPr>
        <w:t xml:space="preserve">keras.callbacks.EarlyStopping(patience=10, restore_best_weights=True),</w:t>
      </w:r>
      <w:r>
        <w:rPr/>
        <w:br w:type="textWrapping"/>
      </w:r>
      <w:r>
        <w:rPr>
          <w:rFonts w:eastAsia="Georgia" w:cs="Georgia" w:ascii="Georgia" w:hAnsi="Georgia"/>
        </w:rPr>
        <w:t xml:space="preserve">keras.callbacks.ModelCheckpoint('best_lstm_model.h5', save_best_only=True)</w:t>
      </w:r>
      <w:r>
        <w:rPr/>
        <w:br w:type="textWrapping"/>
      </w:r>
      <w:r>
        <w:rPr/>
        <w:t xml:space="preserve">]</w:t>
      </w:r>
      <w:r>
        <w:rPr/>
        <w:br w:type="textWrapping"/>
      </w:r>
      <w:r>
        <w:rPr/>
        <w:t xml:space="preserve">)</w:t>
      </w:r>
    </w:p>
    <w:p>
      <w:pPr>
        <w:spacing w:line="271" w:before="240" w:lineRule="auto"/>
      </w:pPr>
      <w:bookmarkStart w:id="74" w:name="b_2_random_forest_regressor_training"/>
      <w:r>
        <w:rPr>
          <w:b/>
          <w:sz w:val="33"/>
        </w:rPr>
        <w:t xml:space="preserve">B.2 Random Forest Regressor Training</w:t>
      </w:r>
      <w:bookmarkEnd w:id="74"/>
    </w:p>
    <w:p>
      <w:pPr>
        <w:spacing w:after="210" w:lineRule="auto"/>
      </w:pPr>
      <w:r>
        <w:rPr/>
        <w:t xml:space="preserve">from sklearn.ensemble import RandomForestRegressor</w:t>
      </w:r>
      <w:r>
        <w:rPr/>
        <w:br w:type="textWrapping"/>
      </w:r>
      <w:r>
        <w:rPr>
          <w:rFonts w:eastAsia="Georgia" w:cs="Georgia" w:ascii="Georgia" w:hAnsi="Georgia"/>
        </w:rPr>
        <w:t xml:space="preserve">from sklearn.model_selection import GridSearchCV</w:t>
      </w:r>
    </w:p>
    <w:p>
      <w:pPr>
        <w:spacing w:line="288" w:before="240" w:lineRule="auto"/>
      </w:pPr>
      <w:bookmarkStart w:id="75" w:name="hyperparameter_tuning"/>
      <w:r>
        <w:rPr>
          <w:b/>
          <w:sz w:val="56"/>
        </w:rPr>
        <w:t xml:space="preserve">Hyperparameter tuning</w:t>
      </w:r>
      <w:bookmarkEnd w:id="75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param_grid = {</w:t>
      </w:r>
      <w:r>
        <w:rPr/>
        <w:br w:type="textWrapping"/>
      </w:r>
      <w:r>
        <w:rPr>
          <w:rFonts w:eastAsia="Georgia" w:cs="Georgia" w:ascii="Georgia" w:hAnsi="Georgia"/>
        </w:rPr>
        <w:t xml:space="preserve">'n_estimators': [100, 200, 300],</w:t>
      </w:r>
      <w:r>
        <w:rPr/>
        <w:br w:type="textWrapping"/>
      </w:r>
      <w:r>
        <w:rPr>
          <w:rFonts w:eastAsia="Georgia" w:cs="Georgia" w:ascii="Georgia" w:hAnsi="Georgia"/>
        </w:rPr>
        <w:t xml:space="preserve">'max_depth': [10, 15, 20],</w:t>
      </w:r>
      <w:r>
        <w:rPr/>
        <w:br w:type="textWrapping"/>
      </w:r>
      <w:r>
        <w:rPr>
          <w:rFonts w:eastAsia="Georgia" w:cs="Georgia" w:ascii="Georgia" w:hAnsi="Georgia"/>
        </w:rPr>
        <w:t xml:space="preserve">'min_samples_split': [5, 10, 15],</w:t>
      </w:r>
      <w:r>
        <w:rPr/>
        <w:br w:type="textWrapping"/>
      </w:r>
      <w:r>
        <w:rPr>
          <w:rFonts w:eastAsia="Georgia" w:cs="Georgia" w:ascii="Georgia" w:hAnsi="Georgia"/>
        </w:rPr>
        <w:t xml:space="preserve">'min_samples_leaf': [2, 5, 10]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rf_model = RandomForestRegressor(random_state=42)</w:t>
      </w:r>
      <w:r>
        <w:rPr/>
        <w:br w:type="textWrapping"/>
      </w:r>
      <w:r>
        <w:rPr>
          <w:rFonts w:eastAsia="Georgia" w:cs="Georgia" w:ascii="Georgia" w:hAnsi="Georgia"/>
        </w:rPr>
        <w:t xml:space="preserve">grid_search = GridSearchCV(</w:t>
      </w:r>
      <w:r>
        <w:rPr/>
        <w:br w:type="textWrapping"/>
      </w:r>
      <w:r>
        <w:rPr>
          <w:rFonts w:eastAsia="Georgia" w:cs="Georgia" w:ascii="Georgia" w:hAnsi="Georgia"/>
        </w:rPr>
        <w:t xml:space="preserve">rf_model, param_grid,</w:t>
      </w:r>
      <w:r>
        <w:rPr/>
        <w:br w:type="textWrapping"/>
      </w:r>
      <w:r>
        <w:rPr>
          <w:rFonts w:eastAsia="Georgia" w:cs="Georgia" w:ascii="Georgia" w:hAnsi="Georgia"/>
        </w:rPr>
        <w:t xml:space="preserve">cv=5, scoring='neg_mean_absolute_error',</w:t>
      </w:r>
      <w:r>
        <w:rPr/>
        <w:br w:type="textWrapping"/>
      </w:r>
      <w:r>
        <w:rPr>
          <w:rFonts w:eastAsia="Georgia" w:cs="Georgia" w:ascii="Georgia" w:hAnsi="Georgia"/>
        </w:rPr>
        <w:t xml:space="preserve">n_jobs=-1, verbose=2</w:t>
      </w:r>
      <w:r>
        <w:rPr/>
        <w:br w:type="textWrapping"/>
      </w:r>
      <w:r>
        <w:rPr/>
        <w:t xml:space="preserve">)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grid_search.fit(X_train_aggregate, y_train_final_marks)</w:t>
      </w:r>
      <w:r>
        <w:rPr/>
        <w:br w:type="textWrapping"/>
      </w:r>
      <w:r>
        <w:rPr>
          <w:rFonts w:eastAsia="Georgia" w:cs="Georgia" w:ascii="Georgia" w:hAnsi="Georgia"/>
        </w:rPr>
        <w:t xml:space="preserve">best_rf_model = grid_search.best_estimator_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print(f"Best parameters: {grid_search.best_params_}")</w:t>
      </w:r>
      <w:r>
        <w:rPr/>
        <w:br w:type="textWrapping"/>
      </w:r>
      <w:r>
        <w:rPr>
          <w:rFonts w:eastAsia="Georgia" w:cs="Georgia" w:ascii="Georgia" w:hAnsi="Georgia"/>
        </w:rPr>
        <w:t xml:space="preserve">print(f"Best MAE: {-grid_search.best_score_:.2f}")</w:t>
      </w:r>
    </w:p>
    <w:p>
      <w:pPr>
        <w:spacing w:line="271" w:before="240" w:lineRule="auto"/>
      </w:pPr>
      <w:bookmarkStart w:id="76" w:name="b_3_gradient_boosting_classifier_8c636d"/>
      <w:r>
        <w:rPr>
          <w:b/>
          <w:sz w:val="33"/>
        </w:rPr>
        <w:t xml:space="preserve">B.3 Gradient Boosting Classifier with Probability Calibration</w:t>
      </w:r>
      <w:bookmarkEnd w:id="76"/>
    </w:p>
    <w:p>
      <w:pPr>
        <w:spacing w:after="210" w:lineRule="auto"/>
      </w:pPr>
      <w:r>
        <w:rPr/>
        <w:t xml:space="preserve">from sklearn.ensemble import GradientBoostingClassifier</w:t>
      </w:r>
      <w:r>
        <w:rPr/>
        <w:br w:type="textWrapping"/>
      </w:r>
      <w:r>
        <w:rPr/>
        <w:t xml:space="preserve">from sklearn.calibration import CalibratedClassifierCV</w:t>
      </w:r>
    </w:p>
    <w:p>
      <w:pPr>
        <w:spacing w:line="288" w:before="240" w:lineRule="auto"/>
      </w:pPr>
      <w:bookmarkStart w:id="77" w:name="base_model"/>
      <w:r>
        <w:rPr>
          <w:b/>
          <w:sz w:val="56"/>
        </w:rPr>
        <w:t xml:space="preserve">Base model</w:t>
      </w:r>
      <w:bookmarkEnd w:id="77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gb_model = GradientBoostingClassifier(</w:t>
      </w:r>
      <w:r>
        <w:rPr/>
        <w:br w:type="textWrapping"/>
      </w:r>
      <w:r>
        <w:rPr>
          <w:rFonts w:eastAsia="Georgia" w:cs="Georgia" w:ascii="Georgia" w:hAnsi="Georgia"/>
        </w:rPr>
        <w:t xml:space="preserve">n_estimators=150,</w:t>
      </w:r>
      <w:r>
        <w:rPr/>
        <w:br w:type="textWrapping"/>
      </w:r>
      <w:r>
        <w:rPr>
          <w:rFonts w:eastAsia="Georgia" w:cs="Georgia" w:ascii="Georgia" w:hAnsi="Georgia"/>
        </w:rPr>
        <w:t xml:space="preserve">learning_rate=0.1,</w:t>
      </w:r>
      <w:r>
        <w:rPr/>
        <w:br w:type="textWrapping"/>
      </w:r>
      <w:r>
        <w:rPr>
          <w:rFonts w:eastAsia="Georgia" w:cs="Georgia" w:ascii="Georgia" w:hAnsi="Georgia"/>
        </w:rPr>
        <w:t xml:space="preserve">max_depth=5,</w:t>
      </w:r>
      <w:r>
        <w:rPr/>
        <w:br w:type="textWrapping"/>
      </w:r>
      <w:r>
        <w:rPr/>
        <w:t xml:space="preserve">subsample=0.8,</w:t>
      </w:r>
      <w:r>
        <w:rPr/>
        <w:br w:type="textWrapping"/>
      </w:r>
      <w:r>
        <w:rPr>
          <w:rFonts w:eastAsia="Georgia" w:cs="Georgia" w:ascii="Georgia" w:hAnsi="Georgia"/>
        </w:rPr>
        <w:t xml:space="preserve">random_state=42</w:t>
      </w:r>
      <w:r>
        <w:rPr/>
        <w:br w:type="textWrapping"/>
      </w:r>
      <w:r>
        <w:rPr/>
        <w:t xml:space="preserve">)</w:t>
      </w:r>
    </w:p>
    <w:p>
      <w:pPr>
        <w:spacing w:line="288" w:before="240" w:lineRule="auto"/>
      </w:pPr>
      <w:bookmarkStart w:id="78" w:name="train_and_calibrate"/>
      <w:r>
        <w:rPr>
          <w:b/>
          <w:sz w:val="56"/>
        </w:rPr>
        <w:t xml:space="preserve">Train and calibrate</w:t>
      </w:r>
      <w:bookmarkEnd w:id="78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gb_model.fit(X_train_aggregate, y_train_risk_category)</w:t>
      </w:r>
      <w:r>
        <w:rPr/>
        <w:br w:type="textWrapping"/>
      </w:r>
      <w:r>
        <w:rPr>
          <w:rFonts w:eastAsia="Georgia" w:cs="Georgia" w:ascii="Georgia" w:hAnsi="Georgia"/>
        </w:rPr>
        <w:t xml:space="preserve">calibrated_model = CalibratedClassifierCV(gb_model, method='isotonic', cv=5)</w:t>
      </w:r>
      <w:r>
        <w:rPr/>
        <w:br w:type="textWrapping"/>
      </w:r>
      <w:r>
        <w:rPr>
          <w:rFonts w:eastAsia="Georgia" w:cs="Georgia" w:ascii="Georgia" w:hAnsi="Georgia"/>
        </w:rPr>
        <w:t xml:space="preserve">calibrated_model.fit(X_train_aggregate, y_train_risk_category)</w:t>
      </w:r>
    </w:p>
    <w:p>
      <w:pPr>
        <w:spacing w:line="288" w:before="240" w:lineRule="auto"/>
      </w:pPr>
      <w:bookmarkStart w:id="79" w:name="predict_with_calibrated_probabilities"/>
      <w:r>
        <w:rPr>
          <w:b/>
          <w:sz w:val="56"/>
        </w:rPr>
        <w:t xml:space="preserve">Predict with calibrated probabilities</w:t>
      </w:r>
      <w:bookmarkEnd w:id="79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risk_probabilities = calibrated_model.predict_proba(X_test)</w:t>
      </w:r>
      <w:r>
        <w:rPr/>
        <w:br w:type="textWrapping"/>
      </w:r>
      <w:r>
        <w:rPr>
          <w:rFonts w:eastAsia="Georgia" w:cs="Georgia" w:ascii="Georgia" w:hAnsi="Georgia"/>
        </w:rPr>
        <w:t xml:space="preserve">risk_classes = calibrated_model.predict(X_test)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80" w:name="appendix_c_dashboard_mockups"/>
      <w:r>
        <w:rPr>
          <w:b/>
          <w:sz w:val="42"/>
        </w:rPr>
        <w:t xml:space="preserve">Appendix C: Dashboard Mockups</w:t>
      </w:r>
      <w:bookmarkEnd w:id="80"/>
    </w:p>
    <w:p>
      <w:pPr>
        <w:spacing w:line="271" w:before="240" w:lineRule="auto"/>
      </w:pPr>
      <w:bookmarkStart w:id="81" w:name="c_1_student_prediction_dashboard_42bd37"/>
      <w:r>
        <w:rPr>
          <w:b/>
          <w:sz w:val="33"/>
        </w:rPr>
        <w:t xml:space="preserve">C.1 Student Prediction Dashboard (Text Representation)</w:t>
      </w:r>
      <w:bookmarkEnd w:id="81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╔══════════════════════════════════════════════════════════════════╗</w:t>
      </w:r>
      <w:r>
        <w:rPr/>
        <w:br w:type="textWrapping"/>
      </w:r>
      <w:r>
        <w:rPr>
          <w:rFonts w:eastAsia="Georgia" w:cs="Georgia" w:ascii="Georgia" w:hAnsi="Georgia"/>
        </w:rPr>
        <w:t xml:space="preserve">║ AGMIS - Your Academic Prediction Dashboard ║</w:t>
      </w:r>
      <w:r>
        <w:rPr/>
        <w:br w:type="textWrapping"/>
      </w:r>
      <w:r>
        <w:rPr>
          <w:rFonts w:eastAsia="Georgia" w:cs="Georgia" w:ascii="Georgia" w:hAnsi="Georgia"/>
        </w:rPr>
        <w:t xml:space="preserve">╠══════════════════════════════════════════════════════════════════╣</w:t>
      </w:r>
      <w:r>
        <w:rPr/>
        <w:br w:type="textWrapping"/>
      </w:r>
      <w:r>
        <w:rPr>
          <w:rFonts w:eastAsia="Georgia" w:cs="Georgia" w:ascii="Georgia" w:hAnsi="Georgia"/>
        </w:rPr>
        <w:t xml:space="preserve">║ ║</w:t>
      </w:r>
      <w:r>
        <w:rPr/>
        <w:br w:type="textWrapping"/>
      </w:r>
      <w:r>
        <w:rPr>
          <w:rFonts w:eastAsia="Georgia" w:cs="Georgia" w:ascii="Georgia" w:hAnsi="Georgia"/>
        </w:rPr>
        <w:t xml:space="preserve">║ 📊 CURRENT STATUS (Week 8) ║</w:t>
      </w:r>
      <w:r>
        <w:rPr/>
        <w:br w:type="textWrapping"/>
      </w:r>
      <w:r>
        <w:rPr>
          <w:rFonts w:eastAsia="Georgia" w:cs="Georgia" w:ascii="Georgia" w:hAnsi="Georgia"/>
        </w:rPr>
        <w:t xml:space="preserve">║ ├─ Performance Category: Average ║</w:t>
      </w:r>
      <w:r>
        <w:rPr/>
        <w:br w:type="textWrapping"/>
      </w:r>
      <w:r>
        <w:rPr>
          <w:rFonts w:eastAsia="Georgia" w:cs="Georgia" w:ascii="Georgia" w:hAnsi="Georgia"/>
        </w:rPr>
        <w:t xml:space="preserve">║ ├─ Current Marks: 72/100 ║</w:t>
      </w:r>
      <w:r>
        <w:rPr/>
        <w:br w:type="textWrapping"/>
      </w:r>
      <w:r>
        <w:rPr>
          <w:rFonts w:eastAsia="Georgia" w:cs="Georgia" w:ascii="Georgia" w:hAnsi="Georgia"/>
        </w:rPr>
        <w:t xml:space="preserve">║ ├─ Batch Percentile: 58th ║</w:t>
      </w:r>
      <w:r>
        <w:rPr/>
        <w:br w:type="textWrapping"/>
      </w:r>
      <w:r>
        <w:rPr>
          <w:rFonts w:eastAsia="Georgia" w:cs="Georgia" w:ascii="Georgia" w:hAnsi="Georgia"/>
        </w:rPr>
        <w:t xml:space="preserve">║ └─ Attendance: 78% (Theory), 85% (Practical) ║</w:t>
      </w:r>
      <w:r>
        <w:rPr/>
        <w:br w:type="textWrapping"/>
      </w:r>
      <w:r>
        <w:rPr>
          <w:rFonts w:eastAsia="Georgia" w:cs="Georgia" w:ascii="Georgia" w:hAnsi="Georgia"/>
        </w:rPr>
        <w:t xml:space="preserve">║ ║</w:t>
      </w:r>
      <w:r>
        <w:rPr/>
        <w:br w:type="textWrapping"/>
      </w:r>
      <w:r>
        <w:rPr>
          <w:rFonts w:eastAsia="Georgia" w:cs="Georgia" w:ascii="Georgia" w:hAnsi="Georgia"/>
        </w:rPr>
        <w:t xml:space="preserve">║ 🔮 PREDICTED SEMESTER OUTCOME ║</w:t>
      </w:r>
      <w:r>
        <w:rPr/>
        <w:br w:type="textWrapping"/>
      </w:r>
      <w:r>
        <w:rPr>
          <w:rFonts w:eastAsia="Georgia" w:cs="Georgia" w:ascii="Georgia" w:hAnsi="Georgia"/>
        </w:rPr>
        <w:t xml:space="preserve">║ ├─ Expected Final Marks: 68 ± 5 (63-73 range) ║</w:t>
      </w:r>
      <w:r>
        <w:rPr/>
        <w:br w:type="textWrapping"/>
      </w:r>
      <w:r>
        <w:rPr>
          <w:rFonts w:eastAsia="Georgia" w:cs="Georgia" w:ascii="Georgia" w:hAnsi="Georgia"/>
        </w:rPr>
        <w:t xml:space="preserve">║ ├─ Predicted GPA: 6.8 ║</w:t>
      </w:r>
      <w:r>
        <w:rPr/>
        <w:br w:type="textWrapping"/>
      </w:r>
      <w:r>
        <w:rPr>
          <w:rFonts w:eastAsia="Georgia" w:cs="Georgia" w:ascii="Georgia" w:hAnsi="Georgia"/>
        </w:rPr>
        <w:t xml:space="preserve">║ ├─ Risk Level: ⚠️ At Risk (62% pass probability) ║</w:t>
      </w:r>
      <w:r>
        <w:rPr/>
        <w:br w:type="textWrapping"/>
      </w:r>
      <w:r>
        <w:rPr>
          <w:rFonts w:eastAsia="Georgia" w:cs="Georgia" w:ascii="Georgia" w:hAnsi="Georgia"/>
        </w:rPr>
        <w:t xml:space="preserve">║ └─ Confidence: 85% (based on 8 weeks of data) ║</w:t>
      </w:r>
      <w:r>
        <w:rPr/>
        <w:br w:type="textWrapping"/>
      </w:r>
      <w:r>
        <w:rPr>
          <w:rFonts w:eastAsia="Georgia" w:cs="Georgia" w:ascii="Georgia" w:hAnsi="Georgia"/>
        </w:rPr>
        <w:t xml:space="preserve">║ ║</w:t>
      </w:r>
      <w:r>
        <w:rPr/>
        <w:br w:type="textWrapping"/>
      </w:r>
      <w:r>
        <w:rPr>
          <w:rFonts w:eastAsia="Georgia" w:cs="Georgia" w:ascii="Georgia" w:hAnsi="Georgia"/>
        </w:rPr>
        <w:t xml:space="preserve">║ 📈 PERFORMANCE TRAJECTORY ║</w:t>
      </w:r>
      <w:r>
        <w:rPr/>
        <w:br w:type="textWrapping"/>
      </w:r>
      <w:r>
        <w:rPr>
          <w:rFonts w:eastAsia="Georgia" w:cs="Georgia" w:ascii="Georgia" w:hAnsi="Georgia"/>
        </w:rPr>
        <w:t xml:space="preserve">║ [Graph showing: Actual (weeks 1-8) + Predicted (weeks 9-16)] ║</w:t>
      </w:r>
      <w:r>
        <w:rPr/>
        <w:br w:type="textWrapping"/>
      </w:r>
      <w:r>
        <w:rPr>
          <w:rFonts w:eastAsia="Georgia" w:cs="Georgia" w:ascii="Georgia" w:hAnsi="Georgia"/>
        </w:rPr>
        <w:t xml:space="preserve">║ Week: 1 2 3 4 5 6 7 8 9 10 11 12 ║</w:t>
      </w:r>
      <w:r>
        <w:rPr/>
        <w:br w:type="textWrapping"/>
      </w:r>
      <w:r>
        <w:rPr>
          <w:rFonts w:eastAsia="Georgia" w:cs="Georgia" w:ascii="Georgia" w:hAnsi="Georgia"/>
        </w:rPr>
        <w:t xml:space="preserve">║ Marks: 75 78 72 70 68 71 69 72 70 68 67 65║</w:t>
      </w:r>
      <w:r>
        <w:rPr/>
        <w:br w:type="textWrapping"/>
      </w:r>
      <w:r>
        <w:rPr>
          <w:rFonts w:eastAsia="Georgia" w:cs="Georgia" w:ascii="Georgia" w:hAnsi="Georgia"/>
        </w:rPr>
        <w:t xml:space="preserve">║ └─────────────────────────┬─────────────────────────────┘║</w:t>
      </w:r>
      <w:r>
        <w:rPr/>
        <w:br w:type="textWrapping"/>
      </w:r>
      <w:r>
        <w:rPr>
          <w:rFonts w:eastAsia="Georgia" w:cs="Georgia" w:ascii="Georgia" w:hAnsi="Georgia"/>
        </w:rPr>
        <w:t xml:space="preserve">║ Actual │ Predicted (declining) ║</w:t>
      </w:r>
      <w:r>
        <w:rPr/>
        <w:br w:type="textWrapping"/>
      </w:r>
      <w:r>
        <w:rPr>
          <w:rFonts w:eastAsia="Georgia" w:cs="Georgia" w:ascii="Georgia" w:hAnsi="Georgia"/>
        </w:rPr>
        <w:t xml:space="preserve">║ ║</w:t>
      </w:r>
      <w:r>
        <w:rPr/>
        <w:br w:type="textWrapping"/>
      </w:r>
      <w:r>
        <w:rPr>
          <w:rFonts w:eastAsia="Georgia" w:cs="Georgia" w:ascii="Georgia" w:hAnsi="Georgia"/>
        </w:rPr>
        <w:t xml:space="preserve">║ 💡 WHAT-IF SIMULATOR ║</w:t>
      </w:r>
      <w:r>
        <w:rPr/>
        <w:br w:type="textWrapping"/>
      </w:r>
      <w:r>
        <w:rPr>
          <w:rFonts w:eastAsia="Georgia" w:cs="Georgia" w:ascii="Georgia" w:hAnsi="Georgia"/>
        </w:rPr>
        <w:t xml:space="preserve">║ Try different scenarios to see impact on prediction: ║</w:t>
      </w:r>
      <w:r>
        <w:rPr/>
        <w:br w:type="textWrapping"/>
      </w:r>
      <w:r>
        <w:rPr>
          <w:rFonts w:eastAsia="Georgia" w:cs="Georgia" w:ascii="Georgia" w:hAnsi="Georgia"/>
        </w:rPr>
        <w:t xml:space="preserve">║ ┌────────────────────────────────────────────────────────────┐ ║</w:t>
      </w:r>
      <w:r>
        <w:rPr/>
        <w:br w:type="textWrapping"/>
      </w:r>
      <w:r>
        <w:rPr>
          <w:rFonts w:eastAsia="Georgia" w:cs="Georgia" w:ascii="Georgia" w:hAnsi="Georgia"/>
        </w:rPr>
        <w:t xml:space="preserve">║ │ Scenario: Improve attendance to 90% │ ║</w:t>
      </w:r>
      <w:r>
        <w:rPr/>
        <w:br w:type="textWrapping"/>
      </w:r>
      <w:r>
        <w:rPr>
          <w:rFonts w:eastAsia="Georgia" w:cs="Georgia" w:ascii="Georgia" w:hAnsi="Georgia"/>
        </w:rPr>
        <w:t xml:space="preserve">║ │ New Prediction: 76 ± 4 marks (⬆️ +8 marks) │ ║</w:t>
      </w:r>
      <w:r>
        <w:rPr/>
        <w:br w:type="textWrapping"/>
      </w:r>
      <w:r>
        <w:rPr>
          <w:rFonts w:eastAsia="Georgia" w:cs="Georgia" w:ascii="Georgia" w:hAnsi="Georgia"/>
        </w:rPr>
        <w:t xml:space="preserve">║ │ New Risk Level: ✅ Pass (82% probability) │ ║</w:t>
      </w:r>
      <w:r>
        <w:rPr/>
        <w:br w:type="textWrapping"/>
      </w:r>
      <w:r>
        <w:rPr>
          <w:rFonts w:eastAsia="Georgia" w:cs="Georgia" w:ascii="Georgia" w:hAnsi="Georgia"/>
        </w:rPr>
        <w:t xml:space="preserve">║ └────────────────────────────────────────────────────────────┘ ║</w:t>
      </w:r>
      <w:r>
        <w:rPr/>
        <w:br w:type="textWrapping"/>
      </w:r>
      <w:r>
        <w:rPr>
          <w:rFonts w:eastAsia="Georgia" w:cs="Georgia" w:ascii="Georgia" w:hAnsi="Georgia"/>
        </w:rPr>
        <w:t xml:space="preserve">║ ║</w:t>
      </w:r>
      <w:r>
        <w:rPr/>
        <w:br w:type="textWrapping"/>
      </w:r>
      <w:r>
        <w:rPr>
          <w:rFonts w:eastAsia="Georgia" w:cs="Georgia" w:ascii="Georgia" w:hAnsi="Georgia"/>
        </w:rPr>
        <w:t xml:space="preserve">║ ⚡ TOP 3 RECOMMENDED ACTIONS (Ranked by Impact) ║</w:t>
      </w:r>
      <w:r>
        <w:rPr/>
        <w:br w:type="textWrapping"/>
      </w:r>
      <w:r>
        <w:rPr>
          <w:rFonts w:eastAsia="Georgia" w:cs="Georgia" w:ascii="Georgia" w:hAnsi="Georgia"/>
        </w:rPr>
        <w:t xml:space="preserve">║ 1. 🎯 Improve theory attendance to 85%+ → +8 marks ║</w:t>
      </w:r>
      <w:r>
        <w:rPr/>
        <w:br w:type="textWrapping"/>
      </w:r>
      <w:r>
        <w:rPr>
          <w:rFonts w:eastAsia="Georgia" w:cs="Georgia" w:ascii="Georgia" w:hAnsi="Georgia"/>
        </w:rPr>
        <w:t xml:space="preserve">║ Priority: HIGH | Deadline: Week 10 ║</w:t>
      </w:r>
      <w:r>
        <w:rPr/>
        <w:br w:type="textWrapping"/>
      </w:r>
      <w:r>
        <w:rPr>
          <w:rFonts w:eastAsia="Georgia" w:cs="Georgia" w:ascii="Georgia" w:hAnsi="Georgia"/>
        </w:rPr>
        <w:t xml:space="preserve">║ ║</w:t>
      </w:r>
      <w:r>
        <w:rPr/>
        <w:br w:type="textWrapping"/>
      </w:r>
      <w:r>
        <w:rPr>
          <w:rFonts w:eastAsia="Georgia" w:cs="Georgia" w:ascii="Georgia" w:hAnsi="Georgia"/>
        </w:rPr>
        <w:t xml:space="preserve">║ 2. 📝 Complete pending 3 assignments → +5 marks ║</w:t>
      </w:r>
      <w:r>
        <w:rPr/>
        <w:br w:type="textWrapping"/>
      </w:r>
      <w:r>
        <w:rPr>
          <w:rFonts w:eastAsia="Georgia" w:cs="Georgia" w:ascii="Georgia" w:hAnsi="Georgia"/>
        </w:rPr>
        <w:t xml:space="preserve">║ Priority: MEDIUM | Deadline: Week 11 ║</w:t>
      </w:r>
      <w:r>
        <w:rPr/>
        <w:br w:type="textWrapping"/>
      </w:r>
      <w:r>
        <w:rPr>
          <w:rFonts w:eastAsia="Georgia" w:cs="Georgia" w:ascii="Georgia" w:hAnsi="Georgia"/>
        </w:rPr>
        <w:t xml:space="preserve">║ ║</w:t>
      </w:r>
      <w:r>
        <w:rPr/>
        <w:br w:type="textWrapping"/>
      </w:r>
      <w:r>
        <w:rPr>
          <w:rFonts w:eastAsia="Georgia" w:cs="Georgia" w:ascii="Georgia" w:hAnsi="Georgia"/>
        </w:rPr>
        <w:t xml:space="preserve">║ 3. 📚 Score 75%+ in next internal exam → +6 marks ║</w:t>
      </w:r>
      <w:r>
        <w:rPr/>
        <w:br w:type="textWrapping"/>
      </w:r>
      <w:r>
        <w:rPr>
          <w:rFonts w:eastAsia="Georgia" w:cs="Georgia" w:ascii="Georgia" w:hAnsi="Georgia"/>
        </w:rPr>
        <w:t xml:space="preserve">║ Priority: HIGH | Deadline: Week 9 ║</w:t>
      </w:r>
      <w:r>
        <w:rPr/>
        <w:br w:type="textWrapping"/>
      </w:r>
      <w:r>
        <w:rPr>
          <w:rFonts w:eastAsia="Georgia" w:cs="Georgia" w:ascii="Georgia" w:hAnsi="Georgia"/>
        </w:rPr>
        <w:t xml:space="preserve">║ ║</w:t>
      </w:r>
      <w:r>
        <w:rPr/>
        <w:br w:type="textWrapping"/>
      </w:r>
      <w:r>
        <w:rPr>
          <w:rFonts w:eastAsia="Georgia" w:cs="Georgia" w:ascii="Georgia" w:hAnsi="Georgia"/>
        </w:rPr>
        <w:t xml:space="preserve">║ ⏰ CRITICAL TIMELINE ║</w:t>
      </w:r>
      <w:r>
        <w:rPr/>
        <w:br w:type="textWrapping"/>
      </w:r>
      <w:r>
        <w:rPr>
          <w:rFonts w:eastAsia="Georgia" w:cs="Georgia" w:ascii="Georgia" w:hAnsi="Georgia"/>
        </w:rPr>
        <w:t xml:space="preserve">║ └─ Week 10: Last effective intervention window ║</w:t>
      </w:r>
      <w:r>
        <w:rPr/>
        <w:br w:type="textWrapping"/>
      </w:r>
      <w:r>
        <w:rPr>
          <w:rFonts w:eastAsia="Georgia" w:cs="Georgia" w:ascii="Georgia" w:hAnsi="Georgia"/>
        </w:rPr>
        <w:t xml:space="preserve">║ └─ Week 12: Final prediction update before exams ║</w:t>
      </w:r>
      <w:r>
        <w:rPr/>
        <w:br w:type="textWrapping"/>
      </w:r>
      <w:r>
        <w:rPr>
          <w:rFonts w:eastAsia="Georgia" w:cs="Georgia" w:ascii="Georgia" w:hAnsi="Georgia"/>
        </w:rPr>
        <w:t xml:space="preserve">║ ║</w:t>
      </w:r>
      <w:r>
        <w:rPr/>
        <w:br w:type="textWrapping"/>
      </w:r>
      <w:r>
        <w:rPr>
          <w:rFonts w:eastAsia="Georgia" w:cs="Georgia" w:ascii="Georgia" w:hAnsi="Georgia"/>
        </w:rPr>
        <w:t xml:space="preserve">╚══════════════════════════════════════════════════════════════════╝</w:t>
      </w:r>
    </w:p>
    <w:p>
      <w:pPr>
        <w:spacing w:line="271" w:before="240" w:lineRule="auto"/>
      </w:pPr>
      <w:bookmarkStart w:id="82" w:name="c_2_faculty_at_risk_dashboard_tex_381e1f"/>
      <w:r>
        <w:rPr>
          <w:b/>
          <w:sz w:val="33"/>
        </w:rPr>
        <w:t xml:space="preserve">C.2 Faculty At-Risk Dashboard (Text Representation)</w:t>
      </w:r>
      <w:bookmarkEnd w:id="82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╔══════════════════════════════════════════════════════════════════╗</w:t>
      </w:r>
      <w:r>
        <w:rPr/>
        <w:br w:type="textWrapping"/>
      </w:r>
      <w:r>
        <w:rPr>
          <w:rFonts w:eastAsia="Georgia" w:cs="Georgia" w:ascii="Georgia" w:hAnsi="Georgia"/>
        </w:rPr>
        <w:t xml:space="preserve">║ AGMIS Faculty Dashboard - At-Risk Student Alert ║</w:t>
      </w:r>
      <w:r>
        <w:rPr/>
        <w:br w:type="textWrapping"/>
      </w:r>
      <w:r>
        <w:rPr>
          <w:rFonts w:eastAsia="Georgia" w:cs="Georgia" w:ascii="Georgia" w:hAnsi="Georgia"/>
        </w:rPr>
        <w:t xml:space="preserve">╠══════════════════════════════════════════════════════════════════╣</w:t>
      </w:r>
      <w:r>
        <w:rPr/>
        <w:br w:type="textWrapping"/>
      </w:r>
      <w:r>
        <w:rPr>
          <w:rFonts w:eastAsia="Georgia" w:cs="Georgia" w:ascii="Georgia" w:hAnsi="Georgia"/>
        </w:rPr>
        <w:t xml:space="preserve">║ ║</w:t>
      </w:r>
      <w:r>
        <w:rPr/>
        <w:br w:type="textWrapping"/>
      </w:r>
      <w:r>
        <w:rPr>
          <w:rFonts w:eastAsia="Georgia" w:cs="Georgia" w:ascii="Georgia" w:hAnsi="Georgia"/>
        </w:rPr>
        <w:t xml:space="preserve">║ 📊 BATCH OVERVIEW (DS-TY-A, Week 8) ║</w:t>
      </w:r>
      <w:r>
        <w:rPr/>
        <w:br w:type="textWrapping"/>
      </w:r>
      <w:r>
        <w:rPr>
          <w:rFonts w:eastAsia="Georgia" w:cs="Georgia" w:ascii="Georgia" w:hAnsi="Georgia"/>
        </w:rPr>
        <w:t xml:space="preserve">║ ├─ Total Students: 60 ║</w:t>
      </w:r>
      <w:r>
        <w:rPr/>
        <w:br w:type="textWrapping"/>
      </w:r>
      <w:r>
        <w:rPr>
          <w:rFonts w:eastAsia="Georgia" w:cs="Georgia" w:ascii="Georgia" w:hAnsi="Georgia"/>
        </w:rPr>
        <w:t xml:space="preserve">║ ├─ At High Risk: 8 (13%) ⚠️ ║</w:t>
      </w:r>
      <w:r>
        <w:rPr/>
        <w:br w:type="textWrapping"/>
      </w:r>
      <w:r>
        <w:rPr>
          <w:rFonts w:eastAsia="Georgia" w:cs="Georgia" w:ascii="Georgia" w:hAnsi="Georgia"/>
        </w:rPr>
        <w:t xml:space="preserve">║ ├─ At Moderate Risk: 15 (25%) ║</w:t>
      </w:r>
      <w:r>
        <w:rPr/>
        <w:br w:type="textWrapping"/>
      </w:r>
      <w:r>
        <w:rPr>
          <w:rFonts w:eastAsia="Georgia" w:cs="Georgia" w:ascii="Georgia" w:hAnsi="Georgia"/>
        </w:rPr>
        <w:t xml:space="preserve">║ ├─ Predicted Pass Rate: 85% (51/60 students) ║</w:t>
      </w:r>
      <w:r>
        <w:rPr/>
        <w:br w:type="textWrapping"/>
      </w:r>
      <w:r>
        <w:rPr>
          <w:rFonts w:eastAsia="Georgia" w:cs="Georgia" w:ascii="Georgia" w:hAnsi="Georgia"/>
        </w:rPr>
        <w:t xml:space="preserve">║ └─ Average Predicted Marks: 72.5/100 ║</w:t>
      </w:r>
      <w:r>
        <w:rPr/>
        <w:br w:type="textWrapping"/>
      </w:r>
      <w:r>
        <w:rPr>
          <w:rFonts w:eastAsia="Georgia" w:cs="Georgia" w:ascii="Georgia" w:hAnsi="Georgia"/>
        </w:rPr>
        <w:t xml:space="preserve">║ ║</w:t>
      </w:r>
      <w:r>
        <w:rPr/>
        <w:br w:type="textWrapping"/>
      </w:r>
      <w:r>
        <w:rPr>
          <w:rFonts w:eastAsia="Georgia" w:cs="Georgia" w:ascii="Georgia" w:hAnsi="Georgia"/>
        </w:rPr>
        <w:t xml:space="preserve">║ 🚨 HIGH PRIORITY INTERVENTION LIST ║</w:t>
      </w:r>
      <w:r>
        <w:rPr/>
        <w:br w:type="textWrapping"/>
      </w:r>
      <w:r>
        <w:rPr>
          <w:rFonts w:eastAsia="Georgia" w:cs="Georgia" w:ascii="Georgia" w:hAnsi="Georgia"/>
        </w:rPr>
        <w:t xml:space="preserve">║ ┌────────────────────────────────────────────────────────────┐ ║</w:t>
      </w:r>
      <w:r>
        <w:rPr/>
        <w:br w:type="textWrapping"/>
      </w:r>
      <w:r>
        <w:rPr>
          <w:rFonts w:eastAsia="Georgia" w:cs="Georgia" w:ascii="Georgia" w:hAnsi="Georgia"/>
        </w:rPr>
        <w:t xml:space="preserve">║ │ Student │ Current │ Predicted │ Risk % │ Action Needed │ ║</w:t>
      </w:r>
      <w:r>
        <w:rPr/>
        <w:br w:type="textWrapping"/>
      </w:r>
      <w:r>
        <w:rPr>
          <w:rFonts w:eastAsia="Georgia" w:cs="Georgia" w:ascii="Georgia" w:hAnsi="Georgia"/>
        </w:rPr>
        <w:t xml:space="preserve">║ ├────────────┼─────────┼───────────┼────────┼───────────────┤ ║</w:t>
      </w:r>
      <w:r>
        <w:rPr/>
        <w:br w:type="textWrapping"/>
      </w:r>
      <w:r>
        <w:rPr>
          <w:rFonts w:eastAsia="Georgia" w:cs="Georgia" w:ascii="Georgia" w:hAnsi="Georgia"/>
        </w:rPr>
        <w:t xml:space="preserve">║ │ DS-101 │ 65 │ 58 ± 6 │ 72% │ 🔴 IMMEDIATE │ ║</w:t>
      </w:r>
      <w:r>
        <w:rPr/>
        <w:br w:type="textWrapping"/>
      </w:r>
      <w:r>
        <w:rPr>
          <w:rFonts w:eastAsia="Georgia" w:cs="Georgia" w:ascii="Georgia" w:hAnsi="Georgia"/>
        </w:rPr>
        <w:t xml:space="preserve">║ │ DS-203 │ 62 │ 55 ± 7 │ 78% │ 🔴 IMMEDIATE │ ║</w:t>
      </w:r>
      <w:r>
        <w:rPr/>
        <w:br w:type="textWrapping"/>
      </w:r>
      <w:r>
        <w:rPr>
          <w:rFonts w:eastAsia="Georgia" w:cs="Georgia" w:ascii="Georgia" w:hAnsi="Georgia"/>
        </w:rPr>
        <w:t xml:space="preserve">║ │ DS-305 │ 68 │ 62 ± 5 │ 65% │ 🟡 HIGH │ ║</w:t>
      </w:r>
      <w:r>
        <w:rPr/>
        <w:br w:type="textWrapping"/>
      </w:r>
      <w:r>
        <w:rPr>
          <w:rFonts w:eastAsia="Georgia" w:cs="Georgia" w:ascii="Georgia" w:hAnsi="Georgia"/>
        </w:rPr>
        <w:t xml:space="preserve">║ │ DS-407 │ 70 │ 65 ± 4 │ 58% │ 🟡 MODERATE │ ║</w:t>
      </w:r>
      <w:r>
        <w:rPr/>
        <w:br w:type="textWrapping"/>
      </w:r>
      <w:r>
        <w:rPr>
          <w:rFonts w:eastAsia="Georgia" w:cs="Georgia" w:ascii="Georgia" w:hAnsi="Georgia"/>
        </w:rPr>
        <w:t xml:space="preserve">║ └────────────┴─────────┴───────────┴────────┴───────────────┘ ║</w:t>
      </w:r>
      <w:r>
        <w:rPr/>
        <w:br w:type="textWrapping"/>
      </w:r>
      <w:r>
        <w:rPr>
          <w:rFonts w:eastAsia="Georgia" w:cs="Georgia" w:ascii="Georgia" w:hAnsi="Georgia"/>
        </w:rPr>
        <w:t xml:space="preserve">║ ║</w:t>
      </w:r>
      <w:r>
        <w:rPr/>
        <w:br w:type="textWrapping"/>
      </w:r>
      <w:r>
        <w:rPr>
          <w:rFonts w:eastAsia="Georgia" w:cs="Georgia" w:ascii="Georgia" w:hAnsi="Georgia"/>
        </w:rPr>
        <w:t xml:space="preserve">║ 📈 COHORT PREDICTION DISTRIBUTION ║</w:t>
      </w:r>
      <w:r>
        <w:rPr/>
        <w:br w:type="textWrapping"/>
      </w:r>
      <w:r>
        <w:rPr>
          <w:rFonts w:eastAsia="Georgia" w:cs="Georgia" w:ascii="Georgia" w:hAnsi="Georgia"/>
        </w:rPr>
        <w:t xml:space="preserve">║ Expected Final Grade Distribution: ║</w:t>
      </w:r>
      <w:r>
        <w:rPr/>
        <w:br w:type="textWrapping"/>
      </w:r>
      <w:r>
        <w:rPr>
          <w:rFonts w:eastAsia="Georgia" w:cs="Georgia" w:ascii="Georgia" w:hAnsi="Georgia"/>
        </w:rPr>
        <w:t xml:space="preserve">║ A (80-100): ▓▓▓▓▓ 8 students (13%) ║</w:t>
      </w:r>
      <w:r>
        <w:rPr/>
        <w:br w:type="textWrapping"/>
      </w:r>
      <w:r>
        <w:rPr>
          <w:rFonts w:eastAsia="Georgia" w:cs="Georgia" w:ascii="Georgia" w:hAnsi="Georgia"/>
        </w:rPr>
        <w:t xml:space="preserve">║ B (70-79): ▓▓▓▓▓▓▓▓▓▓ 18 students (30%) ║</w:t>
      </w:r>
      <w:r>
        <w:rPr/>
        <w:br w:type="textWrapping"/>
      </w:r>
      <w:r>
        <w:rPr>
          <w:rFonts w:eastAsia="Georgia" w:cs="Georgia" w:ascii="Georgia" w:hAnsi="Georgia"/>
        </w:rPr>
        <w:t xml:space="preserve">║ C (60-69): ▓▓▓▓▓▓▓▓▓▓▓▓ 25 students (42%) ║</w:t>
      </w:r>
      <w:r>
        <w:rPr/>
        <w:br w:type="textWrapping"/>
      </w:r>
      <w:r>
        <w:rPr>
          <w:rFonts w:eastAsia="Georgia" w:cs="Georgia" w:ascii="Georgia" w:hAnsi="Georgia"/>
        </w:rPr>
        <w:t xml:space="preserve">║ D (50-59): ▓▓▓ 6 students (10%) ║</w:t>
      </w:r>
      <w:r>
        <w:rPr/>
        <w:br w:type="textWrapping"/>
      </w:r>
      <w:r>
        <w:rPr>
          <w:rFonts w:eastAsia="Georgia" w:cs="Georgia" w:ascii="Georgia" w:hAnsi="Georgia"/>
        </w:rPr>
        <w:t xml:space="preserve">║ F (&lt;50): ▓ 3 students (5%) ║</w:t>
      </w:r>
      <w:r>
        <w:rPr/>
        <w:br w:type="textWrapping"/>
      </w:r>
      <w:r>
        <w:rPr>
          <w:rFonts w:eastAsia="Georgia" w:cs="Georgia" w:ascii="Georgia" w:hAnsi="Georgia"/>
        </w:rPr>
        <w:t xml:space="preserve">║ ║</w:t>
      </w:r>
      <w:r>
        <w:rPr/>
        <w:br w:type="textWrapping"/>
      </w:r>
      <w:r>
        <w:rPr>
          <w:rFonts w:eastAsia="Georgia" w:cs="Georgia" w:ascii="Georgia" w:hAnsi="Georgia"/>
        </w:rPr>
        <w:t xml:space="preserve">║ 💡 INTERVENTION RECOMMENDATIONS ║</w:t>
      </w:r>
      <w:r>
        <w:rPr/>
        <w:br w:type="textWrapping"/>
      </w:r>
      <w:r>
        <w:rPr>
          <w:rFonts w:eastAsia="Georgia" w:cs="Georgia" w:ascii="Georgia" w:hAnsi="Georgia"/>
        </w:rPr>
        <w:t xml:space="preserve">║ ├─ Schedule counseling: 8 students (High Risk) ║</w:t>
      </w:r>
      <w:r>
        <w:rPr/>
        <w:br w:type="textWrapping"/>
      </w:r>
      <w:r>
        <w:rPr>
          <w:rFonts w:eastAsia="Georgia" w:cs="Georgia" w:ascii="Georgia" w:hAnsi="Georgia"/>
        </w:rPr>
        <w:t xml:space="preserve">║ ├─ Offer supplementary tutorials: 15 students (Moderate Risk) ║</w:t>
      </w:r>
      <w:r>
        <w:rPr/>
        <w:br w:type="textWrapping"/>
      </w:r>
      <w:r>
        <w:rPr>
          <w:rFonts w:eastAsia="Georgia" w:cs="Georgia" w:ascii="Georgia" w:hAnsi="Georgia"/>
        </w:rPr>
        <w:t xml:space="preserve">║ ├─ Send motivational messages: 25 students (Below average) ║</w:t>
      </w:r>
      <w:r>
        <w:rPr/>
        <w:br w:type="textWrapping"/>
      </w:r>
      <w:r>
        <w:rPr>
          <w:rFonts w:eastAsia="Georgia" w:cs="Georgia" w:ascii="Georgia" w:hAnsi="Georgia"/>
        </w:rPr>
        <w:t xml:space="preserve">║ └─ Monitor closely: 12 students (Declining trend) ║</w:t>
      </w:r>
      <w:r>
        <w:rPr/>
        <w:br w:type="textWrapping"/>
      </w:r>
      <w:r>
        <w:rPr>
          <w:rFonts w:eastAsia="Georgia" w:cs="Georgia" w:ascii="Georgia" w:hAnsi="Georgia"/>
        </w:rPr>
        <w:t xml:space="preserve">║ ║</w:t>
      </w:r>
      <w:r>
        <w:rPr/>
        <w:br w:type="textWrapping"/>
      </w:r>
      <w:r>
        <w:rPr>
          <w:rFonts w:eastAsia="Georgia" w:cs="Georgia" w:ascii="Georgia" w:hAnsi="Georgia"/>
        </w:rPr>
        <w:t xml:space="preserve">║ 📅 INTERVENTION TIMELINE ║</w:t>
      </w:r>
      <w:r>
        <w:rPr/>
        <w:br w:type="textWrapping"/>
      </w:r>
      <w:r>
        <w:rPr>
          <w:rFonts w:eastAsia="Georgia" w:cs="Georgia" w:ascii="Georgia" w:hAnsi="Georgia"/>
        </w:rPr>
        <w:t xml:space="preserve">║ └─ Week 9: Conduct individual counseling sessions ║</w:t>
      </w:r>
      <w:r>
        <w:rPr/>
        <w:br w:type="textWrapping"/>
      </w:r>
      <w:r>
        <w:rPr>
          <w:rFonts w:eastAsia="Georgia" w:cs="Georgia" w:ascii="Georgia" w:hAnsi="Georgia"/>
        </w:rPr>
        <w:t xml:space="preserve">║ └─ Week 10: Last effective intervention window closes ║</w:t>
      </w:r>
      <w:r>
        <w:rPr/>
        <w:br w:type="textWrapping"/>
      </w:r>
      <w:r>
        <w:rPr>
          <w:rFonts w:eastAsia="Georgia" w:cs="Georgia" w:ascii="Georgia" w:hAnsi="Georgia"/>
        </w:rPr>
        <w:t xml:space="preserve">║ └─ Week 12: Final pre-exam support sessions ║</w:t>
      </w:r>
      <w:r>
        <w:rPr/>
        <w:br w:type="textWrapping"/>
      </w:r>
      <w:r>
        <w:rPr>
          <w:rFonts w:eastAsia="Georgia" w:cs="Georgia" w:ascii="Georgia" w:hAnsi="Georgia"/>
        </w:rPr>
        <w:t xml:space="preserve">║ ║</w:t>
      </w:r>
      <w:r>
        <w:rPr/>
        <w:br w:type="textWrapping"/>
      </w:r>
      <w:r>
        <w:rPr>
          <w:rFonts w:eastAsia="Georgia" w:cs="Georgia" w:ascii="Georgia" w:hAnsi="Georgia"/>
        </w:rPr>
        <w:t xml:space="preserve">╚══════════════════════════════════════════════════════════════════╝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83" w:name="appendix_d_api_endpoints_for_pred_c9366b"/>
      <w:r>
        <w:rPr>
          <w:b/>
          <w:sz w:val="42"/>
        </w:rPr>
        <w:t xml:space="preserve">Appendix D: API Endpoints for Prediction Service</w:t>
      </w:r>
      <w:bookmarkEnd w:id="83"/>
    </w:p>
    <w:p>
      <w:pPr>
        <w:spacing w:line="271" w:before="240" w:lineRule="auto"/>
      </w:pPr>
      <w:bookmarkStart w:id="84" w:name="d_1_restful_api_design"/>
      <w:r>
        <w:rPr>
          <w:b/>
          <w:sz w:val="33"/>
        </w:rPr>
        <w:t xml:space="preserve">D.1 RESTful API Design</w:t>
      </w:r>
      <w:bookmarkEnd w:id="84"/>
    </w:p>
    <w:p>
      <w:pPr>
        <w:spacing w:after="210" w:lineRule="auto"/>
      </w:pPr>
      <w:r>
        <w:rPr>
          <w:b/>
        </w:rPr>
        <w:t xml:space="preserve">Base URL:</w:t>
      </w:r>
      <w:r>
        <w:rPr/>
        <w:t xml:space="preserve"> </w:t>
      </w:r>
      <w:r>
        <w:rPr>
          <w:rStyle w:val="VerbatimChar"/>
          <w:shd w:val="clear" w:color="auto" w:fill="F8F8FA"/>
        </w:rPr>
        <w:t xml:space="preserve">https://agmis.example.edu/api/v2</w:t>
      </w:r>
    </w:p>
    <w:p>
      <w:pPr>
        <w:spacing w:after="210" w:lineRule="auto"/>
      </w:pPr>
      <w:r>
        <w:rPr>
          <w:b/>
        </w:rPr>
        <w:t xml:space="preserve">Endpoints:</w:t>
      </w:r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Method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Endpoint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Description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GET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/predict/student/{id}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Get latest prediction for student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POST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/predict/batch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Generate predictions for entire batch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GET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/predict/history/{id}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Get prediction history for student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POST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/predict/whatif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Simulate intervention scenarios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GET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/risk/cohort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Get at-risk student list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GET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/predict/accuracy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Get model performance metrics</w:t>
            </w:r>
          </w:p>
        </w:tc>
      </w:tr>
    </w:tbl>
    <w:p>
      <w:pPr>
        <w:spacing w:lineRule="auto"/>
      </w:pPr>
    </w:p>
    <w:p>
      <w:pPr>
        <w:spacing w:lineRule="auto"/>
      </w:pPr>
      <w:r>
        <w:rPr/>
        <w:t xml:space="preserve">Table 14: Prediction API Endpoints</w:t>
      </w:r>
    </w:p>
    <w:p>
      <w:pPr>
        <w:spacing w:after="210" w:lineRule="auto"/>
      </w:pPr>
      <w:r>
        <w:rPr>
          <w:b/>
        </w:rPr>
        <w:t xml:space="preserve">Sample Request/Response:</w:t>
      </w:r>
    </w:p>
    <w:p>
      <w:pPr>
        <w:spacing w:after="210" w:lineRule="auto"/>
      </w:pPr>
      <w:r>
        <w:rPr/>
        <w:t xml:space="preserve">// GET /predict/student/DS-101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>
          <w:rFonts w:eastAsia="Georgia" w:cs="Georgia" w:ascii="Georgia" w:hAnsi="Georgia"/>
        </w:rPr>
        <w:t xml:space="preserve">"student_id": "DS-101",</w:t>
      </w:r>
      <w:r>
        <w:rPr/>
        <w:br w:type="textWrapping"/>
      </w:r>
      <w:r>
        <w:rPr>
          <w:rFonts w:eastAsia="Georgia" w:cs="Georgia" w:ascii="Georgia" w:hAnsi="Georgia"/>
        </w:rPr>
        <w:t xml:space="preserve">"prediction_date": "2026-02-04",</w:t>
      </w:r>
      <w:r>
        <w:rPr/>
        <w:br w:type="textWrapping"/>
      </w:r>
      <w:r>
        <w:rPr>
          <w:rFonts w:eastAsia="Georgia" w:cs="Georgia" w:ascii="Georgia" w:hAnsi="Georgia"/>
        </w:rPr>
        <w:t xml:space="preserve">"current_week": 8,</w:t>
      </w:r>
      <w:r>
        <w:rPr/>
        <w:br w:type="textWrapping"/>
      </w:r>
      <w:r>
        <w:rPr/>
        <w:t xml:space="preserve">"prediction": {</w:t>
      </w:r>
      <w:r>
        <w:rPr/>
        <w:br w:type="textWrapping"/>
      </w:r>
      <w:r>
        <w:rPr/>
        <w:t xml:space="preserve">"marks": {"estimate": 68, "lower": 63, "upper": 73},</w:t>
      </w:r>
      <w:r>
        <w:rPr/>
        <w:br w:type="textWrapping"/>
      </w:r>
      <w:r>
        <w:rPr/>
        <w:t xml:space="preserve">"gpa": 6.8,</w:t>
      </w:r>
      <w:r>
        <w:rPr/>
        <w:br w:type="textWrapping"/>
      </w:r>
      <w:r>
        <w:rPr/>
        <w:t xml:space="preserve">"risk": {"category": "At Risk", "probability": 0.38}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"recommendations": [</w:t>
      </w:r>
      <w:r>
        <w:rPr/>
        <w:br w:type="textWrapping"/>
      </w:r>
      <w:r>
        <w:rPr/>
        <w:t xml:space="preserve">{"action": "Improve attendance to 85%", "impact": "+8 marks"}</w:t>
      </w:r>
      <w:r>
        <w:rPr/>
        <w:br w:type="textWrapping"/>
      </w:r>
      <w:r>
        <w:rPr/>
        <w:t xml:space="preserve">]</w:t>
      </w:r>
      <w:r>
        <w:rPr/>
        <w:br w:type="textWrapping"/>
      </w:r>
      <w:r>
        <w:rPr/>
        <w:t xml:space="preserve">}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85" w:name="appendix_e_viva_defense_script"/>
      <w:r>
        <w:rPr>
          <w:b/>
          <w:sz w:val="42"/>
        </w:rPr>
        <w:t xml:space="preserve">Appendix E: Viva Defense Script</w:t>
      </w:r>
      <w:bookmarkEnd w:id="85"/>
    </w:p>
    <w:p>
      <w:pPr>
        <w:spacing w:after="210" w:lineRule="auto"/>
      </w:pPr>
      <w:r>
        <w:rPr>
          <w:b/>
        </w:rPr>
        <w:t xml:space="preserve">Key Points for Project Defense:</w:t>
      </w:r>
    </w:p>
    <w:p>
      <w:pPr>
        <w:numPr>
          <w:ilvl w:val="0"/>
          <w:numId w:val="54"/>
        </w:numPr>
        <w:spacing w:lineRule="auto"/>
      </w:pPr>
      <w:r>
        <w:rPr>
          <w:b/>
        </w:rPr>
        <w:t xml:space="preserve">Why Prediction vs. Just Classification?</w:t>
      </w:r>
      <w:r>
        <w:rPr/>
        <w:br w:type="textWrapping"/>
      </w:r>
      <w:r>
        <w:rPr/>
        <w:t xml:space="preserve">"Classification tells us the current state. Prediction tells us the future trajectory, enabling proactive interventions 4-6 weeks before deadlines."</w:t>
      </w:r>
    </w:p>
    <w:p>
      <w:pPr>
        <w:numPr>
          <w:ilvl w:val="0"/>
          <w:numId w:val="54"/>
        </w:numPr>
        <w:spacing w:lineRule="auto"/>
      </w:pPr>
      <w:r>
        <w:rPr>
          <w:b/>
        </w:rPr>
        <w:t xml:space="preserve">How Do You Ensure Ethical Use?</w:t>
      </w:r>
      <w:r>
        <w:rPr/>
        <w:br w:type="textWrapping"/>
      </w:r>
      <w:r>
        <w:rPr/>
        <w:t xml:space="preserve">"All predictions are probabilistic with confidence intervals, never deterministic. Students always see actionable paths to improve. No punitive actions based on predictions alone."</w:t>
      </w:r>
    </w:p>
    <w:p>
      <w:pPr>
        <w:numPr>
          <w:ilvl w:val="0"/>
          <w:numId w:val="54"/>
        </w:numPr>
        <w:spacing w:lineRule="auto"/>
      </w:pPr>
      <w:r>
        <w:rPr>
          <w:b/>
        </w:rPr>
        <w:t xml:space="preserve">What If Predictions Are Wrong?</w:t>
      </w:r>
      <w:r>
        <w:rPr/>
        <w:br w:type="textWrapping"/>
      </w:r>
      <w:r>
        <w:rPr/>
        <w:t xml:space="preserve">"Predictions have 85% confidence intervals. We track prediction vs. actual weekly and retrain models quarterly. Wrong predictions trigger investigation and model updates."</w:t>
      </w:r>
    </w:p>
    <w:p>
      <w:pPr>
        <w:numPr>
          <w:ilvl w:val="0"/>
          <w:numId w:val="54"/>
        </w:numPr>
        <w:spacing w:lineRule="auto"/>
      </w:pPr>
      <w:r>
        <w:rPr>
          <w:b/>
        </w:rPr>
        <w:t xml:space="preserve">Why LSTM for Temporal Prediction?</w:t>
      </w:r>
      <w:r>
        <w:rPr/>
        <w:br w:type="textWrapping"/>
      </w:r>
      <w:r>
        <w:rPr>
          <w:rFonts w:eastAsia="Georgia" w:cs="Georgia" w:ascii="Georgia" w:hAnsi="Georgia"/>
        </w:rPr>
        <w:t xml:space="preserve">"Academic performance has sequential dependencies—current week influences next week. LSTMs capture these temporal patterns better than static models."</w:t>
      </w:r>
    </w:p>
    <w:p>
      <w:pPr>
        <w:numPr>
          <w:ilvl w:val="0"/>
          <w:numId w:val="54"/>
        </w:numPr>
        <w:spacing w:lineRule="auto"/>
      </w:pPr>
      <w:r>
        <w:rPr>
          <w:b/>
        </w:rPr>
        <w:t xml:space="preserve">How Do You Handle Class Imbalance?</w:t>
      </w:r>
      <w:r>
        <w:rPr/>
        <w:br w:type="textWrapping"/>
      </w:r>
      <w:r>
        <w:rPr/>
        <w:t xml:space="preserve">"Only 5-10% of students typically fail. We use SMOTE for training data augmentation and calibrated classifiers to ensure failure probability accuracy."</w:t>
      </w:r>
    </w:p>
    <w:p>
      <w:pPr>
        <w:numPr>
          <w:ilvl w:val="0"/>
          <w:numId w:val="54"/>
        </w:numPr>
        <w:spacing w:lineRule="auto"/>
      </w:pPr>
      <w:r>
        <w:rPr>
          <w:b/>
        </w:rPr>
        <w:t xml:space="preserve">What Makes This Different from Existing Systems?</w:t>
      </w:r>
      <w:r>
        <w:rPr/>
        <w:br w:type="textWrapping"/>
      </w:r>
      <w:r>
        <w:rPr/>
        <w:t xml:space="preserve">"Most systems are reactive (post-exam). AGMIS is proactive (pre-exam). Most systems are opaque (black box). AGMIS is transparent (explainable features)."</w:t>
      </w:r>
    </w:p>
    <w:p>
      <w:pPr>
        <w:numPr>
          <w:ilvl w:val="0"/>
          <w:numId w:val="54"/>
        </w:numPr>
        <w:spacing w:lineRule="auto"/>
      </w:pPr>
      <w:r>
        <w:rPr>
          <w:b/>
        </w:rPr>
        <w:t xml:space="preserve">How Do You Measure Success?</w:t>
      </w:r>
      <w:r>
        <w:rPr/>
        <w:br w:type="textWrapping"/>
      </w:r>
      <w:r>
        <w:rPr/>
        <w:t xml:space="preserve">"Three metrics: Prediction accuracy (MAE &lt; 5 marks), Intervention effectiveness (at-risk students improving), Faculty adoption (% using dashboard regularly)."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after="210" w:lineRule="auto"/>
      </w:pPr>
      <w:r>
        <w:rPr>
          <w:b/>
        </w:rPr>
        <w:t xml:space="preserve">Document End</w:t>
      </w:r>
    </w:p>
    <w:p>
      <w:pPr>
        <w:spacing w:after="210" w:lineRule="auto"/>
      </w:pPr>
      <w:r>
        <w:rPr>
          <w:b/>
        </w:rPr>
        <w:t xml:space="preserve">Total Word Count:</w:t>
      </w:r>
      <w:r>
        <w:rPr>
          <w:rFonts w:eastAsia="Georgia" w:cs="Georgia" w:ascii="Georgia" w:hAnsi="Georgia"/>
        </w:rPr>
        <w:t xml:space="preserve"> ~12,500 words</w:t>
      </w:r>
      <w:r>
        <w:rPr/>
        <w:br w:type="textWrapping"/>
      </w:r>
      <w:r>
        <w:rPr>
          <w:b/>
        </w:rPr>
        <w:t xml:space="preserve">Total Pages:</w:t>
      </w:r>
      <w:r>
        <w:rPr>
          <w:rFonts w:eastAsia="Georgia" w:cs="Georgia" w:ascii="Georgia" w:hAnsi="Georgia"/>
        </w:rPr>
        <w:t xml:space="preserve"> ~50 pages (estimated with figures/tables)</w:t>
      </w:r>
      <w:r>
        <w:rPr/>
        <w:br w:type="textWrapping"/>
      </w:r>
      <w:r>
        <w:rPr>
          <w:b/>
        </w:rPr>
        <w:t xml:space="preserve">Completion Date:</w:t>
      </w:r>
      <w:r>
        <w:rPr/>
        <w:t xml:space="preserve"> February 4, 2026</w:t>
      </w:r>
      <w:r>
        <w:rPr/>
        <w:br w:type="textWrapping"/>
      </w:r>
      <w:r>
        <w:rPr>
          <w:b/>
        </w:rPr>
        <w:t xml:space="preserve">Version:</w:t>
      </w:r>
      <w:r>
        <w:rPr/>
        <w:t xml:space="preserve"> 2.0 (Enhanced with Predictive Modeling)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4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7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8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1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22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2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4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2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6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27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28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2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0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3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3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3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7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4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1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5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4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://B.Sc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2026-02-03T19:54:17.488Z</dcterms:created>
  <dcterms:modified xsi:type="dcterms:W3CDTF">2026-02-03T19:54:17.488Z</dcterms:modified>
</cp:coreProperties>
</file>