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9A6EB" w14:textId="77777777" w:rsidR="00173ECB" w:rsidRPr="00173ECB" w:rsidRDefault="00173ECB" w:rsidP="00173E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3ECB">
        <w:rPr>
          <w:rFonts w:ascii="Times New Roman" w:eastAsia="Times New Roman" w:hAnsi="Times New Roman" w:cs="Times New Roman"/>
          <w:b/>
          <w:bCs/>
          <w:kern w:val="0"/>
          <w:sz w:val="36"/>
          <w:szCs w:val="36"/>
          <w:lang w:eastAsia="en-IN"/>
          <w14:ligatures w14:val="none"/>
        </w:rPr>
        <w:t>Project Title</w:t>
      </w:r>
    </w:p>
    <w:p w14:paraId="6AB562F4" w14:textId="77777777" w:rsidR="00173ECB" w:rsidRPr="00173ECB" w:rsidRDefault="00173ECB" w:rsidP="00173E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Academic Guidance and Motivation Intelligence System (AGMIS)</w:t>
      </w:r>
    </w:p>
    <w:p w14:paraId="4BA225D3" w14:textId="77777777" w:rsidR="00173ECB" w:rsidRPr="00173ECB" w:rsidRDefault="00173ECB" w:rsidP="00173ECB">
      <w:pPr>
        <w:spacing w:after="0"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pict w14:anchorId="27C2526C">
          <v:rect id="_x0000_i1025" style="width:0;height:1.5pt" o:hralign="center" o:hrstd="t" o:hr="t" fillcolor="#a0a0a0" stroked="f"/>
        </w:pict>
      </w:r>
    </w:p>
    <w:p w14:paraId="2691DACF" w14:textId="77777777" w:rsidR="00173ECB" w:rsidRPr="00173ECB" w:rsidRDefault="00173ECB" w:rsidP="00173E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3ECB">
        <w:rPr>
          <w:rFonts w:ascii="Times New Roman" w:eastAsia="Times New Roman" w:hAnsi="Times New Roman" w:cs="Times New Roman"/>
          <w:b/>
          <w:bCs/>
          <w:kern w:val="0"/>
          <w:sz w:val="36"/>
          <w:szCs w:val="36"/>
          <w:lang w:eastAsia="en-IN"/>
          <w14:ligatures w14:val="none"/>
        </w:rPr>
        <w:t>Problem Statement (Real &amp; Practical)</w:t>
      </w:r>
    </w:p>
    <w:p w14:paraId="4483F1CB" w14:textId="77777777" w:rsidR="00173ECB" w:rsidRPr="00173ECB" w:rsidRDefault="00173ECB" w:rsidP="00173E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In many colleges, academic issues such as low attendance, late submissions, and declining internal marks are identified only during internal exams or at the end of the semester. By that time, students have very limited scope to improve, resulting in poor performance, stress, and low motivation.</w:t>
      </w:r>
    </w:p>
    <w:p w14:paraId="14DFD43D" w14:textId="77777777" w:rsidR="00173ECB" w:rsidRPr="00173ECB" w:rsidRDefault="00173ECB" w:rsidP="00173E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Although faculty members define syllabus plans and evaluation rules, there is no integrated system that continuously analyzes whether students are progressing according to these expectations. Existing systems store marks and attendance but do not convert this data into actionable academic guidance.</w:t>
      </w:r>
    </w:p>
    <w:p w14:paraId="69DDD351" w14:textId="77777777" w:rsidR="00173ECB" w:rsidRPr="00173ECB" w:rsidRDefault="00173ECB" w:rsidP="00173E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This lack of early, data-driven academic feedback creates a gap between teaching plans and student performance. Hence, there is a need for an intelligent system that can continuously analyze academic data, classify student performance, and provide timely guidance and motivation before academic failure occurs.</w:t>
      </w:r>
    </w:p>
    <w:p w14:paraId="7E00BC3D" w14:textId="77777777" w:rsidR="00173ECB" w:rsidRPr="00173ECB" w:rsidRDefault="00173ECB" w:rsidP="00173ECB">
      <w:pPr>
        <w:spacing w:after="0"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pict w14:anchorId="64E0BCAB">
          <v:rect id="_x0000_i1026" style="width:0;height:1.5pt" o:hralign="center" o:hrstd="t" o:hr="t" fillcolor="#a0a0a0" stroked="f"/>
        </w:pict>
      </w:r>
    </w:p>
    <w:p w14:paraId="7D426CFD" w14:textId="77777777" w:rsidR="00173ECB" w:rsidRPr="00173ECB" w:rsidRDefault="00173ECB" w:rsidP="00173E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3ECB">
        <w:rPr>
          <w:rFonts w:ascii="Times New Roman" w:eastAsia="Times New Roman" w:hAnsi="Times New Roman" w:cs="Times New Roman"/>
          <w:b/>
          <w:bCs/>
          <w:kern w:val="0"/>
          <w:sz w:val="36"/>
          <w:szCs w:val="36"/>
          <w:lang w:eastAsia="en-IN"/>
          <w14:ligatures w14:val="none"/>
        </w:rPr>
        <w:t>Project Objectives</w:t>
      </w:r>
    </w:p>
    <w:p w14:paraId="785C176C" w14:textId="77777777" w:rsidR="00173ECB" w:rsidRPr="00173ECB" w:rsidRDefault="00173ECB" w:rsidP="00173EC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To design a data-driven system based on faculty-defined academic rules and syllabus timelines.</w:t>
      </w:r>
    </w:p>
    <w:p w14:paraId="7FFB91A0" w14:textId="77777777" w:rsidR="00173ECB" w:rsidRPr="00173ECB" w:rsidRDefault="00173ECB" w:rsidP="00173EC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To analyze student academic data such as attendance, internal marks, exams, and assignment submissions.</w:t>
      </w:r>
    </w:p>
    <w:p w14:paraId="710EB004" w14:textId="77777777" w:rsidR="00173ECB" w:rsidRPr="00173ECB" w:rsidRDefault="00173ECB" w:rsidP="00173EC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To classify students into performance categories using machine learning techniques.</w:t>
      </w:r>
    </w:p>
    <w:p w14:paraId="5B838442" w14:textId="77777777" w:rsidR="00173ECB" w:rsidRPr="00173ECB" w:rsidRDefault="00173ECB" w:rsidP="00173EC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To generate batch-level statistical and graphical insights for academic analysis.</w:t>
      </w:r>
    </w:p>
    <w:p w14:paraId="5F75CD16" w14:textId="77777777" w:rsidR="00173ECB" w:rsidRPr="00173ECB" w:rsidRDefault="00173ECB" w:rsidP="00173EC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To provide personalized academic guidance and motivation messages to students.</w:t>
      </w:r>
    </w:p>
    <w:p w14:paraId="4549C186" w14:textId="77777777" w:rsidR="00173ECB" w:rsidRPr="00173ECB" w:rsidRDefault="00173ECB" w:rsidP="00173EC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To track academic progress trends using historical data.</w:t>
      </w:r>
    </w:p>
    <w:p w14:paraId="3992072C" w14:textId="77777777" w:rsidR="00173ECB" w:rsidRPr="00173ECB" w:rsidRDefault="00173ECB" w:rsidP="00173EC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To maintain transparency, explainability, and privacy in academic monitoring.</w:t>
      </w:r>
    </w:p>
    <w:p w14:paraId="322A067E" w14:textId="77777777" w:rsidR="00173ECB" w:rsidRPr="00173ECB" w:rsidRDefault="00173ECB" w:rsidP="00173ECB">
      <w:pPr>
        <w:spacing w:after="0"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pict w14:anchorId="1CB2D83F">
          <v:rect id="_x0000_i1027" style="width:0;height:1.5pt" o:hralign="center" o:hrstd="t" o:hr="t" fillcolor="#a0a0a0" stroked="f"/>
        </w:pict>
      </w:r>
    </w:p>
    <w:p w14:paraId="1147CBA5" w14:textId="77777777" w:rsidR="00173ECB" w:rsidRPr="00173ECB" w:rsidRDefault="00173ECB" w:rsidP="00173E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3ECB">
        <w:rPr>
          <w:rFonts w:ascii="Times New Roman" w:eastAsia="Times New Roman" w:hAnsi="Times New Roman" w:cs="Times New Roman"/>
          <w:b/>
          <w:bCs/>
          <w:kern w:val="0"/>
          <w:sz w:val="36"/>
          <w:szCs w:val="36"/>
          <w:lang w:eastAsia="en-IN"/>
          <w14:ligatures w14:val="none"/>
        </w:rPr>
        <w:t>Dataset Source</w:t>
      </w:r>
    </w:p>
    <w:p w14:paraId="0A5C3171" w14:textId="77777777" w:rsidR="00173ECB" w:rsidRPr="00173ECB" w:rsidRDefault="00173ECB" w:rsidP="00173ECB">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Synthetic academic dataset generated programmatically to simulate real college data.</w:t>
      </w:r>
    </w:p>
    <w:p w14:paraId="0DE16DE2" w14:textId="77777777" w:rsidR="00173ECB" w:rsidRPr="00173ECB" w:rsidRDefault="00173ECB" w:rsidP="00173ECB">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Dataset structure is designed based on:</w:t>
      </w:r>
    </w:p>
    <w:p w14:paraId="1C412290" w14:textId="77777777" w:rsidR="00173ECB" w:rsidRPr="00173ECB" w:rsidRDefault="00173ECB" w:rsidP="00173ECB">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Faculty-defined evaluation rules</w:t>
      </w:r>
    </w:p>
    <w:p w14:paraId="09D7AF47" w14:textId="77777777" w:rsidR="00173ECB" w:rsidRPr="00173ECB" w:rsidRDefault="00173ECB" w:rsidP="00173ECB">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College attendance policies</w:t>
      </w:r>
    </w:p>
    <w:p w14:paraId="326BFCC7" w14:textId="77777777" w:rsidR="00173ECB" w:rsidRPr="00173ECB" w:rsidRDefault="00173ECB" w:rsidP="00173ECB">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Internal and semester examination patterns</w:t>
      </w:r>
    </w:p>
    <w:p w14:paraId="73CD2ACB" w14:textId="77777777" w:rsidR="00173ECB" w:rsidRPr="00173ECB" w:rsidRDefault="00173ECB" w:rsidP="00173ECB">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No real student data is used, ensuring privacy and ethical compliance.</w:t>
      </w:r>
    </w:p>
    <w:p w14:paraId="20EF990C" w14:textId="77777777" w:rsidR="00173ECB" w:rsidRPr="00173ECB" w:rsidRDefault="00173ECB" w:rsidP="00173ECB">
      <w:pPr>
        <w:spacing w:after="0"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lastRenderedPageBreak/>
        <w:pict w14:anchorId="141EA07D">
          <v:rect id="_x0000_i1028" style="width:0;height:1.5pt" o:hralign="center" o:hrstd="t" o:hr="t" fillcolor="#a0a0a0" stroked="f"/>
        </w:pict>
      </w:r>
    </w:p>
    <w:p w14:paraId="22CF1909" w14:textId="77777777" w:rsidR="00173ECB" w:rsidRPr="00173ECB" w:rsidRDefault="00173ECB" w:rsidP="00173E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3ECB">
        <w:rPr>
          <w:rFonts w:ascii="Times New Roman" w:eastAsia="Times New Roman" w:hAnsi="Times New Roman" w:cs="Times New Roman"/>
          <w:b/>
          <w:bCs/>
          <w:kern w:val="0"/>
          <w:sz w:val="36"/>
          <w:szCs w:val="36"/>
          <w:lang w:eastAsia="en-IN"/>
          <w14:ligatures w14:val="none"/>
        </w:rPr>
        <w:t>Tools &amp; Technologies</w:t>
      </w:r>
    </w:p>
    <w:p w14:paraId="7E00202B"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Programming Language:</w:t>
      </w:r>
      <w:r w:rsidRPr="00173ECB">
        <w:rPr>
          <w:rFonts w:ascii="Times New Roman" w:eastAsia="Times New Roman" w:hAnsi="Times New Roman" w:cs="Times New Roman"/>
          <w:kern w:val="0"/>
          <w:lang w:eastAsia="en-IN"/>
          <w14:ligatures w14:val="none"/>
        </w:rPr>
        <w:t xml:space="preserve"> Python 3</w:t>
      </w:r>
    </w:p>
    <w:p w14:paraId="65DF10C6"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Data Processing:</w:t>
      </w:r>
      <w:r w:rsidRPr="00173ECB">
        <w:rPr>
          <w:rFonts w:ascii="Times New Roman" w:eastAsia="Times New Roman" w:hAnsi="Times New Roman" w:cs="Times New Roman"/>
          <w:kern w:val="0"/>
          <w:lang w:eastAsia="en-IN"/>
          <w14:ligatures w14:val="none"/>
        </w:rPr>
        <w:t xml:space="preserve"> Pandas, NumPy</w:t>
      </w:r>
    </w:p>
    <w:p w14:paraId="39935F36"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Statistical Analysis:</w:t>
      </w:r>
      <w:r w:rsidRPr="00173ECB">
        <w:rPr>
          <w:rFonts w:ascii="Times New Roman" w:eastAsia="Times New Roman" w:hAnsi="Times New Roman" w:cs="Times New Roman"/>
          <w:kern w:val="0"/>
          <w:lang w:eastAsia="en-IN"/>
          <w14:ligatures w14:val="none"/>
        </w:rPr>
        <w:t xml:space="preserve"> SciPy</w:t>
      </w:r>
    </w:p>
    <w:p w14:paraId="65B867F1"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Machine Learning:</w:t>
      </w:r>
      <w:r w:rsidRPr="00173ECB">
        <w:rPr>
          <w:rFonts w:ascii="Times New Roman" w:eastAsia="Times New Roman" w:hAnsi="Times New Roman" w:cs="Times New Roman"/>
          <w:kern w:val="0"/>
          <w:lang w:eastAsia="en-IN"/>
          <w14:ligatures w14:val="none"/>
        </w:rPr>
        <w:t xml:space="preserve"> Scikit-learn (Random Forest Classifier)</w:t>
      </w:r>
    </w:p>
    <w:p w14:paraId="6E7873C5"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Visualization:</w:t>
      </w:r>
      <w:r w:rsidRPr="00173ECB">
        <w:rPr>
          <w:rFonts w:ascii="Times New Roman" w:eastAsia="Times New Roman" w:hAnsi="Times New Roman" w:cs="Times New Roman"/>
          <w:kern w:val="0"/>
          <w:lang w:eastAsia="en-IN"/>
          <w14:ligatures w14:val="none"/>
        </w:rPr>
        <w:t xml:space="preserve"> Matplotlib</w:t>
      </w:r>
    </w:p>
    <w:p w14:paraId="1DFE4A00"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Dashboard:</w:t>
      </w:r>
      <w:r w:rsidRPr="00173ECB">
        <w:rPr>
          <w:rFonts w:ascii="Times New Roman" w:eastAsia="Times New Roman" w:hAnsi="Times New Roman" w:cs="Times New Roman"/>
          <w:kern w:val="0"/>
          <w:lang w:eastAsia="en-IN"/>
          <w14:ligatures w14:val="none"/>
        </w:rPr>
        <w:t xml:space="preserve"> Streamlit</w:t>
      </w:r>
    </w:p>
    <w:p w14:paraId="3F69982C"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Data Storage:</w:t>
      </w:r>
      <w:r w:rsidRPr="00173ECB">
        <w:rPr>
          <w:rFonts w:ascii="Times New Roman" w:eastAsia="Times New Roman" w:hAnsi="Times New Roman" w:cs="Times New Roman"/>
          <w:kern w:val="0"/>
          <w:lang w:eastAsia="en-IN"/>
          <w14:ligatures w14:val="none"/>
        </w:rPr>
        <w:t xml:space="preserve"> CSV / SQLite</w:t>
      </w:r>
    </w:p>
    <w:p w14:paraId="50FFB656"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Development Environment:</w:t>
      </w:r>
      <w:r w:rsidRPr="00173ECB">
        <w:rPr>
          <w:rFonts w:ascii="Times New Roman" w:eastAsia="Times New Roman" w:hAnsi="Times New Roman" w:cs="Times New Roman"/>
          <w:kern w:val="0"/>
          <w:lang w:eastAsia="en-IN"/>
          <w14:ligatures w14:val="none"/>
        </w:rPr>
        <w:t xml:space="preserve"> Visual Studio Code</w:t>
      </w:r>
    </w:p>
    <w:p w14:paraId="7D02DFB9" w14:textId="77777777" w:rsidR="00173ECB" w:rsidRPr="00173ECB" w:rsidRDefault="00173ECB" w:rsidP="00173ECB">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Version Control:</w:t>
      </w:r>
      <w:r w:rsidRPr="00173ECB">
        <w:rPr>
          <w:rFonts w:ascii="Times New Roman" w:eastAsia="Times New Roman" w:hAnsi="Times New Roman" w:cs="Times New Roman"/>
          <w:kern w:val="0"/>
          <w:lang w:eastAsia="en-IN"/>
          <w14:ligatures w14:val="none"/>
        </w:rPr>
        <w:t xml:space="preserve"> GitHub</w:t>
      </w:r>
    </w:p>
    <w:p w14:paraId="724DBE48" w14:textId="77777777" w:rsidR="00173ECB" w:rsidRPr="00173ECB" w:rsidRDefault="00173ECB" w:rsidP="00173E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b/>
          <w:bCs/>
          <w:kern w:val="0"/>
          <w:lang w:eastAsia="en-IN"/>
          <w14:ligatures w14:val="none"/>
        </w:rPr>
        <w:t>Cost:</w:t>
      </w:r>
      <w:r w:rsidRPr="00173ECB">
        <w:rPr>
          <w:rFonts w:ascii="Times New Roman" w:eastAsia="Times New Roman" w:hAnsi="Times New Roman" w:cs="Times New Roman"/>
          <w:kern w:val="0"/>
          <w:lang w:eastAsia="en-IN"/>
          <w14:ligatures w14:val="none"/>
        </w:rPr>
        <w:t xml:space="preserve"> ₹0 (completely open-source)</w:t>
      </w:r>
    </w:p>
    <w:p w14:paraId="2B89B696" w14:textId="77777777" w:rsidR="00173ECB" w:rsidRPr="00173ECB" w:rsidRDefault="00173ECB" w:rsidP="00173ECB">
      <w:pPr>
        <w:spacing w:after="0"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pict w14:anchorId="75FF8657">
          <v:rect id="_x0000_i1029" style="width:0;height:1.5pt" o:hralign="center" o:hrstd="t" o:hr="t" fillcolor="#a0a0a0" stroked="f"/>
        </w:pict>
      </w:r>
    </w:p>
    <w:p w14:paraId="5D2E57A8" w14:textId="77777777" w:rsidR="00173ECB" w:rsidRPr="00173ECB" w:rsidRDefault="00173ECB" w:rsidP="00173E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3ECB">
        <w:rPr>
          <w:rFonts w:ascii="Times New Roman" w:eastAsia="Times New Roman" w:hAnsi="Times New Roman" w:cs="Times New Roman"/>
          <w:b/>
          <w:bCs/>
          <w:kern w:val="0"/>
          <w:sz w:val="36"/>
          <w:szCs w:val="36"/>
          <w:lang w:eastAsia="en-IN"/>
          <w14:ligatures w14:val="none"/>
        </w:rPr>
        <w:t>Expected Outcome</w:t>
      </w:r>
    </w:p>
    <w:p w14:paraId="55E5A697" w14:textId="77777777" w:rsidR="00173ECB" w:rsidRPr="00173ECB" w:rsidRDefault="00173ECB" w:rsidP="00173EC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Early identification of students who are falling behind academically.</w:t>
      </w:r>
    </w:p>
    <w:p w14:paraId="6634D189" w14:textId="77777777" w:rsidR="00173ECB" w:rsidRPr="00173ECB" w:rsidRDefault="00173ECB" w:rsidP="00173EC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Classification of students into categories such as Excellent, Good, Average, At Risk, and Critical.</w:t>
      </w:r>
    </w:p>
    <w:p w14:paraId="13575714" w14:textId="77777777" w:rsidR="00173ECB" w:rsidRPr="00173ECB" w:rsidRDefault="00173ECB" w:rsidP="00173EC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Graphical representation of batch-wise academic performance trends.</w:t>
      </w:r>
    </w:p>
    <w:p w14:paraId="18B459BC" w14:textId="77777777" w:rsidR="00173ECB" w:rsidRPr="00173ECB" w:rsidRDefault="00173ECB" w:rsidP="00173EC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Personalized academic guidance highlighting areas of improvement such as attendance, marks, or submissions.</w:t>
      </w:r>
    </w:p>
    <w:p w14:paraId="59E32F00" w14:textId="77777777" w:rsidR="00173ECB" w:rsidRPr="00173ECB" w:rsidRDefault="00173ECB" w:rsidP="00173EC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Improved academic awareness, motivation, and consistency among students.</w:t>
      </w:r>
    </w:p>
    <w:p w14:paraId="7B8F0B8E" w14:textId="77777777" w:rsidR="00173ECB" w:rsidRPr="00173ECB" w:rsidRDefault="00173ECB" w:rsidP="00173ECB">
      <w:pPr>
        <w:spacing w:after="0"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pict w14:anchorId="66D1BAE1">
          <v:rect id="_x0000_i1030" style="width:0;height:1.5pt" o:hralign="center" o:hrstd="t" o:hr="t" fillcolor="#a0a0a0" stroked="f"/>
        </w:pict>
      </w:r>
    </w:p>
    <w:p w14:paraId="3B8443C4" w14:textId="556F89B6" w:rsidR="00173ECB" w:rsidRPr="00173ECB" w:rsidRDefault="00173ECB" w:rsidP="00173E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 xml:space="preserve">The project focuses on </w:t>
      </w:r>
      <w:r w:rsidRPr="00173ECB">
        <w:rPr>
          <w:rFonts w:ascii="Times New Roman" w:eastAsia="Times New Roman" w:hAnsi="Times New Roman" w:cs="Times New Roman"/>
          <w:b/>
          <w:bCs/>
          <w:kern w:val="0"/>
          <w:lang w:eastAsia="en-IN"/>
          <w14:ligatures w14:val="none"/>
        </w:rPr>
        <w:t>analysis and classification</w:t>
      </w:r>
      <w:r w:rsidRPr="00173ECB">
        <w:rPr>
          <w:rFonts w:ascii="Times New Roman" w:eastAsia="Times New Roman" w:hAnsi="Times New Roman" w:cs="Times New Roman"/>
          <w:kern w:val="0"/>
          <w:lang w:eastAsia="en-IN"/>
          <w14:ligatures w14:val="none"/>
        </w:rPr>
        <w:t>, not prediction of individual failure.All algorithms used are explainable and suitable for academic evaluation.The scope is realistic and achievable within the final-year timeline.The system is modular, scalable, and aligned with real college academic workflows.</w:t>
      </w:r>
    </w:p>
    <w:p w14:paraId="5C287870" w14:textId="77777777" w:rsidR="00173ECB" w:rsidRPr="00173ECB" w:rsidRDefault="00173ECB" w:rsidP="00173ECB">
      <w:pPr>
        <w:spacing w:after="0"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pict w14:anchorId="16FB2C92">
          <v:rect id="_x0000_i1031" style="width:0;height:1.5pt" o:hralign="center" o:hrstd="t" o:hr="t" fillcolor="#a0a0a0" stroked="f"/>
        </w:pict>
      </w:r>
    </w:p>
    <w:p w14:paraId="229678F4" w14:textId="77777777" w:rsidR="00173ECB" w:rsidRPr="00173ECB" w:rsidRDefault="00173ECB" w:rsidP="00173ECB">
      <w:pPr>
        <w:spacing w:beforeAutospacing="1" w:after="100" w:afterAutospacing="1" w:line="240" w:lineRule="auto"/>
        <w:rPr>
          <w:rFonts w:ascii="Times New Roman" w:eastAsia="Times New Roman" w:hAnsi="Times New Roman" w:cs="Times New Roman"/>
          <w:kern w:val="0"/>
          <w:lang w:eastAsia="en-IN"/>
          <w14:ligatures w14:val="none"/>
        </w:rPr>
      </w:pPr>
      <w:r w:rsidRPr="00173ECB">
        <w:rPr>
          <w:rFonts w:ascii="Times New Roman" w:eastAsia="Times New Roman" w:hAnsi="Times New Roman" w:cs="Times New Roman"/>
          <w:kern w:val="0"/>
          <w:lang w:eastAsia="en-IN"/>
          <w14:ligatures w14:val="none"/>
        </w:rPr>
        <w:t>“AGMIS is a data science–based academic analytics system that classifies student performance using attendance, marks, and submissions, and provides early guidance and batch-level insights using explainable machine learning and visualization.”</w:t>
      </w:r>
    </w:p>
    <w:p w14:paraId="310A3CF5" w14:textId="77777777" w:rsidR="00E95DDD" w:rsidRDefault="00E95DDD"/>
    <w:sectPr w:rsidR="00E95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47CBB"/>
    <w:multiLevelType w:val="multilevel"/>
    <w:tmpl w:val="F0FEE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922E6"/>
    <w:multiLevelType w:val="multilevel"/>
    <w:tmpl w:val="F88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00BD2"/>
    <w:multiLevelType w:val="multilevel"/>
    <w:tmpl w:val="4042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D2430"/>
    <w:multiLevelType w:val="multilevel"/>
    <w:tmpl w:val="DF2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3665E"/>
    <w:multiLevelType w:val="multilevel"/>
    <w:tmpl w:val="BBD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C0"/>
    <w:rsid w:val="00173ECB"/>
    <w:rsid w:val="00A93F10"/>
    <w:rsid w:val="00D02BC0"/>
    <w:rsid w:val="00E95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3459"/>
  <w15:chartTrackingRefBased/>
  <w15:docId w15:val="{1C281699-64EA-416E-8A4C-C366C7FF6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73EC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73EC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3EC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73ECB"/>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173ECB"/>
    <w:rPr>
      <w:b/>
      <w:bCs/>
    </w:rPr>
  </w:style>
  <w:style w:type="paragraph" w:styleId="NormalWeb">
    <w:name w:val="Normal (Web)"/>
    <w:basedOn w:val="Normal"/>
    <w:uiPriority w:val="99"/>
    <w:semiHidden/>
    <w:unhideWhenUsed/>
    <w:rsid w:val="00173E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009905">
      <w:bodyDiv w:val="1"/>
      <w:marLeft w:val="0"/>
      <w:marRight w:val="0"/>
      <w:marTop w:val="0"/>
      <w:marBottom w:val="0"/>
      <w:divBdr>
        <w:top w:val="none" w:sz="0" w:space="0" w:color="auto"/>
        <w:left w:val="none" w:sz="0" w:space="0" w:color="auto"/>
        <w:bottom w:val="none" w:sz="0" w:space="0" w:color="auto"/>
        <w:right w:val="none" w:sz="0" w:space="0" w:color="auto"/>
      </w:divBdr>
      <w:divsChild>
        <w:div w:id="968047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siddiqui</dc:creator>
  <cp:keywords/>
  <dc:description/>
  <cp:lastModifiedBy>hamza siddiqui</cp:lastModifiedBy>
  <cp:revision>2</cp:revision>
  <dcterms:created xsi:type="dcterms:W3CDTF">2026-02-03T04:10:00Z</dcterms:created>
  <dcterms:modified xsi:type="dcterms:W3CDTF">2026-02-03T04:11:00Z</dcterms:modified>
</cp:coreProperties>
</file>