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65005" w14:textId="77777777" w:rsidR="00C263AB" w:rsidRDefault="00000000">
      <w:pPr>
        <w:spacing w:before="1400"/>
      </w:pPr>
      <w:r>
        <w:rPr>
          <w:b/>
          <w:bCs/>
          <w:color w:val="E87722"/>
          <w:spacing w:val="60"/>
          <w:sz w:val="24"/>
          <w:szCs w:val="24"/>
        </w:rPr>
        <w:t>DOSSIER DE PRÉSENTATION</w:t>
      </w:r>
    </w:p>
    <w:p w14:paraId="60F8C899" w14:textId="56BB4980" w:rsidR="00C263AB" w:rsidRPr="00A1380D" w:rsidRDefault="00000000">
      <w:pPr>
        <w:spacing w:before="200" w:after="60"/>
        <w:rPr>
          <w:sz w:val="24"/>
          <w:szCs w:val="24"/>
        </w:rPr>
      </w:pPr>
      <w:r>
        <w:rPr>
          <w:b/>
          <w:bCs/>
          <w:color w:val="0B6B45"/>
          <w:sz w:val="96"/>
          <w:szCs w:val="96"/>
        </w:rPr>
        <w:t>DeNoTa</w:t>
      </w:r>
      <w:r w:rsidR="00A1380D">
        <w:rPr>
          <w:b/>
          <w:bCs/>
          <w:color w:val="0B6B45"/>
          <w:sz w:val="96"/>
          <w:szCs w:val="96"/>
        </w:rPr>
        <w:t xml:space="preserve"> </w:t>
      </w:r>
      <w:r w:rsidR="00A1380D" w:rsidRPr="00A1380D">
        <w:rPr>
          <w:b/>
          <w:bCs/>
          <w:color w:val="0B6B45"/>
          <w:sz w:val="20"/>
          <w:szCs w:val="20"/>
        </w:rPr>
        <w:t>**</w:t>
      </w:r>
      <w:r w:rsidR="00A1380D">
        <w:rPr>
          <w:b/>
          <w:bCs/>
          <w:color w:val="0B6B45"/>
          <w:sz w:val="20"/>
          <w:szCs w:val="20"/>
        </w:rPr>
        <w:t xml:space="preserve"> </w:t>
      </w:r>
      <w:r w:rsidR="003C2E06">
        <w:rPr>
          <w:b/>
          <w:bCs/>
          <w:color w:val="EE0000"/>
        </w:rPr>
        <w:t>U</w:t>
      </w:r>
      <w:r w:rsidR="00A1380D" w:rsidRPr="00A1380D">
        <w:rPr>
          <w:b/>
          <w:bCs/>
          <w:color w:val="EE0000"/>
        </w:rPr>
        <w:t>n produit OYOP Multiservices &amp; Transports</w:t>
      </w:r>
    </w:p>
    <w:p w14:paraId="43348E4B" w14:textId="77777777" w:rsidR="00C263AB" w:rsidRDefault="00000000">
      <w:pPr>
        <w:spacing w:after="200"/>
      </w:pPr>
      <w:r>
        <w:rPr>
          <w:sz w:val="40"/>
          <w:szCs w:val="40"/>
        </w:rPr>
        <w:t>Détection de Nouveaux Talents</w:t>
      </w:r>
    </w:p>
    <w:p w14:paraId="52439EA0" w14:textId="0D1A8116" w:rsidR="00C263AB" w:rsidRPr="00CB4BC1" w:rsidRDefault="00000000" w:rsidP="00CB4BC1">
      <w:pPr>
        <w:pBdr>
          <w:top w:val="single" w:sz="18" w:space="12" w:color="E87722"/>
        </w:pBdr>
        <w:spacing w:after="1000"/>
        <w:jc w:val="center"/>
        <w:rPr>
          <w:sz w:val="24"/>
          <w:szCs w:val="24"/>
        </w:rPr>
      </w:pPr>
      <w:r w:rsidRPr="00CB4BC1">
        <w:rPr>
          <w:color w:val="5F6B76"/>
          <w:sz w:val="32"/>
          <w:szCs w:val="32"/>
        </w:rPr>
        <w:t>Partenariat technique avec le Ministère des Sports</w:t>
      </w:r>
      <w:r w:rsidR="00CB4BC1" w:rsidRPr="00CB4BC1">
        <w:rPr>
          <w:color w:val="5F6B76"/>
          <w:sz w:val="32"/>
          <w:szCs w:val="32"/>
        </w:rPr>
        <w:t xml:space="preserve"> et du cadre de vie</w:t>
      </w:r>
      <w:r w:rsidRPr="00CB4BC1">
        <w:rPr>
          <w:color w:val="5F6B76"/>
          <w:sz w:val="32"/>
          <w:szCs w:val="32"/>
        </w:rPr>
        <w:t xml:space="preserve"> de Côte d’Ivoire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C263AB" w14:paraId="055255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2FA1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Informations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DC40" w14:textId="77777777" w:rsidR="00C263AB" w:rsidRDefault="00C263AB">
            <w:pPr>
              <w:keepNext/>
            </w:pPr>
          </w:p>
        </w:tc>
      </w:tr>
      <w:tr w:rsidR="00C263AB" w14:paraId="5AD9F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1971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Destinataire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E96D" w14:textId="36785728" w:rsidR="00C263AB" w:rsidRDefault="00000000">
            <w:pPr>
              <w:keepNext/>
            </w:pPr>
            <w:r>
              <w:rPr>
                <w:sz w:val="21"/>
                <w:szCs w:val="21"/>
              </w:rPr>
              <w:t xml:space="preserve">Monsieur le </w:t>
            </w:r>
            <w:r w:rsidR="00CB4BC1">
              <w:rPr>
                <w:sz w:val="21"/>
                <w:szCs w:val="21"/>
              </w:rPr>
              <w:t xml:space="preserve">DSI </w:t>
            </w:r>
            <w:r>
              <w:rPr>
                <w:sz w:val="21"/>
                <w:szCs w:val="21"/>
              </w:rPr>
              <w:t>Ministre des Sports</w:t>
            </w:r>
            <w:r w:rsidR="00CB4BC1">
              <w:rPr>
                <w:sz w:val="21"/>
                <w:szCs w:val="21"/>
              </w:rPr>
              <w:t xml:space="preserve"> et du cadre de vie</w:t>
            </w:r>
          </w:p>
        </w:tc>
      </w:tr>
      <w:tr w:rsidR="00C263AB" w14:paraId="25ABC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CC0C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Présenté par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F048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YAGO HAMÈDE</w:t>
            </w:r>
          </w:p>
        </w:tc>
      </w:tr>
      <w:tr w:rsidR="00C263AB" w14:paraId="33046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D06A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Fonction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5F15" w14:textId="327AE442" w:rsidR="00C263AB" w:rsidRDefault="00000000">
            <w:pPr>
              <w:keepNext/>
            </w:pPr>
            <w:r>
              <w:rPr>
                <w:sz w:val="21"/>
                <w:szCs w:val="21"/>
              </w:rPr>
              <w:t>Fondateur, DeNoTa</w:t>
            </w:r>
            <w:r w:rsidR="00A1380D">
              <w:rPr>
                <w:sz w:val="21"/>
                <w:szCs w:val="21"/>
              </w:rPr>
              <w:t xml:space="preserve"> (Gérant OYOP MT)</w:t>
            </w:r>
          </w:p>
        </w:tc>
      </w:tr>
      <w:tr w:rsidR="00C263AB" w14:paraId="3894C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9C6B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Contact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9407" w14:textId="21F516DE" w:rsidR="00C263AB" w:rsidRDefault="00CB4BC1">
            <w:pPr>
              <w:keepNext/>
            </w:pPr>
            <w:hyperlink r:id="rId7" w:history="1">
              <w:r w:rsidRPr="00117736">
                <w:rPr>
                  <w:rStyle w:val="Lienhypertexte"/>
                  <w:sz w:val="21"/>
                  <w:szCs w:val="21"/>
                </w:rPr>
                <w:t>contact@oyop-mt.com</w:t>
              </w:r>
            </w:hyperlink>
            <w:r>
              <w:rPr>
                <w:sz w:val="21"/>
                <w:szCs w:val="21"/>
              </w:rPr>
              <w:t xml:space="preserve"> / </w:t>
            </w:r>
            <w:hyperlink r:id="rId8" w:history="1">
              <w:r w:rsidRPr="00117736">
                <w:rPr>
                  <w:rStyle w:val="Lienhypertexte"/>
                  <w:sz w:val="21"/>
                  <w:szCs w:val="21"/>
                </w:rPr>
                <w:t>hamyago@gmail.com</w:t>
              </w:r>
            </w:hyperlink>
            <w:r>
              <w:rPr>
                <w:sz w:val="21"/>
                <w:szCs w:val="21"/>
              </w:rPr>
              <w:t xml:space="preserve"> </w:t>
            </w:r>
          </w:p>
        </w:tc>
      </w:tr>
      <w:tr w:rsidR="00C263AB" w14:paraId="1F4CC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5603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738D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Octobre 2026</w:t>
            </w:r>
          </w:p>
        </w:tc>
      </w:tr>
    </w:tbl>
    <w:p w14:paraId="5F6749DA" w14:textId="77777777" w:rsidR="00C263AB" w:rsidRDefault="00000000">
      <w:r>
        <w:br w:type="page"/>
      </w:r>
    </w:p>
    <w:p w14:paraId="188922FD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lastRenderedPageBreak/>
        <w:t>1. RÉSUMÉ EXÉCUTIF</w:t>
      </w:r>
    </w:p>
    <w:p w14:paraId="601001E0" w14:textId="7BAC5D21" w:rsidR="00C263AB" w:rsidRDefault="00000000" w:rsidP="00480D9C">
      <w:pPr>
        <w:spacing w:after="120" w:line="276" w:lineRule="auto"/>
        <w:jc w:val="both"/>
      </w:pPr>
      <w:r>
        <w:t>DeNoTa est une plateforme numérique ivoirienne qui révèle les talents sportifs de Côte d’Ivoire et les connecte aux décideurs (clubs, agents, fédérations</w:t>
      </w:r>
      <w:r w:rsidR="00480D9C">
        <w:t>, etc</w:t>
      </w:r>
      <w:r>
        <w:t>).</w:t>
      </w:r>
    </w:p>
    <w:p w14:paraId="6124D088" w14:textId="1834E9E6" w:rsidR="00C263AB" w:rsidRDefault="00000000" w:rsidP="00480D9C">
      <w:pPr>
        <w:spacing w:after="120" w:line="276" w:lineRule="auto"/>
        <w:jc w:val="both"/>
      </w:pPr>
      <w:r>
        <w:rPr>
          <w:b/>
          <w:bCs/>
          <w:color w:val="0B6B45"/>
        </w:rPr>
        <w:t xml:space="preserve">Notre ambition : </w:t>
      </w:r>
      <w:r>
        <w:t>Devenir la vitrine officielle du sport ivoirien et un outil stratégique pour le Ministère des Sports</w:t>
      </w:r>
      <w:r w:rsidR="00F97C76">
        <w:t xml:space="preserve"> et du cadre de vie</w:t>
      </w:r>
      <w:r>
        <w:t>.</w:t>
      </w:r>
    </w:p>
    <w:p w14:paraId="5C60C94C" w14:textId="77777777" w:rsidR="00C263AB" w:rsidRDefault="00000000" w:rsidP="00480D9C">
      <w:pPr>
        <w:spacing w:after="120" w:line="276" w:lineRule="auto"/>
        <w:jc w:val="both"/>
      </w:pPr>
      <w:r>
        <w:rPr>
          <w:b/>
          <w:bCs/>
          <w:color w:val="0B6B45"/>
        </w:rPr>
        <w:t xml:space="preserve">Notre positionnement : </w:t>
      </w:r>
      <w:r>
        <w:t>DeNoTa est complémentaire au SIGS et au JTS. Nous ne remplaçons rien. Nous apportons la vitrine digitale qui manque à l’écosystème.</w:t>
      </w:r>
    </w:p>
    <w:p w14:paraId="081744ED" w14:textId="77777777" w:rsidR="00C263AB" w:rsidRDefault="00000000" w:rsidP="00480D9C">
      <w:pPr>
        <w:keepNext/>
        <w:spacing w:after="120" w:line="276" w:lineRule="auto"/>
        <w:jc w:val="both"/>
      </w:pPr>
      <w:r>
        <w:rPr>
          <w:b/>
          <w:bCs/>
          <w:color w:val="0B6B45"/>
        </w:rPr>
        <w:t xml:space="preserve">Notre demande : </w:t>
      </w:r>
      <w:r>
        <w:t>un partenariat technique pour :</w:t>
      </w:r>
    </w:p>
    <w:p w14:paraId="7FBBE32E" w14:textId="77777777" w:rsidR="00C263AB" w:rsidRDefault="00000000">
      <w:pPr>
        <w:pStyle w:val="Paragraphedeliste"/>
        <w:numPr>
          <w:ilvl w:val="0"/>
          <w:numId w:val="2"/>
        </w:numPr>
        <w:spacing w:after="70" w:line="270" w:lineRule="auto"/>
      </w:pPr>
      <w:r>
        <w:t>Accéder aux données sportives nationales</w:t>
      </w:r>
    </w:p>
    <w:p w14:paraId="6607468F" w14:textId="77777777" w:rsidR="00C263AB" w:rsidRDefault="00000000">
      <w:pPr>
        <w:pStyle w:val="Paragraphedeliste"/>
        <w:numPr>
          <w:ilvl w:val="0"/>
          <w:numId w:val="2"/>
        </w:numPr>
        <w:spacing w:after="70" w:line="270" w:lineRule="auto"/>
      </w:pPr>
      <w:r>
        <w:t>Faciliter l’adoption par les fédérations</w:t>
      </w:r>
    </w:p>
    <w:p w14:paraId="402AB6B0" w14:textId="77777777" w:rsidR="00C263AB" w:rsidRDefault="00000000">
      <w:pPr>
        <w:pStyle w:val="Paragraphedeliste"/>
        <w:numPr>
          <w:ilvl w:val="0"/>
          <w:numId w:val="2"/>
        </w:numPr>
        <w:spacing w:after="70" w:line="270" w:lineRule="auto"/>
      </w:pPr>
      <w:r>
        <w:t>Obtenir une reconnaissance officielle</w:t>
      </w:r>
    </w:p>
    <w:p w14:paraId="41AF5681" w14:textId="77777777" w:rsidR="00C263AB" w:rsidRDefault="00000000">
      <w:pPr>
        <w:pStyle w:val="Paragraphedeliste"/>
        <w:numPr>
          <w:ilvl w:val="0"/>
          <w:numId w:val="2"/>
        </w:numPr>
        <w:spacing w:after="70" w:line="270" w:lineRule="auto"/>
      </w:pPr>
      <w:r>
        <w:t>Intégrer le programme JTS</w:t>
      </w:r>
    </w:p>
    <w:p w14:paraId="7E966129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t>2. LE PROBLÈME</w:t>
      </w:r>
    </w:p>
    <w:p w14:paraId="6A1A5AFA" w14:textId="77777777" w:rsidR="00C263AB" w:rsidRDefault="00000000">
      <w:pPr>
        <w:pStyle w:val="Titre2"/>
        <w:keepNext/>
        <w:spacing w:before="220" w:after="100"/>
      </w:pPr>
      <w:r>
        <w:t>Constat</w:t>
      </w:r>
    </w:p>
    <w:p w14:paraId="1021170B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Des milliers de jeunes talents en Côte d’Ivoire restent invisibles.</w:t>
      </w:r>
    </w:p>
    <w:p w14:paraId="607DBBE3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Les clubs et agents manquent d’outils pour détecter hors de leurs réseaux.</w:t>
      </w:r>
    </w:p>
    <w:p w14:paraId="529DEAD3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Les fédérations n’ont pas de cartographie nationale des talents.</w:t>
      </w:r>
    </w:p>
    <w:p w14:paraId="0F46880F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Le Ministère n’a pas de données en temps réel sur le potentiel sportif national.</w:t>
      </w:r>
    </w:p>
    <w:p w14:paraId="1FDE4E0A" w14:textId="77777777" w:rsidR="00C263AB" w:rsidRDefault="00000000">
      <w:pPr>
        <w:pStyle w:val="Titre2"/>
        <w:keepNext/>
        <w:spacing w:before="220" w:after="100"/>
      </w:pPr>
      <w:r>
        <w:t>Le JTS a identifié ces problèmes</w:t>
      </w:r>
    </w:p>
    <w:p w14:paraId="2E649E04" w14:textId="77777777" w:rsidR="00C263AB" w:rsidRDefault="00000000">
      <w:pPr>
        <w:keepNext/>
        <w:spacing w:after="120" w:line="276" w:lineRule="auto"/>
      </w:pPr>
      <w:r>
        <w:t>Le Programme National de Détection des Jeunes Talents Sportifs (JTS) reconnaît :</w:t>
      </w:r>
    </w:p>
    <w:p w14:paraId="650EC4C3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« Cadre non structuré »</w:t>
      </w:r>
    </w:p>
    <w:p w14:paraId="029F475B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« Inégalités géographiques »</w:t>
      </w:r>
    </w:p>
    <w:p w14:paraId="338131B8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« Faible intégration technologique »</w:t>
      </w:r>
    </w:p>
    <w:p w14:paraId="7E5D3A81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« Manque de synergie »</w:t>
      </w:r>
    </w:p>
    <w:p w14:paraId="599A75D3" w14:textId="77777777" w:rsidR="00C263AB" w:rsidRDefault="00000000">
      <w:pPr>
        <w:pBdr>
          <w:left w:val="single" w:sz="24" w:space="8" w:color="E87722"/>
        </w:pBdr>
        <w:shd w:val="clear" w:color="auto" w:fill="FDF1E6"/>
        <w:spacing w:before="140" w:after="120"/>
        <w:ind w:left="200"/>
      </w:pPr>
      <w:r>
        <w:rPr>
          <w:b/>
          <w:bCs/>
        </w:rPr>
        <w:t>DeNoTa résout ces 4 problèmes.</w:t>
      </w:r>
    </w:p>
    <w:p w14:paraId="15A70F60" w14:textId="77777777" w:rsidR="00C263AB" w:rsidRDefault="00000000">
      <w:pPr>
        <w:pStyle w:val="Titre1"/>
        <w:keepNext/>
        <w:pageBreakBefore/>
        <w:pBdr>
          <w:bottom w:val="single" w:sz="8" w:space="4" w:color="E87722"/>
        </w:pBdr>
        <w:spacing w:before="360" w:after="160"/>
      </w:pPr>
      <w:r>
        <w:rPr>
          <w:color w:val="0B6B45"/>
        </w:rPr>
        <w:lastRenderedPageBreak/>
        <w:t>3. LA SOLUTION DeNoTa</w:t>
      </w:r>
    </w:p>
    <w:p w14:paraId="450582AF" w14:textId="77777777" w:rsidR="00C263AB" w:rsidRDefault="00000000">
      <w:pPr>
        <w:pStyle w:val="Titre2"/>
        <w:keepNext/>
        <w:spacing w:before="220" w:after="100"/>
      </w:pPr>
      <w:r>
        <w:t>3.1. Pour les talents</w:t>
      </w:r>
    </w:p>
    <w:p w14:paraId="7F733EE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Profil sportif vérifié</w:t>
      </w:r>
    </w:p>
    <w:p w14:paraId="03400646" w14:textId="28B2D3D2" w:rsidR="00C263AB" w:rsidRDefault="00A33E59">
      <w:pPr>
        <w:pStyle w:val="Paragraphedeliste"/>
        <w:numPr>
          <w:ilvl w:val="0"/>
          <w:numId w:val="3"/>
        </w:numPr>
        <w:spacing w:after="70" w:line="270" w:lineRule="auto"/>
      </w:pPr>
      <w:r>
        <w:t>Téléversements</w:t>
      </w:r>
      <w:r w:rsidR="00000000">
        <w:t xml:space="preserve"> de vidéos</w:t>
      </w:r>
    </w:p>
    <w:p w14:paraId="4A3D585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Talent Score™ (score composite sur 100)</w:t>
      </w:r>
    </w:p>
    <w:p w14:paraId="2E71C756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Visibilité auprès des recruteurs</w:t>
      </w:r>
    </w:p>
    <w:p w14:paraId="5DF909A7" w14:textId="77777777" w:rsidR="00C263AB" w:rsidRDefault="00000000">
      <w:pPr>
        <w:pStyle w:val="Titre2"/>
        <w:keepNext/>
        <w:spacing w:before="220" w:after="100"/>
      </w:pPr>
      <w:r>
        <w:t>3.2. Pour les clubs et agents</w:t>
      </w:r>
    </w:p>
    <w:p w14:paraId="35F43C96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Recherche avancée (sport, ville, âge, niveau)</w:t>
      </w:r>
    </w:p>
    <w:p w14:paraId="75C5161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Carte interactive des talents</w:t>
      </w:r>
    </w:p>
    <w:p w14:paraId="24EC6045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Rapports de scouting PDF</w:t>
      </w:r>
    </w:p>
    <w:p w14:paraId="1B3605AB" w14:textId="620220D6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Messagerie directe</w:t>
      </w:r>
      <w:r w:rsidR="00A33E59">
        <w:t xml:space="preserve"> (via l’application mobile)</w:t>
      </w:r>
    </w:p>
    <w:p w14:paraId="0284395B" w14:textId="77777777" w:rsidR="00C263AB" w:rsidRDefault="00000000">
      <w:pPr>
        <w:pStyle w:val="Titre2"/>
        <w:keepNext/>
        <w:spacing w:before="220" w:after="100"/>
      </w:pPr>
      <w:r>
        <w:t>3.3. Pour les fédérations</w:t>
      </w:r>
    </w:p>
    <w:p w14:paraId="25990F6F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Vue globale par discipline</w:t>
      </w:r>
    </w:p>
    <w:p w14:paraId="7BF1D1B7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Statistiques nationales</w:t>
      </w:r>
    </w:p>
    <w:p w14:paraId="070759C3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Export de données</w:t>
      </w:r>
    </w:p>
    <w:p w14:paraId="400B401E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Suivi des licences</w:t>
      </w:r>
    </w:p>
    <w:p w14:paraId="0AA7942C" w14:textId="77777777" w:rsidR="00C263AB" w:rsidRDefault="00000000">
      <w:pPr>
        <w:pStyle w:val="Titre2"/>
        <w:keepNext/>
        <w:spacing w:before="220" w:after="100"/>
      </w:pPr>
      <w:r>
        <w:t>3.4. Pour le Ministère</w:t>
      </w:r>
    </w:p>
    <w:p w14:paraId="59EC0438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Cartographie nationale des talents</w:t>
      </w:r>
    </w:p>
    <w:p w14:paraId="4E6AC6F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Données analytics pour la décision</w:t>
      </w:r>
    </w:p>
    <w:p w14:paraId="715EC2EC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Détection précoce pour les JO, CAN</w:t>
      </w:r>
    </w:p>
    <w:p w14:paraId="5B68BA7D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Vitrine internationale du sport ivoirien</w:t>
      </w:r>
    </w:p>
    <w:p w14:paraId="5BC736D5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Complémentarité avec le JTS : DeNoTa cible les 15-25 ans</w:t>
      </w:r>
    </w:p>
    <w:p w14:paraId="048F7907" w14:textId="77777777" w:rsidR="00C263AB" w:rsidRDefault="00000000">
      <w:pPr>
        <w:pStyle w:val="Titre1"/>
        <w:keepNext/>
        <w:pageBreakBefore/>
        <w:pBdr>
          <w:bottom w:val="single" w:sz="8" w:space="4" w:color="E87722"/>
        </w:pBdr>
        <w:spacing w:before="360" w:after="160"/>
      </w:pPr>
      <w:r>
        <w:rPr>
          <w:color w:val="0B6B45"/>
        </w:rPr>
        <w:lastRenderedPageBreak/>
        <w:t>4. COMPLÉMENTARITÉ AVEC LE SIGS ET LE JTS</w:t>
      </w:r>
    </w:p>
    <w:p w14:paraId="0F22A763" w14:textId="77777777" w:rsidR="00C263AB" w:rsidRDefault="00000000">
      <w:pPr>
        <w:pStyle w:val="Titre2"/>
        <w:keepNext/>
        <w:spacing w:before="220" w:after="100"/>
      </w:pPr>
      <w:r>
        <w:t>4.1. Le SIGS (Système d’Information et de Gestion du Sport)</w:t>
      </w:r>
    </w:p>
    <w:p w14:paraId="3F7C2A07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Rôle : </w:t>
      </w:r>
      <w:r>
        <w:t>Back-office administratif</w:t>
      </w:r>
    </w:p>
    <w:p w14:paraId="196516B4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Fonctions : </w:t>
      </w:r>
      <w:r>
        <w:t>Gestion des clubs, fédérations, licences</w:t>
      </w:r>
    </w:p>
    <w:p w14:paraId="5624A7CB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Ce que DeNoTa apporte : </w:t>
      </w:r>
      <w:r>
        <w:t>Une API pour synchroniser les profils talents</w:t>
      </w:r>
    </w:p>
    <w:p w14:paraId="5745FD9F" w14:textId="77777777" w:rsidR="00C263AB" w:rsidRDefault="00000000">
      <w:pPr>
        <w:pStyle w:val="Titre2"/>
        <w:keepNext/>
        <w:spacing w:before="220" w:after="100"/>
      </w:pPr>
      <w:r>
        <w:t>4.2. Le JTS (Programme National de Détection des Jeunes Talents Sportifs)</w:t>
      </w:r>
    </w:p>
    <w:p w14:paraId="331FA5AA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Rôle : </w:t>
      </w:r>
      <w:r>
        <w:t>Détection des talents</w:t>
      </w:r>
    </w:p>
    <w:p w14:paraId="6023299F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Public : </w:t>
      </w:r>
      <w:r>
        <w:t>10-18 ans</w:t>
      </w:r>
    </w:p>
    <w:p w14:paraId="4000A1D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rPr>
          <w:b/>
          <w:bCs/>
        </w:rPr>
        <w:t xml:space="preserve">Ce que DeNoTa apporte : </w:t>
      </w:r>
      <w:r>
        <w:t>Le prolongement pour les 15-25 ans, la vitrine digitale, l’analyse vidéo, la mise en relation</w:t>
      </w:r>
    </w:p>
    <w:p w14:paraId="734C755C" w14:textId="77777777" w:rsidR="00C263AB" w:rsidRDefault="00000000">
      <w:pPr>
        <w:pStyle w:val="Titre2"/>
        <w:keepNext/>
        <w:spacing w:before="220" w:after="100"/>
      </w:pPr>
      <w:r>
        <w:t>4.3. Tableau comparatif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C263AB" w14:paraId="314FD3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5197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Critère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01C5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JTS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BC54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DeNoTa</w:t>
            </w:r>
          </w:p>
        </w:tc>
      </w:tr>
      <w:tr w:rsidR="00C263AB" w14:paraId="4226C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D8B6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Public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B94D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10-18 ans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8A21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15-25 ans</w:t>
            </w:r>
          </w:p>
        </w:tc>
      </w:tr>
      <w:tr w:rsidR="00C263AB" w14:paraId="044DF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059D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Approche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4FEB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Détection de masse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DC30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Détection continue</w:t>
            </w:r>
          </w:p>
        </w:tc>
      </w:tr>
      <w:tr w:rsidR="00C263AB" w14:paraId="1333B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B628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Sports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EB6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70+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BF10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4 pilotes</w:t>
            </w:r>
          </w:p>
        </w:tc>
      </w:tr>
      <w:tr w:rsidR="00C263AB" w14:paraId="4C6EB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85DA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Fonctions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D762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Inscription, tri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A69D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Vidéo, Talent Score™, scout reports</w:t>
            </w:r>
          </w:p>
        </w:tc>
      </w:tr>
      <w:tr w:rsidR="00C263AB" w14:paraId="14A4C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156D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Business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CFA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Public (gratuit)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6BA7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Freemium + commissions</w:t>
            </w:r>
          </w:p>
        </w:tc>
      </w:tr>
      <w:tr w:rsidR="00C263AB" w14:paraId="793CE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ABC3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Couverture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2072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Nationale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8FA1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Abidjan puis national</w:t>
            </w:r>
          </w:p>
        </w:tc>
      </w:tr>
      <w:tr w:rsidR="00C263AB" w14:paraId="25987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155D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Technologie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610A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Microservices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5E59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Flutter, Supabase</w:t>
            </w:r>
          </w:p>
        </w:tc>
      </w:tr>
      <w:tr w:rsidR="00C263AB" w14:paraId="615C5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36C5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Vitesse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0C17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Lente</w:t>
            </w:r>
          </w:p>
        </w:tc>
        <w:tc>
          <w:tcPr>
            <w:tcW w:w="36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B71C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Rapide</w:t>
            </w:r>
          </w:p>
        </w:tc>
      </w:tr>
    </w:tbl>
    <w:p w14:paraId="2F92D660" w14:textId="77777777" w:rsidR="00C263AB" w:rsidRDefault="00000000">
      <w:pPr>
        <w:pStyle w:val="Titre2"/>
        <w:keepNext/>
        <w:spacing w:before="220" w:after="100"/>
      </w:pPr>
      <w:r>
        <w:t>4.4. Message clé</w:t>
      </w:r>
    </w:p>
    <w:p w14:paraId="2F36ECEE" w14:textId="77777777" w:rsidR="00C263AB" w:rsidRDefault="00000000">
      <w:pPr>
        <w:pBdr>
          <w:left w:val="single" w:sz="24" w:space="8" w:color="0B6B45"/>
        </w:pBdr>
        <w:shd w:val="clear" w:color="auto" w:fill="F3F7F5"/>
        <w:spacing w:before="80" w:after="120"/>
        <w:jc w:val="center"/>
      </w:pPr>
      <w:r>
        <w:rPr>
          <w:i/>
          <w:iCs/>
          <w:sz w:val="26"/>
          <w:szCs w:val="26"/>
        </w:rPr>
        <w:t xml:space="preserve">« Le SIGS gère. Le JTS détecte. </w:t>
      </w:r>
      <w:r>
        <w:rPr>
          <w:b/>
          <w:bCs/>
          <w:i/>
          <w:iCs/>
          <w:color w:val="E87722"/>
          <w:sz w:val="26"/>
          <w:szCs w:val="26"/>
        </w:rPr>
        <w:t>DeNoTa révèle.</w:t>
      </w:r>
      <w:r>
        <w:rPr>
          <w:i/>
          <w:iCs/>
          <w:sz w:val="26"/>
          <w:szCs w:val="26"/>
        </w:rPr>
        <w:t xml:space="preserve"> »</w:t>
      </w:r>
    </w:p>
    <w:p w14:paraId="692C27F2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lastRenderedPageBreak/>
        <w:t>5. CHIFFRES CLÉS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C263AB" w14:paraId="61DBD3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65AD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Indicateur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73DE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Valeur</w:t>
            </w:r>
          </w:p>
        </w:tc>
      </w:tr>
      <w:tr w:rsidR="00C263AB" w14:paraId="6AEBD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AEB6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Pénétration smartphone CI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708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65 %+</w:t>
            </w:r>
          </w:p>
        </w:tc>
      </w:tr>
      <w:tr w:rsidR="00C263AB" w14:paraId="285FB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C26B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Sports pilotes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895E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4 (football, basket, athlétisme, taekwondo)</w:t>
            </w:r>
          </w:p>
        </w:tc>
      </w:tr>
      <w:tr w:rsidR="00C263AB" w14:paraId="3D1FF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1C7A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Objectif Phase 1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5DE6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500 talents, 50 clubs</w:t>
            </w:r>
          </w:p>
        </w:tc>
      </w:tr>
      <w:tr w:rsidR="00C263AB" w14:paraId="145B1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ECFB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Budget MVP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15DF" w14:textId="3BFA7097" w:rsidR="00C263AB" w:rsidRDefault="00A33E59">
            <w:pPr>
              <w:keepNext/>
            </w:pPr>
            <w:r>
              <w:rPr>
                <w:sz w:val="21"/>
                <w:szCs w:val="21"/>
              </w:rPr>
              <w:t>7 000 000 FCFA</w:t>
            </w:r>
          </w:p>
        </w:tc>
      </w:tr>
      <w:tr w:rsidR="00C263AB" w14:paraId="4AC78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2332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Fédérations (SIGS)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EBB7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77+</w:t>
            </w:r>
          </w:p>
        </w:tc>
      </w:tr>
      <w:tr w:rsidR="00C263AB" w14:paraId="52F6B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3F28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Clubs (SIGS)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BF1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580+</w:t>
            </w:r>
          </w:p>
        </w:tc>
      </w:tr>
      <w:tr w:rsidR="00C263AB" w14:paraId="73789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7BFF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Disciplines (SIGS)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C699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70+</w:t>
            </w:r>
          </w:p>
        </w:tc>
      </w:tr>
      <w:tr w:rsidR="00C263AB" w14:paraId="2D37A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4146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Régions (JTS)</w:t>
            </w:r>
          </w:p>
        </w:tc>
        <w:tc>
          <w:tcPr>
            <w:tcW w:w="4438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0C40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31</w:t>
            </w:r>
          </w:p>
        </w:tc>
      </w:tr>
    </w:tbl>
    <w:p w14:paraId="4A8584EF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t>6. PARTENARIAT PROPOSÉ</w:t>
      </w:r>
    </w:p>
    <w:p w14:paraId="7F49AAB9" w14:textId="77777777" w:rsidR="00C263AB" w:rsidRDefault="00000000">
      <w:pPr>
        <w:pStyle w:val="Titre2"/>
        <w:keepNext/>
        <w:spacing w:before="220" w:after="100"/>
      </w:pPr>
      <w:r>
        <w:t>6.1. Forme</w:t>
      </w:r>
    </w:p>
    <w:p w14:paraId="48277C9C" w14:textId="77777777" w:rsidR="00C263AB" w:rsidRDefault="00000000">
      <w:pPr>
        <w:spacing w:after="120" w:line="276" w:lineRule="auto"/>
      </w:pPr>
      <w:r>
        <w:rPr>
          <w:b/>
          <w:bCs/>
        </w:rPr>
        <w:t>Protocole d’accord (MoU)</w:t>
      </w:r>
      <w:r>
        <w:t xml:space="preserve"> — Reconnaissance mutuelle, pas d’engagement financier initial.</w:t>
      </w:r>
    </w:p>
    <w:p w14:paraId="2DE43AD3" w14:textId="77777777" w:rsidR="00C263AB" w:rsidRDefault="00000000">
      <w:pPr>
        <w:pStyle w:val="Titre2"/>
        <w:keepNext/>
        <w:spacing w:before="220" w:after="100"/>
      </w:pPr>
      <w:r>
        <w:t>6.2. Engagements du Ministère</w:t>
      </w:r>
    </w:p>
    <w:p w14:paraId="27B17570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Reconnaissance officielle de DeNoTa</w:t>
      </w:r>
    </w:p>
    <w:p w14:paraId="5DF319C9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Accès API au SIGS (licences, fédérations)</w:t>
      </w:r>
    </w:p>
    <w:p w14:paraId="52311487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Intégration au JTS</w:t>
      </w:r>
    </w:p>
    <w:p w14:paraId="3FED5716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Communication conjointe</w:t>
      </w:r>
    </w:p>
    <w:p w14:paraId="0F32AAE1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Recommandation auprès de FONTSI et ANSUT</w:t>
      </w:r>
    </w:p>
    <w:p w14:paraId="25D242F2" w14:textId="77777777" w:rsidR="00C263AB" w:rsidRDefault="00000000">
      <w:pPr>
        <w:pStyle w:val="Titre2"/>
        <w:keepNext/>
        <w:spacing w:before="220" w:after="100"/>
      </w:pPr>
      <w:r>
        <w:t>6.3. Engagements de DeNoTa</w:t>
      </w:r>
    </w:p>
    <w:p w14:paraId="0E5F0327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Fourniture d’un tableau de bord Ministère</w:t>
      </w:r>
    </w:p>
    <w:p w14:paraId="6E089C59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Rapports analytics trimestriels</w:t>
      </w:r>
    </w:p>
    <w:p w14:paraId="5B62F07A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Formation des fédérations</w:t>
      </w:r>
    </w:p>
    <w:p w14:paraId="7DB052C1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Gratuité pour les institutions publiques</w:t>
      </w:r>
    </w:p>
    <w:p w14:paraId="7063BF87" w14:textId="77777777" w:rsidR="00C263AB" w:rsidRDefault="00000000">
      <w:pPr>
        <w:pStyle w:val="Paragraphedeliste"/>
        <w:numPr>
          <w:ilvl w:val="0"/>
          <w:numId w:val="3"/>
        </w:numPr>
        <w:spacing w:after="70" w:line="270" w:lineRule="auto"/>
      </w:pPr>
      <w:r>
        <w:t>Conformité au cadre légal ivoirien</w:t>
      </w:r>
    </w:p>
    <w:p w14:paraId="3DB7A357" w14:textId="77777777" w:rsidR="00C263AB" w:rsidRDefault="00000000">
      <w:pPr>
        <w:pStyle w:val="Titre2"/>
        <w:keepNext/>
        <w:spacing w:before="220" w:after="100"/>
      </w:pPr>
      <w:r>
        <w:lastRenderedPageBreak/>
        <w:t>6.4. Bénéfices mutuels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263AB" w14:paraId="2EDD42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1FD7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Ministère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4FC6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DeNoTa</w:t>
            </w:r>
          </w:p>
        </w:tc>
      </w:tr>
      <w:tr w:rsidR="00C263AB" w14:paraId="363F6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5E7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Vision nationale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3635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Légitimité</w:t>
            </w:r>
          </w:p>
        </w:tc>
      </w:tr>
      <w:tr w:rsidR="00C263AB" w14:paraId="40D67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98B4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Données en temps réel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0098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Accès fédérations</w:t>
            </w:r>
          </w:p>
        </w:tc>
      </w:tr>
      <w:tr w:rsidR="00C263AB" w14:paraId="1909C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30B8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Détection précoce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0EF5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Crédibilité sponsors</w:t>
            </w:r>
          </w:p>
        </w:tc>
      </w:tr>
      <w:tr w:rsidR="00C263AB" w14:paraId="704A0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51A8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Vitrine internationale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4EDC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Couverture médias</w:t>
            </w:r>
          </w:p>
        </w:tc>
      </w:tr>
      <w:tr w:rsidR="00C263AB" w14:paraId="2998C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D3FA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Complémentarité JTS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0140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Financement FONTSI</w:t>
            </w:r>
          </w:p>
        </w:tc>
      </w:tr>
    </w:tbl>
    <w:p w14:paraId="665DB791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t>7. ROADMAP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241"/>
      </w:tblGrid>
      <w:tr w:rsidR="00C263AB" w14:paraId="054FCC7D" w14:textId="77777777" w:rsidTr="00EE094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97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33DB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6241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2DE7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Contenu</w:t>
            </w:r>
          </w:p>
        </w:tc>
      </w:tr>
      <w:tr w:rsidR="00C263AB" w14:paraId="37BC03D5" w14:textId="77777777" w:rsidTr="00EE09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9B85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Phase 1 — MVP (Mois 1-3)</w:t>
            </w:r>
          </w:p>
        </w:tc>
        <w:tc>
          <w:tcPr>
            <w:tcW w:w="6241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1B6D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App Flutter · 4 sports pilotes · 500 talents, 50 clubs</w:t>
            </w:r>
          </w:p>
        </w:tc>
      </w:tr>
      <w:tr w:rsidR="00C263AB" w14:paraId="1DADAC48" w14:textId="77777777" w:rsidTr="00EE09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D71F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Phase 2 — Traction (Mois 4-6)</w:t>
            </w:r>
          </w:p>
        </w:tc>
        <w:tc>
          <w:tcPr>
            <w:tcW w:w="6241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AACF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Vérification institutions · Alertes personnalisées · 5 000 talents</w:t>
            </w:r>
          </w:p>
        </w:tc>
      </w:tr>
      <w:tr w:rsidR="00C263AB" w14:paraId="209C991A" w14:textId="77777777" w:rsidTr="00EE09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FAFB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Phase 3 — Monétisation (Mois 7-9)</w:t>
            </w:r>
          </w:p>
        </w:tc>
        <w:tc>
          <w:tcPr>
            <w:tcW w:w="6241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4B32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Premium · Abonnements · 500 000 FCFA/mois</w:t>
            </w:r>
          </w:p>
        </w:tc>
      </w:tr>
      <w:tr w:rsidR="00C263AB" w14:paraId="2D60BC4C" w14:textId="77777777" w:rsidTr="00EE094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4F6A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Phase 4 — Scale (Mois 10+)</w:t>
            </w:r>
          </w:p>
        </w:tc>
        <w:tc>
          <w:tcPr>
            <w:tcW w:w="6241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6E99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Expansion nationale · Afrique de l’Ouest</w:t>
            </w:r>
          </w:p>
        </w:tc>
      </w:tr>
    </w:tbl>
    <w:p w14:paraId="73248BD8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t>8. ÉQUIPE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263AB" w14:paraId="389E89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CE4F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Nom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0B6B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9BD1" w14:textId="77777777" w:rsidR="00C263AB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Rôle</w:t>
            </w:r>
          </w:p>
        </w:tc>
      </w:tr>
      <w:tr w:rsidR="00C263AB" w14:paraId="16AA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8A2D" w14:textId="77777777" w:rsidR="00C263AB" w:rsidRDefault="00000000">
            <w:pPr>
              <w:keepNext/>
            </w:pPr>
            <w:r>
              <w:rPr>
                <w:b/>
                <w:bCs/>
                <w:sz w:val="21"/>
                <w:szCs w:val="21"/>
              </w:rPr>
              <w:t>YAGO HAMÈDE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A5E1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Fondateur &amp; CEO</w:t>
            </w:r>
          </w:p>
        </w:tc>
      </w:tr>
      <w:tr w:rsidR="00C263AB" w14:paraId="31A20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1445" w14:textId="79D1E9A0" w:rsidR="00C263AB" w:rsidRDefault="00EE0949">
            <w:pPr>
              <w:keepNext/>
            </w:pPr>
            <w:r>
              <w:rPr>
                <w:b/>
                <w:bCs/>
                <w:sz w:val="21"/>
                <w:szCs w:val="21"/>
              </w:rPr>
              <w:t>BAKAYOKO VASSOGBO SEKOU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3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5775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CTO</w:t>
            </w:r>
          </w:p>
        </w:tc>
      </w:tr>
      <w:tr w:rsidR="00C263AB" w14:paraId="73347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1000" w14:textId="5D6170AB" w:rsidR="00C263AB" w:rsidRDefault="00EE0949">
            <w:pPr>
              <w:keepNext/>
            </w:pPr>
            <w:r>
              <w:t>DIALLO YAYA</w:t>
            </w:r>
          </w:p>
        </w:tc>
        <w:tc>
          <w:tcPr>
            <w:tcW w:w="4819" w:type="dxa"/>
            <w:tcBorders>
              <w:top w:val="single" w:sz="4" w:space="0" w:color="D5DDD9"/>
              <w:left w:val="single" w:sz="4" w:space="0" w:color="D5DDD9"/>
              <w:bottom w:val="single" w:sz="4" w:space="0" w:color="D5DDD9"/>
              <w:right w:val="single" w:sz="4" w:space="0" w:color="D5DD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A471" w14:textId="77777777" w:rsidR="00C263AB" w:rsidRDefault="00000000">
            <w:pPr>
              <w:keepNext/>
            </w:pPr>
            <w:r>
              <w:rPr>
                <w:sz w:val="21"/>
                <w:szCs w:val="21"/>
              </w:rPr>
              <w:t>Responsable partenariats</w:t>
            </w:r>
          </w:p>
        </w:tc>
      </w:tr>
    </w:tbl>
    <w:p w14:paraId="3EEFD98E" w14:textId="77777777" w:rsidR="00C263AB" w:rsidRDefault="00000000">
      <w:pPr>
        <w:pStyle w:val="Titre1"/>
        <w:keepNext/>
        <w:pBdr>
          <w:bottom w:val="single" w:sz="8" w:space="4" w:color="E87722"/>
        </w:pBdr>
        <w:spacing w:before="360" w:after="160"/>
      </w:pPr>
      <w:r>
        <w:rPr>
          <w:color w:val="0B6B45"/>
        </w:rPr>
        <w:t>9. DEMANDE</w:t>
      </w:r>
    </w:p>
    <w:p w14:paraId="1279F647" w14:textId="77777777" w:rsidR="00C263AB" w:rsidRDefault="00000000">
      <w:pPr>
        <w:keepNext/>
        <w:spacing w:after="120" w:line="276" w:lineRule="auto"/>
      </w:pPr>
      <w:r>
        <w:t>Nous sollicitons :</w:t>
      </w:r>
    </w:p>
    <w:p w14:paraId="6BE9C587" w14:textId="77777777" w:rsidR="00C263AB" w:rsidRDefault="00000000">
      <w:pPr>
        <w:pStyle w:val="Paragraphedeliste"/>
        <w:numPr>
          <w:ilvl w:val="0"/>
          <w:numId w:val="4"/>
        </w:numPr>
        <w:spacing w:after="70" w:line="270" w:lineRule="auto"/>
      </w:pPr>
      <w:r>
        <w:t>Une audience avec le Cabinet</w:t>
      </w:r>
    </w:p>
    <w:p w14:paraId="024BADAE" w14:textId="77777777" w:rsidR="00C263AB" w:rsidRDefault="00000000">
      <w:pPr>
        <w:pStyle w:val="Paragraphedeliste"/>
        <w:numPr>
          <w:ilvl w:val="0"/>
          <w:numId w:val="4"/>
        </w:numPr>
        <w:spacing w:after="70" w:line="270" w:lineRule="auto"/>
      </w:pPr>
      <w:r>
        <w:t>Un protocole d’accord de partenariat technique</w:t>
      </w:r>
    </w:p>
    <w:p w14:paraId="2C529366" w14:textId="77777777" w:rsidR="00C263AB" w:rsidRDefault="00000000">
      <w:pPr>
        <w:pStyle w:val="Paragraphedeliste"/>
        <w:numPr>
          <w:ilvl w:val="0"/>
          <w:numId w:val="4"/>
        </w:numPr>
        <w:spacing w:after="70" w:line="270" w:lineRule="auto"/>
      </w:pPr>
      <w:r>
        <w:t>Une intégration au JTS</w:t>
      </w:r>
    </w:p>
    <w:p w14:paraId="76ED89D1" w14:textId="77777777" w:rsidR="00C263AB" w:rsidRDefault="00000000">
      <w:pPr>
        <w:pStyle w:val="Paragraphedeliste"/>
        <w:numPr>
          <w:ilvl w:val="0"/>
          <w:numId w:val="4"/>
        </w:numPr>
        <w:spacing w:after="70" w:line="270" w:lineRule="auto"/>
      </w:pPr>
      <w:r>
        <w:t>Une recommandation auprès de FONTSI et ANSUT</w:t>
      </w:r>
    </w:p>
    <w:p w14:paraId="11CD1F00" w14:textId="77777777" w:rsidR="00C263AB" w:rsidRDefault="00000000">
      <w:pPr>
        <w:pStyle w:val="Paragraphedeliste"/>
        <w:numPr>
          <w:ilvl w:val="0"/>
          <w:numId w:val="4"/>
        </w:numPr>
        <w:spacing w:after="70" w:line="270" w:lineRule="auto"/>
      </w:pPr>
      <w:r>
        <w:t>Une communication conjointe au lancement</w:t>
      </w:r>
    </w:p>
    <w:p w14:paraId="052AF116" w14:textId="77777777" w:rsidR="00C263AB" w:rsidRDefault="00C263AB">
      <w:pPr>
        <w:spacing w:after="80"/>
      </w:pPr>
    </w:p>
    <w:p w14:paraId="5B6F814D" w14:textId="0133A0A6" w:rsidR="00C263AB" w:rsidRDefault="00000000">
      <w:pPr>
        <w:spacing w:after="120" w:line="276" w:lineRule="auto"/>
      </w:pPr>
      <w:r>
        <w:rPr>
          <w:b/>
          <w:bCs/>
          <w:color w:val="0B6B45"/>
        </w:rPr>
        <w:t xml:space="preserve">Contact : </w:t>
      </w:r>
      <w:r>
        <w:t>contact@</w:t>
      </w:r>
      <w:r w:rsidR="00EE0949">
        <w:t>oyop-mt</w:t>
      </w:r>
      <w:r>
        <w:t>.c</w:t>
      </w:r>
      <w:r w:rsidR="00EE0949">
        <w:t>om</w:t>
      </w:r>
      <w:r>
        <w:t xml:space="preserve"> · </w:t>
      </w:r>
      <w:r>
        <w:rPr>
          <w:highlight w:val="yellow"/>
        </w:rPr>
        <w:t xml:space="preserve">+225 </w:t>
      </w:r>
      <w:r w:rsidR="00EE0949">
        <w:t xml:space="preserve">0747457878 </w:t>
      </w:r>
    </w:p>
    <w:sectPr w:rsidR="00C263AB">
      <w:headerReference w:type="default" r:id="rId9"/>
      <w:footerReference w:type="default" r:id="rId10"/>
      <w:pgSz w:w="11906" w:h="16838"/>
      <w:pgMar w:top="1418" w:right="1134" w:bottom="13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3ACDE5" w14:textId="77777777" w:rsidR="006A3917" w:rsidRDefault="006A3917">
      <w:r>
        <w:separator/>
      </w:r>
    </w:p>
  </w:endnote>
  <w:endnote w:type="continuationSeparator" w:id="0">
    <w:p w14:paraId="6D2D978B" w14:textId="77777777" w:rsidR="006A3917" w:rsidRDefault="006A3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F8E99" w14:textId="77777777" w:rsidR="00C263AB" w:rsidRDefault="00000000">
    <w:pPr>
      <w:jc w:val="center"/>
    </w:pPr>
    <w:r>
      <w:rPr>
        <w:color w:val="5F6B76"/>
        <w:sz w:val="18"/>
        <w:szCs w:val="18"/>
      </w:rPr>
      <w:t xml:space="preserve">Page </w:t>
    </w:r>
    <w:r>
      <w:rPr>
        <w:color w:val="5F6B76"/>
        <w:sz w:val="18"/>
        <w:szCs w:val="18"/>
      </w:rPr>
      <w:fldChar w:fldCharType="begin"/>
    </w:r>
    <w:r>
      <w:rPr>
        <w:color w:val="5F6B76"/>
        <w:sz w:val="18"/>
        <w:szCs w:val="18"/>
      </w:rPr>
      <w:instrText>PAGE</w:instrText>
    </w:r>
    <w:r>
      <w:rPr>
        <w:color w:val="5F6B76"/>
        <w:sz w:val="18"/>
        <w:szCs w:val="18"/>
      </w:rPr>
      <w:fldChar w:fldCharType="separate"/>
    </w:r>
    <w:r w:rsidR="00CB4BC1">
      <w:rPr>
        <w:noProof/>
        <w:color w:val="5F6B76"/>
        <w:sz w:val="18"/>
        <w:szCs w:val="18"/>
      </w:rPr>
      <w:t>2</w:t>
    </w:r>
    <w:r>
      <w:rPr>
        <w:color w:val="5F6B7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546904" w14:textId="77777777" w:rsidR="006A3917" w:rsidRDefault="006A3917">
      <w:r>
        <w:separator/>
      </w:r>
    </w:p>
  </w:footnote>
  <w:footnote w:type="continuationSeparator" w:id="0">
    <w:p w14:paraId="71C6DC2E" w14:textId="77777777" w:rsidR="006A3917" w:rsidRDefault="006A3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2BC24C" w14:textId="17955C7D" w:rsidR="00C263AB" w:rsidRDefault="00000000">
    <w:pPr>
      <w:pBdr>
        <w:bottom w:val="single" w:sz="4" w:space="4" w:color="D5DDD9"/>
      </w:pBdr>
      <w:jc w:val="right"/>
    </w:pPr>
    <w:r>
      <w:rPr>
        <w:b/>
        <w:bCs/>
        <w:color w:val="0B6B45"/>
        <w:sz w:val="18"/>
        <w:szCs w:val="18"/>
      </w:rPr>
      <w:t>DeNoTa</w:t>
    </w:r>
    <w:r>
      <w:rPr>
        <w:color w:val="5F6B76"/>
        <w:sz w:val="18"/>
        <w:szCs w:val="18"/>
      </w:rPr>
      <w:t xml:space="preserve">  |  Dossier de présentation — Ministère des Sports</w:t>
    </w:r>
    <w:r w:rsidR="00A33E59">
      <w:rPr>
        <w:color w:val="5F6B76"/>
        <w:sz w:val="18"/>
        <w:szCs w:val="18"/>
      </w:rPr>
      <w:t xml:space="preserve"> et du cadre de vie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0F65F2"/>
    <w:multiLevelType w:val="hybridMultilevel"/>
    <w:tmpl w:val="749A92AC"/>
    <w:lvl w:ilvl="0" w:tplc="32D443EC">
      <w:start w:val="1"/>
      <w:numFmt w:val="decimal"/>
      <w:lvlText w:val="%1."/>
      <w:lvlJc w:val="left"/>
      <w:pPr>
        <w:ind w:left="540" w:hanging="360"/>
      </w:pPr>
      <w:rPr>
        <w:b/>
        <w:bCs/>
        <w:color w:val="0B6B45"/>
      </w:rPr>
    </w:lvl>
    <w:lvl w:ilvl="1" w:tplc="0FEC1492">
      <w:numFmt w:val="decimal"/>
      <w:lvlText w:val=""/>
      <w:lvlJc w:val="left"/>
    </w:lvl>
    <w:lvl w:ilvl="2" w:tplc="8B664924">
      <w:numFmt w:val="decimal"/>
      <w:lvlText w:val=""/>
      <w:lvlJc w:val="left"/>
    </w:lvl>
    <w:lvl w:ilvl="3" w:tplc="5FB29254">
      <w:numFmt w:val="decimal"/>
      <w:lvlText w:val=""/>
      <w:lvlJc w:val="left"/>
    </w:lvl>
    <w:lvl w:ilvl="4" w:tplc="4184B844">
      <w:numFmt w:val="decimal"/>
      <w:lvlText w:val=""/>
      <w:lvlJc w:val="left"/>
    </w:lvl>
    <w:lvl w:ilvl="5" w:tplc="8E56152A">
      <w:numFmt w:val="decimal"/>
      <w:lvlText w:val=""/>
      <w:lvlJc w:val="left"/>
    </w:lvl>
    <w:lvl w:ilvl="6" w:tplc="3A86A388">
      <w:numFmt w:val="decimal"/>
      <w:lvlText w:val=""/>
      <w:lvlJc w:val="left"/>
    </w:lvl>
    <w:lvl w:ilvl="7" w:tplc="12FE19EA">
      <w:numFmt w:val="decimal"/>
      <w:lvlText w:val=""/>
      <w:lvlJc w:val="left"/>
    </w:lvl>
    <w:lvl w:ilvl="8" w:tplc="A97A4956">
      <w:numFmt w:val="decimal"/>
      <w:lvlText w:val=""/>
      <w:lvlJc w:val="left"/>
    </w:lvl>
  </w:abstractNum>
  <w:abstractNum w:abstractNumId="1" w15:restartNumberingAfterBreak="0">
    <w:nsid w:val="50B61D82"/>
    <w:multiLevelType w:val="hybridMultilevel"/>
    <w:tmpl w:val="644879F2"/>
    <w:lvl w:ilvl="0" w:tplc="C03AE730">
      <w:start w:val="1"/>
      <w:numFmt w:val="decimal"/>
      <w:lvlText w:val="%1."/>
      <w:lvlJc w:val="left"/>
      <w:pPr>
        <w:ind w:left="540" w:hanging="360"/>
      </w:pPr>
      <w:rPr>
        <w:b/>
        <w:bCs/>
        <w:color w:val="0B6B45"/>
      </w:rPr>
    </w:lvl>
    <w:lvl w:ilvl="1" w:tplc="B84A9974">
      <w:numFmt w:val="decimal"/>
      <w:lvlText w:val=""/>
      <w:lvlJc w:val="left"/>
    </w:lvl>
    <w:lvl w:ilvl="2" w:tplc="8D8CA7F6">
      <w:numFmt w:val="decimal"/>
      <w:lvlText w:val=""/>
      <w:lvlJc w:val="left"/>
    </w:lvl>
    <w:lvl w:ilvl="3" w:tplc="0B18FEEE">
      <w:numFmt w:val="decimal"/>
      <w:lvlText w:val=""/>
      <w:lvlJc w:val="left"/>
    </w:lvl>
    <w:lvl w:ilvl="4" w:tplc="B2420658">
      <w:numFmt w:val="decimal"/>
      <w:lvlText w:val=""/>
      <w:lvlJc w:val="left"/>
    </w:lvl>
    <w:lvl w:ilvl="5" w:tplc="A55E7D08">
      <w:numFmt w:val="decimal"/>
      <w:lvlText w:val=""/>
      <w:lvlJc w:val="left"/>
    </w:lvl>
    <w:lvl w:ilvl="6" w:tplc="1AD81CB4">
      <w:numFmt w:val="decimal"/>
      <w:lvlText w:val=""/>
      <w:lvlJc w:val="left"/>
    </w:lvl>
    <w:lvl w:ilvl="7" w:tplc="67D00396">
      <w:numFmt w:val="decimal"/>
      <w:lvlText w:val=""/>
      <w:lvlJc w:val="left"/>
    </w:lvl>
    <w:lvl w:ilvl="8" w:tplc="FFCCDC78">
      <w:numFmt w:val="decimal"/>
      <w:lvlText w:val=""/>
      <w:lvlJc w:val="left"/>
    </w:lvl>
  </w:abstractNum>
  <w:abstractNum w:abstractNumId="2" w15:restartNumberingAfterBreak="0">
    <w:nsid w:val="61E011F2"/>
    <w:multiLevelType w:val="hybridMultilevel"/>
    <w:tmpl w:val="6D443E9C"/>
    <w:lvl w:ilvl="0" w:tplc="753CFF6C">
      <w:start w:val="1"/>
      <w:numFmt w:val="bullet"/>
      <w:lvlText w:val="●"/>
      <w:lvlJc w:val="left"/>
      <w:pPr>
        <w:ind w:left="720" w:hanging="360"/>
      </w:pPr>
    </w:lvl>
    <w:lvl w:ilvl="1" w:tplc="6792AE56">
      <w:start w:val="1"/>
      <w:numFmt w:val="bullet"/>
      <w:lvlText w:val="○"/>
      <w:lvlJc w:val="left"/>
      <w:pPr>
        <w:ind w:left="1440" w:hanging="360"/>
      </w:pPr>
    </w:lvl>
    <w:lvl w:ilvl="2" w:tplc="AE28DF94">
      <w:start w:val="1"/>
      <w:numFmt w:val="bullet"/>
      <w:lvlText w:val="■"/>
      <w:lvlJc w:val="left"/>
      <w:pPr>
        <w:ind w:left="2160" w:hanging="360"/>
      </w:pPr>
    </w:lvl>
    <w:lvl w:ilvl="3" w:tplc="AE0C9F14">
      <w:start w:val="1"/>
      <w:numFmt w:val="bullet"/>
      <w:lvlText w:val="●"/>
      <w:lvlJc w:val="left"/>
      <w:pPr>
        <w:ind w:left="2880" w:hanging="360"/>
      </w:pPr>
    </w:lvl>
    <w:lvl w:ilvl="4" w:tplc="4F840D6A">
      <w:start w:val="1"/>
      <w:numFmt w:val="bullet"/>
      <w:lvlText w:val="○"/>
      <w:lvlJc w:val="left"/>
      <w:pPr>
        <w:ind w:left="3600" w:hanging="360"/>
      </w:pPr>
    </w:lvl>
    <w:lvl w:ilvl="5" w:tplc="DF988CD4">
      <w:start w:val="1"/>
      <w:numFmt w:val="bullet"/>
      <w:lvlText w:val="■"/>
      <w:lvlJc w:val="left"/>
      <w:pPr>
        <w:ind w:left="4320" w:hanging="360"/>
      </w:pPr>
    </w:lvl>
    <w:lvl w:ilvl="6" w:tplc="1424EFA4">
      <w:start w:val="1"/>
      <w:numFmt w:val="bullet"/>
      <w:lvlText w:val="●"/>
      <w:lvlJc w:val="left"/>
      <w:pPr>
        <w:ind w:left="5040" w:hanging="360"/>
      </w:pPr>
    </w:lvl>
    <w:lvl w:ilvl="7" w:tplc="E8DCDDBC">
      <w:start w:val="1"/>
      <w:numFmt w:val="bullet"/>
      <w:lvlText w:val="●"/>
      <w:lvlJc w:val="left"/>
      <w:pPr>
        <w:ind w:left="5760" w:hanging="360"/>
      </w:pPr>
    </w:lvl>
    <w:lvl w:ilvl="8" w:tplc="12F226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4C7114"/>
    <w:multiLevelType w:val="hybridMultilevel"/>
    <w:tmpl w:val="CBD66132"/>
    <w:lvl w:ilvl="0" w:tplc="19E60106">
      <w:start w:val="1"/>
      <w:numFmt w:val="bullet"/>
      <w:lvlText w:val="•"/>
      <w:lvlJc w:val="left"/>
      <w:pPr>
        <w:ind w:left="540" w:hanging="300"/>
      </w:pPr>
      <w:rPr>
        <w:b/>
        <w:bCs/>
        <w:color w:val="E87722"/>
      </w:rPr>
    </w:lvl>
    <w:lvl w:ilvl="1" w:tplc="87565834">
      <w:numFmt w:val="decimal"/>
      <w:lvlText w:val=""/>
      <w:lvlJc w:val="left"/>
    </w:lvl>
    <w:lvl w:ilvl="2" w:tplc="462430B4">
      <w:numFmt w:val="decimal"/>
      <w:lvlText w:val=""/>
      <w:lvlJc w:val="left"/>
    </w:lvl>
    <w:lvl w:ilvl="3" w:tplc="DA8E172A">
      <w:numFmt w:val="decimal"/>
      <w:lvlText w:val=""/>
      <w:lvlJc w:val="left"/>
    </w:lvl>
    <w:lvl w:ilvl="4" w:tplc="16B4368A">
      <w:numFmt w:val="decimal"/>
      <w:lvlText w:val=""/>
      <w:lvlJc w:val="left"/>
    </w:lvl>
    <w:lvl w:ilvl="5" w:tplc="DC786AD2">
      <w:numFmt w:val="decimal"/>
      <w:lvlText w:val=""/>
      <w:lvlJc w:val="left"/>
    </w:lvl>
    <w:lvl w:ilvl="6" w:tplc="740C6E94">
      <w:numFmt w:val="decimal"/>
      <w:lvlText w:val=""/>
      <w:lvlJc w:val="left"/>
    </w:lvl>
    <w:lvl w:ilvl="7" w:tplc="9CB09444">
      <w:numFmt w:val="decimal"/>
      <w:lvlText w:val=""/>
      <w:lvlJc w:val="left"/>
    </w:lvl>
    <w:lvl w:ilvl="8" w:tplc="7D48B868">
      <w:numFmt w:val="decimal"/>
      <w:lvlText w:val=""/>
      <w:lvlJc w:val="left"/>
    </w:lvl>
  </w:abstractNum>
  <w:num w:numId="1" w16cid:durableId="1719284869">
    <w:abstractNumId w:val="2"/>
    <w:lvlOverride w:ilvl="0">
      <w:startOverride w:val="1"/>
    </w:lvlOverride>
  </w:num>
  <w:num w:numId="2" w16cid:durableId="316107871">
    <w:abstractNumId w:val="1"/>
    <w:lvlOverride w:ilvl="0">
      <w:startOverride w:val="1"/>
    </w:lvlOverride>
  </w:num>
  <w:num w:numId="3" w16cid:durableId="436291610">
    <w:abstractNumId w:val="3"/>
    <w:lvlOverride w:ilvl="0">
      <w:startOverride w:val="1"/>
    </w:lvlOverride>
  </w:num>
  <w:num w:numId="4" w16cid:durableId="1922057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3AB"/>
    <w:rsid w:val="003C2E06"/>
    <w:rsid w:val="00480D9C"/>
    <w:rsid w:val="006A3917"/>
    <w:rsid w:val="007467D3"/>
    <w:rsid w:val="00A1380D"/>
    <w:rsid w:val="00A33E59"/>
    <w:rsid w:val="00C263AB"/>
    <w:rsid w:val="00CB4BC1"/>
    <w:rsid w:val="00EE0949"/>
    <w:rsid w:val="00F9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18F95"/>
  <w15:docId w15:val="{CBAF4150-F30F-F041-A50C-5D895CB0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CB4BC1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33E5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33E59"/>
  </w:style>
  <w:style w:type="paragraph" w:styleId="Pieddepage">
    <w:name w:val="footer"/>
    <w:basedOn w:val="Normal"/>
    <w:link w:val="PieddepageCar"/>
    <w:uiPriority w:val="99"/>
    <w:unhideWhenUsed/>
    <w:rsid w:val="00A33E5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3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myag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oyop-m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DeNoTa — Dossier de présentation</dc:title>
  <dc:creator>YAGO HAMÈDE</dc:creator>
  <cp:lastModifiedBy>Gardner Mee</cp:lastModifiedBy>
  <cp:revision>8</cp:revision>
  <dcterms:created xsi:type="dcterms:W3CDTF">2026-10-12T02:35:00Z</dcterms:created>
  <dcterms:modified xsi:type="dcterms:W3CDTF">2026-10-12T02:52:00Z</dcterms:modified>
</cp:coreProperties>
</file>