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5867" w:rsidRDefault="00A25867" w:rsidP="00A25867">
      <w:pPr>
        <w:bidi w:val="0"/>
      </w:pPr>
      <w:r w:rsidRPr="00F4004C">
        <w:rPr>
          <w:rFonts w:asciiTheme="majorBidi" w:hAnsiTheme="majorBidi" w:cstheme="majorBidi"/>
          <w:noProof/>
          <w:sz w:val="24"/>
          <w:szCs w:val="24"/>
        </w:rPr>
        <w:drawing>
          <wp:inline distT="0" distB="0" distL="0" distR="0" wp14:anchorId="080F9136" wp14:editId="58427C36">
            <wp:extent cx="301171" cy="432000"/>
            <wp:effectExtent l="0" t="0" r="3810" b="6350"/>
            <wp:docPr id="2" name="Picture 2" descr="Image result for ‫شعار جامعة الازه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شعار جامعة الازهر‬‎"/>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1171" cy="432000"/>
                    </a:xfrm>
                    <a:prstGeom prst="rect">
                      <a:avLst/>
                    </a:prstGeom>
                    <a:noFill/>
                    <a:ln>
                      <a:noFill/>
                    </a:ln>
                  </pic:spPr>
                </pic:pic>
              </a:graphicData>
            </a:graphic>
          </wp:inline>
        </w:drawing>
      </w:r>
    </w:p>
    <w:p w:rsidR="00A25867" w:rsidRPr="00A25867" w:rsidRDefault="00A25867" w:rsidP="00A25867">
      <w:pPr>
        <w:bidi w:val="0"/>
        <w:rPr>
          <w:rFonts w:asciiTheme="majorBidi" w:hAnsiTheme="majorBidi" w:cstheme="majorBidi"/>
          <w:sz w:val="24"/>
          <w:szCs w:val="24"/>
        </w:rPr>
      </w:pPr>
      <w:r w:rsidRPr="00A25867">
        <w:rPr>
          <w:rFonts w:asciiTheme="majorBidi" w:hAnsiTheme="majorBidi" w:cstheme="majorBidi"/>
          <w:sz w:val="24"/>
          <w:szCs w:val="24"/>
        </w:rPr>
        <w:t>Faculty of Engineering</w:t>
      </w:r>
    </w:p>
    <w:p w:rsidR="00A25867" w:rsidRPr="00A25867" w:rsidRDefault="00A25867" w:rsidP="00A25867">
      <w:pPr>
        <w:bidi w:val="0"/>
        <w:rPr>
          <w:rFonts w:asciiTheme="majorBidi" w:hAnsiTheme="majorBidi" w:cstheme="majorBidi"/>
          <w:sz w:val="24"/>
          <w:szCs w:val="24"/>
        </w:rPr>
      </w:pPr>
      <w:r w:rsidRPr="00A25867">
        <w:rPr>
          <w:rFonts w:asciiTheme="majorBidi" w:hAnsiTheme="majorBidi" w:cstheme="majorBidi"/>
          <w:sz w:val="24"/>
          <w:szCs w:val="24"/>
        </w:rPr>
        <w:t>Systems &amp; Computers Eng., Dept.,</w:t>
      </w:r>
    </w:p>
    <w:p w:rsidR="00A25867" w:rsidRPr="00A25867" w:rsidRDefault="00A25867" w:rsidP="00A25867">
      <w:pPr>
        <w:bidi w:val="0"/>
        <w:rPr>
          <w:rFonts w:asciiTheme="majorBidi" w:hAnsiTheme="majorBidi" w:cstheme="majorBidi"/>
          <w:sz w:val="24"/>
          <w:szCs w:val="24"/>
        </w:rPr>
      </w:pPr>
      <w:r w:rsidRPr="00A25867">
        <w:rPr>
          <w:rFonts w:asciiTheme="majorBidi" w:hAnsiTheme="majorBidi" w:cstheme="majorBidi"/>
          <w:sz w:val="24"/>
          <w:szCs w:val="24"/>
        </w:rPr>
        <w:t>Subject: Computer Architecture</w:t>
      </w:r>
    </w:p>
    <w:p w:rsidR="00C271A2" w:rsidRPr="00A25867" w:rsidRDefault="00223CC7" w:rsidP="00A25867">
      <w:pPr>
        <w:bidi w:val="0"/>
        <w:jc w:val="center"/>
        <w:rPr>
          <w:rFonts w:asciiTheme="majorBidi" w:hAnsiTheme="majorBidi" w:cstheme="majorBidi"/>
          <w:b/>
          <w:bCs/>
          <w:sz w:val="28"/>
          <w:szCs w:val="28"/>
        </w:rPr>
      </w:pPr>
      <w:r>
        <w:rPr>
          <w:rFonts w:asciiTheme="majorBidi" w:hAnsiTheme="majorBidi" w:cstheme="majorBidi"/>
          <w:b/>
          <w:bCs/>
          <w:sz w:val="28"/>
          <w:szCs w:val="28"/>
        </w:rPr>
        <w:t>Sheet # 2</w:t>
      </w:r>
      <w:bookmarkStart w:id="0" w:name="_GoBack"/>
      <w:bookmarkEnd w:id="0"/>
    </w:p>
    <w:p w:rsidR="001C2710" w:rsidRDefault="001C2710" w:rsidP="001C2710">
      <w:pPr>
        <w:pStyle w:val="ListParagraph"/>
        <w:numPr>
          <w:ilvl w:val="0"/>
          <w:numId w:val="1"/>
        </w:numPr>
        <w:bidi w:val="0"/>
        <w:rPr>
          <w:rFonts w:asciiTheme="majorBidi" w:hAnsiTheme="majorBidi" w:cstheme="majorBidi"/>
          <w:sz w:val="24"/>
          <w:szCs w:val="24"/>
        </w:rPr>
      </w:pPr>
      <w:r w:rsidRPr="001C2710">
        <w:rPr>
          <w:rFonts w:asciiTheme="majorBidi" w:hAnsiTheme="majorBidi" w:cstheme="majorBidi"/>
          <w:sz w:val="24"/>
          <w:szCs w:val="24"/>
        </w:rPr>
        <w:t xml:space="preserve">A 64K × 16 RAM chip uses coincident decoding by splitting the internal decoder into row select and column select. (a) Assuming that the RAM cell array is square, what is the size of each decoder, and how many AND gates are required for decoding an address? (b) Determine the row and column selection lines that are enabled when the input address is the binary equivalent of (32000)10. </w:t>
      </w:r>
    </w:p>
    <w:p w:rsidR="001C2710" w:rsidRDefault="001C2710" w:rsidP="001C2710">
      <w:pPr>
        <w:pStyle w:val="ListParagraph"/>
        <w:numPr>
          <w:ilvl w:val="0"/>
          <w:numId w:val="1"/>
        </w:numPr>
        <w:bidi w:val="0"/>
        <w:rPr>
          <w:rFonts w:asciiTheme="majorBidi" w:hAnsiTheme="majorBidi" w:cstheme="majorBidi"/>
          <w:sz w:val="24"/>
          <w:szCs w:val="24"/>
        </w:rPr>
      </w:pPr>
      <w:r w:rsidRPr="001C2710">
        <w:rPr>
          <w:rFonts w:asciiTheme="majorBidi" w:hAnsiTheme="majorBidi" w:cstheme="majorBidi"/>
          <w:sz w:val="24"/>
          <w:szCs w:val="24"/>
        </w:rPr>
        <w:t>A DRAM has 15 address pins and its row address is 1 bit longer than its column address. How many addresses, total, does the DRAM have?</w:t>
      </w:r>
    </w:p>
    <w:p w:rsidR="001C2710" w:rsidRDefault="001C2710" w:rsidP="001C2710">
      <w:pPr>
        <w:pStyle w:val="ListParagraph"/>
        <w:numPr>
          <w:ilvl w:val="0"/>
          <w:numId w:val="1"/>
        </w:numPr>
        <w:bidi w:val="0"/>
        <w:rPr>
          <w:rFonts w:asciiTheme="majorBidi" w:hAnsiTheme="majorBidi" w:cstheme="majorBidi"/>
          <w:sz w:val="24"/>
          <w:szCs w:val="24"/>
        </w:rPr>
      </w:pPr>
      <w:r w:rsidRPr="001C2710">
        <w:rPr>
          <w:rFonts w:asciiTheme="majorBidi" w:hAnsiTheme="majorBidi" w:cstheme="majorBidi"/>
          <w:sz w:val="24"/>
          <w:szCs w:val="24"/>
        </w:rPr>
        <w:t xml:space="preserve">A 1 </w:t>
      </w:r>
      <w:proofErr w:type="gramStart"/>
      <w:r w:rsidRPr="001C2710">
        <w:rPr>
          <w:rFonts w:asciiTheme="majorBidi" w:hAnsiTheme="majorBidi" w:cstheme="majorBidi"/>
          <w:sz w:val="24"/>
          <w:szCs w:val="24"/>
        </w:rPr>
        <w:t>Gb</w:t>
      </w:r>
      <w:proofErr w:type="gramEnd"/>
      <w:r w:rsidRPr="001C2710">
        <w:rPr>
          <w:rFonts w:asciiTheme="majorBidi" w:hAnsiTheme="majorBidi" w:cstheme="majorBidi"/>
          <w:sz w:val="24"/>
          <w:szCs w:val="24"/>
        </w:rPr>
        <w:t xml:space="preserve"> DRAM uses 4-bit data and has equal-length row and column addresses. How many address pins does the DRAM have?</w:t>
      </w:r>
    </w:p>
    <w:p w:rsidR="001C2710" w:rsidRDefault="001C2710" w:rsidP="001C2710">
      <w:pPr>
        <w:pStyle w:val="ListParagraph"/>
        <w:numPr>
          <w:ilvl w:val="0"/>
          <w:numId w:val="1"/>
        </w:numPr>
        <w:bidi w:val="0"/>
        <w:rPr>
          <w:rFonts w:asciiTheme="majorBidi" w:hAnsiTheme="majorBidi" w:cstheme="majorBidi"/>
          <w:sz w:val="24"/>
          <w:szCs w:val="24"/>
        </w:rPr>
      </w:pPr>
      <w:r w:rsidRPr="001C2710">
        <w:rPr>
          <w:rFonts w:asciiTheme="majorBidi" w:hAnsiTheme="majorBidi" w:cstheme="majorBidi"/>
          <w:sz w:val="24"/>
          <w:szCs w:val="24"/>
        </w:rPr>
        <w:t xml:space="preserve">A DRAM has a refresh interval of 128 </w:t>
      </w:r>
      <w:proofErr w:type="spellStart"/>
      <w:r w:rsidRPr="001C2710">
        <w:rPr>
          <w:rFonts w:asciiTheme="majorBidi" w:hAnsiTheme="majorBidi" w:cstheme="majorBidi"/>
          <w:sz w:val="24"/>
          <w:szCs w:val="24"/>
        </w:rPr>
        <w:t>ms</w:t>
      </w:r>
      <w:proofErr w:type="spellEnd"/>
      <w:r w:rsidRPr="001C2710">
        <w:rPr>
          <w:rFonts w:asciiTheme="majorBidi" w:hAnsiTheme="majorBidi" w:cstheme="majorBidi"/>
          <w:sz w:val="24"/>
          <w:szCs w:val="24"/>
        </w:rPr>
        <w:t xml:space="preserve"> and has 4096 rows. What is the interval between refreshes for distributed refresh? What is the total time required out of the 128 </w:t>
      </w:r>
      <w:proofErr w:type="spellStart"/>
      <w:r w:rsidRPr="001C2710">
        <w:rPr>
          <w:rFonts w:asciiTheme="majorBidi" w:hAnsiTheme="majorBidi" w:cstheme="majorBidi"/>
          <w:sz w:val="24"/>
          <w:szCs w:val="24"/>
        </w:rPr>
        <w:t>ms</w:t>
      </w:r>
      <w:proofErr w:type="spellEnd"/>
      <w:r w:rsidRPr="001C2710">
        <w:rPr>
          <w:rFonts w:asciiTheme="majorBidi" w:hAnsiTheme="majorBidi" w:cstheme="majorBidi"/>
          <w:sz w:val="24"/>
          <w:szCs w:val="24"/>
        </w:rPr>
        <w:t xml:space="preserve"> for a refresh of the entire DRAM? What is the minimum number of address pins on the DRAM?</w:t>
      </w:r>
    </w:p>
    <w:p w:rsidR="001C2710" w:rsidRDefault="001C2710" w:rsidP="001C2710">
      <w:pPr>
        <w:pStyle w:val="ListParagraph"/>
        <w:numPr>
          <w:ilvl w:val="0"/>
          <w:numId w:val="1"/>
        </w:numPr>
        <w:bidi w:val="0"/>
        <w:rPr>
          <w:rFonts w:asciiTheme="majorBidi" w:hAnsiTheme="majorBidi" w:cstheme="majorBidi"/>
          <w:sz w:val="24"/>
          <w:szCs w:val="24"/>
        </w:rPr>
      </w:pPr>
      <w:r w:rsidRPr="001C2710">
        <w:rPr>
          <w:rFonts w:asciiTheme="majorBidi" w:hAnsiTheme="majorBidi" w:cstheme="majorBidi"/>
          <w:sz w:val="24"/>
          <w:szCs w:val="24"/>
        </w:rPr>
        <w:t>Using the 64K × 8 RAM chip in Figure 9 plus a decoder, construct the block diagram for a 512K × 16 RAM. 10</w:t>
      </w:r>
    </w:p>
    <w:p w:rsidR="00E544A5" w:rsidRPr="001C2710" w:rsidRDefault="001C2710" w:rsidP="001C2710">
      <w:pPr>
        <w:pStyle w:val="ListParagraph"/>
        <w:numPr>
          <w:ilvl w:val="0"/>
          <w:numId w:val="1"/>
        </w:numPr>
        <w:bidi w:val="0"/>
        <w:rPr>
          <w:rFonts w:asciiTheme="majorBidi" w:hAnsiTheme="majorBidi" w:cstheme="majorBidi"/>
          <w:sz w:val="24"/>
          <w:szCs w:val="24"/>
        </w:rPr>
      </w:pPr>
      <w:r w:rsidRPr="001C2710">
        <w:rPr>
          <w:rFonts w:asciiTheme="majorBidi" w:hAnsiTheme="majorBidi" w:cstheme="majorBidi"/>
          <w:sz w:val="24"/>
          <w:szCs w:val="24"/>
        </w:rPr>
        <w:t xml:space="preserve">Explain how SDRAM takes advantage of the two-dimensional storage array to </w:t>
      </w:r>
      <w:r>
        <w:rPr>
          <w:rFonts w:asciiTheme="majorBidi" w:hAnsiTheme="majorBidi" w:cstheme="majorBidi"/>
          <w:sz w:val="24"/>
          <w:szCs w:val="24"/>
        </w:rPr>
        <w:t>provide a high data access rate?</w:t>
      </w:r>
    </w:p>
    <w:sectPr w:rsidR="00E544A5" w:rsidRPr="001C2710" w:rsidSect="009D4A3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8A013E"/>
    <w:multiLevelType w:val="hybridMultilevel"/>
    <w:tmpl w:val="113A3806"/>
    <w:lvl w:ilvl="0" w:tplc="E6B414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5867"/>
    <w:rsid w:val="000E3344"/>
    <w:rsid w:val="001C2710"/>
    <w:rsid w:val="00223CC7"/>
    <w:rsid w:val="009D4A35"/>
    <w:rsid w:val="00A2065E"/>
    <w:rsid w:val="00A25867"/>
    <w:rsid w:val="00AB2C99"/>
    <w:rsid w:val="00C271A2"/>
    <w:rsid w:val="00E544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3344"/>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3344"/>
    <w:pPr>
      <w:ind w:left="720"/>
      <w:contextualSpacing/>
    </w:pPr>
  </w:style>
  <w:style w:type="paragraph" w:styleId="BalloonText">
    <w:name w:val="Balloon Text"/>
    <w:basedOn w:val="Normal"/>
    <w:link w:val="BalloonTextChar"/>
    <w:uiPriority w:val="99"/>
    <w:semiHidden/>
    <w:unhideWhenUsed/>
    <w:rsid w:val="00A258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586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3344"/>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3344"/>
    <w:pPr>
      <w:ind w:left="720"/>
      <w:contextualSpacing/>
    </w:pPr>
  </w:style>
  <w:style w:type="paragraph" w:styleId="BalloonText">
    <w:name w:val="Balloon Text"/>
    <w:basedOn w:val="Normal"/>
    <w:link w:val="BalloonTextChar"/>
    <w:uiPriority w:val="99"/>
    <w:semiHidden/>
    <w:unhideWhenUsed/>
    <w:rsid w:val="00A258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58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181</Words>
  <Characters>1033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(R-Tech)</dc:creator>
  <cp:lastModifiedBy>(R-Tech)</cp:lastModifiedBy>
  <cp:revision>4</cp:revision>
  <dcterms:created xsi:type="dcterms:W3CDTF">2017-12-20T11:56:00Z</dcterms:created>
  <dcterms:modified xsi:type="dcterms:W3CDTF">2017-12-20T12:24:00Z</dcterms:modified>
</cp:coreProperties>
</file>