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DA9" w:rsidRDefault="00257DA9">
      <w:pPr>
        <w:pStyle w:val="normal0"/>
        <w:pBdr>
          <w:top w:val="nil"/>
          <w:left w:val="nil"/>
          <w:bottom w:val="nil"/>
          <w:right w:val="nil"/>
          <w:between w:val="nil"/>
        </w:pBdr>
        <w:spacing w:before="60" w:after="120"/>
        <w:jc w:val="right"/>
        <w:rPr>
          <w:rFonts w:ascii="Arial" w:eastAsia="Arial" w:hAnsi="Arial" w:cs="Arial"/>
          <w:b/>
          <w:color w:val="000000"/>
          <w:sz w:val="36"/>
          <w:szCs w:val="36"/>
        </w:rPr>
      </w:pPr>
      <w:r>
        <w:rPr>
          <w:rFonts w:ascii="Arial" w:eastAsia="Arial" w:hAnsi="Arial" w:cs="Arial"/>
          <w:b/>
          <w:color w:val="000000"/>
          <w:sz w:val="36"/>
          <w:szCs w:val="36"/>
        </w:rPr>
        <w:t>PresentBox</w:t>
      </w:r>
    </w:p>
    <w:p w:rsidR="00675F25" w:rsidRDefault="00617553">
      <w:pPr>
        <w:pStyle w:val="normal0"/>
        <w:pBdr>
          <w:top w:val="nil"/>
          <w:left w:val="nil"/>
          <w:bottom w:val="nil"/>
          <w:right w:val="nil"/>
          <w:between w:val="nil"/>
        </w:pBdr>
        <w:spacing w:before="60" w:after="120"/>
        <w:jc w:val="right"/>
        <w:rPr>
          <w:rFonts w:ascii="Arial" w:eastAsia="Arial" w:hAnsi="Arial" w:cs="Arial"/>
          <w:b/>
          <w:color w:val="000000"/>
          <w:sz w:val="36"/>
          <w:szCs w:val="36"/>
        </w:rPr>
      </w:pPr>
      <w:r>
        <w:rPr>
          <w:rFonts w:ascii="Arial" w:eastAsia="Arial" w:hAnsi="Arial" w:cs="Arial"/>
          <w:b/>
          <w:color w:val="000000"/>
          <w:sz w:val="36"/>
          <w:szCs w:val="36"/>
        </w:rPr>
        <w:t>Liste des Risques</w:t>
      </w:r>
    </w:p>
    <w:p w:rsidR="00675F25" w:rsidRDefault="00E74E4B">
      <w:pPr>
        <w:pStyle w:val="normal0"/>
        <w:pBdr>
          <w:top w:val="nil"/>
          <w:left w:val="nil"/>
          <w:bottom w:val="nil"/>
          <w:right w:val="nil"/>
          <w:between w:val="nil"/>
        </w:pBdr>
        <w:jc w:val="right"/>
        <w:rPr>
          <w:rFonts w:ascii="Arial" w:eastAsia="Arial" w:hAnsi="Arial" w:cs="Arial"/>
          <w:b/>
          <w:color w:val="000000"/>
          <w:sz w:val="28"/>
          <w:szCs w:val="28"/>
        </w:rPr>
      </w:pPr>
      <w:r>
        <w:rPr>
          <w:rFonts w:ascii="Arial" w:eastAsia="Arial" w:hAnsi="Arial" w:cs="Arial"/>
          <w:b/>
          <w:color w:val="000000"/>
          <w:sz w:val="28"/>
          <w:szCs w:val="28"/>
        </w:rPr>
        <w:t>Version &lt;2</w:t>
      </w:r>
      <w:r w:rsidR="00617553">
        <w:rPr>
          <w:rFonts w:ascii="Arial" w:eastAsia="Arial" w:hAnsi="Arial" w:cs="Arial"/>
          <w:b/>
          <w:color w:val="000000"/>
          <w:sz w:val="28"/>
          <w:szCs w:val="28"/>
        </w:rPr>
        <w:t>.0&gt;</w:t>
      </w:r>
    </w:p>
    <w:p w:rsidR="00675F25" w:rsidRDefault="00675F25">
      <w:pPr>
        <w:pStyle w:val="normal0"/>
      </w:pPr>
    </w:p>
    <w:p w:rsidR="00675F25" w:rsidRDefault="00675F25">
      <w:pPr>
        <w:pStyle w:val="normal0"/>
        <w:jc w:val="center"/>
      </w:pPr>
    </w:p>
    <w:p w:rsidR="00675F25" w:rsidRDefault="00675F25">
      <w:pPr>
        <w:pStyle w:val="normal0"/>
        <w:jc w:val="center"/>
      </w:pPr>
    </w:p>
    <w:p w:rsidR="00675F25" w:rsidRDefault="00AF6CA9" w:rsidP="00AF6CA9">
      <w:pPr>
        <w:pStyle w:val="normal0"/>
        <w:jc w:val="center"/>
        <w:sectPr w:rsidR="00675F2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55pt;height:226.3pt">
            <v:imagedata r:id="rId13" o:title="WhatsApp_Image_2022-05-22_at_21.04.13-removebg-preview"/>
          </v:shape>
        </w:pict>
      </w:r>
    </w:p>
    <w:p w:rsidR="00675F25" w:rsidRDefault="00617553">
      <w:pPr>
        <w:pStyle w:val="Titre"/>
      </w:pPr>
      <w:r>
        <w:lastRenderedPageBreak/>
        <w:t>Historique des révisions</w:t>
      </w:r>
    </w:p>
    <w:p w:rsidR="00675F25" w:rsidRDefault="00675F25">
      <w:pPr>
        <w:pStyle w:val="normal0"/>
      </w:pPr>
    </w:p>
    <w:p w:rsidR="00675F25" w:rsidRDefault="00675F25">
      <w:pPr>
        <w:pStyle w:val="normal0"/>
      </w:pPr>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304"/>
        <w:gridCol w:w="1152"/>
        <w:gridCol w:w="3744"/>
        <w:gridCol w:w="2304"/>
      </w:tblGrid>
      <w:tr w:rsidR="00675F25">
        <w:tc>
          <w:tcPr>
            <w:tcW w:w="2304" w:type="dxa"/>
          </w:tcPr>
          <w:p w:rsidR="00675F25" w:rsidRDefault="00617553">
            <w:pPr>
              <w:pStyle w:val="normal0"/>
              <w:keepLines/>
              <w:pBdr>
                <w:top w:val="nil"/>
                <w:left w:val="nil"/>
                <w:bottom w:val="nil"/>
                <w:right w:val="nil"/>
                <w:between w:val="nil"/>
              </w:pBdr>
              <w:spacing w:after="120"/>
              <w:jc w:val="center"/>
              <w:rPr>
                <w:b/>
                <w:color w:val="000000"/>
              </w:rPr>
            </w:pPr>
            <w:r>
              <w:rPr>
                <w:b/>
                <w:color w:val="000000"/>
              </w:rPr>
              <w:t>Date</w:t>
            </w:r>
          </w:p>
        </w:tc>
        <w:tc>
          <w:tcPr>
            <w:tcW w:w="1152" w:type="dxa"/>
          </w:tcPr>
          <w:p w:rsidR="00675F25" w:rsidRDefault="00617553">
            <w:pPr>
              <w:pStyle w:val="normal0"/>
              <w:keepLines/>
              <w:pBdr>
                <w:top w:val="nil"/>
                <w:left w:val="nil"/>
                <w:bottom w:val="nil"/>
                <w:right w:val="nil"/>
                <w:between w:val="nil"/>
              </w:pBdr>
              <w:spacing w:after="120"/>
              <w:jc w:val="center"/>
              <w:rPr>
                <w:b/>
                <w:color w:val="000000"/>
              </w:rPr>
            </w:pPr>
            <w:r>
              <w:rPr>
                <w:b/>
                <w:color w:val="000000"/>
              </w:rPr>
              <w:t>Version</w:t>
            </w:r>
          </w:p>
        </w:tc>
        <w:tc>
          <w:tcPr>
            <w:tcW w:w="3744" w:type="dxa"/>
          </w:tcPr>
          <w:p w:rsidR="00675F25" w:rsidRDefault="00617553">
            <w:pPr>
              <w:pStyle w:val="normal0"/>
              <w:keepLines/>
              <w:pBdr>
                <w:top w:val="nil"/>
                <w:left w:val="nil"/>
                <w:bottom w:val="nil"/>
                <w:right w:val="nil"/>
                <w:between w:val="nil"/>
              </w:pBdr>
              <w:spacing w:after="120"/>
              <w:jc w:val="center"/>
              <w:rPr>
                <w:b/>
                <w:color w:val="000000"/>
              </w:rPr>
            </w:pPr>
            <w:r>
              <w:rPr>
                <w:b/>
                <w:color w:val="000000"/>
              </w:rPr>
              <w:t>Description</w:t>
            </w:r>
          </w:p>
        </w:tc>
        <w:tc>
          <w:tcPr>
            <w:tcW w:w="2304" w:type="dxa"/>
          </w:tcPr>
          <w:p w:rsidR="00675F25" w:rsidRDefault="00617553">
            <w:pPr>
              <w:pStyle w:val="normal0"/>
              <w:keepLines/>
              <w:pBdr>
                <w:top w:val="nil"/>
                <w:left w:val="nil"/>
                <w:bottom w:val="nil"/>
                <w:right w:val="nil"/>
                <w:between w:val="nil"/>
              </w:pBdr>
              <w:spacing w:after="120"/>
              <w:jc w:val="center"/>
              <w:rPr>
                <w:b/>
                <w:color w:val="000000"/>
              </w:rPr>
            </w:pPr>
            <w:r>
              <w:rPr>
                <w:b/>
                <w:color w:val="000000"/>
              </w:rPr>
              <w:t>Auteur</w:t>
            </w:r>
          </w:p>
        </w:tc>
      </w:tr>
      <w:tr w:rsidR="00A679D3">
        <w:tc>
          <w:tcPr>
            <w:tcW w:w="2304" w:type="dxa"/>
          </w:tcPr>
          <w:p w:rsidR="00A679D3" w:rsidRDefault="00A679D3" w:rsidP="00E74E4B">
            <w:pPr>
              <w:pStyle w:val="normal0"/>
              <w:keepLines/>
              <w:pBdr>
                <w:top w:val="nil"/>
                <w:left w:val="nil"/>
                <w:bottom w:val="nil"/>
                <w:right w:val="nil"/>
                <w:between w:val="nil"/>
              </w:pBdr>
              <w:spacing w:after="120"/>
              <w:rPr>
                <w:color w:val="000000"/>
              </w:rPr>
            </w:pPr>
            <w:r>
              <w:rPr>
                <w:color w:val="000000"/>
              </w:rPr>
              <w:t>&lt;18/05/2022&gt;</w:t>
            </w:r>
          </w:p>
        </w:tc>
        <w:tc>
          <w:tcPr>
            <w:tcW w:w="1152" w:type="dxa"/>
          </w:tcPr>
          <w:p w:rsidR="00A679D3" w:rsidRDefault="00A679D3">
            <w:pPr>
              <w:pStyle w:val="normal0"/>
              <w:keepLines/>
              <w:pBdr>
                <w:top w:val="nil"/>
                <w:left w:val="nil"/>
                <w:bottom w:val="nil"/>
                <w:right w:val="nil"/>
                <w:between w:val="nil"/>
              </w:pBdr>
              <w:spacing w:after="120"/>
              <w:rPr>
                <w:color w:val="000000"/>
              </w:rPr>
            </w:pPr>
            <w:r>
              <w:rPr>
                <w:color w:val="000000"/>
              </w:rPr>
              <w:t>&lt;1.0&gt;</w:t>
            </w:r>
          </w:p>
        </w:tc>
        <w:tc>
          <w:tcPr>
            <w:tcW w:w="3744" w:type="dxa"/>
          </w:tcPr>
          <w:p w:rsidR="00A679D3" w:rsidRDefault="00A679D3">
            <w:pPr>
              <w:pStyle w:val="normal0"/>
              <w:keepLines/>
              <w:pBdr>
                <w:top w:val="nil"/>
                <w:left w:val="nil"/>
                <w:bottom w:val="nil"/>
                <w:right w:val="nil"/>
                <w:between w:val="nil"/>
              </w:pBdr>
              <w:spacing w:after="120"/>
              <w:rPr>
                <w:color w:val="000000"/>
              </w:rPr>
            </w:pPr>
            <w:r>
              <w:rPr>
                <w:color w:val="000000"/>
              </w:rPr>
              <w:t>&lt;La liste des risques du projet&gt;</w:t>
            </w:r>
          </w:p>
        </w:tc>
        <w:tc>
          <w:tcPr>
            <w:tcW w:w="2304" w:type="dxa"/>
          </w:tcPr>
          <w:p w:rsidR="00A679D3" w:rsidRDefault="00A679D3">
            <w:pPr>
              <w:pStyle w:val="normal0"/>
              <w:keepLines/>
              <w:pBdr>
                <w:top w:val="nil"/>
                <w:left w:val="nil"/>
                <w:bottom w:val="nil"/>
                <w:right w:val="nil"/>
                <w:between w:val="nil"/>
              </w:pBdr>
              <w:spacing w:after="120"/>
              <w:rPr>
                <w:color w:val="000000"/>
              </w:rPr>
            </w:pPr>
            <w:r>
              <w:rPr>
                <w:color w:val="000000"/>
              </w:rPr>
              <w:t>&lt;DEROUICH Amal&gt;</w:t>
            </w:r>
          </w:p>
        </w:tc>
      </w:tr>
      <w:tr w:rsidR="00675F25">
        <w:tc>
          <w:tcPr>
            <w:tcW w:w="2304" w:type="dxa"/>
          </w:tcPr>
          <w:p w:rsidR="00675F25" w:rsidRDefault="00617553" w:rsidP="00E74E4B">
            <w:pPr>
              <w:pStyle w:val="normal0"/>
              <w:keepLines/>
              <w:pBdr>
                <w:top w:val="nil"/>
                <w:left w:val="nil"/>
                <w:bottom w:val="nil"/>
                <w:right w:val="nil"/>
                <w:between w:val="nil"/>
              </w:pBdr>
              <w:spacing w:after="120"/>
              <w:rPr>
                <w:color w:val="000000"/>
              </w:rPr>
            </w:pPr>
            <w:r>
              <w:rPr>
                <w:color w:val="000000"/>
              </w:rPr>
              <w:t>&lt;</w:t>
            </w:r>
            <w:r w:rsidR="00E74E4B">
              <w:rPr>
                <w:color w:val="000000"/>
              </w:rPr>
              <w:t>22/05/2022</w:t>
            </w:r>
            <w:r>
              <w:rPr>
                <w:color w:val="000000"/>
              </w:rPr>
              <w:t>&gt;</w:t>
            </w:r>
          </w:p>
        </w:tc>
        <w:tc>
          <w:tcPr>
            <w:tcW w:w="1152" w:type="dxa"/>
          </w:tcPr>
          <w:p w:rsidR="00675F25" w:rsidRDefault="00E74E4B">
            <w:pPr>
              <w:pStyle w:val="normal0"/>
              <w:keepLines/>
              <w:pBdr>
                <w:top w:val="nil"/>
                <w:left w:val="nil"/>
                <w:bottom w:val="nil"/>
                <w:right w:val="nil"/>
                <w:between w:val="nil"/>
              </w:pBdr>
              <w:spacing w:after="120"/>
              <w:rPr>
                <w:color w:val="000000"/>
              </w:rPr>
            </w:pPr>
            <w:r>
              <w:rPr>
                <w:color w:val="000000"/>
              </w:rPr>
              <w:t>&lt;2.0</w:t>
            </w:r>
            <w:r w:rsidR="00617553">
              <w:rPr>
                <w:color w:val="000000"/>
              </w:rPr>
              <w:t>&gt;</w:t>
            </w:r>
          </w:p>
        </w:tc>
        <w:tc>
          <w:tcPr>
            <w:tcW w:w="3744" w:type="dxa"/>
          </w:tcPr>
          <w:p w:rsidR="00675F25" w:rsidRDefault="00E74E4B">
            <w:pPr>
              <w:pStyle w:val="normal0"/>
              <w:keepLines/>
              <w:pBdr>
                <w:top w:val="nil"/>
                <w:left w:val="nil"/>
                <w:bottom w:val="nil"/>
                <w:right w:val="nil"/>
                <w:between w:val="nil"/>
              </w:pBdr>
              <w:spacing w:after="120"/>
              <w:rPr>
                <w:color w:val="000000"/>
              </w:rPr>
            </w:pPr>
            <w:r>
              <w:rPr>
                <w:color w:val="000000"/>
              </w:rPr>
              <w:t>&lt;La liste des risques du projet</w:t>
            </w:r>
            <w:r w:rsidR="00617553">
              <w:rPr>
                <w:color w:val="000000"/>
              </w:rPr>
              <w:t>&gt;</w:t>
            </w:r>
          </w:p>
        </w:tc>
        <w:tc>
          <w:tcPr>
            <w:tcW w:w="2304" w:type="dxa"/>
          </w:tcPr>
          <w:p w:rsidR="00675F25" w:rsidRDefault="00E74E4B">
            <w:pPr>
              <w:pStyle w:val="normal0"/>
              <w:keepLines/>
              <w:pBdr>
                <w:top w:val="nil"/>
                <w:left w:val="nil"/>
                <w:bottom w:val="nil"/>
                <w:right w:val="nil"/>
                <w:between w:val="nil"/>
              </w:pBdr>
              <w:spacing w:after="120"/>
              <w:rPr>
                <w:color w:val="000000"/>
              </w:rPr>
            </w:pPr>
            <w:r>
              <w:rPr>
                <w:color w:val="000000"/>
              </w:rPr>
              <w:t>&lt;DEROUICH Amal</w:t>
            </w:r>
            <w:r w:rsidR="00617553">
              <w:rPr>
                <w:color w:val="000000"/>
              </w:rPr>
              <w:t>&gt;</w:t>
            </w:r>
          </w:p>
        </w:tc>
      </w:tr>
      <w:tr w:rsidR="00675F25">
        <w:tc>
          <w:tcPr>
            <w:tcW w:w="2304" w:type="dxa"/>
          </w:tcPr>
          <w:p w:rsidR="00675F25" w:rsidRDefault="00675F25">
            <w:pPr>
              <w:pStyle w:val="normal0"/>
              <w:keepLines/>
              <w:pBdr>
                <w:top w:val="nil"/>
                <w:left w:val="nil"/>
                <w:bottom w:val="nil"/>
                <w:right w:val="nil"/>
                <w:between w:val="nil"/>
              </w:pBdr>
              <w:spacing w:after="120"/>
              <w:rPr>
                <w:color w:val="000000"/>
              </w:rPr>
            </w:pPr>
          </w:p>
        </w:tc>
        <w:tc>
          <w:tcPr>
            <w:tcW w:w="1152" w:type="dxa"/>
          </w:tcPr>
          <w:p w:rsidR="00675F25" w:rsidRDefault="00675F25">
            <w:pPr>
              <w:pStyle w:val="normal0"/>
              <w:keepLines/>
              <w:pBdr>
                <w:top w:val="nil"/>
                <w:left w:val="nil"/>
                <w:bottom w:val="nil"/>
                <w:right w:val="nil"/>
                <w:between w:val="nil"/>
              </w:pBdr>
              <w:spacing w:after="120"/>
              <w:rPr>
                <w:color w:val="000000"/>
              </w:rPr>
            </w:pPr>
          </w:p>
        </w:tc>
        <w:tc>
          <w:tcPr>
            <w:tcW w:w="3744" w:type="dxa"/>
          </w:tcPr>
          <w:p w:rsidR="00675F25" w:rsidRDefault="00675F25">
            <w:pPr>
              <w:pStyle w:val="normal0"/>
              <w:keepLines/>
              <w:pBdr>
                <w:top w:val="nil"/>
                <w:left w:val="nil"/>
                <w:bottom w:val="nil"/>
                <w:right w:val="nil"/>
                <w:between w:val="nil"/>
              </w:pBdr>
              <w:spacing w:after="120"/>
              <w:rPr>
                <w:color w:val="000000"/>
              </w:rPr>
            </w:pPr>
          </w:p>
        </w:tc>
        <w:tc>
          <w:tcPr>
            <w:tcW w:w="2304" w:type="dxa"/>
          </w:tcPr>
          <w:p w:rsidR="00675F25" w:rsidRDefault="00675F25">
            <w:pPr>
              <w:pStyle w:val="normal0"/>
              <w:keepLines/>
              <w:pBdr>
                <w:top w:val="nil"/>
                <w:left w:val="nil"/>
                <w:bottom w:val="nil"/>
                <w:right w:val="nil"/>
                <w:between w:val="nil"/>
              </w:pBdr>
              <w:spacing w:after="120"/>
              <w:rPr>
                <w:color w:val="000000"/>
              </w:rPr>
            </w:pPr>
          </w:p>
        </w:tc>
      </w:tr>
      <w:tr w:rsidR="00675F25">
        <w:tc>
          <w:tcPr>
            <w:tcW w:w="2304" w:type="dxa"/>
          </w:tcPr>
          <w:p w:rsidR="00675F25" w:rsidRDefault="00675F25">
            <w:pPr>
              <w:pStyle w:val="normal0"/>
              <w:keepLines/>
              <w:pBdr>
                <w:top w:val="nil"/>
                <w:left w:val="nil"/>
                <w:bottom w:val="nil"/>
                <w:right w:val="nil"/>
                <w:between w:val="nil"/>
              </w:pBdr>
              <w:spacing w:after="120"/>
              <w:rPr>
                <w:color w:val="000000"/>
              </w:rPr>
            </w:pPr>
          </w:p>
        </w:tc>
        <w:tc>
          <w:tcPr>
            <w:tcW w:w="1152" w:type="dxa"/>
          </w:tcPr>
          <w:p w:rsidR="00675F25" w:rsidRDefault="00675F25">
            <w:pPr>
              <w:pStyle w:val="normal0"/>
              <w:keepLines/>
              <w:pBdr>
                <w:top w:val="nil"/>
                <w:left w:val="nil"/>
                <w:bottom w:val="nil"/>
                <w:right w:val="nil"/>
                <w:between w:val="nil"/>
              </w:pBdr>
              <w:spacing w:after="120"/>
              <w:rPr>
                <w:color w:val="000000"/>
              </w:rPr>
            </w:pPr>
          </w:p>
        </w:tc>
        <w:tc>
          <w:tcPr>
            <w:tcW w:w="3744" w:type="dxa"/>
          </w:tcPr>
          <w:p w:rsidR="00675F25" w:rsidRDefault="00675F25">
            <w:pPr>
              <w:pStyle w:val="normal0"/>
              <w:keepLines/>
              <w:pBdr>
                <w:top w:val="nil"/>
                <w:left w:val="nil"/>
                <w:bottom w:val="nil"/>
                <w:right w:val="nil"/>
                <w:between w:val="nil"/>
              </w:pBdr>
              <w:spacing w:after="120"/>
              <w:rPr>
                <w:color w:val="000000"/>
              </w:rPr>
            </w:pPr>
          </w:p>
        </w:tc>
        <w:tc>
          <w:tcPr>
            <w:tcW w:w="2304" w:type="dxa"/>
          </w:tcPr>
          <w:p w:rsidR="00675F25" w:rsidRDefault="00675F25">
            <w:pPr>
              <w:pStyle w:val="normal0"/>
              <w:keepLines/>
              <w:pBdr>
                <w:top w:val="nil"/>
                <w:left w:val="nil"/>
                <w:bottom w:val="nil"/>
                <w:right w:val="nil"/>
                <w:between w:val="nil"/>
              </w:pBdr>
              <w:spacing w:after="120"/>
              <w:rPr>
                <w:color w:val="000000"/>
              </w:rPr>
            </w:pPr>
          </w:p>
        </w:tc>
      </w:tr>
      <w:tr w:rsidR="00675F25">
        <w:tc>
          <w:tcPr>
            <w:tcW w:w="2304" w:type="dxa"/>
          </w:tcPr>
          <w:p w:rsidR="00675F25" w:rsidRDefault="00675F25">
            <w:pPr>
              <w:pStyle w:val="normal0"/>
              <w:keepLines/>
              <w:pBdr>
                <w:top w:val="nil"/>
                <w:left w:val="nil"/>
                <w:bottom w:val="nil"/>
                <w:right w:val="nil"/>
                <w:between w:val="nil"/>
              </w:pBdr>
              <w:spacing w:after="120"/>
              <w:rPr>
                <w:color w:val="000000"/>
              </w:rPr>
            </w:pPr>
          </w:p>
        </w:tc>
        <w:tc>
          <w:tcPr>
            <w:tcW w:w="1152" w:type="dxa"/>
          </w:tcPr>
          <w:p w:rsidR="00675F25" w:rsidRDefault="00675F25">
            <w:pPr>
              <w:pStyle w:val="normal0"/>
              <w:keepLines/>
              <w:pBdr>
                <w:top w:val="nil"/>
                <w:left w:val="nil"/>
                <w:bottom w:val="nil"/>
                <w:right w:val="nil"/>
                <w:between w:val="nil"/>
              </w:pBdr>
              <w:spacing w:after="120"/>
              <w:rPr>
                <w:color w:val="000000"/>
              </w:rPr>
            </w:pPr>
          </w:p>
        </w:tc>
        <w:tc>
          <w:tcPr>
            <w:tcW w:w="3744" w:type="dxa"/>
          </w:tcPr>
          <w:p w:rsidR="00675F25" w:rsidRDefault="00675F25">
            <w:pPr>
              <w:pStyle w:val="normal0"/>
              <w:keepLines/>
              <w:pBdr>
                <w:top w:val="nil"/>
                <w:left w:val="nil"/>
                <w:bottom w:val="nil"/>
                <w:right w:val="nil"/>
                <w:between w:val="nil"/>
              </w:pBdr>
              <w:spacing w:after="120"/>
              <w:rPr>
                <w:color w:val="000000"/>
              </w:rPr>
            </w:pPr>
          </w:p>
        </w:tc>
        <w:tc>
          <w:tcPr>
            <w:tcW w:w="2304" w:type="dxa"/>
          </w:tcPr>
          <w:p w:rsidR="00675F25" w:rsidRDefault="00675F25">
            <w:pPr>
              <w:pStyle w:val="normal0"/>
              <w:keepLines/>
              <w:pBdr>
                <w:top w:val="nil"/>
                <w:left w:val="nil"/>
                <w:bottom w:val="nil"/>
                <w:right w:val="nil"/>
                <w:between w:val="nil"/>
              </w:pBdr>
              <w:spacing w:after="120"/>
              <w:rPr>
                <w:color w:val="000000"/>
              </w:rPr>
            </w:pPr>
          </w:p>
        </w:tc>
      </w:tr>
    </w:tbl>
    <w:p w:rsidR="00675F25" w:rsidRDefault="00675F25">
      <w:pPr>
        <w:pStyle w:val="normal0"/>
      </w:pPr>
    </w:p>
    <w:p w:rsidR="00675F25" w:rsidRPr="00952B40" w:rsidRDefault="00617553" w:rsidP="00952B40">
      <w:pPr>
        <w:pStyle w:val="Titre"/>
        <w:rPr>
          <w:sz w:val="22"/>
          <w:szCs w:val="22"/>
        </w:rPr>
      </w:pPr>
      <w:r>
        <w:br w:type="page"/>
      </w:r>
      <w:r>
        <w:rPr>
          <w:sz w:val="22"/>
          <w:szCs w:val="22"/>
        </w:rPr>
        <w:lastRenderedPageBreak/>
        <w:t>Liste des risques</w:t>
      </w:r>
    </w:p>
    <w:p w:rsidR="00E74E4B" w:rsidRDefault="008B498B" w:rsidP="008B498B">
      <w:pPr>
        <w:pStyle w:val="Paragraphedeliste"/>
        <w:numPr>
          <w:ilvl w:val="0"/>
          <w:numId w:val="1"/>
        </w:numPr>
        <w:tabs>
          <w:tab w:val="left" w:pos="6675"/>
        </w:tabs>
        <w:rPr>
          <w:rFonts w:asciiTheme="majorBidi" w:eastAsia="Arial" w:hAnsiTheme="majorBidi" w:cstheme="majorBidi"/>
          <w:b/>
          <w:sz w:val="24"/>
          <w:szCs w:val="24"/>
        </w:rPr>
      </w:pPr>
      <w:r w:rsidRPr="008B498B">
        <w:rPr>
          <w:rFonts w:asciiTheme="majorBidi" w:eastAsia="Arial" w:hAnsiTheme="majorBidi" w:cstheme="majorBidi"/>
          <w:b/>
          <w:sz w:val="24"/>
          <w:szCs w:val="24"/>
        </w:rPr>
        <w:t>Risque 1</w:t>
      </w:r>
      <w:r>
        <w:rPr>
          <w:rFonts w:asciiTheme="majorBidi" w:eastAsia="Arial" w:hAnsiTheme="majorBidi" w:cstheme="majorBidi"/>
          <w:b/>
          <w:sz w:val="24"/>
          <w:szCs w:val="24"/>
        </w:rPr>
        <w:t> :</w:t>
      </w:r>
    </w:p>
    <w:p w:rsidR="00FE24D1" w:rsidRDefault="00FE24D1" w:rsidP="00FE24D1">
      <w:pPr>
        <w:pStyle w:val="Paragraphedeliste"/>
        <w:tabs>
          <w:tab w:val="left" w:pos="6675"/>
        </w:tabs>
        <w:rPr>
          <w:rFonts w:asciiTheme="majorBidi" w:eastAsia="Arial" w:hAnsiTheme="majorBidi" w:cstheme="majorBidi"/>
          <w:b/>
          <w:sz w:val="24"/>
          <w:szCs w:val="24"/>
        </w:rPr>
      </w:pPr>
    </w:p>
    <w:p w:rsidR="008B498B"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 xml:space="preserve">Description et impact du risque : </w:t>
      </w:r>
      <w:r>
        <w:rPr>
          <w:rFonts w:asciiTheme="majorBidi" w:hAnsiTheme="majorBidi" w:cstheme="majorBidi"/>
          <w:bCs/>
        </w:rPr>
        <w:t xml:space="preserve">Le </w:t>
      </w:r>
      <w:r w:rsidR="00D501E0">
        <w:rPr>
          <w:rFonts w:asciiTheme="majorBidi" w:hAnsiTheme="majorBidi" w:cstheme="majorBidi"/>
          <w:bCs/>
        </w:rPr>
        <w:t>d</w:t>
      </w:r>
      <w:r w:rsidR="00D501E0" w:rsidRPr="00E74E4B">
        <w:rPr>
          <w:rFonts w:asciiTheme="majorBidi" w:hAnsiTheme="majorBidi" w:cstheme="majorBidi"/>
          <w:bCs/>
        </w:rPr>
        <w:t>éveloppement</w:t>
      </w:r>
      <w:r w:rsidRPr="00E74E4B">
        <w:rPr>
          <w:rFonts w:asciiTheme="majorBidi" w:hAnsiTheme="majorBidi" w:cstheme="majorBidi"/>
          <w:bCs/>
        </w:rPr>
        <w:t xml:space="preserve"> </w:t>
      </w:r>
      <w:r>
        <w:rPr>
          <w:rFonts w:asciiTheme="majorBidi" w:hAnsiTheme="majorBidi" w:cstheme="majorBidi"/>
          <w:bCs/>
        </w:rPr>
        <w:t xml:space="preserve">de l’application </w:t>
      </w:r>
      <w:r w:rsidRPr="00E74E4B">
        <w:rPr>
          <w:rFonts w:asciiTheme="majorBidi" w:hAnsiTheme="majorBidi" w:cstheme="majorBidi"/>
          <w:bCs/>
        </w:rPr>
        <w:t xml:space="preserve">sans </w:t>
      </w:r>
      <w:r>
        <w:rPr>
          <w:rFonts w:asciiTheme="majorBidi" w:hAnsiTheme="majorBidi" w:cstheme="majorBidi"/>
          <w:bCs/>
        </w:rPr>
        <w:t xml:space="preserve">que les </w:t>
      </w:r>
      <w:r w:rsidR="00D501E0" w:rsidRPr="00E74E4B">
        <w:rPr>
          <w:rFonts w:asciiTheme="majorBidi" w:hAnsiTheme="majorBidi" w:cstheme="majorBidi"/>
          <w:bCs/>
        </w:rPr>
        <w:t>spécifications</w:t>
      </w:r>
      <w:r w:rsidRPr="00E74E4B">
        <w:rPr>
          <w:rFonts w:asciiTheme="majorBidi" w:hAnsiTheme="majorBidi" w:cstheme="majorBidi"/>
          <w:bCs/>
        </w:rPr>
        <w:t xml:space="preserve"> </w:t>
      </w:r>
      <w:r>
        <w:rPr>
          <w:rFonts w:asciiTheme="majorBidi" w:hAnsiTheme="majorBidi" w:cstheme="majorBidi"/>
          <w:bCs/>
        </w:rPr>
        <w:t xml:space="preserve">soient </w:t>
      </w:r>
      <w:r w:rsidR="00D501E0" w:rsidRPr="00E74E4B">
        <w:rPr>
          <w:rFonts w:asciiTheme="majorBidi" w:hAnsiTheme="majorBidi" w:cstheme="majorBidi"/>
          <w:bCs/>
        </w:rPr>
        <w:t>approuvées</w:t>
      </w:r>
      <w:r>
        <w:rPr>
          <w:rFonts w:asciiTheme="majorBidi" w:hAnsiTheme="majorBidi" w:cstheme="majorBidi"/>
          <w:bCs/>
        </w:rPr>
        <w:t xml:space="preserve"> par le client. Son i</w:t>
      </w:r>
      <w:r w:rsidRPr="008B498B">
        <w:rPr>
          <w:rFonts w:asciiTheme="majorBidi" w:hAnsiTheme="majorBidi" w:cstheme="majorBidi"/>
          <w:bCs/>
        </w:rPr>
        <w:t>mpact </w:t>
      </w:r>
      <w:r>
        <w:rPr>
          <w:rFonts w:asciiTheme="majorBidi" w:hAnsiTheme="majorBidi" w:cstheme="majorBidi"/>
          <w:bCs/>
        </w:rPr>
        <w:t>est</w:t>
      </w:r>
      <w:r w:rsidRPr="008B498B">
        <w:rPr>
          <w:rFonts w:asciiTheme="majorBidi" w:hAnsiTheme="majorBidi" w:cstheme="majorBidi"/>
          <w:bCs/>
        </w:rPr>
        <w:t xml:space="preserve"> </w:t>
      </w:r>
      <w:r>
        <w:rPr>
          <w:rFonts w:asciiTheme="majorBidi" w:hAnsiTheme="majorBidi" w:cstheme="majorBidi"/>
          <w:bCs/>
        </w:rPr>
        <w:t xml:space="preserve">l’insatisfaction du client et par la suite un </w:t>
      </w:r>
      <w:r w:rsidR="00D501E0" w:rsidRPr="008B498B">
        <w:rPr>
          <w:rFonts w:asciiTheme="majorBidi" w:hAnsiTheme="majorBidi" w:cstheme="majorBidi"/>
          <w:bCs/>
        </w:rPr>
        <w:t>surcoût</w:t>
      </w:r>
      <w:r w:rsidRPr="008B498B">
        <w:rPr>
          <w:rFonts w:asciiTheme="majorBidi" w:hAnsiTheme="majorBidi" w:cstheme="majorBidi"/>
          <w:bCs/>
        </w:rPr>
        <w:t xml:space="preserve"> du projet</w:t>
      </w:r>
      <w:r>
        <w:rPr>
          <w:rFonts w:asciiTheme="majorBidi" w:hAnsiTheme="majorBidi" w:cstheme="majorBidi"/>
          <w:bCs/>
        </w:rPr>
        <w:t>.</w:t>
      </w:r>
    </w:p>
    <w:p w:rsidR="008B498B" w:rsidRPr="008B498B"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Stratégies de réduction du risque :</w:t>
      </w:r>
    </w:p>
    <w:p w:rsidR="008B498B" w:rsidRDefault="008B498B" w:rsidP="008B498B">
      <w:pPr>
        <w:pStyle w:val="normal0"/>
        <w:keepLines/>
        <w:numPr>
          <w:ilvl w:val="0"/>
          <w:numId w:val="6"/>
        </w:numPr>
        <w:pBdr>
          <w:top w:val="nil"/>
          <w:left w:val="nil"/>
          <w:bottom w:val="nil"/>
          <w:right w:val="nil"/>
          <w:between w:val="nil"/>
        </w:pBdr>
        <w:spacing w:after="120"/>
        <w:jc w:val="both"/>
        <w:rPr>
          <w:rFonts w:asciiTheme="majorBidi" w:hAnsiTheme="majorBidi" w:cstheme="majorBidi"/>
          <w:bCs/>
        </w:rPr>
      </w:pPr>
      <w:r w:rsidRPr="008B498B">
        <w:rPr>
          <w:rFonts w:asciiTheme="majorBidi" w:hAnsiTheme="majorBidi" w:cstheme="majorBidi"/>
          <w:bCs/>
        </w:rPr>
        <w:t>Approuver toutes les spécifications avant toute entente de développement.</w:t>
      </w:r>
    </w:p>
    <w:p w:rsidR="008B498B" w:rsidRPr="008B498B" w:rsidRDefault="008B498B" w:rsidP="008B498B">
      <w:pPr>
        <w:pStyle w:val="normal0"/>
        <w:keepLines/>
        <w:numPr>
          <w:ilvl w:val="0"/>
          <w:numId w:val="6"/>
        </w:numPr>
        <w:pBdr>
          <w:top w:val="nil"/>
          <w:left w:val="nil"/>
          <w:bottom w:val="nil"/>
          <w:right w:val="nil"/>
          <w:between w:val="nil"/>
        </w:pBdr>
        <w:spacing w:after="120"/>
        <w:jc w:val="both"/>
        <w:rPr>
          <w:rFonts w:asciiTheme="majorBidi" w:hAnsiTheme="majorBidi" w:cstheme="majorBidi"/>
          <w:bCs/>
        </w:rPr>
      </w:pPr>
      <w:r w:rsidRPr="008B498B">
        <w:rPr>
          <w:rFonts w:asciiTheme="majorBidi" w:hAnsiTheme="majorBidi" w:cstheme="majorBidi"/>
          <w:bCs/>
        </w:rPr>
        <w:t>Faire des réunions avec le client entre temps pour fixer les objectifs.</w:t>
      </w:r>
    </w:p>
    <w:p w:rsidR="008B498B" w:rsidRPr="008B498B"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Stratégies de correction du risque :</w:t>
      </w:r>
    </w:p>
    <w:p w:rsidR="008B498B" w:rsidRDefault="008B498B" w:rsidP="008B498B">
      <w:pPr>
        <w:pStyle w:val="normal0"/>
        <w:keepLines/>
        <w:numPr>
          <w:ilvl w:val="0"/>
          <w:numId w:val="8"/>
        </w:numPr>
        <w:pBdr>
          <w:top w:val="nil"/>
          <w:left w:val="nil"/>
          <w:bottom w:val="nil"/>
          <w:right w:val="nil"/>
          <w:between w:val="nil"/>
        </w:pBdr>
        <w:spacing w:after="120"/>
        <w:jc w:val="both"/>
        <w:rPr>
          <w:rFonts w:asciiTheme="majorBidi" w:hAnsiTheme="majorBidi" w:cstheme="majorBidi"/>
          <w:bCs/>
        </w:rPr>
      </w:pPr>
      <w:r w:rsidRPr="008B498B">
        <w:rPr>
          <w:rFonts w:asciiTheme="majorBidi" w:hAnsiTheme="majorBidi" w:cstheme="majorBidi"/>
          <w:bCs/>
        </w:rPr>
        <w:t>Faire une liste de ce qui a été accompli en accord avec les spécifications du client</w:t>
      </w:r>
    </w:p>
    <w:p w:rsidR="008B498B" w:rsidRPr="008B498B" w:rsidRDefault="008B498B" w:rsidP="008B498B">
      <w:pPr>
        <w:pStyle w:val="normal0"/>
        <w:keepLines/>
        <w:numPr>
          <w:ilvl w:val="0"/>
          <w:numId w:val="7"/>
        </w:numPr>
        <w:pBdr>
          <w:top w:val="nil"/>
          <w:left w:val="nil"/>
          <w:bottom w:val="nil"/>
          <w:right w:val="nil"/>
          <w:between w:val="nil"/>
        </w:pBdr>
        <w:spacing w:after="120"/>
        <w:jc w:val="both"/>
        <w:rPr>
          <w:rFonts w:asciiTheme="majorBidi" w:hAnsiTheme="majorBidi" w:cstheme="majorBidi"/>
          <w:bCs/>
        </w:rPr>
      </w:pPr>
      <w:r>
        <w:rPr>
          <w:rFonts w:asciiTheme="majorBidi" w:hAnsiTheme="majorBidi" w:cstheme="majorBidi"/>
          <w:bCs/>
        </w:rPr>
        <w:t>R</w:t>
      </w:r>
      <w:r w:rsidRPr="00E74E4B">
        <w:rPr>
          <w:rFonts w:asciiTheme="majorBidi" w:hAnsiTheme="majorBidi" w:cstheme="majorBidi"/>
          <w:bCs/>
        </w:rPr>
        <w:t>efaire tout le travail non approuvé par le client en doublant ou triplant les efforts de chaque membre d’équipe (en n’oubliant pas d’avancer en parallèle avec les nouvelles tâches pour ne pas tarder de livrer le produit final au client)</w:t>
      </w:r>
    </w:p>
    <w:p w:rsidR="008B498B" w:rsidRPr="008B498B"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Fréquence / probabilité : 30%</w:t>
      </w:r>
    </w:p>
    <w:p w:rsidR="008B498B" w:rsidRPr="008B498B"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Importance du risque :</w:t>
      </w:r>
      <w:r w:rsidR="00DA1801">
        <w:rPr>
          <w:rFonts w:asciiTheme="majorBidi" w:eastAsia="Arial" w:hAnsiTheme="majorBidi" w:cstheme="majorBidi"/>
          <w:b/>
          <w:sz w:val="24"/>
          <w:szCs w:val="24"/>
        </w:rPr>
        <w:t xml:space="preserve"> </w:t>
      </w:r>
      <w:r>
        <w:rPr>
          <w:rFonts w:asciiTheme="majorBidi" w:eastAsia="Arial" w:hAnsiTheme="majorBidi" w:cstheme="majorBidi"/>
          <w:b/>
          <w:sz w:val="24"/>
          <w:szCs w:val="24"/>
        </w:rPr>
        <w:t>10</w:t>
      </w:r>
    </w:p>
    <w:p w:rsidR="008B498B" w:rsidRDefault="008B498B" w:rsidP="008B498B">
      <w:pPr>
        <w:pStyle w:val="normal0"/>
        <w:keepLines/>
        <w:pBdr>
          <w:top w:val="nil"/>
          <w:left w:val="nil"/>
          <w:bottom w:val="nil"/>
          <w:right w:val="nil"/>
          <w:between w:val="nil"/>
        </w:pBdr>
        <w:spacing w:after="120"/>
        <w:jc w:val="both"/>
        <w:rPr>
          <w:rFonts w:asciiTheme="majorBidi" w:eastAsia="Arial" w:hAnsiTheme="majorBidi" w:cstheme="majorBidi"/>
          <w:b/>
          <w:sz w:val="24"/>
          <w:szCs w:val="24"/>
        </w:rPr>
      </w:pPr>
    </w:p>
    <w:p w:rsidR="008B498B" w:rsidRDefault="008B498B" w:rsidP="008B498B">
      <w:pPr>
        <w:pStyle w:val="Paragraphedeliste"/>
        <w:numPr>
          <w:ilvl w:val="0"/>
          <w:numId w:val="1"/>
        </w:numPr>
        <w:tabs>
          <w:tab w:val="left" w:pos="6675"/>
        </w:tabs>
        <w:rPr>
          <w:rFonts w:asciiTheme="majorBidi" w:eastAsia="Arial" w:hAnsiTheme="majorBidi" w:cstheme="majorBidi"/>
          <w:b/>
          <w:sz w:val="24"/>
          <w:szCs w:val="24"/>
        </w:rPr>
      </w:pPr>
      <w:r>
        <w:rPr>
          <w:rFonts w:asciiTheme="majorBidi" w:eastAsia="Arial" w:hAnsiTheme="majorBidi" w:cstheme="majorBidi"/>
          <w:b/>
          <w:sz w:val="24"/>
          <w:szCs w:val="24"/>
        </w:rPr>
        <w:t>Risque 2 :</w:t>
      </w:r>
    </w:p>
    <w:p w:rsidR="00FE24D1" w:rsidRDefault="00FE24D1" w:rsidP="00FE24D1">
      <w:pPr>
        <w:pStyle w:val="Paragraphedeliste"/>
        <w:tabs>
          <w:tab w:val="left" w:pos="6675"/>
        </w:tabs>
        <w:rPr>
          <w:rFonts w:asciiTheme="majorBidi" w:eastAsia="Arial" w:hAnsiTheme="majorBidi" w:cstheme="majorBidi"/>
          <w:b/>
          <w:sz w:val="24"/>
          <w:szCs w:val="24"/>
        </w:rPr>
      </w:pPr>
    </w:p>
    <w:p w:rsidR="008B498B"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 xml:space="preserve">Description et impact du risque : </w:t>
      </w:r>
      <w:r w:rsidR="00453052" w:rsidRPr="00E74E4B">
        <w:rPr>
          <w:rFonts w:asciiTheme="majorBidi" w:hAnsiTheme="majorBidi" w:cstheme="majorBidi"/>
          <w:bCs/>
        </w:rPr>
        <w:t xml:space="preserve">Connaissance insuffisante du </w:t>
      </w:r>
      <w:r w:rsidR="00562E65" w:rsidRPr="00E74E4B">
        <w:rPr>
          <w:rFonts w:asciiTheme="majorBidi" w:hAnsiTheme="majorBidi" w:cstheme="majorBidi"/>
          <w:bCs/>
        </w:rPr>
        <w:t>métier</w:t>
      </w:r>
      <w:r w:rsidR="00453052" w:rsidRPr="00E74E4B">
        <w:rPr>
          <w:rFonts w:asciiTheme="majorBidi" w:hAnsiTheme="majorBidi" w:cstheme="majorBidi"/>
          <w:bCs/>
        </w:rPr>
        <w:t xml:space="preserve"> client</w:t>
      </w:r>
      <w:r w:rsidR="00453052">
        <w:rPr>
          <w:rFonts w:asciiTheme="majorBidi" w:hAnsiTheme="majorBidi" w:cstheme="majorBidi"/>
          <w:bCs/>
        </w:rPr>
        <w:t>. Son impact est l’absence de la concision et de la précision des besoins et l’instabilité du projet et par la suite insatisfaction du client.</w:t>
      </w:r>
    </w:p>
    <w:p w:rsidR="008B498B" w:rsidRPr="00DA1801"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Stratégies de réduction du risque :</w:t>
      </w:r>
    </w:p>
    <w:p w:rsidR="008B498B" w:rsidRPr="00DA1801" w:rsidRDefault="00DA1801" w:rsidP="00DA1801">
      <w:pPr>
        <w:pStyle w:val="normal0"/>
        <w:keepLines/>
        <w:numPr>
          <w:ilvl w:val="0"/>
          <w:numId w:val="13"/>
        </w:numPr>
        <w:pBdr>
          <w:top w:val="nil"/>
          <w:left w:val="nil"/>
          <w:bottom w:val="nil"/>
          <w:right w:val="nil"/>
          <w:between w:val="nil"/>
        </w:pBdr>
        <w:spacing w:after="120"/>
        <w:jc w:val="both"/>
        <w:rPr>
          <w:rFonts w:asciiTheme="majorBidi" w:hAnsiTheme="majorBidi" w:cstheme="majorBidi"/>
          <w:bCs/>
        </w:rPr>
      </w:pPr>
      <w:r w:rsidRPr="00E74E4B">
        <w:rPr>
          <w:rFonts w:asciiTheme="majorBidi" w:hAnsiTheme="majorBidi" w:cstheme="majorBidi"/>
          <w:bCs/>
        </w:rPr>
        <w:t>Prévoir des experts métiers qui effectueront des sorties sur terrain pour une bonne assimilation du métier avant d'entamer le projet.</w:t>
      </w:r>
    </w:p>
    <w:p w:rsidR="008B498B" w:rsidRPr="00DA1801"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Stratégies de correction du risque :</w:t>
      </w:r>
    </w:p>
    <w:p w:rsidR="00DA1801" w:rsidRPr="008B498B" w:rsidRDefault="00DA1801" w:rsidP="00DA1801">
      <w:pPr>
        <w:pStyle w:val="normal0"/>
        <w:keepLines/>
        <w:numPr>
          <w:ilvl w:val="0"/>
          <w:numId w:val="14"/>
        </w:numPr>
        <w:pBdr>
          <w:top w:val="nil"/>
          <w:left w:val="nil"/>
          <w:bottom w:val="nil"/>
          <w:right w:val="nil"/>
          <w:between w:val="nil"/>
        </w:pBdr>
        <w:spacing w:after="120"/>
        <w:jc w:val="both"/>
        <w:rPr>
          <w:rFonts w:asciiTheme="majorBidi" w:hAnsiTheme="majorBidi" w:cstheme="majorBidi"/>
          <w:bCs/>
        </w:rPr>
      </w:pPr>
      <w:r>
        <w:rPr>
          <w:rFonts w:asciiTheme="majorBidi" w:hAnsiTheme="majorBidi" w:cstheme="majorBidi"/>
          <w:bCs/>
        </w:rPr>
        <w:t>C</w:t>
      </w:r>
      <w:r w:rsidRPr="00E74E4B">
        <w:rPr>
          <w:rFonts w:asciiTheme="majorBidi" w:hAnsiTheme="majorBidi" w:cstheme="majorBidi"/>
          <w:bCs/>
        </w:rPr>
        <w:t>onsidérer des groupes de personnes servant tels des échantillons pour les interroger et connaître mieux les besoins de l’utilisateur final de notre application</w:t>
      </w:r>
      <w:r>
        <w:rPr>
          <w:rFonts w:asciiTheme="majorBidi" w:hAnsiTheme="majorBidi" w:cstheme="majorBidi"/>
          <w:bCs/>
        </w:rPr>
        <w:t>.</w:t>
      </w:r>
    </w:p>
    <w:p w:rsidR="008B498B" w:rsidRPr="008B498B"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 xml:space="preserve">Fréquence / probabilité : </w:t>
      </w:r>
      <w:r w:rsidR="00DA1801">
        <w:rPr>
          <w:rFonts w:asciiTheme="majorBidi" w:eastAsia="Arial" w:hAnsiTheme="majorBidi" w:cstheme="majorBidi"/>
          <w:b/>
          <w:sz w:val="24"/>
          <w:szCs w:val="24"/>
        </w:rPr>
        <w:t>20%</w:t>
      </w:r>
    </w:p>
    <w:p w:rsidR="008B498B" w:rsidRPr="008B498B"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Importance du risque :</w:t>
      </w:r>
      <w:r w:rsidR="00DA1801">
        <w:rPr>
          <w:rFonts w:asciiTheme="majorBidi" w:eastAsia="Arial" w:hAnsiTheme="majorBidi" w:cstheme="majorBidi"/>
          <w:b/>
          <w:sz w:val="24"/>
          <w:szCs w:val="24"/>
        </w:rPr>
        <w:t xml:space="preserve"> 9</w:t>
      </w:r>
    </w:p>
    <w:p w:rsidR="008B498B" w:rsidRDefault="008B498B" w:rsidP="008B498B">
      <w:pPr>
        <w:pStyle w:val="normal0"/>
        <w:keepLines/>
        <w:pBdr>
          <w:top w:val="nil"/>
          <w:left w:val="nil"/>
          <w:bottom w:val="nil"/>
          <w:right w:val="nil"/>
          <w:between w:val="nil"/>
        </w:pBdr>
        <w:spacing w:after="120"/>
        <w:jc w:val="both"/>
        <w:rPr>
          <w:rFonts w:asciiTheme="majorBidi" w:hAnsiTheme="majorBidi" w:cstheme="majorBidi"/>
          <w:bCs/>
        </w:rPr>
      </w:pPr>
    </w:p>
    <w:p w:rsidR="008B498B" w:rsidRDefault="00156466" w:rsidP="008B498B">
      <w:pPr>
        <w:pStyle w:val="Paragraphedeliste"/>
        <w:numPr>
          <w:ilvl w:val="0"/>
          <w:numId w:val="1"/>
        </w:numPr>
        <w:tabs>
          <w:tab w:val="left" w:pos="6675"/>
        </w:tabs>
        <w:rPr>
          <w:rFonts w:asciiTheme="majorBidi" w:eastAsia="Arial" w:hAnsiTheme="majorBidi" w:cstheme="majorBidi"/>
          <w:b/>
          <w:sz w:val="24"/>
          <w:szCs w:val="24"/>
        </w:rPr>
      </w:pPr>
      <w:r>
        <w:rPr>
          <w:rFonts w:asciiTheme="majorBidi" w:eastAsia="Arial" w:hAnsiTheme="majorBidi" w:cstheme="majorBidi"/>
          <w:b/>
          <w:sz w:val="24"/>
          <w:szCs w:val="24"/>
        </w:rPr>
        <w:t>Risque 3</w:t>
      </w:r>
      <w:r w:rsidR="008B498B">
        <w:rPr>
          <w:rFonts w:asciiTheme="majorBidi" w:eastAsia="Arial" w:hAnsiTheme="majorBidi" w:cstheme="majorBidi"/>
          <w:b/>
          <w:sz w:val="24"/>
          <w:szCs w:val="24"/>
        </w:rPr>
        <w:t> :</w:t>
      </w:r>
    </w:p>
    <w:p w:rsidR="00DA1801" w:rsidRDefault="008B498B" w:rsidP="008B498B">
      <w:pPr>
        <w:pStyle w:val="normal0"/>
        <w:keepLines/>
        <w:numPr>
          <w:ilvl w:val="0"/>
          <w:numId w:val="2"/>
        </w:numPr>
        <w:pBdr>
          <w:top w:val="nil"/>
          <w:left w:val="nil"/>
          <w:bottom w:val="nil"/>
          <w:right w:val="nil"/>
          <w:between w:val="nil"/>
        </w:pBdr>
        <w:shd w:val="clear" w:color="auto" w:fill="FFFFFF"/>
        <w:spacing w:before="240" w:after="120"/>
        <w:jc w:val="both"/>
        <w:rPr>
          <w:rFonts w:asciiTheme="majorBidi" w:hAnsiTheme="majorBidi" w:cstheme="majorBidi"/>
          <w:bCs/>
        </w:rPr>
      </w:pPr>
      <w:r w:rsidRPr="00DA1801">
        <w:rPr>
          <w:rFonts w:asciiTheme="majorBidi" w:eastAsia="Arial" w:hAnsiTheme="majorBidi" w:cstheme="majorBidi"/>
          <w:b/>
          <w:sz w:val="24"/>
          <w:szCs w:val="24"/>
        </w:rPr>
        <w:t xml:space="preserve">Description et impact du risque : </w:t>
      </w:r>
      <w:r w:rsidR="00DA1801" w:rsidRPr="00DA1801">
        <w:rPr>
          <w:rFonts w:asciiTheme="majorBidi" w:hAnsiTheme="majorBidi" w:cstheme="majorBidi"/>
          <w:bCs/>
        </w:rPr>
        <w:t>Plan de validation incomplet</w:t>
      </w:r>
      <w:r w:rsidR="00DA1801">
        <w:rPr>
          <w:rFonts w:asciiTheme="majorBidi" w:hAnsiTheme="majorBidi" w:cstheme="majorBidi"/>
          <w:bCs/>
        </w:rPr>
        <w:t>. Son impact est le déséquilibre entre ce qui est attendu et ce qui réalisé ; par la suite un bouleversement du projet et insatisfaction du client.</w:t>
      </w:r>
    </w:p>
    <w:p w:rsidR="008B498B" w:rsidRPr="00E07D6C" w:rsidRDefault="008B498B" w:rsidP="008B498B">
      <w:pPr>
        <w:pStyle w:val="normal0"/>
        <w:keepLines/>
        <w:numPr>
          <w:ilvl w:val="0"/>
          <w:numId w:val="2"/>
        </w:numPr>
        <w:pBdr>
          <w:top w:val="nil"/>
          <w:left w:val="nil"/>
          <w:bottom w:val="nil"/>
          <w:right w:val="nil"/>
          <w:between w:val="nil"/>
        </w:pBdr>
        <w:shd w:val="clear" w:color="auto" w:fill="FFFFFF"/>
        <w:spacing w:before="240" w:after="120"/>
        <w:jc w:val="both"/>
        <w:rPr>
          <w:rFonts w:asciiTheme="majorBidi" w:hAnsiTheme="majorBidi" w:cstheme="majorBidi"/>
          <w:bCs/>
        </w:rPr>
      </w:pPr>
      <w:r w:rsidRPr="00DA1801">
        <w:rPr>
          <w:rFonts w:asciiTheme="majorBidi" w:eastAsia="Arial" w:hAnsiTheme="majorBidi" w:cstheme="majorBidi"/>
          <w:b/>
          <w:sz w:val="24"/>
          <w:szCs w:val="24"/>
        </w:rPr>
        <w:lastRenderedPageBreak/>
        <w:t>Stratégies de réduction du risque :</w:t>
      </w:r>
    </w:p>
    <w:p w:rsidR="00E07D6C" w:rsidRPr="00DA1801" w:rsidRDefault="00E07D6C" w:rsidP="00E07D6C">
      <w:pPr>
        <w:pStyle w:val="normal0"/>
        <w:keepLines/>
        <w:numPr>
          <w:ilvl w:val="0"/>
          <w:numId w:val="14"/>
        </w:numPr>
        <w:pBdr>
          <w:top w:val="nil"/>
          <w:left w:val="nil"/>
          <w:bottom w:val="nil"/>
          <w:right w:val="nil"/>
          <w:between w:val="nil"/>
        </w:pBdr>
        <w:shd w:val="clear" w:color="auto" w:fill="FFFFFF"/>
        <w:spacing w:before="240" w:after="120"/>
        <w:jc w:val="both"/>
        <w:rPr>
          <w:rFonts w:asciiTheme="majorBidi" w:hAnsiTheme="majorBidi" w:cstheme="majorBidi"/>
          <w:bCs/>
        </w:rPr>
      </w:pPr>
      <w:r w:rsidRPr="00E74E4B">
        <w:rPr>
          <w:rFonts w:asciiTheme="majorBidi" w:hAnsiTheme="majorBidi" w:cstheme="majorBidi"/>
          <w:bCs/>
        </w:rPr>
        <w:t>Compléter le plan de validation avant d’entamer le développement et s’assurer de son approbation auprès des autorités adéquates.</w:t>
      </w:r>
    </w:p>
    <w:p w:rsidR="008B498B" w:rsidRPr="00E07D6C"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Stratégies de correction du risque :</w:t>
      </w:r>
    </w:p>
    <w:p w:rsidR="00E07D6C" w:rsidRPr="008B498B" w:rsidRDefault="00E07D6C" w:rsidP="00E07D6C">
      <w:pPr>
        <w:pStyle w:val="normal0"/>
        <w:keepLines/>
        <w:numPr>
          <w:ilvl w:val="0"/>
          <w:numId w:val="14"/>
        </w:numPr>
        <w:pBdr>
          <w:top w:val="nil"/>
          <w:left w:val="nil"/>
          <w:bottom w:val="nil"/>
          <w:right w:val="nil"/>
          <w:between w:val="nil"/>
        </w:pBdr>
        <w:spacing w:after="120"/>
        <w:jc w:val="both"/>
        <w:rPr>
          <w:rFonts w:asciiTheme="majorBidi" w:hAnsiTheme="majorBidi" w:cstheme="majorBidi"/>
          <w:bCs/>
        </w:rPr>
      </w:pPr>
      <w:r w:rsidRPr="00E74E4B">
        <w:rPr>
          <w:rFonts w:asciiTheme="majorBidi" w:hAnsiTheme="majorBidi" w:cstheme="majorBidi"/>
          <w:bCs/>
        </w:rPr>
        <w:t>Doubler les heures de travail des membres pour que le plan de validation soit prêt en urgence avant le délai fixé pour commencer le développement</w:t>
      </w:r>
      <w:r w:rsidR="0091596D">
        <w:rPr>
          <w:rFonts w:asciiTheme="majorBidi" w:hAnsiTheme="majorBidi" w:cstheme="majorBidi"/>
          <w:bCs/>
        </w:rPr>
        <w:t>.</w:t>
      </w:r>
    </w:p>
    <w:p w:rsidR="008B498B" w:rsidRPr="008B498B"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 xml:space="preserve">Fréquence / probabilité : </w:t>
      </w:r>
      <w:r w:rsidR="00CB34EB">
        <w:rPr>
          <w:rFonts w:asciiTheme="majorBidi" w:eastAsia="Arial" w:hAnsiTheme="majorBidi" w:cstheme="majorBidi"/>
          <w:b/>
          <w:sz w:val="24"/>
          <w:szCs w:val="24"/>
        </w:rPr>
        <w:t>15%</w:t>
      </w:r>
    </w:p>
    <w:p w:rsidR="008B498B" w:rsidRPr="00501D81"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Importance du risque :</w:t>
      </w:r>
      <w:r w:rsidR="00CB34EB">
        <w:rPr>
          <w:rFonts w:asciiTheme="majorBidi" w:eastAsia="Arial" w:hAnsiTheme="majorBidi" w:cstheme="majorBidi"/>
          <w:b/>
          <w:sz w:val="24"/>
          <w:szCs w:val="24"/>
        </w:rPr>
        <w:t xml:space="preserve"> 10</w:t>
      </w:r>
    </w:p>
    <w:p w:rsidR="00501D81" w:rsidRPr="008B498B" w:rsidRDefault="00501D81" w:rsidP="00501D81">
      <w:pPr>
        <w:pStyle w:val="normal0"/>
        <w:keepLines/>
        <w:pBdr>
          <w:top w:val="nil"/>
          <w:left w:val="nil"/>
          <w:bottom w:val="nil"/>
          <w:right w:val="nil"/>
          <w:between w:val="nil"/>
        </w:pBdr>
        <w:spacing w:after="120"/>
        <w:jc w:val="both"/>
        <w:rPr>
          <w:rFonts w:asciiTheme="majorBidi" w:hAnsiTheme="majorBidi" w:cstheme="majorBidi"/>
          <w:bCs/>
        </w:rPr>
      </w:pPr>
    </w:p>
    <w:p w:rsidR="008B498B" w:rsidRDefault="00156466" w:rsidP="008B498B">
      <w:pPr>
        <w:pStyle w:val="Paragraphedeliste"/>
        <w:numPr>
          <w:ilvl w:val="0"/>
          <w:numId w:val="1"/>
        </w:numPr>
        <w:tabs>
          <w:tab w:val="left" w:pos="6675"/>
        </w:tabs>
        <w:rPr>
          <w:rFonts w:asciiTheme="majorBidi" w:eastAsia="Arial" w:hAnsiTheme="majorBidi" w:cstheme="majorBidi"/>
          <w:b/>
          <w:sz w:val="24"/>
          <w:szCs w:val="24"/>
        </w:rPr>
      </w:pPr>
      <w:r>
        <w:rPr>
          <w:rFonts w:asciiTheme="majorBidi" w:eastAsia="Arial" w:hAnsiTheme="majorBidi" w:cstheme="majorBidi"/>
          <w:b/>
          <w:sz w:val="24"/>
          <w:szCs w:val="24"/>
        </w:rPr>
        <w:t>Risque 4</w:t>
      </w:r>
      <w:r w:rsidR="008B498B">
        <w:rPr>
          <w:rFonts w:asciiTheme="majorBidi" w:eastAsia="Arial" w:hAnsiTheme="majorBidi" w:cstheme="majorBidi"/>
          <w:b/>
          <w:sz w:val="24"/>
          <w:szCs w:val="24"/>
        </w:rPr>
        <w:t> :</w:t>
      </w:r>
    </w:p>
    <w:p w:rsidR="00FE24D1" w:rsidRDefault="00FE24D1" w:rsidP="00FE24D1">
      <w:pPr>
        <w:pStyle w:val="Paragraphedeliste"/>
        <w:tabs>
          <w:tab w:val="left" w:pos="6675"/>
        </w:tabs>
        <w:rPr>
          <w:rFonts w:asciiTheme="majorBidi" w:eastAsia="Arial" w:hAnsiTheme="majorBidi" w:cstheme="majorBidi"/>
          <w:b/>
          <w:sz w:val="24"/>
          <w:szCs w:val="24"/>
        </w:rPr>
      </w:pPr>
    </w:p>
    <w:p w:rsidR="008B498B" w:rsidRDefault="008B498B" w:rsidP="00D501E0">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Description et impact du risque :</w:t>
      </w:r>
      <w:r w:rsidR="00D501E0" w:rsidRPr="00D501E0">
        <w:rPr>
          <w:rFonts w:asciiTheme="majorBidi" w:hAnsiTheme="majorBidi" w:cstheme="majorBidi"/>
          <w:bCs/>
        </w:rPr>
        <w:t xml:space="preserve"> </w:t>
      </w:r>
      <w:r w:rsidR="00D501E0">
        <w:rPr>
          <w:rFonts w:asciiTheme="majorBidi" w:hAnsiTheme="majorBidi" w:cstheme="majorBidi"/>
          <w:bCs/>
        </w:rPr>
        <w:t>M</w:t>
      </w:r>
      <w:r w:rsidR="00D501E0" w:rsidRPr="00E74E4B">
        <w:rPr>
          <w:rFonts w:asciiTheme="majorBidi" w:hAnsiTheme="majorBidi" w:cstheme="majorBidi"/>
          <w:bCs/>
        </w:rPr>
        <w:t>aladie d’un membre de l’équipe</w:t>
      </w:r>
      <w:r w:rsidR="00D501E0">
        <w:rPr>
          <w:rFonts w:asciiTheme="majorBidi" w:hAnsiTheme="majorBidi" w:cstheme="majorBidi"/>
          <w:bCs/>
        </w:rPr>
        <w:t>. Son impact est le ralentissement du projet et par la suite un décalage probable des délais de livraison du produit et insatisfaction du client (nous perdons la confiance du client).</w:t>
      </w:r>
    </w:p>
    <w:p w:rsidR="008B498B" w:rsidRPr="00C11646"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Stratégies de réduction du risque :</w:t>
      </w:r>
    </w:p>
    <w:p w:rsidR="00C11646" w:rsidRPr="008B498B" w:rsidRDefault="00C11646" w:rsidP="00C11646">
      <w:pPr>
        <w:pStyle w:val="normal0"/>
        <w:keepLines/>
        <w:numPr>
          <w:ilvl w:val="0"/>
          <w:numId w:val="14"/>
        </w:numPr>
        <w:pBdr>
          <w:top w:val="nil"/>
          <w:left w:val="nil"/>
          <w:bottom w:val="nil"/>
          <w:right w:val="nil"/>
          <w:between w:val="nil"/>
        </w:pBdr>
        <w:spacing w:after="120"/>
        <w:jc w:val="both"/>
        <w:rPr>
          <w:rFonts w:asciiTheme="majorBidi" w:hAnsiTheme="majorBidi" w:cstheme="majorBidi"/>
          <w:bCs/>
        </w:rPr>
      </w:pPr>
      <w:r>
        <w:rPr>
          <w:rFonts w:asciiTheme="majorBidi" w:hAnsiTheme="majorBidi" w:cstheme="majorBidi"/>
          <w:bCs/>
        </w:rPr>
        <w:t>C</w:t>
      </w:r>
      <w:r w:rsidRPr="00E74E4B">
        <w:rPr>
          <w:rFonts w:asciiTheme="majorBidi" w:hAnsiTheme="majorBidi" w:cstheme="majorBidi"/>
          <w:bCs/>
        </w:rPr>
        <w:t>haque membre doit préparer des documents à titre d’informations des documentations consultées en les résumant, des technologies utilisées, de ses avancements par rapport à l’objectif final</w:t>
      </w:r>
      <w:r>
        <w:rPr>
          <w:rFonts w:asciiTheme="majorBidi" w:hAnsiTheme="majorBidi" w:cstheme="majorBidi"/>
          <w:bCs/>
        </w:rPr>
        <w:t>.</w:t>
      </w:r>
    </w:p>
    <w:p w:rsidR="008B498B" w:rsidRPr="00C11646"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Stratégies de correction du risque :</w:t>
      </w:r>
    </w:p>
    <w:p w:rsidR="00C11646" w:rsidRPr="00E74E4B" w:rsidRDefault="00C11646" w:rsidP="00C11646">
      <w:pPr>
        <w:pStyle w:val="Titre2"/>
        <w:numPr>
          <w:ilvl w:val="0"/>
          <w:numId w:val="20"/>
        </w:numPr>
        <w:jc w:val="both"/>
        <w:rPr>
          <w:rFonts w:asciiTheme="majorBidi" w:hAnsiTheme="majorBidi" w:cstheme="majorBidi"/>
          <w:b w:val="0"/>
          <w:bCs/>
          <w:sz w:val="22"/>
          <w:szCs w:val="22"/>
        </w:rPr>
      </w:pPr>
      <w:r w:rsidRPr="00E74E4B">
        <w:rPr>
          <w:rFonts w:asciiTheme="majorBidi" w:hAnsiTheme="majorBidi" w:cstheme="majorBidi"/>
          <w:b w:val="0"/>
          <w:bCs/>
          <w:sz w:val="22"/>
          <w:szCs w:val="22"/>
        </w:rPr>
        <w:t>Refaire la répartition des tâches</w:t>
      </w:r>
      <w:r w:rsidR="001164F5">
        <w:rPr>
          <w:rFonts w:asciiTheme="majorBidi" w:hAnsiTheme="majorBidi" w:cstheme="majorBidi"/>
          <w:b w:val="0"/>
          <w:bCs/>
          <w:sz w:val="22"/>
          <w:szCs w:val="22"/>
        </w:rPr>
        <w:t>.</w:t>
      </w:r>
    </w:p>
    <w:p w:rsidR="00C11646" w:rsidRPr="008B498B" w:rsidRDefault="00C11646" w:rsidP="00C11646">
      <w:pPr>
        <w:pStyle w:val="normal0"/>
        <w:keepLines/>
        <w:numPr>
          <w:ilvl w:val="0"/>
          <w:numId w:val="20"/>
        </w:numPr>
        <w:pBdr>
          <w:top w:val="nil"/>
          <w:left w:val="nil"/>
          <w:bottom w:val="nil"/>
          <w:right w:val="nil"/>
          <w:between w:val="nil"/>
        </w:pBdr>
        <w:spacing w:after="120"/>
        <w:jc w:val="both"/>
        <w:rPr>
          <w:rFonts w:asciiTheme="majorBidi" w:hAnsiTheme="majorBidi" w:cstheme="majorBidi"/>
          <w:bCs/>
        </w:rPr>
      </w:pPr>
      <w:r>
        <w:rPr>
          <w:rFonts w:asciiTheme="majorBidi" w:hAnsiTheme="majorBidi" w:cstheme="majorBidi"/>
          <w:bCs/>
        </w:rPr>
        <w:t>S</w:t>
      </w:r>
      <w:r w:rsidRPr="00E74E4B">
        <w:rPr>
          <w:rFonts w:asciiTheme="majorBidi" w:hAnsiTheme="majorBidi" w:cstheme="majorBidi"/>
          <w:bCs/>
        </w:rPr>
        <w:t>i une tâche nécessite beaucoup d’efforts, les autres membres de l’équipe doublent leurs heures de travail et pourquoi pas deux membres s’entraident sur la même tâche</w:t>
      </w:r>
      <w:r w:rsidR="001164F5">
        <w:rPr>
          <w:rFonts w:asciiTheme="majorBidi" w:hAnsiTheme="majorBidi" w:cstheme="majorBidi"/>
          <w:bCs/>
        </w:rPr>
        <w:t>.</w:t>
      </w:r>
    </w:p>
    <w:p w:rsidR="008B498B" w:rsidRPr="008B498B"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 xml:space="preserve">Fréquence / probabilité : </w:t>
      </w:r>
      <w:r w:rsidR="0091596D">
        <w:rPr>
          <w:rFonts w:asciiTheme="majorBidi" w:eastAsia="Arial" w:hAnsiTheme="majorBidi" w:cstheme="majorBidi"/>
          <w:b/>
          <w:sz w:val="24"/>
          <w:szCs w:val="24"/>
        </w:rPr>
        <w:t>60%</w:t>
      </w:r>
    </w:p>
    <w:p w:rsidR="008B498B" w:rsidRPr="00501D81"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Importance du risque :</w:t>
      </w:r>
      <w:r w:rsidR="0091596D">
        <w:rPr>
          <w:rFonts w:asciiTheme="majorBidi" w:eastAsia="Arial" w:hAnsiTheme="majorBidi" w:cstheme="majorBidi"/>
          <w:b/>
          <w:sz w:val="24"/>
          <w:szCs w:val="24"/>
        </w:rPr>
        <w:t xml:space="preserve"> 10</w:t>
      </w:r>
    </w:p>
    <w:p w:rsidR="00501D81" w:rsidRPr="008B498B" w:rsidRDefault="00501D81" w:rsidP="00501D81">
      <w:pPr>
        <w:pStyle w:val="normal0"/>
        <w:keepLines/>
        <w:pBdr>
          <w:top w:val="nil"/>
          <w:left w:val="nil"/>
          <w:bottom w:val="nil"/>
          <w:right w:val="nil"/>
          <w:between w:val="nil"/>
        </w:pBdr>
        <w:spacing w:after="120"/>
        <w:jc w:val="both"/>
        <w:rPr>
          <w:rFonts w:asciiTheme="majorBidi" w:hAnsiTheme="majorBidi" w:cstheme="majorBidi"/>
          <w:bCs/>
        </w:rPr>
      </w:pPr>
    </w:p>
    <w:p w:rsidR="008B498B" w:rsidRDefault="008B498B" w:rsidP="00156466">
      <w:pPr>
        <w:pStyle w:val="Paragraphedeliste"/>
        <w:numPr>
          <w:ilvl w:val="0"/>
          <w:numId w:val="1"/>
        </w:numPr>
        <w:tabs>
          <w:tab w:val="left" w:pos="6675"/>
        </w:tabs>
        <w:rPr>
          <w:rFonts w:asciiTheme="majorBidi" w:eastAsia="Arial" w:hAnsiTheme="majorBidi" w:cstheme="majorBidi"/>
          <w:b/>
          <w:sz w:val="24"/>
          <w:szCs w:val="24"/>
        </w:rPr>
      </w:pPr>
      <w:r w:rsidRPr="008B498B">
        <w:rPr>
          <w:rFonts w:asciiTheme="majorBidi" w:eastAsia="Arial" w:hAnsiTheme="majorBidi" w:cstheme="majorBidi"/>
          <w:b/>
          <w:sz w:val="24"/>
          <w:szCs w:val="24"/>
        </w:rPr>
        <w:t xml:space="preserve">Risque </w:t>
      </w:r>
      <w:r w:rsidR="00156466">
        <w:rPr>
          <w:rFonts w:asciiTheme="majorBidi" w:eastAsia="Arial" w:hAnsiTheme="majorBidi" w:cstheme="majorBidi"/>
          <w:b/>
          <w:sz w:val="24"/>
          <w:szCs w:val="24"/>
        </w:rPr>
        <w:t>5</w:t>
      </w:r>
      <w:r>
        <w:rPr>
          <w:rFonts w:asciiTheme="majorBidi" w:eastAsia="Arial" w:hAnsiTheme="majorBidi" w:cstheme="majorBidi"/>
          <w:b/>
          <w:sz w:val="24"/>
          <w:szCs w:val="24"/>
        </w:rPr>
        <w:t> :</w:t>
      </w:r>
    </w:p>
    <w:p w:rsidR="00FE24D1" w:rsidRDefault="00FE24D1" w:rsidP="00FE24D1">
      <w:pPr>
        <w:pStyle w:val="Paragraphedeliste"/>
        <w:tabs>
          <w:tab w:val="left" w:pos="6675"/>
        </w:tabs>
        <w:rPr>
          <w:rFonts w:asciiTheme="majorBidi" w:eastAsia="Arial" w:hAnsiTheme="majorBidi" w:cstheme="majorBidi"/>
          <w:b/>
          <w:sz w:val="24"/>
          <w:szCs w:val="24"/>
        </w:rPr>
      </w:pPr>
    </w:p>
    <w:p w:rsidR="008B498B" w:rsidRDefault="008B498B" w:rsidP="008B498B">
      <w:pPr>
        <w:pStyle w:val="normal0"/>
        <w:keepLines/>
        <w:numPr>
          <w:ilvl w:val="0"/>
          <w:numId w:val="9"/>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Description et impact du risque :</w:t>
      </w:r>
      <w:r w:rsidR="00D501E0">
        <w:rPr>
          <w:rFonts w:asciiTheme="majorBidi" w:eastAsia="Arial" w:hAnsiTheme="majorBidi" w:cstheme="majorBidi"/>
          <w:b/>
          <w:sz w:val="24"/>
          <w:szCs w:val="24"/>
        </w:rPr>
        <w:t xml:space="preserve"> </w:t>
      </w:r>
      <w:r w:rsidR="00D501E0">
        <w:rPr>
          <w:rFonts w:asciiTheme="majorBidi" w:eastAsia="Arial" w:hAnsiTheme="majorBidi" w:cstheme="majorBidi"/>
          <w:bCs/>
          <w:sz w:val="24"/>
          <w:szCs w:val="24"/>
        </w:rPr>
        <w:t>Conduite à des changements imprévus au niveau du projet. Son impact est un rejet probable de l’application par l’utilisateur final ou le client.</w:t>
      </w:r>
    </w:p>
    <w:p w:rsidR="008B498B" w:rsidRPr="00436B30" w:rsidRDefault="008B498B" w:rsidP="008B498B">
      <w:pPr>
        <w:pStyle w:val="normal0"/>
        <w:keepLines/>
        <w:numPr>
          <w:ilvl w:val="0"/>
          <w:numId w:val="9"/>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Stratégies de réduction du risque :</w:t>
      </w:r>
    </w:p>
    <w:p w:rsidR="00436B30" w:rsidRDefault="00436B30" w:rsidP="00436B30">
      <w:pPr>
        <w:pStyle w:val="Titre2"/>
        <w:numPr>
          <w:ilvl w:val="0"/>
          <w:numId w:val="21"/>
        </w:numPr>
        <w:jc w:val="both"/>
        <w:rPr>
          <w:rFonts w:asciiTheme="majorBidi" w:hAnsiTheme="majorBidi" w:cstheme="majorBidi"/>
          <w:b w:val="0"/>
          <w:bCs/>
          <w:sz w:val="22"/>
          <w:szCs w:val="22"/>
        </w:rPr>
      </w:pPr>
      <w:r>
        <w:rPr>
          <w:rFonts w:asciiTheme="majorBidi" w:hAnsiTheme="majorBidi" w:cstheme="majorBidi"/>
          <w:b w:val="0"/>
          <w:bCs/>
          <w:sz w:val="22"/>
          <w:szCs w:val="22"/>
        </w:rPr>
        <w:t xml:space="preserve">Tout changement </w:t>
      </w:r>
      <w:r w:rsidRPr="00E74E4B">
        <w:rPr>
          <w:rFonts w:asciiTheme="majorBidi" w:hAnsiTheme="majorBidi" w:cstheme="majorBidi"/>
          <w:b w:val="0"/>
          <w:bCs/>
          <w:sz w:val="22"/>
          <w:szCs w:val="22"/>
        </w:rPr>
        <w:t>doit être communiqué aux clients avant son instauration pour recevoir une validité auprès des utilisateurs.</w:t>
      </w:r>
    </w:p>
    <w:p w:rsidR="00436B30" w:rsidRPr="00436B30" w:rsidRDefault="00436B30" w:rsidP="00436B30">
      <w:pPr>
        <w:pStyle w:val="Titre2"/>
        <w:numPr>
          <w:ilvl w:val="0"/>
          <w:numId w:val="21"/>
        </w:numPr>
        <w:jc w:val="both"/>
        <w:rPr>
          <w:rFonts w:asciiTheme="majorBidi" w:hAnsiTheme="majorBidi" w:cstheme="majorBidi"/>
          <w:b w:val="0"/>
          <w:sz w:val="22"/>
          <w:szCs w:val="22"/>
        </w:rPr>
      </w:pPr>
      <w:r w:rsidRPr="00436B30">
        <w:rPr>
          <w:rFonts w:asciiTheme="majorBidi" w:hAnsiTheme="majorBidi" w:cstheme="majorBidi"/>
          <w:b w:val="0"/>
        </w:rPr>
        <w:t>Préserver les différentes versions de l’application après chaque changement</w:t>
      </w:r>
      <w:r>
        <w:rPr>
          <w:rFonts w:asciiTheme="majorBidi" w:hAnsiTheme="majorBidi" w:cstheme="majorBidi"/>
          <w:b w:val="0"/>
        </w:rPr>
        <w:t>.</w:t>
      </w:r>
    </w:p>
    <w:p w:rsidR="008B498B" w:rsidRPr="003E31B7" w:rsidRDefault="008B498B" w:rsidP="008B498B">
      <w:pPr>
        <w:pStyle w:val="normal0"/>
        <w:keepLines/>
        <w:numPr>
          <w:ilvl w:val="0"/>
          <w:numId w:val="9"/>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Stratégies de correction du risque :</w:t>
      </w:r>
    </w:p>
    <w:p w:rsidR="003E31B7" w:rsidRPr="008B498B" w:rsidRDefault="003E31B7" w:rsidP="003E31B7">
      <w:pPr>
        <w:pStyle w:val="normal0"/>
        <w:keepLines/>
        <w:numPr>
          <w:ilvl w:val="0"/>
          <w:numId w:val="22"/>
        </w:numPr>
        <w:pBdr>
          <w:top w:val="nil"/>
          <w:left w:val="nil"/>
          <w:bottom w:val="nil"/>
          <w:right w:val="nil"/>
          <w:between w:val="nil"/>
        </w:pBdr>
        <w:spacing w:after="120"/>
        <w:jc w:val="both"/>
        <w:rPr>
          <w:rFonts w:asciiTheme="majorBidi" w:hAnsiTheme="majorBidi" w:cstheme="majorBidi"/>
          <w:bCs/>
        </w:rPr>
      </w:pPr>
      <w:r>
        <w:rPr>
          <w:rFonts w:asciiTheme="majorBidi" w:hAnsiTheme="majorBidi" w:cstheme="majorBidi"/>
          <w:bCs/>
        </w:rPr>
        <w:lastRenderedPageBreak/>
        <w:t xml:space="preserve">Annuler les </w:t>
      </w:r>
      <w:r w:rsidRPr="00E74E4B">
        <w:rPr>
          <w:rFonts w:asciiTheme="majorBidi" w:hAnsiTheme="majorBidi" w:cstheme="majorBidi"/>
          <w:bCs/>
        </w:rPr>
        <w:t>changements mis en place et essayer de restaurer la version de l’application approuvée par le client</w:t>
      </w:r>
      <w:r>
        <w:rPr>
          <w:rFonts w:asciiTheme="majorBidi" w:hAnsiTheme="majorBidi" w:cstheme="majorBidi"/>
          <w:bCs/>
        </w:rPr>
        <w:t>.</w:t>
      </w:r>
    </w:p>
    <w:p w:rsidR="008B498B" w:rsidRPr="008B498B" w:rsidRDefault="008B498B" w:rsidP="008B498B">
      <w:pPr>
        <w:pStyle w:val="normal0"/>
        <w:keepLines/>
        <w:numPr>
          <w:ilvl w:val="0"/>
          <w:numId w:val="9"/>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 xml:space="preserve">Fréquence / probabilité : </w:t>
      </w:r>
      <w:r w:rsidR="003E31B7">
        <w:rPr>
          <w:rFonts w:asciiTheme="majorBidi" w:eastAsia="Arial" w:hAnsiTheme="majorBidi" w:cstheme="majorBidi"/>
          <w:b/>
          <w:sz w:val="24"/>
          <w:szCs w:val="24"/>
        </w:rPr>
        <w:t>10%</w:t>
      </w:r>
    </w:p>
    <w:p w:rsidR="008B498B" w:rsidRPr="00501D81" w:rsidRDefault="008B498B" w:rsidP="008B498B">
      <w:pPr>
        <w:pStyle w:val="normal0"/>
        <w:keepLines/>
        <w:numPr>
          <w:ilvl w:val="0"/>
          <w:numId w:val="9"/>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Importance du risque :</w:t>
      </w:r>
      <w:r w:rsidR="003E31B7">
        <w:rPr>
          <w:rFonts w:asciiTheme="majorBidi" w:eastAsia="Arial" w:hAnsiTheme="majorBidi" w:cstheme="majorBidi"/>
          <w:b/>
          <w:sz w:val="24"/>
          <w:szCs w:val="24"/>
        </w:rPr>
        <w:t xml:space="preserve"> 10</w:t>
      </w:r>
    </w:p>
    <w:p w:rsidR="00501D81" w:rsidRPr="008B498B" w:rsidRDefault="00501D81" w:rsidP="00501D81">
      <w:pPr>
        <w:pStyle w:val="normal0"/>
        <w:keepLines/>
        <w:pBdr>
          <w:top w:val="nil"/>
          <w:left w:val="nil"/>
          <w:bottom w:val="nil"/>
          <w:right w:val="nil"/>
          <w:between w:val="nil"/>
        </w:pBdr>
        <w:spacing w:after="120"/>
        <w:jc w:val="both"/>
        <w:rPr>
          <w:rFonts w:asciiTheme="majorBidi" w:hAnsiTheme="majorBidi" w:cstheme="majorBidi"/>
          <w:bCs/>
        </w:rPr>
      </w:pPr>
    </w:p>
    <w:p w:rsidR="008B498B" w:rsidRDefault="00156466" w:rsidP="008B498B">
      <w:pPr>
        <w:pStyle w:val="Paragraphedeliste"/>
        <w:numPr>
          <w:ilvl w:val="0"/>
          <w:numId w:val="1"/>
        </w:numPr>
        <w:tabs>
          <w:tab w:val="left" w:pos="6675"/>
        </w:tabs>
        <w:rPr>
          <w:rFonts w:asciiTheme="majorBidi" w:eastAsia="Arial" w:hAnsiTheme="majorBidi" w:cstheme="majorBidi"/>
          <w:b/>
          <w:sz w:val="24"/>
          <w:szCs w:val="24"/>
        </w:rPr>
      </w:pPr>
      <w:r>
        <w:rPr>
          <w:rFonts w:asciiTheme="majorBidi" w:eastAsia="Arial" w:hAnsiTheme="majorBidi" w:cstheme="majorBidi"/>
          <w:b/>
          <w:sz w:val="24"/>
          <w:szCs w:val="24"/>
        </w:rPr>
        <w:t>Risque 6</w:t>
      </w:r>
      <w:r w:rsidR="008B498B">
        <w:rPr>
          <w:rFonts w:asciiTheme="majorBidi" w:eastAsia="Arial" w:hAnsiTheme="majorBidi" w:cstheme="majorBidi"/>
          <w:b/>
          <w:sz w:val="24"/>
          <w:szCs w:val="24"/>
        </w:rPr>
        <w:t> :</w:t>
      </w:r>
    </w:p>
    <w:p w:rsidR="00FE24D1" w:rsidRPr="00FE24D1" w:rsidRDefault="00FE24D1" w:rsidP="00FE24D1">
      <w:pPr>
        <w:tabs>
          <w:tab w:val="left" w:pos="6675"/>
        </w:tabs>
        <w:ind w:left="360"/>
        <w:rPr>
          <w:rFonts w:asciiTheme="majorBidi" w:eastAsia="Arial" w:hAnsiTheme="majorBidi" w:cstheme="majorBidi"/>
          <w:b/>
          <w:sz w:val="24"/>
          <w:szCs w:val="24"/>
        </w:rPr>
      </w:pPr>
    </w:p>
    <w:p w:rsidR="008B498B"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Description et impact du risque :</w:t>
      </w:r>
      <w:r w:rsidR="00A9666D">
        <w:rPr>
          <w:rFonts w:asciiTheme="majorBidi" w:eastAsia="Arial" w:hAnsiTheme="majorBidi" w:cstheme="majorBidi"/>
          <w:b/>
          <w:sz w:val="24"/>
          <w:szCs w:val="24"/>
        </w:rPr>
        <w:t xml:space="preserve"> </w:t>
      </w:r>
      <w:r w:rsidR="00A9666D">
        <w:rPr>
          <w:rFonts w:asciiTheme="majorBidi" w:eastAsia="Arial" w:hAnsiTheme="majorBidi" w:cstheme="majorBidi"/>
          <w:bCs/>
          <w:sz w:val="24"/>
          <w:szCs w:val="24"/>
        </w:rPr>
        <w:t>Les technologies utilisées ne sont pas connues par nos développeurs. Son impact est le ralentissement du projet et un décalage probable des délais de l’avancement du projet par la suite insatisfaction du client.</w:t>
      </w:r>
    </w:p>
    <w:p w:rsidR="008B498B" w:rsidRPr="004462B0"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Stratégies de réduction du risque :</w:t>
      </w:r>
    </w:p>
    <w:p w:rsidR="004462B0" w:rsidRPr="008B498B" w:rsidRDefault="004462B0" w:rsidP="004462B0">
      <w:pPr>
        <w:pStyle w:val="normal0"/>
        <w:keepLines/>
        <w:numPr>
          <w:ilvl w:val="0"/>
          <w:numId w:val="22"/>
        </w:numPr>
        <w:pBdr>
          <w:top w:val="nil"/>
          <w:left w:val="nil"/>
          <w:bottom w:val="nil"/>
          <w:right w:val="nil"/>
          <w:between w:val="nil"/>
        </w:pBdr>
        <w:spacing w:after="120"/>
        <w:jc w:val="both"/>
        <w:rPr>
          <w:rFonts w:asciiTheme="majorBidi" w:hAnsiTheme="majorBidi" w:cstheme="majorBidi"/>
          <w:bCs/>
        </w:rPr>
      </w:pPr>
      <w:r w:rsidRPr="00E74E4B">
        <w:rPr>
          <w:rFonts w:asciiTheme="majorBidi" w:hAnsiTheme="majorBidi" w:cstheme="majorBidi"/>
          <w:bCs/>
        </w:rPr>
        <w:t>Recruter les profils développeurs en spécifiant les technologies utilisées ( on se base sur leur expertise et on se limite par notre budget).</w:t>
      </w:r>
    </w:p>
    <w:p w:rsidR="008B498B" w:rsidRPr="004462B0"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Stratégies de correction du risque :</w:t>
      </w:r>
    </w:p>
    <w:p w:rsidR="004462B0" w:rsidRPr="008B498B" w:rsidRDefault="004462B0" w:rsidP="004462B0">
      <w:pPr>
        <w:pStyle w:val="normal0"/>
        <w:keepLines/>
        <w:numPr>
          <w:ilvl w:val="0"/>
          <w:numId w:val="22"/>
        </w:numPr>
        <w:pBdr>
          <w:top w:val="nil"/>
          <w:left w:val="nil"/>
          <w:bottom w:val="nil"/>
          <w:right w:val="nil"/>
          <w:between w:val="nil"/>
        </w:pBdr>
        <w:spacing w:after="120"/>
        <w:jc w:val="both"/>
        <w:rPr>
          <w:rFonts w:asciiTheme="majorBidi" w:hAnsiTheme="majorBidi" w:cstheme="majorBidi"/>
          <w:bCs/>
        </w:rPr>
      </w:pPr>
      <w:r w:rsidRPr="00E74E4B">
        <w:rPr>
          <w:rFonts w:asciiTheme="majorBidi" w:hAnsiTheme="majorBidi" w:cstheme="majorBidi"/>
          <w:bCs/>
        </w:rPr>
        <w:t>Prévoir une formation aux développeurs concernant les technologies nécessaires</w:t>
      </w:r>
      <w:r>
        <w:rPr>
          <w:rFonts w:asciiTheme="majorBidi" w:hAnsiTheme="majorBidi" w:cstheme="majorBidi"/>
          <w:bCs/>
        </w:rPr>
        <w:t>.</w:t>
      </w:r>
    </w:p>
    <w:p w:rsidR="008B498B" w:rsidRPr="008B498B"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 xml:space="preserve">Fréquence / probabilité : </w:t>
      </w:r>
      <w:r w:rsidR="00571DDB">
        <w:rPr>
          <w:rFonts w:asciiTheme="majorBidi" w:eastAsia="Arial" w:hAnsiTheme="majorBidi" w:cstheme="majorBidi"/>
          <w:b/>
          <w:sz w:val="24"/>
          <w:szCs w:val="24"/>
        </w:rPr>
        <w:t>35%</w:t>
      </w:r>
    </w:p>
    <w:p w:rsidR="008B498B" w:rsidRPr="00501D81"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Importance du risque :</w:t>
      </w:r>
      <w:r w:rsidR="00571DDB">
        <w:rPr>
          <w:rFonts w:asciiTheme="majorBidi" w:eastAsia="Arial" w:hAnsiTheme="majorBidi" w:cstheme="majorBidi"/>
          <w:b/>
          <w:sz w:val="24"/>
          <w:szCs w:val="24"/>
        </w:rPr>
        <w:t xml:space="preserve"> 7</w:t>
      </w:r>
    </w:p>
    <w:p w:rsidR="00501D81" w:rsidRPr="008B498B" w:rsidRDefault="00501D81" w:rsidP="00501D81">
      <w:pPr>
        <w:pStyle w:val="normal0"/>
        <w:keepLines/>
        <w:pBdr>
          <w:top w:val="nil"/>
          <w:left w:val="nil"/>
          <w:bottom w:val="nil"/>
          <w:right w:val="nil"/>
          <w:between w:val="nil"/>
        </w:pBdr>
        <w:spacing w:after="120"/>
        <w:jc w:val="both"/>
        <w:rPr>
          <w:rFonts w:asciiTheme="majorBidi" w:hAnsiTheme="majorBidi" w:cstheme="majorBidi"/>
          <w:bCs/>
        </w:rPr>
      </w:pPr>
    </w:p>
    <w:p w:rsidR="008B498B" w:rsidRDefault="00156466" w:rsidP="008B498B">
      <w:pPr>
        <w:pStyle w:val="Paragraphedeliste"/>
        <w:numPr>
          <w:ilvl w:val="0"/>
          <w:numId w:val="1"/>
        </w:numPr>
        <w:tabs>
          <w:tab w:val="left" w:pos="6675"/>
        </w:tabs>
        <w:rPr>
          <w:rFonts w:asciiTheme="majorBidi" w:eastAsia="Arial" w:hAnsiTheme="majorBidi" w:cstheme="majorBidi"/>
          <w:b/>
          <w:sz w:val="24"/>
          <w:szCs w:val="24"/>
        </w:rPr>
      </w:pPr>
      <w:r>
        <w:rPr>
          <w:rFonts w:asciiTheme="majorBidi" w:eastAsia="Arial" w:hAnsiTheme="majorBidi" w:cstheme="majorBidi"/>
          <w:b/>
          <w:sz w:val="24"/>
          <w:szCs w:val="24"/>
        </w:rPr>
        <w:t>Risque 7</w:t>
      </w:r>
      <w:r w:rsidR="008B498B">
        <w:rPr>
          <w:rFonts w:asciiTheme="majorBidi" w:eastAsia="Arial" w:hAnsiTheme="majorBidi" w:cstheme="majorBidi"/>
          <w:b/>
          <w:sz w:val="24"/>
          <w:szCs w:val="24"/>
        </w:rPr>
        <w:t> :</w:t>
      </w:r>
    </w:p>
    <w:p w:rsidR="008B498B" w:rsidRPr="00562E65" w:rsidRDefault="008B498B" w:rsidP="00562E65">
      <w:pPr>
        <w:pStyle w:val="normal0"/>
        <w:keepLines/>
        <w:numPr>
          <w:ilvl w:val="0"/>
          <w:numId w:val="16"/>
        </w:numPr>
        <w:shd w:val="clear" w:color="auto" w:fill="FFFFFF"/>
        <w:spacing w:before="240" w:after="240"/>
        <w:jc w:val="both"/>
        <w:rPr>
          <w:rFonts w:asciiTheme="majorBidi" w:hAnsiTheme="majorBidi" w:cstheme="majorBidi"/>
          <w:bCs/>
        </w:rPr>
      </w:pPr>
      <w:r>
        <w:rPr>
          <w:rFonts w:asciiTheme="majorBidi" w:eastAsia="Arial" w:hAnsiTheme="majorBidi" w:cstheme="majorBidi"/>
          <w:b/>
          <w:sz w:val="24"/>
          <w:szCs w:val="24"/>
        </w:rPr>
        <w:t>Description et impact du risque :</w:t>
      </w:r>
      <w:r w:rsidR="00562E65">
        <w:rPr>
          <w:rFonts w:asciiTheme="majorBidi" w:eastAsia="Arial" w:hAnsiTheme="majorBidi" w:cstheme="majorBidi"/>
          <w:b/>
          <w:sz w:val="24"/>
          <w:szCs w:val="24"/>
        </w:rPr>
        <w:t xml:space="preserve"> </w:t>
      </w:r>
      <w:r w:rsidR="00562E65" w:rsidRPr="00E74E4B">
        <w:rPr>
          <w:rFonts w:asciiTheme="majorBidi" w:hAnsiTheme="majorBidi" w:cstheme="majorBidi"/>
          <w:bCs/>
        </w:rPr>
        <w:t>Avoir des concurrents potentiels considérables</w:t>
      </w:r>
    </w:p>
    <w:p w:rsidR="008B498B" w:rsidRPr="000226FF" w:rsidRDefault="008B498B" w:rsidP="008B498B">
      <w:pPr>
        <w:pStyle w:val="normal0"/>
        <w:keepLines/>
        <w:numPr>
          <w:ilvl w:val="0"/>
          <w:numId w:val="10"/>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Stratégies de réduction du risque :</w:t>
      </w:r>
    </w:p>
    <w:p w:rsidR="000226FF" w:rsidRPr="008B498B" w:rsidRDefault="000226FF" w:rsidP="00AF6CA9">
      <w:pPr>
        <w:pStyle w:val="normal0"/>
        <w:keepLines/>
        <w:numPr>
          <w:ilvl w:val="0"/>
          <w:numId w:val="22"/>
        </w:numPr>
        <w:pBdr>
          <w:top w:val="nil"/>
          <w:left w:val="nil"/>
          <w:bottom w:val="nil"/>
          <w:right w:val="nil"/>
          <w:between w:val="nil"/>
        </w:pBdr>
        <w:spacing w:after="120"/>
        <w:jc w:val="both"/>
        <w:rPr>
          <w:rFonts w:asciiTheme="majorBidi" w:hAnsiTheme="majorBidi" w:cstheme="majorBidi"/>
          <w:bCs/>
        </w:rPr>
      </w:pPr>
      <w:r w:rsidRPr="00E74E4B">
        <w:rPr>
          <w:rFonts w:asciiTheme="majorBidi" w:hAnsiTheme="majorBidi" w:cstheme="majorBidi"/>
          <w:bCs/>
        </w:rPr>
        <w:t>Faire une bonne étude concurrentielle avant de se lancer sur le projet.</w:t>
      </w:r>
    </w:p>
    <w:p w:rsidR="008B498B" w:rsidRPr="000226FF" w:rsidRDefault="008B498B" w:rsidP="008B498B">
      <w:pPr>
        <w:pStyle w:val="normal0"/>
        <w:keepLines/>
        <w:numPr>
          <w:ilvl w:val="0"/>
          <w:numId w:val="10"/>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Stratégies de correction du risque :</w:t>
      </w:r>
    </w:p>
    <w:p w:rsidR="000226FF" w:rsidRPr="00E74E4B" w:rsidRDefault="000226FF" w:rsidP="000226FF">
      <w:pPr>
        <w:pStyle w:val="Titre2"/>
        <w:numPr>
          <w:ilvl w:val="0"/>
          <w:numId w:val="22"/>
        </w:numPr>
        <w:jc w:val="both"/>
        <w:rPr>
          <w:rFonts w:asciiTheme="majorBidi" w:hAnsiTheme="majorBidi" w:cstheme="majorBidi"/>
          <w:b w:val="0"/>
          <w:bCs/>
          <w:sz w:val="22"/>
          <w:szCs w:val="22"/>
        </w:rPr>
      </w:pPr>
      <w:r>
        <w:rPr>
          <w:rFonts w:asciiTheme="majorBidi" w:hAnsiTheme="majorBidi" w:cstheme="majorBidi"/>
          <w:b w:val="0"/>
          <w:bCs/>
          <w:sz w:val="22"/>
          <w:szCs w:val="22"/>
        </w:rPr>
        <w:t>A</w:t>
      </w:r>
      <w:r w:rsidRPr="00E74E4B">
        <w:rPr>
          <w:rFonts w:asciiTheme="majorBidi" w:hAnsiTheme="majorBidi" w:cstheme="majorBidi"/>
          <w:b w:val="0"/>
          <w:bCs/>
          <w:sz w:val="22"/>
          <w:szCs w:val="22"/>
        </w:rPr>
        <w:t>jouter des fonctionnalités de plus que les concurrents</w:t>
      </w:r>
      <w:r w:rsidR="00CB68DA">
        <w:rPr>
          <w:rFonts w:asciiTheme="majorBidi" w:hAnsiTheme="majorBidi" w:cstheme="majorBidi"/>
          <w:b w:val="0"/>
          <w:bCs/>
          <w:sz w:val="22"/>
          <w:szCs w:val="22"/>
        </w:rPr>
        <w:t>.</w:t>
      </w:r>
    </w:p>
    <w:p w:rsidR="000226FF" w:rsidRPr="008B498B" w:rsidRDefault="000226FF" w:rsidP="000226FF">
      <w:pPr>
        <w:pStyle w:val="normal0"/>
        <w:keepLines/>
        <w:numPr>
          <w:ilvl w:val="0"/>
          <w:numId w:val="22"/>
        </w:numPr>
        <w:pBdr>
          <w:top w:val="nil"/>
          <w:left w:val="nil"/>
          <w:bottom w:val="nil"/>
          <w:right w:val="nil"/>
          <w:between w:val="nil"/>
        </w:pBdr>
        <w:spacing w:after="120"/>
        <w:jc w:val="both"/>
        <w:rPr>
          <w:rFonts w:asciiTheme="majorBidi" w:hAnsiTheme="majorBidi" w:cstheme="majorBidi"/>
          <w:bCs/>
        </w:rPr>
      </w:pPr>
      <w:r>
        <w:rPr>
          <w:rFonts w:asciiTheme="majorBidi" w:hAnsiTheme="majorBidi" w:cstheme="majorBidi"/>
          <w:bCs/>
        </w:rPr>
        <w:t>P</w:t>
      </w:r>
      <w:r w:rsidRPr="00E74E4B">
        <w:rPr>
          <w:rFonts w:asciiTheme="majorBidi" w:hAnsiTheme="majorBidi" w:cstheme="majorBidi"/>
          <w:bCs/>
        </w:rPr>
        <w:t>roposer au client des conditions beaucoup moins coûteuse que nos concurrents</w:t>
      </w:r>
      <w:r w:rsidR="00CB68DA">
        <w:rPr>
          <w:rFonts w:asciiTheme="majorBidi" w:hAnsiTheme="majorBidi" w:cstheme="majorBidi"/>
          <w:bCs/>
        </w:rPr>
        <w:t>.</w:t>
      </w:r>
    </w:p>
    <w:p w:rsidR="008B498B" w:rsidRPr="008B498B" w:rsidRDefault="008B498B" w:rsidP="008B498B">
      <w:pPr>
        <w:pStyle w:val="normal0"/>
        <w:keepLines/>
        <w:numPr>
          <w:ilvl w:val="0"/>
          <w:numId w:val="10"/>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 xml:space="preserve">Fréquence / probabilité : </w:t>
      </w:r>
      <w:r w:rsidR="009E71CD">
        <w:rPr>
          <w:rFonts w:asciiTheme="majorBidi" w:eastAsia="Arial" w:hAnsiTheme="majorBidi" w:cstheme="majorBidi"/>
          <w:b/>
          <w:sz w:val="24"/>
          <w:szCs w:val="24"/>
        </w:rPr>
        <w:t>60%</w:t>
      </w:r>
    </w:p>
    <w:p w:rsidR="008B498B" w:rsidRPr="00501D81" w:rsidRDefault="008B498B" w:rsidP="008B498B">
      <w:pPr>
        <w:pStyle w:val="normal0"/>
        <w:keepLines/>
        <w:numPr>
          <w:ilvl w:val="0"/>
          <w:numId w:val="10"/>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Importance du risque :</w:t>
      </w:r>
      <w:r w:rsidR="009E71CD">
        <w:rPr>
          <w:rFonts w:asciiTheme="majorBidi" w:eastAsia="Arial" w:hAnsiTheme="majorBidi" w:cstheme="majorBidi"/>
          <w:b/>
          <w:sz w:val="24"/>
          <w:szCs w:val="24"/>
        </w:rPr>
        <w:t xml:space="preserve"> 8</w:t>
      </w:r>
    </w:p>
    <w:p w:rsidR="00501D81" w:rsidRPr="008B498B" w:rsidRDefault="00501D81" w:rsidP="00501D81">
      <w:pPr>
        <w:pStyle w:val="normal0"/>
        <w:keepLines/>
        <w:pBdr>
          <w:top w:val="nil"/>
          <w:left w:val="nil"/>
          <w:bottom w:val="nil"/>
          <w:right w:val="nil"/>
          <w:between w:val="nil"/>
        </w:pBdr>
        <w:spacing w:after="120"/>
        <w:jc w:val="both"/>
        <w:rPr>
          <w:rFonts w:asciiTheme="majorBidi" w:hAnsiTheme="majorBidi" w:cstheme="majorBidi"/>
          <w:bCs/>
        </w:rPr>
      </w:pPr>
    </w:p>
    <w:p w:rsidR="008B498B" w:rsidRDefault="00156466" w:rsidP="008B498B">
      <w:pPr>
        <w:pStyle w:val="Paragraphedeliste"/>
        <w:numPr>
          <w:ilvl w:val="0"/>
          <w:numId w:val="1"/>
        </w:numPr>
        <w:tabs>
          <w:tab w:val="left" w:pos="6675"/>
        </w:tabs>
        <w:rPr>
          <w:rFonts w:asciiTheme="majorBidi" w:eastAsia="Arial" w:hAnsiTheme="majorBidi" w:cstheme="majorBidi"/>
          <w:b/>
          <w:sz w:val="24"/>
          <w:szCs w:val="24"/>
        </w:rPr>
      </w:pPr>
      <w:r>
        <w:rPr>
          <w:rFonts w:asciiTheme="majorBidi" w:eastAsia="Arial" w:hAnsiTheme="majorBidi" w:cstheme="majorBidi"/>
          <w:b/>
          <w:sz w:val="24"/>
          <w:szCs w:val="24"/>
        </w:rPr>
        <w:t>Risque 8</w:t>
      </w:r>
      <w:r w:rsidR="008B498B">
        <w:rPr>
          <w:rFonts w:asciiTheme="majorBidi" w:eastAsia="Arial" w:hAnsiTheme="majorBidi" w:cstheme="majorBidi"/>
          <w:b/>
          <w:sz w:val="24"/>
          <w:szCs w:val="24"/>
        </w:rPr>
        <w:t> :</w:t>
      </w:r>
    </w:p>
    <w:p w:rsidR="008B498B" w:rsidRPr="00562E65" w:rsidRDefault="008B498B" w:rsidP="00562E65">
      <w:pPr>
        <w:pStyle w:val="normal0"/>
        <w:keepLines/>
        <w:numPr>
          <w:ilvl w:val="0"/>
          <w:numId w:val="17"/>
        </w:numPr>
        <w:shd w:val="clear" w:color="auto" w:fill="FFFFFF"/>
        <w:spacing w:before="240" w:after="240"/>
        <w:jc w:val="both"/>
        <w:rPr>
          <w:rFonts w:asciiTheme="majorBidi" w:hAnsiTheme="majorBidi" w:cstheme="majorBidi"/>
          <w:bCs/>
        </w:rPr>
      </w:pPr>
      <w:r>
        <w:rPr>
          <w:rFonts w:asciiTheme="majorBidi" w:eastAsia="Arial" w:hAnsiTheme="majorBidi" w:cstheme="majorBidi"/>
          <w:b/>
          <w:sz w:val="24"/>
          <w:szCs w:val="24"/>
        </w:rPr>
        <w:t>Description et impact du risque :</w:t>
      </w:r>
      <w:r w:rsidR="00562E65">
        <w:rPr>
          <w:rFonts w:asciiTheme="majorBidi" w:eastAsia="Arial" w:hAnsiTheme="majorBidi" w:cstheme="majorBidi"/>
          <w:b/>
          <w:sz w:val="24"/>
          <w:szCs w:val="24"/>
        </w:rPr>
        <w:t xml:space="preserve"> </w:t>
      </w:r>
      <w:r w:rsidR="00562E65" w:rsidRPr="00E74E4B">
        <w:rPr>
          <w:rFonts w:asciiTheme="majorBidi" w:hAnsiTheme="majorBidi" w:cstheme="majorBidi"/>
          <w:bCs/>
        </w:rPr>
        <w:t>Avoir un budget insuffisant</w:t>
      </w:r>
    </w:p>
    <w:p w:rsidR="008B498B" w:rsidRPr="00687BF3" w:rsidRDefault="008B498B" w:rsidP="008B498B">
      <w:pPr>
        <w:pStyle w:val="normal0"/>
        <w:keepLines/>
        <w:numPr>
          <w:ilvl w:val="0"/>
          <w:numId w:val="11"/>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Stratégies de réduction du risque :</w:t>
      </w:r>
    </w:p>
    <w:p w:rsidR="00687BF3" w:rsidRPr="008B498B" w:rsidRDefault="00687BF3" w:rsidP="00687BF3">
      <w:pPr>
        <w:pStyle w:val="normal0"/>
        <w:keepLines/>
        <w:numPr>
          <w:ilvl w:val="0"/>
          <w:numId w:val="23"/>
        </w:numPr>
        <w:pBdr>
          <w:top w:val="nil"/>
          <w:left w:val="nil"/>
          <w:bottom w:val="nil"/>
          <w:right w:val="nil"/>
          <w:between w:val="nil"/>
        </w:pBdr>
        <w:spacing w:after="120"/>
        <w:jc w:val="both"/>
        <w:rPr>
          <w:rFonts w:asciiTheme="majorBidi" w:hAnsiTheme="majorBidi" w:cstheme="majorBidi"/>
          <w:bCs/>
        </w:rPr>
      </w:pPr>
      <w:r w:rsidRPr="00E74E4B">
        <w:rPr>
          <w:rFonts w:asciiTheme="majorBidi" w:hAnsiTheme="majorBidi" w:cstheme="majorBidi"/>
          <w:bCs/>
        </w:rPr>
        <w:t>Prévoir un financement supplémentaire en aval.</w:t>
      </w:r>
    </w:p>
    <w:p w:rsidR="008B498B" w:rsidRPr="00687BF3" w:rsidRDefault="008B498B" w:rsidP="008B498B">
      <w:pPr>
        <w:pStyle w:val="normal0"/>
        <w:keepLines/>
        <w:numPr>
          <w:ilvl w:val="0"/>
          <w:numId w:val="11"/>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lastRenderedPageBreak/>
        <w:t>Stratégies de correction du risque :</w:t>
      </w:r>
    </w:p>
    <w:p w:rsidR="00687BF3" w:rsidRPr="00E74E4B" w:rsidRDefault="00687BF3" w:rsidP="00687BF3">
      <w:pPr>
        <w:pStyle w:val="Titre2"/>
        <w:numPr>
          <w:ilvl w:val="0"/>
          <w:numId w:val="23"/>
        </w:numPr>
        <w:jc w:val="both"/>
        <w:rPr>
          <w:rFonts w:asciiTheme="majorBidi" w:hAnsiTheme="majorBidi" w:cstheme="majorBidi"/>
          <w:b w:val="0"/>
          <w:bCs/>
          <w:sz w:val="22"/>
          <w:szCs w:val="22"/>
        </w:rPr>
      </w:pPr>
      <w:r>
        <w:rPr>
          <w:rFonts w:asciiTheme="majorBidi" w:hAnsiTheme="majorBidi" w:cstheme="majorBidi"/>
          <w:b w:val="0"/>
          <w:bCs/>
          <w:sz w:val="22"/>
          <w:szCs w:val="22"/>
        </w:rPr>
        <w:t>O</w:t>
      </w:r>
      <w:r w:rsidRPr="00E74E4B">
        <w:rPr>
          <w:rFonts w:asciiTheme="majorBidi" w:hAnsiTheme="majorBidi" w:cstheme="majorBidi"/>
          <w:b w:val="0"/>
          <w:bCs/>
          <w:sz w:val="22"/>
          <w:szCs w:val="22"/>
        </w:rPr>
        <w:t>rganiser des réunions avec le client et lui présenter les différentes fonctionnalités proposées avec les contraintes financières pour mieux lui expliquer le changement brusque au niveau financier.</w:t>
      </w:r>
    </w:p>
    <w:p w:rsidR="00687BF3" w:rsidRPr="008B498B" w:rsidRDefault="00687BF3" w:rsidP="00687BF3">
      <w:pPr>
        <w:pStyle w:val="normal0"/>
        <w:keepLines/>
        <w:numPr>
          <w:ilvl w:val="0"/>
          <w:numId w:val="23"/>
        </w:numPr>
        <w:pBdr>
          <w:top w:val="nil"/>
          <w:left w:val="nil"/>
          <w:bottom w:val="nil"/>
          <w:right w:val="nil"/>
          <w:between w:val="nil"/>
        </w:pBdr>
        <w:spacing w:after="120"/>
        <w:jc w:val="both"/>
        <w:rPr>
          <w:rFonts w:asciiTheme="majorBidi" w:hAnsiTheme="majorBidi" w:cstheme="majorBidi"/>
          <w:bCs/>
        </w:rPr>
      </w:pPr>
      <w:r>
        <w:rPr>
          <w:rFonts w:asciiTheme="majorBidi" w:hAnsiTheme="majorBidi" w:cstheme="majorBidi"/>
          <w:bCs/>
        </w:rPr>
        <w:t>P</w:t>
      </w:r>
      <w:r w:rsidRPr="00E74E4B">
        <w:rPr>
          <w:rFonts w:asciiTheme="majorBidi" w:hAnsiTheme="majorBidi" w:cstheme="majorBidi"/>
          <w:bCs/>
        </w:rPr>
        <w:t>roposer différentes solutions au client (chaque solution avec sa budgétisation)</w:t>
      </w:r>
      <w:r w:rsidR="00B45502">
        <w:rPr>
          <w:rFonts w:asciiTheme="majorBidi" w:hAnsiTheme="majorBidi" w:cstheme="majorBidi"/>
          <w:bCs/>
        </w:rPr>
        <w:t>.</w:t>
      </w:r>
    </w:p>
    <w:p w:rsidR="008B498B" w:rsidRPr="008B498B" w:rsidRDefault="008B498B" w:rsidP="008B498B">
      <w:pPr>
        <w:pStyle w:val="normal0"/>
        <w:keepLines/>
        <w:numPr>
          <w:ilvl w:val="0"/>
          <w:numId w:val="11"/>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 xml:space="preserve">Fréquence / probabilité : </w:t>
      </w:r>
      <w:r w:rsidR="00924C99">
        <w:rPr>
          <w:rFonts w:asciiTheme="majorBidi" w:eastAsia="Arial" w:hAnsiTheme="majorBidi" w:cstheme="majorBidi"/>
          <w:b/>
          <w:sz w:val="24"/>
          <w:szCs w:val="24"/>
        </w:rPr>
        <w:t>15%</w:t>
      </w:r>
    </w:p>
    <w:p w:rsidR="008B498B" w:rsidRPr="00501D81" w:rsidRDefault="008B498B" w:rsidP="008B498B">
      <w:pPr>
        <w:pStyle w:val="normal0"/>
        <w:keepLines/>
        <w:numPr>
          <w:ilvl w:val="0"/>
          <w:numId w:val="11"/>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Importance du risque :</w:t>
      </w:r>
      <w:r w:rsidR="00924C99">
        <w:rPr>
          <w:rFonts w:asciiTheme="majorBidi" w:eastAsia="Arial" w:hAnsiTheme="majorBidi" w:cstheme="majorBidi"/>
          <w:b/>
          <w:sz w:val="24"/>
          <w:szCs w:val="24"/>
        </w:rPr>
        <w:t xml:space="preserve"> 9</w:t>
      </w:r>
    </w:p>
    <w:p w:rsidR="00501D81" w:rsidRPr="008B498B" w:rsidRDefault="00501D81" w:rsidP="00501D81">
      <w:pPr>
        <w:pStyle w:val="normal0"/>
        <w:keepLines/>
        <w:pBdr>
          <w:top w:val="nil"/>
          <w:left w:val="nil"/>
          <w:bottom w:val="nil"/>
          <w:right w:val="nil"/>
          <w:between w:val="nil"/>
        </w:pBdr>
        <w:spacing w:after="120"/>
        <w:jc w:val="both"/>
        <w:rPr>
          <w:rFonts w:asciiTheme="majorBidi" w:hAnsiTheme="majorBidi" w:cstheme="majorBidi"/>
          <w:bCs/>
        </w:rPr>
      </w:pPr>
    </w:p>
    <w:p w:rsidR="008B498B" w:rsidRDefault="00156466" w:rsidP="008B498B">
      <w:pPr>
        <w:pStyle w:val="Paragraphedeliste"/>
        <w:numPr>
          <w:ilvl w:val="0"/>
          <w:numId w:val="1"/>
        </w:numPr>
        <w:tabs>
          <w:tab w:val="left" w:pos="6675"/>
        </w:tabs>
        <w:rPr>
          <w:rFonts w:asciiTheme="majorBidi" w:eastAsia="Arial" w:hAnsiTheme="majorBidi" w:cstheme="majorBidi"/>
          <w:b/>
          <w:sz w:val="24"/>
          <w:szCs w:val="24"/>
        </w:rPr>
      </w:pPr>
      <w:r>
        <w:rPr>
          <w:rFonts w:asciiTheme="majorBidi" w:eastAsia="Arial" w:hAnsiTheme="majorBidi" w:cstheme="majorBidi"/>
          <w:b/>
          <w:sz w:val="24"/>
          <w:szCs w:val="24"/>
        </w:rPr>
        <w:t>Risque 9</w:t>
      </w:r>
      <w:r w:rsidR="008B498B">
        <w:rPr>
          <w:rFonts w:asciiTheme="majorBidi" w:eastAsia="Arial" w:hAnsiTheme="majorBidi" w:cstheme="majorBidi"/>
          <w:b/>
          <w:sz w:val="24"/>
          <w:szCs w:val="24"/>
        </w:rPr>
        <w:t> :</w:t>
      </w:r>
    </w:p>
    <w:p w:rsidR="008B498B" w:rsidRDefault="008B498B" w:rsidP="00562E65">
      <w:pPr>
        <w:pStyle w:val="normal0"/>
        <w:keepLines/>
        <w:numPr>
          <w:ilvl w:val="0"/>
          <w:numId w:val="18"/>
        </w:numPr>
        <w:shd w:val="clear" w:color="auto" w:fill="FFFFFF"/>
        <w:spacing w:before="240" w:after="240"/>
        <w:jc w:val="both"/>
        <w:rPr>
          <w:rFonts w:asciiTheme="majorBidi" w:hAnsiTheme="majorBidi" w:cstheme="majorBidi"/>
          <w:bCs/>
        </w:rPr>
      </w:pPr>
      <w:r>
        <w:rPr>
          <w:rFonts w:asciiTheme="majorBidi" w:eastAsia="Arial" w:hAnsiTheme="majorBidi" w:cstheme="majorBidi"/>
          <w:b/>
          <w:sz w:val="24"/>
          <w:szCs w:val="24"/>
        </w:rPr>
        <w:t>Description et impact du risque :</w:t>
      </w:r>
      <w:r w:rsidR="00562E65">
        <w:rPr>
          <w:rFonts w:asciiTheme="majorBidi" w:eastAsia="Arial" w:hAnsiTheme="majorBidi" w:cstheme="majorBidi"/>
          <w:b/>
          <w:sz w:val="24"/>
          <w:szCs w:val="24"/>
        </w:rPr>
        <w:t xml:space="preserve"> </w:t>
      </w:r>
      <w:r w:rsidR="00562E65" w:rsidRPr="00E74E4B">
        <w:rPr>
          <w:rFonts w:asciiTheme="majorBidi" w:hAnsiTheme="majorBidi" w:cstheme="majorBidi"/>
          <w:bCs/>
        </w:rPr>
        <w:t>l’application n’est pas optimisable pour les réseaux sans fil</w:t>
      </w:r>
    </w:p>
    <w:p w:rsidR="008B498B" w:rsidRPr="000B352F" w:rsidRDefault="008B498B" w:rsidP="008B498B">
      <w:pPr>
        <w:pStyle w:val="normal0"/>
        <w:keepLines/>
        <w:numPr>
          <w:ilvl w:val="0"/>
          <w:numId w:val="1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Stratégies de réduction du risque :</w:t>
      </w:r>
    </w:p>
    <w:p w:rsidR="000B352F" w:rsidRPr="008B498B" w:rsidRDefault="000B352F" w:rsidP="000B352F">
      <w:pPr>
        <w:pStyle w:val="normal0"/>
        <w:keepLines/>
        <w:numPr>
          <w:ilvl w:val="0"/>
          <w:numId w:val="24"/>
        </w:numPr>
        <w:pBdr>
          <w:top w:val="nil"/>
          <w:left w:val="nil"/>
          <w:bottom w:val="nil"/>
          <w:right w:val="nil"/>
          <w:between w:val="nil"/>
        </w:pBdr>
        <w:spacing w:after="120"/>
        <w:jc w:val="both"/>
        <w:rPr>
          <w:rFonts w:asciiTheme="majorBidi" w:hAnsiTheme="majorBidi" w:cstheme="majorBidi"/>
          <w:bCs/>
        </w:rPr>
      </w:pPr>
      <w:r>
        <w:rPr>
          <w:rFonts w:asciiTheme="majorBidi" w:hAnsiTheme="majorBidi" w:cstheme="majorBidi"/>
          <w:bCs/>
        </w:rPr>
        <w:t>C</w:t>
      </w:r>
      <w:r w:rsidRPr="00E74E4B">
        <w:rPr>
          <w:rFonts w:asciiTheme="majorBidi" w:hAnsiTheme="majorBidi" w:cstheme="majorBidi"/>
          <w:bCs/>
        </w:rPr>
        <w:t>oncevoir des outils au préalable pour l’optimisation</w:t>
      </w:r>
    </w:p>
    <w:p w:rsidR="008B498B" w:rsidRPr="00B22F52" w:rsidRDefault="008B498B" w:rsidP="008B498B">
      <w:pPr>
        <w:pStyle w:val="normal0"/>
        <w:keepLines/>
        <w:numPr>
          <w:ilvl w:val="0"/>
          <w:numId w:val="1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Stratégies de correction du risque :</w:t>
      </w:r>
    </w:p>
    <w:p w:rsidR="00B22F52" w:rsidRPr="008B498B" w:rsidRDefault="00B22F52" w:rsidP="00B22F52">
      <w:pPr>
        <w:pStyle w:val="normal0"/>
        <w:keepLines/>
        <w:numPr>
          <w:ilvl w:val="0"/>
          <w:numId w:val="24"/>
        </w:numPr>
        <w:pBdr>
          <w:top w:val="nil"/>
          <w:left w:val="nil"/>
          <w:bottom w:val="nil"/>
          <w:right w:val="nil"/>
          <w:between w:val="nil"/>
        </w:pBdr>
        <w:spacing w:after="120"/>
        <w:jc w:val="both"/>
        <w:rPr>
          <w:rFonts w:asciiTheme="majorBidi" w:hAnsiTheme="majorBidi" w:cstheme="majorBidi"/>
          <w:bCs/>
        </w:rPr>
      </w:pPr>
      <w:r>
        <w:rPr>
          <w:rFonts w:asciiTheme="majorBidi" w:hAnsiTheme="majorBidi" w:cstheme="majorBidi"/>
          <w:bCs/>
        </w:rPr>
        <w:t>U</w:t>
      </w:r>
      <w:r w:rsidRPr="00E74E4B">
        <w:rPr>
          <w:rFonts w:asciiTheme="majorBidi" w:hAnsiTheme="majorBidi" w:cstheme="majorBidi"/>
          <w:bCs/>
        </w:rPr>
        <w:t>tiliser des composants techniques pour assurer l’optimisation</w:t>
      </w:r>
    </w:p>
    <w:p w:rsidR="008B498B" w:rsidRPr="008B498B" w:rsidRDefault="008B498B" w:rsidP="008B498B">
      <w:pPr>
        <w:pStyle w:val="normal0"/>
        <w:keepLines/>
        <w:numPr>
          <w:ilvl w:val="0"/>
          <w:numId w:val="1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 xml:space="preserve">Fréquence / probabilité : </w:t>
      </w:r>
      <w:r w:rsidR="00FE24D1">
        <w:rPr>
          <w:rFonts w:asciiTheme="majorBidi" w:eastAsia="Arial" w:hAnsiTheme="majorBidi" w:cstheme="majorBidi"/>
          <w:b/>
          <w:sz w:val="24"/>
          <w:szCs w:val="24"/>
        </w:rPr>
        <w:t>20%</w:t>
      </w:r>
    </w:p>
    <w:p w:rsidR="00501D81" w:rsidRPr="003C4E1E" w:rsidRDefault="008B498B" w:rsidP="00436B30">
      <w:pPr>
        <w:pStyle w:val="normal0"/>
        <w:keepLines/>
        <w:numPr>
          <w:ilvl w:val="0"/>
          <w:numId w:val="1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Importance du risque :</w:t>
      </w:r>
      <w:r w:rsidR="00FE24D1">
        <w:rPr>
          <w:rFonts w:asciiTheme="majorBidi" w:eastAsia="Arial" w:hAnsiTheme="majorBidi" w:cstheme="majorBidi"/>
          <w:b/>
          <w:sz w:val="24"/>
          <w:szCs w:val="24"/>
        </w:rPr>
        <w:t xml:space="preserve"> 4</w:t>
      </w:r>
    </w:p>
    <w:p w:rsidR="003C4E1E" w:rsidRDefault="003C4E1E" w:rsidP="003C4E1E">
      <w:pPr>
        <w:pStyle w:val="normal0"/>
        <w:keepLines/>
        <w:pBdr>
          <w:top w:val="nil"/>
          <w:left w:val="nil"/>
          <w:bottom w:val="nil"/>
          <w:right w:val="nil"/>
          <w:between w:val="nil"/>
        </w:pBdr>
        <w:spacing w:after="120"/>
        <w:jc w:val="both"/>
        <w:rPr>
          <w:rFonts w:asciiTheme="majorBidi" w:eastAsia="Arial" w:hAnsiTheme="majorBidi" w:cstheme="majorBidi"/>
          <w:b/>
          <w:sz w:val="24"/>
          <w:szCs w:val="24"/>
        </w:rPr>
      </w:pPr>
    </w:p>
    <w:p w:rsidR="00E57B2F" w:rsidRPr="00E57B2F" w:rsidRDefault="003C4E1E" w:rsidP="00E57B2F">
      <w:pPr>
        <w:pStyle w:val="normal0"/>
        <w:keepLines/>
        <w:pBdr>
          <w:top w:val="nil"/>
          <w:left w:val="nil"/>
          <w:bottom w:val="nil"/>
          <w:right w:val="nil"/>
          <w:between w:val="nil"/>
        </w:pBdr>
        <w:spacing w:after="120"/>
        <w:jc w:val="both"/>
        <w:rPr>
          <w:rFonts w:asciiTheme="majorBidi" w:eastAsia="Arial" w:hAnsiTheme="majorBidi" w:cstheme="majorBidi"/>
          <w:bCs/>
          <w:sz w:val="24"/>
          <w:szCs w:val="24"/>
        </w:rPr>
      </w:pPr>
      <w:r>
        <w:rPr>
          <w:rFonts w:asciiTheme="majorBidi" w:eastAsia="Arial" w:hAnsiTheme="majorBidi" w:cstheme="majorBidi"/>
          <w:b/>
          <w:sz w:val="24"/>
          <w:szCs w:val="24"/>
        </w:rPr>
        <w:t xml:space="preserve">Conclusion : </w:t>
      </w:r>
      <w:r>
        <w:rPr>
          <w:rFonts w:asciiTheme="majorBidi" w:eastAsia="Arial" w:hAnsiTheme="majorBidi" w:cstheme="majorBidi"/>
          <w:bCs/>
          <w:sz w:val="24"/>
          <w:szCs w:val="24"/>
        </w:rPr>
        <w:t>nous allons commencer par éliminer les risques les plus importants pour éviter toute contrainte pouvant arriver par la suite.</w:t>
      </w:r>
      <w:r w:rsidR="00E57B2F">
        <w:rPr>
          <w:rFonts w:asciiTheme="majorBidi" w:eastAsia="Arial" w:hAnsiTheme="majorBidi" w:cstheme="majorBidi"/>
          <w:bCs/>
          <w:sz w:val="24"/>
          <w:szCs w:val="24"/>
        </w:rPr>
        <w:t xml:space="preserve"> De ca fait, nous allons commencer par les risques 1, 3, 4 et 5 puisque leur importance est la plus élevée (égale à 10).</w:t>
      </w:r>
    </w:p>
    <w:sectPr w:rsidR="00E57B2F" w:rsidRPr="00E57B2F" w:rsidSect="00675F25">
      <w:headerReference w:type="default" r:id="rId14"/>
      <w:footerReference w:type="default" r:id="rId15"/>
      <w:headerReference w:type="first" r:id="rId16"/>
      <w:footerReference w:type="first" r:id="rId17"/>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21B5" w:rsidRDefault="001621B5" w:rsidP="00675F25">
      <w:r>
        <w:separator/>
      </w:r>
    </w:p>
  </w:endnote>
  <w:endnote w:type="continuationSeparator" w:id="0">
    <w:p w:rsidR="001621B5" w:rsidRDefault="001621B5" w:rsidP="00675F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F25" w:rsidRDefault="00925C6F">
    <w:pPr>
      <w:pStyle w:val="normal0"/>
      <w:pBdr>
        <w:top w:val="nil"/>
        <w:left w:val="nil"/>
        <w:bottom w:val="nil"/>
        <w:right w:val="nil"/>
        <w:between w:val="nil"/>
      </w:pBdr>
      <w:tabs>
        <w:tab w:val="center" w:pos="4320"/>
        <w:tab w:val="right" w:pos="8640"/>
      </w:tabs>
      <w:jc w:val="right"/>
      <w:rPr>
        <w:color w:val="000000"/>
      </w:rPr>
    </w:pPr>
    <w:r>
      <w:rPr>
        <w:color w:val="000000"/>
      </w:rPr>
      <w:fldChar w:fldCharType="begin"/>
    </w:r>
    <w:r w:rsidR="00617553">
      <w:rPr>
        <w:color w:val="000000"/>
      </w:rPr>
      <w:instrText>PAGE</w:instrText>
    </w:r>
    <w:r>
      <w:rPr>
        <w:color w:val="000000"/>
      </w:rPr>
      <w:fldChar w:fldCharType="end"/>
    </w:r>
  </w:p>
  <w:p w:rsidR="00675F25" w:rsidRDefault="00675F25">
    <w:pPr>
      <w:pStyle w:val="normal0"/>
      <w:pBdr>
        <w:top w:val="nil"/>
        <w:left w:val="nil"/>
        <w:bottom w:val="nil"/>
        <w:right w:val="nil"/>
        <w:between w:val="nil"/>
      </w:pBdr>
      <w:tabs>
        <w:tab w:val="center" w:pos="4320"/>
        <w:tab w:val="right" w:pos="8640"/>
      </w:tabs>
      <w:ind w:right="360"/>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CA9" w:rsidRDefault="00AF6CA9">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CA9" w:rsidRDefault="00AF6CA9">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F25" w:rsidRDefault="00675F25">
    <w:pPr>
      <w:pStyle w:val="normal0"/>
      <w:pBdr>
        <w:top w:val="nil"/>
        <w:left w:val="nil"/>
        <w:bottom w:val="nil"/>
        <w:right w:val="nil"/>
        <w:between w:val="nil"/>
      </w:pBdr>
      <w:spacing w:line="276" w:lineRule="auto"/>
      <w:rPr>
        <w:color w:val="000000"/>
      </w:rPr>
    </w:pPr>
  </w:p>
  <w:tbl>
    <w:tblPr>
      <w:tblStyle w:val="a2"/>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162"/>
      <w:gridCol w:w="3162"/>
      <w:gridCol w:w="3162"/>
    </w:tblGrid>
    <w:tr w:rsidR="00675F25">
      <w:tc>
        <w:tcPr>
          <w:tcW w:w="3162" w:type="dxa"/>
          <w:tcBorders>
            <w:top w:val="nil"/>
            <w:left w:val="nil"/>
            <w:bottom w:val="nil"/>
            <w:right w:val="nil"/>
          </w:tcBorders>
        </w:tcPr>
        <w:p w:rsidR="00675F25" w:rsidRDefault="00675F25">
          <w:pPr>
            <w:pStyle w:val="normal0"/>
            <w:ind w:right="360"/>
          </w:pPr>
        </w:p>
      </w:tc>
      <w:tc>
        <w:tcPr>
          <w:tcW w:w="3162" w:type="dxa"/>
          <w:tcBorders>
            <w:top w:val="nil"/>
            <w:left w:val="nil"/>
            <w:bottom w:val="nil"/>
            <w:right w:val="nil"/>
          </w:tcBorders>
        </w:tcPr>
        <w:p w:rsidR="00675F25" w:rsidRDefault="00AF6CA9">
          <w:pPr>
            <w:pStyle w:val="normal0"/>
            <w:jc w:val="center"/>
          </w:pPr>
          <w:r>
            <w:t>TechConsultant</w:t>
          </w:r>
        </w:p>
      </w:tc>
      <w:tc>
        <w:tcPr>
          <w:tcW w:w="3162" w:type="dxa"/>
          <w:tcBorders>
            <w:top w:val="nil"/>
            <w:left w:val="nil"/>
            <w:bottom w:val="nil"/>
            <w:right w:val="nil"/>
          </w:tcBorders>
        </w:tcPr>
        <w:p w:rsidR="00675F25" w:rsidRDefault="00617553">
          <w:pPr>
            <w:pStyle w:val="normal0"/>
            <w:jc w:val="right"/>
          </w:pPr>
          <w:r>
            <w:t xml:space="preserve">Page </w:t>
          </w:r>
          <w:r w:rsidR="00925C6F">
            <w:fldChar w:fldCharType="begin"/>
          </w:r>
          <w:r>
            <w:instrText>PAGE</w:instrText>
          </w:r>
          <w:r w:rsidR="00925C6F">
            <w:fldChar w:fldCharType="separate"/>
          </w:r>
          <w:r w:rsidR="00AF6CA9">
            <w:rPr>
              <w:noProof/>
            </w:rPr>
            <w:t>2</w:t>
          </w:r>
          <w:r w:rsidR="00925C6F">
            <w:fldChar w:fldCharType="end"/>
          </w:r>
          <w:r>
            <w:t xml:space="preserve"> sur </w:t>
          </w:r>
          <w:r w:rsidR="00925C6F">
            <w:fldChar w:fldCharType="begin"/>
          </w:r>
          <w:r>
            <w:instrText>NUMPAGES</w:instrText>
          </w:r>
          <w:r w:rsidR="00925C6F">
            <w:fldChar w:fldCharType="separate"/>
          </w:r>
          <w:r w:rsidR="00AF6CA9">
            <w:rPr>
              <w:noProof/>
            </w:rPr>
            <w:t>6</w:t>
          </w:r>
          <w:r w:rsidR="00925C6F">
            <w:fldChar w:fldCharType="end"/>
          </w:r>
        </w:p>
      </w:tc>
    </w:tr>
  </w:tbl>
  <w:p w:rsidR="00675F25" w:rsidRDefault="00675F25">
    <w:pPr>
      <w:pStyle w:val="normal0"/>
      <w:pBdr>
        <w:top w:val="nil"/>
        <w:left w:val="nil"/>
        <w:bottom w:val="nil"/>
        <w:right w:val="nil"/>
        <w:between w:val="nil"/>
      </w:pBdr>
      <w:tabs>
        <w:tab w:val="center" w:pos="4320"/>
        <w:tab w:val="right" w:pos="8640"/>
      </w:tabs>
      <w:rPr>
        <w:color w:val="000000"/>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F25" w:rsidRDefault="00675F25">
    <w:pPr>
      <w:pStyle w:val="normal0"/>
      <w:pBdr>
        <w:top w:val="nil"/>
        <w:left w:val="nil"/>
        <w:bottom w:val="nil"/>
        <w:right w:val="nil"/>
        <w:between w:val="nil"/>
      </w:pBdr>
      <w:tabs>
        <w:tab w:val="center" w:pos="4320"/>
        <w:tab w:val="right" w:pos="8640"/>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21B5" w:rsidRDefault="001621B5" w:rsidP="00675F25">
      <w:r>
        <w:separator/>
      </w:r>
    </w:p>
  </w:footnote>
  <w:footnote w:type="continuationSeparator" w:id="0">
    <w:p w:rsidR="001621B5" w:rsidRDefault="001621B5" w:rsidP="00675F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CA9" w:rsidRDefault="00AF6CA9">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F25" w:rsidRDefault="00675F25">
    <w:pPr>
      <w:pStyle w:val="normal0"/>
      <w:rPr>
        <w:sz w:val="24"/>
        <w:szCs w:val="24"/>
      </w:rPr>
    </w:pPr>
  </w:p>
  <w:p w:rsidR="00AF6CA9" w:rsidRDefault="00AF6CA9" w:rsidP="00AF6CA9">
    <w:pPr>
      <w:pStyle w:val="normal0"/>
      <w:pBdr>
        <w:bottom w:val="single" w:sz="6" w:space="6" w:color="000000"/>
      </w:pBd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0pt;height:77.15pt">
          <v:imagedata r:id="rId1" o:title="WhatsApp_Image_2022-05-22_at_22.28.22-removebg-preview"/>
        </v:shape>
      </w:pict>
    </w:r>
  </w:p>
  <w:p w:rsidR="00675F25" w:rsidRDefault="00636647">
    <w:pPr>
      <w:pStyle w:val="normal0"/>
      <w:pBdr>
        <w:bottom w:val="single" w:sz="6" w:space="6" w:color="000000"/>
      </w:pBdr>
      <w:jc w:val="right"/>
      <w:rPr>
        <w:sz w:val="24"/>
        <w:szCs w:val="24"/>
      </w:rPr>
    </w:pPr>
    <w:r>
      <w:rPr>
        <w:rFonts w:ascii="Arial" w:eastAsia="Arial" w:hAnsi="Arial" w:cs="Arial"/>
        <w:b/>
        <w:sz w:val="36"/>
        <w:szCs w:val="36"/>
      </w:rPr>
      <w:t>TechConsultant</w:t>
    </w:r>
  </w:p>
  <w:p w:rsidR="00675F25" w:rsidRDefault="00675F25">
    <w:pPr>
      <w:pStyle w:val="normal0"/>
      <w:pBdr>
        <w:top w:val="nil"/>
        <w:left w:val="nil"/>
        <w:bottom w:val="nil"/>
        <w:right w:val="nil"/>
        <w:between w:val="nil"/>
      </w:pBdr>
      <w:tabs>
        <w:tab w:val="center" w:pos="4320"/>
        <w:tab w:val="right" w:pos="8640"/>
      </w:tabs>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CA9" w:rsidRDefault="00AF6CA9">
    <w:pPr>
      <w:pStyle w:val="En-tt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F25" w:rsidRDefault="00675F25">
    <w:pPr>
      <w:pStyle w:val="normal0"/>
      <w:pBdr>
        <w:top w:val="nil"/>
        <w:left w:val="nil"/>
        <w:bottom w:val="nil"/>
        <w:right w:val="nil"/>
        <w:between w:val="nil"/>
      </w:pBdr>
      <w:spacing w:line="276" w:lineRule="auto"/>
      <w:rPr>
        <w:color w:val="000000"/>
      </w:rPr>
    </w:pPr>
  </w:p>
  <w:tbl>
    <w:tblPr>
      <w:tblStyle w:val="a1"/>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6379"/>
      <w:gridCol w:w="3179"/>
    </w:tblGrid>
    <w:tr w:rsidR="00675F25">
      <w:tc>
        <w:tcPr>
          <w:tcW w:w="6379" w:type="dxa"/>
        </w:tcPr>
        <w:p w:rsidR="00675F25" w:rsidRDefault="00AF6CA9">
          <w:pPr>
            <w:pStyle w:val="normal0"/>
          </w:pPr>
          <w:r>
            <w:t>PresentBox</w:t>
          </w:r>
        </w:p>
      </w:tc>
      <w:tc>
        <w:tcPr>
          <w:tcW w:w="3179" w:type="dxa"/>
        </w:tcPr>
        <w:p w:rsidR="00675F25" w:rsidRDefault="00E74E4B">
          <w:pPr>
            <w:pStyle w:val="normal0"/>
            <w:tabs>
              <w:tab w:val="left" w:pos="1135"/>
            </w:tabs>
            <w:spacing w:before="40"/>
            <w:ind w:right="68"/>
          </w:pPr>
          <w:r>
            <w:t xml:space="preserve">  Version:           &lt;2.</w:t>
          </w:r>
          <w:r w:rsidR="00617553">
            <w:t>0&gt;</w:t>
          </w:r>
        </w:p>
      </w:tc>
    </w:tr>
    <w:tr w:rsidR="00675F25">
      <w:tc>
        <w:tcPr>
          <w:tcW w:w="6379" w:type="dxa"/>
        </w:tcPr>
        <w:p w:rsidR="00675F25" w:rsidRDefault="00617553">
          <w:pPr>
            <w:pStyle w:val="normal0"/>
          </w:pPr>
          <w:r>
            <w:t>Liste des Risques</w:t>
          </w:r>
        </w:p>
      </w:tc>
      <w:tc>
        <w:tcPr>
          <w:tcW w:w="3179" w:type="dxa"/>
        </w:tcPr>
        <w:p w:rsidR="00675F25" w:rsidRDefault="00617553">
          <w:pPr>
            <w:pStyle w:val="normal0"/>
          </w:pPr>
          <w:r>
            <w:t xml:space="preserve">  Date:  &lt;</w:t>
          </w:r>
          <w:r w:rsidR="00E74E4B">
            <w:t>22/05/2022</w:t>
          </w:r>
          <w:r>
            <w:t>&gt;</w:t>
          </w:r>
        </w:p>
      </w:tc>
    </w:tr>
  </w:tbl>
  <w:p w:rsidR="00675F25" w:rsidRDefault="00675F25">
    <w:pPr>
      <w:pStyle w:val="normal0"/>
      <w:pBdr>
        <w:top w:val="nil"/>
        <w:left w:val="nil"/>
        <w:bottom w:val="nil"/>
        <w:right w:val="nil"/>
        <w:between w:val="nil"/>
      </w:pBdr>
      <w:tabs>
        <w:tab w:val="center" w:pos="4320"/>
        <w:tab w:val="right" w:pos="8640"/>
      </w:tabs>
      <w:rPr>
        <w:color w:val="000000"/>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F25" w:rsidRDefault="00675F25">
    <w:pPr>
      <w:pStyle w:val="normal0"/>
      <w:pBdr>
        <w:top w:val="nil"/>
        <w:left w:val="nil"/>
        <w:bottom w:val="nil"/>
        <w:right w:val="nil"/>
        <w:between w:val="nil"/>
      </w:pBdr>
      <w:tabs>
        <w:tab w:val="center" w:pos="4320"/>
        <w:tab w:val="right" w:pos="8640"/>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31887"/>
    <w:multiLevelType w:val="hybridMultilevel"/>
    <w:tmpl w:val="38B843B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0E7E240E"/>
    <w:multiLevelType w:val="hybridMultilevel"/>
    <w:tmpl w:val="2C9A6630"/>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
    <w:nsid w:val="0EB03182"/>
    <w:multiLevelType w:val="hybridMultilevel"/>
    <w:tmpl w:val="0874CA9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0EC256D9"/>
    <w:multiLevelType w:val="hybridMultilevel"/>
    <w:tmpl w:val="FB00DB6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0FD806E1"/>
    <w:multiLevelType w:val="hybridMultilevel"/>
    <w:tmpl w:val="906A9C8A"/>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
    <w:nsid w:val="10B35FDC"/>
    <w:multiLevelType w:val="hybridMultilevel"/>
    <w:tmpl w:val="9B4C44CC"/>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6">
    <w:nsid w:val="13E60FCB"/>
    <w:multiLevelType w:val="hybridMultilevel"/>
    <w:tmpl w:val="2F24C0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48A1CC3"/>
    <w:multiLevelType w:val="hybridMultilevel"/>
    <w:tmpl w:val="1D7A2810"/>
    <w:lvl w:ilvl="0" w:tplc="040C0001">
      <w:start w:val="1"/>
      <w:numFmt w:val="bullet"/>
      <w:lvlText w:val=""/>
      <w:lvlJc w:val="left"/>
      <w:pPr>
        <w:ind w:left="1440" w:hanging="360"/>
      </w:pPr>
      <w:rPr>
        <w:rFonts w:ascii="Symbol" w:hAnsi="Symbol"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nsid w:val="162B20FC"/>
    <w:multiLevelType w:val="hybridMultilevel"/>
    <w:tmpl w:val="F928083C"/>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9">
    <w:nsid w:val="1BDF01DC"/>
    <w:multiLevelType w:val="hybridMultilevel"/>
    <w:tmpl w:val="D4CC17DE"/>
    <w:lvl w:ilvl="0" w:tplc="040C0001">
      <w:start w:val="1"/>
      <w:numFmt w:val="bullet"/>
      <w:lvlText w:val=""/>
      <w:lvlJc w:val="left"/>
      <w:pPr>
        <w:ind w:left="1440" w:hanging="360"/>
      </w:pPr>
      <w:rPr>
        <w:rFonts w:ascii="Symbol" w:hAnsi="Symbol"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nsid w:val="1C25633E"/>
    <w:multiLevelType w:val="hybridMultilevel"/>
    <w:tmpl w:val="1032B146"/>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1">
    <w:nsid w:val="1EBF2EA0"/>
    <w:multiLevelType w:val="hybridMultilevel"/>
    <w:tmpl w:val="2A346A5C"/>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nsid w:val="21B97AD9"/>
    <w:multiLevelType w:val="hybridMultilevel"/>
    <w:tmpl w:val="C6902A68"/>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3">
    <w:nsid w:val="23A06572"/>
    <w:multiLevelType w:val="hybridMultilevel"/>
    <w:tmpl w:val="2544F952"/>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4">
    <w:nsid w:val="30695D49"/>
    <w:multiLevelType w:val="hybridMultilevel"/>
    <w:tmpl w:val="EEA602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E906115"/>
    <w:multiLevelType w:val="hybridMultilevel"/>
    <w:tmpl w:val="4094E464"/>
    <w:lvl w:ilvl="0" w:tplc="040C000B">
      <w:start w:val="1"/>
      <w:numFmt w:val="bullet"/>
      <w:lvlText w:val=""/>
      <w:lvlJc w:val="left"/>
      <w:pPr>
        <w:ind w:left="1800" w:hanging="360"/>
      </w:pPr>
      <w:rPr>
        <w:rFonts w:ascii="Wingdings" w:hAnsi="Wingdings"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6">
    <w:nsid w:val="40B75CF1"/>
    <w:multiLevelType w:val="hybridMultilevel"/>
    <w:tmpl w:val="A4BC3968"/>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7">
    <w:nsid w:val="62812C5D"/>
    <w:multiLevelType w:val="hybridMultilevel"/>
    <w:tmpl w:val="2E0278B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nsid w:val="650F2FEC"/>
    <w:multiLevelType w:val="hybridMultilevel"/>
    <w:tmpl w:val="5B1810B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nsid w:val="6F061045"/>
    <w:multiLevelType w:val="hybridMultilevel"/>
    <w:tmpl w:val="D04C6B3A"/>
    <w:lvl w:ilvl="0" w:tplc="040C0001">
      <w:start w:val="1"/>
      <w:numFmt w:val="bullet"/>
      <w:lvlText w:val=""/>
      <w:lvlJc w:val="left"/>
      <w:pPr>
        <w:ind w:left="1440" w:hanging="360"/>
      </w:pPr>
      <w:rPr>
        <w:rFonts w:ascii="Symbol" w:hAnsi="Symbol"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nsid w:val="790207AF"/>
    <w:multiLevelType w:val="hybridMultilevel"/>
    <w:tmpl w:val="D44AD202"/>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1">
    <w:nsid w:val="792671B4"/>
    <w:multiLevelType w:val="hybridMultilevel"/>
    <w:tmpl w:val="B9CEB13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nsid w:val="79713DF5"/>
    <w:multiLevelType w:val="hybridMultilevel"/>
    <w:tmpl w:val="605E6900"/>
    <w:lvl w:ilvl="0" w:tplc="040C000B">
      <w:start w:val="1"/>
      <w:numFmt w:val="bullet"/>
      <w:lvlText w:val=""/>
      <w:lvlJc w:val="left"/>
      <w:pPr>
        <w:ind w:left="1800" w:hanging="360"/>
      </w:pPr>
      <w:rPr>
        <w:rFonts w:ascii="Wingdings" w:hAnsi="Wingdings"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3">
    <w:nsid w:val="79D07A06"/>
    <w:multiLevelType w:val="hybridMultilevel"/>
    <w:tmpl w:val="1B18E1E6"/>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6"/>
  </w:num>
  <w:num w:numId="2">
    <w:abstractNumId w:val="11"/>
  </w:num>
  <w:num w:numId="3">
    <w:abstractNumId w:val="12"/>
  </w:num>
  <w:num w:numId="4">
    <w:abstractNumId w:val="14"/>
  </w:num>
  <w:num w:numId="5">
    <w:abstractNumId w:val="17"/>
  </w:num>
  <w:num w:numId="6">
    <w:abstractNumId w:val="5"/>
  </w:num>
  <w:num w:numId="7">
    <w:abstractNumId w:val="23"/>
  </w:num>
  <w:num w:numId="8">
    <w:abstractNumId w:val="10"/>
  </w:num>
  <w:num w:numId="9">
    <w:abstractNumId w:val="19"/>
  </w:num>
  <w:num w:numId="10">
    <w:abstractNumId w:val="9"/>
  </w:num>
  <w:num w:numId="11">
    <w:abstractNumId w:val="0"/>
  </w:num>
  <w:num w:numId="12">
    <w:abstractNumId w:val="7"/>
  </w:num>
  <w:num w:numId="13">
    <w:abstractNumId w:val="15"/>
  </w:num>
  <w:num w:numId="14">
    <w:abstractNumId w:val="22"/>
  </w:num>
  <w:num w:numId="15">
    <w:abstractNumId w:val="21"/>
  </w:num>
  <w:num w:numId="16">
    <w:abstractNumId w:val="2"/>
  </w:num>
  <w:num w:numId="17">
    <w:abstractNumId w:val="18"/>
  </w:num>
  <w:num w:numId="18">
    <w:abstractNumId w:val="3"/>
  </w:num>
  <w:num w:numId="19">
    <w:abstractNumId w:val="16"/>
  </w:num>
  <w:num w:numId="20">
    <w:abstractNumId w:val="20"/>
  </w:num>
  <w:num w:numId="21">
    <w:abstractNumId w:val="13"/>
  </w:num>
  <w:num w:numId="22">
    <w:abstractNumId w:val="1"/>
  </w:num>
  <w:num w:numId="23">
    <w:abstractNumId w:val="8"/>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hyphenationZone w:val="425"/>
  <w:characterSpacingControl w:val="doNotCompress"/>
  <w:footnotePr>
    <w:footnote w:id="-1"/>
    <w:footnote w:id="0"/>
  </w:footnotePr>
  <w:endnotePr>
    <w:endnote w:id="-1"/>
    <w:endnote w:id="0"/>
  </w:endnotePr>
  <w:compat/>
  <w:rsids>
    <w:rsidRoot w:val="00675F25"/>
    <w:rsid w:val="000226FF"/>
    <w:rsid w:val="000B352F"/>
    <w:rsid w:val="001164F5"/>
    <w:rsid w:val="00156466"/>
    <w:rsid w:val="001621B5"/>
    <w:rsid w:val="001F61CE"/>
    <w:rsid w:val="00211F44"/>
    <w:rsid w:val="00257DA9"/>
    <w:rsid w:val="003C4E1E"/>
    <w:rsid w:val="003E31B7"/>
    <w:rsid w:val="00436B30"/>
    <w:rsid w:val="004462B0"/>
    <w:rsid w:val="00453052"/>
    <w:rsid w:val="00501D81"/>
    <w:rsid w:val="00562E65"/>
    <w:rsid w:val="00571DDB"/>
    <w:rsid w:val="00617553"/>
    <w:rsid w:val="00636647"/>
    <w:rsid w:val="00675F25"/>
    <w:rsid w:val="00687BF3"/>
    <w:rsid w:val="007B0425"/>
    <w:rsid w:val="008B498B"/>
    <w:rsid w:val="008C2EFA"/>
    <w:rsid w:val="0091596D"/>
    <w:rsid w:val="00924C99"/>
    <w:rsid w:val="00925C6F"/>
    <w:rsid w:val="00952B40"/>
    <w:rsid w:val="009E71CD"/>
    <w:rsid w:val="00A679D3"/>
    <w:rsid w:val="00A9666D"/>
    <w:rsid w:val="00AF6CA9"/>
    <w:rsid w:val="00B22F52"/>
    <w:rsid w:val="00B45502"/>
    <w:rsid w:val="00C11646"/>
    <w:rsid w:val="00CB34EB"/>
    <w:rsid w:val="00CB68DA"/>
    <w:rsid w:val="00D36B4F"/>
    <w:rsid w:val="00D501E0"/>
    <w:rsid w:val="00DA1801"/>
    <w:rsid w:val="00E07D6C"/>
    <w:rsid w:val="00E57B2F"/>
    <w:rsid w:val="00E74E4B"/>
    <w:rsid w:val="00EF481D"/>
    <w:rsid w:val="00EF6B79"/>
    <w:rsid w:val="00FE24D1"/>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B79"/>
  </w:style>
  <w:style w:type="paragraph" w:styleId="Titre1">
    <w:name w:val="heading 1"/>
    <w:basedOn w:val="normal0"/>
    <w:next w:val="normal0"/>
    <w:rsid w:val="00675F25"/>
    <w:pPr>
      <w:keepNext/>
      <w:spacing w:before="120" w:after="60"/>
      <w:outlineLvl w:val="0"/>
    </w:pPr>
    <w:rPr>
      <w:rFonts w:ascii="Arial" w:eastAsia="Arial" w:hAnsi="Arial" w:cs="Arial"/>
      <w:b/>
      <w:sz w:val="28"/>
      <w:szCs w:val="28"/>
    </w:rPr>
  </w:style>
  <w:style w:type="paragraph" w:styleId="Titre2">
    <w:name w:val="heading 2"/>
    <w:basedOn w:val="normal0"/>
    <w:next w:val="normal0"/>
    <w:link w:val="Titre2Car"/>
    <w:rsid w:val="00675F25"/>
    <w:pPr>
      <w:keepNext/>
      <w:spacing w:before="240" w:after="120"/>
      <w:outlineLvl w:val="1"/>
    </w:pPr>
    <w:rPr>
      <w:rFonts w:ascii="Arial" w:eastAsia="Arial" w:hAnsi="Arial" w:cs="Arial"/>
      <w:b/>
      <w:sz w:val="24"/>
      <w:szCs w:val="24"/>
    </w:rPr>
  </w:style>
  <w:style w:type="paragraph" w:styleId="Titre3">
    <w:name w:val="heading 3"/>
    <w:basedOn w:val="normal0"/>
    <w:next w:val="normal0"/>
    <w:rsid w:val="00675F25"/>
    <w:pPr>
      <w:keepNext/>
      <w:spacing w:before="120" w:after="120"/>
      <w:outlineLvl w:val="2"/>
    </w:pPr>
    <w:rPr>
      <w:rFonts w:ascii="Arial" w:eastAsia="Arial" w:hAnsi="Arial" w:cs="Arial"/>
      <w:b/>
      <w:i/>
    </w:rPr>
  </w:style>
  <w:style w:type="paragraph" w:styleId="Titre4">
    <w:name w:val="heading 4"/>
    <w:basedOn w:val="normal0"/>
    <w:next w:val="normal0"/>
    <w:rsid w:val="00675F25"/>
    <w:pPr>
      <w:keepNext/>
      <w:spacing w:before="120" w:after="60"/>
      <w:outlineLvl w:val="3"/>
    </w:pPr>
    <w:rPr>
      <w:rFonts w:ascii="Arial" w:eastAsia="Arial" w:hAnsi="Arial" w:cs="Arial"/>
      <w:sz w:val="20"/>
      <w:szCs w:val="20"/>
    </w:rPr>
  </w:style>
  <w:style w:type="paragraph" w:styleId="Titre5">
    <w:name w:val="heading 5"/>
    <w:basedOn w:val="normal0"/>
    <w:next w:val="normal0"/>
    <w:rsid w:val="00675F25"/>
    <w:pPr>
      <w:spacing w:before="240" w:after="60"/>
      <w:ind w:left="2880"/>
      <w:outlineLvl w:val="4"/>
    </w:pPr>
  </w:style>
  <w:style w:type="paragraph" w:styleId="Titre6">
    <w:name w:val="heading 6"/>
    <w:basedOn w:val="normal0"/>
    <w:next w:val="normal0"/>
    <w:rsid w:val="00675F25"/>
    <w:pPr>
      <w:spacing w:before="240" w:after="60"/>
      <w:ind w:left="2880"/>
      <w:outlineLvl w:val="5"/>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675F25"/>
  </w:style>
  <w:style w:type="table" w:customStyle="1" w:styleId="TableNormal">
    <w:name w:val="Table Normal"/>
    <w:rsid w:val="00675F25"/>
    <w:tblPr>
      <w:tblCellMar>
        <w:top w:w="0" w:type="dxa"/>
        <w:left w:w="0" w:type="dxa"/>
        <w:bottom w:w="0" w:type="dxa"/>
        <w:right w:w="0" w:type="dxa"/>
      </w:tblCellMar>
    </w:tblPr>
  </w:style>
  <w:style w:type="paragraph" w:styleId="Titre">
    <w:name w:val="Title"/>
    <w:basedOn w:val="normal0"/>
    <w:next w:val="normal0"/>
    <w:rsid w:val="00675F25"/>
    <w:pPr>
      <w:spacing w:before="120" w:after="240"/>
      <w:jc w:val="center"/>
    </w:pPr>
    <w:rPr>
      <w:rFonts w:ascii="Arial" w:eastAsia="Arial" w:hAnsi="Arial" w:cs="Arial"/>
      <w:b/>
      <w:sz w:val="36"/>
      <w:szCs w:val="36"/>
    </w:rPr>
  </w:style>
  <w:style w:type="paragraph" w:styleId="Sous-titre">
    <w:name w:val="Subtitle"/>
    <w:basedOn w:val="normal0"/>
    <w:next w:val="normal0"/>
    <w:rsid w:val="00675F25"/>
    <w:pPr>
      <w:spacing w:after="60"/>
      <w:jc w:val="center"/>
    </w:pPr>
    <w:rPr>
      <w:rFonts w:ascii="Arial" w:eastAsia="Arial" w:hAnsi="Arial" w:cs="Arial"/>
      <w:i/>
      <w:sz w:val="36"/>
      <w:szCs w:val="36"/>
    </w:rPr>
  </w:style>
  <w:style w:type="table" w:customStyle="1" w:styleId="a">
    <w:basedOn w:val="TableNormal"/>
    <w:rsid w:val="00675F25"/>
    <w:tblPr>
      <w:tblStyleRowBandSize w:val="1"/>
      <w:tblStyleColBandSize w:val="1"/>
      <w:tblCellMar>
        <w:top w:w="0" w:type="dxa"/>
        <w:left w:w="115" w:type="dxa"/>
        <w:bottom w:w="0" w:type="dxa"/>
        <w:right w:w="115" w:type="dxa"/>
      </w:tblCellMar>
    </w:tblPr>
  </w:style>
  <w:style w:type="table" w:customStyle="1" w:styleId="a0">
    <w:basedOn w:val="TableNormal"/>
    <w:rsid w:val="00675F25"/>
    <w:tblPr>
      <w:tblStyleRowBandSize w:val="1"/>
      <w:tblStyleColBandSize w:val="1"/>
      <w:tblCellMar>
        <w:top w:w="0" w:type="dxa"/>
        <w:left w:w="70" w:type="dxa"/>
        <w:bottom w:w="0" w:type="dxa"/>
        <w:right w:w="70" w:type="dxa"/>
      </w:tblCellMar>
    </w:tblPr>
  </w:style>
  <w:style w:type="table" w:customStyle="1" w:styleId="a1">
    <w:basedOn w:val="TableNormal"/>
    <w:rsid w:val="00675F25"/>
    <w:tblPr>
      <w:tblStyleRowBandSize w:val="1"/>
      <w:tblStyleColBandSize w:val="1"/>
      <w:tblCellMar>
        <w:top w:w="0" w:type="dxa"/>
        <w:left w:w="115" w:type="dxa"/>
        <w:bottom w:w="0" w:type="dxa"/>
        <w:right w:w="115" w:type="dxa"/>
      </w:tblCellMar>
    </w:tblPr>
  </w:style>
  <w:style w:type="table" w:customStyle="1" w:styleId="a2">
    <w:basedOn w:val="TableNormal"/>
    <w:rsid w:val="00675F25"/>
    <w:tblPr>
      <w:tblStyleRowBandSize w:val="1"/>
      <w:tblStyleColBandSize w:val="1"/>
      <w:tblCellMar>
        <w:top w:w="0" w:type="dxa"/>
        <w:left w:w="115" w:type="dxa"/>
        <w:bottom w:w="0" w:type="dxa"/>
        <w:right w:w="115" w:type="dxa"/>
      </w:tblCellMar>
    </w:tblPr>
  </w:style>
  <w:style w:type="paragraph" w:styleId="En-tte">
    <w:name w:val="header"/>
    <w:basedOn w:val="Normal"/>
    <w:link w:val="En-tteCar"/>
    <w:uiPriority w:val="99"/>
    <w:semiHidden/>
    <w:unhideWhenUsed/>
    <w:rsid w:val="00E74E4B"/>
    <w:pPr>
      <w:tabs>
        <w:tab w:val="center" w:pos="4536"/>
        <w:tab w:val="right" w:pos="9072"/>
      </w:tabs>
    </w:pPr>
  </w:style>
  <w:style w:type="character" w:customStyle="1" w:styleId="En-tteCar">
    <w:name w:val="En-tête Car"/>
    <w:basedOn w:val="Policepardfaut"/>
    <w:link w:val="En-tte"/>
    <w:uiPriority w:val="99"/>
    <w:semiHidden/>
    <w:rsid w:val="00E74E4B"/>
  </w:style>
  <w:style w:type="paragraph" w:styleId="Pieddepage">
    <w:name w:val="footer"/>
    <w:basedOn w:val="Normal"/>
    <w:link w:val="PieddepageCar"/>
    <w:uiPriority w:val="99"/>
    <w:semiHidden/>
    <w:unhideWhenUsed/>
    <w:rsid w:val="00E74E4B"/>
    <w:pPr>
      <w:tabs>
        <w:tab w:val="center" w:pos="4536"/>
        <w:tab w:val="right" w:pos="9072"/>
      </w:tabs>
    </w:pPr>
  </w:style>
  <w:style w:type="character" w:customStyle="1" w:styleId="PieddepageCar">
    <w:name w:val="Pied de page Car"/>
    <w:basedOn w:val="Policepardfaut"/>
    <w:link w:val="Pieddepage"/>
    <w:uiPriority w:val="99"/>
    <w:semiHidden/>
    <w:rsid w:val="00E74E4B"/>
  </w:style>
  <w:style w:type="paragraph" w:styleId="Paragraphedeliste">
    <w:name w:val="List Paragraph"/>
    <w:basedOn w:val="Normal"/>
    <w:uiPriority w:val="34"/>
    <w:qFormat/>
    <w:rsid w:val="008B498B"/>
    <w:pPr>
      <w:ind w:left="720"/>
      <w:contextualSpacing/>
    </w:pPr>
  </w:style>
  <w:style w:type="character" w:customStyle="1" w:styleId="Titre2Car">
    <w:name w:val="Titre 2 Car"/>
    <w:basedOn w:val="Policepardfaut"/>
    <w:link w:val="Titre2"/>
    <w:rsid w:val="000226FF"/>
    <w:rPr>
      <w:rFonts w:ascii="Arial" w:eastAsia="Arial" w:hAnsi="Arial" w:cs="Arial"/>
      <w:b/>
      <w:sz w:val="24"/>
      <w:szCs w:val="24"/>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6</Pages>
  <Words>920</Words>
  <Characters>5064</Characters>
  <Application>Microsoft Office Word</Application>
  <DocSecurity>0</DocSecurity>
  <Lines>42</Lines>
  <Paragraphs>11</Paragraphs>
  <ScaleCrop>false</ScaleCrop>
  <Company/>
  <LinksUpToDate>false</LinksUpToDate>
  <CharactersWithSpaces>5973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40</cp:revision>
  <dcterms:created xsi:type="dcterms:W3CDTF">2022-05-22T19:05:00Z</dcterms:created>
  <dcterms:modified xsi:type="dcterms:W3CDTF">2022-05-22T22:09:00Z</dcterms:modified>
</cp:coreProperties>
</file>