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C08" w14:textId="152392AC" w:rsidR="006C3A0E" w:rsidRPr="00CD49C3" w:rsidRDefault="003C3BDF" w:rsidP="00CD49C3">
      <w:pPr>
        <w:pStyle w:val="Titre"/>
      </w:pPr>
      <w:sdt>
        <w:sdtPr>
          <w:alias w:val="Titre "/>
          <w:tag w:val=""/>
          <w:id w:val="-1792581504"/>
          <w:placeholder>
            <w:docPart w:val="8C23C368C8C6406493B037AC15FE44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632B">
            <w:t>Dossier d’architecture technique</w:t>
          </w:r>
        </w:sdtContent>
      </w:sdt>
      <w:r w:rsidR="00AB0C51" w:rsidRPr="00CD49C3"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53BAD1D9" wp14:editId="3894EFA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197725" cy="7782560"/>
                <wp:effectExtent l="0" t="0" r="254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778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B0A2B44" id="Rectangle 24" o:spid="_x0000_s1026" style="position:absolute;margin-left:0;margin-top:0;width:566.75pt;height:612.8pt;z-index:-251659265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top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" fillcolor="#142330 [3213]" stroked="f" strokeweight="1pt">
                <w10:wrap anchorx="page" anchory="page"/>
                <w10:anchorlock/>
              </v:rect>
            </w:pict>
          </mc:Fallback>
        </mc:AlternateContent>
      </w:r>
      <w:r w:rsidR="00881649" w:rsidRPr="00CD49C3">
        <w:drawing>
          <wp:anchor distT="0" distB="0" distL="114300" distR="114300" simplePos="0" relativeHeight="251659264" behindDoc="1" locked="0" layoutInCell="1" allowOverlap="1" wp14:anchorId="1CB6F521" wp14:editId="49D64776">
            <wp:simplePos x="0" y="0"/>
            <wp:positionH relativeFrom="column">
              <wp:posOffset>-327512</wp:posOffset>
            </wp:positionH>
            <wp:positionV relativeFrom="page">
              <wp:posOffset>4113146</wp:posOffset>
            </wp:positionV>
            <wp:extent cx="552893" cy="552893"/>
            <wp:effectExtent l="0" t="0" r="0" b="0"/>
            <wp:wrapNone/>
            <wp:docPr id="17" name="Graphique 16">
              <a:extLst xmlns:a="http://schemas.openxmlformats.org/drawingml/2006/main">
                <a:ext uri="{FF2B5EF4-FFF2-40B4-BE49-F238E27FC236}">
                  <a16:creationId xmlns:a16="http://schemas.microsoft.com/office/drawing/2014/main" id="{24F75A0B-4B29-43FF-865D-F013A0ADB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6">
                      <a:extLst>
                        <a:ext uri="{FF2B5EF4-FFF2-40B4-BE49-F238E27FC236}">
                          <a16:creationId xmlns:a16="http://schemas.microsoft.com/office/drawing/2014/main" id="{24F75A0B-4B29-43FF-865D-F013A0ADB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649" w:rsidRPr="00CD49C3">
        <w:drawing>
          <wp:anchor distT="0" distB="0" distL="114300" distR="114300" simplePos="0" relativeHeight="251661312" behindDoc="0" locked="0" layoutInCell="1" allowOverlap="1" wp14:anchorId="1206EDC7" wp14:editId="7A7A7F74">
            <wp:simplePos x="0" y="0"/>
            <wp:positionH relativeFrom="column">
              <wp:posOffset>4319270</wp:posOffset>
            </wp:positionH>
            <wp:positionV relativeFrom="page">
              <wp:posOffset>1541145</wp:posOffset>
            </wp:positionV>
            <wp:extent cx="858520" cy="858520"/>
            <wp:effectExtent l="0" t="0" r="0" b="0"/>
            <wp:wrapNone/>
            <wp:docPr id="7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98355E85-094B-4838-9C3F-93FD90CC6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6">
                      <a:extLst>
                        <a:ext uri="{FF2B5EF4-FFF2-40B4-BE49-F238E27FC236}">
                          <a16:creationId xmlns:a16="http://schemas.microsoft.com/office/drawing/2014/main" id="{98355E85-094B-4838-9C3F-93FD90CC6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649" w:rsidRPr="00CD49C3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484E4F" wp14:editId="4CFA752F">
                <wp:simplePos x="0" y="0"/>
                <wp:positionH relativeFrom="column">
                  <wp:posOffset>4830120</wp:posOffset>
                </wp:positionH>
                <wp:positionV relativeFrom="page">
                  <wp:posOffset>1030915</wp:posOffset>
                </wp:positionV>
                <wp:extent cx="795655" cy="801370"/>
                <wp:effectExtent l="0" t="0" r="4445" b="0"/>
                <wp:wrapNone/>
                <wp:docPr id="1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655" cy="801370"/>
                          <a:chOff x="507996" y="0"/>
                          <a:chExt cx="795815" cy="801771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507996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Ellipse 3"/>
                        <wps:cNvSpPr/>
                        <wps:spPr>
                          <a:xfrm>
                            <a:off x="758028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Ellipse 4"/>
                        <wps:cNvSpPr/>
                        <wps:spPr>
                          <a:xfrm>
                            <a:off x="1008060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Ellipse 5"/>
                        <wps:cNvSpPr/>
                        <wps:spPr>
                          <a:xfrm>
                            <a:off x="1258092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Ellipse 6"/>
                        <wps:cNvSpPr/>
                        <wps:spPr>
                          <a:xfrm>
                            <a:off x="507996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Ellipse 8"/>
                        <wps:cNvSpPr/>
                        <wps:spPr>
                          <a:xfrm>
                            <a:off x="758028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Ellipse 10"/>
                        <wps:cNvSpPr/>
                        <wps:spPr>
                          <a:xfrm>
                            <a:off x="1008060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Ellipse 11"/>
                        <wps:cNvSpPr/>
                        <wps:spPr>
                          <a:xfrm>
                            <a:off x="1258092" y="252017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Ellipse 12"/>
                        <wps:cNvSpPr/>
                        <wps:spPr>
                          <a:xfrm>
                            <a:off x="507996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Ellipse 13"/>
                        <wps:cNvSpPr/>
                        <wps:spPr>
                          <a:xfrm>
                            <a:off x="758028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Ellipse 14"/>
                        <wps:cNvSpPr/>
                        <wps:spPr>
                          <a:xfrm>
                            <a:off x="1008060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Ellipse 15"/>
                        <wps:cNvSpPr/>
                        <wps:spPr>
                          <a:xfrm>
                            <a:off x="1258092" y="504034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Ellipse 16"/>
                        <wps:cNvSpPr/>
                        <wps:spPr>
                          <a:xfrm>
                            <a:off x="507996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Ellipse 19"/>
                        <wps:cNvSpPr/>
                        <wps:spPr>
                          <a:xfrm>
                            <a:off x="758028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Ellipse 20"/>
                        <wps:cNvSpPr/>
                        <wps:spPr>
                          <a:xfrm>
                            <a:off x="1008060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Ellipse 21"/>
                        <wps:cNvSpPr/>
                        <wps:spPr>
                          <a:xfrm>
                            <a:off x="1258092" y="75605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2C3D0" id="Groupe 35" o:spid="_x0000_s1026" style="position:absolute;margin-left:380.3pt;margin-top:81.15pt;width:62.65pt;height:63.1pt;z-index:251662336;mso-position-vertical-relative:page" coordorigin="5079" coordsize="7958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">
                <v:oval id="Ellipse 2" o:spid="_x0000_s1027" style="position:absolute;left:507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eb837d [3204]" stroked="f" strokeweight="1pt">
                  <v:stroke joinstyle="miter"/>
                </v:oval>
                <v:oval id="Ellipse 3" o:spid="_x0000_s1028" style="position:absolute;left:75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+dwgAAANoAAAAPAAAAZHJzL2Rvd25yZXYueG1sRI9BawIx&#10;FITvBf9DeIKXUrMq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AaZs+dwgAAANoAAAAPAAAA&#10;AAAAAAAAAAAAAAcCAABkcnMvZG93bnJldi54bWxQSwUGAAAAAAMAAwC3AAAA9gIAAAAA&#10;" fillcolor="#eb837d [3204]" stroked="f" strokeweight="1pt">
                  <v:stroke joinstyle="miter"/>
                </v:oval>
                <v:oval id="Ellipse 4" o:spid="_x0000_s1029" style="position:absolute;left:100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fpwgAAANoAAAAPAAAAZHJzL2Rvd25yZXYueG1sRI9BawIx&#10;FITvBf9DeIKXUrOK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CVj1fpwgAAANoAAAAPAAAA&#10;AAAAAAAAAAAAAAcCAABkcnMvZG93bnJldi54bWxQSwUGAAAAAAMAAwC3AAAA9gIAAAAA&#10;" fillcolor="#eb837d [3204]" stroked="f" strokeweight="1pt">
                  <v:stroke joinstyle="miter"/>
                </v:oval>
                <v:oval id="Ellipse 5" o:spid="_x0000_s1030" style="position:absolute;left:125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" fillcolor="#eb837d [3204]" stroked="f" strokeweight="1pt">
                  <v:stroke joinstyle="miter"/>
                </v:oval>
                <v:oval id="Ellipse 6" o:spid="_x0000_s1031" style="position:absolute;left:5079;top:252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" fillcolor="#eb837d [3204]" stroked="f" strokeweight="1pt">
                  <v:stroke joinstyle="miter"/>
                </v:oval>
                <v:oval id="Ellipse 8" o:spid="_x0000_s1032" style="position:absolute;left:7580;top:25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" fillcolor="#eb837d [3204]" stroked="f" strokeweight="1pt">
                  <v:stroke joinstyle="miter"/>
                </v:oval>
                <v:oval id="Ellipse 10" o:spid="_x0000_s1033" style="position:absolute;left:10080;top:25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eb837d [3204]" stroked="f" strokeweight="1pt">
                  <v:stroke joinstyle="miter"/>
                </v:oval>
                <v:oval id="Ellipse 11" o:spid="_x0000_s1034" style="position:absolute;left:12580;top:252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" fillcolor="#eb837d [3204]" stroked="f" strokeweight="1pt">
                  <v:stroke joinstyle="miter"/>
                </v:oval>
                <v:oval id="Ellipse 12" o:spid="_x0000_s1035" style="position:absolute;left:5079;top:504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" fillcolor="#eb837d [3204]" stroked="f" strokeweight="1pt">
                  <v:stroke joinstyle="miter"/>
                </v:oval>
                <v:oval id="Ellipse 13" o:spid="_x0000_s1036" style="position:absolute;left:7580;top:504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eb837d [3204]" stroked="f" strokeweight="1pt">
                  <v:stroke joinstyle="miter"/>
                </v:oval>
                <v:oval id="Ellipse 14" o:spid="_x0000_s1037" style="position:absolute;left:10080;top:504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4cwQAAANsAAAAPAAAAZHJzL2Rvd25yZXYueG1sRE/fa8Iw&#10;EH4X/B/CCXsRTTem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JsgnhzBAAAA2wAAAA8AAAAA&#10;AAAAAAAAAAAABwIAAGRycy9kb3ducmV2LnhtbFBLBQYAAAAAAwADALcAAAD1AgAAAAA=&#10;" fillcolor="#eb837d [3204]" stroked="f" strokeweight="1pt">
                  <v:stroke joinstyle="miter"/>
                </v:oval>
                <v:oval id="Ellipse 15" o:spid="_x0000_s1038" style="position:absolute;left:12580;top:504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" fillcolor="#eb837d [3204]" stroked="f" strokeweight="1pt">
                  <v:stroke joinstyle="miter"/>
                </v:oval>
                <v:oval id="Ellipse 16" o:spid="_x0000_s1039" style="position:absolute;left:5079;top:756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eb837d [3204]" stroked="f" strokeweight="1pt">
                  <v:stroke joinstyle="miter"/>
                </v:oval>
                <v:oval id="Ellipse 19" o:spid="_x0000_s1040" style="position:absolute;left:7580;top:75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" fillcolor="#eb837d [3204]" stroked="f" strokeweight="1pt">
                  <v:stroke joinstyle="miter"/>
                </v:oval>
                <v:oval id="Ellipse 20" o:spid="_x0000_s1041" style="position:absolute;left:10080;top:75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Ki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OvTl/QD5OYXAAD//wMAUEsBAi0AFAAGAAgAAAAhANvh9svuAAAAhQEAABMAAAAAAAAAAAAAAAAA&#10;AAAAAFtDb250ZW50X1R5cGVzXS54bWxQSwECLQAUAAYACAAAACEAWvQsW78AAAAVAQAACwAAAAAA&#10;AAAAAAAAAAAfAQAAX3JlbHMvLnJlbHNQSwECLQAUAAYACAAAACEAKndSosAAAADbAAAADwAAAAAA&#10;AAAAAAAAAAAHAgAAZHJzL2Rvd25yZXYueG1sUEsFBgAAAAADAAMAtwAAAPQCAAAAAA==&#10;" fillcolor="#eb837d [3204]" stroked="f" strokeweight="1pt">
                  <v:stroke joinstyle="miter"/>
                </v:oval>
                <v:oval id="Ellipse 21" o:spid="_x0000_s1042" style="position:absolute;left:12580;top:756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" fillcolor="#eb837d [3204]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14:paraId="5BC2867A" w14:textId="56E3FBF3" w:rsidR="00C36937" w:rsidRDefault="003C3BDF" w:rsidP="00CD49C3">
      <w:sdt>
        <w:sdtPr>
          <w:rPr>
            <w:rStyle w:val="ObjetCar"/>
          </w:rPr>
          <w:alias w:val="Objet "/>
          <w:tag w:val=""/>
          <w:id w:val="1642931646"/>
          <w:placeholder>
            <w:docPart w:val="6460058AC49F497C954F07BBB7BBAE8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ObjetCar"/>
          </w:rPr>
        </w:sdtEndPr>
        <w:sdtContent>
          <w:r w:rsidR="00CB632B">
            <w:rPr>
              <w:rStyle w:val="ObjetCar"/>
            </w:rPr>
            <w:t>OCDM Base Stack</w:t>
          </w:r>
        </w:sdtContent>
      </w:sdt>
      <w:r w:rsidR="00DF625A" w:rsidRPr="00CD49C3">
        <w:rPr>
          <w:noProof/>
        </w:rPr>
        <w:drawing>
          <wp:anchor distT="0" distB="0" distL="114300" distR="114300" simplePos="0" relativeHeight="251658240" behindDoc="0" locked="0" layoutInCell="1" allowOverlap="1" wp14:anchorId="3E23D7ED" wp14:editId="16CEB1EF">
            <wp:simplePos x="0" y="0"/>
            <wp:positionH relativeFrom="page">
              <wp:posOffset>3512982</wp:posOffset>
            </wp:positionH>
            <wp:positionV relativeFrom="page">
              <wp:posOffset>7825105</wp:posOffset>
            </wp:positionV>
            <wp:extent cx="4048125" cy="2864485"/>
            <wp:effectExtent l="0" t="0" r="0" b="0"/>
            <wp:wrapNone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B6D428E2-BF91-4B3A-A83C-88831084E862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B6D428E2-BF91-4B3A-A83C-88831084E862}"/>
                        </a:ex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C34D" w14:textId="338796A7" w:rsidR="00696DF0" w:rsidRPr="00B461B1" w:rsidRDefault="00696DF0" w:rsidP="00696DF0">
      <w:pPr>
        <w:rPr>
          <w:color w:val="FFFFFF" w:themeColor="background1"/>
          <w:sz w:val="24"/>
          <w:szCs w:val="24"/>
        </w:rPr>
        <w:sectPr w:rsidR="00696DF0" w:rsidRPr="00B461B1" w:rsidSect="0027103D">
          <w:headerReference w:type="default" r:id="rId16"/>
          <w:footerReference w:type="default" r:id="rId17"/>
          <w:pgSz w:w="11906" w:h="16838"/>
          <w:pgMar w:top="6804" w:right="1418" w:bottom="1418" w:left="1418" w:header="709" w:footer="709" w:gutter="0"/>
          <w:cols w:space="708"/>
          <w:docGrid w:linePitch="360"/>
        </w:sectPr>
      </w:pPr>
      <w:r w:rsidRPr="00B461B1">
        <w:rPr>
          <w:color w:val="FFFFFF" w:themeColor="background1"/>
          <w:sz w:val="24"/>
          <w:szCs w:val="24"/>
        </w:rPr>
        <w:t xml:space="preserve">Version </w:t>
      </w:r>
      <w:r w:rsidR="001032D9">
        <w:rPr>
          <w:color w:val="FFFFFF" w:themeColor="background1"/>
          <w:sz w:val="24"/>
          <w:szCs w:val="24"/>
        </w:rPr>
        <w:fldChar w:fldCharType="begin"/>
      </w:r>
      <w:r w:rsidR="001032D9">
        <w:rPr>
          <w:color w:val="FFFFFF" w:themeColor="background1"/>
          <w:sz w:val="24"/>
          <w:szCs w:val="24"/>
        </w:rPr>
        <w:instrText xml:space="preserve"> DOCPROPERTY  Version  \* MERGEFORMAT </w:instrText>
      </w:r>
      <w:r w:rsidR="001032D9">
        <w:rPr>
          <w:color w:val="FFFFFF" w:themeColor="background1"/>
          <w:sz w:val="24"/>
          <w:szCs w:val="24"/>
        </w:rPr>
        <w:fldChar w:fldCharType="separate"/>
      </w:r>
      <w:r w:rsidR="003B0FF3">
        <w:rPr>
          <w:color w:val="FFFFFF" w:themeColor="background1"/>
          <w:sz w:val="24"/>
          <w:szCs w:val="24"/>
        </w:rPr>
        <w:t>0.1</w:t>
      </w:r>
      <w:r w:rsidR="001032D9">
        <w:rPr>
          <w:color w:val="FFFFFF" w:themeColor="background1"/>
          <w:sz w:val="24"/>
          <w:szCs w:val="24"/>
        </w:rPr>
        <w:fldChar w:fldCharType="end"/>
      </w:r>
    </w:p>
    <w:p w14:paraId="55E88EC6" w14:textId="29FDA3A0" w:rsidR="00012C13" w:rsidRDefault="00E86FFC" w:rsidP="00E86FFC">
      <w:pPr>
        <w:pStyle w:val="Titre1"/>
        <w:numPr>
          <w:ilvl w:val="0"/>
          <w:numId w:val="0"/>
        </w:numPr>
        <w:ind w:left="360" w:hanging="360"/>
      </w:pPr>
      <w:bookmarkStart w:id="0" w:name="_Toc129707741"/>
      <w:r>
        <w:lastRenderedPageBreak/>
        <w:t>Historique du document</w:t>
      </w:r>
      <w:bookmarkEnd w:id="0"/>
    </w:p>
    <w:p w14:paraId="027B0666" w14:textId="1A4C8451" w:rsidR="00724729" w:rsidRPr="00724729" w:rsidRDefault="00724729" w:rsidP="00724729">
      <w:pPr>
        <w:pStyle w:val="Titre2"/>
        <w:numPr>
          <w:ilvl w:val="0"/>
          <w:numId w:val="0"/>
        </w:numPr>
      </w:pPr>
      <w:bookmarkStart w:id="1" w:name="_Toc129707742"/>
      <w:r>
        <w:t>Révisions du document</w:t>
      </w:r>
      <w:bookmarkEnd w:id="1"/>
    </w:p>
    <w:tbl>
      <w:tblPr>
        <w:tblStyle w:val="TableauGrille5Fonc-Accentuation5"/>
        <w:tblW w:w="907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43"/>
        <w:gridCol w:w="1241"/>
        <w:gridCol w:w="1260"/>
        <w:gridCol w:w="3617"/>
        <w:gridCol w:w="1811"/>
      </w:tblGrid>
      <w:tr w:rsidR="003C49D1" w14:paraId="189B20BF" w14:textId="77777777" w:rsidTr="003B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503595E" w14:textId="77777777" w:rsidR="003704B7" w:rsidRPr="003D049F" w:rsidRDefault="003704B7" w:rsidP="006D6DF5">
            <w:pPr>
              <w:jc w:val="center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Version</w:t>
            </w:r>
          </w:p>
        </w:tc>
        <w:tc>
          <w:tcPr>
            <w:tcW w:w="1241" w:type="dxa"/>
            <w:vAlign w:val="center"/>
          </w:tcPr>
          <w:p w14:paraId="3C8817CE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Date</w:t>
            </w:r>
          </w:p>
        </w:tc>
        <w:tc>
          <w:tcPr>
            <w:tcW w:w="1260" w:type="dxa"/>
            <w:vAlign w:val="center"/>
          </w:tcPr>
          <w:p w14:paraId="4C061D91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Version applicative concernée</w:t>
            </w:r>
          </w:p>
        </w:tc>
        <w:tc>
          <w:tcPr>
            <w:tcW w:w="3617" w:type="dxa"/>
            <w:vAlign w:val="center"/>
          </w:tcPr>
          <w:p w14:paraId="21A91473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Description</w:t>
            </w:r>
          </w:p>
        </w:tc>
        <w:tc>
          <w:tcPr>
            <w:tcW w:w="1811" w:type="dxa"/>
            <w:vAlign w:val="center"/>
          </w:tcPr>
          <w:p w14:paraId="6E825245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Auteur</w:t>
            </w:r>
          </w:p>
        </w:tc>
      </w:tr>
      <w:tr w:rsidR="003C49D1" w14:paraId="054916E8" w14:textId="77777777" w:rsidTr="003B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24406A6" w14:textId="706063DB" w:rsidR="003704B7" w:rsidRPr="003D049F" w:rsidRDefault="003B0FF3" w:rsidP="006D6D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1241" w:type="dxa"/>
            <w:vAlign w:val="center"/>
          </w:tcPr>
          <w:p w14:paraId="56BFB7D0" w14:textId="49FD1482" w:rsidR="003704B7" w:rsidRPr="003D049F" w:rsidRDefault="003B0FF3" w:rsidP="006D6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17/02/2023</w:t>
            </w:r>
          </w:p>
        </w:tc>
        <w:tc>
          <w:tcPr>
            <w:tcW w:w="1260" w:type="dxa"/>
            <w:vAlign w:val="center"/>
          </w:tcPr>
          <w:p w14:paraId="13FB9888" w14:textId="77777777" w:rsidR="003704B7" w:rsidRPr="003D049F" w:rsidRDefault="003704B7" w:rsidP="006D6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17" w:type="dxa"/>
            <w:vAlign w:val="center"/>
          </w:tcPr>
          <w:p w14:paraId="36175773" w14:textId="77777777" w:rsidR="003704B7" w:rsidRPr="003D049F" w:rsidRDefault="003704B7" w:rsidP="006D6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- Version initiale</w:t>
            </w:r>
          </w:p>
        </w:tc>
        <w:tc>
          <w:tcPr>
            <w:tcW w:w="1811" w:type="dxa"/>
            <w:vAlign w:val="center"/>
          </w:tcPr>
          <w:p w14:paraId="3882998A" w14:textId="0B3EF595" w:rsidR="003704B7" w:rsidRPr="003D049F" w:rsidRDefault="003B0FF3" w:rsidP="006D6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TGE</w:t>
            </w:r>
          </w:p>
        </w:tc>
      </w:tr>
      <w:tr w:rsidR="003B0FF3" w14:paraId="4EFBCED9" w14:textId="77777777" w:rsidTr="003B0F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266DC679" w14:textId="77777777" w:rsidR="003B0FF3" w:rsidRDefault="003B0FF3" w:rsidP="006D6D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5C63CAD9" w14:textId="77777777" w:rsidR="003B0FF3" w:rsidRDefault="003B0FF3" w:rsidP="006D6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B69DE31" w14:textId="77777777" w:rsidR="003B0FF3" w:rsidRPr="003D049F" w:rsidRDefault="003B0FF3" w:rsidP="006D6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17" w:type="dxa"/>
            <w:vAlign w:val="center"/>
          </w:tcPr>
          <w:p w14:paraId="277DE534" w14:textId="77777777" w:rsidR="003B0FF3" w:rsidRPr="003D049F" w:rsidRDefault="003B0FF3" w:rsidP="006D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11" w:type="dxa"/>
            <w:vAlign w:val="center"/>
          </w:tcPr>
          <w:p w14:paraId="23CEC8D8" w14:textId="77777777" w:rsidR="003B0FF3" w:rsidRDefault="003B0FF3" w:rsidP="006D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B039E5D" w14:textId="77777777" w:rsidR="003704B7" w:rsidRPr="00724729" w:rsidRDefault="003704B7" w:rsidP="00CA510B">
      <w:pPr>
        <w:pStyle w:val="Titre2"/>
        <w:numPr>
          <w:ilvl w:val="0"/>
          <w:numId w:val="0"/>
        </w:numPr>
        <w:spacing w:before="240"/>
      </w:pPr>
      <w:bookmarkStart w:id="2" w:name="_Toc124510289"/>
      <w:bookmarkStart w:id="3" w:name="_Toc129707743"/>
      <w:r w:rsidRPr="00724729">
        <w:t>Validation du document</w:t>
      </w:r>
      <w:bookmarkEnd w:id="2"/>
      <w:bookmarkEnd w:id="3"/>
    </w:p>
    <w:tbl>
      <w:tblPr>
        <w:tblStyle w:val="TableauGrille5Fonc-Accentuation5"/>
        <w:tblW w:w="9072" w:type="dxa"/>
        <w:tblLook w:val="0480" w:firstRow="0" w:lastRow="0" w:firstColumn="1" w:lastColumn="0" w:noHBand="0" w:noVBand="1"/>
      </w:tblPr>
      <w:tblGrid>
        <w:gridCol w:w="2085"/>
        <w:gridCol w:w="3532"/>
        <w:gridCol w:w="3455"/>
      </w:tblGrid>
      <w:tr w:rsidR="003704B7" w:rsidRPr="003D049F" w14:paraId="412BF629" w14:textId="77777777" w:rsidTr="0098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4DF0AC3" w14:textId="77777777" w:rsidR="003704B7" w:rsidRPr="003D049F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du commanditaire</w:t>
            </w:r>
          </w:p>
        </w:tc>
        <w:tc>
          <w:tcPr>
            <w:tcW w:w="3562" w:type="dxa"/>
            <w:vAlign w:val="center"/>
          </w:tcPr>
          <w:p w14:paraId="1BAC9E6D" w14:textId="760981D1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&lt;Organisation&gt;</w:t>
            </w:r>
          </w:p>
          <w:p w14:paraId="48468F4B" w14:textId="0D42CA6B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</w:t>
            </w:r>
          </w:p>
          <w:p w14:paraId="55F405F7" w14:textId="4AB3DAE5" w:rsidR="003704B7" w:rsidRPr="003D049F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&lt;Fonction&gt;</w:t>
            </w:r>
          </w:p>
        </w:tc>
        <w:tc>
          <w:tcPr>
            <w:tcW w:w="3499" w:type="dxa"/>
            <w:vAlign w:val="center"/>
          </w:tcPr>
          <w:p w14:paraId="0D95A6C8" w14:textId="77777777" w:rsidR="003704B7" w:rsidRPr="003D049F" w:rsidRDefault="003704B7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et visa :</w:t>
            </w:r>
          </w:p>
        </w:tc>
      </w:tr>
      <w:tr w:rsidR="003704B7" w:rsidRPr="003D049F" w14:paraId="42FEB745" w14:textId="77777777" w:rsidTr="00981AA4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E8F62E1" w14:textId="77777777" w:rsidR="003704B7" w:rsidRPr="003D049F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du prestataire</w:t>
            </w:r>
          </w:p>
        </w:tc>
        <w:tc>
          <w:tcPr>
            <w:tcW w:w="3562" w:type="dxa"/>
            <w:vAlign w:val="center"/>
          </w:tcPr>
          <w:p w14:paraId="4280DB36" w14:textId="77777777" w:rsidR="00920B25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&lt;Organisation&gt;</w:t>
            </w:r>
          </w:p>
          <w:p w14:paraId="64666FD2" w14:textId="77777777" w:rsidR="00920B25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</w:t>
            </w:r>
          </w:p>
          <w:p w14:paraId="2CD29BFA" w14:textId="48DCB6E3" w:rsidR="003704B7" w:rsidRPr="003D049F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&lt;Fonction&gt;</w:t>
            </w:r>
          </w:p>
        </w:tc>
        <w:tc>
          <w:tcPr>
            <w:tcW w:w="3499" w:type="dxa"/>
            <w:vAlign w:val="center"/>
          </w:tcPr>
          <w:p w14:paraId="26B68450" w14:textId="77777777" w:rsidR="003704B7" w:rsidRPr="003D049F" w:rsidRDefault="003704B7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et visa :</w:t>
            </w:r>
          </w:p>
        </w:tc>
      </w:tr>
      <w:tr w:rsidR="003704B7" w:rsidRPr="003D049F" w14:paraId="05BE7B9D" w14:textId="77777777" w:rsidTr="0098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0C9B379" w14:textId="77777777" w:rsidR="003704B7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Approbateurs :</w:t>
            </w:r>
          </w:p>
        </w:tc>
        <w:tc>
          <w:tcPr>
            <w:tcW w:w="3562" w:type="dxa"/>
            <w:vAlign w:val="center"/>
          </w:tcPr>
          <w:p w14:paraId="7EFF0161" w14:textId="54B7E605" w:rsidR="00920B25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Prénom&gt;, &lt;Organisation&gt;</w:t>
            </w:r>
          </w:p>
          <w:p w14:paraId="14F707E5" w14:textId="04633B62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Prénom&gt;, &lt;Organisation&gt;</w:t>
            </w:r>
          </w:p>
        </w:tc>
        <w:tc>
          <w:tcPr>
            <w:tcW w:w="3499" w:type="dxa"/>
            <w:vAlign w:val="center"/>
          </w:tcPr>
          <w:p w14:paraId="63F694FC" w14:textId="77777777" w:rsidR="003704B7" w:rsidRDefault="003704B7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8A9A810" w14:textId="2FA15849" w:rsidR="00E86FFC" w:rsidRDefault="00E86FFC">
      <w:r>
        <w:br w:type="page"/>
      </w:r>
    </w:p>
    <w:sdt>
      <w:sdtPr>
        <w:rPr>
          <w:rFonts w:ascii="Montserrat" w:eastAsiaTheme="minorHAnsi" w:hAnsi="Montserrat" w:cstheme="minorBidi"/>
          <w:color w:val="auto"/>
          <w:sz w:val="22"/>
          <w:szCs w:val="22"/>
          <w:lang w:eastAsia="en-US"/>
        </w:rPr>
        <w:id w:val="89007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2AFD6" w14:textId="7DFFB5A6" w:rsidR="00E25DFB" w:rsidRPr="00994A17" w:rsidRDefault="00E25DFB" w:rsidP="00994A17">
          <w:pPr>
            <w:pStyle w:val="En-ttedetabledesmatires"/>
          </w:pPr>
          <w:r w:rsidRPr="00994A17">
            <w:t>Table des matières</w:t>
          </w:r>
        </w:p>
        <w:p w14:paraId="63D98191" w14:textId="45D19E89" w:rsidR="00DB174F" w:rsidRDefault="00E25DFB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07741" w:history="1">
            <w:r w:rsidR="00DB174F" w:rsidRPr="00B358D7">
              <w:rPr>
                <w:rStyle w:val="Lienhypertexte"/>
              </w:rPr>
              <w:t>Historique du document</w:t>
            </w:r>
            <w:r w:rsidR="00DB174F">
              <w:rPr>
                <w:webHidden/>
              </w:rPr>
              <w:tab/>
            </w:r>
            <w:r w:rsidR="00DB174F">
              <w:rPr>
                <w:webHidden/>
              </w:rPr>
              <w:fldChar w:fldCharType="begin"/>
            </w:r>
            <w:r w:rsidR="00DB174F">
              <w:rPr>
                <w:webHidden/>
              </w:rPr>
              <w:instrText xml:space="preserve"> PAGEREF _Toc129707741 \h </w:instrText>
            </w:r>
            <w:r w:rsidR="00DB174F">
              <w:rPr>
                <w:webHidden/>
              </w:rPr>
            </w:r>
            <w:r w:rsidR="00DB174F">
              <w:rPr>
                <w:webHidden/>
              </w:rPr>
              <w:fldChar w:fldCharType="separate"/>
            </w:r>
            <w:r w:rsidR="00DB174F">
              <w:rPr>
                <w:webHidden/>
              </w:rPr>
              <w:t>2</w:t>
            </w:r>
            <w:r w:rsidR="00DB174F">
              <w:rPr>
                <w:webHidden/>
              </w:rPr>
              <w:fldChar w:fldCharType="end"/>
            </w:r>
          </w:hyperlink>
        </w:p>
        <w:p w14:paraId="2A4C8F43" w14:textId="62BE6596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42" w:history="1">
            <w:r w:rsidRPr="00B358D7">
              <w:rPr>
                <w:rStyle w:val="Lienhypertexte"/>
              </w:rPr>
              <w:t>Révisions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20D348" w14:textId="727CB0BF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43" w:history="1">
            <w:r w:rsidRPr="00B358D7">
              <w:rPr>
                <w:rStyle w:val="Lienhypertexte"/>
              </w:rPr>
              <w:t>Validation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56581C" w14:textId="4EE24FFF" w:rsidR="00DB174F" w:rsidRDefault="00DB174F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29707744" w:history="1">
            <w:r w:rsidRPr="00B35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B358D7">
              <w:rPr>
                <w:rStyle w:val="Lienhypertexte"/>
              </w:rPr>
              <w:t>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7EF3AD" w14:textId="64B3D182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45" w:history="1">
            <w:r w:rsidRPr="00B358D7">
              <w:rPr>
                <w:rStyle w:val="Lienhypertexte"/>
              </w:rPr>
              <w:t>1.1. Objet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5714F5" w14:textId="171F7366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46" w:history="1">
            <w:r w:rsidRPr="00B358D7">
              <w:rPr>
                <w:rStyle w:val="Lienhypertexte"/>
              </w:rPr>
              <w:t>1.2. Enjeux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CBBE11" w14:textId="45ABC078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47" w:history="1">
            <w:r w:rsidRPr="00B358D7">
              <w:rPr>
                <w:rStyle w:val="Lienhypertexte"/>
              </w:rPr>
              <w:t>1.3. Utilisateurs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475B74" w14:textId="66A8140A" w:rsidR="00DB174F" w:rsidRDefault="00DB174F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29707748" w:history="1">
            <w:r w:rsidRPr="00B358D7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B358D7">
              <w:rPr>
                <w:rStyle w:val="Lienhypertexte"/>
              </w:rPr>
              <w:t>Fonctionnalités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8C63B5" w14:textId="69E470E9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49" w:history="1">
            <w:r w:rsidRPr="00B358D7">
              <w:rPr>
                <w:rStyle w:val="Lienhypertexte"/>
              </w:rPr>
              <w:t>1.4. Exigences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D9E641" w14:textId="2803086E" w:rsidR="00DB174F" w:rsidRDefault="00DB174F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29707750" w:history="1">
            <w:r w:rsidRPr="00B358D7">
              <w:rPr>
                <w:rStyle w:val="Lienhypertexte"/>
              </w:rPr>
              <w:t>3.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B358D7">
              <w:rPr>
                <w:rStyle w:val="Lienhypertexte"/>
              </w:rPr>
              <w:t>Architecture logicielle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31ABD" w14:textId="56E63B09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51" w:history="1">
            <w:r w:rsidRPr="00B358D7">
              <w:rPr>
                <w:rStyle w:val="Lienhypertexte"/>
              </w:rPr>
              <w:t>1.5. Architecture générale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05974E" w14:textId="454EF9CE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52" w:history="1">
            <w:r w:rsidRPr="00B358D7">
              <w:rPr>
                <w:rStyle w:val="Lienhypertexte"/>
              </w:rPr>
              <w:t>1.6. Backend Spring MVC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8A7297" w14:textId="34EFD25C" w:rsidR="00DB174F" w:rsidRDefault="00DB174F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29707753" w:history="1">
            <w:r w:rsidRPr="00B358D7">
              <w:rPr>
                <w:rStyle w:val="Lienhypertexte"/>
              </w:rPr>
              <w:t>4.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B358D7">
              <w:rPr>
                <w:rStyle w:val="Lienhypertexte"/>
              </w:rPr>
              <w:t>Architecture technique et solutions logicielles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5AC9DE" w14:textId="340DACF1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54" w:history="1">
            <w:r w:rsidRPr="00B358D7">
              <w:rPr>
                <w:rStyle w:val="Lienhypertexte"/>
              </w:rPr>
              <w:t>1.7. Infrastructure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FF40A2" w14:textId="48654AAF" w:rsidR="00DB174F" w:rsidRDefault="00DB174F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29707755" w:history="1">
            <w:r w:rsidRPr="00B358D7">
              <w:rPr>
                <w:rStyle w:val="Lienhypertexte"/>
              </w:rPr>
              <w:t>1.7.1. Serveur d’application 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C5F71C7" w14:textId="2608BBB3" w:rsidR="00DB174F" w:rsidRDefault="00DB174F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29707756" w:history="1">
            <w:r w:rsidRPr="00B358D7">
              <w:rPr>
                <w:rStyle w:val="Lienhypertexte"/>
              </w:rPr>
              <w:t>1.7.2. SGBD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49C9A7D" w14:textId="6A1D7CF7" w:rsidR="00DB174F" w:rsidRDefault="00DB174F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29707757" w:history="1">
            <w:r w:rsidRPr="00B358D7">
              <w:rPr>
                <w:rStyle w:val="Lienhypertexte"/>
              </w:rPr>
              <w:t>1.8. Versions logicielles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DF73EB" w14:textId="2CDA4174" w:rsidR="00DB174F" w:rsidRDefault="00DB174F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29707758" w:history="1">
            <w:r w:rsidRPr="00B358D7">
              <w:rPr>
                <w:rStyle w:val="Lienhypertexte"/>
              </w:rPr>
              <w:t>5.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B358D7">
              <w:rPr>
                <w:rStyle w:val="Lienhypertexte"/>
              </w:rPr>
              <w:t>Sécurité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70864C" w14:textId="056ED54B" w:rsidR="002E55E1" w:rsidRDefault="00E25DF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EAA1BF" w14:textId="77777777" w:rsidR="002E55E1" w:rsidRDefault="002E55E1">
      <w:pPr>
        <w:rPr>
          <w:b/>
          <w:bCs/>
        </w:rPr>
      </w:pPr>
      <w:r>
        <w:rPr>
          <w:b/>
          <w:bCs/>
        </w:rPr>
        <w:br w:type="page"/>
      </w:r>
    </w:p>
    <w:p w14:paraId="327A3E38" w14:textId="45368506" w:rsidR="003C0A22" w:rsidRDefault="003C0A22" w:rsidP="003C0A22">
      <w:pPr>
        <w:pStyle w:val="Titre1"/>
      </w:pPr>
      <w:bookmarkStart w:id="4" w:name="_Toc129707744"/>
      <w:r>
        <w:lastRenderedPageBreak/>
        <w:t>Contexte</w:t>
      </w:r>
      <w:bookmarkEnd w:id="4"/>
    </w:p>
    <w:p w14:paraId="735E51C0" w14:textId="191798B0" w:rsidR="003C0A22" w:rsidRDefault="00040D28" w:rsidP="00040D28">
      <w:pPr>
        <w:pStyle w:val="Titre2"/>
      </w:pPr>
      <w:bookmarkStart w:id="5" w:name="_Toc129707745"/>
      <w:r>
        <w:t>Objet du document</w:t>
      </w:r>
      <w:bookmarkEnd w:id="5"/>
    </w:p>
    <w:p w14:paraId="27133EA7" w14:textId="2BC5B37D" w:rsidR="003C0A22" w:rsidRDefault="003C0A22" w:rsidP="00040D28">
      <w:r w:rsidRPr="003C0A22">
        <w:t xml:space="preserve">Le présent document est le Dossier d’Architecture Technique du projet </w:t>
      </w:r>
      <w:r>
        <w:t xml:space="preserve">Base Stack. </w:t>
      </w:r>
      <w:r w:rsidRPr="003C0A22">
        <w:t xml:space="preserve">Il vise à préciser les spécifications </w:t>
      </w:r>
      <w:r w:rsidR="00396CCC">
        <w:t>d’architecture</w:t>
      </w:r>
      <w:r w:rsidR="00900076">
        <w:t>s</w:t>
      </w:r>
      <w:r w:rsidR="00396CCC">
        <w:t xml:space="preserve"> </w:t>
      </w:r>
      <w:r w:rsidRPr="003C0A22">
        <w:t xml:space="preserve">fonctionnelle et technique </w:t>
      </w:r>
      <w:r>
        <w:t>de</w:t>
      </w:r>
      <w:r w:rsidRPr="003C0A22">
        <w:t xml:space="preserve"> cette application.</w:t>
      </w:r>
    </w:p>
    <w:p w14:paraId="1A84151D" w14:textId="77777777" w:rsidR="00E61E99" w:rsidRDefault="00E61E99" w:rsidP="00040D28"/>
    <w:p w14:paraId="4B7E8BDE" w14:textId="77777777" w:rsidR="003C0A22" w:rsidRDefault="003C0A22" w:rsidP="003C0A22">
      <w:pPr>
        <w:pStyle w:val="Titre2"/>
      </w:pPr>
      <w:bookmarkStart w:id="6" w:name="_Toc129707746"/>
      <w:r>
        <w:t>Enjeux</w:t>
      </w:r>
      <w:r w:rsidR="00040D28">
        <w:t xml:space="preserve"> projet</w:t>
      </w:r>
      <w:bookmarkEnd w:id="6"/>
    </w:p>
    <w:p w14:paraId="598E8370" w14:textId="56F8D324" w:rsidR="003C0A22" w:rsidRDefault="003C0A22" w:rsidP="00040D28">
      <w:r>
        <w:t xml:space="preserve">Ce projet </w:t>
      </w:r>
      <w:r w:rsidR="00900076">
        <w:t>a pour objectif de</w:t>
      </w:r>
      <w:r>
        <w:t xml:space="preserve"> fournir un</w:t>
      </w:r>
      <w:r w:rsidR="00123B9B">
        <w:t>e</w:t>
      </w:r>
      <w:r>
        <w:t xml:space="preserve"> base de démarrage uniforme et </w:t>
      </w:r>
      <w:r w:rsidR="00123B9B">
        <w:t>prête</w:t>
      </w:r>
      <w:r>
        <w:t xml:space="preserve"> à l’emploi pour l’implémentation des projets</w:t>
      </w:r>
      <w:r w:rsidR="00123B9B">
        <w:t>.</w:t>
      </w:r>
    </w:p>
    <w:p w14:paraId="68675843" w14:textId="1E12906E" w:rsidR="00D40777" w:rsidRDefault="00D40777" w:rsidP="00040D28">
      <w:r>
        <w:t>L’objectif du déploiement de cette base commune pour no</w:t>
      </w:r>
      <w:r w:rsidR="005C45A6">
        <w:t>s</w:t>
      </w:r>
      <w:r>
        <w:t xml:space="preserve"> futur</w:t>
      </w:r>
      <w:r w:rsidR="005C45A6">
        <w:t>s</w:t>
      </w:r>
      <w:r>
        <w:t xml:space="preserve"> projet</w:t>
      </w:r>
      <w:r w:rsidR="005C45A6">
        <w:t>s</w:t>
      </w:r>
      <w:r>
        <w:t xml:space="preserve"> est multiple</w:t>
      </w:r>
    </w:p>
    <w:p w14:paraId="7B3F4076" w14:textId="3B819BF7" w:rsidR="00D40777" w:rsidRDefault="00D40777" w:rsidP="00D40777">
      <w:pPr>
        <w:pStyle w:val="Paragraphedeliste"/>
        <w:numPr>
          <w:ilvl w:val="0"/>
          <w:numId w:val="15"/>
        </w:numPr>
      </w:pPr>
      <w:r>
        <w:t>Gains de temps au démarrage des projets</w:t>
      </w:r>
    </w:p>
    <w:p w14:paraId="76491E41" w14:textId="6440CE68" w:rsidR="00D40777" w:rsidRDefault="00D40777" w:rsidP="00D40777">
      <w:pPr>
        <w:pStyle w:val="Paragraphedeliste"/>
        <w:numPr>
          <w:ilvl w:val="0"/>
          <w:numId w:val="15"/>
        </w:numPr>
      </w:pPr>
      <w:r>
        <w:t>Industrialisation des projet</w:t>
      </w:r>
      <w:r w:rsidR="005C45A6">
        <w:t>s</w:t>
      </w:r>
      <w:r>
        <w:t xml:space="preserve"> facilitée (build, packaging, CI…)</w:t>
      </w:r>
    </w:p>
    <w:p w14:paraId="052F8815" w14:textId="14396EF0" w:rsidR="00D40777" w:rsidRDefault="005C45A6" w:rsidP="00D40777">
      <w:pPr>
        <w:pStyle w:val="Paragraphedeliste"/>
        <w:numPr>
          <w:ilvl w:val="0"/>
          <w:numId w:val="15"/>
        </w:numPr>
      </w:pPr>
      <w:r>
        <w:t>Amélioration du support de la DT et des autres projets</w:t>
      </w:r>
    </w:p>
    <w:p w14:paraId="7A61B7D0" w14:textId="2BACC052" w:rsidR="005C45A6" w:rsidRDefault="005C45A6" w:rsidP="00D40777">
      <w:pPr>
        <w:pStyle w:val="Paragraphedeliste"/>
        <w:numPr>
          <w:ilvl w:val="0"/>
          <w:numId w:val="15"/>
        </w:numPr>
      </w:pPr>
      <w:r>
        <w:t>Facilité pour intervenir sur différents projets</w:t>
      </w:r>
    </w:p>
    <w:p w14:paraId="712F30CC" w14:textId="5E4AD130" w:rsidR="005C45A6" w:rsidRDefault="005C45A6" w:rsidP="005C45A6">
      <w:pPr>
        <w:pStyle w:val="Paragraphedeliste"/>
        <w:numPr>
          <w:ilvl w:val="0"/>
          <w:numId w:val="15"/>
        </w:numPr>
      </w:pPr>
      <w:r>
        <w:t>Amélioration de la capacité à mettre à jour le socle</w:t>
      </w:r>
    </w:p>
    <w:p w14:paraId="77480F6D" w14:textId="394955C1" w:rsidR="005C45A6" w:rsidRDefault="005C45A6" w:rsidP="005C45A6"/>
    <w:p w14:paraId="4D6BA155" w14:textId="69F32142" w:rsidR="00996397" w:rsidRDefault="008226F8" w:rsidP="005C45A6">
      <w:r>
        <w:t xml:space="preserve">Ce socle projet n’implémente pas de logique métier, il propose un socle technique fonctionnel </w:t>
      </w:r>
      <w:r w:rsidR="00FE25C5">
        <w:t>répondant aux problématiques transverses commune des projets</w:t>
      </w:r>
    </w:p>
    <w:p w14:paraId="7ACE6025" w14:textId="77777777" w:rsidR="00E61E99" w:rsidRDefault="00E61E99" w:rsidP="00040D28"/>
    <w:p w14:paraId="1C992A95" w14:textId="62A16383" w:rsidR="001C7F33" w:rsidRDefault="001C7F33" w:rsidP="001C7F33">
      <w:pPr>
        <w:pStyle w:val="Titre2"/>
      </w:pPr>
      <w:bookmarkStart w:id="7" w:name="_Toc129707747"/>
      <w:r>
        <w:t>Utilisateurs</w:t>
      </w:r>
      <w:bookmarkEnd w:id="7"/>
    </w:p>
    <w:p w14:paraId="64738E00" w14:textId="127FD6FD" w:rsidR="001C7F33" w:rsidRPr="001C7F33" w:rsidRDefault="001C7F33" w:rsidP="001C7F33">
      <w:r>
        <w:t xml:space="preserve">Les utilisateurs de ce </w:t>
      </w:r>
      <w:r w:rsidR="00BB69C1">
        <w:t>logiciel</w:t>
      </w:r>
      <w:r>
        <w:t xml:space="preserve"> </w:t>
      </w:r>
      <w:r w:rsidR="00BB69C1">
        <w:t>sont les équipes projet qui implémentent cette base pour la décliner comme un projet à destination des utilisateurs finaux.</w:t>
      </w:r>
    </w:p>
    <w:p w14:paraId="62EE8A13" w14:textId="77777777" w:rsidR="00E61E99" w:rsidRDefault="00E61E99" w:rsidP="00040D28"/>
    <w:p w14:paraId="180E037F" w14:textId="73052EA3" w:rsidR="00040D28" w:rsidRDefault="00040D28" w:rsidP="00E61E99">
      <w:pPr>
        <w:pStyle w:val="Titre1"/>
      </w:pPr>
      <w:bookmarkStart w:id="8" w:name="_Toc129707748"/>
      <w:r>
        <w:lastRenderedPageBreak/>
        <w:t>Fonctionnalités</w:t>
      </w:r>
      <w:bookmarkEnd w:id="8"/>
    </w:p>
    <w:p w14:paraId="0E88F19C" w14:textId="28DB1269" w:rsidR="00E61E99" w:rsidRDefault="00E61E99" w:rsidP="00040D28">
      <w:r>
        <w:t>Comme évoqué en introduction, ce socle projet n’implémente pas de logique métier.</w:t>
      </w:r>
    </w:p>
    <w:p w14:paraId="775E0EE6" w14:textId="77777777" w:rsidR="007B61DB" w:rsidRDefault="007B61DB" w:rsidP="00040D28"/>
    <w:p w14:paraId="1F560CBA" w14:textId="5608C926" w:rsidR="00E61E99" w:rsidRDefault="00DC6AC7" w:rsidP="00040D28">
      <w:r>
        <w:t>Il se concentre les problématique</w:t>
      </w:r>
      <w:r w:rsidR="00CE58CC">
        <w:t>s</w:t>
      </w:r>
      <w:r>
        <w:t xml:space="preserve"> transverse</w:t>
      </w:r>
      <w:r w:rsidR="00CE58CC">
        <w:t>s</w:t>
      </w:r>
      <w:r>
        <w:t xml:space="preserve"> fonctionnelles et techniques suivantes :</w:t>
      </w:r>
    </w:p>
    <w:p w14:paraId="7975A4BB" w14:textId="77777777" w:rsidR="00E61E99" w:rsidRDefault="00E61E99" w:rsidP="00E61E99">
      <w:pPr>
        <w:pStyle w:val="Paragraphedeliste"/>
        <w:numPr>
          <w:ilvl w:val="0"/>
          <w:numId w:val="16"/>
        </w:numPr>
      </w:pPr>
      <w:r>
        <w:t>Disposer d’un backend Java permettant d’implémenter les fonctions métiers</w:t>
      </w:r>
    </w:p>
    <w:p w14:paraId="313D9EDC" w14:textId="77777777" w:rsidR="00E61E99" w:rsidRDefault="00E61E99" w:rsidP="00E61E99">
      <w:pPr>
        <w:pStyle w:val="Paragraphedeliste"/>
        <w:numPr>
          <w:ilvl w:val="0"/>
          <w:numId w:val="16"/>
        </w:numPr>
      </w:pPr>
      <w:r>
        <w:t>Disposer d’un frontend web permettant aux utilisateurs d’interagir avec l’application via un navigateur</w:t>
      </w:r>
    </w:p>
    <w:p w14:paraId="24041A64" w14:textId="77777777" w:rsidR="00E61E99" w:rsidRDefault="00E61E99" w:rsidP="00E61E99">
      <w:pPr>
        <w:pStyle w:val="Paragraphedeliste"/>
        <w:numPr>
          <w:ilvl w:val="0"/>
          <w:numId w:val="16"/>
        </w:numPr>
      </w:pPr>
      <w:r>
        <w:t>Stocker les données de l’application dans une base de données dédiée</w:t>
      </w:r>
    </w:p>
    <w:p w14:paraId="4C753835" w14:textId="493C9FBF" w:rsidR="00E61E99" w:rsidRDefault="00E61E99" w:rsidP="00E61E99">
      <w:pPr>
        <w:pStyle w:val="Paragraphedeliste"/>
        <w:numPr>
          <w:ilvl w:val="0"/>
          <w:numId w:val="16"/>
        </w:numPr>
      </w:pPr>
      <w:r>
        <w:t>Gérer la confidentialité des données et l’accès aux fonctions via une identification utilisateur associée à la notion de rôle</w:t>
      </w:r>
    </w:p>
    <w:p w14:paraId="370E759D" w14:textId="2B3ECF3A" w:rsidR="00DC6AC7" w:rsidRDefault="00DC6AC7" w:rsidP="00E61E99">
      <w:pPr>
        <w:pStyle w:val="Paragraphedeliste"/>
        <w:numPr>
          <w:ilvl w:val="0"/>
          <w:numId w:val="16"/>
        </w:numPr>
      </w:pPr>
      <w:r>
        <w:t xml:space="preserve">Proposer </w:t>
      </w:r>
      <w:r w:rsidR="00CC16AC">
        <w:t>une base commune</w:t>
      </w:r>
      <w:r w:rsidR="006C62D7">
        <w:t xml:space="preserve"> </w:t>
      </w:r>
      <w:r w:rsidR="00CC16AC">
        <w:t>pour l’ensemble des projets éligibles</w:t>
      </w:r>
    </w:p>
    <w:p w14:paraId="47FA26D7" w14:textId="77777777" w:rsidR="00E61E99" w:rsidRDefault="00E61E99" w:rsidP="00E61E99">
      <w:pPr>
        <w:pStyle w:val="Paragraphedeliste"/>
        <w:numPr>
          <w:ilvl w:val="0"/>
          <w:numId w:val="16"/>
        </w:numPr>
      </w:pPr>
      <w:r>
        <w:t>Permettre une exécution locale du projet pour les environnements de développement</w:t>
      </w:r>
    </w:p>
    <w:p w14:paraId="03E4BEBA" w14:textId="20E01D21" w:rsidR="00E61E99" w:rsidRDefault="00E61E99" w:rsidP="00040D28"/>
    <w:p w14:paraId="50CA435E" w14:textId="77777777" w:rsidR="00B70DFF" w:rsidRDefault="00B70DFF" w:rsidP="00040D28"/>
    <w:p w14:paraId="25BD334A" w14:textId="77777777" w:rsidR="00E61E99" w:rsidRDefault="00E61E99" w:rsidP="00040D28"/>
    <w:p w14:paraId="696CB864" w14:textId="57CA037D" w:rsidR="00B13072" w:rsidRDefault="00040D28" w:rsidP="00B13072">
      <w:pPr>
        <w:pStyle w:val="Titre2"/>
      </w:pPr>
      <w:bookmarkStart w:id="9" w:name="_Toc129707749"/>
      <w:r>
        <w:t>Exigences techniques</w:t>
      </w:r>
      <w:bookmarkEnd w:id="9"/>
    </w:p>
    <w:p w14:paraId="7BF4C13A" w14:textId="3DE3489B" w:rsidR="00B13072" w:rsidRDefault="00B13072" w:rsidP="00B13072">
      <w:r>
        <w:t xml:space="preserve">Les fonctionnalités présentées précédemment </w:t>
      </w:r>
      <w:r w:rsidR="006C62D7">
        <w:t xml:space="preserve">s’inscrivent dans un </w:t>
      </w:r>
      <w:r w:rsidR="00405C52">
        <w:t>cadre d’exigences techniques</w:t>
      </w:r>
    </w:p>
    <w:p w14:paraId="5365304F" w14:textId="54F56CFC" w:rsidR="00405C52" w:rsidRDefault="00405C52" w:rsidP="00405C52">
      <w:pPr>
        <w:pStyle w:val="Paragraphedeliste"/>
        <w:numPr>
          <w:ilvl w:val="0"/>
          <w:numId w:val="17"/>
        </w:numPr>
      </w:pPr>
      <w:r>
        <w:t>Rapidité</w:t>
      </w:r>
      <w:r w:rsidR="00B45EE6">
        <w:t xml:space="preserve"> et simplicité</w:t>
      </w:r>
      <w:r>
        <w:t xml:space="preserve"> de mise en œuvre</w:t>
      </w:r>
    </w:p>
    <w:p w14:paraId="1C9D88D9" w14:textId="0F6D14D7" w:rsidR="00405C52" w:rsidRDefault="00405C52" w:rsidP="00405C52">
      <w:pPr>
        <w:pStyle w:val="Paragraphedeliste"/>
        <w:numPr>
          <w:ilvl w:val="0"/>
          <w:numId w:val="17"/>
        </w:numPr>
      </w:pPr>
      <w:r>
        <w:t>Adaptabilité de la solution</w:t>
      </w:r>
    </w:p>
    <w:p w14:paraId="2A429B21" w14:textId="13F85593" w:rsidR="005C48F8" w:rsidRDefault="005C48F8" w:rsidP="00405C52">
      <w:pPr>
        <w:pStyle w:val="Paragraphedeliste"/>
        <w:numPr>
          <w:ilvl w:val="0"/>
          <w:numId w:val="17"/>
        </w:numPr>
      </w:pPr>
      <w:r>
        <w:t>Respect des normes et de l’état de l’art</w:t>
      </w:r>
    </w:p>
    <w:p w14:paraId="66C545C2" w14:textId="2D94385A" w:rsidR="00405C52" w:rsidRDefault="00405C52" w:rsidP="00405C52">
      <w:pPr>
        <w:pStyle w:val="Paragraphedeliste"/>
        <w:numPr>
          <w:ilvl w:val="0"/>
          <w:numId w:val="17"/>
        </w:numPr>
      </w:pPr>
      <w:r>
        <w:t>Industrialisation</w:t>
      </w:r>
    </w:p>
    <w:p w14:paraId="2391FFFD" w14:textId="00E69C3F" w:rsidR="00766462" w:rsidRPr="00B13072" w:rsidRDefault="00DB3BFA" w:rsidP="00766462">
      <w:pPr>
        <w:pStyle w:val="Paragraphedeliste"/>
        <w:numPr>
          <w:ilvl w:val="0"/>
          <w:numId w:val="17"/>
        </w:numPr>
      </w:pPr>
      <w:r>
        <w:t>Limitation de l’obsolescence au démarrage et pendant le cycle de vie</w:t>
      </w:r>
    </w:p>
    <w:p w14:paraId="4D8816C8" w14:textId="77777777" w:rsidR="00766462" w:rsidRDefault="00766462" w:rsidP="00040D28"/>
    <w:p w14:paraId="1A8CBE3E" w14:textId="1862C28D" w:rsidR="00040D28" w:rsidRDefault="00040D28" w:rsidP="00766462">
      <w:pPr>
        <w:pStyle w:val="Titre1"/>
      </w:pPr>
      <w:bookmarkStart w:id="10" w:name="_Toc129707750"/>
      <w:r>
        <w:lastRenderedPageBreak/>
        <w:t>Archi</w:t>
      </w:r>
      <w:r w:rsidR="00766462">
        <w:t>tecture logicielle</w:t>
      </w:r>
      <w:bookmarkEnd w:id="10"/>
    </w:p>
    <w:p w14:paraId="1FCE68C7" w14:textId="4C964DB1" w:rsidR="00B001AF" w:rsidRDefault="00B001AF" w:rsidP="00B001AF"/>
    <w:p w14:paraId="3D2F705E" w14:textId="427FFBDA" w:rsidR="00B001AF" w:rsidRPr="00B001AF" w:rsidRDefault="00831C17" w:rsidP="00831C17">
      <w:pPr>
        <w:pStyle w:val="Titre2"/>
      </w:pPr>
      <w:bookmarkStart w:id="11" w:name="_Toc129707751"/>
      <w:r>
        <w:t>Architecture générale</w:t>
      </w:r>
      <w:bookmarkEnd w:id="11"/>
    </w:p>
    <w:p w14:paraId="5013FE88" w14:textId="5E266C1E" w:rsidR="000F6530" w:rsidRPr="000F6530" w:rsidRDefault="000F6530" w:rsidP="000F65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653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8BCDA6B" wp14:editId="5A2F2835">
            <wp:extent cx="3743325" cy="5629275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9C56" w14:textId="2A3C5FF7" w:rsidR="007E5D1B" w:rsidRPr="007E5D1B" w:rsidRDefault="007E5D1B" w:rsidP="007E5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1BD136" w14:textId="5467D728" w:rsidR="00766462" w:rsidRDefault="00766462" w:rsidP="00040D28"/>
    <w:p w14:paraId="0E679618" w14:textId="77777777" w:rsidR="00F416A0" w:rsidRDefault="00F416A0">
      <w:pPr>
        <w:rPr>
          <w:rFonts w:ascii="Montserrat SemiBold" w:eastAsiaTheme="majorEastAsia" w:hAnsi="Montserrat SemiBold" w:cstheme="majorBidi"/>
          <w:color w:val="142330" w:themeColor="text1"/>
          <w:sz w:val="28"/>
          <w:szCs w:val="28"/>
        </w:rPr>
      </w:pPr>
      <w:r>
        <w:br w:type="page"/>
      </w:r>
    </w:p>
    <w:p w14:paraId="2EB60D26" w14:textId="2E7712C1" w:rsidR="00831C17" w:rsidRDefault="00831C17" w:rsidP="00831C17">
      <w:pPr>
        <w:pStyle w:val="Titre2"/>
      </w:pPr>
      <w:bookmarkStart w:id="12" w:name="_Toc129707752"/>
      <w:r>
        <w:lastRenderedPageBreak/>
        <w:t>Backend</w:t>
      </w:r>
      <w:r w:rsidR="00DA1260">
        <w:t xml:space="preserve"> Spring</w:t>
      </w:r>
      <w:r w:rsidR="00792F10">
        <w:t xml:space="preserve"> MVC</w:t>
      </w:r>
      <w:bookmarkEnd w:id="12"/>
    </w:p>
    <w:p w14:paraId="29173E59" w14:textId="77777777" w:rsidR="004E6174" w:rsidRPr="004E6174" w:rsidRDefault="004E6174" w:rsidP="004E6174"/>
    <w:p w14:paraId="4A416990" w14:textId="5CCFE452" w:rsidR="004E6174" w:rsidRPr="004E6174" w:rsidRDefault="004E6174" w:rsidP="004E6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617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D96B8EE" wp14:editId="75D08D76">
            <wp:extent cx="4314825" cy="7058025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61F2" w14:textId="11DD2822" w:rsidR="00EE5AE9" w:rsidRPr="00EE5AE9" w:rsidRDefault="00EE5AE9" w:rsidP="00EE5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F7BD07" w14:textId="77777777" w:rsidR="00F416A0" w:rsidRPr="00F416A0" w:rsidRDefault="00F416A0" w:rsidP="00F416A0"/>
    <w:p w14:paraId="78498EA3" w14:textId="6670905E" w:rsidR="00DB3879" w:rsidRDefault="00040D28" w:rsidP="00DB3879">
      <w:pPr>
        <w:pStyle w:val="Titre1"/>
      </w:pPr>
      <w:bookmarkStart w:id="13" w:name="_Toc129707753"/>
      <w:r>
        <w:lastRenderedPageBreak/>
        <w:t>Archi</w:t>
      </w:r>
      <w:r w:rsidR="00DB3879">
        <w:t>tecture</w:t>
      </w:r>
      <w:r>
        <w:t xml:space="preserve"> technique et solutions logicielles</w:t>
      </w:r>
      <w:bookmarkEnd w:id="13"/>
    </w:p>
    <w:p w14:paraId="666C8521" w14:textId="79C9C16A" w:rsidR="00B33657" w:rsidRDefault="00B33657" w:rsidP="00040D28"/>
    <w:p w14:paraId="56AC3A4E" w14:textId="305CF5CE" w:rsidR="00B33657" w:rsidRPr="00B33657" w:rsidRDefault="00B33657" w:rsidP="00B33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657">
        <w:rPr>
          <w:noProof/>
        </w:rPr>
        <w:drawing>
          <wp:inline distT="0" distB="0" distL="0" distR="0" wp14:anchorId="2BCC4628" wp14:editId="21BED0CC">
            <wp:extent cx="5760720" cy="458914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FE23" w14:textId="69DCBFDA" w:rsidR="00B33657" w:rsidRDefault="00B33657" w:rsidP="00040D28"/>
    <w:p w14:paraId="54B9076E" w14:textId="4C93930D" w:rsidR="00240EAB" w:rsidRDefault="00240EAB" w:rsidP="004B0395">
      <w:pPr>
        <w:pStyle w:val="Titre2"/>
      </w:pPr>
      <w:bookmarkStart w:id="14" w:name="_Toc129707754"/>
      <w:r>
        <w:t>Infrastructure</w:t>
      </w:r>
      <w:bookmarkEnd w:id="14"/>
    </w:p>
    <w:p w14:paraId="2747B121" w14:textId="154A673C" w:rsidR="00240EAB" w:rsidRDefault="00240EAB" w:rsidP="00040D28"/>
    <w:p w14:paraId="62672C75" w14:textId="086EBB4D" w:rsidR="004B0395" w:rsidRDefault="004B0395" w:rsidP="00040D28">
      <w:r>
        <w:t xml:space="preserve">Le socle est </w:t>
      </w:r>
      <w:r w:rsidR="00447F97">
        <w:t>configuré par défaut pour être</w:t>
      </w:r>
      <w:r w:rsidR="008A5563">
        <w:t xml:space="preserve"> </w:t>
      </w:r>
      <w:r w:rsidR="00900C9A">
        <w:t>servi</w:t>
      </w:r>
      <w:r w:rsidR="00447F97">
        <w:t xml:space="preserve"> </w:t>
      </w:r>
      <w:r w:rsidR="00B83413">
        <w:t>par</w:t>
      </w:r>
      <w:r w:rsidR="007C1BF1">
        <w:t xml:space="preserve"> 2 composants :</w:t>
      </w:r>
    </w:p>
    <w:p w14:paraId="60BFC27E" w14:textId="63FAE29B" w:rsidR="007C1BF1" w:rsidRDefault="00B83413" w:rsidP="00CF71F9">
      <w:pPr>
        <w:pStyle w:val="Paragraphedeliste"/>
        <w:numPr>
          <w:ilvl w:val="0"/>
          <w:numId w:val="18"/>
        </w:numPr>
      </w:pPr>
      <w:r>
        <w:t xml:space="preserve">Un serveur d’application Java pour servir le </w:t>
      </w:r>
      <w:r w:rsidR="00CF71F9">
        <w:t>backend et le frontend</w:t>
      </w:r>
    </w:p>
    <w:p w14:paraId="0AD3BF83" w14:textId="59940726" w:rsidR="00CF71F9" w:rsidRDefault="00CF71F9" w:rsidP="00CF71F9">
      <w:pPr>
        <w:pStyle w:val="Paragraphedeliste"/>
        <w:numPr>
          <w:ilvl w:val="0"/>
          <w:numId w:val="18"/>
        </w:numPr>
      </w:pPr>
      <w:r>
        <w:t>Un SGBD pour la base de données</w:t>
      </w:r>
    </w:p>
    <w:p w14:paraId="3A4CC638" w14:textId="47A9409C" w:rsidR="004B0395" w:rsidRDefault="004B0395" w:rsidP="00040D28"/>
    <w:p w14:paraId="432073D8" w14:textId="730DB058" w:rsidR="00FC27D1" w:rsidRDefault="00FC27D1" w:rsidP="00040D28">
      <w:r>
        <w:t>Les 2 composants peuvent être déployés sur le même serveur ou séparément en fonction des besoins et de la charge attendue sur la plateforme cible.</w:t>
      </w:r>
    </w:p>
    <w:p w14:paraId="6F330438" w14:textId="77777777" w:rsidR="00385CFC" w:rsidRDefault="00385CFC" w:rsidP="00040D28"/>
    <w:p w14:paraId="5F08C9C2" w14:textId="6F31064B" w:rsidR="00FC27D1" w:rsidRDefault="00FC27D1" w:rsidP="00040D28"/>
    <w:p w14:paraId="46CB5DE3" w14:textId="2F73E784" w:rsidR="00FC27D1" w:rsidRDefault="00FC27D1" w:rsidP="00FC27D1">
      <w:pPr>
        <w:pStyle w:val="Titre3"/>
      </w:pPr>
      <w:bookmarkStart w:id="15" w:name="_Toc129707755"/>
      <w:r>
        <w:lastRenderedPageBreak/>
        <w:t>Serveur d’application Java</w:t>
      </w:r>
      <w:bookmarkEnd w:id="15"/>
    </w:p>
    <w:p w14:paraId="03AE5E89" w14:textId="77777777" w:rsidR="00977676" w:rsidRDefault="00F5688D" w:rsidP="00FC27D1">
      <w:r>
        <w:t xml:space="preserve">Le build de l’application produit </w:t>
      </w:r>
      <w:r w:rsidR="00C20CB0">
        <w:t>2 livrables</w:t>
      </w:r>
    </w:p>
    <w:p w14:paraId="0C858574" w14:textId="471514C1" w:rsidR="00FC27D1" w:rsidRDefault="00977676" w:rsidP="00C02424">
      <w:pPr>
        <w:pStyle w:val="Paragraphedeliste"/>
        <w:numPr>
          <w:ilvl w:val="0"/>
          <w:numId w:val="19"/>
        </w:numPr>
        <w:ind w:left="360"/>
      </w:pPr>
      <w:r>
        <w:t xml:space="preserve">Un fichier </w:t>
      </w:r>
      <w:r w:rsidR="00F73397">
        <w:t>.</w:t>
      </w:r>
      <w:r>
        <w:t xml:space="preserve">war </w:t>
      </w:r>
      <w:r w:rsidR="007D3A2E">
        <w:t>auto exécutable intégrant une version d’apache Tomcat embedded dans lequel l’application est déjà déployée</w:t>
      </w:r>
      <w:r w:rsidR="00F16BA3">
        <w:t>.</w:t>
      </w:r>
    </w:p>
    <w:p w14:paraId="193171B7" w14:textId="072543FB" w:rsidR="00F16BA3" w:rsidRDefault="00F16BA3" w:rsidP="00C02424">
      <w:pPr>
        <w:pStyle w:val="Paragraphedeliste"/>
        <w:ind w:left="360"/>
      </w:pPr>
      <w:r>
        <w:t xml:space="preserve">C’est le comportement par défaut de Spring Boot, ce mode de fonctionnement </w:t>
      </w:r>
      <w:r w:rsidR="007E09E6">
        <w:t>réduit les besoin</w:t>
      </w:r>
      <w:r w:rsidR="007B6AA8">
        <w:t>s</w:t>
      </w:r>
      <w:r w:rsidR="007E09E6">
        <w:t xml:space="preserve"> de gestion des serveurs et permet de livrer des mises à jour d</w:t>
      </w:r>
      <w:r w:rsidR="00EA0C7A">
        <w:t>u</w:t>
      </w:r>
      <w:r w:rsidR="007E09E6">
        <w:t xml:space="preserve"> serveur d’application</w:t>
      </w:r>
      <w:r w:rsidR="00F73397">
        <w:t xml:space="preserve"> en même temps que les mises à jour de l’application elle-même</w:t>
      </w:r>
    </w:p>
    <w:p w14:paraId="7E6A9E19" w14:textId="1F5EAFBE" w:rsidR="00F73397" w:rsidRDefault="00F73397" w:rsidP="00C02424">
      <w:pPr>
        <w:pStyle w:val="Paragraphedeliste"/>
        <w:numPr>
          <w:ilvl w:val="0"/>
          <w:numId w:val="19"/>
        </w:numPr>
        <w:ind w:left="360"/>
      </w:pPr>
      <w:r>
        <w:t xml:space="preserve">Un fichier .war.original qui est </w:t>
      </w:r>
      <w:r w:rsidR="00186CD8">
        <w:t xml:space="preserve">un war « classique » pouvant </w:t>
      </w:r>
      <w:r w:rsidR="007D5242">
        <w:t>être</w:t>
      </w:r>
      <w:r w:rsidR="00186CD8">
        <w:t xml:space="preserve"> déployé dans un serveur d’application Java installé sur le serveur</w:t>
      </w:r>
    </w:p>
    <w:p w14:paraId="55A7983D" w14:textId="5AE2D8AC" w:rsidR="00CD7AF2" w:rsidRDefault="00CD7AF2" w:rsidP="00CD7AF2"/>
    <w:p w14:paraId="4B9F170D" w14:textId="2E548BDA" w:rsidR="00CD7AF2" w:rsidRDefault="00CD7AF2" w:rsidP="00840B7C">
      <w:pPr>
        <w:pStyle w:val="Titre4"/>
      </w:pPr>
      <w:r>
        <w:t>Front</w:t>
      </w:r>
      <w:r w:rsidR="00840B7C">
        <w:t>end</w:t>
      </w:r>
    </w:p>
    <w:p w14:paraId="3D86E370" w14:textId="707D90C2" w:rsidR="007A231A" w:rsidRDefault="00840B7C" w:rsidP="00840B7C">
      <w:r>
        <w:t xml:space="preserve">Le frontend (partie web) de l’application est </w:t>
      </w:r>
      <w:r w:rsidR="007A231A">
        <w:t xml:space="preserve">packagée avec le backend et </w:t>
      </w:r>
      <w:r>
        <w:t xml:space="preserve">servie directement par le serveur </w:t>
      </w:r>
      <w:r w:rsidR="000B3FCC">
        <w:t xml:space="preserve">d’application Java. En cas de besoin, il est envisageable de </w:t>
      </w:r>
      <w:r w:rsidR="001A179D">
        <w:t>packager, livrer et servir le frontend séparément, sur un serveur web type Ap</w:t>
      </w:r>
      <w:r w:rsidR="00466044">
        <w:t>a</w:t>
      </w:r>
      <w:r w:rsidR="001A179D">
        <w:t>che http</w:t>
      </w:r>
      <w:r w:rsidR="00466044">
        <w:t>d</w:t>
      </w:r>
      <w:r w:rsidR="001A179D">
        <w:t xml:space="preserve"> ou </w:t>
      </w:r>
      <w:r w:rsidR="00466044">
        <w:t>NGINX</w:t>
      </w:r>
      <w:r w:rsidR="004C6109">
        <w:t>, éventuellement hébergé sur une machine différente de celle qui héberge le serveur d’application du backend.</w:t>
      </w:r>
    </w:p>
    <w:p w14:paraId="7C85FD70" w14:textId="53B7C25D" w:rsidR="00840B7C" w:rsidRPr="00840B7C" w:rsidRDefault="00466044" w:rsidP="00840B7C">
      <w:r>
        <w:t xml:space="preserve">La configuration </w:t>
      </w:r>
      <w:r w:rsidR="008B4056">
        <w:t xml:space="preserve">CORS </w:t>
      </w:r>
      <w:r w:rsidR="00F405B7">
        <w:t xml:space="preserve">(autorisation pour le frontend d’appeler les API du backend sur une autre url que celle </w:t>
      </w:r>
      <w:r w:rsidR="00FE0B15">
        <w:t>du frontend</w:t>
      </w:r>
      <w:r w:rsidR="00F405B7">
        <w:t xml:space="preserve">) </w:t>
      </w:r>
      <w:r w:rsidR="008B4056">
        <w:t xml:space="preserve">est déjà réalisée </w:t>
      </w:r>
      <w:r w:rsidR="007A231A">
        <w:t xml:space="preserve">pour </w:t>
      </w:r>
      <w:r w:rsidR="004C6109">
        <w:t>les besoins</w:t>
      </w:r>
      <w:r w:rsidR="007A231A">
        <w:t xml:space="preserve"> de l’exécution </w:t>
      </w:r>
      <w:r w:rsidR="004C6109">
        <w:t>via NPM</w:t>
      </w:r>
      <w:r w:rsidR="00FE0B15">
        <w:t xml:space="preserve"> avec hot reload pour le développement.</w:t>
      </w:r>
    </w:p>
    <w:p w14:paraId="730A816F" w14:textId="4375B429" w:rsidR="00804E00" w:rsidRDefault="00804E00" w:rsidP="00FC27D1"/>
    <w:p w14:paraId="158D5C38" w14:textId="30581CD3" w:rsidR="00804E00" w:rsidRPr="00FC27D1" w:rsidRDefault="00804E00" w:rsidP="00804E00">
      <w:pPr>
        <w:pStyle w:val="Titre3"/>
      </w:pPr>
      <w:bookmarkStart w:id="16" w:name="_Toc129707756"/>
      <w:r>
        <w:t>SGBD</w:t>
      </w:r>
      <w:bookmarkEnd w:id="16"/>
    </w:p>
    <w:p w14:paraId="4E9FBC57" w14:textId="07DEE789" w:rsidR="00FC27D1" w:rsidRDefault="00804E00" w:rsidP="00040D28">
      <w:r>
        <w:t>Le SGBD proposé par défaut dans le socle est PostgreSQL</w:t>
      </w:r>
    </w:p>
    <w:p w14:paraId="091BA3AD" w14:textId="339F6859" w:rsidR="0010612A" w:rsidRDefault="0010612A" w:rsidP="00040D28">
      <w:r>
        <w:t xml:space="preserve">Aucun développement spécifique à ce SGBD n’est porté par le socle de base, il pourra donc </w:t>
      </w:r>
      <w:r w:rsidR="003D079B">
        <w:t>être</w:t>
      </w:r>
      <w:r>
        <w:t xml:space="preserve"> remplacé au besoin</w:t>
      </w:r>
      <w:r w:rsidR="006778C5">
        <w:t xml:space="preserve"> (MySQL, MariaDB…).</w:t>
      </w:r>
    </w:p>
    <w:p w14:paraId="4D011B23" w14:textId="25D9235B" w:rsidR="006778C5" w:rsidRDefault="006778C5" w:rsidP="00040D28">
      <w:r>
        <w:t>/!\ L’environnement Docker devra également</w:t>
      </w:r>
      <w:r w:rsidR="00E72111">
        <w:t xml:space="preserve"> être mis à jour.</w:t>
      </w:r>
    </w:p>
    <w:p w14:paraId="7BD272D5" w14:textId="77777777" w:rsidR="00FC27D1" w:rsidRDefault="00FC27D1" w:rsidP="00040D28"/>
    <w:p w14:paraId="386F6DD0" w14:textId="6F410A3B" w:rsidR="000827F0" w:rsidRDefault="000827F0" w:rsidP="00163D91">
      <w:pPr>
        <w:pStyle w:val="Titre2"/>
      </w:pPr>
      <w:bookmarkStart w:id="17" w:name="_Toc129707757"/>
      <w:r>
        <w:t>Versions logicielles</w:t>
      </w:r>
      <w:bookmarkEnd w:id="17"/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2174"/>
        <w:gridCol w:w="1770"/>
        <w:gridCol w:w="5231"/>
      </w:tblGrid>
      <w:tr w:rsidR="00163D91" w14:paraId="19F60C76" w14:textId="77777777" w:rsidTr="00EF1220">
        <w:tc>
          <w:tcPr>
            <w:tcW w:w="2174" w:type="dxa"/>
            <w:shd w:val="clear" w:color="auto" w:fill="D9D9D9" w:themeFill="background1" w:themeFillShade="D9"/>
          </w:tcPr>
          <w:p w14:paraId="659F48EE" w14:textId="50D31FCD" w:rsidR="00163D91" w:rsidRPr="009C0751" w:rsidRDefault="00163D91" w:rsidP="00040D28">
            <w:pPr>
              <w:rPr>
                <w:b/>
                <w:bCs/>
              </w:rPr>
            </w:pPr>
            <w:r w:rsidRPr="009C0751">
              <w:rPr>
                <w:b/>
                <w:bCs/>
              </w:rPr>
              <w:t>Solution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2ABDD297" w14:textId="552140BD" w:rsidR="00163D91" w:rsidRPr="009C0751" w:rsidRDefault="00163D91" w:rsidP="00040D28">
            <w:pPr>
              <w:rPr>
                <w:b/>
                <w:bCs/>
              </w:rPr>
            </w:pPr>
            <w:r w:rsidRPr="009C0751">
              <w:rPr>
                <w:b/>
                <w:bCs/>
              </w:rPr>
              <w:t>Version</w:t>
            </w:r>
          </w:p>
        </w:tc>
        <w:tc>
          <w:tcPr>
            <w:tcW w:w="5231" w:type="dxa"/>
            <w:shd w:val="clear" w:color="auto" w:fill="D9D9D9" w:themeFill="background1" w:themeFillShade="D9"/>
          </w:tcPr>
          <w:p w14:paraId="4F44B58F" w14:textId="7722A7F8" w:rsidR="00163D91" w:rsidRPr="009C0751" w:rsidRDefault="00163D91" w:rsidP="00040D28">
            <w:pPr>
              <w:rPr>
                <w:b/>
                <w:bCs/>
              </w:rPr>
            </w:pPr>
            <w:r w:rsidRPr="009C0751">
              <w:rPr>
                <w:b/>
                <w:bCs/>
              </w:rPr>
              <w:t>Description</w:t>
            </w:r>
          </w:p>
        </w:tc>
      </w:tr>
      <w:tr w:rsidR="009C0751" w14:paraId="36CD1D8E" w14:textId="77777777" w:rsidTr="00EF1220">
        <w:tc>
          <w:tcPr>
            <w:tcW w:w="2174" w:type="dxa"/>
          </w:tcPr>
          <w:p w14:paraId="2C6D274F" w14:textId="0B40436E" w:rsidR="009C0751" w:rsidRDefault="00AC4758" w:rsidP="00F87FFA">
            <w:r>
              <w:t>Java</w:t>
            </w:r>
          </w:p>
        </w:tc>
        <w:tc>
          <w:tcPr>
            <w:tcW w:w="1770" w:type="dxa"/>
          </w:tcPr>
          <w:p w14:paraId="7289CBA7" w14:textId="0B86A06B" w:rsidR="009C0751" w:rsidRDefault="00137B68" w:rsidP="00F87FFA">
            <w:r>
              <w:t>17</w:t>
            </w:r>
          </w:p>
        </w:tc>
        <w:tc>
          <w:tcPr>
            <w:tcW w:w="5231" w:type="dxa"/>
          </w:tcPr>
          <w:p w14:paraId="2B56AA39" w14:textId="26B07098" w:rsidR="009C0751" w:rsidRDefault="001B62E7" w:rsidP="00F87FFA">
            <w:r>
              <w:t>Lan</w:t>
            </w:r>
            <w:r w:rsidR="00EC78FF">
              <w:t>gage de programmation et environnement d’exécution de l’application</w:t>
            </w:r>
          </w:p>
        </w:tc>
      </w:tr>
      <w:tr w:rsidR="00DE0D3B" w14:paraId="34D72C62" w14:textId="77777777" w:rsidTr="00EF1220">
        <w:tc>
          <w:tcPr>
            <w:tcW w:w="2174" w:type="dxa"/>
          </w:tcPr>
          <w:p w14:paraId="561E50B7" w14:textId="74C93794" w:rsidR="00DE0D3B" w:rsidRDefault="00DE0D3B" w:rsidP="00F87FFA">
            <w:r>
              <w:t>Spring</w:t>
            </w:r>
          </w:p>
        </w:tc>
        <w:tc>
          <w:tcPr>
            <w:tcW w:w="1770" w:type="dxa"/>
          </w:tcPr>
          <w:p w14:paraId="640B56EB" w14:textId="40845085" w:rsidR="00DE0D3B" w:rsidRDefault="00DE0D3B" w:rsidP="00F87FFA">
            <w:r w:rsidRPr="00DE0D3B">
              <w:t>5.3.23</w:t>
            </w:r>
          </w:p>
        </w:tc>
        <w:tc>
          <w:tcPr>
            <w:tcW w:w="5231" w:type="dxa"/>
          </w:tcPr>
          <w:p w14:paraId="2212586E" w14:textId="490FE643" w:rsidR="00DE0D3B" w:rsidRDefault="00B53937" w:rsidP="00F87FFA">
            <w:r>
              <w:t>Framework d’application Java</w:t>
            </w:r>
          </w:p>
        </w:tc>
      </w:tr>
      <w:tr w:rsidR="00627504" w14:paraId="4B516D87" w14:textId="77777777" w:rsidTr="00EF1220">
        <w:tc>
          <w:tcPr>
            <w:tcW w:w="2174" w:type="dxa"/>
          </w:tcPr>
          <w:p w14:paraId="08D9BC37" w14:textId="76034E9D" w:rsidR="00627504" w:rsidRDefault="00627504" w:rsidP="00F87FFA">
            <w:r>
              <w:t>Spring</w:t>
            </w:r>
            <w:r w:rsidR="0053623F">
              <w:t xml:space="preserve"> Boot</w:t>
            </w:r>
          </w:p>
        </w:tc>
        <w:tc>
          <w:tcPr>
            <w:tcW w:w="1770" w:type="dxa"/>
          </w:tcPr>
          <w:p w14:paraId="24164BFF" w14:textId="6CE43DD4" w:rsidR="00627504" w:rsidRDefault="0079537B" w:rsidP="00F87FFA">
            <w:r>
              <w:t>2.7.4</w:t>
            </w:r>
          </w:p>
        </w:tc>
        <w:tc>
          <w:tcPr>
            <w:tcW w:w="5231" w:type="dxa"/>
          </w:tcPr>
          <w:p w14:paraId="066E2A17" w14:textId="29D2994F" w:rsidR="00627504" w:rsidRDefault="00025E77" w:rsidP="00F87FFA">
            <w:r>
              <w:t>Extension</w:t>
            </w:r>
            <w:r w:rsidR="00EF1220">
              <w:t xml:space="preserve"> de</w:t>
            </w:r>
            <w:r>
              <w:t xml:space="preserve"> Spring</w:t>
            </w:r>
            <w:r w:rsidR="00EF1220">
              <w:t xml:space="preserve"> pour </w:t>
            </w:r>
            <w:r w:rsidR="006E4270">
              <w:t xml:space="preserve">la </w:t>
            </w:r>
            <w:r w:rsidR="00B53439">
              <w:t>création</w:t>
            </w:r>
            <w:r w:rsidR="006E4270">
              <w:t xml:space="preserve"> et la configuration de projets Spring</w:t>
            </w:r>
          </w:p>
        </w:tc>
      </w:tr>
      <w:tr w:rsidR="00627504" w14:paraId="3626C9B6" w14:textId="77777777" w:rsidTr="00EF1220">
        <w:tc>
          <w:tcPr>
            <w:tcW w:w="2174" w:type="dxa"/>
          </w:tcPr>
          <w:p w14:paraId="7A01862E" w14:textId="061B5E2A" w:rsidR="00627504" w:rsidRDefault="00627504" w:rsidP="00F87FFA">
            <w:r w:rsidRPr="008F0EC2">
              <w:t>Apache Tomcat</w:t>
            </w:r>
          </w:p>
        </w:tc>
        <w:tc>
          <w:tcPr>
            <w:tcW w:w="1770" w:type="dxa"/>
          </w:tcPr>
          <w:p w14:paraId="27857C23" w14:textId="55373D06" w:rsidR="00627504" w:rsidRDefault="00627504" w:rsidP="00F87FFA">
            <w:r>
              <w:t>(embedded)</w:t>
            </w:r>
            <w:r w:rsidR="00EF1220">
              <w:br/>
            </w:r>
            <w:r w:rsidRPr="008F0EC2">
              <w:t>9.0.65</w:t>
            </w:r>
          </w:p>
        </w:tc>
        <w:tc>
          <w:tcPr>
            <w:tcW w:w="5231" w:type="dxa"/>
          </w:tcPr>
          <w:p w14:paraId="46F81412" w14:textId="29DA1C49" w:rsidR="00627504" w:rsidRDefault="004E201F" w:rsidP="00F87FFA">
            <w:r>
              <w:t>Serveur d’application Java</w:t>
            </w:r>
            <w:r w:rsidR="00CA78B5">
              <w:t>, ici en version embedded via Spring boot</w:t>
            </w:r>
          </w:p>
        </w:tc>
      </w:tr>
      <w:tr w:rsidR="00197D4D" w14:paraId="3C21260E" w14:textId="77777777" w:rsidTr="00EF1220">
        <w:tc>
          <w:tcPr>
            <w:tcW w:w="2174" w:type="dxa"/>
          </w:tcPr>
          <w:p w14:paraId="4712E57D" w14:textId="45CA9E9F" w:rsidR="00197D4D" w:rsidRPr="008F0EC2" w:rsidRDefault="0045018F" w:rsidP="00F87FFA">
            <w:r>
              <w:lastRenderedPageBreak/>
              <w:t xml:space="preserve">Spring </w:t>
            </w:r>
            <w:r w:rsidR="00A86402">
              <w:t>Security</w:t>
            </w:r>
          </w:p>
        </w:tc>
        <w:tc>
          <w:tcPr>
            <w:tcW w:w="1770" w:type="dxa"/>
          </w:tcPr>
          <w:p w14:paraId="3AFAB52B" w14:textId="62CB7948" w:rsidR="00197D4D" w:rsidRDefault="00A86402" w:rsidP="00F87FFA">
            <w:r>
              <w:t>5.7.3</w:t>
            </w:r>
          </w:p>
        </w:tc>
        <w:tc>
          <w:tcPr>
            <w:tcW w:w="5231" w:type="dxa"/>
          </w:tcPr>
          <w:p w14:paraId="3F04F469" w14:textId="3AAA1595" w:rsidR="00197D4D" w:rsidRDefault="004F7E9E" w:rsidP="00F87FFA">
            <w:r>
              <w:t xml:space="preserve">Module de sécurité (authentification et </w:t>
            </w:r>
            <w:r w:rsidR="00830B17">
              <w:t>autorisation) de Spring</w:t>
            </w:r>
          </w:p>
        </w:tc>
      </w:tr>
      <w:tr w:rsidR="001A0DEC" w14:paraId="1326D881" w14:textId="77777777" w:rsidTr="00EF1220">
        <w:tc>
          <w:tcPr>
            <w:tcW w:w="2174" w:type="dxa"/>
          </w:tcPr>
          <w:p w14:paraId="553E3D9F" w14:textId="2F00A19D" w:rsidR="001A0DEC" w:rsidRDefault="001A0DEC" w:rsidP="00F87FFA">
            <w:r>
              <w:t>Spring Web</w:t>
            </w:r>
            <w:r w:rsidR="00E859B3">
              <w:t xml:space="preserve"> MVC</w:t>
            </w:r>
          </w:p>
        </w:tc>
        <w:tc>
          <w:tcPr>
            <w:tcW w:w="1770" w:type="dxa"/>
          </w:tcPr>
          <w:p w14:paraId="4FCEE68F" w14:textId="1981E2FD" w:rsidR="001A0DEC" w:rsidRDefault="001A0DEC" w:rsidP="00F87FFA">
            <w:r>
              <w:t>5.3.23</w:t>
            </w:r>
          </w:p>
        </w:tc>
        <w:tc>
          <w:tcPr>
            <w:tcW w:w="5231" w:type="dxa"/>
          </w:tcPr>
          <w:p w14:paraId="4F6FE812" w14:textId="6F6163AF" w:rsidR="001A0DEC" w:rsidRDefault="00E40720" w:rsidP="00F87FFA">
            <w:r>
              <w:t xml:space="preserve">Module </w:t>
            </w:r>
            <w:r w:rsidR="007B3476">
              <w:t>Spring permettant de faire des application web avec Spring via le pattern MVC</w:t>
            </w:r>
            <w:r w:rsidR="00426178">
              <w:t xml:space="preserve">, fourni notamment </w:t>
            </w:r>
            <w:r w:rsidR="00167CC2">
              <w:t>la couche REST</w:t>
            </w:r>
          </w:p>
        </w:tc>
      </w:tr>
      <w:tr w:rsidR="00D756FD" w14:paraId="35684286" w14:textId="77777777" w:rsidTr="00EF1220">
        <w:tc>
          <w:tcPr>
            <w:tcW w:w="2174" w:type="dxa"/>
          </w:tcPr>
          <w:p w14:paraId="65210393" w14:textId="5A578FEB" w:rsidR="00D756FD" w:rsidRDefault="00D756FD" w:rsidP="00F87FFA">
            <w:r>
              <w:t>Spring Data JPA</w:t>
            </w:r>
          </w:p>
        </w:tc>
        <w:tc>
          <w:tcPr>
            <w:tcW w:w="1770" w:type="dxa"/>
          </w:tcPr>
          <w:p w14:paraId="3E92FBB0" w14:textId="2D38EBEF" w:rsidR="00D756FD" w:rsidRDefault="00D756FD" w:rsidP="00F87FFA">
            <w:r>
              <w:t>2.7.3</w:t>
            </w:r>
          </w:p>
        </w:tc>
        <w:tc>
          <w:tcPr>
            <w:tcW w:w="5231" w:type="dxa"/>
          </w:tcPr>
          <w:p w14:paraId="27CE6E40" w14:textId="563CC173" w:rsidR="00D756FD" w:rsidRDefault="002B22EC" w:rsidP="00F87FFA">
            <w:r>
              <w:t xml:space="preserve">Module de </w:t>
            </w:r>
            <w:r w:rsidR="00173D00">
              <w:t xml:space="preserve">persistance, permet </w:t>
            </w:r>
            <w:r w:rsidR="00A83BEC">
              <w:t xml:space="preserve">notamment de faire le mapping </w:t>
            </w:r>
            <w:r w:rsidR="008C12D0">
              <w:t>objet relationnel et la couche d’accès aux données</w:t>
            </w:r>
          </w:p>
        </w:tc>
      </w:tr>
      <w:tr w:rsidR="00D41B50" w14:paraId="65342CC6" w14:textId="77777777" w:rsidTr="00EF1220">
        <w:tc>
          <w:tcPr>
            <w:tcW w:w="2174" w:type="dxa"/>
          </w:tcPr>
          <w:p w14:paraId="49EA117F" w14:textId="7346A58C" w:rsidR="00D41B50" w:rsidRDefault="00D41B50" w:rsidP="00F87FFA">
            <w:r>
              <w:t>Hibernate</w:t>
            </w:r>
          </w:p>
        </w:tc>
        <w:tc>
          <w:tcPr>
            <w:tcW w:w="1770" w:type="dxa"/>
          </w:tcPr>
          <w:p w14:paraId="33AE1618" w14:textId="699036E9" w:rsidR="00D41B50" w:rsidRDefault="00D41B50" w:rsidP="00F87FFA">
            <w:r>
              <w:t>5.6.11</w:t>
            </w:r>
          </w:p>
        </w:tc>
        <w:tc>
          <w:tcPr>
            <w:tcW w:w="5231" w:type="dxa"/>
          </w:tcPr>
          <w:p w14:paraId="38927235" w14:textId="2EA3F5AD" w:rsidR="00D41B50" w:rsidRDefault="002B1D6C" w:rsidP="00F87FFA">
            <w:r>
              <w:t>Framework de persistance et d’ORM utilisé par JPA</w:t>
            </w:r>
          </w:p>
        </w:tc>
      </w:tr>
      <w:tr w:rsidR="000D654A" w14:paraId="4D3EBC3F" w14:textId="77777777" w:rsidTr="00EF1220">
        <w:tc>
          <w:tcPr>
            <w:tcW w:w="2174" w:type="dxa"/>
          </w:tcPr>
          <w:p w14:paraId="4F3D4578" w14:textId="0252B495" w:rsidR="000D654A" w:rsidRDefault="000D654A" w:rsidP="00F87FFA">
            <w:r>
              <w:t>Jjwt</w:t>
            </w:r>
          </w:p>
        </w:tc>
        <w:tc>
          <w:tcPr>
            <w:tcW w:w="1770" w:type="dxa"/>
          </w:tcPr>
          <w:p w14:paraId="7C9EF783" w14:textId="3D4F80EF" w:rsidR="000D654A" w:rsidRDefault="000D654A" w:rsidP="00F87FFA">
            <w:r>
              <w:t>0.9.1</w:t>
            </w:r>
          </w:p>
        </w:tc>
        <w:tc>
          <w:tcPr>
            <w:tcW w:w="5231" w:type="dxa"/>
          </w:tcPr>
          <w:p w14:paraId="798A6482" w14:textId="33B23E8C" w:rsidR="000D654A" w:rsidRDefault="003765B5" w:rsidP="00F87FFA">
            <w:r>
              <w:t>Librairie de manipulation de J</w:t>
            </w:r>
            <w:r w:rsidR="00DA4DC3">
              <w:t>W</w:t>
            </w:r>
            <w:r>
              <w:t xml:space="preserve">T pour </w:t>
            </w:r>
            <w:r w:rsidR="00C17FF6">
              <w:t>la JVM</w:t>
            </w:r>
          </w:p>
        </w:tc>
      </w:tr>
      <w:tr w:rsidR="007152E7" w14:paraId="4DF4F12F" w14:textId="77777777" w:rsidTr="00E578DB">
        <w:trPr>
          <w:trHeight w:val="178"/>
        </w:trPr>
        <w:tc>
          <w:tcPr>
            <w:tcW w:w="2174" w:type="dxa"/>
            <w:shd w:val="clear" w:color="auto" w:fill="F2F2F2" w:themeFill="background1" w:themeFillShade="F2"/>
          </w:tcPr>
          <w:p w14:paraId="34ECA16D" w14:textId="77777777" w:rsidR="007152E7" w:rsidRDefault="007152E7" w:rsidP="00F87FFA"/>
        </w:tc>
        <w:tc>
          <w:tcPr>
            <w:tcW w:w="1770" w:type="dxa"/>
            <w:shd w:val="clear" w:color="auto" w:fill="F2F2F2" w:themeFill="background1" w:themeFillShade="F2"/>
          </w:tcPr>
          <w:p w14:paraId="74F9AADC" w14:textId="77777777" w:rsidR="007152E7" w:rsidRDefault="007152E7" w:rsidP="00F87FFA"/>
        </w:tc>
        <w:tc>
          <w:tcPr>
            <w:tcW w:w="5231" w:type="dxa"/>
            <w:shd w:val="clear" w:color="auto" w:fill="F2F2F2" w:themeFill="background1" w:themeFillShade="F2"/>
          </w:tcPr>
          <w:p w14:paraId="291CB914" w14:textId="77777777" w:rsidR="007152E7" w:rsidRDefault="007152E7" w:rsidP="00F87FFA"/>
        </w:tc>
      </w:tr>
      <w:tr w:rsidR="007152E7" w14:paraId="74DEB5CE" w14:textId="77777777" w:rsidTr="00EF1220">
        <w:tc>
          <w:tcPr>
            <w:tcW w:w="2174" w:type="dxa"/>
          </w:tcPr>
          <w:p w14:paraId="349BBDDF" w14:textId="77777777" w:rsidR="007152E7" w:rsidRDefault="007152E7" w:rsidP="00F87FFA">
            <w:r>
              <w:t>PostgreSQL</w:t>
            </w:r>
          </w:p>
        </w:tc>
        <w:tc>
          <w:tcPr>
            <w:tcW w:w="1770" w:type="dxa"/>
          </w:tcPr>
          <w:p w14:paraId="55CFD606" w14:textId="77777777" w:rsidR="007152E7" w:rsidRDefault="007152E7" w:rsidP="00F87FFA">
            <w:r>
              <w:t>(docker) 15.1</w:t>
            </w:r>
          </w:p>
        </w:tc>
        <w:tc>
          <w:tcPr>
            <w:tcW w:w="5231" w:type="dxa"/>
          </w:tcPr>
          <w:p w14:paraId="21527EFF" w14:textId="75676C9A" w:rsidR="007152E7" w:rsidRDefault="00C17FF6" w:rsidP="00F87FFA">
            <w:r>
              <w:t>SGBD relationnel et objet</w:t>
            </w:r>
          </w:p>
        </w:tc>
      </w:tr>
      <w:tr w:rsidR="007152E7" w14:paraId="416A8533" w14:textId="77777777" w:rsidTr="00EF1220">
        <w:tc>
          <w:tcPr>
            <w:tcW w:w="2174" w:type="dxa"/>
          </w:tcPr>
          <w:p w14:paraId="1EF19061" w14:textId="77777777" w:rsidR="007152E7" w:rsidRDefault="007152E7" w:rsidP="00F87FFA">
            <w:r>
              <w:t>H2</w:t>
            </w:r>
          </w:p>
        </w:tc>
        <w:tc>
          <w:tcPr>
            <w:tcW w:w="1770" w:type="dxa"/>
          </w:tcPr>
          <w:p w14:paraId="343CAC7C" w14:textId="77777777" w:rsidR="007152E7" w:rsidRDefault="007152E7" w:rsidP="00F87FFA">
            <w:r>
              <w:t>2.1.214</w:t>
            </w:r>
          </w:p>
        </w:tc>
        <w:tc>
          <w:tcPr>
            <w:tcW w:w="5231" w:type="dxa"/>
          </w:tcPr>
          <w:p w14:paraId="16B1E352" w14:textId="133F6E54" w:rsidR="007152E7" w:rsidRDefault="00A56148" w:rsidP="00F87FFA">
            <w:r>
              <w:t xml:space="preserve">SGBD relationnel </w:t>
            </w:r>
            <w:r w:rsidR="00314D5B">
              <w:t>pouvant être embarqué, utilisé ici</w:t>
            </w:r>
            <w:r w:rsidR="00B6434F">
              <w:t xml:space="preserve"> avec des données en mémoire</w:t>
            </w:r>
            <w:r w:rsidR="00554421">
              <w:t xml:space="preserve"> pour faciliter le démarrage d’un environnement de dev</w:t>
            </w:r>
          </w:p>
        </w:tc>
      </w:tr>
      <w:tr w:rsidR="007152E7" w14:paraId="4182B79B" w14:textId="77777777" w:rsidTr="00EF1220">
        <w:tc>
          <w:tcPr>
            <w:tcW w:w="2174" w:type="dxa"/>
          </w:tcPr>
          <w:p w14:paraId="2E84C926" w14:textId="77777777" w:rsidR="007152E7" w:rsidRPr="008F0EC2" w:rsidRDefault="007152E7" w:rsidP="00F87FFA">
            <w:r w:rsidRPr="006A0F84">
              <w:t>HikariCP</w:t>
            </w:r>
          </w:p>
        </w:tc>
        <w:tc>
          <w:tcPr>
            <w:tcW w:w="1770" w:type="dxa"/>
          </w:tcPr>
          <w:p w14:paraId="3725858E" w14:textId="77777777" w:rsidR="007152E7" w:rsidRDefault="007152E7" w:rsidP="00F87FFA">
            <w:r>
              <w:t>4.0.3</w:t>
            </w:r>
          </w:p>
        </w:tc>
        <w:tc>
          <w:tcPr>
            <w:tcW w:w="5231" w:type="dxa"/>
          </w:tcPr>
          <w:p w14:paraId="35816EC1" w14:textId="77777777" w:rsidR="007152E7" w:rsidRDefault="007152E7" w:rsidP="00F87FFA">
            <w:r>
              <w:t>Pool de connexion JDBC</w:t>
            </w:r>
          </w:p>
        </w:tc>
      </w:tr>
      <w:tr w:rsidR="00627504" w14:paraId="2B6D955D" w14:textId="77777777" w:rsidTr="00E578DB">
        <w:tc>
          <w:tcPr>
            <w:tcW w:w="2174" w:type="dxa"/>
            <w:shd w:val="clear" w:color="auto" w:fill="F2F2F2" w:themeFill="background1" w:themeFillShade="F2"/>
          </w:tcPr>
          <w:p w14:paraId="526963A8" w14:textId="77777777" w:rsidR="00627504" w:rsidRDefault="00627504" w:rsidP="00A47DAD"/>
        </w:tc>
        <w:tc>
          <w:tcPr>
            <w:tcW w:w="1770" w:type="dxa"/>
            <w:shd w:val="clear" w:color="auto" w:fill="F2F2F2" w:themeFill="background1" w:themeFillShade="F2"/>
          </w:tcPr>
          <w:p w14:paraId="30210EBB" w14:textId="77777777" w:rsidR="00627504" w:rsidRDefault="00627504" w:rsidP="00A47DAD"/>
        </w:tc>
        <w:tc>
          <w:tcPr>
            <w:tcW w:w="5231" w:type="dxa"/>
            <w:shd w:val="clear" w:color="auto" w:fill="F2F2F2" w:themeFill="background1" w:themeFillShade="F2"/>
          </w:tcPr>
          <w:p w14:paraId="7F3EE895" w14:textId="77777777" w:rsidR="00627504" w:rsidRDefault="00627504" w:rsidP="00A47DAD"/>
        </w:tc>
      </w:tr>
      <w:tr w:rsidR="00627504" w14:paraId="492D979D" w14:textId="77777777" w:rsidTr="00EF1220">
        <w:tc>
          <w:tcPr>
            <w:tcW w:w="2174" w:type="dxa"/>
          </w:tcPr>
          <w:p w14:paraId="5AAFD407" w14:textId="18C10E19" w:rsidR="00627504" w:rsidRDefault="00627504" w:rsidP="00A47DAD">
            <w:r>
              <w:t>Node</w:t>
            </w:r>
          </w:p>
        </w:tc>
        <w:tc>
          <w:tcPr>
            <w:tcW w:w="1770" w:type="dxa"/>
          </w:tcPr>
          <w:p w14:paraId="2666074E" w14:textId="73A1F304" w:rsidR="00627504" w:rsidRDefault="00627504" w:rsidP="00A47DAD">
            <w:r>
              <w:t>18.14.0</w:t>
            </w:r>
          </w:p>
        </w:tc>
        <w:tc>
          <w:tcPr>
            <w:tcW w:w="5231" w:type="dxa"/>
          </w:tcPr>
          <w:p w14:paraId="3333115B" w14:textId="7F6066F4" w:rsidR="00627504" w:rsidRDefault="00F53E1A" w:rsidP="00A47DAD">
            <w:r>
              <w:t>Environne</w:t>
            </w:r>
            <w:r w:rsidR="004E5685">
              <w:t>ment d’exécution JavaScript</w:t>
            </w:r>
          </w:p>
        </w:tc>
      </w:tr>
      <w:tr w:rsidR="00627504" w14:paraId="412C963E" w14:textId="77777777" w:rsidTr="00EF1220">
        <w:tc>
          <w:tcPr>
            <w:tcW w:w="2174" w:type="dxa"/>
          </w:tcPr>
          <w:p w14:paraId="249AE8F0" w14:textId="5C8184E5" w:rsidR="00627504" w:rsidRDefault="00627504" w:rsidP="00A47DAD">
            <w:r>
              <w:t>NPM</w:t>
            </w:r>
          </w:p>
        </w:tc>
        <w:tc>
          <w:tcPr>
            <w:tcW w:w="1770" w:type="dxa"/>
          </w:tcPr>
          <w:p w14:paraId="65E713A1" w14:textId="7D938C1A" w:rsidR="00627504" w:rsidRDefault="00627504" w:rsidP="00A47DAD">
            <w:r>
              <w:t>9.3.1</w:t>
            </w:r>
          </w:p>
        </w:tc>
        <w:tc>
          <w:tcPr>
            <w:tcW w:w="5231" w:type="dxa"/>
          </w:tcPr>
          <w:p w14:paraId="6CE8FC86" w14:textId="3EE94F95" w:rsidR="00627504" w:rsidRDefault="007D58D5" w:rsidP="00A47DAD">
            <w:r>
              <w:t>Gestionnaire de pa</w:t>
            </w:r>
            <w:r w:rsidR="0030529B">
              <w:t>quet JavaScript de Node</w:t>
            </w:r>
          </w:p>
        </w:tc>
      </w:tr>
      <w:tr w:rsidR="00D41B50" w14:paraId="3C3523E0" w14:textId="77777777" w:rsidTr="00EF1220">
        <w:tc>
          <w:tcPr>
            <w:tcW w:w="2174" w:type="dxa"/>
          </w:tcPr>
          <w:p w14:paraId="4908438D" w14:textId="7C1B5564" w:rsidR="00D41B50" w:rsidRDefault="00321BFA" w:rsidP="00A47DAD">
            <w:r>
              <w:t>Vue</w:t>
            </w:r>
            <w:r w:rsidR="00BD740D">
              <w:t>.js</w:t>
            </w:r>
          </w:p>
        </w:tc>
        <w:tc>
          <w:tcPr>
            <w:tcW w:w="1770" w:type="dxa"/>
          </w:tcPr>
          <w:p w14:paraId="5D1451C3" w14:textId="2EAF0503" w:rsidR="00D41B50" w:rsidRDefault="00BD740D" w:rsidP="00A47DAD">
            <w:r w:rsidRPr="00BD740D">
              <w:t>3.2.13</w:t>
            </w:r>
          </w:p>
        </w:tc>
        <w:tc>
          <w:tcPr>
            <w:tcW w:w="5231" w:type="dxa"/>
          </w:tcPr>
          <w:p w14:paraId="6F918200" w14:textId="2BFBFEE1" w:rsidR="00D41B50" w:rsidRDefault="0030529B" w:rsidP="00A47DAD">
            <w:r>
              <w:t>Framework JavaScript</w:t>
            </w:r>
          </w:p>
        </w:tc>
      </w:tr>
      <w:tr w:rsidR="00BD740D" w14:paraId="6B54BE34" w14:textId="77777777" w:rsidTr="00EF1220">
        <w:tc>
          <w:tcPr>
            <w:tcW w:w="2174" w:type="dxa"/>
          </w:tcPr>
          <w:p w14:paraId="746AF252" w14:textId="49CBDBE6" w:rsidR="00BD740D" w:rsidRDefault="00F87FFA" w:rsidP="00A47DAD">
            <w:r w:rsidRPr="00F87FFA">
              <w:t>vue-router</w:t>
            </w:r>
          </w:p>
        </w:tc>
        <w:tc>
          <w:tcPr>
            <w:tcW w:w="1770" w:type="dxa"/>
          </w:tcPr>
          <w:p w14:paraId="45DF308B" w14:textId="51D5AEDA" w:rsidR="00BD740D" w:rsidRPr="00BD740D" w:rsidRDefault="00F87FFA" w:rsidP="00A47DAD">
            <w:r w:rsidRPr="00F87FFA">
              <w:t>4.0.3</w:t>
            </w:r>
          </w:p>
        </w:tc>
        <w:tc>
          <w:tcPr>
            <w:tcW w:w="5231" w:type="dxa"/>
          </w:tcPr>
          <w:p w14:paraId="1E562EF9" w14:textId="407FAACE" w:rsidR="00BD740D" w:rsidRDefault="00EB0568" w:rsidP="00A47DAD">
            <w:r>
              <w:t xml:space="preserve">Module de routage d’url </w:t>
            </w:r>
            <w:r w:rsidR="00A210C0">
              <w:t xml:space="preserve">pour </w:t>
            </w:r>
            <w:r w:rsidR="000F6864">
              <w:t>les applications</w:t>
            </w:r>
            <w:r w:rsidR="00A210C0">
              <w:t xml:space="preserve"> SPA</w:t>
            </w:r>
          </w:p>
        </w:tc>
      </w:tr>
      <w:tr w:rsidR="00BD740D" w14:paraId="05FA3D3F" w14:textId="77777777" w:rsidTr="00EF1220">
        <w:tc>
          <w:tcPr>
            <w:tcW w:w="2174" w:type="dxa"/>
          </w:tcPr>
          <w:p w14:paraId="19E379E3" w14:textId="0C51B08A" w:rsidR="00BD740D" w:rsidRDefault="00F87FFA" w:rsidP="00A47DAD">
            <w:r w:rsidRPr="00F87FFA">
              <w:t>vuex</w:t>
            </w:r>
          </w:p>
        </w:tc>
        <w:tc>
          <w:tcPr>
            <w:tcW w:w="1770" w:type="dxa"/>
          </w:tcPr>
          <w:p w14:paraId="46C7B7CE" w14:textId="71D7A67A" w:rsidR="00BD740D" w:rsidRPr="00BD740D" w:rsidRDefault="00876941" w:rsidP="00A47DAD">
            <w:r w:rsidRPr="00876941">
              <w:t>4.0.0</w:t>
            </w:r>
          </w:p>
        </w:tc>
        <w:tc>
          <w:tcPr>
            <w:tcW w:w="5231" w:type="dxa"/>
          </w:tcPr>
          <w:p w14:paraId="76E33878" w14:textId="5EEC697D" w:rsidR="00BD740D" w:rsidRDefault="004D46A4" w:rsidP="00A47DAD">
            <w:r>
              <w:t>Module de gestion d’état des données</w:t>
            </w:r>
          </w:p>
        </w:tc>
      </w:tr>
      <w:tr w:rsidR="00117B8C" w14:paraId="1691FFAA" w14:textId="77777777" w:rsidTr="00EF1220">
        <w:tc>
          <w:tcPr>
            <w:tcW w:w="2174" w:type="dxa"/>
          </w:tcPr>
          <w:p w14:paraId="7925B137" w14:textId="3A54D669" w:rsidR="00117B8C" w:rsidRPr="00F87FFA" w:rsidRDefault="00117B8C" w:rsidP="00A47DAD">
            <w:r w:rsidRPr="00117B8C">
              <w:t>primevue</w:t>
            </w:r>
          </w:p>
        </w:tc>
        <w:tc>
          <w:tcPr>
            <w:tcW w:w="1770" w:type="dxa"/>
          </w:tcPr>
          <w:p w14:paraId="360C81AB" w14:textId="1AB0C761" w:rsidR="00117B8C" w:rsidRPr="00876941" w:rsidRDefault="00117B8C" w:rsidP="00A47DAD">
            <w:r w:rsidRPr="00117B8C">
              <w:t>3.13.1</w:t>
            </w:r>
          </w:p>
        </w:tc>
        <w:tc>
          <w:tcPr>
            <w:tcW w:w="5231" w:type="dxa"/>
          </w:tcPr>
          <w:p w14:paraId="18D74C2C" w14:textId="387F8F84" w:rsidR="00117B8C" w:rsidRDefault="009E4907" w:rsidP="00A47DAD">
            <w:r>
              <w:t>Librairie de composant IHM pour Vue.js</w:t>
            </w:r>
          </w:p>
        </w:tc>
      </w:tr>
      <w:tr w:rsidR="00117B8C" w14:paraId="63D0D378" w14:textId="77777777" w:rsidTr="00EF1220">
        <w:tc>
          <w:tcPr>
            <w:tcW w:w="2174" w:type="dxa"/>
          </w:tcPr>
          <w:p w14:paraId="7704D90B" w14:textId="78CE534A" w:rsidR="00117B8C" w:rsidRPr="00F87FFA" w:rsidRDefault="00A47DAD" w:rsidP="00A47DAD">
            <w:r>
              <w:t>sass</w:t>
            </w:r>
          </w:p>
        </w:tc>
        <w:tc>
          <w:tcPr>
            <w:tcW w:w="1770" w:type="dxa"/>
          </w:tcPr>
          <w:p w14:paraId="10077283" w14:textId="48CE25A4" w:rsidR="00117B8C" w:rsidRPr="00876941" w:rsidRDefault="00A47DAD" w:rsidP="00A47DAD">
            <w:r w:rsidRPr="00A47DAD">
              <w:t>1.32.7</w:t>
            </w:r>
          </w:p>
        </w:tc>
        <w:tc>
          <w:tcPr>
            <w:tcW w:w="5231" w:type="dxa"/>
          </w:tcPr>
          <w:p w14:paraId="08C0B448" w14:textId="4FA33B5E" w:rsidR="00117B8C" w:rsidRDefault="0091783D" w:rsidP="00A47DAD">
            <w:r>
              <w:t xml:space="preserve">Langage de script préprocesseur pour CSS, permet </w:t>
            </w:r>
            <w:r w:rsidR="00AE16E9">
              <w:t>de définir ses feuilles de style dans un langage offrant plus de fonctionnalité que CSS</w:t>
            </w:r>
          </w:p>
        </w:tc>
      </w:tr>
      <w:tr w:rsidR="00D41B50" w14:paraId="2A5483EE" w14:textId="77777777" w:rsidTr="00EF1220">
        <w:tc>
          <w:tcPr>
            <w:tcW w:w="2174" w:type="dxa"/>
          </w:tcPr>
          <w:p w14:paraId="79D5BFB7" w14:textId="2C85B444" w:rsidR="00D41B50" w:rsidRDefault="00A47DAD" w:rsidP="00A47DAD">
            <w:r>
              <w:t>eslint</w:t>
            </w:r>
          </w:p>
        </w:tc>
        <w:tc>
          <w:tcPr>
            <w:tcW w:w="1770" w:type="dxa"/>
          </w:tcPr>
          <w:p w14:paraId="1828CFD6" w14:textId="1E09C6BB" w:rsidR="00D41B50" w:rsidRDefault="00A47DAD" w:rsidP="00A47DAD">
            <w:r w:rsidRPr="00A47DAD">
              <w:t>7.32.0</w:t>
            </w:r>
          </w:p>
        </w:tc>
        <w:tc>
          <w:tcPr>
            <w:tcW w:w="5231" w:type="dxa"/>
          </w:tcPr>
          <w:p w14:paraId="70B9FE0F" w14:textId="5A8994DF" w:rsidR="00D41B50" w:rsidRDefault="00472282" w:rsidP="00A47DAD">
            <w:r>
              <w:t xml:space="preserve">Outil d’analyse de </w:t>
            </w:r>
            <w:r w:rsidR="00E578DB">
              <w:t xml:space="preserve">la qualité et du style du </w:t>
            </w:r>
            <w:r>
              <w:t>c</w:t>
            </w:r>
            <w:r w:rsidR="00E578DB">
              <w:t>o</w:t>
            </w:r>
            <w:r>
              <w:t xml:space="preserve">de statique </w:t>
            </w:r>
          </w:p>
        </w:tc>
      </w:tr>
    </w:tbl>
    <w:p w14:paraId="2D32675B" w14:textId="77777777" w:rsidR="00163D91" w:rsidRDefault="00163D91" w:rsidP="00040D28"/>
    <w:p w14:paraId="5A3336CA" w14:textId="77777777" w:rsidR="00B33657" w:rsidRDefault="00B33657" w:rsidP="00040D28"/>
    <w:p w14:paraId="1293A86F" w14:textId="77777777" w:rsidR="00DB3879" w:rsidRDefault="00DB3879" w:rsidP="00040D28"/>
    <w:p w14:paraId="6C56EA0B" w14:textId="6DB34CBC" w:rsidR="00040D28" w:rsidRDefault="00040D28" w:rsidP="00DB3879">
      <w:pPr>
        <w:pStyle w:val="Titre1"/>
      </w:pPr>
      <w:bookmarkStart w:id="18" w:name="_Toc129707758"/>
      <w:r>
        <w:lastRenderedPageBreak/>
        <w:t>Sécurité</w:t>
      </w:r>
      <w:bookmarkEnd w:id="18"/>
    </w:p>
    <w:p w14:paraId="26B2C517" w14:textId="646BEE94" w:rsidR="00043729" w:rsidRDefault="00043729" w:rsidP="00040D28">
      <w:r>
        <w:t>La sécurité de base de l’application est gérée par un mécanisme de compte</w:t>
      </w:r>
      <w:r w:rsidR="00F3002D">
        <w:t>s</w:t>
      </w:r>
      <w:r>
        <w:t xml:space="preserve"> utilisateurs associés à des rôles.</w:t>
      </w:r>
    </w:p>
    <w:p w14:paraId="4707044F" w14:textId="681F99B9" w:rsidR="00043729" w:rsidRDefault="00043729" w:rsidP="00040D28">
      <w:r>
        <w:t>Chaque fonction métier</w:t>
      </w:r>
      <w:r w:rsidR="005531A6">
        <w:t xml:space="preserve">, chaque opération </w:t>
      </w:r>
      <w:r w:rsidR="003C3BDF">
        <w:t>d’</w:t>
      </w:r>
      <w:r w:rsidR="005531A6">
        <w:t xml:space="preserve">API et chaque composant IHM est en mesure de vérifier si l’utilisateur courant est identifié et </w:t>
      </w:r>
      <w:r w:rsidR="00E33483">
        <w:t>s’il</w:t>
      </w:r>
      <w:r w:rsidR="005531A6">
        <w:t xml:space="preserve"> </w:t>
      </w:r>
      <w:r w:rsidR="00EE33AF">
        <w:t>dispose du rôle requis pour la fonction désirée.</w:t>
      </w:r>
    </w:p>
    <w:p w14:paraId="58086D57" w14:textId="5D6268EE" w:rsidR="0077382B" w:rsidRDefault="0077382B" w:rsidP="00040D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63A7" w14:paraId="68AAE949" w14:textId="77777777" w:rsidTr="000D63A7">
        <w:tc>
          <w:tcPr>
            <w:tcW w:w="9062" w:type="dxa"/>
          </w:tcPr>
          <w:p w14:paraId="3AF80C51" w14:textId="38198585" w:rsidR="00457F94" w:rsidRDefault="000D63A7" w:rsidP="00457F94">
            <w:r>
              <w:t>/!\ L</w:t>
            </w:r>
            <w:r w:rsidR="00805241">
              <w:t xml:space="preserve">’IHM </w:t>
            </w:r>
            <w:r>
              <w:t>web étant composée de scripts JS statiques interprétés par le navigateur de l’utilisateur, il n’est pas possible de la sécuriser de manière fiable.</w:t>
            </w:r>
          </w:p>
          <w:p w14:paraId="0A3998AC" w14:textId="77777777" w:rsidR="000D63A7" w:rsidRDefault="0077382B" w:rsidP="00457F94">
            <w:r>
              <w:t>Par exemple</w:t>
            </w:r>
            <w:r w:rsidR="004D4E05">
              <w:t xml:space="preserve">, n’importe quel </w:t>
            </w:r>
            <w:r>
              <w:t xml:space="preserve">utilisateur </w:t>
            </w:r>
            <w:r w:rsidR="004D4E05">
              <w:t>est</w:t>
            </w:r>
            <w:r w:rsidR="00E572B6">
              <w:t xml:space="preserve"> théoriquement</w:t>
            </w:r>
            <w:r w:rsidR="004D4E05">
              <w:t xml:space="preserve"> en mesure</w:t>
            </w:r>
            <w:r>
              <w:t xml:space="preserve"> </w:t>
            </w:r>
            <w:r w:rsidR="004D4E05">
              <w:t>d’afficher</w:t>
            </w:r>
            <w:r w:rsidR="00E572B6">
              <w:t xml:space="preserve"> des</w:t>
            </w:r>
            <w:r>
              <w:t xml:space="preserve"> bouton</w:t>
            </w:r>
            <w:r w:rsidR="00E572B6">
              <w:t>s ou écrans</w:t>
            </w:r>
            <w:r>
              <w:t xml:space="preserve"> au</w:t>
            </w:r>
            <w:r w:rsidR="00E572B6">
              <w:t>x</w:t>
            </w:r>
            <w:r>
              <w:t>quel</w:t>
            </w:r>
            <w:r w:rsidR="00E572B6">
              <w:t>s</w:t>
            </w:r>
            <w:r>
              <w:t xml:space="preserve"> il ne devrait pas avoir accès dans l’IHM en modifiant le code JS dans la console de développement d</w:t>
            </w:r>
            <w:r w:rsidR="00E572B6">
              <w:t xml:space="preserve">u </w:t>
            </w:r>
            <w:r>
              <w:t>navigateur.</w:t>
            </w:r>
          </w:p>
          <w:p w14:paraId="5EA2B45B" w14:textId="77777777" w:rsidR="00457F94" w:rsidRDefault="00457F94" w:rsidP="00457F94"/>
          <w:p w14:paraId="5AAAE1F2" w14:textId="769C7E57" w:rsidR="00457F94" w:rsidRPr="00457F94" w:rsidRDefault="00457F94" w:rsidP="00457F94">
            <w:pPr>
              <w:rPr>
                <w:b/>
                <w:bCs/>
              </w:rPr>
            </w:pPr>
            <w:r w:rsidRPr="0077382B">
              <w:rPr>
                <w:b/>
                <w:bCs/>
              </w:rPr>
              <w:t>Un contrôle des droits doit TOUJOURS être réalisé côté serveur.</w:t>
            </w:r>
          </w:p>
        </w:tc>
      </w:tr>
    </w:tbl>
    <w:p w14:paraId="562A02A6" w14:textId="29092A2C" w:rsidR="000D63A7" w:rsidRDefault="000D63A7" w:rsidP="00040D28"/>
    <w:p w14:paraId="5FA39D58" w14:textId="6BC7509E" w:rsidR="0077382B" w:rsidRDefault="002941DF" w:rsidP="00040D28">
      <w:r>
        <w:t>Ces mesures de sécurités sont implémentées via des jetons JWT à l’aide de Spring Security.</w:t>
      </w:r>
    </w:p>
    <w:p w14:paraId="586CA1F3" w14:textId="3B6D0E42" w:rsidR="002941DF" w:rsidRDefault="002941DF" w:rsidP="00040D28">
      <w:r>
        <w:t>En cas de besoin, des mécanismes complémentaires pourront être ajoutés</w:t>
      </w:r>
    </w:p>
    <w:p w14:paraId="61C8BEFC" w14:textId="2C71FADE" w:rsidR="002941DF" w:rsidRDefault="002941DF" w:rsidP="002941DF">
      <w:pPr>
        <w:pStyle w:val="Paragraphedeliste"/>
        <w:numPr>
          <w:ilvl w:val="0"/>
          <w:numId w:val="19"/>
        </w:numPr>
      </w:pPr>
      <w:r>
        <w:t>Authentification par annuaire</w:t>
      </w:r>
    </w:p>
    <w:p w14:paraId="2BB1E7B9" w14:textId="48DAA148" w:rsidR="002941DF" w:rsidRDefault="002941DF" w:rsidP="002941DF">
      <w:pPr>
        <w:pStyle w:val="Paragraphedeliste"/>
        <w:numPr>
          <w:ilvl w:val="0"/>
          <w:numId w:val="19"/>
        </w:numPr>
      </w:pPr>
      <w:r>
        <w:t>Authentification SSO</w:t>
      </w:r>
    </w:p>
    <w:p w14:paraId="7BCB36B6" w14:textId="77777777" w:rsidR="00150C1F" w:rsidRDefault="002941DF" w:rsidP="002941DF">
      <w:pPr>
        <w:pStyle w:val="Paragraphedeliste"/>
        <w:numPr>
          <w:ilvl w:val="0"/>
          <w:numId w:val="19"/>
        </w:numPr>
      </w:pPr>
      <w:r>
        <w:t>Session</w:t>
      </w:r>
      <w:r w:rsidR="00150C1F">
        <w:t>s</w:t>
      </w:r>
      <w:r>
        <w:t xml:space="preserve"> </w:t>
      </w:r>
      <w:r w:rsidR="00150C1F">
        <w:t>HTTP au lieu de JWT</w:t>
      </w:r>
    </w:p>
    <w:p w14:paraId="066A3408" w14:textId="26A10FD3" w:rsidR="002941DF" w:rsidRDefault="00150C1F" w:rsidP="002941DF">
      <w:pPr>
        <w:pStyle w:val="Paragraphedeliste"/>
        <w:numPr>
          <w:ilvl w:val="0"/>
          <w:numId w:val="19"/>
        </w:numPr>
      </w:pPr>
      <w:r>
        <w:t>Firewall</w:t>
      </w:r>
      <w:r w:rsidR="00B64CCC">
        <w:t xml:space="preserve"> / Antivirus</w:t>
      </w:r>
    </w:p>
    <w:p w14:paraId="0BE8CA14" w14:textId="762FCAA8" w:rsidR="00B64CCC" w:rsidRDefault="00B64CCC" w:rsidP="002941DF">
      <w:pPr>
        <w:pStyle w:val="Paragraphedeliste"/>
        <w:numPr>
          <w:ilvl w:val="0"/>
          <w:numId w:val="19"/>
        </w:numPr>
      </w:pPr>
      <w:r>
        <w:t>Gateway proxy</w:t>
      </w:r>
    </w:p>
    <w:p w14:paraId="227E953B" w14:textId="49CD5053" w:rsidR="00B64CCC" w:rsidRPr="005B5D34" w:rsidRDefault="00B64CCC" w:rsidP="00B64CCC">
      <w:pPr>
        <w:rPr>
          <w:b/>
          <w:bCs/>
        </w:rPr>
      </w:pPr>
      <w:r w:rsidRPr="005B5D34">
        <w:rPr>
          <w:b/>
          <w:bCs/>
        </w:rPr>
        <w:t xml:space="preserve">Il est recommandé d’exposer le frontend et les API via </w:t>
      </w:r>
      <w:r w:rsidR="005B5D34" w:rsidRPr="005B5D34">
        <w:rPr>
          <w:b/>
          <w:bCs/>
        </w:rPr>
        <w:t xml:space="preserve">un reverse proxy ajoutant une couche TLS (url HTTPS) pour </w:t>
      </w:r>
      <w:r w:rsidR="00B02924" w:rsidRPr="005B5D34">
        <w:rPr>
          <w:b/>
          <w:bCs/>
        </w:rPr>
        <w:t xml:space="preserve">que les données ne </w:t>
      </w:r>
      <w:r w:rsidR="00B02924">
        <w:rPr>
          <w:b/>
          <w:bCs/>
        </w:rPr>
        <w:t>circulent</w:t>
      </w:r>
      <w:r w:rsidR="00B02924" w:rsidRPr="005B5D34">
        <w:rPr>
          <w:b/>
          <w:bCs/>
        </w:rPr>
        <w:t xml:space="preserve"> pas</w:t>
      </w:r>
      <w:r w:rsidR="005B5D34" w:rsidRPr="005B5D34">
        <w:rPr>
          <w:b/>
          <w:bCs/>
        </w:rPr>
        <w:t xml:space="preserve"> en clair dans des paquets HTTP</w:t>
      </w:r>
    </w:p>
    <w:p w14:paraId="08558178" w14:textId="6BC89C3A" w:rsidR="00EE33AF" w:rsidRPr="00CD49C3" w:rsidRDefault="00EE33AF" w:rsidP="00040D28"/>
    <w:sectPr w:rsidR="00EE33AF" w:rsidRPr="00CD49C3" w:rsidSect="00487B96">
      <w:pgSz w:w="11906" w:h="16838"/>
      <w:pgMar w:top="1417" w:right="1417" w:bottom="1417" w:left="141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BF0D" w14:textId="77777777" w:rsidR="0055089B" w:rsidRDefault="0055089B" w:rsidP="00974EED">
      <w:pPr>
        <w:spacing w:after="0" w:line="240" w:lineRule="auto"/>
      </w:pPr>
      <w:r>
        <w:separator/>
      </w:r>
    </w:p>
  </w:endnote>
  <w:endnote w:type="continuationSeparator" w:id="0">
    <w:p w14:paraId="553DD54A" w14:textId="77777777" w:rsidR="0055089B" w:rsidRDefault="0055089B" w:rsidP="0097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8" w:space="0" w:color="4976B4" w:themeColor="background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1832"/>
    </w:tblGrid>
    <w:tr w:rsidR="00827FF5" w14:paraId="75A58890" w14:textId="77777777" w:rsidTr="0031067E">
      <w:tc>
        <w:tcPr>
          <w:tcW w:w="7230" w:type="dxa"/>
        </w:tcPr>
        <w:p w14:paraId="40CCCB42" w14:textId="77777777" w:rsidR="00827FF5" w:rsidRPr="00CE7CF3" w:rsidRDefault="00CD13CE" w:rsidP="00CD13CE">
          <w:pPr>
            <w:pStyle w:val="Pieddepage"/>
            <w:spacing w:before="80" w:after="80"/>
            <w:rPr>
              <w:b/>
              <w:bCs/>
              <w:color w:val="142330" w:themeColor="text1"/>
              <w:sz w:val="16"/>
              <w:szCs w:val="16"/>
            </w:rPr>
          </w:pPr>
          <w:r w:rsidRPr="00CE7CF3">
            <w:rPr>
              <w:b/>
              <w:bCs/>
              <w:color w:val="142330" w:themeColor="text1"/>
              <w:sz w:val="16"/>
              <w:szCs w:val="16"/>
            </w:rPr>
            <w:t>Document Confidentiel</w:t>
          </w:r>
        </w:p>
        <w:p w14:paraId="2EB9AF39" w14:textId="01045819" w:rsidR="00CD13CE" w:rsidRDefault="00CD13CE" w:rsidP="00CD13CE">
          <w:pPr>
            <w:pStyle w:val="Pieddepage"/>
            <w:spacing w:before="80" w:after="80"/>
          </w:pPr>
          <w:r w:rsidRPr="00CE7CF3">
            <w:rPr>
              <w:color w:val="142330" w:themeColor="text1"/>
              <w:sz w:val="16"/>
              <w:szCs w:val="16"/>
            </w:rPr>
            <w:t>Propriété de Oceane Consulting DM</w:t>
          </w:r>
        </w:p>
      </w:tc>
      <w:tc>
        <w:tcPr>
          <w:tcW w:w="1832" w:type="dxa"/>
          <w:vAlign w:val="center"/>
        </w:tcPr>
        <w:p w14:paraId="2483F6F3" w14:textId="72C9A387" w:rsidR="00827FF5" w:rsidRPr="00077D48" w:rsidRDefault="00187D41" w:rsidP="00CE7CF3">
          <w:pPr>
            <w:pStyle w:val="Pieddepage"/>
            <w:jc w:val="right"/>
            <w:rPr>
              <w:sz w:val="16"/>
              <w:szCs w:val="16"/>
            </w:rPr>
          </w:pPr>
          <w:r w:rsidRPr="00077D48">
            <w:rPr>
              <w:sz w:val="16"/>
              <w:szCs w:val="16"/>
            </w:rPr>
            <w:fldChar w:fldCharType="begin"/>
          </w:r>
          <w:r w:rsidRPr="00077D48">
            <w:rPr>
              <w:sz w:val="16"/>
              <w:szCs w:val="16"/>
            </w:rPr>
            <w:instrText xml:space="preserve"> PAGE  \* Arabic  \* MERGEFORMAT </w:instrText>
          </w:r>
          <w:r w:rsidRPr="00077D48">
            <w:rPr>
              <w:sz w:val="16"/>
              <w:szCs w:val="16"/>
            </w:rPr>
            <w:fldChar w:fldCharType="separate"/>
          </w:r>
          <w:r w:rsidRPr="00077D48">
            <w:rPr>
              <w:noProof/>
              <w:sz w:val="16"/>
              <w:szCs w:val="16"/>
            </w:rPr>
            <w:t>1</w:t>
          </w:r>
          <w:r w:rsidRPr="00077D48">
            <w:rPr>
              <w:sz w:val="16"/>
              <w:szCs w:val="16"/>
            </w:rPr>
            <w:fldChar w:fldCharType="end"/>
          </w:r>
          <w:r w:rsidRPr="00077D48">
            <w:rPr>
              <w:sz w:val="16"/>
              <w:szCs w:val="16"/>
            </w:rPr>
            <w:t xml:space="preserve"> / </w:t>
          </w:r>
          <w:r w:rsidRPr="00077D48">
            <w:rPr>
              <w:sz w:val="16"/>
              <w:szCs w:val="16"/>
            </w:rPr>
            <w:fldChar w:fldCharType="begin"/>
          </w:r>
          <w:r w:rsidRPr="00077D48">
            <w:rPr>
              <w:sz w:val="16"/>
              <w:szCs w:val="16"/>
            </w:rPr>
            <w:instrText xml:space="preserve"> NUMPAGES   \* MERGEFORMAT </w:instrText>
          </w:r>
          <w:r w:rsidRPr="00077D48">
            <w:rPr>
              <w:sz w:val="16"/>
              <w:szCs w:val="16"/>
            </w:rPr>
            <w:fldChar w:fldCharType="separate"/>
          </w:r>
          <w:r w:rsidRPr="00077D48">
            <w:rPr>
              <w:noProof/>
              <w:sz w:val="16"/>
              <w:szCs w:val="16"/>
            </w:rPr>
            <w:t>3</w:t>
          </w:r>
          <w:r w:rsidRPr="00077D48">
            <w:rPr>
              <w:sz w:val="16"/>
              <w:szCs w:val="16"/>
            </w:rPr>
            <w:fldChar w:fldCharType="end"/>
          </w:r>
        </w:p>
      </w:tc>
    </w:tr>
  </w:tbl>
  <w:p w14:paraId="3CFEB6C6" w14:textId="77777777" w:rsidR="00662076" w:rsidRDefault="006620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77D4" w14:textId="77777777" w:rsidR="0055089B" w:rsidRDefault="0055089B" w:rsidP="00974EED">
      <w:pPr>
        <w:spacing w:after="0" w:line="240" w:lineRule="auto"/>
      </w:pPr>
      <w:r>
        <w:separator/>
      </w:r>
    </w:p>
  </w:footnote>
  <w:footnote w:type="continuationSeparator" w:id="0">
    <w:p w14:paraId="57435D54" w14:textId="77777777" w:rsidR="0055089B" w:rsidRDefault="0055089B" w:rsidP="0097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18" w:space="0" w:color="4976B4" w:themeColor="background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F063E" w14:paraId="24A6A4B4" w14:textId="77777777" w:rsidTr="00E039A5">
      <w:tc>
        <w:tcPr>
          <w:tcW w:w="4531" w:type="dxa"/>
        </w:tcPr>
        <w:p w14:paraId="1CEF00A8" w14:textId="779FC89F" w:rsidR="002F063E" w:rsidRPr="00602CEB" w:rsidRDefault="003C3BDF" w:rsidP="00BD0280">
          <w:pPr>
            <w:pStyle w:val="En-tte"/>
            <w:spacing w:before="80" w:after="80"/>
            <w:rPr>
              <w:rFonts w:ascii="Montserrat SemiBold" w:hAnsi="Montserrat SemiBold"/>
              <w:color w:val="142330" w:themeColor="text1"/>
              <w:sz w:val="16"/>
              <w:szCs w:val="16"/>
            </w:rPr>
          </w:pPr>
          <w:sdt>
            <w:sdtPr>
              <w:rPr>
                <w:rFonts w:ascii="Montserrat SemiBold" w:hAnsi="Montserrat SemiBold"/>
                <w:color w:val="142330" w:themeColor="text1"/>
                <w:sz w:val="16"/>
                <w:szCs w:val="16"/>
              </w:rPr>
              <w:alias w:val="Titre "/>
              <w:tag w:val=""/>
              <w:id w:val="-214894636"/>
              <w:placeholder>
                <w:docPart w:val="8F51ACF8C7284791BC0D7DA886068C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B632B">
                <w:rPr>
                  <w:rFonts w:ascii="Montserrat SemiBold" w:hAnsi="Montserrat SemiBold"/>
                  <w:color w:val="142330" w:themeColor="text1"/>
                  <w:sz w:val="16"/>
                  <w:szCs w:val="16"/>
                </w:rPr>
                <w:t>Dossier d’architecture technique</w:t>
              </w:r>
            </w:sdtContent>
          </w:sdt>
        </w:p>
        <w:sdt>
          <w:sdtPr>
            <w:rPr>
              <w:color w:val="142330" w:themeColor="text1"/>
              <w:sz w:val="14"/>
              <w:szCs w:val="14"/>
            </w:rPr>
            <w:alias w:val="Objet "/>
            <w:tag w:val=""/>
            <w:id w:val="378369695"/>
            <w:placeholder>
              <w:docPart w:val="CBB8714C6663478FB13FA72FDBEDE9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B68C1" w14:textId="19FC5BF8" w:rsidR="00304279" w:rsidRPr="00EC7B5F" w:rsidRDefault="00CB632B" w:rsidP="00BD0280">
              <w:pPr>
                <w:pStyle w:val="En-tte"/>
                <w:spacing w:before="80" w:after="80"/>
                <w:rPr>
                  <w:color w:val="142330" w:themeColor="text1"/>
                  <w:sz w:val="14"/>
                  <w:szCs w:val="14"/>
                </w:rPr>
              </w:pPr>
              <w:r>
                <w:rPr>
                  <w:color w:val="142330" w:themeColor="text1"/>
                  <w:sz w:val="14"/>
                  <w:szCs w:val="14"/>
                </w:rPr>
                <w:t>OCDM Base Stack</w:t>
              </w:r>
            </w:p>
          </w:sdtContent>
        </w:sdt>
        <w:p w14:paraId="1A05CF07" w14:textId="5D2788A5" w:rsidR="00D85385" w:rsidRPr="00EC7B5F" w:rsidRDefault="00820645" w:rsidP="00BD0280">
          <w:pPr>
            <w:pStyle w:val="En-tte"/>
            <w:spacing w:before="80" w:after="80"/>
            <w:rPr>
              <w:sz w:val="14"/>
              <w:szCs w:val="14"/>
            </w:rPr>
          </w:pPr>
          <w:r w:rsidRPr="00EC7B5F">
            <w:rPr>
              <w:sz w:val="14"/>
              <w:szCs w:val="14"/>
            </w:rPr>
            <w:t>v.</w:t>
          </w:r>
          <w:r w:rsidR="00611062">
            <w:rPr>
              <w:sz w:val="14"/>
              <w:szCs w:val="14"/>
            </w:rPr>
            <w:t xml:space="preserve"> </w:t>
          </w:r>
          <w:r w:rsidR="00D85385" w:rsidRPr="00EC7B5F">
            <w:rPr>
              <w:sz w:val="14"/>
              <w:szCs w:val="14"/>
            </w:rPr>
            <w:fldChar w:fldCharType="begin"/>
          </w:r>
          <w:r w:rsidR="00D85385" w:rsidRPr="00EC7B5F">
            <w:rPr>
              <w:sz w:val="14"/>
              <w:szCs w:val="14"/>
            </w:rPr>
            <w:instrText xml:space="preserve"> DOCPROPERTY  Version  \* MERGEFORMAT </w:instrText>
          </w:r>
          <w:r w:rsidR="00D85385" w:rsidRPr="00EC7B5F">
            <w:rPr>
              <w:sz w:val="14"/>
              <w:szCs w:val="14"/>
            </w:rPr>
            <w:fldChar w:fldCharType="separate"/>
          </w:r>
          <w:r w:rsidR="003B0FF3">
            <w:rPr>
              <w:sz w:val="14"/>
              <w:szCs w:val="14"/>
            </w:rPr>
            <w:t>0.1</w:t>
          </w:r>
          <w:r w:rsidR="00D85385" w:rsidRPr="00EC7B5F">
            <w:rPr>
              <w:sz w:val="14"/>
              <w:szCs w:val="14"/>
            </w:rPr>
            <w:fldChar w:fldCharType="end"/>
          </w:r>
        </w:p>
      </w:tc>
      <w:tc>
        <w:tcPr>
          <w:tcW w:w="4531" w:type="dxa"/>
        </w:tcPr>
        <w:p w14:paraId="6BE3FE7B" w14:textId="75BE3470" w:rsidR="002F063E" w:rsidRDefault="002F063E">
          <w:pPr>
            <w:pStyle w:val="En-tte"/>
          </w:pPr>
        </w:p>
      </w:tc>
    </w:tr>
  </w:tbl>
  <w:p w14:paraId="0B736287" w14:textId="1CEEA879" w:rsidR="002F063E" w:rsidRDefault="00487B96">
    <w:pPr>
      <w:pStyle w:val="En-tte"/>
    </w:pPr>
    <w:r w:rsidRPr="00CD49C3">
      <w:rPr>
        <w:noProof/>
      </w:rPr>
      <w:drawing>
        <wp:anchor distT="0" distB="0" distL="114300" distR="114300" simplePos="0" relativeHeight="251659264" behindDoc="0" locked="0" layoutInCell="1" allowOverlap="1" wp14:anchorId="63EE408E" wp14:editId="094E6234">
          <wp:simplePos x="0" y="0"/>
          <wp:positionH relativeFrom="margin">
            <wp:posOffset>4336253</wp:posOffset>
          </wp:positionH>
          <wp:positionV relativeFrom="page">
            <wp:posOffset>148590</wp:posOffset>
          </wp:positionV>
          <wp:extent cx="1530985" cy="1083310"/>
          <wp:effectExtent l="0" t="0" r="0" b="0"/>
          <wp:wrapNone/>
          <wp:docPr id="25" name="Image 8">
            <a:extLst xmlns:a="http://schemas.openxmlformats.org/drawingml/2006/main">
              <a:ext uri="{FF2B5EF4-FFF2-40B4-BE49-F238E27FC236}">
                <a16:creationId xmlns:a16="http://schemas.microsoft.com/office/drawing/2014/main" id="{B6D428E2-BF91-4B3A-A83C-88831084E862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>
                    <a:extLst>
                      <a:ext uri="{FF2B5EF4-FFF2-40B4-BE49-F238E27FC236}">
                        <a16:creationId xmlns:a16="http://schemas.microsoft.com/office/drawing/2014/main" id="{B6D428E2-BF91-4B3A-A83C-88831084E862}"/>
                      </a:ex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98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20E9BE" w14:textId="77777777" w:rsidR="002F063E" w:rsidRDefault="002F06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B27"/>
    <w:multiLevelType w:val="hybridMultilevel"/>
    <w:tmpl w:val="CEF40932"/>
    <w:lvl w:ilvl="0" w:tplc="27C8A0AC">
      <w:start w:val="1"/>
      <w:numFmt w:val="decimal"/>
      <w:pStyle w:val="Listenumrote1"/>
      <w:lvlText w:val="%1."/>
      <w:lvlJc w:val="left"/>
      <w:pPr>
        <w:ind w:left="1287" w:hanging="360"/>
      </w:pPr>
      <w:rPr>
        <w:color w:val="EB837D" w:themeColor="accent1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1271DF"/>
    <w:multiLevelType w:val="hybridMultilevel"/>
    <w:tmpl w:val="A39AD952"/>
    <w:lvl w:ilvl="0" w:tplc="FFFFFFFF">
      <w:start w:val="1"/>
      <w:numFmt w:val="bullet"/>
      <w:lvlText w:val="4"/>
      <w:lvlJc w:val="left"/>
      <w:pPr>
        <w:ind w:left="1287" w:hanging="360"/>
      </w:pPr>
      <w:rPr>
        <w:rFonts w:ascii="Webdings" w:hAnsi="Webdings" w:hint="default"/>
        <w:color w:val="EB837D" w:themeColor="accent1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750714"/>
    <w:multiLevelType w:val="multilevel"/>
    <w:tmpl w:val="72A003C8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.%1"/>
      <w:lvlJc w:val="righ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90F03F1"/>
    <w:multiLevelType w:val="hybridMultilevel"/>
    <w:tmpl w:val="E0E69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25742"/>
    <w:multiLevelType w:val="hybridMultilevel"/>
    <w:tmpl w:val="A2869156"/>
    <w:lvl w:ilvl="0" w:tplc="9ED4D9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83040"/>
    <w:multiLevelType w:val="multilevel"/>
    <w:tmpl w:val="DEF619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567"/>
      </w:pPr>
      <w:rPr>
        <w:rFonts w:hint="default"/>
        <w:color w:val="142330" w:themeColor="text1"/>
      </w:rPr>
    </w:lvl>
    <w:lvl w:ilvl="3">
      <w:start w:val="1"/>
      <w:numFmt w:val="lowerLetter"/>
      <w:pStyle w:val="Titre4"/>
      <w:suff w:val="space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none"/>
      <w:pStyle w:val="Titre5"/>
      <w:suff w:val="space"/>
      <w:lvlText w:val="%5"/>
      <w:lvlJc w:val="left"/>
      <w:pPr>
        <w:ind w:left="3600" w:hanging="303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7077481"/>
    <w:multiLevelType w:val="hybridMultilevel"/>
    <w:tmpl w:val="2D185DB2"/>
    <w:lvl w:ilvl="0" w:tplc="DA7A3E36">
      <w:start w:val="1"/>
      <w:numFmt w:val="bullet"/>
      <w:pStyle w:val="Listenon-numrote"/>
      <w:lvlText w:val=""/>
      <w:lvlJc w:val="left"/>
      <w:pPr>
        <w:ind w:left="1287" w:hanging="360"/>
      </w:pPr>
      <w:rPr>
        <w:rFonts w:ascii="Webdings" w:hAnsi="Webdings" w:hint="default"/>
        <w:color w:val="EB837D" w:themeColor="accent1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441DCE"/>
    <w:multiLevelType w:val="hybridMultilevel"/>
    <w:tmpl w:val="47B8C1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A12FB"/>
    <w:multiLevelType w:val="multilevel"/>
    <w:tmpl w:val="84820C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  <w:color w:val="142330" w:themeColor="text1"/>
      </w:rPr>
    </w:lvl>
    <w:lvl w:ilvl="3">
      <w:start w:val="1"/>
      <w:numFmt w:val="lowerLetter"/>
      <w:suff w:val="space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51352B5"/>
    <w:multiLevelType w:val="multilevel"/>
    <w:tmpl w:val="19F2DB88"/>
    <w:numStyleLink w:val="Style2"/>
  </w:abstractNum>
  <w:abstractNum w:abstractNumId="10" w15:restartNumberingAfterBreak="0">
    <w:nsid w:val="444722FE"/>
    <w:multiLevelType w:val="multilevel"/>
    <w:tmpl w:val="19F2DB88"/>
    <w:styleLink w:val="Styl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33B49C5"/>
    <w:multiLevelType w:val="hybridMultilevel"/>
    <w:tmpl w:val="AA02B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A3686"/>
    <w:multiLevelType w:val="hybridMultilevel"/>
    <w:tmpl w:val="79D0B3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A785069"/>
    <w:multiLevelType w:val="multilevel"/>
    <w:tmpl w:val="CBE0E00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CB144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4357FC"/>
    <w:multiLevelType w:val="hybridMultilevel"/>
    <w:tmpl w:val="68005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4FB3"/>
    <w:multiLevelType w:val="hybridMultilevel"/>
    <w:tmpl w:val="ADB81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1763">
    <w:abstractNumId w:val="4"/>
  </w:num>
  <w:num w:numId="2" w16cid:durableId="2124378036">
    <w:abstractNumId w:val="7"/>
  </w:num>
  <w:num w:numId="3" w16cid:durableId="251473575">
    <w:abstractNumId w:val="13"/>
  </w:num>
  <w:num w:numId="4" w16cid:durableId="1039084422">
    <w:abstractNumId w:val="2"/>
  </w:num>
  <w:num w:numId="5" w16cid:durableId="1938706761">
    <w:abstractNumId w:val="8"/>
  </w:num>
  <w:num w:numId="6" w16cid:durableId="470172718">
    <w:abstractNumId w:val="10"/>
  </w:num>
  <w:num w:numId="7" w16cid:durableId="1914122704">
    <w:abstractNumId w:val="9"/>
  </w:num>
  <w:num w:numId="8" w16cid:durableId="1919561780">
    <w:abstractNumId w:val="14"/>
  </w:num>
  <w:num w:numId="9" w16cid:durableId="860162912">
    <w:abstractNumId w:val="5"/>
  </w:num>
  <w:num w:numId="10" w16cid:durableId="1723015342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%1.%2.%3."/>
        <w:lvlJc w:val="left"/>
        <w:pPr>
          <w:ind w:left="0" w:firstLine="567"/>
        </w:pPr>
        <w:rPr>
          <w:rFonts w:hint="default"/>
          <w:color w:val="142330" w:themeColor="text1"/>
        </w:rPr>
      </w:lvl>
    </w:lvlOverride>
    <w:lvlOverride w:ilvl="3">
      <w:lvl w:ilvl="3">
        <w:start w:val="1"/>
        <w:numFmt w:val="lowerLetter"/>
        <w:pStyle w:val="Titre4"/>
        <w:suff w:val="space"/>
        <w:lvlText w:val="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pStyle w:val="Titre5"/>
        <w:suff w:val="space"/>
        <w:lvlText w:val="%5."/>
        <w:lvlJc w:val="left"/>
        <w:pPr>
          <w:ind w:left="3600" w:hanging="303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1648975146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%1.%2.%3."/>
        <w:lvlJc w:val="left"/>
        <w:pPr>
          <w:ind w:left="0" w:firstLine="567"/>
        </w:pPr>
        <w:rPr>
          <w:rFonts w:hint="default"/>
          <w:color w:val="142330" w:themeColor="text1"/>
        </w:rPr>
      </w:lvl>
    </w:lvlOverride>
    <w:lvlOverride w:ilvl="3">
      <w:lvl w:ilvl="3">
        <w:start w:val="1"/>
        <w:numFmt w:val="lowerLetter"/>
        <w:pStyle w:val="Titre4"/>
        <w:suff w:val="space"/>
        <w:lvlText w:val="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none"/>
        <w:pStyle w:val="Titre5"/>
        <w:suff w:val="nothing"/>
        <w:lvlText w:val="%5"/>
        <w:lvlJc w:val="left"/>
        <w:pPr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08094334">
    <w:abstractNumId w:val="0"/>
  </w:num>
  <w:num w:numId="13" w16cid:durableId="1216045197">
    <w:abstractNumId w:val="1"/>
  </w:num>
  <w:num w:numId="14" w16cid:durableId="1090586719">
    <w:abstractNumId w:val="6"/>
  </w:num>
  <w:num w:numId="15" w16cid:durableId="596055">
    <w:abstractNumId w:val="16"/>
  </w:num>
  <w:num w:numId="16" w16cid:durableId="1329482249">
    <w:abstractNumId w:val="15"/>
  </w:num>
  <w:num w:numId="17" w16cid:durableId="640885056">
    <w:abstractNumId w:val="11"/>
  </w:num>
  <w:num w:numId="18" w16cid:durableId="1246643518">
    <w:abstractNumId w:val="3"/>
  </w:num>
  <w:num w:numId="19" w16cid:durableId="6271244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F6"/>
    <w:rsid w:val="00001CC9"/>
    <w:rsid w:val="00003896"/>
    <w:rsid w:val="00004146"/>
    <w:rsid w:val="00012C13"/>
    <w:rsid w:val="00025E77"/>
    <w:rsid w:val="00036D72"/>
    <w:rsid w:val="00040D28"/>
    <w:rsid w:val="0004229C"/>
    <w:rsid w:val="00043729"/>
    <w:rsid w:val="0006457A"/>
    <w:rsid w:val="00071666"/>
    <w:rsid w:val="00077D48"/>
    <w:rsid w:val="00081B52"/>
    <w:rsid w:val="00082680"/>
    <w:rsid w:val="000827F0"/>
    <w:rsid w:val="000830EC"/>
    <w:rsid w:val="000844D9"/>
    <w:rsid w:val="0008629C"/>
    <w:rsid w:val="00086650"/>
    <w:rsid w:val="00093306"/>
    <w:rsid w:val="00095283"/>
    <w:rsid w:val="000A6C5E"/>
    <w:rsid w:val="000B3FCC"/>
    <w:rsid w:val="000B7BC7"/>
    <w:rsid w:val="000C6A8B"/>
    <w:rsid w:val="000D63A7"/>
    <w:rsid w:val="000D654A"/>
    <w:rsid w:val="000E2862"/>
    <w:rsid w:val="000F41BD"/>
    <w:rsid w:val="000F6530"/>
    <w:rsid w:val="000F6864"/>
    <w:rsid w:val="001032D9"/>
    <w:rsid w:val="001048F0"/>
    <w:rsid w:val="0010612A"/>
    <w:rsid w:val="00117B8C"/>
    <w:rsid w:val="00121F0D"/>
    <w:rsid w:val="00123B9B"/>
    <w:rsid w:val="00133E8D"/>
    <w:rsid w:val="00137B68"/>
    <w:rsid w:val="001430B0"/>
    <w:rsid w:val="00150C1F"/>
    <w:rsid w:val="0015778A"/>
    <w:rsid w:val="00163D91"/>
    <w:rsid w:val="00167CC2"/>
    <w:rsid w:val="00173D00"/>
    <w:rsid w:val="00173E0E"/>
    <w:rsid w:val="001806FC"/>
    <w:rsid w:val="001817E3"/>
    <w:rsid w:val="001840F0"/>
    <w:rsid w:val="001848AB"/>
    <w:rsid w:val="00186CD8"/>
    <w:rsid w:val="00187D41"/>
    <w:rsid w:val="00187F77"/>
    <w:rsid w:val="00197D4D"/>
    <w:rsid w:val="001A0DEC"/>
    <w:rsid w:val="001A179D"/>
    <w:rsid w:val="001A6AFB"/>
    <w:rsid w:val="001A7318"/>
    <w:rsid w:val="001B2D5F"/>
    <w:rsid w:val="001B3E88"/>
    <w:rsid w:val="001B62E7"/>
    <w:rsid w:val="001C2473"/>
    <w:rsid w:val="001C419E"/>
    <w:rsid w:val="001C684A"/>
    <w:rsid w:val="001C7D6D"/>
    <w:rsid w:val="001C7F33"/>
    <w:rsid w:val="001E0AF4"/>
    <w:rsid w:val="001E38BF"/>
    <w:rsid w:val="001F7810"/>
    <w:rsid w:val="002408CB"/>
    <w:rsid w:val="00240EAB"/>
    <w:rsid w:val="00246085"/>
    <w:rsid w:val="00246187"/>
    <w:rsid w:val="00247978"/>
    <w:rsid w:val="0025393A"/>
    <w:rsid w:val="0027103D"/>
    <w:rsid w:val="0027334F"/>
    <w:rsid w:val="00274DC1"/>
    <w:rsid w:val="00285A26"/>
    <w:rsid w:val="002941DF"/>
    <w:rsid w:val="002B1D6C"/>
    <w:rsid w:val="002B22EC"/>
    <w:rsid w:val="002C06AA"/>
    <w:rsid w:val="002C1BFF"/>
    <w:rsid w:val="002C769E"/>
    <w:rsid w:val="002E55E1"/>
    <w:rsid w:val="002F063E"/>
    <w:rsid w:val="00304279"/>
    <w:rsid w:val="00304FBF"/>
    <w:rsid w:val="0030529B"/>
    <w:rsid w:val="0031067E"/>
    <w:rsid w:val="00314D5B"/>
    <w:rsid w:val="00320A6B"/>
    <w:rsid w:val="00320C8C"/>
    <w:rsid w:val="00321BFA"/>
    <w:rsid w:val="0032672A"/>
    <w:rsid w:val="00332714"/>
    <w:rsid w:val="003704B7"/>
    <w:rsid w:val="003765B5"/>
    <w:rsid w:val="00385CFC"/>
    <w:rsid w:val="00385EFF"/>
    <w:rsid w:val="00394F63"/>
    <w:rsid w:val="00396CCC"/>
    <w:rsid w:val="003A0BE2"/>
    <w:rsid w:val="003A1CDF"/>
    <w:rsid w:val="003A34ED"/>
    <w:rsid w:val="003B0FF3"/>
    <w:rsid w:val="003B7391"/>
    <w:rsid w:val="003C0A22"/>
    <w:rsid w:val="003C3BDF"/>
    <w:rsid w:val="003C49D1"/>
    <w:rsid w:val="003D079B"/>
    <w:rsid w:val="003F40A5"/>
    <w:rsid w:val="003F5C4F"/>
    <w:rsid w:val="00405C52"/>
    <w:rsid w:val="00413974"/>
    <w:rsid w:val="0041678E"/>
    <w:rsid w:val="00426178"/>
    <w:rsid w:val="0042730F"/>
    <w:rsid w:val="00447F97"/>
    <w:rsid w:val="0045018F"/>
    <w:rsid w:val="0045234D"/>
    <w:rsid w:val="00456E12"/>
    <w:rsid w:val="00457F94"/>
    <w:rsid w:val="0046135C"/>
    <w:rsid w:val="00466044"/>
    <w:rsid w:val="004700E6"/>
    <w:rsid w:val="00472282"/>
    <w:rsid w:val="00487B96"/>
    <w:rsid w:val="00492DC4"/>
    <w:rsid w:val="004A216C"/>
    <w:rsid w:val="004A2647"/>
    <w:rsid w:val="004B0395"/>
    <w:rsid w:val="004C1901"/>
    <w:rsid w:val="004C3ECA"/>
    <w:rsid w:val="004C6109"/>
    <w:rsid w:val="004C65D5"/>
    <w:rsid w:val="004D3094"/>
    <w:rsid w:val="004D46A4"/>
    <w:rsid w:val="004D4E05"/>
    <w:rsid w:val="004E201F"/>
    <w:rsid w:val="004E5685"/>
    <w:rsid w:val="004E6174"/>
    <w:rsid w:val="004F7E9E"/>
    <w:rsid w:val="00503327"/>
    <w:rsid w:val="00504906"/>
    <w:rsid w:val="005114EC"/>
    <w:rsid w:val="00520147"/>
    <w:rsid w:val="005204E2"/>
    <w:rsid w:val="0052181D"/>
    <w:rsid w:val="0053623F"/>
    <w:rsid w:val="00537DFC"/>
    <w:rsid w:val="00542952"/>
    <w:rsid w:val="0055089B"/>
    <w:rsid w:val="005531A6"/>
    <w:rsid w:val="00554421"/>
    <w:rsid w:val="00573525"/>
    <w:rsid w:val="00583735"/>
    <w:rsid w:val="00585524"/>
    <w:rsid w:val="005A7AE2"/>
    <w:rsid w:val="005B5D34"/>
    <w:rsid w:val="005C45A6"/>
    <w:rsid w:val="005C48F8"/>
    <w:rsid w:val="005E14E8"/>
    <w:rsid w:val="005E49CE"/>
    <w:rsid w:val="005F6878"/>
    <w:rsid w:val="00601F17"/>
    <w:rsid w:val="00602CEB"/>
    <w:rsid w:val="00611062"/>
    <w:rsid w:val="006166CF"/>
    <w:rsid w:val="006174C5"/>
    <w:rsid w:val="00627504"/>
    <w:rsid w:val="00637B0B"/>
    <w:rsid w:val="00637E6A"/>
    <w:rsid w:val="00646FFA"/>
    <w:rsid w:val="0065353D"/>
    <w:rsid w:val="00662076"/>
    <w:rsid w:val="006778C5"/>
    <w:rsid w:val="00692A96"/>
    <w:rsid w:val="00696DF0"/>
    <w:rsid w:val="006A0F84"/>
    <w:rsid w:val="006B2110"/>
    <w:rsid w:val="006C3A0E"/>
    <w:rsid w:val="006C62D7"/>
    <w:rsid w:val="006D0C4D"/>
    <w:rsid w:val="006D6DF5"/>
    <w:rsid w:val="006E4270"/>
    <w:rsid w:val="006E5381"/>
    <w:rsid w:val="006E6F3A"/>
    <w:rsid w:val="00705944"/>
    <w:rsid w:val="00706184"/>
    <w:rsid w:val="00706BCE"/>
    <w:rsid w:val="00707D81"/>
    <w:rsid w:val="007152E7"/>
    <w:rsid w:val="007168F9"/>
    <w:rsid w:val="00724729"/>
    <w:rsid w:val="00733F06"/>
    <w:rsid w:val="007410D4"/>
    <w:rsid w:val="00742E27"/>
    <w:rsid w:val="00766462"/>
    <w:rsid w:val="00772AEA"/>
    <w:rsid w:val="0077382B"/>
    <w:rsid w:val="00776E7D"/>
    <w:rsid w:val="00786ADA"/>
    <w:rsid w:val="00792526"/>
    <w:rsid w:val="00792F10"/>
    <w:rsid w:val="0079537B"/>
    <w:rsid w:val="00795C48"/>
    <w:rsid w:val="007A22E7"/>
    <w:rsid w:val="007A231A"/>
    <w:rsid w:val="007B3476"/>
    <w:rsid w:val="007B61DB"/>
    <w:rsid w:val="007B6AA8"/>
    <w:rsid w:val="007C1BF1"/>
    <w:rsid w:val="007C33EB"/>
    <w:rsid w:val="007C3983"/>
    <w:rsid w:val="007C756D"/>
    <w:rsid w:val="007D3A2E"/>
    <w:rsid w:val="007D5242"/>
    <w:rsid w:val="007D58D5"/>
    <w:rsid w:val="007D6226"/>
    <w:rsid w:val="007E09E6"/>
    <w:rsid w:val="007E5D1B"/>
    <w:rsid w:val="00804E00"/>
    <w:rsid w:val="00805241"/>
    <w:rsid w:val="00820645"/>
    <w:rsid w:val="00822175"/>
    <w:rsid w:val="008226F8"/>
    <w:rsid w:val="00827FF5"/>
    <w:rsid w:val="00830B17"/>
    <w:rsid w:val="00831C17"/>
    <w:rsid w:val="0083298E"/>
    <w:rsid w:val="00840B7C"/>
    <w:rsid w:val="00846A86"/>
    <w:rsid w:val="00847D1E"/>
    <w:rsid w:val="0085066C"/>
    <w:rsid w:val="00850D93"/>
    <w:rsid w:val="00855881"/>
    <w:rsid w:val="00873BEA"/>
    <w:rsid w:val="00876941"/>
    <w:rsid w:val="00877479"/>
    <w:rsid w:val="00881649"/>
    <w:rsid w:val="008A4E46"/>
    <w:rsid w:val="008A5563"/>
    <w:rsid w:val="008B4056"/>
    <w:rsid w:val="008C12D0"/>
    <w:rsid w:val="008C30BF"/>
    <w:rsid w:val="008C3DF6"/>
    <w:rsid w:val="008E1223"/>
    <w:rsid w:val="008E1273"/>
    <w:rsid w:val="008F0EC2"/>
    <w:rsid w:val="00900076"/>
    <w:rsid w:val="00900C9A"/>
    <w:rsid w:val="009100DF"/>
    <w:rsid w:val="0091783D"/>
    <w:rsid w:val="00920B25"/>
    <w:rsid w:val="00925FB6"/>
    <w:rsid w:val="00930F93"/>
    <w:rsid w:val="00941D6E"/>
    <w:rsid w:val="00974EED"/>
    <w:rsid w:val="00976EE0"/>
    <w:rsid w:val="00977676"/>
    <w:rsid w:val="00981AA4"/>
    <w:rsid w:val="00985CFA"/>
    <w:rsid w:val="0099297B"/>
    <w:rsid w:val="009931EB"/>
    <w:rsid w:val="00994A17"/>
    <w:rsid w:val="00996397"/>
    <w:rsid w:val="009A55E4"/>
    <w:rsid w:val="009C0751"/>
    <w:rsid w:val="009E4907"/>
    <w:rsid w:val="009F54BE"/>
    <w:rsid w:val="00A03B69"/>
    <w:rsid w:val="00A104F8"/>
    <w:rsid w:val="00A10BF2"/>
    <w:rsid w:val="00A17B23"/>
    <w:rsid w:val="00A17DB6"/>
    <w:rsid w:val="00A210C0"/>
    <w:rsid w:val="00A23430"/>
    <w:rsid w:val="00A24C5A"/>
    <w:rsid w:val="00A325DD"/>
    <w:rsid w:val="00A457D7"/>
    <w:rsid w:val="00A47DAD"/>
    <w:rsid w:val="00A56148"/>
    <w:rsid w:val="00A65CEB"/>
    <w:rsid w:val="00A779ED"/>
    <w:rsid w:val="00A83BEC"/>
    <w:rsid w:val="00A840B8"/>
    <w:rsid w:val="00A86402"/>
    <w:rsid w:val="00A9779E"/>
    <w:rsid w:val="00AB0C51"/>
    <w:rsid w:val="00AC4758"/>
    <w:rsid w:val="00AC7909"/>
    <w:rsid w:val="00AE16E9"/>
    <w:rsid w:val="00AE3C33"/>
    <w:rsid w:val="00AF60E9"/>
    <w:rsid w:val="00B001AF"/>
    <w:rsid w:val="00B02924"/>
    <w:rsid w:val="00B13072"/>
    <w:rsid w:val="00B33657"/>
    <w:rsid w:val="00B42C22"/>
    <w:rsid w:val="00B45EE6"/>
    <w:rsid w:val="00B461B1"/>
    <w:rsid w:val="00B53439"/>
    <w:rsid w:val="00B53937"/>
    <w:rsid w:val="00B62F42"/>
    <w:rsid w:val="00B6434F"/>
    <w:rsid w:val="00B64CCC"/>
    <w:rsid w:val="00B70DFF"/>
    <w:rsid w:val="00B71FCC"/>
    <w:rsid w:val="00B81161"/>
    <w:rsid w:val="00B83413"/>
    <w:rsid w:val="00B91D9A"/>
    <w:rsid w:val="00BA2E51"/>
    <w:rsid w:val="00BA35BF"/>
    <w:rsid w:val="00BA5069"/>
    <w:rsid w:val="00BB69C1"/>
    <w:rsid w:val="00BB7041"/>
    <w:rsid w:val="00BC7CFE"/>
    <w:rsid w:val="00BD0280"/>
    <w:rsid w:val="00BD2703"/>
    <w:rsid w:val="00BD740D"/>
    <w:rsid w:val="00BF24CE"/>
    <w:rsid w:val="00BF58AB"/>
    <w:rsid w:val="00C02424"/>
    <w:rsid w:val="00C02F11"/>
    <w:rsid w:val="00C177BC"/>
    <w:rsid w:val="00C17FF6"/>
    <w:rsid w:val="00C20CB0"/>
    <w:rsid w:val="00C33F84"/>
    <w:rsid w:val="00C36937"/>
    <w:rsid w:val="00C520B7"/>
    <w:rsid w:val="00C57818"/>
    <w:rsid w:val="00C6672B"/>
    <w:rsid w:val="00C66BB7"/>
    <w:rsid w:val="00C777A9"/>
    <w:rsid w:val="00CA510B"/>
    <w:rsid w:val="00CA71EB"/>
    <w:rsid w:val="00CA78B5"/>
    <w:rsid w:val="00CB2495"/>
    <w:rsid w:val="00CB632B"/>
    <w:rsid w:val="00CC16AC"/>
    <w:rsid w:val="00CD13CE"/>
    <w:rsid w:val="00CD49C3"/>
    <w:rsid w:val="00CD7AF2"/>
    <w:rsid w:val="00CE58CC"/>
    <w:rsid w:val="00CE7CF3"/>
    <w:rsid w:val="00CF5952"/>
    <w:rsid w:val="00CF71F9"/>
    <w:rsid w:val="00CF7E52"/>
    <w:rsid w:val="00D027EB"/>
    <w:rsid w:val="00D0365D"/>
    <w:rsid w:val="00D167EF"/>
    <w:rsid w:val="00D278B1"/>
    <w:rsid w:val="00D40777"/>
    <w:rsid w:val="00D41B50"/>
    <w:rsid w:val="00D42518"/>
    <w:rsid w:val="00D441F4"/>
    <w:rsid w:val="00D7142F"/>
    <w:rsid w:val="00D756FD"/>
    <w:rsid w:val="00D7776E"/>
    <w:rsid w:val="00D85385"/>
    <w:rsid w:val="00D930FA"/>
    <w:rsid w:val="00DA1260"/>
    <w:rsid w:val="00DA4DC3"/>
    <w:rsid w:val="00DA670F"/>
    <w:rsid w:val="00DB174F"/>
    <w:rsid w:val="00DB3879"/>
    <w:rsid w:val="00DB3BFA"/>
    <w:rsid w:val="00DC2FC9"/>
    <w:rsid w:val="00DC6AC7"/>
    <w:rsid w:val="00DC6CE4"/>
    <w:rsid w:val="00DD064E"/>
    <w:rsid w:val="00DE0D3B"/>
    <w:rsid w:val="00DE748E"/>
    <w:rsid w:val="00DF625A"/>
    <w:rsid w:val="00E039A5"/>
    <w:rsid w:val="00E11D75"/>
    <w:rsid w:val="00E1212D"/>
    <w:rsid w:val="00E25DFB"/>
    <w:rsid w:val="00E33483"/>
    <w:rsid w:val="00E33CD6"/>
    <w:rsid w:val="00E35D2E"/>
    <w:rsid w:val="00E40720"/>
    <w:rsid w:val="00E572B6"/>
    <w:rsid w:val="00E578DB"/>
    <w:rsid w:val="00E619AC"/>
    <w:rsid w:val="00E61E99"/>
    <w:rsid w:val="00E72111"/>
    <w:rsid w:val="00E7592F"/>
    <w:rsid w:val="00E859B3"/>
    <w:rsid w:val="00E86FFC"/>
    <w:rsid w:val="00E87375"/>
    <w:rsid w:val="00E93E19"/>
    <w:rsid w:val="00EA0C7A"/>
    <w:rsid w:val="00EA5D38"/>
    <w:rsid w:val="00EB0568"/>
    <w:rsid w:val="00EC78FF"/>
    <w:rsid w:val="00EC7B5F"/>
    <w:rsid w:val="00EE26CD"/>
    <w:rsid w:val="00EE33AF"/>
    <w:rsid w:val="00EE5AE9"/>
    <w:rsid w:val="00EF06A0"/>
    <w:rsid w:val="00EF1220"/>
    <w:rsid w:val="00EF1E0D"/>
    <w:rsid w:val="00F054D5"/>
    <w:rsid w:val="00F16BA3"/>
    <w:rsid w:val="00F3002D"/>
    <w:rsid w:val="00F405B7"/>
    <w:rsid w:val="00F416A0"/>
    <w:rsid w:val="00F53E1A"/>
    <w:rsid w:val="00F5688D"/>
    <w:rsid w:val="00F70CB0"/>
    <w:rsid w:val="00F73397"/>
    <w:rsid w:val="00F87FFA"/>
    <w:rsid w:val="00F93863"/>
    <w:rsid w:val="00F94411"/>
    <w:rsid w:val="00FB6BE1"/>
    <w:rsid w:val="00FC0BF9"/>
    <w:rsid w:val="00FC27D1"/>
    <w:rsid w:val="00FC295D"/>
    <w:rsid w:val="00FC787C"/>
    <w:rsid w:val="00FE0B15"/>
    <w:rsid w:val="00FE25C5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8FA44"/>
  <w15:chartTrackingRefBased/>
  <w15:docId w15:val="{98F9F99C-2C1F-403A-8820-8B28912B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3A"/>
    <w:rPr>
      <w:rFonts w:ascii="Montserrat" w:hAnsi="Montserrat"/>
    </w:rPr>
  </w:style>
  <w:style w:type="paragraph" w:styleId="Titre1">
    <w:name w:val="heading 1"/>
    <w:basedOn w:val="Normal"/>
    <w:next w:val="Normal"/>
    <w:link w:val="Titre1Car"/>
    <w:uiPriority w:val="9"/>
    <w:qFormat/>
    <w:rsid w:val="00976EE0"/>
    <w:pPr>
      <w:keepNext/>
      <w:keepLines/>
      <w:pageBreakBefore/>
      <w:numPr>
        <w:numId w:val="3"/>
      </w:numPr>
      <w:pBdr>
        <w:bottom w:val="single" w:sz="18" w:space="1" w:color="EB837D" w:themeColor="accent1"/>
      </w:pBdr>
      <w:spacing w:after="240"/>
      <w:outlineLvl w:val="0"/>
    </w:pPr>
    <w:rPr>
      <w:rFonts w:ascii="Montserrat SemiBold" w:eastAsiaTheme="majorEastAsia" w:hAnsi="Montserrat SemiBold" w:cstheme="majorBidi"/>
      <w:color w:val="EB837D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EE0"/>
    <w:pPr>
      <w:keepNext/>
      <w:keepLines/>
      <w:numPr>
        <w:ilvl w:val="1"/>
        <w:numId w:val="9"/>
      </w:numPr>
      <w:outlineLvl w:val="1"/>
    </w:pPr>
    <w:rPr>
      <w:rFonts w:ascii="Montserrat SemiBold" w:eastAsiaTheme="majorEastAsia" w:hAnsi="Montserrat SemiBold" w:cstheme="majorBidi"/>
      <w:color w:val="14233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3974"/>
    <w:pPr>
      <w:keepNext/>
      <w:keepLines/>
      <w:numPr>
        <w:ilvl w:val="2"/>
        <w:numId w:val="9"/>
      </w:numPr>
      <w:outlineLvl w:val="2"/>
    </w:pPr>
    <w:rPr>
      <w:rFonts w:ascii="Montserrat SemiBold" w:eastAsiaTheme="majorEastAsia" w:hAnsi="Montserrat SemiBold" w:cstheme="majorBidi"/>
      <w:color w:val="14233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7E6A"/>
    <w:pPr>
      <w:keepNext/>
      <w:keepLines/>
      <w:numPr>
        <w:ilvl w:val="3"/>
        <w:numId w:val="9"/>
      </w:numPr>
      <w:outlineLvl w:val="3"/>
    </w:pPr>
    <w:rPr>
      <w:rFonts w:ascii="Montserrat SemiBold" w:eastAsiaTheme="majorEastAsia" w:hAnsi="Montserrat SemiBold" w:cstheme="majorBidi"/>
      <w:i/>
      <w:iCs/>
      <w:color w:val="14233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167EF"/>
    <w:pPr>
      <w:keepNext/>
      <w:keepLines/>
      <w:numPr>
        <w:ilvl w:val="4"/>
        <w:numId w:val="11"/>
      </w:numPr>
      <w:outlineLvl w:val="4"/>
    </w:pPr>
    <w:rPr>
      <w:rFonts w:ascii="Montserrat SemiBold" w:eastAsiaTheme="majorEastAsia" w:hAnsi="Montserrat SemiBold" w:cstheme="majorBidi"/>
      <w:i/>
      <w:iCs/>
      <w:color w:val="142330" w:themeColor="tex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49C3"/>
    <w:pPr>
      <w:spacing w:after="0" w:line="240" w:lineRule="auto"/>
      <w:contextualSpacing/>
    </w:pPr>
    <w:rPr>
      <w:rFonts w:ascii="Montserrat SemiBold" w:eastAsiaTheme="majorEastAsia" w:hAnsi="Montserrat SemiBold" w:cstheme="majorBidi"/>
      <w:noProof/>
      <w:color w:val="FFFFFF" w:themeColor="background1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D49C3"/>
    <w:rPr>
      <w:rFonts w:ascii="Montserrat SemiBold" w:eastAsiaTheme="majorEastAsia" w:hAnsi="Montserrat SemiBold" w:cstheme="majorBidi"/>
      <w:noProof/>
      <w:color w:val="FFFFFF" w:themeColor="background1"/>
      <w:spacing w:val="-10"/>
      <w:kern w:val="28"/>
      <w:sz w:val="72"/>
      <w:szCs w:val="72"/>
    </w:rPr>
  </w:style>
  <w:style w:type="paragraph" w:customStyle="1" w:styleId="Objet">
    <w:name w:val="Objet"/>
    <w:basedOn w:val="Normal"/>
    <w:link w:val="ObjetCar"/>
    <w:qFormat/>
    <w:rsid w:val="00A17B23"/>
    <w:rPr>
      <w:color w:val="FFFFFF" w:themeColor="background1"/>
      <w:sz w:val="44"/>
      <w:szCs w:val="44"/>
    </w:rPr>
  </w:style>
  <w:style w:type="character" w:customStyle="1" w:styleId="Titre5Car">
    <w:name w:val="Titre 5 Car"/>
    <w:basedOn w:val="Policepardfaut"/>
    <w:link w:val="Titre5"/>
    <w:uiPriority w:val="9"/>
    <w:rsid w:val="00D167EF"/>
    <w:rPr>
      <w:rFonts w:ascii="Montserrat SemiBold" w:eastAsiaTheme="majorEastAsia" w:hAnsi="Montserrat SemiBold" w:cstheme="majorBidi"/>
      <w:i/>
      <w:iCs/>
      <w:color w:val="142330" w:themeColor="text1"/>
      <w:sz w:val="20"/>
      <w:szCs w:val="20"/>
    </w:rPr>
  </w:style>
  <w:style w:type="paragraph" w:customStyle="1" w:styleId="Paragraphe">
    <w:name w:val="Paragraphe"/>
    <w:basedOn w:val="Normal"/>
    <w:link w:val="ParagrapheCar"/>
    <w:qFormat/>
    <w:rsid w:val="006174C5"/>
    <w:pPr>
      <w:keepNext/>
      <w:spacing w:after="240" w:line="360" w:lineRule="auto"/>
      <w:ind w:firstLine="567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976EE0"/>
    <w:rPr>
      <w:rFonts w:ascii="Montserrat SemiBold" w:eastAsiaTheme="majorEastAsia" w:hAnsi="Montserrat SemiBold" w:cstheme="majorBidi"/>
      <w:color w:val="EB837D" w:themeColor="accent1"/>
      <w:sz w:val="36"/>
      <w:szCs w:val="36"/>
    </w:rPr>
  </w:style>
  <w:style w:type="character" w:customStyle="1" w:styleId="ParagrapheCar">
    <w:name w:val="Paragraphe Car"/>
    <w:basedOn w:val="Policepardfaut"/>
    <w:link w:val="Paragraphe"/>
    <w:rsid w:val="006174C5"/>
    <w:rPr>
      <w:rFonts w:ascii="Montserrat" w:hAnsi="Montserrat"/>
    </w:rPr>
  </w:style>
  <w:style w:type="character" w:customStyle="1" w:styleId="Titre2Car">
    <w:name w:val="Titre 2 Car"/>
    <w:basedOn w:val="Policepardfaut"/>
    <w:link w:val="Titre2"/>
    <w:uiPriority w:val="9"/>
    <w:rsid w:val="00976EE0"/>
    <w:rPr>
      <w:rFonts w:ascii="Montserrat SemiBold" w:eastAsiaTheme="majorEastAsia" w:hAnsi="Montserrat SemiBold" w:cstheme="majorBidi"/>
      <w:color w:val="142330" w:themeColor="text1"/>
      <w:sz w:val="28"/>
      <w:szCs w:val="28"/>
    </w:rPr>
  </w:style>
  <w:style w:type="character" w:styleId="Numrodeligne">
    <w:name w:val="line number"/>
    <w:basedOn w:val="Policepardfaut"/>
    <w:uiPriority w:val="99"/>
    <w:semiHidden/>
    <w:unhideWhenUsed/>
    <w:rsid w:val="00FC787C"/>
  </w:style>
  <w:style w:type="numbering" w:customStyle="1" w:styleId="Style1">
    <w:name w:val="Style1"/>
    <w:uiPriority w:val="99"/>
    <w:rsid w:val="00E11D75"/>
    <w:pPr>
      <w:numPr>
        <w:numId w:val="4"/>
      </w:numPr>
    </w:pPr>
  </w:style>
  <w:style w:type="numbering" w:customStyle="1" w:styleId="Style2">
    <w:name w:val="Style2"/>
    <w:uiPriority w:val="99"/>
    <w:rsid w:val="002408C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6D0C4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13974"/>
    <w:rPr>
      <w:rFonts w:ascii="Montserrat SemiBold" w:eastAsiaTheme="majorEastAsia" w:hAnsi="Montserrat SemiBold" w:cstheme="majorBidi"/>
      <w:color w:val="14233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37E6A"/>
    <w:rPr>
      <w:rFonts w:ascii="Montserrat SemiBold" w:eastAsiaTheme="majorEastAsia" w:hAnsi="Montserrat SemiBold" w:cstheme="majorBidi"/>
      <w:i/>
      <w:iCs/>
      <w:color w:val="142330" w:themeColor="text1"/>
    </w:rPr>
  </w:style>
  <w:style w:type="paragraph" w:styleId="En-tte">
    <w:name w:val="header"/>
    <w:basedOn w:val="Normal"/>
    <w:link w:val="En-tteCar"/>
    <w:uiPriority w:val="99"/>
    <w:unhideWhenUsed/>
    <w:rsid w:val="0097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EED"/>
    <w:rPr>
      <w:rFonts w:ascii="Montserrat" w:hAnsi="Montserrat"/>
    </w:rPr>
  </w:style>
  <w:style w:type="paragraph" w:styleId="Pieddepage">
    <w:name w:val="footer"/>
    <w:basedOn w:val="Normal"/>
    <w:link w:val="PieddepageCar"/>
    <w:uiPriority w:val="99"/>
    <w:unhideWhenUsed/>
    <w:rsid w:val="0097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EED"/>
    <w:rPr>
      <w:rFonts w:ascii="Montserrat" w:hAnsi="Montserrat"/>
    </w:rPr>
  </w:style>
  <w:style w:type="table" w:styleId="Grilledutableau">
    <w:name w:val="Table Grid"/>
    <w:basedOn w:val="TableauNormal"/>
    <w:uiPriority w:val="59"/>
    <w:rsid w:val="0082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F5952"/>
    <w:rPr>
      <w:color w:val="808080"/>
    </w:rPr>
  </w:style>
  <w:style w:type="character" w:customStyle="1" w:styleId="ObjetCar">
    <w:name w:val="Objet Car"/>
    <w:basedOn w:val="Policepardfaut"/>
    <w:link w:val="Objet"/>
    <w:rsid w:val="00A17B23"/>
    <w:rPr>
      <w:rFonts w:ascii="Montserrat" w:hAnsi="Montserrat"/>
      <w:color w:val="FFFFFF" w:themeColor="background1"/>
      <w:sz w:val="44"/>
      <w:szCs w:val="44"/>
    </w:rPr>
  </w:style>
  <w:style w:type="paragraph" w:customStyle="1" w:styleId="Listenumrote1">
    <w:name w:val="Liste numérotée 1"/>
    <w:basedOn w:val="Paragraphe"/>
    <w:link w:val="Listenumrote1Car"/>
    <w:qFormat/>
    <w:rsid w:val="007C33EB"/>
    <w:pPr>
      <w:numPr>
        <w:numId w:val="12"/>
      </w:numPr>
      <w:ind w:left="924" w:hanging="357"/>
      <w:contextualSpacing/>
    </w:pPr>
  </w:style>
  <w:style w:type="paragraph" w:customStyle="1" w:styleId="Listenon-numrote">
    <w:name w:val="Liste non-numérotée"/>
    <w:basedOn w:val="Listenumrote1"/>
    <w:link w:val="Listenon-numroteCar"/>
    <w:qFormat/>
    <w:rsid w:val="00A840B8"/>
    <w:pPr>
      <w:numPr>
        <w:numId w:val="14"/>
      </w:numPr>
      <w:ind w:left="924" w:hanging="357"/>
    </w:pPr>
  </w:style>
  <w:style w:type="character" w:customStyle="1" w:styleId="Listenumrote1Car">
    <w:name w:val="Liste numérotée 1 Car"/>
    <w:basedOn w:val="ParagrapheCar"/>
    <w:link w:val="Listenumrote1"/>
    <w:rsid w:val="007C33EB"/>
    <w:rPr>
      <w:rFonts w:ascii="Montserrat" w:hAnsi="Montserrat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994A17"/>
    <w:pPr>
      <w:pageBreakBefore w:val="0"/>
      <w:numPr>
        <w:numId w:val="0"/>
      </w:numPr>
      <w:outlineLvl w:val="9"/>
    </w:pPr>
    <w:rPr>
      <w:lang w:eastAsia="fr-FR"/>
    </w:rPr>
  </w:style>
  <w:style w:type="character" w:customStyle="1" w:styleId="Listenon-numroteCar">
    <w:name w:val="Liste non-numérotée Car"/>
    <w:basedOn w:val="Listenumrote1Car"/>
    <w:link w:val="Listenon-numrote"/>
    <w:rsid w:val="00A840B8"/>
    <w:rPr>
      <w:rFonts w:ascii="Montserrat" w:hAnsi="Montserrat"/>
    </w:rPr>
  </w:style>
  <w:style w:type="paragraph" w:styleId="TM1">
    <w:name w:val="toc 1"/>
    <w:basedOn w:val="Normal"/>
    <w:next w:val="Normal"/>
    <w:autoRedefine/>
    <w:uiPriority w:val="39"/>
    <w:unhideWhenUsed/>
    <w:rsid w:val="00DC2FC9"/>
    <w:pPr>
      <w:tabs>
        <w:tab w:val="left" w:pos="440"/>
        <w:tab w:val="right" w:leader="dot" w:pos="9062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C2FC9"/>
    <w:pPr>
      <w:tabs>
        <w:tab w:val="right" w:leader="dot" w:pos="9062"/>
      </w:tabs>
      <w:spacing w:after="10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DC2FC9"/>
    <w:pPr>
      <w:tabs>
        <w:tab w:val="right" w:leader="dot" w:pos="9062"/>
      </w:tabs>
      <w:spacing w:after="100"/>
      <w:ind w:left="113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E25DFB"/>
    <w:rPr>
      <w:color w:val="4976B4" w:themeColor="hyperlink"/>
      <w:u w:val="single"/>
    </w:rPr>
  </w:style>
  <w:style w:type="paragraph" w:customStyle="1" w:styleId="Titretabledesmatires">
    <w:name w:val="Titre table des matières"/>
    <w:basedOn w:val="En-ttedetabledesmatires"/>
    <w:link w:val="TitretabledesmatiresCar"/>
    <w:rsid w:val="004700E6"/>
  </w:style>
  <w:style w:type="table" w:styleId="TableauGrille5Fonc-Accentuation5">
    <w:name w:val="Grid Table 5 Dark Accent 5"/>
    <w:basedOn w:val="TableauNormal"/>
    <w:uiPriority w:val="50"/>
    <w:rsid w:val="00F94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7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7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97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976B4" w:themeFill="accent5"/>
      </w:tcPr>
    </w:tblStylePr>
    <w:tblStylePr w:type="band1Vert">
      <w:tblPr/>
      <w:tcPr>
        <w:shd w:val="clear" w:color="auto" w:fill="B5C7E1" w:themeFill="accent5" w:themeFillTint="66"/>
      </w:tcPr>
    </w:tblStylePr>
    <w:tblStylePr w:type="band1Horz">
      <w:tblPr/>
      <w:tcPr>
        <w:shd w:val="clear" w:color="auto" w:fill="B5C7E1" w:themeFill="accent5" w:themeFillTint="66"/>
      </w:tcPr>
    </w:tblStyle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994A17"/>
    <w:rPr>
      <w:rFonts w:ascii="Montserrat SemiBold" w:eastAsiaTheme="majorEastAsia" w:hAnsi="Montserrat SemiBold" w:cstheme="majorBidi"/>
      <w:color w:val="EB837D" w:themeColor="accent1"/>
      <w:sz w:val="36"/>
      <w:szCs w:val="36"/>
      <w:lang w:eastAsia="fr-FR"/>
    </w:rPr>
  </w:style>
  <w:style w:type="character" w:customStyle="1" w:styleId="TitretabledesmatiresCar">
    <w:name w:val="Titre table des matières Car"/>
    <w:basedOn w:val="En-ttedetabledesmatiresCar"/>
    <w:link w:val="Titretabledesmatires"/>
    <w:rsid w:val="004700E6"/>
    <w:rPr>
      <w:rFonts w:ascii="Montserrat SemiBold" w:eastAsiaTheme="majorEastAsia" w:hAnsi="Montserrat SemiBold" w:cstheme="majorBidi"/>
      <w:color w:val="EB837D" w:themeColor="accent1"/>
      <w:sz w:val="36"/>
      <w:szCs w:val="36"/>
      <w:lang w:eastAsia="fr-FR"/>
    </w:rPr>
  </w:style>
  <w:style w:type="table" w:styleId="TableauGrille4-Accentuation6">
    <w:name w:val="Grid Table 4 Accent 6"/>
    <w:basedOn w:val="TableauNormal"/>
    <w:uiPriority w:val="49"/>
    <w:rsid w:val="00855881"/>
    <w:pPr>
      <w:spacing w:after="0" w:line="240" w:lineRule="auto"/>
    </w:pPr>
    <w:tblPr>
      <w:tblStyleRowBandSize w:val="1"/>
      <w:tblStyleColBandSize w:val="1"/>
      <w:tblBorders>
        <w:top w:val="single" w:sz="4" w:space="0" w:color="D2868A" w:themeColor="accent6" w:themeTint="99"/>
        <w:left w:val="single" w:sz="4" w:space="0" w:color="D2868A" w:themeColor="accent6" w:themeTint="99"/>
        <w:bottom w:val="single" w:sz="4" w:space="0" w:color="D2868A" w:themeColor="accent6" w:themeTint="99"/>
        <w:right w:val="single" w:sz="4" w:space="0" w:color="D2868A" w:themeColor="accent6" w:themeTint="99"/>
        <w:insideH w:val="single" w:sz="4" w:space="0" w:color="D2868A" w:themeColor="accent6" w:themeTint="99"/>
        <w:insideV w:val="single" w:sz="4" w:space="0" w:color="D286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F45" w:themeColor="accent6"/>
          <w:left w:val="single" w:sz="4" w:space="0" w:color="AC3F45" w:themeColor="accent6"/>
          <w:bottom w:val="single" w:sz="4" w:space="0" w:color="AC3F45" w:themeColor="accent6"/>
          <w:right w:val="single" w:sz="4" w:space="0" w:color="AC3F45" w:themeColor="accent6"/>
          <w:insideH w:val="nil"/>
          <w:insideV w:val="nil"/>
        </w:tcBorders>
        <w:shd w:val="clear" w:color="auto" w:fill="AC3F45" w:themeFill="accent6"/>
      </w:tcPr>
    </w:tblStylePr>
    <w:tblStylePr w:type="lastRow">
      <w:rPr>
        <w:b/>
        <w:bCs/>
      </w:rPr>
      <w:tblPr/>
      <w:tcPr>
        <w:tcBorders>
          <w:top w:val="double" w:sz="4" w:space="0" w:color="AC3F4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6D8" w:themeFill="accent6" w:themeFillTint="33"/>
      </w:tcPr>
    </w:tblStylePr>
    <w:tblStylePr w:type="band1Horz">
      <w:tblPr/>
      <w:tcPr>
        <w:shd w:val="clear" w:color="auto" w:fill="F0D6D8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3C49D1"/>
    <w:pPr>
      <w:spacing w:after="0" w:line="240" w:lineRule="auto"/>
    </w:pPr>
    <w:tblPr>
      <w:tblStyleRowBandSize w:val="1"/>
      <w:tblStyleColBandSize w:val="1"/>
      <w:tblBorders>
        <w:top w:val="single" w:sz="4" w:space="0" w:color="91ACD2" w:themeColor="accent5" w:themeTint="99"/>
        <w:left w:val="single" w:sz="4" w:space="0" w:color="91ACD2" w:themeColor="accent5" w:themeTint="99"/>
        <w:bottom w:val="single" w:sz="4" w:space="0" w:color="91ACD2" w:themeColor="accent5" w:themeTint="99"/>
        <w:right w:val="single" w:sz="4" w:space="0" w:color="91ACD2" w:themeColor="accent5" w:themeTint="99"/>
        <w:insideH w:val="single" w:sz="4" w:space="0" w:color="91ACD2" w:themeColor="accent5" w:themeTint="99"/>
        <w:insideV w:val="single" w:sz="4" w:space="0" w:color="91ACD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76B4" w:themeColor="accent5"/>
          <w:left w:val="single" w:sz="4" w:space="0" w:color="4976B4" w:themeColor="accent5"/>
          <w:bottom w:val="single" w:sz="4" w:space="0" w:color="4976B4" w:themeColor="accent5"/>
          <w:right w:val="single" w:sz="4" w:space="0" w:color="4976B4" w:themeColor="accent5"/>
          <w:insideH w:val="nil"/>
          <w:insideV w:val="nil"/>
        </w:tcBorders>
        <w:shd w:val="clear" w:color="auto" w:fill="4976B4" w:themeFill="accent5"/>
      </w:tcPr>
    </w:tblStylePr>
    <w:tblStylePr w:type="lastRow">
      <w:rPr>
        <w:b/>
        <w:bCs/>
      </w:rPr>
      <w:tblPr/>
      <w:tcPr>
        <w:tcBorders>
          <w:top w:val="double" w:sz="4" w:space="0" w:color="497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0" w:themeFill="accent5" w:themeFillTint="33"/>
      </w:tcPr>
    </w:tblStylePr>
    <w:tblStylePr w:type="band1Horz">
      <w:tblPr/>
      <w:tcPr>
        <w:shd w:val="clear" w:color="auto" w:fill="DAE3F0" w:themeFill="accent5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985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B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548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548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54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548F" w:themeFill="accent3"/>
      </w:tcPr>
    </w:tblStylePr>
    <w:tblStylePr w:type="band1Vert">
      <w:tblPr/>
      <w:tcPr>
        <w:shd w:val="clear" w:color="auto" w:fill="99B7E2" w:themeFill="accent3" w:themeFillTint="66"/>
      </w:tcPr>
    </w:tblStylePr>
    <w:tblStylePr w:type="band1Horz">
      <w:tblPr/>
      <w:tcPr>
        <w:shd w:val="clear" w:color="auto" w:fill="99B7E2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23C368C8C6406493B037AC15FE44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A2D6F-8968-4CA8-B6AE-A03CAB75E5E6}"/>
      </w:docPartPr>
      <w:docPartBody>
        <w:p w:rsidR="00776821" w:rsidRDefault="00625558">
          <w:r w:rsidRPr="003F291F">
            <w:rPr>
              <w:rStyle w:val="Textedelespacerserv"/>
            </w:rPr>
            <w:t>[Titre ]</w:t>
          </w:r>
        </w:p>
      </w:docPartBody>
    </w:docPart>
    <w:docPart>
      <w:docPartPr>
        <w:name w:val="8F51ACF8C7284791BC0D7DA886068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8E2CA-0EAC-4AD6-B949-25D4E8F7F9A9}"/>
      </w:docPartPr>
      <w:docPartBody>
        <w:p w:rsidR="00776821" w:rsidRDefault="00625558">
          <w:r w:rsidRPr="003F291F">
            <w:rPr>
              <w:rStyle w:val="Textedelespacerserv"/>
            </w:rPr>
            <w:t>[Titre ]</w:t>
          </w:r>
        </w:p>
      </w:docPartBody>
    </w:docPart>
    <w:docPart>
      <w:docPartPr>
        <w:name w:val="6460058AC49F497C954F07BBB7BBAE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1553E-9CDA-4701-AADB-60B64CFF7A22}"/>
      </w:docPartPr>
      <w:docPartBody>
        <w:p w:rsidR="00776821" w:rsidRDefault="00625558">
          <w:r w:rsidRPr="003F291F">
            <w:rPr>
              <w:rStyle w:val="Textedelespacerserv"/>
            </w:rPr>
            <w:t>[Objet ]</w:t>
          </w:r>
        </w:p>
      </w:docPartBody>
    </w:docPart>
    <w:docPart>
      <w:docPartPr>
        <w:name w:val="CBB8714C6663478FB13FA72FDBEDE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3D3F5-DFD3-4426-8C7E-9E8A0C0E8F14}"/>
      </w:docPartPr>
      <w:docPartBody>
        <w:p w:rsidR="00776821" w:rsidRDefault="00625558">
          <w:r w:rsidRPr="003F291F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8"/>
    <w:rsid w:val="002B013C"/>
    <w:rsid w:val="002E5B95"/>
    <w:rsid w:val="00625558"/>
    <w:rsid w:val="0077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255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ceane Consulting">
      <a:dk1>
        <a:srgbClr val="142330"/>
      </a:dk1>
      <a:lt1>
        <a:srgbClr val="FFFFFF"/>
      </a:lt1>
      <a:dk2>
        <a:srgbClr val="757675"/>
      </a:dk2>
      <a:lt2>
        <a:srgbClr val="4976B4"/>
      </a:lt2>
      <a:accent1>
        <a:srgbClr val="EB837D"/>
      </a:accent1>
      <a:accent2>
        <a:srgbClr val="EAEFF5"/>
      </a:accent2>
      <a:accent3>
        <a:srgbClr val="29548F"/>
      </a:accent3>
      <a:accent4>
        <a:srgbClr val="D3E5E5"/>
      </a:accent4>
      <a:accent5>
        <a:srgbClr val="4976B4"/>
      </a:accent5>
      <a:accent6>
        <a:srgbClr val="AC3F45"/>
      </a:accent6>
      <a:hlink>
        <a:srgbClr val="4976B4"/>
      </a:hlink>
      <a:folHlink>
        <a:srgbClr val="EB83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e395b4-e104-46c2-89b1-c6a356063b3e">
      <Terms xmlns="http://schemas.microsoft.com/office/infopath/2007/PartnerControls"/>
    </lcf76f155ced4ddcb4097134ff3c332f>
    <TaxCatchAll xmlns="f87d49eb-90f1-44d9-8c8c-c4338e4d22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E31AF5B0ED34F936FE50DAB3A0227" ma:contentTypeVersion="12" ma:contentTypeDescription="Create a new document." ma:contentTypeScope="" ma:versionID="1b898d84dd51563d9f30e81dcaecbf0e">
  <xsd:schema xmlns:xsd="http://www.w3.org/2001/XMLSchema" xmlns:xs="http://www.w3.org/2001/XMLSchema" xmlns:p="http://schemas.microsoft.com/office/2006/metadata/properties" xmlns:ns2="15e395b4-e104-46c2-89b1-c6a356063b3e" xmlns:ns3="f87d49eb-90f1-44d9-8c8c-c4338e4d2223" targetNamespace="http://schemas.microsoft.com/office/2006/metadata/properties" ma:root="true" ma:fieldsID="1205e88ec3a91e340240a261acce0b45" ns2:_="" ns3:_="">
    <xsd:import namespace="15e395b4-e104-46c2-89b1-c6a356063b3e"/>
    <xsd:import namespace="f87d49eb-90f1-44d9-8c8c-c4338e4d22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395b4-e104-46c2-89b1-c6a35606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3007cfc-bc4b-4135-b5fc-b67693386a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d49eb-90f1-44d9-8c8c-c4338e4d222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f500801-11b0-4098-b2fb-814e82648d5b}" ma:internalName="TaxCatchAll" ma:showField="CatchAllData" ma:web="f87d49eb-90f1-44d9-8c8c-c4338e4d22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D3C61-0E88-41F3-A214-17E9E3027269}">
  <ds:schemaRefs>
    <ds:schemaRef ds:uri="http://schemas.microsoft.com/office/infopath/2007/PartnerControls"/>
    <ds:schemaRef ds:uri="http://schemas.microsoft.com/office/2006/documentManagement/types"/>
    <ds:schemaRef ds:uri="570c6b2f-6d2b-4e4c-a73f-257aa8e3f429"/>
    <ds:schemaRef ds:uri="http://schemas.openxmlformats.org/package/2006/metadata/core-properties"/>
    <ds:schemaRef ds:uri="http://purl.org/dc/elements/1.1/"/>
    <ds:schemaRef ds:uri="http://purl.org/dc/dcmitype/"/>
    <ds:schemaRef ds:uri="d31e2cbf-a669-4044-8a6c-f893d506b8e5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79D5D75-4B01-43C9-88B7-596033F61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D909F-9289-4F2E-9C80-B3A27C908A15}"/>
</file>

<file path=customXml/itemProps4.xml><?xml version="1.0" encoding="utf-8"?>
<ds:datastoreItem xmlns:ds="http://schemas.openxmlformats.org/officeDocument/2006/customXml" ds:itemID="{AC8787B9-FAE4-4F2E-8C4B-6CC6F5AB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 technique</vt:lpstr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OCDM Base Stack</dc:subject>
  <dc:creator>Tommy Grandguillotte</dc:creator>
  <cp:keywords/>
  <dc:description/>
  <cp:lastModifiedBy>Tommy GRANDGUILLOTTE</cp:lastModifiedBy>
  <cp:revision>190</cp:revision>
  <dcterms:created xsi:type="dcterms:W3CDTF">2023-02-17T13:32:00Z</dcterms:created>
  <dcterms:modified xsi:type="dcterms:W3CDTF">2023-03-14T16:51:00Z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0x010100A8FE31AF5B0ED34F936FE50DAB3A0227</vt:lpwstr>
  </property>
  <property fmtid="{D5CDD505-2E9C-101B-9397-08002B2CF9AE}" pid="4" name="Order">
    <vt:r8>14400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ColorHex">
    <vt:lpwstr/>
  </property>
  <property fmtid="{D5CDD505-2E9C-101B-9397-08002B2CF9AE}" pid="9" name="_Emoji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_ColorTag">
    <vt:lpwstr/>
  </property>
</Properties>
</file>