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Requirments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General Rules: 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1- Responsive in 3 sizes (small, medium, large)</w:t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2- Individual 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3- deploy your website using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32"/>
          <w:szCs w:val="32"/>
          <w:rtl w:val="0"/>
        </w:rPr>
        <w:t xml:space="preserve"> pages 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4-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It is strictly forbidden to use any ready-made or copied code from the Internet. Don’t use any template 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202124"/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1- </w:t>
      </w:r>
      <w:r w:rsidDel="00000000" w:rsidR="00000000" w:rsidRPr="00000000">
        <w:rPr>
          <w:color w:val="202124"/>
          <w:sz w:val="34"/>
          <w:szCs w:val="34"/>
          <w:rtl w:val="0"/>
        </w:rPr>
        <w:t xml:space="preserve">Choose any website from these: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rPr>
          <w:b w:val="1"/>
          <w:color w:val="134f5c"/>
          <w:sz w:val="34"/>
          <w:szCs w:val="34"/>
        </w:rPr>
      </w:pPr>
      <w:r w:rsidDel="00000000" w:rsidR="00000000" w:rsidRPr="00000000">
        <w:rPr>
          <w:b w:val="1"/>
          <w:color w:val="134f5c"/>
          <w:sz w:val="34"/>
          <w:szCs w:val="34"/>
          <w:rtl w:val="0"/>
        </w:rPr>
        <w:t xml:space="preserve">Amazon,  Linkedin, Twitter, Facebook,  Upwork, Jumia, Noon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Make only 3 pages :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ind w:firstLine="720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1- home page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ind w:firstLine="720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2- sign in page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ind w:firstLine="720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3- sign up page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Store the data from the sign up form in the local storage and login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lineRule="auto"/>
        <w:ind w:left="720" w:hanging="360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34"/>
          <w:szCs w:val="34"/>
          <w:rtl w:val="0"/>
        </w:rPr>
        <w:t xml:space="preserve">Validation on sign in and sign up (use bootstrap validation style 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Common_questions/Tools_and_setup/Using_GitHub_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