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Шамес</w:t>
      </w:r>
      <w:r>
        <w:t xml:space="preserve"> </w:t>
      </w:r>
      <w:r>
        <w:t xml:space="preserve">Эддин</w:t>
      </w:r>
      <w:r>
        <w:t xml:space="preserve"> </w:t>
      </w:r>
      <w:r>
        <w:t xml:space="preserve">Хамза</w:t>
      </w:r>
      <w:r>
        <w:t xml:space="preserve"> </w:t>
      </w:r>
      <w:r>
        <w:t xml:space="preserve">НКА-06-24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7 и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</w:p>
    <w:p>
      <w:pPr>
        <w:pStyle w:val="FirstParagraph"/>
      </w:pPr>
      <w:r>
        <w:t xml:space="preserve">Написал в файл lab7-1.asm текст программы из листинга 7.1.</w:t>
      </w:r>
    </w:p>
    <w:p>
      <w:pPr>
        <w:pStyle w:val="CaptionedFigure"/>
      </w:pPr>
      <w:bookmarkStart w:id="24" w:name="fig:001"/>
      <w:r>
        <w:drawing>
          <wp:inline>
            <wp:extent cx="4754880" cy="5265018"/>
            <wp:effectExtent b="0" l="0" r="0" t="0"/>
            <wp:docPr descr="Рис. 1: Программа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26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bookmarkStart w:id="28" w:name="fig:002"/>
      <w:r>
        <w:drawing>
          <wp:inline>
            <wp:extent cx="5334000" cy="976106"/>
            <wp:effectExtent b="0" l="0" r="0" t="0"/>
            <wp:docPr descr="Рис. 2: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</w:t>
      </w:r>
      <w:r>
        <w:t xml:space="preserve"> </w:t>
      </w:r>
      <w:r>
        <w:t xml:space="preserve">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bookmarkStart w:id="32" w:name="fig:003"/>
      <w:r>
        <w:drawing>
          <wp:inline>
            <wp:extent cx="5334000" cy="5009086"/>
            <wp:effectExtent b="0" l="0" r="0" t="0"/>
            <wp:docPr descr="Рис. 3: Программа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9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lab7-1.asm</w:t>
      </w:r>
    </w:p>
    <w:p>
      <w:pPr>
        <w:pStyle w:val="CaptionedFigure"/>
      </w:pPr>
      <w:bookmarkStart w:id="36" w:name="fig:004"/>
      <w:r>
        <w:drawing>
          <wp:inline>
            <wp:extent cx="5334000" cy="931571"/>
            <wp:effectExtent b="0" l="0" r="0" t="0"/>
            <wp:docPr descr="Рис. 4: 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1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0" w:name="fig:005"/>
      <w:r>
        <w:drawing>
          <wp:inline>
            <wp:extent cx="4812631" cy="5380522"/>
            <wp:effectExtent b="0" l="0" r="0" t="0"/>
            <wp:docPr descr="Рис. 5: Программа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5380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lab7-1.asm</w:t>
      </w:r>
    </w:p>
    <w:p>
      <w:pPr>
        <w:pStyle w:val="CaptionedFigure"/>
      </w:pPr>
      <w:bookmarkStart w:id="44" w:name="fig:006"/>
      <w:r>
        <w:drawing>
          <wp:inline>
            <wp:extent cx="5334000" cy="1111250"/>
            <wp:effectExtent b="0" l="0" r="0" t="0"/>
            <wp:docPr descr="Рис. 6: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lab7-1.asm</w:t>
      </w:r>
    </w:p>
    <w:p>
      <w:pPr>
        <w:numPr>
          <w:ilvl w:val="0"/>
          <w:numId w:val="1002"/>
        </w:numPr>
        <w:pStyle w:val="Compac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bookmarkStart w:id="48" w:name="fig:007"/>
      <w:r>
        <w:drawing>
          <wp:inline>
            <wp:extent cx="5334000" cy="5351899"/>
            <wp:effectExtent b="0" l="0" r="0" t="0"/>
            <wp:docPr descr="Рис. 7: Программа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1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lab7-2.asm</w:t>
      </w:r>
    </w:p>
    <w:p>
      <w:pPr>
        <w:pStyle w:val="CaptionedFigure"/>
      </w:pPr>
      <w:bookmarkStart w:id="52" w:name="fig:008"/>
      <w:r>
        <w:drawing>
          <wp:inline>
            <wp:extent cx="5334000" cy="1719911"/>
            <wp:effectExtent b="0" l="0" r="0" t="0"/>
            <wp:docPr descr="Рис. 8: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lab7-2.asm</w:t>
      </w:r>
    </w:p>
    <w:p>
      <w:pPr>
        <w:numPr>
          <w:ilvl w:val="0"/>
          <w:numId w:val="1003"/>
        </w:numPr>
        <w:pStyle w:val="Compac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FirstParagraph"/>
      </w:pPr>
      <w:r>
        <w:t xml:space="preserve">Создал файл листинга для программы из файла lab7-2.asm</w:t>
      </w:r>
    </w:p>
    <w:p>
      <w:pPr>
        <w:pStyle w:val="CaptionedFigure"/>
      </w:pPr>
      <w:bookmarkStart w:id="56" w:name="fig:009"/>
      <w:r>
        <w:drawing>
          <wp:inline>
            <wp:extent cx="5334000" cy="3531199"/>
            <wp:effectExtent b="0" l="0" r="0" t="0"/>
            <wp:docPr descr="Рис. 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1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200</w:t>
      </w:r>
    </w:p>
    <w:p>
      <w:pPr>
        <w:numPr>
          <w:ilvl w:val="0"/>
          <w:numId w:val="1004"/>
        </w:numPr>
      </w:pPr>
      <w:r>
        <w:t xml:space="preserve">25 - номер строки</w:t>
      </w:r>
    </w:p>
    <w:p>
      <w:pPr>
        <w:numPr>
          <w:ilvl w:val="0"/>
          <w:numId w:val="1004"/>
        </w:numPr>
      </w:pPr>
      <w:r>
        <w:t xml:space="preserve">00000110 - адрес</w:t>
      </w:r>
    </w:p>
    <w:p>
      <w:pPr>
        <w:numPr>
          <w:ilvl w:val="0"/>
          <w:numId w:val="1004"/>
        </w:numPr>
      </w:pPr>
      <w:r>
        <w:t xml:space="preserve">8B0D[35000000] - машинный код</w:t>
      </w:r>
    </w:p>
    <w:p>
      <w:pPr>
        <w:numPr>
          <w:ilvl w:val="0"/>
          <w:numId w:val="1004"/>
        </w:numPr>
      </w:pPr>
      <w:r>
        <w:t xml:space="preserve">mov ecx,[A] - код программы</w:t>
      </w:r>
    </w:p>
    <w:p>
      <w:pPr>
        <w:pStyle w:val="FirstParagraph"/>
      </w:pPr>
      <w:r>
        <w:t xml:space="preserve">строка 201</w:t>
      </w:r>
    </w:p>
    <w:p>
      <w:pPr>
        <w:numPr>
          <w:ilvl w:val="0"/>
          <w:numId w:val="1005"/>
        </w:numPr>
      </w:pPr>
      <w:r>
        <w:t xml:space="preserve">26 - номер строки</w:t>
      </w:r>
    </w:p>
    <w:p>
      <w:pPr>
        <w:numPr>
          <w:ilvl w:val="0"/>
          <w:numId w:val="1005"/>
        </w:numPr>
      </w:pPr>
      <w:r>
        <w:t xml:space="preserve">00000116 - адрес</w:t>
      </w:r>
    </w:p>
    <w:p>
      <w:pPr>
        <w:numPr>
          <w:ilvl w:val="0"/>
          <w:numId w:val="1005"/>
        </w:numPr>
      </w:pPr>
      <w:r>
        <w:t xml:space="preserve">890D[00000000] - машинный код</w:t>
      </w:r>
    </w:p>
    <w:p>
      <w:pPr>
        <w:numPr>
          <w:ilvl w:val="0"/>
          <w:numId w:val="1005"/>
        </w:numPr>
      </w:pPr>
      <w:r>
        <w:t xml:space="preserve">mov [max],ecx - код программы</w:t>
      </w:r>
    </w:p>
    <w:p>
      <w:pPr>
        <w:pStyle w:val="FirstParagraph"/>
      </w:pPr>
      <w:r>
        <w:t xml:space="preserve">строка 203</w:t>
      </w:r>
    </w:p>
    <w:p>
      <w:pPr>
        <w:numPr>
          <w:ilvl w:val="0"/>
          <w:numId w:val="1006"/>
        </w:numPr>
      </w:pPr>
      <w:r>
        <w:t xml:space="preserve">28 - номер строки</w:t>
      </w:r>
    </w:p>
    <w:p>
      <w:pPr>
        <w:numPr>
          <w:ilvl w:val="0"/>
          <w:numId w:val="1006"/>
        </w:numPr>
      </w:pPr>
      <w:r>
        <w:t xml:space="preserve">0000011C - адрес</w:t>
      </w:r>
    </w:p>
    <w:p>
      <w:pPr>
        <w:numPr>
          <w:ilvl w:val="0"/>
          <w:numId w:val="1006"/>
        </w:numPr>
      </w:pPr>
      <w:r>
        <w:t xml:space="preserve">3B0D[39000000] - машинный код</w:t>
      </w:r>
    </w:p>
    <w:p>
      <w:pPr>
        <w:numPr>
          <w:ilvl w:val="0"/>
          <w:numId w:val="1006"/>
        </w:numPr>
      </w:pPr>
      <w:r>
        <w:t xml:space="preserve">cmp ecx,[C] - код программы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bookmarkStart w:id="60" w:name="fig:010"/>
      <w:r>
        <w:drawing>
          <wp:inline>
            <wp:extent cx="5334000" cy="831178"/>
            <wp:effectExtent b="0" l="0" r="0" t="0"/>
            <wp:docPr descr="Рис. 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1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bookmarkStart w:id="64" w:name="fig:011"/>
      <w:r>
        <w:drawing>
          <wp:inline>
            <wp:extent cx="5334000" cy="3525768"/>
            <wp:effectExtent b="0" l="0" r="0" t="0"/>
            <wp:docPr descr="Рис. 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5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6 - 79,83,41</w:t>
      </w:r>
    </w:p>
    <w:p>
      <w:pPr>
        <w:pStyle w:val="CaptionedFigure"/>
      </w:pPr>
      <w:bookmarkStart w:id="68" w:name="fig:012"/>
      <w:r>
        <w:drawing>
          <wp:inline>
            <wp:extent cx="5334000" cy="5699570"/>
            <wp:effectExtent b="0" l="0" r="0" t="0"/>
            <wp:docPr descr="Рис. 12: Программа lab7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lab7-3.asm</w:t>
      </w:r>
    </w:p>
    <w:p>
      <w:pPr>
        <w:pStyle w:val="CaptionedFigure"/>
      </w:pPr>
      <w:bookmarkStart w:id="72" w:name="fig:013"/>
      <w:r>
        <w:drawing>
          <wp:inline>
            <wp:extent cx="5334000" cy="1153885"/>
            <wp:effectExtent b="0" l="0" r="0" t="0"/>
            <wp:docPr descr="Рис. 13: Запуск программы lab7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3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lab7-3.asm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6: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</m:e>
                </m:mr>
                <m:mr>
                  <m:e>
                    <m:r>
                      <m:t>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 (x = 2, a = 2) получается 4</w:t>
      </w:r>
    </w:p>
    <w:p>
      <w:pPr>
        <w:pStyle w:val="BodyText"/>
      </w:pPr>
      <w:r>
        <w:t xml:space="preserve">При (x = 2, a = 1) получается 10</w:t>
      </w:r>
    </w:p>
    <w:p>
      <w:pPr>
        <w:pStyle w:val="CaptionedFigure"/>
      </w:pPr>
      <w:bookmarkStart w:id="76" w:name="fig:014"/>
      <w:r>
        <w:drawing>
          <wp:inline>
            <wp:extent cx="5334000" cy="6371672"/>
            <wp:effectExtent b="0" l="0" r="0" t="0"/>
            <wp:docPr descr="Рис. 14: Программа lab7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1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Программа lab7-4.asm</w:t>
      </w:r>
    </w:p>
    <w:p>
      <w:pPr>
        <w:pStyle w:val="CaptionedFigure"/>
      </w:pPr>
      <w:bookmarkStart w:id="80" w:name="fig:015"/>
      <w:r>
        <w:drawing>
          <wp:inline>
            <wp:extent cx="5334000" cy="1586600"/>
            <wp:effectExtent b="0" l="0" r="0" t="0"/>
            <wp:docPr descr="Рис. 15: Запуск программы lab7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Запуск программы lab7-4.asm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Шамес Эддин Хамза НКА-06-24</dc:creator>
  <dc:language>ru-RU</dc:language>
  <cp:keywords/>
  <dcterms:created xsi:type="dcterms:W3CDTF">2024-12-13T11:02:00Z</dcterms:created>
  <dcterms:modified xsi:type="dcterms:W3CDTF">2024-12-13T11:02:00Z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