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ADEC3" w14:textId="5F623BDA" w:rsidR="007453B7" w:rsidRPr="007453B7" w:rsidRDefault="00864081" w:rsidP="00864081">
      <w:pPr>
        <w:spacing w:after="125" w:line="256" w:lineRule="auto"/>
        <w:rPr>
          <w:rFonts w:ascii="Calibri" w:eastAsia="Calibri" w:hAnsi="Calibri" w:cs="Calibri"/>
          <w:color w:val="000000"/>
          <w:kern w:val="0"/>
          <w:szCs w:val="24"/>
          <w:lang w:eastAsia="fr-FR"/>
          <w14:ligatures w14:val="none"/>
        </w:rPr>
      </w:pPr>
      <w:r>
        <w:t xml:space="preserve">             </w:t>
      </w:r>
      <w:r w:rsidR="007453B7" w:rsidRPr="00AA5803">
        <w:rPr>
          <w:rFonts w:eastAsia="Calibri" w:cs="Times New Roman"/>
          <w:b/>
          <w:color w:val="000000"/>
          <w:kern w:val="0"/>
          <w:sz w:val="28"/>
          <w:szCs w:val="28"/>
          <w:u w:val="single"/>
          <w:lang w:eastAsia="fr-FR"/>
          <w14:ligatures w14:val="none"/>
        </w:rPr>
        <w:t>ROYAUME DU MAROC</w:t>
      </w:r>
      <w:r w:rsidR="00AC3146">
        <w:rPr>
          <w:rFonts w:eastAsia="Calibri" w:cs="Times New Roman"/>
          <w:b/>
          <w:color w:val="000000"/>
          <w:kern w:val="0"/>
          <w:sz w:val="28"/>
          <w:szCs w:val="28"/>
          <w:u w:val="single"/>
          <w:lang w:eastAsia="fr-FR"/>
          <w14:ligatures w14:val="none"/>
        </w:rPr>
        <w:t xml:space="preserve">      </w:t>
      </w:r>
      <w:r w:rsidR="007453B7" w:rsidRPr="007453B7">
        <w:rPr>
          <w:rFonts w:ascii="Calibri" w:eastAsia="Calibri" w:hAnsi="Calibri" w:cs="Calibri"/>
          <w:b/>
          <w:color w:val="000000"/>
          <w:kern w:val="0"/>
          <w:sz w:val="28"/>
          <w:szCs w:val="28"/>
          <w:lang w:eastAsia="fr-FR"/>
          <w14:ligatures w14:val="none"/>
        </w:rPr>
        <w:t xml:space="preserve">          </w:t>
      </w:r>
      <w:r w:rsidR="007453B7" w:rsidRPr="007453B7">
        <w:rPr>
          <w:rFonts w:ascii="Arial" w:eastAsia="Arial" w:hAnsi="Arial" w:cs="Arial"/>
          <w:b/>
          <w:color w:val="000000"/>
          <w:kern w:val="0"/>
          <w:sz w:val="28"/>
          <w:szCs w:val="28"/>
          <w:lang w:eastAsia="fr-FR"/>
          <w14:ligatures w14:val="none"/>
        </w:rPr>
        <w:t xml:space="preserve">                   </w:t>
      </w:r>
      <w:r w:rsidR="007453B7" w:rsidRPr="007453B7">
        <w:rPr>
          <w:rFonts w:ascii="Arial" w:eastAsia="Arial" w:hAnsi="Arial" w:cs="Arial"/>
          <w:b/>
          <w:color w:val="000000"/>
          <w:kern w:val="0"/>
          <w:sz w:val="32"/>
          <w:szCs w:val="32"/>
          <w:lang w:eastAsia="fr-FR"/>
          <w14:ligatures w14:val="none"/>
        </w:rPr>
        <w:t xml:space="preserve"> </w:t>
      </w:r>
      <w:r w:rsidR="007453B7" w:rsidRPr="007453B7">
        <w:rPr>
          <w:rFonts w:ascii="Arial" w:eastAsia="Arial" w:hAnsi="Arial" w:cs="Arial"/>
          <w:b/>
          <w:color w:val="000000"/>
          <w:kern w:val="0"/>
          <w:sz w:val="28"/>
          <w:szCs w:val="28"/>
          <w:u w:val="single"/>
          <w:rtl/>
          <w:lang w:eastAsia="fr-FR"/>
          <w14:ligatures w14:val="none"/>
        </w:rPr>
        <w:t>المملكة المغربية</w:t>
      </w:r>
      <w:r w:rsidR="007453B7" w:rsidRPr="007453B7">
        <w:rPr>
          <w:rFonts w:ascii="Calibri" w:eastAsia="Calibri" w:hAnsi="Calibri" w:cs="Calibri"/>
          <w:noProof/>
          <w:color w:val="000000"/>
          <w:kern w:val="0"/>
          <w:szCs w:val="24"/>
          <w:lang w:eastAsia="fr-FR"/>
          <w14:ligatures w14:val="none"/>
        </w:rPr>
        <w:drawing>
          <wp:anchor distT="0" distB="0" distL="114300" distR="114300" simplePos="0" relativeHeight="251659264" behindDoc="0" locked="0" layoutInCell="1" allowOverlap="1" wp14:anchorId="154CDBBD" wp14:editId="4096998F">
            <wp:simplePos x="0" y="0"/>
            <wp:positionH relativeFrom="column">
              <wp:posOffset>2568575</wp:posOffset>
            </wp:positionH>
            <wp:positionV relativeFrom="paragraph">
              <wp:posOffset>12700</wp:posOffset>
            </wp:positionV>
            <wp:extent cx="991235" cy="1342390"/>
            <wp:effectExtent l="0" t="0" r="0" b="0"/>
            <wp:wrapSquare wrapText="bothSides"/>
            <wp:docPr id="17" name="imag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1235" cy="1342390"/>
                    </a:xfrm>
                    <a:prstGeom prst="rect">
                      <a:avLst/>
                    </a:prstGeom>
                    <a:noFill/>
                  </pic:spPr>
                </pic:pic>
              </a:graphicData>
            </a:graphic>
            <wp14:sizeRelH relativeFrom="page">
              <wp14:pctWidth>0</wp14:pctWidth>
            </wp14:sizeRelH>
            <wp14:sizeRelV relativeFrom="page">
              <wp14:pctHeight>0</wp14:pctHeight>
            </wp14:sizeRelV>
          </wp:anchor>
        </w:drawing>
      </w:r>
      <w:r w:rsidR="00AC3146">
        <w:rPr>
          <w:rFonts w:ascii="Arial" w:eastAsia="Arial" w:hAnsi="Arial" w:cs="Arial"/>
          <w:b/>
          <w:color w:val="000000"/>
          <w:kern w:val="0"/>
          <w:sz w:val="28"/>
          <w:szCs w:val="28"/>
          <w:u w:val="single"/>
          <w:lang w:eastAsia="fr-FR"/>
          <w14:ligatures w14:val="none"/>
        </w:rPr>
        <w:t xml:space="preserve">        </w:t>
      </w:r>
    </w:p>
    <w:p w14:paraId="1970A56D" w14:textId="77777777" w:rsidR="007453B7" w:rsidRPr="007453B7" w:rsidRDefault="007453B7" w:rsidP="001A6216">
      <w:pPr>
        <w:spacing w:after="0" w:line="369" w:lineRule="auto"/>
        <w:ind w:right="3506"/>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 w:val="28"/>
          <w:szCs w:val="28"/>
          <w:lang w:eastAsia="fr-FR"/>
          <w14:ligatures w14:val="none"/>
        </w:rPr>
        <w:t xml:space="preserve">  </w:t>
      </w:r>
    </w:p>
    <w:p w14:paraId="1186FE1F" w14:textId="77777777" w:rsidR="007453B7" w:rsidRPr="007453B7" w:rsidRDefault="007453B7" w:rsidP="001A6216">
      <w:pPr>
        <w:spacing w:after="0" w:line="256" w:lineRule="auto"/>
        <w:ind w:right="3506"/>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 w:val="28"/>
          <w:szCs w:val="28"/>
          <w:lang w:eastAsia="fr-FR"/>
          <w14:ligatures w14:val="none"/>
        </w:rPr>
        <w:t xml:space="preserve"> </w:t>
      </w:r>
    </w:p>
    <w:p w14:paraId="02CFB598" w14:textId="77777777" w:rsidR="007453B7" w:rsidRPr="007453B7" w:rsidRDefault="007453B7" w:rsidP="001A6216">
      <w:pPr>
        <w:spacing w:after="500" w:line="216" w:lineRule="auto"/>
        <w:ind w:right="3457"/>
        <w:rPr>
          <w:rFonts w:ascii="Calibri" w:eastAsia="Calibri" w:hAnsi="Calibri" w:cs="Calibri"/>
          <w:color w:val="000000"/>
          <w:kern w:val="0"/>
          <w:szCs w:val="24"/>
          <w:lang w:eastAsia="fr-FR"/>
          <w14:ligatures w14:val="none"/>
        </w:rPr>
      </w:pPr>
      <w:r w:rsidRPr="007453B7">
        <w:rPr>
          <w:rFonts w:ascii="Calibri" w:eastAsia="Calibri" w:hAnsi="Calibri" w:cs="Calibri"/>
          <w:color w:val="000000"/>
          <w:kern w:val="0"/>
          <w:lang w:eastAsia="fr-FR"/>
          <w14:ligatures w14:val="none"/>
        </w:rPr>
        <w:t xml:space="preserve">  </w:t>
      </w:r>
    </w:p>
    <w:p w14:paraId="757642E2" w14:textId="77777777" w:rsidR="007453B7" w:rsidRPr="007453B7" w:rsidRDefault="007453B7" w:rsidP="001A6216">
      <w:pPr>
        <w:bidi/>
        <w:spacing w:after="0" w:line="256" w:lineRule="auto"/>
        <w:ind w:right="68"/>
        <w:jc w:val="center"/>
        <w:rPr>
          <w:rFonts w:ascii="Calibri" w:eastAsia="Calibri" w:hAnsi="Calibri" w:cs="Calibri"/>
          <w:color w:val="000000"/>
          <w:kern w:val="0"/>
          <w:szCs w:val="24"/>
          <w:lang w:eastAsia="fr-FR"/>
          <w14:ligatures w14:val="none"/>
        </w:rPr>
      </w:pPr>
      <w:r w:rsidRPr="007453B7">
        <w:rPr>
          <w:rFonts w:eastAsia="Times New Roman" w:cs="Times New Roman"/>
          <w:color w:val="000000"/>
          <w:kern w:val="0"/>
          <w:sz w:val="44"/>
          <w:szCs w:val="44"/>
          <w:lang w:eastAsia="fr-FR"/>
          <w14:ligatures w14:val="none"/>
        </w:rPr>
        <w:t xml:space="preserve"> </w:t>
      </w:r>
      <w:bookmarkStart w:id="0" w:name="_Hlk171460056"/>
      <w:r w:rsidRPr="007453B7">
        <w:rPr>
          <w:rFonts w:eastAsia="Times New Roman" w:cs="Times New Roman"/>
          <w:b/>
          <w:color w:val="000000"/>
          <w:kern w:val="0"/>
          <w:sz w:val="44"/>
          <w:szCs w:val="44"/>
          <w:rtl/>
          <w:lang w:eastAsia="fr-FR"/>
          <w14:ligatures w14:val="none"/>
        </w:rPr>
        <w:t>المدرسة الوطنية الغابوية للمهندسين</w:t>
      </w:r>
      <w:bookmarkEnd w:id="0"/>
    </w:p>
    <w:p w14:paraId="54F0E0EC" w14:textId="77777777" w:rsidR="007453B7" w:rsidRPr="007453B7" w:rsidRDefault="007453B7" w:rsidP="001A6216">
      <w:pPr>
        <w:spacing w:after="0" w:line="256" w:lineRule="auto"/>
        <w:ind w:left="71"/>
        <w:jc w:val="center"/>
        <w:rPr>
          <w:rFonts w:ascii="Calibri" w:eastAsia="Calibri" w:hAnsi="Calibri" w:cs="Calibri"/>
          <w:color w:val="000000"/>
          <w:kern w:val="0"/>
          <w:szCs w:val="24"/>
          <w:lang w:eastAsia="fr-FR"/>
          <w14:ligatures w14:val="none"/>
        </w:rPr>
      </w:pPr>
      <w:r w:rsidRPr="007453B7">
        <w:rPr>
          <w:rFonts w:eastAsia="Times New Roman" w:cs="Times New Roman"/>
          <w:color w:val="000000"/>
          <w:kern w:val="0"/>
          <w:sz w:val="44"/>
          <w:szCs w:val="44"/>
          <w:lang w:eastAsia="fr-FR"/>
          <w14:ligatures w14:val="none"/>
        </w:rPr>
        <w:t xml:space="preserve"> </w:t>
      </w:r>
    </w:p>
    <w:p w14:paraId="37F1A237" w14:textId="2D2CB61D" w:rsidR="007453B7" w:rsidRPr="00AA5803" w:rsidRDefault="00AC3146" w:rsidP="001A6216">
      <w:pPr>
        <w:spacing w:after="232" w:line="256" w:lineRule="auto"/>
        <w:ind w:right="39"/>
        <w:jc w:val="center"/>
        <w:rPr>
          <w:rFonts w:eastAsia="Calibri" w:cs="Times New Roman"/>
          <w:color w:val="000000"/>
          <w:kern w:val="0"/>
          <w:szCs w:val="24"/>
          <w:lang w:eastAsia="fr-FR"/>
          <w14:ligatures w14:val="none"/>
        </w:rPr>
      </w:pPr>
      <w:r>
        <w:rPr>
          <w:rFonts w:ascii="Calibri" w:eastAsia="Calibri" w:hAnsi="Calibri" w:cs="Calibri"/>
          <w:b/>
          <w:noProof/>
          <w:color w:val="000000"/>
          <w:kern w:val="0"/>
          <w:sz w:val="40"/>
          <w:szCs w:val="40"/>
          <w:lang w:eastAsia="fr-FR"/>
        </w:rPr>
        <mc:AlternateContent>
          <mc:Choice Requires="wps">
            <w:drawing>
              <wp:anchor distT="0" distB="0" distL="114300" distR="114300" simplePos="0" relativeHeight="251662336" behindDoc="0" locked="0" layoutInCell="1" allowOverlap="1" wp14:anchorId="275337F3" wp14:editId="4EEAA087">
                <wp:simplePos x="0" y="0"/>
                <wp:positionH relativeFrom="column">
                  <wp:posOffset>96520</wp:posOffset>
                </wp:positionH>
                <wp:positionV relativeFrom="paragraph">
                  <wp:posOffset>310515</wp:posOffset>
                </wp:positionV>
                <wp:extent cx="5832000" cy="1260000"/>
                <wp:effectExtent l="19050" t="19050" r="16510" b="16510"/>
                <wp:wrapNone/>
                <wp:docPr id="11" name="Rectangle : coins arrondis 11"/>
                <wp:cNvGraphicFramePr/>
                <a:graphic xmlns:a="http://schemas.openxmlformats.org/drawingml/2006/main">
                  <a:graphicData uri="http://schemas.microsoft.com/office/word/2010/wordprocessingShape">
                    <wps:wsp>
                      <wps:cNvSpPr/>
                      <wps:spPr>
                        <a:xfrm>
                          <a:off x="0" y="0"/>
                          <a:ext cx="5832000" cy="1260000"/>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069C35" id="Rectangle : coins arrondis 11" o:spid="_x0000_s1026" style="position:absolute;margin-left:7.6pt;margin-top:24.45pt;width:459.2pt;height:9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" filled="f" strokecolor="black [3213]" strokeweight="2.25pt">
                <v:stroke joinstyle="miter"/>
              </v:roundrect>
            </w:pict>
          </mc:Fallback>
        </mc:AlternateContent>
      </w:r>
      <w:r w:rsidR="007453B7" w:rsidRPr="007453B7">
        <w:rPr>
          <w:rFonts w:ascii="Calibri" w:eastAsia="Calibri" w:hAnsi="Calibri" w:cs="Calibri"/>
          <w:b/>
          <w:color w:val="000000"/>
          <w:kern w:val="0"/>
          <w:sz w:val="40"/>
          <w:szCs w:val="40"/>
          <w:lang w:eastAsia="fr-FR"/>
          <w14:ligatures w14:val="none"/>
        </w:rPr>
        <w:t xml:space="preserve"> </w:t>
      </w:r>
      <w:r w:rsidR="007453B7" w:rsidRPr="00AA5803">
        <w:rPr>
          <w:rFonts w:eastAsia="Calibri" w:cs="Times New Roman"/>
          <w:b/>
          <w:color w:val="000000"/>
          <w:kern w:val="0"/>
          <w:sz w:val="32"/>
          <w:szCs w:val="32"/>
          <w:lang w:eastAsia="fr-FR"/>
          <w14:ligatures w14:val="none"/>
        </w:rPr>
        <w:t xml:space="preserve">ECOLE NATIONALE FORESTIERE D’INGENIEURS </w:t>
      </w:r>
    </w:p>
    <w:p w14:paraId="4BE8E1B6" w14:textId="2F0A9BCD" w:rsidR="007453B7" w:rsidRPr="00AA5803" w:rsidRDefault="007453B7" w:rsidP="001A6216">
      <w:pPr>
        <w:spacing w:after="0" w:line="256" w:lineRule="auto"/>
        <w:ind w:left="70"/>
        <w:jc w:val="center"/>
        <w:rPr>
          <w:rFonts w:eastAsia="Calibri" w:cs="Times New Roman"/>
          <w:b/>
          <w:color w:val="000000"/>
          <w:kern w:val="0"/>
          <w:sz w:val="36"/>
          <w:szCs w:val="36"/>
          <w:lang w:eastAsia="fr-FR"/>
          <w14:ligatures w14:val="none"/>
        </w:rPr>
      </w:pPr>
      <w:r w:rsidRPr="00AA5803">
        <w:rPr>
          <w:rFonts w:eastAsia="Calibri" w:cs="Times New Roman"/>
          <w:b/>
          <w:color w:val="000000"/>
          <w:kern w:val="0"/>
          <w:sz w:val="36"/>
          <w:szCs w:val="36"/>
          <w:lang w:eastAsia="fr-FR"/>
          <w14:ligatures w14:val="none"/>
        </w:rPr>
        <w:t xml:space="preserve">Conception et </w:t>
      </w:r>
      <w:r w:rsidR="008046D4">
        <w:rPr>
          <w:rFonts w:eastAsia="Calibri" w:cs="Times New Roman"/>
          <w:b/>
          <w:color w:val="000000"/>
          <w:kern w:val="0"/>
          <w:sz w:val="36"/>
          <w:szCs w:val="36"/>
          <w:lang w:eastAsia="fr-FR"/>
          <w14:ligatures w14:val="none"/>
        </w:rPr>
        <w:t xml:space="preserve">réalisation </w:t>
      </w:r>
      <w:r w:rsidRPr="00AA5803">
        <w:rPr>
          <w:rFonts w:eastAsia="Calibri" w:cs="Times New Roman"/>
          <w:b/>
          <w:color w:val="000000"/>
          <w:kern w:val="0"/>
          <w:sz w:val="36"/>
          <w:szCs w:val="36"/>
          <w:lang w:eastAsia="fr-FR"/>
          <w14:ligatures w14:val="none"/>
        </w:rPr>
        <w:t>d’un SIG WEB pour la structuration du tarif de cubage de bois et du rendement liège dans les forêts aménagées : test</w:t>
      </w:r>
      <w:r w:rsidR="00B07471" w:rsidRPr="00AA5803">
        <w:rPr>
          <w:rFonts w:eastAsia="Calibri" w:cs="Times New Roman"/>
          <w:b/>
          <w:color w:val="000000"/>
          <w:kern w:val="0"/>
          <w:sz w:val="36"/>
          <w:szCs w:val="36"/>
          <w:lang w:eastAsia="fr-FR"/>
          <w14:ligatures w14:val="none"/>
        </w:rPr>
        <w:t xml:space="preserve"> </w:t>
      </w:r>
      <w:r w:rsidRPr="00AA5803">
        <w:rPr>
          <w:rFonts w:eastAsia="Calibri" w:cs="Times New Roman"/>
          <w:b/>
          <w:color w:val="000000"/>
          <w:kern w:val="0"/>
          <w:sz w:val="36"/>
          <w:szCs w:val="36"/>
          <w:lang w:eastAsia="fr-FR"/>
          <w14:ligatures w14:val="none"/>
        </w:rPr>
        <w:t xml:space="preserve">sur la forêt de la </w:t>
      </w:r>
      <w:r w:rsidR="00E10FD9" w:rsidRPr="00E10FD9">
        <w:rPr>
          <w:rFonts w:eastAsia="Calibri" w:cs="Times New Roman"/>
          <w:b/>
          <w:color w:val="000000"/>
          <w:kern w:val="0"/>
          <w:sz w:val="36"/>
          <w:szCs w:val="36"/>
          <w:lang w:eastAsia="fr-FR"/>
          <w14:ligatures w14:val="none"/>
        </w:rPr>
        <w:t>Maâmora</w:t>
      </w:r>
    </w:p>
    <w:p w14:paraId="4027D2C4" w14:textId="77777777" w:rsidR="007453B7" w:rsidRPr="007453B7" w:rsidRDefault="007453B7" w:rsidP="001A6216">
      <w:pPr>
        <w:spacing w:after="325" w:line="256" w:lineRule="auto"/>
        <w:rPr>
          <w:rFonts w:ascii="Calibri" w:eastAsia="Calibri" w:hAnsi="Calibri" w:cs="Calibri"/>
          <w:color w:val="000000"/>
          <w:kern w:val="0"/>
          <w:szCs w:val="24"/>
          <w:lang w:eastAsia="fr-FR"/>
          <w14:ligatures w14:val="none"/>
        </w:rPr>
      </w:pPr>
    </w:p>
    <w:p w14:paraId="52CD8643" w14:textId="77777777" w:rsidR="007453B7" w:rsidRPr="007453B7" w:rsidRDefault="007453B7" w:rsidP="001A6216">
      <w:pPr>
        <w:spacing w:after="240" w:line="256" w:lineRule="auto"/>
        <w:ind w:right="37"/>
        <w:jc w:val="center"/>
        <w:rPr>
          <w:rFonts w:ascii="Calibri" w:eastAsia="Calibri" w:hAnsi="Calibri" w:cs="Calibri"/>
          <w:color w:val="000000"/>
          <w:kern w:val="0"/>
          <w:szCs w:val="24"/>
          <w:u w:val="single"/>
          <w:lang w:eastAsia="fr-FR"/>
          <w14:ligatures w14:val="none"/>
        </w:rPr>
      </w:pPr>
      <w:r w:rsidRPr="007453B7">
        <w:rPr>
          <w:rFonts w:ascii="Calibri" w:eastAsia="Calibri" w:hAnsi="Calibri" w:cs="Calibri"/>
          <w:b/>
          <w:i/>
          <w:color w:val="000000"/>
          <w:kern w:val="0"/>
          <w:sz w:val="40"/>
          <w:szCs w:val="40"/>
          <w:u w:val="single"/>
          <w:lang w:eastAsia="fr-FR"/>
          <w14:ligatures w14:val="none"/>
        </w:rPr>
        <w:t>MÉMOIRE DE 3</w:t>
      </w:r>
      <w:r w:rsidRPr="007453B7">
        <w:rPr>
          <w:rFonts w:ascii="Calibri" w:eastAsia="Calibri" w:hAnsi="Calibri" w:cs="Calibri"/>
          <w:b/>
          <w:i/>
          <w:color w:val="000000"/>
          <w:kern w:val="0"/>
          <w:sz w:val="40"/>
          <w:szCs w:val="40"/>
          <w:u w:val="single"/>
          <w:vertAlign w:val="superscript"/>
          <w:lang w:eastAsia="fr-FR"/>
          <w14:ligatures w14:val="none"/>
        </w:rPr>
        <w:t>ème</w:t>
      </w:r>
      <w:r w:rsidRPr="007453B7">
        <w:rPr>
          <w:rFonts w:ascii="Calibri" w:eastAsia="Calibri" w:hAnsi="Calibri" w:cs="Calibri"/>
          <w:b/>
          <w:i/>
          <w:color w:val="000000"/>
          <w:kern w:val="0"/>
          <w:sz w:val="40"/>
          <w:szCs w:val="40"/>
          <w:u w:val="single"/>
          <w:lang w:eastAsia="fr-FR"/>
          <w14:ligatures w14:val="none"/>
        </w:rPr>
        <w:t xml:space="preserve"> CYCLE </w:t>
      </w:r>
    </w:p>
    <w:p w14:paraId="31A4A91C" w14:textId="5DE2D545" w:rsidR="007453B7" w:rsidRPr="007453B7" w:rsidRDefault="007453B7" w:rsidP="001A6216">
      <w:pPr>
        <w:spacing w:after="146" w:line="252" w:lineRule="auto"/>
        <w:ind w:left="10" w:right="41"/>
        <w:jc w:val="center"/>
        <w:rPr>
          <w:rFonts w:ascii="Calibri" w:eastAsia="Calibri" w:hAnsi="Calibri" w:cs="Calibri"/>
          <w:color w:val="000000"/>
          <w:kern w:val="0"/>
          <w:szCs w:val="24"/>
          <w:lang w:eastAsia="fr-FR"/>
          <w14:ligatures w14:val="none"/>
        </w:rPr>
      </w:pPr>
      <w:r w:rsidRPr="007453B7">
        <w:rPr>
          <w:rFonts w:ascii="Calibri" w:eastAsia="Calibri" w:hAnsi="Calibri" w:cs="Calibri"/>
          <w:i/>
          <w:color w:val="000000"/>
          <w:kern w:val="0"/>
          <w:sz w:val="32"/>
          <w:szCs w:val="32"/>
          <w:lang w:eastAsia="fr-FR"/>
          <w14:ligatures w14:val="none"/>
        </w:rPr>
        <w:t>Présenté par</w:t>
      </w:r>
      <w:r w:rsidRPr="007453B7">
        <w:rPr>
          <w:rFonts w:ascii="Calibri" w:eastAsia="Calibri" w:hAnsi="Calibri" w:cs="Calibri"/>
          <w:color w:val="000000"/>
          <w:kern w:val="0"/>
          <w:sz w:val="40"/>
          <w:szCs w:val="40"/>
          <w:lang w:eastAsia="fr-FR"/>
          <w14:ligatures w14:val="none"/>
        </w:rPr>
        <w:t xml:space="preserve"> : </w:t>
      </w:r>
      <w:r w:rsidRPr="007453B7">
        <w:rPr>
          <w:rFonts w:ascii="Calibri" w:eastAsia="Calibri" w:hAnsi="Calibri" w:cs="Calibri"/>
          <w:b/>
          <w:color w:val="000000"/>
          <w:kern w:val="0"/>
          <w:sz w:val="36"/>
          <w:szCs w:val="36"/>
          <w:lang w:eastAsia="fr-FR"/>
          <w14:ligatures w14:val="none"/>
        </w:rPr>
        <w:t>M</w:t>
      </w:r>
      <w:r>
        <w:rPr>
          <w:rFonts w:ascii="Calibri" w:eastAsia="Calibri" w:hAnsi="Calibri" w:cs="Calibri"/>
          <w:b/>
          <w:color w:val="000000"/>
          <w:kern w:val="0"/>
          <w:sz w:val="36"/>
          <w:szCs w:val="36"/>
          <w:lang w:eastAsia="fr-FR"/>
          <w14:ligatures w14:val="none"/>
        </w:rPr>
        <w:t>r</w:t>
      </w:r>
      <w:r w:rsidRPr="007453B7">
        <w:rPr>
          <w:rFonts w:ascii="Calibri" w:eastAsia="Calibri" w:hAnsi="Calibri" w:cs="Calibri"/>
          <w:b/>
          <w:color w:val="000000"/>
          <w:kern w:val="0"/>
          <w:sz w:val="36"/>
          <w:szCs w:val="36"/>
          <w:lang w:eastAsia="fr-FR"/>
          <w14:ligatures w14:val="none"/>
        </w:rPr>
        <w:t xml:space="preserve"> </w:t>
      </w:r>
      <w:r>
        <w:rPr>
          <w:rFonts w:ascii="Calibri" w:eastAsia="Calibri" w:hAnsi="Calibri" w:cs="Calibri"/>
          <w:b/>
          <w:color w:val="000000"/>
          <w:kern w:val="0"/>
          <w:sz w:val="36"/>
          <w:szCs w:val="36"/>
          <w:lang w:eastAsia="fr-FR"/>
          <w14:ligatures w14:val="none"/>
        </w:rPr>
        <w:t>IARIMANE Hervé</w:t>
      </w:r>
    </w:p>
    <w:p w14:paraId="14F858D0" w14:textId="77777777" w:rsidR="007453B7" w:rsidRPr="007453B7" w:rsidRDefault="007453B7" w:rsidP="001A6216">
      <w:pPr>
        <w:spacing w:after="0" w:line="256" w:lineRule="auto"/>
        <w:ind w:left="202"/>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 w:val="36"/>
          <w:szCs w:val="36"/>
          <w:lang w:eastAsia="fr-FR"/>
          <w14:ligatures w14:val="none"/>
        </w:rPr>
        <w:t xml:space="preserve">POUR L’OBTENTION DU DIPLÔME D'INGÉNIEUR DES EAUX </w:t>
      </w:r>
    </w:p>
    <w:p w14:paraId="1673DB89" w14:textId="77777777" w:rsidR="007453B7" w:rsidRPr="007453B7" w:rsidRDefault="007453B7" w:rsidP="001A6216">
      <w:pPr>
        <w:spacing w:after="195" w:line="252" w:lineRule="auto"/>
        <w:ind w:left="10" w:right="39"/>
        <w:jc w:val="center"/>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 w:val="36"/>
          <w:szCs w:val="36"/>
          <w:lang w:eastAsia="fr-FR"/>
          <w14:ligatures w14:val="none"/>
        </w:rPr>
        <w:t xml:space="preserve">ET FORETS </w:t>
      </w:r>
    </w:p>
    <w:p w14:paraId="75B9E48B" w14:textId="41C13816" w:rsidR="007453B7" w:rsidRPr="007453B7" w:rsidRDefault="007453B7" w:rsidP="001A6216">
      <w:pPr>
        <w:spacing w:after="0" w:line="256" w:lineRule="auto"/>
        <w:ind w:right="45"/>
        <w:jc w:val="center"/>
        <w:rPr>
          <w:rFonts w:ascii="Calibri" w:eastAsia="Calibri" w:hAnsi="Calibri" w:cs="Calibri"/>
          <w:color w:val="000000"/>
          <w:kern w:val="0"/>
          <w:sz w:val="36"/>
          <w:szCs w:val="36"/>
          <w:lang w:eastAsia="fr-FR"/>
          <w14:ligatures w14:val="none"/>
        </w:rPr>
      </w:pPr>
      <w:r w:rsidRPr="007453B7">
        <w:rPr>
          <w:rFonts w:ascii="Calibri" w:eastAsia="Calibri" w:hAnsi="Calibri" w:cs="Calibri"/>
          <w:b/>
          <w:color w:val="000000"/>
          <w:kern w:val="0"/>
          <w:sz w:val="36"/>
          <w:szCs w:val="36"/>
          <w:lang w:eastAsia="fr-FR"/>
          <w14:ligatures w14:val="none"/>
        </w:rPr>
        <w:t>OPTION :</w:t>
      </w:r>
      <w:r w:rsidRPr="007453B7">
        <w:rPr>
          <w:rFonts w:ascii="Calibri" w:eastAsia="Calibri" w:hAnsi="Calibri" w:cs="Calibri"/>
          <w:b/>
          <w:color w:val="000000"/>
          <w:kern w:val="0"/>
          <w:sz w:val="44"/>
          <w:szCs w:val="44"/>
          <w:lang w:eastAsia="fr-FR"/>
          <w14:ligatures w14:val="none"/>
        </w:rPr>
        <w:t xml:space="preserve"> </w:t>
      </w:r>
      <w:r w:rsidR="00736BCC" w:rsidRPr="00736BCC">
        <w:rPr>
          <w:rFonts w:ascii="Calibri" w:eastAsia="Calibri" w:hAnsi="Calibri" w:cs="Calibri"/>
          <w:b/>
          <w:bCs/>
          <w:color w:val="000000"/>
          <w:kern w:val="0"/>
          <w:sz w:val="36"/>
          <w:szCs w:val="36"/>
          <w:lang w:eastAsia="fr-FR"/>
          <w14:ligatures w14:val="none"/>
        </w:rPr>
        <w:t>GEOMATIQUE DES RESSOURCES</w:t>
      </w:r>
      <w:r w:rsidR="00033937">
        <w:rPr>
          <w:rFonts w:ascii="Calibri" w:eastAsia="Calibri" w:hAnsi="Calibri" w:cs="Calibri"/>
          <w:b/>
          <w:bCs/>
          <w:color w:val="000000"/>
          <w:kern w:val="0"/>
          <w:sz w:val="36"/>
          <w:szCs w:val="36"/>
          <w:lang w:eastAsia="fr-FR"/>
          <w14:ligatures w14:val="none"/>
        </w:rPr>
        <w:t xml:space="preserve"> </w:t>
      </w:r>
      <w:r w:rsidR="00736BCC" w:rsidRPr="00736BCC">
        <w:rPr>
          <w:rFonts w:ascii="Calibri" w:eastAsia="Calibri" w:hAnsi="Calibri" w:cs="Calibri"/>
          <w:b/>
          <w:bCs/>
          <w:color w:val="000000"/>
          <w:kern w:val="0"/>
          <w:sz w:val="36"/>
          <w:szCs w:val="36"/>
          <w:lang w:eastAsia="fr-FR"/>
          <w14:ligatures w14:val="none"/>
        </w:rPr>
        <w:t>NATURELLES.</w:t>
      </w:r>
    </w:p>
    <w:p w14:paraId="7781972A" w14:textId="739EE27A" w:rsidR="007453B7" w:rsidRPr="007453B7" w:rsidRDefault="007453B7" w:rsidP="001A6216">
      <w:pPr>
        <w:spacing w:after="394" w:line="256" w:lineRule="auto"/>
        <w:ind w:right="38"/>
        <w:jc w:val="center"/>
        <w:rPr>
          <w:rFonts w:ascii="Calibri" w:eastAsia="Calibri" w:hAnsi="Calibri" w:cs="Calibri"/>
          <w:color w:val="000000"/>
          <w:kern w:val="0"/>
          <w:szCs w:val="24"/>
          <w:lang w:eastAsia="fr-FR"/>
          <w14:ligatures w14:val="none"/>
        </w:rPr>
      </w:pPr>
      <w:r w:rsidRPr="007453B7">
        <w:rPr>
          <w:rFonts w:ascii="Calibri" w:eastAsia="Calibri" w:hAnsi="Calibri" w:cs="Calibri"/>
          <w:color w:val="000000"/>
          <w:kern w:val="0"/>
          <w:sz w:val="28"/>
          <w:szCs w:val="28"/>
          <w:lang w:eastAsia="fr-FR"/>
          <w14:ligatures w14:val="none"/>
        </w:rPr>
        <w:t xml:space="preserve">Soutenu publiquement le </w:t>
      </w:r>
      <w:r w:rsidR="0099594E">
        <w:rPr>
          <w:rFonts w:ascii="Calibri" w:eastAsia="Calibri" w:hAnsi="Calibri" w:cs="Calibri"/>
          <w:color w:val="000000"/>
          <w:kern w:val="0"/>
          <w:sz w:val="28"/>
          <w:szCs w:val="28"/>
          <w:lang w:eastAsia="fr-FR"/>
          <w14:ligatures w14:val="none"/>
        </w:rPr>
        <w:t xml:space="preserve">18 </w:t>
      </w:r>
      <w:r w:rsidRPr="007453B7">
        <w:rPr>
          <w:rFonts w:ascii="Calibri" w:eastAsia="Calibri" w:hAnsi="Calibri" w:cs="Calibri"/>
          <w:color w:val="000000"/>
          <w:kern w:val="0"/>
          <w:sz w:val="28"/>
          <w:szCs w:val="28"/>
          <w:lang w:eastAsia="fr-FR"/>
          <w14:ligatures w14:val="none"/>
        </w:rPr>
        <w:t>j</w:t>
      </w:r>
      <w:r w:rsidR="0071353F">
        <w:rPr>
          <w:rFonts w:ascii="Calibri" w:eastAsia="Calibri" w:hAnsi="Calibri" w:cs="Calibri"/>
          <w:color w:val="000000"/>
          <w:kern w:val="0"/>
          <w:sz w:val="28"/>
          <w:szCs w:val="28"/>
          <w:lang w:eastAsia="fr-FR"/>
          <w14:ligatures w14:val="none"/>
        </w:rPr>
        <w:t xml:space="preserve">uillet </w:t>
      </w:r>
      <w:r w:rsidRPr="007453B7">
        <w:rPr>
          <w:rFonts w:ascii="Calibri" w:eastAsia="Calibri" w:hAnsi="Calibri" w:cs="Calibri"/>
          <w:color w:val="000000"/>
          <w:kern w:val="0"/>
          <w:sz w:val="28"/>
          <w:szCs w:val="28"/>
          <w:lang w:eastAsia="fr-FR"/>
          <w14:ligatures w14:val="none"/>
        </w:rPr>
        <w:t xml:space="preserve">2024 à </w:t>
      </w:r>
      <w:r w:rsidR="0099594E">
        <w:rPr>
          <w:rFonts w:ascii="Calibri" w:eastAsia="Calibri" w:hAnsi="Calibri" w:cs="Calibri"/>
          <w:color w:val="000000"/>
          <w:kern w:val="0"/>
          <w:sz w:val="28"/>
          <w:szCs w:val="28"/>
          <w:lang w:eastAsia="fr-FR"/>
          <w14:ligatures w14:val="none"/>
        </w:rPr>
        <w:t>1</w:t>
      </w:r>
      <w:r w:rsidR="008A0E71">
        <w:rPr>
          <w:rFonts w:ascii="Calibri" w:eastAsia="Calibri" w:hAnsi="Calibri" w:cs="Calibri"/>
          <w:color w:val="000000"/>
          <w:kern w:val="0"/>
          <w:sz w:val="28"/>
          <w:szCs w:val="28"/>
          <w:lang w:eastAsia="fr-FR"/>
          <w14:ligatures w14:val="none"/>
        </w:rPr>
        <w:t>3</w:t>
      </w:r>
      <w:r w:rsidR="0071353F">
        <w:rPr>
          <w:rFonts w:ascii="Calibri" w:eastAsia="Calibri" w:hAnsi="Calibri" w:cs="Calibri"/>
          <w:color w:val="000000"/>
          <w:kern w:val="0"/>
          <w:sz w:val="28"/>
          <w:szCs w:val="28"/>
          <w:lang w:eastAsia="fr-FR"/>
          <w14:ligatures w14:val="none"/>
        </w:rPr>
        <w:t xml:space="preserve"> heure </w:t>
      </w:r>
      <w:r w:rsidRPr="007453B7">
        <w:rPr>
          <w:rFonts w:ascii="Calibri" w:eastAsia="Calibri" w:hAnsi="Calibri" w:cs="Calibri"/>
          <w:color w:val="000000"/>
          <w:kern w:val="0"/>
          <w:sz w:val="28"/>
          <w:szCs w:val="28"/>
          <w:lang w:eastAsia="fr-FR"/>
          <w14:ligatures w14:val="none"/>
        </w:rPr>
        <w:t xml:space="preserve">devant le jury : </w:t>
      </w:r>
    </w:p>
    <w:p w14:paraId="41910B09" w14:textId="77777777" w:rsidR="007453B7" w:rsidRPr="007453B7" w:rsidRDefault="007453B7" w:rsidP="001A6216">
      <w:pPr>
        <w:spacing w:after="0"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 w:val="36"/>
          <w:szCs w:val="36"/>
          <w:lang w:eastAsia="fr-FR"/>
          <w14:ligatures w14:val="none"/>
        </w:rPr>
        <w:t xml:space="preserve">MM : </w:t>
      </w:r>
    </w:p>
    <w:tbl>
      <w:tblPr>
        <w:tblW w:w="9162" w:type="dxa"/>
        <w:tblInd w:w="703" w:type="dxa"/>
        <w:tblLayout w:type="fixed"/>
        <w:tblLook w:val="0400" w:firstRow="0" w:lastRow="0" w:firstColumn="0" w:lastColumn="0" w:noHBand="0" w:noVBand="1"/>
      </w:tblPr>
      <w:tblGrid>
        <w:gridCol w:w="4030"/>
        <w:gridCol w:w="3259"/>
        <w:gridCol w:w="1873"/>
      </w:tblGrid>
      <w:tr w:rsidR="007453B7" w:rsidRPr="007453B7" w14:paraId="3166962F" w14:textId="77777777" w:rsidTr="0099594E">
        <w:trPr>
          <w:trHeight w:val="185"/>
        </w:trPr>
        <w:tc>
          <w:tcPr>
            <w:tcW w:w="4030" w:type="dxa"/>
            <w:hideMark/>
          </w:tcPr>
          <w:p w14:paraId="74613DF2" w14:textId="5BCB2F91"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 xml:space="preserve">Pr. </w:t>
            </w:r>
            <w:r w:rsidR="00817BA9">
              <w:rPr>
                <w:rFonts w:ascii="Calibri" w:eastAsia="Calibri" w:hAnsi="Calibri" w:cs="Calibri"/>
                <w:b/>
                <w:color w:val="000000"/>
                <w:kern w:val="0"/>
                <w:szCs w:val="24"/>
                <w:lang w:eastAsia="fr-FR"/>
                <w14:ligatures w14:val="none"/>
              </w:rPr>
              <w:t>BOUDERRAH M.</w:t>
            </w:r>
          </w:p>
        </w:tc>
        <w:tc>
          <w:tcPr>
            <w:tcW w:w="3259" w:type="dxa"/>
            <w:hideMark/>
          </w:tcPr>
          <w:p w14:paraId="51925969" w14:textId="77777777"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 xml:space="preserve">(E.N.F.I – Salé) </w:t>
            </w:r>
          </w:p>
        </w:tc>
        <w:tc>
          <w:tcPr>
            <w:tcW w:w="1873" w:type="dxa"/>
            <w:hideMark/>
          </w:tcPr>
          <w:p w14:paraId="767CEB94" w14:textId="77777777"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 xml:space="preserve">Président </w:t>
            </w:r>
          </w:p>
        </w:tc>
      </w:tr>
      <w:tr w:rsidR="007453B7" w:rsidRPr="007453B7" w14:paraId="48A547F5" w14:textId="77777777" w:rsidTr="0099594E">
        <w:trPr>
          <w:trHeight w:val="202"/>
        </w:trPr>
        <w:tc>
          <w:tcPr>
            <w:tcW w:w="4030" w:type="dxa"/>
            <w:hideMark/>
          </w:tcPr>
          <w:p w14:paraId="479C6802" w14:textId="281B7361"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Pr.</w:t>
            </w:r>
            <w:r w:rsidR="0071353F">
              <w:rPr>
                <w:rFonts w:ascii="Calibri" w:eastAsia="Calibri" w:hAnsi="Calibri" w:cs="Calibri"/>
                <w:b/>
                <w:color w:val="000000"/>
                <w:kern w:val="0"/>
                <w:szCs w:val="24"/>
                <w:lang w:eastAsia="fr-FR"/>
                <w14:ligatures w14:val="none"/>
              </w:rPr>
              <w:t xml:space="preserve"> </w:t>
            </w:r>
            <w:r w:rsidR="00817BA9">
              <w:rPr>
                <w:rFonts w:ascii="Calibri" w:eastAsia="Calibri" w:hAnsi="Calibri" w:cs="Calibri"/>
                <w:b/>
                <w:color w:val="000000"/>
                <w:kern w:val="0"/>
                <w:szCs w:val="24"/>
                <w:lang w:eastAsia="fr-FR"/>
                <w14:ligatures w14:val="none"/>
              </w:rPr>
              <w:t>MOUNIR F.</w:t>
            </w:r>
          </w:p>
        </w:tc>
        <w:tc>
          <w:tcPr>
            <w:tcW w:w="3259" w:type="dxa"/>
            <w:hideMark/>
          </w:tcPr>
          <w:p w14:paraId="564EF3E2" w14:textId="747454D5"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 xml:space="preserve">(E.N.F.I – Salé) </w:t>
            </w:r>
            <w:r w:rsidR="0071353F">
              <w:rPr>
                <w:rFonts w:ascii="Calibri" w:eastAsia="Calibri" w:hAnsi="Calibri" w:cs="Calibri"/>
                <w:b/>
                <w:color w:val="000000"/>
                <w:kern w:val="0"/>
                <w:szCs w:val="24"/>
                <w:lang w:eastAsia="fr-FR"/>
                <w14:ligatures w14:val="none"/>
              </w:rPr>
              <w:t xml:space="preserve"> </w:t>
            </w:r>
          </w:p>
        </w:tc>
        <w:tc>
          <w:tcPr>
            <w:tcW w:w="1873" w:type="dxa"/>
            <w:hideMark/>
          </w:tcPr>
          <w:p w14:paraId="2DEF192B" w14:textId="0CAEDB89"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 xml:space="preserve">Rapporteur </w:t>
            </w:r>
          </w:p>
        </w:tc>
      </w:tr>
      <w:tr w:rsidR="007453B7" w:rsidRPr="007453B7" w14:paraId="5B746F5F" w14:textId="77777777" w:rsidTr="0099594E">
        <w:trPr>
          <w:trHeight w:val="202"/>
        </w:trPr>
        <w:tc>
          <w:tcPr>
            <w:tcW w:w="4030" w:type="dxa"/>
            <w:hideMark/>
          </w:tcPr>
          <w:p w14:paraId="07C66AD5" w14:textId="52E9B4FE"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 xml:space="preserve">Pr. </w:t>
            </w:r>
            <w:r w:rsidR="00817BA9">
              <w:rPr>
                <w:rFonts w:ascii="Calibri" w:eastAsia="Calibri" w:hAnsi="Calibri" w:cs="Calibri"/>
                <w:b/>
                <w:color w:val="000000"/>
                <w:kern w:val="0"/>
                <w:szCs w:val="24"/>
                <w:lang w:eastAsia="fr-FR"/>
                <w14:ligatures w14:val="none"/>
              </w:rPr>
              <w:t>NAFIL K.</w:t>
            </w:r>
          </w:p>
        </w:tc>
        <w:tc>
          <w:tcPr>
            <w:tcW w:w="3259" w:type="dxa"/>
            <w:hideMark/>
          </w:tcPr>
          <w:p w14:paraId="61FD2546" w14:textId="310D1392"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(E</w:t>
            </w:r>
            <w:r w:rsidR="00817BA9">
              <w:rPr>
                <w:rFonts w:ascii="Calibri" w:eastAsia="Calibri" w:hAnsi="Calibri" w:cs="Calibri"/>
                <w:b/>
                <w:color w:val="000000"/>
                <w:kern w:val="0"/>
                <w:szCs w:val="24"/>
                <w:lang w:eastAsia="fr-FR"/>
                <w14:ligatures w14:val="none"/>
              </w:rPr>
              <w:t>NSIAS</w:t>
            </w:r>
            <w:r w:rsidRPr="007453B7">
              <w:rPr>
                <w:rFonts w:ascii="Calibri" w:eastAsia="Calibri" w:hAnsi="Calibri" w:cs="Calibri"/>
                <w:b/>
                <w:color w:val="000000"/>
                <w:kern w:val="0"/>
                <w:szCs w:val="24"/>
                <w:lang w:eastAsia="fr-FR"/>
                <w14:ligatures w14:val="none"/>
              </w:rPr>
              <w:t xml:space="preserve"> – </w:t>
            </w:r>
            <w:r w:rsidR="00817BA9">
              <w:rPr>
                <w:rFonts w:ascii="Calibri" w:eastAsia="Calibri" w:hAnsi="Calibri" w:cs="Calibri"/>
                <w:b/>
                <w:color w:val="000000"/>
                <w:kern w:val="0"/>
                <w:szCs w:val="24"/>
                <w:lang w:eastAsia="fr-FR"/>
                <w14:ligatures w14:val="none"/>
              </w:rPr>
              <w:t>Rabat</w:t>
            </w:r>
            <w:r w:rsidRPr="007453B7">
              <w:rPr>
                <w:rFonts w:ascii="Calibri" w:eastAsia="Calibri" w:hAnsi="Calibri" w:cs="Calibri"/>
                <w:b/>
                <w:color w:val="000000"/>
                <w:kern w:val="0"/>
                <w:szCs w:val="24"/>
                <w:lang w:eastAsia="fr-FR"/>
                <w14:ligatures w14:val="none"/>
              </w:rPr>
              <w:t xml:space="preserve">) </w:t>
            </w:r>
          </w:p>
        </w:tc>
        <w:tc>
          <w:tcPr>
            <w:tcW w:w="1873" w:type="dxa"/>
            <w:hideMark/>
          </w:tcPr>
          <w:p w14:paraId="478BDB9A" w14:textId="57103BEF" w:rsidR="007453B7" w:rsidRPr="007453B7" w:rsidRDefault="00817BA9" w:rsidP="001A6216">
            <w:pPr>
              <w:spacing w:after="156" w:line="256" w:lineRule="auto"/>
              <w:rPr>
                <w:rFonts w:ascii="Calibri" w:eastAsia="Calibri" w:hAnsi="Calibri" w:cs="Calibri"/>
                <w:color w:val="000000"/>
                <w:kern w:val="0"/>
                <w:szCs w:val="24"/>
                <w:lang w:eastAsia="fr-FR"/>
                <w14:ligatures w14:val="none"/>
              </w:rPr>
            </w:pPr>
            <w:r>
              <w:rPr>
                <w:rFonts w:ascii="Calibri" w:eastAsia="Calibri" w:hAnsi="Calibri" w:cs="Calibri"/>
                <w:b/>
                <w:color w:val="000000"/>
                <w:kern w:val="0"/>
                <w:szCs w:val="24"/>
                <w:lang w:eastAsia="fr-FR"/>
                <w14:ligatures w14:val="none"/>
              </w:rPr>
              <w:t>Co-r</w:t>
            </w:r>
            <w:r w:rsidR="007453B7" w:rsidRPr="007453B7">
              <w:rPr>
                <w:rFonts w:ascii="Calibri" w:eastAsia="Calibri" w:hAnsi="Calibri" w:cs="Calibri"/>
                <w:b/>
                <w:color w:val="000000"/>
                <w:kern w:val="0"/>
                <w:szCs w:val="24"/>
                <w:lang w:eastAsia="fr-FR"/>
                <w14:ligatures w14:val="none"/>
              </w:rPr>
              <w:t xml:space="preserve">apporteur </w:t>
            </w:r>
          </w:p>
        </w:tc>
      </w:tr>
      <w:tr w:rsidR="007453B7" w:rsidRPr="007453B7" w14:paraId="5BCC76BE" w14:textId="77777777" w:rsidTr="0099594E">
        <w:trPr>
          <w:trHeight w:val="201"/>
        </w:trPr>
        <w:tc>
          <w:tcPr>
            <w:tcW w:w="4030" w:type="dxa"/>
            <w:hideMark/>
          </w:tcPr>
          <w:p w14:paraId="361A0010" w14:textId="138CBFA9" w:rsidR="007453B7" w:rsidRDefault="00817BA9" w:rsidP="001A6216">
            <w:pPr>
              <w:spacing w:after="156" w:line="256" w:lineRule="auto"/>
              <w:rPr>
                <w:rFonts w:ascii="Calibri" w:eastAsia="Calibri" w:hAnsi="Calibri" w:cs="Calibri"/>
                <w:b/>
                <w:color w:val="000000"/>
                <w:kern w:val="0"/>
                <w:szCs w:val="24"/>
                <w:lang w:eastAsia="fr-FR"/>
                <w14:ligatures w14:val="none"/>
              </w:rPr>
            </w:pPr>
            <w:r>
              <w:rPr>
                <w:rFonts w:ascii="Calibri" w:eastAsia="Calibri" w:hAnsi="Calibri" w:cs="Calibri"/>
                <w:b/>
                <w:color w:val="000000"/>
                <w:kern w:val="0"/>
                <w:szCs w:val="24"/>
                <w:lang w:eastAsia="fr-FR"/>
                <w14:ligatures w14:val="none"/>
              </w:rPr>
              <w:t xml:space="preserve">Dr </w:t>
            </w:r>
            <w:r w:rsidR="00033486">
              <w:rPr>
                <w:rFonts w:ascii="Calibri" w:eastAsia="Calibri" w:hAnsi="Calibri" w:cs="Calibri"/>
                <w:b/>
                <w:color w:val="000000"/>
                <w:kern w:val="0"/>
                <w:szCs w:val="24"/>
                <w:lang w:eastAsia="fr-FR"/>
                <w14:ligatures w14:val="none"/>
              </w:rPr>
              <w:t>Najib M.</w:t>
            </w:r>
          </w:p>
          <w:p w14:paraId="1CE173D8" w14:textId="675EACD9" w:rsidR="0099594E" w:rsidRPr="007453B7" w:rsidRDefault="0099594E" w:rsidP="001A6216">
            <w:pPr>
              <w:spacing w:after="156" w:line="256" w:lineRule="auto"/>
              <w:rPr>
                <w:rFonts w:ascii="Calibri" w:eastAsia="Calibri" w:hAnsi="Calibri" w:cs="Calibri"/>
                <w:color w:val="000000"/>
                <w:kern w:val="0"/>
                <w:szCs w:val="24"/>
                <w:lang w:eastAsia="fr-FR"/>
                <w14:ligatures w14:val="none"/>
              </w:rPr>
            </w:pPr>
          </w:p>
        </w:tc>
        <w:tc>
          <w:tcPr>
            <w:tcW w:w="3259" w:type="dxa"/>
            <w:hideMark/>
          </w:tcPr>
          <w:p w14:paraId="1025E144" w14:textId="244E419A" w:rsidR="007453B7" w:rsidRPr="007453B7" w:rsidRDefault="007453B7" w:rsidP="001A6216">
            <w:pPr>
              <w:spacing w:after="156" w:line="256" w:lineRule="auto"/>
              <w:rPr>
                <w:rFonts w:ascii="Calibri" w:eastAsia="Calibri" w:hAnsi="Calibri" w:cs="Calibri"/>
                <w:color w:val="000000"/>
                <w:kern w:val="0"/>
                <w:szCs w:val="24"/>
                <w:lang w:eastAsia="fr-FR"/>
                <w14:ligatures w14:val="none"/>
              </w:rPr>
            </w:pPr>
            <w:r w:rsidRPr="007453B7">
              <w:rPr>
                <w:rFonts w:ascii="Calibri" w:eastAsia="Calibri" w:hAnsi="Calibri" w:cs="Calibri"/>
                <w:b/>
                <w:color w:val="000000"/>
                <w:kern w:val="0"/>
                <w:szCs w:val="24"/>
                <w:lang w:eastAsia="fr-FR"/>
                <w14:ligatures w14:val="none"/>
              </w:rPr>
              <w:t>(</w:t>
            </w:r>
            <w:r w:rsidR="0099594E">
              <w:rPr>
                <w:rFonts w:ascii="Calibri" w:eastAsia="Calibri" w:hAnsi="Calibri" w:cs="Calibri"/>
                <w:b/>
                <w:color w:val="000000"/>
                <w:kern w:val="0"/>
                <w:szCs w:val="24"/>
                <w:lang w:eastAsia="fr-FR"/>
                <w14:ligatures w14:val="none"/>
              </w:rPr>
              <w:t>CIRF</w:t>
            </w:r>
            <w:r w:rsidRPr="007453B7">
              <w:rPr>
                <w:rFonts w:ascii="Calibri" w:eastAsia="Calibri" w:hAnsi="Calibri" w:cs="Calibri"/>
                <w:b/>
                <w:color w:val="000000"/>
                <w:kern w:val="0"/>
                <w:szCs w:val="24"/>
                <w:lang w:eastAsia="fr-FR"/>
                <w14:ligatures w14:val="none"/>
              </w:rPr>
              <w:t xml:space="preserve">– Rabat) </w:t>
            </w:r>
          </w:p>
        </w:tc>
        <w:tc>
          <w:tcPr>
            <w:tcW w:w="1873" w:type="dxa"/>
            <w:hideMark/>
          </w:tcPr>
          <w:p w14:paraId="6BD947FD" w14:textId="77777777" w:rsidR="007453B7" w:rsidRDefault="0099594E" w:rsidP="001A6216">
            <w:pPr>
              <w:spacing w:after="156" w:line="256" w:lineRule="auto"/>
              <w:rPr>
                <w:rFonts w:ascii="Calibri" w:eastAsia="Calibri" w:hAnsi="Calibri" w:cs="Calibri"/>
                <w:b/>
                <w:color w:val="000000"/>
                <w:kern w:val="0"/>
                <w:szCs w:val="24"/>
                <w:lang w:eastAsia="fr-FR"/>
                <w14:ligatures w14:val="none"/>
              </w:rPr>
            </w:pPr>
            <w:r>
              <w:rPr>
                <w:rFonts w:ascii="Calibri" w:eastAsia="Calibri" w:hAnsi="Calibri" w:cs="Calibri"/>
                <w:b/>
                <w:color w:val="000000"/>
                <w:kern w:val="0"/>
                <w:szCs w:val="24"/>
                <w:lang w:eastAsia="fr-FR"/>
                <w14:ligatures w14:val="none"/>
              </w:rPr>
              <w:t>Co-r</w:t>
            </w:r>
            <w:r w:rsidRPr="007453B7">
              <w:rPr>
                <w:rFonts w:ascii="Calibri" w:eastAsia="Calibri" w:hAnsi="Calibri" w:cs="Calibri"/>
                <w:b/>
                <w:color w:val="000000"/>
                <w:kern w:val="0"/>
                <w:szCs w:val="24"/>
                <w:lang w:eastAsia="fr-FR"/>
                <w14:ligatures w14:val="none"/>
              </w:rPr>
              <w:t>apporteur</w:t>
            </w:r>
            <w:r w:rsidR="007453B7" w:rsidRPr="007453B7">
              <w:rPr>
                <w:rFonts w:ascii="Calibri" w:eastAsia="Calibri" w:hAnsi="Calibri" w:cs="Calibri"/>
                <w:b/>
                <w:color w:val="000000"/>
                <w:kern w:val="0"/>
                <w:szCs w:val="24"/>
                <w:lang w:eastAsia="fr-FR"/>
                <w14:ligatures w14:val="none"/>
              </w:rPr>
              <w:t xml:space="preserve"> </w:t>
            </w:r>
          </w:p>
          <w:p w14:paraId="183F9F3C" w14:textId="23D635C3" w:rsidR="0099594E" w:rsidRPr="007453B7" w:rsidRDefault="0099594E" w:rsidP="001A6216">
            <w:pPr>
              <w:spacing w:after="156" w:line="256" w:lineRule="auto"/>
              <w:rPr>
                <w:rFonts w:ascii="Calibri" w:eastAsia="Calibri" w:hAnsi="Calibri" w:cs="Calibri"/>
                <w:color w:val="000000"/>
                <w:kern w:val="0"/>
                <w:szCs w:val="24"/>
                <w:lang w:eastAsia="fr-FR"/>
                <w14:ligatures w14:val="none"/>
              </w:rPr>
            </w:pPr>
          </w:p>
        </w:tc>
      </w:tr>
      <w:tr w:rsidR="007453B7" w:rsidRPr="007453B7" w14:paraId="6B832905" w14:textId="77777777" w:rsidTr="0099594E">
        <w:trPr>
          <w:trHeight w:val="201"/>
        </w:trPr>
        <w:tc>
          <w:tcPr>
            <w:tcW w:w="4030" w:type="dxa"/>
          </w:tcPr>
          <w:p w14:paraId="4DF44ED5" w14:textId="5F49FA21" w:rsidR="007453B7" w:rsidRPr="0099594E" w:rsidRDefault="0099594E" w:rsidP="001A6216">
            <w:pPr>
              <w:spacing w:after="156" w:line="256" w:lineRule="auto"/>
              <w:rPr>
                <w:rFonts w:ascii="Calibri" w:eastAsia="Calibri" w:hAnsi="Calibri" w:cs="Calibri"/>
                <w:b/>
                <w:bCs/>
                <w:color w:val="000000"/>
                <w:kern w:val="0"/>
                <w:szCs w:val="24"/>
                <w:lang w:eastAsia="fr-FR"/>
                <w14:ligatures w14:val="none"/>
              </w:rPr>
            </w:pPr>
            <w:r w:rsidRPr="0099594E">
              <w:rPr>
                <w:rFonts w:ascii="Calibri" w:eastAsia="Calibri" w:hAnsi="Calibri" w:cs="Calibri"/>
                <w:b/>
                <w:bCs/>
                <w:color w:val="000000"/>
                <w:kern w:val="0"/>
                <w:szCs w:val="24"/>
                <w:lang w:eastAsia="fr-FR"/>
                <w14:ligatures w14:val="none"/>
              </w:rPr>
              <w:t>Mr FAOUZI B.</w:t>
            </w:r>
          </w:p>
        </w:tc>
        <w:tc>
          <w:tcPr>
            <w:tcW w:w="3259" w:type="dxa"/>
          </w:tcPr>
          <w:p w14:paraId="30812C3A" w14:textId="1C8E7595" w:rsidR="007453B7" w:rsidRPr="0099594E" w:rsidRDefault="0099594E" w:rsidP="001A6216">
            <w:pPr>
              <w:spacing w:after="156" w:line="256" w:lineRule="auto"/>
              <w:rPr>
                <w:rFonts w:ascii="Calibri" w:eastAsia="Calibri" w:hAnsi="Calibri" w:cs="Calibri"/>
                <w:b/>
                <w:bCs/>
                <w:color w:val="000000"/>
                <w:kern w:val="0"/>
                <w:szCs w:val="24"/>
                <w:lang w:eastAsia="fr-FR"/>
                <w14:ligatures w14:val="none"/>
              </w:rPr>
            </w:pPr>
            <w:r w:rsidRPr="0099594E">
              <w:rPr>
                <w:rFonts w:ascii="Calibri" w:eastAsia="Calibri" w:hAnsi="Calibri" w:cs="Calibri"/>
                <w:b/>
                <w:bCs/>
                <w:color w:val="000000"/>
                <w:kern w:val="0"/>
                <w:szCs w:val="24"/>
                <w:lang w:eastAsia="fr-FR"/>
                <w14:ligatures w14:val="none"/>
              </w:rPr>
              <w:t>(CIRF– Rabat)</w:t>
            </w:r>
          </w:p>
        </w:tc>
        <w:tc>
          <w:tcPr>
            <w:tcW w:w="1873" w:type="dxa"/>
          </w:tcPr>
          <w:p w14:paraId="668A87A8" w14:textId="2E19DA8F" w:rsidR="007453B7" w:rsidRPr="0099594E" w:rsidRDefault="0099594E" w:rsidP="001A6216">
            <w:pPr>
              <w:spacing w:after="156" w:line="256" w:lineRule="auto"/>
              <w:ind w:left="17"/>
              <w:rPr>
                <w:rFonts w:ascii="Calibri" w:eastAsia="Calibri" w:hAnsi="Calibri" w:cs="Calibri"/>
                <w:b/>
                <w:bCs/>
                <w:color w:val="000000"/>
                <w:kern w:val="0"/>
                <w:szCs w:val="24"/>
                <w:lang w:eastAsia="fr-FR"/>
                <w14:ligatures w14:val="none"/>
              </w:rPr>
            </w:pPr>
            <w:r w:rsidRPr="0099594E">
              <w:rPr>
                <w:rFonts w:ascii="Calibri" w:eastAsia="Calibri" w:hAnsi="Calibri" w:cs="Calibri"/>
                <w:b/>
                <w:bCs/>
                <w:color w:val="000000"/>
                <w:kern w:val="0"/>
                <w:szCs w:val="24"/>
                <w:lang w:eastAsia="fr-FR"/>
                <w14:ligatures w14:val="none"/>
              </w:rPr>
              <w:t>Examinateur</w:t>
            </w:r>
          </w:p>
        </w:tc>
      </w:tr>
      <w:tr w:rsidR="007453B7" w:rsidRPr="007453B7" w14:paraId="2450FDAB" w14:textId="77777777" w:rsidTr="0099594E">
        <w:trPr>
          <w:trHeight w:val="663"/>
        </w:trPr>
        <w:tc>
          <w:tcPr>
            <w:tcW w:w="4030" w:type="dxa"/>
          </w:tcPr>
          <w:p w14:paraId="21C9A1B9" w14:textId="37C643DD" w:rsidR="007453B7" w:rsidRPr="0099594E" w:rsidRDefault="0099594E" w:rsidP="001A6216">
            <w:pPr>
              <w:spacing w:after="156" w:line="256" w:lineRule="auto"/>
              <w:rPr>
                <w:rFonts w:ascii="Calibri" w:eastAsia="Calibri" w:hAnsi="Calibri" w:cs="Calibri"/>
                <w:b/>
                <w:bCs/>
                <w:color w:val="000000"/>
                <w:kern w:val="0"/>
                <w:szCs w:val="24"/>
                <w:lang w:eastAsia="fr-FR"/>
                <w14:ligatures w14:val="none"/>
              </w:rPr>
            </w:pPr>
            <w:r w:rsidRPr="0099594E">
              <w:rPr>
                <w:rFonts w:ascii="Calibri" w:eastAsia="Calibri" w:hAnsi="Calibri" w:cs="Calibri"/>
                <w:b/>
                <w:bCs/>
                <w:color w:val="000000"/>
                <w:kern w:val="0"/>
                <w:szCs w:val="24"/>
                <w:lang w:eastAsia="fr-FR"/>
                <w14:ligatures w14:val="none"/>
              </w:rPr>
              <w:t>Dr EZZINE H.</w:t>
            </w:r>
          </w:p>
        </w:tc>
        <w:tc>
          <w:tcPr>
            <w:tcW w:w="3259" w:type="dxa"/>
          </w:tcPr>
          <w:p w14:paraId="4F4E0841" w14:textId="75A25326" w:rsidR="007453B7" w:rsidRPr="0099594E" w:rsidRDefault="0099594E" w:rsidP="001A6216">
            <w:pPr>
              <w:spacing w:after="156" w:line="256" w:lineRule="auto"/>
              <w:ind w:left="31"/>
              <w:rPr>
                <w:rFonts w:ascii="Calibri" w:eastAsia="Calibri" w:hAnsi="Calibri" w:cs="Calibri"/>
                <w:b/>
                <w:bCs/>
                <w:color w:val="000000"/>
                <w:kern w:val="0"/>
                <w:szCs w:val="24"/>
                <w:lang w:eastAsia="fr-FR"/>
                <w14:ligatures w14:val="none"/>
              </w:rPr>
            </w:pPr>
            <w:r w:rsidRPr="0099594E">
              <w:rPr>
                <w:rFonts w:ascii="Calibri" w:eastAsia="Calibri" w:hAnsi="Calibri" w:cs="Calibri"/>
                <w:b/>
                <w:bCs/>
                <w:color w:val="000000"/>
                <w:kern w:val="0"/>
                <w:szCs w:val="24"/>
                <w:lang w:eastAsia="fr-FR"/>
                <w14:ligatures w14:val="none"/>
              </w:rPr>
              <w:t>(GID4DS)</w:t>
            </w:r>
          </w:p>
        </w:tc>
        <w:tc>
          <w:tcPr>
            <w:tcW w:w="1873" w:type="dxa"/>
          </w:tcPr>
          <w:p w14:paraId="7F9F7B7A" w14:textId="2D232432" w:rsidR="007453B7" w:rsidRPr="0099594E" w:rsidRDefault="0099594E" w:rsidP="001A6216">
            <w:pPr>
              <w:spacing w:after="156" w:line="256" w:lineRule="auto"/>
              <w:ind w:left="17"/>
              <w:rPr>
                <w:rFonts w:ascii="Calibri" w:eastAsia="Calibri" w:hAnsi="Calibri" w:cs="Calibri"/>
                <w:b/>
                <w:bCs/>
                <w:color w:val="000000"/>
                <w:kern w:val="0"/>
                <w:szCs w:val="24"/>
                <w:lang w:eastAsia="fr-FR"/>
                <w14:ligatures w14:val="none"/>
              </w:rPr>
            </w:pPr>
            <w:r w:rsidRPr="0099594E">
              <w:rPr>
                <w:rFonts w:ascii="Calibri" w:eastAsia="Calibri" w:hAnsi="Calibri" w:cs="Calibri"/>
                <w:b/>
                <w:bCs/>
                <w:color w:val="000000"/>
                <w:kern w:val="0"/>
                <w:szCs w:val="24"/>
                <w:lang w:eastAsia="fr-FR"/>
                <w14:ligatures w14:val="none"/>
              </w:rPr>
              <w:t>Examinateur</w:t>
            </w:r>
          </w:p>
        </w:tc>
      </w:tr>
    </w:tbl>
    <w:p w14:paraId="666CD641" w14:textId="77777777" w:rsidR="0099594E" w:rsidRDefault="0099594E" w:rsidP="001A6216">
      <w:pPr>
        <w:spacing w:after="3" w:line="256" w:lineRule="auto"/>
        <w:rPr>
          <w:rFonts w:ascii="Calibri" w:eastAsia="Calibri" w:hAnsi="Calibri" w:cs="Calibri"/>
          <w:b/>
          <w:color w:val="000000"/>
          <w:kern w:val="0"/>
          <w:sz w:val="22"/>
          <w:szCs w:val="20"/>
          <w:lang w:eastAsia="fr-FR"/>
          <w14:ligatures w14:val="none"/>
        </w:rPr>
      </w:pPr>
    </w:p>
    <w:p w14:paraId="457BC7F1" w14:textId="77777777" w:rsidR="00A57718" w:rsidRDefault="007453B7" w:rsidP="001A6216">
      <w:pPr>
        <w:spacing w:after="3" w:line="256" w:lineRule="auto"/>
        <w:rPr>
          <w:rFonts w:ascii="Calibri" w:eastAsia="Calibri" w:hAnsi="Calibri" w:cs="Calibri"/>
          <w:b/>
          <w:color w:val="000000"/>
          <w:kern w:val="0"/>
          <w:sz w:val="22"/>
          <w:szCs w:val="20"/>
          <w:lang w:eastAsia="fr-FR"/>
          <w14:ligatures w14:val="none"/>
        </w:rPr>
        <w:sectPr w:rsidR="00A57718" w:rsidSect="00864081">
          <w:headerReference w:type="default" r:id="rId9"/>
          <w:pgSz w:w="11906" w:h="16838"/>
          <w:pgMar w:top="1440" w:right="1378" w:bottom="1440" w:left="1416" w:header="720" w:footer="720" w:gutter="0"/>
          <w:pgNumType w:start="0"/>
          <w:cols w:space="720"/>
          <w:titlePg/>
          <w:docGrid w:linePitch="326"/>
        </w:sectPr>
      </w:pPr>
      <w:r w:rsidRPr="00066386">
        <w:rPr>
          <w:rFonts w:ascii="Calibri" w:eastAsia="Calibri" w:hAnsi="Calibri" w:cs="Calibri"/>
          <w:b/>
          <w:color w:val="000000"/>
          <w:kern w:val="0"/>
          <w:sz w:val="22"/>
          <w:szCs w:val="20"/>
          <w:lang w:eastAsia="fr-FR"/>
          <w14:ligatures w14:val="none"/>
        </w:rPr>
        <w:t>ENFI, BP : 511, Bd. Moulay Youssef, Tabriquet, Salé, Maroc - Tél : 0537861149, Fax : 0537862607</w:t>
      </w:r>
    </w:p>
    <w:p w14:paraId="36F0AE0E" w14:textId="38B240BE" w:rsidR="00094F02" w:rsidRDefault="00094F02" w:rsidP="001A6216">
      <w:pPr>
        <w:spacing w:after="3" w:line="256" w:lineRule="auto"/>
        <w:rPr>
          <w:rFonts w:ascii="Calibri" w:eastAsia="Calibri" w:hAnsi="Calibri" w:cs="Calibri"/>
          <w:b/>
          <w:color w:val="000000"/>
          <w:kern w:val="0"/>
          <w:sz w:val="22"/>
          <w:szCs w:val="20"/>
          <w:lang w:eastAsia="fr-FR"/>
          <w14:ligatures w14:val="none"/>
        </w:rPr>
      </w:pPr>
    </w:p>
    <w:p w14:paraId="296A8AD9" w14:textId="775D67CB" w:rsidR="00A57718" w:rsidRDefault="00A57718" w:rsidP="001A6216">
      <w:pPr>
        <w:spacing w:after="3" w:line="256" w:lineRule="auto"/>
        <w:rPr>
          <w:rFonts w:ascii="Calibri" w:eastAsia="Calibri" w:hAnsi="Calibri" w:cs="Calibri"/>
          <w:b/>
          <w:color w:val="000000"/>
          <w:kern w:val="0"/>
          <w:sz w:val="22"/>
          <w:szCs w:val="20"/>
          <w:lang w:eastAsia="fr-FR"/>
          <w14:ligatures w14:val="none"/>
        </w:rPr>
      </w:pPr>
    </w:p>
    <w:p w14:paraId="5563C317" w14:textId="6F403C5E" w:rsidR="00A57718" w:rsidRDefault="00A57718" w:rsidP="001A6216">
      <w:pPr>
        <w:spacing w:after="3" w:line="256" w:lineRule="auto"/>
        <w:rPr>
          <w:rFonts w:ascii="Calibri" w:eastAsia="Calibri" w:hAnsi="Calibri" w:cs="Calibri"/>
          <w:b/>
          <w:color w:val="000000"/>
          <w:kern w:val="0"/>
          <w:sz w:val="22"/>
          <w:szCs w:val="20"/>
          <w:lang w:eastAsia="fr-FR"/>
          <w14:ligatures w14:val="none"/>
        </w:rPr>
      </w:pPr>
    </w:p>
    <w:p w14:paraId="0E58DB63" w14:textId="01E5148C" w:rsidR="00A57718" w:rsidRDefault="00A57718" w:rsidP="001A6216">
      <w:pPr>
        <w:spacing w:after="3" w:line="256" w:lineRule="auto"/>
        <w:rPr>
          <w:rFonts w:ascii="Calibri" w:eastAsia="Calibri" w:hAnsi="Calibri" w:cs="Calibri"/>
          <w:b/>
          <w:color w:val="000000"/>
          <w:kern w:val="0"/>
          <w:sz w:val="22"/>
          <w:szCs w:val="20"/>
          <w:lang w:eastAsia="fr-FR"/>
          <w14:ligatures w14:val="none"/>
        </w:rPr>
      </w:pPr>
    </w:p>
    <w:p w14:paraId="4C51FF72" w14:textId="77777777" w:rsidR="00A57718" w:rsidRDefault="00A57718" w:rsidP="001A6216">
      <w:pPr>
        <w:spacing w:after="3" w:line="256" w:lineRule="auto"/>
        <w:rPr>
          <w:rFonts w:ascii="Calibri" w:eastAsia="Calibri" w:hAnsi="Calibri" w:cs="Calibri"/>
          <w:b/>
          <w:color w:val="000000"/>
          <w:kern w:val="0"/>
          <w:sz w:val="22"/>
          <w:szCs w:val="20"/>
          <w:lang w:eastAsia="fr-FR"/>
          <w14:ligatures w14:val="none"/>
        </w:rPr>
      </w:pPr>
    </w:p>
    <w:p w14:paraId="1B0D159B" w14:textId="77777777" w:rsidR="00094F02" w:rsidRPr="00CE0B7E" w:rsidRDefault="00094F02" w:rsidP="00094F02">
      <w:pPr>
        <w:jc w:val="center"/>
        <w:rPr>
          <w:b/>
          <w:bCs/>
        </w:rPr>
      </w:pPr>
      <w:r w:rsidRPr="00CE0B7E">
        <w:rPr>
          <w:b/>
          <w:bCs/>
        </w:rPr>
        <w:t>Dédicaces</w:t>
      </w:r>
    </w:p>
    <w:p w14:paraId="60028B56" w14:textId="77777777" w:rsidR="00094F02" w:rsidRPr="00CE0B7E" w:rsidRDefault="00094F02" w:rsidP="00094F02">
      <w:pPr>
        <w:jc w:val="center"/>
        <w:rPr>
          <w:i/>
          <w:iCs/>
        </w:rPr>
      </w:pPr>
      <w:r w:rsidRPr="00CE0B7E">
        <w:rPr>
          <w:i/>
          <w:iCs/>
        </w:rPr>
        <w:t>Je remercie Dieu, notre Seigneur tout-puissant, de m'avoir accordé la santé, la volonté et le désir d'accomplir ce travail.</w:t>
      </w:r>
    </w:p>
    <w:p w14:paraId="5CA84CA4" w14:textId="77777777" w:rsidR="00094F02" w:rsidRPr="00CE0B7E" w:rsidRDefault="00094F02" w:rsidP="00094F02">
      <w:pPr>
        <w:jc w:val="center"/>
        <w:rPr>
          <w:i/>
          <w:iCs/>
        </w:rPr>
      </w:pPr>
      <w:r w:rsidRPr="00CE0B7E">
        <w:rPr>
          <w:i/>
          <w:iCs/>
        </w:rPr>
        <w:t>À mes très chers parents, ALBERTIN et RASOANIVO ADELINE, source inépuisable d'amour et d'affection, pour le sacrifice et les efforts considérables qu'ils ont consentis pour mon éducation et ma formation. Que le Très-Haut les préserve, leur accorde une très bonne santé, une longue vie et tout le bonheur qu'ils méritent.</w:t>
      </w:r>
    </w:p>
    <w:p w14:paraId="3F9106B8" w14:textId="77777777" w:rsidR="00094F02" w:rsidRPr="00CE0B7E" w:rsidRDefault="00094F02" w:rsidP="00094F02">
      <w:pPr>
        <w:jc w:val="center"/>
        <w:rPr>
          <w:i/>
          <w:iCs/>
        </w:rPr>
      </w:pPr>
      <w:r w:rsidRPr="00CE0B7E">
        <w:rPr>
          <w:i/>
          <w:iCs/>
        </w:rPr>
        <w:t>À ma sœur, NESTINE MARIE SOA, en témoignage de notre fraternité sans égale et de notre amour infini.</w:t>
      </w:r>
    </w:p>
    <w:p w14:paraId="39BBA433" w14:textId="77777777" w:rsidR="00094F02" w:rsidRPr="00CE0B7E" w:rsidRDefault="00094F02" w:rsidP="00094F02">
      <w:pPr>
        <w:jc w:val="center"/>
        <w:rPr>
          <w:i/>
          <w:iCs/>
        </w:rPr>
      </w:pPr>
      <w:r w:rsidRPr="00CE0B7E">
        <w:rPr>
          <w:i/>
          <w:iCs/>
        </w:rPr>
        <w:t xml:space="preserve">À ma famille : </w:t>
      </w:r>
      <w:r>
        <w:rPr>
          <w:i/>
          <w:iCs/>
        </w:rPr>
        <w:t xml:space="preserve">JOSIA, </w:t>
      </w:r>
      <w:r w:rsidRPr="00CE0B7E">
        <w:rPr>
          <w:i/>
          <w:iCs/>
        </w:rPr>
        <w:t>LILY, WINDY et YORAM, en témoignage de notre amitié très forte.</w:t>
      </w:r>
    </w:p>
    <w:p w14:paraId="6E970CD2" w14:textId="77777777" w:rsidR="00094F02" w:rsidRPr="00CE0B7E" w:rsidRDefault="00094F02" w:rsidP="00094F02">
      <w:pPr>
        <w:jc w:val="center"/>
        <w:rPr>
          <w:i/>
          <w:iCs/>
        </w:rPr>
      </w:pPr>
      <w:r w:rsidRPr="00CE0B7E">
        <w:rPr>
          <w:i/>
          <w:iCs/>
        </w:rPr>
        <w:t>À tous les membres de nos familles.</w:t>
      </w:r>
    </w:p>
    <w:p w14:paraId="33D3BB64" w14:textId="77777777" w:rsidR="00094F02" w:rsidRPr="00CE0B7E" w:rsidRDefault="00094F02" w:rsidP="00094F02">
      <w:pPr>
        <w:jc w:val="center"/>
        <w:rPr>
          <w:i/>
          <w:iCs/>
        </w:rPr>
      </w:pPr>
      <w:r w:rsidRPr="00CE0B7E">
        <w:rPr>
          <w:i/>
          <w:iCs/>
        </w:rPr>
        <w:t xml:space="preserve">À tous mes amis et collègues de la </w:t>
      </w:r>
      <w:r>
        <w:rPr>
          <w:i/>
          <w:iCs/>
        </w:rPr>
        <w:t>5</w:t>
      </w:r>
      <w:r w:rsidRPr="00CE0B7E">
        <w:rPr>
          <w:i/>
          <w:iCs/>
        </w:rPr>
        <w:t>3ème Promotion de l'ENFI.</w:t>
      </w:r>
    </w:p>
    <w:p w14:paraId="5CC8C2C5" w14:textId="77777777" w:rsidR="00094F02" w:rsidRPr="00CE0B7E" w:rsidRDefault="00094F02" w:rsidP="00094F02">
      <w:pPr>
        <w:jc w:val="center"/>
        <w:rPr>
          <w:i/>
          <w:iCs/>
        </w:rPr>
      </w:pPr>
      <w:r w:rsidRPr="00CE0B7E">
        <w:rPr>
          <w:i/>
          <w:iCs/>
        </w:rPr>
        <w:t>A mes compatriotes.</w:t>
      </w:r>
    </w:p>
    <w:p w14:paraId="1CE4D86F" w14:textId="77777777" w:rsidR="00094F02" w:rsidRPr="00CE0B7E" w:rsidRDefault="00094F02" w:rsidP="00094F02">
      <w:pPr>
        <w:jc w:val="center"/>
        <w:rPr>
          <w:i/>
          <w:iCs/>
        </w:rPr>
      </w:pPr>
      <w:r w:rsidRPr="00CE0B7E">
        <w:rPr>
          <w:i/>
          <w:iCs/>
        </w:rPr>
        <w:t>À tous ceux qui me sont chers.</w:t>
      </w:r>
    </w:p>
    <w:p w14:paraId="124FDE23" w14:textId="77777777" w:rsidR="00094F02" w:rsidRPr="00CE0B7E" w:rsidRDefault="00094F02" w:rsidP="00094F02">
      <w:pPr>
        <w:jc w:val="center"/>
        <w:rPr>
          <w:i/>
          <w:iCs/>
        </w:rPr>
      </w:pPr>
      <w:r w:rsidRPr="00CE0B7E">
        <w:rPr>
          <w:i/>
          <w:iCs/>
        </w:rPr>
        <w:t>Je dédie ce travail.</w:t>
      </w:r>
    </w:p>
    <w:p w14:paraId="1D09A6F4" w14:textId="4A5231D7" w:rsidR="00094F02" w:rsidRDefault="00094F02" w:rsidP="00094F02"/>
    <w:p w14:paraId="4E4EEE61" w14:textId="451BE0F2" w:rsidR="00094F02" w:rsidRDefault="00094F02" w:rsidP="00094F02"/>
    <w:p w14:paraId="5991785B" w14:textId="3CC33019" w:rsidR="00094F02" w:rsidRDefault="00094F02" w:rsidP="00094F02"/>
    <w:p w14:paraId="2718FE48" w14:textId="04DFE9C6" w:rsidR="00094F02" w:rsidRDefault="00094F02" w:rsidP="00094F02"/>
    <w:p w14:paraId="1D180DB3" w14:textId="3ED24B6B" w:rsidR="00094F02" w:rsidRDefault="00094F02" w:rsidP="00094F02"/>
    <w:p w14:paraId="24A414F9" w14:textId="45C56AC6" w:rsidR="00094F02" w:rsidRDefault="00094F02" w:rsidP="00094F02"/>
    <w:p w14:paraId="419E115C" w14:textId="680CD1AF" w:rsidR="00094F02" w:rsidRDefault="00094F02" w:rsidP="00094F02"/>
    <w:p w14:paraId="4ED5098E" w14:textId="5DDC6467" w:rsidR="00094F02" w:rsidRDefault="00094F02" w:rsidP="00094F02"/>
    <w:p w14:paraId="6B0498C2" w14:textId="4ED3E463" w:rsidR="00094F02" w:rsidRDefault="0085662B" w:rsidP="0085662B">
      <w:pPr>
        <w:pStyle w:val="Heading1"/>
        <w:numPr>
          <w:ilvl w:val="0"/>
          <w:numId w:val="0"/>
        </w:numPr>
        <w:ind w:left="360"/>
      </w:pPr>
      <w:bookmarkStart w:id="1" w:name="_Toc171515323"/>
      <w:r>
        <w:lastRenderedPageBreak/>
        <w:t>Remerciement</w:t>
      </w:r>
      <w:bookmarkEnd w:id="1"/>
    </w:p>
    <w:p w14:paraId="7E599A04" w14:textId="409D52F4" w:rsidR="0085662B" w:rsidRDefault="0085662B" w:rsidP="0085662B">
      <w:r>
        <w:t>Au terme de ce travail, je désire exprimer mes vifs remerciements et exprimer toute ma gratitude envers toutes les personnes qui ont contribué, de près ou de loin, à la réalisation de ce mémoire de fin d'études.</w:t>
      </w:r>
    </w:p>
    <w:p w14:paraId="326B99B7" w14:textId="6E8421AC" w:rsidR="0085662B" w:rsidRDefault="0085662B" w:rsidP="0085662B">
      <w:r>
        <w:t>Je tiens à remercier en premier lieu le professeur Mounir F., mon encadrant principal, pour m'avoir proposé ce sujet. Sa confiance, sa disponibilité constante, ainsi que la grande qualité de ses conseils scientifiques ont été des atouts précieux. Sa rigueur et ses critiques constructives m'ont permis de progresser dans des conditions optimales.</w:t>
      </w:r>
    </w:p>
    <w:p w14:paraId="1CF3F3FA" w14:textId="5E0CA4D1" w:rsidR="0085662B" w:rsidRDefault="0085662B" w:rsidP="0085662B">
      <w:r>
        <w:t>Mes sincères remerciements vont également à mes coencadrants, Monsieur Rabhi Amar, Monsieur Najib Magri, Monsieur Faouzi Bathaoui, et Monsieur Abdeslam Mezgueldi. Leurs remarques directives, leur humanité et leur aide constante ont été d'un grand soutien. Grâce à leur expertise, leurs encouragements et leur disponibilité, j'ai pu appréhender les différents aspects de ce projet avec confiance et efficacité. Leur accompagnement m'a permis de surmonter les défis rencontrés et de mener à bien ce travail.</w:t>
      </w:r>
    </w:p>
    <w:p w14:paraId="55E3835A" w14:textId="5F9E0CD0" w:rsidR="0085662B" w:rsidRDefault="0085662B" w:rsidP="0085662B">
      <w:r>
        <w:t>Je tiens également à exprimer ma profonde reconnaissance à Monsieur Nafil</w:t>
      </w:r>
      <w:r w:rsidR="00BC2A1D">
        <w:t xml:space="preserve"> Khalid</w:t>
      </w:r>
      <w:r>
        <w:t xml:space="preserve">, dont le cours </w:t>
      </w:r>
      <w:r w:rsidR="00D24D55">
        <w:t xml:space="preserve">qu’il m’a donnée en système d’information et </w:t>
      </w:r>
      <w:r>
        <w:t>en programmation m'a non seulement doté des compétences nécessaires, mais m'a aussi donné le courage de choisir ce sujet. Ses remarques et son encouragement ont été déterminants pour la réussite de ce mémoire.</w:t>
      </w:r>
    </w:p>
    <w:p w14:paraId="556DE09E" w14:textId="040B4D33" w:rsidR="0085662B" w:rsidRDefault="0085662B" w:rsidP="0085662B">
      <w:r>
        <w:t>À tous ceux qui, d'une manière ou d'une autre, ont apporté leur aide, leur soutien ou leurs suggestions, je vous adresse mes remerciements les plus chaleureux.</w:t>
      </w:r>
    </w:p>
    <w:p w14:paraId="1656A800" w14:textId="77777777" w:rsidR="00094F02" w:rsidRDefault="00094F02" w:rsidP="00094F02"/>
    <w:p w14:paraId="3DAF9DFE" w14:textId="7BC57230" w:rsidR="00094F02" w:rsidRPr="00CE0B7E" w:rsidRDefault="00094F02" w:rsidP="001A6216">
      <w:pPr>
        <w:spacing w:after="3" w:line="256" w:lineRule="auto"/>
        <w:rPr>
          <w:rFonts w:ascii="Calibri" w:eastAsia="Calibri" w:hAnsi="Calibri" w:cs="Calibri"/>
          <w:b/>
          <w:color w:val="000000"/>
          <w:kern w:val="0"/>
          <w:sz w:val="22"/>
          <w:szCs w:val="20"/>
          <w:lang w:eastAsia="fr-FR"/>
          <w14:ligatures w14:val="none"/>
        </w:rPr>
        <w:sectPr w:rsidR="00094F02" w:rsidRPr="00CE0B7E">
          <w:pgSz w:w="11906" w:h="16838"/>
          <w:pgMar w:top="1440" w:right="1378" w:bottom="1440" w:left="1416" w:header="720" w:footer="720" w:gutter="0"/>
          <w:pgNumType w:start="1"/>
          <w:cols w:space="720"/>
        </w:sectPr>
      </w:pPr>
    </w:p>
    <w:p w14:paraId="31BE2D2C" w14:textId="2949ADAF" w:rsidR="000A51EA" w:rsidRPr="000A51EA" w:rsidRDefault="00BE3675" w:rsidP="001A6216">
      <w:pPr>
        <w:pStyle w:val="Heading1"/>
        <w:numPr>
          <w:ilvl w:val="0"/>
          <w:numId w:val="0"/>
        </w:numPr>
        <w:ind w:left="360"/>
      </w:pPr>
      <w:bookmarkStart w:id="2" w:name="_Toc171515324"/>
      <w:r w:rsidRPr="000A51EA">
        <w:lastRenderedPageBreak/>
        <w:t>RESUME</w:t>
      </w:r>
      <w:bookmarkEnd w:id="2"/>
    </w:p>
    <w:p w14:paraId="60E763F9" w14:textId="49082957" w:rsidR="0084052D" w:rsidRPr="0084052D" w:rsidRDefault="0084052D" w:rsidP="001A6216">
      <w:pPr>
        <w:tabs>
          <w:tab w:val="left" w:pos="249"/>
        </w:tabs>
        <w:ind w:firstLine="567"/>
        <w:rPr>
          <w:kern w:val="0"/>
          <w:szCs w:val="24"/>
          <w14:ligatures w14:val="none"/>
        </w:rPr>
      </w:pPr>
      <w:r w:rsidRPr="0084052D">
        <w:rPr>
          <w:kern w:val="0"/>
          <w:szCs w:val="24"/>
          <w14:ligatures w14:val="none"/>
        </w:rPr>
        <w:t xml:space="preserve">Les gestionnaires forestiers font face à un problème d’accès </w:t>
      </w:r>
      <w:r w:rsidR="0043345D" w:rsidRPr="0084052D">
        <w:rPr>
          <w:kern w:val="0"/>
          <w:szCs w:val="24"/>
          <w14:ligatures w14:val="none"/>
        </w:rPr>
        <w:t xml:space="preserve">aux </w:t>
      </w:r>
      <w:r w:rsidR="0043345D">
        <w:rPr>
          <w:kern w:val="0"/>
          <w:szCs w:val="24"/>
          <w14:ligatures w14:val="none"/>
        </w:rPr>
        <w:t>bons tarifs</w:t>
      </w:r>
      <w:r w:rsidRPr="0084052D">
        <w:rPr>
          <w:kern w:val="0"/>
          <w:szCs w:val="24"/>
          <w14:ligatures w14:val="none"/>
        </w:rPr>
        <w:t xml:space="preserve"> de cubage de bois et de rendement des lièges, souvent obsolètes ou non adaptés aux zones concernées. Pour remédier à ce problème, le recours aux systèmes d'information géographique (SIG) est devenu essentiel, voire obligatoire, pour faciliter l’accès à ces tarifs</w:t>
      </w:r>
      <w:r w:rsidR="00401172">
        <w:rPr>
          <w:kern w:val="0"/>
          <w:szCs w:val="24"/>
          <w14:ligatures w14:val="none"/>
        </w:rPr>
        <w:t xml:space="preserve"> de cubage</w:t>
      </w:r>
      <w:r w:rsidRPr="0084052D">
        <w:rPr>
          <w:kern w:val="0"/>
          <w:szCs w:val="24"/>
          <w14:ligatures w14:val="none"/>
        </w:rPr>
        <w:t>.</w:t>
      </w:r>
    </w:p>
    <w:p w14:paraId="2F906B38" w14:textId="7DD1B0A7" w:rsidR="0084052D" w:rsidRDefault="0084052D" w:rsidP="001A6216">
      <w:pPr>
        <w:tabs>
          <w:tab w:val="left" w:pos="249"/>
        </w:tabs>
        <w:ind w:firstLine="567"/>
        <w:rPr>
          <w:kern w:val="0"/>
          <w:szCs w:val="24"/>
          <w14:ligatures w14:val="none"/>
        </w:rPr>
      </w:pPr>
      <w:r w:rsidRPr="0084052D">
        <w:rPr>
          <w:kern w:val="0"/>
          <w:szCs w:val="24"/>
          <w14:ligatures w14:val="none"/>
        </w:rPr>
        <w:t>C'est dans ce contexte que s'inscrit le présent travail, résultat d'une coopération scientifique entre le Centre Innovation, Recherche et Formation</w:t>
      </w:r>
      <w:r w:rsidR="001A6216">
        <w:rPr>
          <w:kern w:val="0"/>
          <w:szCs w:val="24"/>
          <w14:ligatures w14:val="none"/>
        </w:rPr>
        <w:t xml:space="preserve"> (</w:t>
      </w:r>
      <w:r w:rsidR="001A6216" w:rsidRPr="0084052D">
        <w:rPr>
          <w:kern w:val="0"/>
          <w:szCs w:val="24"/>
          <w14:ligatures w14:val="none"/>
        </w:rPr>
        <w:t>CIRF</w:t>
      </w:r>
      <w:r w:rsidRPr="0084052D">
        <w:rPr>
          <w:kern w:val="0"/>
          <w:szCs w:val="24"/>
          <w14:ligatures w14:val="none"/>
        </w:rPr>
        <w:t xml:space="preserve">) </w:t>
      </w:r>
      <w:r w:rsidR="001A6216" w:rsidRPr="0084052D">
        <w:rPr>
          <w:kern w:val="0"/>
          <w:szCs w:val="24"/>
          <w14:ligatures w14:val="none"/>
        </w:rPr>
        <w:t>et l’École</w:t>
      </w:r>
      <w:r w:rsidRPr="0084052D">
        <w:rPr>
          <w:kern w:val="0"/>
          <w:szCs w:val="24"/>
          <w14:ligatures w14:val="none"/>
        </w:rPr>
        <w:t xml:space="preserve"> Nationale Forestière d'Ingénieurs</w:t>
      </w:r>
      <w:r w:rsidR="001A6216">
        <w:rPr>
          <w:kern w:val="0"/>
          <w:szCs w:val="24"/>
          <w14:ligatures w14:val="none"/>
        </w:rPr>
        <w:t xml:space="preserve"> (</w:t>
      </w:r>
      <w:r w:rsidR="001A6216" w:rsidRPr="0084052D">
        <w:rPr>
          <w:kern w:val="0"/>
          <w:szCs w:val="24"/>
          <w14:ligatures w14:val="none"/>
        </w:rPr>
        <w:t>ENFI</w:t>
      </w:r>
      <w:r w:rsidRPr="0084052D">
        <w:rPr>
          <w:kern w:val="0"/>
          <w:szCs w:val="24"/>
          <w14:ligatures w14:val="none"/>
        </w:rPr>
        <w:t>). Il vise à mettre en place un système d'information géographique de type client-serveur pour structurer les tarifs de cubage de bois et de rendement de liège dans les forêts aménagées. Un test a été effectué sur la forêt de la Maamora</w:t>
      </w:r>
      <w:r w:rsidR="007E5FAC">
        <w:rPr>
          <w:kern w:val="0"/>
          <w:szCs w:val="24"/>
          <w14:ligatures w14:val="none"/>
        </w:rPr>
        <w:t>.</w:t>
      </w:r>
      <w:r w:rsidRPr="0084052D">
        <w:rPr>
          <w:kern w:val="0"/>
          <w:szCs w:val="24"/>
          <w14:ligatures w14:val="none"/>
        </w:rPr>
        <w:t xml:space="preserve"> </w:t>
      </w:r>
      <w:r w:rsidR="007E5FAC">
        <w:rPr>
          <w:kern w:val="0"/>
          <w:szCs w:val="24"/>
          <w14:ligatures w14:val="none"/>
        </w:rPr>
        <w:t xml:space="preserve">Ce système a pour </w:t>
      </w:r>
      <w:r w:rsidRPr="0084052D">
        <w:rPr>
          <w:kern w:val="0"/>
          <w:szCs w:val="24"/>
          <w14:ligatures w14:val="none"/>
        </w:rPr>
        <w:t xml:space="preserve">objectifs </w:t>
      </w:r>
      <w:r w:rsidR="007E5FAC">
        <w:rPr>
          <w:kern w:val="0"/>
          <w:szCs w:val="24"/>
          <w14:ligatures w14:val="none"/>
        </w:rPr>
        <w:t>de</w:t>
      </w:r>
      <w:r w:rsidR="001A6216" w:rsidRPr="0084052D">
        <w:rPr>
          <w:kern w:val="0"/>
          <w:szCs w:val="24"/>
          <w14:ligatures w14:val="none"/>
        </w:rPr>
        <w:t xml:space="preserve"> :</w:t>
      </w:r>
    </w:p>
    <w:p w14:paraId="1D64D187" w14:textId="1A3E0C44" w:rsidR="0084052D" w:rsidRPr="001A6216" w:rsidRDefault="0084052D" w:rsidP="004C0410">
      <w:pPr>
        <w:pStyle w:val="ListParagraph"/>
        <w:numPr>
          <w:ilvl w:val="0"/>
          <w:numId w:val="51"/>
        </w:numPr>
        <w:tabs>
          <w:tab w:val="left" w:pos="249"/>
        </w:tabs>
        <w:rPr>
          <w:kern w:val="0"/>
          <w:szCs w:val="24"/>
          <w14:ligatures w14:val="none"/>
        </w:rPr>
      </w:pPr>
      <w:r w:rsidRPr="001A6216">
        <w:rPr>
          <w:kern w:val="0"/>
          <w:szCs w:val="24"/>
          <w14:ligatures w14:val="none"/>
        </w:rPr>
        <w:t xml:space="preserve">Faciliter l'accès aux tarifs de cubage de bois et de rendement des lièges </w:t>
      </w:r>
      <w:r w:rsidR="007E5FAC">
        <w:rPr>
          <w:kern w:val="0"/>
          <w:szCs w:val="24"/>
          <w14:ligatures w14:val="none"/>
        </w:rPr>
        <w:t>par</w:t>
      </w:r>
      <w:r w:rsidRPr="001A6216">
        <w:rPr>
          <w:kern w:val="0"/>
          <w:szCs w:val="24"/>
          <w14:ligatures w14:val="none"/>
        </w:rPr>
        <w:t xml:space="preserve"> les utilisateurs ;</w:t>
      </w:r>
    </w:p>
    <w:p w14:paraId="1F452DDF" w14:textId="77777777" w:rsidR="0084052D" w:rsidRPr="001A6216" w:rsidRDefault="0084052D" w:rsidP="004C0410">
      <w:pPr>
        <w:pStyle w:val="ListParagraph"/>
        <w:numPr>
          <w:ilvl w:val="0"/>
          <w:numId w:val="51"/>
        </w:numPr>
        <w:tabs>
          <w:tab w:val="left" w:pos="249"/>
        </w:tabs>
        <w:rPr>
          <w:kern w:val="0"/>
          <w:szCs w:val="24"/>
          <w14:ligatures w14:val="none"/>
        </w:rPr>
      </w:pPr>
      <w:r w:rsidRPr="001A6216">
        <w:rPr>
          <w:kern w:val="0"/>
          <w:szCs w:val="24"/>
          <w14:ligatures w14:val="none"/>
        </w:rPr>
        <w:t>Simplifier l’inventaire au sein des parcelles forestières et permettre d'estimer directement, via le système, le volume de bois ou le rendement de liège en utilisant le tarif correspondant à la zone concernée ;</w:t>
      </w:r>
    </w:p>
    <w:p w14:paraId="0236C353" w14:textId="6EA8BC93" w:rsidR="0084052D" w:rsidRPr="001A6216" w:rsidRDefault="0084052D" w:rsidP="004C0410">
      <w:pPr>
        <w:pStyle w:val="ListParagraph"/>
        <w:numPr>
          <w:ilvl w:val="0"/>
          <w:numId w:val="51"/>
        </w:numPr>
        <w:tabs>
          <w:tab w:val="left" w:pos="249"/>
        </w:tabs>
        <w:rPr>
          <w:kern w:val="0"/>
          <w:szCs w:val="24"/>
          <w14:ligatures w14:val="none"/>
        </w:rPr>
      </w:pPr>
      <w:r w:rsidRPr="001A6216">
        <w:rPr>
          <w:kern w:val="0"/>
          <w:szCs w:val="24"/>
          <w14:ligatures w14:val="none"/>
        </w:rPr>
        <w:t>Visualiser les ressources forestières à travers une cartographie dynamique.</w:t>
      </w:r>
    </w:p>
    <w:p w14:paraId="54E4F5E1" w14:textId="1A72BEC3" w:rsidR="0084052D" w:rsidRPr="0084052D" w:rsidRDefault="0084052D" w:rsidP="001A6216">
      <w:pPr>
        <w:tabs>
          <w:tab w:val="left" w:pos="249"/>
        </w:tabs>
        <w:ind w:firstLine="567"/>
        <w:rPr>
          <w:kern w:val="0"/>
          <w:szCs w:val="24"/>
          <w14:ligatures w14:val="none"/>
        </w:rPr>
      </w:pPr>
      <w:r w:rsidRPr="0084052D">
        <w:rPr>
          <w:kern w:val="0"/>
          <w:szCs w:val="24"/>
          <w14:ligatures w14:val="none"/>
        </w:rPr>
        <w:t>Pour le développement du système d'information, la méthode orientée objet et le processus unifié (Unified Process) ont été adopté</w:t>
      </w:r>
      <w:r w:rsidR="001A6216">
        <w:rPr>
          <w:kern w:val="0"/>
          <w:szCs w:val="24"/>
          <w14:ligatures w14:val="none"/>
        </w:rPr>
        <w:t>s</w:t>
      </w:r>
      <w:r w:rsidRPr="0084052D">
        <w:rPr>
          <w:kern w:val="0"/>
          <w:szCs w:val="24"/>
          <w14:ligatures w14:val="none"/>
        </w:rPr>
        <w:t xml:space="preserve"> comme approche de conception et de développement. Cette méthode est découpée en plusieurs phases : une phase d'analyse, dans laquelle nous avons recensé l'ensemble des informations de base ; une phase de conception, où nous avons élaboré les différents modèles nécessaires ; et une phase de réalisation, au cours de laquelle nous avons développé et mis en œuvre le système.</w:t>
      </w:r>
    </w:p>
    <w:p w14:paraId="61F91940" w14:textId="5EBA0679" w:rsidR="0084052D" w:rsidRPr="0084052D" w:rsidRDefault="0084052D" w:rsidP="001A6216">
      <w:pPr>
        <w:tabs>
          <w:tab w:val="left" w:pos="249"/>
        </w:tabs>
        <w:ind w:firstLine="567"/>
        <w:rPr>
          <w:kern w:val="0"/>
          <w:szCs w:val="24"/>
          <w14:ligatures w14:val="none"/>
        </w:rPr>
      </w:pPr>
      <w:r w:rsidRPr="0084052D">
        <w:rPr>
          <w:kern w:val="0"/>
          <w:szCs w:val="24"/>
          <w14:ligatures w14:val="none"/>
        </w:rPr>
        <w:t>Nous avons utilisé le serveur de bases de données PostgreSQL, un serveur cartographique GeoServer, le langage de programmation Python, et le langage de modélisation UML.</w:t>
      </w:r>
    </w:p>
    <w:p w14:paraId="2625FB7B" w14:textId="4EBB2914" w:rsidR="00BE3675" w:rsidRDefault="0084052D" w:rsidP="001A6216">
      <w:pPr>
        <w:tabs>
          <w:tab w:val="left" w:pos="249"/>
        </w:tabs>
        <w:ind w:firstLine="567"/>
        <w:rPr>
          <w:kern w:val="0"/>
          <w:szCs w:val="24"/>
          <w14:ligatures w14:val="none"/>
        </w:rPr>
      </w:pPr>
      <w:r w:rsidRPr="0084052D">
        <w:rPr>
          <w:kern w:val="0"/>
          <w:szCs w:val="24"/>
          <w14:ligatures w14:val="none"/>
        </w:rPr>
        <w:t>Le résultat de ce travail est un système d'information en ligne avec une interface ergonomique, permettant de gérer les tarifs de cubage de bois et de rendement des lièges. L'interface utilisateur permet de saisir les données d’entrée et d</w:t>
      </w:r>
      <w:r w:rsidR="00A70AAA">
        <w:rPr>
          <w:kern w:val="0"/>
          <w:szCs w:val="24"/>
          <w14:ligatures w14:val="none"/>
        </w:rPr>
        <w:t>’est</w:t>
      </w:r>
      <w:r w:rsidR="00185629">
        <w:rPr>
          <w:kern w:val="0"/>
          <w:szCs w:val="24"/>
          <w14:ligatures w14:val="none"/>
        </w:rPr>
        <w:t>imer</w:t>
      </w:r>
      <w:r w:rsidRPr="0084052D">
        <w:rPr>
          <w:kern w:val="0"/>
          <w:szCs w:val="24"/>
          <w14:ligatures w14:val="none"/>
        </w:rPr>
        <w:t xml:space="preserve"> le rendement du liège ou le volume de bois par arbre individuel ou pour un peuplement, en fonction des tarifs de cubage de la zone concernée.</w:t>
      </w:r>
    </w:p>
    <w:p w14:paraId="6B46FA76" w14:textId="19B7402F" w:rsidR="00786E75" w:rsidRDefault="000A51EA" w:rsidP="001A6216">
      <w:pPr>
        <w:tabs>
          <w:tab w:val="left" w:pos="249"/>
        </w:tabs>
        <w:ind w:firstLine="567"/>
        <w:rPr>
          <w:kern w:val="0"/>
          <w:szCs w:val="24"/>
          <w14:ligatures w14:val="none"/>
        </w:rPr>
      </w:pPr>
      <w:r w:rsidRPr="00786E75">
        <w:rPr>
          <w:b/>
          <w:bCs/>
          <w:kern w:val="0"/>
          <w:szCs w:val="24"/>
          <w14:ligatures w14:val="none"/>
        </w:rPr>
        <w:t>Mots-clés :</w:t>
      </w:r>
      <w:r w:rsidR="0084052D" w:rsidRPr="0084052D">
        <w:t xml:space="preserve"> </w:t>
      </w:r>
      <w:r w:rsidR="0084052D" w:rsidRPr="0084052D">
        <w:rPr>
          <w:kern w:val="0"/>
          <w:szCs w:val="24"/>
          <w14:ligatures w14:val="none"/>
        </w:rPr>
        <w:t>Tarif de cubage, SIG-Web, structuration, volume de bois, liège</w:t>
      </w:r>
    </w:p>
    <w:p w14:paraId="2559BC77" w14:textId="4181FEB9" w:rsidR="00786E75" w:rsidRPr="001A6216" w:rsidRDefault="00BE3675" w:rsidP="001A6216">
      <w:pPr>
        <w:pStyle w:val="Heading1"/>
        <w:numPr>
          <w:ilvl w:val="0"/>
          <w:numId w:val="0"/>
        </w:numPr>
        <w:ind w:left="360" w:firstLine="567"/>
        <w:rPr>
          <w:lang w:val="en-US"/>
        </w:rPr>
      </w:pPr>
      <w:bookmarkStart w:id="3" w:name="_Toc171515325"/>
      <w:r w:rsidRPr="001A6216">
        <w:rPr>
          <w:lang w:val="en-US"/>
        </w:rPr>
        <w:lastRenderedPageBreak/>
        <w:t>ABSTRACT</w:t>
      </w:r>
      <w:bookmarkEnd w:id="3"/>
    </w:p>
    <w:p w14:paraId="724D9F9D" w14:textId="28A9D468" w:rsidR="00491011" w:rsidRPr="001A6216" w:rsidRDefault="00491011" w:rsidP="001A6216">
      <w:pPr>
        <w:tabs>
          <w:tab w:val="left" w:pos="249"/>
        </w:tabs>
        <w:spacing w:before="240"/>
        <w:ind w:firstLine="567"/>
        <w:rPr>
          <w:kern w:val="0"/>
          <w:szCs w:val="24"/>
          <w:lang w:val="en-US"/>
          <w14:ligatures w14:val="none"/>
        </w:rPr>
      </w:pPr>
      <w:r w:rsidRPr="001A6216">
        <w:rPr>
          <w:kern w:val="0"/>
          <w:szCs w:val="24"/>
          <w:lang w:val="en-US"/>
          <w14:ligatures w14:val="none"/>
        </w:rPr>
        <w:t>Forest managers often face challenges accessing up-to-date or region-specific cubic volume rates and cork yield rates. To address this issue, the use of Geographic Information Systems (GIS) has become essential, even mandatory, to facilitate access to these cubic volume rates.</w:t>
      </w:r>
    </w:p>
    <w:p w14:paraId="1389E007" w14:textId="1CC038C0" w:rsidR="00A70AAA" w:rsidRDefault="00491011" w:rsidP="00A70AAA">
      <w:pPr>
        <w:tabs>
          <w:tab w:val="left" w:pos="249"/>
        </w:tabs>
        <w:spacing w:before="240"/>
        <w:ind w:firstLine="567"/>
        <w:rPr>
          <w:kern w:val="0"/>
          <w:szCs w:val="24"/>
          <w:lang w:val="en-US"/>
          <w14:ligatures w14:val="none"/>
        </w:rPr>
      </w:pPr>
      <w:r w:rsidRPr="001A6216">
        <w:rPr>
          <w:kern w:val="0"/>
          <w:szCs w:val="24"/>
          <w:lang w:val="en-US"/>
          <w14:ligatures w14:val="none"/>
        </w:rPr>
        <w:t>This project, a result of collaboration between the Center for Innovation, Research, and Training (CIRF) and the National School of Forestry Engineers (ENFI), aims to establish a client-server Geographic Information System (GIS) to structure cubic volume rates for timber and cork yield in managed forests. A test was conducted in the Maamora forest</w:t>
      </w:r>
      <w:r w:rsidR="00A70AAA">
        <w:rPr>
          <w:kern w:val="0"/>
          <w:szCs w:val="24"/>
          <w:lang w:val="en-US"/>
          <w14:ligatures w14:val="none"/>
        </w:rPr>
        <w:t xml:space="preserve">. </w:t>
      </w:r>
      <w:r w:rsidR="00A70AAA" w:rsidRPr="00A70AAA">
        <w:rPr>
          <w:kern w:val="0"/>
          <w:szCs w:val="24"/>
          <w:lang w:val="en-US"/>
          <w14:ligatures w14:val="none"/>
        </w:rPr>
        <w:t>The purpose of this system is to:</w:t>
      </w:r>
    </w:p>
    <w:p w14:paraId="798A570D" w14:textId="77777777" w:rsidR="00A70AAA" w:rsidRDefault="00491011" w:rsidP="004C0410">
      <w:pPr>
        <w:pStyle w:val="ListParagraph"/>
        <w:numPr>
          <w:ilvl w:val="0"/>
          <w:numId w:val="57"/>
        </w:numPr>
        <w:tabs>
          <w:tab w:val="left" w:pos="249"/>
        </w:tabs>
        <w:spacing w:before="240"/>
        <w:rPr>
          <w:kern w:val="0"/>
          <w:szCs w:val="24"/>
          <w:lang w:val="en-US"/>
          <w14:ligatures w14:val="none"/>
        </w:rPr>
      </w:pPr>
      <w:r w:rsidRPr="00A70AAA">
        <w:rPr>
          <w:kern w:val="0"/>
          <w:szCs w:val="24"/>
          <w:lang w:val="en-US"/>
          <w14:ligatures w14:val="none"/>
        </w:rPr>
        <w:t>Facilitate access to cubic volume rates for timber and cork yield for users.</w:t>
      </w:r>
    </w:p>
    <w:p w14:paraId="56237823" w14:textId="77777777" w:rsidR="00A70AAA" w:rsidRDefault="00491011" w:rsidP="004C0410">
      <w:pPr>
        <w:pStyle w:val="ListParagraph"/>
        <w:numPr>
          <w:ilvl w:val="0"/>
          <w:numId w:val="57"/>
        </w:numPr>
        <w:tabs>
          <w:tab w:val="left" w:pos="249"/>
        </w:tabs>
        <w:spacing w:before="240"/>
        <w:rPr>
          <w:kern w:val="0"/>
          <w:szCs w:val="24"/>
          <w:lang w:val="en-US"/>
          <w14:ligatures w14:val="none"/>
        </w:rPr>
      </w:pPr>
      <w:r w:rsidRPr="00A70AAA">
        <w:rPr>
          <w:kern w:val="0"/>
          <w:szCs w:val="24"/>
          <w:lang w:val="en-US"/>
          <w14:ligatures w14:val="none"/>
        </w:rPr>
        <w:t>Simplify inventory within forest plots and enable direct estimation of timber volume or cork yield using the corresponding rates for the specific area.</w:t>
      </w:r>
    </w:p>
    <w:p w14:paraId="02E34A43" w14:textId="5C41749C" w:rsidR="00491011" w:rsidRPr="00A70AAA" w:rsidRDefault="00491011" w:rsidP="004C0410">
      <w:pPr>
        <w:pStyle w:val="ListParagraph"/>
        <w:numPr>
          <w:ilvl w:val="0"/>
          <w:numId w:val="57"/>
        </w:numPr>
        <w:tabs>
          <w:tab w:val="left" w:pos="249"/>
        </w:tabs>
        <w:spacing w:before="240"/>
        <w:rPr>
          <w:kern w:val="0"/>
          <w:szCs w:val="24"/>
          <w:lang w:val="en-US"/>
          <w14:ligatures w14:val="none"/>
        </w:rPr>
      </w:pPr>
      <w:r w:rsidRPr="00A70AAA">
        <w:rPr>
          <w:kern w:val="0"/>
          <w:szCs w:val="24"/>
          <w:lang w:val="en-US"/>
          <w14:ligatures w14:val="none"/>
        </w:rPr>
        <w:t>Visualize forest resources through dynamic mapping.</w:t>
      </w:r>
    </w:p>
    <w:p w14:paraId="1AD8E380" w14:textId="6757AEC8" w:rsidR="00491011" w:rsidRPr="001A6216" w:rsidRDefault="00491011" w:rsidP="001A6216">
      <w:pPr>
        <w:tabs>
          <w:tab w:val="left" w:pos="249"/>
        </w:tabs>
        <w:spacing w:before="240"/>
        <w:ind w:firstLine="567"/>
        <w:rPr>
          <w:kern w:val="0"/>
          <w:szCs w:val="24"/>
          <w:lang w:val="en-US"/>
          <w14:ligatures w14:val="none"/>
        </w:rPr>
      </w:pPr>
      <w:r w:rsidRPr="001A6216">
        <w:rPr>
          <w:kern w:val="0"/>
          <w:szCs w:val="24"/>
          <w:lang w:val="en-US"/>
          <w14:ligatures w14:val="none"/>
        </w:rPr>
        <w:t xml:space="preserve">For the development of the information system, an object-oriented approach and the Unified Process methodology were adopted for design and development. This method involves several </w:t>
      </w:r>
      <w:r w:rsidR="00C770BD" w:rsidRPr="001A6216">
        <w:rPr>
          <w:kern w:val="0"/>
          <w:szCs w:val="24"/>
          <w:lang w:val="en-US"/>
          <w14:ligatures w14:val="none"/>
        </w:rPr>
        <w:t>phases:</w:t>
      </w:r>
      <w:r w:rsidRPr="001A6216">
        <w:rPr>
          <w:kern w:val="0"/>
          <w:szCs w:val="24"/>
          <w:lang w:val="en-US"/>
          <w14:ligatures w14:val="none"/>
        </w:rPr>
        <w:t xml:space="preserve"> an analysis phase to collect basic information, a design phase to develop necessary models, and an implementation phase to develop and deploy the system.</w:t>
      </w:r>
    </w:p>
    <w:p w14:paraId="4C80F5B7" w14:textId="5C94A12E" w:rsidR="00491011" w:rsidRPr="001A6216" w:rsidRDefault="00491011" w:rsidP="001A6216">
      <w:pPr>
        <w:tabs>
          <w:tab w:val="left" w:pos="249"/>
        </w:tabs>
        <w:spacing w:before="240"/>
        <w:ind w:firstLine="567"/>
        <w:rPr>
          <w:kern w:val="0"/>
          <w:szCs w:val="24"/>
          <w:lang w:val="en-US"/>
          <w14:ligatures w14:val="none"/>
        </w:rPr>
      </w:pPr>
      <w:r w:rsidRPr="001A6216">
        <w:rPr>
          <w:kern w:val="0"/>
          <w:szCs w:val="24"/>
          <w:lang w:val="en-US"/>
          <w14:ligatures w14:val="none"/>
        </w:rPr>
        <w:t xml:space="preserve">The system utilizes PostgreSQL as the database server, GeoServer as the mapping server, Python </w:t>
      </w:r>
      <w:r w:rsidR="00C770BD">
        <w:rPr>
          <w:kern w:val="0"/>
          <w:szCs w:val="24"/>
          <w:lang w:val="en-US"/>
          <w14:ligatures w14:val="none"/>
        </w:rPr>
        <w:t xml:space="preserve">and JavaScript </w:t>
      </w:r>
      <w:r w:rsidRPr="001A6216">
        <w:rPr>
          <w:kern w:val="0"/>
          <w:szCs w:val="24"/>
          <w:lang w:val="en-US"/>
          <w14:ligatures w14:val="none"/>
        </w:rPr>
        <w:t xml:space="preserve">as the programming language, and UML as the modeling language. </w:t>
      </w:r>
    </w:p>
    <w:p w14:paraId="5F2D0C9D" w14:textId="03094789" w:rsidR="00491011" w:rsidRPr="001A6216" w:rsidRDefault="00491011" w:rsidP="001A6216">
      <w:pPr>
        <w:tabs>
          <w:tab w:val="left" w:pos="249"/>
        </w:tabs>
        <w:spacing w:before="240"/>
        <w:ind w:firstLine="567"/>
        <w:rPr>
          <w:kern w:val="0"/>
          <w:szCs w:val="24"/>
          <w:lang w:val="en-US"/>
          <w14:ligatures w14:val="none"/>
        </w:rPr>
      </w:pPr>
      <w:r w:rsidRPr="001A6216">
        <w:rPr>
          <w:kern w:val="0"/>
          <w:szCs w:val="24"/>
          <w:lang w:val="en-US"/>
          <w14:ligatures w14:val="none"/>
        </w:rPr>
        <w:t>The outcome is an online information system with a user-friendly interface, enabling management of cubic volume rates for timber and cork yield. The user interface allows input of data and calculation of cork yield or timber volume per individual tree or stand, based on the cubic volume rates of the specific area.</w:t>
      </w:r>
    </w:p>
    <w:p w14:paraId="5229BDA5" w14:textId="69EEE372" w:rsidR="00491011" w:rsidRPr="001A6216" w:rsidRDefault="00C770BD" w:rsidP="001A6216">
      <w:pPr>
        <w:tabs>
          <w:tab w:val="left" w:pos="249"/>
        </w:tabs>
        <w:spacing w:before="240"/>
        <w:ind w:firstLine="567"/>
        <w:rPr>
          <w:kern w:val="0"/>
          <w:szCs w:val="24"/>
          <w:lang w:val="en-US"/>
          <w14:ligatures w14:val="none"/>
        </w:rPr>
      </w:pPr>
      <w:r w:rsidRPr="001A6216">
        <w:rPr>
          <w:b/>
          <w:bCs/>
          <w:kern w:val="0"/>
          <w:szCs w:val="24"/>
          <w:lang w:val="en-US"/>
          <w14:ligatures w14:val="none"/>
        </w:rPr>
        <w:t>Keywords:</w:t>
      </w:r>
      <w:r w:rsidR="00491011" w:rsidRPr="001A6216">
        <w:rPr>
          <w:kern w:val="0"/>
          <w:szCs w:val="24"/>
          <w:lang w:val="en-US"/>
          <w14:ligatures w14:val="none"/>
        </w:rPr>
        <w:t xml:space="preserve"> Cubic volume rates, Web GIS, structuring, timber volume, cork yield</w:t>
      </w:r>
    </w:p>
    <w:p w14:paraId="265D3AFC" w14:textId="0B68319A" w:rsidR="00491011" w:rsidRDefault="00491011" w:rsidP="001A6216">
      <w:pPr>
        <w:tabs>
          <w:tab w:val="left" w:pos="249"/>
        </w:tabs>
        <w:spacing w:before="240"/>
        <w:ind w:firstLine="567"/>
        <w:rPr>
          <w:kern w:val="0"/>
          <w:szCs w:val="24"/>
          <w:lang w:val="en-US"/>
          <w14:ligatures w14:val="none"/>
        </w:rPr>
      </w:pPr>
    </w:p>
    <w:p w14:paraId="1D0853CA" w14:textId="77777777" w:rsidR="006B3A75" w:rsidRDefault="006B3A75" w:rsidP="006B3A75">
      <w:pPr>
        <w:pStyle w:val="Heading1"/>
        <w:numPr>
          <w:ilvl w:val="0"/>
          <w:numId w:val="0"/>
        </w:numPr>
        <w:rPr>
          <w:lang w:val="en-US"/>
        </w:rPr>
      </w:pPr>
    </w:p>
    <w:p w14:paraId="769F1CF2" w14:textId="1F4D331E" w:rsidR="00E30CFE" w:rsidRPr="00E30CFE" w:rsidRDefault="006B3A75" w:rsidP="00E30CFE">
      <w:pPr>
        <w:pStyle w:val="Heading1"/>
        <w:numPr>
          <w:ilvl w:val="0"/>
          <w:numId w:val="0"/>
        </w:numPr>
        <w:rPr>
          <w:lang w:val="en-US"/>
        </w:rPr>
      </w:pPr>
      <w:bookmarkStart w:id="4" w:name="_Toc171515326"/>
      <w:r w:rsidRPr="006B3A75">
        <w:rPr>
          <w:lang w:val="en-US"/>
        </w:rPr>
        <w:t>ملخص</w:t>
      </w:r>
      <w:bookmarkEnd w:id="4"/>
    </w:p>
    <w:p w14:paraId="517379D4" w14:textId="602DF79F" w:rsidR="00285934" w:rsidRPr="00285934" w:rsidRDefault="00285934" w:rsidP="00285934">
      <w:pPr>
        <w:tabs>
          <w:tab w:val="left" w:pos="249"/>
        </w:tabs>
        <w:spacing w:before="240"/>
        <w:jc w:val="right"/>
        <w:rPr>
          <w:rFonts w:cs="Arial"/>
          <w:kern w:val="0"/>
          <w:szCs w:val="24"/>
          <w:lang w:val="en-US"/>
          <w14:ligatures w14:val="none"/>
        </w:rPr>
      </w:pPr>
      <w:r w:rsidRPr="00285934">
        <w:rPr>
          <w:rFonts w:cs="Arial"/>
          <w:kern w:val="0"/>
          <w:szCs w:val="24"/>
          <w:rtl/>
          <w:lang w:val="en-US"/>
          <w14:ligatures w14:val="none"/>
        </w:rPr>
        <w:t>يواجه مديرو الغابات مشكلة في الوصول إلى أسعار الجداول الصحيحة لأخشاب الغابات وإنتاج الفلين، والتي غالبًا ما تكون قديمة أو غير مناسبة للمناطق المعنية. لمعالجة هذه المشكلة، أصبح اللجوء إلى نظم المعلومات الجغرافية أمرًا ضروريًا، بل إلزاميًا، لتسهيل الوصول إلى هذه الأسعار</w:t>
      </w:r>
      <w:r w:rsidR="00503D21">
        <w:rPr>
          <w:rFonts w:cs="Arial" w:hint="cs"/>
          <w:kern w:val="0"/>
          <w:szCs w:val="24"/>
          <w:rtl/>
          <w:lang w:val="en-US"/>
          <w14:ligatures w14:val="none"/>
        </w:rPr>
        <w:t>.</w:t>
      </w:r>
    </w:p>
    <w:p w14:paraId="14DEA9D8" w14:textId="3BF791E0" w:rsidR="00285934" w:rsidRPr="00285934" w:rsidRDefault="00285934" w:rsidP="00285934">
      <w:pPr>
        <w:tabs>
          <w:tab w:val="left" w:pos="249"/>
        </w:tabs>
        <w:spacing w:before="240"/>
        <w:jc w:val="right"/>
        <w:rPr>
          <w:rFonts w:cs="Arial"/>
          <w:kern w:val="0"/>
          <w:szCs w:val="24"/>
          <w:rtl/>
          <w:lang w:val="en-US" w:bidi="ar-MA"/>
          <w14:ligatures w14:val="none"/>
        </w:rPr>
      </w:pPr>
      <w:r w:rsidRPr="00285934">
        <w:rPr>
          <w:rFonts w:cs="Arial"/>
          <w:kern w:val="0"/>
          <w:szCs w:val="24"/>
          <w:rtl/>
          <w:lang w:val="en-US"/>
          <w14:ligatures w14:val="none"/>
        </w:rPr>
        <w:t xml:space="preserve">في هذا السياق يأتي هذا العمل، وهو نتيجة تعاون علمي بين مركز الابتكار والبحث والتدريب </w:t>
      </w:r>
      <w:r w:rsidR="00503D21" w:rsidRPr="00285934">
        <w:rPr>
          <w:rFonts w:cs="Arial"/>
          <w:kern w:val="0"/>
          <w:szCs w:val="24"/>
          <w:rtl/>
          <w:lang w:val="en-US"/>
          <w14:ligatures w14:val="none"/>
        </w:rPr>
        <w:t>و</w:t>
      </w:r>
      <w:r w:rsidR="00503D21" w:rsidRPr="00503D21">
        <w:rPr>
          <w:rFonts w:cs="Arial"/>
          <w:kern w:val="0"/>
          <w:szCs w:val="24"/>
          <w:rtl/>
          <w:lang w:val="en-US"/>
          <w14:ligatures w14:val="none"/>
        </w:rPr>
        <w:t>المدرسة الوطنية الغابوية للمهندسين</w:t>
      </w:r>
      <w:r w:rsidRPr="00285934">
        <w:rPr>
          <w:rFonts w:cs="Arial"/>
          <w:kern w:val="0"/>
          <w:szCs w:val="24"/>
          <w:rtl/>
          <w:lang w:val="en-US"/>
          <w14:ligatures w14:val="none"/>
        </w:rPr>
        <w:t>. يهدف هذا العمل إلى إنشاء نظام معلومات جغرافي من نوع العميل-الخادم لتنظيم أسعار جداول أخشاب الغابات وإنتاج الفلين في الغابات المُدارة. تم اختبار النظام في غابة المعمورة. يهدف هذا النظام إلى</w:t>
      </w:r>
      <w:r w:rsidR="00503D21">
        <w:rPr>
          <w:rFonts w:cs="Arial" w:hint="cs"/>
          <w:kern w:val="0"/>
          <w:szCs w:val="24"/>
          <w:rtl/>
          <w:lang w:val="en-US"/>
          <w14:ligatures w14:val="none"/>
        </w:rPr>
        <w:t xml:space="preserve">  </w:t>
      </w:r>
    </w:p>
    <w:p w14:paraId="3D26907F" w14:textId="1F298602" w:rsidR="00285934" w:rsidRPr="00285934" w:rsidRDefault="00285934" w:rsidP="00285934">
      <w:pPr>
        <w:tabs>
          <w:tab w:val="left" w:pos="249"/>
        </w:tabs>
        <w:spacing w:before="240"/>
        <w:jc w:val="right"/>
        <w:rPr>
          <w:rFonts w:cs="Arial"/>
          <w:kern w:val="0"/>
          <w:szCs w:val="24"/>
          <w:lang w:val="en-US"/>
          <w14:ligatures w14:val="none"/>
        </w:rPr>
      </w:pPr>
      <w:r w:rsidRPr="00285934">
        <w:rPr>
          <w:rFonts w:cs="Arial"/>
          <w:kern w:val="0"/>
          <w:szCs w:val="24"/>
          <w:lang w:val="en-US"/>
          <w14:ligatures w14:val="none"/>
        </w:rPr>
        <w:t xml:space="preserve">- </w:t>
      </w:r>
      <w:r w:rsidRPr="00285934">
        <w:rPr>
          <w:rFonts w:cs="Arial"/>
          <w:kern w:val="0"/>
          <w:szCs w:val="24"/>
          <w:rtl/>
          <w:lang w:val="en-US"/>
          <w14:ligatures w14:val="none"/>
        </w:rPr>
        <w:t>تسهيل الوصول إلى أسعار جداول أخشاب الغابات وإنتاج الفلين من قبل المستخدمين</w:t>
      </w:r>
    </w:p>
    <w:p w14:paraId="0B82277D" w14:textId="1706C7AE" w:rsidR="00285934" w:rsidRPr="00285934" w:rsidRDefault="00285934" w:rsidP="00285934">
      <w:pPr>
        <w:tabs>
          <w:tab w:val="left" w:pos="249"/>
        </w:tabs>
        <w:spacing w:before="240"/>
        <w:jc w:val="right"/>
        <w:rPr>
          <w:rFonts w:cs="Arial"/>
          <w:kern w:val="0"/>
          <w:szCs w:val="24"/>
          <w:lang w:val="en-US"/>
          <w14:ligatures w14:val="none"/>
        </w:rPr>
      </w:pPr>
      <w:r w:rsidRPr="00285934">
        <w:rPr>
          <w:rFonts w:cs="Arial"/>
          <w:kern w:val="0"/>
          <w:szCs w:val="24"/>
          <w:lang w:val="en-US"/>
          <w14:ligatures w14:val="none"/>
        </w:rPr>
        <w:t xml:space="preserve">- </w:t>
      </w:r>
      <w:r w:rsidRPr="00285934">
        <w:rPr>
          <w:rFonts w:cs="Arial"/>
          <w:kern w:val="0"/>
          <w:szCs w:val="24"/>
          <w:rtl/>
          <w:lang w:val="en-US"/>
          <w14:ligatures w14:val="none"/>
        </w:rPr>
        <w:t>تبسيط الجرد داخل قطع الغابات والسماح بتقدير حجم الأخشاب أو إنتاج الفلين مباشرة عبر النظام باستخدام الأسعار المناسبة للمنطقة المعنية</w:t>
      </w:r>
    </w:p>
    <w:p w14:paraId="1B31A79A" w14:textId="7A272697" w:rsidR="00285934" w:rsidRPr="00285934" w:rsidRDefault="00285934" w:rsidP="00285934">
      <w:pPr>
        <w:tabs>
          <w:tab w:val="left" w:pos="249"/>
        </w:tabs>
        <w:spacing w:before="240"/>
        <w:jc w:val="right"/>
        <w:rPr>
          <w:rFonts w:cs="Arial"/>
          <w:kern w:val="0"/>
          <w:szCs w:val="24"/>
          <w:lang w:val="en-US"/>
          <w14:ligatures w14:val="none"/>
        </w:rPr>
      </w:pPr>
      <w:r w:rsidRPr="00285934">
        <w:rPr>
          <w:rFonts w:cs="Arial"/>
          <w:kern w:val="0"/>
          <w:szCs w:val="24"/>
          <w:lang w:val="en-US"/>
          <w14:ligatures w14:val="none"/>
        </w:rPr>
        <w:t xml:space="preserve">- </w:t>
      </w:r>
      <w:r w:rsidRPr="00285934">
        <w:rPr>
          <w:rFonts w:cs="Arial"/>
          <w:kern w:val="0"/>
          <w:szCs w:val="24"/>
          <w:rtl/>
          <w:lang w:val="en-US"/>
          <w14:ligatures w14:val="none"/>
        </w:rPr>
        <w:t>عرض الموارد الغابية من خلال خريطة ديناميكية</w:t>
      </w:r>
    </w:p>
    <w:p w14:paraId="6215A918" w14:textId="5E8177E2" w:rsidR="00285934" w:rsidRPr="00285934" w:rsidRDefault="00285934" w:rsidP="00285934">
      <w:pPr>
        <w:tabs>
          <w:tab w:val="left" w:pos="249"/>
        </w:tabs>
        <w:spacing w:before="240"/>
        <w:jc w:val="right"/>
        <w:rPr>
          <w:rFonts w:cs="Arial"/>
          <w:kern w:val="0"/>
          <w:szCs w:val="24"/>
          <w:lang w:val="en-US"/>
          <w14:ligatures w14:val="none"/>
        </w:rPr>
      </w:pPr>
      <w:r w:rsidRPr="00285934">
        <w:rPr>
          <w:rFonts w:cs="Arial"/>
          <w:kern w:val="0"/>
          <w:szCs w:val="24"/>
          <w:rtl/>
          <w:lang w:val="en-US"/>
          <w14:ligatures w14:val="none"/>
        </w:rPr>
        <w:t>لتطوير نظام المعلومات، تم اعتماد الطريقة الموجهة بالأشياء والعملية الموحدة كنهج للتصميم والتطوير. تتضمن هذه الطريقة عدة مراحل: مرحلة التحليل، التي قمنا خلالها بجمع كافة المعلومات الأساسية؛ مرحلة التصميم، حيث قمنا بإعداد النماذج المختلفة اللازمة؛ ومرحلة التنفيذ، التي قمنا خلالها بتطوير وتنفيذ النظام</w:t>
      </w:r>
      <w:r w:rsidR="00503D21">
        <w:rPr>
          <w:rFonts w:cs="Arial" w:hint="cs"/>
          <w:kern w:val="0"/>
          <w:szCs w:val="24"/>
          <w:rtl/>
          <w:lang w:val="en-US"/>
          <w14:ligatures w14:val="none"/>
        </w:rPr>
        <w:t>.</w:t>
      </w:r>
    </w:p>
    <w:p w14:paraId="7B973A8C" w14:textId="27E1133D" w:rsidR="00285934" w:rsidRPr="00285934" w:rsidRDefault="00285934" w:rsidP="00285934">
      <w:pPr>
        <w:tabs>
          <w:tab w:val="left" w:pos="249"/>
        </w:tabs>
        <w:spacing w:before="240"/>
        <w:jc w:val="right"/>
        <w:rPr>
          <w:rFonts w:cs="Arial"/>
          <w:kern w:val="0"/>
          <w:szCs w:val="24"/>
          <w:lang w:val="en-US"/>
          <w14:ligatures w14:val="none"/>
        </w:rPr>
      </w:pPr>
      <w:r w:rsidRPr="00285934">
        <w:rPr>
          <w:rFonts w:cs="Arial"/>
          <w:kern w:val="0"/>
          <w:szCs w:val="24"/>
          <w:rtl/>
          <w:lang w:val="en-US"/>
          <w14:ligatures w14:val="none"/>
        </w:rPr>
        <w:t>استخدمنا خادم قواعد البيانات</w:t>
      </w:r>
      <w:r w:rsidRPr="00285934">
        <w:rPr>
          <w:rFonts w:cs="Arial"/>
          <w:kern w:val="0"/>
          <w:szCs w:val="24"/>
          <w:lang w:val="en-US"/>
          <w14:ligatures w14:val="none"/>
        </w:rPr>
        <w:t xml:space="preserve"> PostgreSQL</w:t>
      </w:r>
      <w:r w:rsidRPr="00285934">
        <w:rPr>
          <w:rFonts w:cs="Arial"/>
          <w:kern w:val="0"/>
          <w:szCs w:val="24"/>
          <w:rtl/>
          <w:lang w:val="en-US"/>
          <w14:ligatures w14:val="none"/>
        </w:rPr>
        <w:t>، وخادم الخرائط</w:t>
      </w:r>
      <w:r w:rsidRPr="00285934">
        <w:rPr>
          <w:rFonts w:cs="Arial"/>
          <w:kern w:val="0"/>
          <w:szCs w:val="24"/>
          <w:lang w:val="en-US"/>
          <w14:ligatures w14:val="none"/>
        </w:rPr>
        <w:t xml:space="preserve"> GeoServer</w:t>
      </w:r>
      <w:r w:rsidRPr="00285934">
        <w:rPr>
          <w:rFonts w:cs="Arial"/>
          <w:kern w:val="0"/>
          <w:szCs w:val="24"/>
          <w:rtl/>
          <w:lang w:val="en-US"/>
          <w14:ligatures w14:val="none"/>
        </w:rPr>
        <w:t>، ولغة البرمجة</w:t>
      </w:r>
      <w:r w:rsidRPr="00285934">
        <w:rPr>
          <w:rFonts w:cs="Arial"/>
          <w:kern w:val="0"/>
          <w:szCs w:val="24"/>
          <w:lang w:val="en-US"/>
          <w14:ligatures w14:val="none"/>
        </w:rPr>
        <w:t xml:space="preserve"> Python</w:t>
      </w:r>
      <w:r w:rsidRPr="00285934">
        <w:rPr>
          <w:rFonts w:cs="Arial"/>
          <w:kern w:val="0"/>
          <w:szCs w:val="24"/>
          <w:rtl/>
          <w:lang w:val="en-US"/>
          <w14:ligatures w14:val="none"/>
        </w:rPr>
        <w:t>ولغة النمذجة</w:t>
      </w:r>
      <w:r w:rsidRPr="00285934">
        <w:rPr>
          <w:rFonts w:cs="Arial"/>
          <w:kern w:val="0"/>
          <w:szCs w:val="24"/>
          <w:lang w:val="en-US"/>
          <w14:ligatures w14:val="none"/>
        </w:rPr>
        <w:t xml:space="preserve"> </w:t>
      </w:r>
      <w:r w:rsidR="00503D21">
        <w:rPr>
          <w:rFonts w:cs="Arial" w:hint="cs"/>
          <w:kern w:val="0"/>
          <w:szCs w:val="24"/>
          <w:rtl/>
          <w:lang w:val="en-US"/>
          <w14:ligatures w14:val="none"/>
        </w:rPr>
        <w:t>.</w:t>
      </w:r>
      <w:r w:rsidRPr="00285934">
        <w:rPr>
          <w:rFonts w:cs="Arial"/>
          <w:kern w:val="0"/>
          <w:szCs w:val="24"/>
          <w:lang w:val="en-US"/>
          <w14:ligatures w14:val="none"/>
        </w:rPr>
        <w:t xml:space="preserve">UML </w:t>
      </w:r>
    </w:p>
    <w:p w14:paraId="24B8E4EE" w14:textId="00ABC17D" w:rsidR="00E30CFE" w:rsidRPr="00E30CFE" w:rsidRDefault="00285934" w:rsidP="00285934">
      <w:pPr>
        <w:tabs>
          <w:tab w:val="left" w:pos="249"/>
        </w:tabs>
        <w:spacing w:before="240"/>
        <w:jc w:val="right"/>
        <w:rPr>
          <w:kern w:val="0"/>
          <w:szCs w:val="24"/>
          <w:lang w:val="en-US"/>
          <w14:ligatures w14:val="none"/>
        </w:rPr>
      </w:pPr>
      <w:r w:rsidRPr="00285934">
        <w:rPr>
          <w:rFonts w:cs="Arial"/>
          <w:kern w:val="0"/>
          <w:szCs w:val="24"/>
          <w:rtl/>
          <w:lang w:val="en-US"/>
          <w14:ligatures w14:val="none"/>
        </w:rPr>
        <w:t>نتيجة هذا العمل هو نظام معلومات عبر الإنترنت بواجهة مريحة، يسمح بإدارة أسعار جداول أخشاب الغابات وإنتاج الفلين. تتيح واجهة المستخدم إدخال البيانات وتقدير إنتاج الفلين أو حجم الأخشاب لكل شجرة فردية أو لكل مجتمع أشجار، بناءً على الأسعار المناسبة للمنطقة المعنية</w:t>
      </w:r>
      <w:r w:rsidR="00503D21">
        <w:rPr>
          <w:rFonts w:cs="Arial" w:hint="cs"/>
          <w:kern w:val="0"/>
          <w:szCs w:val="24"/>
          <w:rtl/>
          <w:lang w:val="en-US"/>
          <w14:ligatures w14:val="none"/>
        </w:rPr>
        <w:t>.</w:t>
      </w:r>
    </w:p>
    <w:p w14:paraId="5F062C35" w14:textId="582A7FF9" w:rsidR="006B3A75" w:rsidRDefault="00E30CFE" w:rsidP="00E30CFE">
      <w:pPr>
        <w:tabs>
          <w:tab w:val="left" w:pos="249"/>
        </w:tabs>
        <w:spacing w:before="240"/>
        <w:jc w:val="right"/>
        <w:rPr>
          <w:kern w:val="0"/>
          <w:szCs w:val="24"/>
          <w:lang w:val="en-US"/>
          <w14:ligatures w14:val="none"/>
        </w:rPr>
      </w:pPr>
      <w:r w:rsidRPr="00E30CFE">
        <w:rPr>
          <w:rFonts w:cs="Arial"/>
          <w:kern w:val="0"/>
          <w:szCs w:val="24"/>
          <w:rtl/>
          <w:lang w:val="en-US"/>
          <w14:ligatures w14:val="none"/>
        </w:rPr>
        <w:t>الكلمات المفتاحية: أسعار قياس الحجم، نظم المعلومات الجغرافية على الويب، تنظيم، حجم الأخشاب، الفلين</w:t>
      </w:r>
      <w:r w:rsidR="00503D21">
        <w:rPr>
          <w:rFonts w:cs="Arial" w:hint="cs"/>
          <w:kern w:val="0"/>
          <w:szCs w:val="24"/>
          <w:rtl/>
          <w:lang w:val="en-US"/>
          <w14:ligatures w14:val="none"/>
        </w:rPr>
        <w:t>.</w:t>
      </w:r>
    </w:p>
    <w:p w14:paraId="758184E6" w14:textId="04D45EF3" w:rsidR="006B3A75" w:rsidRPr="009626B7" w:rsidRDefault="006B3A75" w:rsidP="006B3A75">
      <w:pPr>
        <w:tabs>
          <w:tab w:val="left" w:pos="249"/>
        </w:tabs>
        <w:spacing w:before="240"/>
        <w:rPr>
          <w:kern w:val="0"/>
          <w:szCs w:val="24"/>
          <w:lang w:val="en-US"/>
          <w14:ligatures w14:val="none"/>
        </w:rPr>
      </w:pPr>
    </w:p>
    <w:p w14:paraId="32061F6E" w14:textId="2FF0919C" w:rsidR="006B3A75" w:rsidRDefault="006B3A75" w:rsidP="006B3A75">
      <w:pPr>
        <w:tabs>
          <w:tab w:val="left" w:pos="249"/>
        </w:tabs>
        <w:spacing w:before="240"/>
        <w:rPr>
          <w:kern w:val="0"/>
          <w:szCs w:val="24"/>
          <w:lang w:val="en-US"/>
          <w14:ligatures w14:val="none"/>
        </w:rPr>
      </w:pPr>
    </w:p>
    <w:p w14:paraId="3B0ECE8F" w14:textId="77777777" w:rsidR="006B3A75" w:rsidRDefault="006B3A75" w:rsidP="006B3A75">
      <w:pPr>
        <w:tabs>
          <w:tab w:val="left" w:pos="249"/>
        </w:tabs>
        <w:spacing w:before="240"/>
        <w:rPr>
          <w:kern w:val="0"/>
          <w:szCs w:val="24"/>
          <w:lang w:val="en-US"/>
          <w14:ligatures w14:val="none"/>
        </w:rPr>
      </w:pPr>
    </w:p>
    <w:p w14:paraId="19F1071A" w14:textId="77777777" w:rsidR="006B3A75" w:rsidRPr="001A6216" w:rsidRDefault="006B3A75" w:rsidP="009C2B7F">
      <w:pPr>
        <w:tabs>
          <w:tab w:val="left" w:pos="249"/>
        </w:tabs>
        <w:spacing w:before="240"/>
        <w:rPr>
          <w:kern w:val="0"/>
          <w:szCs w:val="24"/>
          <w:lang w:val="en-US"/>
          <w14:ligatures w14:val="none"/>
        </w:rPr>
      </w:pPr>
    </w:p>
    <w:p w14:paraId="2367B4B7" w14:textId="77777777" w:rsidR="0085662B" w:rsidRDefault="0085662B" w:rsidP="0085662B"/>
    <w:p w14:paraId="0E38546C" w14:textId="6FAB8DB1" w:rsidR="009C2B7F" w:rsidRPr="0085662B" w:rsidRDefault="009C2B7F" w:rsidP="0085662B">
      <w:pPr>
        <w:jc w:val="center"/>
        <w:rPr>
          <w:b/>
          <w:bCs/>
          <w:color w:val="auto"/>
        </w:rPr>
      </w:pPr>
      <w:r w:rsidRPr="0085662B">
        <w:rPr>
          <w:b/>
          <w:bCs/>
          <w:color w:val="auto"/>
        </w:rPr>
        <w:t>Table des matières</w:t>
      </w:r>
    </w:p>
    <w:p w14:paraId="10CD6993" w14:textId="6B12BAAA" w:rsidR="001B7630" w:rsidRDefault="00CD19F0">
      <w:pPr>
        <w:pStyle w:val="TOC1"/>
        <w:tabs>
          <w:tab w:val="right" w:leader="dot" w:pos="9060"/>
        </w:tabs>
        <w:rPr>
          <w:rFonts w:cstheme="minorBidi"/>
          <w:noProof/>
        </w:rPr>
      </w:pPr>
      <w:r>
        <w:rPr>
          <w:szCs w:val="24"/>
        </w:rPr>
        <w:fldChar w:fldCharType="begin"/>
      </w:r>
      <w:r>
        <w:rPr>
          <w:szCs w:val="24"/>
        </w:rPr>
        <w:instrText xml:space="preserve"> TOC \o "1-6" \h \z \u </w:instrText>
      </w:r>
      <w:r>
        <w:rPr>
          <w:szCs w:val="24"/>
        </w:rPr>
        <w:fldChar w:fldCharType="separate"/>
      </w:r>
      <w:hyperlink w:anchor="_Toc171515323" w:history="1">
        <w:r w:rsidR="001B7630" w:rsidRPr="00812A4D">
          <w:rPr>
            <w:rStyle w:val="Hyperlink"/>
            <w:noProof/>
          </w:rPr>
          <w:t>Remerciement</w:t>
        </w:r>
        <w:r w:rsidR="001B7630">
          <w:rPr>
            <w:noProof/>
            <w:webHidden/>
          </w:rPr>
          <w:tab/>
        </w:r>
        <w:r w:rsidR="001B7630">
          <w:rPr>
            <w:noProof/>
            <w:webHidden/>
          </w:rPr>
          <w:fldChar w:fldCharType="begin"/>
        </w:r>
        <w:r w:rsidR="001B7630">
          <w:rPr>
            <w:noProof/>
            <w:webHidden/>
          </w:rPr>
          <w:instrText xml:space="preserve"> PAGEREF _Toc171515323 \h </w:instrText>
        </w:r>
        <w:r w:rsidR="001B7630">
          <w:rPr>
            <w:noProof/>
            <w:webHidden/>
          </w:rPr>
        </w:r>
        <w:r w:rsidR="001B7630">
          <w:rPr>
            <w:noProof/>
            <w:webHidden/>
          </w:rPr>
          <w:fldChar w:fldCharType="separate"/>
        </w:r>
        <w:r w:rsidR="001B7630">
          <w:rPr>
            <w:noProof/>
            <w:webHidden/>
          </w:rPr>
          <w:t>2</w:t>
        </w:r>
        <w:r w:rsidR="001B7630">
          <w:rPr>
            <w:noProof/>
            <w:webHidden/>
          </w:rPr>
          <w:fldChar w:fldCharType="end"/>
        </w:r>
      </w:hyperlink>
    </w:p>
    <w:p w14:paraId="3357EE31" w14:textId="55403DDB" w:rsidR="001B7630" w:rsidRDefault="00EB22EF">
      <w:pPr>
        <w:pStyle w:val="TOC1"/>
        <w:tabs>
          <w:tab w:val="right" w:leader="dot" w:pos="9060"/>
        </w:tabs>
        <w:rPr>
          <w:rFonts w:cstheme="minorBidi"/>
          <w:noProof/>
        </w:rPr>
      </w:pPr>
      <w:hyperlink w:anchor="_Toc171515324" w:history="1">
        <w:r w:rsidR="001B7630" w:rsidRPr="00812A4D">
          <w:rPr>
            <w:rStyle w:val="Hyperlink"/>
            <w:noProof/>
          </w:rPr>
          <w:t>RESUME</w:t>
        </w:r>
        <w:r w:rsidR="001B7630">
          <w:rPr>
            <w:noProof/>
            <w:webHidden/>
          </w:rPr>
          <w:tab/>
        </w:r>
        <w:r w:rsidR="001B7630">
          <w:rPr>
            <w:noProof/>
            <w:webHidden/>
          </w:rPr>
          <w:fldChar w:fldCharType="begin"/>
        </w:r>
        <w:r w:rsidR="001B7630">
          <w:rPr>
            <w:noProof/>
            <w:webHidden/>
          </w:rPr>
          <w:instrText xml:space="preserve"> PAGEREF _Toc171515324 \h </w:instrText>
        </w:r>
        <w:r w:rsidR="001B7630">
          <w:rPr>
            <w:noProof/>
            <w:webHidden/>
          </w:rPr>
        </w:r>
        <w:r w:rsidR="001B7630">
          <w:rPr>
            <w:noProof/>
            <w:webHidden/>
          </w:rPr>
          <w:fldChar w:fldCharType="separate"/>
        </w:r>
        <w:r w:rsidR="001B7630">
          <w:rPr>
            <w:noProof/>
            <w:webHidden/>
          </w:rPr>
          <w:t>3</w:t>
        </w:r>
        <w:r w:rsidR="001B7630">
          <w:rPr>
            <w:noProof/>
            <w:webHidden/>
          </w:rPr>
          <w:fldChar w:fldCharType="end"/>
        </w:r>
      </w:hyperlink>
    </w:p>
    <w:p w14:paraId="4F5993B5" w14:textId="2EEE8EDF" w:rsidR="001B7630" w:rsidRDefault="00EB22EF">
      <w:pPr>
        <w:pStyle w:val="TOC1"/>
        <w:tabs>
          <w:tab w:val="right" w:leader="dot" w:pos="9060"/>
        </w:tabs>
        <w:rPr>
          <w:rFonts w:cstheme="minorBidi"/>
          <w:noProof/>
        </w:rPr>
      </w:pPr>
      <w:hyperlink w:anchor="_Toc171515325" w:history="1">
        <w:r w:rsidR="001B7630" w:rsidRPr="00812A4D">
          <w:rPr>
            <w:rStyle w:val="Hyperlink"/>
            <w:noProof/>
            <w:lang w:val="en-US"/>
          </w:rPr>
          <w:t>ABSTRACT</w:t>
        </w:r>
        <w:r w:rsidR="001B7630">
          <w:rPr>
            <w:noProof/>
            <w:webHidden/>
          </w:rPr>
          <w:tab/>
        </w:r>
        <w:r w:rsidR="001B7630">
          <w:rPr>
            <w:noProof/>
            <w:webHidden/>
          </w:rPr>
          <w:fldChar w:fldCharType="begin"/>
        </w:r>
        <w:r w:rsidR="001B7630">
          <w:rPr>
            <w:noProof/>
            <w:webHidden/>
          </w:rPr>
          <w:instrText xml:space="preserve"> PAGEREF _Toc171515325 \h </w:instrText>
        </w:r>
        <w:r w:rsidR="001B7630">
          <w:rPr>
            <w:noProof/>
            <w:webHidden/>
          </w:rPr>
        </w:r>
        <w:r w:rsidR="001B7630">
          <w:rPr>
            <w:noProof/>
            <w:webHidden/>
          </w:rPr>
          <w:fldChar w:fldCharType="separate"/>
        </w:r>
        <w:r w:rsidR="001B7630">
          <w:rPr>
            <w:noProof/>
            <w:webHidden/>
          </w:rPr>
          <w:t>4</w:t>
        </w:r>
        <w:r w:rsidR="001B7630">
          <w:rPr>
            <w:noProof/>
            <w:webHidden/>
          </w:rPr>
          <w:fldChar w:fldCharType="end"/>
        </w:r>
      </w:hyperlink>
    </w:p>
    <w:p w14:paraId="3A8472A7" w14:textId="2A9F1D1F" w:rsidR="001B7630" w:rsidRDefault="00EB22EF">
      <w:pPr>
        <w:pStyle w:val="TOC1"/>
        <w:tabs>
          <w:tab w:val="right" w:leader="dot" w:pos="9060"/>
        </w:tabs>
        <w:rPr>
          <w:rFonts w:cstheme="minorBidi"/>
          <w:noProof/>
        </w:rPr>
      </w:pPr>
      <w:hyperlink w:anchor="_Toc171515326" w:history="1">
        <w:r w:rsidR="001B7630" w:rsidRPr="00812A4D">
          <w:rPr>
            <w:rStyle w:val="Hyperlink"/>
            <w:noProof/>
            <w:lang w:val="en-US"/>
          </w:rPr>
          <w:t>ملخص</w:t>
        </w:r>
        <w:r w:rsidR="001B7630">
          <w:rPr>
            <w:noProof/>
            <w:webHidden/>
          </w:rPr>
          <w:tab/>
        </w:r>
        <w:r w:rsidR="001B7630">
          <w:rPr>
            <w:noProof/>
            <w:webHidden/>
          </w:rPr>
          <w:fldChar w:fldCharType="begin"/>
        </w:r>
        <w:r w:rsidR="001B7630">
          <w:rPr>
            <w:noProof/>
            <w:webHidden/>
          </w:rPr>
          <w:instrText xml:space="preserve"> PAGEREF _Toc171515326 \h </w:instrText>
        </w:r>
        <w:r w:rsidR="001B7630">
          <w:rPr>
            <w:noProof/>
            <w:webHidden/>
          </w:rPr>
        </w:r>
        <w:r w:rsidR="001B7630">
          <w:rPr>
            <w:noProof/>
            <w:webHidden/>
          </w:rPr>
          <w:fldChar w:fldCharType="separate"/>
        </w:r>
        <w:r w:rsidR="001B7630">
          <w:rPr>
            <w:noProof/>
            <w:webHidden/>
          </w:rPr>
          <w:t>5</w:t>
        </w:r>
        <w:r w:rsidR="001B7630">
          <w:rPr>
            <w:noProof/>
            <w:webHidden/>
          </w:rPr>
          <w:fldChar w:fldCharType="end"/>
        </w:r>
      </w:hyperlink>
    </w:p>
    <w:p w14:paraId="062F39BA" w14:textId="2DE8D717" w:rsidR="001B7630" w:rsidRDefault="00EB22EF">
      <w:pPr>
        <w:pStyle w:val="TOC1"/>
        <w:tabs>
          <w:tab w:val="right" w:leader="dot" w:pos="9060"/>
        </w:tabs>
        <w:rPr>
          <w:rFonts w:cstheme="minorBidi"/>
          <w:noProof/>
        </w:rPr>
      </w:pPr>
      <w:hyperlink w:anchor="_Toc171515327" w:history="1">
        <w:r w:rsidR="001B7630" w:rsidRPr="00812A4D">
          <w:rPr>
            <w:rStyle w:val="Hyperlink"/>
            <w:noProof/>
          </w:rPr>
          <w:t>LISTE DES TABLEAUX</w:t>
        </w:r>
        <w:r w:rsidR="001B7630">
          <w:rPr>
            <w:noProof/>
            <w:webHidden/>
          </w:rPr>
          <w:tab/>
        </w:r>
        <w:r w:rsidR="001B7630">
          <w:rPr>
            <w:noProof/>
            <w:webHidden/>
          </w:rPr>
          <w:fldChar w:fldCharType="begin"/>
        </w:r>
        <w:r w:rsidR="001B7630">
          <w:rPr>
            <w:noProof/>
            <w:webHidden/>
          </w:rPr>
          <w:instrText xml:space="preserve"> PAGEREF _Toc171515327 \h </w:instrText>
        </w:r>
        <w:r w:rsidR="001B7630">
          <w:rPr>
            <w:noProof/>
            <w:webHidden/>
          </w:rPr>
        </w:r>
        <w:r w:rsidR="001B7630">
          <w:rPr>
            <w:noProof/>
            <w:webHidden/>
          </w:rPr>
          <w:fldChar w:fldCharType="separate"/>
        </w:r>
        <w:r w:rsidR="001B7630">
          <w:rPr>
            <w:noProof/>
            <w:webHidden/>
          </w:rPr>
          <w:t>10</w:t>
        </w:r>
        <w:r w:rsidR="001B7630">
          <w:rPr>
            <w:noProof/>
            <w:webHidden/>
          </w:rPr>
          <w:fldChar w:fldCharType="end"/>
        </w:r>
      </w:hyperlink>
    </w:p>
    <w:p w14:paraId="5CC64BDE" w14:textId="5CFF8B20" w:rsidR="001B7630" w:rsidRDefault="00EB22EF">
      <w:pPr>
        <w:pStyle w:val="TOC1"/>
        <w:tabs>
          <w:tab w:val="right" w:leader="dot" w:pos="9060"/>
        </w:tabs>
        <w:rPr>
          <w:rFonts w:cstheme="minorBidi"/>
          <w:noProof/>
        </w:rPr>
      </w:pPr>
      <w:hyperlink w:anchor="_Toc171515328" w:history="1">
        <w:r w:rsidR="001B7630" w:rsidRPr="00812A4D">
          <w:rPr>
            <w:rStyle w:val="Hyperlink"/>
            <w:noProof/>
          </w:rPr>
          <w:t>LISTE DES FIGURES</w:t>
        </w:r>
        <w:r w:rsidR="001B7630">
          <w:rPr>
            <w:noProof/>
            <w:webHidden/>
          </w:rPr>
          <w:tab/>
        </w:r>
        <w:r w:rsidR="001B7630">
          <w:rPr>
            <w:noProof/>
            <w:webHidden/>
          </w:rPr>
          <w:fldChar w:fldCharType="begin"/>
        </w:r>
        <w:r w:rsidR="001B7630">
          <w:rPr>
            <w:noProof/>
            <w:webHidden/>
          </w:rPr>
          <w:instrText xml:space="preserve"> PAGEREF _Toc171515328 \h </w:instrText>
        </w:r>
        <w:r w:rsidR="001B7630">
          <w:rPr>
            <w:noProof/>
            <w:webHidden/>
          </w:rPr>
        </w:r>
        <w:r w:rsidR="001B7630">
          <w:rPr>
            <w:noProof/>
            <w:webHidden/>
          </w:rPr>
          <w:fldChar w:fldCharType="separate"/>
        </w:r>
        <w:r w:rsidR="001B7630">
          <w:rPr>
            <w:noProof/>
            <w:webHidden/>
          </w:rPr>
          <w:t>11</w:t>
        </w:r>
        <w:r w:rsidR="001B7630">
          <w:rPr>
            <w:noProof/>
            <w:webHidden/>
          </w:rPr>
          <w:fldChar w:fldCharType="end"/>
        </w:r>
      </w:hyperlink>
    </w:p>
    <w:p w14:paraId="3E595F70" w14:textId="7887A463" w:rsidR="001B7630" w:rsidRDefault="00EB22EF">
      <w:pPr>
        <w:pStyle w:val="TOC1"/>
        <w:tabs>
          <w:tab w:val="right" w:leader="dot" w:pos="9060"/>
        </w:tabs>
        <w:rPr>
          <w:rFonts w:cstheme="minorBidi"/>
          <w:noProof/>
        </w:rPr>
      </w:pPr>
      <w:hyperlink w:anchor="_Toc171515329" w:history="1">
        <w:r w:rsidR="001B7630" w:rsidRPr="00812A4D">
          <w:rPr>
            <w:rStyle w:val="Hyperlink"/>
            <w:noProof/>
          </w:rPr>
          <w:t>LISTES DES ABREVIATIONS</w:t>
        </w:r>
        <w:r w:rsidR="001B7630">
          <w:rPr>
            <w:noProof/>
            <w:webHidden/>
          </w:rPr>
          <w:tab/>
        </w:r>
        <w:r w:rsidR="001B7630">
          <w:rPr>
            <w:noProof/>
            <w:webHidden/>
          </w:rPr>
          <w:fldChar w:fldCharType="begin"/>
        </w:r>
        <w:r w:rsidR="001B7630">
          <w:rPr>
            <w:noProof/>
            <w:webHidden/>
          </w:rPr>
          <w:instrText xml:space="preserve"> PAGEREF _Toc171515329 \h </w:instrText>
        </w:r>
        <w:r w:rsidR="001B7630">
          <w:rPr>
            <w:noProof/>
            <w:webHidden/>
          </w:rPr>
        </w:r>
        <w:r w:rsidR="001B7630">
          <w:rPr>
            <w:noProof/>
            <w:webHidden/>
          </w:rPr>
          <w:fldChar w:fldCharType="separate"/>
        </w:r>
        <w:r w:rsidR="001B7630">
          <w:rPr>
            <w:noProof/>
            <w:webHidden/>
          </w:rPr>
          <w:t>13</w:t>
        </w:r>
        <w:r w:rsidR="001B7630">
          <w:rPr>
            <w:noProof/>
            <w:webHidden/>
          </w:rPr>
          <w:fldChar w:fldCharType="end"/>
        </w:r>
      </w:hyperlink>
    </w:p>
    <w:p w14:paraId="05AF12B9" w14:textId="1DB7FD7A" w:rsidR="001B7630" w:rsidRDefault="00EB22EF">
      <w:pPr>
        <w:pStyle w:val="TOC1"/>
        <w:tabs>
          <w:tab w:val="right" w:leader="dot" w:pos="9060"/>
        </w:tabs>
        <w:rPr>
          <w:rFonts w:cstheme="minorBidi"/>
          <w:noProof/>
        </w:rPr>
      </w:pPr>
      <w:hyperlink w:anchor="_Toc171515330" w:history="1">
        <w:r w:rsidR="001B7630" w:rsidRPr="00812A4D">
          <w:rPr>
            <w:rStyle w:val="Hyperlink"/>
            <w:noProof/>
          </w:rPr>
          <w:t>INTRODUCTION</w:t>
        </w:r>
        <w:r w:rsidR="001B7630">
          <w:rPr>
            <w:noProof/>
            <w:webHidden/>
          </w:rPr>
          <w:tab/>
        </w:r>
        <w:r w:rsidR="001B7630">
          <w:rPr>
            <w:noProof/>
            <w:webHidden/>
          </w:rPr>
          <w:fldChar w:fldCharType="begin"/>
        </w:r>
        <w:r w:rsidR="001B7630">
          <w:rPr>
            <w:noProof/>
            <w:webHidden/>
          </w:rPr>
          <w:instrText xml:space="preserve"> PAGEREF _Toc171515330 \h </w:instrText>
        </w:r>
        <w:r w:rsidR="001B7630">
          <w:rPr>
            <w:noProof/>
            <w:webHidden/>
          </w:rPr>
        </w:r>
        <w:r w:rsidR="001B7630">
          <w:rPr>
            <w:noProof/>
            <w:webHidden/>
          </w:rPr>
          <w:fldChar w:fldCharType="separate"/>
        </w:r>
        <w:r w:rsidR="001B7630">
          <w:rPr>
            <w:noProof/>
            <w:webHidden/>
          </w:rPr>
          <w:t>14</w:t>
        </w:r>
        <w:r w:rsidR="001B7630">
          <w:rPr>
            <w:noProof/>
            <w:webHidden/>
          </w:rPr>
          <w:fldChar w:fldCharType="end"/>
        </w:r>
      </w:hyperlink>
    </w:p>
    <w:p w14:paraId="286DFE2D" w14:textId="7218095F" w:rsidR="001B7630" w:rsidRDefault="00EB22EF">
      <w:pPr>
        <w:pStyle w:val="TOC1"/>
        <w:tabs>
          <w:tab w:val="left" w:pos="960"/>
          <w:tab w:val="right" w:leader="dot" w:pos="9060"/>
        </w:tabs>
        <w:rPr>
          <w:rFonts w:cstheme="minorBidi"/>
          <w:noProof/>
        </w:rPr>
      </w:pPr>
      <w:hyperlink w:anchor="_Toc171515331" w:history="1">
        <w:r w:rsidR="001B7630" w:rsidRPr="00812A4D">
          <w:rPr>
            <w:rStyle w:val="Hyperlink"/>
            <w:noProof/>
          </w:rPr>
          <w:t>Partie I.</w:t>
        </w:r>
        <w:r w:rsidR="001B7630">
          <w:rPr>
            <w:rFonts w:cstheme="minorBidi"/>
            <w:noProof/>
          </w:rPr>
          <w:tab/>
        </w:r>
        <w:r w:rsidR="001B7630" w:rsidRPr="00812A4D">
          <w:rPr>
            <w:rStyle w:val="Hyperlink"/>
            <w:noProof/>
          </w:rPr>
          <w:t>Bibliographie</w:t>
        </w:r>
        <w:r w:rsidR="001B7630">
          <w:rPr>
            <w:noProof/>
            <w:webHidden/>
          </w:rPr>
          <w:tab/>
        </w:r>
        <w:r w:rsidR="001B7630">
          <w:rPr>
            <w:noProof/>
            <w:webHidden/>
          </w:rPr>
          <w:fldChar w:fldCharType="begin"/>
        </w:r>
        <w:r w:rsidR="001B7630">
          <w:rPr>
            <w:noProof/>
            <w:webHidden/>
          </w:rPr>
          <w:instrText xml:space="preserve"> PAGEREF _Toc171515331 \h </w:instrText>
        </w:r>
        <w:r w:rsidR="001B7630">
          <w:rPr>
            <w:noProof/>
            <w:webHidden/>
          </w:rPr>
        </w:r>
        <w:r w:rsidR="001B7630">
          <w:rPr>
            <w:noProof/>
            <w:webHidden/>
          </w:rPr>
          <w:fldChar w:fldCharType="separate"/>
        </w:r>
        <w:r w:rsidR="001B7630">
          <w:rPr>
            <w:noProof/>
            <w:webHidden/>
          </w:rPr>
          <w:t>18</w:t>
        </w:r>
        <w:r w:rsidR="001B7630">
          <w:rPr>
            <w:noProof/>
            <w:webHidden/>
          </w:rPr>
          <w:fldChar w:fldCharType="end"/>
        </w:r>
      </w:hyperlink>
    </w:p>
    <w:p w14:paraId="1EBCDC51" w14:textId="70EABBA0" w:rsidR="001B7630" w:rsidRDefault="00EB22EF">
      <w:pPr>
        <w:pStyle w:val="TOC2"/>
        <w:tabs>
          <w:tab w:val="left" w:pos="1540"/>
          <w:tab w:val="right" w:leader="dot" w:pos="9060"/>
        </w:tabs>
        <w:rPr>
          <w:rFonts w:cstheme="minorBidi"/>
          <w:noProof/>
        </w:rPr>
      </w:pPr>
      <w:hyperlink w:anchor="_Toc171515332" w:history="1">
        <w:r w:rsidR="001B7630" w:rsidRPr="00812A4D">
          <w:rPr>
            <w:rStyle w:val="Hyperlink"/>
            <w:noProof/>
          </w:rPr>
          <w:t>Chapitre 1.</w:t>
        </w:r>
        <w:r w:rsidR="001B7630">
          <w:rPr>
            <w:rFonts w:cstheme="minorBidi"/>
            <w:noProof/>
          </w:rPr>
          <w:tab/>
        </w:r>
        <w:r w:rsidR="001B7630" w:rsidRPr="00812A4D">
          <w:rPr>
            <w:rStyle w:val="Hyperlink"/>
            <w:noProof/>
          </w:rPr>
          <w:t>LES RESSOURCES FORESTIERES DU MAROC</w:t>
        </w:r>
        <w:r w:rsidR="001B7630">
          <w:rPr>
            <w:noProof/>
            <w:webHidden/>
          </w:rPr>
          <w:tab/>
        </w:r>
        <w:r w:rsidR="001B7630">
          <w:rPr>
            <w:noProof/>
            <w:webHidden/>
          </w:rPr>
          <w:fldChar w:fldCharType="begin"/>
        </w:r>
        <w:r w:rsidR="001B7630">
          <w:rPr>
            <w:noProof/>
            <w:webHidden/>
          </w:rPr>
          <w:instrText xml:space="preserve"> PAGEREF _Toc171515332 \h </w:instrText>
        </w:r>
        <w:r w:rsidR="001B7630">
          <w:rPr>
            <w:noProof/>
            <w:webHidden/>
          </w:rPr>
        </w:r>
        <w:r w:rsidR="001B7630">
          <w:rPr>
            <w:noProof/>
            <w:webHidden/>
          </w:rPr>
          <w:fldChar w:fldCharType="separate"/>
        </w:r>
        <w:r w:rsidR="001B7630">
          <w:rPr>
            <w:noProof/>
            <w:webHidden/>
          </w:rPr>
          <w:t>19</w:t>
        </w:r>
        <w:r w:rsidR="001B7630">
          <w:rPr>
            <w:noProof/>
            <w:webHidden/>
          </w:rPr>
          <w:fldChar w:fldCharType="end"/>
        </w:r>
      </w:hyperlink>
    </w:p>
    <w:p w14:paraId="4E5CCC58" w14:textId="45F7AE5D" w:rsidR="001B7630" w:rsidRDefault="00EB22EF">
      <w:pPr>
        <w:pStyle w:val="TOC3"/>
        <w:tabs>
          <w:tab w:val="left" w:pos="1100"/>
          <w:tab w:val="right" w:leader="dot" w:pos="9060"/>
        </w:tabs>
        <w:rPr>
          <w:rFonts w:cstheme="minorBidi"/>
          <w:noProof/>
        </w:rPr>
      </w:pPr>
      <w:hyperlink w:anchor="_Toc171515333" w:history="1">
        <w:r w:rsidR="001B7630" w:rsidRPr="00812A4D">
          <w:rPr>
            <w:rStyle w:val="Hyperlink"/>
            <w:noProof/>
          </w:rPr>
          <w:t>1.1.</w:t>
        </w:r>
        <w:r w:rsidR="001B7630">
          <w:rPr>
            <w:rFonts w:cstheme="minorBidi"/>
            <w:noProof/>
          </w:rPr>
          <w:tab/>
        </w:r>
        <w:r w:rsidR="001B7630" w:rsidRPr="00812A4D">
          <w:rPr>
            <w:rStyle w:val="Hyperlink"/>
            <w:noProof/>
          </w:rPr>
          <w:t>Introduction</w:t>
        </w:r>
        <w:r w:rsidR="001B7630">
          <w:rPr>
            <w:noProof/>
            <w:webHidden/>
          </w:rPr>
          <w:tab/>
        </w:r>
        <w:r w:rsidR="001B7630">
          <w:rPr>
            <w:noProof/>
            <w:webHidden/>
          </w:rPr>
          <w:fldChar w:fldCharType="begin"/>
        </w:r>
        <w:r w:rsidR="001B7630">
          <w:rPr>
            <w:noProof/>
            <w:webHidden/>
          </w:rPr>
          <w:instrText xml:space="preserve"> PAGEREF _Toc171515333 \h </w:instrText>
        </w:r>
        <w:r w:rsidR="001B7630">
          <w:rPr>
            <w:noProof/>
            <w:webHidden/>
          </w:rPr>
        </w:r>
        <w:r w:rsidR="001B7630">
          <w:rPr>
            <w:noProof/>
            <w:webHidden/>
          </w:rPr>
          <w:fldChar w:fldCharType="separate"/>
        </w:r>
        <w:r w:rsidR="001B7630">
          <w:rPr>
            <w:noProof/>
            <w:webHidden/>
          </w:rPr>
          <w:t>19</w:t>
        </w:r>
        <w:r w:rsidR="001B7630">
          <w:rPr>
            <w:noProof/>
            <w:webHidden/>
          </w:rPr>
          <w:fldChar w:fldCharType="end"/>
        </w:r>
      </w:hyperlink>
    </w:p>
    <w:p w14:paraId="5918194B" w14:textId="4081FB9C" w:rsidR="001B7630" w:rsidRDefault="00EB22EF">
      <w:pPr>
        <w:pStyle w:val="TOC3"/>
        <w:tabs>
          <w:tab w:val="left" w:pos="1100"/>
          <w:tab w:val="right" w:leader="dot" w:pos="9060"/>
        </w:tabs>
        <w:rPr>
          <w:rFonts w:cstheme="minorBidi"/>
          <w:noProof/>
        </w:rPr>
      </w:pPr>
      <w:hyperlink w:anchor="_Toc171515334" w:history="1">
        <w:r w:rsidR="001B7630" w:rsidRPr="00812A4D">
          <w:rPr>
            <w:rStyle w:val="Hyperlink"/>
            <w:noProof/>
          </w:rPr>
          <w:t>1.2.</w:t>
        </w:r>
        <w:r w:rsidR="001B7630">
          <w:rPr>
            <w:rFonts w:cstheme="minorBidi"/>
            <w:noProof/>
          </w:rPr>
          <w:tab/>
        </w:r>
        <w:r w:rsidR="001B7630" w:rsidRPr="00812A4D">
          <w:rPr>
            <w:rStyle w:val="Hyperlink"/>
            <w:noProof/>
          </w:rPr>
          <w:t>Ressources forestières Marocaines</w:t>
        </w:r>
        <w:r w:rsidR="001B7630">
          <w:rPr>
            <w:noProof/>
            <w:webHidden/>
          </w:rPr>
          <w:tab/>
        </w:r>
        <w:r w:rsidR="001B7630">
          <w:rPr>
            <w:noProof/>
            <w:webHidden/>
          </w:rPr>
          <w:fldChar w:fldCharType="begin"/>
        </w:r>
        <w:r w:rsidR="001B7630">
          <w:rPr>
            <w:noProof/>
            <w:webHidden/>
          </w:rPr>
          <w:instrText xml:space="preserve"> PAGEREF _Toc171515334 \h </w:instrText>
        </w:r>
        <w:r w:rsidR="001B7630">
          <w:rPr>
            <w:noProof/>
            <w:webHidden/>
          </w:rPr>
        </w:r>
        <w:r w:rsidR="001B7630">
          <w:rPr>
            <w:noProof/>
            <w:webHidden/>
          </w:rPr>
          <w:fldChar w:fldCharType="separate"/>
        </w:r>
        <w:r w:rsidR="001B7630">
          <w:rPr>
            <w:noProof/>
            <w:webHidden/>
          </w:rPr>
          <w:t>19</w:t>
        </w:r>
        <w:r w:rsidR="001B7630">
          <w:rPr>
            <w:noProof/>
            <w:webHidden/>
          </w:rPr>
          <w:fldChar w:fldCharType="end"/>
        </w:r>
      </w:hyperlink>
    </w:p>
    <w:p w14:paraId="0C8F3D79" w14:textId="2D0143D2" w:rsidR="001B7630" w:rsidRDefault="00EB22EF">
      <w:pPr>
        <w:pStyle w:val="TOC3"/>
        <w:tabs>
          <w:tab w:val="left" w:pos="1100"/>
          <w:tab w:val="right" w:leader="dot" w:pos="9060"/>
        </w:tabs>
        <w:rPr>
          <w:rFonts w:cstheme="minorBidi"/>
          <w:noProof/>
        </w:rPr>
      </w:pPr>
      <w:hyperlink w:anchor="_Toc171515335" w:history="1">
        <w:r w:rsidR="001B7630" w:rsidRPr="00812A4D">
          <w:rPr>
            <w:rStyle w:val="Hyperlink"/>
            <w:noProof/>
          </w:rPr>
          <w:t>1.3.</w:t>
        </w:r>
        <w:r w:rsidR="001B7630">
          <w:rPr>
            <w:rFonts w:cstheme="minorBidi"/>
            <w:noProof/>
          </w:rPr>
          <w:tab/>
        </w:r>
        <w:r w:rsidR="001B7630" w:rsidRPr="00812A4D">
          <w:rPr>
            <w:rStyle w:val="Hyperlink"/>
            <w:noProof/>
          </w:rPr>
          <w:t>Les ressources forestières de la Maamora</w:t>
        </w:r>
        <w:r w:rsidR="001B7630">
          <w:rPr>
            <w:noProof/>
            <w:webHidden/>
          </w:rPr>
          <w:tab/>
        </w:r>
        <w:r w:rsidR="001B7630">
          <w:rPr>
            <w:noProof/>
            <w:webHidden/>
          </w:rPr>
          <w:fldChar w:fldCharType="begin"/>
        </w:r>
        <w:r w:rsidR="001B7630">
          <w:rPr>
            <w:noProof/>
            <w:webHidden/>
          </w:rPr>
          <w:instrText xml:space="preserve"> PAGEREF _Toc171515335 \h </w:instrText>
        </w:r>
        <w:r w:rsidR="001B7630">
          <w:rPr>
            <w:noProof/>
            <w:webHidden/>
          </w:rPr>
        </w:r>
        <w:r w:rsidR="001B7630">
          <w:rPr>
            <w:noProof/>
            <w:webHidden/>
          </w:rPr>
          <w:fldChar w:fldCharType="separate"/>
        </w:r>
        <w:r w:rsidR="001B7630">
          <w:rPr>
            <w:noProof/>
            <w:webHidden/>
          </w:rPr>
          <w:t>21</w:t>
        </w:r>
        <w:r w:rsidR="001B7630">
          <w:rPr>
            <w:noProof/>
            <w:webHidden/>
          </w:rPr>
          <w:fldChar w:fldCharType="end"/>
        </w:r>
      </w:hyperlink>
    </w:p>
    <w:p w14:paraId="6E35FBA8" w14:textId="19858FBC" w:rsidR="001B7630" w:rsidRDefault="00EB22EF">
      <w:pPr>
        <w:pStyle w:val="TOC3"/>
        <w:tabs>
          <w:tab w:val="left" w:pos="1100"/>
          <w:tab w:val="right" w:leader="dot" w:pos="9060"/>
        </w:tabs>
        <w:rPr>
          <w:rFonts w:cstheme="minorBidi"/>
          <w:noProof/>
        </w:rPr>
      </w:pPr>
      <w:hyperlink w:anchor="_Toc171515336" w:history="1">
        <w:r w:rsidR="001B7630" w:rsidRPr="00812A4D">
          <w:rPr>
            <w:rStyle w:val="Hyperlink"/>
            <w:noProof/>
          </w:rPr>
          <w:t>1.4.</w:t>
        </w:r>
        <w:r w:rsidR="001B7630">
          <w:rPr>
            <w:rFonts w:cstheme="minorBidi"/>
            <w:noProof/>
          </w:rPr>
          <w:tab/>
        </w:r>
        <w:r w:rsidR="001B7630" w:rsidRPr="00812A4D">
          <w:rPr>
            <w:rStyle w:val="Hyperlink"/>
            <w:noProof/>
          </w:rPr>
          <w:t>Les cause de dégradations des ressources forestières</w:t>
        </w:r>
        <w:r w:rsidR="001B7630">
          <w:rPr>
            <w:noProof/>
            <w:webHidden/>
          </w:rPr>
          <w:tab/>
        </w:r>
        <w:r w:rsidR="001B7630">
          <w:rPr>
            <w:noProof/>
            <w:webHidden/>
          </w:rPr>
          <w:fldChar w:fldCharType="begin"/>
        </w:r>
        <w:r w:rsidR="001B7630">
          <w:rPr>
            <w:noProof/>
            <w:webHidden/>
          </w:rPr>
          <w:instrText xml:space="preserve"> PAGEREF _Toc171515336 \h </w:instrText>
        </w:r>
        <w:r w:rsidR="001B7630">
          <w:rPr>
            <w:noProof/>
            <w:webHidden/>
          </w:rPr>
        </w:r>
        <w:r w:rsidR="001B7630">
          <w:rPr>
            <w:noProof/>
            <w:webHidden/>
          </w:rPr>
          <w:fldChar w:fldCharType="separate"/>
        </w:r>
        <w:r w:rsidR="001B7630">
          <w:rPr>
            <w:noProof/>
            <w:webHidden/>
          </w:rPr>
          <w:t>22</w:t>
        </w:r>
        <w:r w:rsidR="001B7630">
          <w:rPr>
            <w:noProof/>
            <w:webHidden/>
          </w:rPr>
          <w:fldChar w:fldCharType="end"/>
        </w:r>
      </w:hyperlink>
    </w:p>
    <w:p w14:paraId="28045EC8" w14:textId="0BF50075" w:rsidR="001B7630" w:rsidRDefault="00EB22EF">
      <w:pPr>
        <w:pStyle w:val="TOC3"/>
        <w:tabs>
          <w:tab w:val="left" w:pos="1100"/>
          <w:tab w:val="right" w:leader="dot" w:pos="9060"/>
        </w:tabs>
        <w:rPr>
          <w:rFonts w:cstheme="minorBidi"/>
          <w:noProof/>
        </w:rPr>
      </w:pPr>
      <w:hyperlink w:anchor="_Toc171515337" w:history="1">
        <w:r w:rsidR="001B7630" w:rsidRPr="00812A4D">
          <w:rPr>
            <w:rStyle w:val="Hyperlink"/>
            <w:noProof/>
          </w:rPr>
          <w:t>1.5.</w:t>
        </w:r>
        <w:r w:rsidR="001B7630">
          <w:rPr>
            <w:rFonts w:cstheme="minorBidi"/>
            <w:noProof/>
          </w:rPr>
          <w:tab/>
        </w:r>
        <w:r w:rsidR="001B7630" w:rsidRPr="00812A4D">
          <w:rPr>
            <w:rStyle w:val="Hyperlink"/>
            <w:noProof/>
          </w:rPr>
          <w:t>Conclusion</w:t>
        </w:r>
        <w:r w:rsidR="001B7630">
          <w:rPr>
            <w:noProof/>
            <w:webHidden/>
          </w:rPr>
          <w:tab/>
        </w:r>
        <w:r w:rsidR="001B7630">
          <w:rPr>
            <w:noProof/>
            <w:webHidden/>
          </w:rPr>
          <w:fldChar w:fldCharType="begin"/>
        </w:r>
        <w:r w:rsidR="001B7630">
          <w:rPr>
            <w:noProof/>
            <w:webHidden/>
          </w:rPr>
          <w:instrText xml:space="preserve"> PAGEREF _Toc171515337 \h </w:instrText>
        </w:r>
        <w:r w:rsidR="001B7630">
          <w:rPr>
            <w:noProof/>
            <w:webHidden/>
          </w:rPr>
        </w:r>
        <w:r w:rsidR="001B7630">
          <w:rPr>
            <w:noProof/>
            <w:webHidden/>
          </w:rPr>
          <w:fldChar w:fldCharType="separate"/>
        </w:r>
        <w:r w:rsidR="001B7630">
          <w:rPr>
            <w:noProof/>
            <w:webHidden/>
          </w:rPr>
          <w:t>23</w:t>
        </w:r>
        <w:r w:rsidR="001B7630">
          <w:rPr>
            <w:noProof/>
            <w:webHidden/>
          </w:rPr>
          <w:fldChar w:fldCharType="end"/>
        </w:r>
      </w:hyperlink>
    </w:p>
    <w:p w14:paraId="4AB4F725" w14:textId="28CE9970" w:rsidR="001B7630" w:rsidRDefault="00EB22EF">
      <w:pPr>
        <w:pStyle w:val="TOC2"/>
        <w:tabs>
          <w:tab w:val="left" w:pos="1540"/>
          <w:tab w:val="right" w:leader="dot" w:pos="9060"/>
        </w:tabs>
        <w:rPr>
          <w:rFonts w:cstheme="minorBidi"/>
          <w:noProof/>
        </w:rPr>
      </w:pPr>
      <w:hyperlink w:anchor="_Toc171515338" w:history="1">
        <w:r w:rsidR="001B7630" w:rsidRPr="00812A4D">
          <w:rPr>
            <w:rStyle w:val="Hyperlink"/>
            <w:noProof/>
          </w:rPr>
          <w:t>Chapitre 2.</w:t>
        </w:r>
        <w:r w:rsidR="001B7630">
          <w:rPr>
            <w:rFonts w:cstheme="minorBidi"/>
            <w:noProof/>
          </w:rPr>
          <w:tab/>
        </w:r>
        <w:r w:rsidR="001B7630" w:rsidRPr="00812A4D">
          <w:rPr>
            <w:rStyle w:val="Hyperlink"/>
            <w:noProof/>
          </w:rPr>
          <w:t>OUTIL D’ESTIMATION DES RESSOURCES BOIS ET LIEGE : TARIFS DE CUBAGE</w:t>
        </w:r>
        <w:r w:rsidR="001B7630">
          <w:rPr>
            <w:noProof/>
            <w:webHidden/>
          </w:rPr>
          <w:tab/>
        </w:r>
        <w:r w:rsidR="001B7630">
          <w:rPr>
            <w:noProof/>
            <w:webHidden/>
          </w:rPr>
          <w:fldChar w:fldCharType="begin"/>
        </w:r>
        <w:r w:rsidR="001B7630">
          <w:rPr>
            <w:noProof/>
            <w:webHidden/>
          </w:rPr>
          <w:instrText xml:space="preserve"> PAGEREF _Toc171515338 \h </w:instrText>
        </w:r>
        <w:r w:rsidR="001B7630">
          <w:rPr>
            <w:noProof/>
            <w:webHidden/>
          </w:rPr>
        </w:r>
        <w:r w:rsidR="001B7630">
          <w:rPr>
            <w:noProof/>
            <w:webHidden/>
          </w:rPr>
          <w:fldChar w:fldCharType="separate"/>
        </w:r>
        <w:r w:rsidR="001B7630">
          <w:rPr>
            <w:noProof/>
            <w:webHidden/>
          </w:rPr>
          <w:t>24</w:t>
        </w:r>
        <w:r w:rsidR="001B7630">
          <w:rPr>
            <w:noProof/>
            <w:webHidden/>
          </w:rPr>
          <w:fldChar w:fldCharType="end"/>
        </w:r>
      </w:hyperlink>
    </w:p>
    <w:p w14:paraId="1B7A3424" w14:textId="4691C70F" w:rsidR="001B7630" w:rsidRDefault="00EB22EF">
      <w:pPr>
        <w:pStyle w:val="TOC3"/>
        <w:tabs>
          <w:tab w:val="left" w:pos="1100"/>
          <w:tab w:val="right" w:leader="dot" w:pos="9060"/>
        </w:tabs>
        <w:rPr>
          <w:rFonts w:cstheme="minorBidi"/>
          <w:noProof/>
        </w:rPr>
      </w:pPr>
      <w:hyperlink w:anchor="_Toc171515339" w:history="1">
        <w:r w:rsidR="001B7630" w:rsidRPr="00812A4D">
          <w:rPr>
            <w:rStyle w:val="Hyperlink"/>
            <w:noProof/>
          </w:rPr>
          <w:t>2.1.</w:t>
        </w:r>
        <w:r w:rsidR="001B7630">
          <w:rPr>
            <w:rFonts w:cstheme="minorBidi"/>
            <w:noProof/>
          </w:rPr>
          <w:tab/>
        </w:r>
        <w:r w:rsidR="001B7630" w:rsidRPr="00812A4D">
          <w:rPr>
            <w:rStyle w:val="Hyperlink"/>
            <w:noProof/>
          </w:rPr>
          <w:t>Généralité sur le tarif de cubage</w:t>
        </w:r>
        <w:r w:rsidR="001B7630">
          <w:rPr>
            <w:noProof/>
            <w:webHidden/>
          </w:rPr>
          <w:tab/>
        </w:r>
        <w:r w:rsidR="001B7630">
          <w:rPr>
            <w:noProof/>
            <w:webHidden/>
          </w:rPr>
          <w:fldChar w:fldCharType="begin"/>
        </w:r>
        <w:r w:rsidR="001B7630">
          <w:rPr>
            <w:noProof/>
            <w:webHidden/>
          </w:rPr>
          <w:instrText xml:space="preserve"> PAGEREF _Toc171515339 \h </w:instrText>
        </w:r>
        <w:r w:rsidR="001B7630">
          <w:rPr>
            <w:noProof/>
            <w:webHidden/>
          </w:rPr>
        </w:r>
        <w:r w:rsidR="001B7630">
          <w:rPr>
            <w:noProof/>
            <w:webHidden/>
          </w:rPr>
          <w:fldChar w:fldCharType="separate"/>
        </w:r>
        <w:r w:rsidR="001B7630">
          <w:rPr>
            <w:noProof/>
            <w:webHidden/>
          </w:rPr>
          <w:t>24</w:t>
        </w:r>
        <w:r w:rsidR="001B7630">
          <w:rPr>
            <w:noProof/>
            <w:webHidden/>
          </w:rPr>
          <w:fldChar w:fldCharType="end"/>
        </w:r>
      </w:hyperlink>
    </w:p>
    <w:p w14:paraId="3A2EF98F" w14:textId="51D2F959" w:rsidR="001B7630" w:rsidRDefault="00EB22EF">
      <w:pPr>
        <w:pStyle w:val="TOC3"/>
        <w:tabs>
          <w:tab w:val="left" w:pos="1100"/>
          <w:tab w:val="right" w:leader="dot" w:pos="9060"/>
        </w:tabs>
        <w:rPr>
          <w:rFonts w:cstheme="minorBidi"/>
          <w:noProof/>
        </w:rPr>
      </w:pPr>
      <w:hyperlink w:anchor="_Toc171515340" w:history="1">
        <w:r w:rsidR="001B7630" w:rsidRPr="00812A4D">
          <w:rPr>
            <w:rStyle w:val="Hyperlink"/>
            <w:noProof/>
          </w:rPr>
          <w:t>2.2.</w:t>
        </w:r>
        <w:r w:rsidR="001B7630">
          <w:rPr>
            <w:rFonts w:cstheme="minorBidi"/>
            <w:noProof/>
          </w:rPr>
          <w:tab/>
        </w:r>
        <w:r w:rsidR="001B7630" w:rsidRPr="00812A4D">
          <w:rPr>
            <w:rStyle w:val="Hyperlink"/>
            <w:noProof/>
          </w:rPr>
          <w:t>Les types de tarifs de cubage selon leurs entrées</w:t>
        </w:r>
        <w:r w:rsidR="001B7630">
          <w:rPr>
            <w:noProof/>
            <w:webHidden/>
          </w:rPr>
          <w:tab/>
        </w:r>
        <w:r w:rsidR="001B7630">
          <w:rPr>
            <w:noProof/>
            <w:webHidden/>
          </w:rPr>
          <w:fldChar w:fldCharType="begin"/>
        </w:r>
        <w:r w:rsidR="001B7630">
          <w:rPr>
            <w:noProof/>
            <w:webHidden/>
          </w:rPr>
          <w:instrText xml:space="preserve"> PAGEREF _Toc171515340 \h </w:instrText>
        </w:r>
        <w:r w:rsidR="001B7630">
          <w:rPr>
            <w:noProof/>
            <w:webHidden/>
          </w:rPr>
        </w:r>
        <w:r w:rsidR="001B7630">
          <w:rPr>
            <w:noProof/>
            <w:webHidden/>
          </w:rPr>
          <w:fldChar w:fldCharType="separate"/>
        </w:r>
        <w:r w:rsidR="001B7630">
          <w:rPr>
            <w:noProof/>
            <w:webHidden/>
          </w:rPr>
          <w:t>25</w:t>
        </w:r>
        <w:r w:rsidR="001B7630">
          <w:rPr>
            <w:noProof/>
            <w:webHidden/>
          </w:rPr>
          <w:fldChar w:fldCharType="end"/>
        </w:r>
      </w:hyperlink>
    </w:p>
    <w:p w14:paraId="3728AA6F" w14:textId="06A661BB" w:rsidR="001B7630" w:rsidRDefault="00EB22EF">
      <w:pPr>
        <w:pStyle w:val="TOC3"/>
        <w:tabs>
          <w:tab w:val="left" w:pos="1100"/>
          <w:tab w:val="right" w:leader="dot" w:pos="9060"/>
        </w:tabs>
        <w:rPr>
          <w:rFonts w:cstheme="minorBidi"/>
          <w:noProof/>
        </w:rPr>
      </w:pPr>
      <w:hyperlink w:anchor="_Toc171515341" w:history="1">
        <w:r w:rsidR="001B7630" w:rsidRPr="00812A4D">
          <w:rPr>
            <w:rStyle w:val="Hyperlink"/>
            <w:noProof/>
          </w:rPr>
          <w:t>2.3.</w:t>
        </w:r>
        <w:r w:rsidR="001B7630">
          <w:rPr>
            <w:rFonts w:cstheme="minorBidi"/>
            <w:noProof/>
          </w:rPr>
          <w:tab/>
        </w:r>
        <w:r w:rsidR="001B7630" w:rsidRPr="00812A4D">
          <w:rPr>
            <w:rStyle w:val="Hyperlink"/>
            <w:noProof/>
          </w:rPr>
          <w:t>Les précautions à prendre en compte pour l’utilisation d’un tarif de cubage</w:t>
        </w:r>
        <w:r w:rsidR="001B7630">
          <w:rPr>
            <w:noProof/>
            <w:webHidden/>
          </w:rPr>
          <w:tab/>
        </w:r>
        <w:r w:rsidR="001B7630">
          <w:rPr>
            <w:noProof/>
            <w:webHidden/>
          </w:rPr>
          <w:fldChar w:fldCharType="begin"/>
        </w:r>
        <w:r w:rsidR="001B7630">
          <w:rPr>
            <w:noProof/>
            <w:webHidden/>
          </w:rPr>
          <w:instrText xml:space="preserve"> PAGEREF _Toc171515341 \h </w:instrText>
        </w:r>
        <w:r w:rsidR="001B7630">
          <w:rPr>
            <w:noProof/>
            <w:webHidden/>
          </w:rPr>
        </w:r>
        <w:r w:rsidR="001B7630">
          <w:rPr>
            <w:noProof/>
            <w:webHidden/>
          </w:rPr>
          <w:fldChar w:fldCharType="separate"/>
        </w:r>
        <w:r w:rsidR="001B7630">
          <w:rPr>
            <w:noProof/>
            <w:webHidden/>
          </w:rPr>
          <w:t>25</w:t>
        </w:r>
        <w:r w:rsidR="001B7630">
          <w:rPr>
            <w:noProof/>
            <w:webHidden/>
          </w:rPr>
          <w:fldChar w:fldCharType="end"/>
        </w:r>
      </w:hyperlink>
    </w:p>
    <w:p w14:paraId="2E1F22BE" w14:textId="18210F33" w:rsidR="001B7630" w:rsidRDefault="00EB22EF">
      <w:pPr>
        <w:pStyle w:val="TOC3"/>
        <w:tabs>
          <w:tab w:val="left" w:pos="1100"/>
          <w:tab w:val="right" w:leader="dot" w:pos="9060"/>
        </w:tabs>
        <w:rPr>
          <w:rFonts w:cstheme="minorBidi"/>
          <w:noProof/>
        </w:rPr>
      </w:pPr>
      <w:hyperlink w:anchor="_Toc171515342" w:history="1">
        <w:r w:rsidR="001B7630" w:rsidRPr="00812A4D">
          <w:rPr>
            <w:rStyle w:val="Hyperlink"/>
            <w:noProof/>
          </w:rPr>
          <w:t>2.4.</w:t>
        </w:r>
        <w:r w:rsidR="001B7630">
          <w:rPr>
            <w:rFonts w:cstheme="minorBidi"/>
            <w:noProof/>
          </w:rPr>
          <w:tab/>
        </w:r>
        <w:r w:rsidR="001B7630" w:rsidRPr="00812A4D">
          <w:rPr>
            <w:rStyle w:val="Hyperlink"/>
            <w:noProof/>
          </w:rPr>
          <w:t>L’intérêt d’utilisation du tarif de cubage</w:t>
        </w:r>
        <w:r w:rsidR="001B7630">
          <w:rPr>
            <w:noProof/>
            <w:webHidden/>
          </w:rPr>
          <w:tab/>
        </w:r>
        <w:r w:rsidR="001B7630">
          <w:rPr>
            <w:noProof/>
            <w:webHidden/>
          </w:rPr>
          <w:fldChar w:fldCharType="begin"/>
        </w:r>
        <w:r w:rsidR="001B7630">
          <w:rPr>
            <w:noProof/>
            <w:webHidden/>
          </w:rPr>
          <w:instrText xml:space="preserve"> PAGEREF _Toc171515342 \h </w:instrText>
        </w:r>
        <w:r w:rsidR="001B7630">
          <w:rPr>
            <w:noProof/>
            <w:webHidden/>
          </w:rPr>
        </w:r>
        <w:r w:rsidR="001B7630">
          <w:rPr>
            <w:noProof/>
            <w:webHidden/>
          </w:rPr>
          <w:fldChar w:fldCharType="separate"/>
        </w:r>
        <w:r w:rsidR="001B7630">
          <w:rPr>
            <w:noProof/>
            <w:webHidden/>
          </w:rPr>
          <w:t>26</w:t>
        </w:r>
        <w:r w:rsidR="001B7630">
          <w:rPr>
            <w:noProof/>
            <w:webHidden/>
          </w:rPr>
          <w:fldChar w:fldCharType="end"/>
        </w:r>
      </w:hyperlink>
    </w:p>
    <w:p w14:paraId="7B849242" w14:textId="7F7C9134" w:rsidR="001B7630" w:rsidRDefault="00EB22EF">
      <w:pPr>
        <w:pStyle w:val="TOC3"/>
        <w:tabs>
          <w:tab w:val="left" w:pos="1100"/>
          <w:tab w:val="right" w:leader="dot" w:pos="9060"/>
        </w:tabs>
        <w:rPr>
          <w:rFonts w:cstheme="minorBidi"/>
          <w:noProof/>
        </w:rPr>
      </w:pPr>
      <w:hyperlink w:anchor="_Toc171515343" w:history="1">
        <w:r w:rsidR="001B7630" w:rsidRPr="00812A4D">
          <w:rPr>
            <w:rStyle w:val="Hyperlink"/>
            <w:noProof/>
          </w:rPr>
          <w:t>2.5.</w:t>
        </w:r>
        <w:r w:rsidR="001B7630">
          <w:rPr>
            <w:rFonts w:cstheme="minorBidi"/>
            <w:noProof/>
          </w:rPr>
          <w:tab/>
        </w:r>
        <w:r w:rsidR="001B7630" w:rsidRPr="00812A4D">
          <w:rPr>
            <w:rStyle w:val="Hyperlink"/>
            <w:noProof/>
          </w:rPr>
          <w:t>Conclusion</w:t>
        </w:r>
        <w:r w:rsidR="001B7630">
          <w:rPr>
            <w:noProof/>
            <w:webHidden/>
          </w:rPr>
          <w:tab/>
        </w:r>
        <w:r w:rsidR="001B7630">
          <w:rPr>
            <w:noProof/>
            <w:webHidden/>
          </w:rPr>
          <w:fldChar w:fldCharType="begin"/>
        </w:r>
        <w:r w:rsidR="001B7630">
          <w:rPr>
            <w:noProof/>
            <w:webHidden/>
          </w:rPr>
          <w:instrText xml:space="preserve"> PAGEREF _Toc171515343 \h </w:instrText>
        </w:r>
        <w:r w:rsidR="001B7630">
          <w:rPr>
            <w:noProof/>
            <w:webHidden/>
          </w:rPr>
        </w:r>
        <w:r w:rsidR="001B7630">
          <w:rPr>
            <w:noProof/>
            <w:webHidden/>
          </w:rPr>
          <w:fldChar w:fldCharType="separate"/>
        </w:r>
        <w:r w:rsidR="001B7630">
          <w:rPr>
            <w:noProof/>
            <w:webHidden/>
          </w:rPr>
          <w:t>27</w:t>
        </w:r>
        <w:r w:rsidR="001B7630">
          <w:rPr>
            <w:noProof/>
            <w:webHidden/>
          </w:rPr>
          <w:fldChar w:fldCharType="end"/>
        </w:r>
      </w:hyperlink>
    </w:p>
    <w:p w14:paraId="27EBF9DF" w14:textId="23A5A72F" w:rsidR="001B7630" w:rsidRDefault="00EB22EF">
      <w:pPr>
        <w:pStyle w:val="TOC2"/>
        <w:tabs>
          <w:tab w:val="left" w:pos="1540"/>
          <w:tab w:val="right" w:leader="dot" w:pos="9060"/>
        </w:tabs>
        <w:rPr>
          <w:rFonts w:cstheme="minorBidi"/>
          <w:noProof/>
        </w:rPr>
      </w:pPr>
      <w:hyperlink w:anchor="_Toc171515344" w:history="1">
        <w:r w:rsidR="001B7630" w:rsidRPr="00812A4D">
          <w:rPr>
            <w:rStyle w:val="Hyperlink"/>
            <w:noProof/>
          </w:rPr>
          <w:t>Chapitre 3.</w:t>
        </w:r>
        <w:r w:rsidR="001B7630">
          <w:rPr>
            <w:rFonts w:cstheme="minorBidi"/>
            <w:noProof/>
          </w:rPr>
          <w:tab/>
        </w:r>
        <w:r w:rsidR="001B7630" w:rsidRPr="00812A4D">
          <w:rPr>
            <w:rStyle w:val="Hyperlink"/>
            <w:noProof/>
          </w:rPr>
          <w:t>LE SIG WEB DANS LA GESTION DES RESSOURCES NATURELLES</w:t>
        </w:r>
        <w:r w:rsidR="001B7630">
          <w:rPr>
            <w:noProof/>
            <w:webHidden/>
          </w:rPr>
          <w:tab/>
        </w:r>
        <w:r w:rsidR="001B7630">
          <w:rPr>
            <w:noProof/>
            <w:webHidden/>
          </w:rPr>
          <w:fldChar w:fldCharType="begin"/>
        </w:r>
        <w:r w:rsidR="001B7630">
          <w:rPr>
            <w:noProof/>
            <w:webHidden/>
          </w:rPr>
          <w:instrText xml:space="preserve"> PAGEREF _Toc171515344 \h </w:instrText>
        </w:r>
        <w:r w:rsidR="001B7630">
          <w:rPr>
            <w:noProof/>
            <w:webHidden/>
          </w:rPr>
        </w:r>
        <w:r w:rsidR="001B7630">
          <w:rPr>
            <w:noProof/>
            <w:webHidden/>
          </w:rPr>
          <w:fldChar w:fldCharType="separate"/>
        </w:r>
        <w:r w:rsidR="001B7630">
          <w:rPr>
            <w:noProof/>
            <w:webHidden/>
          </w:rPr>
          <w:t>28</w:t>
        </w:r>
        <w:r w:rsidR="001B7630">
          <w:rPr>
            <w:noProof/>
            <w:webHidden/>
          </w:rPr>
          <w:fldChar w:fldCharType="end"/>
        </w:r>
      </w:hyperlink>
    </w:p>
    <w:p w14:paraId="22DD9849" w14:textId="71367ADB" w:rsidR="001B7630" w:rsidRDefault="00EB22EF">
      <w:pPr>
        <w:pStyle w:val="TOC3"/>
        <w:tabs>
          <w:tab w:val="left" w:pos="1100"/>
          <w:tab w:val="right" w:leader="dot" w:pos="9060"/>
        </w:tabs>
        <w:rPr>
          <w:rFonts w:cstheme="minorBidi"/>
          <w:noProof/>
        </w:rPr>
      </w:pPr>
      <w:hyperlink w:anchor="_Toc171515345" w:history="1">
        <w:r w:rsidR="001B7630" w:rsidRPr="00812A4D">
          <w:rPr>
            <w:rStyle w:val="Hyperlink"/>
            <w:noProof/>
          </w:rPr>
          <w:t>3.1.</w:t>
        </w:r>
        <w:r w:rsidR="001B7630">
          <w:rPr>
            <w:rFonts w:cstheme="minorBidi"/>
            <w:noProof/>
          </w:rPr>
          <w:tab/>
        </w:r>
        <w:r w:rsidR="001B7630" w:rsidRPr="00812A4D">
          <w:rPr>
            <w:rStyle w:val="Hyperlink"/>
            <w:noProof/>
          </w:rPr>
          <w:t>Introduction</w:t>
        </w:r>
        <w:r w:rsidR="001B7630">
          <w:rPr>
            <w:noProof/>
            <w:webHidden/>
          </w:rPr>
          <w:tab/>
        </w:r>
        <w:r w:rsidR="001B7630">
          <w:rPr>
            <w:noProof/>
            <w:webHidden/>
          </w:rPr>
          <w:fldChar w:fldCharType="begin"/>
        </w:r>
        <w:r w:rsidR="001B7630">
          <w:rPr>
            <w:noProof/>
            <w:webHidden/>
          </w:rPr>
          <w:instrText xml:space="preserve"> PAGEREF _Toc171515345 \h </w:instrText>
        </w:r>
        <w:r w:rsidR="001B7630">
          <w:rPr>
            <w:noProof/>
            <w:webHidden/>
          </w:rPr>
        </w:r>
        <w:r w:rsidR="001B7630">
          <w:rPr>
            <w:noProof/>
            <w:webHidden/>
          </w:rPr>
          <w:fldChar w:fldCharType="separate"/>
        </w:r>
        <w:r w:rsidR="001B7630">
          <w:rPr>
            <w:noProof/>
            <w:webHidden/>
          </w:rPr>
          <w:t>28</w:t>
        </w:r>
        <w:r w:rsidR="001B7630">
          <w:rPr>
            <w:noProof/>
            <w:webHidden/>
          </w:rPr>
          <w:fldChar w:fldCharType="end"/>
        </w:r>
      </w:hyperlink>
    </w:p>
    <w:p w14:paraId="2A27EBCF" w14:textId="0E3A5A4C" w:rsidR="001B7630" w:rsidRDefault="00EB22EF">
      <w:pPr>
        <w:pStyle w:val="TOC3"/>
        <w:tabs>
          <w:tab w:val="left" w:pos="1100"/>
          <w:tab w:val="right" w:leader="dot" w:pos="9060"/>
        </w:tabs>
        <w:rPr>
          <w:rFonts w:cstheme="minorBidi"/>
          <w:noProof/>
        </w:rPr>
      </w:pPr>
      <w:hyperlink w:anchor="_Toc171515346" w:history="1">
        <w:r w:rsidR="001B7630" w:rsidRPr="00812A4D">
          <w:rPr>
            <w:rStyle w:val="Hyperlink"/>
            <w:noProof/>
          </w:rPr>
          <w:t>3.2.</w:t>
        </w:r>
        <w:r w:rsidR="001B7630">
          <w:rPr>
            <w:rFonts w:cstheme="minorBidi"/>
            <w:noProof/>
          </w:rPr>
          <w:tab/>
        </w:r>
        <w:r w:rsidR="001B7630" w:rsidRPr="00812A4D">
          <w:rPr>
            <w:rStyle w:val="Hyperlink"/>
            <w:noProof/>
          </w:rPr>
          <w:t>Le système d’information géographique</w:t>
        </w:r>
        <w:r w:rsidR="001B7630">
          <w:rPr>
            <w:noProof/>
            <w:webHidden/>
          </w:rPr>
          <w:tab/>
        </w:r>
        <w:r w:rsidR="001B7630">
          <w:rPr>
            <w:noProof/>
            <w:webHidden/>
          </w:rPr>
          <w:fldChar w:fldCharType="begin"/>
        </w:r>
        <w:r w:rsidR="001B7630">
          <w:rPr>
            <w:noProof/>
            <w:webHidden/>
          </w:rPr>
          <w:instrText xml:space="preserve"> PAGEREF _Toc171515346 \h </w:instrText>
        </w:r>
        <w:r w:rsidR="001B7630">
          <w:rPr>
            <w:noProof/>
            <w:webHidden/>
          </w:rPr>
        </w:r>
        <w:r w:rsidR="001B7630">
          <w:rPr>
            <w:noProof/>
            <w:webHidden/>
          </w:rPr>
          <w:fldChar w:fldCharType="separate"/>
        </w:r>
        <w:r w:rsidR="001B7630">
          <w:rPr>
            <w:noProof/>
            <w:webHidden/>
          </w:rPr>
          <w:t>28</w:t>
        </w:r>
        <w:r w:rsidR="001B7630">
          <w:rPr>
            <w:noProof/>
            <w:webHidden/>
          </w:rPr>
          <w:fldChar w:fldCharType="end"/>
        </w:r>
      </w:hyperlink>
    </w:p>
    <w:p w14:paraId="588E1C05" w14:textId="77439D20"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47" w:history="1">
        <w:r w:rsidR="001B7630" w:rsidRPr="00812A4D">
          <w:rPr>
            <w:rStyle w:val="Hyperlink"/>
            <w:noProof/>
          </w:rPr>
          <w:t>3.2.1.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Concepts et Définition SIG</w:t>
        </w:r>
        <w:r w:rsidR="001B7630">
          <w:rPr>
            <w:noProof/>
            <w:webHidden/>
          </w:rPr>
          <w:tab/>
        </w:r>
        <w:r w:rsidR="001B7630">
          <w:rPr>
            <w:noProof/>
            <w:webHidden/>
          </w:rPr>
          <w:fldChar w:fldCharType="begin"/>
        </w:r>
        <w:r w:rsidR="001B7630">
          <w:rPr>
            <w:noProof/>
            <w:webHidden/>
          </w:rPr>
          <w:instrText xml:space="preserve"> PAGEREF _Toc171515347 \h </w:instrText>
        </w:r>
        <w:r w:rsidR="001B7630">
          <w:rPr>
            <w:noProof/>
            <w:webHidden/>
          </w:rPr>
        </w:r>
        <w:r w:rsidR="001B7630">
          <w:rPr>
            <w:noProof/>
            <w:webHidden/>
          </w:rPr>
          <w:fldChar w:fldCharType="separate"/>
        </w:r>
        <w:r w:rsidR="001B7630">
          <w:rPr>
            <w:noProof/>
            <w:webHidden/>
          </w:rPr>
          <w:t>28</w:t>
        </w:r>
        <w:r w:rsidR="001B7630">
          <w:rPr>
            <w:noProof/>
            <w:webHidden/>
          </w:rPr>
          <w:fldChar w:fldCharType="end"/>
        </w:r>
      </w:hyperlink>
    </w:p>
    <w:p w14:paraId="5ED5D204" w14:textId="79FDBDEF"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48" w:history="1">
        <w:r w:rsidR="001B7630" w:rsidRPr="00812A4D">
          <w:rPr>
            <w:rStyle w:val="Hyperlink"/>
            <w:noProof/>
          </w:rPr>
          <w:t>3.2.2.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Fonctionnalité du SIG</w:t>
        </w:r>
        <w:r w:rsidR="001B7630">
          <w:rPr>
            <w:noProof/>
            <w:webHidden/>
          </w:rPr>
          <w:tab/>
        </w:r>
        <w:r w:rsidR="001B7630">
          <w:rPr>
            <w:noProof/>
            <w:webHidden/>
          </w:rPr>
          <w:fldChar w:fldCharType="begin"/>
        </w:r>
        <w:r w:rsidR="001B7630">
          <w:rPr>
            <w:noProof/>
            <w:webHidden/>
          </w:rPr>
          <w:instrText xml:space="preserve"> PAGEREF _Toc171515348 \h </w:instrText>
        </w:r>
        <w:r w:rsidR="001B7630">
          <w:rPr>
            <w:noProof/>
            <w:webHidden/>
          </w:rPr>
        </w:r>
        <w:r w:rsidR="001B7630">
          <w:rPr>
            <w:noProof/>
            <w:webHidden/>
          </w:rPr>
          <w:fldChar w:fldCharType="separate"/>
        </w:r>
        <w:r w:rsidR="001B7630">
          <w:rPr>
            <w:noProof/>
            <w:webHidden/>
          </w:rPr>
          <w:t>29</w:t>
        </w:r>
        <w:r w:rsidR="001B7630">
          <w:rPr>
            <w:noProof/>
            <w:webHidden/>
          </w:rPr>
          <w:fldChar w:fldCharType="end"/>
        </w:r>
      </w:hyperlink>
    </w:p>
    <w:p w14:paraId="4BE6DA5D" w14:textId="4891C45F"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49" w:history="1">
        <w:r w:rsidR="001B7630" w:rsidRPr="00812A4D">
          <w:rPr>
            <w:rStyle w:val="Hyperlink"/>
            <w:noProof/>
          </w:rPr>
          <w:t>3.2.3.</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Avantages et limites des SIG</w:t>
        </w:r>
        <w:r w:rsidR="001B7630">
          <w:rPr>
            <w:noProof/>
            <w:webHidden/>
          </w:rPr>
          <w:tab/>
        </w:r>
        <w:r w:rsidR="001B7630">
          <w:rPr>
            <w:noProof/>
            <w:webHidden/>
          </w:rPr>
          <w:fldChar w:fldCharType="begin"/>
        </w:r>
        <w:r w:rsidR="001B7630">
          <w:rPr>
            <w:noProof/>
            <w:webHidden/>
          </w:rPr>
          <w:instrText xml:space="preserve"> PAGEREF _Toc171515349 \h </w:instrText>
        </w:r>
        <w:r w:rsidR="001B7630">
          <w:rPr>
            <w:noProof/>
            <w:webHidden/>
          </w:rPr>
        </w:r>
        <w:r w:rsidR="001B7630">
          <w:rPr>
            <w:noProof/>
            <w:webHidden/>
          </w:rPr>
          <w:fldChar w:fldCharType="separate"/>
        </w:r>
        <w:r w:rsidR="001B7630">
          <w:rPr>
            <w:noProof/>
            <w:webHidden/>
          </w:rPr>
          <w:t>30</w:t>
        </w:r>
        <w:r w:rsidR="001B7630">
          <w:rPr>
            <w:noProof/>
            <w:webHidden/>
          </w:rPr>
          <w:fldChar w:fldCharType="end"/>
        </w:r>
      </w:hyperlink>
    </w:p>
    <w:p w14:paraId="725405BD" w14:textId="27FA6A05" w:rsidR="001B7630" w:rsidRDefault="00EB22EF">
      <w:pPr>
        <w:pStyle w:val="TOC3"/>
        <w:tabs>
          <w:tab w:val="left" w:pos="1100"/>
          <w:tab w:val="right" w:leader="dot" w:pos="9060"/>
        </w:tabs>
        <w:rPr>
          <w:rFonts w:cstheme="minorBidi"/>
          <w:noProof/>
        </w:rPr>
      </w:pPr>
      <w:hyperlink w:anchor="_Toc171515350" w:history="1">
        <w:r w:rsidR="001B7630" w:rsidRPr="00812A4D">
          <w:rPr>
            <w:rStyle w:val="Hyperlink"/>
            <w:noProof/>
          </w:rPr>
          <w:t>3.3.</w:t>
        </w:r>
        <w:r w:rsidR="001B7630">
          <w:rPr>
            <w:rFonts w:cstheme="minorBidi"/>
            <w:noProof/>
          </w:rPr>
          <w:tab/>
        </w:r>
        <w:r w:rsidR="001B7630" w:rsidRPr="00812A4D">
          <w:rPr>
            <w:rStyle w:val="Hyperlink"/>
            <w:noProof/>
          </w:rPr>
          <w:t>SIG WEB</w:t>
        </w:r>
        <w:r w:rsidR="001B7630">
          <w:rPr>
            <w:noProof/>
            <w:webHidden/>
          </w:rPr>
          <w:tab/>
        </w:r>
        <w:r w:rsidR="001B7630">
          <w:rPr>
            <w:noProof/>
            <w:webHidden/>
          </w:rPr>
          <w:fldChar w:fldCharType="begin"/>
        </w:r>
        <w:r w:rsidR="001B7630">
          <w:rPr>
            <w:noProof/>
            <w:webHidden/>
          </w:rPr>
          <w:instrText xml:space="preserve"> PAGEREF _Toc171515350 \h </w:instrText>
        </w:r>
        <w:r w:rsidR="001B7630">
          <w:rPr>
            <w:noProof/>
            <w:webHidden/>
          </w:rPr>
        </w:r>
        <w:r w:rsidR="001B7630">
          <w:rPr>
            <w:noProof/>
            <w:webHidden/>
          </w:rPr>
          <w:fldChar w:fldCharType="separate"/>
        </w:r>
        <w:r w:rsidR="001B7630">
          <w:rPr>
            <w:noProof/>
            <w:webHidden/>
          </w:rPr>
          <w:t>32</w:t>
        </w:r>
        <w:r w:rsidR="001B7630">
          <w:rPr>
            <w:noProof/>
            <w:webHidden/>
          </w:rPr>
          <w:fldChar w:fldCharType="end"/>
        </w:r>
      </w:hyperlink>
    </w:p>
    <w:p w14:paraId="1C6D0957" w14:textId="6CC985D5"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51" w:history="1">
        <w:r w:rsidR="001B7630" w:rsidRPr="00812A4D">
          <w:rPr>
            <w:rStyle w:val="Hyperlink"/>
            <w:noProof/>
          </w:rPr>
          <w:t>3.3.1.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Concepts et Définition SIG</w:t>
        </w:r>
        <w:r w:rsidR="001B7630">
          <w:rPr>
            <w:noProof/>
            <w:webHidden/>
          </w:rPr>
          <w:tab/>
        </w:r>
        <w:r w:rsidR="001B7630">
          <w:rPr>
            <w:noProof/>
            <w:webHidden/>
          </w:rPr>
          <w:fldChar w:fldCharType="begin"/>
        </w:r>
        <w:r w:rsidR="001B7630">
          <w:rPr>
            <w:noProof/>
            <w:webHidden/>
          </w:rPr>
          <w:instrText xml:space="preserve"> PAGEREF _Toc171515351 \h </w:instrText>
        </w:r>
        <w:r w:rsidR="001B7630">
          <w:rPr>
            <w:noProof/>
            <w:webHidden/>
          </w:rPr>
        </w:r>
        <w:r w:rsidR="001B7630">
          <w:rPr>
            <w:noProof/>
            <w:webHidden/>
          </w:rPr>
          <w:fldChar w:fldCharType="separate"/>
        </w:r>
        <w:r w:rsidR="001B7630">
          <w:rPr>
            <w:noProof/>
            <w:webHidden/>
          </w:rPr>
          <w:t>32</w:t>
        </w:r>
        <w:r w:rsidR="001B7630">
          <w:rPr>
            <w:noProof/>
            <w:webHidden/>
          </w:rPr>
          <w:fldChar w:fldCharType="end"/>
        </w:r>
      </w:hyperlink>
    </w:p>
    <w:p w14:paraId="1E0C14D1" w14:textId="7A881701"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52" w:history="1">
        <w:r w:rsidR="001B7630" w:rsidRPr="00812A4D">
          <w:rPr>
            <w:rStyle w:val="Hyperlink"/>
            <w:noProof/>
          </w:rPr>
          <w:t>3.3.2.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Architecture du SIG WEB</w:t>
        </w:r>
        <w:r w:rsidR="001B7630">
          <w:rPr>
            <w:noProof/>
            <w:webHidden/>
          </w:rPr>
          <w:tab/>
        </w:r>
        <w:r w:rsidR="001B7630">
          <w:rPr>
            <w:noProof/>
            <w:webHidden/>
          </w:rPr>
          <w:fldChar w:fldCharType="begin"/>
        </w:r>
        <w:r w:rsidR="001B7630">
          <w:rPr>
            <w:noProof/>
            <w:webHidden/>
          </w:rPr>
          <w:instrText xml:space="preserve"> PAGEREF _Toc171515352 \h </w:instrText>
        </w:r>
        <w:r w:rsidR="001B7630">
          <w:rPr>
            <w:noProof/>
            <w:webHidden/>
          </w:rPr>
        </w:r>
        <w:r w:rsidR="001B7630">
          <w:rPr>
            <w:noProof/>
            <w:webHidden/>
          </w:rPr>
          <w:fldChar w:fldCharType="separate"/>
        </w:r>
        <w:r w:rsidR="001B7630">
          <w:rPr>
            <w:noProof/>
            <w:webHidden/>
          </w:rPr>
          <w:t>32</w:t>
        </w:r>
        <w:r w:rsidR="001B7630">
          <w:rPr>
            <w:noProof/>
            <w:webHidden/>
          </w:rPr>
          <w:fldChar w:fldCharType="end"/>
        </w:r>
      </w:hyperlink>
    </w:p>
    <w:p w14:paraId="508750F8" w14:textId="5876EE22"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53" w:history="1">
        <w:r w:rsidR="001B7630" w:rsidRPr="00812A4D">
          <w:rPr>
            <w:rStyle w:val="Hyperlink"/>
            <w:noProof/>
          </w:rPr>
          <w:t>3.3.3.</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Avantages et Inconvénients du SIG web</w:t>
        </w:r>
        <w:r w:rsidR="001B7630">
          <w:rPr>
            <w:noProof/>
            <w:webHidden/>
          </w:rPr>
          <w:tab/>
        </w:r>
        <w:r w:rsidR="001B7630">
          <w:rPr>
            <w:noProof/>
            <w:webHidden/>
          </w:rPr>
          <w:fldChar w:fldCharType="begin"/>
        </w:r>
        <w:r w:rsidR="001B7630">
          <w:rPr>
            <w:noProof/>
            <w:webHidden/>
          </w:rPr>
          <w:instrText xml:space="preserve"> PAGEREF _Toc171515353 \h </w:instrText>
        </w:r>
        <w:r w:rsidR="001B7630">
          <w:rPr>
            <w:noProof/>
            <w:webHidden/>
          </w:rPr>
        </w:r>
        <w:r w:rsidR="001B7630">
          <w:rPr>
            <w:noProof/>
            <w:webHidden/>
          </w:rPr>
          <w:fldChar w:fldCharType="separate"/>
        </w:r>
        <w:r w:rsidR="001B7630">
          <w:rPr>
            <w:noProof/>
            <w:webHidden/>
          </w:rPr>
          <w:t>33</w:t>
        </w:r>
        <w:r w:rsidR="001B7630">
          <w:rPr>
            <w:noProof/>
            <w:webHidden/>
          </w:rPr>
          <w:fldChar w:fldCharType="end"/>
        </w:r>
      </w:hyperlink>
    </w:p>
    <w:p w14:paraId="723A1906" w14:textId="1D0CA18F"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54" w:history="1">
        <w:r w:rsidR="001B7630" w:rsidRPr="00812A4D">
          <w:rPr>
            <w:rStyle w:val="Hyperlink"/>
            <w:noProof/>
          </w:rPr>
          <w:t>3.3.4.</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Conclusion</w:t>
        </w:r>
        <w:r w:rsidR="001B7630">
          <w:rPr>
            <w:noProof/>
            <w:webHidden/>
          </w:rPr>
          <w:tab/>
        </w:r>
        <w:r w:rsidR="001B7630">
          <w:rPr>
            <w:noProof/>
            <w:webHidden/>
          </w:rPr>
          <w:fldChar w:fldCharType="begin"/>
        </w:r>
        <w:r w:rsidR="001B7630">
          <w:rPr>
            <w:noProof/>
            <w:webHidden/>
          </w:rPr>
          <w:instrText xml:space="preserve"> PAGEREF _Toc171515354 \h </w:instrText>
        </w:r>
        <w:r w:rsidR="001B7630">
          <w:rPr>
            <w:noProof/>
            <w:webHidden/>
          </w:rPr>
        </w:r>
        <w:r w:rsidR="001B7630">
          <w:rPr>
            <w:noProof/>
            <w:webHidden/>
          </w:rPr>
          <w:fldChar w:fldCharType="separate"/>
        </w:r>
        <w:r w:rsidR="001B7630">
          <w:rPr>
            <w:noProof/>
            <w:webHidden/>
          </w:rPr>
          <w:t>35</w:t>
        </w:r>
        <w:r w:rsidR="001B7630">
          <w:rPr>
            <w:noProof/>
            <w:webHidden/>
          </w:rPr>
          <w:fldChar w:fldCharType="end"/>
        </w:r>
      </w:hyperlink>
    </w:p>
    <w:p w14:paraId="39DF00B4" w14:textId="0BCC6C7F" w:rsidR="001B7630" w:rsidRDefault="00EB22EF">
      <w:pPr>
        <w:pStyle w:val="TOC1"/>
        <w:tabs>
          <w:tab w:val="left" w:pos="1100"/>
          <w:tab w:val="right" w:leader="dot" w:pos="9060"/>
        </w:tabs>
        <w:rPr>
          <w:rFonts w:cstheme="minorBidi"/>
          <w:noProof/>
        </w:rPr>
      </w:pPr>
      <w:hyperlink w:anchor="_Toc171515355" w:history="1">
        <w:r w:rsidR="001B7630" w:rsidRPr="00812A4D">
          <w:rPr>
            <w:rStyle w:val="Hyperlink"/>
            <w:noProof/>
          </w:rPr>
          <w:t>Partie II.</w:t>
        </w:r>
        <w:r w:rsidR="001B7630">
          <w:rPr>
            <w:rFonts w:cstheme="minorBidi"/>
            <w:noProof/>
          </w:rPr>
          <w:tab/>
        </w:r>
        <w:r w:rsidR="001B7630" w:rsidRPr="00812A4D">
          <w:rPr>
            <w:rStyle w:val="Hyperlink"/>
            <w:noProof/>
          </w:rPr>
          <w:t>Matériel et méthodes</w:t>
        </w:r>
        <w:r w:rsidR="001B7630">
          <w:rPr>
            <w:noProof/>
            <w:webHidden/>
          </w:rPr>
          <w:tab/>
        </w:r>
        <w:r w:rsidR="001B7630">
          <w:rPr>
            <w:noProof/>
            <w:webHidden/>
          </w:rPr>
          <w:fldChar w:fldCharType="begin"/>
        </w:r>
        <w:r w:rsidR="001B7630">
          <w:rPr>
            <w:noProof/>
            <w:webHidden/>
          </w:rPr>
          <w:instrText xml:space="preserve"> PAGEREF _Toc171515355 \h </w:instrText>
        </w:r>
        <w:r w:rsidR="001B7630">
          <w:rPr>
            <w:noProof/>
            <w:webHidden/>
          </w:rPr>
        </w:r>
        <w:r w:rsidR="001B7630">
          <w:rPr>
            <w:noProof/>
            <w:webHidden/>
          </w:rPr>
          <w:fldChar w:fldCharType="separate"/>
        </w:r>
        <w:r w:rsidR="001B7630">
          <w:rPr>
            <w:noProof/>
            <w:webHidden/>
          </w:rPr>
          <w:t>36</w:t>
        </w:r>
        <w:r w:rsidR="001B7630">
          <w:rPr>
            <w:noProof/>
            <w:webHidden/>
          </w:rPr>
          <w:fldChar w:fldCharType="end"/>
        </w:r>
      </w:hyperlink>
    </w:p>
    <w:p w14:paraId="3B2AC73E" w14:textId="728AF71C" w:rsidR="001B7630" w:rsidRDefault="00EB22EF">
      <w:pPr>
        <w:pStyle w:val="TOC2"/>
        <w:tabs>
          <w:tab w:val="left" w:pos="1540"/>
          <w:tab w:val="right" w:leader="dot" w:pos="9060"/>
        </w:tabs>
        <w:rPr>
          <w:rFonts w:cstheme="minorBidi"/>
          <w:noProof/>
        </w:rPr>
      </w:pPr>
      <w:hyperlink w:anchor="_Toc171515356" w:history="1">
        <w:r w:rsidR="001B7630" w:rsidRPr="00812A4D">
          <w:rPr>
            <w:rStyle w:val="Hyperlink"/>
            <w:noProof/>
          </w:rPr>
          <w:t>Chapitre 1.</w:t>
        </w:r>
        <w:r w:rsidR="001B7630">
          <w:rPr>
            <w:rFonts w:cstheme="minorBidi"/>
            <w:noProof/>
          </w:rPr>
          <w:tab/>
        </w:r>
        <w:r w:rsidR="001B7630" w:rsidRPr="00812A4D">
          <w:rPr>
            <w:rStyle w:val="Hyperlink"/>
            <w:noProof/>
          </w:rPr>
          <w:t>ZONE D'ETUDE</w:t>
        </w:r>
        <w:r w:rsidR="001B7630">
          <w:rPr>
            <w:noProof/>
            <w:webHidden/>
          </w:rPr>
          <w:tab/>
        </w:r>
        <w:r w:rsidR="001B7630">
          <w:rPr>
            <w:noProof/>
            <w:webHidden/>
          </w:rPr>
          <w:fldChar w:fldCharType="begin"/>
        </w:r>
        <w:r w:rsidR="001B7630">
          <w:rPr>
            <w:noProof/>
            <w:webHidden/>
          </w:rPr>
          <w:instrText xml:space="preserve"> PAGEREF _Toc171515356 \h </w:instrText>
        </w:r>
        <w:r w:rsidR="001B7630">
          <w:rPr>
            <w:noProof/>
            <w:webHidden/>
          </w:rPr>
        </w:r>
        <w:r w:rsidR="001B7630">
          <w:rPr>
            <w:noProof/>
            <w:webHidden/>
          </w:rPr>
          <w:fldChar w:fldCharType="separate"/>
        </w:r>
        <w:r w:rsidR="001B7630">
          <w:rPr>
            <w:noProof/>
            <w:webHidden/>
          </w:rPr>
          <w:t>37</w:t>
        </w:r>
        <w:r w:rsidR="001B7630">
          <w:rPr>
            <w:noProof/>
            <w:webHidden/>
          </w:rPr>
          <w:fldChar w:fldCharType="end"/>
        </w:r>
      </w:hyperlink>
    </w:p>
    <w:p w14:paraId="732A64CB" w14:textId="4FB72468" w:rsidR="001B7630" w:rsidRDefault="00EB22EF">
      <w:pPr>
        <w:pStyle w:val="TOC3"/>
        <w:tabs>
          <w:tab w:val="left" w:pos="1100"/>
          <w:tab w:val="right" w:leader="dot" w:pos="9060"/>
        </w:tabs>
        <w:rPr>
          <w:rFonts w:cstheme="minorBidi"/>
          <w:noProof/>
        </w:rPr>
      </w:pPr>
      <w:hyperlink w:anchor="_Toc171515357" w:history="1">
        <w:r w:rsidR="001B7630" w:rsidRPr="00812A4D">
          <w:rPr>
            <w:rStyle w:val="Hyperlink"/>
            <w:noProof/>
          </w:rPr>
          <w:t>1.1.</w:t>
        </w:r>
        <w:r w:rsidR="001B7630">
          <w:rPr>
            <w:rFonts w:cstheme="minorBidi"/>
            <w:noProof/>
          </w:rPr>
          <w:tab/>
        </w:r>
        <w:r w:rsidR="001B7630" w:rsidRPr="00812A4D">
          <w:rPr>
            <w:rStyle w:val="Hyperlink"/>
            <w:noProof/>
          </w:rPr>
          <w:t>Situation géographique, administrative et forestière</w:t>
        </w:r>
        <w:r w:rsidR="001B7630">
          <w:rPr>
            <w:noProof/>
            <w:webHidden/>
          </w:rPr>
          <w:tab/>
        </w:r>
        <w:r w:rsidR="001B7630">
          <w:rPr>
            <w:noProof/>
            <w:webHidden/>
          </w:rPr>
          <w:fldChar w:fldCharType="begin"/>
        </w:r>
        <w:r w:rsidR="001B7630">
          <w:rPr>
            <w:noProof/>
            <w:webHidden/>
          </w:rPr>
          <w:instrText xml:space="preserve"> PAGEREF _Toc171515357 \h </w:instrText>
        </w:r>
        <w:r w:rsidR="001B7630">
          <w:rPr>
            <w:noProof/>
            <w:webHidden/>
          </w:rPr>
        </w:r>
        <w:r w:rsidR="001B7630">
          <w:rPr>
            <w:noProof/>
            <w:webHidden/>
          </w:rPr>
          <w:fldChar w:fldCharType="separate"/>
        </w:r>
        <w:r w:rsidR="001B7630">
          <w:rPr>
            <w:noProof/>
            <w:webHidden/>
          </w:rPr>
          <w:t>37</w:t>
        </w:r>
        <w:r w:rsidR="001B7630">
          <w:rPr>
            <w:noProof/>
            <w:webHidden/>
          </w:rPr>
          <w:fldChar w:fldCharType="end"/>
        </w:r>
      </w:hyperlink>
    </w:p>
    <w:p w14:paraId="3C69C6B1" w14:textId="290B79B4" w:rsidR="001B7630" w:rsidRDefault="00EB22EF">
      <w:pPr>
        <w:pStyle w:val="TOC3"/>
        <w:tabs>
          <w:tab w:val="left" w:pos="1100"/>
          <w:tab w:val="right" w:leader="dot" w:pos="9060"/>
        </w:tabs>
        <w:rPr>
          <w:rFonts w:cstheme="minorBidi"/>
          <w:noProof/>
        </w:rPr>
      </w:pPr>
      <w:hyperlink w:anchor="_Toc171515358" w:history="1">
        <w:r w:rsidR="001B7630" w:rsidRPr="00812A4D">
          <w:rPr>
            <w:rStyle w:val="Hyperlink"/>
            <w:noProof/>
          </w:rPr>
          <w:t>1.2.</w:t>
        </w:r>
        <w:r w:rsidR="001B7630">
          <w:rPr>
            <w:rFonts w:cstheme="minorBidi"/>
            <w:noProof/>
          </w:rPr>
          <w:tab/>
        </w:r>
        <w:r w:rsidR="001B7630" w:rsidRPr="00812A4D">
          <w:rPr>
            <w:rStyle w:val="Hyperlink"/>
            <w:noProof/>
          </w:rPr>
          <w:t>Climat</w:t>
        </w:r>
        <w:r w:rsidR="001B7630">
          <w:rPr>
            <w:noProof/>
            <w:webHidden/>
          </w:rPr>
          <w:tab/>
        </w:r>
        <w:r w:rsidR="001B7630">
          <w:rPr>
            <w:noProof/>
            <w:webHidden/>
          </w:rPr>
          <w:fldChar w:fldCharType="begin"/>
        </w:r>
        <w:r w:rsidR="001B7630">
          <w:rPr>
            <w:noProof/>
            <w:webHidden/>
          </w:rPr>
          <w:instrText xml:space="preserve"> PAGEREF _Toc171515358 \h </w:instrText>
        </w:r>
        <w:r w:rsidR="001B7630">
          <w:rPr>
            <w:noProof/>
            <w:webHidden/>
          </w:rPr>
        </w:r>
        <w:r w:rsidR="001B7630">
          <w:rPr>
            <w:noProof/>
            <w:webHidden/>
          </w:rPr>
          <w:fldChar w:fldCharType="separate"/>
        </w:r>
        <w:r w:rsidR="001B7630">
          <w:rPr>
            <w:noProof/>
            <w:webHidden/>
          </w:rPr>
          <w:t>38</w:t>
        </w:r>
        <w:r w:rsidR="001B7630">
          <w:rPr>
            <w:noProof/>
            <w:webHidden/>
          </w:rPr>
          <w:fldChar w:fldCharType="end"/>
        </w:r>
      </w:hyperlink>
    </w:p>
    <w:p w14:paraId="40F85363" w14:textId="48F71E2A" w:rsidR="001B7630" w:rsidRDefault="00EB22EF">
      <w:pPr>
        <w:pStyle w:val="TOC3"/>
        <w:tabs>
          <w:tab w:val="left" w:pos="1100"/>
          <w:tab w:val="right" w:leader="dot" w:pos="9060"/>
        </w:tabs>
        <w:rPr>
          <w:rFonts w:cstheme="minorBidi"/>
          <w:noProof/>
        </w:rPr>
      </w:pPr>
      <w:hyperlink w:anchor="_Toc171515359" w:history="1">
        <w:r w:rsidR="001B7630" w:rsidRPr="00812A4D">
          <w:rPr>
            <w:rStyle w:val="Hyperlink"/>
            <w:noProof/>
          </w:rPr>
          <w:t>1.3.</w:t>
        </w:r>
        <w:r w:rsidR="001B7630">
          <w:rPr>
            <w:rFonts w:cstheme="minorBidi"/>
            <w:noProof/>
          </w:rPr>
          <w:tab/>
        </w:r>
        <w:r w:rsidR="001B7630" w:rsidRPr="00812A4D">
          <w:rPr>
            <w:rStyle w:val="Hyperlink"/>
            <w:noProof/>
          </w:rPr>
          <w:t>Topographie</w:t>
        </w:r>
        <w:r w:rsidR="001B7630">
          <w:rPr>
            <w:noProof/>
            <w:webHidden/>
          </w:rPr>
          <w:tab/>
        </w:r>
        <w:r w:rsidR="001B7630">
          <w:rPr>
            <w:noProof/>
            <w:webHidden/>
          </w:rPr>
          <w:fldChar w:fldCharType="begin"/>
        </w:r>
        <w:r w:rsidR="001B7630">
          <w:rPr>
            <w:noProof/>
            <w:webHidden/>
          </w:rPr>
          <w:instrText xml:space="preserve"> PAGEREF _Toc171515359 \h </w:instrText>
        </w:r>
        <w:r w:rsidR="001B7630">
          <w:rPr>
            <w:noProof/>
            <w:webHidden/>
          </w:rPr>
        </w:r>
        <w:r w:rsidR="001B7630">
          <w:rPr>
            <w:noProof/>
            <w:webHidden/>
          </w:rPr>
          <w:fldChar w:fldCharType="separate"/>
        </w:r>
        <w:r w:rsidR="001B7630">
          <w:rPr>
            <w:noProof/>
            <w:webHidden/>
          </w:rPr>
          <w:t>38</w:t>
        </w:r>
        <w:r w:rsidR="001B7630">
          <w:rPr>
            <w:noProof/>
            <w:webHidden/>
          </w:rPr>
          <w:fldChar w:fldCharType="end"/>
        </w:r>
      </w:hyperlink>
    </w:p>
    <w:p w14:paraId="11A3C3B3" w14:textId="3A6DF7D9" w:rsidR="001B7630" w:rsidRDefault="00EB22EF">
      <w:pPr>
        <w:pStyle w:val="TOC3"/>
        <w:tabs>
          <w:tab w:val="left" w:pos="1100"/>
          <w:tab w:val="right" w:leader="dot" w:pos="9060"/>
        </w:tabs>
        <w:rPr>
          <w:rFonts w:cstheme="minorBidi"/>
          <w:noProof/>
        </w:rPr>
      </w:pPr>
      <w:hyperlink w:anchor="_Toc171515360" w:history="1">
        <w:r w:rsidR="001B7630" w:rsidRPr="00812A4D">
          <w:rPr>
            <w:rStyle w:val="Hyperlink"/>
            <w:noProof/>
          </w:rPr>
          <w:t>1.4.</w:t>
        </w:r>
        <w:r w:rsidR="001B7630">
          <w:rPr>
            <w:rFonts w:cstheme="minorBidi"/>
            <w:noProof/>
          </w:rPr>
          <w:tab/>
        </w:r>
        <w:r w:rsidR="001B7630" w:rsidRPr="00812A4D">
          <w:rPr>
            <w:rStyle w:val="Hyperlink"/>
            <w:noProof/>
          </w:rPr>
          <w:t>Cadre géologique</w:t>
        </w:r>
        <w:r w:rsidR="001B7630">
          <w:rPr>
            <w:noProof/>
            <w:webHidden/>
          </w:rPr>
          <w:tab/>
        </w:r>
        <w:r w:rsidR="001B7630">
          <w:rPr>
            <w:noProof/>
            <w:webHidden/>
          </w:rPr>
          <w:fldChar w:fldCharType="begin"/>
        </w:r>
        <w:r w:rsidR="001B7630">
          <w:rPr>
            <w:noProof/>
            <w:webHidden/>
          </w:rPr>
          <w:instrText xml:space="preserve"> PAGEREF _Toc171515360 \h </w:instrText>
        </w:r>
        <w:r w:rsidR="001B7630">
          <w:rPr>
            <w:noProof/>
            <w:webHidden/>
          </w:rPr>
        </w:r>
        <w:r w:rsidR="001B7630">
          <w:rPr>
            <w:noProof/>
            <w:webHidden/>
          </w:rPr>
          <w:fldChar w:fldCharType="separate"/>
        </w:r>
        <w:r w:rsidR="001B7630">
          <w:rPr>
            <w:noProof/>
            <w:webHidden/>
          </w:rPr>
          <w:t>39</w:t>
        </w:r>
        <w:r w:rsidR="001B7630">
          <w:rPr>
            <w:noProof/>
            <w:webHidden/>
          </w:rPr>
          <w:fldChar w:fldCharType="end"/>
        </w:r>
      </w:hyperlink>
    </w:p>
    <w:p w14:paraId="52976F7C" w14:textId="0864F9FF" w:rsidR="001B7630" w:rsidRDefault="00EB22EF">
      <w:pPr>
        <w:pStyle w:val="TOC3"/>
        <w:tabs>
          <w:tab w:val="left" w:pos="1100"/>
          <w:tab w:val="right" w:leader="dot" w:pos="9060"/>
        </w:tabs>
        <w:rPr>
          <w:rFonts w:cstheme="minorBidi"/>
          <w:noProof/>
        </w:rPr>
      </w:pPr>
      <w:hyperlink w:anchor="_Toc171515361" w:history="1">
        <w:r w:rsidR="001B7630" w:rsidRPr="00812A4D">
          <w:rPr>
            <w:rStyle w:val="Hyperlink"/>
            <w:noProof/>
          </w:rPr>
          <w:t>1.5.</w:t>
        </w:r>
        <w:r w:rsidR="001B7630">
          <w:rPr>
            <w:rFonts w:cstheme="minorBidi"/>
            <w:noProof/>
          </w:rPr>
          <w:tab/>
        </w:r>
        <w:r w:rsidR="001B7630" w:rsidRPr="00812A4D">
          <w:rPr>
            <w:rStyle w:val="Hyperlink"/>
            <w:noProof/>
          </w:rPr>
          <w:t>Pédologie</w:t>
        </w:r>
        <w:r w:rsidR="001B7630">
          <w:rPr>
            <w:noProof/>
            <w:webHidden/>
          </w:rPr>
          <w:tab/>
        </w:r>
        <w:r w:rsidR="001B7630">
          <w:rPr>
            <w:noProof/>
            <w:webHidden/>
          </w:rPr>
          <w:fldChar w:fldCharType="begin"/>
        </w:r>
        <w:r w:rsidR="001B7630">
          <w:rPr>
            <w:noProof/>
            <w:webHidden/>
          </w:rPr>
          <w:instrText xml:space="preserve"> PAGEREF _Toc171515361 \h </w:instrText>
        </w:r>
        <w:r w:rsidR="001B7630">
          <w:rPr>
            <w:noProof/>
            <w:webHidden/>
          </w:rPr>
        </w:r>
        <w:r w:rsidR="001B7630">
          <w:rPr>
            <w:noProof/>
            <w:webHidden/>
          </w:rPr>
          <w:fldChar w:fldCharType="separate"/>
        </w:r>
        <w:r w:rsidR="001B7630">
          <w:rPr>
            <w:noProof/>
            <w:webHidden/>
          </w:rPr>
          <w:t>39</w:t>
        </w:r>
        <w:r w:rsidR="001B7630">
          <w:rPr>
            <w:noProof/>
            <w:webHidden/>
          </w:rPr>
          <w:fldChar w:fldCharType="end"/>
        </w:r>
      </w:hyperlink>
    </w:p>
    <w:p w14:paraId="169CD080" w14:textId="043E1E0B" w:rsidR="001B7630" w:rsidRDefault="00EB22EF">
      <w:pPr>
        <w:pStyle w:val="TOC3"/>
        <w:tabs>
          <w:tab w:val="left" w:pos="1100"/>
          <w:tab w:val="right" w:leader="dot" w:pos="9060"/>
        </w:tabs>
        <w:rPr>
          <w:rFonts w:cstheme="minorBidi"/>
          <w:noProof/>
        </w:rPr>
      </w:pPr>
      <w:hyperlink w:anchor="_Toc171515362" w:history="1">
        <w:r w:rsidR="001B7630" w:rsidRPr="00812A4D">
          <w:rPr>
            <w:rStyle w:val="Hyperlink"/>
            <w:noProof/>
          </w:rPr>
          <w:t>1.6.</w:t>
        </w:r>
        <w:r w:rsidR="001B7630">
          <w:rPr>
            <w:rFonts w:cstheme="minorBidi"/>
            <w:noProof/>
          </w:rPr>
          <w:tab/>
        </w:r>
        <w:r w:rsidR="001B7630" w:rsidRPr="00812A4D">
          <w:rPr>
            <w:rStyle w:val="Hyperlink"/>
            <w:noProof/>
          </w:rPr>
          <w:t>Hydrologie</w:t>
        </w:r>
        <w:r w:rsidR="001B7630">
          <w:rPr>
            <w:noProof/>
            <w:webHidden/>
          </w:rPr>
          <w:tab/>
        </w:r>
        <w:r w:rsidR="001B7630">
          <w:rPr>
            <w:noProof/>
            <w:webHidden/>
          </w:rPr>
          <w:fldChar w:fldCharType="begin"/>
        </w:r>
        <w:r w:rsidR="001B7630">
          <w:rPr>
            <w:noProof/>
            <w:webHidden/>
          </w:rPr>
          <w:instrText xml:space="preserve"> PAGEREF _Toc171515362 \h </w:instrText>
        </w:r>
        <w:r w:rsidR="001B7630">
          <w:rPr>
            <w:noProof/>
            <w:webHidden/>
          </w:rPr>
        </w:r>
        <w:r w:rsidR="001B7630">
          <w:rPr>
            <w:noProof/>
            <w:webHidden/>
          </w:rPr>
          <w:fldChar w:fldCharType="separate"/>
        </w:r>
        <w:r w:rsidR="001B7630">
          <w:rPr>
            <w:noProof/>
            <w:webHidden/>
          </w:rPr>
          <w:t>39</w:t>
        </w:r>
        <w:r w:rsidR="001B7630">
          <w:rPr>
            <w:noProof/>
            <w:webHidden/>
          </w:rPr>
          <w:fldChar w:fldCharType="end"/>
        </w:r>
      </w:hyperlink>
    </w:p>
    <w:p w14:paraId="18F779EC" w14:textId="086FC346" w:rsidR="001B7630" w:rsidRDefault="00EB22EF">
      <w:pPr>
        <w:pStyle w:val="TOC3"/>
        <w:tabs>
          <w:tab w:val="left" w:pos="1100"/>
          <w:tab w:val="right" w:leader="dot" w:pos="9060"/>
        </w:tabs>
        <w:rPr>
          <w:rFonts w:cstheme="minorBidi"/>
          <w:noProof/>
        </w:rPr>
      </w:pPr>
      <w:hyperlink w:anchor="_Toc171515363" w:history="1">
        <w:r w:rsidR="001B7630" w:rsidRPr="00812A4D">
          <w:rPr>
            <w:rStyle w:val="Hyperlink"/>
            <w:noProof/>
          </w:rPr>
          <w:t>1.7.</w:t>
        </w:r>
        <w:r w:rsidR="001B7630">
          <w:rPr>
            <w:rFonts w:cstheme="minorBidi"/>
            <w:noProof/>
          </w:rPr>
          <w:tab/>
        </w:r>
        <w:r w:rsidR="001B7630" w:rsidRPr="00812A4D">
          <w:rPr>
            <w:rStyle w:val="Hyperlink"/>
            <w:noProof/>
          </w:rPr>
          <w:t>Hydrographie</w:t>
        </w:r>
        <w:r w:rsidR="001B7630">
          <w:rPr>
            <w:noProof/>
            <w:webHidden/>
          </w:rPr>
          <w:tab/>
        </w:r>
        <w:r w:rsidR="001B7630">
          <w:rPr>
            <w:noProof/>
            <w:webHidden/>
          </w:rPr>
          <w:fldChar w:fldCharType="begin"/>
        </w:r>
        <w:r w:rsidR="001B7630">
          <w:rPr>
            <w:noProof/>
            <w:webHidden/>
          </w:rPr>
          <w:instrText xml:space="preserve"> PAGEREF _Toc171515363 \h </w:instrText>
        </w:r>
        <w:r w:rsidR="001B7630">
          <w:rPr>
            <w:noProof/>
            <w:webHidden/>
          </w:rPr>
        </w:r>
        <w:r w:rsidR="001B7630">
          <w:rPr>
            <w:noProof/>
            <w:webHidden/>
          </w:rPr>
          <w:fldChar w:fldCharType="separate"/>
        </w:r>
        <w:r w:rsidR="001B7630">
          <w:rPr>
            <w:noProof/>
            <w:webHidden/>
          </w:rPr>
          <w:t>40</w:t>
        </w:r>
        <w:r w:rsidR="001B7630">
          <w:rPr>
            <w:noProof/>
            <w:webHidden/>
          </w:rPr>
          <w:fldChar w:fldCharType="end"/>
        </w:r>
      </w:hyperlink>
    </w:p>
    <w:p w14:paraId="690D07C8" w14:textId="7A0076E8" w:rsidR="001B7630" w:rsidRDefault="00EB22EF">
      <w:pPr>
        <w:pStyle w:val="TOC3"/>
        <w:tabs>
          <w:tab w:val="left" w:pos="1100"/>
          <w:tab w:val="right" w:leader="dot" w:pos="9060"/>
        </w:tabs>
        <w:rPr>
          <w:rFonts w:cstheme="minorBidi"/>
          <w:noProof/>
        </w:rPr>
      </w:pPr>
      <w:hyperlink w:anchor="_Toc171515364" w:history="1">
        <w:r w:rsidR="001B7630" w:rsidRPr="00812A4D">
          <w:rPr>
            <w:rStyle w:val="Hyperlink"/>
            <w:noProof/>
          </w:rPr>
          <w:t>1.8.</w:t>
        </w:r>
        <w:r w:rsidR="001B7630">
          <w:rPr>
            <w:rFonts w:cstheme="minorBidi"/>
            <w:noProof/>
          </w:rPr>
          <w:tab/>
        </w:r>
        <w:r w:rsidR="001B7630" w:rsidRPr="00812A4D">
          <w:rPr>
            <w:rStyle w:val="Hyperlink"/>
            <w:noProof/>
          </w:rPr>
          <w:t>Végétation forestière</w:t>
        </w:r>
        <w:r w:rsidR="001B7630">
          <w:rPr>
            <w:noProof/>
            <w:webHidden/>
          </w:rPr>
          <w:tab/>
        </w:r>
        <w:r w:rsidR="001B7630">
          <w:rPr>
            <w:noProof/>
            <w:webHidden/>
          </w:rPr>
          <w:fldChar w:fldCharType="begin"/>
        </w:r>
        <w:r w:rsidR="001B7630">
          <w:rPr>
            <w:noProof/>
            <w:webHidden/>
          </w:rPr>
          <w:instrText xml:space="preserve"> PAGEREF _Toc171515364 \h </w:instrText>
        </w:r>
        <w:r w:rsidR="001B7630">
          <w:rPr>
            <w:noProof/>
            <w:webHidden/>
          </w:rPr>
        </w:r>
        <w:r w:rsidR="001B7630">
          <w:rPr>
            <w:noProof/>
            <w:webHidden/>
          </w:rPr>
          <w:fldChar w:fldCharType="separate"/>
        </w:r>
        <w:r w:rsidR="001B7630">
          <w:rPr>
            <w:noProof/>
            <w:webHidden/>
          </w:rPr>
          <w:t>40</w:t>
        </w:r>
        <w:r w:rsidR="001B7630">
          <w:rPr>
            <w:noProof/>
            <w:webHidden/>
          </w:rPr>
          <w:fldChar w:fldCharType="end"/>
        </w:r>
      </w:hyperlink>
    </w:p>
    <w:p w14:paraId="33F07493" w14:textId="4A4308F1" w:rsidR="001B7630" w:rsidRDefault="00EB22EF">
      <w:pPr>
        <w:pStyle w:val="TOC2"/>
        <w:tabs>
          <w:tab w:val="left" w:pos="1540"/>
          <w:tab w:val="right" w:leader="dot" w:pos="9060"/>
        </w:tabs>
        <w:rPr>
          <w:rFonts w:cstheme="minorBidi"/>
          <w:noProof/>
        </w:rPr>
      </w:pPr>
      <w:hyperlink w:anchor="_Toc171515365" w:history="1">
        <w:r w:rsidR="001B7630" w:rsidRPr="00812A4D">
          <w:rPr>
            <w:rStyle w:val="Hyperlink"/>
            <w:noProof/>
          </w:rPr>
          <w:t>Chapitre 2.</w:t>
        </w:r>
        <w:r w:rsidR="001B7630">
          <w:rPr>
            <w:rFonts w:cstheme="minorBidi"/>
            <w:noProof/>
          </w:rPr>
          <w:tab/>
        </w:r>
        <w:r w:rsidR="001B7630" w:rsidRPr="00812A4D">
          <w:rPr>
            <w:rStyle w:val="Hyperlink"/>
            <w:noProof/>
          </w:rPr>
          <w:t>APPROCHE METHODOLOGIQUE</w:t>
        </w:r>
        <w:r w:rsidR="001B7630">
          <w:rPr>
            <w:noProof/>
            <w:webHidden/>
          </w:rPr>
          <w:tab/>
        </w:r>
        <w:r w:rsidR="001B7630">
          <w:rPr>
            <w:noProof/>
            <w:webHidden/>
          </w:rPr>
          <w:fldChar w:fldCharType="begin"/>
        </w:r>
        <w:r w:rsidR="001B7630">
          <w:rPr>
            <w:noProof/>
            <w:webHidden/>
          </w:rPr>
          <w:instrText xml:space="preserve"> PAGEREF _Toc171515365 \h </w:instrText>
        </w:r>
        <w:r w:rsidR="001B7630">
          <w:rPr>
            <w:noProof/>
            <w:webHidden/>
          </w:rPr>
        </w:r>
        <w:r w:rsidR="001B7630">
          <w:rPr>
            <w:noProof/>
            <w:webHidden/>
          </w:rPr>
          <w:fldChar w:fldCharType="separate"/>
        </w:r>
        <w:r w:rsidR="001B7630">
          <w:rPr>
            <w:noProof/>
            <w:webHidden/>
          </w:rPr>
          <w:t>41</w:t>
        </w:r>
        <w:r w:rsidR="001B7630">
          <w:rPr>
            <w:noProof/>
            <w:webHidden/>
          </w:rPr>
          <w:fldChar w:fldCharType="end"/>
        </w:r>
      </w:hyperlink>
    </w:p>
    <w:p w14:paraId="2AB4FAFA" w14:textId="1A6D5DC0" w:rsidR="001B7630" w:rsidRDefault="00EB22EF">
      <w:pPr>
        <w:pStyle w:val="TOC3"/>
        <w:tabs>
          <w:tab w:val="left" w:pos="1100"/>
          <w:tab w:val="right" w:leader="dot" w:pos="9060"/>
        </w:tabs>
        <w:rPr>
          <w:rFonts w:cstheme="minorBidi"/>
          <w:noProof/>
        </w:rPr>
      </w:pPr>
      <w:hyperlink w:anchor="_Toc171515366" w:history="1">
        <w:r w:rsidR="001B7630" w:rsidRPr="00812A4D">
          <w:rPr>
            <w:rStyle w:val="Hyperlink"/>
            <w:noProof/>
          </w:rPr>
          <w:t>2.1.</w:t>
        </w:r>
        <w:r w:rsidR="001B7630">
          <w:rPr>
            <w:rFonts w:cstheme="minorBidi"/>
            <w:noProof/>
          </w:rPr>
          <w:tab/>
        </w:r>
        <w:r w:rsidR="001B7630" w:rsidRPr="00812A4D">
          <w:rPr>
            <w:rStyle w:val="Hyperlink"/>
            <w:noProof/>
          </w:rPr>
          <w:t>Introduction</w:t>
        </w:r>
        <w:r w:rsidR="001B7630">
          <w:rPr>
            <w:noProof/>
            <w:webHidden/>
          </w:rPr>
          <w:tab/>
        </w:r>
        <w:r w:rsidR="001B7630">
          <w:rPr>
            <w:noProof/>
            <w:webHidden/>
          </w:rPr>
          <w:fldChar w:fldCharType="begin"/>
        </w:r>
        <w:r w:rsidR="001B7630">
          <w:rPr>
            <w:noProof/>
            <w:webHidden/>
          </w:rPr>
          <w:instrText xml:space="preserve"> PAGEREF _Toc171515366 \h </w:instrText>
        </w:r>
        <w:r w:rsidR="001B7630">
          <w:rPr>
            <w:noProof/>
            <w:webHidden/>
          </w:rPr>
        </w:r>
        <w:r w:rsidR="001B7630">
          <w:rPr>
            <w:noProof/>
            <w:webHidden/>
          </w:rPr>
          <w:fldChar w:fldCharType="separate"/>
        </w:r>
        <w:r w:rsidR="001B7630">
          <w:rPr>
            <w:noProof/>
            <w:webHidden/>
          </w:rPr>
          <w:t>41</w:t>
        </w:r>
        <w:r w:rsidR="001B7630">
          <w:rPr>
            <w:noProof/>
            <w:webHidden/>
          </w:rPr>
          <w:fldChar w:fldCharType="end"/>
        </w:r>
      </w:hyperlink>
    </w:p>
    <w:p w14:paraId="7C0D1EE9" w14:textId="38154BD5" w:rsidR="001B7630" w:rsidRDefault="00EB22EF">
      <w:pPr>
        <w:pStyle w:val="TOC3"/>
        <w:tabs>
          <w:tab w:val="left" w:pos="1100"/>
          <w:tab w:val="right" w:leader="dot" w:pos="9060"/>
        </w:tabs>
        <w:rPr>
          <w:rFonts w:cstheme="minorBidi"/>
          <w:noProof/>
        </w:rPr>
      </w:pPr>
      <w:hyperlink w:anchor="_Toc171515367" w:history="1">
        <w:r w:rsidR="001B7630" w:rsidRPr="00812A4D">
          <w:rPr>
            <w:rStyle w:val="Hyperlink"/>
            <w:noProof/>
          </w:rPr>
          <w:t>2.2.</w:t>
        </w:r>
        <w:r w:rsidR="001B7630">
          <w:rPr>
            <w:rFonts w:cstheme="minorBidi"/>
            <w:noProof/>
          </w:rPr>
          <w:tab/>
        </w:r>
        <w:r w:rsidR="001B7630" w:rsidRPr="00812A4D">
          <w:rPr>
            <w:rStyle w:val="Hyperlink"/>
            <w:noProof/>
          </w:rPr>
          <w:t>Justification de la démarche adoptée</w:t>
        </w:r>
        <w:r w:rsidR="001B7630">
          <w:rPr>
            <w:noProof/>
            <w:webHidden/>
          </w:rPr>
          <w:tab/>
        </w:r>
        <w:r w:rsidR="001B7630">
          <w:rPr>
            <w:noProof/>
            <w:webHidden/>
          </w:rPr>
          <w:fldChar w:fldCharType="begin"/>
        </w:r>
        <w:r w:rsidR="001B7630">
          <w:rPr>
            <w:noProof/>
            <w:webHidden/>
          </w:rPr>
          <w:instrText xml:space="preserve"> PAGEREF _Toc171515367 \h </w:instrText>
        </w:r>
        <w:r w:rsidR="001B7630">
          <w:rPr>
            <w:noProof/>
            <w:webHidden/>
          </w:rPr>
        </w:r>
        <w:r w:rsidR="001B7630">
          <w:rPr>
            <w:noProof/>
            <w:webHidden/>
          </w:rPr>
          <w:fldChar w:fldCharType="separate"/>
        </w:r>
        <w:r w:rsidR="001B7630">
          <w:rPr>
            <w:noProof/>
            <w:webHidden/>
          </w:rPr>
          <w:t>41</w:t>
        </w:r>
        <w:r w:rsidR="001B7630">
          <w:rPr>
            <w:noProof/>
            <w:webHidden/>
          </w:rPr>
          <w:fldChar w:fldCharType="end"/>
        </w:r>
      </w:hyperlink>
    </w:p>
    <w:p w14:paraId="1E67C589" w14:textId="2759C90E" w:rsidR="001B7630" w:rsidRDefault="00EB22EF">
      <w:pPr>
        <w:pStyle w:val="TOC3"/>
        <w:tabs>
          <w:tab w:val="left" w:pos="1100"/>
          <w:tab w:val="right" w:leader="dot" w:pos="9060"/>
        </w:tabs>
        <w:rPr>
          <w:rFonts w:cstheme="minorBidi"/>
          <w:noProof/>
        </w:rPr>
      </w:pPr>
      <w:hyperlink w:anchor="_Toc171515368" w:history="1">
        <w:r w:rsidR="001B7630" w:rsidRPr="00812A4D">
          <w:rPr>
            <w:rStyle w:val="Hyperlink"/>
            <w:noProof/>
          </w:rPr>
          <w:t>2.3.</w:t>
        </w:r>
        <w:r w:rsidR="001B7630">
          <w:rPr>
            <w:rFonts w:cstheme="minorBidi"/>
            <w:noProof/>
          </w:rPr>
          <w:tab/>
        </w:r>
        <w:r w:rsidR="001B7630" w:rsidRPr="00812A4D">
          <w:rPr>
            <w:rStyle w:val="Hyperlink"/>
            <w:noProof/>
          </w:rPr>
          <w:t>Démarche adoptée</w:t>
        </w:r>
        <w:r w:rsidR="001B7630">
          <w:rPr>
            <w:noProof/>
            <w:webHidden/>
          </w:rPr>
          <w:tab/>
        </w:r>
        <w:r w:rsidR="001B7630">
          <w:rPr>
            <w:noProof/>
            <w:webHidden/>
          </w:rPr>
          <w:fldChar w:fldCharType="begin"/>
        </w:r>
        <w:r w:rsidR="001B7630">
          <w:rPr>
            <w:noProof/>
            <w:webHidden/>
          </w:rPr>
          <w:instrText xml:space="preserve"> PAGEREF _Toc171515368 \h </w:instrText>
        </w:r>
        <w:r w:rsidR="001B7630">
          <w:rPr>
            <w:noProof/>
            <w:webHidden/>
          </w:rPr>
        </w:r>
        <w:r w:rsidR="001B7630">
          <w:rPr>
            <w:noProof/>
            <w:webHidden/>
          </w:rPr>
          <w:fldChar w:fldCharType="separate"/>
        </w:r>
        <w:r w:rsidR="001B7630">
          <w:rPr>
            <w:noProof/>
            <w:webHidden/>
          </w:rPr>
          <w:t>42</w:t>
        </w:r>
        <w:r w:rsidR="001B7630">
          <w:rPr>
            <w:noProof/>
            <w:webHidden/>
          </w:rPr>
          <w:fldChar w:fldCharType="end"/>
        </w:r>
      </w:hyperlink>
    </w:p>
    <w:p w14:paraId="0E11DA09" w14:textId="44C04AC6"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69" w:history="1">
        <w:r w:rsidR="001B7630" w:rsidRPr="00812A4D">
          <w:rPr>
            <w:rStyle w:val="Hyperlink"/>
            <w:noProof/>
          </w:rPr>
          <w:t>2.3.1.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Analyse de l'existant et sélection des acteurs</w:t>
        </w:r>
        <w:r w:rsidR="001B7630">
          <w:rPr>
            <w:noProof/>
            <w:webHidden/>
          </w:rPr>
          <w:tab/>
        </w:r>
        <w:r w:rsidR="001B7630">
          <w:rPr>
            <w:noProof/>
            <w:webHidden/>
          </w:rPr>
          <w:fldChar w:fldCharType="begin"/>
        </w:r>
        <w:r w:rsidR="001B7630">
          <w:rPr>
            <w:noProof/>
            <w:webHidden/>
          </w:rPr>
          <w:instrText xml:space="preserve"> PAGEREF _Toc171515369 \h </w:instrText>
        </w:r>
        <w:r w:rsidR="001B7630">
          <w:rPr>
            <w:noProof/>
            <w:webHidden/>
          </w:rPr>
        </w:r>
        <w:r w:rsidR="001B7630">
          <w:rPr>
            <w:noProof/>
            <w:webHidden/>
          </w:rPr>
          <w:fldChar w:fldCharType="separate"/>
        </w:r>
        <w:r w:rsidR="001B7630">
          <w:rPr>
            <w:noProof/>
            <w:webHidden/>
          </w:rPr>
          <w:t>42</w:t>
        </w:r>
        <w:r w:rsidR="001B7630">
          <w:rPr>
            <w:noProof/>
            <w:webHidden/>
          </w:rPr>
          <w:fldChar w:fldCharType="end"/>
        </w:r>
      </w:hyperlink>
    </w:p>
    <w:p w14:paraId="5DE646C3" w14:textId="181B7AAA"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0" w:history="1">
        <w:r w:rsidR="001B7630" w:rsidRPr="00812A4D">
          <w:rPr>
            <w:rStyle w:val="Hyperlink"/>
            <w:noProof/>
          </w:rPr>
          <w:t>2.3.2.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Analyse des besoins</w:t>
        </w:r>
        <w:r w:rsidR="001B7630">
          <w:rPr>
            <w:noProof/>
            <w:webHidden/>
          </w:rPr>
          <w:tab/>
        </w:r>
        <w:r w:rsidR="001B7630">
          <w:rPr>
            <w:noProof/>
            <w:webHidden/>
          </w:rPr>
          <w:fldChar w:fldCharType="begin"/>
        </w:r>
        <w:r w:rsidR="001B7630">
          <w:rPr>
            <w:noProof/>
            <w:webHidden/>
          </w:rPr>
          <w:instrText xml:space="preserve"> PAGEREF _Toc171515370 \h </w:instrText>
        </w:r>
        <w:r w:rsidR="001B7630">
          <w:rPr>
            <w:noProof/>
            <w:webHidden/>
          </w:rPr>
        </w:r>
        <w:r w:rsidR="001B7630">
          <w:rPr>
            <w:noProof/>
            <w:webHidden/>
          </w:rPr>
          <w:fldChar w:fldCharType="separate"/>
        </w:r>
        <w:r w:rsidR="001B7630">
          <w:rPr>
            <w:noProof/>
            <w:webHidden/>
          </w:rPr>
          <w:t>42</w:t>
        </w:r>
        <w:r w:rsidR="001B7630">
          <w:rPr>
            <w:noProof/>
            <w:webHidden/>
          </w:rPr>
          <w:fldChar w:fldCharType="end"/>
        </w:r>
      </w:hyperlink>
    </w:p>
    <w:p w14:paraId="66358938" w14:textId="7DFF1F11"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1" w:history="1">
        <w:r w:rsidR="001B7630" w:rsidRPr="00812A4D">
          <w:rPr>
            <w:rStyle w:val="Hyperlink"/>
            <w:noProof/>
          </w:rPr>
          <w:t>2.3.3.</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Conception et structuration de la base de données</w:t>
        </w:r>
        <w:r w:rsidR="001B7630">
          <w:rPr>
            <w:noProof/>
            <w:webHidden/>
          </w:rPr>
          <w:tab/>
        </w:r>
        <w:r w:rsidR="001B7630">
          <w:rPr>
            <w:noProof/>
            <w:webHidden/>
          </w:rPr>
          <w:fldChar w:fldCharType="begin"/>
        </w:r>
        <w:r w:rsidR="001B7630">
          <w:rPr>
            <w:noProof/>
            <w:webHidden/>
          </w:rPr>
          <w:instrText xml:space="preserve"> PAGEREF _Toc171515371 \h </w:instrText>
        </w:r>
        <w:r w:rsidR="001B7630">
          <w:rPr>
            <w:noProof/>
            <w:webHidden/>
          </w:rPr>
        </w:r>
        <w:r w:rsidR="001B7630">
          <w:rPr>
            <w:noProof/>
            <w:webHidden/>
          </w:rPr>
          <w:fldChar w:fldCharType="separate"/>
        </w:r>
        <w:r w:rsidR="001B7630">
          <w:rPr>
            <w:noProof/>
            <w:webHidden/>
          </w:rPr>
          <w:t>42</w:t>
        </w:r>
        <w:r w:rsidR="001B7630">
          <w:rPr>
            <w:noProof/>
            <w:webHidden/>
          </w:rPr>
          <w:fldChar w:fldCharType="end"/>
        </w:r>
      </w:hyperlink>
    </w:p>
    <w:p w14:paraId="2EDE1624" w14:textId="296EB05A"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2" w:history="1">
        <w:r w:rsidR="001B7630" w:rsidRPr="00812A4D">
          <w:rPr>
            <w:rStyle w:val="Hyperlink"/>
            <w:noProof/>
          </w:rPr>
          <w:t>2.3.4.</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Préparation des données et création d'un projet SIG</w:t>
        </w:r>
        <w:r w:rsidR="001B7630">
          <w:rPr>
            <w:noProof/>
            <w:webHidden/>
          </w:rPr>
          <w:tab/>
        </w:r>
        <w:r w:rsidR="001B7630">
          <w:rPr>
            <w:noProof/>
            <w:webHidden/>
          </w:rPr>
          <w:fldChar w:fldCharType="begin"/>
        </w:r>
        <w:r w:rsidR="001B7630">
          <w:rPr>
            <w:noProof/>
            <w:webHidden/>
          </w:rPr>
          <w:instrText xml:space="preserve"> PAGEREF _Toc171515372 \h </w:instrText>
        </w:r>
        <w:r w:rsidR="001B7630">
          <w:rPr>
            <w:noProof/>
            <w:webHidden/>
          </w:rPr>
        </w:r>
        <w:r w:rsidR="001B7630">
          <w:rPr>
            <w:noProof/>
            <w:webHidden/>
          </w:rPr>
          <w:fldChar w:fldCharType="separate"/>
        </w:r>
        <w:r w:rsidR="001B7630">
          <w:rPr>
            <w:noProof/>
            <w:webHidden/>
          </w:rPr>
          <w:t>43</w:t>
        </w:r>
        <w:r w:rsidR="001B7630">
          <w:rPr>
            <w:noProof/>
            <w:webHidden/>
          </w:rPr>
          <w:fldChar w:fldCharType="end"/>
        </w:r>
      </w:hyperlink>
    </w:p>
    <w:p w14:paraId="19043308" w14:textId="74494BD7"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3" w:history="1">
        <w:r w:rsidR="001B7630" w:rsidRPr="00812A4D">
          <w:rPr>
            <w:rStyle w:val="Hyperlink"/>
            <w:noProof/>
          </w:rPr>
          <w:t>2.3.5.</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Publication du projet SIG dans un serveur cartographique</w:t>
        </w:r>
        <w:r w:rsidR="001B7630">
          <w:rPr>
            <w:noProof/>
            <w:webHidden/>
          </w:rPr>
          <w:tab/>
        </w:r>
        <w:r w:rsidR="001B7630">
          <w:rPr>
            <w:noProof/>
            <w:webHidden/>
          </w:rPr>
          <w:fldChar w:fldCharType="begin"/>
        </w:r>
        <w:r w:rsidR="001B7630">
          <w:rPr>
            <w:noProof/>
            <w:webHidden/>
          </w:rPr>
          <w:instrText xml:space="preserve"> PAGEREF _Toc171515373 \h </w:instrText>
        </w:r>
        <w:r w:rsidR="001B7630">
          <w:rPr>
            <w:noProof/>
            <w:webHidden/>
          </w:rPr>
        </w:r>
        <w:r w:rsidR="001B7630">
          <w:rPr>
            <w:noProof/>
            <w:webHidden/>
          </w:rPr>
          <w:fldChar w:fldCharType="separate"/>
        </w:r>
        <w:r w:rsidR="001B7630">
          <w:rPr>
            <w:noProof/>
            <w:webHidden/>
          </w:rPr>
          <w:t>43</w:t>
        </w:r>
        <w:r w:rsidR="001B7630">
          <w:rPr>
            <w:noProof/>
            <w:webHidden/>
          </w:rPr>
          <w:fldChar w:fldCharType="end"/>
        </w:r>
      </w:hyperlink>
    </w:p>
    <w:p w14:paraId="5126661D" w14:textId="0199374B"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4" w:history="1">
        <w:r w:rsidR="001B7630" w:rsidRPr="00812A4D">
          <w:rPr>
            <w:rStyle w:val="Hyperlink"/>
            <w:noProof/>
          </w:rPr>
          <w:t>2.3.6.</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Développement et Réalisation de l’application</w:t>
        </w:r>
        <w:r w:rsidR="001B7630">
          <w:rPr>
            <w:noProof/>
            <w:webHidden/>
          </w:rPr>
          <w:tab/>
        </w:r>
        <w:r w:rsidR="001B7630">
          <w:rPr>
            <w:noProof/>
            <w:webHidden/>
          </w:rPr>
          <w:fldChar w:fldCharType="begin"/>
        </w:r>
        <w:r w:rsidR="001B7630">
          <w:rPr>
            <w:noProof/>
            <w:webHidden/>
          </w:rPr>
          <w:instrText xml:space="preserve"> PAGEREF _Toc171515374 \h </w:instrText>
        </w:r>
        <w:r w:rsidR="001B7630">
          <w:rPr>
            <w:noProof/>
            <w:webHidden/>
          </w:rPr>
        </w:r>
        <w:r w:rsidR="001B7630">
          <w:rPr>
            <w:noProof/>
            <w:webHidden/>
          </w:rPr>
          <w:fldChar w:fldCharType="separate"/>
        </w:r>
        <w:r w:rsidR="001B7630">
          <w:rPr>
            <w:noProof/>
            <w:webHidden/>
          </w:rPr>
          <w:t>44</w:t>
        </w:r>
        <w:r w:rsidR="001B7630">
          <w:rPr>
            <w:noProof/>
            <w:webHidden/>
          </w:rPr>
          <w:fldChar w:fldCharType="end"/>
        </w:r>
      </w:hyperlink>
    </w:p>
    <w:p w14:paraId="492846D1" w14:textId="12A49D03"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5" w:history="1">
        <w:r w:rsidR="001B7630" w:rsidRPr="00812A4D">
          <w:rPr>
            <w:rStyle w:val="Hyperlink"/>
            <w:noProof/>
          </w:rPr>
          <w:t>2.3.7.</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Tests de validation et vérification du système</w:t>
        </w:r>
        <w:r w:rsidR="001B7630">
          <w:rPr>
            <w:noProof/>
            <w:webHidden/>
          </w:rPr>
          <w:tab/>
        </w:r>
        <w:r w:rsidR="001B7630">
          <w:rPr>
            <w:noProof/>
            <w:webHidden/>
          </w:rPr>
          <w:fldChar w:fldCharType="begin"/>
        </w:r>
        <w:r w:rsidR="001B7630">
          <w:rPr>
            <w:noProof/>
            <w:webHidden/>
          </w:rPr>
          <w:instrText xml:space="preserve"> PAGEREF _Toc171515375 \h </w:instrText>
        </w:r>
        <w:r w:rsidR="001B7630">
          <w:rPr>
            <w:noProof/>
            <w:webHidden/>
          </w:rPr>
        </w:r>
        <w:r w:rsidR="001B7630">
          <w:rPr>
            <w:noProof/>
            <w:webHidden/>
          </w:rPr>
          <w:fldChar w:fldCharType="separate"/>
        </w:r>
        <w:r w:rsidR="001B7630">
          <w:rPr>
            <w:noProof/>
            <w:webHidden/>
          </w:rPr>
          <w:t>44</w:t>
        </w:r>
        <w:r w:rsidR="001B7630">
          <w:rPr>
            <w:noProof/>
            <w:webHidden/>
          </w:rPr>
          <w:fldChar w:fldCharType="end"/>
        </w:r>
      </w:hyperlink>
    </w:p>
    <w:p w14:paraId="2931A96D" w14:textId="7D37EDFA" w:rsidR="001B7630" w:rsidRDefault="00EB22EF">
      <w:pPr>
        <w:pStyle w:val="TOC3"/>
        <w:tabs>
          <w:tab w:val="left" w:pos="1100"/>
          <w:tab w:val="right" w:leader="dot" w:pos="9060"/>
        </w:tabs>
        <w:rPr>
          <w:rFonts w:cstheme="minorBidi"/>
          <w:noProof/>
        </w:rPr>
      </w:pPr>
      <w:hyperlink w:anchor="_Toc171515376" w:history="1">
        <w:r w:rsidR="001B7630" w:rsidRPr="00812A4D">
          <w:rPr>
            <w:rStyle w:val="Hyperlink"/>
            <w:noProof/>
          </w:rPr>
          <w:t>2.4.</w:t>
        </w:r>
        <w:r w:rsidR="001B7630">
          <w:rPr>
            <w:rFonts w:cstheme="minorBidi"/>
            <w:noProof/>
          </w:rPr>
          <w:tab/>
        </w:r>
        <w:r w:rsidR="001B7630" w:rsidRPr="00812A4D">
          <w:rPr>
            <w:rStyle w:val="Hyperlink"/>
            <w:noProof/>
          </w:rPr>
          <w:t>Environnement de développement</w:t>
        </w:r>
        <w:r w:rsidR="001B7630">
          <w:rPr>
            <w:noProof/>
            <w:webHidden/>
          </w:rPr>
          <w:tab/>
        </w:r>
        <w:r w:rsidR="001B7630">
          <w:rPr>
            <w:noProof/>
            <w:webHidden/>
          </w:rPr>
          <w:fldChar w:fldCharType="begin"/>
        </w:r>
        <w:r w:rsidR="001B7630">
          <w:rPr>
            <w:noProof/>
            <w:webHidden/>
          </w:rPr>
          <w:instrText xml:space="preserve"> PAGEREF _Toc171515376 \h </w:instrText>
        </w:r>
        <w:r w:rsidR="001B7630">
          <w:rPr>
            <w:noProof/>
            <w:webHidden/>
          </w:rPr>
        </w:r>
        <w:r w:rsidR="001B7630">
          <w:rPr>
            <w:noProof/>
            <w:webHidden/>
          </w:rPr>
          <w:fldChar w:fldCharType="separate"/>
        </w:r>
        <w:r w:rsidR="001B7630">
          <w:rPr>
            <w:noProof/>
            <w:webHidden/>
          </w:rPr>
          <w:t>44</w:t>
        </w:r>
        <w:r w:rsidR="001B7630">
          <w:rPr>
            <w:noProof/>
            <w:webHidden/>
          </w:rPr>
          <w:fldChar w:fldCharType="end"/>
        </w:r>
      </w:hyperlink>
    </w:p>
    <w:p w14:paraId="713D8AD8" w14:textId="72EEE1DB"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7" w:history="1">
        <w:r w:rsidR="001B7630" w:rsidRPr="00812A4D">
          <w:rPr>
            <w:rStyle w:val="Hyperlink"/>
            <w:noProof/>
          </w:rPr>
          <w:t>2.4.1.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Modelio</w:t>
        </w:r>
        <w:r w:rsidR="001B7630">
          <w:rPr>
            <w:noProof/>
            <w:webHidden/>
          </w:rPr>
          <w:tab/>
        </w:r>
        <w:r w:rsidR="001B7630">
          <w:rPr>
            <w:noProof/>
            <w:webHidden/>
          </w:rPr>
          <w:fldChar w:fldCharType="begin"/>
        </w:r>
        <w:r w:rsidR="001B7630">
          <w:rPr>
            <w:noProof/>
            <w:webHidden/>
          </w:rPr>
          <w:instrText xml:space="preserve"> PAGEREF _Toc171515377 \h </w:instrText>
        </w:r>
        <w:r w:rsidR="001B7630">
          <w:rPr>
            <w:noProof/>
            <w:webHidden/>
          </w:rPr>
        </w:r>
        <w:r w:rsidR="001B7630">
          <w:rPr>
            <w:noProof/>
            <w:webHidden/>
          </w:rPr>
          <w:fldChar w:fldCharType="separate"/>
        </w:r>
        <w:r w:rsidR="001B7630">
          <w:rPr>
            <w:noProof/>
            <w:webHidden/>
          </w:rPr>
          <w:t>45</w:t>
        </w:r>
        <w:r w:rsidR="001B7630">
          <w:rPr>
            <w:noProof/>
            <w:webHidden/>
          </w:rPr>
          <w:fldChar w:fldCharType="end"/>
        </w:r>
      </w:hyperlink>
    </w:p>
    <w:p w14:paraId="61046EE9" w14:textId="7E84C1FF"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8" w:history="1">
        <w:r w:rsidR="001B7630" w:rsidRPr="00812A4D">
          <w:rPr>
            <w:rStyle w:val="Hyperlink"/>
            <w:noProof/>
          </w:rPr>
          <w:t>2.4.2.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Logiciel « QGIS»</w:t>
        </w:r>
        <w:r w:rsidR="001B7630">
          <w:rPr>
            <w:noProof/>
            <w:webHidden/>
          </w:rPr>
          <w:tab/>
        </w:r>
        <w:r w:rsidR="001B7630">
          <w:rPr>
            <w:noProof/>
            <w:webHidden/>
          </w:rPr>
          <w:fldChar w:fldCharType="begin"/>
        </w:r>
        <w:r w:rsidR="001B7630">
          <w:rPr>
            <w:noProof/>
            <w:webHidden/>
          </w:rPr>
          <w:instrText xml:space="preserve"> PAGEREF _Toc171515378 \h </w:instrText>
        </w:r>
        <w:r w:rsidR="001B7630">
          <w:rPr>
            <w:noProof/>
            <w:webHidden/>
          </w:rPr>
        </w:r>
        <w:r w:rsidR="001B7630">
          <w:rPr>
            <w:noProof/>
            <w:webHidden/>
          </w:rPr>
          <w:fldChar w:fldCharType="separate"/>
        </w:r>
        <w:r w:rsidR="001B7630">
          <w:rPr>
            <w:noProof/>
            <w:webHidden/>
          </w:rPr>
          <w:t>45</w:t>
        </w:r>
        <w:r w:rsidR="001B7630">
          <w:rPr>
            <w:noProof/>
            <w:webHidden/>
          </w:rPr>
          <w:fldChar w:fldCharType="end"/>
        </w:r>
      </w:hyperlink>
    </w:p>
    <w:p w14:paraId="021FD6F6" w14:textId="01C2A72E"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79" w:history="1">
        <w:r w:rsidR="001B7630" w:rsidRPr="00812A4D">
          <w:rPr>
            <w:rStyle w:val="Hyperlink"/>
            <w:noProof/>
          </w:rPr>
          <w:t>2.4.3.</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Système de gestion de base de données « PostgreSQL »</w:t>
        </w:r>
        <w:r w:rsidR="001B7630">
          <w:rPr>
            <w:noProof/>
            <w:webHidden/>
          </w:rPr>
          <w:tab/>
        </w:r>
        <w:r w:rsidR="001B7630">
          <w:rPr>
            <w:noProof/>
            <w:webHidden/>
          </w:rPr>
          <w:fldChar w:fldCharType="begin"/>
        </w:r>
        <w:r w:rsidR="001B7630">
          <w:rPr>
            <w:noProof/>
            <w:webHidden/>
          </w:rPr>
          <w:instrText xml:space="preserve"> PAGEREF _Toc171515379 \h </w:instrText>
        </w:r>
        <w:r w:rsidR="001B7630">
          <w:rPr>
            <w:noProof/>
            <w:webHidden/>
          </w:rPr>
        </w:r>
        <w:r w:rsidR="001B7630">
          <w:rPr>
            <w:noProof/>
            <w:webHidden/>
          </w:rPr>
          <w:fldChar w:fldCharType="separate"/>
        </w:r>
        <w:r w:rsidR="001B7630">
          <w:rPr>
            <w:noProof/>
            <w:webHidden/>
          </w:rPr>
          <w:t>48</w:t>
        </w:r>
        <w:r w:rsidR="001B7630">
          <w:rPr>
            <w:noProof/>
            <w:webHidden/>
          </w:rPr>
          <w:fldChar w:fldCharType="end"/>
        </w:r>
      </w:hyperlink>
    </w:p>
    <w:p w14:paraId="1A864794" w14:textId="42AB3743"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80" w:history="1">
        <w:r w:rsidR="001B7630" w:rsidRPr="00812A4D">
          <w:rPr>
            <w:rStyle w:val="Hyperlink"/>
            <w:noProof/>
          </w:rPr>
          <w:t>2.4.4.</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PostGIS</w:t>
        </w:r>
        <w:r w:rsidR="001B7630">
          <w:rPr>
            <w:noProof/>
            <w:webHidden/>
          </w:rPr>
          <w:tab/>
        </w:r>
        <w:r w:rsidR="001B7630">
          <w:rPr>
            <w:noProof/>
            <w:webHidden/>
          </w:rPr>
          <w:fldChar w:fldCharType="begin"/>
        </w:r>
        <w:r w:rsidR="001B7630">
          <w:rPr>
            <w:noProof/>
            <w:webHidden/>
          </w:rPr>
          <w:instrText xml:space="preserve"> PAGEREF _Toc171515380 \h </w:instrText>
        </w:r>
        <w:r w:rsidR="001B7630">
          <w:rPr>
            <w:noProof/>
            <w:webHidden/>
          </w:rPr>
        </w:r>
        <w:r w:rsidR="001B7630">
          <w:rPr>
            <w:noProof/>
            <w:webHidden/>
          </w:rPr>
          <w:fldChar w:fldCharType="separate"/>
        </w:r>
        <w:r w:rsidR="001B7630">
          <w:rPr>
            <w:noProof/>
            <w:webHidden/>
          </w:rPr>
          <w:t>48</w:t>
        </w:r>
        <w:r w:rsidR="001B7630">
          <w:rPr>
            <w:noProof/>
            <w:webHidden/>
          </w:rPr>
          <w:fldChar w:fldCharType="end"/>
        </w:r>
      </w:hyperlink>
    </w:p>
    <w:p w14:paraId="2C74B2B0" w14:textId="1024C472"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81" w:history="1">
        <w:r w:rsidR="001B7630" w:rsidRPr="00812A4D">
          <w:rPr>
            <w:rStyle w:val="Hyperlink"/>
            <w:noProof/>
          </w:rPr>
          <w:t>2.4.5.</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Les languages de programmation</w:t>
        </w:r>
        <w:r w:rsidR="001B7630">
          <w:rPr>
            <w:noProof/>
            <w:webHidden/>
          </w:rPr>
          <w:tab/>
        </w:r>
        <w:r w:rsidR="001B7630">
          <w:rPr>
            <w:noProof/>
            <w:webHidden/>
          </w:rPr>
          <w:fldChar w:fldCharType="begin"/>
        </w:r>
        <w:r w:rsidR="001B7630">
          <w:rPr>
            <w:noProof/>
            <w:webHidden/>
          </w:rPr>
          <w:instrText xml:space="preserve"> PAGEREF _Toc171515381 \h </w:instrText>
        </w:r>
        <w:r w:rsidR="001B7630">
          <w:rPr>
            <w:noProof/>
            <w:webHidden/>
          </w:rPr>
        </w:r>
        <w:r w:rsidR="001B7630">
          <w:rPr>
            <w:noProof/>
            <w:webHidden/>
          </w:rPr>
          <w:fldChar w:fldCharType="separate"/>
        </w:r>
        <w:r w:rsidR="001B7630">
          <w:rPr>
            <w:noProof/>
            <w:webHidden/>
          </w:rPr>
          <w:t>49</w:t>
        </w:r>
        <w:r w:rsidR="001B7630">
          <w:rPr>
            <w:noProof/>
            <w:webHidden/>
          </w:rPr>
          <w:fldChar w:fldCharType="end"/>
        </w:r>
      </w:hyperlink>
    </w:p>
    <w:p w14:paraId="13F7E414" w14:textId="6A9E709E" w:rsidR="001B7630" w:rsidRDefault="00EB22EF">
      <w:pPr>
        <w:pStyle w:val="TOC5"/>
        <w:tabs>
          <w:tab w:val="left" w:pos="1900"/>
          <w:tab w:val="right" w:leader="dot" w:pos="9060"/>
        </w:tabs>
        <w:rPr>
          <w:rFonts w:asciiTheme="minorHAnsi" w:eastAsiaTheme="minorEastAsia" w:hAnsiTheme="minorHAnsi"/>
          <w:noProof/>
          <w:color w:val="auto"/>
          <w:kern w:val="0"/>
          <w:sz w:val="22"/>
          <w:lang w:eastAsia="fr-FR"/>
          <w14:ligatures w14:val="none"/>
        </w:rPr>
      </w:pPr>
      <w:hyperlink w:anchor="_Toc171515382" w:history="1">
        <w:r w:rsidR="001B7630" w:rsidRPr="00812A4D">
          <w:rPr>
            <w:rStyle w:val="Hyperlink"/>
            <w:noProof/>
          </w:rPr>
          <w:t>2.4.5.1.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HTML/CSS</w:t>
        </w:r>
        <w:r w:rsidR="001B7630">
          <w:rPr>
            <w:noProof/>
            <w:webHidden/>
          </w:rPr>
          <w:tab/>
        </w:r>
        <w:r w:rsidR="001B7630">
          <w:rPr>
            <w:noProof/>
            <w:webHidden/>
          </w:rPr>
          <w:fldChar w:fldCharType="begin"/>
        </w:r>
        <w:r w:rsidR="001B7630">
          <w:rPr>
            <w:noProof/>
            <w:webHidden/>
          </w:rPr>
          <w:instrText xml:space="preserve"> PAGEREF _Toc171515382 \h </w:instrText>
        </w:r>
        <w:r w:rsidR="001B7630">
          <w:rPr>
            <w:noProof/>
            <w:webHidden/>
          </w:rPr>
        </w:r>
        <w:r w:rsidR="001B7630">
          <w:rPr>
            <w:noProof/>
            <w:webHidden/>
          </w:rPr>
          <w:fldChar w:fldCharType="separate"/>
        </w:r>
        <w:r w:rsidR="001B7630">
          <w:rPr>
            <w:noProof/>
            <w:webHidden/>
          </w:rPr>
          <w:t>49</w:t>
        </w:r>
        <w:r w:rsidR="001B7630">
          <w:rPr>
            <w:noProof/>
            <w:webHidden/>
          </w:rPr>
          <w:fldChar w:fldCharType="end"/>
        </w:r>
      </w:hyperlink>
    </w:p>
    <w:p w14:paraId="27F59A73" w14:textId="78139A3E" w:rsidR="001B7630" w:rsidRDefault="00EB22EF">
      <w:pPr>
        <w:pStyle w:val="TOC5"/>
        <w:tabs>
          <w:tab w:val="left" w:pos="1900"/>
          <w:tab w:val="right" w:leader="dot" w:pos="9060"/>
        </w:tabs>
        <w:rPr>
          <w:rFonts w:asciiTheme="minorHAnsi" w:eastAsiaTheme="minorEastAsia" w:hAnsiTheme="minorHAnsi"/>
          <w:noProof/>
          <w:color w:val="auto"/>
          <w:kern w:val="0"/>
          <w:sz w:val="22"/>
          <w:lang w:eastAsia="fr-FR"/>
          <w14:ligatures w14:val="none"/>
        </w:rPr>
      </w:pPr>
      <w:hyperlink w:anchor="_Toc171515383" w:history="1">
        <w:r w:rsidR="001B7630" w:rsidRPr="00812A4D">
          <w:rPr>
            <w:rStyle w:val="Hyperlink"/>
            <w:noProof/>
          </w:rPr>
          <w:t>2.4.5.2.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JavaScript</w:t>
        </w:r>
        <w:r w:rsidR="001B7630">
          <w:rPr>
            <w:noProof/>
            <w:webHidden/>
          </w:rPr>
          <w:tab/>
        </w:r>
        <w:r w:rsidR="001B7630">
          <w:rPr>
            <w:noProof/>
            <w:webHidden/>
          </w:rPr>
          <w:fldChar w:fldCharType="begin"/>
        </w:r>
        <w:r w:rsidR="001B7630">
          <w:rPr>
            <w:noProof/>
            <w:webHidden/>
          </w:rPr>
          <w:instrText xml:space="preserve"> PAGEREF _Toc171515383 \h </w:instrText>
        </w:r>
        <w:r w:rsidR="001B7630">
          <w:rPr>
            <w:noProof/>
            <w:webHidden/>
          </w:rPr>
        </w:r>
        <w:r w:rsidR="001B7630">
          <w:rPr>
            <w:noProof/>
            <w:webHidden/>
          </w:rPr>
          <w:fldChar w:fldCharType="separate"/>
        </w:r>
        <w:r w:rsidR="001B7630">
          <w:rPr>
            <w:noProof/>
            <w:webHidden/>
          </w:rPr>
          <w:t>50</w:t>
        </w:r>
        <w:r w:rsidR="001B7630">
          <w:rPr>
            <w:noProof/>
            <w:webHidden/>
          </w:rPr>
          <w:fldChar w:fldCharType="end"/>
        </w:r>
      </w:hyperlink>
    </w:p>
    <w:p w14:paraId="1432F6B0" w14:textId="7E3960AF" w:rsidR="001B7630" w:rsidRDefault="00EB22EF">
      <w:pPr>
        <w:pStyle w:val="TOC5"/>
        <w:tabs>
          <w:tab w:val="left" w:pos="1900"/>
          <w:tab w:val="right" w:leader="dot" w:pos="9060"/>
        </w:tabs>
        <w:rPr>
          <w:rFonts w:asciiTheme="minorHAnsi" w:eastAsiaTheme="minorEastAsia" w:hAnsiTheme="minorHAnsi"/>
          <w:noProof/>
          <w:color w:val="auto"/>
          <w:kern w:val="0"/>
          <w:sz w:val="22"/>
          <w:lang w:eastAsia="fr-FR"/>
          <w14:ligatures w14:val="none"/>
        </w:rPr>
      </w:pPr>
      <w:hyperlink w:anchor="_Toc171515384" w:history="1">
        <w:r w:rsidR="001B7630" w:rsidRPr="00812A4D">
          <w:rPr>
            <w:rStyle w:val="Hyperlink"/>
            <w:noProof/>
          </w:rPr>
          <w:t>2.4.5.3.</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Leaflet</w:t>
        </w:r>
        <w:r w:rsidR="001B7630">
          <w:rPr>
            <w:noProof/>
            <w:webHidden/>
          </w:rPr>
          <w:tab/>
        </w:r>
        <w:r w:rsidR="001B7630">
          <w:rPr>
            <w:noProof/>
            <w:webHidden/>
          </w:rPr>
          <w:fldChar w:fldCharType="begin"/>
        </w:r>
        <w:r w:rsidR="001B7630">
          <w:rPr>
            <w:noProof/>
            <w:webHidden/>
          </w:rPr>
          <w:instrText xml:space="preserve"> PAGEREF _Toc171515384 \h </w:instrText>
        </w:r>
        <w:r w:rsidR="001B7630">
          <w:rPr>
            <w:noProof/>
            <w:webHidden/>
          </w:rPr>
        </w:r>
        <w:r w:rsidR="001B7630">
          <w:rPr>
            <w:noProof/>
            <w:webHidden/>
          </w:rPr>
          <w:fldChar w:fldCharType="separate"/>
        </w:r>
        <w:r w:rsidR="001B7630">
          <w:rPr>
            <w:noProof/>
            <w:webHidden/>
          </w:rPr>
          <w:t>50</w:t>
        </w:r>
        <w:r w:rsidR="001B7630">
          <w:rPr>
            <w:noProof/>
            <w:webHidden/>
          </w:rPr>
          <w:fldChar w:fldCharType="end"/>
        </w:r>
      </w:hyperlink>
    </w:p>
    <w:p w14:paraId="022E674D" w14:textId="17AA452C" w:rsidR="001B7630" w:rsidRDefault="00EB22EF">
      <w:pPr>
        <w:pStyle w:val="TOC5"/>
        <w:tabs>
          <w:tab w:val="left" w:pos="1900"/>
          <w:tab w:val="right" w:leader="dot" w:pos="9060"/>
        </w:tabs>
        <w:rPr>
          <w:rFonts w:asciiTheme="minorHAnsi" w:eastAsiaTheme="minorEastAsia" w:hAnsiTheme="minorHAnsi"/>
          <w:noProof/>
          <w:color w:val="auto"/>
          <w:kern w:val="0"/>
          <w:sz w:val="22"/>
          <w:lang w:eastAsia="fr-FR"/>
          <w14:ligatures w14:val="none"/>
        </w:rPr>
      </w:pPr>
      <w:hyperlink w:anchor="_Toc171515385" w:history="1">
        <w:r w:rsidR="001B7630" w:rsidRPr="00812A4D">
          <w:rPr>
            <w:rStyle w:val="Hyperlink"/>
            <w:noProof/>
          </w:rPr>
          <w:t>2.4.5.4.</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Django</w:t>
        </w:r>
        <w:r w:rsidR="001B7630">
          <w:rPr>
            <w:noProof/>
            <w:webHidden/>
          </w:rPr>
          <w:tab/>
        </w:r>
        <w:r w:rsidR="001B7630">
          <w:rPr>
            <w:noProof/>
            <w:webHidden/>
          </w:rPr>
          <w:fldChar w:fldCharType="begin"/>
        </w:r>
        <w:r w:rsidR="001B7630">
          <w:rPr>
            <w:noProof/>
            <w:webHidden/>
          </w:rPr>
          <w:instrText xml:space="preserve"> PAGEREF _Toc171515385 \h </w:instrText>
        </w:r>
        <w:r w:rsidR="001B7630">
          <w:rPr>
            <w:noProof/>
            <w:webHidden/>
          </w:rPr>
        </w:r>
        <w:r w:rsidR="001B7630">
          <w:rPr>
            <w:noProof/>
            <w:webHidden/>
          </w:rPr>
          <w:fldChar w:fldCharType="separate"/>
        </w:r>
        <w:r w:rsidR="001B7630">
          <w:rPr>
            <w:noProof/>
            <w:webHidden/>
          </w:rPr>
          <w:t>51</w:t>
        </w:r>
        <w:r w:rsidR="001B7630">
          <w:rPr>
            <w:noProof/>
            <w:webHidden/>
          </w:rPr>
          <w:fldChar w:fldCharType="end"/>
        </w:r>
      </w:hyperlink>
    </w:p>
    <w:p w14:paraId="493DB2A3" w14:textId="1D3AA732" w:rsidR="001B7630" w:rsidRDefault="00EB22EF">
      <w:pPr>
        <w:pStyle w:val="TOC1"/>
        <w:tabs>
          <w:tab w:val="left" w:pos="1100"/>
          <w:tab w:val="right" w:leader="dot" w:pos="9060"/>
        </w:tabs>
        <w:rPr>
          <w:rFonts w:cstheme="minorBidi"/>
          <w:noProof/>
        </w:rPr>
      </w:pPr>
      <w:hyperlink w:anchor="_Toc171515386" w:history="1">
        <w:r w:rsidR="001B7630" w:rsidRPr="00812A4D">
          <w:rPr>
            <w:rStyle w:val="Hyperlink"/>
            <w:noProof/>
          </w:rPr>
          <w:t>Partie III.</w:t>
        </w:r>
        <w:r w:rsidR="001B7630">
          <w:rPr>
            <w:rFonts w:cstheme="minorBidi"/>
            <w:noProof/>
          </w:rPr>
          <w:tab/>
        </w:r>
        <w:r w:rsidR="001B7630" w:rsidRPr="00812A4D">
          <w:rPr>
            <w:rStyle w:val="Hyperlink"/>
            <w:noProof/>
          </w:rPr>
          <w:t>Résultats et Discussions</w:t>
        </w:r>
        <w:r w:rsidR="001B7630">
          <w:rPr>
            <w:noProof/>
            <w:webHidden/>
          </w:rPr>
          <w:tab/>
        </w:r>
        <w:r w:rsidR="001B7630">
          <w:rPr>
            <w:noProof/>
            <w:webHidden/>
          </w:rPr>
          <w:fldChar w:fldCharType="begin"/>
        </w:r>
        <w:r w:rsidR="001B7630">
          <w:rPr>
            <w:noProof/>
            <w:webHidden/>
          </w:rPr>
          <w:instrText xml:space="preserve"> PAGEREF _Toc171515386 \h </w:instrText>
        </w:r>
        <w:r w:rsidR="001B7630">
          <w:rPr>
            <w:noProof/>
            <w:webHidden/>
          </w:rPr>
        </w:r>
        <w:r w:rsidR="001B7630">
          <w:rPr>
            <w:noProof/>
            <w:webHidden/>
          </w:rPr>
          <w:fldChar w:fldCharType="separate"/>
        </w:r>
        <w:r w:rsidR="001B7630">
          <w:rPr>
            <w:noProof/>
            <w:webHidden/>
          </w:rPr>
          <w:t>53</w:t>
        </w:r>
        <w:r w:rsidR="001B7630">
          <w:rPr>
            <w:noProof/>
            <w:webHidden/>
          </w:rPr>
          <w:fldChar w:fldCharType="end"/>
        </w:r>
      </w:hyperlink>
    </w:p>
    <w:p w14:paraId="5EFB03DD" w14:textId="3BA7BA9A" w:rsidR="001B7630" w:rsidRDefault="00EB22EF">
      <w:pPr>
        <w:pStyle w:val="TOC2"/>
        <w:tabs>
          <w:tab w:val="left" w:pos="1540"/>
          <w:tab w:val="right" w:leader="dot" w:pos="9060"/>
        </w:tabs>
        <w:rPr>
          <w:rFonts w:cstheme="minorBidi"/>
          <w:noProof/>
        </w:rPr>
      </w:pPr>
      <w:hyperlink w:anchor="_Toc171515387" w:history="1">
        <w:r w:rsidR="001B7630" w:rsidRPr="00812A4D">
          <w:rPr>
            <w:rStyle w:val="Hyperlink"/>
            <w:noProof/>
          </w:rPr>
          <w:t>Chapitre 1.</w:t>
        </w:r>
        <w:r w:rsidR="001B7630">
          <w:rPr>
            <w:rFonts w:cstheme="minorBidi"/>
            <w:noProof/>
          </w:rPr>
          <w:tab/>
        </w:r>
        <w:r w:rsidR="001B7630" w:rsidRPr="00812A4D">
          <w:rPr>
            <w:rStyle w:val="Hyperlink"/>
            <w:noProof/>
          </w:rPr>
          <w:t>ANALYSE DE L'EXISTANT ET SELECTION DES ACTEURS</w:t>
        </w:r>
        <w:r w:rsidR="001B7630">
          <w:rPr>
            <w:noProof/>
            <w:webHidden/>
          </w:rPr>
          <w:tab/>
        </w:r>
        <w:r w:rsidR="001B7630">
          <w:rPr>
            <w:noProof/>
            <w:webHidden/>
          </w:rPr>
          <w:fldChar w:fldCharType="begin"/>
        </w:r>
        <w:r w:rsidR="001B7630">
          <w:rPr>
            <w:noProof/>
            <w:webHidden/>
          </w:rPr>
          <w:instrText xml:space="preserve"> PAGEREF _Toc171515387 \h </w:instrText>
        </w:r>
        <w:r w:rsidR="001B7630">
          <w:rPr>
            <w:noProof/>
            <w:webHidden/>
          </w:rPr>
        </w:r>
        <w:r w:rsidR="001B7630">
          <w:rPr>
            <w:noProof/>
            <w:webHidden/>
          </w:rPr>
          <w:fldChar w:fldCharType="separate"/>
        </w:r>
        <w:r w:rsidR="001B7630">
          <w:rPr>
            <w:noProof/>
            <w:webHidden/>
          </w:rPr>
          <w:t>54</w:t>
        </w:r>
        <w:r w:rsidR="001B7630">
          <w:rPr>
            <w:noProof/>
            <w:webHidden/>
          </w:rPr>
          <w:fldChar w:fldCharType="end"/>
        </w:r>
      </w:hyperlink>
    </w:p>
    <w:p w14:paraId="5ED00E4C" w14:textId="71F1FAB0" w:rsidR="001B7630" w:rsidRDefault="00EB22EF">
      <w:pPr>
        <w:pStyle w:val="TOC3"/>
        <w:tabs>
          <w:tab w:val="left" w:pos="1100"/>
          <w:tab w:val="right" w:leader="dot" w:pos="9060"/>
        </w:tabs>
        <w:rPr>
          <w:rFonts w:cstheme="minorBidi"/>
          <w:noProof/>
        </w:rPr>
      </w:pPr>
      <w:hyperlink w:anchor="_Toc171515388" w:history="1">
        <w:r w:rsidR="001B7630" w:rsidRPr="00812A4D">
          <w:rPr>
            <w:rStyle w:val="Hyperlink"/>
            <w:noProof/>
          </w:rPr>
          <w:t>1.1.</w:t>
        </w:r>
        <w:r w:rsidR="001B7630">
          <w:rPr>
            <w:rFonts w:cstheme="minorBidi"/>
            <w:noProof/>
          </w:rPr>
          <w:tab/>
        </w:r>
        <w:r w:rsidR="001B7630" w:rsidRPr="00812A4D">
          <w:rPr>
            <w:rStyle w:val="Hyperlink"/>
            <w:noProof/>
          </w:rPr>
          <w:t>Analyse de l’existant</w:t>
        </w:r>
        <w:r w:rsidR="001B7630">
          <w:rPr>
            <w:noProof/>
            <w:webHidden/>
          </w:rPr>
          <w:tab/>
        </w:r>
        <w:r w:rsidR="001B7630">
          <w:rPr>
            <w:noProof/>
            <w:webHidden/>
          </w:rPr>
          <w:fldChar w:fldCharType="begin"/>
        </w:r>
        <w:r w:rsidR="001B7630">
          <w:rPr>
            <w:noProof/>
            <w:webHidden/>
          </w:rPr>
          <w:instrText xml:space="preserve"> PAGEREF _Toc171515388 \h </w:instrText>
        </w:r>
        <w:r w:rsidR="001B7630">
          <w:rPr>
            <w:noProof/>
            <w:webHidden/>
          </w:rPr>
        </w:r>
        <w:r w:rsidR="001B7630">
          <w:rPr>
            <w:noProof/>
            <w:webHidden/>
          </w:rPr>
          <w:fldChar w:fldCharType="separate"/>
        </w:r>
        <w:r w:rsidR="001B7630">
          <w:rPr>
            <w:noProof/>
            <w:webHidden/>
          </w:rPr>
          <w:t>54</w:t>
        </w:r>
        <w:r w:rsidR="001B7630">
          <w:rPr>
            <w:noProof/>
            <w:webHidden/>
          </w:rPr>
          <w:fldChar w:fldCharType="end"/>
        </w:r>
      </w:hyperlink>
    </w:p>
    <w:p w14:paraId="6EC171B8" w14:textId="3697465C" w:rsidR="001B7630" w:rsidRDefault="00EB22EF">
      <w:pPr>
        <w:pStyle w:val="TOC3"/>
        <w:tabs>
          <w:tab w:val="left" w:pos="1100"/>
          <w:tab w:val="right" w:leader="dot" w:pos="9060"/>
        </w:tabs>
        <w:rPr>
          <w:rFonts w:cstheme="minorBidi"/>
          <w:noProof/>
        </w:rPr>
      </w:pPr>
      <w:hyperlink w:anchor="_Toc171515389" w:history="1">
        <w:r w:rsidR="001B7630" w:rsidRPr="00812A4D">
          <w:rPr>
            <w:rStyle w:val="Hyperlink"/>
            <w:noProof/>
          </w:rPr>
          <w:t>1.2.</w:t>
        </w:r>
        <w:r w:rsidR="001B7630">
          <w:rPr>
            <w:rFonts w:cstheme="minorBidi"/>
            <w:noProof/>
          </w:rPr>
          <w:tab/>
        </w:r>
        <w:r w:rsidR="001B7630" w:rsidRPr="00812A4D">
          <w:rPr>
            <w:rStyle w:val="Hyperlink"/>
            <w:noProof/>
          </w:rPr>
          <w:t>Sélection des acteurs</w:t>
        </w:r>
        <w:r w:rsidR="001B7630">
          <w:rPr>
            <w:noProof/>
            <w:webHidden/>
          </w:rPr>
          <w:tab/>
        </w:r>
        <w:r w:rsidR="001B7630">
          <w:rPr>
            <w:noProof/>
            <w:webHidden/>
          </w:rPr>
          <w:fldChar w:fldCharType="begin"/>
        </w:r>
        <w:r w:rsidR="001B7630">
          <w:rPr>
            <w:noProof/>
            <w:webHidden/>
          </w:rPr>
          <w:instrText xml:space="preserve"> PAGEREF _Toc171515389 \h </w:instrText>
        </w:r>
        <w:r w:rsidR="001B7630">
          <w:rPr>
            <w:noProof/>
            <w:webHidden/>
          </w:rPr>
        </w:r>
        <w:r w:rsidR="001B7630">
          <w:rPr>
            <w:noProof/>
            <w:webHidden/>
          </w:rPr>
          <w:fldChar w:fldCharType="separate"/>
        </w:r>
        <w:r w:rsidR="001B7630">
          <w:rPr>
            <w:noProof/>
            <w:webHidden/>
          </w:rPr>
          <w:t>55</w:t>
        </w:r>
        <w:r w:rsidR="001B7630">
          <w:rPr>
            <w:noProof/>
            <w:webHidden/>
          </w:rPr>
          <w:fldChar w:fldCharType="end"/>
        </w:r>
      </w:hyperlink>
    </w:p>
    <w:p w14:paraId="0E348034" w14:textId="0355CC94" w:rsidR="001B7630" w:rsidRDefault="00EB22EF">
      <w:pPr>
        <w:pStyle w:val="TOC2"/>
        <w:tabs>
          <w:tab w:val="left" w:pos="1540"/>
          <w:tab w:val="right" w:leader="dot" w:pos="9060"/>
        </w:tabs>
        <w:rPr>
          <w:rFonts w:cstheme="minorBidi"/>
          <w:noProof/>
        </w:rPr>
      </w:pPr>
      <w:hyperlink w:anchor="_Toc171515390" w:history="1">
        <w:r w:rsidR="001B7630" w:rsidRPr="00812A4D">
          <w:rPr>
            <w:rStyle w:val="Hyperlink"/>
            <w:noProof/>
          </w:rPr>
          <w:t>Chapitre 2.</w:t>
        </w:r>
        <w:r w:rsidR="001B7630">
          <w:rPr>
            <w:rFonts w:cstheme="minorBidi"/>
            <w:noProof/>
          </w:rPr>
          <w:tab/>
        </w:r>
        <w:r w:rsidR="001B7630" w:rsidRPr="00812A4D">
          <w:rPr>
            <w:rStyle w:val="Hyperlink"/>
            <w:noProof/>
          </w:rPr>
          <w:t>ANALYSE DES BESOINS</w:t>
        </w:r>
        <w:r w:rsidR="001B7630">
          <w:rPr>
            <w:noProof/>
            <w:webHidden/>
          </w:rPr>
          <w:tab/>
        </w:r>
        <w:r w:rsidR="001B7630">
          <w:rPr>
            <w:noProof/>
            <w:webHidden/>
          </w:rPr>
          <w:fldChar w:fldCharType="begin"/>
        </w:r>
        <w:r w:rsidR="001B7630">
          <w:rPr>
            <w:noProof/>
            <w:webHidden/>
          </w:rPr>
          <w:instrText xml:space="preserve"> PAGEREF _Toc171515390 \h </w:instrText>
        </w:r>
        <w:r w:rsidR="001B7630">
          <w:rPr>
            <w:noProof/>
            <w:webHidden/>
          </w:rPr>
        </w:r>
        <w:r w:rsidR="001B7630">
          <w:rPr>
            <w:noProof/>
            <w:webHidden/>
          </w:rPr>
          <w:fldChar w:fldCharType="separate"/>
        </w:r>
        <w:r w:rsidR="001B7630">
          <w:rPr>
            <w:noProof/>
            <w:webHidden/>
          </w:rPr>
          <w:t>55</w:t>
        </w:r>
        <w:r w:rsidR="001B7630">
          <w:rPr>
            <w:noProof/>
            <w:webHidden/>
          </w:rPr>
          <w:fldChar w:fldCharType="end"/>
        </w:r>
      </w:hyperlink>
    </w:p>
    <w:p w14:paraId="0F271526" w14:textId="0EE53C63" w:rsidR="001B7630" w:rsidRDefault="00EB22EF">
      <w:pPr>
        <w:pStyle w:val="TOC3"/>
        <w:tabs>
          <w:tab w:val="left" w:pos="1100"/>
          <w:tab w:val="right" w:leader="dot" w:pos="9060"/>
        </w:tabs>
        <w:rPr>
          <w:rFonts w:cstheme="minorBidi"/>
          <w:noProof/>
        </w:rPr>
      </w:pPr>
      <w:hyperlink w:anchor="_Toc171515391" w:history="1">
        <w:r w:rsidR="001B7630" w:rsidRPr="00812A4D">
          <w:rPr>
            <w:rStyle w:val="Hyperlink"/>
            <w:noProof/>
          </w:rPr>
          <w:t>2.1.</w:t>
        </w:r>
        <w:r w:rsidR="001B7630">
          <w:rPr>
            <w:rFonts w:cstheme="minorBidi"/>
            <w:noProof/>
          </w:rPr>
          <w:tab/>
        </w:r>
        <w:r w:rsidR="001B7630" w:rsidRPr="00812A4D">
          <w:rPr>
            <w:rStyle w:val="Hyperlink"/>
            <w:noProof/>
          </w:rPr>
          <w:t>Aperçu sur UML</w:t>
        </w:r>
        <w:r w:rsidR="001B7630">
          <w:rPr>
            <w:noProof/>
            <w:webHidden/>
          </w:rPr>
          <w:tab/>
        </w:r>
        <w:r w:rsidR="001B7630">
          <w:rPr>
            <w:noProof/>
            <w:webHidden/>
          </w:rPr>
          <w:fldChar w:fldCharType="begin"/>
        </w:r>
        <w:r w:rsidR="001B7630">
          <w:rPr>
            <w:noProof/>
            <w:webHidden/>
          </w:rPr>
          <w:instrText xml:space="preserve"> PAGEREF _Toc171515391 \h </w:instrText>
        </w:r>
        <w:r w:rsidR="001B7630">
          <w:rPr>
            <w:noProof/>
            <w:webHidden/>
          </w:rPr>
        </w:r>
        <w:r w:rsidR="001B7630">
          <w:rPr>
            <w:noProof/>
            <w:webHidden/>
          </w:rPr>
          <w:fldChar w:fldCharType="separate"/>
        </w:r>
        <w:r w:rsidR="001B7630">
          <w:rPr>
            <w:noProof/>
            <w:webHidden/>
          </w:rPr>
          <w:t>55</w:t>
        </w:r>
        <w:r w:rsidR="001B7630">
          <w:rPr>
            <w:noProof/>
            <w:webHidden/>
          </w:rPr>
          <w:fldChar w:fldCharType="end"/>
        </w:r>
      </w:hyperlink>
    </w:p>
    <w:p w14:paraId="69630681" w14:textId="22712590" w:rsidR="001B7630" w:rsidRDefault="00EB22EF">
      <w:pPr>
        <w:pStyle w:val="TOC3"/>
        <w:tabs>
          <w:tab w:val="left" w:pos="1100"/>
          <w:tab w:val="right" w:leader="dot" w:pos="9060"/>
        </w:tabs>
        <w:rPr>
          <w:rFonts w:cstheme="minorBidi"/>
          <w:noProof/>
        </w:rPr>
      </w:pPr>
      <w:hyperlink w:anchor="_Toc171515392" w:history="1">
        <w:r w:rsidR="001B7630" w:rsidRPr="00812A4D">
          <w:rPr>
            <w:rStyle w:val="Hyperlink"/>
            <w:noProof/>
          </w:rPr>
          <w:t>2.2.</w:t>
        </w:r>
        <w:r w:rsidR="001B7630">
          <w:rPr>
            <w:rFonts w:cstheme="minorBidi"/>
            <w:noProof/>
          </w:rPr>
          <w:tab/>
        </w:r>
        <w:r w:rsidR="001B7630" w:rsidRPr="00812A4D">
          <w:rPr>
            <w:rStyle w:val="Hyperlink"/>
            <w:noProof/>
          </w:rPr>
          <w:t>Détermination des cas d'utilisation</w:t>
        </w:r>
        <w:r w:rsidR="001B7630">
          <w:rPr>
            <w:noProof/>
            <w:webHidden/>
          </w:rPr>
          <w:tab/>
        </w:r>
        <w:r w:rsidR="001B7630">
          <w:rPr>
            <w:noProof/>
            <w:webHidden/>
          </w:rPr>
          <w:fldChar w:fldCharType="begin"/>
        </w:r>
        <w:r w:rsidR="001B7630">
          <w:rPr>
            <w:noProof/>
            <w:webHidden/>
          </w:rPr>
          <w:instrText xml:space="preserve"> PAGEREF _Toc171515392 \h </w:instrText>
        </w:r>
        <w:r w:rsidR="001B7630">
          <w:rPr>
            <w:noProof/>
            <w:webHidden/>
          </w:rPr>
        </w:r>
        <w:r w:rsidR="001B7630">
          <w:rPr>
            <w:noProof/>
            <w:webHidden/>
          </w:rPr>
          <w:fldChar w:fldCharType="separate"/>
        </w:r>
        <w:r w:rsidR="001B7630">
          <w:rPr>
            <w:noProof/>
            <w:webHidden/>
          </w:rPr>
          <w:t>57</w:t>
        </w:r>
        <w:r w:rsidR="001B7630">
          <w:rPr>
            <w:noProof/>
            <w:webHidden/>
          </w:rPr>
          <w:fldChar w:fldCharType="end"/>
        </w:r>
      </w:hyperlink>
    </w:p>
    <w:p w14:paraId="16FD6971" w14:textId="200762F7" w:rsidR="001B7630" w:rsidRDefault="00EB22EF">
      <w:pPr>
        <w:pStyle w:val="TOC2"/>
        <w:tabs>
          <w:tab w:val="left" w:pos="1540"/>
          <w:tab w:val="right" w:leader="dot" w:pos="9060"/>
        </w:tabs>
        <w:rPr>
          <w:rFonts w:cstheme="minorBidi"/>
          <w:noProof/>
        </w:rPr>
      </w:pPr>
      <w:hyperlink w:anchor="_Toc171515393" w:history="1">
        <w:r w:rsidR="001B7630" w:rsidRPr="00812A4D">
          <w:rPr>
            <w:rStyle w:val="Hyperlink"/>
            <w:noProof/>
          </w:rPr>
          <w:t>Chapitre 3.</w:t>
        </w:r>
        <w:r w:rsidR="001B7630">
          <w:rPr>
            <w:rFonts w:cstheme="minorBidi"/>
            <w:noProof/>
          </w:rPr>
          <w:tab/>
        </w:r>
        <w:r w:rsidR="001B7630" w:rsidRPr="00812A4D">
          <w:rPr>
            <w:rStyle w:val="Hyperlink"/>
            <w:noProof/>
          </w:rPr>
          <w:t>STRUCTURATION DE LA BASE DE DONNEES</w:t>
        </w:r>
        <w:r w:rsidR="001B7630">
          <w:rPr>
            <w:noProof/>
            <w:webHidden/>
          </w:rPr>
          <w:tab/>
        </w:r>
        <w:r w:rsidR="001B7630">
          <w:rPr>
            <w:noProof/>
            <w:webHidden/>
          </w:rPr>
          <w:fldChar w:fldCharType="begin"/>
        </w:r>
        <w:r w:rsidR="001B7630">
          <w:rPr>
            <w:noProof/>
            <w:webHidden/>
          </w:rPr>
          <w:instrText xml:space="preserve"> PAGEREF _Toc171515393 \h </w:instrText>
        </w:r>
        <w:r w:rsidR="001B7630">
          <w:rPr>
            <w:noProof/>
            <w:webHidden/>
          </w:rPr>
        </w:r>
        <w:r w:rsidR="001B7630">
          <w:rPr>
            <w:noProof/>
            <w:webHidden/>
          </w:rPr>
          <w:fldChar w:fldCharType="separate"/>
        </w:r>
        <w:r w:rsidR="001B7630">
          <w:rPr>
            <w:noProof/>
            <w:webHidden/>
          </w:rPr>
          <w:t>58</w:t>
        </w:r>
        <w:r w:rsidR="001B7630">
          <w:rPr>
            <w:noProof/>
            <w:webHidden/>
          </w:rPr>
          <w:fldChar w:fldCharType="end"/>
        </w:r>
      </w:hyperlink>
    </w:p>
    <w:p w14:paraId="12C2E115" w14:textId="3B4C101A" w:rsidR="001B7630" w:rsidRDefault="00EB22EF">
      <w:pPr>
        <w:pStyle w:val="TOC3"/>
        <w:tabs>
          <w:tab w:val="left" w:pos="1100"/>
          <w:tab w:val="right" w:leader="dot" w:pos="9060"/>
        </w:tabs>
        <w:rPr>
          <w:rFonts w:cstheme="minorBidi"/>
          <w:noProof/>
        </w:rPr>
      </w:pPr>
      <w:hyperlink w:anchor="_Toc171515394" w:history="1">
        <w:r w:rsidR="001B7630" w:rsidRPr="00812A4D">
          <w:rPr>
            <w:rStyle w:val="Hyperlink"/>
            <w:noProof/>
          </w:rPr>
          <w:t>3.1.</w:t>
        </w:r>
        <w:r w:rsidR="001B7630">
          <w:rPr>
            <w:rFonts w:cstheme="minorBidi"/>
            <w:noProof/>
          </w:rPr>
          <w:tab/>
        </w:r>
        <w:r w:rsidR="001B7630" w:rsidRPr="00812A4D">
          <w:rPr>
            <w:rStyle w:val="Hyperlink"/>
            <w:noProof/>
          </w:rPr>
          <w:t>Diagramme de cas d'utilisation</w:t>
        </w:r>
        <w:r w:rsidR="001B7630">
          <w:rPr>
            <w:noProof/>
            <w:webHidden/>
          </w:rPr>
          <w:tab/>
        </w:r>
        <w:r w:rsidR="001B7630">
          <w:rPr>
            <w:noProof/>
            <w:webHidden/>
          </w:rPr>
          <w:fldChar w:fldCharType="begin"/>
        </w:r>
        <w:r w:rsidR="001B7630">
          <w:rPr>
            <w:noProof/>
            <w:webHidden/>
          </w:rPr>
          <w:instrText xml:space="preserve"> PAGEREF _Toc171515394 \h </w:instrText>
        </w:r>
        <w:r w:rsidR="001B7630">
          <w:rPr>
            <w:noProof/>
            <w:webHidden/>
          </w:rPr>
        </w:r>
        <w:r w:rsidR="001B7630">
          <w:rPr>
            <w:noProof/>
            <w:webHidden/>
          </w:rPr>
          <w:fldChar w:fldCharType="separate"/>
        </w:r>
        <w:r w:rsidR="001B7630">
          <w:rPr>
            <w:noProof/>
            <w:webHidden/>
          </w:rPr>
          <w:t>58</w:t>
        </w:r>
        <w:r w:rsidR="001B7630">
          <w:rPr>
            <w:noProof/>
            <w:webHidden/>
          </w:rPr>
          <w:fldChar w:fldCharType="end"/>
        </w:r>
      </w:hyperlink>
    </w:p>
    <w:p w14:paraId="59418B9D" w14:textId="0490ECDB"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95" w:history="1">
        <w:r w:rsidR="001B7630" w:rsidRPr="00812A4D">
          <w:rPr>
            <w:rStyle w:val="Hyperlink"/>
            <w:noProof/>
          </w:rPr>
          <w:t>3.1.1.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Objectif d'usage</w:t>
        </w:r>
        <w:r w:rsidR="001B7630">
          <w:rPr>
            <w:noProof/>
            <w:webHidden/>
          </w:rPr>
          <w:tab/>
        </w:r>
        <w:r w:rsidR="001B7630">
          <w:rPr>
            <w:noProof/>
            <w:webHidden/>
          </w:rPr>
          <w:fldChar w:fldCharType="begin"/>
        </w:r>
        <w:r w:rsidR="001B7630">
          <w:rPr>
            <w:noProof/>
            <w:webHidden/>
          </w:rPr>
          <w:instrText xml:space="preserve"> PAGEREF _Toc171515395 \h </w:instrText>
        </w:r>
        <w:r w:rsidR="001B7630">
          <w:rPr>
            <w:noProof/>
            <w:webHidden/>
          </w:rPr>
        </w:r>
        <w:r w:rsidR="001B7630">
          <w:rPr>
            <w:noProof/>
            <w:webHidden/>
          </w:rPr>
          <w:fldChar w:fldCharType="separate"/>
        </w:r>
        <w:r w:rsidR="001B7630">
          <w:rPr>
            <w:noProof/>
            <w:webHidden/>
          </w:rPr>
          <w:t>58</w:t>
        </w:r>
        <w:r w:rsidR="001B7630">
          <w:rPr>
            <w:noProof/>
            <w:webHidden/>
          </w:rPr>
          <w:fldChar w:fldCharType="end"/>
        </w:r>
      </w:hyperlink>
    </w:p>
    <w:p w14:paraId="4295ED96" w14:textId="07179B9E"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96" w:history="1">
        <w:r w:rsidR="001B7630" w:rsidRPr="00812A4D">
          <w:rPr>
            <w:rStyle w:val="Hyperlink"/>
            <w:noProof/>
          </w:rPr>
          <w:t>3.1.2.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Diagramme de cas d'utilisation</w:t>
        </w:r>
        <w:r w:rsidR="001B7630">
          <w:rPr>
            <w:noProof/>
            <w:webHidden/>
          </w:rPr>
          <w:tab/>
        </w:r>
        <w:r w:rsidR="001B7630">
          <w:rPr>
            <w:noProof/>
            <w:webHidden/>
          </w:rPr>
          <w:fldChar w:fldCharType="begin"/>
        </w:r>
        <w:r w:rsidR="001B7630">
          <w:rPr>
            <w:noProof/>
            <w:webHidden/>
          </w:rPr>
          <w:instrText xml:space="preserve"> PAGEREF _Toc171515396 \h </w:instrText>
        </w:r>
        <w:r w:rsidR="001B7630">
          <w:rPr>
            <w:noProof/>
            <w:webHidden/>
          </w:rPr>
        </w:r>
        <w:r w:rsidR="001B7630">
          <w:rPr>
            <w:noProof/>
            <w:webHidden/>
          </w:rPr>
          <w:fldChar w:fldCharType="separate"/>
        </w:r>
        <w:r w:rsidR="001B7630">
          <w:rPr>
            <w:noProof/>
            <w:webHidden/>
          </w:rPr>
          <w:t>58</w:t>
        </w:r>
        <w:r w:rsidR="001B7630">
          <w:rPr>
            <w:noProof/>
            <w:webHidden/>
          </w:rPr>
          <w:fldChar w:fldCharType="end"/>
        </w:r>
      </w:hyperlink>
    </w:p>
    <w:p w14:paraId="0CC86E62" w14:textId="29117B77"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97" w:history="1">
        <w:r w:rsidR="001B7630" w:rsidRPr="00812A4D">
          <w:rPr>
            <w:rStyle w:val="Hyperlink"/>
            <w:noProof/>
          </w:rPr>
          <w:t>3.1.3.</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Description des cas d'utilisation</w:t>
        </w:r>
        <w:r w:rsidR="001B7630">
          <w:rPr>
            <w:noProof/>
            <w:webHidden/>
          </w:rPr>
          <w:tab/>
        </w:r>
        <w:r w:rsidR="001B7630">
          <w:rPr>
            <w:noProof/>
            <w:webHidden/>
          </w:rPr>
          <w:fldChar w:fldCharType="begin"/>
        </w:r>
        <w:r w:rsidR="001B7630">
          <w:rPr>
            <w:noProof/>
            <w:webHidden/>
          </w:rPr>
          <w:instrText xml:space="preserve"> PAGEREF _Toc171515397 \h </w:instrText>
        </w:r>
        <w:r w:rsidR="001B7630">
          <w:rPr>
            <w:noProof/>
            <w:webHidden/>
          </w:rPr>
        </w:r>
        <w:r w:rsidR="001B7630">
          <w:rPr>
            <w:noProof/>
            <w:webHidden/>
          </w:rPr>
          <w:fldChar w:fldCharType="separate"/>
        </w:r>
        <w:r w:rsidR="001B7630">
          <w:rPr>
            <w:noProof/>
            <w:webHidden/>
          </w:rPr>
          <w:t>59</w:t>
        </w:r>
        <w:r w:rsidR="001B7630">
          <w:rPr>
            <w:noProof/>
            <w:webHidden/>
          </w:rPr>
          <w:fldChar w:fldCharType="end"/>
        </w:r>
      </w:hyperlink>
    </w:p>
    <w:p w14:paraId="003F65BF" w14:textId="1CF0448A" w:rsidR="001B7630" w:rsidRDefault="00EB22EF">
      <w:pPr>
        <w:pStyle w:val="TOC3"/>
        <w:tabs>
          <w:tab w:val="left" w:pos="1100"/>
          <w:tab w:val="right" w:leader="dot" w:pos="9060"/>
        </w:tabs>
        <w:rPr>
          <w:rFonts w:cstheme="minorBidi"/>
          <w:noProof/>
        </w:rPr>
      </w:pPr>
      <w:hyperlink w:anchor="_Toc171515398" w:history="1">
        <w:r w:rsidR="001B7630" w:rsidRPr="00812A4D">
          <w:rPr>
            <w:rStyle w:val="Hyperlink"/>
            <w:noProof/>
          </w:rPr>
          <w:t>3.2.</w:t>
        </w:r>
        <w:r w:rsidR="001B7630">
          <w:rPr>
            <w:rFonts w:cstheme="minorBidi"/>
            <w:noProof/>
          </w:rPr>
          <w:tab/>
        </w:r>
        <w:r w:rsidR="001B7630" w:rsidRPr="00812A4D">
          <w:rPr>
            <w:rStyle w:val="Hyperlink"/>
            <w:noProof/>
          </w:rPr>
          <w:t>Maquettage</w:t>
        </w:r>
        <w:r w:rsidR="001B7630">
          <w:rPr>
            <w:noProof/>
            <w:webHidden/>
          </w:rPr>
          <w:tab/>
        </w:r>
        <w:r w:rsidR="001B7630">
          <w:rPr>
            <w:noProof/>
            <w:webHidden/>
          </w:rPr>
          <w:fldChar w:fldCharType="begin"/>
        </w:r>
        <w:r w:rsidR="001B7630">
          <w:rPr>
            <w:noProof/>
            <w:webHidden/>
          </w:rPr>
          <w:instrText xml:space="preserve"> PAGEREF _Toc171515398 \h </w:instrText>
        </w:r>
        <w:r w:rsidR="001B7630">
          <w:rPr>
            <w:noProof/>
            <w:webHidden/>
          </w:rPr>
        </w:r>
        <w:r w:rsidR="001B7630">
          <w:rPr>
            <w:noProof/>
            <w:webHidden/>
          </w:rPr>
          <w:fldChar w:fldCharType="separate"/>
        </w:r>
        <w:r w:rsidR="001B7630">
          <w:rPr>
            <w:noProof/>
            <w:webHidden/>
          </w:rPr>
          <w:t>64</w:t>
        </w:r>
        <w:r w:rsidR="001B7630">
          <w:rPr>
            <w:noProof/>
            <w:webHidden/>
          </w:rPr>
          <w:fldChar w:fldCharType="end"/>
        </w:r>
      </w:hyperlink>
    </w:p>
    <w:p w14:paraId="1B2EF015" w14:textId="3BD8CFBC"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399" w:history="1">
        <w:r w:rsidR="001B7630" w:rsidRPr="00812A4D">
          <w:rPr>
            <w:rStyle w:val="Hyperlink"/>
            <w:noProof/>
          </w:rPr>
          <w:t>3.2.1.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Objectif d’usage</w:t>
        </w:r>
        <w:r w:rsidR="001B7630">
          <w:rPr>
            <w:noProof/>
            <w:webHidden/>
          </w:rPr>
          <w:tab/>
        </w:r>
        <w:r w:rsidR="001B7630">
          <w:rPr>
            <w:noProof/>
            <w:webHidden/>
          </w:rPr>
          <w:fldChar w:fldCharType="begin"/>
        </w:r>
        <w:r w:rsidR="001B7630">
          <w:rPr>
            <w:noProof/>
            <w:webHidden/>
          </w:rPr>
          <w:instrText xml:space="preserve"> PAGEREF _Toc171515399 \h </w:instrText>
        </w:r>
        <w:r w:rsidR="001B7630">
          <w:rPr>
            <w:noProof/>
            <w:webHidden/>
          </w:rPr>
        </w:r>
        <w:r w:rsidR="001B7630">
          <w:rPr>
            <w:noProof/>
            <w:webHidden/>
          </w:rPr>
          <w:fldChar w:fldCharType="separate"/>
        </w:r>
        <w:r w:rsidR="001B7630">
          <w:rPr>
            <w:noProof/>
            <w:webHidden/>
          </w:rPr>
          <w:t>64</w:t>
        </w:r>
        <w:r w:rsidR="001B7630">
          <w:rPr>
            <w:noProof/>
            <w:webHidden/>
          </w:rPr>
          <w:fldChar w:fldCharType="end"/>
        </w:r>
      </w:hyperlink>
    </w:p>
    <w:p w14:paraId="72BD2919" w14:textId="3FD2183E"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00" w:history="1">
        <w:r w:rsidR="001B7630" w:rsidRPr="00812A4D">
          <w:rPr>
            <w:rStyle w:val="Hyperlink"/>
            <w:noProof/>
          </w:rPr>
          <w:t>3.2.2.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La maquette du GIS-TARIF CUBAGE</w:t>
        </w:r>
        <w:r w:rsidR="001B7630">
          <w:rPr>
            <w:noProof/>
            <w:webHidden/>
          </w:rPr>
          <w:tab/>
        </w:r>
        <w:r w:rsidR="001B7630">
          <w:rPr>
            <w:noProof/>
            <w:webHidden/>
          </w:rPr>
          <w:fldChar w:fldCharType="begin"/>
        </w:r>
        <w:r w:rsidR="001B7630">
          <w:rPr>
            <w:noProof/>
            <w:webHidden/>
          </w:rPr>
          <w:instrText xml:space="preserve"> PAGEREF _Toc171515400 \h </w:instrText>
        </w:r>
        <w:r w:rsidR="001B7630">
          <w:rPr>
            <w:noProof/>
            <w:webHidden/>
          </w:rPr>
        </w:r>
        <w:r w:rsidR="001B7630">
          <w:rPr>
            <w:noProof/>
            <w:webHidden/>
          </w:rPr>
          <w:fldChar w:fldCharType="separate"/>
        </w:r>
        <w:r w:rsidR="001B7630">
          <w:rPr>
            <w:noProof/>
            <w:webHidden/>
          </w:rPr>
          <w:t>64</w:t>
        </w:r>
        <w:r w:rsidR="001B7630">
          <w:rPr>
            <w:noProof/>
            <w:webHidden/>
          </w:rPr>
          <w:fldChar w:fldCharType="end"/>
        </w:r>
      </w:hyperlink>
    </w:p>
    <w:p w14:paraId="5DDE99A5" w14:textId="329E70B9" w:rsidR="001B7630" w:rsidRDefault="00EB22EF">
      <w:pPr>
        <w:pStyle w:val="TOC3"/>
        <w:tabs>
          <w:tab w:val="left" w:pos="1100"/>
          <w:tab w:val="right" w:leader="dot" w:pos="9060"/>
        </w:tabs>
        <w:rPr>
          <w:rFonts w:cstheme="minorBidi"/>
          <w:noProof/>
        </w:rPr>
      </w:pPr>
      <w:hyperlink w:anchor="_Toc171515401" w:history="1">
        <w:r w:rsidR="001B7630" w:rsidRPr="00812A4D">
          <w:rPr>
            <w:rStyle w:val="Hyperlink"/>
            <w:noProof/>
          </w:rPr>
          <w:t>3.3.</w:t>
        </w:r>
        <w:r w:rsidR="001B7630">
          <w:rPr>
            <w:rFonts w:cstheme="minorBidi"/>
            <w:noProof/>
          </w:rPr>
          <w:tab/>
        </w:r>
        <w:r w:rsidR="001B7630" w:rsidRPr="00812A4D">
          <w:rPr>
            <w:rStyle w:val="Hyperlink"/>
            <w:noProof/>
          </w:rPr>
          <w:t>Diagramme de séquences</w:t>
        </w:r>
        <w:r w:rsidR="001B7630">
          <w:rPr>
            <w:noProof/>
            <w:webHidden/>
          </w:rPr>
          <w:tab/>
        </w:r>
        <w:r w:rsidR="001B7630">
          <w:rPr>
            <w:noProof/>
            <w:webHidden/>
          </w:rPr>
          <w:fldChar w:fldCharType="begin"/>
        </w:r>
        <w:r w:rsidR="001B7630">
          <w:rPr>
            <w:noProof/>
            <w:webHidden/>
          </w:rPr>
          <w:instrText xml:space="preserve"> PAGEREF _Toc171515401 \h </w:instrText>
        </w:r>
        <w:r w:rsidR="001B7630">
          <w:rPr>
            <w:noProof/>
            <w:webHidden/>
          </w:rPr>
        </w:r>
        <w:r w:rsidR="001B7630">
          <w:rPr>
            <w:noProof/>
            <w:webHidden/>
          </w:rPr>
          <w:fldChar w:fldCharType="separate"/>
        </w:r>
        <w:r w:rsidR="001B7630">
          <w:rPr>
            <w:noProof/>
            <w:webHidden/>
          </w:rPr>
          <w:t>65</w:t>
        </w:r>
        <w:r w:rsidR="001B7630">
          <w:rPr>
            <w:noProof/>
            <w:webHidden/>
          </w:rPr>
          <w:fldChar w:fldCharType="end"/>
        </w:r>
      </w:hyperlink>
    </w:p>
    <w:p w14:paraId="3FB928A2" w14:textId="26FF58E5"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02" w:history="1">
        <w:r w:rsidR="001B7630" w:rsidRPr="00812A4D">
          <w:rPr>
            <w:rStyle w:val="Hyperlink"/>
            <w:noProof/>
          </w:rPr>
          <w:t>3.3.1.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Objectif d'usage</w:t>
        </w:r>
        <w:r w:rsidR="001B7630">
          <w:rPr>
            <w:noProof/>
            <w:webHidden/>
          </w:rPr>
          <w:tab/>
        </w:r>
        <w:r w:rsidR="001B7630">
          <w:rPr>
            <w:noProof/>
            <w:webHidden/>
          </w:rPr>
          <w:fldChar w:fldCharType="begin"/>
        </w:r>
        <w:r w:rsidR="001B7630">
          <w:rPr>
            <w:noProof/>
            <w:webHidden/>
          </w:rPr>
          <w:instrText xml:space="preserve"> PAGEREF _Toc171515402 \h </w:instrText>
        </w:r>
        <w:r w:rsidR="001B7630">
          <w:rPr>
            <w:noProof/>
            <w:webHidden/>
          </w:rPr>
        </w:r>
        <w:r w:rsidR="001B7630">
          <w:rPr>
            <w:noProof/>
            <w:webHidden/>
          </w:rPr>
          <w:fldChar w:fldCharType="separate"/>
        </w:r>
        <w:r w:rsidR="001B7630">
          <w:rPr>
            <w:noProof/>
            <w:webHidden/>
          </w:rPr>
          <w:t>65</w:t>
        </w:r>
        <w:r w:rsidR="001B7630">
          <w:rPr>
            <w:noProof/>
            <w:webHidden/>
          </w:rPr>
          <w:fldChar w:fldCharType="end"/>
        </w:r>
      </w:hyperlink>
    </w:p>
    <w:p w14:paraId="3D589296" w14:textId="644B2835"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03" w:history="1">
        <w:r w:rsidR="001B7630" w:rsidRPr="00812A4D">
          <w:rPr>
            <w:rStyle w:val="Hyperlink"/>
            <w:noProof/>
          </w:rPr>
          <w:t>3.3.2.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Diagrammes de séquences</w:t>
        </w:r>
        <w:r w:rsidR="001B7630">
          <w:rPr>
            <w:noProof/>
            <w:webHidden/>
          </w:rPr>
          <w:tab/>
        </w:r>
        <w:r w:rsidR="001B7630">
          <w:rPr>
            <w:noProof/>
            <w:webHidden/>
          </w:rPr>
          <w:fldChar w:fldCharType="begin"/>
        </w:r>
        <w:r w:rsidR="001B7630">
          <w:rPr>
            <w:noProof/>
            <w:webHidden/>
          </w:rPr>
          <w:instrText xml:space="preserve"> PAGEREF _Toc171515403 \h </w:instrText>
        </w:r>
        <w:r w:rsidR="001B7630">
          <w:rPr>
            <w:noProof/>
            <w:webHidden/>
          </w:rPr>
        </w:r>
        <w:r w:rsidR="001B7630">
          <w:rPr>
            <w:noProof/>
            <w:webHidden/>
          </w:rPr>
          <w:fldChar w:fldCharType="separate"/>
        </w:r>
        <w:r w:rsidR="001B7630">
          <w:rPr>
            <w:noProof/>
            <w:webHidden/>
          </w:rPr>
          <w:t>66</w:t>
        </w:r>
        <w:r w:rsidR="001B7630">
          <w:rPr>
            <w:noProof/>
            <w:webHidden/>
          </w:rPr>
          <w:fldChar w:fldCharType="end"/>
        </w:r>
      </w:hyperlink>
    </w:p>
    <w:p w14:paraId="09FC6621" w14:textId="29ADD585" w:rsidR="001B7630" w:rsidRDefault="00EB22EF">
      <w:pPr>
        <w:pStyle w:val="TOC3"/>
        <w:tabs>
          <w:tab w:val="left" w:pos="1100"/>
          <w:tab w:val="right" w:leader="dot" w:pos="9060"/>
        </w:tabs>
        <w:rPr>
          <w:rFonts w:cstheme="minorBidi"/>
          <w:noProof/>
        </w:rPr>
      </w:pPr>
      <w:hyperlink w:anchor="_Toc171515404" w:history="1">
        <w:r w:rsidR="001B7630" w:rsidRPr="00812A4D">
          <w:rPr>
            <w:rStyle w:val="Hyperlink"/>
            <w:noProof/>
          </w:rPr>
          <w:t>3.4.</w:t>
        </w:r>
        <w:r w:rsidR="001B7630">
          <w:rPr>
            <w:rFonts w:cstheme="minorBidi"/>
            <w:noProof/>
          </w:rPr>
          <w:tab/>
        </w:r>
        <w:r w:rsidR="001B7630" w:rsidRPr="00812A4D">
          <w:rPr>
            <w:rStyle w:val="Hyperlink"/>
            <w:noProof/>
          </w:rPr>
          <w:t>Diagramme de paquetages</w:t>
        </w:r>
        <w:r w:rsidR="001B7630">
          <w:rPr>
            <w:noProof/>
            <w:webHidden/>
          </w:rPr>
          <w:tab/>
        </w:r>
        <w:r w:rsidR="001B7630">
          <w:rPr>
            <w:noProof/>
            <w:webHidden/>
          </w:rPr>
          <w:fldChar w:fldCharType="begin"/>
        </w:r>
        <w:r w:rsidR="001B7630">
          <w:rPr>
            <w:noProof/>
            <w:webHidden/>
          </w:rPr>
          <w:instrText xml:space="preserve"> PAGEREF _Toc171515404 \h </w:instrText>
        </w:r>
        <w:r w:rsidR="001B7630">
          <w:rPr>
            <w:noProof/>
            <w:webHidden/>
          </w:rPr>
        </w:r>
        <w:r w:rsidR="001B7630">
          <w:rPr>
            <w:noProof/>
            <w:webHidden/>
          </w:rPr>
          <w:fldChar w:fldCharType="separate"/>
        </w:r>
        <w:r w:rsidR="001B7630">
          <w:rPr>
            <w:noProof/>
            <w:webHidden/>
          </w:rPr>
          <w:t>66</w:t>
        </w:r>
        <w:r w:rsidR="001B7630">
          <w:rPr>
            <w:noProof/>
            <w:webHidden/>
          </w:rPr>
          <w:fldChar w:fldCharType="end"/>
        </w:r>
      </w:hyperlink>
    </w:p>
    <w:p w14:paraId="32E6A71A" w14:textId="5E261F47"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05" w:history="1">
        <w:r w:rsidR="001B7630" w:rsidRPr="00812A4D">
          <w:rPr>
            <w:rStyle w:val="Hyperlink"/>
            <w:noProof/>
          </w:rPr>
          <w:t>3.4.1.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Objectif d'usage</w:t>
        </w:r>
        <w:r w:rsidR="001B7630">
          <w:rPr>
            <w:noProof/>
            <w:webHidden/>
          </w:rPr>
          <w:tab/>
        </w:r>
        <w:r w:rsidR="001B7630">
          <w:rPr>
            <w:noProof/>
            <w:webHidden/>
          </w:rPr>
          <w:fldChar w:fldCharType="begin"/>
        </w:r>
        <w:r w:rsidR="001B7630">
          <w:rPr>
            <w:noProof/>
            <w:webHidden/>
          </w:rPr>
          <w:instrText xml:space="preserve"> PAGEREF _Toc171515405 \h </w:instrText>
        </w:r>
        <w:r w:rsidR="001B7630">
          <w:rPr>
            <w:noProof/>
            <w:webHidden/>
          </w:rPr>
        </w:r>
        <w:r w:rsidR="001B7630">
          <w:rPr>
            <w:noProof/>
            <w:webHidden/>
          </w:rPr>
          <w:fldChar w:fldCharType="separate"/>
        </w:r>
        <w:r w:rsidR="001B7630">
          <w:rPr>
            <w:noProof/>
            <w:webHidden/>
          </w:rPr>
          <w:t>66</w:t>
        </w:r>
        <w:r w:rsidR="001B7630">
          <w:rPr>
            <w:noProof/>
            <w:webHidden/>
          </w:rPr>
          <w:fldChar w:fldCharType="end"/>
        </w:r>
      </w:hyperlink>
    </w:p>
    <w:p w14:paraId="55A5633D" w14:textId="6C92E708"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06" w:history="1">
        <w:r w:rsidR="001B7630" w:rsidRPr="00812A4D">
          <w:rPr>
            <w:rStyle w:val="Hyperlink"/>
            <w:noProof/>
          </w:rPr>
          <w:t>3.4.2.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Diagramme de paquetages</w:t>
        </w:r>
        <w:r w:rsidR="001B7630">
          <w:rPr>
            <w:noProof/>
            <w:webHidden/>
          </w:rPr>
          <w:tab/>
        </w:r>
        <w:r w:rsidR="001B7630">
          <w:rPr>
            <w:noProof/>
            <w:webHidden/>
          </w:rPr>
          <w:fldChar w:fldCharType="begin"/>
        </w:r>
        <w:r w:rsidR="001B7630">
          <w:rPr>
            <w:noProof/>
            <w:webHidden/>
          </w:rPr>
          <w:instrText xml:space="preserve"> PAGEREF _Toc171515406 \h </w:instrText>
        </w:r>
        <w:r w:rsidR="001B7630">
          <w:rPr>
            <w:noProof/>
            <w:webHidden/>
          </w:rPr>
        </w:r>
        <w:r w:rsidR="001B7630">
          <w:rPr>
            <w:noProof/>
            <w:webHidden/>
          </w:rPr>
          <w:fldChar w:fldCharType="separate"/>
        </w:r>
        <w:r w:rsidR="001B7630">
          <w:rPr>
            <w:noProof/>
            <w:webHidden/>
          </w:rPr>
          <w:t>67</w:t>
        </w:r>
        <w:r w:rsidR="001B7630">
          <w:rPr>
            <w:noProof/>
            <w:webHidden/>
          </w:rPr>
          <w:fldChar w:fldCharType="end"/>
        </w:r>
      </w:hyperlink>
    </w:p>
    <w:p w14:paraId="44DD1059" w14:textId="51AFDEAA" w:rsidR="001B7630" w:rsidRDefault="00EB22EF">
      <w:pPr>
        <w:pStyle w:val="TOC3"/>
        <w:tabs>
          <w:tab w:val="left" w:pos="1100"/>
          <w:tab w:val="right" w:leader="dot" w:pos="9060"/>
        </w:tabs>
        <w:rPr>
          <w:rFonts w:cstheme="minorBidi"/>
          <w:noProof/>
        </w:rPr>
      </w:pPr>
      <w:hyperlink w:anchor="_Toc171515407" w:history="1">
        <w:r w:rsidR="001B7630" w:rsidRPr="00812A4D">
          <w:rPr>
            <w:rStyle w:val="Hyperlink"/>
            <w:noProof/>
          </w:rPr>
          <w:t>3.5.</w:t>
        </w:r>
        <w:r w:rsidR="001B7630">
          <w:rPr>
            <w:rFonts w:cstheme="minorBidi"/>
            <w:noProof/>
          </w:rPr>
          <w:tab/>
        </w:r>
        <w:r w:rsidR="001B7630" w:rsidRPr="00812A4D">
          <w:rPr>
            <w:rStyle w:val="Hyperlink"/>
            <w:noProof/>
          </w:rPr>
          <w:t>Diagramme de classes</w:t>
        </w:r>
        <w:r w:rsidR="001B7630">
          <w:rPr>
            <w:noProof/>
            <w:webHidden/>
          </w:rPr>
          <w:tab/>
        </w:r>
        <w:r w:rsidR="001B7630">
          <w:rPr>
            <w:noProof/>
            <w:webHidden/>
          </w:rPr>
          <w:fldChar w:fldCharType="begin"/>
        </w:r>
        <w:r w:rsidR="001B7630">
          <w:rPr>
            <w:noProof/>
            <w:webHidden/>
          </w:rPr>
          <w:instrText xml:space="preserve"> PAGEREF _Toc171515407 \h </w:instrText>
        </w:r>
        <w:r w:rsidR="001B7630">
          <w:rPr>
            <w:noProof/>
            <w:webHidden/>
          </w:rPr>
        </w:r>
        <w:r w:rsidR="001B7630">
          <w:rPr>
            <w:noProof/>
            <w:webHidden/>
          </w:rPr>
          <w:fldChar w:fldCharType="separate"/>
        </w:r>
        <w:r w:rsidR="001B7630">
          <w:rPr>
            <w:noProof/>
            <w:webHidden/>
          </w:rPr>
          <w:t>67</w:t>
        </w:r>
        <w:r w:rsidR="001B7630">
          <w:rPr>
            <w:noProof/>
            <w:webHidden/>
          </w:rPr>
          <w:fldChar w:fldCharType="end"/>
        </w:r>
      </w:hyperlink>
    </w:p>
    <w:p w14:paraId="6FC90377" w14:textId="5083CBFE"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08" w:history="1">
        <w:r w:rsidR="001B7630" w:rsidRPr="00812A4D">
          <w:rPr>
            <w:rStyle w:val="Hyperlink"/>
            <w:noProof/>
          </w:rPr>
          <w:t>3.5.1.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Objectif d'usage</w:t>
        </w:r>
        <w:r w:rsidR="001B7630">
          <w:rPr>
            <w:noProof/>
            <w:webHidden/>
          </w:rPr>
          <w:tab/>
        </w:r>
        <w:r w:rsidR="001B7630">
          <w:rPr>
            <w:noProof/>
            <w:webHidden/>
          </w:rPr>
          <w:fldChar w:fldCharType="begin"/>
        </w:r>
        <w:r w:rsidR="001B7630">
          <w:rPr>
            <w:noProof/>
            <w:webHidden/>
          </w:rPr>
          <w:instrText xml:space="preserve"> PAGEREF _Toc171515408 \h </w:instrText>
        </w:r>
        <w:r w:rsidR="001B7630">
          <w:rPr>
            <w:noProof/>
            <w:webHidden/>
          </w:rPr>
        </w:r>
        <w:r w:rsidR="001B7630">
          <w:rPr>
            <w:noProof/>
            <w:webHidden/>
          </w:rPr>
          <w:fldChar w:fldCharType="separate"/>
        </w:r>
        <w:r w:rsidR="001B7630">
          <w:rPr>
            <w:noProof/>
            <w:webHidden/>
          </w:rPr>
          <w:t>67</w:t>
        </w:r>
        <w:r w:rsidR="001B7630">
          <w:rPr>
            <w:noProof/>
            <w:webHidden/>
          </w:rPr>
          <w:fldChar w:fldCharType="end"/>
        </w:r>
      </w:hyperlink>
    </w:p>
    <w:p w14:paraId="0D96E3F8" w14:textId="44FA57D9"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09" w:history="1">
        <w:r w:rsidR="001B7630" w:rsidRPr="00812A4D">
          <w:rPr>
            <w:rStyle w:val="Hyperlink"/>
            <w:noProof/>
          </w:rPr>
          <w:t>3.5.2.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Diagramme de classes</w:t>
        </w:r>
        <w:r w:rsidR="001B7630">
          <w:rPr>
            <w:noProof/>
            <w:webHidden/>
          </w:rPr>
          <w:tab/>
        </w:r>
        <w:r w:rsidR="001B7630">
          <w:rPr>
            <w:noProof/>
            <w:webHidden/>
          </w:rPr>
          <w:fldChar w:fldCharType="begin"/>
        </w:r>
        <w:r w:rsidR="001B7630">
          <w:rPr>
            <w:noProof/>
            <w:webHidden/>
          </w:rPr>
          <w:instrText xml:space="preserve"> PAGEREF _Toc171515409 \h </w:instrText>
        </w:r>
        <w:r w:rsidR="001B7630">
          <w:rPr>
            <w:noProof/>
            <w:webHidden/>
          </w:rPr>
        </w:r>
        <w:r w:rsidR="001B7630">
          <w:rPr>
            <w:noProof/>
            <w:webHidden/>
          </w:rPr>
          <w:fldChar w:fldCharType="separate"/>
        </w:r>
        <w:r w:rsidR="001B7630">
          <w:rPr>
            <w:noProof/>
            <w:webHidden/>
          </w:rPr>
          <w:t>68</w:t>
        </w:r>
        <w:r w:rsidR="001B7630">
          <w:rPr>
            <w:noProof/>
            <w:webHidden/>
          </w:rPr>
          <w:fldChar w:fldCharType="end"/>
        </w:r>
      </w:hyperlink>
    </w:p>
    <w:p w14:paraId="70B45EC2" w14:textId="38CC6416" w:rsidR="001B7630" w:rsidRDefault="00EB22EF">
      <w:pPr>
        <w:pStyle w:val="TOC2"/>
        <w:tabs>
          <w:tab w:val="left" w:pos="1540"/>
          <w:tab w:val="right" w:leader="dot" w:pos="9060"/>
        </w:tabs>
        <w:rPr>
          <w:rFonts w:cstheme="minorBidi"/>
          <w:noProof/>
        </w:rPr>
      </w:pPr>
      <w:hyperlink w:anchor="_Toc171515410" w:history="1">
        <w:r w:rsidR="001B7630" w:rsidRPr="00812A4D">
          <w:rPr>
            <w:rStyle w:val="Hyperlink"/>
            <w:noProof/>
          </w:rPr>
          <w:t>Chapitre 4.</w:t>
        </w:r>
        <w:r w:rsidR="001B7630">
          <w:rPr>
            <w:rFonts w:cstheme="minorBidi"/>
            <w:noProof/>
          </w:rPr>
          <w:tab/>
        </w:r>
        <w:r w:rsidR="001B7630" w:rsidRPr="00812A4D">
          <w:rPr>
            <w:rStyle w:val="Hyperlink"/>
            <w:noProof/>
          </w:rPr>
          <w:t>PREPARATION DES DONNEES ET CREATION D'UN PROJET SIG</w:t>
        </w:r>
        <w:r w:rsidR="001B7630">
          <w:rPr>
            <w:noProof/>
            <w:webHidden/>
          </w:rPr>
          <w:tab/>
        </w:r>
        <w:r w:rsidR="001B7630">
          <w:rPr>
            <w:noProof/>
            <w:webHidden/>
          </w:rPr>
          <w:fldChar w:fldCharType="begin"/>
        </w:r>
        <w:r w:rsidR="001B7630">
          <w:rPr>
            <w:noProof/>
            <w:webHidden/>
          </w:rPr>
          <w:instrText xml:space="preserve"> PAGEREF _Toc171515410 \h </w:instrText>
        </w:r>
        <w:r w:rsidR="001B7630">
          <w:rPr>
            <w:noProof/>
            <w:webHidden/>
          </w:rPr>
        </w:r>
        <w:r w:rsidR="001B7630">
          <w:rPr>
            <w:noProof/>
            <w:webHidden/>
          </w:rPr>
          <w:fldChar w:fldCharType="separate"/>
        </w:r>
        <w:r w:rsidR="001B7630">
          <w:rPr>
            <w:noProof/>
            <w:webHidden/>
          </w:rPr>
          <w:t>72</w:t>
        </w:r>
        <w:r w:rsidR="001B7630">
          <w:rPr>
            <w:noProof/>
            <w:webHidden/>
          </w:rPr>
          <w:fldChar w:fldCharType="end"/>
        </w:r>
      </w:hyperlink>
    </w:p>
    <w:p w14:paraId="52A4251F" w14:textId="5934B66E" w:rsidR="001B7630" w:rsidRDefault="00EB22EF">
      <w:pPr>
        <w:pStyle w:val="TOC3"/>
        <w:tabs>
          <w:tab w:val="left" w:pos="1100"/>
          <w:tab w:val="right" w:leader="dot" w:pos="9060"/>
        </w:tabs>
        <w:rPr>
          <w:rFonts w:cstheme="minorBidi"/>
          <w:noProof/>
        </w:rPr>
      </w:pPr>
      <w:hyperlink w:anchor="_Toc171515411" w:history="1">
        <w:r w:rsidR="001B7630" w:rsidRPr="00812A4D">
          <w:rPr>
            <w:rStyle w:val="Hyperlink"/>
            <w:noProof/>
          </w:rPr>
          <w:t>4.1.</w:t>
        </w:r>
        <w:r w:rsidR="001B7630">
          <w:rPr>
            <w:rFonts w:cstheme="minorBidi"/>
            <w:noProof/>
          </w:rPr>
          <w:tab/>
        </w:r>
        <w:r w:rsidR="001B7630" w:rsidRPr="00812A4D">
          <w:rPr>
            <w:rStyle w:val="Hyperlink"/>
            <w:noProof/>
          </w:rPr>
          <w:t>Préparation des données</w:t>
        </w:r>
        <w:r w:rsidR="001B7630">
          <w:rPr>
            <w:noProof/>
            <w:webHidden/>
          </w:rPr>
          <w:tab/>
        </w:r>
        <w:r w:rsidR="001B7630">
          <w:rPr>
            <w:noProof/>
            <w:webHidden/>
          </w:rPr>
          <w:fldChar w:fldCharType="begin"/>
        </w:r>
        <w:r w:rsidR="001B7630">
          <w:rPr>
            <w:noProof/>
            <w:webHidden/>
          </w:rPr>
          <w:instrText xml:space="preserve"> PAGEREF _Toc171515411 \h </w:instrText>
        </w:r>
        <w:r w:rsidR="001B7630">
          <w:rPr>
            <w:noProof/>
            <w:webHidden/>
          </w:rPr>
        </w:r>
        <w:r w:rsidR="001B7630">
          <w:rPr>
            <w:noProof/>
            <w:webHidden/>
          </w:rPr>
          <w:fldChar w:fldCharType="separate"/>
        </w:r>
        <w:r w:rsidR="001B7630">
          <w:rPr>
            <w:noProof/>
            <w:webHidden/>
          </w:rPr>
          <w:t>72</w:t>
        </w:r>
        <w:r w:rsidR="001B7630">
          <w:rPr>
            <w:noProof/>
            <w:webHidden/>
          </w:rPr>
          <w:fldChar w:fldCharType="end"/>
        </w:r>
      </w:hyperlink>
    </w:p>
    <w:p w14:paraId="7E30FEC9" w14:textId="55138E60" w:rsidR="001B7630" w:rsidRDefault="00EB22EF">
      <w:pPr>
        <w:pStyle w:val="TOC3"/>
        <w:tabs>
          <w:tab w:val="left" w:pos="1100"/>
          <w:tab w:val="right" w:leader="dot" w:pos="9060"/>
        </w:tabs>
        <w:rPr>
          <w:rFonts w:cstheme="minorBidi"/>
          <w:noProof/>
        </w:rPr>
      </w:pPr>
      <w:hyperlink w:anchor="_Toc171515412" w:history="1">
        <w:r w:rsidR="001B7630" w:rsidRPr="00812A4D">
          <w:rPr>
            <w:rStyle w:val="Hyperlink"/>
            <w:noProof/>
          </w:rPr>
          <w:t>4.2.</w:t>
        </w:r>
        <w:r w:rsidR="001B7630">
          <w:rPr>
            <w:rFonts w:cstheme="minorBidi"/>
            <w:noProof/>
          </w:rPr>
          <w:tab/>
        </w:r>
        <w:r w:rsidR="001B7630" w:rsidRPr="00812A4D">
          <w:rPr>
            <w:rStyle w:val="Hyperlink"/>
            <w:noProof/>
          </w:rPr>
          <w:t>Création de la base de données</w:t>
        </w:r>
        <w:r w:rsidR="001B7630">
          <w:rPr>
            <w:noProof/>
            <w:webHidden/>
          </w:rPr>
          <w:tab/>
        </w:r>
        <w:r w:rsidR="001B7630">
          <w:rPr>
            <w:noProof/>
            <w:webHidden/>
          </w:rPr>
          <w:fldChar w:fldCharType="begin"/>
        </w:r>
        <w:r w:rsidR="001B7630">
          <w:rPr>
            <w:noProof/>
            <w:webHidden/>
          </w:rPr>
          <w:instrText xml:space="preserve"> PAGEREF _Toc171515412 \h </w:instrText>
        </w:r>
        <w:r w:rsidR="001B7630">
          <w:rPr>
            <w:noProof/>
            <w:webHidden/>
          </w:rPr>
        </w:r>
        <w:r w:rsidR="001B7630">
          <w:rPr>
            <w:noProof/>
            <w:webHidden/>
          </w:rPr>
          <w:fldChar w:fldCharType="separate"/>
        </w:r>
        <w:r w:rsidR="001B7630">
          <w:rPr>
            <w:noProof/>
            <w:webHidden/>
          </w:rPr>
          <w:t>72</w:t>
        </w:r>
        <w:r w:rsidR="001B7630">
          <w:rPr>
            <w:noProof/>
            <w:webHidden/>
          </w:rPr>
          <w:fldChar w:fldCharType="end"/>
        </w:r>
      </w:hyperlink>
    </w:p>
    <w:p w14:paraId="38AB4DC5" w14:textId="30D954E6" w:rsidR="001B7630" w:rsidRDefault="00EB22EF">
      <w:pPr>
        <w:pStyle w:val="TOC2"/>
        <w:tabs>
          <w:tab w:val="left" w:pos="1540"/>
          <w:tab w:val="right" w:leader="dot" w:pos="9060"/>
        </w:tabs>
        <w:rPr>
          <w:rFonts w:cstheme="minorBidi"/>
          <w:noProof/>
        </w:rPr>
      </w:pPr>
      <w:hyperlink w:anchor="_Toc171515413" w:history="1">
        <w:r w:rsidR="001B7630" w:rsidRPr="00812A4D">
          <w:rPr>
            <w:rStyle w:val="Hyperlink"/>
            <w:noProof/>
          </w:rPr>
          <w:t>Chapitre 5.</w:t>
        </w:r>
        <w:r w:rsidR="001B7630">
          <w:rPr>
            <w:rFonts w:cstheme="minorBidi"/>
            <w:noProof/>
          </w:rPr>
          <w:tab/>
        </w:r>
        <w:r w:rsidR="001B7630" w:rsidRPr="00812A4D">
          <w:rPr>
            <w:rStyle w:val="Hyperlink"/>
            <w:noProof/>
          </w:rPr>
          <w:t>PUBLICATION DU PROJET SIG DANS UN SERVEUR CARTOGRAPHIQUE</w:t>
        </w:r>
        <w:r w:rsidR="001B7630">
          <w:rPr>
            <w:noProof/>
            <w:webHidden/>
          </w:rPr>
          <w:tab/>
        </w:r>
        <w:r w:rsidR="001B7630">
          <w:rPr>
            <w:noProof/>
            <w:webHidden/>
          </w:rPr>
          <w:fldChar w:fldCharType="begin"/>
        </w:r>
        <w:r w:rsidR="001B7630">
          <w:rPr>
            <w:noProof/>
            <w:webHidden/>
          </w:rPr>
          <w:instrText xml:space="preserve"> PAGEREF _Toc171515413 \h </w:instrText>
        </w:r>
        <w:r w:rsidR="001B7630">
          <w:rPr>
            <w:noProof/>
            <w:webHidden/>
          </w:rPr>
        </w:r>
        <w:r w:rsidR="001B7630">
          <w:rPr>
            <w:noProof/>
            <w:webHidden/>
          </w:rPr>
          <w:fldChar w:fldCharType="separate"/>
        </w:r>
        <w:r w:rsidR="001B7630">
          <w:rPr>
            <w:noProof/>
            <w:webHidden/>
          </w:rPr>
          <w:t>74</w:t>
        </w:r>
        <w:r w:rsidR="001B7630">
          <w:rPr>
            <w:noProof/>
            <w:webHidden/>
          </w:rPr>
          <w:fldChar w:fldCharType="end"/>
        </w:r>
      </w:hyperlink>
    </w:p>
    <w:p w14:paraId="1ED35603" w14:textId="6A50A6CA" w:rsidR="001B7630" w:rsidRDefault="00EB22EF">
      <w:pPr>
        <w:pStyle w:val="TOC2"/>
        <w:tabs>
          <w:tab w:val="left" w:pos="1540"/>
          <w:tab w:val="right" w:leader="dot" w:pos="9060"/>
        </w:tabs>
        <w:rPr>
          <w:rFonts w:cstheme="minorBidi"/>
          <w:noProof/>
        </w:rPr>
      </w:pPr>
      <w:hyperlink w:anchor="_Toc171515414" w:history="1">
        <w:r w:rsidR="001B7630" w:rsidRPr="00812A4D">
          <w:rPr>
            <w:rStyle w:val="Hyperlink"/>
            <w:noProof/>
          </w:rPr>
          <w:t>Chapitre 6.</w:t>
        </w:r>
        <w:r w:rsidR="001B7630">
          <w:rPr>
            <w:rFonts w:cstheme="minorBidi"/>
            <w:noProof/>
          </w:rPr>
          <w:tab/>
        </w:r>
        <w:r w:rsidR="001B7630" w:rsidRPr="00812A4D">
          <w:rPr>
            <w:rStyle w:val="Hyperlink"/>
            <w:noProof/>
          </w:rPr>
          <w:t>DEVELOPPEMENT DE L’APPLICATION GIS TARIF CUBAGE</w:t>
        </w:r>
        <w:r w:rsidR="001B7630">
          <w:rPr>
            <w:noProof/>
            <w:webHidden/>
          </w:rPr>
          <w:tab/>
        </w:r>
        <w:r w:rsidR="001B7630">
          <w:rPr>
            <w:noProof/>
            <w:webHidden/>
          </w:rPr>
          <w:fldChar w:fldCharType="begin"/>
        </w:r>
        <w:r w:rsidR="001B7630">
          <w:rPr>
            <w:noProof/>
            <w:webHidden/>
          </w:rPr>
          <w:instrText xml:space="preserve"> PAGEREF _Toc171515414 \h </w:instrText>
        </w:r>
        <w:r w:rsidR="001B7630">
          <w:rPr>
            <w:noProof/>
            <w:webHidden/>
          </w:rPr>
        </w:r>
        <w:r w:rsidR="001B7630">
          <w:rPr>
            <w:noProof/>
            <w:webHidden/>
          </w:rPr>
          <w:fldChar w:fldCharType="separate"/>
        </w:r>
        <w:r w:rsidR="001B7630">
          <w:rPr>
            <w:noProof/>
            <w:webHidden/>
          </w:rPr>
          <w:t>75</w:t>
        </w:r>
        <w:r w:rsidR="001B7630">
          <w:rPr>
            <w:noProof/>
            <w:webHidden/>
          </w:rPr>
          <w:fldChar w:fldCharType="end"/>
        </w:r>
      </w:hyperlink>
    </w:p>
    <w:p w14:paraId="2C976398" w14:textId="60889ABB" w:rsidR="001B7630" w:rsidRDefault="00EB22EF">
      <w:pPr>
        <w:pStyle w:val="TOC3"/>
        <w:tabs>
          <w:tab w:val="left" w:pos="1100"/>
          <w:tab w:val="right" w:leader="dot" w:pos="9060"/>
        </w:tabs>
        <w:rPr>
          <w:rFonts w:cstheme="minorBidi"/>
          <w:noProof/>
        </w:rPr>
      </w:pPr>
      <w:hyperlink w:anchor="_Toc171515415" w:history="1">
        <w:r w:rsidR="001B7630" w:rsidRPr="00812A4D">
          <w:rPr>
            <w:rStyle w:val="Hyperlink"/>
            <w:noProof/>
          </w:rPr>
          <w:t>6.1.</w:t>
        </w:r>
        <w:r w:rsidR="001B7630">
          <w:rPr>
            <w:rFonts w:cstheme="minorBidi"/>
            <w:noProof/>
          </w:rPr>
          <w:tab/>
        </w:r>
        <w:r w:rsidR="001B7630" w:rsidRPr="00812A4D">
          <w:rPr>
            <w:rStyle w:val="Hyperlink"/>
            <w:noProof/>
          </w:rPr>
          <w:t>Présentation de l'application GIS TARIF CUBAGE</w:t>
        </w:r>
        <w:r w:rsidR="001B7630">
          <w:rPr>
            <w:noProof/>
            <w:webHidden/>
          </w:rPr>
          <w:tab/>
        </w:r>
        <w:r w:rsidR="001B7630">
          <w:rPr>
            <w:noProof/>
            <w:webHidden/>
          </w:rPr>
          <w:fldChar w:fldCharType="begin"/>
        </w:r>
        <w:r w:rsidR="001B7630">
          <w:rPr>
            <w:noProof/>
            <w:webHidden/>
          </w:rPr>
          <w:instrText xml:space="preserve"> PAGEREF _Toc171515415 \h </w:instrText>
        </w:r>
        <w:r w:rsidR="001B7630">
          <w:rPr>
            <w:noProof/>
            <w:webHidden/>
          </w:rPr>
        </w:r>
        <w:r w:rsidR="001B7630">
          <w:rPr>
            <w:noProof/>
            <w:webHidden/>
          </w:rPr>
          <w:fldChar w:fldCharType="separate"/>
        </w:r>
        <w:r w:rsidR="001B7630">
          <w:rPr>
            <w:noProof/>
            <w:webHidden/>
          </w:rPr>
          <w:t>75</w:t>
        </w:r>
        <w:r w:rsidR="001B7630">
          <w:rPr>
            <w:noProof/>
            <w:webHidden/>
          </w:rPr>
          <w:fldChar w:fldCharType="end"/>
        </w:r>
      </w:hyperlink>
    </w:p>
    <w:p w14:paraId="46D48207" w14:textId="3A6C4086"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16" w:history="1">
        <w:r w:rsidR="001B7630" w:rsidRPr="00812A4D">
          <w:rPr>
            <w:rStyle w:val="Hyperlink"/>
            <w:noProof/>
          </w:rPr>
          <w:t>6.1.1.</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Introduction</w:t>
        </w:r>
        <w:r w:rsidR="001B7630">
          <w:rPr>
            <w:noProof/>
            <w:webHidden/>
          </w:rPr>
          <w:tab/>
        </w:r>
        <w:r w:rsidR="001B7630">
          <w:rPr>
            <w:noProof/>
            <w:webHidden/>
          </w:rPr>
          <w:fldChar w:fldCharType="begin"/>
        </w:r>
        <w:r w:rsidR="001B7630">
          <w:rPr>
            <w:noProof/>
            <w:webHidden/>
          </w:rPr>
          <w:instrText xml:space="preserve"> PAGEREF _Toc171515416 \h </w:instrText>
        </w:r>
        <w:r w:rsidR="001B7630">
          <w:rPr>
            <w:noProof/>
            <w:webHidden/>
          </w:rPr>
        </w:r>
        <w:r w:rsidR="001B7630">
          <w:rPr>
            <w:noProof/>
            <w:webHidden/>
          </w:rPr>
          <w:fldChar w:fldCharType="separate"/>
        </w:r>
        <w:r w:rsidR="001B7630">
          <w:rPr>
            <w:noProof/>
            <w:webHidden/>
          </w:rPr>
          <w:t>75</w:t>
        </w:r>
        <w:r w:rsidR="001B7630">
          <w:rPr>
            <w:noProof/>
            <w:webHidden/>
          </w:rPr>
          <w:fldChar w:fldCharType="end"/>
        </w:r>
      </w:hyperlink>
    </w:p>
    <w:p w14:paraId="618D2F24" w14:textId="77AF1D5E"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17" w:history="1">
        <w:r w:rsidR="001B7630" w:rsidRPr="00812A4D">
          <w:rPr>
            <w:rStyle w:val="Hyperlink"/>
            <w:noProof/>
          </w:rPr>
          <w:t>6.1.2.</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Page d’accueil</w:t>
        </w:r>
        <w:r w:rsidR="001B7630">
          <w:rPr>
            <w:noProof/>
            <w:webHidden/>
          </w:rPr>
          <w:tab/>
        </w:r>
        <w:r w:rsidR="001B7630">
          <w:rPr>
            <w:noProof/>
            <w:webHidden/>
          </w:rPr>
          <w:fldChar w:fldCharType="begin"/>
        </w:r>
        <w:r w:rsidR="001B7630">
          <w:rPr>
            <w:noProof/>
            <w:webHidden/>
          </w:rPr>
          <w:instrText xml:space="preserve"> PAGEREF _Toc171515417 \h </w:instrText>
        </w:r>
        <w:r w:rsidR="001B7630">
          <w:rPr>
            <w:noProof/>
            <w:webHidden/>
          </w:rPr>
        </w:r>
        <w:r w:rsidR="001B7630">
          <w:rPr>
            <w:noProof/>
            <w:webHidden/>
          </w:rPr>
          <w:fldChar w:fldCharType="separate"/>
        </w:r>
        <w:r w:rsidR="001B7630">
          <w:rPr>
            <w:noProof/>
            <w:webHidden/>
          </w:rPr>
          <w:t>76</w:t>
        </w:r>
        <w:r w:rsidR="001B7630">
          <w:rPr>
            <w:noProof/>
            <w:webHidden/>
          </w:rPr>
          <w:fldChar w:fldCharType="end"/>
        </w:r>
      </w:hyperlink>
    </w:p>
    <w:p w14:paraId="005667CD" w14:textId="269EFC08"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18" w:history="1">
        <w:r w:rsidR="001B7630" w:rsidRPr="00812A4D">
          <w:rPr>
            <w:rStyle w:val="Hyperlink"/>
            <w:noProof/>
          </w:rPr>
          <w:t>6.1.3.</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Page Cartographique</w:t>
        </w:r>
        <w:r w:rsidR="001B7630">
          <w:rPr>
            <w:noProof/>
            <w:webHidden/>
          </w:rPr>
          <w:tab/>
        </w:r>
        <w:r w:rsidR="001B7630">
          <w:rPr>
            <w:noProof/>
            <w:webHidden/>
          </w:rPr>
          <w:fldChar w:fldCharType="begin"/>
        </w:r>
        <w:r w:rsidR="001B7630">
          <w:rPr>
            <w:noProof/>
            <w:webHidden/>
          </w:rPr>
          <w:instrText xml:space="preserve"> PAGEREF _Toc171515418 \h </w:instrText>
        </w:r>
        <w:r w:rsidR="001B7630">
          <w:rPr>
            <w:noProof/>
            <w:webHidden/>
          </w:rPr>
        </w:r>
        <w:r w:rsidR="001B7630">
          <w:rPr>
            <w:noProof/>
            <w:webHidden/>
          </w:rPr>
          <w:fldChar w:fldCharType="separate"/>
        </w:r>
        <w:r w:rsidR="001B7630">
          <w:rPr>
            <w:noProof/>
            <w:webHidden/>
          </w:rPr>
          <w:t>77</w:t>
        </w:r>
        <w:r w:rsidR="001B7630">
          <w:rPr>
            <w:noProof/>
            <w:webHidden/>
          </w:rPr>
          <w:fldChar w:fldCharType="end"/>
        </w:r>
      </w:hyperlink>
    </w:p>
    <w:p w14:paraId="0DD8D048" w14:textId="4A6EF216"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19" w:history="1">
        <w:r w:rsidR="001B7630" w:rsidRPr="00812A4D">
          <w:rPr>
            <w:rStyle w:val="Hyperlink"/>
            <w:noProof/>
          </w:rPr>
          <w:t>6.1.4.</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Page de calcul de rendement des lièges</w:t>
        </w:r>
        <w:r w:rsidR="001B7630">
          <w:rPr>
            <w:noProof/>
            <w:webHidden/>
          </w:rPr>
          <w:tab/>
        </w:r>
        <w:r w:rsidR="001B7630">
          <w:rPr>
            <w:noProof/>
            <w:webHidden/>
          </w:rPr>
          <w:fldChar w:fldCharType="begin"/>
        </w:r>
        <w:r w:rsidR="001B7630">
          <w:rPr>
            <w:noProof/>
            <w:webHidden/>
          </w:rPr>
          <w:instrText xml:space="preserve"> PAGEREF _Toc171515419 \h </w:instrText>
        </w:r>
        <w:r w:rsidR="001B7630">
          <w:rPr>
            <w:noProof/>
            <w:webHidden/>
          </w:rPr>
        </w:r>
        <w:r w:rsidR="001B7630">
          <w:rPr>
            <w:noProof/>
            <w:webHidden/>
          </w:rPr>
          <w:fldChar w:fldCharType="separate"/>
        </w:r>
        <w:r w:rsidR="001B7630">
          <w:rPr>
            <w:noProof/>
            <w:webHidden/>
          </w:rPr>
          <w:t>78</w:t>
        </w:r>
        <w:r w:rsidR="001B7630">
          <w:rPr>
            <w:noProof/>
            <w:webHidden/>
          </w:rPr>
          <w:fldChar w:fldCharType="end"/>
        </w:r>
      </w:hyperlink>
    </w:p>
    <w:p w14:paraId="51BB2576" w14:textId="5A9E2F67"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20" w:history="1">
        <w:r w:rsidR="001B7630" w:rsidRPr="00812A4D">
          <w:rPr>
            <w:rStyle w:val="Hyperlink"/>
            <w:noProof/>
          </w:rPr>
          <w:t>6.1.5.</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Page de calcul volume bois</w:t>
        </w:r>
        <w:r w:rsidR="001B7630">
          <w:rPr>
            <w:noProof/>
            <w:webHidden/>
          </w:rPr>
          <w:tab/>
        </w:r>
        <w:r w:rsidR="001B7630">
          <w:rPr>
            <w:noProof/>
            <w:webHidden/>
          </w:rPr>
          <w:fldChar w:fldCharType="begin"/>
        </w:r>
        <w:r w:rsidR="001B7630">
          <w:rPr>
            <w:noProof/>
            <w:webHidden/>
          </w:rPr>
          <w:instrText xml:space="preserve"> PAGEREF _Toc171515420 \h </w:instrText>
        </w:r>
        <w:r w:rsidR="001B7630">
          <w:rPr>
            <w:noProof/>
            <w:webHidden/>
          </w:rPr>
        </w:r>
        <w:r w:rsidR="001B7630">
          <w:rPr>
            <w:noProof/>
            <w:webHidden/>
          </w:rPr>
          <w:fldChar w:fldCharType="separate"/>
        </w:r>
        <w:r w:rsidR="001B7630">
          <w:rPr>
            <w:noProof/>
            <w:webHidden/>
          </w:rPr>
          <w:t>81</w:t>
        </w:r>
        <w:r w:rsidR="001B7630">
          <w:rPr>
            <w:noProof/>
            <w:webHidden/>
          </w:rPr>
          <w:fldChar w:fldCharType="end"/>
        </w:r>
      </w:hyperlink>
    </w:p>
    <w:p w14:paraId="1398F6C5" w14:textId="28A93B25"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21" w:history="1">
        <w:r w:rsidR="001B7630" w:rsidRPr="00812A4D">
          <w:rPr>
            <w:rStyle w:val="Hyperlink"/>
            <w:noProof/>
          </w:rPr>
          <w:t>6.1.6.</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Page admin :</w:t>
        </w:r>
        <w:r w:rsidR="001B7630">
          <w:rPr>
            <w:noProof/>
            <w:webHidden/>
          </w:rPr>
          <w:tab/>
        </w:r>
        <w:r w:rsidR="001B7630">
          <w:rPr>
            <w:noProof/>
            <w:webHidden/>
          </w:rPr>
          <w:fldChar w:fldCharType="begin"/>
        </w:r>
        <w:r w:rsidR="001B7630">
          <w:rPr>
            <w:noProof/>
            <w:webHidden/>
          </w:rPr>
          <w:instrText xml:space="preserve"> PAGEREF _Toc171515421 \h </w:instrText>
        </w:r>
        <w:r w:rsidR="001B7630">
          <w:rPr>
            <w:noProof/>
            <w:webHidden/>
          </w:rPr>
        </w:r>
        <w:r w:rsidR="001B7630">
          <w:rPr>
            <w:noProof/>
            <w:webHidden/>
          </w:rPr>
          <w:fldChar w:fldCharType="separate"/>
        </w:r>
        <w:r w:rsidR="001B7630">
          <w:rPr>
            <w:noProof/>
            <w:webHidden/>
          </w:rPr>
          <w:t>86</w:t>
        </w:r>
        <w:r w:rsidR="001B7630">
          <w:rPr>
            <w:noProof/>
            <w:webHidden/>
          </w:rPr>
          <w:fldChar w:fldCharType="end"/>
        </w:r>
      </w:hyperlink>
    </w:p>
    <w:p w14:paraId="6E3F9385" w14:textId="6D3F5868" w:rsidR="001B7630" w:rsidRDefault="00EB22EF">
      <w:pPr>
        <w:pStyle w:val="TOC4"/>
        <w:tabs>
          <w:tab w:val="left" w:pos="1540"/>
          <w:tab w:val="right" w:leader="dot" w:pos="9060"/>
        </w:tabs>
        <w:rPr>
          <w:rFonts w:asciiTheme="minorHAnsi" w:eastAsiaTheme="minorEastAsia" w:hAnsiTheme="minorHAnsi"/>
          <w:noProof/>
          <w:color w:val="auto"/>
          <w:kern w:val="0"/>
          <w:sz w:val="22"/>
          <w:lang w:eastAsia="fr-FR"/>
          <w14:ligatures w14:val="none"/>
        </w:rPr>
      </w:pPr>
      <w:hyperlink w:anchor="_Toc171515422" w:history="1">
        <w:r w:rsidR="001B7630" w:rsidRPr="00812A4D">
          <w:rPr>
            <w:rStyle w:val="Hyperlink"/>
            <w:noProof/>
          </w:rPr>
          <w:t>6.1.7.</w:t>
        </w:r>
        <w:r w:rsidR="001B7630">
          <w:rPr>
            <w:rFonts w:asciiTheme="minorHAnsi" w:eastAsiaTheme="minorEastAsia" w:hAnsiTheme="minorHAnsi"/>
            <w:noProof/>
            <w:color w:val="auto"/>
            <w:kern w:val="0"/>
            <w:sz w:val="22"/>
            <w:lang w:eastAsia="fr-FR"/>
            <w14:ligatures w14:val="none"/>
          </w:rPr>
          <w:tab/>
        </w:r>
        <w:r w:rsidR="001B7630" w:rsidRPr="00812A4D">
          <w:rPr>
            <w:rStyle w:val="Hyperlink"/>
            <w:noProof/>
          </w:rPr>
          <w:t>Page de connexion sur GIS tarif cubage</w:t>
        </w:r>
        <w:r w:rsidR="001B7630">
          <w:rPr>
            <w:noProof/>
            <w:webHidden/>
          </w:rPr>
          <w:tab/>
        </w:r>
        <w:r w:rsidR="001B7630">
          <w:rPr>
            <w:noProof/>
            <w:webHidden/>
          </w:rPr>
          <w:fldChar w:fldCharType="begin"/>
        </w:r>
        <w:r w:rsidR="001B7630">
          <w:rPr>
            <w:noProof/>
            <w:webHidden/>
          </w:rPr>
          <w:instrText xml:space="preserve"> PAGEREF _Toc171515422 \h </w:instrText>
        </w:r>
        <w:r w:rsidR="001B7630">
          <w:rPr>
            <w:noProof/>
            <w:webHidden/>
          </w:rPr>
        </w:r>
        <w:r w:rsidR="001B7630">
          <w:rPr>
            <w:noProof/>
            <w:webHidden/>
          </w:rPr>
          <w:fldChar w:fldCharType="separate"/>
        </w:r>
        <w:r w:rsidR="001B7630">
          <w:rPr>
            <w:noProof/>
            <w:webHidden/>
          </w:rPr>
          <w:t>87</w:t>
        </w:r>
        <w:r w:rsidR="001B7630">
          <w:rPr>
            <w:noProof/>
            <w:webHidden/>
          </w:rPr>
          <w:fldChar w:fldCharType="end"/>
        </w:r>
      </w:hyperlink>
    </w:p>
    <w:p w14:paraId="180B38C0" w14:textId="4EFCC5A5" w:rsidR="001B7630" w:rsidRDefault="00EB22EF">
      <w:pPr>
        <w:pStyle w:val="TOC1"/>
        <w:tabs>
          <w:tab w:val="right" w:leader="dot" w:pos="9060"/>
        </w:tabs>
        <w:rPr>
          <w:rFonts w:cstheme="minorBidi"/>
          <w:noProof/>
        </w:rPr>
      </w:pPr>
      <w:hyperlink w:anchor="_Toc171515423" w:history="1">
        <w:r w:rsidR="001B7630" w:rsidRPr="00812A4D">
          <w:rPr>
            <w:rStyle w:val="Hyperlink"/>
            <w:noProof/>
          </w:rPr>
          <w:t>CONCLUSION ET RECOMMANDATION</w:t>
        </w:r>
        <w:r w:rsidR="001B7630">
          <w:rPr>
            <w:noProof/>
            <w:webHidden/>
          </w:rPr>
          <w:tab/>
        </w:r>
        <w:r w:rsidR="001B7630">
          <w:rPr>
            <w:noProof/>
            <w:webHidden/>
          </w:rPr>
          <w:fldChar w:fldCharType="begin"/>
        </w:r>
        <w:r w:rsidR="001B7630">
          <w:rPr>
            <w:noProof/>
            <w:webHidden/>
          </w:rPr>
          <w:instrText xml:space="preserve"> PAGEREF _Toc171515423 \h </w:instrText>
        </w:r>
        <w:r w:rsidR="001B7630">
          <w:rPr>
            <w:noProof/>
            <w:webHidden/>
          </w:rPr>
        </w:r>
        <w:r w:rsidR="001B7630">
          <w:rPr>
            <w:noProof/>
            <w:webHidden/>
          </w:rPr>
          <w:fldChar w:fldCharType="separate"/>
        </w:r>
        <w:r w:rsidR="001B7630">
          <w:rPr>
            <w:noProof/>
            <w:webHidden/>
          </w:rPr>
          <w:t>88</w:t>
        </w:r>
        <w:r w:rsidR="001B7630">
          <w:rPr>
            <w:noProof/>
            <w:webHidden/>
          </w:rPr>
          <w:fldChar w:fldCharType="end"/>
        </w:r>
      </w:hyperlink>
    </w:p>
    <w:p w14:paraId="018CD2BA" w14:textId="1CD41B41" w:rsidR="001B7630" w:rsidRDefault="00EB22EF">
      <w:pPr>
        <w:pStyle w:val="TOC1"/>
        <w:tabs>
          <w:tab w:val="right" w:leader="dot" w:pos="9060"/>
        </w:tabs>
        <w:rPr>
          <w:rFonts w:cstheme="minorBidi"/>
          <w:noProof/>
        </w:rPr>
      </w:pPr>
      <w:hyperlink w:anchor="_Toc171515424" w:history="1">
        <w:r w:rsidR="001B7630" w:rsidRPr="00812A4D">
          <w:rPr>
            <w:rStyle w:val="Hyperlink"/>
            <w:noProof/>
          </w:rPr>
          <w:t>Références Bibliographiques et Webographie</w:t>
        </w:r>
        <w:r w:rsidR="001B7630">
          <w:rPr>
            <w:noProof/>
            <w:webHidden/>
          </w:rPr>
          <w:tab/>
        </w:r>
        <w:r w:rsidR="001B7630">
          <w:rPr>
            <w:noProof/>
            <w:webHidden/>
          </w:rPr>
          <w:fldChar w:fldCharType="begin"/>
        </w:r>
        <w:r w:rsidR="001B7630">
          <w:rPr>
            <w:noProof/>
            <w:webHidden/>
          </w:rPr>
          <w:instrText xml:space="preserve"> PAGEREF _Toc171515424 \h </w:instrText>
        </w:r>
        <w:r w:rsidR="001B7630">
          <w:rPr>
            <w:noProof/>
            <w:webHidden/>
          </w:rPr>
        </w:r>
        <w:r w:rsidR="001B7630">
          <w:rPr>
            <w:noProof/>
            <w:webHidden/>
          </w:rPr>
          <w:fldChar w:fldCharType="separate"/>
        </w:r>
        <w:r w:rsidR="001B7630">
          <w:rPr>
            <w:noProof/>
            <w:webHidden/>
          </w:rPr>
          <w:t>90</w:t>
        </w:r>
        <w:r w:rsidR="001B7630">
          <w:rPr>
            <w:noProof/>
            <w:webHidden/>
          </w:rPr>
          <w:fldChar w:fldCharType="end"/>
        </w:r>
      </w:hyperlink>
    </w:p>
    <w:p w14:paraId="127CED29" w14:textId="25129E6A" w:rsidR="001B7630" w:rsidRDefault="00EB22EF">
      <w:pPr>
        <w:pStyle w:val="TOC1"/>
        <w:tabs>
          <w:tab w:val="right" w:leader="dot" w:pos="9060"/>
        </w:tabs>
        <w:rPr>
          <w:rFonts w:cstheme="minorBidi"/>
          <w:noProof/>
        </w:rPr>
      </w:pPr>
      <w:hyperlink w:anchor="_Toc171515425" w:history="1">
        <w:r w:rsidR="001B7630" w:rsidRPr="00812A4D">
          <w:rPr>
            <w:rStyle w:val="Hyperlink"/>
            <w:noProof/>
          </w:rPr>
          <w:t>ANNEXES</w:t>
        </w:r>
        <w:r w:rsidR="001B7630">
          <w:rPr>
            <w:noProof/>
            <w:webHidden/>
          </w:rPr>
          <w:tab/>
        </w:r>
        <w:r w:rsidR="001B7630">
          <w:rPr>
            <w:noProof/>
            <w:webHidden/>
          </w:rPr>
          <w:fldChar w:fldCharType="begin"/>
        </w:r>
        <w:r w:rsidR="001B7630">
          <w:rPr>
            <w:noProof/>
            <w:webHidden/>
          </w:rPr>
          <w:instrText xml:space="preserve"> PAGEREF _Toc171515425 \h </w:instrText>
        </w:r>
        <w:r w:rsidR="001B7630">
          <w:rPr>
            <w:noProof/>
            <w:webHidden/>
          </w:rPr>
        </w:r>
        <w:r w:rsidR="001B7630">
          <w:rPr>
            <w:noProof/>
            <w:webHidden/>
          </w:rPr>
          <w:fldChar w:fldCharType="separate"/>
        </w:r>
        <w:r w:rsidR="001B7630">
          <w:rPr>
            <w:noProof/>
            <w:webHidden/>
          </w:rPr>
          <w:t>93</w:t>
        </w:r>
        <w:r w:rsidR="001B7630">
          <w:rPr>
            <w:noProof/>
            <w:webHidden/>
          </w:rPr>
          <w:fldChar w:fldCharType="end"/>
        </w:r>
      </w:hyperlink>
    </w:p>
    <w:p w14:paraId="3D751DCA" w14:textId="5DA2EB3A" w:rsidR="00CD19F0" w:rsidRDefault="00CD19F0" w:rsidP="009C2B7F">
      <w:pPr>
        <w:tabs>
          <w:tab w:val="left" w:pos="249"/>
        </w:tabs>
        <w:rPr>
          <w:kern w:val="0"/>
          <w:szCs w:val="24"/>
          <w14:ligatures w14:val="none"/>
        </w:rPr>
      </w:pPr>
      <w:r>
        <w:rPr>
          <w:kern w:val="0"/>
          <w:szCs w:val="24"/>
          <w14:ligatures w14:val="none"/>
        </w:rPr>
        <w:fldChar w:fldCharType="end"/>
      </w:r>
    </w:p>
    <w:p w14:paraId="3A9BCB84" w14:textId="212B3EC9" w:rsidR="00786E75" w:rsidRDefault="00786E75" w:rsidP="001A6216">
      <w:pPr>
        <w:tabs>
          <w:tab w:val="left" w:pos="249"/>
        </w:tabs>
        <w:spacing w:before="240"/>
        <w:ind w:firstLine="567"/>
        <w:rPr>
          <w:kern w:val="0"/>
          <w:szCs w:val="24"/>
          <w14:ligatures w14:val="none"/>
        </w:rPr>
      </w:pPr>
    </w:p>
    <w:p w14:paraId="13147AD1" w14:textId="13B85695" w:rsidR="00ED54EF" w:rsidRDefault="00ED54EF" w:rsidP="001A6216">
      <w:pPr>
        <w:tabs>
          <w:tab w:val="left" w:pos="249"/>
        </w:tabs>
        <w:spacing w:before="240"/>
        <w:ind w:firstLine="567"/>
        <w:rPr>
          <w:kern w:val="0"/>
          <w:szCs w:val="24"/>
          <w14:ligatures w14:val="none"/>
        </w:rPr>
      </w:pPr>
    </w:p>
    <w:p w14:paraId="21DE3D84" w14:textId="65EAAAF2" w:rsidR="00ED54EF" w:rsidRDefault="00ED54EF" w:rsidP="001A6216">
      <w:pPr>
        <w:tabs>
          <w:tab w:val="left" w:pos="249"/>
        </w:tabs>
        <w:spacing w:before="240"/>
        <w:ind w:firstLine="567"/>
        <w:rPr>
          <w:kern w:val="0"/>
          <w:szCs w:val="24"/>
          <w14:ligatures w14:val="none"/>
        </w:rPr>
      </w:pPr>
    </w:p>
    <w:p w14:paraId="76ACF661" w14:textId="6474D9BA" w:rsidR="00ED54EF" w:rsidRDefault="00ED54EF" w:rsidP="001A6216">
      <w:pPr>
        <w:tabs>
          <w:tab w:val="left" w:pos="249"/>
        </w:tabs>
        <w:spacing w:before="240"/>
        <w:ind w:firstLine="567"/>
        <w:rPr>
          <w:kern w:val="0"/>
          <w:szCs w:val="24"/>
          <w14:ligatures w14:val="none"/>
        </w:rPr>
      </w:pPr>
    </w:p>
    <w:p w14:paraId="71D1A363" w14:textId="1275FF9C" w:rsidR="00ED54EF" w:rsidRDefault="00ED54EF" w:rsidP="001A6216">
      <w:pPr>
        <w:tabs>
          <w:tab w:val="left" w:pos="249"/>
        </w:tabs>
        <w:spacing w:before="240"/>
        <w:ind w:firstLine="567"/>
        <w:rPr>
          <w:kern w:val="0"/>
          <w:szCs w:val="24"/>
          <w14:ligatures w14:val="none"/>
        </w:rPr>
      </w:pPr>
    </w:p>
    <w:p w14:paraId="53DBB3DA" w14:textId="2E8F842B" w:rsidR="00ED54EF" w:rsidRDefault="00ED54EF" w:rsidP="001A6216">
      <w:pPr>
        <w:tabs>
          <w:tab w:val="left" w:pos="249"/>
        </w:tabs>
        <w:spacing w:before="240"/>
        <w:ind w:firstLine="567"/>
        <w:rPr>
          <w:kern w:val="0"/>
          <w:szCs w:val="24"/>
          <w14:ligatures w14:val="none"/>
        </w:rPr>
      </w:pPr>
    </w:p>
    <w:p w14:paraId="52CE3485" w14:textId="4BC1B66C" w:rsidR="00ED54EF" w:rsidRDefault="00ED54EF" w:rsidP="001A6216">
      <w:pPr>
        <w:tabs>
          <w:tab w:val="left" w:pos="249"/>
        </w:tabs>
        <w:spacing w:before="240"/>
        <w:ind w:firstLine="567"/>
        <w:rPr>
          <w:kern w:val="0"/>
          <w:szCs w:val="24"/>
          <w14:ligatures w14:val="none"/>
        </w:rPr>
      </w:pPr>
    </w:p>
    <w:p w14:paraId="61801A7C" w14:textId="0A84EB4E" w:rsidR="00ED54EF" w:rsidRDefault="00ED54EF" w:rsidP="001A6216">
      <w:pPr>
        <w:tabs>
          <w:tab w:val="left" w:pos="249"/>
        </w:tabs>
        <w:spacing w:before="240"/>
        <w:ind w:firstLine="567"/>
        <w:rPr>
          <w:kern w:val="0"/>
          <w:szCs w:val="24"/>
          <w14:ligatures w14:val="none"/>
        </w:rPr>
      </w:pPr>
    </w:p>
    <w:p w14:paraId="2843C42A" w14:textId="4AC934E8" w:rsidR="00ED54EF" w:rsidRDefault="00ED54EF" w:rsidP="001A6216">
      <w:pPr>
        <w:tabs>
          <w:tab w:val="left" w:pos="249"/>
        </w:tabs>
        <w:spacing w:before="240"/>
        <w:ind w:firstLine="567"/>
        <w:rPr>
          <w:kern w:val="0"/>
          <w:szCs w:val="24"/>
          <w14:ligatures w14:val="none"/>
        </w:rPr>
      </w:pPr>
    </w:p>
    <w:p w14:paraId="23FF8438" w14:textId="1C802D51" w:rsidR="00ED54EF" w:rsidRDefault="00ED54EF" w:rsidP="001A6216">
      <w:pPr>
        <w:tabs>
          <w:tab w:val="left" w:pos="249"/>
        </w:tabs>
        <w:spacing w:before="240"/>
        <w:ind w:firstLine="567"/>
        <w:rPr>
          <w:kern w:val="0"/>
          <w:szCs w:val="24"/>
          <w14:ligatures w14:val="none"/>
        </w:rPr>
      </w:pPr>
    </w:p>
    <w:p w14:paraId="7C572F26" w14:textId="37B8C3E2" w:rsidR="00ED54EF" w:rsidRDefault="00ED54EF" w:rsidP="001A6216">
      <w:pPr>
        <w:tabs>
          <w:tab w:val="left" w:pos="249"/>
        </w:tabs>
        <w:spacing w:before="240"/>
        <w:ind w:firstLine="567"/>
        <w:rPr>
          <w:kern w:val="0"/>
          <w:szCs w:val="24"/>
          <w14:ligatures w14:val="none"/>
        </w:rPr>
      </w:pPr>
    </w:p>
    <w:p w14:paraId="463F9157" w14:textId="0FB78116" w:rsidR="00ED54EF" w:rsidRDefault="00ED54EF" w:rsidP="001A6216">
      <w:pPr>
        <w:tabs>
          <w:tab w:val="left" w:pos="249"/>
        </w:tabs>
        <w:spacing w:before="240"/>
        <w:ind w:firstLine="567"/>
        <w:rPr>
          <w:kern w:val="0"/>
          <w:szCs w:val="24"/>
          <w14:ligatures w14:val="none"/>
        </w:rPr>
      </w:pPr>
    </w:p>
    <w:p w14:paraId="0DDFF19A" w14:textId="634454CB" w:rsidR="00ED54EF" w:rsidRDefault="00ED54EF" w:rsidP="001A6216">
      <w:pPr>
        <w:tabs>
          <w:tab w:val="left" w:pos="249"/>
        </w:tabs>
        <w:spacing w:before="240"/>
        <w:ind w:firstLine="567"/>
        <w:rPr>
          <w:kern w:val="0"/>
          <w:szCs w:val="24"/>
          <w14:ligatures w14:val="none"/>
        </w:rPr>
      </w:pPr>
    </w:p>
    <w:p w14:paraId="448FC783" w14:textId="42172954" w:rsidR="00786E75" w:rsidRDefault="00786E75" w:rsidP="006B3A75">
      <w:pPr>
        <w:tabs>
          <w:tab w:val="left" w:pos="249"/>
        </w:tabs>
        <w:spacing w:before="240"/>
        <w:rPr>
          <w:kern w:val="0"/>
          <w:szCs w:val="24"/>
          <w14:ligatures w14:val="none"/>
        </w:rPr>
      </w:pPr>
    </w:p>
    <w:p w14:paraId="0D994C24" w14:textId="77777777" w:rsidR="006B3A75" w:rsidRDefault="006B3A75" w:rsidP="006B3A75">
      <w:pPr>
        <w:tabs>
          <w:tab w:val="left" w:pos="249"/>
        </w:tabs>
        <w:spacing w:before="240"/>
        <w:rPr>
          <w:kern w:val="0"/>
          <w:szCs w:val="24"/>
          <w14:ligatures w14:val="none"/>
        </w:rPr>
      </w:pPr>
    </w:p>
    <w:p w14:paraId="0CAFBDF6" w14:textId="2B87FACF" w:rsidR="000471A6" w:rsidRDefault="000471A6" w:rsidP="001A6216">
      <w:pPr>
        <w:pStyle w:val="Heading1"/>
        <w:numPr>
          <w:ilvl w:val="0"/>
          <w:numId w:val="0"/>
        </w:numPr>
        <w:ind w:left="360" w:firstLine="567"/>
      </w:pPr>
      <w:bookmarkStart w:id="5" w:name="_Toc171515327"/>
      <w:r w:rsidRPr="00F51551">
        <w:t>LISTE DES TABLEAUX</w:t>
      </w:r>
      <w:bookmarkEnd w:id="5"/>
    </w:p>
    <w:p w14:paraId="4E7A8624" w14:textId="7146284C" w:rsidR="00AC4D45" w:rsidRDefault="00CD19F0">
      <w:pPr>
        <w:pStyle w:val="TableofFigures"/>
        <w:tabs>
          <w:tab w:val="right" w:leader="dot" w:pos="9060"/>
        </w:tabs>
        <w:rPr>
          <w:rFonts w:asciiTheme="minorHAnsi" w:eastAsiaTheme="minorEastAsia" w:hAnsiTheme="minorHAnsi"/>
          <w:noProof/>
          <w:color w:val="auto"/>
          <w:kern w:val="0"/>
          <w:sz w:val="22"/>
          <w:lang w:eastAsia="fr-FR"/>
          <w14:ligatures w14:val="none"/>
        </w:rPr>
      </w:pPr>
      <w:r>
        <w:fldChar w:fldCharType="begin"/>
      </w:r>
      <w:r>
        <w:instrText xml:space="preserve"> TOC \h \z \c "Tableau" </w:instrText>
      </w:r>
      <w:r>
        <w:fldChar w:fldCharType="separate"/>
      </w:r>
      <w:hyperlink w:anchor="_Toc171411128" w:history="1">
        <w:r w:rsidR="00AC4D45" w:rsidRPr="0054469F">
          <w:rPr>
            <w:rStyle w:val="Hyperlink"/>
            <w:noProof/>
          </w:rPr>
          <w:t>Tableau 1:Occupation des terres au Maroc</w:t>
        </w:r>
        <w:r w:rsidR="00AC4D45">
          <w:rPr>
            <w:noProof/>
            <w:webHidden/>
          </w:rPr>
          <w:tab/>
        </w:r>
        <w:r w:rsidR="00AC4D45">
          <w:rPr>
            <w:noProof/>
            <w:webHidden/>
          </w:rPr>
          <w:fldChar w:fldCharType="begin"/>
        </w:r>
        <w:r w:rsidR="00AC4D45">
          <w:rPr>
            <w:noProof/>
            <w:webHidden/>
          </w:rPr>
          <w:instrText xml:space="preserve"> PAGEREF _Toc171411128 \h </w:instrText>
        </w:r>
        <w:r w:rsidR="00AC4D45">
          <w:rPr>
            <w:noProof/>
            <w:webHidden/>
          </w:rPr>
        </w:r>
        <w:r w:rsidR="00AC4D45">
          <w:rPr>
            <w:noProof/>
            <w:webHidden/>
          </w:rPr>
          <w:fldChar w:fldCharType="separate"/>
        </w:r>
        <w:r w:rsidR="001B7630">
          <w:rPr>
            <w:noProof/>
            <w:webHidden/>
          </w:rPr>
          <w:t>20</w:t>
        </w:r>
        <w:r w:rsidR="00AC4D45">
          <w:rPr>
            <w:noProof/>
            <w:webHidden/>
          </w:rPr>
          <w:fldChar w:fldCharType="end"/>
        </w:r>
      </w:hyperlink>
    </w:p>
    <w:p w14:paraId="4D78E007" w14:textId="19FAAEBE"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29" w:history="1">
        <w:r w:rsidR="00AC4D45" w:rsidRPr="0054469F">
          <w:rPr>
            <w:rStyle w:val="Hyperlink"/>
            <w:noProof/>
          </w:rPr>
          <w:t>Tableau 2: Répartition des surfaces forestières par essences</w:t>
        </w:r>
        <w:r w:rsidR="00AC4D45">
          <w:rPr>
            <w:noProof/>
            <w:webHidden/>
          </w:rPr>
          <w:tab/>
        </w:r>
        <w:r w:rsidR="00AC4D45">
          <w:rPr>
            <w:noProof/>
            <w:webHidden/>
          </w:rPr>
          <w:fldChar w:fldCharType="begin"/>
        </w:r>
        <w:r w:rsidR="00AC4D45">
          <w:rPr>
            <w:noProof/>
            <w:webHidden/>
          </w:rPr>
          <w:instrText xml:space="preserve"> PAGEREF _Toc171411129 \h </w:instrText>
        </w:r>
        <w:r w:rsidR="00AC4D45">
          <w:rPr>
            <w:noProof/>
            <w:webHidden/>
          </w:rPr>
        </w:r>
        <w:r w:rsidR="00AC4D45">
          <w:rPr>
            <w:noProof/>
            <w:webHidden/>
          </w:rPr>
          <w:fldChar w:fldCharType="separate"/>
        </w:r>
        <w:r w:rsidR="001B7630">
          <w:rPr>
            <w:noProof/>
            <w:webHidden/>
          </w:rPr>
          <w:t>20</w:t>
        </w:r>
        <w:r w:rsidR="00AC4D45">
          <w:rPr>
            <w:noProof/>
            <w:webHidden/>
          </w:rPr>
          <w:fldChar w:fldCharType="end"/>
        </w:r>
      </w:hyperlink>
    </w:p>
    <w:p w14:paraId="31375B4A" w14:textId="7AB0D0C6"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0" w:history="1">
        <w:r w:rsidR="00AC4D45" w:rsidRPr="0054469F">
          <w:rPr>
            <w:rStyle w:val="Hyperlink"/>
            <w:noProof/>
          </w:rPr>
          <w:t>Tableau 3: Les différents cas d'utilisation pour les différents acteurs du système</w:t>
        </w:r>
        <w:r w:rsidR="00AC4D45">
          <w:rPr>
            <w:noProof/>
            <w:webHidden/>
          </w:rPr>
          <w:tab/>
        </w:r>
        <w:r w:rsidR="00AC4D45">
          <w:rPr>
            <w:noProof/>
            <w:webHidden/>
          </w:rPr>
          <w:fldChar w:fldCharType="begin"/>
        </w:r>
        <w:r w:rsidR="00AC4D45">
          <w:rPr>
            <w:noProof/>
            <w:webHidden/>
          </w:rPr>
          <w:instrText xml:space="preserve"> PAGEREF _Toc171411130 \h </w:instrText>
        </w:r>
        <w:r w:rsidR="00AC4D45">
          <w:rPr>
            <w:noProof/>
            <w:webHidden/>
          </w:rPr>
        </w:r>
        <w:r w:rsidR="00AC4D45">
          <w:rPr>
            <w:noProof/>
            <w:webHidden/>
          </w:rPr>
          <w:fldChar w:fldCharType="separate"/>
        </w:r>
        <w:r w:rsidR="001B7630">
          <w:rPr>
            <w:noProof/>
            <w:webHidden/>
          </w:rPr>
          <w:t>57</w:t>
        </w:r>
        <w:r w:rsidR="00AC4D45">
          <w:rPr>
            <w:noProof/>
            <w:webHidden/>
          </w:rPr>
          <w:fldChar w:fldCharType="end"/>
        </w:r>
      </w:hyperlink>
    </w:p>
    <w:p w14:paraId="33B5EB31" w14:textId="48AE6B5E"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1" w:history="1">
        <w:r w:rsidR="00AC4D45" w:rsidRPr="0054469F">
          <w:rPr>
            <w:rStyle w:val="Hyperlink"/>
            <w:noProof/>
          </w:rPr>
          <w:t>Tableau 4: Description du cas d'utilisation - Générer le volume de bois par arbre individuel</w:t>
        </w:r>
        <w:r w:rsidR="00AC4D45">
          <w:rPr>
            <w:noProof/>
            <w:webHidden/>
          </w:rPr>
          <w:tab/>
        </w:r>
        <w:r w:rsidR="00AC4D45">
          <w:rPr>
            <w:noProof/>
            <w:webHidden/>
          </w:rPr>
          <w:fldChar w:fldCharType="begin"/>
        </w:r>
        <w:r w:rsidR="00AC4D45">
          <w:rPr>
            <w:noProof/>
            <w:webHidden/>
          </w:rPr>
          <w:instrText xml:space="preserve"> PAGEREF _Toc171411131 \h </w:instrText>
        </w:r>
        <w:r w:rsidR="00AC4D45">
          <w:rPr>
            <w:noProof/>
            <w:webHidden/>
          </w:rPr>
        </w:r>
        <w:r w:rsidR="00AC4D45">
          <w:rPr>
            <w:noProof/>
            <w:webHidden/>
          </w:rPr>
          <w:fldChar w:fldCharType="separate"/>
        </w:r>
        <w:r w:rsidR="001B7630">
          <w:rPr>
            <w:noProof/>
            <w:webHidden/>
          </w:rPr>
          <w:t>59</w:t>
        </w:r>
        <w:r w:rsidR="00AC4D45">
          <w:rPr>
            <w:noProof/>
            <w:webHidden/>
          </w:rPr>
          <w:fldChar w:fldCharType="end"/>
        </w:r>
      </w:hyperlink>
    </w:p>
    <w:p w14:paraId="650C9150" w14:textId="1B0B8341"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2" w:history="1">
        <w:r w:rsidR="00AC4D45" w:rsidRPr="0054469F">
          <w:rPr>
            <w:rStyle w:val="Hyperlink"/>
            <w:noProof/>
          </w:rPr>
          <w:t>Tableau 5: Description cas d'utilisation-Générer le volume bois d’un peuplement</w:t>
        </w:r>
        <w:r w:rsidR="00AC4D45">
          <w:rPr>
            <w:noProof/>
            <w:webHidden/>
          </w:rPr>
          <w:tab/>
        </w:r>
        <w:r w:rsidR="00AC4D45">
          <w:rPr>
            <w:noProof/>
            <w:webHidden/>
          </w:rPr>
          <w:fldChar w:fldCharType="begin"/>
        </w:r>
        <w:r w:rsidR="00AC4D45">
          <w:rPr>
            <w:noProof/>
            <w:webHidden/>
          </w:rPr>
          <w:instrText xml:space="preserve"> PAGEREF _Toc171411132 \h </w:instrText>
        </w:r>
        <w:r w:rsidR="00AC4D45">
          <w:rPr>
            <w:noProof/>
            <w:webHidden/>
          </w:rPr>
        </w:r>
        <w:r w:rsidR="00AC4D45">
          <w:rPr>
            <w:noProof/>
            <w:webHidden/>
          </w:rPr>
          <w:fldChar w:fldCharType="separate"/>
        </w:r>
        <w:r w:rsidR="001B7630">
          <w:rPr>
            <w:noProof/>
            <w:webHidden/>
          </w:rPr>
          <w:t>61</w:t>
        </w:r>
        <w:r w:rsidR="00AC4D45">
          <w:rPr>
            <w:noProof/>
            <w:webHidden/>
          </w:rPr>
          <w:fldChar w:fldCharType="end"/>
        </w:r>
      </w:hyperlink>
    </w:p>
    <w:p w14:paraId="2E2F9416" w14:textId="6D7BD890"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3" w:history="1">
        <w:r w:rsidR="00AC4D45" w:rsidRPr="0054469F">
          <w:rPr>
            <w:rStyle w:val="Hyperlink"/>
            <w:noProof/>
          </w:rPr>
          <w:t>Tableau 6: Description cas d'utilisation-Générer le rendement des lièges</w:t>
        </w:r>
        <w:r w:rsidR="00AC4D45">
          <w:rPr>
            <w:noProof/>
            <w:webHidden/>
          </w:rPr>
          <w:tab/>
        </w:r>
        <w:r w:rsidR="00AC4D45">
          <w:rPr>
            <w:noProof/>
            <w:webHidden/>
          </w:rPr>
          <w:fldChar w:fldCharType="begin"/>
        </w:r>
        <w:r w:rsidR="00AC4D45">
          <w:rPr>
            <w:noProof/>
            <w:webHidden/>
          </w:rPr>
          <w:instrText xml:space="preserve"> PAGEREF _Toc171411133 \h </w:instrText>
        </w:r>
        <w:r w:rsidR="00AC4D45">
          <w:rPr>
            <w:noProof/>
            <w:webHidden/>
          </w:rPr>
        </w:r>
        <w:r w:rsidR="00AC4D45">
          <w:rPr>
            <w:noProof/>
            <w:webHidden/>
          </w:rPr>
          <w:fldChar w:fldCharType="separate"/>
        </w:r>
        <w:r w:rsidR="001B7630">
          <w:rPr>
            <w:noProof/>
            <w:webHidden/>
          </w:rPr>
          <w:t>62</w:t>
        </w:r>
        <w:r w:rsidR="00AC4D45">
          <w:rPr>
            <w:noProof/>
            <w:webHidden/>
          </w:rPr>
          <w:fldChar w:fldCharType="end"/>
        </w:r>
      </w:hyperlink>
    </w:p>
    <w:p w14:paraId="7250EAA7" w14:textId="4B0DF897"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4" w:history="1">
        <w:r w:rsidR="00AC4D45" w:rsidRPr="0054469F">
          <w:rPr>
            <w:rStyle w:val="Hyperlink"/>
            <w:noProof/>
          </w:rPr>
          <w:t>Tableau 7: Description cas d'utilisation-Gérer les projets de calcul de bois et de rendement liège</w:t>
        </w:r>
        <w:r w:rsidR="00AC4D45">
          <w:rPr>
            <w:noProof/>
            <w:webHidden/>
          </w:rPr>
          <w:tab/>
        </w:r>
        <w:r w:rsidR="00AC4D45">
          <w:rPr>
            <w:noProof/>
            <w:webHidden/>
          </w:rPr>
          <w:fldChar w:fldCharType="begin"/>
        </w:r>
        <w:r w:rsidR="00AC4D45">
          <w:rPr>
            <w:noProof/>
            <w:webHidden/>
          </w:rPr>
          <w:instrText xml:space="preserve"> PAGEREF _Toc171411134 \h </w:instrText>
        </w:r>
        <w:r w:rsidR="00AC4D45">
          <w:rPr>
            <w:noProof/>
            <w:webHidden/>
          </w:rPr>
        </w:r>
        <w:r w:rsidR="00AC4D45">
          <w:rPr>
            <w:noProof/>
            <w:webHidden/>
          </w:rPr>
          <w:fldChar w:fldCharType="separate"/>
        </w:r>
        <w:r w:rsidR="001B7630">
          <w:rPr>
            <w:noProof/>
            <w:webHidden/>
          </w:rPr>
          <w:t>63</w:t>
        </w:r>
        <w:r w:rsidR="00AC4D45">
          <w:rPr>
            <w:noProof/>
            <w:webHidden/>
          </w:rPr>
          <w:fldChar w:fldCharType="end"/>
        </w:r>
      </w:hyperlink>
    </w:p>
    <w:p w14:paraId="254700A1" w14:textId="002983FD"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5" w:history="1">
        <w:r w:rsidR="00AC4D45" w:rsidRPr="0054469F">
          <w:rPr>
            <w:rStyle w:val="Hyperlink"/>
            <w:noProof/>
          </w:rPr>
          <w:t>Tableau 8: Dictionnaire de données-Paquetage de la « situation administrative »</w:t>
        </w:r>
        <w:r w:rsidR="00AC4D45">
          <w:rPr>
            <w:noProof/>
            <w:webHidden/>
          </w:rPr>
          <w:tab/>
        </w:r>
        <w:r w:rsidR="00AC4D45">
          <w:rPr>
            <w:noProof/>
            <w:webHidden/>
          </w:rPr>
          <w:fldChar w:fldCharType="begin"/>
        </w:r>
        <w:r w:rsidR="00AC4D45">
          <w:rPr>
            <w:noProof/>
            <w:webHidden/>
          </w:rPr>
          <w:instrText xml:space="preserve"> PAGEREF _Toc171411135 \h </w:instrText>
        </w:r>
        <w:r w:rsidR="00AC4D45">
          <w:rPr>
            <w:noProof/>
            <w:webHidden/>
          </w:rPr>
        </w:r>
        <w:r w:rsidR="00AC4D45">
          <w:rPr>
            <w:noProof/>
            <w:webHidden/>
          </w:rPr>
          <w:fldChar w:fldCharType="separate"/>
        </w:r>
        <w:r w:rsidR="001B7630">
          <w:rPr>
            <w:noProof/>
            <w:webHidden/>
          </w:rPr>
          <w:t>95</w:t>
        </w:r>
        <w:r w:rsidR="00AC4D45">
          <w:rPr>
            <w:noProof/>
            <w:webHidden/>
          </w:rPr>
          <w:fldChar w:fldCharType="end"/>
        </w:r>
      </w:hyperlink>
    </w:p>
    <w:p w14:paraId="2FEFF2FC" w14:textId="40D103AB"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6" w:history="1">
        <w:r w:rsidR="00AC4D45" w:rsidRPr="0054469F">
          <w:rPr>
            <w:rStyle w:val="Hyperlink"/>
            <w:noProof/>
          </w:rPr>
          <w:t>Tableau 9: Dictionnaire de données-Paquetage de la « situation forestière »</w:t>
        </w:r>
        <w:r w:rsidR="00AC4D45">
          <w:rPr>
            <w:noProof/>
            <w:webHidden/>
          </w:rPr>
          <w:tab/>
        </w:r>
        <w:r w:rsidR="00AC4D45">
          <w:rPr>
            <w:noProof/>
            <w:webHidden/>
          </w:rPr>
          <w:fldChar w:fldCharType="begin"/>
        </w:r>
        <w:r w:rsidR="00AC4D45">
          <w:rPr>
            <w:noProof/>
            <w:webHidden/>
          </w:rPr>
          <w:instrText xml:space="preserve"> PAGEREF _Toc171411136 \h </w:instrText>
        </w:r>
        <w:r w:rsidR="00AC4D45">
          <w:rPr>
            <w:noProof/>
            <w:webHidden/>
          </w:rPr>
        </w:r>
        <w:r w:rsidR="00AC4D45">
          <w:rPr>
            <w:noProof/>
            <w:webHidden/>
          </w:rPr>
          <w:fldChar w:fldCharType="separate"/>
        </w:r>
        <w:r w:rsidR="001B7630">
          <w:rPr>
            <w:noProof/>
            <w:webHidden/>
          </w:rPr>
          <w:t>95</w:t>
        </w:r>
        <w:r w:rsidR="00AC4D45">
          <w:rPr>
            <w:noProof/>
            <w:webHidden/>
          </w:rPr>
          <w:fldChar w:fldCharType="end"/>
        </w:r>
      </w:hyperlink>
    </w:p>
    <w:p w14:paraId="234986DD" w14:textId="26248C55"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7" w:history="1">
        <w:r w:rsidR="00AC4D45" w:rsidRPr="0054469F">
          <w:rPr>
            <w:rStyle w:val="Hyperlink"/>
            <w:noProof/>
          </w:rPr>
          <w:t>Tableau 10: Dictionnaire de données-Paquetage de la « gestion des Forêts »</w:t>
        </w:r>
        <w:r w:rsidR="00AC4D45">
          <w:rPr>
            <w:noProof/>
            <w:webHidden/>
          </w:rPr>
          <w:tab/>
        </w:r>
        <w:r w:rsidR="00AC4D45">
          <w:rPr>
            <w:noProof/>
            <w:webHidden/>
          </w:rPr>
          <w:fldChar w:fldCharType="begin"/>
        </w:r>
        <w:r w:rsidR="00AC4D45">
          <w:rPr>
            <w:noProof/>
            <w:webHidden/>
          </w:rPr>
          <w:instrText xml:space="preserve"> PAGEREF _Toc171411137 \h </w:instrText>
        </w:r>
        <w:r w:rsidR="00AC4D45">
          <w:rPr>
            <w:noProof/>
            <w:webHidden/>
          </w:rPr>
        </w:r>
        <w:r w:rsidR="00AC4D45">
          <w:rPr>
            <w:noProof/>
            <w:webHidden/>
          </w:rPr>
          <w:fldChar w:fldCharType="separate"/>
        </w:r>
        <w:r w:rsidR="001B7630">
          <w:rPr>
            <w:noProof/>
            <w:webHidden/>
          </w:rPr>
          <w:t>96</w:t>
        </w:r>
        <w:r w:rsidR="00AC4D45">
          <w:rPr>
            <w:noProof/>
            <w:webHidden/>
          </w:rPr>
          <w:fldChar w:fldCharType="end"/>
        </w:r>
      </w:hyperlink>
    </w:p>
    <w:p w14:paraId="56C7938A" w14:textId="543CF3DB"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8" w:history="1">
        <w:r w:rsidR="00AC4D45" w:rsidRPr="0054469F">
          <w:rPr>
            <w:rStyle w:val="Hyperlink"/>
            <w:noProof/>
          </w:rPr>
          <w:t>Tableau 11: Dictionnaire de données-Paquetage de la « Tarif de cubage »</w:t>
        </w:r>
        <w:r w:rsidR="00AC4D45">
          <w:rPr>
            <w:noProof/>
            <w:webHidden/>
          </w:rPr>
          <w:tab/>
        </w:r>
        <w:r w:rsidR="00AC4D45">
          <w:rPr>
            <w:noProof/>
            <w:webHidden/>
          </w:rPr>
          <w:fldChar w:fldCharType="begin"/>
        </w:r>
        <w:r w:rsidR="00AC4D45">
          <w:rPr>
            <w:noProof/>
            <w:webHidden/>
          </w:rPr>
          <w:instrText xml:space="preserve"> PAGEREF _Toc171411138 \h </w:instrText>
        </w:r>
        <w:r w:rsidR="00AC4D45">
          <w:rPr>
            <w:noProof/>
            <w:webHidden/>
          </w:rPr>
        </w:r>
        <w:r w:rsidR="00AC4D45">
          <w:rPr>
            <w:noProof/>
            <w:webHidden/>
          </w:rPr>
          <w:fldChar w:fldCharType="separate"/>
        </w:r>
        <w:r w:rsidR="001B7630">
          <w:rPr>
            <w:noProof/>
            <w:webHidden/>
          </w:rPr>
          <w:t>99</w:t>
        </w:r>
        <w:r w:rsidR="00AC4D45">
          <w:rPr>
            <w:noProof/>
            <w:webHidden/>
          </w:rPr>
          <w:fldChar w:fldCharType="end"/>
        </w:r>
      </w:hyperlink>
    </w:p>
    <w:p w14:paraId="41740B5F" w14:textId="0DED4681"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39" w:history="1">
        <w:r w:rsidR="00AC4D45" w:rsidRPr="0054469F">
          <w:rPr>
            <w:rStyle w:val="Hyperlink"/>
            <w:noProof/>
          </w:rPr>
          <w:t>Tableau 12: Dictionnaire de données-Paquetage de la « Opération de calcul »</w:t>
        </w:r>
        <w:r w:rsidR="00AC4D45">
          <w:rPr>
            <w:noProof/>
            <w:webHidden/>
          </w:rPr>
          <w:tab/>
        </w:r>
        <w:r w:rsidR="00AC4D45">
          <w:rPr>
            <w:noProof/>
            <w:webHidden/>
          </w:rPr>
          <w:fldChar w:fldCharType="begin"/>
        </w:r>
        <w:r w:rsidR="00AC4D45">
          <w:rPr>
            <w:noProof/>
            <w:webHidden/>
          </w:rPr>
          <w:instrText xml:space="preserve"> PAGEREF _Toc171411139 \h </w:instrText>
        </w:r>
        <w:r w:rsidR="00AC4D45">
          <w:rPr>
            <w:noProof/>
            <w:webHidden/>
          </w:rPr>
        </w:r>
        <w:r w:rsidR="00AC4D45">
          <w:rPr>
            <w:noProof/>
            <w:webHidden/>
          </w:rPr>
          <w:fldChar w:fldCharType="separate"/>
        </w:r>
        <w:r w:rsidR="001B7630">
          <w:rPr>
            <w:noProof/>
            <w:webHidden/>
          </w:rPr>
          <w:t>100</w:t>
        </w:r>
        <w:r w:rsidR="00AC4D45">
          <w:rPr>
            <w:noProof/>
            <w:webHidden/>
          </w:rPr>
          <w:fldChar w:fldCharType="end"/>
        </w:r>
      </w:hyperlink>
    </w:p>
    <w:p w14:paraId="1AADA5A7" w14:textId="1BE5071E" w:rsidR="00CD19F0" w:rsidRDefault="00CD19F0" w:rsidP="009C2B7F">
      <w:r>
        <w:fldChar w:fldCharType="end"/>
      </w:r>
    </w:p>
    <w:p w14:paraId="314CDFC6" w14:textId="64B6A8C2" w:rsidR="006B3A75" w:rsidRDefault="006B3A75" w:rsidP="009C2B7F"/>
    <w:p w14:paraId="4E74FB22" w14:textId="1438CBA3" w:rsidR="006B3A75" w:rsidRDefault="006B3A75" w:rsidP="009C2B7F"/>
    <w:p w14:paraId="61E8EA67" w14:textId="30FFAF0E" w:rsidR="006B3A75" w:rsidRDefault="006B3A75" w:rsidP="009C2B7F"/>
    <w:p w14:paraId="5BEB72F7" w14:textId="5E53BDED" w:rsidR="006B3A75" w:rsidRDefault="006B3A75" w:rsidP="009C2B7F"/>
    <w:p w14:paraId="4DAA27E8" w14:textId="52E4B781" w:rsidR="006B3A75" w:rsidRDefault="006B3A75" w:rsidP="009C2B7F"/>
    <w:p w14:paraId="2B60B2FF" w14:textId="1BF80543" w:rsidR="006B3A75" w:rsidRDefault="006B3A75" w:rsidP="009C2B7F"/>
    <w:p w14:paraId="14EE9869" w14:textId="46D467A3" w:rsidR="006B3A75" w:rsidRDefault="006B3A75" w:rsidP="009C2B7F"/>
    <w:p w14:paraId="5D98AD8F" w14:textId="18EAD9B6" w:rsidR="006B3A75" w:rsidRDefault="006B3A75" w:rsidP="009C2B7F"/>
    <w:p w14:paraId="04AED3FE" w14:textId="53BC932B" w:rsidR="006B3A75" w:rsidRDefault="006B3A75" w:rsidP="009C2B7F"/>
    <w:p w14:paraId="0466B35D" w14:textId="6E70AA69" w:rsidR="006B3A75" w:rsidRDefault="006B3A75" w:rsidP="009C2B7F"/>
    <w:p w14:paraId="73467354" w14:textId="13CF0D7B" w:rsidR="006B3A75" w:rsidRDefault="006B3A75" w:rsidP="009C2B7F"/>
    <w:p w14:paraId="0944E2E1" w14:textId="323CD049" w:rsidR="006B3A75" w:rsidRDefault="006B3A75" w:rsidP="009C2B7F"/>
    <w:p w14:paraId="620F612D" w14:textId="350661DA" w:rsidR="006B3A75" w:rsidRDefault="006B3A75" w:rsidP="009C2B7F"/>
    <w:p w14:paraId="50E4BD63" w14:textId="77777777" w:rsidR="006B3A75" w:rsidRPr="00CD19F0" w:rsidRDefault="006B3A75" w:rsidP="009C2B7F"/>
    <w:p w14:paraId="4D17508C" w14:textId="73028BE7" w:rsidR="000471A6" w:rsidRDefault="000471A6" w:rsidP="009C2B7F">
      <w:pPr>
        <w:pStyle w:val="Heading1"/>
        <w:numPr>
          <w:ilvl w:val="0"/>
          <w:numId w:val="0"/>
        </w:numPr>
        <w:spacing w:before="0"/>
        <w:ind w:left="360"/>
      </w:pPr>
      <w:bookmarkStart w:id="6" w:name="_Toc171515328"/>
      <w:r w:rsidRPr="00F51551">
        <w:t>LISTE DES FIGURES</w:t>
      </w:r>
      <w:bookmarkEnd w:id="6"/>
    </w:p>
    <w:p w14:paraId="29E2C193" w14:textId="64E584CB" w:rsidR="00AC4D45" w:rsidRDefault="00CD19F0">
      <w:pPr>
        <w:pStyle w:val="TableofFigures"/>
        <w:tabs>
          <w:tab w:val="right" w:leader="dot" w:pos="9060"/>
        </w:tabs>
        <w:rPr>
          <w:rFonts w:asciiTheme="minorHAnsi" w:eastAsiaTheme="minorEastAsia" w:hAnsiTheme="minorHAnsi"/>
          <w:noProof/>
          <w:color w:val="auto"/>
          <w:kern w:val="0"/>
          <w:sz w:val="22"/>
          <w:lang w:eastAsia="fr-FR"/>
          <w14:ligatures w14:val="none"/>
        </w:rPr>
      </w:pPr>
      <w:r>
        <w:fldChar w:fldCharType="begin"/>
      </w:r>
      <w:r>
        <w:instrText xml:space="preserve"> TOC \h \z \c "Figure" </w:instrText>
      </w:r>
      <w:r>
        <w:fldChar w:fldCharType="separate"/>
      </w:r>
      <w:hyperlink w:anchor="_Toc171411140" w:history="1">
        <w:r w:rsidR="00AC4D45" w:rsidRPr="00C35584">
          <w:rPr>
            <w:rStyle w:val="Hyperlink"/>
            <w:noProof/>
          </w:rPr>
          <w:t>Figure 1: Architecture SIG Web</w:t>
        </w:r>
        <w:r w:rsidR="00AC4D45">
          <w:rPr>
            <w:noProof/>
            <w:webHidden/>
          </w:rPr>
          <w:tab/>
        </w:r>
        <w:r w:rsidR="00AC4D45">
          <w:rPr>
            <w:noProof/>
            <w:webHidden/>
          </w:rPr>
          <w:fldChar w:fldCharType="begin"/>
        </w:r>
        <w:r w:rsidR="00AC4D45">
          <w:rPr>
            <w:noProof/>
            <w:webHidden/>
          </w:rPr>
          <w:instrText xml:space="preserve"> PAGEREF _Toc171411140 \h </w:instrText>
        </w:r>
        <w:r w:rsidR="00AC4D45">
          <w:rPr>
            <w:noProof/>
            <w:webHidden/>
          </w:rPr>
        </w:r>
        <w:r w:rsidR="00AC4D45">
          <w:rPr>
            <w:noProof/>
            <w:webHidden/>
          </w:rPr>
          <w:fldChar w:fldCharType="separate"/>
        </w:r>
        <w:r w:rsidR="001B7630">
          <w:rPr>
            <w:noProof/>
            <w:webHidden/>
          </w:rPr>
          <w:t>33</w:t>
        </w:r>
        <w:r w:rsidR="00AC4D45">
          <w:rPr>
            <w:noProof/>
            <w:webHidden/>
          </w:rPr>
          <w:fldChar w:fldCharType="end"/>
        </w:r>
      </w:hyperlink>
    </w:p>
    <w:p w14:paraId="7B28F71F" w14:textId="09B381A7"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1" w:history="1">
        <w:r w:rsidR="00AC4D45" w:rsidRPr="00C35584">
          <w:rPr>
            <w:rStyle w:val="Hyperlink"/>
            <w:noProof/>
          </w:rPr>
          <w:t>Figure 2: Situation géographique (PV d’aménagement de la Maamora, 2014)</w:t>
        </w:r>
        <w:r w:rsidR="00AC4D45">
          <w:rPr>
            <w:noProof/>
            <w:webHidden/>
          </w:rPr>
          <w:tab/>
        </w:r>
        <w:r w:rsidR="00AC4D45">
          <w:rPr>
            <w:noProof/>
            <w:webHidden/>
          </w:rPr>
          <w:fldChar w:fldCharType="begin"/>
        </w:r>
        <w:r w:rsidR="00AC4D45">
          <w:rPr>
            <w:noProof/>
            <w:webHidden/>
          </w:rPr>
          <w:instrText xml:space="preserve"> PAGEREF _Toc171411141 \h </w:instrText>
        </w:r>
        <w:r w:rsidR="00AC4D45">
          <w:rPr>
            <w:noProof/>
            <w:webHidden/>
          </w:rPr>
        </w:r>
        <w:r w:rsidR="00AC4D45">
          <w:rPr>
            <w:noProof/>
            <w:webHidden/>
          </w:rPr>
          <w:fldChar w:fldCharType="separate"/>
        </w:r>
        <w:r w:rsidR="001B7630">
          <w:rPr>
            <w:noProof/>
            <w:webHidden/>
          </w:rPr>
          <w:t>37</w:t>
        </w:r>
        <w:r w:rsidR="00AC4D45">
          <w:rPr>
            <w:noProof/>
            <w:webHidden/>
          </w:rPr>
          <w:fldChar w:fldCharType="end"/>
        </w:r>
      </w:hyperlink>
    </w:p>
    <w:p w14:paraId="6D9D4E7B" w14:textId="17236CE0"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2" w:history="1">
        <w:r w:rsidR="00AC4D45" w:rsidRPr="00C35584">
          <w:rPr>
            <w:rStyle w:val="Hyperlink"/>
            <w:noProof/>
          </w:rPr>
          <w:t>Figure 3: les utilisateurs du système GIS-Tarif Cubage</w:t>
        </w:r>
        <w:r w:rsidR="00AC4D45">
          <w:rPr>
            <w:noProof/>
            <w:webHidden/>
          </w:rPr>
          <w:tab/>
        </w:r>
        <w:r w:rsidR="00AC4D45">
          <w:rPr>
            <w:noProof/>
            <w:webHidden/>
          </w:rPr>
          <w:fldChar w:fldCharType="begin"/>
        </w:r>
        <w:r w:rsidR="00AC4D45">
          <w:rPr>
            <w:noProof/>
            <w:webHidden/>
          </w:rPr>
          <w:instrText xml:space="preserve"> PAGEREF _Toc171411142 \h </w:instrText>
        </w:r>
        <w:r w:rsidR="00AC4D45">
          <w:rPr>
            <w:noProof/>
            <w:webHidden/>
          </w:rPr>
        </w:r>
        <w:r w:rsidR="00AC4D45">
          <w:rPr>
            <w:noProof/>
            <w:webHidden/>
          </w:rPr>
          <w:fldChar w:fldCharType="separate"/>
        </w:r>
        <w:r w:rsidR="001B7630">
          <w:rPr>
            <w:noProof/>
            <w:webHidden/>
          </w:rPr>
          <w:t>55</w:t>
        </w:r>
        <w:r w:rsidR="00AC4D45">
          <w:rPr>
            <w:noProof/>
            <w:webHidden/>
          </w:rPr>
          <w:fldChar w:fldCharType="end"/>
        </w:r>
      </w:hyperlink>
    </w:p>
    <w:p w14:paraId="46D8A604" w14:textId="751C5F8A"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3" w:history="1">
        <w:r w:rsidR="00AC4D45" w:rsidRPr="00C35584">
          <w:rPr>
            <w:rStyle w:val="Hyperlink"/>
            <w:noProof/>
          </w:rPr>
          <w:t>Figure 4: Diagramme de cas d'utilisation(utilisateurs)</w:t>
        </w:r>
        <w:r w:rsidR="00AC4D45">
          <w:rPr>
            <w:noProof/>
            <w:webHidden/>
          </w:rPr>
          <w:tab/>
        </w:r>
        <w:r w:rsidR="00AC4D45">
          <w:rPr>
            <w:noProof/>
            <w:webHidden/>
          </w:rPr>
          <w:fldChar w:fldCharType="begin"/>
        </w:r>
        <w:r w:rsidR="00AC4D45">
          <w:rPr>
            <w:noProof/>
            <w:webHidden/>
          </w:rPr>
          <w:instrText xml:space="preserve"> PAGEREF _Toc171411143 \h </w:instrText>
        </w:r>
        <w:r w:rsidR="00AC4D45">
          <w:rPr>
            <w:noProof/>
            <w:webHidden/>
          </w:rPr>
        </w:r>
        <w:r w:rsidR="00AC4D45">
          <w:rPr>
            <w:noProof/>
            <w:webHidden/>
          </w:rPr>
          <w:fldChar w:fldCharType="separate"/>
        </w:r>
        <w:r w:rsidR="001B7630">
          <w:rPr>
            <w:noProof/>
            <w:webHidden/>
          </w:rPr>
          <w:t>58</w:t>
        </w:r>
        <w:r w:rsidR="00AC4D45">
          <w:rPr>
            <w:noProof/>
            <w:webHidden/>
          </w:rPr>
          <w:fldChar w:fldCharType="end"/>
        </w:r>
      </w:hyperlink>
    </w:p>
    <w:p w14:paraId="0065BF80" w14:textId="747C6DD7"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4" w:history="1">
        <w:r w:rsidR="00AC4D45" w:rsidRPr="00C35584">
          <w:rPr>
            <w:rStyle w:val="Hyperlink"/>
            <w:noProof/>
          </w:rPr>
          <w:t>Figure 5: Diagramme de cas d’utilisation (Administrateurs)</w:t>
        </w:r>
        <w:r w:rsidR="00AC4D45">
          <w:rPr>
            <w:noProof/>
            <w:webHidden/>
          </w:rPr>
          <w:tab/>
        </w:r>
        <w:r w:rsidR="00AC4D45">
          <w:rPr>
            <w:noProof/>
            <w:webHidden/>
          </w:rPr>
          <w:fldChar w:fldCharType="begin"/>
        </w:r>
        <w:r w:rsidR="00AC4D45">
          <w:rPr>
            <w:noProof/>
            <w:webHidden/>
          </w:rPr>
          <w:instrText xml:space="preserve"> PAGEREF _Toc171411144 \h </w:instrText>
        </w:r>
        <w:r w:rsidR="00AC4D45">
          <w:rPr>
            <w:noProof/>
            <w:webHidden/>
          </w:rPr>
        </w:r>
        <w:r w:rsidR="00AC4D45">
          <w:rPr>
            <w:noProof/>
            <w:webHidden/>
          </w:rPr>
          <w:fldChar w:fldCharType="separate"/>
        </w:r>
        <w:r w:rsidR="001B7630">
          <w:rPr>
            <w:noProof/>
            <w:webHidden/>
          </w:rPr>
          <w:t>59</w:t>
        </w:r>
        <w:r w:rsidR="00AC4D45">
          <w:rPr>
            <w:noProof/>
            <w:webHidden/>
          </w:rPr>
          <w:fldChar w:fldCharType="end"/>
        </w:r>
      </w:hyperlink>
    </w:p>
    <w:p w14:paraId="5A702F05" w14:textId="014AC9FE"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5" w:history="1">
        <w:r w:rsidR="00AC4D45" w:rsidRPr="00C35584">
          <w:rPr>
            <w:rStyle w:val="Hyperlink"/>
            <w:noProof/>
          </w:rPr>
          <w:t>Figure 6: Maquettage de l'interface de recherche du tarif de cubage pour le calcul de volume bois d’un peuplement</w:t>
        </w:r>
        <w:r w:rsidR="00AC4D45">
          <w:rPr>
            <w:noProof/>
            <w:webHidden/>
          </w:rPr>
          <w:tab/>
        </w:r>
        <w:r w:rsidR="00AC4D45">
          <w:rPr>
            <w:noProof/>
            <w:webHidden/>
          </w:rPr>
          <w:fldChar w:fldCharType="begin"/>
        </w:r>
        <w:r w:rsidR="00AC4D45">
          <w:rPr>
            <w:noProof/>
            <w:webHidden/>
          </w:rPr>
          <w:instrText xml:space="preserve"> PAGEREF _Toc171411145 \h </w:instrText>
        </w:r>
        <w:r w:rsidR="00AC4D45">
          <w:rPr>
            <w:noProof/>
            <w:webHidden/>
          </w:rPr>
        </w:r>
        <w:r w:rsidR="00AC4D45">
          <w:rPr>
            <w:noProof/>
            <w:webHidden/>
          </w:rPr>
          <w:fldChar w:fldCharType="separate"/>
        </w:r>
        <w:r w:rsidR="001B7630">
          <w:rPr>
            <w:noProof/>
            <w:webHidden/>
          </w:rPr>
          <w:t>65</w:t>
        </w:r>
        <w:r w:rsidR="00AC4D45">
          <w:rPr>
            <w:noProof/>
            <w:webHidden/>
          </w:rPr>
          <w:fldChar w:fldCharType="end"/>
        </w:r>
      </w:hyperlink>
    </w:p>
    <w:p w14:paraId="1CC8C263" w14:textId="063F6231"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6" w:history="1">
        <w:r w:rsidR="00AC4D45" w:rsidRPr="00C35584">
          <w:rPr>
            <w:rStyle w:val="Hyperlink"/>
            <w:noProof/>
          </w:rPr>
          <w:t>Figure 7: Diagramme de séquence-Générer le rendement liège</w:t>
        </w:r>
        <w:r w:rsidR="00AC4D45">
          <w:rPr>
            <w:noProof/>
            <w:webHidden/>
          </w:rPr>
          <w:tab/>
        </w:r>
        <w:r w:rsidR="00AC4D45">
          <w:rPr>
            <w:noProof/>
            <w:webHidden/>
          </w:rPr>
          <w:fldChar w:fldCharType="begin"/>
        </w:r>
        <w:r w:rsidR="00AC4D45">
          <w:rPr>
            <w:noProof/>
            <w:webHidden/>
          </w:rPr>
          <w:instrText xml:space="preserve"> PAGEREF _Toc171411146 \h </w:instrText>
        </w:r>
        <w:r w:rsidR="00AC4D45">
          <w:rPr>
            <w:noProof/>
            <w:webHidden/>
          </w:rPr>
        </w:r>
        <w:r w:rsidR="00AC4D45">
          <w:rPr>
            <w:noProof/>
            <w:webHidden/>
          </w:rPr>
          <w:fldChar w:fldCharType="separate"/>
        </w:r>
        <w:r w:rsidR="001B7630">
          <w:rPr>
            <w:noProof/>
            <w:webHidden/>
          </w:rPr>
          <w:t>66</w:t>
        </w:r>
        <w:r w:rsidR="00AC4D45">
          <w:rPr>
            <w:noProof/>
            <w:webHidden/>
          </w:rPr>
          <w:fldChar w:fldCharType="end"/>
        </w:r>
      </w:hyperlink>
    </w:p>
    <w:p w14:paraId="5CD62395" w14:textId="766FC971"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7" w:history="1">
        <w:r w:rsidR="00AC4D45" w:rsidRPr="00C35584">
          <w:rPr>
            <w:rStyle w:val="Hyperlink"/>
            <w:noProof/>
          </w:rPr>
          <w:t>Figure 8: Diagramme de paquetages et relations de dépendance</w:t>
        </w:r>
        <w:r w:rsidR="00AC4D45">
          <w:rPr>
            <w:noProof/>
            <w:webHidden/>
          </w:rPr>
          <w:tab/>
        </w:r>
        <w:r w:rsidR="00AC4D45">
          <w:rPr>
            <w:noProof/>
            <w:webHidden/>
          </w:rPr>
          <w:fldChar w:fldCharType="begin"/>
        </w:r>
        <w:r w:rsidR="00AC4D45">
          <w:rPr>
            <w:noProof/>
            <w:webHidden/>
          </w:rPr>
          <w:instrText xml:space="preserve"> PAGEREF _Toc171411147 \h </w:instrText>
        </w:r>
        <w:r w:rsidR="00AC4D45">
          <w:rPr>
            <w:noProof/>
            <w:webHidden/>
          </w:rPr>
        </w:r>
        <w:r w:rsidR="00AC4D45">
          <w:rPr>
            <w:noProof/>
            <w:webHidden/>
          </w:rPr>
          <w:fldChar w:fldCharType="separate"/>
        </w:r>
        <w:r w:rsidR="001B7630">
          <w:rPr>
            <w:noProof/>
            <w:webHidden/>
          </w:rPr>
          <w:t>67</w:t>
        </w:r>
        <w:r w:rsidR="00AC4D45">
          <w:rPr>
            <w:noProof/>
            <w:webHidden/>
          </w:rPr>
          <w:fldChar w:fldCharType="end"/>
        </w:r>
      </w:hyperlink>
    </w:p>
    <w:p w14:paraId="1E20003F" w14:textId="5EBC1BDE"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8" w:history="1">
        <w:r w:rsidR="00AC4D45" w:rsidRPr="00C35584">
          <w:rPr>
            <w:rStyle w:val="Hyperlink"/>
            <w:noProof/>
          </w:rPr>
          <w:t>Figure 9: Diagramme de classes-découpage administratif.</w:t>
        </w:r>
        <w:r w:rsidR="00AC4D45">
          <w:rPr>
            <w:noProof/>
            <w:webHidden/>
          </w:rPr>
          <w:tab/>
        </w:r>
        <w:r w:rsidR="00AC4D45">
          <w:rPr>
            <w:noProof/>
            <w:webHidden/>
          </w:rPr>
          <w:fldChar w:fldCharType="begin"/>
        </w:r>
        <w:r w:rsidR="00AC4D45">
          <w:rPr>
            <w:noProof/>
            <w:webHidden/>
          </w:rPr>
          <w:instrText xml:space="preserve"> PAGEREF _Toc171411148 \h </w:instrText>
        </w:r>
        <w:r w:rsidR="00AC4D45">
          <w:rPr>
            <w:noProof/>
            <w:webHidden/>
          </w:rPr>
        </w:r>
        <w:r w:rsidR="00AC4D45">
          <w:rPr>
            <w:noProof/>
            <w:webHidden/>
          </w:rPr>
          <w:fldChar w:fldCharType="separate"/>
        </w:r>
        <w:r w:rsidR="001B7630">
          <w:rPr>
            <w:noProof/>
            <w:webHidden/>
          </w:rPr>
          <w:t>68</w:t>
        </w:r>
        <w:r w:rsidR="00AC4D45">
          <w:rPr>
            <w:noProof/>
            <w:webHidden/>
          </w:rPr>
          <w:fldChar w:fldCharType="end"/>
        </w:r>
      </w:hyperlink>
    </w:p>
    <w:p w14:paraId="4CB620B1" w14:textId="63AF979C"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49" w:history="1">
        <w:r w:rsidR="00AC4D45" w:rsidRPr="00C35584">
          <w:rPr>
            <w:rStyle w:val="Hyperlink"/>
            <w:noProof/>
          </w:rPr>
          <w:t>Figure 10: Diagramme de classes - découpage forestier</w:t>
        </w:r>
        <w:r w:rsidR="00AC4D45">
          <w:rPr>
            <w:noProof/>
            <w:webHidden/>
          </w:rPr>
          <w:tab/>
        </w:r>
        <w:r w:rsidR="00AC4D45">
          <w:rPr>
            <w:noProof/>
            <w:webHidden/>
          </w:rPr>
          <w:fldChar w:fldCharType="begin"/>
        </w:r>
        <w:r w:rsidR="00AC4D45">
          <w:rPr>
            <w:noProof/>
            <w:webHidden/>
          </w:rPr>
          <w:instrText xml:space="preserve"> PAGEREF _Toc171411149 \h </w:instrText>
        </w:r>
        <w:r w:rsidR="00AC4D45">
          <w:rPr>
            <w:noProof/>
            <w:webHidden/>
          </w:rPr>
        </w:r>
        <w:r w:rsidR="00AC4D45">
          <w:rPr>
            <w:noProof/>
            <w:webHidden/>
          </w:rPr>
          <w:fldChar w:fldCharType="separate"/>
        </w:r>
        <w:r w:rsidR="001B7630">
          <w:rPr>
            <w:noProof/>
            <w:webHidden/>
          </w:rPr>
          <w:t>68</w:t>
        </w:r>
        <w:r w:rsidR="00AC4D45">
          <w:rPr>
            <w:noProof/>
            <w:webHidden/>
          </w:rPr>
          <w:fldChar w:fldCharType="end"/>
        </w:r>
      </w:hyperlink>
    </w:p>
    <w:p w14:paraId="0210FBCC" w14:textId="10D7A689"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0" w:history="1">
        <w:r w:rsidR="00AC4D45" w:rsidRPr="00C35584">
          <w:rPr>
            <w:rStyle w:val="Hyperlink"/>
            <w:noProof/>
          </w:rPr>
          <w:t>Figure 11: Diagramme de classes - gestion forestière</w:t>
        </w:r>
        <w:r w:rsidR="00AC4D45">
          <w:rPr>
            <w:noProof/>
            <w:webHidden/>
          </w:rPr>
          <w:tab/>
        </w:r>
        <w:r w:rsidR="00AC4D45">
          <w:rPr>
            <w:noProof/>
            <w:webHidden/>
          </w:rPr>
          <w:fldChar w:fldCharType="begin"/>
        </w:r>
        <w:r w:rsidR="00AC4D45">
          <w:rPr>
            <w:noProof/>
            <w:webHidden/>
          </w:rPr>
          <w:instrText xml:space="preserve"> PAGEREF _Toc171411150 \h </w:instrText>
        </w:r>
        <w:r w:rsidR="00AC4D45">
          <w:rPr>
            <w:noProof/>
            <w:webHidden/>
          </w:rPr>
        </w:r>
        <w:r w:rsidR="00AC4D45">
          <w:rPr>
            <w:noProof/>
            <w:webHidden/>
          </w:rPr>
          <w:fldChar w:fldCharType="separate"/>
        </w:r>
        <w:r w:rsidR="001B7630">
          <w:rPr>
            <w:noProof/>
            <w:webHidden/>
          </w:rPr>
          <w:t>69</w:t>
        </w:r>
        <w:r w:rsidR="00AC4D45">
          <w:rPr>
            <w:noProof/>
            <w:webHidden/>
          </w:rPr>
          <w:fldChar w:fldCharType="end"/>
        </w:r>
      </w:hyperlink>
    </w:p>
    <w:p w14:paraId="60987E40" w14:textId="4A446747"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1" w:history="1">
        <w:r w:rsidR="00AC4D45" w:rsidRPr="00C35584">
          <w:rPr>
            <w:rStyle w:val="Hyperlink"/>
            <w:noProof/>
          </w:rPr>
          <w:t>Figure 12: Diagramme de classes - Tarif de Cubage</w:t>
        </w:r>
        <w:r w:rsidR="00AC4D45">
          <w:rPr>
            <w:noProof/>
            <w:webHidden/>
          </w:rPr>
          <w:tab/>
        </w:r>
        <w:r w:rsidR="00AC4D45">
          <w:rPr>
            <w:noProof/>
            <w:webHidden/>
          </w:rPr>
          <w:fldChar w:fldCharType="begin"/>
        </w:r>
        <w:r w:rsidR="00AC4D45">
          <w:rPr>
            <w:noProof/>
            <w:webHidden/>
          </w:rPr>
          <w:instrText xml:space="preserve"> PAGEREF _Toc171411151 \h </w:instrText>
        </w:r>
        <w:r w:rsidR="00AC4D45">
          <w:rPr>
            <w:noProof/>
            <w:webHidden/>
          </w:rPr>
        </w:r>
        <w:r w:rsidR="00AC4D45">
          <w:rPr>
            <w:noProof/>
            <w:webHidden/>
          </w:rPr>
          <w:fldChar w:fldCharType="separate"/>
        </w:r>
        <w:r w:rsidR="001B7630">
          <w:rPr>
            <w:noProof/>
            <w:webHidden/>
          </w:rPr>
          <w:t>69</w:t>
        </w:r>
        <w:r w:rsidR="00AC4D45">
          <w:rPr>
            <w:noProof/>
            <w:webHidden/>
          </w:rPr>
          <w:fldChar w:fldCharType="end"/>
        </w:r>
      </w:hyperlink>
    </w:p>
    <w:p w14:paraId="55303F7B" w14:textId="2B9299B6"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2" w:history="1">
        <w:r w:rsidR="00AC4D45" w:rsidRPr="00C35584">
          <w:rPr>
            <w:rStyle w:val="Hyperlink"/>
            <w:noProof/>
          </w:rPr>
          <w:t>Figure 13: Diagramme de classes - Operations de calcul</w:t>
        </w:r>
        <w:r w:rsidR="00AC4D45">
          <w:rPr>
            <w:noProof/>
            <w:webHidden/>
          </w:rPr>
          <w:tab/>
        </w:r>
        <w:r w:rsidR="00AC4D45">
          <w:rPr>
            <w:noProof/>
            <w:webHidden/>
          </w:rPr>
          <w:fldChar w:fldCharType="begin"/>
        </w:r>
        <w:r w:rsidR="00AC4D45">
          <w:rPr>
            <w:noProof/>
            <w:webHidden/>
          </w:rPr>
          <w:instrText xml:space="preserve"> PAGEREF _Toc171411152 \h </w:instrText>
        </w:r>
        <w:r w:rsidR="00AC4D45">
          <w:rPr>
            <w:noProof/>
            <w:webHidden/>
          </w:rPr>
        </w:r>
        <w:r w:rsidR="00AC4D45">
          <w:rPr>
            <w:noProof/>
            <w:webHidden/>
          </w:rPr>
          <w:fldChar w:fldCharType="separate"/>
        </w:r>
        <w:r w:rsidR="001B7630">
          <w:rPr>
            <w:noProof/>
            <w:webHidden/>
          </w:rPr>
          <w:t>70</w:t>
        </w:r>
        <w:r w:rsidR="00AC4D45">
          <w:rPr>
            <w:noProof/>
            <w:webHidden/>
          </w:rPr>
          <w:fldChar w:fldCharType="end"/>
        </w:r>
      </w:hyperlink>
    </w:p>
    <w:p w14:paraId="3700478C" w14:textId="51DA5F62"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3" w:history="1">
        <w:r w:rsidR="00AC4D45" w:rsidRPr="00C35584">
          <w:rPr>
            <w:rStyle w:val="Hyperlink"/>
            <w:noProof/>
          </w:rPr>
          <w:t>Figure 14: Diagramme de classes Global</w:t>
        </w:r>
        <w:r w:rsidR="00AC4D45">
          <w:rPr>
            <w:noProof/>
            <w:webHidden/>
          </w:rPr>
          <w:tab/>
        </w:r>
        <w:r w:rsidR="00AC4D45">
          <w:rPr>
            <w:noProof/>
            <w:webHidden/>
          </w:rPr>
          <w:fldChar w:fldCharType="begin"/>
        </w:r>
        <w:r w:rsidR="00AC4D45">
          <w:rPr>
            <w:noProof/>
            <w:webHidden/>
          </w:rPr>
          <w:instrText xml:space="preserve"> PAGEREF _Toc171411153 \h </w:instrText>
        </w:r>
        <w:r w:rsidR="00AC4D45">
          <w:rPr>
            <w:noProof/>
            <w:webHidden/>
          </w:rPr>
        </w:r>
        <w:r w:rsidR="00AC4D45">
          <w:rPr>
            <w:noProof/>
            <w:webHidden/>
          </w:rPr>
          <w:fldChar w:fldCharType="separate"/>
        </w:r>
        <w:r w:rsidR="001B7630">
          <w:rPr>
            <w:noProof/>
            <w:webHidden/>
          </w:rPr>
          <w:t>71</w:t>
        </w:r>
        <w:r w:rsidR="00AC4D45">
          <w:rPr>
            <w:noProof/>
            <w:webHidden/>
          </w:rPr>
          <w:fldChar w:fldCharType="end"/>
        </w:r>
      </w:hyperlink>
    </w:p>
    <w:p w14:paraId="20C594FC" w14:textId="38B2C3A3"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4" w:history="1">
        <w:r w:rsidR="00AC4D45" w:rsidRPr="00C35584">
          <w:rPr>
            <w:rStyle w:val="Hyperlink"/>
            <w:noProof/>
          </w:rPr>
          <w:t>Figure 15: Diagramme de classes Global</w:t>
        </w:r>
        <w:r w:rsidR="00AC4D45">
          <w:rPr>
            <w:noProof/>
            <w:webHidden/>
          </w:rPr>
          <w:tab/>
        </w:r>
        <w:r w:rsidR="00AC4D45">
          <w:rPr>
            <w:noProof/>
            <w:webHidden/>
          </w:rPr>
          <w:fldChar w:fldCharType="begin"/>
        </w:r>
        <w:r w:rsidR="00AC4D45">
          <w:rPr>
            <w:noProof/>
            <w:webHidden/>
          </w:rPr>
          <w:instrText xml:space="preserve"> PAGEREF _Toc171411154 \h </w:instrText>
        </w:r>
        <w:r w:rsidR="00AC4D45">
          <w:rPr>
            <w:noProof/>
            <w:webHidden/>
          </w:rPr>
        </w:r>
        <w:r w:rsidR="00AC4D45">
          <w:rPr>
            <w:noProof/>
            <w:webHidden/>
          </w:rPr>
          <w:fldChar w:fldCharType="separate"/>
        </w:r>
        <w:r w:rsidR="001B7630">
          <w:rPr>
            <w:noProof/>
            <w:webHidden/>
          </w:rPr>
          <w:t>72</w:t>
        </w:r>
        <w:r w:rsidR="00AC4D45">
          <w:rPr>
            <w:noProof/>
            <w:webHidden/>
          </w:rPr>
          <w:fldChar w:fldCharType="end"/>
        </w:r>
      </w:hyperlink>
    </w:p>
    <w:p w14:paraId="56F15A31" w14:textId="58431B49"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5" w:history="1">
        <w:r w:rsidR="00AC4D45" w:rsidRPr="00C35584">
          <w:rPr>
            <w:rStyle w:val="Hyperlink"/>
            <w:noProof/>
          </w:rPr>
          <w:t>Figure 16: Création des modèles dans le fichier models.py du projet Django</w:t>
        </w:r>
        <w:r w:rsidR="00AC4D45">
          <w:rPr>
            <w:noProof/>
            <w:webHidden/>
          </w:rPr>
          <w:tab/>
        </w:r>
        <w:r w:rsidR="00AC4D45">
          <w:rPr>
            <w:noProof/>
            <w:webHidden/>
          </w:rPr>
          <w:fldChar w:fldCharType="begin"/>
        </w:r>
        <w:r w:rsidR="00AC4D45">
          <w:rPr>
            <w:noProof/>
            <w:webHidden/>
          </w:rPr>
          <w:instrText xml:space="preserve"> PAGEREF _Toc171411155 \h </w:instrText>
        </w:r>
        <w:r w:rsidR="00AC4D45">
          <w:rPr>
            <w:noProof/>
            <w:webHidden/>
          </w:rPr>
        </w:r>
        <w:r w:rsidR="00AC4D45">
          <w:rPr>
            <w:noProof/>
            <w:webHidden/>
          </w:rPr>
          <w:fldChar w:fldCharType="separate"/>
        </w:r>
        <w:r w:rsidR="001B7630">
          <w:rPr>
            <w:noProof/>
            <w:webHidden/>
          </w:rPr>
          <w:t>73</w:t>
        </w:r>
        <w:r w:rsidR="00AC4D45">
          <w:rPr>
            <w:noProof/>
            <w:webHidden/>
          </w:rPr>
          <w:fldChar w:fldCharType="end"/>
        </w:r>
      </w:hyperlink>
    </w:p>
    <w:p w14:paraId="041DF10E" w14:textId="2244AA2F"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6" w:history="1">
        <w:r w:rsidR="00AC4D45" w:rsidRPr="00C35584">
          <w:rPr>
            <w:rStyle w:val="Hyperlink"/>
            <w:noProof/>
          </w:rPr>
          <w:t>Figure 17: Extrait de code du bibliothèque Leaflet</w:t>
        </w:r>
        <w:r w:rsidR="00AC4D45">
          <w:rPr>
            <w:noProof/>
            <w:webHidden/>
          </w:rPr>
          <w:tab/>
        </w:r>
        <w:r w:rsidR="00AC4D45">
          <w:rPr>
            <w:noProof/>
            <w:webHidden/>
          </w:rPr>
          <w:fldChar w:fldCharType="begin"/>
        </w:r>
        <w:r w:rsidR="00AC4D45">
          <w:rPr>
            <w:noProof/>
            <w:webHidden/>
          </w:rPr>
          <w:instrText xml:space="preserve"> PAGEREF _Toc171411156 \h </w:instrText>
        </w:r>
        <w:r w:rsidR="00AC4D45">
          <w:rPr>
            <w:noProof/>
            <w:webHidden/>
          </w:rPr>
        </w:r>
        <w:r w:rsidR="00AC4D45">
          <w:rPr>
            <w:noProof/>
            <w:webHidden/>
          </w:rPr>
          <w:fldChar w:fldCharType="separate"/>
        </w:r>
        <w:r w:rsidR="001B7630">
          <w:rPr>
            <w:noProof/>
            <w:webHidden/>
          </w:rPr>
          <w:t>74</w:t>
        </w:r>
        <w:r w:rsidR="00AC4D45">
          <w:rPr>
            <w:noProof/>
            <w:webHidden/>
          </w:rPr>
          <w:fldChar w:fldCharType="end"/>
        </w:r>
      </w:hyperlink>
    </w:p>
    <w:p w14:paraId="0BB5651B" w14:textId="7FEE39BF"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7" w:history="1">
        <w:r w:rsidR="00AC4D45" w:rsidRPr="00C35584">
          <w:rPr>
            <w:rStyle w:val="Hyperlink"/>
            <w:noProof/>
          </w:rPr>
          <w:t>Figure 18: Page d'accueil du GIS-Tarif Cubage</w:t>
        </w:r>
        <w:r w:rsidR="00AC4D45">
          <w:rPr>
            <w:noProof/>
            <w:webHidden/>
          </w:rPr>
          <w:tab/>
        </w:r>
        <w:r w:rsidR="00AC4D45">
          <w:rPr>
            <w:noProof/>
            <w:webHidden/>
          </w:rPr>
          <w:fldChar w:fldCharType="begin"/>
        </w:r>
        <w:r w:rsidR="00AC4D45">
          <w:rPr>
            <w:noProof/>
            <w:webHidden/>
          </w:rPr>
          <w:instrText xml:space="preserve"> PAGEREF _Toc171411157 \h </w:instrText>
        </w:r>
        <w:r w:rsidR="00AC4D45">
          <w:rPr>
            <w:noProof/>
            <w:webHidden/>
          </w:rPr>
        </w:r>
        <w:r w:rsidR="00AC4D45">
          <w:rPr>
            <w:noProof/>
            <w:webHidden/>
          </w:rPr>
          <w:fldChar w:fldCharType="separate"/>
        </w:r>
        <w:r w:rsidR="001B7630">
          <w:rPr>
            <w:noProof/>
            <w:webHidden/>
          </w:rPr>
          <w:t>76</w:t>
        </w:r>
        <w:r w:rsidR="00AC4D45">
          <w:rPr>
            <w:noProof/>
            <w:webHidden/>
          </w:rPr>
          <w:fldChar w:fldCharType="end"/>
        </w:r>
      </w:hyperlink>
    </w:p>
    <w:p w14:paraId="48F46711" w14:textId="74E8F6F8"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8" w:history="1">
        <w:r w:rsidR="00AC4D45" w:rsidRPr="00C35584">
          <w:rPr>
            <w:rStyle w:val="Hyperlink"/>
            <w:noProof/>
          </w:rPr>
          <w:t>Figure 19: Interface cartographique</w:t>
        </w:r>
        <w:r w:rsidR="00AC4D45">
          <w:rPr>
            <w:noProof/>
            <w:webHidden/>
          </w:rPr>
          <w:tab/>
        </w:r>
        <w:r w:rsidR="00AC4D45">
          <w:rPr>
            <w:noProof/>
            <w:webHidden/>
          </w:rPr>
          <w:fldChar w:fldCharType="begin"/>
        </w:r>
        <w:r w:rsidR="00AC4D45">
          <w:rPr>
            <w:noProof/>
            <w:webHidden/>
          </w:rPr>
          <w:instrText xml:space="preserve"> PAGEREF _Toc171411158 \h </w:instrText>
        </w:r>
        <w:r w:rsidR="00AC4D45">
          <w:rPr>
            <w:noProof/>
            <w:webHidden/>
          </w:rPr>
        </w:r>
        <w:r w:rsidR="00AC4D45">
          <w:rPr>
            <w:noProof/>
            <w:webHidden/>
          </w:rPr>
          <w:fldChar w:fldCharType="separate"/>
        </w:r>
        <w:r w:rsidR="001B7630">
          <w:rPr>
            <w:noProof/>
            <w:webHidden/>
          </w:rPr>
          <w:t>77</w:t>
        </w:r>
        <w:r w:rsidR="00AC4D45">
          <w:rPr>
            <w:noProof/>
            <w:webHidden/>
          </w:rPr>
          <w:fldChar w:fldCharType="end"/>
        </w:r>
      </w:hyperlink>
    </w:p>
    <w:p w14:paraId="6322E219" w14:textId="13E500CB"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59" w:history="1">
        <w:r w:rsidR="00AC4D45" w:rsidRPr="00C35584">
          <w:rPr>
            <w:rStyle w:val="Hyperlink"/>
            <w:noProof/>
          </w:rPr>
          <w:t>Figure 20: Interface pour la recherche des tarifs de rendement liège</w:t>
        </w:r>
        <w:r w:rsidR="00AC4D45">
          <w:rPr>
            <w:noProof/>
            <w:webHidden/>
          </w:rPr>
          <w:tab/>
        </w:r>
        <w:r w:rsidR="00AC4D45">
          <w:rPr>
            <w:noProof/>
            <w:webHidden/>
          </w:rPr>
          <w:fldChar w:fldCharType="begin"/>
        </w:r>
        <w:r w:rsidR="00AC4D45">
          <w:rPr>
            <w:noProof/>
            <w:webHidden/>
          </w:rPr>
          <w:instrText xml:space="preserve"> PAGEREF _Toc171411159 \h </w:instrText>
        </w:r>
        <w:r w:rsidR="00AC4D45">
          <w:rPr>
            <w:noProof/>
            <w:webHidden/>
          </w:rPr>
        </w:r>
        <w:r w:rsidR="00AC4D45">
          <w:rPr>
            <w:noProof/>
            <w:webHidden/>
          </w:rPr>
          <w:fldChar w:fldCharType="separate"/>
        </w:r>
        <w:r w:rsidR="001B7630">
          <w:rPr>
            <w:noProof/>
            <w:webHidden/>
          </w:rPr>
          <w:t>78</w:t>
        </w:r>
        <w:r w:rsidR="00AC4D45">
          <w:rPr>
            <w:noProof/>
            <w:webHidden/>
          </w:rPr>
          <w:fldChar w:fldCharType="end"/>
        </w:r>
      </w:hyperlink>
    </w:p>
    <w:p w14:paraId="4C48BAA3" w14:textId="24CB567A"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0" w:history="1">
        <w:r w:rsidR="00AC4D45" w:rsidRPr="00C35584">
          <w:rPr>
            <w:rStyle w:val="Hyperlink"/>
            <w:noProof/>
          </w:rPr>
          <w:t>Figure 21: Interface pour le choix des tarifs de rendement liège</w:t>
        </w:r>
        <w:r w:rsidR="00AC4D45">
          <w:rPr>
            <w:noProof/>
            <w:webHidden/>
          </w:rPr>
          <w:tab/>
        </w:r>
        <w:r w:rsidR="00AC4D45">
          <w:rPr>
            <w:noProof/>
            <w:webHidden/>
          </w:rPr>
          <w:fldChar w:fldCharType="begin"/>
        </w:r>
        <w:r w:rsidR="00AC4D45">
          <w:rPr>
            <w:noProof/>
            <w:webHidden/>
          </w:rPr>
          <w:instrText xml:space="preserve"> PAGEREF _Toc171411160 \h </w:instrText>
        </w:r>
        <w:r w:rsidR="00AC4D45">
          <w:rPr>
            <w:noProof/>
            <w:webHidden/>
          </w:rPr>
        </w:r>
        <w:r w:rsidR="00AC4D45">
          <w:rPr>
            <w:noProof/>
            <w:webHidden/>
          </w:rPr>
          <w:fldChar w:fldCharType="separate"/>
        </w:r>
        <w:r w:rsidR="001B7630">
          <w:rPr>
            <w:noProof/>
            <w:webHidden/>
          </w:rPr>
          <w:t>78</w:t>
        </w:r>
        <w:r w:rsidR="00AC4D45">
          <w:rPr>
            <w:noProof/>
            <w:webHidden/>
          </w:rPr>
          <w:fldChar w:fldCharType="end"/>
        </w:r>
      </w:hyperlink>
    </w:p>
    <w:p w14:paraId="1D2CEC17" w14:textId="3B0F613B"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1" w:history="1">
        <w:r w:rsidR="00AC4D45" w:rsidRPr="00C35584">
          <w:rPr>
            <w:rStyle w:val="Hyperlink"/>
            <w:noProof/>
          </w:rPr>
          <w:t>Figure 22: Interface informations sur la liste liège</w:t>
        </w:r>
        <w:r w:rsidR="00AC4D45">
          <w:rPr>
            <w:noProof/>
            <w:webHidden/>
          </w:rPr>
          <w:tab/>
        </w:r>
        <w:r w:rsidR="00AC4D45">
          <w:rPr>
            <w:noProof/>
            <w:webHidden/>
          </w:rPr>
          <w:fldChar w:fldCharType="begin"/>
        </w:r>
        <w:r w:rsidR="00AC4D45">
          <w:rPr>
            <w:noProof/>
            <w:webHidden/>
          </w:rPr>
          <w:instrText xml:space="preserve"> PAGEREF _Toc171411161 \h </w:instrText>
        </w:r>
        <w:r w:rsidR="00AC4D45">
          <w:rPr>
            <w:noProof/>
            <w:webHidden/>
          </w:rPr>
        </w:r>
        <w:r w:rsidR="00AC4D45">
          <w:rPr>
            <w:noProof/>
            <w:webHidden/>
          </w:rPr>
          <w:fldChar w:fldCharType="separate"/>
        </w:r>
        <w:r w:rsidR="001B7630">
          <w:rPr>
            <w:noProof/>
            <w:webHidden/>
          </w:rPr>
          <w:t>79</w:t>
        </w:r>
        <w:r w:rsidR="00AC4D45">
          <w:rPr>
            <w:noProof/>
            <w:webHidden/>
          </w:rPr>
          <w:fldChar w:fldCharType="end"/>
        </w:r>
      </w:hyperlink>
    </w:p>
    <w:p w14:paraId="5F69DEE8" w14:textId="0C270EA7"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2" w:history="1">
        <w:r w:rsidR="00AC4D45" w:rsidRPr="00C35584">
          <w:rPr>
            <w:rStyle w:val="Hyperlink"/>
            <w:noProof/>
          </w:rPr>
          <w:t>Figure 23: Interface liste liège</w:t>
        </w:r>
        <w:r w:rsidR="00AC4D45">
          <w:rPr>
            <w:noProof/>
            <w:webHidden/>
          </w:rPr>
          <w:tab/>
        </w:r>
        <w:r w:rsidR="00AC4D45">
          <w:rPr>
            <w:noProof/>
            <w:webHidden/>
          </w:rPr>
          <w:fldChar w:fldCharType="begin"/>
        </w:r>
        <w:r w:rsidR="00AC4D45">
          <w:rPr>
            <w:noProof/>
            <w:webHidden/>
          </w:rPr>
          <w:instrText xml:space="preserve"> PAGEREF _Toc171411162 \h </w:instrText>
        </w:r>
        <w:r w:rsidR="00AC4D45">
          <w:rPr>
            <w:noProof/>
            <w:webHidden/>
          </w:rPr>
        </w:r>
        <w:r w:rsidR="00AC4D45">
          <w:rPr>
            <w:noProof/>
            <w:webHidden/>
          </w:rPr>
          <w:fldChar w:fldCharType="separate"/>
        </w:r>
        <w:r w:rsidR="001B7630">
          <w:rPr>
            <w:noProof/>
            <w:webHidden/>
          </w:rPr>
          <w:t>80</w:t>
        </w:r>
        <w:r w:rsidR="00AC4D45">
          <w:rPr>
            <w:noProof/>
            <w:webHidden/>
          </w:rPr>
          <w:fldChar w:fldCharType="end"/>
        </w:r>
      </w:hyperlink>
    </w:p>
    <w:p w14:paraId="7B995F17" w14:textId="0C12E7F4"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3" w:history="1">
        <w:r w:rsidR="00AC4D45" w:rsidRPr="00C35584">
          <w:rPr>
            <w:rStyle w:val="Hyperlink"/>
            <w:noProof/>
          </w:rPr>
          <w:t>Figure 24: Interface de résultat de calcul de rendement liège</w:t>
        </w:r>
        <w:r w:rsidR="00AC4D45">
          <w:rPr>
            <w:noProof/>
            <w:webHidden/>
          </w:rPr>
          <w:tab/>
        </w:r>
        <w:r w:rsidR="00AC4D45">
          <w:rPr>
            <w:noProof/>
            <w:webHidden/>
          </w:rPr>
          <w:fldChar w:fldCharType="begin"/>
        </w:r>
        <w:r w:rsidR="00AC4D45">
          <w:rPr>
            <w:noProof/>
            <w:webHidden/>
          </w:rPr>
          <w:instrText xml:space="preserve"> PAGEREF _Toc171411163 \h </w:instrText>
        </w:r>
        <w:r w:rsidR="00AC4D45">
          <w:rPr>
            <w:noProof/>
            <w:webHidden/>
          </w:rPr>
        </w:r>
        <w:r w:rsidR="00AC4D45">
          <w:rPr>
            <w:noProof/>
            <w:webHidden/>
          </w:rPr>
          <w:fldChar w:fldCharType="separate"/>
        </w:r>
        <w:r w:rsidR="001B7630">
          <w:rPr>
            <w:noProof/>
            <w:webHidden/>
          </w:rPr>
          <w:t>81</w:t>
        </w:r>
        <w:r w:rsidR="00AC4D45">
          <w:rPr>
            <w:noProof/>
            <w:webHidden/>
          </w:rPr>
          <w:fldChar w:fldCharType="end"/>
        </w:r>
      </w:hyperlink>
    </w:p>
    <w:p w14:paraId="45E1FC60" w14:textId="412E1577"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4" w:history="1">
        <w:r w:rsidR="00AC4D45" w:rsidRPr="00C35584">
          <w:rPr>
            <w:rStyle w:val="Hyperlink"/>
            <w:noProof/>
          </w:rPr>
          <w:t>Figure 25: Interface de recherche du Tarif de cubage pour le calcul du volume du peuplement</w:t>
        </w:r>
        <w:r w:rsidR="00AC4D45">
          <w:rPr>
            <w:noProof/>
            <w:webHidden/>
          </w:rPr>
          <w:tab/>
        </w:r>
        <w:r w:rsidR="00AC4D45">
          <w:rPr>
            <w:noProof/>
            <w:webHidden/>
          </w:rPr>
          <w:fldChar w:fldCharType="begin"/>
        </w:r>
        <w:r w:rsidR="00AC4D45">
          <w:rPr>
            <w:noProof/>
            <w:webHidden/>
          </w:rPr>
          <w:instrText xml:space="preserve"> PAGEREF _Toc171411164 \h </w:instrText>
        </w:r>
        <w:r w:rsidR="00AC4D45">
          <w:rPr>
            <w:noProof/>
            <w:webHidden/>
          </w:rPr>
        </w:r>
        <w:r w:rsidR="00AC4D45">
          <w:rPr>
            <w:noProof/>
            <w:webHidden/>
          </w:rPr>
          <w:fldChar w:fldCharType="separate"/>
        </w:r>
        <w:r w:rsidR="001B7630">
          <w:rPr>
            <w:noProof/>
            <w:webHidden/>
          </w:rPr>
          <w:t>82</w:t>
        </w:r>
        <w:r w:rsidR="00AC4D45">
          <w:rPr>
            <w:noProof/>
            <w:webHidden/>
          </w:rPr>
          <w:fldChar w:fldCharType="end"/>
        </w:r>
      </w:hyperlink>
    </w:p>
    <w:p w14:paraId="099BD502" w14:textId="793CC41E"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5" w:history="1">
        <w:r w:rsidR="00AC4D45" w:rsidRPr="00C35584">
          <w:rPr>
            <w:rStyle w:val="Hyperlink"/>
            <w:noProof/>
          </w:rPr>
          <w:t>Figure 26: Interface pour ajouter des informations sur le calcul de volume bois d'un peuplement</w:t>
        </w:r>
        <w:r w:rsidR="00AC4D45">
          <w:rPr>
            <w:noProof/>
            <w:webHidden/>
          </w:rPr>
          <w:tab/>
        </w:r>
        <w:r w:rsidR="00AC4D45">
          <w:rPr>
            <w:noProof/>
            <w:webHidden/>
          </w:rPr>
          <w:fldChar w:fldCharType="begin"/>
        </w:r>
        <w:r w:rsidR="00AC4D45">
          <w:rPr>
            <w:noProof/>
            <w:webHidden/>
          </w:rPr>
          <w:instrText xml:space="preserve"> PAGEREF _Toc171411165 \h </w:instrText>
        </w:r>
        <w:r w:rsidR="00AC4D45">
          <w:rPr>
            <w:noProof/>
            <w:webHidden/>
          </w:rPr>
        </w:r>
        <w:r w:rsidR="00AC4D45">
          <w:rPr>
            <w:noProof/>
            <w:webHidden/>
          </w:rPr>
          <w:fldChar w:fldCharType="separate"/>
        </w:r>
        <w:r w:rsidR="001B7630">
          <w:rPr>
            <w:noProof/>
            <w:webHidden/>
          </w:rPr>
          <w:t>82</w:t>
        </w:r>
        <w:r w:rsidR="00AC4D45">
          <w:rPr>
            <w:noProof/>
            <w:webHidden/>
          </w:rPr>
          <w:fldChar w:fldCharType="end"/>
        </w:r>
      </w:hyperlink>
    </w:p>
    <w:p w14:paraId="3A4750F2" w14:textId="1A4EA4A6"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6" w:history="1">
        <w:r w:rsidR="00AC4D45" w:rsidRPr="00C35584">
          <w:rPr>
            <w:rStyle w:val="Hyperlink"/>
            <w:noProof/>
          </w:rPr>
          <w:t>Figure 27: Interface pour ajouter des informations sur les strates au sein du peuplement</w:t>
        </w:r>
        <w:r w:rsidR="00AC4D45">
          <w:rPr>
            <w:noProof/>
            <w:webHidden/>
          </w:rPr>
          <w:tab/>
        </w:r>
        <w:r w:rsidR="00AC4D45">
          <w:rPr>
            <w:noProof/>
            <w:webHidden/>
          </w:rPr>
          <w:fldChar w:fldCharType="begin"/>
        </w:r>
        <w:r w:rsidR="00AC4D45">
          <w:rPr>
            <w:noProof/>
            <w:webHidden/>
          </w:rPr>
          <w:instrText xml:space="preserve"> PAGEREF _Toc171411166 \h </w:instrText>
        </w:r>
        <w:r w:rsidR="00AC4D45">
          <w:rPr>
            <w:noProof/>
            <w:webHidden/>
          </w:rPr>
        </w:r>
        <w:r w:rsidR="00AC4D45">
          <w:rPr>
            <w:noProof/>
            <w:webHidden/>
          </w:rPr>
          <w:fldChar w:fldCharType="separate"/>
        </w:r>
        <w:r w:rsidR="001B7630">
          <w:rPr>
            <w:noProof/>
            <w:webHidden/>
          </w:rPr>
          <w:t>83</w:t>
        </w:r>
        <w:r w:rsidR="00AC4D45">
          <w:rPr>
            <w:noProof/>
            <w:webHidden/>
          </w:rPr>
          <w:fldChar w:fldCharType="end"/>
        </w:r>
      </w:hyperlink>
    </w:p>
    <w:p w14:paraId="5CF915A0" w14:textId="47C5B460"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7" w:history="1">
        <w:r w:rsidR="00AC4D45" w:rsidRPr="00C35584">
          <w:rPr>
            <w:rStyle w:val="Hyperlink"/>
            <w:noProof/>
          </w:rPr>
          <w:t>Figure 28: Interface pour ajouter des informations sur les strates au sein du peuplement</w:t>
        </w:r>
        <w:r w:rsidR="00AC4D45">
          <w:rPr>
            <w:noProof/>
            <w:webHidden/>
          </w:rPr>
          <w:tab/>
        </w:r>
        <w:r w:rsidR="00AC4D45">
          <w:rPr>
            <w:noProof/>
            <w:webHidden/>
          </w:rPr>
          <w:fldChar w:fldCharType="begin"/>
        </w:r>
        <w:r w:rsidR="00AC4D45">
          <w:rPr>
            <w:noProof/>
            <w:webHidden/>
          </w:rPr>
          <w:instrText xml:space="preserve"> PAGEREF _Toc171411167 \h </w:instrText>
        </w:r>
        <w:r w:rsidR="00AC4D45">
          <w:rPr>
            <w:noProof/>
            <w:webHidden/>
          </w:rPr>
        </w:r>
        <w:r w:rsidR="00AC4D45">
          <w:rPr>
            <w:noProof/>
            <w:webHidden/>
          </w:rPr>
          <w:fldChar w:fldCharType="separate"/>
        </w:r>
        <w:r w:rsidR="001B7630">
          <w:rPr>
            <w:noProof/>
            <w:webHidden/>
          </w:rPr>
          <w:t>84</w:t>
        </w:r>
        <w:r w:rsidR="00AC4D45">
          <w:rPr>
            <w:noProof/>
            <w:webHidden/>
          </w:rPr>
          <w:fldChar w:fldCharType="end"/>
        </w:r>
      </w:hyperlink>
    </w:p>
    <w:p w14:paraId="5ABF806D" w14:textId="0BB30BDE"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8" w:history="1">
        <w:r w:rsidR="00AC4D45" w:rsidRPr="00C35584">
          <w:rPr>
            <w:rStyle w:val="Hyperlink"/>
            <w:noProof/>
          </w:rPr>
          <w:t>Figure 29:Diagramme montrons le volume à l'hectare par placette</w:t>
        </w:r>
        <w:r w:rsidR="00AC4D45">
          <w:rPr>
            <w:noProof/>
            <w:webHidden/>
          </w:rPr>
          <w:tab/>
        </w:r>
        <w:r w:rsidR="00AC4D45">
          <w:rPr>
            <w:noProof/>
            <w:webHidden/>
          </w:rPr>
          <w:fldChar w:fldCharType="begin"/>
        </w:r>
        <w:r w:rsidR="00AC4D45">
          <w:rPr>
            <w:noProof/>
            <w:webHidden/>
          </w:rPr>
          <w:instrText xml:space="preserve"> PAGEREF _Toc171411168 \h </w:instrText>
        </w:r>
        <w:r w:rsidR="00AC4D45">
          <w:rPr>
            <w:noProof/>
            <w:webHidden/>
          </w:rPr>
        </w:r>
        <w:r w:rsidR="00AC4D45">
          <w:rPr>
            <w:noProof/>
            <w:webHidden/>
          </w:rPr>
          <w:fldChar w:fldCharType="separate"/>
        </w:r>
        <w:r w:rsidR="001B7630">
          <w:rPr>
            <w:noProof/>
            <w:webHidden/>
          </w:rPr>
          <w:t>84</w:t>
        </w:r>
        <w:r w:rsidR="00AC4D45">
          <w:rPr>
            <w:noProof/>
            <w:webHidden/>
          </w:rPr>
          <w:fldChar w:fldCharType="end"/>
        </w:r>
      </w:hyperlink>
    </w:p>
    <w:p w14:paraId="7FAEC59D" w14:textId="4FF98D96"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69" w:history="1">
        <w:r w:rsidR="00AC4D45" w:rsidRPr="00C35584">
          <w:rPr>
            <w:rStyle w:val="Hyperlink"/>
            <w:noProof/>
          </w:rPr>
          <w:t>Figure 30: interface liste des bois dans une placette</w:t>
        </w:r>
        <w:r w:rsidR="00AC4D45">
          <w:rPr>
            <w:noProof/>
            <w:webHidden/>
          </w:rPr>
          <w:tab/>
        </w:r>
        <w:r w:rsidR="00AC4D45">
          <w:rPr>
            <w:noProof/>
            <w:webHidden/>
          </w:rPr>
          <w:fldChar w:fldCharType="begin"/>
        </w:r>
        <w:r w:rsidR="00AC4D45">
          <w:rPr>
            <w:noProof/>
            <w:webHidden/>
          </w:rPr>
          <w:instrText xml:space="preserve"> PAGEREF _Toc171411169 \h </w:instrText>
        </w:r>
        <w:r w:rsidR="00AC4D45">
          <w:rPr>
            <w:noProof/>
            <w:webHidden/>
          </w:rPr>
        </w:r>
        <w:r w:rsidR="00AC4D45">
          <w:rPr>
            <w:noProof/>
            <w:webHidden/>
          </w:rPr>
          <w:fldChar w:fldCharType="separate"/>
        </w:r>
        <w:r w:rsidR="001B7630">
          <w:rPr>
            <w:noProof/>
            <w:webHidden/>
          </w:rPr>
          <w:t>85</w:t>
        </w:r>
        <w:r w:rsidR="00AC4D45">
          <w:rPr>
            <w:noProof/>
            <w:webHidden/>
          </w:rPr>
          <w:fldChar w:fldCharType="end"/>
        </w:r>
      </w:hyperlink>
    </w:p>
    <w:p w14:paraId="6EE00714" w14:textId="484DD269"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70" w:history="1">
        <w:r w:rsidR="00AC4D45" w:rsidRPr="00C35584">
          <w:rPr>
            <w:rStyle w:val="Hyperlink"/>
            <w:noProof/>
          </w:rPr>
          <w:t>Figure 31: Interface information sur les strates au sein d'un peuplement</w:t>
        </w:r>
        <w:r w:rsidR="00AC4D45">
          <w:rPr>
            <w:noProof/>
            <w:webHidden/>
          </w:rPr>
          <w:tab/>
        </w:r>
        <w:r w:rsidR="00AC4D45">
          <w:rPr>
            <w:noProof/>
            <w:webHidden/>
          </w:rPr>
          <w:fldChar w:fldCharType="begin"/>
        </w:r>
        <w:r w:rsidR="00AC4D45">
          <w:rPr>
            <w:noProof/>
            <w:webHidden/>
          </w:rPr>
          <w:instrText xml:space="preserve"> PAGEREF _Toc171411170 \h </w:instrText>
        </w:r>
        <w:r w:rsidR="00AC4D45">
          <w:rPr>
            <w:noProof/>
            <w:webHidden/>
          </w:rPr>
        </w:r>
        <w:r w:rsidR="00AC4D45">
          <w:rPr>
            <w:noProof/>
            <w:webHidden/>
          </w:rPr>
          <w:fldChar w:fldCharType="separate"/>
        </w:r>
        <w:r w:rsidR="001B7630">
          <w:rPr>
            <w:noProof/>
            <w:webHidden/>
          </w:rPr>
          <w:t>85</w:t>
        </w:r>
        <w:r w:rsidR="00AC4D45">
          <w:rPr>
            <w:noProof/>
            <w:webHidden/>
          </w:rPr>
          <w:fldChar w:fldCharType="end"/>
        </w:r>
      </w:hyperlink>
    </w:p>
    <w:p w14:paraId="237C6B99" w14:textId="451918D1"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71" w:history="1">
        <w:r w:rsidR="00AC4D45" w:rsidRPr="00C35584">
          <w:rPr>
            <w:rStyle w:val="Hyperlink"/>
            <w:noProof/>
          </w:rPr>
          <w:t>Figure 32:Extrait  Interface montrant les résultats de calcul</w:t>
        </w:r>
        <w:r w:rsidR="00AC4D45">
          <w:rPr>
            <w:noProof/>
            <w:webHidden/>
          </w:rPr>
          <w:tab/>
        </w:r>
        <w:r w:rsidR="00AC4D45">
          <w:rPr>
            <w:noProof/>
            <w:webHidden/>
          </w:rPr>
          <w:fldChar w:fldCharType="begin"/>
        </w:r>
        <w:r w:rsidR="00AC4D45">
          <w:rPr>
            <w:noProof/>
            <w:webHidden/>
          </w:rPr>
          <w:instrText xml:space="preserve"> PAGEREF _Toc171411171 \h </w:instrText>
        </w:r>
        <w:r w:rsidR="00AC4D45">
          <w:rPr>
            <w:noProof/>
            <w:webHidden/>
          </w:rPr>
        </w:r>
        <w:r w:rsidR="00AC4D45">
          <w:rPr>
            <w:noProof/>
            <w:webHidden/>
          </w:rPr>
          <w:fldChar w:fldCharType="separate"/>
        </w:r>
        <w:r w:rsidR="001B7630">
          <w:rPr>
            <w:noProof/>
            <w:webHidden/>
          </w:rPr>
          <w:t>86</w:t>
        </w:r>
        <w:r w:rsidR="00AC4D45">
          <w:rPr>
            <w:noProof/>
            <w:webHidden/>
          </w:rPr>
          <w:fldChar w:fldCharType="end"/>
        </w:r>
      </w:hyperlink>
    </w:p>
    <w:p w14:paraId="7738A49F" w14:textId="051FDF24"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72" w:history="1">
        <w:r w:rsidR="00AC4D45" w:rsidRPr="00C35584">
          <w:rPr>
            <w:rStyle w:val="Hyperlink"/>
            <w:noProof/>
          </w:rPr>
          <w:t>Figure 33: Page d'administration du GIS-Tarif Cubage</w:t>
        </w:r>
        <w:r w:rsidR="00AC4D45">
          <w:rPr>
            <w:noProof/>
            <w:webHidden/>
          </w:rPr>
          <w:tab/>
        </w:r>
        <w:r w:rsidR="00AC4D45">
          <w:rPr>
            <w:noProof/>
            <w:webHidden/>
          </w:rPr>
          <w:fldChar w:fldCharType="begin"/>
        </w:r>
        <w:r w:rsidR="00AC4D45">
          <w:rPr>
            <w:noProof/>
            <w:webHidden/>
          </w:rPr>
          <w:instrText xml:space="preserve"> PAGEREF _Toc171411172 \h </w:instrText>
        </w:r>
        <w:r w:rsidR="00AC4D45">
          <w:rPr>
            <w:noProof/>
            <w:webHidden/>
          </w:rPr>
        </w:r>
        <w:r w:rsidR="00AC4D45">
          <w:rPr>
            <w:noProof/>
            <w:webHidden/>
          </w:rPr>
          <w:fldChar w:fldCharType="separate"/>
        </w:r>
        <w:r w:rsidR="001B7630">
          <w:rPr>
            <w:noProof/>
            <w:webHidden/>
          </w:rPr>
          <w:t>86</w:t>
        </w:r>
        <w:r w:rsidR="00AC4D45">
          <w:rPr>
            <w:noProof/>
            <w:webHidden/>
          </w:rPr>
          <w:fldChar w:fldCharType="end"/>
        </w:r>
      </w:hyperlink>
    </w:p>
    <w:p w14:paraId="53105202" w14:textId="40094EA3"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73" w:history="1">
        <w:r w:rsidR="00AC4D45" w:rsidRPr="00C35584">
          <w:rPr>
            <w:rStyle w:val="Hyperlink"/>
            <w:noProof/>
          </w:rPr>
          <w:t>Figure 34: Interface de connexion sur le GIS Tarif de cubage</w:t>
        </w:r>
        <w:r w:rsidR="00AC4D45">
          <w:rPr>
            <w:noProof/>
            <w:webHidden/>
          </w:rPr>
          <w:tab/>
        </w:r>
        <w:r w:rsidR="00AC4D45">
          <w:rPr>
            <w:noProof/>
            <w:webHidden/>
          </w:rPr>
          <w:fldChar w:fldCharType="begin"/>
        </w:r>
        <w:r w:rsidR="00AC4D45">
          <w:rPr>
            <w:noProof/>
            <w:webHidden/>
          </w:rPr>
          <w:instrText xml:space="preserve"> PAGEREF _Toc171411173 \h </w:instrText>
        </w:r>
        <w:r w:rsidR="00AC4D45">
          <w:rPr>
            <w:noProof/>
            <w:webHidden/>
          </w:rPr>
        </w:r>
        <w:r w:rsidR="00AC4D45">
          <w:rPr>
            <w:noProof/>
            <w:webHidden/>
          </w:rPr>
          <w:fldChar w:fldCharType="separate"/>
        </w:r>
        <w:r w:rsidR="001B7630">
          <w:rPr>
            <w:noProof/>
            <w:webHidden/>
          </w:rPr>
          <w:t>87</w:t>
        </w:r>
        <w:r w:rsidR="00AC4D45">
          <w:rPr>
            <w:noProof/>
            <w:webHidden/>
          </w:rPr>
          <w:fldChar w:fldCharType="end"/>
        </w:r>
      </w:hyperlink>
    </w:p>
    <w:p w14:paraId="34270672" w14:textId="7B13BC26"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74" w:history="1">
        <w:r w:rsidR="00AC4D45" w:rsidRPr="00C35584">
          <w:rPr>
            <w:rStyle w:val="Hyperlink"/>
            <w:noProof/>
          </w:rPr>
          <w:t>Figure 35: Diagramme de séquence- Générer le volume de bois par arbre individuel</w:t>
        </w:r>
        <w:r w:rsidR="00AC4D45">
          <w:rPr>
            <w:noProof/>
            <w:webHidden/>
          </w:rPr>
          <w:tab/>
        </w:r>
        <w:r w:rsidR="00AC4D45">
          <w:rPr>
            <w:noProof/>
            <w:webHidden/>
          </w:rPr>
          <w:fldChar w:fldCharType="begin"/>
        </w:r>
        <w:r w:rsidR="00AC4D45">
          <w:rPr>
            <w:noProof/>
            <w:webHidden/>
          </w:rPr>
          <w:instrText xml:space="preserve"> PAGEREF _Toc171411174 \h </w:instrText>
        </w:r>
        <w:r w:rsidR="00AC4D45">
          <w:rPr>
            <w:noProof/>
            <w:webHidden/>
          </w:rPr>
        </w:r>
        <w:r w:rsidR="00AC4D45">
          <w:rPr>
            <w:noProof/>
            <w:webHidden/>
          </w:rPr>
          <w:fldChar w:fldCharType="separate"/>
        </w:r>
        <w:r w:rsidR="001B7630">
          <w:rPr>
            <w:noProof/>
            <w:webHidden/>
          </w:rPr>
          <w:t>93</w:t>
        </w:r>
        <w:r w:rsidR="00AC4D45">
          <w:rPr>
            <w:noProof/>
            <w:webHidden/>
          </w:rPr>
          <w:fldChar w:fldCharType="end"/>
        </w:r>
      </w:hyperlink>
    </w:p>
    <w:p w14:paraId="582F1695" w14:textId="4604FF8A"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75" w:history="1">
        <w:r w:rsidR="00AC4D45" w:rsidRPr="00C35584">
          <w:rPr>
            <w:rStyle w:val="Hyperlink"/>
            <w:noProof/>
          </w:rPr>
          <w:t>Figure 36: Diagramme de séquence-Générer le volume bois d’un peuplement</w:t>
        </w:r>
        <w:r w:rsidR="00AC4D45">
          <w:rPr>
            <w:noProof/>
            <w:webHidden/>
          </w:rPr>
          <w:tab/>
        </w:r>
        <w:r w:rsidR="00AC4D45">
          <w:rPr>
            <w:noProof/>
            <w:webHidden/>
          </w:rPr>
          <w:fldChar w:fldCharType="begin"/>
        </w:r>
        <w:r w:rsidR="00AC4D45">
          <w:rPr>
            <w:noProof/>
            <w:webHidden/>
          </w:rPr>
          <w:instrText xml:space="preserve"> PAGEREF _Toc171411175 \h </w:instrText>
        </w:r>
        <w:r w:rsidR="00AC4D45">
          <w:rPr>
            <w:noProof/>
            <w:webHidden/>
          </w:rPr>
        </w:r>
        <w:r w:rsidR="00AC4D45">
          <w:rPr>
            <w:noProof/>
            <w:webHidden/>
          </w:rPr>
          <w:fldChar w:fldCharType="separate"/>
        </w:r>
        <w:r w:rsidR="001B7630">
          <w:rPr>
            <w:noProof/>
            <w:webHidden/>
          </w:rPr>
          <w:t>93</w:t>
        </w:r>
        <w:r w:rsidR="00AC4D45">
          <w:rPr>
            <w:noProof/>
            <w:webHidden/>
          </w:rPr>
          <w:fldChar w:fldCharType="end"/>
        </w:r>
      </w:hyperlink>
    </w:p>
    <w:p w14:paraId="218243CC" w14:textId="5FFB0127" w:rsidR="00AC4D45" w:rsidRDefault="00EB22EF">
      <w:pPr>
        <w:pStyle w:val="TableofFigures"/>
        <w:tabs>
          <w:tab w:val="right" w:leader="dot" w:pos="9060"/>
        </w:tabs>
        <w:rPr>
          <w:rFonts w:asciiTheme="minorHAnsi" w:eastAsiaTheme="minorEastAsia" w:hAnsiTheme="minorHAnsi"/>
          <w:noProof/>
          <w:color w:val="auto"/>
          <w:kern w:val="0"/>
          <w:sz w:val="22"/>
          <w:lang w:eastAsia="fr-FR"/>
          <w14:ligatures w14:val="none"/>
        </w:rPr>
      </w:pPr>
      <w:hyperlink w:anchor="_Toc171411176" w:history="1">
        <w:r w:rsidR="00AC4D45" w:rsidRPr="00C35584">
          <w:rPr>
            <w:rStyle w:val="Hyperlink"/>
            <w:noProof/>
          </w:rPr>
          <w:t>Figure 37: Diagramme de séquence-Gérer les projets de calcul de rendement liège</w:t>
        </w:r>
        <w:r w:rsidR="00AC4D45">
          <w:rPr>
            <w:noProof/>
            <w:webHidden/>
          </w:rPr>
          <w:tab/>
        </w:r>
        <w:r w:rsidR="00AC4D45">
          <w:rPr>
            <w:noProof/>
            <w:webHidden/>
          </w:rPr>
          <w:fldChar w:fldCharType="begin"/>
        </w:r>
        <w:r w:rsidR="00AC4D45">
          <w:rPr>
            <w:noProof/>
            <w:webHidden/>
          </w:rPr>
          <w:instrText xml:space="preserve"> PAGEREF _Toc171411176 \h </w:instrText>
        </w:r>
        <w:r w:rsidR="00AC4D45">
          <w:rPr>
            <w:noProof/>
            <w:webHidden/>
          </w:rPr>
        </w:r>
        <w:r w:rsidR="00AC4D45">
          <w:rPr>
            <w:noProof/>
            <w:webHidden/>
          </w:rPr>
          <w:fldChar w:fldCharType="separate"/>
        </w:r>
        <w:r w:rsidR="001B7630">
          <w:rPr>
            <w:noProof/>
            <w:webHidden/>
          </w:rPr>
          <w:t>94</w:t>
        </w:r>
        <w:r w:rsidR="00AC4D45">
          <w:rPr>
            <w:noProof/>
            <w:webHidden/>
          </w:rPr>
          <w:fldChar w:fldCharType="end"/>
        </w:r>
      </w:hyperlink>
    </w:p>
    <w:p w14:paraId="43BE018C" w14:textId="1D6FB1A4" w:rsidR="00CD19F0" w:rsidRDefault="00CD19F0" w:rsidP="009C2B7F">
      <w:r>
        <w:fldChar w:fldCharType="end"/>
      </w:r>
    </w:p>
    <w:p w14:paraId="31F0EEB2" w14:textId="0301EC53" w:rsidR="00ED54EF" w:rsidRDefault="00ED54EF" w:rsidP="009C2B7F"/>
    <w:p w14:paraId="7BD3CE77" w14:textId="35E81B9C" w:rsidR="00ED54EF" w:rsidRDefault="00ED54EF" w:rsidP="009C2B7F"/>
    <w:p w14:paraId="2477FD13" w14:textId="2F2BA148" w:rsidR="00ED54EF" w:rsidRDefault="00ED54EF" w:rsidP="009C2B7F"/>
    <w:p w14:paraId="37D70E1D" w14:textId="6636257B" w:rsidR="006B3A75" w:rsidRDefault="006B3A75" w:rsidP="009C2B7F"/>
    <w:p w14:paraId="4648D6E5" w14:textId="7368E8A7" w:rsidR="006B3A75" w:rsidRDefault="006B3A75" w:rsidP="009C2B7F"/>
    <w:p w14:paraId="1AB24A3A" w14:textId="44D65AC7" w:rsidR="006B3A75" w:rsidRDefault="006B3A75" w:rsidP="009C2B7F"/>
    <w:p w14:paraId="6E65579C" w14:textId="40DEFB46" w:rsidR="006B3A75" w:rsidRDefault="006B3A75" w:rsidP="009C2B7F"/>
    <w:p w14:paraId="455A9328" w14:textId="3ECC407F" w:rsidR="006B3A75" w:rsidRDefault="006B3A75" w:rsidP="009C2B7F"/>
    <w:p w14:paraId="3CD30F3F" w14:textId="07FCA5D4" w:rsidR="006B3A75" w:rsidRDefault="006B3A75" w:rsidP="009C2B7F"/>
    <w:p w14:paraId="02726380" w14:textId="795FE2CA" w:rsidR="006B3A75" w:rsidRDefault="006B3A75" w:rsidP="009C2B7F"/>
    <w:p w14:paraId="6E8C4F8D" w14:textId="17D4C1D8" w:rsidR="006B3A75" w:rsidRDefault="006B3A75" w:rsidP="009C2B7F"/>
    <w:p w14:paraId="581D4B6B" w14:textId="76E31A70" w:rsidR="006B3A75" w:rsidRDefault="006B3A75" w:rsidP="009C2B7F"/>
    <w:p w14:paraId="017A4156" w14:textId="4A294374" w:rsidR="006B3A75" w:rsidRDefault="006B3A75" w:rsidP="009C2B7F"/>
    <w:p w14:paraId="41404041" w14:textId="0C37CC2E" w:rsidR="00ED54EF" w:rsidRDefault="00ED54EF" w:rsidP="009C2B7F"/>
    <w:p w14:paraId="53A0BAEE" w14:textId="77777777" w:rsidR="009626B7" w:rsidRPr="00CD19F0" w:rsidRDefault="009626B7" w:rsidP="009C2B7F"/>
    <w:p w14:paraId="1279DDF5" w14:textId="4A22415B" w:rsidR="000471A6" w:rsidRDefault="000471A6" w:rsidP="009C2B7F">
      <w:pPr>
        <w:pStyle w:val="Heading1"/>
        <w:numPr>
          <w:ilvl w:val="0"/>
          <w:numId w:val="0"/>
        </w:numPr>
        <w:spacing w:before="0"/>
        <w:ind w:left="360"/>
      </w:pPr>
      <w:bookmarkStart w:id="7" w:name="_Toc171515329"/>
      <w:r w:rsidRPr="00F51551">
        <w:lastRenderedPageBreak/>
        <w:t>LISTES DES ABREVIATIONS</w:t>
      </w:r>
      <w:bookmarkEnd w:id="7"/>
    </w:p>
    <w:p w14:paraId="274095DC" w14:textId="6A2F4352" w:rsidR="00ED54EF" w:rsidRDefault="00ED54EF" w:rsidP="009C2B7F">
      <w:r w:rsidRPr="00C63B96">
        <w:rPr>
          <w:b/>
          <w:bCs/>
        </w:rPr>
        <w:t>BD :</w:t>
      </w:r>
      <w:r>
        <w:t xml:space="preserve"> base de données ;</w:t>
      </w:r>
    </w:p>
    <w:p w14:paraId="32367E3A" w14:textId="5041337B" w:rsidR="00C63B96" w:rsidRPr="001A6216" w:rsidRDefault="00293132" w:rsidP="009C2B7F">
      <w:pPr>
        <w:rPr>
          <w:lang w:val="en-US"/>
        </w:rPr>
      </w:pPr>
      <w:r w:rsidRPr="001A6216">
        <w:rPr>
          <w:b/>
          <w:bCs/>
          <w:lang w:val="en-US"/>
        </w:rPr>
        <w:t>CSS:</w:t>
      </w:r>
      <w:r w:rsidR="00C63B96" w:rsidRPr="001A6216">
        <w:rPr>
          <w:lang w:val="en-US"/>
        </w:rPr>
        <w:t xml:space="preserve"> Cascading Style </w:t>
      </w:r>
      <w:r w:rsidRPr="001A6216">
        <w:rPr>
          <w:lang w:val="en-US"/>
        </w:rPr>
        <w:t>Sheets;</w:t>
      </w:r>
    </w:p>
    <w:p w14:paraId="5A3F4612" w14:textId="43B014A2" w:rsidR="00C63B96" w:rsidRPr="001A6216" w:rsidRDefault="00293132" w:rsidP="009C2B7F">
      <w:pPr>
        <w:rPr>
          <w:lang w:val="en-US"/>
        </w:rPr>
      </w:pPr>
      <w:r w:rsidRPr="001A6216">
        <w:rPr>
          <w:b/>
          <w:bCs/>
          <w:lang w:val="en-US"/>
        </w:rPr>
        <w:t>HTML:</w:t>
      </w:r>
      <w:r w:rsidR="00C63B96" w:rsidRPr="001A6216">
        <w:rPr>
          <w:lang w:val="en-US"/>
        </w:rPr>
        <w:t xml:space="preserve"> </w:t>
      </w:r>
      <w:r w:rsidRPr="001A6216">
        <w:rPr>
          <w:lang w:val="en-US"/>
        </w:rPr>
        <w:t>Hypertext</w:t>
      </w:r>
      <w:r w:rsidR="00C63B96" w:rsidRPr="001A6216">
        <w:rPr>
          <w:lang w:val="en-US"/>
        </w:rPr>
        <w:t xml:space="preserve"> Markup </w:t>
      </w:r>
      <w:r w:rsidRPr="001A6216">
        <w:rPr>
          <w:lang w:val="en-US"/>
        </w:rPr>
        <w:t>Language;</w:t>
      </w:r>
    </w:p>
    <w:p w14:paraId="59EACE38" w14:textId="1BE0A373" w:rsidR="00E45849" w:rsidRDefault="00E45849" w:rsidP="009C2B7F">
      <w:r w:rsidRPr="00C63B96">
        <w:rPr>
          <w:b/>
          <w:bCs/>
        </w:rPr>
        <w:t>DFP :</w:t>
      </w:r>
      <w:r>
        <w:t xml:space="preserve"> </w:t>
      </w:r>
      <w:r w:rsidRPr="00E45849">
        <w:t>District Forestier de Proximité</w:t>
      </w:r>
      <w:r>
        <w:t> ;</w:t>
      </w:r>
    </w:p>
    <w:p w14:paraId="35B734E8" w14:textId="4F8B422B" w:rsidR="00ED54EF" w:rsidRDefault="00ED54EF" w:rsidP="009C2B7F">
      <w:r w:rsidRPr="00C63B96">
        <w:rPr>
          <w:b/>
          <w:bCs/>
        </w:rPr>
        <w:t>DP</w:t>
      </w:r>
      <w:r w:rsidR="00E45849" w:rsidRPr="00C63B96">
        <w:rPr>
          <w:b/>
          <w:bCs/>
        </w:rPr>
        <w:t>ANEF</w:t>
      </w:r>
      <w:r w:rsidRPr="00C63B96">
        <w:rPr>
          <w:b/>
          <w:bCs/>
        </w:rPr>
        <w:t xml:space="preserve"> :</w:t>
      </w:r>
      <w:r>
        <w:t xml:space="preserve"> Direction Provinciale </w:t>
      </w:r>
      <w:r w:rsidR="00E45849">
        <w:t>de l’</w:t>
      </w:r>
      <w:r w:rsidR="00E45849" w:rsidRPr="00E45849">
        <w:t xml:space="preserve">Agence Nationale </w:t>
      </w:r>
      <w:r>
        <w:t>des Eaux et Forêts ;</w:t>
      </w:r>
    </w:p>
    <w:p w14:paraId="31651779" w14:textId="434F185D" w:rsidR="00ED54EF" w:rsidRDefault="00ED54EF" w:rsidP="009C2B7F">
      <w:r w:rsidRPr="00C63B96">
        <w:rPr>
          <w:b/>
          <w:bCs/>
        </w:rPr>
        <w:t>DR</w:t>
      </w:r>
      <w:r w:rsidR="00E45849" w:rsidRPr="00C63B96">
        <w:rPr>
          <w:b/>
          <w:bCs/>
        </w:rPr>
        <w:t>ANEF</w:t>
      </w:r>
      <w:r w:rsidRPr="00C63B96">
        <w:rPr>
          <w:b/>
          <w:bCs/>
        </w:rPr>
        <w:t xml:space="preserve"> :</w:t>
      </w:r>
      <w:r>
        <w:t xml:space="preserve"> Direction régionale </w:t>
      </w:r>
      <w:r w:rsidR="00E45849">
        <w:t>de l’</w:t>
      </w:r>
      <w:r w:rsidR="00E45849" w:rsidRPr="00E45849">
        <w:t xml:space="preserve">Agence Nationale </w:t>
      </w:r>
      <w:r w:rsidR="00E45849">
        <w:t>des Eaux et Forêts ;</w:t>
      </w:r>
    </w:p>
    <w:p w14:paraId="0E4256B9" w14:textId="77777777" w:rsidR="00ED54EF" w:rsidRDefault="00ED54EF" w:rsidP="009C2B7F">
      <w:r w:rsidRPr="00C63B96">
        <w:rPr>
          <w:b/>
          <w:bCs/>
        </w:rPr>
        <w:t>ESRI :</w:t>
      </w:r>
      <w:r>
        <w:t xml:space="preserve"> Environnemental System Research Institute ;</w:t>
      </w:r>
    </w:p>
    <w:p w14:paraId="081FFD63" w14:textId="5DB540F9" w:rsidR="00ED54EF" w:rsidRDefault="00ED54EF" w:rsidP="009C2B7F">
      <w:r w:rsidRPr="00C63B96">
        <w:rPr>
          <w:b/>
          <w:bCs/>
        </w:rPr>
        <w:t>HCEFLCD :</w:t>
      </w:r>
      <w:r>
        <w:t xml:space="preserve"> Haut-Commissariat des Eaux et Forêts et la Lutte Contre la</w:t>
      </w:r>
      <w:r w:rsidR="000D4B36">
        <w:t xml:space="preserve"> </w:t>
      </w:r>
      <w:r>
        <w:t>Désertification ;</w:t>
      </w:r>
    </w:p>
    <w:p w14:paraId="4E4867E0" w14:textId="089600ED" w:rsidR="00ED54EF" w:rsidRPr="001A6216" w:rsidRDefault="00293132" w:rsidP="009C2B7F">
      <w:pPr>
        <w:rPr>
          <w:lang w:val="en-US"/>
        </w:rPr>
      </w:pPr>
      <w:r w:rsidRPr="001A6216">
        <w:rPr>
          <w:b/>
          <w:bCs/>
          <w:lang w:val="en-US"/>
        </w:rPr>
        <w:t>IDE:</w:t>
      </w:r>
      <w:r w:rsidR="00ED54EF" w:rsidRPr="001A6216">
        <w:rPr>
          <w:lang w:val="en-US"/>
        </w:rPr>
        <w:t xml:space="preserve"> Integrated Development Environment;</w:t>
      </w:r>
    </w:p>
    <w:p w14:paraId="23BA8204" w14:textId="4A1F0FA1" w:rsidR="00ED54EF" w:rsidRPr="001A6216" w:rsidRDefault="000D4B36" w:rsidP="009C2B7F">
      <w:pPr>
        <w:rPr>
          <w:lang w:val="en-US"/>
        </w:rPr>
      </w:pPr>
      <w:r w:rsidRPr="00C63B96">
        <w:rPr>
          <w:b/>
          <w:bCs/>
        </w:rPr>
        <w:t>НТТР</w:t>
      </w:r>
      <w:r w:rsidRPr="001A6216">
        <w:rPr>
          <w:b/>
          <w:bCs/>
          <w:lang w:val="en-US"/>
        </w:rPr>
        <w:t xml:space="preserve"> :</w:t>
      </w:r>
      <w:r w:rsidR="00ED54EF" w:rsidRPr="001A6216">
        <w:rPr>
          <w:lang w:val="en-US"/>
        </w:rPr>
        <w:t xml:space="preserve"> HyperText Transfer </w:t>
      </w:r>
      <w:r w:rsidRPr="001A6216">
        <w:rPr>
          <w:lang w:val="en-US"/>
        </w:rPr>
        <w:t>Protocol ;</w:t>
      </w:r>
    </w:p>
    <w:p w14:paraId="64292F80" w14:textId="77777777" w:rsidR="00ED54EF" w:rsidRDefault="00ED54EF" w:rsidP="009C2B7F">
      <w:r w:rsidRPr="00C63B96">
        <w:rPr>
          <w:b/>
          <w:bCs/>
        </w:rPr>
        <w:t>SGBD :</w:t>
      </w:r>
      <w:r>
        <w:t xml:space="preserve"> Système de Gestion de Bases de Données ;</w:t>
      </w:r>
    </w:p>
    <w:p w14:paraId="1B103185" w14:textId="77777777" w:rsidR="00ED54EF" w:rsidRDefault="00ED54EF" w:rsidP="009C2B7F">
      <w:r w:rsidRPr="00C63B96">
        <w:rPr>
          <w:b/>
          <w:bCs/>
        </w:rPr>
        <w:t>SIG :</w:t>
      </w:r>
      <w:r>
        <w:t xml:space="preserve"> Système d'Information Géographique ;</w:t>
      </w:r>
    </w:p>
    <w:p w14:paraId="1F322C68" w14:textId="13FCAED2" w:rsidR="00ED54EF" w:rsidRDefault="00ED54EF" w:rsidP="009C2B7F">
      <w:r w:rsidRPr="00C63B96">
        <w:rPr>
          <w:b/>
          <w:bCs/>
        </w:rPr>
        <w:t>SQL :</w:t>
      </w:r>
      <w:r>
        <w:t xml:space="preserve"> Structured Query Language ;</w:t>
      </w:r>
    </w:p>
    <w:p w14:paraId="5D12CBAA" w14:textId="77777777" w:rsidR="00ED54EF" w:rsidRDefault="00ED54EF" w:rsidP="009C2B7F">
      <w:r w:rsidRPr="00C63B96">
        <w:rPr>
          <w:b/>
          <w:bCs/>
        </w:rPr>
        <w:t>UML :</w:t>
      </w:r>
      <w:r>
        <w:t xml:space="preserve"> Langage de Modélisation Unifiée ;</w:t>
      </w:r>
    </w:p>
    <w:p w14:paraId="351C1E83" w14:textId="50915043" w:rsidR="00ED54EF" w:rsidRDefault="000D4B36" w:rsidP="009C2B7F">
      <w:r w:rsidRPr="00C63B96">
        <w:rPr>
          <w:b/>
          <w:bCs/>
        </w:rPr>
        <w:t>WMS :</w:t>
      </w:r>
      <w:r w:rsidR="00ED54EF">
        <w:t xml:space="preserve"> Web Map Service ;</w:t>
      </w:r>
    </w:p>
    <w:p w14:paraId="2061CA45" w14:textId="530D6D59" w:rsidR="00A57718" w:rsidRPr="00A57718" w:rsidRDefault="000D4B36" w:rsidP="00A57718">
      <w:pPr>
        <w:sectPr w:rsidR="00A57718" w:rsidRPr="00A57718" w:rsidSect="00C7479E">
          <w:pgSz w:w="11906" w:h="16838" w:code="9"/>
          <w:pgMar w:top="1418" w:right="1418" w:bottom="1418" w:left="1418" w:header="709" w:footer="709" w:gutter="0"/>
          <w:cols w:space="708"/>
          <w:vAlign w:val="center"/>
          <w:docGrid w:linePitch="360"/>
        </w:sectPr>
      </w:pPr>
      <w:r w:rsidRPr="00C63B96">
        <w:rPr>
          <w:b/>
          <w:bCs/>
        </w:rPr>
        <w:t>ZDTF :</w:t>
      </w:r>
      <w:r>
        <w:t xml:space="preserve"> </w:t>
      </w:r>
      <w:r w:rsidRPr="000D4B36">
        <w:t>Zone de Développement du Territoire Forestier</w:t>
      </w:r>
      <w:r>
        <w:t> ;</w:t>
      </w:r>
    </w:p>
    <w:p w14:paraId="2FAFF751" w14:textId="00C1A84A" w:rsidR="000471A6" w:rsidRPr="00786E75" w:rsidRDefault="000471A6" w:rsidP="00293132">
      <w:pPr>
        <w:tabs>
          <w:tab w:val="left" w:pos="249"/>
        </w:tabs>
        <w:spacing w:before="240"/>
        <w:rPr>
          <w:kern w:val="0"/>
          <w:szCs w:val="24"/>
          <w14:ligatures w14:val="none"/>
        </w:rPr>
      </w:pPr>
    </w:p>
    <w:p w14:paraId="60827385" w14:textId="25132AA7" w:rsidR="007453B7" w:rsidRPr="0071353F" w:rsidRDefault="0071353F" w:rsidP="001A6216">
      <w:pPr>
        <w:pStyle w:val="Heading1"/>
        <w:numPr>
          <w:ilvl w:val="0"/>
          <w:numId w:val="0"/>
        </w:numPr>
        <w:ind w:left="360" w:firstLine="567"/>
        <w:rPr>
          <w:b w:val="0"/>
        </w:rPr>
      </w:pPr>
      <w:bookmarkStart w:id="8" w:name="_Toc171515330"/>
      <w:r w:rsidRPr="0071353F">
        <w:t>INTRODUCTION</w:t>
      </w:r>
      <w:bookmarkEnd w:id="8"/>
    </w:p>
    <w:p w14:paraId="6D761BB0" w14:textId="2A62251F" w:rsidR="00365EED" w:rsidRDefault="00133EED" w:rsidP="001A6216">
      <w:pPr>
        <w:spacing w:before="240"/>
        <w:ind w:firstLine="567"/>
        <w:rPr>
          <w:kern w:val="0"/>
          <w:szCs w:val="24"/>
          <w14:ligatures w14:val="none"/>
        </w:rPr>
      </w:pPr>
      <w:r w:rsidRPr="00607083">
        <w:rPr>
          <w:kern w:val="0"/>
          <w:szCs w:val="24"/>
          <w14:ligatures w14:val="none"/>
        </w:rPr>
        <w:t xml:space="preserve">Au Maroc, les peuplements forestiers sont principalement associés aux reliefs montagnes </w:t>
      </w:r>
      <w:r w:rsidR="009C2B7F">
        <w:rPr>
          <w:kern w:val="0"/>
          <w:szCs w:val="24"/>
          <w14:ligatures w14:val="none"/>
        </w:rPr>
        <w:t>(</w:t>
      </w:r>
      <w:r w:rsidRPr="00607083">
        <w:rPr>
          <w:kern w:val="0"/>
          <w:szCs w:val="24"/>
          <w14:ligatures w14:val="none"/>
        </w:rPr>
        <w:t>Haut-Atlas, Anti</w:t>
      </w:r>
      <w:r w:rsidR="009C2B7F">
        <w:rPr>
          <w:kern w:val="0"/>
          <w:szCs w:val="24"/>
          <w14:ligatures w14:val="none"/>
        </w:rPr>
        <w:t>-</w:t>
      </w:r>
      <w:r w:rsidRPr="00607083">
        <w:rPr>
          <w:kern w:val="0"/>
          <w:szCs w:val="24"/>
          <w14:ligatures w14:val="none"/>
        </w:rPr>
        <w:t xml:space="preserve">Atlas, Moyen-Atlas, Rif, Chaîne de </w:t>
      </w:r>
      <w:r w:rsidR="009C2B7F" w:rsidRPr="00607083">
        <w:rPr>
          <w:kern w:val="0"/>
          <w:szCs w:val="24"/>
          <w14:ligatures w14:val="none"/>
        </w:rPr>
        <w:t>Debdou</w:t>
      </w:r>
      <w:r w:rsidR="009C2B7F">
        <w:rPr>
          <w:kern w:val="0"/>
          <w:szCs w:val="24"/>
          <w14:ligatures w14:val="none"/>
        </w:rPr>
        <w:t xml:space="preserve">) </w:t>
      </w:r>
      <w:r w:rsidR="009C2B7F" w:rsidRPr="00607083">
        <w:rPr>
          <w:kern w:val="0"/>
          <w:szCs w:val="24"/>
          <w14:ligatures w14:val="none"/>
        </w:rPr>
        <w:t>et</w:t>
      </w:r>
      <w:r w:rsidRPr="00607083">
        <w:rPr>
          <w:kern w:val="0"/>
          <w:szCs w:val="24"/>
          <w14:ligatures w14:val="none"/>
        </w:rPr>
        <w:t xml:space="preserve"> plateaux </w:t>
      </w:r>
      <w:r w:rsidR="009C2B7F">
        <w:rPr>
          <w:kern w:val="0"/>
          <w:szCs w:val="24"/>
          <w14:ligatures w14:val="none"/>
        </w:rPr>
        <w:t>(</w:t>
      </w:r>
      <w:r w:rsidRPr="00607083">
        <w:rPr>
          <w:kern w:val="0"/>
          <w:szCs w:val="24"/>
          <w14:ligatures w14:val="none"/>
        </w:rPr>
        <w:t>Plateau Central). Mais ils s'étendent aussi aux plaines atlantiques (régions de Oued Eddahab et Lagouira; Tiznit et Agadir; Haha; région de Casablanca-Benslimane</w:t>
      </w:r>
      <w:r w:rsidR="009C2B7F">
        <w:rPr>
          <w:kern w:val="0"/>
          <w:szCs w:val="24"/>
          <w14:ligatures w14:val="none"/>
        </w:rPr>
        <w:t xml:space="preserve">, </w:t>
      </w:r>
      <w:r w:rsidRPr="00607083">
        <w:rPr>
          <w:kern w:val="0"/>
          <w:szCs w:val="24"/>
          <w14:ligatures w14:val="none"/>
        </w:rPr>
        <w:t>Rabat-Kenitra; région de Souk Larbaa du Gharb-Larach)</w:t>
      </w:r>
      <w:r w:rsidR="009C2B7F">
        <w:rPr>
          <w:kern w:val="0"/>
          <w:szCs w:val="24"/>
          <w14:ligatures w14:val="none"/>
        </w:rPr>
        <w:t xml:space="preserve"> </w:t>
      </w:r>
      <w:r w:rsidR="00443C68" w:rsidRPr="006761FE">
        <w:rPr>
          <w:kern w:val="0"/>
          <w:szCs w:val="24"/>
          <w14:ligatures w14:val="none"/>
        </w:rPr>
        <w:fldChar w:fldCharType="begin"/>
      </w:r>
      <w:r w:rsidR="00443C68" w:rsidRPr="006761FE">
        <w:rPr>
          <w:kern w:val="0"/>
          <w:szCs w:val="24"/>
          <w14:ligatures w14:val="none"/>
        </w:rPr>
        <w:instrText xml:space="preserve"> ADDIN ZOTERO_ITEM CSL_CITATION {"citationID":"2fvAC176","properties":{"formattedCitation":"(Ellatifi, 2012)","plainCitation":"(Ellatifi, 2012)","noteIndex":0},"citationItems":[{"id":88,"uris":["http://zotero.org/users/13298170/items/7WGIMFGH"],"itemData":{"id":88,"type":"book","abstract":"Cette thèse traite de la situation actuelle de la forêt marocaine. Dans le cadre de ce travail, deux études ont été réalisées à l'échelle nationale, au Maroc. La première a concerné le pâturage des troupeaux en forêt, et la seconde a porté sur la quantification du volume de bois de feu directement prélevé en forêt, et consommé en zone rurale et en zone urbaine. Les résultats trouvés ont été très préoccupants. Dans les deux situations, les prélèvements réels de fourrage et de bois de feu, dépassent de 3 à 4 fois la possibilité biologique de la forêt. Les populations rurales exercent une énorme pression sur la forêt marocaine, ce qui conduit à sa dégradation et menace sa pérennité.Ce travail de thèse a également estimé la valeur économique des différents biens et services de la forêt marocaine, en vue d'en déterminer la valeur économique totale (VET). Cela a démontré que la valeur économique de la forêt marocaine reste très sous estimée, ce qui encourage son défrichement et son remplacement par d'autres usages.Ce travail a aussi mis en évidence le faible taux de réussite des opérations de reboisement qui sont menées au Maroc, depuis plus d'un demi-siècle. Une nouvelle stratégie de gestion durable de la forêt est proposée dans le cadre du Plan Forestier National. Pour atteindre cette gestion durable, le PNF devra résoudre les principaux problèmes urgents qui menacent la pérennité de la forêt, et donner un rôle primordial aux acteurs de la société civile et aux populations rurales pour la supervision de cette nouvelle stratégie forestière, avec la participation du service forestier, pour faire de la forêt marocaine un modèle de gestion forestière durable, à l'échelle de la région Méditerranéenne.","language":"fr","note":"Google-Books-ID: rvEj0AEACAAJ","number-of-pages":"book","source":"Google Books","title":"L'économie de la forêt et des produits forestiers au Maroc: bilan et perspectives","title-short":"L'économie de la forêt et des produits forestiers au Maroc","author":[{"family":"Ellatifi","given":"Mohammed"}],"issued":{"date-parts":[["2012"]]}}}],"schema":"https://github.com/citation-style-language/schema/raw/master/csl-citation.json"} </w:instrText>
      </w:r>
      <w:r w:rsidR="00443C68" w:rsidRPr="006761FE">
        <w:rPr>
          <w:kern w:val="0"/>
          <w:szCs w:val="24"/>
          <w14:ligatures w14:val="none"/>
        </w:rPr>
        <w:fldChar w:fldCharType="separate"/>
      </w:r>
      <w:r w:rsidR="00443C68" w:rsidRPr="006761FE">
        <w:rPr>
          <w:rFonts w:cs="Times New Roman"/>
        </w:rPr>
        <w:t>(Ellatifi, 2012)</w:t>
      </w:r>
      <w:r w:rsidR="00443C68" w:rsidRPr="006761FE">
        <w:rPr>
          <w:kern w:val="0"/>
          <w:szCs w:val="24"/>
          <w14:ligatures w14:val="none"/>
        </w:rPr>
        <w:fldChar w:fldCharType="end"/>
      </w:r>
      <w:r w:rsidRPr="00CE3229">
        <w:rPr>
          <w:b/>
          <w:bCs/>
          <w:kern w:val="0"/>
          <w:szCs w:val="24"/>
          <w14:ligatures w14:val="none"/>
        </w:rPr>
        <w:t>.</w:t>
      </w:r>
      <w:r>
        <w:rPr>
          <w:kern w:val="0"/>
          <w:szCs w:val="24"/>
          <w14:ligatures w14:val="none"/>
        </w:rPr>
        <w:t xml:space="preserve"> </w:t>
      </w:r>
      <w:bookmarkStart w:id="9" w:name="_Hlk171084077"/>
      <w:r w:rsidRPr="00133EED">
        <w:rPr>
          <w:kern w:val="0"/>
          <w:szCs w:val="24"/>
          <w14:ligatures w14:val="none"/>
        </w:rPr>
        <w:t>La superficie totale du domaine forestier marocain à 9.631.896</w:t>
      </w:r>
      <w:bookmarkEnd w:id="9"/>
      <w:r w:rsidR="00552BCC">
        <w:rPr>
          <w:kern w:val="0"/>
          <w:szCs w:val="24"/>
          <w14:ligatures w14:val="none"/>
        </w:rPr>
        <w:t xml:space="preserve"> ha, </w:t>
      </w:r>
      <w:r w:rsidR="00552BCC" w:rsidRPr="00552BCC">
        <w:rPr>
          <w:kern w:val="0"/>
          <w:szCs w:val="24"/>
          <w14:ligatures w14:val="none"/>
        </w:rPr>
        <w:t xml:space="preserve">soit un taux de couvert de 13,5 % du territoire national. </w:t>
      </w:r>
      <w:r w:rsidRPr="006761FE">
        <w:rPr>
          <w:kern w:val="0"/>
          <w:szCs w:val="24"/>
          <w14:ligatures w14:val="none"/>
        </w:rPr>
        <w:t>(AN</w:t>
      </w:r>
      <w:r w:rsidR="00443C68" w:rsidRPr="006761FE">
        <w:rPr>
          <w:kern w:val="0"/>
          <w:szCs w:val="24"/>
          <w14:ligatures w14:val="none"/>
        </w:rPr>
        <w:t>E</w:t>
      </w:r>
      <w:r w:rsidRPr="006761FE">
        <w:rPr>
          <w:kern w:val="0"/>
          <w:szCs w:val="24"/>
          <w14:ligatures w14:val="none"/>
        </w:rPr>
        <w:t>F, 2023).</w:t>
      </w:r>
      <w:r w:rsidR="009C2B7F">
        <w:rPr>
          <w:b/>
          <w:bCs/>
          <w:kern w:val="0"/>
          <w:szCs w:val="24"/>
          <w14:ligatures w14:val="none"/>
        </w:rPr>
        <w:t xml:space="preserve"> </w:t>
      </w:r>
      <w:r w:rsidR="00365EED" w:rsidRPr="00607083">
        <w:rPr>
          <w:kern w:val="0"/>
          <w:szCs w:val="24"/>
          <w14:ligatures w14:val="none"/>
        </w:rPr>
        <w:t xml:space="preserve">Les forêts marocaines sont constituées de forêts naturelles de feuillus (Chêne Vert, Chêne-Liège, Chêne Tauzin, Arganier, Caroubier, Acacias, ...) et de résineux (Cèdre de l'Atlas, Thuya de Berbérie, Pin d'Alep, Pin Maritime, Pin Noir, Genévrier </w:t>
      </w:r>
      <w:r w:rsidR="009C2B7F" w:rsidRPr="00607083">
        <w:rPr>
          <w:kern w:val="0"/>
          <w:szCs w:val="24"/>
          <w14:ligatures w14:val="none"/>
        </w:rPr>
        <w:t>Thurifère</w:t>
      </w:r>
      <w:r w:rsidR="00365EED" w:rsidRPr="00607083">
        <w:rPr>
          <w:kern w:val="0"/>
          <w:szCs w:val="24"/>
          <w14:ligatures w14:val="none"/>
        </w:rPr>
        <w:t>, Genévrier Rouge, …), réparties entre les différents étages bioclimatiques, du semi-aride à l'humide</w:t>
      </w:r>
      <w:r w:rsidR="00365EED">
        <w:rPr>
          <w:kern w:val="0"/>
          <w:szCs w:val="24"/>
          <w14:ligatures w14:val="none"/>
        </w:rPr>
        <w:t>.</w:t>
      </w:r>
    </w:p>
    <w:p w14:paraId="3635186F" w14:textId="6F932291" w:rsidR="0030586F" w:rsidRPr="006761FE" w:rsidRDefault="00365EED" w:rsidP="001A6216">
      <w:pPr>
        <w:spacing w:before="240"/>
        <w:ind w:firstLine="567"/>
        <w:rPr>
          <w:kern w:val="0"/>
          <w:szCs w:val="24"/>
          <w14:ligatures w14:val="none"/>
        </w:rPr>
      </w:pPr>
      <w:r w:rsidRPr="00365EED">
        <w:rPr>
          <w:kern w:val="0"/>
          <w:szCs w:val="24"/>
          <w14:ligatures w14:val="none"/>
        </w:rPr>
        <w:t>Le secteur forestier couvre 30% des besoins en bois d’œuvre et d’industrie et représente 4% de l’offre mondiale de lièg</w:t>
      </w:r>
      <w:r w:rsidRPr="006761FE">
        <w:rPr>
          <w:kern w:val="0"/>
          <w:szCs w:val="24"/>
          <w14:ligatures w14:val="none"/>
        </w:rPr>
        <w:t>e</w:t>
      </w:r>
      <w:r w:rsidR="000D72DB" w:rsidRPr="006761FE">
        <w:rPr>
          <w:szCs w:val="24"/>
        </w:rPr>
        <w:fldChar w:fldCharType="begin"/>
      </w:r>
      <w:r w:rsidR="000D72DB" w:rsidRPr="006761FE">
        <w:rPr>
          <w:szCs w:val="24"/>
        </w:rPr>
        <w:instrText xml:space="preserve"> ADDIN ZOTERO_ITEM CSL_CITATION {"citationID":"tv81mBgy","properties":{"formattedCitation":"(Benzyane, 2007)","plainCitation":"(Benzyane, 2007)","noteIndex":0},"citationItems":[{"id":102,"uris":["http://zotero.org/users/13298170/items/DU24T3MI"],"itemData":{"id":102,"type":"article-journal","abstract":"La gestion durable des ressources forestières au Maroc : quelle stratégie ?","container-title":"HAL (Le Centre pour la Communication Scientifique Directe)","language":"en","source":"www.academia.edu","title":"La gestion durable des ressources forestières au Maroc : quelle stratégie ?","title-short":"La gestion durable des ressources forestières au Maroc","URL":"https://www.academia.edu/111934405/La_gestion_durable_des_ressources_foresti%C3%A8res_au_Maroc_quelle_strat%C3%A9gie_","author":[{"family":"Benzyane","given":"Mohamed"}],"accessed":{"date-parts":[["2024",6,29]]},"issued":{"date-parts":[["2007",1,1]]}}}],"schema":"https://github.com/citation-style-language/schema/raw/master/csl-citation.json"} </w:instrText>
      </w:r>
      <w:r w:rsidR="000D72DB" w:rsidRPr="006761FE">
        <w:rPr>
          <w:szCs w:val="24"/>
        </w:rPr>
        <w:fldChar w:fldCharType="separate"/>
      </w:r>
      <w:r w:rsidR="000D72DB" w:rsidRPr="006761FE">
        <w:rPr>
          <w:rFonts w:cs="Times New Roman"/>
        </w:rPr>
        <w:t>(Benzyane, 2007)</w:t>
      </w:r>
      <w:r w:rsidR="000D72DB" w:rsidRPr="006761FE">
        <w:rPr>
          <w:szCs w:val="24"/>
        </w:rPr>
        <w:fldChar w:fldCharType="end"/>
      </w:r>
      <w:r w:rsidR="000D72DB" w:rsidRPr="00F009F3">
        <w:rPr>
          <w:b/>
          <w:bCs/>
          <w:szCs w:val="24"/>
        </w:rPr>
        <w:t>.</w:t>
      </w:r>
      <w:r w:rsidRPr="00365EED">
        <w:rPr>
          <w:kern w:val="0"/>
          <w:szCs w:val="24"/>
          <w14:ligatures w14:val="none"/>
        </w:rPr>
        <w:t>Au cours des trois dernières années, les productions commerciales annuelles moyennes enregistrés sont 62</w:t>
      </w:r>
      <w:r w:rsidR="009C2B7F">
        <w:rPr>
          <w:kern w:val="0"/>
          <w:szCs w:val="24"/>
          <w14:ligatures w14:val="none"/>
        </w:rPr>
        <w:t xml:space="preserve"> </w:t>
      </w:r>
      <w:r w:rsidRPr="00365EED">
        <w:rPr>
          <w:kern w:val="0"/>
          <w:szCs w:val="24"/>
          <w14:ligatures w14:val="none"/>
        </w:rPr>
        <w:t>000 m</w:t>
      </w:r>
      <w:r w:rsidR="009D22CD">
        <w:rPr>
          <w:kern w:val="0"/>
          <w:szCs w:val="24"/>
          <w:vertAlign w:val="superscript"/>
          <w14:ligatures w14:val="none"/>
        </w:rPr>
        <w:t>3</w:t>
      </w:r>
      <w:r w:rsidRPr="00365EED">
        <w:rPr>
          <w:kern w:val="0"/>
          <w:szCs w:val="24"/>
          <w14:ligatures w14:val="none"/>
        </w:rPr>
        <w:t xml:space="preserve"> de bois d'œuvre de cèdre, provenant essentiellement des forêts du Moyen Atlas et du Haut Atlas Oriental, 85</w:t>
      </w:r>
      <w:r w:rsidR="009D22CD">
        <w:rPr>
          <w:kern w:val="0"/>
          <w:szCs w:val="24"/>
          <w14:ligatures w14:val="none"/>
        </w:rPr>
        <w:t xml:space="preserve"> </w:t>
      </w:r>
      <w:r w:rsidRPr="00365EED">
        <w:rPr>
          <w:kern w:val="0"/>
          <w:szCs w:val="24"/>
          <w14:ligatures w14:val="none"/>
        </w:rPr>
        <w:t>000 m</w:t>
      </w:r>
      <w:r w:rsidR="009D22CD">
        <w:rPr>
          <w:kern w:val="0"/>
          <w:szCs w:val="24"/>
          <w:vertAlign w:val="superscript"/>
          <w14:ligatures w14:val="none"/>
        </w:rPr>
        <w:t>3</w:t>
      </w:r>
      <w:r w:rsidRPr="00365EED">
        <w:rPr>
          <w:kern w:val="0"/>
          <w:szCs w:val="24"/>
          <w14:ligatures w14:val="none"/>
        </w:rPr>
        <w:t xml:space="preserve"> de bois d'œuvre de pins, issus des plantations de la Maâmora, du Gharb, du Rif et de la région de Taza – Taounate, 274.000 m3 de bois de d'industrie et de service, issus des plantations d'eucalyptus de la Mâamora, et des plaines atlantiques entre El Jadida et Tanger, 366.000 stères de bois de feu provenant des coupes de chêne vert essentiellement du Moyen Atlas, et des sous-produits des coupes de cèdre, et d'eucalyptus, et enfin 10.000 tonnes de liège provenant de la forêt de la Maâmora, des subéraies du Rif, du plateau central et de la région de </w:t>
      </w:r>
      <w:r w:rsidRPr="006761FE">
        <w:rPr>
          <w:kern w:val="0"/>
          <w:szCs w:val="24"/>
          <w14:ligatures w14:val="none"/>
        </w:rPr>
        <w:t>Taza</w:t>
      </w:r>
      <w:r w:rsidR="009D22CD" w:rsidRPr="006761FE">
        <w:rPr>
          <w:kern w:val="0"/>
          <w:szCs w:val="24"/>
          <w14:ligatures w14:val="none"/>
        </w:rPr>
        <w:t xml:space="preserve"> </w:t>
      </w:r>
      <w:r w:rsidRPr="006761FE">
        <w:rPr>
          <w:kern w:val="0"/>
          <w:szCs w:val="24"/>
          <w14:ligatures w14:val="none"/>
        </w:rPr>
        <w:t>(AN</w:t>
      </w:r>
      <w:r w:rsidR="0058280D" w:rsidRPr="006761FE">
        <w:rPr>
          <w:kern w:val="0"/>
          <w:szCs w:val="24"/>
          <w14:ligatures w14:val="none"/>
        </w:rPr>
        <w:t>E</w:t>
      </w:r>
      <w:r w:rsidRPr="006761FE">
        <w:rPr>
          <w:kern w:val="0"/>
          <w:szCs w:val="24"/>
          <w14:ligatures w14:val="none"/>
        </w:rPr>
        <w:t>F, 2023).</w:t>
      </w:r>
    </w:p>
    <w:p w14:paraId="288667F4" w14:textId="5260B0CC" w:rsidR="008E5390" w:rsidRPr="008E5390" w:rsidRDefault="008E5390" w:rsidP="001A6216">
      <w:pPr>
        <w:spacing w:before="240"/>
        <w:ind w:firstLine="567"/>
        <w:rPr>
          <w:color w:val="000000" w:themeColor="text1"/>
          <w:kern w:val="0"/>
          <w:szCs w:val="24"/>
          <w14:ligatures w14:val="none"/>
        </w:rPr>
      </w:pPr>
      <w:r w:rsidRPr="008E5390">
        <w:rPr>
          <w:color w:val="000000" w:themeColor="text1"/>
          <w:kern w:val="0"/>
          <w:szCs w:val="24"/>
          <w14:ligatures w14:val="none"/>
        </w:rPr>
        <w:t xml:space="preserve">Pour garantir une exploitation rationnelle des diverses ressources offertes par la forêt, qu'il s'agisse de produits ligneux ou non ligneux, il est essentiel d'effectuer une évaluation précise. Cependant, cette démarche se heurte à de nombreux problèmes. Lors de l’exploitation forestière, les gestionnaires rencontrent des difficultés pour trouver le </w:t>
      </w:r>
      <w:r w:rsidR="00323289">
        <w:rPr>
          <w:color w:val="000000" w:themeColor="text1"/>
          <w:kern w:val="0"/>
          <w:szCs w:val="24"/>
          <w14:ligatures w14:val="none"/>
        </w:rPr>
        <w:t xml:space="preserve">bon </w:t>
      </w:r>
      <w:r w:rsidRPr="008E5390">
        <w:rPr>
          <w:color w:val="000000" w:themeColor="text1"/>
          <w:kern w:val="0"/>
          <w:szCs w:val="24"/>
          <w14:ligatures w14:val="none"/>
        </w:rPr>
        <w:t>tarif de cubage ou de rendement</w:t>
      </w:r>
      <w:r w:rsidR="00370453">
        <w:rPr>
          <w:color w:val="000000" w:themeColor="text1"/>
          <w:kern w:val="0"/>
          <w:szCs w:val="24"/>
          <w14:ligatures w14:val="none"/>
        </w:rPr>
        <w:t xml:space="preserve"> de liège</w:t>
      </w:r>
      <w:r w:rsidRPr="008E5390">
        <w:rPr>
          <w:color w:val="000000" w:themeColor="text1"/>
          <w:kern w:val="0"/>
          <w:szCs w:val="24"/>
          <w14:ligatures w14:val="none"/>
        </w:rPr>
        <w:t xml:space="preserve"> approprié qui correspond exactement à la zone concernée. Parfois, les tarifs utilisés sont obsolètes, c’est-à-dire des tarifs anciens qui ne s'adaptent plus à l'état actuel des ressources.</w:t>
      </w:r>
    </w:p>
    <w:p w14:paraId="05DF82FC" w14:textId="6F0FAB3B" w:rsidR="00CE3229" w:rsidRDefault="008E5390" w:rsidP="001A6216">
      <w:pPr>
        <w:spacing w:before="240"/>
        <w:ind w:firstLine="567"/>
        <w:rPr>
          <w:color w:val="000000" w:themeColor="text1"/>
          <w:kern w:val="0"/>
          <w:szCs w:val="24"/>
          <w14:ligatures w14:val="none"/>
        </w:rPr>
      </w:pPr>
      <w:r>
        <w:rPr>
          <w:color w:val="000000" w:themeColor="text1"/>
          <w:kern w:val="0"/>
          <w:szCs w:val="24"/>
          <w14:ligatures w14:val="none"/>
        </w:rPr>
        <w:lastRenderedPageBreak/>
        <w:t>De plus</w:t>
      </w:r>
      <w:r w:rsidRPr="008E5390">
        <w:rPr>
          <w:color w:val="000000" w:themeColor="text1"/>
          <w:kern w:val="0"/>
          <w:szCs w:val="24"/>
          <w14:ligatures w14:val="none"/>
        </w:rPr>
        <w:t>, il existe des périodes d'encombrement et de pointe dans plusieurs services, principalement en raison des informations dispersées et de leur manipulation, ce qui demande beaucoup de temps</w:t>
      </w:r>
      <w:r w:rsidR="009D22CD">
        <w:rPr>
          <w:color w:val="000000" w:themeColor="text1"/>
          <w:kern w:val="0"/>
          <w:szCs w:val="24"/>
          <w14:ligatures w14:val="none"/>
        </w:rPr>
        <w:t xml:space="preserve"> </w:t>
      </w:r>
      <w:r w:rsidR="008D0628" w:rsidRPr="006761FE">
        <w:rPr>
          <w:color w:val="000000" w:themeColor="text1"/>
          <w:kern w:val="0"/>
          <w:szCs w:val="24"/>
          <w14:ligatures w14:val="none"/>
        </w:rPr>
        <w:fldChar w:fldCharType="begin"/>
      </w:r>
      <w:r w:rsidR="00656AE0" w:rsidRPr="006761FE">
        <w:rPr>
          <w:color w:val="000000" w:themeColor="text1"/>
          <w:kern w:val="0"/>
          <w:szCs w:val="24"/>
          <w14:ligatures w14:val="none"/>
        </w:rPr>
        <w:instrText xml:space="preserve"> ADDIN ZOTERO_ITEM CSL_CITATION {"citationID":"evBQcWqd","properties":{"formattedCitation":"(HASSOUNI, 2023)","plainCitation":"(HASSOUNI, 2023)","noteIndex":0},"citationItems":[{"id":93,"uris":["http://zotero.org/users/13298170/items/2RTAAFCM"],"itemData":{"id":93,"type":"webpage","container-title":"Google Docs","title":"ESSAI DE CONCEPTION ET D'ÉLABORATION DE SYSTÈME D'INFORMATION POUR LA GESTION ET LE SUIVI DES CESSIONS DE LIÈGE","title-short":"ESSAI DE CONCEPTION ET D'ÉLABORATION DE SYSTÈME D'INFORMATION POUR LA GESTION ET LE SUIVI DES CESSIONS DE LIÈGE","URL":"https://drive.google.com/file/d/1umc-SB5DFOzvJl92FGm6qhlDOoguJNp_/view?usp=drive_link&amp;usp=embed_facebook","author":[{"family":"HASSOUNI","given":"MALIK"}],"accessed":{"date-parts":[["2024",6,29]]},"issued":{"date-parts":[["2023"]]}}}],"schema":"https://github.com/citation-style-language/schema/raw/master/csl-citation.json"} </w:instrText>
      </w:r>
      <w:r w:rsidR="008D0628" w:rsidRPr="006761FE">
        <w:rPr>
          <w:color w:val="000000" w:themeColor="text1"/>
          <w:kern w:val="0"/>
          <w:szCs w:val="24"/>
          <w14:ligatures w14:val="none"/>
        </w:rPr>
        <w:fldChar w:fldCharType="separate"/>
      </w:r>
      <w:r w:rsidR="008D0628" w:rsidRPr="006761FE">
        <w:rPr>
          <w:rFonts w:cs="Times New Roman"/>
        </w:rPr>
        <w:t>(HASSOUNI, 2023)</w:t>
      </w:r>
      <w:r w:rsidR="008D0628" w:rsidRPr="006761FE">
        <w:rPr>
          <w:color w:val="000000" w:themeColor="text1"/>
          <w:kern w:val="0"/>
          <w:szCs w:val="24"/>
          <w14:ligatures w14:val="none"/>
        </w:rPr>
        <w:fldChar w:fldCharType="end"/>
      </w:r>
      <w:r w:rsidRPr="006761FE">
        <w:rPr>
          <w:color w:val="000000" w:themeColor="text1"/>
          <w:kern w:val="0"/>
          <w:szCs w:val="24"/>
          <w14:ligatures w14:val="none"/>
        </w:rPr>
        <w:t>.</w:t>
      </w:r>
      <w:r w:rsidRPr="008E5390">
        <w:rPr>
          <w:color w:val="000000" w:themeColor="text1"/>
          <w:kern w:val="0"/>
          <w:szCs w:val="24"/>
          <w14:ligatures w14:val="none"/>
        </w:rPr>
        <w:t xml:space="preserve"> Ces problèmes peuvent aboutir à une surestimation ou une sous-estimation des ressources en bois et en liège, ce qui diminue </w:t>
      </w:r>
      <w:r w:rsidR="00323289">
        <w:rPr>
          <w:color w:val="000000" w:themeColor="text1"/>
          <w:kern w:val="0"/>
          <w:szCs w:val="24"/>
          <w14:ligatures w14:val="none"/>
        </w:rPr>
        <w:t xml:space="preserve">en retour </w:t>
      </w:r>
      <w:r w:rsidRPr="008E5390">
        <w:rPr>
          <w:color w:val="000000" w:themeColor="text1"/>
          <w:kern w:val="0"/>
          <w:szCs w:val="24"/>
          <w14:ligatures w14:val="none"/>
        </w:rPr>
        <w:t>leur valeur.</w:t>
      </w:r>
    </w:p>
    <w:p w14:paraId="37FF86AC" w14:textId="30A9A628" w:rsidR="006F5315" w:rsidRDefault="008E5390" w:rsidP="001A6216">
      <w:pPr>
        <w:spacing w:before="240"/>
        <w:ind w:firstLine="567"/>
        <w:rPr>
          <w:color w:val="000000" w:themeColor="text1"/>
          <w:kern w:val="0"/>
          <w:szCs w:val="24"/>
          <w14:ligatures w14:val="none"/>
        </w:rPr>
      </w:pPr>
      <w:r>
        <w:rPr>
          <w:color w:val="000000" w:themeColor="text1"/>
          <w:kern w:val="0"/>
          <w:szCs w:val="24"/>
          <w14:ligatures w14:val="none"/>
        </w:rPr>
        <w:t xml:space="preserve"> </w:t>
      </w:r>
      <w:r w:rsidRPr="008E5390">
        <w:rPr>
          <w:color w:val="000000" w:themeColor="text1"/>
          <w:kern w:val="0"/>
          <w:szCs w:val="24"/>
          <w14:ligatures w14:val="none"/>
        </w:rPr>
        <w:t xml:space="preserve">Actuellement, notre société fait face à une nouvelle ère d'accès aux données et à l'information avec l'arrivé du Web. L'accès à l'information géographique a également été facilité grâce aux nouvelles technologies intégrées au Web et a été rapidement diffusé via les SIG web sur </w:t>
      </w:r>
      <w:r w:rsidRPr="006761FE">
        <w:rPr>
          <w:color w:val="000000" w:themeColor="text1"/>
          <w:kern w:val="0"/>
          <w:szCs w:val="24"/>
          <w14:ligatures w14:val="none"/>
        </w:rPr>
        <w:t xml:space="preserve">Internet </w:t>
      </w:r>
      <w:r w:rsidR="000F7F9C" w:rsidRPr="006761FE">
        <w:rPr>
          <w:color w:val="000000" w:themeColor="text1"/>
          <w:kern w:val="0"/>
          <w:szCs w:val="24"/>
          <w14:ligatures w14:val="none"/>
        </w:rPr>
        <w:fldChar w:fldCharType="begin"/>
      </w:r>
      <w:r w:rsidR="000F7F9C" w:rsidRPr="006761FE">
        <w:rPr>
          <w:color w:val="000000" w:themeColor="text1"/>
          <w:kern w:val="0"/>
          <w:szCs w:val="24"/>
          <w14:ligatures w14:val="none"/>
        </w:rPr>
        <w:instrText xml:space="preserve"> ADDIN ZOTERO_ITEM CSL_CITATION {"citationID":"3hTom2z1","properties":{"formattedCitation":"(Athanasis et al., 2009)","plainCitation":"(Athanasis et al., 2009)","noteIndex":0},"citationItems":[{"id":98,"uris":["http://zotero.org/users/13298170/items/R2DKP3ZE"],"itemData":{"id":98,"type":"article-journal","abstract":"As the demand for geospatial data increases, the lack of efficient ways to find suitable information becomes critical. In this paper, a new methodology for knowledge discovery in geographic portals is presented. Based on the Semantic Web, our approach exploits the Resource Description Framework (RDF) in order to describe the geoportal's information with ontology-based metadata. When users traverse from page to page in the portal, they take advantage of the metadata infrastructure to navigate easily through data of interest. New metadata descriptions are published in the geoportal according to the RDF schemas.","container-title":"Computers &amp; Geosciences","DOI":"10.1016/j.cageo.2008.01.014","ISSN":"0098-3004","issue":"2","journalAbbreviation":"Computers &amp; Geosciences","page":"301-308","source":"ScienceDirect","title":"Towards a semantics-based approach in the development of geographic portals","volume":"35","author":[{"family":"Athanasis","given":"Nikolaos"},{"family":"Kalabokidis","given":"Kostas"},{"family":"Vaitis","given":"Michail"},{"family":"Soulakellis","given":"Nikolaos"}],"issued":{"date-parts":[["2009",2,1]]}}}],"schema":"https://github.com/citation-style-language/schema/raw/master/csl-citation.json"} </w:instrText>
      </w:r>
      <w:r w:rsidR="000F7F9C" w:rsidRPr="006761FE">
        <w:rPr>
          <w:color w:val="000000" w:themeColor="text1"/>
          <w:kern w:val="0"/>
          <w:szCs w:val="24"/>
          <w14:ligatures w14:val="none"/>
        </w:rPr>
        <w:fldChar w:fldCharType="separate"/>
      </w:r>
      <w:r w:rsidR="000F7F9C" w:rsidRPr="006761FE">
        <w:rPr>
          <w:rFonts w:cs="Times New Roman"/>
        </w:rPr>
        <w:t>(Athanasis et al., 2009)</w:t>
      </w:r>
      <w:r w:rsidR="000F7F9C" w:rsidRPr="006761FE">
        <w:rPr>
          <w:color w:val="000000" w:themeColor="text1"/>
          <w:kern w:val="0"/>
          <w:szCs w:val="24"/>
          <w14:ligatures w14:val="none"/>
        </w:rPr>
        <w:fldChar w:fldCharType="end"/>
      </w:r>
      <w:r w:rsidRPr="006761FE">
        <w:rPr>
          <w:color w:val="000000" w:themeColor="text1"/>
          <w:kern w:val="0"/>
          <w:szCs w:val="24"/>
          <w14:ligatures w14:val="none"/>
        </w:rPr>
        <w:t>.</w:t>
      </w:r>
      <w:r w:rsidR="006F5315">
        <w:rPr>
          <w:b/>
          <w:bCs/>
          <w:color w:val="000000" w:themeColor="text1"/>
          <w:kern w:val="0"/>
          <w:szCs w:val="24"/>
          <w14:ligatures w14:val="none"/>
        </w:rPr>
        <w:t xml:space="preserve"> </w:t>
      </w:r>
      <w:r w:rsidR="006F5315" w:rsidRPr="006F5315">
        <w:rPr>
          <w:color w:val="000000" w:themeColor="text1"/>
          <w:kern w:val="0"/>
          <w:szCs w:val="24"/>
          <w14:ligatures w14:val="none"/>
        </w:rPr>
        <w:t>Le SIG web est</w:t>
      </w:r>
      <w:r w:rsidR="006F5315">
        <w:rPr>
          <w:color w:val="000000" w:themeColor="text1"/>
          <w:kern w:val="0"/>
          <w:szCs w:val="24"/>
          <w14:ligatures w14:val="none"/>
        </w:rPr>
        <w:t xml:space="preserve"> </w:t>
      </w:r>
      <w:r w:rsidR="003F11A2">
        <w:rPr>
          <w:color w:val="000000" w:themeColor="text1"/>
          <w:kern w:val="0"/>
          <w:szCs w:val="24"/>
          <w14:ligatures w14:val="none"/>
        </w:rPr>
        <w:t xml:space="preserve">donc </w:t>
      </w:r>
      <w:r w:rsidR="003F11A2" w:rsidRPr="006F5315">
        <w:rPr>
          <w:color w:val="000000" w:themeColor="text1"/>
          <w:kern w:val="0"/>
          <w:szCs w:val="24"/>
          <w14:ligatures w14:val="none"/>
        </w:rPr>
        <w:t>devenu</w:t>
      </w:r>
      <w:r w:rsidR="006F5315" w:rsidRPr="006F5315">
        <w:rPr>
          <w:color w:val="000000" w:themeColor="text1"/>
          <w:kern w:val="0"/>
          <w:szCs w:val="24"/>
          <w14:ligatures w14:val="none"/>
        </w:rPr>
        <w:t xml:space="preserve"> un outil essentiel dans la gestion des ressources naturelles en permettant une visualisation et une analyse en temps réel des données spatiales. Il facilite la prise de décision en intégrant des informations variées, accessibles à distance. Les utilisateurs peuvent ainsi collaborer plus efficacement et intervenir rapidement en cas de besoin. De plus,</w:t>
      </w:r>
      <w:r w:rsidR="003F11A2">
        <w:rPr>
          <w:color w:val="000000" w:themeColor="text1"/>
          <w:kern w:val="0"/>
          <w:szCs w:val="24"/>
          <w14:ligatures w14:val="none"/>
        </w:rPr>
        <w:t xml:space="preserve"> </w:t>
      </w:r>
      <w:r w:rsidR="006F5315" w:rsidRPr="006F5315">
        <w:rPr>
          <w:color w:val="000000" w:themeColor="text1"/>
          <w:kern w:val="0"/>
          <w:szCs w:val="24"/>
          <w14:ligatures w14:val="none"/>
        </w:rPr>
        <w:t>le SIG web contribue à la transparence et à l'accessibilité des données environnementales pour le public et les parties prenantes.</w:t>
      </w:r>
      <w:r w:rsidR="003F11A2">
        <w:rPr>
          <w:color w:val="000000" w:themeColor="text1"/>
          <w:kern w:val="0"/>
          <w:szCs w:val="24"/>
          <w14:ligatures w14:val="none"/>
        </w:rPr>
        <w:t xml:space="preserve"> </w:t>
      </w:r>
    </w:p>
    <w:p w14:paraId="74C856C4" w14:textId="5CA60B44" w:rsidR="00CC2647" w:rsidRDefault="003F11A2" w:rsidP="001A6216">
      <w:pPr>
        <w:spacing w:before="240"/>
        <w:ind w:firstLine="567"/>
        <w:rPr>
          <w:kern w:val="0"/>
          <w:szCs w:val="24"/>
          <w14:ligatures w14:val="none"/>
        </w:rPr>
      </w:pPr>
      <w:r w:rsidRPr="00607083">
        <w:rPr>
          <w:kern w:val="0"/>
          <w:szCs w:val="24"/>
          <w14:ligatures w14:val="none"/>
        </w:rPr>
        <w:t>Le recours à des systèmes d’information et d’aide à la décision, comprenant les outils de web mapping et de base de données géographiques, devenait une nécessité dans le processus décisionne</w:t>
      </w:r>
      <w:r w:rsidR="000F7F9C">
        <w:rPr>
          <w:kern w:val="0"/>
          <w:szCs w:val="24"/>
          <w14:ligatures w14:val="none"/>
        </w:rPr>
        <w:t>l</w:t>
      </w:r>
      <w:r w:rsidR="009D22CD" w:rsidRPr="006761FE">
        <w:rPr>
          <w:kern w:val="0"/>
          <w:szCs w:val="24"/>
          <w14:ligatures w14:val="none"/>
        </w:rPr>
        <w:t xml:space="preserve"> </w:t>
      </w:r>
      <w:r w:rsidR="000F7F9C" w:rsidRPr="006761FE">
        <w:rPr>
          <w:kern w:val="0"/>
          <w:szCs w:val="24"/>
          <w14:ligatures w14:val="none"/>
        </w:rPr>
        <w:fldChar w:fldCharType="begin"/>
      </w:r>
      <w:r w:rsidR="000F7F9C" w:rsidRPr="006761FE">
        <w:rPr>
          <w:kern w:val="0"/>
          <w:szCs w:val="24"/>
          <w14:ligatures w14:val="none"/>
        </w:rPr>
        <w:instrText xml:space="preserve"> ADDIN ZOTERO_ITEM CSL_CITATION {"citationID":"r5GxwlWP","properties":{"formattedCitation":"(RAHOUI et al., 2013)","plainCitation":"(RAHOUI et al., 2013)","noteIndex":0},"citationItems":[{"id":45,"uris":["http://zotero.org/users/13298170/items/E2H8CQWL"],"itemData":{"id":45,"type":"paper-conference","abstract":"Le bassin-versant à l’amont du barrage Allal El Fassi, situé dans la partie haute du grand \nbassin-versant de l’oued Sebou et couvrant une superficie de 5764 Km², contient un massif\nforestier occupant 40% de sa superficie. La perte en sols sur site est en moyenne de 3,75\nt/ha/an. Les ressources forestières sont sujettes à une importante dégradation résultant des\nprélèvements excessifs de bois et de fourrage.\nAfin de gérer les actions proposées au niveau du plan d’aménagement d’une manière efficace\net objective, les aménagistes ont besoin d’une vision globale des ressources, leur distribution,\nleur protection ainsi que leur interaction avec les milieux humains et naturels.\nActuellement, la technologie fournit des outils efficaces pour faciliter la gestion des forêts. Le\nrecours à des systèmes d’information et d’aide à la décision, comprenant les outils de\nwebmapping et de base de données géographiques, devenait une nécessité dans le processus\ndécisionnel.\nC’est dans ce contexte que s’inscrit le présent travail, qui rentre dans le cadre d’un projet\nAGORA de coopération scientifique entre l’ENFI, EFIMED, HCEFLCD et la société\nGeomatic. Il vise la mise en place d’un système d’information et d’aide à la décision de type\nclient-serveur qui intègre une cartographie dynamique ayant pour objectifs :\n</w:instrText>
      </w:r>
      <w:r w:rsidR="000F7F9C" w:rsidRPr="006761FE">
        <w:rPr>
          <w:kern w:val="0"/>
          <w:szCs w:val="24"/>
          <w14:ligatures w14:val="none"/>
        </w:rPr>
        <w:instrText> faciliter l’accès à l’information par les différents utilisateurs ;\n</w:instrText>
      </w:r>
      <w:r w:rsidR="000F7F9C" w:rsidRPr="006761FE">
        <w:rPr>
          <w:kern w:val="0"/>
          <w:szCs w:val="24"/>
          <w14:ligatures w14:val="none"/>
        </w:rPr>
        <w:instrText> partager et échanger l’information entre le décideur et son équipe de travail ;\n</w:instrText>
      </w:r>
      <w:r w:rsidR="000F7F9C" w:rsidRPr="006761FE">
        <w:rPr>
          <w:kern w:val="0"/>
          <w:szCs w:val="24"/>
          <w14:ligatures w14:val="none"/>
        </w:rPr>
        <w:instrText> publier des informations plus nombreuses pour faciliter la gestion des forêts ;\n</w:instrText>
      </w:r>
      <w:r w:rsidR="000F7F9C" w:rsidRPr="006761FE">
        <w:rPr>
          <w:kern w:val="0"/>
          <w:szCs w:val="24"/>
          <w14:ligatures w14:val="none"/>
        </w:rPr>
        <w:instrText xml:space="preserve"> permettre le suivi spatio-temporel des ressources forestières.\nLa réalisation de ce système est passée par les étapes suivantes : analyse de l’existant et\nsélection des acteurs, analyse des besoins, structuration de la base de données, préparation des\ndonnées et création d’un projet SIG, publication du projet SIG dans un serveur\ncartographique et par la suite développement et réalisation de l’application.\nCes étapes nécessitent un environnement du travail constitué d’ArcGIS DesKtop, un serveur\nde bases de données SQL Server, un serveur de création des services cartographiques à partir\nd’ArcGIS Server, un langage de programmation ASP.Net et au langage de modélisation\nUML.\nLes résultats de ce travail est un système d’information en ligne à interface ergonomique,\npermettant la gestion des informations élaborées par plusieurs gestionnaires forestiers.","source":"ResearchGate","title":"Développement d’un SIG Web pour la gestion des ressources forestières au niveau du bassin versant Allal El Fassi","author":[{"family":"RAHOUI","given":"Hassan"},{"family":"Mounir","given":"Fouad"},{"family":"Layelmam","given":"Mohammed"},{"family":"MOKHTARI","given":"Kamal"}],"issued":{"date-parts":[["2013",10,30]]}}}],"schema":"https://github.com/citation-style-language/schema/raw/master/csl-citation.json"} </w:instrText>
      </w:r>
      <w:r w:rsidR="000F7F9C" w:rsidRPr="006761FE">
        <w:rPr>
          <w:kern w:val="0"/>
          <w:szCs w:val="24"/>
          <w14:ligatures w14:val="none"/>
        </w:rPr>
        <w:fldChar w:fldCharType="separate"/>
      </w:r>
      <w:r w:rsidR="000F7F9C" w:rsidRPr="006761FE">
        <w:rPr>
          <w:rFonts w:cs="Times New Roman"/>
        </w:rPr>
        <w:t>(RAHOUI et al., 2013)</w:t>
      </w:r>
      <w:r w:rsidR="000F7F9C" w:rsidRPr="006761FE">
        <w:rPr>
          <w:kern w:val="0"/>
          <w:szCs w:val="24"/>
          <w14:ligatures w14:val="none"/>
        </w:rPr>
        <w:fldChar w:fldCharType="end"/>
      </w:r>
      <w:r w:rsidRPr="00033C75">
        <w:rPr>
          <w:b/>
          <w:bCs/>
          <w:kern w:val="0"/>
          <w:szCs w:val="24"/>
          <w14:ligatures w14:val="none"/>
        </w:rPr>
        <w:t>.</w:t>
      </w:r>
      <w:r w:rsidR="00CC2647">
        <w:rPr>
          <w:b/>
          <w:bCs/>
          <w:kern w:val="0"/>
          <w:szCs w:val="24"/>
          <w14:ligatures w14:val="none"/>
        </w:rPr>
        <w:t xml:space="preserve"> </w:t>
      </w:r>
      <w:r w:rsidR="009B1F66" w:rsidRPr="009B1F66">
        <w:rPr>
          <w:kern w:val="0"/>
          <w:szCs w:val="24"/>
          <w14:ligatures w14:val="none"/>
        </w:rPr>
        <w:t xml:space="preserve">L'utilisation des SIG web pour évaluer les ressources forestières, notamment les volumes de bois et le rendement en liège, constitue un </w:t>
      </w:r>
      <w:r w:rsidR="00100087" w:rsidRPr="009B1F66">
        <w:rPr>
          <w:kern w:val="0"/>
          <w:szCs w:val="24"/>
          <w14:ligatures w14:val="none"/>
        </w:rPr>
        <w:t>exemple d’application</w:t>
      </w:r>
      <w:r w:rsidR="009B1F66" w:rsidRPr="009B1F66">
        <w:rPr>
          <w:kern w:val="0"/>
          <w:szCs w:val="24"/>
          <w14:ligatures w14:val="none"/>
        </w:rPr>
        <w:t xml:space="preserve"> dans la gestion des ressources naturelles. En intégrant des modèles de cubage spécifiques à chaque espèce et à la zone géographique concernée, ces outils permettent une analyse spatiale précise et efficace. Cela facilite la prise de décision en matière de gestion durable des forêts et optimise l'exploitation des ressources forestières.</w:t>
      </w:r>
    </w:p>
    <w:p w14:paraId="0E644016" w14:textId="1B6B9B04" w:rsidR="003F11A2" w:rsidRPr="00522065" w:rsidRDefault="004D2426" w:rsidP="001A6216">
      <w:pPr>
        <w:spacing w:before="240"/>
        <w:ind w:firstLine="567"/>
        <w:rPr>
          <w:kern w:val="0"/>
          <w:szCs w:val="24"/>
          <w14:ligatures w14:val="none"/>
        </w:rPr>
      </w:pPr>
      <w:r w:rsidRPr="0075629A">
        <w:rPr>
          <w:kern w:val="0"/>
          <w:szCs w:val="24"/>
          <w14:ligatures w14:val="none"/>
        </w:rPr>
        <w:t xml:space="preserve">Dans le domaine de la gestion des ressources forestières au Maroc, des systèmes similaires </w:t>
      </w:r>
      <w:r>
        <w:rPr>
          <w:kern w:val="0"/>
          <w:szCs w:val="24"/>
          <w14:ligatures w14:val="none"/>
        </w:rPr>
        <w:t>n’</w:t>
      </w:r>
      <w:r w:rsidRPr="0075629A">
        <w:rPr>
          <w:kern w:val="0"/>
          <w:szCs w:val="24"/>
          <w14:ligatures w14:val="none"/>
        </w:rPr>
        <w:t>existent</w:t>
      </w:r>
      <w:r>
        <w:rPr>
          <w:kern w:val="0"/>
          <w:szCs w:val="24"/>
          <w14:ligatures w14:val="none"/>
        </w:rPr>
        <w:t xml:space="preserve"> pas encore. </w:t>
      </w:r>
      <w:r w:rsidRPr="004D2426">
        <w:rPr>
          <w:kern w:val="0"/>
          <w:szCs w:val="24"/>
          <w14:ligatures w14:val="none"/>
        </w:rPr>
        <w:t xml:space="preserve">Actuellement, les données relatives aux ressources forestières, telles que les tarifs de cubage de bois et le rendement du liège, sont dispersées dans des rapports d'aménagement. Ces rapports, souvent stockés sous forme de documents papier ou de fichiers électroniques, rendent l'accès aux informations difficile. L'absence d'une base de données centralisée entraîne une perte de temps pour les gestionnaires forestiers qui doivent consulter plusieurs sources pour obtenir </w:t>
      </w:r>
      <w:r>
        <w:rPr>
          <w:kern w:val="0"/>
          <w:szCs w:val="24"/>
          <w14:ligatures w14:val="none"/>
        </w:rPr>
        <w:t>les tarifs de cubage ou rendement des lièges qui correspond exactement à la zone</w:t>
      </w:r>
      <w:r w:rsidR="00E85124">
        <w:rPr>
          <w:kern w:val="0"/>
          <w:szCs w:val="24"/>
          <w14:ligatures w14:val="none"/>
        </w:rPr>
        <w:t xml:space="preserve">. Et aussi, </w:t>
      </w:r>
      <w:r w:rsidR="006438C6">
        <w:rPr>
          <w:kern w:val="0"/>
          <w:szCs w:val="24"/>
          <w14:ligatures w14:val="none"/>
        </w:rPr>
        <w:t>l</w:t>
      </w:r>
      <w:r w:rsidR="006438C6" w:rsidRPr="006438C6">
        <w:rPr>
          <w:kern w:val="0"/>
          <w:szCs w:val="24"/>
          <w14:ligatures w14:val="none"/>
        </w:rPr>
        <w:t>'estimation des volumes de bois et du rendement des lièges se fait manuellement ou en utilisant Excel, ce qui est laborieux et inefficace. Ce processus manuel prend beaucoup de temps et limite la rapidité et la précision de la gestion des données forestières.</w:t>
      </w:r>
    </w:p>
    <w:p w14:paraId="6C88CD31" w14:textId="54B33CBF" w:rsidR="00522065" w:rsidRDefault="00522065" w:rsidP="001A6216">
      <w:pPr>
        <w:spacing w:before="240"/>
        <w:ind w:firstLine="567"/>
        <w:rPr>
          <w:kern w:val="0"/>
          <w:szCs w:val="24"/>
          <w14:ligatures w14:val="none"/>
        </w:rPr>
      </w:pPr>
      <w:r w:rsidRPr="00522065">
        <w:rPr>
          <w:kern w:val="0"/>
          <w:szCs w:val="24"/>
          <w14:ligatures w14:val="none"/>
        </w:rPr>
        <w:lastRenderedPageBreak/>
        <w:t xml:space="preserve">Pour faire face à ses différentes difficultés signalées, la mise en place d’un système d’informations géographiques est une alternative pour assurer une bonne évaluation </w:t>
      </w:r>
      <w:r>
        <w:rPr>
          <w:kern w:val="0"/>
          <w:szCs w:val="24"/>
          <w14:ligatures w14:val="none"/>
        </w:rPr>
        <w:t>des volumes des bois et rendement des lièges</w:t>
      </w:r>
      <w:r w:rsidRPr="00522065">
        <w:rPr>
          <w:kern w:val="0"/>
          <w:szCs w:val="24"/>
          <w14:ligatures w14:val="none"/>
        </w:rPr>
        <w:t>. Le système d’information géographique constitue un ensemble de principes, de méthodes, d’instruments et de données à référence spatiale utilisée pour saisir, conserver, transformer, analyser, modéliser, et cartographier les phénomènes et les processus distribués dans l’espace géographique.  Et il joue un rôle crucial dans la combinaison et l'analyse des informations pour des applications socio-économiques et environnementales avec sa capacité d'organiser et d'accéder à de grandes bases de données et d'analyser et de rapporter les résultats de requêtes spatiales sous des formes plus élaborées et facilement accessibles.</w:t>
      </w:r>
    </w:p>
    <w:p w14:paraId="03448E82" w14:textId="36B0691E" w:rsidR="00F27708" w:rsidRPr="00F27708" w:rsidRDefault="00F27708" w:rsidP="001A6216">
      <w:pPr>
        <w:spacing w:before="240"/>
        <w:ind w:firstLine="567"/>
        <w:rPr>
          <w:kern w:val="0"/>
          <w:szCs w:val="24"/>
          <w14:ligatures w14:val="none"/>
        </w:rPr>
      </w:pPr>
      <w:r w:rsidRPr="00F27708">
        <w:rPr>
          <w:kern w:val="0"/>
          <w:szCs w:val="24"/>
          <w14:ligatures w14:val="none"/>
        </w:rPr>
        <w:t>Dans ce contexte s’inscrit ce projet, proposé par le CIRF (Centre Innovation Recherche et Formation) en collaboration avec l</w:t>
      </w:r>
      <w:r w:rsidR="009D22CD">
        <w:rPr>
          <w:kern w:val="0"/>
          <w:szCs w:val="24"/>
          <w14:ligatures w14:val="none"/>
        </w:rPr>
        <w:t>’</w:t>
      </w:r>
      <w:r w:rsidRPr="00F27708">
        <w:rPr>
          <w:kern w:val="0"/>
          <w:szCs w:val="24"/>
          <w14:ligatures w14:val="none"/>
        </w:rPr>
        <w:t>Ecole Nationale Forestière d'Ingénieurs</w:t>
      </w:r>
      <w:r w:rsidR="00AC57AA">
        <w:rPr>
          <w:kern w:val="0"/>
          <w:szCs w:val="24"/>
          <w14:ligatures w14:val="none"/>
        </w:rPr>
        <w:t xml:space="preserve"> </w:t>
      </w:r>
      <w:r w:rsidR="009D22CD">
        <w:rPr>
          <w:kern w:val="0"/>
          <w:szCs w:val="24"/>
          <w14:ligatures w14:val="none"/>
        </w:rPr>
        <w:t>(ENFI</w:t>
      </w:r>
      <w:r w:rsidRPr="00F27708">
        <w:rPr>
          <w:kern w:val="0"/>
          <w:szCs w:val="24"/>
          <w14:ligatures w14:val="none"/>
        </w:rPr>
        <w:t xml:space="preserve">) pour informatiser la gestion au </w:t>
      </w:r>
      <w:r w:rsidR="00C048D9" w:rsidRPr="00F27708">
        <w:rPr>
          <w:kern w:val="0"/>
          <w:szCs w:val="24"/>
          <w14:ligatures w14:val="none"/>
        </w:rPr>
        <w:t>sein des</w:t>
      </w:r>
      <w:r w:rsidRPr="00F27708">
        <w:rPr>
          <w:kern w:val="0"/>
          <w:szCs w:val="24"/>
          <w14:ligatures w14:val="none"/>
        </w:rPr>
        <w:t xml:space="preserve"> </w:t>
      </w:r>
      <w:r w:rsidR="00C048D9" w:rsidRPr="00F27708">
        <w:rPr>
          <w:kern w:val="0"/>
          <w:szCs w:val="24"/>
          <w14:ligatures w14:val="none"/>
        </w:rPr>
        <w:t>forêts</w:t>
      </w:r>
      <w:r w:rsidRPr="00F27708">
        <w:rPr>
          <w:kern w:val="0"/>
          <w:szCs w:val="24"/>
          <w14:ligatures w14:val="none"/>
        </w:rPr>
        <w:t xml:space="preserve"> aménagées, en intégrant les données alphanumériques et cartographiques pour estimer des volumes des bois dans une zone déterminée, ainsi que les rendements des </w:t>
      </w:r>
      <w:r w:rsidR="00C048D9" w:rsidRPr="00F27708">
        <w:rPr>
          <w:kern w:val="0"/>
          <w:szCs w:val="24"/>
          <w14:ligatures w14:val="none"/>
        </w:rPr>
        <w:t>lièges.</w:t>
      </w:r>
      <w:r w:rsidRPr="00F27708">
        <w:rPr>
          <w:kern w:val="0"/>
          <w:szCs w:val="24"/>
          <w14:ligatures w14:val="none"/>
        </w:rPr>
        <w:t xml:space="preserve"> Ainsi l’objectif de ce travail est de mettre en place un système d’information géographique accessible par le web pour la structuration des tarifs de cubage et rendements des lièges dans les forêts aménagées. Les objectifs spécifiques sont : </w:t>
      </w:r>
    </w:p>
    <w:p w14:paraId="781BB530" w14:textId="0C2EE9B7" w:rsidR="00F27708" w:rsidRPr="009D22CD" w:rsidRDefault="00F27708" w:rsidP="004C0410">
      <w:pPr>
        <w:pStyle w:val="ListParagraph"/>
        <w:numPr>
          <w:ilvl w:val="0"/>
          <w:numId w:val="52"/>
        </w:numPr>
        <w:spacing w:before="240"/>
        <w:rPr>
          <w:kern w:val="0"/>
          <w:szCs w:val="24"/>
          <w14:ligatures w14:val="none"/>
        </w:rPr>
      </w:pPr>
      <w:r w:rsidRPr="009D22CD">
        <w:rPr>
          <w:kern w:val="0"/>
          <w:szCs w:val="24"/>
          <w14:ligatures w14:val="none"/>
        </w:rPr>
        <w:t xml:space="preserve">Collecte des différents tarifs de cubage des </w:t>
      </w:r>
      <w:r w:rsidR="00D45AFB" w:rsidRPr="009D22CD">
        <w:rPr>
          <w:kern w:val="0"/>
          <w:szCs w:val="24"/>
          <w14:ligatures w14:val="none"/>
        </w:rPr>
        <w:t>forêts</w:t>
      </w:r>
      <w:r w:rsidR="00D45AFB">
        <w:rPr>
          <w:kern w:val="0"/>
          <w:szCs w:val="24"/>
          <w14:ligatures w14:val="none"/>
        </w:rPr>
        <w:t> ;</w:t>
      </w:r>
    </w:p>
    <w:p w14:paraId="5A02F9D6" w14:textId="757B30B8" w:rsidR="00F27708" w:rsidRPr="009D22CD" w:rsidRDefault="00F27708" w:rsidP="004C0410">
      <w:pPr>
        <w:pStyle w:val="ListParagraph"/>
        <w:numPr>
          <w:ilvl w:val="0"/>
          <w:numId w:val="52"/>
        </w:numPr>
        <w:spacing w:before="240"/>
        <w:rPr>
          <w:kern w:val="0"/>
          <w:szCs w:val="24"/>
          <w14:ligatures w14:val="none"/>
        </w:rPr>
      </w:pPr>
      <w:r w:rsidRPr="009D22CD">
        <w:rPr>
          <w:kern w:val="0"/>
          <w:szCs w:val="24"/>
          <w14:ligatures w14:val="none"/>
        </w:rPr>
        <w:t>Intégrer les tarifs sur une base de données à référence spatiale hiérarchisée</w:t>
      </w:r>
      <w:r w:rsidR="00D45AFB">
        <w:rPr>
          <w:kern w:val="0"/>
          <w:szCs w:val="24"/>
          <w14:ligatures w14:val="none"/>
        </w:rPr>
        <w:t> ;</w:t>
      </w:r>
    </w:p>
    <w:p w14:paraId="4FA6F0BE" w14:textId="210A0241" w:rsidR="00C048D9" w:rsidRPr="009D22CD" w:rsidRDefault="00F27708" w:rsidP="004C0410">
      <w:pPr>
        <w:pStyle w:val="ListParagraph"/>
        <w:numPr>
          <w:ilvl w:val="0"/>
          <w:numId w:val="52"/>
        </w:numPr>
        <w:spacing w:before="240"/>
        <w:rPr>
          <w:kern w:val="0"/>
          <w:szCs w:val="24"/>
          <w14:ligatures w14:val="none"/>
        </w:rPr>
      </w:pPr>
      <w:r w:rsidRPr="009D22CD">
        <w:rPr>
          <w:kern w:val="0"/>
          <w:szCs w:val="24"/>
          <w14:ligatures w14:val="none"/>
        </w:rPr>
        <w:t>Développer une interface utilisateur permettant de saisir les données d’entrée et de sortir le volume du liège ou du bois sur pied calculé selon le tarif de cubage de la zone concernée.</w:t>
      </w:r>
    </w:p>
    <w:p w14:paraId="311D5F69" w14:textId="18052DCA" w:rsidR="002205AA" w:rsidRDefault="00AF2CB2" w:rsidP="001A6216">
      <w:pPr>
        <w:spacing w:before="240"/>
        <w:ind w:firstLine="567"/>
        <w:rPr>
          <w:kern w:val="0"/>
          <w:szCs w:val="24"/>
          <w14:ligatures w14:val="none"/>
        </w:rPr>
      </w:pPr>
      <w:r w:rsidRPr="00AF2CB2">
        <w:rPr>
          <w:kern w:val="0"/>
          <w:szCs w:val="24"/>
          <w14:ligatures w14:val="none"/>
        </w:rPr>
        <w:t xml:space="preserve">Ce travail propose de créer une base de données à référence spatiale, accessible via une application web, destinée aux gestionnaires forestiers. Cette application permettra </w:t>
      </w:r>
      <w:r w:rsidR="005C361C">
        <w:rPr>
          <w:kern w:val="0"/>
          <w:szCs w:val="24"/>
          <w14:ligatures w14:val="none"/>
        </w:rPr>
        <w:t>aux gestionnaires de faire des inventaires puis calculer</w:t>
      </w:r>
      <w:r w:rsidRPr="00AF2CB2">
        <w:rPr>
          <w:kern w:val="0"/>
          <w:szCs w:val="24"/>
          <w14:ligatures w14:val="none"/>
        </w:rPr>
        <w:t xml:space="preserve"> les volumes de bois par arbre individuel ou peuplement, ainsi que le rendement des lièges. Elle vise à optimiser le temps des gestionnaires et à centraliser les données de cubage, harmonisant ainsi la gestion des forêts marocaines.</w:t>
      </w:r>
    </w:p>
    <w:p w14:paraId="1E5F18FD" w14:textId="408D4057" w:rsidR="00E12877" w:rsidRPr="00E12877" w:rsidRDefault="00E12877" w:rsidP="001A6216">
      <w:pPr>
        <w:spacing w:before="240"/>
        <w:ind w:firstLine="567"/>
        <w:rPr>
          <w:kern w:val="0"/>
          <w:szCs w:val="24"/>
          <w14:ligatures w14:val="none"/>
        </w:rPr>
      </w:pPr>
      <w:r w:rsidRPr="00E12877">
        <w:rPr>
          <w:kern w:val="0"/>
          <w:szCs w:val="24"/>
          <w14:ligatures w14:val="none"/>
        </w:rPr>
        <w:t>Le présent travail s'articule en trois parties :</w:t>
      </w:r>
    </w:p>
    <w:p w14:paraId="425824B3" w14:textId="77777777" w:rsidR="0025730B" w:rsidRDefault="00E12877" w:rsidP="001A6216">
      <w:pPr>
        <w:spacing w:before="240"/>
        <w:ind w:firstLine="567"/>
        <w:rPr>
          <w:kern w:val="0"/>
          <w:szCs w:val="24"/>
          <w14:ligatures w14:val="none"/>
        </w:rPr>
      </w:pPr>
      <w:r w:rsidRPr="00E12877">
        <w:rPr>
          <w:kern w:val="0"/>
          <w:szCs w:val="24"/>
          <w14:ligatures w14:val="none"/>
        </w:rPr>
        <w:t xml:space="preserve">La première partie est dédiée à la recherche bibliographique. Elle comprend trois chapitres : le premier met l'accent sur la ressource forestière du Maroc, la deuxième traite </w:t>
      </w:r>
      <w:r w:rsidR="0078462E">
        <w:rPr>
          <w:kern w:val="0"/>
          <w:szCs w:val="24"/>
          <w14:ligatures w14:val="none"/>
        </w:rPr>
        <w:t>les</w:t>
      </w:r>
      <w:r w:rsidRPr="00E12877">
        <w:rPr>
          <w:kern w:val="0"/>
          <w:szCs w:val="24"/>
          <w14:ligatures w14:val="none"/>
        </w:rPr>
        <w:t xml:space="preserve"> </w:t>
      </w:r>
      <w:r w:rsidRPr="00E12877">
        <w:rPr>
          <w:kern w:val="0"/>
          <w:szCs w:val="24"/>
          <w14:ligatures w14:val="none"/>
        </w:rPr>
        <w:lastRenderedPageBreak/>
        <w:t>tarifs de cubage comme outils d’estimation des ressources, et le troisième explore le SIG WEB et la gestion des ressources naturelles.</w:t>
      </w:r>
    </w:p>
    <w:p w14:paraId="61347F6B" w14:textId="5E3CC4D9" w:rsidR="00E12877" w:rsidRPr="00E12877" w:rsidRDefault="00E12877" w:rsidP="001A6216">
      <w:pPr>
        <w:spacing w:before="240"/>
        <w:ind w:firstLine="567"/>
        <w:rPr>
          <w:kern w:val="0"/>
          <w:szCs w:val="24"/>
          <w14:ligatures w14:val="none"/>
        </w:rPr>
      </w:pPr>
      <w:r w:rsidRPr="00E12877">
        <w:rPr>
          <w:kern w:val="0"/>
          <w:szCs w:val="24"/>
          <w14:ligatures w14:val="none"/>
        </w:rPr>
        <w:t xml:space="preserve">La deuxième partie décrit le </w:t>
      </w:r>
      <w:r w:rsidR="00E10FD9">
        <w:rPr>
          <w:kern w:val="0"/>
          <w:szCs w:val="24"/>
          <w14:ligatures w14:val="none"/>
        </w:rPr>
        <w:t xml:space="preserve">matériels </w:t>
      </w:r>
      <w:r w:rsidRPr="00E12877">
        <w:rPr>
          <w:kern w:val="0"/>
          <w:szCs w:val="24"/>
          <w14:ligatures w14:val="none"/>
        </w:rPr>
        <w:t>et l'approche méthodologique en deux chapitres. Le premier chapitre présente notre zone d'étude, la forêt de Maâmora, et le deuxième chapitre détaille la méthodologie adoptée et les outils utilisés pour cette étude.</w:t>
      </w:r>
    </w:p>
    <w:p w14:paraId="008D4C52" w14:textId="514DCA4B" w:rsidR="00512747" w:rsidRDefault="00E12877" w:rsidP="001A6216">
      <w:pPr>
        <w:spacing w:before="240"/>
        <w:ind w:firstLine="567"/>
        <w:rPr>
          <w:kern w:val="0"/>
          <w:szCs w:val="24"/>
          <w14:ligatures w14:val="none"/>
        </w:rPr>
      </w:pPr>
      <w:r w:rsidRPr="00E12877">
        <w:rPr>
          <w:kern w:val="0"/>
          <w:szCs w:val="24"/>
          <w14:ligatures w14:val="none"/>
        </w:rPr>
        <w:t xml:space="preserve">La troisième partie est consacrée aux résultats et discussions. Elle est composée de six chapitres : le premier concerne l'analyse de l'existant et la sélection des acteurs, </w:t>
      </w:r>
      <w:r w:rsidR="0078462E" w:rsidRPr="00E12877">
        <w:rPr>
          <w:kern w:val="0"/>
          <w:szCs w:val="24"/>
          <w14:ligatures w14:val="none"/>
        </w:rPr>
        <w:t>l</w:t>
      </w:r>
      <w:r w:rsidR="00D45AFB">
        <w:rPr>
          <w:kern w:val="0"/>
          <w:szCs w:val="24"/>
          <w14:ligatures w14:val="none"/>
        </w:rPr>
        <w:t>e</w:t>
      </w:r>
      <w:r w:rsidR="0078462E" w:rsidRPr="00E12877">
        <w:rPr>
          <w:kern w:val="0"/>
          <w:szCs w:val="24"/>
          <w14:ligatures w14:val="none"/>
        </w:rPr>
        <w:t xml:space="preserve"> deuxième traite</w:t>
      </w:r>
      <w:r w:rsidRPr="00E12877">
        <w:rPr>
          <w:kern w:val="0"/>
          <w:szCs w:val="24"/>
          <w14:ligatures w14:val="none"/>
        </w:rPr>
        <w:t xml:space="preserve"> l'analyse des besoins, le troisième se concentre sur la structuration de la base de données, le quatrième est réservé à la préparation des données et à la création du projet SIG, le cinquième aborde la publication du projet SIG sur un serveur cartographique</w:t>
      </w:r>
      <w:r w:rsidR="00D45AFB">
        <w:rPr>
          <w:kern w:val="0"/>
          <w:szCs w:val="24"/>
          <w14:ligatures w14:val="none"/>
        </w:rPr>
        <w:t xml:space="preserve"> et </w:t>
      </w:r>
      <w:r w:rsidRPr="00E12877">
        <w:rPr>
          <w:kern w:val="0"/>
          <w:szCs w:val="24"/>
          <w14:ligatures w14:val="none"/>
        </w:rPr>
        <w:t>le sixième chapitre est dédié au développement de l'application GIS Tarif Cubage.</w:t>
      </w:r>
    </w:p>
    <w:p w14:paraId="114135BD" w14:textId="77777777" w:rsidR="00623497" w:rsidRDefault="00623497" w:rsidP="001A6216">
      <w:pPr>
        <w:spacing w:before="240"/>
        <w:ind w:firstLine="567"/>
        <w:rPr>
          <w:kern w:val="0"/>
          <w:szCs w:val="24"/>
          <w14:ligatures w14:val="none"/>
        </w:rPr>
      </w:pPr>
    </w:p>
    <w:p w14:paraId="4A874304" w14:textId="77777777" w:rsidR="00623497" w:rsidRDefault="00623497" w:rsidP="001A6216">
      <w:pPr>
        <w:spacing w:before="240"/>
        <w:ind w:firstLine="567"/>
        <w:rPr>
          <w:kern w:val="0"/>
          <w:szCs w:val="24"/>
          <w14:ligatures w14:val="none"/>
        </w:rPr>
      </w:pPr>
    </w:p>
    <w:p w14:paraId="4D977B52" w14:textId="77777777" w:rsidR="00623497" w:rsidRDefault="00623497" w:rsidP="001A6216">
      <w:pPr>
        <w:spacing w:before="240"/>
        <w:ind w:firstLine="567"/>
        <w:rPr>
          <w:kern w:val="0"/>
          <w:szCs w:val="24"/>
          <w14:ligatures w14:val="none"/>
        </w:rPr>
      </w:pPr>
    </w:p>
    <w:p w14:paraId="357F18EE" w14:textId="77777777" w:rsidR="00623497" w:rsidRDefault="00623497" w:rsidP="001A6216">
      <w:pPr>
        <w:spacing w:before="240"/>
        <w:ind w:firstLine="567"/>
        <w:rPr>
          <w:kern w:val="0"/>
          <w:szCs w:val="24"/>
          <w14:ligatures w14:val="none"/>
        </w:rPr>
      </w:pPr>
    </w:p>
    <w:p w14:paraId="68CFF5D0" w14:textId="77777777" w:rsidR="00623497" w:rsidRDefault="00623497" w:rsidP="001A6216">
      <w:pPr>
        <w:spacing w:before="240"/>
        <w:ind w:firstLine="567"/>
        <w:rPr>
          <w:kern w:val="0"/>
          <w:szCs w:val="24"/>
          <w14:ligatures w14:val="none"/>
        </w:rPr>
      </w:pPr>
    </w:p>
    <w:p w14:paraId="22F1B8B8" w14:textId="77777777" w:rsidR="00623497" w:rsidRDefault="00623497" w:rsidP="001A6216">
      <w:pPr>
        <w:spacing w:before="240"/>
        <w:ind w:firstLine="567"/>
        <w:rPr>
          <w:kern w:val="0"/>
          <w:szCs w:val="24"/>
          <w14:ligatures w14:val="none"/>
        </w:rPr>
      </w:pPr>
    </w:p>
    <w:p w14:paraId="221306B1" w14:textId="77777777" w:rsidR="00623497" w:rsidRDefault="00623497" w:rsidP="001A6216">
      <w:pPr>
        <w:spacing w:before="240"/>
        <w:ind w:firstLine="567"/>
        <w:rPr>
          <w:kern w:val="0"/>
          <w:szCs w:val="24"/>
          <w14:ligatures w14:val="none"/>
        </w:rPr>
      </w:pPr>
    </w:p>
    <w:p w14:paraId="1590BD2D" w14:textId="77777777" w:rsidR="00623497" w:rsidRDefault="00623497" w:rsidP="001A6216">
      <w:pPr>
        <w:spacing w:before="240"/>
        <w:ind w:firstLine="567"/>
        <w:rPr>
          <w:kern w:val="0"/>
          <w:szCs w:val="24"/>
          <w14:ligatures w14:val="none"/>
        </w:rPr>
      </w:pPr>
    </w:p>
    <w:p w14:paraId="24D0588E" w14:textId="77777777" w:rsidR="00623497" w:rsidRDefault="00623497" w:rsidP="001A6216">
      <w:pPr>
        <w:spacing w:before="240"/>
        <w:ind w:firstLine="567"/>
        <w:rPr>
          <w:kern w:val="0"/>
          <w:szCs w:val="24"/>
          <w14:ligatures w14:val="none"/>
        </w:rPr>
      </w:pPr>
    </w:p>
    <w:p w14:paraId="63E5AB15" w14:textId="77777777" w:rsidR="00623497" w:rsidRDefault="00623497" w:rsidP="001A6216">
      <w:pPr>
        <w:spacing w:before="240"/>
        <w:ind w:firstLine="567"/>
        <w:rPr>
          <w:kern w:val="0"/>
          <w:szCs w:val="24"/>
          <w14:ligatures w14:val="none"/>
        </w:rPr>
      </w:pPr>
    </w:p>
    <w:p w14:paraId="68627953" w14:textId="77777777" w:rsidR="00623497" w:rsidRDefault="00623497" w:rsidP="001A6216">
      <w:pPr>
        <w:spacing w:before="240"/>
        <w:ind w:firstLine="567"/>
        <w:rPr>
          <w:kern w:val="0"/>
          <w:szCs w:val="24"/>
          <w14:ligatures w14:val="none"/>
        </w:rPr>
      </w:pPr>
    </w:p>
    <w:p w14:paraId="28DAAE87" w14:textId="77777777" w:rsidR="00623497" w:rsidRDefault="00623497" w:rsidP="001A6216">
      <w:pPr>
        <w:spacing w:before="240"/>
        <w:ind w:firstLine="567"/>
        <w:rPr>
          <w:kern w:val="0"/>
          <w:szCs w:val="24"/>
          <w14:ligatures w14:val="none"/>
        </w:rPr>
      </w:pPr>
    </w:p>
    <w:p w14:paraId="33430097" w14:textId="77777777" w:rsidR="00623497" w:rsidRDefault="00623497" w:rsidP="001A6216">
      <w:pPr>
        <w:spacing w:before="240"/>
        <w:ind w:firstLine="567"/>
        <w:rPr>
          <w:kern w:val="0"/>
          <w:szCs w:val="24"/>
          <w14:ligatures w14:val="none"/>
        </w:rPr>
      </w:pPr>
    </w:p>
    <w:p w14:paraId="149A8176" w14:textId="06653D79" w:rsidR="005C361C" w:rsidRDefault="005C361C" w:rsidP="001A6216">
      <w:pPr>
        <w:pStyle w:val="Heading1"/>
        <w:numPr>
          <w:ilvl w:val="0"/>
          <w:numId w:val="0"/>
        </w:numPr>
        <w:ind w:firstLine="567"/>
      </w:pPr>
    </w:p>
    <w:p w14:paraId="74F407DF" w14:textId="4D9F7694" w:rsidR="00C7479E" w:rsidRDefault="00C7479E" w:rsidP="001A6216">
      <w:pPr>
        <w:pStyle w:val="Heading1"/>
        <w:ind w:firstLine="567"/>
      </w:pPr>
      <w:bookmarkStart w:id="10" w:name="_Toc171515331"/>
      <w:r>
        <w:t>Bibliographie</w:t>
      </w:r>
      <w:bookmarkEnd w:id="10"/>
    </w:p>
    <w:p w14:paraId="7994F8DC" w14:textId="77777777" w:rsidR="00C7479E" w:rsidRDefault="00C7479E" w:rsidP="001A6216">
      <w:pPr>
        <w:spacing w:before="240"/>
        <w:ind w:firstLine="567"/>
        <w:rPr>
          <w:rFonts w:eastAsiaTheme="majorEastAsia" w:cstheme="majorBidi"/>
          <w:b/>
          <w:szCs w:val="32"/>
        </w:rPr>
      </w:pPr>
      <w:r>
        <w:br w:type="page"/>
      </w:r>
    </w:p>
    <w:p w14:paraId="5BD7339C" w14:textId="77777777" w:rsidR="00C7479E" w:rsidRDefault="00C7479E" w:rsidP="001A6216">
      <w:pPr>
        <w:pStyle w:val="Heading1"/>
        <w:numPr>
          <w:ilvl w:val="0"/>
          <w:numId w:val="0"/>
        </w:numPr>
        <w:ind w:left="360" w:firstLine="567"/>
        <w:sectPr w:rsidR="00C7479E" w:rsidSect="00C7479E">
          <w:pgSz w:w="11906" w:h="16838" w:code="9"/>
          <w:pgMar w:top="1418" w:right="1418" w:bottom="1418" w:left="1418" w:header="709" w:footer="709" w:gutter="0"/>
          <w:cols w:space="708"/>
          <w:vAlign w:val="center"/>
          <w:docGrid w:linePitch="360"/>
        </w:sectPr>
      </w:pPr>
    </w:p>
    <w:p w14:paraId="71A85A10" w14:textId="76E79889" w:rsidR="00DE0E42" w:rsidRPr="002342C7" w:rsidRDefault="00DF2B83" w:rsidP="001A6216">
      <w:pPr>
        <w:pStyle w:val="Heading2"/>
        <w:spacing w:before="240"/>
        <w:ind w:firstLine="567"/>
      </w:pPr>
      <w:bookmarkStart w:id="11" w:name="_Toc171515332"/>
      <w:r w:rsidRPr="002342C7">
        <w:lastRenderedPageBreak/>
        <w:t>L</w:t>
      </w:r>
      <w:r>
        <w:t>ES</w:t>
      </w:r>
      <w:r w:rsidRPr="002342C7">
        <w:t xml:space="preserve"> RESSOURCE</w:t>
      </w:r>
      <w:r>
        <w:t>S</w:t>
      </w:r>
      <w:r w:rsidRPr="002342C7">
        <w:t xml:space="preserve"> FORESTIERE</w:t>
      </w:r>
      <w:r>
        <w:t>S DU</w:t>
      </w:r>
      <w:r w:rsidRPr="002342C7">
        <w:t xml:space="preserve"> MAROC</w:t>
      </w:r>
      <w:bookmarkEnd w:id="11"/>
      <w:r w:rsidRPr="002342C7">
        <w:t xml:space="preserve"> </w:t>
      </w:r>
    </w:p>
    <w:p w14:paraId="62941564" w14:textId="77777777" w:rsidR="00DE0E42" w:rsidRPr="002342C7" w:rsidRDefault="00DE0E42" w:rsidP="001A6216">
      <w:pPr>
        <w:pStyle w:val="Heading3"/>
        <w:spacing w:before="240"/>
        <w:ind w:firstLine="567"/>
        <w:rPr>
          <w:b w:val="0"/>
        </w:rPr>
      </w:pPr>
      <w:bookmarkStart w:id="12" w:name="_Toc171515333"/>
      <w:r w:rsidRPr="002342C7">
        <w:t>Introduction</w:t>
      </w:r>
      <w:bookmarkEnd w:id="12"/>
      <w:r w:rsidRPr="002342C7">
        <w:t xml:space="preserve"> </w:t>
      </w:r>
    </w:p>
    <w:p w14:paraId="660587A6" w14:textId="7D769BFF" w:rsidR="00DE0E42" w:rsidRPr="00DA7765" w:rsidRDefault="00DE0E42" w:rsidP="001A6216">
      <w:pPr>
        <w:spacing w:before="240"/>
        <w:ind w:firstLine="567"/>
        <w:rPr>
          <w:b/>
          <w:bCs/>
          <w:szCs w:val="24"/>
        </w:rPr>
      </w:pPr>
      <w:r w:rsidRPr="00DA7765">
        <w:rPr>
          <w:szCs w:val="24"/>
        </w:rPr>
        <w:t>La forêt marocaine, qui s'étend sur neuf millions d'hectares, joue un rôle crucial à plusieurs niveaux. Elle protège les sols de l'érosion, conserve les ressources en eau, et contribue significativement à l'économie et à la société. En effet, elle fournit environ 30% des besoins nationaux en bois d'œuvre et en bois pour l'industrie, et représente 30% de l'approvisionnement énergétique ainsi que 17% des besoins alimentaires du cheptel national. De plus, elle génère environ 100 millions d'unités de travail par an. Les populations rurales prélèvent directement des ressources forestières pour leurs besoins, estimés à près de 4,8 milliards de DH par an, en plus de 200 millions de DH versés annuellement aux communes rurales</w:t>
      </w:r>
      <w:r w:rsidR="00F009F3">
        <w:rPr>
          <w:szCs w:val="24"/>
        </w:rPr>
        <w:t xml:space="preserve"> </w:t>
      </w:r>
      <w:r w:rsidR="00F009F3" w:rsidRPr="006761FE">
        <w:rPr>
          <w:szCs w:val="24"/>
        </w:rPr>
        <w:fldChar w:fldCharType="begin"/>
      </w:r>
      <w:r w:rsidR="00F009F3" w:rsidRPr="006761FE">
        <w:rPr>
          <w:szCs w:val="24"/>
        </w:rPr>
        <w:instrText xml:space="preserve"> ADDIN ZOTERO_ITEM CSL_CITATION {"citationID":"tv81mBgy","properties":{"formattedCitation":"(Benzyane, 2007)","plainCitation":"(Benzyane, 2007)","noteIndex":0},"citationItems":[{"id":102,"uris":["http://zotero.org/users/13298170/items/DU24T3MI"],"itemData":{"id":102,"type":"article-journal","abstract":"La gestion durable des ressources forestières au Maroc : quelle stratégie ?","container-title":"HAL (Le Centre pour la Communication Scientifique Directe)","language":"en","source":"www.academia.edu","title":"La gestion durable des ressources forestières au Maroc : quelle stratégie ?","title-short":"La gestion durable des ressources forestières au Maroc","URL":"https://www.academia.edu/111934405/La_gestion_durable_des_ressources_foresti%C3%A8res_au_Maroc_quelle_strat%C3%A9gie_","author":[{"family":"Benzyane","given":"Mohamed"}],"accessed":{"date-parts":[["2024",6,29]]},"issued":{"date-parts":[["2007",1,1]]}}}],"schema":"https://github.com/citation-style-language/schema/raw/master/csl-citation.json"} </w:instrText>
      </w:r>
      <w:r w:rsidR="00F009F3" w:rsidRPr="006761FE">
        <w:rPr>
          <w:szCs w:val="24"/>
        </w:rPr>
        <w:fldChar w:fldCharType="separate"/>
      </w:r>
      <w:r w:rsidR="00F009F3" w:rsidRPr="006761FE">
        <w:rPr>
          <w:rFonts w:cs="Times New Roman"/>
        </w:rPr>
        <w:t>(Benzyane, 2007)</w:t>
      </w:r>
      <w:r w:rsidR="00F009F3" w:rsidRPr="006761FE">
        <w:rPr>
          <w:szCs w:val="24"/>
        </w:rPr>
        <w:fldChar w:fldCharType="end"/>
      </w:r>
      <w:r w:rsidRPr="006761FE">
        <w:rPr>
          <w:szCs w:val="24"/>
        </w:rPr>
        <w:t>.</w:t>
      </w:r>
    </w:p>
    <w:p w14:paraId="7D31E1D6" w14:textId="7F49E76B" w:rsidR="00DE0E42" w:rsidRPr="00DA7765" w:rsidRDefault="00DE0E42" w:rsidP="001A6216">
      <w:pPr>
        <w:spacing w:before="240"/>
        <w:ind w:firstLine="567"/>
        <w:rPr>
          <w:b/>
          <w:bCs/>
          <w:szCs w:val="24"/>
        </w:rPr>
      </w:pPr>
      <w:r w:rsidRPr="00DA7765">
        <w:rPr>
          <w:szCs w:val="24"/>
        </w:rPr>
        <w:t>Les ressources forestières ont longtemps été un pilier économique, mais l'avènement de nouveaux matériaux et sources d'énergie, comme le pétrole et les énergies renouvelables, a réduit l'utilisation du bois</w:t>
      </w:r>
      <w:r w:rsidR="00F56DE5" w:rsidRPr="006761FE">
        <w:rPr>
          <w:szCs w:val="24"/>
        </w:rPr>
        <w:t>(El Rharoubi, 2021)</w:t>
      </w:r>
      <w:r w:rsidRPr="006761FE">
        <w:rPr>
          <w:szCs w:val="24"/>
        </w:rPr>
        <w:t>.</w:t>
      </w:r>
      <w:r w:rsidRPr="00DA7765">
        <w:rPr>
          <w:szCs w:val="24"/>
        </w:rPr>
        <w:t xml:space="preserve"> Cette évolution transforme le rôle du forestier, maintenant davantage axé sur une gestion intégrée prenant en compte des considérations environnementales en plus des aspects économiques. Ainsi, le défi pour les gestionnaires est de trouver un équilibre entre les impératifs de production et les objectifs de préservation de la biodiversité et du développement durable.</w:t>
      </w:r>
    </w:p>
    <w:p w14:paraId="2B681420" w14:textId="4BC5CDB5" w:rsidR="00DE0E42" w:rsidRPr="002342C7" w:rsidRDefault="00DE0E42" w:rsidP="001A6216">
      <w:pPr>
        <w:pStyle w:val="Heading3"/>
        <w:spacing w:before="240"/>
        <w:ind w:firstLine="567"/>
      </w:pPr>
      <w:bookmarkStart w:id="13" w:name="_Toc171515334"/>
      <w:r w:rsidRPr="002342C7">
        <w:t xml:space="preserve">Ressources forestières </w:t>
      </w:r>
      <w:r w:rsidR="00313318" w:rsidRPr="002342C7">
        <w:t>Marocaines</w:t>
      </w:r>
      <w:bookmarkEnd w:id="13"/>
      <w:r w:rsidR="00313318" w:rsidRPr="002342C7">
        <w:t xml:space="preserve"> </w:t>
      </w:r>
    </w:p>
    <w:p w14:paraId="0506D8BE" w14:textId="363DAB97" w:rsidR="00AB580C" w:rsidRDefault="00DE0E42" w:rsidP="001A6216">
      <w:pPr>
        <w:spacing w:before="240"/>
        <w:ind w:firstLine="567"/>
        <w:rPr>
          <w:szCs w:val="24"/>
        </w:rPr>
      </w:pPr>
      <w:r w:rsidRPr="00DA7765">
        <w:rPr>
          <w:szCs w:val="24"/>
        </w:rPr>
        <w:t xml:space="preserve">Le Maroc bénéficie d'une situation géographique privilégiée, situé entre la Méditerranée au nord, l'océan Atlantique à l'ouest et le Sahara au sud. Cette situation engendre une variété bioclimatique exceptionnelle qui se traduit par une diversité bioécologique remarquable et une large gamme de milieux naturels différents avec des utilisations variées </w:t>
      </w:r>
      <w:bookmarkStart w:id="14" w:name="_Hlk169298642"/>
      <w:r w:rsidR="000E0E06" w:rsidRPr="007F6276">
        <w:rPr>
          <w:szCs w:val="24"/>
        </w:rPr>
        <w:fldChar w:fldCharType="begin"/>
      </w:r>
      <w:r w:rsidR="000E0E06" w:rsidRPr="007F6276">
        <w:rPr>
          <w:szCs w:val="24"/>
        </w:rPr>
        <w:instrText xml:space="preserve"> ADDIN ZOTERO_ITEM CSL_CITATION {"citationID":"ITYrpk4C","properties":{"formattedCitation":"(MOUMEN, 2023)","plainCitation":"(MOUMEN, 2023)","noteIndex":0},"citationItems":[{"id":104,"uris":["http://zotero.org/users/13298170/items/DC86LDJE"],"itemData":{"id":104,"type":"webpage","title":"Identification et analyse dynamique des indicateurs quantitatifs et qualitatifs (financiers et macro-comptables) de la forêt marocaine","URL":"https://drive.google.com/file/d/119PRY6TvAkxAMK6TFvsH3VhFH54hey6u/view","author":[{"family":"MOUMEN","given":""}],"accessed":{"date-parts":[["2024",6,29]]},"issued":{"date-parts":[["2023"]]}}}],"schema":"https://github.com/citation-style-language/schema/raw/master/csl-citation.json"} </w:instrText>
      </w:r>
      <w:r w:rsidR="000E0E06" w:rsidRPr="007F6276">
        <w:rPr>
          <w:szCs w:val="24"/>
        </w:rPr>
        <w:fldChar w:fldCharType="separate"/>
      </w:r>
      <w:r w:rsidR="000E0E06" w:rsidRPr="007F6276">
        <w:rPr>
          <w:rFonts w:cs="Times New Roman"/>
        </w:rPr>
        <w:t>(MOUMEN, 2023)</w:t>
      </w:r>
      <w:r w:rsidR="000E0E06" w:rsidRPr="007F6276">
        <w:rPr>
          <w:szCs w:val="24"/>
        </w:rPr>
        <w:fldChar w:fldCharType="end"/>
      </w:r>
      <w:r w:rsidRPr="007F6276">
        <w:rPr>
          <w:szCs w:val="24"/>
        </w:rPr>
        <w:t>.</w:t>
      </w:r>
      <w:r w:rsidRPr="00DA7765">
        <w:rPr>
          <w:szCs w:val="24"/>
        </w:rPr>
        <w:t xml:space="preserve"> </w:t>
      </w:r>
      <w:bookmarkEnd w:id="14"/>
      <w:r w:rsidRPr="00DA7765">
        <w:rPr>
          <w:szCs w:val="24"/>
        </w:rPr>
        <w:t>Le tableau 1 montre la place du domaine forestier dans l'occupation des terres</w:t>
      </w:r>
      <w:r w:rsidR="00AB580C">
        <w:rPr>
          <w:szCs w:val="24"/>
        </w:rPr>
        <w:t>.</w:t>
      </w:r>
    </w:p>
    <w:p w14:paraId="76EC8E3A" w14:textId="6C19471F" w:rsidR="0085662B" w:rsidRDefault="0085662B" w:rsidP="001A6216">
      <w:pPr>
        <w:spacing w:before="240"/>
        <w:ind w:firstLine="567"/>
        <w:rPr>
          <w:szCs w:val="24"/>
        </w:rPr>
      </w:pPr>
    </w:p>
    <w:p w14:paraId="20CA5A70" w14:textId="0CB5B435" w:rsidR="0085662B" w:rsidRDefault="0085662B" w:rsidP="001A6216">
      <w:pPr>
        <w:spacing w:before="240"/>
        <w:ind w:firstLine="567"/>
        <w:rPr>
          <w:szCs w:val="24"/>
        </w:rPr>
      </w:pPr>
    </w:p>
    <w:p w14:paraId="31CEFA92" w14:textId="14D448EF" w:rsidR="0085662B" w:rsidRDefault="0085662B" w:rsidP="001A6216">
      <w:pPr>
        <w:spacing w:before="240"/>
        <w:ind w:firstLine="567"/>
        <w:rPr>
          <w:szCs w:val="24"/>
        </w:rPr>
      </w:pPr>
    </w:p>
    <w:p w14:paraId="220A6251" w14:textId="77777777" w:rsidR="0085662B" w:rsidRPr="00DA7765" w:rsidRDefault="0085662B" w:rsidP="0085662B">
      <w:pPr>
        <w:spacing w:before="240"/>
        <w:rPr>
          <w:szCs w:val="24"/>
        </w:rPr>
      </w:pPr>
    </w:p>
    <w:p w14:paraId="33A7EF78" w14:textId="515F30E0" w:rsidR="00AB580C" w:rsidRPr="006761FE" w:rsidRDefault="00AB580C" w:rsidP="001A6216">
      <w:pPr>
        <w:pStyle w:val="Caption"/>
        <w:keepNext/>
        <w:spacing w:before="240"/>
        <w:ind w:firstLine="567"/>
        <w:rPr>
          <w:i w:val="0"/>
          <w:iCs w:val="0"/>
          <w:color w:val="auto"/>
          <w:sz w:val="24"/>
          <w:szCs w:val="24"/>
        </w:rPr>
      </w:pPr>
      <w:bookmarkStart w:id="15" w:name="_Toc171411128"/>
      <w:r w:rsidRPr="006761FE">
        <w:rPr>
          <w:i w:val="0"/>
          <w:iCs w:val="0"/>
          <w:color w:val="auto"/>
          <w:sz w:val="24"/>
          <w:szCs w:val="24"/>
        </w:rPr>
        <w:lastRenderedPageBreak/>
        <w:t xml:space="preserve">Tableau </w:t>
      </w:r>
      <w:r w:rsidRPr="006761FE">
        <w:rPr>
          <w:i w:val="0"/>
          <w:iCs w:val="0"/>
          <w:color w:val="auto"/>
          <w:sz w:val="24"/>
          <w:szCs w:val="24"/>
        </w:rPr>
        <w:fldChar w:fldCharType="begin"/>
      </w:r>
      <w:r w:rsidRPr="006761FE">
        <w:rPr>
          <w:i w:val="0"/>
          <w:iCs w:val="0"/>
          <w:color w:val="auto"/>
          <w:sz w:val="24"/>
          <w:szCs w:val="24"/>
        </w:rPr>
        <w:instrText xml:space="preserve"> SEQ Tableau \* ARABIC </w:instrText>
      </w:r>
      <w:r w:rsidRPr="006761FE">
        <w:rPr>
          <w:i w:val="0"/>
          <w:iCs w:val="0"/>
          <w:color w:val="auto"/>
          <w:sz w:val="24"/>
          <w:szCs w:val="24"/>
        </w:rPr>
        <w:fldChar w:fldCharType="separate"/>
      </w:r>
      <w:r w:rsidR="00AD523B" w:rsidRPr="006761FE">
        <w:rPr>
          <w:i w:val="0"/>
          <w:iCs w:val="0"/>
          <w:noProof/>
          <w:color w:val="auto"/>
          <w:sz w:val="24"/>
          <w:szCs w:val="24"/>
        </w:rPr>
        <w:t>1</w:t>
      </w:r>
      <w:r w:rsidRPr="006761FE">
        <w:rPr>
          <w:i w:val="0"/>
          <w:iCs w:val="0"/>
          <w:color w:val="auto"/>
          <w:sz w:val="24"/>
          <w:szCs w:val="24"/>
        </w:rPr>
        <w:fldChar w:fldCharType="end"/>
      </w:r>
      <w:r w:rsidRPr="006761FE">
        <w:rPr>
          <w:i w:val="0"/>
          <w:iCs w:val="0"/>
          <w:color w:val="auto"/>
          <w:sz w:val="24"/>
          <w:szCs w:val="24"/>
        </w:rPr>
        <w:t>:Occupation des terres au Maroc</w:t>
      </w:r>
      <w:bookmarkEnd w:id="15"/>
    </w:p>
    <w:tbl>
      <w:tblPr>
        <w:tblW w:w="8582" w:type="dxa"/>
        <w:tblCellMar>
          <w:left w:w="70" w:type="dxa"/>
          <w:right w:w="70" w:type="dxa"/>
        </w:tblCellMar>
        <w:tblLook w:val="04A0" w:firstRow="1" w:lastRow="0" w:firstColumn="1" w:lastColumn="0" w:noHBand="0" w:noVBand="1"/>
      </w:tblPr>
      <w:tblGrid>
        <w:gridCol w:w="3826"/>
        <w:gridCol w:w="2019"/>
        <w:gridCol w:w="2737"/>
      </w:tblGrid>
      <w:tr w:rsidR="00DE0E42" w:rsidRPr="008F6DEC" w14:paraId="365B9A8E" w14:textId="77777777" w:rsidTr="0096377F">
        <w:trPr>
          <w:trHeight w:val="306"/>
        </w:trPr>
        <w:tc>
          <w:tcPr>
            <w:tcW w:w="38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EFB96"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Classes d'utilisation</w:t>
            </w:r>
          </w:p>
        </w:tc>
        <w:tc>
          <w:tcPr>
            <w:tcW w:w="2019" w:type="dxa"/>
            <w:tcBorders>
              <w:top w:val="single" w:sz="4" w:space="0" w:color="auto"/>
              <w:left w:val="nil"/>
              <w:bottom w:val="single" w:sz="4" w:space="0" w:color="auto"/>
              <w:right w:val="single" w:sz="4" w:space="0" w:color="auto"/>
            </w:tcBorders>
            <w:shd w:val="clear" w:color="auto" w:fill="auto"/>
            <w:noWrap/>
            <w:vAlign w:val="bottom"/>
            <w:hideMark/>
          </w:tcPr>
          <w:p w14:paraId="15D6946B"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Superficie (ha)</w:t>
            </w:r>
          </w:p>
        </w:tc>
        <w:tc>
          <w:tcPr>
            <w:tcW w:w="2737" w:type="dxa"/>
            <w:tcBorders>
              <w:top w:val="single" w:sz="4" w:space="0" w:color="auto"/>
              <w:left w:val="nil"/>
              <w:bottom w:val="single" w:sz="4" w:space="0" w:color="auto"/>
              <w:right w:val="single" w:sz="4" w:space="0" w:color="auto"/>
            </w:tcBorders>
            <w:shd w:val="clear" w:color="auto" w:fill="auto"/>
            <w:noWrap/>
            <w:vAlign w:val="bottom"/>
            <w:hideMark/>
          </w:tcPr>
          <w:p w14:paraId="64088823"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Pourcentage (%)</w:t>
            </w:r>
          </w:p>
        </w:tc>
      </w:tr>
      <w:tr w:rsidR="00DE0E42" w:rsidRPr="008F6DEC" w14:paraId="768551AA" w14:textId="77777777" w:rsidTr="0096377F">
        <w:trPr>
          <w:trHeight w:val="306"/>
        </w:trPr>
        <w:tc>
          <w:tcPr>
            <w:tcW w:w="3826" w:type="dxa"/>
            <w:tcBorders>
              <w:top w:val="nil"/>
              <w:left w:val="single" w:sz="4" w:space="0" w:color="auto"/>
              <w:bottom w:val="single" w:sz="4" w:space="0" w:color="auto"/>
              <w:right w:val="single" w:sz="4" w:space="0" w:color="auto"/>
            </w:tcBorders>
            <w:shd w:val="clear" w:color="auto" w:fill="auto"/>
            <w:noWrap/>
            <w:vAlign w:val="bottom"/>
            <w:hideMark/>
          </w:tcPr>
          <w:p w14:paraId="73450C61"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Superficie agricole utile (SAU)</w:t>
            </w:r>
          </w:p>
        </w:tc>
        <w:tc>
          <w:tcPr>
            <w:tcW w:w="2019" w:type="dxa"/>
            <w:tcBorders>
              <w:top w:val="nil"/>
              <w:left w:val="nil"/>
              <w:bottom w:val="single" w:sz="4" w:space="0" w:color="auto"/>
              <w:right w:val="single" w:sz="4" w:space="0" w:color="auto"/>
            </w:tcBorders>
            <w:shd w:val="clear" w:color="auto" w:fill="auto"/>
            <w:noWrap/>
            <w:vAlign w:val="bottom"/>
            <w:hideMark/>
          </w:tcPr>
          <w:p w14:paraId="3AF8DA6D"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9241000</w:t>
            </w:r>
          </w:p>
        </w:tc>
        <w:tc>
          <w:tcPr>
            <w:tcW w:w="2737" w:type="dxa"/>
            <w:tcBorders>
              <w:top w:val="nil"/>
              <w:left w:val="nil"/>
              <w:bottom w:val="single" w:sz="4" w:space="0" w:color="auto"/>
              <w:right w:val="single" w:sz="4" w:space="0" w:color="auto"/>
            </w:tcBorders>
            <w:shd w:val="clear" w:color="auto" w:fill="auto"/>
            <w:noWrap/>
            <w:vAlign w:val="bottom"/>
            <w:hideMark/>
          </w:tcPr>
          <w:p w14:paraId="77E064BB"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13</w:t>
            </w:r>
          </w:p>
        </w:tc>
      </w:tr>
      <w:tr w:rsidR="00DE0E42" w:rsidRPr="008F6DEC" w14:paraId="3039D3BE" w14:textId="77777777" w:rsidTr="0096377F">
        <w:trPr>
          <w:trHeight w:val="306"/>
        </w:trPr>
        <w:tc>
          <w:tcPr>
            <w:tcW w:w="3826" w:type="dxa"/>
            <w:tcBorders>
              <w:top w:val="nil"/>
              <w:left w:val="single" w:sz="4" w:space="0" w:color="auto"/>
              <w:bottom w:val="single" w:sz="4" w:space="0" w:color="auto"/>
              <w:right w:val="single" w:sz="4" w:space="0" w:color="auto"/>
            </w:tcBorders>
            <w:shd w:val="clear" w:color="auto" w:fill="auto"/>
            <w:noWrap/>
            <w:vAlign w:val="bottom"/>
            <w:hideMark/>
          </w:tcPr>
          <w:p w14:paraId="739AF126"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 xml:space="preserve">Domaine </w:t>
            </w:r>
            <w:r w:rsidRPr="00DA7765">
              <w:rPr>
                <w:rFonts w:ascii="Calibri" w:eastAsia="Times New Roman" w:hAnsi="Calibri" w:cs="Calibri"/>
                <w:color w:val="000000"/>
                <w:szCs w:val="24"/>
                <w:lang w:eastAsia="fr-FR"/>
              </w:rPr>
              <w:t>forestier (</w:t>
            </w:r>
            <w:r w:rsidRPr="008F6DEC">
              <w:rPr>
                <w:rFonts w:ascii="Calibri" w:eastAsia="Times New Roman" w:hAnsi="Calibri" w:cs="Calibri"/>
                <w:color w:val="000000"/>
                <w:szCs w:val="24"/>
                <w:lang w:eastAsia="fr-FR"/>
              </w:rPr>
              <w:t>1)</w:t>
            </w:r>
          </w:p>
        </w:tc>
        <w:tc>
          <w:tcPr>
            <w:tcW w:w="2019" w:type="dxa"/>
            <w:tcBorders>
              <w:top w:val="nil"/>
              <w:left w:val="nil"/>
              <w:bottom w:val="single" w:sz="4" w:space="0" w:color="auto"/>
              <w:right w:val="single" w:sz="4" w:space="0" w:color="auto"/>
            </w:tcBorders>
            <w:shd w:val="clear" w:color="auto" w:fill="auto"/>
            <w:noWrap/>
            <w:vAlign w:val="bottom"/>
            <w:hideMark/>
          </w:tcPr>
          <w:p w14:paraId="1A222B87"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9521800</w:t>
            </w:r>
          </w:p>
        </w:tc>
        <w:tc>
          <w:tcPr>
            <w:tcW w:w="2737" w:type="dxa"/>
            <w:tcBorders>
              <w:top w:val="nil"/>
              <w:left w:val="nil"/>
              <w:bottom w:val="single" w:sz="4" w:space="0" w:color="auto"/>
              <w:right w:val="single" w:sz="4" w:space="0" w:color="auto"/>
            </w:tcBorders>
            <w:shd w:val="clear" w:color="auto" w:fill="auto"/>
            <w:noWrap/>
            <w:vAlign w:val="bottom"/>
            <w:hideMark/>
          </w:tcPr>
          <w:p w14:paraId="2BECA319"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12.8</w:t>
            </w:r>
          </w:p>
        </w:tc>
      </w:tr>
      <w:tr w:rsidR="00DE0E42" w:rsidRPr="008F6DEC" w14:paraId="27B9EA31" w14:textId="77777777" w:rsidTr="0096377F">
        <w:trPr>
          <w:trHeight w:val="306"/>
        </w:trPr>
        <w:tc>
          <w:tcPr>
            <w:tcW w:w="3826" w:type="dxa"/>
            <w:tcBorders>
              <w:top w:val="nil"/>
              <w:left w:val="single" w:sz="4" w:space="0" w:color="auto"/>
              <w:bottom w:val="single" w:sz="4" w:space="0" w:color="auto"/>
              <w:right w:val="single" w:sz="4" w:space="0" w:color="auto"/>
            </w:tcBorders>
            <w:shd w:val="clear" w:color="auto" w:fill="auto"/>
            <w:noWrap/>
            <w:vAlign w:val="bottom"/>
            <w:hideMark/>
          </w:tcPr>
          <w:p w14:paraId="357CFBD0"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Terrains de parcours</w:t>
            </w:r>
          </w:p>
        </w:tc>
        <w:tc>
          <w:tcPr>
            <w:tcW w:w="2019" w:type="dxa"/>
            <w:tcBorders>
              <w:top w:val="nil"/>
              <w:left w:val="nil"/>
              <w:bottom w:val="single" w:sz="4" w:space="0" w:color="auto"/>
              <w:right w:val="single" w:sz="4" w:space="0" w:color="auto"/>
            </w:tcBorders>
            <w:shd w:val="clear" w:color="auto" w:fill="auto"/>
            <w:noWrap/>
            <w:vAlign w:val="bottom"/>
            <w:hideMark/>
          </w:tcPr>
          <w:p w14:paraId="16D52199"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21325000</w:t>
            </w:r>
          </w:p>
        </w:tc>
        <w:tc>
          <w:tcPr>
            <w:tcW w:w="2737" w:type="dxa"/>
            <w:tcBorders>
              <w:top w:val="nil"/>
              <w:left w:val="nil"/>
              <w:bottom w:val="single" w:sz="4" w:space="0" w:color="auto"/>
              <w:right w:val="single" w:sz="4" w:space="0" w:color="auto"/>
            </w:tcBorders>
            <w:shd w:val="clear" w:color="auto" w:fill="auto"/>
            <w:noWrap/>
            <w:vAlign w:val="bottom"/>
            <w:hideMark/>
          </w:tcPr>
          <w:p w14:paraId="0976A58E"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30</w:t>
            </w:r>
          </w:p>
        </w:tc>
      </w:tr>
      <w:tr w:rsidR="00DE0E42" w:rsidRPr="008F6DEC" w14:paraId="41636F9C" w14:textId="77777777" w:rsidTr="0096377F">
        <w:trPr>
          <w:trHeight w:val="306"/>
        </w:trPr>
        <w:tc>
          <w:tcPr>
            <w:tcW w:w="3826" w:type="dxa"/>
            <w:tcBorders>
              <w:top w:val="nil"/>
              <w:left w:val="single" w:sz="4" w:space="0" w:color="auto"/>
              <w:bottom w:val="single" w:sz="4" w:space="0" w:color="auto"/>
              <w:right w:val="single" w:sz="4" w:space="0" w:color="auto"/>
            </w:tcBorders>
            <w:shd w:val="clear" w:color="auto" w:fill="auto"/>
            <w:noWrap/>
            <w:vAlign w:val="bottom"/>
            <w:hideMark/>
          </w:tcPr>
          <w:p w14:paraId="225A16B8"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Autres terrains</w:t>
            </w:r>
          </w:p>
        </w:tc>
        <w:tc>
          <w:tcPr>
            <w:tcW w:w="2019" w:type="dxa"/>
            <w:tcBorders>
              <w:top w:val="nil"/>
              <w:left w:val="nil"/>
              <w:bottom w:val="single" w:sz="4" w:space="0" w:color="auto"/>
              <w:right w:val="single" w:sz="4" w:space="0" w:color="auto"/>
            </w:tcBorders>
            <w:shd w:val="clear" w:color="auto" w:fill="auto"/>
            <w:noWrap/>
            <w:vAlign w:val="bottom"/>
            <w:hideMark/>
          </w:tcPr>
          <w:p w14:paraId="75265E2B"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31441817</w:t>
            </w:r>
          </w:p>
        </w:tc>
        <w:tc>
          <w:tcPr>
            <w:tcW w:w="2737" w:type="dxa"/>
            <w:tcBorders>
              <w:top w:val="nil"/>
              <w:left w:val="nil"/>
              <w:bottom w:val="single" w:sz="4" w:space="0" w:color="auto"/>
              <w:right w:val="single" w:sz="4" w:space="0" w:color="auto"/>
            </w:tcBorders>
            <w:shd w:val="clear" w:color="auto" w:fill="auto"/>
            <w:noWrap/>
            <w:vAlign w:val="bottom"/>
            <w:hideMark/>
          </w:tcPr>
          <w:p w14:paraId="5BF782D8"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44.2</w:t>
            </w:r>
          </w:p>
        </w:tc>
      </w:tr>
      <w:tr w:rsidR="00DE0E42" w:rsidRPr="008F6DEC" w14:paraId="704420E8" w14:textId="77777777" w:rsidTr="0096377F">
        <w:trPr>
          <w:trHeight w:val="306"/>
        </w:trPr>
        <w:tc>
          <w:tcPr>
            <w:tcW w:w="3826" w:type="dxa"/>
            <w:tcBorders>
              <w:top w:val="nil"/>
              <w:left w:val="single" w:sz="4" w:space="0" w:color="auto"/>
              <w:bottom w:val="single" w:sz="4" w:space="0" w:color="auto"/>
              <w:right w:val="single" w:sz="4" w:space="0" w:color="auto"/>
            </w:tcBorders>
            <w:shd w:val="clear" w:color="auto" w:fill="auto"/>
            <w:noWrap/>
            <w:vAlign w:val="bottom"/>
            <w:hideMark/>
          </w:tcPr>
          <w:p w14:paraId="1EBD9707"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Superficie totale</w:t>
            </w:r>
          </w:p>
        </w:tc>
        <w:tc>
          <w:tcPr>
            <w:tcW w:w="2019" w:type="dxa"/>
            <w:tcBorders>
              <w:top w:val="nil"/>
              <w:left w:val="nil"/>
              <w:bottom w:val="single" w:sz="4" w:space="0" w:color="auto"/>
              <w:right w:val="single" w:sz="4" w:space="0" w:color="auto"/>
            </w:tcBorders>
            <w:shd w:val="clear" w:color="auto" w:fill="auto"/>
            <w:noWrap/>
            <w:vAlign w:val="bottom"/>
            <w:hideMark/>
          </w:tcPr>
          <w:p w14:paraId="6A57BBD6"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71529617</w:t>
            </w:r>
          </w:p>
        </w:tc>
        <w:tc>
          <w:tcPr>
            <w:tcW w:w="2737" w:type="dxa"/>
            <w:tcBorders>
              <w:top w:val="nil"/>
              <w:left w:val="nil"/>
              <w:bottom w:val="single" w:sz="4" w:space="0" w:color="auto"/>
              <w:right w:val="single" w:sz="4" w:space="0" w:color="auto"/>
            </w:tcBorders>
            <w:shd w:val="clear" w:color="auto" w:fill="auto"/>
            <w:noWrap/>
            <w:vAlign w:val="bottom"/>
            <w:hideMark/>
          </w:tcPr>
          <w:p w14:paraId="42CDE7D8" w14:textId="77777777" w:rsidR="00DE0E42" w:rsidRPr="008F6DEC" w:rsidRDefault="00DE0E42" w:rsidP="00D45AFB">
            <w:pPr>
              <w:spacing w:after="0" w:line="240" w:lineRule="auto"/>
              <w:jc w:val="left"/>
              <w:rPr>
                <w:rFonts w:ascii="Calibri" w:eastAsia="Times New Roman" w:hAnsi="Calibri" w:cs="Calibri"/>
                <w:color w:val="000000"/>
                <w:szCs w:val="24"/>
                <w:lang w:eastAsia="fr-FR"/>
              </w:rPr>
            </w:pPr>
            <w:r w:rsidRPr="008F6DEC">
              <w:rPr>
                <w:rFonts w:ascii="Calibri" w:eastAsia="Times New Roman" w:hAnsi="Calibri" w:cs="Calibri"/>
                <w:color w:val="000000"/>
                <w:szCs w:val="24"/>
                <w:lang w:eastAsia="fr-FR"/>
              </w:rPr>
              <w:t>100</w:t>
            </w:r>
          </w:p>
        </w:tc>
      </w:tr>
    </w:tbl>
    <w:p w14:paraId="00AF6384" w14:textId="09778452" w:rsidR="00DE0E42" w:rsidRPr="00DA7765" w:rsidRDefault="006F7367" w:rsidP="001A6216">
      <w:pPr>
        <w:spacing w:before="240"/>
        <w:ind w:firstLine="567"/>
        <w:rPr>
          <w:szCs w:val="24"/>
        </w:rPr>
      </w:pPr>
      <w:r>
        <w:rPr>
          <w:noProof/>
          <w:szCs w:val="24"/>
        </w:rPr>
        <mc:AlternateContent>
          <mc:Choice Requires="wps">
            <w:drawing>
              <wp:anchor distT="0" distB="0" distL="114300" distR="114300" simplePos="0" relativeHeight="251661312" behindDoc="0" locked="0" layoutInCell="1" allowOverlap="1" wp14:anchorId="491C063F" wp14:editId="031DA24F">
                <wp:simplePos x="0" y="0"/>
                <wp:positionH relativeFrom="column">
                  <wp:posOffset>42907</wp:posOffset>
                </wp:positionH>
                <wp:positionV relativeFrom="paragraph">
                  <wp:posOffset>52046</wp:posOffset>
                </wp:positionV>
                <wp:extent cx="5451676" cy="653970"/>
                <wp:effectExtent l="0" t="0" r="15875" b="13335"/>
                <wp:wrapNone/>
                <wp:docPr id="2" name="Zone de texte 2"/>
                <wp:cNvGraphicFramePr/>
                <a:graphic xmlns:a="http://schemas.openxmlformats.org/drawingml/2006/main">
                  <a:graphicData uri="http://schemas.microsoft.com/office/word/2010/wordprocessingShape">
                    <wps:wsp>
                      <wps:cNvSpPr txBox="1"/>
                      <wps:spPr>
                        <a:xfrm>
                          <a:off x="0" y="0"/>
                          <a:ext cx="5451676" cy="653970"/>
                        </a:xfrm>
                        <a:prstGeom prst="rect">
                          <a:avLst/>
                        </a:prstGeom>
                        <a:solidFill>
                          <a:schemeClr val="lt1"/>
                        </a:solidFill>
                        <a:ln w="6350">
                          <a:solidFill>
                            <a:schemeClr val="bg1"/>
                          </a:solidFill>
                        </a:ln>
                      </wps:spPr>
                      <wps:txbx>
                        <w:txbxContent>
                          <w:p w14:paraId="60E73E13" w14:textId="77777777" w:rsidR="006F7367" w:rsidRPr="00DA7765" w:rsidRDefault="006F7367" w:rsidP="006F7367">
                            <w:pPr>
                              <w:rPr>
                                <w:szCs w:val="24"/>
                              </w:rPr>
                            </w:pPr>
                            <w:r w:rsidRPr="00DA7765">
                              <w:rPr>
                                <w:szCs w:val="24"/>
                              </w:rPr>
                              <w:t>(1) Dont : 5769250 ha de forêts (60,6%) et</w:t>
                            </w:r>
                            <w:r>
                              <w:rPr>
                                <w:szCs w:val="24"/>
                              </w:rPr>
                              <w:t xml:space="preserve"> </w:t>
                            </w:r>
                            <w:r w:rsidRPr="00DA7765">
                              <w:rPr>
                                <w:szCs w:val="24"/>
                              </w:rPr>
                              <w:t>2610730 ha de nappes alfatières (27.4%)</w:t>
                            </w:r>
                          </w:p>
                          <w:p w14:paraId="2FF8EDC2" w14:textId="7BC5F7D3" w:rsidR="006F7367" w:rsidRPr="00DA7765" w:rsidRDefault="006F7367" w:rsidP="006F7367">
                            <w:pPr>
                              <w:jc w:val="right"/>
                              <w:rPr>
                                <w:szCs w:val="24"/>
                              </w:rPr>
                            </w:pPr>
                            <w:r w:rsidRPr="00DA7765">
                              <w:rPr>
                                <w:szCs w:val="24"/>
                              </w:rPr>
                              <w:t>(Source : HCEFLCD, 2014)</w:t>
                            </w:r>
                          </w:p>
                          <w:p w14:paraId="3EB9CAB4" w14:textId="77777777" w:rsidR="006F7367" w:rsidRDefault="006F7367" w:rsidP="006F7367">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1C063F" id="_x0000_t202" coordsize="21600,21600" o:spt="202" path="m,l,21600r21600,l21600,xe">
                <v:stroke joinstyle="miter"/>
                <v:path gradientshapeok="t" o:connecttype="rect"/>
              </v:shapetype>
              <v:shape id="Zone de texte 2" o:spid="_x0000_s1026" type="#_x0000_t202" style="position:absolute;left:0;text-align:left;margin-left:3.4pt;margin-top:4.1pt;width:429.25pt;height: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" fillcolor="white [3201]" strokecolor="white [3212]" strokeweight=".5pt">
                <v:textbox>
                  <w:txbxContent>
                    <w:p w14:paraId="60E73E13" w14:textId="77777777" w:rsidR="006F7367" w:rsidRPr="00DA7765" w:rsidRDefault="006F7367" w:rsidP="006F7367">
                      <w:pPr>
                        <w:rPr>
                          <w:szCs w:val="24"/>
                        </w:rPr>
                      </w:pPr>
                      <w:r w:rsidRPr="00DA7765">
                        <w:rPr>
                          <w:szCs w:val="24"/>
                        </w:rPr>
                        <w:t>(1) Dont : 5769250 ha de forêts (60,6%) et</w:t>
                      </w:r>
                      <w:r>
                        <w:rPr>
                          <w:szCs w:val="24"/>
                        </w:rPr>
                        <w:t xml:space="preserve"> </w:t>
                      </w:r>
                      <w:r w:rsidRPr="00DA7765">
                        <w:rPr>
                          <w:szCs w:val="24"/>
                        </w:rPr>
                        <w:t>2610730 ha de nappes alfatières (27.4%)</w:t>
                      </w:r>
                    </w:p>
                    <w:p w14:paraId="2FF8EDC2" w14:textId="7BC5F7D3" w:rsidR="006F7367" w:rsidRPr="00DA7765" w:rsidRDefault="006F7367" w:rsidP="006F7367">
                      <w:pPr>
                        <w:jc w:val="right"/>
                        <w:rPr>
                          <w:szCs w:val="24"/>
                        </w:rPr>
                      </w:pPr>
                      <w:r w:rsidRPr="00DA7765">
                        <w:rPr>
                          <w:szCs w:val="24"/>
                        </w:rPr>
                        <w:t>(Source : HCEFLCD, 2014)</w:t>
                      </w:r>
                    </w:p>
                    <w:p w14:paraId="3EB9CAB4" w14:textId="77777777" w:rsidR="006F7367" w:rsidRDefault="006F7367" w:rsidP="006F7367">
                      <w:pPr>
                        <w:jc w:val="right"/>
                      </w:pPr>
                    </w:p>
                  </w:txbxContent>
                </v:textbox>
              </v:shape>
            </w:pict>
          </mc:Fallback>
        </mc:AlternateContent>
      </w:r>
    </w:p>
    <w:p w14:paraId="33FBDEA2" w14:textId="77777777" w:rsidR="00DE0E42" w:rsidRPr="00DA7765" w:rsidRDefault="00DE0E42" w:rsidP="001A6216">
      <w:pPr>
        <w:spacing w:before="240"/>
        <w:ind w:firstLine="567"/>
        <w:rPr>
          <w:szCs w:val="24"/>
        </w:rPr>
      </w:pPr>
    </w:p>
    <w:p w14:paraId="1817C581" w14:textId="77777777" w:rsidR="002342C7" w:rsidRDefault="002342C7" w:rsidP="001A6216">
      <w:pPr>
        <w:spacing w:before="240"/>
        <w:ind w:firstLine="567"/>
        <w:rPr>
          <w:szCs w:val="24"/>
        </w:rPr>
      </w:pPr>
      <w:r w:rsidRPr="002342C7">
        <w:rPr>
          <w:szCs w:val="24"/>
        </w:rPr>
        <w:t xml:space="preserve">En termes d'occupation et de statut foncier des terres, les formations forestières, para-forestières et alfatières couvrent une superficie d'environ 9 521 800 hectares, représentant 12,8 % du territoire </w:t>
      </w:r>
      <w:r w:rsidRPr="007F6276">
        <w:rPr>
          <w:color w:val="auto"/>
          <w:szCs w:val="24"/>
        </w:rPr>
        <w:t>national (HCEFLCD, 2014).</w:t>
      </w:r>
    </w:p>
    <w:p w14:paraId="3540EBFB" w14:textId="77777777" w:rsidR="002342C7" w:rsidRDefault="002342C7" w:rsidP="001A6216">
      <w:pPr>
        <w:spacing w:before="240"/>
        <w:ind w:firstLine="567"/>
        <w:rPr>
          <w:szCs w:val="24"/>
        </w:rPr>
      </w:pPr>
      <w:r w:rsidRPr="002342C7">
        <w:rPr>
          <w:szCs w:val="24"/>
        </w:rPr>
        <w:t xml:space="preserve">Les forêts naturelles, soumises à la gestion et à l'exploitation, s'étendent sur environ 5 769 250 hectares. Parmi celles-ci, un tiers sont des forêts productives, tandis que les autres sont dédiées à la </w:t>
      </w:r>
      <w:r w:rsidRPr="007F6276">
        <w:rPr>
          <w:color w:val="auto"/>
          <w:szCs w:val="24"/>
        </w:rPr>
        <w:t xml:space="preserve">protection (FAO, 2010). </w:t>
      </w:r>
      <w:r w:rsidRPr="002342C7">
        <w:rPr>
          <w:szCs w:val="24"/>
        </w:rPr>
        <w:t>La répartition de la surface forestière par type d'essence est illustrée dans le tableau ci-dessous.</w:t>
      </w:r>
    </w:p>
    <w:p w14:paraId="59F25962" w14:textId="15B67FC0" w:rsidR="00AB580C" w:rsidRPr="007F6276" w:rsidRDefault="00AB580C" w:rsidP="001A6216">
      <w:pPr>
        <w:pStyle w:val="Caption"/>
        <w:keepNext/>
        <w:spacing w:before="240"/>
        <w:ind w:firstLine="567"/>
        <w:rPr>
          <w:i w:val="0"/>
          <w:iCs w:val="0"/>
          <w:color w:val="auto"/>
          <w:sz w:val="24"/>
          <w:szCs w:val="24"/>
        </w:rPr>
      </w:pPr>
      <w:bookmarkStart w:id="16" w:name="_Toc171411129"/>
      <w:r w:rsidRPr="007F6276">
        <w:rPr>
          <w:i w:val="0"/>
          <w:iCs w:val="0"/>
          <w:color w:val="auto"/>
          <w:sz w:val="24"/>
          <w:szCs w:val="24"/>
        </w:rPr>
        <w:t xml:space="preserve">Tableau </w:t>
      </w:r>
      <w:r w:rsidRPr="007F6276">
        <w:rPr>
          <w:i w:val="0"/>
          <w:iCs w:val="0"/>
          <w:color w:val="auto"/>
          <w:sz w:val="24"/>
          <w:szCs w:val="24"/>
        </w:rPr>
        <w:fldChar w:fldCharType="begin"/>
      </w:r>
      <w:r w:rsidRPr="007F6276">
        <w:rPr>
          <w:i w:val="0"/>
          <w:iCs w:val="0"/>
          <w:color w:val="auto"/>
          <w:sz w:val="24"/>
          <w:szCs w:val="24"/>
        </w:rPr>
        <w:instrText xml:space="preserve"> SEQ Tableau \* ARABIC </w:instrText>
      </w:r>
      <w:r w:rsidRPr="007F6276">
        <w:rPr>
          <w:i w:val="0"/>
          <w:iCs w:val="0"/>
          <w:color w:val="auto"/>
          <w:sz w:val="24"/>
          <w:szCs w:val="24"/>
        </w:rPr>
        <w:fldChar w:fldCharType="separate"/>
      </w:r>
      <w:r w:rsidR="00AD523B" w:rsidRPr="007F6276">
        <w:rPr>
          <w:i w:val="0"/>
          <w:iCs w:val="0"/>
          <w:noProof/>
          <w:color w:val="auto"/>
          <w:sz w:val="24"/>
          <w:szCs w:val="24"/>
        </w:rPr>
        <w:t>2</w:t>
      </w:r>
      <w:r w:rsidRPr="007F6276">
        <w:rPr>
          <w:i w:val="0"/>
          <w:iCs w:val="0"/>
          <w:color w:val="auto"/>
          <w:sz w:val="24"/>
          <w:szCs w:val="24"/>
        </w:rPr>
        <w:fldChar w:fldCharType="end"/>
      </w:r>
      <w:r w:rsidRPr="007F6276">
        <w:rPr>
          <w:i w:val="0"/>
          <w:iCs w:val="0"/>
          <w:color w:val="auto"/>
          <w:sz w:val="24"/>
          <w:szCs w:val="24"/>
        </w:rPr>
        <w:t>: Répartition des surfaces forestières par essences</w:t>
      </w:r>
      <w:bookmarkEnd w:id="16"/>
    </w:p>
    <w:tbl>
      <w:tblPr>
        <w:tblW w:w="9233" w:type="dxa"/>
        <w:tblCellMar>
          <w:left w:w="70" w:type="dxa"/>
          <w:right w:w="70" w:type="dxa"/>
        </w:tblCellMar>
        <w:tblLook w:val="04A0" w:firstRow="1" w:lastRow="0" w:firstColumn="1" w:lastColumn="0" w:noHBand="0" w:noVBand="1"/>
      </w:tblPr>
      <w:tblGrid>
        <w:gridCol w:w="2961"/>
        <w:gridCol w:w="1930"/>
        <w:gridCol w:w="2127"/>
        <w:gridCol w:w="2215"/>
      </w:tblGrid>
      <w:tr w:rsidR="00DE0E42" w:rsidRPr="00F43AEB" w14:paraId="13E5753B" w14:textId="77777777" w:rsidTr="00C37D76">
        <w:trPr>
          <w:trHeight w:val="289"/>
        </w:trPr>
        <w:tc>
          <w:tcPr>
            <w:tcW w:w="2961" w:type="dxa"/>
            <w:tcBorders>
              <w:top w:val="single" w:sz="4" w:space="0" w:color="auto"/>
              <w:left w:val="single" w:sz="4" w:space="0" w:color="auto"/>
              <w:bottom w:val="single" w:sz="4" w:space="0" w:color="auto"/>
              <w:right w:val="single" w:sz="4" w:space="0" w:color="auto"/>
            </w:tcBorders>
            <w:shd w:val="clear" w:color="auto" w:fill="auto"/>
            <w:noWrap/>
            <w:hideMark/>
          </w:tcPr>
          <w:p w14:paraId="3ED41F58"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Type</w:t>
            </w:r>
          </w:p>
        </w:tc>
        <w:tc>
          <w:tcPr>
            <w:tcW w:w="1930" w:type="dxa"/>
            <w:tcBorders>
              <w:top w:val="single" w:sz="4" w:space="0" w:color="auto"/>
              <w:left w:val="nil"/>
              <w:bottom w:val="single" w:sz="4" w:space="0" w:color="auto"/>
              <w:right w:val="single" w:sz="4" w:space="0" w:color="auto"/>
            </w:tcBorders>
            <w:shd w:val="clear" w:color="auto" w:fill="auto"/>
            <w:noWrap/>
            <w:vAlign w:val="bottom"/>
            <w:hideMark/>
          </w:tcPr>
          <w:p w14:paraId="6AC34191"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Espèce</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14:paraId="5FB7464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Superficie(ha)</w:t>
            </w:r>
          </w:p>
        </w:tc>
        <w:tc>
          <w:tcPr>
            <w:tcW w:w="2215" w:type="dxa"/>
            <w:tcBorders>
              <w:top w:val="single" w:sz="4" w:space="0" w:color="auto"/>
              <w:left w:val="nil"/>
              <w:bottom w:val="single" w:sz="4" w:space="0" w:color="auto"/>
              <w:right w:val="single" w:sz="4" w:space="0" w:color="auto"/>
            </w:tcBorders>
            <w:shd w:val="clear" w:color="auto" w:fill="auto"/>
            <w:noWrap/>
            <w:vAlign w:val="center"/>
            <w:hideMark/>
          </w:tcPr>
          <w:p w14:paraId="150FA2CE"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DA7765">
              <w:rPr>
                <w:rFonts w:ascii="Calibri" w:eastAsia="Times New Roman" w:hAnsi="Calibri" w:cs="Calibri"/>
                <w:color w:val="000000"/>
                <w:szCs w:val="24"/>
                <w:lang w:eastAsia="fr-FR"/>
              </w:rPr>
              <w:t>Pourcentage (</w:t>
            </w:r>
            <w:r w:rsidRPr="00F43AEB">
              <w:rPr>
                <w:rFonts w:ascii="Calibri" w:eastAsia="Times New Roman" w:hAnsi="Calibri" w:cs="Calibri"/>
                <w:color w:val="000000"/>
                <w:szCs w:val="24"/>
                <w:lang w:eastAsia="fr-FR"/>
              </w:rPr>
              <w:t>%)</w:t>
            </w:r>
          </w:p>
        </w:tc>
      </w:tr>
      <w:tr w:rsidR="00DE0E42" w:rsidRPr="00F43AEB" w14:paraId="5A37F4CE" w14:textId="77777777" w:rsidTr="00C37D76">
        <w:trPr>
          <w:trHeight w:val="289"/>
        </w:trPr>
        <w:tc>
          <w:tcPr>
            <w:tcW w:w="296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4CF1B58"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Résineux</w:t>
            </w:r>
          </w:p>
        </w:tc>
        <w:tc>
          <w:tcPr>
            <w:tcW w:w="1930" w:type="dxa"/>
            <w:tcBorders>
              <w:top w:val="nil"/>
              <w:left w:val="nil"/>
              <w:bottom w:val="single" w:sz="4" w:space="0" w:color="auto"/>
              <w:right w:val="single" w:sz="4" w:space="0" w:color="auto"/>
            </w:tcBorders>
            <w:shd w:val="clear" w:color="auto" w:fill="auto"/>
            <w:noWrap/>
            <w:vAlign w:val="bottom"/>
            <w:hideMark/>
          </w:tcPr>
          <w:p w14:paraId="7858E0AC"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Cèdre</w:t>
            </w:r>
          </w:p>
        </w:tc>
        <w:tc>
          <w:tcPr>
            <w:tcW w:w="2127" w:type="dxa"/>
            <w:tcBorders>
              <w:top w:val="nil"/>
              <w:left w:val="nil"/>
              <w:bottom w:val="single" w:sz="4" w:space="0" w:color="auto"/>
              <w:right w:val="single" w:sz="4" w:space="0" w:color="auto"/>
            </w:tcBorders>
            <w:shd w:val="clear" w:color="auto" w:fill="auto"/>
            <w:noWrap/>
            <w:vAlign w:val="bottom"/>
            <w:hideMark/>
          </w:tcPr>
          <w:p w14:paraId="04B0214C"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130410</w:t>
            </w:r>
          </w:p>
        </w:tc>
        <w:tc>
          <w:tcPr>
            <w:tcW w:w="2215" w:type="dxa"/>
            <w:tcBorders>
              <w:top w:val="nil"/>
              <w:left w:val="nil"/>
              <w:bottom w:val="single" w:sz="4" w:space="0" w:color="auto"/>
              <w:right w:val="single" w:sz="4" w:space="0" w:color="auto"/>
            </w:tcBorders>
            <w:shd w:val="clear" w:color="auto" w:fill="auto"/>
            <w:noWrap/>
            <w:vAlign w:val="bottom"/>
            <w:hideMark/>
          </w:tcPr>
          <w:p w14:paraId="73FA08FE"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2.3</w:t>
            </w:r>
          </w:p>
        </w:tc>
      </w:tr>
      <w:tr w:rsidR="00DE0E42" w:rsidRPr="00F43AEB" w14:paraId="0C417647"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2FB7587B"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27CA31C3"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Thuya</w:t>
            </w:r>
          </w:p>
        </w:tc>
        <w:tc>
          <w:tcPr>
            <w:tcW w:w="2127" w:type="dxa"/>
            <w:tcBorders>
              <w:top w:val="nil"/>
              <w:left w:val="nil"/>
              <w:bottom w:val="single" w:sz="4" w:space="0" w:color="auto"/>
              <w:right w:val="single" w:sz="4" w:space="0" w:color="auto"/>
            </w:tcBorders>
            <w:shd w:val="clear" w:color="auto" w:fill="auto"/>
            <w:noWrap/>
            <w:vAlign w:val="bottom"/>
            <w:hideMark/>
          </w:tcPr>
          <w:p w14:paraId="12E3DFD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675320</w:t>
            </w:r>
          </w:p>
        </w:tc>
        <w:tc>
          <w:tcPr>
            <w:tcW w:w="2215" w:type="dxa"/>
            <w:tcBorders>
              <w:top w:val="nil"/>
              <w:left w:val="nil"/>
              <w:bottom w:val="single" w:sz="4" w:space="0" w:color="auto"/>
              <w:right w:val="single" w:sz="4" w:space="0" w:color="auto"/>
            </w:tcBorders>
            <w:shd w:val="clear" w:color="auto" w:fill="auto"/>
            <w:noWrap/>
            <w:vAlign w:val="bottom"/>
            <w:hideMark/>
          </w:tcPr>
          <w:p w14:paraId="4B0EA7A0"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11.7</w:t>
            </w:r>
          </w:p>
        </w:tc>
      </w:tr>
      <w:tr w:rsidR="00DE0E42" w:rsidRPr="00F43AEB" w14:paraId="03C7929B"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46632A67"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655E9C7D"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Pin</w:t>
            </w:r>
          </w:p>
        </w:tc>
        <w:tc>
          <w:tcPr>
            <w:tcW w:w="2127" w:type="dxa"/>
            <w:tcBorders>
              <w:top w:val="nil"/>
              <w:left w:val="nil"/>
              <w:bottom w:val="single" w:sz="4" w:space="0" w:color="auto"/>
              <w:right w:val="single" w:sz="4" w:space="0" w:color="auto"/>
            </w:tcBorders>
            <w:shd w:val="clear" w:color="auto" w:fill="auto"/>
            <w:noWrap/>
            <w:vAlign w:val="bottom"/>
            <w:hideMark/>
          </w:tcPr>
          <w:p w14:paraId="79A656E6"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107670</w:t>
            </w:r>
          </w:p>
        </w:tc>
        <w:tc>
          <w:tcPr>
            <w:tcW w:w="2215" w:type="dxa"/>
            <w:tcBorders>
              <w:top w:val="nil"/>
              <w:left w:val="nil"/>
              <w:bottom w:val="single" w:sz="4" w:space="0" w:color="auto"/>
              <w:right w:val="single" w:sz="4" w:space="0" w:color="auto"/>
            </w:tcBorders>
            <w:shd w:val="clear" w:color="auto" w:fill="auto"/>
            <w:noWrap/>
            <w:vAlign w:val="bottom"/>
            <w:hideMark/>
          </w:tcPr>
          <w:p w14:paraId="7D60C08B"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1.9</w:t>
            </w:r>
          </w:p>
        </w:tc>
      </w:tr>
      <w:tr w:rsidR="00DE0E42" w:rsidRPr="00F43AEB" w14:paraId="0E6F98B6"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1A4FEC66"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072CBF5A"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Genévriers</w:t>
            </w:r>
          </w:p>
        </w:tc>
        <w:tc>
          <w:tcPr>
            <w:tcW w:w="2127" w:type="dxa"/>
            <w:tcBorders>
              <w:top w:val="nil"/>
              <w:left w:val="nil"/>
              <w:bottom w:val="single" w:sz="4" w:space="0" w:color="auto"/>
              <w:right w:val="single" w:sz="4" w:space="0" w:color="auto"/>
            </w:tcBorders>
            <w:shd w:val="clear" w:color="auto" w:fill="auto"/>
            <w:noWrap/>
            <w:vAlign w:val="bottom"/>
            <w:hideMark/>
          </w:tcPr>
          <w:p w14:paraId="5AB59F4F"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619050</w:t>
            </w:r>
          </w:p>
        </w:tc>
        <w:tc>
          <w:tcPr>
            <w:tcW w:w="2215" w:type="dxa"/>
            <w:tcBorders>
              <w:top w:val="nil"/>
              <w:left w:val="nil"/>
              <w:bottom w:val="single" w:sz="4" w:space="0" w:color="auto"/>
              <w:right w:val="single" w:sz="4" w:space="0" w:color="auto"/>
            </w:tcBorders>
            <w:shd w:val="clear" w:color="auto" w:fill="auto"/>
            <w:noWrap/>
            <w:vAlign w:val="bottom"/>
            <w:hideMark/>
          </w:tcPr>
          <w:p w14:paraId="04AD7BB6"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10.7</w:t>
            </w:r>
          </w:p>
        </w:tc>
      </w:tr>
      <w:tr w:rsidR="00DE0E42" w:rsidRPr="00F43AEB" w14:paraId="752B418E"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6A423C4E"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0A107367"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Sapin</w:t>
            </w:r>
          </w:p>
        </w:tc>
        <w:tc>
          <w:tcPr>
            <w:tcW w:w="2127" w:type="dxa"/>
            <w:tcBorders>
              <w:top w:val="nil"/>
              <w:left w:val="nil"/>
              <w:bottom w:val="single" w:sz="4" w:space="0" w:color="auto"/>
              <w:right w:val="single" w:sz="4" w:space="0" w:color="auto"/>
            </w:tcBorders>
            <w:shd w:val="clear" w:color="auto" w:fill="auto"/>
            <w:noWrap/>
            <w:vAlign w:val="bottom"/>
            <w:hideMark/>
          </w:tcPr>
          <w:p w14:paraId="3427DB9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4860</w:t>
            </w:r>
          </w:p>
        </w:tc>
        <w:tc>
          <w:tcPr>
            <w:tcW w:w="2215" w:type="dxa"/>
            <w:tcBorders>
              <w:top w:val="nil"/>
              <w:left w:val="nil"/>
              <w:bottom w:val="single" w:sz="4" w:space="0" w:color="auto"/>
              <w:right w:val="single" w:sz="4" w:space="0" w:color="auto"/>
            </w:tcBorders>
            <w:shd w:val="clear" w:color="auto" w:fill="auto"/>
            <w:noWrap/>
            <w:vAlign w:val="bottom"/>
            <w:hideMark/>
          </w:tcPr>
          <w:p w14:paraId="781FC090"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0.1</w:t>
            </w:r>
          </w:p>
        </w:tc>
      </w:tr>
      <w:tr w:rsidR="00DE0E42" w:rsidRPr="00F43AEB" w14:paraId="21C5C2A3"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177EDE7F"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792A75FD"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Cyprès</w:t>
            </w:r>
          </w:p>
        </w:tc>
        <w:tc>
          <w:tcPr>
            <w:tcW w:w="2127" w:type="dxa"/>
            <w:tcBorders>
              <w:top w:val="nil"/>
              <w:left w:val="nil"/>
              <w:bottom w:val="single" w:sz="4" w:space="0" w:color="auto"/>
              <w:right w:val="single" w:sz="4" w:space="0" w:color="auto"/>
            </w:tcBorders>
            <w:shd w:val="clear" w:color="auto" w:fill="auto"/>
            <w:noWrap/>
            <w:vAlign w:val="bottom"/>
            <w:hideMark/>
          </w:tcPr>
          <w:p w14:paraId="6CFD7287"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4720</w:t>
            </w:r>
          </w:p>
        </w:tc>
        <w:tc>
          <w:tcPr>
            <w:tcW w:w="2215" w:type="dxa"/>
            <w:tcBorders>
              <w:top w:val="nil"/>
              <w:left w:val="nil"/>
              <w:bottom w:val="single" w:sz="4" w:space="0" w:color="auto"/>
              <w:right w:val="single" w:sz="4" w:space="0" w:color="auto"/>
            </w:tcBorders>
            <w:shd w:val="clear" w:color="auto" w:fill="auto"/>
            <w:noWrap/>
            <w:vAlign w:val="bottom"/>
            <w:hideMark/>
          </w:tcPr>
          <w:p w14:paraId="521F9C8E"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0.1</w:t>
            </w:r>
          </w:p>
        </w:tc>
      </w:tr>
      <w:tr w:rsidR="00DE0E42" w:rsidRPr="00F43AEB" w14:paraId="77E78C62" w14:textId="77777777" w:rsidTr="00C37D76">
        <w:trPr>
          <w:trHeight w:val="289"/>
        </w:trPr>
        <w:tc>
          <w:tcPr>
            <w:tcW w:w="2961" w:type="dxa"/>
            <w:tcBorders>
              <w:top w:val="nil"/>
              <w:left w:val="single" w:sz="4" w:space="0" w:color="auto"/>
              <w:bottom w:val="single" w:sz="4" w:space="0" w:color="auto"/>
              <w:right w:val="single" w:sz="4" w:space="0" w:color="auto"/>
            </w:tcBorders>
            <w:shd w:val="clear" w:color="auto" w:fill="auto"/>
            <w:noWrap/>
            <w:vAlign w:val="bottom"/>
            <w:hideMark/>
          </w:tcPr>
          <w:p w14:paraId="3AC8B2E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Total résineux</w:t>
            </w:r>
          </w:p>
        </w:tc>
        <w:tc>
          <w:tcPr>
            <w:tcW w:w="1930" w:type="dxa"/>
            <w:tcBorders>
              <w:top w:val="nil"/>
              <w:left w:val="nil"/>
              <w:bottom w:val="single" w:sz="4" w:space="0" w:color="auto"/>
              <w:right w:val="single" w:sz="4" w:space="0" w:color="auto"/>
            </w:tcBorders>
            <w:shd w:val="clear" w:color="auto" w:fill="auto"/>
            <w:noWrap/>
            <w:vAlign w:val="bottom"/>
            <w:hideMark/>
          </w:tcPr>
          <w:p w14:paraId="4083C033"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 </w:t>
            </w:r>
          </w:p>
        </w:tc>
        <w:tc>
          <w:tcPr>
            <w:tcW w:w="2127" w:type="dxa"/>
            <w:tcBorders>
              <w:top w:val="nil"/>
              <w:left w:val="nil"/>
              <w:bottom w:val="single" w:sz="4" w:space="0" w:color="auto"/>
              <w:right w:val="single" w:sz="4" w:space="0" w:color="auto"/>
            </w:tcBorders>
            <w:shd w:val="clear" w:color="auto" w:fill="auto"/>
            <w:noWrap/>
            <w:vAlign w:val="bottom"/>
            <w:hideMark/>
          </w:tcPr>
          <w:p w14:paraId="19714989"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1542030</w:t>
            </w:r>
          </w:p>
        </w:tc>
        <w:tc>
          <w:tcPr>
            <w:tcW w:w="2215" w:type="dxa"/>
            <w:tcBorders>
              <w:top w:val="nil"/>
              <w:left w:val="nil"/>
              <w:bottom w:val="single" w:sz="4" w:space="0" w:color="auto"/>
              <w:right w:val="single" w:sz="4" w:space="0" w:color="auto"/>
            </w:tcBorders>
            <w:shd w:val="clear" w:color="auto" w:fill="auto"/>
            <w:noWrap/>
            <w:vAlign w:val="bottom"/>
            <w:hideMark/>
          </w:tcPr>
          <w:p w14:paraId="2A1EBA8D"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26.7</w:t>
            </w:r>
          </w:p>
        </w:tc>
      </w:tr>
      <w:tr w:rsidR="00DE0E42" w:rsidRPr="00F43AEB" w14:paraId="52E542F0" w14:textId="77777777" w:rsidTr="00C37D76">
        <w:trPr>
          <w:trHeight w:val="289"/>
        </w:trPr>
        <w:tc>
          <w:tcPr>
            <w:tcW w:w="296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90191A7"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Feuillus</w:t>
            </w:r>
          </w:p>
        </w:tc>
        <w:tc>
          <w:tcPr>
            <w:tcW w:w="1930" w:type="dxa"/>
            <w:tcBorders>
              <w:top w:val="nil"/>
              <w:left w:val="nil"/>
              <w:bottom w:val="single" w:sz="4" w:space="0" w:color="auto"/>
              <w:right w:val="single" w:sz="4" w:space="0" w:color="auto"/>
            </w:tcBorders>
            <w:shd w:val="clear" w:color="auto" w:fill="auto"/>
            <w:noWrap/>
            <w:vAlign w:val="bottom"/>
            <w:hideMark/>
          </w:tcPr>
          <w:p w14:paraId="1C3D657F"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Chêne vert</w:t>
            </w:r>
          </w:p>
        </w:tc>
        <w:tc>
          <w:tcPr>
            <w:tcW w:w="2127" w:type="dxa"/>
            <w:tcBorders>
              <w:top w:val="nil"/>
              <w:left w:val="nil"/>
              <w:bottom w:val="single" w:sz="4" w:space="0" w:color="auto"/>
              <w:right w:val="single" w:sz="4" w:space="0" w:color="auto"/>
            </w:tcBorders>
            <w:shd w:val="clear" w:color="auto" w:fill="auto"/>
            <w:noWrap/>
            <w:vAlign w:val="bottom"/>
            <w:hideMark/>
          </w:tcPr>
          <w:p w14:paraId="7A6B8AF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1347220</w:t>
            </w:r>
          </w:p>
        </w:tc>
        <w:tc>
          <w:tcPr>
            <w:tcW w:w="2215" w:type="dxa"/>
            <w:tcBorders>
              <w:top w:val="nil"/>
              <w:left w:val="nil"/>
              <w:bottom w:val="single" w:sz="4" w:space="0" w:color="auto"/>
              <w:right w:val="single" w:sz="4" w:space="0" w:color="auto"/>
            </w:tcBorders>
            <w:shd w:val="clear" w:color="auto" w:fill="auto"/>
            <w:noWrap/>
            <w:vAlign w:val="bottom"/>
            <w:hideMark/>
          </w:tcPr>
          <w:p w14:paraId="0ABEC05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23.3</w:t>
            </w:r>
          </w:p>
        </w:tc>
      </w:tr>
      <w:tr w:rsidR="00DE0E42" w:rsidRPr="00F43AEB" w14:paraId="06F75E0D"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4045C4A8"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4F96483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Chêne liège</w:t>
            </w:r>
          </w:p>
        </w:tc>
        <w:tc>
          <w:tcPr>
            <w:tcW w:w="2127" w:type="dxa"/>
            <w:tcBorders>
              <w:top w:val="nil"/>
              <w:left w:val="nil"/>
              <w:bottom w:val="single" w:sz="4" w:space="0" w:color="auto"/>
              <w:right w:val="single" w:sz="4" w:space="0" w:color="auto"/>
            </w:tcBorders>
            <w:shd w:val="clear" w:color="auto" w:fill="auto"/>
            <w:noWrap/>
            <w:vAlign w:val="bottom"/>
            <w:hideMark/>
          </w:tcPr>
          <w:p w14:paraId="535CF7AA"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293550</w:t>
            </w:r>
          </w:p>
        </w:tc>
        <w:tc>
          <w:tcPr>
            <w:tcW w:w="2215" w:type="dxa"/>
            <w:tcBorders>
              <w:top w:val="nil"/>
              <w:left w:val="nil"/>
              <w:bottom w:val="single" w:sz="4" w:space="0" w:color="auto"/>
              <w:right w:val="single" w:sz="4" w:space="0" w:color="auto"/>
            </w:tcBorders>
            <w:shd w:val="clear" w:color="auto" w:fill="auto"/>
            <w:noWrap/>
            <w:vAlign w:val="bottom"/>
            <w:hideMark/>
          </w:tcPr>
          <w:p w14:paraId="30960981"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5.1</w:t>
            </w:r>
          </w:p>
        </w:tc>
      </w:tr>
      <w:tr w:rsidR="00DE0E42" w:rsidRPr="00F43AEB" w14:paraId="2650BAB0"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5ADFD770"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5858BECD" w14:textId="54F81618"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 xml:space="preserve">Chêne </w:t>
            </w:r>
            <w:r w:rsidR="00C37D76">
              <w:rPr>
                <w:rFonts w:ascii="Calibri" w:eastAsia="Times New Roman" w:hAnsi="Calibri" w:cs="Calibri"/>
                <w:color w:val="000000"/>
                <w:szCs w:val="24"/>
                <w:lang w:eastAsia="fr-FR"/>
              </w:rPr>
              <w:t>ze</w:t>
            </w:r>
            <w:r w:rsidRPr="00F43AEB">
              <w:rPr>
                <w:rFonts w:ascii="Calibri" w:eastAsia="Times New Roman" w:hAnsi="Calibri" w:cs="Calibri"/>
                <w:color w:val="000000"/>
                <w:szCs w:val="24"/>
                <w:lang w:eastAsia="fr-FR"/>
              </w:rPr>
              <w:t>en</w:t>
            </w:r>
          </w:p>
        </w:tc>
        <w:tc>
          <w:tcPr>
            <w:tcW w:w="2127" w:type="dxa"/>
            <w:tcBorders>
              <w:top w:val="nil"/>
              <w:left w:val="nil"/>
              <w:bottom w:val="single" w:sz="4" w:space="0" w:color="auto"/>
              <w:right w:val="single" w:sz="4" w:space="0" w:color="auto"/>
            </w:tcBorders>
            <w:shd w:val="clear" w:color="auto" w:fill="auto"/>
            <w:noWrap/>
            <w:vAlign w:val="bottom"/>
            <w:hideMark/>
          </w:tcPr>
          <w:p w14:paraId="5F9C9384"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15090</w:t>
            </w:r>
          </w:p>
        </w:tc>
        <w:tc>
          <w:tcPr>
            <w:tcW w:w="2215" w:type="dxa"/>
            <w:tcBorders>
              <w:top w:val="nil"/>
              <w:left w:val="nil"/>
              <w:bottom w:val="single" w:sz="4" w:space="0" w:color="auto"/>
              <w:right w:val="single" w:sz="4" w:space="0" w:color="auto"/>
            </w:tcBorders>
            <w:shd w:val="clear" w:color="auto" w:fill="auto"/>
            <w:noWrap/>
            <w:vAlign w:val="bottom"/>
            <w:hideMark/>
          </w:tcPr>
          <w:p w14:paraId="14D40F04"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0.3</w:t>
            </w:r>
          </w:p>
        </w:tc>
      </w:tr>
      <w:tr w:rsidR="00DE0E42" w:rsidRPr="00F43AEB" w14:paraId="3C509930"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0216A831"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3A3F006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Arganier</w:t>
            </w:r>
          </w:p>
        </w:tc>
        <w:tc>
          <w:tcPr>
            <w:tcW w:w="2127" w:type="dxa"/>
            <w:tcBorders>
              <w:top w:val="nil"/>
              <w:left w:val="nil"/>
              <w:bottom w:val="single" w:sz="4" w:space="0" w:color="auto"/>
              <w:right w:val="single" w:sz="4" w:space="0" w:color="auto"/>
            </w:tcBorders>
            <w:shd w:val="clear" w:color="auto" w:fill="auto"/>
            <w:noWrap/>
            <w:vAlign w:val="bottom"/>
            <w:hideMark/>
          </w:tcPr>
          <w:p w14:paraId="1DFEFD0F"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1076040</w:t>
            </w:r>
          </w:p>
        </w:tc>
        <w:tc>
          <w:tcPr>
            <w:tcW w:w="2215" w:type="dxa"/>
            <w:tcBorders>
              <w:top w:val="nil"/>
              <w:left w:val="nil"/>
              <w:bottom w:val="single" w:sz="4" w:space="0" w:color="auto"/>
              <w:right w:val="single" w:sz="4" w:space="0" w:color="auto"/>
            </w:tcBorders>
            <w:shd w:val="clear" w:color="auto" w:fill="auto"/>
            <w:noWrap/>
            <w:vAlign w:val="bottom"/>
            <w:hideMark/>
          </w:tcPr>
          <w:p w14:paraId="5A3EF52D"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18.6</w:t>
            </w:r>
          </w:p>
        </w:tc>
      </w:tr>
      <w:tr w:rsidR="00DE0E42" w:rsidRPr="00F43AEB" w14:paraId="21625048" w14:textId="77777777" w:rsidTr="00C37D76">
        <w:trPr>
          <w:trHeight w:val="289"/>
        </w:trPr>
        <w:tc>
          <w:tcPr>
            <w:tcW w:w="2961" w:type="dxa"/>
            <w:vMerge/>
            <w:tcBorders>
              <w:top w:val="nil"/>
              <w:left w:val="single" w:sz="4" w:space="0" w:color="auto"/>
              <w:bottom w:val="single" w:sz="4" w:space="0" w:color="auto"/>
              <w:right w:val="single" w:sz="4" w:space="0" w:color="auto"/>
            </w:tcBorders>
            <w:vAlign w:val="center"/>
            <w:hideMark/>
          </w:tcPr>
          <w:p w14:paraId="7B11981B" w14:textId="77777777" w:rsidR="00DE0E42" w:rsidRPr="00F43AEB" w:rsidRDefault="00DE0E42" w:rsidP="00C37D76">
            <w:pPr>
              <w:spacing w:after="0" w:line="240" w:lineRule="auto"/>
              <w:rPr>
                <w:rFonts w:ascii="Calibri" w:eastAsia="Times New Roman" w:hAnsi="Calibri" w:cs="Calibri"/>
                <w:color w:val="000000"/>
                <w:szCs w:val="24"/>
                <w:lang w:eastAsia="fr-FR"/>
              </w:rPr>
            </w:pPr>
          </w:p>
        </w:tc>
        <w:tc>
          <w:tcPr>
            <w:tcW w:w="1930" w:type="dxa"/>
            <w:tcBorders>
              <w:top w:val="nil"/>
              <w:left w:val="nil"/>
              <w:bottom w:val="single" w:sz="4" w:space="0" w:color="auto"/>
              <w:right w:val="single" w:sz="4" w:space="0" w:color="auto"/>
            </w:tcBorders>
            <w:shd w:val="clear" w:color="auto" w:fill="auto"/>
            <w:noWrap/>
            <w:vAlign w:val="bottom"/>
            <w:hideMark/>
          </w:tcPr>
          <w:p w14:paraId="6D05438F"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Autres feuillus</w:t>
            </w:r>
          </w:p>
        </w:tc>
        <w:tc>
          <w:tcPr>
            <w:tcW w:w="2127" w:type="dxa"/>
            <w:tcBorders>
              <w:top w:val="nil"/>
              <w:left w:val="nil"/>
              <w:bottom w:val="single" w:sz="4" w:space="0" w:color="auto"/>
              <w:right w:val="single" w:sz="4" w:space="0" w:color="auto"/>
            </w:tcBorders>
            <w:shd w:val="clear" w:color="auto" w:fill="auto"/>
            <w:noWrap/>
            <w:vAlign w:val="bottom"/>
            <w:hideMark/>
          </w:tcPr>
          <w:p w14:paraId="7DFDB99C"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1495320</w:t>
            </w:r>
          </w:p>
        </w:tc>
        <w:tc>
          <w:tcPr>
            <w:tcW w:w="2215" w:type="dxa"/>
            <w:tcBorders>
              <w:top w:val="nil"/>
              <w:left w:val="nil"/>
              <w:bottom w:val="single" w:sz="4" w:space="0" w:color="auto"/>
              <w:right w:val="single" w:sz="4" w:space="0" w:color="auto"/>
            </w:tcBorders>
            <w:shd w:val="clear" w:color="auto" w:fill="auto"/>
            <w:noWrap/>
            <w:vAlign w:val="bottom"/>
            <w:hideMark/>
          </w:tcPr>
          <w:p w14:paraId="09C68ED6"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25.9</w:t>
            </w:r>
          </w:p>
        </w:tc>
      </w:tr>
      <w:tr w:rsidR="00DE0E42" w:rsidRPr="00F43AEB" w14:paraId="6E2B1F3F" w14:textId="77777777" w:rsidTr="00C37D76">
        <w:trPr>
          <w:trHeight w:val="289"/>
        </w:trPr>
        <w:tc>
          <w:tcPr>
            <w:tcW w:w="2961" w:type="dxa"/>
            <w:tcBorders>
              <w:top w:val="nil"/>
              <w:left w:val="single" w:sz="4" w:space="0" w:color="auto"/>
              <w:bottom w:val="single" w:sz="4" w:space="0" w:color="auto"/>
              <w:right w:val="single" w:sz="4" w:space="0" w:color="auto"/>
            </w:tcBorders>
            <w:shd w:val="clear" w:color="auto" w:fill="auto"/>
            <w:noWrap/>
            <w:vAlign w:val="bottom"/>
            <w:hideMark/>
          </w:tcPr>
          <w:p w14:paraId="53AE97E5"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Total feuillus</w:t>
            </w:r>
          </w:p>
        </w:tc>
        <w:tc>
          <w:tcPr>
            <w:tcW w:w="1930" w:type="dxa"/>
            <w:tcBorders>
              <w:top w:val="nil"/>
              <w:left w:val="nil"/>
              <w:bottom w:val="single" w:sz="4" w:space="0" w:color="auto"/>
              <w:right w:val="single" w:sz="4" w:space="0" w:color="auto"/>
            </w:tcBorders>
            <w:shd w:val="clear" w:color="auto" w:fill="auto"/>
            <w:noWrap/>
            <w:vAlign w:val="bottom"/>
            <w:hideMark/>
          </w:tcPr>
          <w:p w14:paraId="6C061FCE"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 </w:t>
            </w:r>
          </w:p>
        </w:tc>
        <w:tc>
          <w:tcPr>
            <w:tcW w:w="2127" w:type="dxa"/>
            <w:tcBorders>
              <w:top w:val="nil"/>
              <w:left w:val="nil"/>
              <w:bottom w:val="single" w:sz="4" w:space="0" w:color="auto"/>
              <w:right w:val="single" w:sz="4" w:space="0" w:color="auto"/>
            </w:tcBorders>
            <w:shd w:val="clear" w:color="auto" w:fill="auto"/>
            <w:noWrap/>
            <w:vAlign w:val="bottom"/>
            <w:hideMark/>
          </w:tcPr>
          <w:p w14:paraId="41FF0617"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4227220</w:t>
            </w:r>
          </w:p>
        </w:tc>
        <w:tc>
          <w:tcPr>
            <w:tcW w:w="2215" w:type="dxa"/>
            <w:tcBorders>
              <w:top w:val="nil"/>
              <w:left w:val="nil"/>
              <w:bottom w:val="single" w:sz="4" w:space="0" w:color="auto"/>
              <w:right w:val="single" w:sz="4" w:space="0" w:color="auto"/>
            </w:tcBorders>
            <w:shd w:val="clear" w:color="auto" w:fill="auto"/>
            <w:noWrap/>
            <w:vAlign w:val="bottom"/>
            <w:hideMark/>
          </w:tcPr>
          <w:p w14:paraId="6F997BB1"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73.3</w:t>
            </w:r>
          </w:p>
        </w:tc>
      </w:tr>
      <w:tr w:rsidR="00DE0E42" w:rsidRPr="00F43AEB" w14:paraId="473F993C" w14:textId="77777777" w:rsidTr="00C37D76">
        <w:trPr>
          <w:trHeight w:val="289"/>
        </w:trPr>
        <w:tc>
          <w:tcPr>
            <w:tcW w:w="2961" w:type="dxa"/>
            <w:tcBorders>
              <w:top w:val="nil"/>
              <w:left w:val="single" w:sz="4" w:space="0" w:color="auto"/>
              <w:bottom w:val="single" w:sz="4" w:space="0" w:color="auto"/>
              <w:right w:val="single" w:sz="4" w:space="0" w:color="auto"/>
            </w:tcBorders>
            <w:shd w:val="clear" w:color="auto" w:fill="auto"/>
            <w:noWrap/>
            <w:vAlign w:val="bottom"/>
            <w:hideMark/>
          </w:tcPr>
          <w:p w14:paraId="075AAE19"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Sous total forêts naturelles</w:t>
            </w:r>
          </w:p>
        </w:tc>
        <w:tc>
          <w:tcPr>
            <w:tcW w:w="1930" w:type="dxa"/>
            <w:tcBorders>
              <w:top w:val="nil"/>
              <w:left w:val="nil"/>
              <w:bottom w:val="single" w:sz="4" w:space="0" w:color="auto"/>
              <w:right w:val="single" w:sz="4" w:space="0" w:color="auto"/>
            </w:tcBorders>
            <w:shd w:val="clear" w:color="auto" w:fill="auto"/>
            <w:noWrap/>
            <w:vAlign w:val="bottom"/>
            <w:hideMark/>
          </w:tcPr>
          <w:p w14:paraId="3CD5B273" w14:textId="16A9DA72" w:rsidR="00DE0E42" w:rsidRPr="00F43AEB" w:rsidRDefault="00DE0E42" w:rsidP="00C37D76">
            <w:pPr>
              <w:spacing w:after="0" w:line="240" w:lineRule="auto"/>
              <w:jc w:val="center"/>
              <w:rPr>
                <w:rFonts w:ascii="Calibri" w:eastAsia="Times New Roman" w:hAnsi="Calibri" w:cs="Calibri"/>
                <w:color w:val="000000"/>
                <w:szCs w:val="24"/>
                <w:lang w:eastAsia="fr-FR"/>
              </w:rPr>
            </w:pPr>
          </w:p>
        </w:tc>
        <w:tc>
          <w:tcPr>
            <w:tcW w:w="2127" w:type="dxa"/>
            <w:tcBorders>
              <w:top w:val="nil"/>
              <w:left w:val="nil"/>
              <w:bottom w:val="single" w:sz="4" w:space="0" w:color="auto"/>
              <w:right w:val="single" w:sz="4" w:space="0" w:color="auto"/>
            </w:tcBorders>
            <w:shd w:val="clear" w:color="auto" w:fill="auto"/>
            <w:noWrap/>
            <w:vAlign w:val="bottom"/>
            <w:hideMark/>
          </w:tcPr>
          <w:p w14:paraId="6D2BB68C"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5769250</w:t>
            </w:r>
          </w:p>
        </w:tc>
        <w:tc>
          <w:tcPr>
            <w:tcW w:w="2215" w:type="dxa"/>
            <w:tcBorders>
              <w:top w:val="nil"/>
              <w:left w:val="nil"/>
              <w:bottom w:val="single" w:sz="4" w:space="0" w:color="auto"/>
              <w:right w:val="single" w:sz="4" w:space="0" w:color="auto"/>
            </w:tcBorders>
            <w:shd w:val="clear" w:color="auto" w:fill="auto"/>
            <w:noWrap/>
            <w:vAlign w:val="bottom"/>
            <w:hideMark/>
          </w:tcPr>
          <w:p w14:paraId="410711B8" w14:textId="77777777" w:rsidR="00DE0E42" w:rsidRPr="00F43AEB" w:rsidRDefault="00DE0E42" w:rsidP="00C37D76">
            <w:pPr>
              <w:spacing w:after="0" w:line="240" w:lineRule="auto"/>
              <w:jc w:val="center"/>
              <w:rPr>
                <w:rFonts w:ascii="Calibri" w:eastAsia="Times New Roman" w:hAnsi="Calibri" w:cs="Calibri"/>
                <w:color w:val="000000"/>
                <w:szCs w:val="24"/>
                <w:lang w:eastAsia="fr-FR"/>
              </w:rPr>
            </w:pPr>
            <w:r w:rsidRPr="00F43AEB">
              <w:rPr>
                <w:rFonts w:ascii="Calibri" w:eastAsia="Times New Roman" w:hAnsi="Calibri" w:cs="Calibri"/>
                <w:color w:val="000000"/>
                <w:szCs w:val="24"/>
                <w:lang w:eastAsia="fr-FR"/>
              </w:rPr>
              <w:t>100</w:t>
            </w:r>
          </w:p>
        </w:tc>
      </w:tr>
    </w:tbl>
    <w:p w14:paraId="3A24EEEF" w14:textId="77777777" w:rsidR="00DE0E42" w:rsidRPr="00DA7765" w:rsidRDefault="00DE0E42" w:rsidP="00C37D76">
      <w:pPr>
        <w:spacing w:before="240"/>
        <w:jc w:val="right"/>
        <w:rPr>
          <w:szCs w:val="24"/>
        </w:rPr>
      </w:pPr>
      <w:r w:rsidRPr="00DA7765">
        <w:rPr>
          <w:szCs w:val="24"/>
        </w:rPr>
        <w:t>(Source : IFN, 2015-2017)</w:t>
      </w:r>
    </w:p>
    <w:p w14:paraId="01E9CE35" w14:textId="77777777" w:rsidR="002342C7" w:rsidRDefault="002342C7" w:rsidP="001A6216">
      <w:pPr>
        <w:spacing w:before="240"/>
        <w:ind w:firstLine="567"/>
        <w:rPr>
          <w:szCs w:val="24"/>
        </w:rPr>
      </w:pPr>
      <w:r w:rsidRPr="002342C7">
        <w:rPr>
          <w:szCs w:val="24"/>
        </w:rPr>
        <w:t xml:space="preserve">Les statistiques révèlent que les formations feuillues couvrent plus de la moitié de la surface forestière, soit 73,3 %, tandis que les formations résineuses en représentent environ un </w:t>
      </w:r>
      <w:r w:rsidRPr="002342C7">
        <w:rPr>
          <w:szCs w:val="24"/>
        </w:rPr>
        <w:lastRenderedPageBreak/>
        <w:t>quart, soit 26,7 %. En ce qui concerne les forêts artificielles, les feuillus occupent une superficie de 285 900 hectares, et les résineux couvrent 309 780 hectares.</w:t>
      </w:r>
    </w:p>
    <w:p w14:paraId="2FB4033A" w14:textId="7E54450C" w:rsidR="00DE0E42" w:rsidRPr="002342C7" w:rsidRDefault="00DE0E42" w:rsidP="001A6216">
      <w:pPr>
        <w:pStyle w:val="Heading3"/>
        <w:spacing w:before="240"/>
        <w:ind w:firstLine="567"/>
      </w:pPr>
      <w:bookmarkStart w:id="17" w:name="_Toc171515335"/>
      <w:r w:rsidRPr="002342C7">
        <w:t>Les ressources forestières</w:t>
      </w:r>
      <w:bookmarkStart w:id="18" w:name="_Hlk169183557"/>
      <w:r w:rsidRPr="002342C7">
        <w:t xml:space="preserve"> de la Maamora</w:t>
      </w:r>
      <w:bookmarkEnd w:id="17"/>
      <w:bookmarkEnd w:id="18"/>
    </w:p>
    <w:p w14:paraId="19D00E92" w14:textId="6A98AF98" w:rsidR="00880811" w:rsidRDefault="00880811" w:rsidP="001A6216">
      <w:pPr>
        <w:spacing w:before="240"/>
        <w:ind w:firstLine="567"/>
        <w:rPr>
          <w:szCs w:val="24"/>
        </w:rPr>
      </w:pPr>
      <w:r w:rsidRPr="00880811">
        <w:rPr>
          <w:szCs w:val="24"/>
        </w:rPr>
        <w:t>La forêt de la Maâmora, s'étendant sur 132 091 hectares, dont 65 601 hectares de chêne-liège, est considérée comme la plus vaste subéraie au monde. Elle remplit de nombreuses fonctions sur les plans social, économique, environnemental et récréatif. En effet, cette subéraie, grâce à sa richesse et à sa diversité floristique, intègre divers systèmes écologiques à usages multiples : liège, bois, pâturages, activités cynégétiques, tannin, apiculture, champignons et autres. Elle constitue ainsi un levier majeur pour le développement local et régional.</w:t>
      </w:r>
    </w:p>
    <w:p w14:paraId="3AA2099D" w14:textId="5F995EA0" w:rsidR="00DE0E42" w:rsidRPr="00DA7765" w:rsidRDefault="00DE0E42" w:rsidP="001A6216">
      <w:pPr>
        <w:spacing w:before="240"/>
        <w:ind w:firstLine="567"/>
        <w:rPr>
          <w:szCs w:val="24"/>
        </w:rPr>
      </w:pPr>
      <w:r w:rsidRPr="00DA7765">
        <w:rPr>
          <w:szCs w:val="24"/>
        </w:rPr>
        <w:t>Concernant la composition des différents types de peuplement est le suivant :</w:t>
      </w:r>
    </w:p>
    <w:p w14:paraId="75579397" w14:textId="77777777" w:rsidR="00DE0E42" w:rsidRPr="00C37D76" w:rsidRDefault="00DE0E42" w:rsidP="004C0410">
      <w:pPr>
        <w:pStyle w:val="ListParagraph"/>
        <w:numPr>
          <w:ilvl w:val="0"/>
          <w:numId w:val="53"/>
        </w:numPr>
        <w:spacing w:before="240"/>
        <w:rPr>
          <w:szCs w:val="24"/>
        </w:rPr>
      </w:pPr>
      <w:r w:rsidRPr="00C37D76">
        <w:rPr>
          <w:szCs w:val="24"/>
        </w:rPr>
        <w:t>La subéraie couvre une superficie totale évaluée à 65 601,3 ha, soit 49,7% de la superficie totale de la forêt ;</w:t>
      </w:r>
    </w:p>
    <w:p w14:paraId="3BC5F39A" w14:textId="77777777" w:rsidR="00DE0E42" w:rsidRPr="00C37D76" w:rsidRDefault="00DE0E42" w:rsidP="004C0410">
      <w:pPr>
        <w:pStyle w:val="ListParagraph"/>
        <w:numPr>
          <w:ilvl w:val="0"/>
          <w:numId w:val="53"/>
        </w:numPr>
        <w:spacing w:before="240"/>
        <w:rPr>
          <w:szCs w:val="24"/>
        </w:rPr>
      </w:pPr>
      <w:r w:rsidRPr="00C37D76">
        <w:rPr>
          <w:szCs w:val="24"/>
        </w:rPr>
        <w:t>La superficie des reboisements de pins est de 11 398,4 ha, soit 8,6% de la superficie totale de la forêt ;</w:t>
      </w:r>
    </w:p>
    <w:p w14:paraId="341F3C94" w14:textId="77777777" w:rsidR="00DE0E42" w:rsidRPr="00C37D76" w:rsidRDefault="00DE0E42" w:rsidP="004C0410">
      <w:pPr>
        <w:pStyle w:val="ListParagraph"/>
        <w:numPr>
          <w:ilvl w:val="0"/>
          <w:numId w:val="53"/>
        </w:numPr>
        <w:spacing w:before="240"/>
        <w:rPr>
          <w:szCs w:val="24"/>
        </w:rPr>
      </w:pPr>
      <w:r w:rsidRPr="00C37D76">
        <w:rPr>
          <w:szCs w:val="24"/>
        </w:rPr>
        <w:t>Les peuplements d’Eucalyptus (Eucalyptus divers) couvrent 45 998,1 ha, représentant 34,8% de la superficie totale de la forêt ;</w:t>
      </w:r>
    </w:p>
    <w:p w14:paraId="2D63C73E" w14:textId="55B870B8" w:rsidR="00DE0E42" w:rsidRPr="00C37D76" w:rsidRDefault="00DE0E42" w:rsidP="004C0410">
      <w:pPr>
        <w:pStyle w:val="ListParagraph"/>
        <w:numPr>
          <w:ilvl w:val="0"/>
          <w:numId w:val="53"/>
        </w:numPr>
        <w:spacing w:before="240"/>
        <w:rPr>
          <w:szCs w:val="24"/>
        </w:rPr>
      </w:pPr>
      <w:r w:rsidRPr="00C37D76">
        <w:rPr>
          <w:szCs w:val="24"/>
        </w:rPr>
        <w:t>Les plantations d’Acacia occupent une superficie de 2 800 ha soit 2,1% de la superficie totale de la forêt ;</w:t>
      </w:r>
    </w:p>
    <w:p w14:paraId="67DF6851" w14:textId="36C2EE5B" w:rsidR="00DE0E42" w:rsidRPr="00C37D76" w:rsidRDefault="00DE0E42" w:rsidP="004C0410">
      <w:pPr>
        <w:pStyle w:val="ListParagraph"/>
        <w:numPr>
          <w:ilvl w:val="0"/>
          <w:numId w:val="53"/>
        </w:numPr>
        <w:spacing w:before="240"/>
        <w:rPr>
          <w:szCs w:val="24"/>
        </w:rPr>
      </w:pPr>
      <w:r w:rsidRPr="00C37D76">
        <w:rPr>
          <w:szCs w:val="24"/>
        </w:rPr>
        <w:t>Le reste représente 4,8% regroupe les dépôts de liège, le matorral, distraction...etc.</w:t>
      </w:r>
    </w:p>
    <w:p w14:paraId="00B1E09E" w14:textId="26860299" w:rsidR="00DE0E42" w:rsidRDefault="00880811" w:rsidP="001A6216">
      <w:pPr>
        <w:spacing w:before="240"/>
        <w:ind w:firstLine="567"/>
        <w:rPr>
          <w:szCs w:val="24"/>
        </w:rPr>
      </w:pPr>
      <w:r w:rsidRPr="00880811">
        <w:rPr>
          <w:szCs w:val="24"/>
        </w:rPr>
        <w:t>Par ailleurs, le rôle économique de cette forêt est illustré par les recettes provenant des ventes de produits forestiers (bois et liège), estimées à des centaines de millions de dirhams par an, qui sont versées dans les caisses des communes rurales</w:t>
      </w:r>
      <w:r>
        <w:rPr>
          <w:szCs w:val="24"/>
        </w:rPr>
        <w:t xml:space="preserve"> </w:t>
      </w:r>
      <w:r w:rsidR="00866D7F" w:rsidRPr="00DA7765">
        <w:rPr>
          <w:szCs w:val="24"/>
        </w:rPr>
        <w:t>usagères</w:t>
      </w:r>
      <w:r w:rsidR="00866D7F">
        <w:rPr>
          <w:szCs w:val="24"/>
        </w:rPr>
        <w:t xml:space="preserve"> (PV d’aménagement, 201</w:t>
      </w:r>
      <w:r w:rsidR="0085662B">
        <w:rPr>
          <w:szCs w:val="24"/>
        </w:rPr>
        <w:t>4</w:t>
      </w:r>
      <w:r w:rsidR="00866D7F">
        <w:rPr>
          <w:szCs w:val="24"/>
        </w:rPr>
        <w:t>)</w:t>
      </w:r>
      <w:r w:rsidR="00DE0E42" w:rsidRPr="00DA7765">
        <w:rPr>
          <w:szCs w:val="24"/>
        </w:rPr>
        <w:t>.</w:t>
      </w:r>
    </w:p>
    <w:p w14:paraId="65C79060" w14:textId="6EEE30BB" w:rsidR="00880811" w:rsidRPr="00DA7765" w:rsidRDefault="00880811" w:rsidP="001A6216">
      <w:pPr>
        <w:spacing w:before="240"/>
        <w:ind w:firstLine="567"/>
        <w:rPr>
          <w:szCs w:val="24"/>
        </w:rPr>
      </w:pPr>
      <w:r w:rsidRPr="00880811">
        <w:rPr>
          <w:szCs w:val="24"/>
        </w:rPr>
        <w:t>En plus de contribuer au maintien de l'équilibre écologique et biologique régional, la Maâmora offre un espace récréatif à plus de deux millions de citadins. Grâce à la diversité de ses produits, la subéraie de la Maâmora joue un rôle environnemental, économique et social indéniable, se traduisant de la manière suivante</w:t>
      </w:r>
      <w:r w:rsidR="00866D7F" w:rsidRPr="00866D7F">
        <w:t xml:space="preserve"> </w:t>
      </w:r>
      <w:r w:rsidR="00866D7F" w:rsidRPr="00866D7F">
        <w:rPr>
          <w:szCs w:val="24"/>
        </w:rPr>
        <w:t>selon mentionné dans le PV d’aménagement</w:t>
      </w:r>
      <w:r w:rsidR="00866D7F">
        <w:rPr>
          <w:szCs w:val="24"/>
        </w:rPr>
        <w:t xml:space="preserve"> (201</w:t>
      </w:r>
      <w:r w:rsidR="0085662B">
        <w:rPr>
          <w:szCs w:val="24"/>
        </w:rPr>
        <w:t>4</w:t>
      </w:r>
      <w:r w:rsidR="00866D7F">
        <w:rPr>
          <w:szCs w:val="24"/>
        </w:rPr>
        <w:t>)</w:t>
      </w:r>
      <w:r w:rsidR="00866D7F" w:rsidRPr="00880811">
        <w:rPr>
          <w:szCs w:val="24"/>
        </w:rPr>
        <w:t xml:space="preserve"> :</w:t>
      </w:r>
    </w:p>
    <w:p w14:paraId="369D9B67" w14:textId="77777777" w:rsidR="00DE0E42" w:rsidRPr="00C37D76" w:rsidRDefault="00DE0E42" w:rsidP="004C0410">
      <w:pPr>
        <w:pStyle w:val="ListParagraph"/>
        <w:numPr>
          <w:ilvl w:val="0"/>
          <w:numId w:val="54"/>
        </w:numPr>
        <w:rPr>
          <w:szCs w:val="24"/>
        </w:rPr>
      </w:pPr>
      <w:r w:rsidRPr="00C37D76">
        <w:rPr>
          <w:szCs w:val="24"/>
        </w:rPr>
        <w:t>Recettes forestières des communes rurales évaluées à 100.000.000 dh/an ;</w:t>
      </w:r>
    </w:p>
    <w:p w14:paraId="575F951C" w14:textId="073EE888" w:rsidR="00DE0E42" w:rsidRPr="00C37D76" w:rsidRDefault="00DE0E42" w:rsidP="004C0410">
      <w:pPr>
        <w:pStyle w:val="ListParagraph"/>
        <w:numPr>
          <w:ilvl w:val="0"/>
          <w:numId w:val="54"/>
        </w:numPr>
        <w:rPr>
          <w:szCs w:val="24"/>
        </w:rPr>
      </w:pPr>
      <w:r w:rsidRPr="00C37D76">
        <w:rPr>
          <w:szCs w:val="24"/>
        </w:rPr>
        <w:lastRenderedPageBreak/>
        <w:t>Liège : 7.000 tonnes/an, soit environ de 70 % de la production nationale ;</w:t>
      </w:r>
    </w:p>
    <w:p w14:paraId="08E83315" w14:textId="77777777" w:rsidR="00DE0E42" w:rsidRPr="00C37D76" w:rsidRDefault="00DE0E42" w:rsidP="004C0410">
      <w:pPr>
        <w:pStyle w:val="ListParagraph"/>
        <w:numPr>
          <w:ilvl w:val="0"/>
          <w:numId w:val="54"/>
        </w:numPr>
        <w:rPr>
          <w:szCs w:val="24"/>
        </w:rPr>
      </w:pPr>
      <w:r w:rsidRPr="00C37D76">
        <w:rPr>
          <w:szCs w:val="24"/>
        </w:rPr>
        <w:t>Bois d’industrie : 350.000 m3 d’eucalyptus et de pins, soit 50% de la production nationale ;</w:t>
      </w:r>
    </w:p>
    <w:p w14:paraId="453288A9" w14:textId="77777777" w:rsidR="00C37D76" w:rsidRPr="00C37D76" w:rsidRDefault="00DE0E42" w:rsidP="004C0410">
      <w:pPr>
        <w:pStyle w:val="ListParagraph"/>
        <w:numPr>
          <w:ilvl w:val="0"/>
          <w:numId w:val="54"/>
        </w:numPr>
        <w:rPr>
          <w:szCs w:val="24"/>
        </w:rPr>
      </w:pPr>
      <w:r w:rsidRPr="00C37D76">
        <w:rPr>
          <w:szCs w:val="24"/>
        </w:rPr>
        <w:t>Bois de feu : 200.000 stères/an ;</w:t>
      </w:r>
    </w:p>
    <w:p w14:paraId="45DF9C5F" w14:textId="0252FFF8" w:rsidR="00DE0E42" w:rsidRPr="00C37D76" w:rsidRDefault="00DE0E42" w:rsidP="004C0410">
      <w:pPr>
        <w:pStyle w:val="ListParagraph"/>
        <w:numPr>
          <w:ilvl w:val="0"/>
          <w:numId w:val="54"/>
        </w:numPr>
        <w:rPr>
          <w:szCs w:val="24"/>
        </w:rPr>
      </w:pPr>
      <w:r w:rsidRPr="00C37D76">
        <w:rPr>
          <w:szCs w:val="24"/>
        </w:rPr>
        <w:t>Production fourragère : 24 millions UF/an ;</w:t>
      </w:r>
    </w:p>
    <w:p w14:paraId="2E7ED516" w14:textId="77777777" w:rsidR="00DE0E42" w:rsidRPr="00C37D76" w:rsidRDefault="00DE0E42" w:rsidP="004C0410">
      <w:pPr>
        <w:pStyle w:val="ListParagraph"/>
        <w:numPr>
          <w:ilvl w:val="0"/>
          <w:numId w:val="54"/>
        </w:numPr>
        <w:rPr>
          <w:szCs w:val="24"/>
        </w:rPr>
      </w:pPr>
      <w:r w:rsidRPr="00C37D76">
        <w:rPr>
          <w:szCs w:val="24"/>
        </w:rPr>
        <w:t>Produits forestiers non ligneux : 1000 tonnes de miel, 3.000 tonnes de glands et 30 tonnes de champignons et lichens et 5000 tonnes de Tanin (100 % de la production nationale) ;</w:t>
      </w:r>
    </w:p>
    <w:p w14:paraId="52C16809" w14:textId="4500F75B" w:rsidR="00DE0E42" w:rsidRPr="00C37D76" w:rsidRDefault="00DE0E42" w:rsidP="004C0410">
      <w:pPr>
        <w:pStyle w:val="ListParagraph"/>
        <w:numPr>
          <w:ilvl w:val="0"/>
          <w:numId w:val="54"/>
        </w:numPr>
        <w:rPr>
          <w:szCs w:val="24"/>
        </w:rPr>
      </w:pPr>
      <w:r w:rsidRPr="00C37D76">
        <w:rPr>
          <w:szCs w:val="24"/>
        </w:rPr>
        <w:t>Rôle socio-économique : Production annuelle : &gt; 300.000 journées de travail,</w:t>
      </w:r>
    </w:p>
    <w:p w14:paraId="60C10034" w14:textId="77777777" w:rsidR="00DE0E42" w:rsidRPr="00C37D76" w:rsidRDefault="00DE0E42" w:rsidP="004C0410">
      <w:pPr>
        <w:pStyle w:val="ListParagraph"/>
        <w:numPr>
          <w:ilvl w:val="0"/>
          <w:numId w:val="54"/>
        </w:numPr>
        <w:rPr>
          <w:szCs w:val="24"/>
        </w:rPr>
      </w:pPr>
      <w:r w:rsidRPr="00C37D76">
        <w:rPr>
          <w:szCs w:val="24"/>
        </w:rPr>
        <w:t>Rôle environnemental : espace récréatif des citadins des villes limitrophes</w:t>
      </w:r>
    </w:p>
    <w:p w14:paraId="6731AA0C" w14:textId="77777777" w:rsidR="00DE0E42" w:rsidRPr="00C37D76" w:rsidRDefault="00DE0E42" w:rsidP="004C0410">
      <w:pPr>
        <w:pStyle w:val="ListParagraph"/>
        <w:numPr>
          <w:ilvl w:val="0"/>
          <w:numId w:val="54"/>
        </w:numPr>
        <w:rPr>
          <w:szCs w:val="24"/>
        </w:rPr>
      </w:pPr>
      <w:r w:rsidRPr="00C37D76">
        <w:rPr>
          <w:szCs w:val="24"/>
        </w:rPr>
        <w:t>Rôle écologique : Protection contre l’ensablement.</w:t>
      </w:r>
    </w:p>
    <w:p w14:paraId="7755826C" w14:textId="77777777" w:rsidR="00DE0E42" w:rsidRPr="00C37D76" w:rsidRDefault="00DE0E42" w:rsidP="004C0410">
      <w:pPr>
        <w:pStyle w:val="ListParagraph"/>
        <w:numPr>
          <w:ilvl w:val="0"/>
          <w:numId w:val="54"/>
        </w:numPr>
        <w:rPr>
          <w:szCs w:val="24"/>
        </w:rPr>
      </w:pPr>
      <w:r w:rsidRPr="00C37D76">
        <w:rPr>
          <w:szCs w:val="24"/>
        </w:rPr>
        <w:t>Offre des produits secondaires comme les glands (600 kg/ha/an) ;</w:t>
      </w:r>
    </w:p>
    <w:p w14:paraId="267950F0" w14:textId="77777777" w:rsidR="00DE0E42" w:rsidRPr="00C37D76" w:rsidRDefault="00DE0E42" w:rsidP="004C0410">
      <w:pPr>
        <w:pStyle w:val="ListParagraph"/>
        <w:numPr>
          <w:ilvl w:val="0"/>
          <w:numId w:val="54"/>
        </w:numPr>
        <w:rPr>
          <w:szCs w:val="24"/>
        </w:rPr>
      </w:pPr>
      <w:r w:rsidRPr="00C37D76">
        <w:rPr>
          <w:szCs w:val="24"/>
        </w:rPr>
        <w:t>Champignons et truffes (30 T/an) ;</w:t>
      </w:r>
    </w:p>
    <w:p w14:paraId="639383F2" w14:textId="77777777" w:rsidR="00C37D76" w:rsidRPr="00C37D76" w:rsidRDefault="00DE0E42" w:rsidP="004C0410">
      <w:pPr>
        <w:pStyle w:val="ListParagraph"/>
        <w:numPr>
          <w:ilvl w:val="0"/>
          <w:numId w:val="54"/>
        </w:numPr>
        <w:rPr>
          <w:szCs w:val="24"/>
        </w:rPr>
      </w:pPr>
      <w:r w:rsidRPr="00C37D76">
        <w:rPr>
          <w:szCs w:val="24"/>
        </w:rPr>
        <w:t>Chasse ;</w:t>
      </w:r>
    </w:p>
    <w:p w14:paraId="2C9EC391" w14:textId="476407FE" w:rsidR="00DE0E42" w:rsidRPr="00C37D76" w:rsidRDefault="00DE0E42" w:rsidP="004C0410">
      <w:pPr>
        <w:pStyle w:val="ListParagraph"/>
        <w:numPr>
          <w:ilvl w:val="0"/>
          <w:numId w:val="54"/>
        </w:numPr>
        <w:rPr>
          <w:szCs w:val="24"/>
        </w:rPr>
      </w:pPr>
      <w:r w:rsidRPr="00C37D76">
        <w:rPr>
          <w:szCs w:val="24"/>
        </w:rPr>
        <w:t>Le ramassage par les usagers du bois mort gisant de 87 % des besoins de la zone ;</w:t>
      </w:r>
    </w:p>
    <w:p w14:paraId="61C1587B" w14:textId="77777777" w:rsidR="00DE0E42" w:rsidRPr="00C37D76" w:rsidRDefault="00DE0E42" w:rsidP="004C0410">
      <w:pPr>
        <w:pStyle w:val="ListParagraph"/>
        <w:numPr>
          <w:ilvl w:val="0"/>
          <w:numId w:val="54"/>
        </w:numPr>
        <w:rPr>
          <w:szCs w:val="24"/>
        </w:rPr>
      </w:pPr>
      <w:r w:rsidRPr="00C37D76">
        <w:rPr>
          <w:szCs w:val="24"/>
        </w:rPr>
        <w:t>Réserve importante de liège avec 47% de la production nationale</w:t>
      </w:r>
    </w:p>
    <w:p w14:paraId="516C5979" w14:textId="77777777" w:rsidR="00DE0E42" w:rsidRPr="00C37D76" w:rsidRDefault="00DE0E42" w:rsidP="004C0410">
      <w:pPr>
        <w:pStyle w:val="ListParagraph"/>
        <w:numPr>
          <w:ilvl w:val="0"/>
          <w:numId w:val="54"/>
        </w:numPr>
        <w:rPr>
          <w:szCs w:val="24"/>
        </w:rPr>
      </w:pPr>
      <w:r w:rsidRPr="00C37D76">
        <w:rPr>
          <w:szCs w:val="24"/>
        </w:rPr>
        <w:t>Réserve importante de bois d’industrie avec 50% de la production nationale.</w:t>
      </w:r>
    </w:p>
    <w:p w14:paraId="44B15B49" w14:textId="77777777" w:rsidR="00DE0E42" w:rsidRPr="00847380" w:rsidRDefault="00DE0E42" w:rsidP="001A6216">
      <w:pPr>
        <w:pStyle w:val="Heading3"/>
        <w:spacing w:before="240"/>
        <w:ind w:firstLine="567"/>
      </w:pPr>
      <w:bookmarkStart w:id="19" w:name="_Toc171515336"/>
      <w:r w:rsidRPr="00847380">
        <w:t>Les cause de dégradations des ressources forestières</w:t>
      </w:r>
      <w:bookmarkEnd w:id="19"/>
      <w:r w:rsidRPr="00847380">
        <w:t xml:space="preserve"> </w:t>
      </w:r>
    </w:p>
    <w:p w14:paraId="0FE38AD3" w14:textId="3DADAD62" w:rsidR="009A22CD" w:rsidRPr="009A22CD" w:rsidRDefault="009A22CD" w:rsidP="001A6216">
      <w:pPr>
        <w:spacing w:before="240"/>
        <w:ind w:firstLine="567"/>
        <w:rPr>
          <w:szCs w:val="24"/>
        </w:rPr>
      </w:pPr>
      <w:r w:rsidRPr="009A22CD">
        <w:rPr>
          <w:szCs w:val="24"/>
        </w:rPr>
        <w:t>La demande mondiale de ressources forestières augmente avec la croissance démographique, tandis que ces ressources s'appauvrissent en raison de leur surexploitation, du déboisement, de la conversion permanente des terres forestières à d'autres usages, du dépérissement causé par les pollutions aériennes dans de nombreuses régions, ainsi que du développement d'une économie informelle (EIF)</w:t>
      </w:r>
      <w:r w:rsidR="00930B42" w:rsidRPr="00930B42">
        <w:rPr>
          <w:b/>
          <w:bCs/>
          <w:szCs w:val="24"/>
        </w:rPr>
        <w:fldChar w:fldCharType="begin"/>
      </w:r>
      <w:r w:rsidR="00930B42" w:rsidRPr="00930B42">
        <w:rPr>
          <w:b/>
          <w:bCs/>
          <w:szCs w:val="24"/>
        </w:rPr>
        <w:instrText xml:space="preserve"> ADDIN ZOTERO_ITEM CSL_CITATION {"citationID":"4GnFRnjP","properties":{"formattedCitation":"(Ellatifi, 2012)","plainCitation":"(Ellatifi, 2012)","noteIndex":0},"citationItems":[{"id":88,"uris":["http://zotero.org/users/13298170/items/7WGIMFGH"],"itemData":{"id":88,"type":"book","abstract":"Cette thèse traite de la situation actuelle de la forêt marocaine. Dans le cadre de ce travail, deux études ont été réalisées à l'échelle nationale, au Maroc. La première a concerné le pâturage des troupeaux en forêt, et la seconde a porté sur la quantification du volume de bois de feu directement prélevé en forêt, et consommé en zone rurale et en zone urbaine. Les résultats trouvés ont été très préoccupants. Dans les deux situations, les prélèvements réels de fourrage et de bois de feu, dépassent de 3 à 4 fois la possibilité biologique de la forêt. Les populations rurales exercent une énorme pression sur la forêt marocaine, ce qui conduit à sa dégradation et menace sa pérennité.Ce travail de thèse a également estimé la valeur économique des différents biens et services de la forêt marocaine, en vue d'en déterminer la valeur économique totale (VET). Cela a démontré que la valeur économique de la forêt marocaine reste très sous estimée, ce qui encourage son défrichement et son remplacement par d'autres usages.Ce travail a aussi mis en évidence le faible taux de réussite des opérations de reboisement qui sont menées au Maroc, depuis plus d'un demi-siècle. Une nouvelle stratégie de gestion durable de la forêt est proposée dans le cadre du Plan Forestier National. Pour atteindre cette gestion durable, le PNF devra résoudre les principaux problèmes urgents qui menacent la pérennité de la forêt, et donner un rôle primordial aux acteurs de la société civile et aux populations rurales pour la supervision de cette nouvelle stratégie forestière, avec la participation du service forestier, pour faire de la forêt marocaine un modèle de gestion forestière durable, à l'échelle de la région Méditerranéenne.","language":"fr","note":"Google-Books-ID: rvEj0AEACAAJ","number-of-pages":"book","source":"Google Books","title":"L'économie de la forêt et des produits forestiers au Maroc: bilan et perspectives","title-short":"L'économie de la forêt et des produits forestiers au Maroc","author":[{"family":"Ellatifi","given":"Mohammed"}],"issued":{"date-parts":[["2012"]]}}}],"schema":"https://github.com/citation-style-language/schema/raw/master/csl-citation.json"} </w:instrText>
      </w:r>
      <w:r w:rsidR="00930B42" w:rsidRPr="00930B42">
        <w:rPr>
          <w:b/>
          <w:bCs/>
          <w:szCs w:val="24"/>
        </w:rPr>
        <w:fldChar w:fldCharType="separate"/>
      </w:r>
      <w:r w:rsidR="00930B42" w:rsidRPr="00930B42">
        <w:rPr>
          <w:rFonts w:cs="Times New Roman"/>
          <w:b/>
          <w:bCs/>
        </w:rPr>
        <w:t>(Ellatifi, 2012)</w:t>
      </w:r>
      <w:r w:rsidR="00930B42" w:rsidRPr="00930B42">
        <w:rPr>
          <w:b/>
          <w:bCs/>
          <w:szCs w:val="24"/>
        </w:rPr>
        <w:fldChar w:fldCharType="end"/>
      </w:r>
      <w:r w:rsidRPr="00930B42">
        <w:rPr>
          <w:b/>
          <w:bCs/>
          <w:szCs w:val="24"/>
        </w:rPr>
        <w:t>.</w:t>
      </w:r>
    </w:p>
    <w:p w14:paraId="6587FA9F" w14:textId="77777777" w:rsidR="009A22CD" w:rsidRDefault="009A22CD" w:rsidP="001A6216">
      <w:pPr>
        <w:spacing w:before="240"/>
        <w:ind w:firstLine="567"/>
        <w:rPr>
          <w:szCs w:val="24"/>
        </w:rPr>
      </w:pPr>
      <w:r w:rsidRPr="009A22CD">
        <w:rPr>
          <w:szCs w:val="24"/>
        </w:rPr>
        <w:t>Les caractéristiques principales du secteur forestier indiquent que la dégradation des formations forestières est principalement due à trois facteurs :</w:t>
      </w:r>
    </w:p>
    <w:p w14:paraId="2AA30BF9" w14:textId="7E1422CC" w:rsidR="00DE0E42" w:rsidRPr="009A22CD" w:rsidRDefault="00DE0E42" w:rsidP="001A6216">
      <w:pPr>
        <w:spacing w:before="240"/>
        <w:ind w:firstLine="567"/>
        <w:rPr>
          <w:b/>
          <w:bCs/>
          <w:szCs w:val="24"/>
        </w:rPr>
      </w:pPr>
      <w:r w:rsidRPr="009A22CD">
        <w:rPr>
          <w:b/>
          <w:bCs/>
          <w:szCs w:val="24"/>
        </w:rPr>
        <w:t>L’action humaine</w:t>
      </w:r>
    </w:p>
    <w:p w14:paraId="4C0F20E7" w14:textId="77777777" w:rsidR="00DE0E42" w:rsidRPr="00F261EC" w:rsidRDefault="00DE0E42" w:rsidP="004C0410">
      <w:pPr>
        <w:pStyle w:val="ListParagraph"/>
        <w:numPr>
          <w:ilvl w:val="0"/>
          <w:numId w:val="55"/>
        </w:numPr>
        <w:rPr>
          <w:szCs w:val="24"/>
        </w:rPr>
      </w:pPr>
      <w:r w:rsidRPr="00F261EC">
        <w:rPr>
          <w:szCs w:val="24"/>
        </w:rPr>
        <w:t>Abus de l’exercice des droits d’usage : le droit d’usage reconnu aux populations usagères est exercé d’une manière individualiste et égoïste. En effet, la forêt opère à longueur d’année comme un guichet ouvert ;</w:t>
      </w:r>
    </w:p>
    <w:p w14:paraId="7B6E28C3" w14:textId="77777777" w:rsidR="00DE0E42" w:rsidRPr="00F261EC" w:rsidRDefault="00DE0E42" w:rsidP="004C0410">
      <w:pPr>
        <w:pStyle w:val="ListParagraph"/>
        <w:numPr>
          <w:ilvl w:val="0"/>
          <w:numId w:val="55"/>
        </w:numPr>
        <w:rPr>
          <w:szCs w:val="24"/>
        </w:rPr>
      </w:pPr>
      <w:r w:rsidRPr="00F261EC">
        <w:rPr>
          <w:szCs w:val="24"/>
        </w:rPr>
        <w:lastRenderedPageBreak/>
        <w:t>Bois de feu : les prélèvements sont de l’ordre de 10 millions de m3/an, la productivité est estimée à 3 millions de m3/an soit trois fois la possibilité de production ;</w:t>
      </w:r>
    </w:p>
    <w:p w14:paraId="4C1EC1CB" w14:textId="4F385BEC" w:rsidR="00DE0E42" w:rsidRPr="00F261EC" w:rsidRDefault="00DE0E42" w:rsidP="004C0410">
      <w:pPr>
        <w:pStyle w:val="ListParagraph"/>
        <w:numPr>
          <w:ilvl w:val="0"/>
          <w:numId w:val="55"/>
        </w:numPr>
        <w:rPr>
          <w:szCs w:val="24"/>
        </w:rPr>
      </w:pPr>
      <w:r w:rsidRPr="00F261EC">
        <w:rPr>
          <w:szCs w:val="24"/>
        </w:rPr>
        <w:t>Parcours : la réduction des superficies des terrains de parcours et l’augmentation du cheptel a provoqué une surcharge et un surpâturage dans les écosystèmes. La charge actuelle est estimée à quatre fois la possibilité de production herbagère des forêts ;</w:t>
      </w:r>
    </w:p>
    <w:p w14:paraId="52FD5373" w14:textId="77777777" w:rsidR="00DE0E42" w:rsidRPr="00F261EC" w:rsidRDefault="00DE0E42" w:rsidP="004C0410">
      <w:pPr>
        <w:pStyle w:val="ListParagraph"/>
        <w:numPr>
          <w:ilvl w:val="0"/>
          <w:numId w:val="55"/>
        </w:numPr>
        <w:rPr>
          <w:szCs w:val="24"/>
        </w:rPr>
      </w:pPr>
      <w:r w:rsidRPr="00F261EC">
        <w:rPr>
          <w:szCs w:val="24"/>
        </w:rPr>
        <w:t>Défrichement : généré par une augmentation des besoins des populations en terrains de culture, il est de l’ordre de 6 000 ha/an ;</w:t>
      </w:r>
    </w:p>
    <w:p w14:paraId="5B774049" w14:textId="77777777" w:rsidR="00DE0E42" w:rsidRPr="00F261EC" w:rsidRDefault="00DE0E42" w:rsidP="004C0410">
      <w:pPr>
        <w:pStyle w:val="ListParagraph"/>
        <w:numPr>
          <w:ilvl w:val="0"/>
          <w:numId w:val="55"/>
        </w:numPr>
        <w:rPr>
          <w:szCs w:val="24"/>
        </w:rPr>
      </w:pPr>
      <w:r w:rsidRPr="00F261EC">
        <w:rPr>
          <w:szCs w:val="24"/>
        </w:rPr>
        <w:t>Urbanisation : considéré comme une réserve foncière facilement mobilisable, le domaine forestier est sollicité pour les infrastructures socio-économiques.</w:t>
      </w:r>
    </w:p>
    <w:p w14:paraId="08EA24BD" w14:textId="77777777" w:rsidR="00DE0E42" w:rsidRPr="009A22CD" w:rsidRDefault="00DE0E42" w:rsidP="001A6216">
      <w:pPr>
        <w:spacing w:before="240"/>
        <w:ind w:firstLine="567"/>
        <w:rPr>
          <w:b/>
          <w:bCs/>
          <w:szCs w:val="24"/>
        </w:rPr>
      </w:pPr>
      <w:r w:rsidRPr="009A22CD">
        <w:rPr>
          <w:b/>
          <w:bCs/>
          <w:szCs w:val="24"/>
        </w:rPr>
        <w:t>L’action naturelle</w:t>
      </w:r>
    </w:p>
    <w:p w14:paraId="19900F93" w14:textId="77777777" w:rsidR="00DE0E42" w:rsidRDefault="00DE0E42" w:rsidP="001A6216">
      <w:pPr>
        <w:spacing w:before="240"/>
        <w:ind w:firstLine="567"/>
        <w:rPr>
          <w:szCs w:val="24"/>
        </w:rPr>
      </w:pPr>
      <w:r w:rsidRPr="00C813AF">
        <w:rPr>
          <w:szCs w:val="24"/>
        </w:rPr>
        <w:t>Les sécheresses récurrentes prolongées</w:t>
      </w:r>
      <w:r>
        <w:rPr>
          <w:szCs w:val="24"/>
        </w:rPr>
        <w:t xml:space="preserve"> </w:t>
      </w:r>
      <w:r w:rsidRPr="00C813AF">
        <w:rPr>
          <w:szCs w:val="24"/>
        </w:rPr>
        <w:t>qu’a connu le Maroc, conjuguées à la fragilité</w:t>
      </w:r>
      <w:r>
        <w:rPr>
          <w:szCs w:val="24"/>
        </w:rPr>
        <w:t xml:space="preserve"> </w:t>
      </w:r>
      <w:r w:rsidRPr="00C813AF">
        <w:rPr>
          <w:szCs w:val="24"/>
        </w:rPr>
        <w:t>des écosystèmes ont eu comme effet maladies</w:t>
      </w:r>
      <w:r>
        <w:rPr>
          <w:szCs w:val="24"/>
        </w:rPr>
        <w:t xml:space="preserve"> </w:t>
      </w:r>
      <w:r w:rsidRPr="00C813AF">
        <w:rPr>
          <w:szCs w:val="24"/>
        </w:rPr>
        <w:t>et attaques parasitaires.</w:t>
      </w:r>
    </w:p>
    <w:p w14:paraId="46B2349F" w14:textId="77777777" w:rsidR="00DE0E42" w:rsidRPr="009A22CD" w:rsidRDefault="00DE0E42" w:rsidP="001A6216">
      <w:pPr>
        <w:spacing w:before="240"/>
        <w:ind w:firstLine="567"/>
        <w:rPr>
          <w:b/>
          <w:bCs/>
          <w:szCs w:val="24"/>
        </w:rPr>
      </w:pPr>
      <w:r w:rsidRPr="009A22CD">
        <w:rPr>
          <w:b/>
          <w:bCs/>
          <w:szCs w:val="24"/>
        </w:rPr>
        <w:t>La gestion forestière</w:t>
      </w:r>
    </w:p>
    <w:p w14:paraId="3D9996C5" w14:textId="77777777" w:rsidR="00DE0E42" w:rsidRDefault="00DE0E42" w:rsidP="001A6216">
      <w:pPr>
        <w:spacing w:before="240"/>
        <w:ind w:firstLine="567"/>
        <w:rPr>
          <w:szCs w:val="24"/>
        </w:rPr>
      </w:pPr>
      <w:r w:rsidRPr="0067149F">
        <w:rPr>
          <w:szCs w:val="24"/>
        </w:rPr>
        <w:t>Les fonctions régaliennes de police, de</w:t>
      </w:r>
      <w:r>
        <w:rPr>
          <w:szCs w:val="24"/>
        </w:rPr>
        <w:t xml:space="preserve"> </w:t>
      </w:r>
      <w:r w:rsidRPr="0067149F">
        <w:rPr>
          <w:szCs w:val="24"/>
        </w:rPr>
        <w:t>contrôle et de conservation continuent à</w:t>
      </w:r>
      <w:r>
        <w:rPr>
          <w:szCs w:val="24"/>
        </w:rPr>
        <w:t xml:space="preserve"> </w:t>
      </w:r>
      <w:r w:rsidRPr="0067149F">
        <w:rPr>
          <w:szCs w:val="24"/>
        </w:rPr>
        <w:t>dominer, alors que les fonctions de service</w:t>
      </w:r>
      <w:r>
        <w:rPr>
          <w:szCs w:val="24"/>
        </w:rPr>
        <w:t xml:space="preserve"> </w:t>
      </w:r>
      <w:r w:rsidRPr="0067149F">
        <w:rPr>
          <w:szCs w:val="24"/>
        </w:rPr>
        <w:t>pour les usages, de valorisation économique</w:t>
      </w:r>
      <w:r>
        <w:rPr>
          <w:szCs w:val="24"/>
        </w:rPr>
        <w:t xml:space="preserve"> </w:t>
      </w:r>
      <w:r w:rsidRPr="0067149F">
        <w:rPr>
          <w:szCs w:val="24"/>
        </w:rPr>
        <w:t>et écologique du patrimoine et d’animation</w:t>
      </w:r>
      <w:r>
        <w:rPr>
          <w:szCs w:val="24"/>
        </w:rPr>
        <w:t xml:space="preserve"> </w:t>
      </w:r>
      <w:r w:rsidRPr="0067149F">
        <w:rPr>
          <w:szCs w:val="24"/>
        </w:rPr>
        <w:t>du développement économique et social restent encore embryonnaires dans l’exercice du</w:t>
      </w:r>
      <w:r>
        <w:rPr>
          <w:szCs w:val="24"/>
        </w:rPr>
        <w:t xml:space="preserve"> </w:t>
      </w:r>
      <w:r w:rsidRPr="0067149F">
        <w:rPr>
          <w:szCs w:val="24"/>
        </w:rPr>
        <w:t>métier du forestier.</w:t>
      </w:r>
    </w:p>
    <w:p w14:paraId="4839E9B2" w14:textId="77777777" w:rsidR="00DE0E42" w:rsidRDefault="00DE0E42" w:rsidP="001A6216">
      <w:pPr>
        <w:spacing w:before="240"/>
        <w:ind w:firstLine="567"/>
        <w:rPr>
          <w:szCs w:val="24"/>
        </w:rPr>
      </w:pPr>
      <w:r w:rsidRPr="00E378EA">
        <w:rPr>
          <w:szCs w:val="24"/>
        </w:rPr>
        <w:t>Ce processus de dégradation souvent graduel et diffus se traduit par :</w:t>
      </w:r>
    </w:p>
    <w:p w14:paraId="70C71B3E" w14:textId="77777777" w:rsidR="00DE0E42" w:rsidRPr="00F261EC" w:rsidRDefault="00DE0E42" w:rsidP="004C0410">
      <w:pPr>
        <w:pStyle w:val="ListParagraph"/>
        <w:numPr>
          <w:ilvl w:val="0"/>
          <w:numId w:val="56"/>
        </w:numPr>
        <w:rPr>
          <w:szCs w:val="24"/>
        </w:rPr>
      </w:pPr>
      <w:r w:rsidRPr="00F261EC">
        <w:rPr>
          <w:szCs w:val="24"/>
        </w:rPr>
        <w:t>Le déboisement de l’équivalent de 31 000 ha/an ;</w:t>
      </w:r>
    </w:p>
    <w:p w14:paraId="216D019A" w14:textId="77777777" w:rsidR="00DE0E42" w:rsidRPr="00F261EC" w:rsidRDefault="00DE0E42" w:rsidP="004C0410">
      <w:pPr>
        <w:pStyle w:val="ListParagraph"/>
        <w:numPr>
          <w:ilvl w:val="0"/>
          <w:numId w:val="56"/>
        </w:numPr>
        <w:rPr>
          <w:szCs w:val="24"/>
        </w:rPr>
      </w:pPr>
      <w:r w:rsidRPr="00F261EC">
        <w:rPr>
          <w:szCs w:val="24"/>
        </w:rPr>
        <w:t>L’envasement des barrages avec une perte annuelle de stockage de 50 millions de m3 ;</w:t>
      </w:r>
    </w:p>
    <w:p w14:paraId="6DE32FF5" w14:textId="77777777" w:rsidR="00DE0E42" w:rsidRPr="00F261EC" w:rsidRDefault="00DE0E42" w:rsidP="004C0410">
      <w:pPr>
        <w:pStyle w:val="ListParagraph"/>
        <w:numPr>
          <w:ilvl w:val="0"/>
          <w:numId w:val="56"/>
        </w:numPr>
        <w:rPr>
          <w:szCs w:val="24"/>
        </w:rPr>
      </w:pPr>
      <w:r w:rsidRPr="00F261EC">
        <w:rPr>
          <w:szCs w:val="24"/>
        </w:rPr>
        <w:t>La dégradation des parcours, la fossilisation des forêts par la déficience de la régénération ;</w:t>
      </w:r>
    </w:p>
    <w:p w14:paraId="3FB3C0FE" w14:textId="77777777" w:rsidR="00DE0E42" w:rsidRPr="00F261EC" w:rsidRDefault="00DE0E42" w:rsidP="004C0410">
      <w:pPr>
        <w:pStyle w:val="ListParagraph"/>
        <w:numPr>
          <w:ilvl w:val="0"/>
          <w:numId w:val="56"/>
        </w:numPr>
        <w:rPr>
          <w:szCs w:val="24"/>
        </w:rPr>
      </w:pPr>
      <w:r w:rsidRPr="00F261EC">
        <w:rPr>
          <w:szCs w:val="24"/>
        </w:rPr>
        <w:t>La perte de la production agricole évaluée à 22 000 ha de terre arable ;</w:t>
      </w:r>
    </w:p>
    <w:p w14:paraId="00FD90F1" w14:textId="4691378E" w:rsidR="00DE0E42" w:rsidRPr="00F261EC" w:rsidRDefault="00DE0E42" w:rsidP="004C0410">
      <w:pPr>
        <w:pStyle w:val="ListParagraph"/>
        <w:numPr>
          <w:ilvl w:val="0"/>
          <w:numId w:val="56"/>
        </w:numPr>
        <w:rPr>
          <w:szCs w:val="24"/>
        </w:rPr>
      </w:pPr>
      <w:r w:rsidRPr="00F261EC">
        <w:rPr>
          <w:szCs w:val="24"/>
        </w:rPr>
        <w:t>L’appauvrissement de la biodiversité biologique.</w:t>
      </w:r>
    </w:p>
    <w:p w14:paraId="1AAE0DD9" w14:textId="77777777" w:rsidR="00DE0E42" w:rsidRPr="009A22CD" w:rsidRDefault="00DE0E42" w:rsidP="001A6216">
      <w:pPr>
        <w:pStyle w:val="Heading3"/>
        <w:spacing w:before="240"/>
        <w:ind w:firstLine="567"/>
      </w:pPr>
      <w:bookmarkStart w:id="20" w:name="_Toc171515337"/>
      <w:r w:rsidRPr="009A22CD">
        <w:t>Conclusion</w:t>
      </w:r>
      <w:bookmarkEnd w:id="20"/>
      <w:r w:rsidRPr="009A22CD">
        <w:t xml:space="preserve"> </w:t>
      </w:r>
    </w:p>
    <w:p w14:paraId="2255FC53" w14:textId="77777777" w:rsidR="00DE0E42" w:rsidRPr="00DD5CFB" w:rsidRDefault="00DE0E42" w:rsidP="001A6216">
      <w:pPr>
        <w:spacing w:before="240"/>
        <w:ind w:firstLine="567"/>
        <w:rPr>
          <w:szCs w:val="24"/>
        </w:rPr>
      </w:pPr>
      <w:r w:rsidRPr="00DD5CFB">
        <w:rPr>
          <w:szCs w:val="24"/>
        </w:rPr>
        <w:t xml:space="preserve">La gestion durable des ressources forestières au Maroc représente un défi complexe mais essentiel pour la préservation de l'équilibre écologique, économique et social du pays. La forêt marocaine, avec ses neuf millions d'hectares, joue un rôle crucial en fournissant des ressources vitales telles que le bois, l'énergie, et les produits alimentaires pour les populations rurales. </w:t>
      </w:r>
      <w:r w:rsidRPr="00DD5CFB">
        <w:rPr>
          <w:szCs w:val="24"/>
        </w:rPr>
        <w:lastRenderedPageBreak/>
        <w:t>Cependant, la dégradation progressive due à l'exploitation excessive, au déboisement et aux pressions démographiques met en péril ces écosystèmes fragiles.</w:t>
      </w:r>
    </w:p>
    <w:p w14:paraId="278F60FB" w14:textId="67D36640" w:rsidR="00DE0E42" w:rsidRPr="00887FB2" w:rsidRDefault="00DE0E42" w:rsidP="001A6216">
      <w:pPr>
        <w:spacing w:before="240"/>
        <w:ind w:firstLine="567"/>
        <w:rPr>
          <w:szCs w:val="24"/>
        </w:rPr>
      </w:pPr>
      <w:r w:rsidRPr="00DD5CFB">
        <w:rPr>
          <w:szCs w:val="24"/>
        </w:rPr>
        <w:t>Pour contrer ces menaces, il est impératif d'adopter une gestion intégrée et durable, équilibrant les besoins de production avec les impératifs de conservation de la biodiversité. Les initiatives de reboisement, la protection contre les pratiques abusives, et l'adaptation des politiques forestières aux réalités socio-économiques locales sont des mesures clés pour assurer la pérennité des forêts marocaines. La forêt de la Maâmora, exemple emblématique de richesse écologique et économique, illustre bien les bénéfices d'une gestion responsable et durable. En investissant dans la préservation et la valorisation de ses ressources forestières, le Maroc peut ainsi garantir un avenir plus vert et prospère pour ses générations futures.</w:t>
      </w:r>
    </w:p>
    <w:p w14:paraId="42883621" w14:textId="7B349AE1" w:rsidR="00DE0E42" w:rsidRPr="00477151" w:rsidRDefault="00DF2B83" w:rsidP="001A6216">
      <w:pPr>
        <w:pStyle w:val="Heading2"/>
        <w:spacing w:before="240"/>
        <w:ind w:firstLine="567"/>
        <w:jc w:val="left"/>
      </w:pPr>
      <w:bookmarkStart w:id="21" w:name="_Toc171515338"/>
      <w:r w:rsidRPr="00477151">
        <w:t>OUTIL D’ESTIMATION DES RESSOURCES BOIS ET LIEGE : TARIFS DE</w:t>
      </w:r>
      <w:r>
        <w:t xml:space="preserve"> </w:t>
      </w:r>
      <w:r w:rsidRPr="00477151">
        <w:t>CUBAGE</w:t>
      </w:r>
      <w:bookmarkEnd w:id="21"/>
    </w:p>
    <w:p w14:paraId="7E916B9F" w14:textId="77777777" w:rsidR="00DE0E42" w:rsidRPr="00477151" w:rsidRDefault="00DE0E42" w:rsidP="001A6216">
      <w:pPr>
        <w:pStyle w:val="Heading3"/>
        <w:spacing w:before="240"/>
        <w:ind w:firstLine="567"/>
      </w:pPr>
      <w:bookmarkStart w:id="22" w:name="_Toc171515339"/>
      <w:r w:rsidRPr="00477151">
        <w:t>Généralité sur le tarif de cubage</w:t>
      </w:r>
      <w:bookmarkEnd w:id="22"/>
    </w:p>
    <w:p w14:paraId="2C383B8C" w14:textId="70107D85" w:rsidR="00513DCE" w:rsidRPr="00866D7F" w:rsidRDefault="00513DCE" w:rsidP="001A6216">
      <w:pPr>
        <w:spacing w:before="240"/>
        <w:ind w:firstLine="567"/>
        <w:rPr>
          <w:szCs w:val="24"/>
        </w:rPr>
      </w:pPr>
      <w:r w:rsidRPr="00513DCE">
        <w:rPr>
          <w:szCs w:val="24"/>
        </w:rPr>
        <w:t>L'évaluation du volume sur pied</w:t>
      </w:r>
      <w:r w:rsidR="00AC57AA">
        <w:rPr>
          <w:szCs w:val="24"/>
        </w:rPr>
        <w:t>s</w:t>
      </w:r>
      <w:r w:rsidRPr="00513DCE">
        <w:rPr>
          <w:szCs w:val="24"/>
        </w:rPr>
        <w:t xml:space="preserve"> des peuplements forestiers et la gestion régulière des exploitations de bois et de liège reposent sur l'estimation des volumes à partir des tarifs de cubage spécifiques à la zone étudiée. Avec l'avènement du traitement automatique de l'information, la notion de tarif de cubage est désormais fréquemment associée à des formules mathématiques. Ces formules sont élaborées pour déterminer des paramètres dendrométriques complexes en utilisant des variables simples et facilement mesurables sur le terrain </w:t>
      </w:r>
      <w:r w:rsidRPr="00866D7F">
        <w:rPr>
          <w:szCs w:val="24"/>
        </w:rPr>
        <w:t>(PV d'aménagement</w:t>
      </w:r>
      <w:r w:rsidR="00A4342D">
        <w:rPr>
          <w:szCs w:val="24"/>
        </w:rPr>
        <w:t xml:space="preserve"> de la Maamora</w:t>
      </w:r>
      <w:r w:rsidRPr="00866D7F">
        <w:rPr>
          <w:szCs w:val="24"/>
        </w:rPr>
        <w:t>, 201</w:t>
      </w:r>
      <w:r w:rsidR="00A4342D">
        <w:rPr>
          <w:szCs w:val="24"/>
        </w:rPr>
        <w:t>4</w:t>
      </w:r>
      <w:r w:rsidRPr="00866D7F">
        <w:rPr>
          <w:szCs w:val="24"/>
        </w:rPr>
        <w:t>).</w:t>
      </w:r>
    </w:p>
    <w:p w14:paraId="00E815DB" w14:textId="707A9545" w:rsidR="00DE0E42" w:rsidRDefault="00DE0E42" w:rsidP="001A6216">
      <w:pPr>
        <w:spacing w:before="240"/>
        <w:ind w:firstLine="567"/>
        <w:rPr>
          <w:b/>
          <w:bCs/>
          <w:szCs w:val="24"/>
        </w:rPr>
      </w:pPr>
      <w:r w:rsidRPr="006E1391">
        <w:rPr>
          <w:szCs w:val="24"/>
        </w:rPr>
        <w:t>Les tarifs de cubage</w:t>
      </w:r>
      <w:r>
        <w:rPr>
          <w:szCs w:val="24"/>
        </w:rPr>
        <w:t xml:space="preserve"> </w:t>
      </w:r>
      <w:r w:rsidRPr="006E1391">
        <w:rPr>
          <w:szCs w:val="24"/>
        </w:rPr>
        <w:t>sont des outils d’estimation indirecte de volume</w:t>
      </w:r>
      <w:r>
        <w:rPr>
          <w:szCs w:val="24"/>
        </w:rPr>
        <w:t xml:space="preserve"> </w:t>
      </w:r>
      <w:r w:rsidRPr="006E1391">
        <w:rPr>
          <w:szCs w:val="24"/>
        </w:rPr>
        <w:t>d’arbres</w:t>
      </w:r>
      <w:r>
        <w:rPr>
          <w:szCs w:val="24"/>
        </w:rPr>
        <w:t>. Les</w:t>
      </w:r>
      <w:r w:rsidRPr="00162E13">
        <w:rPr>
          <w:szCs w:val="24"/>
        </w:rPr>
        <w:t xml:space="preserve"> tarifs de</w:t>
      </w:r>
      <w:r>
        <w:rPr>
          <w:szCs w:val="24"/>
        </w:rPr>
        <w:t xml:space="preserve"> </w:t>
      </w:r>
      <w:r w:rsidR="00AC57AA">
        <w:rPr>
          <w:szCs w:val="24"/>
        </w:rPr>
        <w:t xml:space="preserve">cubage </w:t>
      </w:r>
      <w:r w:rsidRPr="00162E13">
        <w:rPr>
          <w:szCs w:val="24"/>
        </w:rPr>
        <w:t>se présente</w:t>
      </w:r>
      <w:r w:rsidR="00AC57AA">
        <w:rPr>
          <w:szCs w:val="24"/>
        </w:rPr>
        <w:t>nt</w:t>
      </w:r>
      <w:r w:rsidRPr="00162E13">
        <w:rPr>
          <w:szCs w:val="24"/>
        </w:rPr>
        <w:t xml:space="preserve"> sous la forme d’un tableau chiffré, parfois aussi appelé table de cubage, ou d’un graphique, ou encore d’une</w:t>
      </w:r>
      <w:r>
        <w:rPr>
          <w:szCs w:val="24"/>
        </w:rPr>
        <w:t xml:space="preserve"> </w:t>
      </w:r>
      <w:r w:rsidRPr="00162E13">
        <w:rPr>
          <w:szCs w:val="24"/>
        </w:rPr>
        <w:t>équation qui fournit le volume d’un arbre en fonction d’une ou</w:t>
      </w:r>
      <w:r>
        <w:rPr>
          <w:szCs w:val="24"/>
        </w:rPr>
        <w:t xml:space="preserve"> </w:t>
      </w:r>
      <w:r w:rsidRPr="00162E13">
        <w:rPr>
          <w:szCs w:val="24"/>
        </w:rPr>
        <w:t>de plusieurs caractéristiques dendrométriques directement mesurables relatives à celui-ci</w:t>
      </w:r>
      <w:r>
        <w:rPr>
          <w:szCs w:val="24"/>
        </w:rPr>
        <w:t xml:space="preserve"> telle que la hauteur, la circonférence, </w:t>
      </w:r>
      <w:r w:rsidR="00513DCE">
        <w:rPr>
          <w:szCs w:val="24"/>
        </w:rPr>
        <w:t>etc.</w:t>
      </w:r>
      <w:r w:rsidR="00BD6C46">
        <w:rPr>
          <w:b/>
          <w:bCs/>
          <w:szCs w:val="24"/>
        </w:rPr>
        <w:t xml:space="preserve">  </w:t>
      </w:r>
      <w:r w:rsidR="00C90D79" w:rsidRPr="00FA6538">
        <w:rPr>
          <w:szCs w:val="24"/>
        </w:rPr>
        <w:fldChar w:fldCharType="begin"/>
      </w:r>
      <w:r w:rsidR="00C90D79" w:rsidRPr="00FA6538">
        <w:rPr>
          <w:szCs w:val="24"/>
        </w:rPr>
        <w:instrText xml:space="preserve"> ADDIN ZOTERO_ITEM CSL_CITATION {"citationID":"TTYrWjFE","properties":{"formattedCitation":"(Rondeux, 2021)","plainCitation":"(Rondeux, 2021)","noteIndex":0},"citationItems":[{"id":112,"uris":["http://zotero.org/users/13298170/items/PZA3Q6LY"],"itemData":{"id":112,"type":"book","abstract":"Mesures de grosseurs, hauteurs, forme, volumes appliquées aux arbres debout et abattus et aux peuplements. Appareils de mesure et techniques utilisées. Estimation de la biomasse. Construction de tables de cubage et de modèles de croissance et d'accroissement. Inventaires forestiers et multi-ressources par échantillonnage (objectifs, méthodes, cas d'application). Méthodes d'estimation du bois mort, biomasse, végétation basse et nombreux paramètres autres que le bois. Apport de la télédétection en dendrométrie. Nombreux exemples et conseils d'utilisation illustrant les méthodes proposées.","ISBN":"978-2-87016-170-8","source":"ResearchGate","title":"La mesure des arbres et des peuplements forestiers","author":[{"family":"Rondeux","given":"Jacques"}],"issued":{"date-parts":[["2021",10,19]]}}}],"schema":"https://github.com/citation-style-language/schema/raw/master/csl-citation.json"} </w:instrText>
      </w:r>
      <w:r w:rsidR="00C90D79" w:rsidRPr="00FA6538">
        <w:rPr>
          <w:szCs w:val="24"/>
        </w:rPr>
        <w:fldChar w:fldCharType="separate"/>
      </w:r>
      <w:r w:rsidR="00C90D79" w:rsidRPr="00FA6538">
        <w:rPr>
          <w:rFonts w:cs="Times New Roman"/>
        </w:rPr>
        <w:t xml:space="preserve">(Rondeux, </w:t>
      </w:r>
      <w:r w:rsidR="00FA6538" w:rsidRPr="00FA6538">
        <w:rPr>
          <w:rFonts w:cs="Times New Roman"/>
        </w:rPr>
        <w:t>1999</w:t>
      </w:r>
      <w:r w:rsidR="00C90D79" w:rsidRPr="00FA6538">
        <w:rPr>
          <w:rFonts w:cs="Times New Roman"/>
        </w:rPr>
        <w:t>)</w:t>
      </w:r>
      <w:r w:rsidR="00C90D79" w:rsidRPr="00FA6538">
        <w:rPr>
          <w:szCs w:val="24"/>
        </w:rPr>
        <w:fldChar w:fldCharType="end"/>
      </w:r>
      <w:r w:rsidR="00C90D79" w:rsidRPr="00FA6538">
        <w:rPr>
          <w:szCs w:val="24"/>
        </w:rPr>
        <w:t>.</w:t>
      </w:r>
      <w:r w:rsidR="00BD6C46" w:rsidRPr="00FA6538">
        <w:rPr>
          <w:szCs w:val="24"/>
        </w:rPr>
        <w:t xml:space="preserve">       </w:t>
      </w:r>
      <w:r w:rsidR="00BD6C46" w:rsidRPr="00FA6538">
        <w:rPr>
          <w:b/>
          <w:bCs/>
          <w:szCs w:val="24"/>
        </w:rPr>
        <w:t xml:space="preserve">                                                                                                                                                                                                                                                                                                                                                                                                                                                                                                                                                                                                                                                                                                                                                                                                                                                                                                                                                                                                                                                                                                                                                                                                                                                                                                                                                                                                                                                                                                                                                                                                                                                                                                                                                                                                                                                                                                                                                                                                                                                                                                                                                                                                                                                                                                                                                                                                                                                                                                                                                                                                                                                                                                                                                                                                                                                                                                                                                                                                                                                                                                                                                                                                                                                                                                                                                                                                                                                                                                                                                                                                                                                                                                                                                                                                                                                                                                                                                                                                                                                                                                                                                                                                                                                                                                                                                                                                                                                                                                                                                                                                                                                                                                                                                                                                                                                                                                                                                                                                                                                                                                                                                                                                                                                                                                                                                                                                                                                                                                                                                                                                                                                                                                                                                                                           </w:t>
      </w:r>
    </w:p>
    <w:p w14:paraId="7AFD1D6D" w14:textId="0C4B14F8" w:rsidR="00DE0E42" w:rsidRPr="0098433E" w:rsidRDefault="00513DCE" w:rsidP="001A6216">
      <w:pPr>
        <w:spacing w:before="240"/>
        <w:ind w:firstLine="567"/>
        <w:rPr>
          <w:b/>
          <w:bCs/>
          <w:szCs w:val="24"/>
        </w:rPr>
      </w:pPr>
      <w:r w:rsidRPr="00513DCE">
        <w:rPr>
          <w:szCs w:val="24"/>
        </w:rPr>
        <w:t>Le principe fondamental d'un tarif de cubage repose sur l'hypothèse que des arbres de la même essence, ayant des dimensions, des hauteurs et des âges similaires, et ayant poussé dans des environnements de croissance comparables, possèdent un volume identique ou légèrement variable autour d'un volume moyen pouvant être précisément déterminé</w:t>
      </w:r>
      <w:r w:rsidR="00FE1C89">
        <w:rPr>
          <w:szCs w:val="24"/>
        </w:rPr>
        <w:t>.</w:t>
      </w:r>
    </w:p>
    <w:p w14:paraId="5B5EC852" w14:textId="77777777" w:rsidR="00DE0E42" w:rsidRPr="0098433E" w:rsidRDefault="00DE0E42" w:rsidP="001A6216">
      <w:pPr>
        <w:pStyle w:val="Heading3"/>
        <w:spacing w:before="240"/>
        <w:ind w:firstLine="567"/>
      </w:pPr>
      <w:bookmarkStart w:id="23" w:name="_Toc171515340"/>
      <w:r w:rsidRPr="0098433E">
        <w:lastRenderedPageBreak/>
        <w:t>Les types de tarifs de cubage selon leurs entrées</w:t>
      </w:r>
      <w:bookmarkEnd w:id="23"/>
    </w:p>
    <w:p w14:paraId="0F6691C3" w14:textId="281C5933" w:rsidR="0098433E" w:rsidRDefault="0098433E" w:rsidP="001A6216">
      <w:pPr>
        <w:spacing w:before="240"/>
        <w:ind w:firstLine="567"/>
        <w:rPr>
          <w:szCs w:val="24"/>
        </w:rPr>
      </w:pPr>
      <w:r w:rsidRPr="0098433E">
        <w:rPr>
          <w:szCs w:val="24"/>
        </w:rPr>
        <w:t>Les tarifs de cubage sont adaptés en fonction des objectifs visés et du niveau de précision requis. De manière générale, ils se distinguent les uns des autres par le nombre de variables qu'ils prennent en compte, c'est-à-dire par les caractéristiques spécifiques de chaque arbre utilisé pour</w:t>
      </w:r>
      <w:r w:rsidR="00DF7571">
        <w:rPr>
          <w:szCs w:val="24"/>
        </w:rPr>
        <w:t xml:space="preserve"> </w:t>
      </w:r>
      <w:r w:rsidRPr="0098433E">
        <w:rPr>
          <w:szCs w:val="24"/>
        </w:rPr>
        <w:t>estimer son volume.</w:t>
      </w:r>
    </w:p>
    <w:p w14:paraId="1F409D81" w14:textId="339B4C85" w:rsidR="00DE0E42" w:rsidRDefault="00DE0E42" w:rsidP="001A6216">
      <w:pPr>
        <w:spacing w:before="240"/>
        <w:ind w:firstLine="567"/>
        <w:rPr>
          <w:szCs w:val="24"/>
        </w:rPr>
      </w:pPr>
      <w:r w:rsidRPr="007F7F64">
        <w:rPr>
          <w:szCs w:val="24"/>
        </w:rPr>
        <w:t>On distinguera plusieurs types de tarifs de cubage :</w:t>
      </w:r>
    </w:p>
    <w:p w14:paraId="0CE72AAB" w14:textId="50123F81" w:rsidR="00DE0E42" w:rsidRPr="008A2339" w:rsidRDefault="00DE0E42" w:rsidP="004C0410">
      <w:pPr>
        <w:pStyle w:val="ListParagraph"/>
        <w:numPr>
          <w:ilvl w:val="0"/>
          <w:numId w:val="2"/>
        </w:numPr>
        <w:spacing w:before="240"/>
        <w:ind w:firstLine="567"/>
        <w:rPr>
          <w:szCs w:val="24"/>
        </w:rPr>
      </w:pPr>
      <w:r w:rsidRPr="008A2339">
        <w:rPr>
          <w:szCs w:val="24"/>
        </w:rPr>
        <w:t>Les tarifs nécessitant une seule mesure par arbre (tarifs à une entrée) : qui expriment le volume moyen d’un arbre en fonction d’un seul critère qui est la grosseur à hauteur d’homme. Parmi les tarifs à une entrée typiques, on trouve les tarifs « aménagement</w:t>
      </w:r>
      <w:r w:rsidR="004E21DB">
        <w:rPr>
          <w:szCs w:val="24"/>
        </w:rPr>
        <w:t> »</w:t>
      </w:r>
      <w:r w:rsidR="00AC57AA">
        <w:rPr>
          <w:szCs w:val="24"/>
        </w:rPr>
        <w:t xml:space="preserve"> </w:t>
      </w:r>
      <w:r w:rsidR="004E21DB">
        <w:rPr>
          <w:szCs w:val="24"/>
        </w:rPr>
        <w:fldChar w:fldCharType="begin"/>
      </w:r>
      <w:r w:rsidR="004E21DB">
        <w:rPr>
          <w:szCs w:val="24"/>
        </w:rPr>
        <w:instrText xml:space="preserve"> ADDIN ZOTERO_ITEM CSL_CITATION {"citationID":"2tOVRAP0","properties":{"formattedCitation":"(Rondeux, 2021)","plainCitation":"(Rondeux, 2021)","noteIndex":0},"citationItems":[{"id":112,"uris":["http://zotero.org/users/13298170/items/PZA3Q6LY"],"itemData":{"id":112,"type":"book","abstract":"Mesures de grosseurs, hauteurs, forme, volumes appliquées aux arbres debout et abattus et aux peuplements. Appareils de mesure et techniques utilisées. Estimation de la biomasse. Construction de tables de cubage et de modèles de croissance et d'accroissement. Inventaires forestiers et multi-ressources par échantillonnage (objectifs, méthodes, cas d'application). Méthodes d'estimation du bois mort, biomasse, végétation basse et nombreux paramètres autres que le bois. Apport de la télédétection en dendrométrie. Nombreux exemples et conseils d'utilisation illustrant les méthodes proposées.","ISBN":"978-2-87016-170-8","source":"ResearchGate","title":"La mesure des arbres et des peuplements forestiers","author":[{"family":"Rondeux","given":"Jacques"}],"issued":{"date-parts":[["2021",10,19]]}}}],"schema":"https://github.com/citation-style-language/schema/raw/master/csl-citation.json"} </w:instrText>
      </w:r>
      <w:r w:rsidR="004E21DB">
        <w:rPr>
          <w:szCs w:val="24"/>
        </w:rPr>
        <w:fldChar w:fldCharType="separate"/>
      </w:r>
      <w:r w:rsidR="004E21DB" w:rsidRPr="004E21DB">
        <w:rPr>
          <w:rFonts w:cs="Times New Roman"/>
        </w:rPr>
        <w:t xml:space="preserve">(Rondeux, </w:t>
      </w:r>
      <w:r w:rsidR="00752D1A">
        <w:rPr>
          <w:rFonts w:cs="Times New Roman"/>
        </w:rPr>
        <w:t>1999</w:t>
      </w:r>
      <w:r w:rsidR="004E21DB" w:rsidRPr="004E21DB">
        <w:rPr>
          <w:rFonts w:cs="Times New Roman"/>
        </w:rPr>
        <w:t>)</w:t>
      </w:r>
      <w:r w:rsidR="004E21DB">
        <w:rPr>
          <w:szCs w:val="24"/>
        </w:rPr>
        <w:fldChar w:fldCharType="end"/>
      </w:r>
      <w:r w:rsidRPr="008A2339">
        <w:rPr>
          <w:szCs w:val="24"/>
        </w:rPr>
        <w:t xml:space="preserve">. </w:t>
      </w:r>
    </w:p>
    <w:p w14:paraId="1B5C9C91" w14:textId="672BA886" w:rsidR="00DE0E42" w:rsidRDefault="00DE0E42" w:rsidP="004C0410">
      <w:pPr>
        <w:pStyle w:val="ListParagraph"/>
        <w:numPr>
          <w:ilvl w:val="0"/>
          <w:numId w:val="1"/>
        </w:numPr>
        <w:spacing w:before="240"/>
        <w:ind w:firstLine="567"/>
        <w:rPr>
          <w:szCs w:val="24"/>
        </w:rPr>
      </w:pPr>
      <w:r w:rsidRPr="007F7F64">
        <w:rPr>
          <w:szCs w:val="24"/>
        </w:rPr>
        <w:t>Les tarifs nécessitant une mesure par arbre et une mesure ou une observation</w:t>
      </w:r>
      <w:r>
        <w:rPr>
          <w:szCs w:val="24"/>
        </w:rPr>
        <w:t xml:space="preserve"> </w:t>
      </w:r>
      <w:r w:rsidRPr="007F7F64">
        <w:rPr>
          <w:szCs w:val="24"/>
        </w:rPr>
        <w:t xml:space="preserve">générale relative au peuplement, telle que sa hauteur </w:t>
      </w:r>
      <w:r w:rsidRPr="008F3AA3">
        <w:rPr>
          <w:szCs w:val="24"/>
        </w:rPr>
        <w:t>dominante</w:t>
      </w:r>
      <w:r w:rsidRPr="008F3AA3">
        <w:rPr>
          <w:b/>
          <w:bCs/>
          <w:szCs w:val="24"/>
        </w:rPr>
        <w:t xml:space="preserve"> </w:t>
      </w:r>
      <w:r w:rsidRPr="007F7F64">
        <w:rPr>
          <w:szCs w:val="24"/>
        </w:rPr>
        <w:t>ou son âge, Il s’agit de tarifs</w:t>
      </w:r>
      <w:r>
        <w:rPr>
          <w:szCs w:val="24"/>
        </w:rPr>
        <w:t xml:space="preserve"> </w:t>
      </w:r>
      <w:r w:rsidRPr="007F7F64">
        <w:rPr>
          <w:szCs w:val="24"/>
        </w:rPr>
        <w:t>à une entrée gradués en fonction d’un paramètre étranger à l’arbre</w:t>
      </w:r>
      <w:r>
        <w:rPr>
          <w:szCs w:val="24"/>
        </w:rPr>
        <w:t xml:space="preserve">. </w:t>
      </w:r>
    </w:p>
    <w:p w14:paraId="4AEF343A" w14:textId="77777777" w:rsidR="00DE0E42" w:rsidRDefault="00DE0E42" w:rsidP="004C0410">
      <w:pPr>
        <w:pStyle w:val="ListParagraph"/>
        <w:numPr>
          <w:ilvl w:val="0"/>
          <w:numId w:val="1"/>
        </w:numPr>
        <w:spacing w:before="240"/>
        <w:ind w:firstLine="567"/>
        <w:rPr>
          <w:szCs w:val="24"/>
        </w:rPr>
      </w:pPr>
      <w:r w:rsidRPr="002636CA">
        <w:rPr>
          <w:szCs w:val="24"/>
        </w:rPr>
        <w:t>Les tarifs nécessitant deux mesures par arbre (tarifs à deux entrées) : ils font intervenir un facteur supplémentaire tel que la hauteur totale et</w:t>
      </w:r>
      <w:r>
        <w:rPr>
          <w:szCs w:val="24"/>
        </w:rPr>
        <w:t xml:space="preserve"> </w:t>
      </w:r>
      <w:r w:rsidRPr="002636CA">
        <w:rPr>
          <w:szCs w:val="24"/>
        </w:rPr>
        <w:t xml:space="preserve">gagnent donc en précision. </w:t>
      </w:r>
    </w:p>
    <w:p w14:paraId="55B36ED5" w14:textId="77777777" w:rsidR="00DE0E42" w:rsidRPr="008F3AA3" w:rsidRDefault="00DE0E42" w:rsidP="004C0410">
      <w:pPr>
        <w:pStyle w:val="ListParagraph"/>
        <w:numPr>
          <w:ilvl w:val="0"/>
          <w:numId w:val="1"/>
        </w:numPr>
        <w:spacing w:before="240"/>
        <w:ind w:firstLine="567"/>
        <w:rPr>
          <w:b/>
          <w:bCs/>
          <w:szCs w:val="24"/>
        </w:rPr>
      </w:pPr>
      <w:r w:rsidRPr="008F3AA3">
        <w:rPr>
          <w:szCs w:val="24"/>
        </w:rPr>
        <w:t>Les tarifs nécessitant plus de deux mesures par arbre (tarifs à plus de deux entrées) : ils peuvent être envisagés pour obtenir davantage de précision et ont en principe un caractère plus universel en considérant, par exemple, outre la grosseur à hauteur d’homme et la hauteur totale, la grosseur à une hauteur déterminée « i »</w:t>
      </w:r>
      <w:r>
        <w:rPr>
          <w:szCs w:val="24"/>
        </w:rPr>
        <w:t>.</w:t>
      </w:r>
    </w:p>
    <w:p w14:paraId="5FAFD272" w14:textId="77777777" w:rsidR="00DE0E42" w:rsidRPr="009073C6" w:rsidRDefault="00DE0E42" w:rsidP="001A6216">
      <w:pPr>
        <w:pStyle w:val="Heading3"/>
        <w:spacing w:before="240"/>
        <w:ind w:firstLine="567"/>
      </w:pPr>
      <w:bookmarkStart w:id="24" w:name="_Toc171515341"/>
      <w:r w:rsidRPr="009073C6">
        <w:t>Les précautions à prendre en compte pour l’utilisation d’un tarif de cubage</w:t>
      </w:r>
      <w:bookmarkEnd w:id="24"/>
    </w:p>
    <w:p w14:paraId="77293CEC" w14:textId="77777777" w:rsidR="00DE0E42" w:rsidRDefault="00DE0E42" w:rsidP="001A6216">
      <w:pPr>
        <w:spacing w:before="240"/>
        <w:ind w:firstLine="567"/>
        <w:rPr>
          <w:szCs w:val="24"/>
        </w:rPr>
      </w:pPr>
      <w:r w:rsidRPr="00E72CE8">
        <w:rPr>
          <w:szCs w:val="24"/>
        </w:rPr>
        <w:t xml:space="preserve">Les tarifs de cubage sont basés sur des mesures empiriques et des modélisations statistiques des dimensions des arbres (hauteur, diamètre à hauteur de poitrine, etc.). Ces tarifs sont spécifiques et doivent être utilisés en tenant compte de plusieurs facteurs </w:t>
      </w:r>
      <w:r>
        <w:rPr>
          <w:szCs w:val="24"/>
        </w:rPr>
        <w:t>telles que :</w:t>
      </w:r>
    </w:p>
    <w:p w14:paraId="04131DF4" w14:textId="3740AA04" w:rsidR="00DE0E42" w:rsidRDefault="00DE0E42" w:rsidP="004C0410">
      <w:pPr>
        <w:pStyle w:val="ListParagraph"/>
        <w:numPr>
          <w:ilvl w:val="0"/>
          <w:numId w:val="30"/>
        </w:numPr>
        <w:spacing w:before="240"/>
        <w:ind w:firstLine="567"/>
        <w:rPr>
          <w:szCs w:val="24"/>
        </w:rPr>
      </w:pPr>
      <w:r w:rsidRPr="00CA54EE">
        <w:rPr>
          <w:szCs w:val="24"/>
        </w:rPr>
        <w:t>Les tarifs de cubage sont établis pour des essences d'arbres spécifiques</w:t>
      </w:r>
      <w:r>
        <w:rPr>
          <w:szCs w:val="24"/>
        </w:rPr>
        <w:t xml:space="preserve"> car les </w:t>
      </w:r>
      <w:r w:rsidRPr="00CA54EE">
        <w:rPr>
          <w:szCs w:val="24"/>
        </w:rPr>
        <w:t>caractéristiques de croissance et de forme varient considérablement entre les essences, ce qui fait qu'un tarif de cubage pour une essence ne sera pas précis pour une autre.</w:t>
      </w:r>
      <w:r w:rsidR="009073C6">
        <w:rPr>
          <w:szCs w:val="24"/>
        </w:rPr>
        <w:tab/>
      </w:r>
    </w:p>
    <w:p w14:paraId="6C70C2A0" w14:textId="77777777" w:rsidR="00DE0E42" w:rsidRDefault="00DE0E42" w:rsidP="004C0410">
      <w:pPr>
        <w:pStyle w:val="ListParagraph"/>
        <w:numPr>
          <w:ilvl w:val="0"/>
          <w:numId w:val="30"/>
        </w:numPr>
        <w:spacing w:before="240"/>
        <w:ind w:firstLine="567"/>
        <w:rPr>
          <w:szCs w:val="24"/>
        </w:rPr>
      </w:pPr>
      <w:r w:rsidRPr="002C77C8">
        <w:rPr>
          <w:szCs w:val="24"/>
        </w:rPr>
        <w:lastRenderedPageBreak/>
        <w:t xml:space="preserve"> Les tarifs de cubage sont souvent régionaux</w:t>
      </w:r>
      <w:r>
        <w:rPr>
          <w:szCs w:val="24"/>
        </w:rPr>
        <w:t xml:space="preserve"> car l</w:t>
      </w:r>
      <w:r w:rsidRPr="002C77C8">
        <w:rPr>
          <w:szCs w:val="24"/>
        </w:rPr>
        <w:t>es conditions climatiques, le sol, et d'autres facteurs environnementaux influencent la croissance des arbres. Ainsi, un tarif de cubage développé pour une région spécifique ne sera pas nécessairement applicable à une autre région où les conditions diffèrent.</w:t>
      </w:r>
    </w:p>
    <w:p w14:paraId="3CE75BAD" w14:textId="27BFD028" w:rsidR="00DE0E42" w:rsidRDefault="00DE0E42" w:rsidP="004C0410">
      <w:pPr>
        <w:pStyle w:val="ListParagraph"/>
        <w:numPr>
          <w:ilvl w:val="0"/>
          <w:numId w:val="30"/>
        </w:numPr>
        <w:spacing w:before="240"/>
        <w:ind w:firstLine="567"/>
        <w:rPr>
          <w:szCs w:val="24"/>
        </w:rPr>
      </w:pPr>
      <w:r w:rsidRPr="00D37D70">
        <w:rPr>
          <w:szCs w:val="24"/>
        </w:rPr>
        <w:t>Les tarifs de cubage sont construits à partir de données empiriques sur des arbres ayant des dimensions spécifiques (par exemple, diamètre et hauteur). Ils ne sont précis que pour des arbres dont les dimensions tombent dans l'amplitude (ou intervalle) des données utilisées pour créer le tarif. Utiliser ces tarifs pour des arbres beaucoup plus petits ou plus grands que ceux étudiés initialement peut conduire à des erreurs significatives dans l'estimation du volume.</w:t>
      </w:r>
    </w:p>
    <w:p w14:paraId="12756BC4" w14:textId="06C45140" w:rsidR="0098433E" w:rsidRPr="00513DCE" w:rsidRDefault="00416A8E" w:rsidP="001A6216">
      <w:pPr>
        <w:pStyle w:val="Heading3"/>
        <w:spacing w:before="240"/>
        <w:ind w:firstLine="567"/>
      </w:pPr>
      <w:bookmarkStart w:id="25" w:name="_Toc171515342"/>
      <w:r>
        <w:t>L’intérêt</w:t>
      </w:r>
      <w:r w:rsidR="0098433E" w:rsidRPr="00513DCE">
        <w:t xml:space="preserve"> d’utilisation du tarif de cubage</w:t>
      </w:r>
      <w:bookmarkEnd w:id="25"/>
    </w:p>
    <w:p w14:paraId="3DB3FDE5" w14:textId="150CF1DC" w:rsidR="0098433E" w:rsidRDefault="0098433E" w:rsidP="001A6216">
      <w:pPr>
        <w:spacing w:before="240"/>
        <w:ind w:firstLine="567"/>
        <w:rPr>
          <w:szCs w:val="24"/>
        </w:rPr>
      </w:pPr>
      <w:r w:rsidRPr="00166A5A">
        <w:rPr>
          <w:szCs w:val="24"/>
        </w:rPr>
        <w:t>Les tarifs de cubage sont des outils essentiels dans divers domaines liés à la gestion et à l'utilisation des ressources forestières. Ils permettent d'estimer le volume de bois contenu dans un arbre ou un groupe d'arbres, facilitant ainsi une gestion efficace et durable des forêts</w:t>
      </w:r>
      <w:r>
        <w:rPr>
          <w:szCs w:val="24"/>
        </w:rPr>
        <w:t xml:space="preserve"> (Rondeux, 199</w:t>
      </w:r>
      <w:r w:rsidR="00752D1A">
        <w:rPr>
          <w:szCs w:val="24"/>
        </w:rPr>
        <w:t>9</w:t>
      </w:r>
      <w:r>
        <w:rPr>
          <w:szCs w:val="24"/>
        </w:rPr>
        <w:t xml:space="preserve">). </w:t>
      </w:r>
      <w:r w:rsidRPr="00FB5B28">
        <w:rPr>
          <w:szCs w:val="24"/>
        </w:rPr>
        <w:t xml:space="preserve">Ils sont utilisés dans </w:t>
      </w:r>
      <w:r>
        <w:rPr>
          <w:szCs w:val="24"/>
        </w:rPr>
        <w:t xml:space="preserve">plusieurs </w:t>
      </w:r>
      <w:r w:rsidRPr="00FB5B28">
        <w:rPr>
          <w:szCs w:val="24"/>
        </w:rPr>
        <w:t xml:space="preserve">domaines </w:t>
      </w:r>
      <w:r>
        <w:rPr>
          <w:szCs w:val="24"/>
        </w:rPr>
        <w:t>telle que :</w:t>
      </w:r>
    </w:p>
    <w:p w14:paraId="3D1FFCCE" w14:textId="77777777" w:rsidR="0098433E" w:rsidRPr="00BF3CD0" w:rsidRDefault="0098433E" w:rsidP="001A6216">
      <w:pPr>
        <w:spacing w:before="240"/>
        <w:ind w:firstLine="567"/>
        <w:rPr>
          <w:szCs w:val="24"/>
        </w:rPr>
      </w:pPr>
      <w:r w:rsidRPr="00D73F1B">
        <w:rPr>
          <w:szCs w:val="24"/>
        </w:rPr>
        <w:t xml:space="preserve"> </w:t>
      </w:r>
      <w:r w:rsidRPr="00BF3CD0">
        <w:rPr>
          <w:szCs w:val="24"/>
        </w:rPr>
        <w:t>Gestion forestière pour :</w:t>
      </w:r>
    </w:p>
    <w:p w14:paraId="0F3230AC" w14:textId="77777777" w:rsidR="0098433E" w:rsidRDefault="0098433E" w:rsidP="004C0410">
      <w:pPr>
        <w:pStyle w:val="ListParagraph"/>
        <w:numPr>
          <w:ilvl w:val="0"/>
          <w:numId w:val="27"/>
        </w:numPr>
        <w:spacing w:before="240"/>
        <w:ind w:firstLine="567"/>
        <w:rPr>
          <w:szCs w:val="24"/>
        </w:rPr>
      </w:pPr>
      <w:r w:rsidRPr="00D73F1B">
        <w:rPr>
          <w:szCs w:val="24"/>
        </w:rPr>
        <w:t>Planification et gestion des ressources : Ils aident les forestiers à estimer le volume</w:t>
      </w:r>
      <w:r>
        <w:rPr>
          <w:szCs w:val="24"/>
        </w:rPr>
        <w:t xml:space="preserve"> </w:t>
      </w:r>
      <w:r w:rsidRPr="00D73F1B">
        <w:rPr>
          <w:szCs w:val="24"/>
        </w:rPr>
        <w:t>de bois disponible, ce qui est fondamental pour la planification des coupes et des récoltes. Cela permet de s'assurer que les pratiques de coupe sont durables et que la forêt peut se régénérer correctement.</w:t>
      </w:r>
      <w:r>
        <w:rPr>
          <w:szCs w:val="24"/>
        </w:rPr>
        <w:t xml:space="preserve"> </w:t>
      </w:r>
    </w:p>
    <w:p w14:paraId="1381F50D" w14:textId="77777777" w:rsidR="0098433E" w:rsidRDefault="0098433E" w:rsidP="004C0410">
      <w:pPr>
        <w:pStyle w:val="ListParagraph"/>
        <w:numPr>
          <w:ilvl w:val="0"/>
          <w:numId w:val="27"/>
        </w:numPr>
        <w:spacing w:before="240"/>
        <w:ind w:firstLine="567"/>
        <w:rPr>
          <w:szCs w:val="24"/>
        </w:rPr>
      </w:pPr>
      <w:r w:rsidRPr="00E5375C">
        <w:rPr>
          <w:szCs w:val="24"/>
        </w:rPr>
        <w:t>Évaluation des stocks de bois : En utilisant des tarifs de cubage, les forestiers peuvent évaluer précisément les stocks de bois sur pied dans une forêt donnée. Cela est utile pour déterminer les inventaires forestiers et planifier les futures interventions.</w:t>
      </w:r>
    </w:p>
    <w:p w14:paraId="7BA2C0E5" w14:textId="77777777" w:rsidR="0098433E" w:rsidRPr="00444EF5" w:rsidRDefault="0098433E" w:rsidP="004C0410">
      <w:pPr>
        <w:pStyle w:val="ListParagraph"/>
        <w:numPr>
          <w:ilvl w:val="0"/>
          <w:numId w:val="27"/>
        </w:numPr>
        <w:spacing w:before="240"/>
        <w:ind w:firstLine="567"/>
        <w:rPr>
          <w:szCs w:val="24"/>
        </w:rPr>
      </w:pPr>
      <w:r w:rsidRPr="00444EF5">
        <w:rPr>
          <w:szCs w:val="24"/>
        </w:rPr>
        <w:t>Gestion des peuplements forestiers : Les tarifs de cubage permettent de suivre la croissance des arbres et des peuplements, aidant ainsi à prendre des décisions éclairées concernant les éclaircies, les coupes de régénération et d'autres interventions sylvicoles.</w:t>
      </w:r>
    </w:p>
    <w:p w14:paraId="2DCF14D8" w14:textId="77777777" w:rsidR="0098433E" w:rsidRPr="00BF3CD0" w:rsidRDefault="0098433E" w:rsidP="001A6216">
      <w:pPr>
        <w:spacing w:before="240"/>
        <w:ind w:firstLine="567"/>
        <w:rPr>
          <w:szCs w:val="24"/>
        </w:rPr>
      </w:pPr>
      <w:r w:rsidRPr="00BF3CD0">
        <w:rPr>
          <w:szCs w:val="24"/>
        </w:rPr>
        <w:t xml:space="preserve">Commercialisation des produits ligneux pour : </w:t>
      </w:r>
    </w:p>
    <w:p w14:paraId="7C5F5B7C" w14:textId="77777777" w:rsidR="0098433E" w:rsidRDefault="0098433E" w:rsidP="004C0410">
      <w:pPr>
        <w:pStyle w:val="ListParagraph"/>
        <w:numPr>
          <w:ilvl w:val="0"/>
          <w:numId w:val="28"/>
        </w:numPr>
        <w:spacing w:before="240"/>
        <w:ind w:firstLine="567"/>
        <w:rPr>
          <w:szCs w:val="24"/>
        </w:rPr>
      </w:pPr>
      <w:r w:rsidRPr="00203A6B">
        <w:rPr>
          <w:szCs w:val="24"/>
        </w:rPr>
        <w:lastRenderedPageBreak/>
        <w:t>Évaluation de la valeur commerciale : Les entreprises de transformation du bois utilisent les tarifs de cubage pour estimer le volume de bois rond disponible pour la production de bois d'œuvre, de papier, de panneaux, etc. Cela aide à déterminer la valeur économique des produits forestiers avant leur commercialisation.</w:t>
      </w:r>
    </w:p>
    <w:p w14:paraId="7145AD03" w14:textId="77777777" w:rsidR="0098433E" w:rsidRDefault="0098433E" w:rsidP="004C0410">
      <w:pPr>
        <w:pStyle w:val="ListParagraph"/>
        <w:numPr>
          <w:ilvl w:val="0"/>
          <w:numId w:val="28"/>
        </w:numPr>
        <w:spacing w:before="240"/>
        <w:ind w:firstLine="567"/>
        <w:rPr>
          <w:szCs w:val="24"/>
        </w:rPr>
      </w:pPr>
      <w:r w:rsidRPr="00680BE7">
        <w:rPr>
          <w:szCs w:val="24"/>
        </w:rPr>
        <w:t>Négociation et vente : Les tarifs de cubage fournissent une base objective pour les transactions commerciales entre les propriétaires forestiers et les acheteurs de bois. Ils permettent de fixer des prix équitables basés sur le volume réel de bois.</w:t>
      </w:r>
    </w:p>
    <w:p w14:paraId="190B4DCB" w14:textId="77777777" w:rsidR="0098433E" w:rsidRPr="00680BE7" w:rsidRDefault="0098433E" w:rsidP="004C0410">
      <w:pPr>
        <w:pStyle w:val="ListParagraph"/>
        <w:numPr>
          <w:ilvl w:val="0"/>
          <w:numId w:val="28"/>
        </w:numPr>
        <w:spacing w:before="240"/>
        <w:ind w:firstLine="567"/>
        <w:rPr>
          <w:szCs w:val="24"/>
        </w:rPr>
      </w:pPr>
      <w:r w:rsidRPr="00680BE7">
        <w:rPr>
          <w:szCs w:val="24"/>
        </w:rPr>
        <w:t>Contrôle de la qualité et conformité : Les entreprises de transformation utilisent les tarifs de cubage pour vérifier que les volumes de bois livrés correspondent aux spécifications contractuelles, garantissant ainsi la conformité et la qualité des approvisionnements.</w:t>
      </w:r>
    </w:p>
    <w:p w14:paraId="61B42868" w14:textId="77777777" w:rsidR="0098433E" w:rsidRPr="00BF3CD0" w:rsidRDefault="0098433E" w:rsidP="001A6216">
      <w:pPr>
        <w:spacing w:before="240"/>
        <w:ind w:firstLine="567"/>
        <w:rPr>
          <w:szCs w:val="24"/>
        </w:rPr>
      </w:pPr>
      <w:r w:rsidRPr="00BF3CD0">
        <w:rPr>
          <w:szCs w:val="24"/>
        </w:rPr>
        <w:t>Recherche forestière pour :</w:t>
      </w:r>
    </w:p>
    <w:p w14:paraId="577EF872" w14:textId="77777777" w:rsidR="0098433E" w:rsidRDefault="0098433E" w:rsidP="004C0410">
      <w:pPr>
        <w:pStyle w:val="ListParagraph"/>
        <w:numPr>
          <w:ilvl w:val="0"/>
          <w:numId w:val="29"/>
        </w:numPr>
        <w:spacing w:before="240"/>
        <w:ind w:firstLine="567"/>
        <w:rPr>
          <w:szCs w:val="24"/>
        </w:rPr>
      </w:pPr>
      <w:r w:rsidRPr="001A0093">
        <w:rPr>
          <w:szCs w:val="24"/>
        </w:rPr>
        <w:t>Études de productivité : Les chercheurs utilisent ces tarifs pour mesurer la productivité des forêts, en termes de volume de bois produit par unité de surface et par unité de temps. Cela permet de comparer la productivité de différentes essences et types de peuplements forestiers.</w:t>
      </w:r>
    </w:p>
    <w:p w14:paraId="3D0DFF03" w14:textId="77777777" w:rsidR="0098433E" w:rsidRDefault="0098433E" w:rsidP="004C0410">
      <w:pPr>
        <w:pStyle w:val="ListParagraph"/>
        <w:numPr>
          <w:ilvl w:val="0"/>
          <w:numId w:val="29"/>
        </w:numPr>
        <w:spacing w:before="240"/>
        <w:ind w:firstLine="567"/>
        <w:rPr>
          <w:szCs w:val="24"/>
        </w:rPr>
      </w:pPr>
      <w:r w:rsidRPr="001A0093">
        <w:rPr>
          <w:szCs w:val="24"/>
        </w:rPr>
        <w:t>Modélisation de la croissance : Les tarifs de cubage sont intégrés dans des modèles de croissance des arbres et des peuplements forestiers. Ces modèles aident à prédire la croissance future des forêts et à évaluer l'impact de différentes pratiques de gestion.</w:t>
      </w:r>
    </w:p>
    <w:p w14:paraId="12B4D6E3" w14:textId="1CD75631" w:rsidR="00DE0E42" w:rsidRDefault="0098433E" w:rsidP="004C0410">
      <w:pPr>
        <w:pStyle w:val="ListParagraph"/>
        <w:numPr>
          <w:ilvl w:val="0"/>
          <w:numId w:val="29"/>
        </w:numPr>
        <w:spacing w:before="240"/>
        <w:ind w:firstLine="567"/>
        <w:rPr>
          <w:szCs w:val="24"/>
        </w:rPr>
      </w:pPr>
      <w:r w:rsidRPr="001A0093">
        <w:rPr>
          <w:szCs w:val="24"/>
        </w:rPr>
        <w:t>Analyse de la biomasse et du carbone : Les chercheurs utilisent les tarifs de cubage pour estimer la biomasse forestière et le stockage de carbone dans les forêts, ce qui est crucial pour les études sur les changements climatiques et les stratégies de mitigation.</w:t>
      </w:r>
    </w:p>
    <w:p w14:paraId="0C1250B3" w14:textId="77777777" w:rsidR="00F07B5C" w:rsidRPr="00F07B5C" w:rsidRDefault="00F07B5C" w:rsidP="001A6216">
      <w:pPr>
        <w:pStyle w:val="ListParagraph"/>
        <w:spacing w:before="240"/>
        <w:ind w:firstLine="567"/>
        <w:rPr>
          <w:szCs w:val="24"/>
        </w:rPr>
      </w:pPr>
    </w:p>
    <w:p w14:paraId="3EA4908A" w14:textId="77777777" w:rsidR="00DE0E42" w:rsidRPr="006417D1" w:rsidRDefault="00DE0E42" w:rsidP="001A6216">
      <w:pPr>
        <w:pStyle w:val="Heading3"/>
        <w:spacing w:before="240"/>
        <w:ind w:firstLine="567"/>
      </w:pPr>
      <w:bookmarkStart w:id="26" w:name="_Toc171515343"/>
      <w:r w:rsidRPr="006417D1">
        <w:t>Conclusion</w:t>
      </w:r>
      <w:bookmarkEnd w:id="26"/>
      <w:r w:rsidRPr="006417D1">
        <w:t xml:space="preserve"> </w:t>
      </w:r>
    </w:p>
    <w:p w14:paraId="0F7BEB49" w14:textId="542D9B42" w:rsidR="00DE0E42" w:rsidRPr="006417D1" w:rsidRDefault="00DE0E42" w:rsidP="001A6216">
      <w:pPr>
        <w:spacing w:before="240"/>
        <w:ind w:firstLine="567"/>
        <w:rPr>
          <w:szCs w:val="24"/>
        </w:rPr>
      </w:pPr>
      <w:r w:rsidRPr="00F07B5C">
        <w:rPr>
          <w:szCs w:val="24"/>
        </w:rPr>
        <w:t>Les tarifs de cubage sont essentiels pour estimer les volumes de bois et de liège, basés sur des mesures simples telles que la hauteur et le diamètre des arbres. Ils sont utilisés en gestion forestière, commercialisation des produits ligneux et recherche, facilitant la planification des coupes, l'évaluation des stocks, et la modélisation de la croissance forestière.</w:t>
      </w:r>
      <w:r w:rsidR="00F07B5C" w:rsidRPr="00F07B5C">
        <w:rPr>
          <w:szCs w:val="24"/>
        </w:rPr>
        <w:t xml:space="preserve"> Et que</w:t>
      </w:r>
      <w:r w:rsidRPr="00F07B5C">
        <w:rPr>
          <w:szCs w:val="24"/>
        </w:rPr>
        <w:t xml:space="preserve"> </w:t>
      </w:r>
      <w:r w:rsidR="00F07B5C" w:rsidRPr="00F07B5C">
        <w:rPr>
          <w:szCs w:val="24"/>
        </w:rPr>
        <w:t>d</w:t>
      </w:r>
      <w:r w:rsidRPr="00F07B5C">
        <w:rPr>
          <w:szCs w:val="24"/>
        </w:rPr>
        <w:t>ifférents types de tarifs offrent des précisions variées en fonction des mesures utilisées.</w:t>
      </w:r>
    </w:p>
    <w:p w14:paraId="741BDF32" w14:textId="3B30F3EE" w:rsidR="008F3AA3" w:rsidRDefault="00DE0E42" w:rsidP="001A6216">
      <w:pPr>
        <w:spacing w:before="240"/>
        <w:ind w:firstLine="567"/>
        <w:rPr>
          <w:szCs w:val="24"/>
        </w:rPr>
      </w:pPr>
      <w:r w:rsidRPr="00F07B5C">
        <w:rPr>
          <w:szCs w:val="24"/>
        </w:rPr>
        <w:lastRenderedPageBreak/>
        <w:t>Pour une utilisation efficace, il est crucial d'adapter les tarifs aux essences d'arbres et aux conditions régionales spécifiques, évitant ainsi des erreurs significatives. En somme, les tarifs de cubage sont des outils indispensables pour une gestion durable et précise des ressources forestières.</w:t>
      </w:r>
    </w:p>
    <w:p w14:paraId="600ACB39" w14:textId="77777777" w:rsidR="00FD79D1" w:rsidRPr="00FD79D1" w:rsidRDefault="00FD79D1" w:rsidP="001A6216">
      <w:pPr>
        <w:spacing w:before="240"/>
        <w:ind w:firstLine="567"/>
        <w:rPr>
          <w:szCs w:val="24"/>
        </w:rPr>
      </w:pPr>
    </w:p>
    <w:p w14:paraId="46F04901" w14:textId="2AFD9A5C" w:rsidR="005C20B2" w:rsidRPr="00FD79D1" w:rsidRDefault="00DF2B83" w:rsidP="001A6216">
      <w:pPr>
        <w:pStyle w:val="Heading2"/>
        <w:spacing w:before="240"/>
        <w:ind w:firstLine="567"/>
      </w:pPr>
      <w:r w:rsidRPr="00FD79D1">
        <w:t xml:space="preserve"> </w:t>
      </w:r>
      <w:bookmarkStart w:id="27" w:name="_Toc171515344"/>
      <w:r w:rsidRPr="00FD79D1">
        <w:t>LE SIG WEB DANS LA GESTION DES RESSOURCES NATURELLES</w:t>
      </w:r>
      <w:bookmarkEnd w:id="27"/>
    </w:p>
    <w:p w14:paraId="00A66E15" w14:textId="2C9C4B0D" w:rsidR="009E76A5" w:rsidRPr="00036CF3" w:rsidRDefault="009E76A5" w:rsidP="001A6216">
      <w:pPr>
        <w:pStyle w:val="Heading3"/>
        <w:spacing w:before="240"/>
        <w:ind w:firstLine="567"/>
      </w:pPr>
      <w:bookmarkStart w:id="28" w:name="_Toc171515345"/>
      <w:r w:rsidRPr="00036CF3">
        <w:t>Introduction</w:t>
      </w:r>
      <w:bookmarkEnd w:id="28"/>
      <w:r w:rsidRPr="00036CF3">
        <w:t xml:space="preserve"> </w:t>
      </w:r>
    </w:p>
    <w:p w14:paraId="60144248" w14:textId="3AE2D9BB" w:rsidR="00BD6344" w:rsidRDefault="00BD6344" w:rsidP="001A6216">
      <w:pPr>
        <w:spacing w:before="240"/>
        <w:ind w:firstLine="567"/>
        <w:rPr>
          <w:kern w:val="0"/>
          <w:szCs w:val="24"/>
          <w14:ligatures w14:val="none"/>
        </w:rPr>
      </w:pPr>
      <w:r w:rsidRPr="00BD6344">
        <w:rPr>
          <w:kern w:val="0"/>
          <w:szCs w:val="24"/>
          <w14:ligatures w14:val="none"/>
        </w:rPr>
        <w:t xml:space="preserve">Aujourd’hui, des millions d’organisations, quelle que soit leur sphère d’activité, tirent parti de l’incroyable potentiel </w:t>
      </w:r>
      <w:r w:rsidR="000F2955">
        <w:rPr>
          <w:kern w:val="0"/>
          <w:szCs w:val="24"/>
          <w14:ligatures w14:val="none"/>
        </w:rPr>
        <w:t xml:space="preserve">des technologies d’information tels que le </w:t>
      </w:r>
      <w:r w:rsidR="000F2955" w:rsidRPr="00BD6344">
        <w:rPr>
          <w:kern w:val="0"/>
          <w:szCs w:val="24"/>
          <w14:ligatures w14:val="none"/>
        </w:rPr>
        <w:t>SIG</w:t>
      </w:r>
      <w:r w:rsidRPr="00BD6344">
        <w:rPr>
          <w:kern w:val="0"/>
          <w:szCs w:val="24"/>
          <w14:ligatures w14:val="none"/>
        </w:rPr>
        <w:t xml:space="preserve"> pour créer des cartes qui leur permettent de communiquer un message, d’effectuer des analyses, de partager des informations et de résoudre des problèmes complexes</w:t>
      </w:r>
      <w:r w:rsidR="000F2955">
        <w:rPr>
          <w:kern w:val="0"/>
          <w:szCs w:val="24"/>
          <w14:ligatures w14:val="none"/>
        </w:rPr>
        <w:t>.</w:t>
      </w:r>
    </w:p>
    <w:p w14:paraId="3B5D4D88" w14:textId="72FC1BC0" w:rsidR="00B61BA7" w:rsidRPr="00036CF3" w:rsidRDefault="000C76E5" w:rsidP="001A6216">
      <w:pPr>
        <w:spacing w:before="240"/>
        <w:ind w:firstLine="567"/>
        <w:rPr>
          <w:b/>
          <w:bCs/>
          <w:color w:val="FF0000"/>
          <w:kern w:val="0"/>
          <w:szCs w:val="24"/>
          <w14:ligatures w14:val="none"/>
        </w:rPr>
      </w:pPr>
      <w:r w:rsidRPr="000C76E5">
        <w:rPr>
          <w:kern w:val="0"/>
          <w:szCs w:val="24"/>
          <w14:ligatures w14:val="none"/>
        </w:rPr>
        <w:t xml:space="preserve">Ainsi, pour des situations à très court terme et des thématiques très spécifiques, l'utilisation </w:t>
      </w:r>
      <w:r w:rsidR="00B61BA7" w:rsidRPr="000C76E5">
        <w:rPr>
          <w:kern w:val="0"/>
          <w:szCs w:val="24"/>
          <w14:ligatures w14:val="none"/>
        </w:rPr>
        <w:t>de</w:t>
      </w:r>
      <w:r w:rsidRPr="000C76E5">
        <w:rPr>
          <w:kern w:val="0"/>
          <w:szCs w:val="24"/>
          <w14:ligatures w14:val="none"/>
        </w:rPr>
        <w:t xml:space="preserve"> </w:t>
      </w:r>
      <w:r w:rsidR="00B61BA7">
        <w:rPr>
          <w:kern w:val="0"/>
          <w:szCs w:val="24"/>
          <w14:ligatures w14:val="none"/>
        </w:rPr>
        <w:t xml:space="preserve">ces </w:t>
      </w:r>
      <w:r w:rsidR="00B61BA7" w:rsidRPr="000C76E5">
        <w:rPr>
          <w:kern w:val="0"/>
          <w:szCs w:val="24"/>
          <w14:ligatures w14:val="none"/>
        </w:rPr>
        <w:t>technologies peut</w:t>
      </w:r>
      <w:r w:rsidRPr="000C76E5">
        <w:rPr>
          <w:kern w:val="0"/>
          <w:szCs w:val="24"/>
          <w14:ligatures w14:val="none"/>
        </w:rPr>
        <w:t xml:space="preserve"> ne pas être justifiée. Il est souvent plus approprié d'utiliser des outils existants qui permettent de répondre rapidement. En revanche, les technologies de l'information deviennent intéressantes lorsque les besoins de gestion incluent des aspects de prédiction, d'analyse et de diagnostic, ou lorsque certains des facteurs suivants sont prédominants : objectifs à moyen et long terme, enjeux multiples, objectifs de planification des interventions, étendue importante de la zone étudiée et grande complexité des usages</w:t>
      </w:r>
      <w:r w:rsidR="008A2718" w:rsidRPr="008A2718">
        <w:rPr>
          <w:b/>
          <w:bCs/>
          <w:kern w:val="0"/>
          <w:szCs w:val="24"/>
          <w14:ligatures w14:val="none"/>
        </w:rPr>
        <w:fldChar w:fldCharType="begin"/>
      </w:r>
      <w:r w:rsidR="00656AE0">
        <w:rPr>
          <w:b/>
          <w:bCs/>
          <w:kern w:val="0"/>
          <w:szCs w:val="24"/>
          <w14:ligatures w14:val="none"/>
        </w:rPr>
        <w:instrText xml:space="preserve"> ADDIN ZOTERO_ITEM CSL_CITATION {"citationID":"x4oJCMDA","properties":{"formattedCitation":"(M\\uc0\\u8217{}harzi alaoui, 2009)","plainCitation":"(M’harzi alaoui, 2009)","noteIndex":0},"citationItems":[{"id":119,"uris":["http://zotero.org/users/13298170/items/7DMA3EQN"],"itemData":{"id":119,"type":"webpage","title":"Outil d'aide à la décision pour une gestion intégrée des ressources en eau par bassin hydrographique (cas du nbassin versant de tahaddart).","URL":"https://docs.google.com/document/d/1-98ulWBuQq93FjXI2eXUDcjlF8suBRhe/edit","author":[{"family":"M’harzi alaoui","given":"alaoui","dropping-particle":"hicham"}],"accessed":{"date-parts":[["2024",6,29]]},"issued":{"date-parts":[["2009"]]}}}],"schema":"https://github.com/citation-style-language/schema/raw/master/csl-citation.json"} </w:instrText>
      </w:r>
      <w:r w:rsidR="008A2718" w:rsidRPr="008A2718">
        <w:rPr>
          <w:b/>
          <w:bCs/>
          <w:kern w:val="0"/>
          <w:szCs w:val="24"/>
          <w14:ligatures w14:val="none"/>
        </w:rPr>
        <w:fldChar w:fldCharType="separate"/>
      </w:r>
      <w:r w:rsidR="00656AE0" w:rsidRPr="00656AE0">
        <w:rPr>
          <w:rFonts w:cs="Times New Roman"/>
          <w:kern w:val="0"/>
          <w:szCs w:val="24"/>
        </w:rPr>
        <w:t xml:space="preserve">(M’harzi </w:t>
      </w:r>
      <w:r w:rsidR="007B5F98" w:rsidRPr="00656AE0">
        <w:rPr>
          <w:rFonts w:cs="Times New Roman"/>
          <w:kern w:val="0"/>
          <w:szCs w:val="24"/>
        </w:rPr>
        <w:t>Alaoui</w:t>
      </w:r>
      <w:r w:rsidR="00656AE0" w:rsidRPr="00656AE0">
        <w:rPr>
          <w:rFonts w:cs="Times New Roman"/>
          <w:kern w:val="0"/>
          <w:szCs w:val="24"/>
        </w:rPr>
        <w:t>, 2009)</w:t>
      </w:r>
      <w:r w:rsidR="008A2718" w:rsidRPr="008A2718">
        <w:rPr>
          <w:b/>
          <w:bCs/>
          <w:kern w:val="0"/>
          <w:szCs w:val="24"/>
          <w14:ligatures w14:val="none"/>
        </w:rPr>
        <w:fldChar w:fldCharType="end"/>
      </w:r>
      <w:r w:rsidRPr="000C76E5">
        <w:rPr>
          <w:b/>
          <w:bCs/>
          <w:kern w:val="0"/>
          <w:szCs w:val="24"/>
          <w14:ligatures w14:val="none"/>
        </w:rPr>
        <w:t>.</w:t>
      </w:r>
    </w:p>
    <w:p w14:paraId="428B8A59" w14:textId="2FBEC835" w:rsidR="00B61BA7" w:rsidRPr="009558DC" w:rsidRDefault="00B61BA7" w:rsidP="001A6216">
      <w:pPr>
        <w:pStyle w:val="Heading3"/>
        <w:spacing w:before="240"/>
        <w:ind w:firstLine="567"/>
      </w:pPr>
      <w:bookmarkStart w:id="29" w:name="_Toc171515346"/>
      <w:r w:rsidRPr="009558DC">
        <w:t>Le système d’information géographique</w:t>
      </w:r>
      <w:bookmarkEnd w:id="29"/>
    </w:p>
    <w:p w14:paraId="4C4ED73F" w14:textId="747FB886" w:rsidR="00B61BA7" w:rsidRPr="009558DC" w:rsidRDefault="00B61BA7" w:rsidP="001A6216">
      <w:pPr>
        <w:pStyle w:val="Heading4"/>
        <w:spacing w:before="240"/>
        <w:ind w:firstLine="567"/>
        <w:rPr>
          <w:b w:val="0"/>
        </w:rPr>
      </w:pPr>
      <w:bookmarkStart w:id="30" w:name="_Toc171515347"/>
      <w:bookmarkStart w:id="31" w:name="_Hlk167887689"/>
      <w:r w:rsidRPr="009558DC">
        <w:t>Concepts et Définition SIG</w:t>
      </w:r>
      <w:bookmarkEnd w:id="30"/>
    </w:p>
    <w:bookmarkEnd w:id="31"/>
    <w:p w14:paraId="4B7AC07C" w14:textId="3462C021" w:rsidR="00882FF0" w:rsidRPr="00882FF0" w:rsidRDefault="00882FF0" w:rsidP="001A6216">
      <w:pPr>
        <w:spacing w:before="240"/>
        <w:ind w:firstLine="567"/>
        <w:rPr>
          <w:kern w:val="0"/>
          <w:szCs w:val="24"/>
          <w14:ligatures w14:val="none"/>
        </w:rPr>
      </w:pPr>
      <w:r w:rsidRPr="00882FF0">
        <w:rPr>
          <w:kern w:val="0"/>
          <w:szCs w:val="24"/>
          <w14:ligatures w14:val="none"/>
        </w:rPr>
        <w:t>Un Système d'Information Géographique (SIG) est un ensemble de matériels, de logiciels et de données géographiques, conçu pour capturer, stocker, manipuler, analyser, gérer et présenter tous types de données spatiales. Le SIG permet d'intégrer des données géographiques avec des informations descriptives afin de générer des cartes, des rapports et des analyses qui facilitent la prise de décision dans divers domaines tels que l'aménagement du territoire, la gestion des ressources naturelles, la planification urbaine et l'étude de l'environnement.</w:t>
      </w:r>
    </w:p>
    <w:p w14:paraId="33C9E74F" w14:textId="71F70972" w:rsidR="00F53856" w:rsidRDefault="00882FF0" w:rsidP="001A6216">
      <w:pPr>
        <w:spacing w:before="240"/>
        <w:ind w:firstLine="567"/>
        <w:rPr>
          <w:kern w:val="0"/>
          <w:szCs w:val="24"/>
          <w14:ligatures w14:val="none"/>
        </w:rPr>
      </w:pPr>
      <w:r w:rsidRPr="00882FF0">
        <w:rPr>
          <w:kern w:val="0"/>
          <w:szCs w:val="24"/>
          <w14:ligatures w14:val="none"/>
        </w:rPr>
        <w:lastRenderedPageBreak/>
        <w:t xml:space="preserve">Selon </w:t>
      </w:r>
      <w:r w:rsidRPr="007B5F98">
        <w:rPr>
          <w:color w:val="auto"/>
          <w:kern w:val="0"/>
          <w:szCs w:val="24"/>
          <w14:ligatures w14:val="none"/>
        </w:rPr>
        <w:t xml:space="preserve">Burrough et McDonnell (1998), </w:t>
      </w:r>
      <w:r w:rsidRPr="00882FF0">
        <w:rPr>
          <w:kern w:val="0"/>
          <w:szCs w:val="24"/>
          <w14:ligatures w14:val="none"/>
        </w:rPr>
        <w:t xml:space="preserve">un SIG est défini comme "un puissant ensemble d'outils pour recueillir, stocker, récupérer, transformer et afficher des données spatiales du monde réel". </w:t>
      </w:r>
      <w:r w:rsidRPr="004D6238">
        <w:rPr>
          <w:color w:val="auto"/>
          <w:kern w:val="0"/>
          <w:szCs w:val="24"/>
          <w14:ligatures w14:val="none"/>
        </w:rPr>
        <w:t xml:space="preserve">Clarke (1999) </w:t>
      </w:r>
      <w:r w:rsidRPr="00882FF0">
        <w:rPr>
          <w:kern w:val="0"/>
          <w:szCs w:val="24"/>
          <w14:ligatures w14:val="none"/>
        </w:rPr>
        <w:t>décrit le SIG comme "un système automatisé pour la capture, le stockage, la récupération, l'analyse et la visualisation des données géographiquement référencées". De plus, le SIG permet "d'intégrer, de visualiser et d'analyser des informations spatiales et non spatiales pour comprendre les relations, les modèles et les tendances dans les données géographiques".</w:t>
      </w:r>
    </w:p>
    <w:p w14:paraId="66BCE5D0" w14:textId="2B70E406" w:rsidR="00BD6344" w:rsidRPr="008F7E93" w:rsidRDefault="00BD6344" w:rsidP="001A6216">
      <w:pPr>
        <w:pStyle w:val="Heading4"/>
        <w:spacing w:before="240"/>
        <w:ind w:firstLine="567"/>
      </w:pPr>
      <w:bookmarkStart w:id="32" w:name="_Toc171515348"/>
      <w:r w:rsidRPr="008F7E93">
        <w:t>Fonctionnalité du SIG</w:t>
      </w:r>
      <w:bookmarkEnd w:id="32"/>
    </w:p>
    <w:p w14:paraId="53303108" w14:textId="5D011F6F" w:rsidR="00F53856" w:rsidRPr="00F53856" w:rsidRDefault="00F53856" w:rsidP="001A6216">
      <w:pPr>
        <w:spacing w:before="240"/>
        <w:ind w:firstLine="567"/>
        <w:rPr>
          <w:kern w:val="0"/>
          <w:szCs w:val="24"/>
          <w14:ligatures w14:val="none"/>
        </w:rPr>
      </w:pPr>
      <w:r w:rsidRPr="00F53856">
        <w:rPr>
          <w:kern w:val="0"/>
          <w:szCs w:val="24"/>
          <w14:ligatures w14:val="none"/>
        </w:rPr>
        <w:t>Pour pouvoir réaliser les différentes opérations que l'on attend de lui, le système d'information géographique possède différentes fonctionnalités</w:t>
      </w:r>
      <w:r>
        <w:rPr>
          <w:kern w:val="0"/>
          <w:szCs w:val="24"/>
          <w14:ligatures w14:val="none"/>
        </w:rPr>
        <w:t> :</w:t>
      </w:r>
    </w:p>
    <w:p w14:paraId="5E58D257" w14:textId="77777777" w:rsidR="000267F7" w:rsidRDefault="000267F7" w:rsidP="004C0410">
      <w:pPr>
        <w:pStyle w:val="ListParagraph"/>
        <w:numPr>
          <w:ilvl w:val="0"/>
          <w:numId w:val="3"/>
        </w:numPr>
        <w:spacing w:before="240"/>
        <w:ind w:firstLine="567"/>
        <w:rPr>
          <w:kern w:val="0"/>
          <w:szCs w:val="24"/>
          <w14:ligatures w14:val="none"/>
        </w:rPr>
      </w:pPr>
      <w:r w:rsidRPr="000267F7">
        <w:rPr>
          <w:b/>
          <w:bCs/>
          <w:kern w:val="0"/>
          <w:szCs w:val="24"/>
          <w14:ligatures w14:val="none"/>
        </w:rPr>
        <w:t>Saisie </w:t>
      </w:r>
      <w:r w:rsidRPr="000267F7">
        <w:rPr>
          <w:kern w:val="0"/>
          <w:szCs w:val="24"/>
          <w14:ligatures w14:val="none"/>
        </w:rPr>
        <w:t>: Avant d’utiliser des données papier dans un Système d’Information Géographique (SIG), il est nécessaire de les convertir dans un format informatique. Cette étape essentielle depuis le papier vers l’ordinateur s’appelle digitalisation.</w:t>
      </w:r>
    </w:p>
    <w:p w14:paraId="04700FF3" w14:textId="44E9F495" w:rsidR="00BD6344" w:rsidRDefault="000267F7" w:rsidP="001A6216">
      <w:pPr>
        <w:pStyle w:val="ListParagraph"/>
        <w:spacing w:before="240"/>
        <w:ind w:firstLine="567"/>
        <w:rPr>
          <w:kern w:val="0"/>
          <w:szCs w:val="24"/>
          <w14:ligatures w14:val="none"/>
        </w:rPr>
      </w:pPr>
      <w:r w:rsidRPr="000267F7">
        <w:rPr>
          <w:kern w:val="0"/>
          <w:szCs w:val="24"/>
          <w14:ligatures w14:val="none"/>
        </w:rPr>
        <w:t>Les SIG modernes sont capables d’automatiser complètement ces tâches pour des projets importants en utilisant la technologie des scanners. D’autres projets moins importants peuvent se contenter d‘une phase de digitalisation manuelle (table à digitaliser). Aujourd’hui de nombreuses données géographiques sont disponibles dans des formats standards lisibles par les SIG. Ces données sont disponibles auprès de producteurs de données et peuvent être directement intégrées à un SIG.</w:t>
      </w:r>
    </w:p>
    <w:p w14:paraId="1F5ADB41" w14:textId="1FAA9AB7" w:rsidR="000267F7" w:rsidRPr="000267F7" w:rsidRDefault="000267F7" w:rsidP="004C0410">
      <w:pPr>
        <w:pStyle w:val="ListParagraph"/>
        <w:numPr>
          <w:ilvl w:val="0"/>
          <w:numId w:val="3"/>
        </w:numPr>
        <w:spacing w:before="240"/>
        <w:ind w:firstLine="567"/>
        <w:rPr>
          <w:kern w:val="0"/>
          <w:szCs w:val="24"/>
          <w14:ligatures w14:val="none"/>
        </w:rPr>
      </w:pPr>
      <w:r w:rsidRPr="000267F7">
        <w:rPr>
          <w:b/>
          <w:bCs/>
          <w:kern w:val="0"/>
          <w:szCs w:val="24"/>
          <w14:ligatures w14:val="none"/>
        </w:rPr>
        <w:t>Manipulation :</w:t>
      </w:r>
      <w:r>
        <w:rPr>
          <w:kern w:val="0"/>
          <w:szCs w:val="24"/>
          <w14:ligatures w14:val="none"/>
        </w:rPr>
        <w:t xml:space="preserve"> </w:t>
      </w:r>
      <w:r w:rsidRPr="000267F7">
        <w:rPr>
          <w:kern w:val="0"/>
          <w:szCs w:val="24"/>
          <w14:ligatures w14:val="none"/>
        </w:rPr>
        <w:t>Les sources d’informations</w:t>
      </w:r>
      <w:r w:rsidR="00F53856">
        <w:rPr>
          <w:kern w:val="0"/>
          <w:szCs w:val="24"/>
          <w14:ligatures w14:val="none"/>
        </w:rPr>
        <w:t xml:space="preserve"> </w:t>
      </w:r>
      <w:r w:rsidRPr="000267F7">
        <w:rPr>
          <w:kern w:val="0"/>
          <w:szCs w:val="24"/>
          <w14:ligatures w14:val="none"/>
        </w:rPr>
        <w:t>peuvent être d’origines très diverses. Il est donc nécessaire de les harmoniser afin de pouvoir les exploiter conjointement (c’est le cas des échelles, du niveau de détail, des conventions de représentation…) Les SIG intègrent de nombreux outils permettant de manipuler toutes les données pour les rendre cohérentes et ne garder que celles qui sont essentielles au projet.</w:t>
      </w:r>
    </w:p>
    <w:p w14:paraId="6FD7ACF9" w14:textId="518A032B" w:rsidR="000267F7" w:rsidRPr="00F53856" w:rsidRDefault="000267F7" w:rsidP="004C0410">
      <w:pPr>
        <w:pStyle w:val="ListParagraph"/>
        <w:numPr>
          <w:ilvl w:val="0"/>
          <w:numId w:val="3"/>
        </w:numPr>
        <w:spacing w:before="240"/>
        <w:ind w:firstLine="567"/>
        <w:rPr>
          <w:kern w:val="0"/>
          <w:szCs w:val="24"/>
          <w14:ligatures w14:val="none"/>
        </w:rPr>
      </w:pPr>
      <w:r w:rsidRPr="000267F7">
        <w:rPr>
          <w:b/>
          <w:bCs/>
          <w:kern w:val="0"/>
          <w:szCs w:val="24"/>
          <w14:ligatures w14:val="none"/>
        </w:rPr>
        <w:t>Gestion :</w:t>
      </w:r>
      <w:r>
        <w:rPr>
          <w:kern w:val="0"/>
          <w:szCs w:val="24"/>
          <w14:ligatures w14:val="none"/>
        </w:rPr>
        <w:t xml:space="preserve"> </w:t>
      </w:r>
      <w:r w:rsidRPr="000267F7">
        <w:rPr>
          <w:kern w:val="0"/>
          <w:szCs w:val="24"/>
          <w14:ligatures w14:val="none"/>
        </w:rPr>
        <w:t>Si pour les petits projets il est envisageable de stocker les informations géographiques comme de simples fichiers, il en est tout autrement quand le volume de données grandit et que le nombre d’utilisateurs de ces mêmes informations devient important.</w:t>
      </w:r>
      <w:r w:rsidR="00F53856">
        <w:rPr>
          <w:kern w:val="0"/>
          <w:szCs w:val="24"/>
          <w14:ligatures w14:val="none"/>
        </w:rPr>
        <w:t xml:space="preserve"> </w:t>
      </w:r>
      <w:r w:rsidRPr="00F53856">
        <w:rPr>
          <w:kern w:val="0"/>
          <w:szCs w:val="24"/>
          <w14:ligatures w14:val="none"/>
        </w:rPr>
        <w:t xml:space="preserve">Dans ce cas il est essentiel d’utiliser un SGBD (Système de Gestion de Bases de Données) pour faciliter le stockage, l’organisation et la gestion des données. </w:t>
      </w:r>
    </w:p>
    <w:p w14:paraId="6EE01090" w14:textId="0D173BE5" w:rsidR="000267F7" w:rsidRPr="004033E7" w:rsidRDefault="000267F7" w:rsidP="004C0410">
      <w:pPr>
        <w:pStyle w:val="ListParagraph"/>
        <w:numPr>
          <w:ilvl w:val="0"/>
          <w:numId w:val="3"/>
        </w:numPr>
        <w:spacing w:before="240"/>
        <w:ind w:firstLine="567"/>
        <w:rPr>
          <w:szCs w:val="24"/>
        </w:rPr>
      </w:pPr>
      <w:r w:rsidRPr="004033E7">
        <w:rPr>
          <w:b/>
          <w:bCs/>
          <w:szCs w:val="24"/>
        </w:rPr>
        <w:t>Interrogation et analyses :</w:t>
      </w:r>
      <w:r w:rsidRPr="004033E7">
        <w:rPr>
          <w:szCs w:val="24"/>
        </w:rPr>
        <w:t xml:space="preserve"> Disposant d’un SIG et de données, vous allez pouvoir commencer par poser des questions simples telles que : A qui appartient cette </w:t>
      </w:r>
      <w:r w:rsidRPr="004033E7">
        <w:rPr>
          <w:szCs w:val="24"/>
        </w:rPr>
        <w:lastRenderedPageBreak/>
        <w:t>parcelle ? Lequel de ces deux points est le plus loin ? Où sont les terrains utilisables pour une industrie ? Et des questions intégrant une analyse, comme par exemple : Quels sont les terrains disponibles pour construire de nouvelles maisons ? Quels sont les sols adaptés à la plantation de chênes ?  Si je construis une autoroute ici, quel en sera le trafic ?</w:t>
      </w:r>
    </w:p>
    <w:p w14:paraId="04FA360B" w14:textId="199A144B" w:rsidR="000267F7" w:rsidRPr="004033E7" w:rsidRDefault="000267F7" w:rsidP="004C0410">
      <w:pPr>
        <w:pStyle w:val="ListParagraph"/>
        <w:numPr>
          <w:ilvl w:val="0"/>
          <w:numId w:val="3"/>
        </w:numPr>
        <w:spacing w:before="240"/>
        <w:ind w:firstLine="567"/>
        <w:rPr>
          <w:szCs w:val="24"/>
        </w:rPr>
      </w:pPr>
      <w:r w:rsidRPr="004033E7">
        <w:rPr>
          <w:b/>
          <w:bCs/>
          <w:szCs w:val="24"/>
        </w:rPr>
        <w:t>Analyse spatiale :</w:t>
      </w:r>
      <w:r w:rsidRPr="004033E7">
        <w:rPr>
          <w:szCs w:val="24"/>
        </w:rPr>
        <w:t xml:space="preserve"> L’intégration de données au travers des différentes couches d’information permet d’effectuer une analyse spatiale rigoureuse. Cette analyse par croisement d’informations, si elle peut s’effectuer visuellement (à l’identique de calques superposés les uns aux autres) nécessite souvent le croisement avec des informations alphanumériques. Croiser la nature d’un sol, sa déclivité, la végétation présente avec les propriétaires et les taxes payées est un exemple d’analyse sophistiquée que permet l’usage d’un SIG.</w:t>
      </w:r>
    </w:p>
    <w:p w14:paraId="684DA203" w14:textId="123BFFDC" w:rsidR="00A35268" w:rsidRPr="004033E7" w:rsidRDefault="00A35268" w:rsidP="004C0410">
      <w:pPr>
        <w:pStyle w:val="ListParagraph"/>
        <w:numPr>
          <w:ilvl w:val="0"/>
          <w:numId w:val="3"/>
        </w:numPr>
        <w:spacing w:before="240"/>
        <w:ind w:firstLine="567"/>
        <w:rPr>
          <w:szCs w:val="24"/>
        </w:rPr>
      </w:pPr>
      <w:r w:rsidRPr="004033E7">
        <w:rPr>
          <w:b/>
          <w:bCs/>
          <w:szCs w:val="24"/>
        </w:rPr>
        <w:t>Visualisation :</w:t>
      </w:r>
      <w:r w:rsidRPr="004033E7">
        <w:rPr>
          <w:szCs w:val="24"/>
        </w:rPr>
        <w:t xml:space="preserve"> Pour de nombreuses opérations géographiques, la finalité consiste à bien visualiser des cartes et des graphes. Une carte vaut mieux qu’un long discours. La carte est en effet un formidable outil de synthèse et de présentation de l’information.</w:t>
      </w:r>
    </w:p>
    <w:p w14:paraId="2AE67640" w14:textId="77777777" w:rsidR="00461308" w:rsidRPr="0062345E" w:rsidRDefault="00A35268" w:rsidP="001A6216">
      <w:pPr>
        <w:spacing w:before="240"/>
        <w:ind w:firstLine="567"/>
        <w:rPr>
          <w:szCs w:val="24"/>
        </w:rPr>
      </w:pPr>
      <w:r w:rsidRPr="0062345E">
        <w:rPr>
          <w:szCs w:val="24"/>
        </w:rPr>
        <w:t>Les SIG offrent à la cartographie moderne de nouveaux modes d’expression permettant d’accroître de façon significative son rôle pédagogique. Les cartes créées avec un SIG peuvent désormais facilement intégrer des rapports, des vues 3D ; des images photographiques et toutes sortes d’éléments multimédia.</w:t>
      </w:r>
    </w:p>
    <w:p w14:paraId="7AA03F72" w14:textId="4E303823" w:rsidR="00723C0F" w:rsidRPr="0062345E" w:rsidRDefault="00723C0F" w:rsidP="001A6216">
      <w:pPr>
        <w:pStyle w:val="Heading4"/>
        <w:spacing w:before="240"/>
        <w:ind w:firstLine="567"/>
      </w:pPr>
      <w:bookmarkStart w:id="33" w:name="_Toc171515349"/>
      <w:r w:rsidRPr="0062345E">
        <w:t>Avantages et limites des SIG</w:t>
      </w:r>
      <w:bookmarkEnd w:id="33"/>
    </w:p>
    <w:p w14:paraId="545736CB" w14:textId="77777777" w:rsidR="00612922" w:rsidRPr="00612922" w:rsidRDefault="00612922" w:rsidP="001A6216">
      <w:pPr>
        <w:spacing w:before="240"/>
        <w:ind w:firstLine="567"/>
        <w:rPr>
          <w:szCs w:val="24"/>
        </w:rPr>
      </w:pPr>
      <w:r w:rsidRPr="00612922">
        <w:rPr>
          <w:szCs w:val="24"/>
        </w:rPr>
        <w:t>Les Systèmes d'Information Géographique (SIG) offrent plusieurs avantages :</w:t>
      </w:r>
    </w:p>
    <w:p w14:paraId="03C3C9D8" w14:textId="34C20611" w:rsidR="00612922" w:rsidRDefault="0085662B" w:rsidP="004C0410">
      <w:pPr>
        <w:pStyle w:val="ListParagraph"/>
        <w:numPr>
          <w:ilvl w:val="0"/>
          <w:numId w:val="31"/>
        </w:numPr>
        <w:spacing w:before="240"/>
        <w:ind w:firstLine="567"/>
        <w:rPr>
          <w:szCs w:val="24"/>
        </w:rPr>
      </w:pPr>
      <w:r>
        <w:rPr>
          <w:szCs w:val="24"/>
        </w:rPr>
        <w:t xml:space="preserve"> </w:t>
      </w:r>
      <w:r w:rsidR="00612922" w:rsidRPr="00612922">
        <w:rPr>
          <w:szCs w:val="24"/>
        </w:rPr>
        <w:t>Ils permettent une exploration exhaustive des données, en combinant les aspects géographiques et thématiques, ce qui offre une vue d'ensemble et une compréhension approfondie des phénomènes étudiés.</w:t>
      </w:r>
    </w:p>
    <w:p w14:paraId="7CDE55C0" w14:textId="126F81CF" w:rsidR="00612922" w:rsidRDefault="0085662B" w:rsidP="004C0410">
      <w:pPr>
        <w:pStyle w:val="ListParagraph"/>
        <w:numPr>
          <w:ilvl w:val="0"/>
          <w:numId w:val="31"/>
        </w:numPr>
        <w:spacing w:before="240"/>
        <w:ind w:firstLine="567"/>
        <w:rPr>
          <w:szCs w:val="24"/>
        </w:rPr>
      </w:pPr>
      <w:r>
        <w:rPr>
          <w:szCs w:val="24"/>
        </w:rPr>
        <w:t xml:space="preserve">  </w:t>
      </w:r>
      <w:r w:rsidR="00612922" w:rsidRPr="00612922">
        <w:rPr>
          <w:szCs w:val="24"/>
        </w:rPr>
        <w:t>Ils mettent en évidence les dimensions géographiques des questions de recherche.</w:t>
      </w:r>
    </w:p>
    <w:p w14:paraId="64DF9B74" w14:textId="2A2396AA" w:rsidR="00612922" w:rsidRDefault="00612922" w:rsidP="004C0410">
      <w:pPr>
        <w:pStyle w:val="ListParagraph"/>
        <w:numPr>
          <w:ilvl w:val="0"/>
          <w:numId w:val="31"/>
        </w:numPr>
        <w:spacing w:before="240"/>
        <w:ind w:firstLine="567"/>
        <w:rPr>
          <w:szCs w:val="24"/>
        </w:rPr>
      </w:pPr>
      <w:r w:rsidRPr="00612922">
        <w:rPr>
          <w:szCs w:val="24"/>
        </w:rPr>
        <w:t xml:space="preserve"> </w:t>
      </w:r>
      <w:r w:rsidR="0085662B">
        <w:rPr>
          <w:szCs w:val="24"/>
        </w:rPr>
        <w:t xml:space="preserve"> </w:t>
      </w:r>
      <w:r w:rsidRPr="00612922">
        <w:rPr>
          <w:szCs w:val="24"/>
        </w:rPr>
        <w:t>Ils facilitent la manipulation et l'exploration de vastes ensembles de données.</w:t>
      </w:r>
    </w:p>
    <w:p w14:paraId="2102EF05" w14:textId="77777777" w:rsidR="00612922" w:rsidRDefault="00612922" w:rsidP="004C0410">
      <w:pPr>
        <w:pStyle w:val="ListParagraph"/>
        <w:numPr>
          <w:ilvl w:val="0"/>
          <w:numId w:val="31"/>
        </w:numPr>
        <w:spacing w:before="240"/>
        <w:ind w:firstLine="567"/>
        <w:rPr>
          <w:szCs w:val="24"/>
        </w:rPr>
      </w:pPr>
      <w:r w:rsidRPr="00612922">
        <w:rPr>
          <w:szCs w:val="24"/>
        </w:rPr>
        <w:t xml:space="preserve"> Ils permettent l'intégration de données provenant de sources diverses.</w:t>
      </w:r>
    </w:p>
    <w:p w14:paraId="61EB1A34" w14:textId="45016A71" w:rsidR="00612922" w:rsidRDefault="00D929CC" w:rsidP="004C0410">
      <w:pPr>
        <w:pStyle w:val="ListParagraph"/>
        <w:numPr>
          <w:ilvl w:val="0"/>
          <w:numId w:val="31"/>
        </w:numPr>
        <w:spacing w:before="240"/>
        <w:ind w:firstLine="567"/>
        <w:rPr>
          <w:szCs w:val="24"/>
        </w:rPr>
      </w:pPr>
      <w:r>
        <w:rPr>
          <w:szCs w:val="24"/>
        </w:rPr>
        <w:t xml:space="preserve"> </w:t>
      </w:r>
      <w:r w:rsidR="00612922" w:rsidRPr="00612922">
        <w:rPr>
          <w:szCs w:val="24"/>
        </w:rPr>
        <w:t>Ils facilitent l'analyse de données en tenant compte explicitement de l'emplacement géographique.</w:t>
      </w:r>
    </w:p>
    <w:p w14:paraId="4126052D" w14:textId="23D949A6" w:rsidR="00612922" w:rsidRPr="00612922" w:rsidRDefault="00612922" w:rsidP="004C0410">
      <w:pPr>
        <w:pStyle w:val="ListParagraph"/>
        <w:numPr>
          <w:ilvl w:val="0"/>
          <w:numId w:val="31"/>
        </w:numPr>
        <w:spacing w:before="240"/>
        <w:ind w:firstLine="567"/>
        <w:rPr>
          <w:szCs w:val="24"/>
        </w:rPr>
      </w:pPr>
      <w:r w:rsidRPr="00612922">
        <w:rPr>
          <w:szCs w:val="24"/>
        </w:rPr>
        <w:lastRenderedPageBreak/>
        <w:t xml:space="preserve"> Ils offrent une large gamme de formes de visualisation pour présenter les données de manière variée et efficace.</w:t>
      </w:r>
    </w:p>
    <w:p w14:paraId="7B2F97E8" w14:textId="1D9A3D15" w:rsidR="00723C0F" w:rsidRPr="004033E7" w:rsidRDefault="00723C0F" w:rsidP="001A6216">
      <w:pPr>
        <w:spacing w:before="240"/>
        <w:ind w:firstLine="567"/>
        <w:rPr>
          <w:szCs w:val="24"/>
        </w:rPr>
      </w:pPr>
      <w:r w:rsidRPr="004033E7">
        <w:rPr>
          <w:szCs w:val="24"/>
        </w:rPr>
        <w:t>Cependant, les SIG ne sont pas dépourvus de limitations concernant :</w:t>
      </w:r>
    </w:p>
    <w:p w14:paraId="15FA0EC4" w14:textId="625D571A" w:rsidR="00723C0F" w:rsidRPr="004033E7" w:rsidRDefault="00D929CC" w:rsidP="004C0410">
      <w:pPr>
        <w:pStyle w:val="ListParagraph"/>
        <w:numPr>
          <w:ilvl w:val="0"/>
          <w:numId w:val="5"/>
        </w:numPr>
        <w:spacing w:before="240"/>
        <w:ind w:firstLine="567"/>
        <w:rPr>
          <w:szCs w:val="24"/>
        </w:rPr>
      </w:pPr>
      <w:r>
        <w:rPr>
          <w:szCs w:val="24"/>
        </w:rPr>
        <w:t xml:space="preserve"> </w:t>
      </w:r>
      <w:r w:rsidR="00723C0F" w:rsidRPr="004033E7">
        <w:rPr>
          <w:szCs w:val="24"/>
        </w:rPr>
        <w:t>Les données : chères, leur accessibilité restreinte ainsi que les droits d'auteur sur</w:t>
      </w:r>
      <w:r w:rsidR="00461308" w:rsidRPr="004033E7">
        <w:rPr>
          <w:szCs w:val="24"/>
        </w:rPr>
        <w:t xml:space="preserve"> </w:t>
      </w:r>
      <w:r w:rsidR="00723C0F" w:rsidRPr="004033E7">
        <w:rPr>
          <w:szCs w:val="24"/>
        </w:rPr>
        <w:t>certaines informations peuvent empêcher la réalisation ou la diffusion de cartes ;</w:t>
      </w:r>
    </w:p>
    <w:p w14:paraId="2BD6F242" w14:textId="31E3696C" w:rsidR="000267F7" w:rsidRPr="004033E7" w:rsidRDefault="00D929CC" w:rsidP="004C0410">
      <w:pPr>
        <w:pStyle w:val="ListParagraph"/>
        <w:numPr>
          <w:ilvl w:val="0"/>
          <w:numId w:val="5"/>
        </w:numPr>
        <w:spacing w:before="240"/>
        <w:ind w:firstLine="567"/>
        <w:rPr>
          <w:szCs w:val="24"/>
        </w:rPr>
      </w:pPr>
      <w:r>
        <w:rPr>
          <w:szCs w:val="24"/>
        </w:rPr>
        <w:t xml:space="preserve"> </w:t>
      </w:r>
      <w:r w:rsidR="00723C0F" w:rsidRPr="004033E7">
        <w:rPr>
          <w:szCs w:val="24"/>
        </w:rPr>
        <w:t>La technique :</w:t>
      </w:r>
    </w:p>
    <w:p w14:paraId="6659B7AE" w14:textId="73BBDD62" w:rsidR="00461308" w:rsidRPr="004033E7" w:rsidRDefault="00461308" w:rsidP="004C0410">
      <w:pPr>
        <w:pStyle w:val="ListParagraph"/>
        <w:numPr>
          <w:ilvl w:val="0"/>
          <w:numId w:val="6"/>
        </w:numPr>
        <w:spacing w:before="240"/>
        <w:ind w:firstLine="567"/>
        <w:rPr>
          <w:szCs w:val="24"/>
        </w:rPr>
      </w:pPr>
      <w:r w:rsidRPr="004033E7">
        <w:rPr>
          <w:szCs w:val="24"/>
        </w:rPr>
        <w:t>La courbe d'apprentissage sur les logiciels SIG peut être longue.</w:t>
      </w:r>
    </w:p>
    <w:p w14:paraId="040E50D4" w14:textId="77777777" w:rsidR="00461308" w:rsidRPr="004033E7" w:rsidRDefault="00461308" w:rsidP="004C0410">
      <w:pPr>
        <w:pStyle w:val="ListParagraph"/>
        <w:numPr>
          <w:ilvl w:val="0"/>
          <w:numId w:val="6"/>
        </w:numPr>
        <w:spacing w:before="240"/>
        <w:ind w:firstLine="567"/>
        <w:rPr>
          <w:szCs w:val="24"/>
        </w:rPr>
      </w:pPr>
      <w:r w:rsidRPr="004033E7">
        <w:rPr>
          <w:szCs w:val="24"/>
        </w:rPr>
        <w:t>Les SIG affichent des relations spatiales, mais ne fournissent pas de solutions absolues.</w:t>
      </w:r>
    </w:p>
    <w:p w14:paraId="533F5B19" w14:textId="77777777" w:rsidR="00461308" w:rsidRPr="004033E7" w:rsidRDefault="00461308" w:rsidP="004C0410">
      <w:pPr>
        <w:pStyle w:val="ListParagraph"/>
        <w:numPr>
          <w:ilvl w:val="0"/>
          <w:numId w:val="6"/>
        </w:numPr>
        <w:spacing w:before="240"/>
        <w:ind w:firstLine="567"/>
        <w:rPr>
          <w:szCs w:val="24"/>
        </w:rPr>
      </w:pPr>
      <w:r w:rsidRPr="004033E7">
        <w:rPr>
          <w:szCs w:val="24"/>
        </w:rPr>
        <w:t xml:space="preserve"> Certaines requêtes demandent un temps ou une puissance de calculs non disponibles.</w:t>
      </w:r>
    </w:p>
    <w:p w14:paraId="054949E1" w14:textId="7107CC8E" w:rsidR="00461308" w:rsidRPr="004033E7" w:rsidRDefault="00461308" w:rsidP="004C0410">
      <w:pPr>
        <w:pStyle w:val="ListParagraph"/>
        <w:numPr>
          <w:ilvl w:val="0"/>
          <w:numId w:val="6"/>
        </w:numPr>
        <w:spacing w:before="240"/>
        <w:ind w:firstLine="567"/>
        <w:rPr>
          <w:szCs w:val="24"/>
        </w:rPr>
      </w:pPr>
      <w:r w:rsidRPr="004033E7">
        <w:rPr>
          <w:szCs w:val="24"/>
        </w:rPr>
        <w:t xml:space="preserve"> La lisibilité devient encombrante lorsque la carte est trop chargée</w:t>
      </w:r>
    </w:p>
    <w:p w14:paraId="6D16ED07" w14:textId="1EA59AFE" w:rsidR="00461308" w:rsidRPr="004033E7" w:rsidRDefault="00D929CC" w:rsidP="004C0410">
      <w:pPr>
        <w:pStyle w:val="ListParagraph"/>
        <w:numPr>
          <w:ilvl w:val="0"/>
          <w:numId w:val="7"/>
        </w:numPr>
        <w:spacing w:before="240"/>
        <w:ind w:firstLine="567"/>
        <w:rPr>
          <w:szCs w:val="24"/>
        </w:rPr>
      </w:pPr>
      <w:r>
        <w:rPr>
          <w:szCs w:val="24"/>
        </w:rPr>
        <w:t xml:space="preserve"> </w:t>
      </w:r>
      <w:r w:rsidR="00461308" w:rsidRPr="004033E7">
        <w:rPr>
          <w:szCs w:val="24"/>
        </w:rPr>
        <w:t>Les domaines d'application : les SIG sont des solutions appropriées pour les sciences de la Terre et de l'informatique. Or, ne les sont pas pour les recherches en sciences humaines.</w:t>
      </w:r>
    </w:p>
    <w:p w14:paraId="3742495F" w14:textId="77777777" w:rsidR="00612922" w:rsidRPr="00612922" w:rsidRDefault="00612922" w:rsidP="001A6216">
      <w:pPr>
        <w:spacing w:before="240"/>
        <w:ind w:firstLine="567"/>
        <w:rPr>
          <w:szCs w:val="24"/>
        </w:rPr>
      </w:pPr>
      <w:r w:rsidRPr="00612922">
        <w:rPr>
          <w:szCs w:val="24"/>
        </w:rPr>
        <w:t>Cependant, les Systèmes d'Information Géographique (SIG) présentent également certaines limitations :</w:t>
      </w:r>
    </w:p>
    <w:p w14:paraId="0E3C5FEA" w14:textId="5237C93B" w:rsidR="00612922" w:rsidRDefault="00D929CC" w:rsidP="004C0410">
      <w:pPr>
        <w:pStyle w:val="ListParagraph"/>
        <w:numPr>
          <w:ilvl w:val="0"/>
          <w:numId w:val="32"/>
        </w:numPr>
        <w:spacing w:before="240"/>
        <w:ind w:firstLine="567"/>
        <w:rPr>
          <w:szCs w:val="24"/>
        </w:rPr>
      </w:pPr>
      <w:r>
        <w:rPr>
          <w:szCs w:val="24"/>
        </w:rPr>
        <w:t xml:space="preserve"> </w:t>
      </w:r>
      <w:r w:rsidR="00612922" w:rsidRPr="00612922">
        <w:rPr>
          <w:szCs w:val="24"/>
        </w:rPr>
        <w:t>Problèmes liés aux données : Les données géographiques peuvent être coûteuses, difficiles d'accès et soumises à des restrictions de droits d'auteur, ce qui peut entraver la création et la diffusion de cartes.</w:t>
      </w:r>
    </w:p>
    <w:p w14:paraId="419EAEF5" w14:textId="412FB6CC" w:rsidR="00612922" w:rsidRPr="00612922" w:rsidRDefault="00D929CC" w:rsidP="004C0410">
      <w:pPr>
        <w:pStyle w:val="ListParagraph"/>
        <w:numPr>
          <w:ilvl w:val="0"/>
          <w:numId w:val="32"/>
        </w:numPr>
        <w:spacing w:before="240"/>
        <w:ind w:firstLine="567"/>
        <w:rPr>
          <w:szCs w:val="24"/>
        </w:rPr>
      </w:pPr>
      <w:r>
        <w:rPr>
          <w:szCs w:val="24"/>
        </w:rPr>
        <w:t xml:space="preserve"> </w:t>
      </w:r>
      <w:r w:rsidR="00612922" w:rsidRPr="00612922">
        <w:rPr>
          <w:szCs w:val="24"/>
        </w:rPr>
        <w:t>Aspects techniques :</w:t>
      </w:r>
    </w:p>
    <w:p w14:paraId="046597B9" w14:textId="77777777" w:rsidR="00612922" w:rsidRDefault="00612922" w:rsidP="004C0410">
      <w:pPr>
        <w:pStyle w:val="ListParagraph"/>
        <w:numPr>
          <w:ilvl w:val="0"/>
          <w:numId w:val="34"/>
        </w:numPr>
        <w:spacing w:before="240"/>
        <w:ind w:firstLine="567"/>
        <w:rPr>
          <w:szCs w:val="24"/>
        </w:rPr>
      </w:pPr>
      <w:r w:rsidRPr="00612922">
        <w:rPr>
          <w:szCs w:val="24"/>
        </w:rPr>
        <w:t>L'apprentissage des logiciels SIG peut être complexe et demander du temps.</w:t>
      </w:r>
    </w:p>
    <w:p w14:paraId="34342183" w14:textId="77777777" w:rsidR="00612922" w:rsidRDefault="00612922" w:rsidP="004C0410">
      <w:pPr>
        <w:pStyle w:val="ListParagraph"/>
        <w:numPr>
          <w:ilvl w:val="0"/>
          <w:numId w:val="34"/>
        </w:numPr>
        <w:spacing w:before="240"/>
        <w:ind w:firstLine="567"/>
        <w:rPr>
          <w:szCs w:val="24"/>
        </w:rPr>
      </w:pPr>
      <w:r w:rsidRPr="00612922">
        <w:rPr>
          <w:szCs w:val="24"/>
        </w:rPr>
        <w:t xml:space="preserve"> Les SIG montrent des relations spatiales mais ne fournissent pas toujours des solutions absolues.</w:t>
      </w:r>
    </w:p>
    <w:p w14:paraId="5D0C94D6" w14:textId="77777777" w:rsidR="00612922" w:rsidRDefault="00612922" w:rsidP="004C0410">
      <w:pPr>
        <w:pStyle w:val="ListParagraph"/>
        <w:numPr>
          <w:ilvl w:val="0"/>
          <w:numId w:val="34"/>
        </w:numPr>
        <w:spacing w:before="240"/>
        <w:ind w:firstLine="567"/>
        <w:rPr>
          <w:szCs w:val="24"/>
        </w:rPr>
      </w:pPr>
      <w:r w:rsidRPr="00612922">
        <w:rPr>
          <w:szCs w:val="24"/>
        </w:rPr>
        <w:t>Certaines requêtes peuvent nécessiter une puissance de calcul importante ou du temps, qui peut ne pas être disponible.</w:t>
      </w:r>
    </w:p>
    <w:p w14:paraId="1C7B540D" w14:textId="209707A2" w:rsidR="00612922" w:rsidRPr="00612922" w:rsidRDefault="00612922" w:rsidP="004C0410">
      <w:pPr>
        <w:pStyle w:val="ListParagraph"/>
        <w:numPr>
          <w:ilvl w:val="0"/>
          <w:numId w:val="34"/>
        </w:numPr>
        <w:spacing w:before="240"/>
        <w:ind w:firstLine="567"/>
        <w:rPr>
          <w:szCs w:val="24"/>
        </w:rPr>
      </w:pPr>
      <w:r w:rsidRPr="00612922">
        <w:rPr>
          <w:szCs w:val="24"/>
        </w:rPr>
        <w:t>La lisibilité des cartes peut être compromise lorsque celles-ci contiennent trop d'informations.</w:t>
      </w:r>
    </w:p>
    <w:p w14:paraId="7A75E567" w14:textId="55CDFDA5" w:rsidR="00723C0F" w:rsidRPr="00612922" w:rsidRDefault="00612922" w:rsidP="004C0410">
      <w:pPr>
        <w:pStyle w:val="ListParagraph"/>
        <w:numPr>
          <w:ilvl w:val="0"/>
          <w:numId w:val="33"/>
        </w:numPr>
        <w:spacing w:before="240"/>
        <w:ind w:firstLine="567"/>
        <w:rPr>
          <w:szCs w:val="24"/>
        </w:rPr>
      </w:pPr>
      <w:r w:rsidRPr="00612922">
        <w:rPr>
          <w:szCs w:val="24"/>
        </w:rPr>
        <w:lastRenderedPageBreak/>
        <w:t>Domaines d'application : Bien que les SIG soient bien adaptés aux sciences de la Terre et de l'informatique, leur utilisation peut être limitée dans certaines recherches en sciences humaines.</w:t>
      </w:r>
    </w:p>
    <w:p w14:paraId="23FD920C" w14:textId="30DE20EE" w:rsidR="000267F7" w:rsidRPr="008531BF" w:rsidRDefault="00A35268" w:rsidP="001A6216">
      <w:pPr>
        <w:pStyle w:val="Heading3"/>
        <w:spacing w:before="240"/>
        <w:ind w:firstLine="567"/>
      </w:pPr>
      <w:bookmarkStart w:id="34" w:name="_Toc171515350"/>
      <w:r w:rsidRPr="008531BF">
        <w:t>SIG WEB</w:t>
      </w:r>
      <w:bookmarkEnd w:id="34"/>
    </w:p>
    <w:p w14:paraId="2846D7DD" w14:textId="165C647A" w:rsidR="004033E7" w:rsidRPr="008531BF" w:rsidRDefault="004033E7" w:rsidP="001A6216">
      <w:pPr>
        <w:pStyle w:val="Heading4"/>
        <w:spacing w:before="240"/>
        <w:ind w:firstLine="567"/>
      </w:pPr>
      <w:bookmarkStart w:id="35" w:name="_Toc171515351"/>
      <w:r w:rsidRPr="008531BF">
        <w:t>Concepts et Définition SIG</w:t>
      </w:r>
      <w:bookmarkEnd w:id="35"/>
    </w:p>
    <w:p w14:paraId="15466BEE" w14:textId="051B16EC" w:rsidR="0093765E" w:rsidRDefault="0093765E" w:rsidP="001A6216">
      <w:pPr>
        <w:spacing w:before="240"/>
        <w:ind w:firstLine="567"/>
        <w:rPr>
          <w:kern w:val="0"/>
          <w:szCs w:val="24"/>
          <w14:ligatures w14:val="none"/>
        </w:rPr>
      </w:pPr>
      <w:r w:rsidRPr="0093765E">
        <w:rPr>
          <w:kern w:val="0"/>
          <w:szCs w:val="24"/>
          <w14:ligatures w14:val="none"/>
        </w:rPr>
        <w:t>Avec l'essor d'Internet, les systèmes d'information géographique (SIG) sont devenus plus</w:t>
      </w:r>
      <w:r w:rsidR="00EC0BA5">
        <w:rPr>
          <w:kern w:val="0"/>
          <w:szCs w:val="24"/>
          <w14:ligatures w14:val="none"/>
        </w:rPr>
        <w:t xml:space="preserve"> </w:t>
      </w:r>
      <w:r w:rsidRPr="0093765E">
        <w:rPr>
          <w:kern w:val="0"/>
          <w:szCs w:val="24"/>
          <w14:ligatures w14:val="none"/>
        </w:rPr>
        <w:t>accessibles que jamais, tandis que de nouveaux outils continuent d'être développés pour les rendre plus conviviaux, puissants et polyvalents.</w:t>
      </w:r>
    </w:p>
    <w:p w14:paraId="1637B23F" w14:textId="3B8180C0" w:rsidR="0093765E" w:rsidRPr="008A2718" w:rsidRDefault="0093765E" w:rsidP="001A6216">
      <w:pPr>
        <w:spacing w:before="240"/>
        <w:ind w:firstLine="567"/>
        <w:rPr>
          <w:kern w:val="0"/>
          <w:szCs w:val="24"/>
          <w14:ligatures w14:val="none"/>
        </w:rPr>
      </w:pPr>
      <w:r w:rsidRPr="0093765E">
        <w:rPr>
          <w:kern w:val="0"/>
          <w:szCs w:val="24"/>
          <w14:ligatures w14:val="none"/>
        </w:rPr>
        <w:t xml:space="preserve">Le SIG web, disponible gratuitement et facilement accessible, contribue à démocratiser la cartographie et l'analyse de notre monde. Si la géographie est considérée comme le cadre fondamental de notre planète, alors le SIG web en est le système d'exploitation approprié. Les défis que nous rencontrons, qu'ils soient locaux ou mondiaux, partagent tous une caractéristique commune : ils ont un emplacement géographique, les plaçant ainsi "sur la carte" </w:t>
      </w:r>
      <w:r w:rsidR="008A2718" w:rsidRPr="008A2718">
        <w:rPr>
          <w:b/>
          <w:bCs/>
          <w:kern w:val="0"/>
          <w:szCs w:val="24"/>
          <w14:ligatures w14:val="none"/>
        </w:rPr>
        <w:fldChar w:fldCharType="begin"/>
      </w:r>
      <w:r w:rsidR="008A2718" w:rsidRPr="008A2718">
        <w:rPr>
          <w:b/>
          <w:bCs/>
          <w:kern w:val="0"/>
          <w:szCs w:val="24"/>
          <w14:ligatures w14:val="none"/>
        </w:rPr>
        <w:instrText xml:space="preserve"> ADDIN ZOTERO_ITEM CSL_CITATION {"citationID":"HlB2McJe","properties":{"formattedCitation":"(Harder &amp; Brown, 2017)","plainCitation":"(Harder &amp; Brown, 2017)","noteIndex":0},"citationItems":[{"id":7,"uris":["http://zotero.org/users/13298170/items/3PRMNFXN"],"itemData":{"id":7,"type":"book","abstract":"This is your learn-by-doing guide into ArcGIS, the powerful mapping and analysis system created by the geospatial pioneers at Esri. It's not just something you read, but something you do.  The ArcGIS Book: 10 Big Ideas about Applying The Science of Where and its companion website provide access to hundreds of live maps from the worldwide ArcGIS user community. Each big idea in the title is a chapter in the book about the ways that GIS technology can unlock your data to reveal deeper insights and a better understanding of virtually any problem with a geographic dimension. Visit the book website and click on any map to start exploring and learning. Then enable your own free Learn ArcGIS account to create beautiful story maps, mobile apps, web maps, and 3D scenes that you can share online. Each chapter concludes with a hands-on lesson from the Learn ArcGIS catalog - authentic GIS activities based on real-world problem solving and data. Get your free account and see this book come alive at: www.TheArcGISBook.com","ISBN":"978-1-58948-487-0","language":"en","note":"Google-Books-ID: T5l3nQAACAAJ","number-of-pages":"168","publisher":"Esri Press","source":"Google Books","title":"The ArcGIS Book: 10 Big Ideas about Applying the Science of where","title-short":"The ArcGIS Book","author":[{"family":"Harder","given":"Christian"},{"family":"Brown","given":"Clint"}],"issued":{"date-parts":[["2017"]]}}}],"schema":"https://github.com/citation-style-language/schema/raw/master/csl-citation.json"} </w:instrText>
      </w:r>
      <w:r w:rsidR="008A2718" w:rsidRPr="008A2718">
        <w:rPr>
          <w:b/>
          <w:bCs/>
          <w:kern w:val="0"/>
          <w:szCs w:val="24"/>
          <w14:ligatures w14:val="none"/>
        </w:rPr>
        <w:fldChar w:fldCharType="separate"/>
      </w:r>
      <w:r w:rsidR="008A2718" w:rsidRPr="008A2718">
        <w:rPr>
          <w:rFonts w:cs="Times New Roman"/>
          <w:b/>
          <w:bCs/>
        </w:rPr>
        <w:t>(Harder &amp; Brown, 2017)</w:t>
      </w:r>
      <w:r w:rsidR="008A2718" w:rsidRPr="008A2718">
        <w:rPr>
          <w:b/>
          <w:bCs/>
          <w:kern w:val="0"/>
          <w:szCs w:val="24"/>
          <w14:ligatures w14:val="none"/>
        </w:rPr>
        <w:fldChar w:fldCharType="end"/>
      </w:r>
      <w:r w:rsidRPr="008A2718">
        <w:rPr>
          <w:b/>
          <w:bCs/>
          <w:kern w:val="0"/>
          <w:szCs w:val="24"/>
          <w14:ligatures w14:val="none"/>
        </w:rPr>
        <w:t>.</w:t>
      </w:r>
    </w:p>
    <w:p w14:paraId="3451B1A6" w14:textId="2D947FCB" w:rsidR="0093765E" w:rsidRPr="0093765E" w:rsidRDefault="0093765E" w:rsidP="001A6216">
      <w:pPr>
        <w:spacing w:before="240"/>
        <w:ind w:firstLine="567"/>
        <w:rPr>
          <w:kern w:val="0"/>
          <w:szCs w:val="24"/>
          <w14:ligatures w14:val="none"/>
        </w:rPr>
      </w:pPr>
      <w:r w:rsidRPr="0093765E">
        <w:rPr>
          <w:kern w:val="0"/>
          <w:szCs w:val="24"/>
          <w14:ligatures w14:val="none"/>
        </w:rPr>
        <w:t>L'essence même du SIG réside dans sa capacité à croiser les données pour en extraire une valeur ajoutée, approfondir nos connaissances et ouvrir de nouvelles perspectives. En constante évolution, le SIG offre une nouvelle manière de comprendre notre environnement.</w:t>
      </w:r>
      <w:r>
        <w:rPr>
          <w:kern w:val="0"/>
          <w:szCs w:val="24"/>
          <w14:ligatures w14:val="none"/>
        </w:rPr>
        <w:t xml:space="preserve"> </w:t>
      </w:r>
      <w:r w:rsidRPr="0093765E">
        <w:rPr>
          <w:kern w:val="0"/>
          <w:szCs w:val="24"/>
          <w14:ligatures w14:val="none"/>
        </w:rPr>
        <w:t>La simplification et la diffusion du SIG sur le Web ont permis de le généraliser à presque tous les secteurs d'activité, en le transformant en "système nerveux" essentiel pour notre planète. Aujourd'hui, il possède tous les éléments pour devenir indispensable.</w:t>
      </w:r>
    </w:p>
    <w:p w14:paraId="39B9B24E" w14:textId="17214BD6" w:rsidR="00EB0909" w:rsidRDefault="0093765E" w:rsidP="001A6216">
      <w:pPr>
        <w:spacing w:before="240"/>
        <w:ind w:firstLine="567"/>
        <w:rPr>
          <w:kern w:val="0"/>
          <w:szCs w:val="24"/>
          <w14:ligatures w14:val="none"/>
        </w:rPr>
      </w:pPr>
      <w:r w:rsidRPr="0093765E">
        <w:rPr>
          <w:kern w:val="0"/>
          <w:szCs w:val="24"/>
          <w14:ligatures w14:val="none"/>
        </w:rPr>
        <w:t xml:space="preserve">Ainsi, un SIG Web peut être défini comme un type de système d'information distribué comprenant au moins un serveur SIG et un client. Le serveur est dédié au SIG, tandis que le client peut être un navigateur Web, une application bureautique ou une application mobile. Fondamentalement, un SIG Web utilise la technologie Web pour faciliter la communication entre le serveur et le client </w:t>
      </w:r>
      <w:r w:rsidR="00BA6673" w:rsidRPr="003B57E5">
        <w:rPr>
          <w:b/>
          <w:bCs/>
          <w:kern w:val="0"/>
          <w:szCs w:val="24"/>
          <w14:ligatures w14:val="none"/>
        </w:rPr>
        <w:fldChar w:fldCharType="begin"/>
      </w:r>
      <w:r w:rsidR="00BA6673" w:rsidRPr="003B57E5">
        <w:rPr>
          <w:b/>
          <w:bCs/>
          <w:kern w:val="0"/>
          <w:szCs w:val="24"/>
          <w14:ligatures w14:val="none"/>
        </w:rPr>
        <w:instrText xml:space="preserve"> ADDIN ZOTERO_ITEM CSL_CITATION {"citationID":"6PQR0VVy","properties":{"formattedCitation":"(Peng et al., 2003)","plainCitation":"(Peng et al., 2003)","noteIndex":0},"citationItems":[{"id":125,"uris":["http://zotero.org/users/13298170/items/72WJ96AT"],"itemData":{"id":125,"type":"book","abstract":"* Provides case studies in each chapter illustrating how principles work in practice. * Compares strengths and weaknesses of off-the-shelf software packages.","edition":"1st edition","event-place":"Hoboken, N.J","ISBN":"978-0-471-35923-4","language":"English","number-of-pages":"720","publisher":"Wiley","publisher-place":"Hoboken, N.J","source":"Amazon","title":"Internet GIS: Distributed Geographic Information Services for the Internet and Wireless Network","title-short":"Internet GIS","author":[{"family":"Peng","given":"Zhong-Ren"},{"family":"Tsou","given":"Ming-Hsiang"},{"family":"Goodchild","given":"Michael F."}],"issued":{"date-parts":[["2003",3,31]]}}}],"schema":"https://github.com/citation-style-language/schema/raw/master/csl-citation.json"} </w:instrText>
      </w:r>
      <w:r w:rsidR="00BA6673" w:rsidRPr="003B57E5">
        <w:rPr>
          <w:b/>
          <w:bCs/>
          <w:kern w:val="0"/>
          <w:szCs w:val="24"/>
          <w14:ligatures w14:val="none"/>
        </w:rPr>
        <w:fldChar w:fldCharType="separate"/>
      </w:r>
      <w:r w:rsidR="00BA6673" w:rsidRPr="003B57E5">
        <w:rPr>
          <w:rFonts w:cs="Times New Roman"/>
          <w:b/>
          <w:bCs/>
        </w:rPr>
        <w:t>(Peng et al., 2003)</w:t>
      </w:r>
      <w:r w:rsidR="00BA6673" w:rsidRPr="003B57E5">
        <w:rPr>
          <w:b/>
          <w:bCs/>
          <w:kern w:val="0"/>
          <w:szCs w:val="24"/>
          <w14:ligatures w14:val="none"/>
        </w:rPr>
        <w:fldChar w:fldCharType="end"/>
      </w:r>
      <w:r w:rsidRPr="003B57E5">
        <w:rPr>
          <w:b/>
          <w:bCs/>
          <w:kern w:val="0"/>
          <w:szCs w:val="24"/>
          <w14:ligatures w14:val="none"/>
        </w:rPr>
        <w:t>.</w:t>
      </w:r>
    </w:p>
    <w:p w14:paraId="720E66F1" w14:textId="6D76C501" w:rsidR="00EB0909" w:rsidRPr="0093765E" w:rsidRDefault="00EB0909" w:rsidP="001A6216">
      <w:pPr>
        <w:pStyle w:val="Heading4"/>
        <w:spacing w:before="240"/>
        <w:ind w:firstLine="567"/>
      </w:pPr>
      <w:bookmarkStart w:id="36" w:name="_Toc171515352"/>
      <w:r w:rsidRPr="0093765E">
        <w:t>Architecture du SIG WEB</w:t>
      </w:r>
      <w:bookmarkEnd w:id="36"/>
      <w:r w:rsidRPr="0093765E">
        <w:t xml:space="preserve">   </w:t>
      </w:r>
    </w:p>
    <w:p w14:paraId="37A613CC" w14:textId="0426C25C" w:rsidR="00A35268" w:rsidRDefault="00EB0909" w:rsidP="001A6216">
      <w:pPr>
        <w:spacing w:before="240"/>
        <w:ind w:firstLine="567"/>
        <w:rPr>
          <w:kern w:val="0"/>
          <w:szCs w:val="24"/>
          <w14:ligatures w14:val="none"/>
        </w:rPr>
      </w:pPr>
      <w:r w:rsidRPr="00EB0909">
        <w:rPr>
          <w:kern w:val="0"/>
          <w:szCs w:val="24"/>
          <w14:ligatures w14:val="none"/>
        </w:rPr>
        <w:t xml:space="preserve">La mise en œuvre d'un WebGIS repose sur le modèle client/serveur. L'ensemble de l'opération est décomposé en côté client et côté serveur. Le client peut être un navigateur Web ou un logiciel SIG de bureau et le côté serveur se compose d'un serveur Web (par exemple </w:t>
      </w:r>
      <w:r w:rsidRPr="00EB0909">
        <w:rPr>
          <w:kern w:val="0"/>
          <w:szCs w:val="24"/>
          <w14:ligatures w14:val="none"/>
        </w:rPr>
        <w:lastRenderedPageBreak/>
        <w:t>Apache Tomcat), d'un serveur SIG Web (par exemple GeoServer) et d'une base de données (par exemple PostGIS). Vous trouverez ci-dessous un graphique qui illustre l'ensemble du processus.</w:t>
      </w:r>
    </w:p>
    <w:p w14:paraId="1AAA15C4" w14:textId="77777777" w:rsidR="00AB580C" w:rsidRDefault="00F16203" w:rsidP="001A6216">
      <w:pPr>
        <w:keepNext/>
        <w:spacing w:before="240"/>
        <w:ind w:firstLine="567"/>
      </w:pPr>
      <w:r w:rsidRPr="00F16203">
        <w:rPr>
          <w:noProof/>
          <w:kern w:val="0"/>
          <w:szCs w:val="24"/>
          <w14:ligatures w14:val="none"/>
        </w:rPr>
        <w:drawing>
          <wp:inline distT="0" distB="0" distL="0" distR="0" wp14:anchorId="64266FE8" wp14:editId="5B588737">
            <wp:extent cx="5760720" cy="22536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253615"/>
                    </a:xfrm>
                    <a:prstGeom prst="rect">
                      <a:avLst/>
                    </a:prstGeom>
                  </pic:spPr>
                </pic:pic>
              </a:graphicData>
            </a:graphic>
          </wp:inline>
        </w:drawing>
      </w:r>
    </w:p>
    <w:p w14:paraId="21699C38" w14:textId="119F54F3" w:rsidR="00A10026" w:rsidRPr="00416A8E" w:rsidRDefault="00AB580C" w:rsidP="001A6216">
      <w:pPr>
        <w:pStyle w:val="Caption"/>
        <w:spacing w:before="240"/>
        <w:ind w:firstLine="567"/>
        <w:rPr>
          <w:i w:val="0"/>
          <w:iCs w:val="0"/>
          <w:color w:val="auto"/>
          <w:kern w:val="0"/>
          <w:sz w:val="36"/>
          <w:szCs w:val="36"/>
          <w14:ligatures w14:val="none"/>
        </w:rPr>
      </w:pPr>
      <w:bookmarkStart w:id="37" w:name="_Toc171411140"/>
      <w:r w:rsidRPr="00416A8E">
        <w:rPr>
          <w:i w:val="0"/>
          <w:iCs w:val="0"/>
          <w:color w:val="auto"/>
          <w:sz w:val="24"/>
          <w:szCs w:val="24"/>
        </w:rPr>
        <w:t xml:space="preserve">Figure </w:t>
      </w:r>
      <w:r w:rsidRPr="00416A8E">
        <w:rPr>
          <w:i w:val="0"/>
          <w:iCs w:val="0"/>
          <w:color w:val="auto"/>
          <w:sz w:val="24"/>
          <w:szCs w:val="24"/>
        </w:rPr>
        <w:fldChar w:fldCharType="begin"/>
      </w:r>
      <w:r w:rsidRPr="00416A8E">
        <w:rPr>
          <w:i w:val="0"/>
          <w:iCs w:val="0"/>
          <w:color w:val="auto"/>
          <w:sz w:val="24"/>
          <w:szCs w:val="24"/>
        </w:rPr>
        <w:instrText xml:space="preserve"> SEQ Figure \* ARABIC </w:instrText>
      </w:r>
      <w:r w:rsidRPr="00416A8E">
        <w:rPr>
          <w:i w:val="0"/>
          <w:iCs w:val="0"/>
          <w:color w:val="auto"/>
          <w:sz w:val="24"/>
          <w:szCs w:val="24"/>
        </w:rPr>
        <w:fldChar w:fldCharType="separate"/>
      </w:r>
      <w:r w:rsidR="009D6CC2">
        <w:rPr>
          <w:i w:val="0"/>
          <w:iCs w:val="0"/>
          <w:noProof/>
          <w:color w:val="auto"/>
          <w:sz w:val="24"/>
          <w:szCs w:val="24"/>
        </w:rPr>
        <w:t>1</w:t>
      </w:r>
      <w:r w:rsidRPr="00416A8E">
        <w:rPr>
          <w:i w:val="0"/>
          <w:iCs w:val="0"/>
          <w:color w:val="auto"/>
          <w:sz w:val="24"/>
          <w:szCs w:val="24"/>
        </w:rPr>
        <w:fldChar w:fldCharType="end"/>
      </w:r>
      <w:r w:rsidRPr="00416A8E">
        <w:rPr>
          <w:i w:val="0"/>
          <w:iCs w:val="0"/>
          <w:color w:val="auto"/>
          <w:sz w:val="24"/>
          <w:szCs w:val="24"/>
        </w:rPr>
        <w:t>: Architecture SIG Web</w:t>
      </w:r>
      <w:bookmarkEnd w:id="37"/>
    </w:p>
    <w:p w14:paraId="1EA62418" w14:textId="53AC7096" w:rsidR="005D703C" w:rsidRDefault="000D7243" w:rsidP="001A6216">
      <w:pPr>
        <w:spacing w:before="240"/>
        <w:ind w:firstLine="567"/>
        <w:rPr>
          <w:kern w:val="0"/>
          <w:szCs w:val="24"/>
          <w14:ligatures w14:val="none"/>
        </w:rPr>
      </w:pPr>
      <w:r w:rsidRPr="000D7243">
        <w:rPr>
          <w:kern w:val="0"/>
          <w:szCs w:val="24"/>
          <w14:ligatures w14:val="none"/>
        </w:rPr>
        <w:t>Cela correspond au fonctionnement de WebGIS et même du Web en général. Nous avons une base de données qui stocke nos données spatiales, par exemple PostGIS, qui est installée ou connectée à un serveur, comme Apache Tomcat par exemple, qui est installée sur une machine Linux et écoute toujours les requêtes, sur le serveur se trouve également un serveur Web SIG comme une instance GeoServer installée pour gérer les demandes de services OGC telles que WFS et WMS, ces demandes sont traitées et renvoyées aux navigateurs via les bibliothèques frontales telles que Leaflet</w:t>
      </w:r>
      <w:r w:rsidR="00F16203">
        <w:rPr>
          <w:kern w:val="0"/>
          <w:szCs w:val="24"/>
          <w14:ligatures w14:val="none"/>
        </w:rPr>
        <w:t xml:space="preserve"> </w:t>
      </w:r>
      <w:r w:rsidRPr="000D7243">
        <w:rPr>
          <w:kern w:val="0"/>
          <w:szCs w:val="24"/>
          <w14:ligatures w14:val="none"/>
        </w:rPr>
        <w:t xml:space="preserve"> qui effectuent les demandes et les affiche magnifiquement dans le navigateur.</w:t>
      </w:r>
    </w:p>
    <w:p w14:paraId="7D61BA06" w14:textId="77777777" w:rsidR="00DB136D" w:rsidRPr="00F16203" w:rsidRDefault="00DB136D" w:rsidP="001A6216">
      <w:pPr>
        <w:pStyle w:val="Heading4"/>
        <w:spacing w:before="240"/>
        <w:ind w:firstLine="567"/>
      </w:pPr>
      <w:bookmarkStart w:id="38" w:name="_Toc171515353"/>
      <w:r w:rsidRPr="00F16203">
        <w:t>Avantages et Inconvénients du SIG web</w:t>
      </w:r>
      <w:bookmarkEnd w:id="38"/>
    </w:p>
    <w:p w14:paraId="292A73E3" w14:textId="77777777" w:rsidR="00DB136D" w:rsidRPr="00EB0909" w:rsidRDefault="00DB136D" w:rsidP="001A6216">
      <w:pPr>
        <w:spacing w:before="240"/>
        <w:ind w:firstLine="567"/>
        <w:rPr>
          <w:kern w:val="0"/>
          <w:szCs w:val="24"/>
          <w14:ligatures w14:val="none"/>
        </w:rPr>
      </w:pPr>
      <w:r w:rsidRPr="00EB0909">
        <w:rPr>
          <w:kern w:val="0"/>
          <w:szCs w:val="24"/>
          <w14:ligatures w14:val="none"/>
        </w:rPr>
        <w:t xml:space="preserve">Un SIG Web utilise Internet pour accéder aux informations sur le Web, quelle que soit la distance séparant le serveur du client. Il présente </w:t>
      </w:r>
      <w:r>
        <w:rPr>
          <w:kern w:val="0"/>
          <w:szCs w:val="24"/>
          <w14:ligatures w14:val="none"/>
        </w:rPr>
        <w:t>des</w:t>
      </w:r>
      <w:r w:rsidRPr="00EB0909">
        <w:rPr>
          <w:kern w:val="0"/>
          <w:szCs w:val="24"/>
          <w14:ligatures w14:val="none"/>
        </w:rPr>
        <w:t xml:space="preserve"> avantages sur les systèmes SIG bureautiques traditionnels, à savoir :</w:t>
      </w:r>
    </w:p>
    <w:p w14:paraId="5CACA11B" w14:textId="77777777" w:rsidR="00DB136D" w:rsidRPr="00EB0909" w:rsidRDefault="00DB136D" w:rsidP="004C0410">
      <w:pPr>
        <w:pStyle w:val="ListParagraph"/>
        <w:numPr>
          <w:ilvl w:val="0"/>
          <w:numId w:val="4"/>
        </w:numPr>
        <w:spacing w:before="240"/>
        <w:ind w:firstLine="567"/>
        <w:rPr>
          <w:kern w:val="0"/>
          <w:szCs w:val="24"/>
          <w14:ligatures w14:val="none"/>
        </w:rPr>
      </w:pPr>
      <w:r w:rsidRPr="00EB0909">
        <w:rPr>
          <w:kern w:val="0"/>
          <w:szCs w:val="24"/>
          <w14:ligatures w14:val="none"/>
        </w:rPr>
        <w:t>Un grand nombre d'utilisateurs : en général, un SIG bureautique traditionnel n'est utilisé que par un seul utilisateur à la fois, tandis qu'un SIG Web peut être utilisé simultanément par plusieurs dizaines ou centaines d'utilisateurs. Par conséquent, un SIG Web nécessite des performances et une évolutivité plus élevée qu'un SIG bureautique.</w:t>
      </w:r>
    </w:p>
    <w:p w14:paraId="65AD7A40" w14:textId="77777777" w:rsidR="00DB136D" w:rsidRPr="00EB0909" w:rsidRDefault="00DB136D" w:rsidP="004C0410">
      <w:pPr>
        <w:pStyle w:val="ListParagraph"/>
        <w:numPr>
          <w:ilvl w:val="0"/>
          <w:numId w:val="4"/>
        </w:numPr>
        <w:spacing w:before="240"/>
        <w:ind w:firstLine="567"/>
        <w:rPr>
          <w:kern w:val="0"/>
          <w:szCs w:val="24"/>
          <w14:ligatures w14:val="none"/>
        </w:rPr>
      </w:pPr>
      <w:r w:rsidRPr="00EB0909">
        <w:rPr>
          <w:kern w:val="0"/>
          <w:szCs w:val="24"/>
          <w14:ligatures w14:val="none"/>
        </w:rPr>
        <w:t xml:space="preserve">Meilleures fonctionnalités multi-plateformes : la majorité des clients SIG Web sont des navigateurs Web : Internet Explorer, Mozilla Firefox, Safari Apple, Chrome </w:t>
      </w:r>
      <w:r w:rsidRPr="00EB0909">
        <w:rPr>
          <w:kern w:val="0"/>
          <w:szCs w:val="24"/>
          <w14:ligatures w14:val="none"/>
        </w:rPr>
        <w:lastRenderedPageBreak/>
        <w:t>Google, etc. Du fait que ces navigateurs Web sont conformes en grande partie au langage HTML et aux standards JavaScript, les SIG Web qui s'appuient sur des clients HTML prennent en charge des systèmes d'exploitation différents, tels que Microsoft Windows, Linux et Apple Mac OS.</w:t>
      </w:r>
    </w:p>
    <w:p w14:paraId="4B37C33D" w14:textId="77777777" w:rsidR="00DB136D" w:rsidRPr="00EB0909" w:rsidRDefault="00DB136D" w:rsidP="004C0410">
      <w:pPr>
        <w:pStyle w:val="ListParagraph"/>
        <w:numPr>
          <w:ilvl w:val="0"/>
          <w:numId w:val="4"/>
        </w:numPr>
        <w:spacing w:before="240"/>
        <w:ind w:firstLine="567"/>
        <w:rPr>
          <w:kern w:val="0"/>
          <w:szCs w:val="24"/>
          <w14:ligatures w14:val="none"/>
        </w:rPr>
      </w:pPr>
      <w:r w:rsidRPr="00EB0909">
        <w:rPr>
          <w:kern w:val="0"/>
          <w:szCs w:val="24"/>
          <w14:ligatures w14:val="none"/>
        </w:rPr>
        <w:t>Coût peu élevé par utilisateur : la quasi-totalité du contenu Internet est proposée gratuitement aux utilisateurs finaux, ce qui est également le cas des SIG Web. En général, vous n'avez pas besoin d'acheter le logiciel ou de payer pour utiliser un SIG Web. Les entreprises qui doivent fournir des fonctionnalités SIG à un grand nombre d'utilisateurs peuvent également réduire leurs coûts en choisissant un SIG Web. Au lieu d'acheter et d'installer un SIG bureautique pour chaque utilisateur, une entreprise peut installer un SIG Web. Ce système à lui seul peut être partagé par un grand nombre d'utilisateurs : à domicile, sur le lieu de travail ou sur site.</w:t>
      </w:r>
    </w:p>
    <w:p w14:paraId="3549DAC5" w14:textId="77777777" w:rsidR="00DB136D" w:rsidRPr="00EB0909" w:rsidRDefault="00DB136D" w:rsidP="004C0410">
      <w:pPr>
        <w:pStyle w:val="ListParagraph"/>
        <w:numPr>
          <w:ilvl w:val="0"/>
          <w:numId w:val="4"/>
        </w:numPr>
        <w:spacing w:before="240"/>
        <w:ind w:firstLine="567"/>
        <w:rPr>
          <w:kern w:val="0"/>
          <w:szCs w:val="24"/>
          <w14:ligatures w14:val="none"/>
        </w:rPr>
      </w:pPr>
      <w:r w:rsidRPr="00EB0909">
        <w:rPr>
          <w:kern w:val="0"/>
          <w:szCs w:val="24"/>
          <w14:ligatures w14:val="none"/>
        </w:rPr>
        <w:t>Convivialité : un SIG bureautique s'adresse à des utilisateurs professionnels possédant plusieurs mois de formation et d'expérience dans le domaine des SIG. Un SIG Web s'adresse au plus grand nombre, y compris aux utilisateurs publics qui ne connaissent rien des SIG. Ils souhaitent que le SIG Web mis à leur disposition soit aussi facile à utiliser qu'un site Web normal. De par sa conception, un SIG Web allie simplicité, intuition et commodité, ce qui le rend habituellement bien plus simple à utiliser qu'un SIG bureautique.</w:t>
      </w:r>
    </w:p>
    <w:p w14:paraId="6D5A88B6" w14:textId="77777777" w:rsidR="00DB136D" w:rsidRPr="00EB0909" w:rsidRDefault="00DB136D" w:rsidP="004C0410">
      <w:pPr>
        <w:pStyle w:val="ListParagraph"/>
        <w:numPr>
          <w:ilvl w:val="0"/>
          <w:numId w:val="4"/>
        </w:numPr>
        <w:spacing w:before="240"/>
        <w:ind w:firstLine="567"/>
        <w:rPr>
          <w:kern w:val="0"/>
          <w:szCs w:val="24"/>
          <w14:ligatures w14:val="none"/>
        </w:rPr>
      </w:pPr>
      <w:r w:rsidRPr="00EB0909">
        <w:rPr>
          <w:kern w:val="0"/>
          <w:szCs w:val="24"/>
          <w14:ligatures w14:val="none"/>
        </w:rPr>
        <w:t>Mises à jour unifiées : pour mettre à jour un SIG bureautique vers une nouvelle version, celle-ci doit être installée sur chaque ordinateur. Dans un SIG Web, une seule mise à jour est nécessaire pour tous les clients. Cette facilité de maintenance fait du SIG Web un bon outil pour proposer des informations en temps réel.</w:t>
      </w:r>
    </w:p>
    <w:p w14:paraId="4EA182F1" w14:textId="2175ABDE" w:rsidR="00DB136D" w:rsidRPr="00DB136D" w:rsidRDefault="00DB136D" w:rsidP="004C0410">
      <w:pPr>
        <w:pStyle w:val="ListParagraph"/>
        <w:numPr>
          <w:ilvl w:val="0"/>
          <w:numId w:val="4"/>
        </w:numPr>
        <w:spacing w:before="240"/>
        <w:ind w:firstLine="567"/>
        <w:rPr>
          <w:kern w:val="0"/>
          <w:szCs w:val="24"/>
          <w14:ligatures w14:val="none"/>
        </w:rPr>
      </w:pPr>
      <w:r w:rsidRPr="00EB0909">
        <w:rPr>
          <w:kern w:val="0"/>
          <w:szCs w:val="24"/>
          <w14:ligatures w14:val="none"/>
        </w:rPr>
        <w:t>Applications variées : à la différence d'un SIG bureautique, limité à un certain nombre de professionnels des SIG, un SIG Web peut être utilisé par tout le monde dans une entreprise, ainsi que par le public au sens large. Ce public au sens large a des demandes variées. Parmi les exemples les plus courants de SIG Web, citons : les applications cartographiant les résidences des stars, le référencement de photos personnelles, la localisation d'amis et l'affichage des points d'accès Wi-Fi.</w:t>
      </w:r>
    </w:p>
    <w:p w14:paraId="57508751" w14:textId="2E590A19" w:rsidR="00DB136D" w:rsidRPr="00DB136D" w:rsidRDefault="00DB136D" w:rsidP="001A6216">
      <w:pPr>
        <w:spacing w:before="240"/>
        <w:ind w:firstLine="567"/>
        <w:rPr>
          <w:kern w:val="0"/>
          <w:szCs w:val="24"/>
          <w14:ligatures w14:val="none"/>
        </w:rPr>
      </w:pPr>
      <w:r w:rsidRPr="00DB136D">
        <w:rPr>
          <w:kern w:val="0"/>
          <w:szCs w:val="24"/>
          <w14:ligatures w14:val="none"/>
        </w:rPr>
        <w:t xml:space="preserve">Cependant, les SIG </w:t>
      </w:r>
      <w:r>
        <w:rPr>
          <w:kern w:val="0"/>
          <w:szCs w:val="24"/>
          <w14:ligatures w14:val="none"/>
        </w:rPr>
        <w:t xml:space="preserve">web aussi </w:t>
      </w:r>
      <w:r w:rsidRPr="00DB136D">
        <w:rPr>
          <w:kern w:val="0"/>
          <w:szCs w:val="24"/>
          <w14:ligatures w14:val="none"/>
        </w:rPr>
        <w:t>ne sont pas dépourvus de limitations concernant :</w:t>
      </w:r>
    </w:p>
    <w:p w14:paraId="16013695" w14:textId="517B1F7F" w:rsidR="00DB136D" w:rsidRPr="00DB136D" w:rsidRDefault="00DB136D" w:rsidP="004C0410">
      <w:pPr>
        <w:pStyle w:val="ListParagraph"/>
        <w:numPr>
          <w:ilvl w:val="0"/>
          <w:numId w:val="8"/>
        </w:numPr>
        <w:spacing w:before="240"/>
        <w:ind w:firstLine="567"/>
        <w:rPr>
          <w:kern w:val="0"/>
          <w:szCs w:val="24"/>
          <w14:ligatures w14:val="none"/>
        </w:rPr>
      </w:pPr>
      <w:r w:rsidRPr="00DB136D">
        <w:rPr>
          <w:kern w:val="0"/>
          <w:szCs w:val="24"/>
          <w14:ligatures w14:val="none"/>
        </w:rPr>
        <w:t>Coût d'exploitation élevé : le serveur doit être une machine plus puissante que</w:t>
      </w:r>
      <w:r>
        <w:rPr>
          <w:kern w:val="0"/>
          <w:szCs w:val="24"/>
          <w14:ligatures w14:val="none"/>
        </w:rPr>
        <w:t xml:space="preserve"> </w:t>
      </w:r>
      <w:r w:rsidRPr="00DB136D">
        <w:rPr>
          <w:kern w:val="0"/>
          <w:szCs w:val="24"/>
          <w14:ligatures w14:val="none"/>
        </w:rPr>
        <w:t>les clients. Cette architecture requiert aussi une meilleure bande passante ;</w:t>
      </w:r>
    </w:p>
    <w:p w14:paraId="6B696946" w14:textId="77777777" w:rsidR="00DB136D" w:rsidRDefault="00DB136D" w:rsidP="004C0410">
      <w:pPr>
        <w:pStyle w:val="ListParagraph"/>
        <w:numPr>
          <w:ilvl w:val="0"/>
          <w:numId w:val="8"/>
        </w:numPr>
        <w:spacing w:before="240"/>
        <w:ind w:firstLine="567"/>
        <w:rPr>
          <w:kern w:val="0"/>
          <w:szCs w:val="24"/>
          <w14:ligatures w14:val="none"/>
        </w:rPr>
      </w:pPr>
      <w:r w:rsidRPr="00DB136D">
        <w:rPr>
          <w:kern w:val="0"/>
          <w:szCs w:val="24"/>
          <w14:ligatures w14:val="none"/>
        </w:rPr>
        <w:lastRenderedPageBreak/>
        <w:t>Charge de clients : s'il y a trop de clients connectés en même temps, le serveur</w:t>
      </w:r>
      <w:r>
        <w:rPr>
          <w:kern w:val="0"/>
          <w:szCs w:val="24"/>
          <w14:ligatures w14:val="none"/>
        </w:rPr>
        <w:t xml:space="preserve"> </w:t>
      </w:r>
      <w:r w:rsidRPr="00DB136D">
        <w:rPr>
          <w:kern w:val="0"/>
          <w:szCs w:val="24"/>
          <w14:ligatures w14:val="none"/>
        </w:rPr>
        <w:t>risque de ne pas supporter la charge ;</w:t>
      </w:r>
    </w:p>
    <w:p w14:paraId="63DF1EF6" w14:textId="2589B5E8" w:rsidR="00B36610" w:rsidRPr="00D929CC" w:rsidRDefault="00DB136D" w:rsidP="004C0410">
      <w:pPr>
        <w:pStyle w:val="ListParagraph"/>
        <w:numPr>
          <w:ilvl w:val="0"/>
          <w:numId w:val="8"/>
        </w:numPr>
        <w:spacing w:before="240"/>
        <w:ind w:firstLine="567"/>
        <w:rPr>
          <w:kern w:val="0"/>
          <w:szCs w:val="24"/>
          <w14:ligatures w14:val="none"/>
        </w:rPr>
      </w:pPr>
      <w:r w:rsidRPr="00DB136D">
        <w:rPr>
          <w:kern w:val="0"/>
          <w:szCs w:val="24"/>
          <w14:ligatures w14:val="none"/>
        </w:rPr>
        <w:t xml:space="preserve"> Disponibilité de la connexion : si le serveur devient non disponible, les clients</w:t>
      </w:r>
      <w:r>
        <w:rPr>
          <w:kern w:val="0"/>
          <w:szCs w:val="24"/>
          <w14:ligatures w14:val="none"/>
        </w:rPr>
        <w:t xml:space="preserve"> </w:t>
      </w:r>
      <w:r w:rsidRPr="00DB136D">
        <w:rPr>
          <w:kern w:val="0"/>
          <w:szCs w:val="24"/>
          <w14:ligatures w14:val="none"/>
        </w:rPr>
        <w:t>ne pourront plus fonctionner.</w:t>
      </w:r>
    </w:p>
    <w:p w14:paraId="730B9047" w14:textId="776CF483" w:rsidR="005D703C" w:rsidRPr="00B36610" w:rsidRDefault="00B36610" w:rsidP="001A6216">
      <w:pPr>
        <w:pStyle w:val="Heading4"/>
        <w:spacing w:before="240"/>
        <w:ind w:firstLine="567"/>
      </w:pPr>
      <w:bookmarkStart w:id="39" w:name="_Toc171515354"/>
      <w:r w:rsidRPr="00B36610">
        <w:t>Conclusion</w:t>
      </w:r>
      <w:bookmarkEnd w:id="39"/>
      <w:r w:rsidRPr="00B36610">
        <w:t xml:space="preserve"> </w:t>
      </w:r>
    </w:p>
    <w:p w14:paraId="4B155D10" w14:textId="04CB73FB" w:rsidR="00B36610" w:rsidRPr="00B36610" w:rsidRDefault="00B36610" w:rsidP="001A6216">
      <w:pPr>
        <w:spacing w:before="240"/>
        <w:ind w:firstLine="567"/>
        <w:rPr>
          <w:kern w:val="0"/>
          <w:szCs w:val="24"/>
          <w14:ligatures w14:val="none"/>
        </w:rPr>
      </w:pPr>
      <w:r w:rsidRPr="00B36610">
        <w:rPr>
          <w:kern w:val="0"/>
          <w:szCs w:val="24"/>
          <w14:ligatures w14:val="none"/>
        </w:rPr>
        <w:t>L</w:t>
      </w:r>
      <w:r>
        <w:rPr>
          <w:kern w:val="0"/>
          <w:szCs w:val="24"/>
          <w14:ligatures w14:val="none"/>
        </w:rPr>
        <w:t xml:space="preserve">es </w:t>
      </w:r>
      <w:r w:rsidRPr="00B36610">
        <w:rPr>
          <w:kern w:val="0"/>
          <w:szCs w:val="24"/>
          <w14:ligatures w14:val="none"/>
        </w:rPr>
        <w:t xml:space="preserve">Systèmes d'Information Géographique (SIG) Web a transformé la manière dont nous gérons les ressources naturelles. </w:t>
      </w:r>
      <w:r>
        <w:rPr>
          <w:kern w:val="0"/>
          <w:szCs w:val="24"/>
          <w14:ligatures w14:val="none"/>
        </w:rPr>
        <w:t xml:space="preserve">Avec </w:t>
      </w:r>
      <w:r w:rsidRPr="00B36610">
        <w:rPr>
          <w:kern w:val="0"/>
          <w:szCs w:val="24"/>
          <w14:ligatures w14:val="none"/>
        </w:rPr>
        <w:t>les technologies du Web, les SIG ont gagné en accessibilité</w:t>
      </w:r>
      <w:r>
        <w:rPr>
          <w:kern w:val="0"/>
          <w:szCs w:val="24"/>
          <w14:ligatures w14:val="none"/>
        </w:rPr>
        <w:t xml:space="preserve"> en </w:t>
      </w:r>
      <w:r w:rsidRPr="00B36610">
        <w:rPr>
          <w:kern w:val="0"/>
          <w:szCs w:val="24"/>
          <w14:ligatures w14:val="none"/>
        </w:rPr>
        <w:t>facilitant</w:t>
      </w:r>
      <w:r>
        <w:rPr>
          <w:kern w:val="0"/>
          <w:szCs w:val="24"/>
          <w14:ligatures w14:val="none"/>
        </w:rPr>
        <w:t xml:space="preserve"> </w:t>
      </w:r>
      <w:r w:rsidRPr="00B36610">
        <w:rPr>
          <w:kern w:val="0"/>
          <w:szCs w:val="24"/>
          <w14:ligatures w14:val="none"/>
        </w:rPr>
        <w:t>la collecte, la manipulation et l'analyse de données spatiales complexes. Ce chapitre a mis en évidence les concepts fondamentaux des SIG et de leur version Web, en soulignant leurs fonctionnalités variées et leur capacité à intégrer et à analyser des données géographiques</w:t>
      </w:r>
      <w:r>
        <w:rPr>
          <w:kern w:val="0"/>
          <w:szCs w:val="24"/>
          <w14:ligatures w14:val="none"/>
        </w:rPr>
        <w:t>.</w:t>
      </w:r>
    </w:p>
    <w:p w14:paraId="02EEE49B" w14:textId="77777777" w:rsidR="001161EA" w:rsidRDefault="00B36610" w:rsidP="001A6216">
      <w:pPr>
        <w:spacing w:before="240"/>
        <w:ind w:firstLine="567"/>
        <w:rPr>
          <w:kern w:val="0"/>
          <w:szCs w:val="24"/>
          <w14:ligatures w14:val="none"/>
        </w:rPr>
      </w:pPr>
      <w:r w:rsidRPr="00B36610">
        <w:rPr>
          <w:kern w:val="0"/>
          <w:szCs w:val="24"/>
          <w14:ligatures w14:val="none"/>
        </w:rPr>
        <w:t xml:space="preserve">Les SIG Web se distinguent par leur capacité à être utilisés par un large public, grâce à une interface intuitive et des mises à jour centralisées, rendant ces outils plus accessibles et conviviaux que les SIG traditionnels. Ils permettent une visualisation claire et interactive des données, ce qui est crucial pour la prise de décisions éclairées dans la gestion des ressources naturelles. </w:t>
      </w:r>
    </w:p>
    <w:p w14:paraId="16815438" w14:textId="77777777" w:rsidR="001161EA" w:rsidRDefault="001161EA" w:rsidP="001A6216">
      <w:pPr>
        <w:spacing w:before="240"/>
        <w:ind w:firstLine="567"/>
        <w:rPr>
          <w:kern w:val="0"/>
          <w:szCs w:val="24"/>
          <w14:ligatures w14:val="none"/>
        </w:rPr>
      </w:pPr>
    </w:p>
    <w:p w14:paraId="59AB3B4D" w14:textId="77777777" w:rsidR="00E709A4" w:rsidRDefault="00BD6344" w:rsidP="001A6216">
      <w:pPr>
        <w:spacing w:before="240"/>
        <w:ind w:firstLine="567"/>
        <w:rPr>
          <w:kern w:val="0"/>
          <w:szCs w:val="24"/>
          <w14:ligatures w14:val="none"/>
        </w:rPr>
      </w:pPr>
      <w:r>
        <w:rPr>
          <w:kern w:val="0"/>
          <w:szCs w:val="24"/>
          <w14:ligatures w14:val="none"/>
        </w:rPr>
        <w:t xml:space="preserve"> </w:t>
      </w:r>
    </w:p>
    <w:p w14:paraId="267C193A" w14:textId="77777777" w:rsidR="00CD7934" w:rsidRDefault="00CD7934" w:rsidP="001A6216">
      <w:pPr>
        <w:spacing w:before="240"/>
        <w:ind w:firstLine="567"/>
        <w:rPr>
          <w:kern w:val="0"/>
          <w:szCs w:val="24"/>
          <w14:ligatures w14:val="none"/>
        </w:rPr>
      </w:pPr>
    </w:p>
    <w:p w14:paraId="1DB4A9BD" w14:textId="77777777" w:rsidR="00CD7934" w:rsidRDefault="00CD7934" w:rsidP="001A6216">
      <w:pPr>
        <w:spacing w:before="240"/>
        <w:ind w:firstLine="567"/>
        <w:rPr>
          <w:kern w:val="0"/>
          <w:szCs w:val="24"/>
          <w14:ligatures w14:val="none"/>
        </w:rPr>
      </w:pPr>
    </w:p>
    <w:p w14:paraId="5BC2B7A5" w14:textId="77777777" w:rsidR="00CD7934" w:rsidRDefault="00CD7934" w:rsidP="001A6216">
      <w:pPr>
        <w:spacing w:before="240"/>
        <w:ind w:firstLine="567"/>
        <w:rPr>
          <w:kern w:val="0"/>
          <w:szCs w:val="24"/>
          <w14:ligatures w14:val="none"/>
        </w:rPr>
      </w:pPr>
    </w:p>
    <w:p w14:paraId="64885ED5" w14:textId="77777777" w:rsidR="00CD7934" w:rsidRDefault="00CD7934" w:rsidP="001A6216">
      <w:pPr>
        <w:spacing w:before="240"/>
        <w:ind w:firstLine="567"/>
        <w:rPr>
          <w:kern w:val="0"/>
          <w:szCs w:val="24"/>
          <w14:ligatures w14:val="none"/>
        </w:rPr>
      </w:pPr>
    </w:p>
    <w:p w14:paraId="5F02EA05" w14:textId="77777777" w:rsidR="00CD7934" w:rsidRDefault="00CD7934" w:rsidP="001A6216">
      <w:pPr>
        <w:spacing w:before="240"/>
        <w:ind w:firstLine="567"/>
        <w:rPr>
          <w:kern w:val="0"/>
          <w:szCs w:val="24"/>
          <w14:ligatures w14:val="none"/>
        </w:rPr>
      </w:pPr>
    </w:p>
    <w:p w14:paraId="4EC634EE" w14:textId="77777777" w:rsidR="00CD7934" w:rsidRDefault="00CD7934" w:rsidP="001A6216">
      <w:pPr>
        <w:spacing w:before="240"/>
        <w:ind w:firstLine="567"/>
        <w:rPr>
          <w:kern w:val="0"/>
          <w:szCs w:val="24"/>
          <w14:ligatures w14:val="none"/>
        </w:rPr>
      </w:pPr>
    </w:p>
    <w:p w14:paraId="28590EE6" w14:textId="77777777" w:rsidR="00CD7934" w:rsidRDefault="00CD7934" w:rsidP="001A6216">
      <w:pPr>
        <w:spacing w:before="240"/>
        <w:ind w:firstLine="567"/>
        <w:rPr>
          <w:kern w:val="0"/>
          <w:szCs w:val="24"/>
          <w14:ligatures w14:val="none"/>
        </w:rPr>
      </w:pPr>
    </w:p>
    <w:p w14:paraId="5CC02B76" w14:textId="77777777" w:rsidR="00CD7934" w:rsidRDefault="00CD7934" w:rsidP="001A6216">
      <w:pPr>
        <w:spacing w:before="240"/>
        <w:ind w:firstLine="567"/>
        <w:rPr>
          <w:kern w:val="0"/>
          <w:szCs w:val="24"/>
          <w14:ligatures w14:val="none"/>
        </w:rPr>
      </w:pPr>
    </w:p>
    <w:p w14:paraId="48A2334D" w14:textId="77777777" w:rsidR="00CD7934" w:rsidRDefault="00CD7934" w:rsidP="001A6216">
      <w:pPr>
        <w:spacing w:before="240"/>
        <w:ind w:firstLine="567"/>
        <w:rPr>
          <w:kern w:val="0"/>
          <w:szCs w:val="24"/>
          <w14:ligatures w14:val="none"/>
        </w:rPr>
      </w:pPr>
    </w:p>
    <w:p w14:paraId="64BE0A9D" w14:textId="77777777" w:rsidR="00CD7934" w:rsidRDefault="00CD7934" w:rsidP="001A6216">
      <w:pPr>
        <w:spacing w:before="240"/>
        <w:ind w:firstLine="567"/>
        <w:rPr>
          <w:kern w:val="0"/>
          <w:szCs w:val="24"/>
          <w14:ligatures w14:val="none"/>
        </w:rPr>
      </w:pPr>
    </w:p>
    <w:p w14:paraId="3CC6BFD2" w14:textId="77777777" w:rsidR="00CD7934" w:rsidRDefault="00CD7934" w:rsidP="001A6216">
      <w:pPr>
        <w:spacing w:before="240"/>
        <w:ind w:firstLine="567"/>
        <w:rPr>
          <w:kern w:val="0"/>
          <w:szCs w:val="24"/>
          <w14:ligatures w14:val="none"/>
        </w:rPr>
      </w:pPr>
    </w:p>
    <w:p w14:paraId="6ABFAFF4" w14:textId="77777777" w:rsidR="00E709A4" w:rsidRDefault="00E709A4" w:rsidP="001A6216">
      <w:pPr>
        <w:spacing w:before="240"/>
        <w:ind w:firstLine="567"/>
        <w:rPr>
          <w:kern w:val="0"/>
          <w:szCs w:val="24"/>
          <w14:ligatures w14:val="none"/>
        </w:rPr>
      </w:pPr>
    </w:p>
    <w:p w14:paraId="3B423E29" w14:textId="77777777" w:rsidR="00E709A4" w:rsidRDefault="00E709A4" w:rsidP="001A6216">
      <w:pPr>
        <w:spacing w:before="240"/>
        <w:ind w:firstLine="567"/>
        <w:rPr>
          <w:kern w:val="0"/>
          <w:szCs w:val="24"/>
          <w14:ligatures w14:val="none"/>
        </w:rPr>
      </w:pPr>
    </w:p>
    <w:p w14:paraId="742CEAB9" w14:textId="77777777" w:rsidR="00E709A4" w:rsidRDefault="00E709A4" w:rsidP="001A6216">
      <w:pPr>
        <w:spacing w:before="240"/>
        <w:ind w:firstLine="567"/>
        <w:rPr>
          <w:kern w:val="0"/>
          <w:szCs w:val="24"/>
          <w14:ligatures w14:val="none"/>
        </w:rPr>
      </w:pPr>
    </w:p>
    <w:p w14:paraId="7A40FE71" w14:textId="77777777" w:rsidR="00E709A4" w:rsidRDefault="00E709A4" w:rsidP="001A6216">
      <w:pPr>
        <w:spacing w:before="240"/>
        <w:ind w:firstLine="567"/>
        <w:rPr>
          <w:kern w:val="0"/>
          <w:szCs w:val="24"/>
          <w14:ligatures w14:val="none"/>
        </w:rPr>
      </w:pPr>
    </w:p>
    <w:p w14:paraId="5DE4740D" w14:textId="77777777" w:rsidR="00E709A4" w:rsidRDefault="00E709A4" w:rsidP="001A6216">
      <w:pPr>
        <w:spacing w:before="240"/>
        <w:ind w:firstLine="567"/>
        <w:rPr>
          <w:kern w:val="0"/>
          <w:szCs w:val="24"/>
          <w14:ligatures w14:val="none"/>
        </w:rPr>
      </w:pPr>
    </w:p>
    <w:p w14:paraId="1481FFCD" w14:textId="77777777" w:rsidR="00E709A4" w:rsidRDefault="00E709A4" w:rsidP="001A6216">
      <w:pPr>
        <w:spacing w:before="240"/>
        <w:ind w:firstLine="567"/>
        <w:rPr>
          <w:kern w:val="0"/>
          <w:szCs w:val="24"/>
          <w14:ligatures w14:val="none"/>
        </w:rPr>
      </w:pPr>
    </w:p>
    <w:p w14:paraId="25598927" w14:textId="61071B35" w:rsidR="00BD6344" w:rsidRDefault="001161EA" w:rsidP="001A6216">
      <w:pPr>
        <w:pStyle w:val="Heading1"/>
        <w:ind w:firstLine="567"/>
      </w:pPr>
      <w:r w:rsidRPr="00B8542C">
        <w:t xml:space="preserve"> </w:t>
      </w:r>
      <w:bookmarkStart w:id="40" w:name="_Toc171515355"/>
      <w:r w:rsidRPr="00B8542C">
        <w:t>Matériel et méthodes</w:t>
      </w:r>
      <w:bookmarkEnd w:id="40"/>
    </w:p>
    <w:p w14:paraId="400DB35F" w14:textId="68A723DE" w:rsidR="00E709A4" w:rsidRDefault="00E709A4" w:rsidP="001A6216">
      <w:pPr>
        <w:spacing w:before="240"/>
        <w:ind w:firstLine="567"/>
        <w:rPr>
          <w:b/>
          <w:bCs/>
          <w:kern w:val="0"/>
          <w:szCs w:val="24"/>
          <w14:ligatures w14:val="none"/>
        </w:rPr>
      </w:pPr>
    </w:p>
    <w:p w14:paraId="6F17EC1D" w14:textId="03CA0708" w:rsidR="00E709A4" w:rsidRDefault="00E709A4" w:rsidP="001A6216">
      <w:pPr>
        <w:spacing w:before="240"/>
        <w:ind w:firstLine="567"/>
        <w:rPr>
          <w:b/>
          <w:bCs/>
          <w:kern w:val="0"/>
          <w:szCs w:val="24"/>
          <w14:ligatures w14:val="none"/>
        </w:rPr>
      </w:pPr>
    </w:p>
    <w:p w14:paraId="787C5FFF" w14:textId="567BAC47" w:rsidR="00E709A4" w:rsidRDefault="00E709A4" w:rsidP="001A6216">
      <w:pPr>
        <w:spacing w:before="240"/>
        <w:ind w:firstLine="567"/>
        <w:rPr>
          <w:b/>
          <w:bCs/>
          <w:kern w:val="0"/>
          <w:szCs w:val="24"/>
          <w14:ligatures w14:val="none"/>
        </w:rPr>
      </w:pPr>
    </w:p>
    <w:p w14:paraId="618CF655" w14:textId="77D31336" w:rsidR="00E709A4" w:rsidRDefault="00E709A4" w:rsidP="001A6216">
      <w:pPr>
        <w:spacing w:before="240"/>
        <w:ind w:firstLine="567"/>
        <w:rPr>
          <w:b/>
          <w:bCs/>
          <w:kern w:val="0"/>
          <w:szCs w:val="24"/>
          <w14:ligatures w14:val="none"/>
        </w:rPr>
      </w:pPr>
    </w:p>
    <w:p w14:paraId="7794F3E0" w14:textId="285CE2EB" w:rsidR="00E709A4" w:rsidRDefault="00E709A4" w:rsidP="001A6216">
      <w:pPr>
        <w:spacing w:before="240"/>
        <w:ind w:firstLine="567"/>
        <w:rPr>
          <w:b/>
          <w:bCs/>
          <w:kern w:val="0"/>
          <w:szCs w:val="24"/>
          <w14:ligatures w14:val="none"/>
        </w:rPr>
      </w:pPr>
    </w:p>
    <w:p w14:paraId="0E7A25AB" w14:textId="7F03D1DB" w:rsidR="00E709A4" w:rsidRDefault="00E709A4" w:rsidP="001A6216">
      <w:pPr>
        <w:spacing w:before="240"/>
        <w:ind w:firstLine="567"/>
        <w:rPr>
          <w:b/>
          <w:bCs/>
          <w:kern w:val="0"/>
          <w:szCs w:val="24"/>
          <w14:ligatures w14:val="none"/>
        </w:rPr>
      </w:pPr>
    </w:p>
    <w:p w14:paraId="2278D99A" w14:textId="11409D66" w:rsidR="00E709A4" w:rsidRDefault="00E709A4" w:rsidP="00CD7934">
      <w:pPr>
        <w:spacing w:before="240"/>
        <w:rPr>
          <w:b/>
          <w:bCs/>
          <w:kern w:val="0"/>
          <w:szCs w:val="24"/>
          <w14:ligatures w14:val="none"/>
        </w:rPr>
      </w:pPr>
    </w:p>
    <w:p w14:paraId="76E30B39" w14:textId="7F327A3F" w:rsidR="00E709A4" w:rsidRDefault="00E709A4" w:rsidP="001A6216">
      <w:pPr>
        <w:spacing w:before="240"/>
        <w:ind w:firstLine="567"/>
        <w:rPr>
          <w:b/>
          <w:bCs/>
          <w:kern w:val="0"/>
          <w:szCs w:val="24"/>
          <w14:ligatures w14:val="none"/>
        </w:rPr>
      </w:pPr>
    </w:p>
    <w:p w14:paraId="4E88BC7F" w14:textId="6EB4267B" w:rsidR="00E709A4" w:rsidRDefault="00E709A4" w:rsidP="001A6216">
      <w:pPr>
        <w:spacing w:before="240"/>
        <w:ind w:firstLine="567"/>
        <w:rPr>
          <w:b/>
          <w:bCs/>
          <w:kern w:val="0"/>
          <w:szCs w:val="24"/>
          <w14:ligatures w14:val="none"/>
        </w:rPr>
      </w:pPr>
    </w:p>
    <w:p w14:paraId="10352E6E" w14:textId="77777777" w:rsidR="00E709A4" w:rsidRPr="00B8542C" w:rsidRDefault="00E709A4" w:rsidP="001A6216">
      <w:pPr>
        <w:spacing w:before="240"/>
        <w:ind w:firstLine="567"/>
        <w:rPr>
          <w:b/>
          <w:bCs/>
          <w:kern w:val="0"/>
          <w:szCs w:val="24"/>
          <w14:ligatures w14:val="none"/>
        </w:rPr>
      </w:pPr>
    </w:p>
    <w:p w14:paraId="7A16902A" w14:textId="41B3F6B1" w:rsidR="001161EA" w:rsidRPr="004A220B" w:rsidRDefault="001161EA" w:rsidP="001A6216">
      <w:pPr>
        <w:pStyle w:val="Heading2"/>
        <w:spacing w:before="240"/>
        <w:ind w:firstLine="567"/>
      </w:pPr>
      <w:r w:rsidRPr="004A220B">
        <w:lastRenderedPageBreak/>
        <w:t xml:space="preserve"> </w:t>
      </w:r>
      <w:bookmarkStart w:id="41" w:name="_Toc171515356"/>
      <w:r w:rsidRPr="004A220B">
        <w:t>ZONE D'ETUDE</w:t>
      </w:r>
      <w:bookmarkEnd w:id="41"/>
    </w:p>
    <w:p w14:paraId="103507E6" w14:textId="4039DB41" w:rsidR="00E3100C" w:rsidRPr="004A220B" w:rsidRDefault="00E3100C" w:rsidP="001A6216">
      <w:pPr>
        <w:pStyle w:val="Heading3"/>
        <w:spacing w:before="240"/>
        <w:ind w:firstLine="567"/>
      </w:pPr>
      <w:bookmarkStart w:id="42" w:name="_Toc171515357"/>
      <w:r w:rsidRPr="004A220B">
        <w:t>Situation géographique, administrative et forestière</w:t>
      </w:r>
      <w:bookmarkEnd w:id="42"/>
    </w:p>
    <w:p w14:paraId="2371779A" w14:textId="77777777" w:rsidR="00E3100C" w:rsidRDefault="00E3100C" w:rsidP="001A6216">
      <w:pPr>
        <w:spacing w:before="240"/>
        <w:ind w:firstLine="567"/>
        <w:rPr>
          <w:kern w:val="0"/>
          <w:szCs w:val="24"/>
          <w14:ligatures w14:val="none"/>
        </w:rPr>
      </w:pPr>
      <w:r w:rsidRPr="00E3100C">
        <w:rPr>
          <w:kern w:val="0"/>
          <w:szCs w:val="24"/>
          <w14:ligatures w14:val="none"/>
        </w:rPr>
        <w:t>La forêt de la Maâmora s'étend depuis l'océan Atlantique, entre Rabat et Kénitra, jusqu'à 70 km à l'intérieur des terres. Elle a une forme allongée d'est en ouest, mesurant 68 km de long et 38 km de large. Au sud, elle est bordée par la vallée de l'oued Bouregreg, et au nord par la plaine du Gharb. La forêt se situe entre les méridiens 6° et 6°45' O, et les parallèles 34° et 34°20' N.</w:t>
      </w:r>
    </w:p>
    <w:p w14:paraId="254DAE87" w14:textId="4453C654" w:rsidR="001B30D0" w:rsidRDefault="00E3100C" w:rsidP="001A6216">
      <w:pPr>
        <w:spacing w:before="240"/>
        <w:ind w:firstLine="567"/>
        <w:rPr>
          <w:kern w:val="0"/>
          <w:szCs w:val="24"/>
          <w14:ligatures w14:val="none"/>
        </w:rPr>
      </w:pPr>
      <w:r w:rsidRPr="00E3100C">
        <w:rPr>
          <w:kern w:val="0"/>
          <w:szCs w:val="24"/>
          <w14:ligatures w14:val="none"/>
        </w:rPr>
        <w:t>Cette forêt est naturellement subdivisée en cinq cantons nommés de A à E de l'Ouest</w:t>
      </w:r>
      <w:r>
        <w:rPr>
          <w:kern w:val="0"/>
          <w:szCs w:val="24"/>
          <w14:ligatures w14:val="none"/>
        </w:rPr>
        <w:t xml:space="preserve"> </w:t>
      </w:r>
      <w:r w:rsidRPr="00E3100C">
        <w:rPr>
          <w:kern w:val="0"/>
          <w:szCs w:val="24"/>
          <w14:ligatures w14:val="none"/>
        </w:rPr>
        <w:t>vers l'Est. Ces cinq cantons sont à leur tour subdivisés en groupes et parcelles donnant</w:t>
      </w:r>
      <w:r>
        <w:rPr>
          <w:kern w:val="0"/>
          <w:szCs w:val="24"/>
          <w14:ligatures w14:val="none"/>
        </w:rPr>
        <w:t xml:space="preserve"> </w:t>
      </w:r>
      <w:r w:rsidRPr="00E3100C">
        <w:rPr>
          <w:kern w:val="0"/>
          <w:szCs w:val="24"/>
          <w14:ligatures w14:val="none"/>
        </w:rPr>
        <w:t>en tout 33 groupes et 460 parcelles pour toute la forêt</w:t>
      </w:r>
      <w:r>
        <w:rPr>
          <w:kern w:val="0"/>
          <w:szCs w:val="24"/>
          <w14:ligatures w14:val="none"/>
        </w:rPr>
        <w:t xml:space="preserve">. </w:t>
      </w:r>
    </w:p>
    <w:p w14:paraId="0DB83B37" w14:textId="18D63699" w:rsidR="004A220B" w:rsidRDefault="006E178D" w:rsidP="001A6216">
      <w:pPr>
        <w:spacing w:before="240"/>
        <w:ind w:firstLine="567"/>
        <w:rPr>
          <w:kern w:val="0"/>
          <w:szCs w:val="24"/>
          <w14:ligatures w14:val="none"/>
        </w:rPr>
      </w:pPr>
      <w:r w:rsidRPr="006E178D">
        <w:rPr>
          <w:kern w:val="0"/>
          <w:szCs w:val="24"/>
          <w14:ligatures w14:val="none"/>
        </w:rPr>
        <w:t>Sur le plan administratif, la forêt de la Maâmora dépend de la région administrative deRabat-Salé-Kénitra qui englobe la Préfecture de Salé, la province de Khémisset, la</w:t>
      </w:r>
      <w:r>
        <w:rPr>
          <w:kern w:val="0"/>
          <w:szCs w:val="24"/>
          <w14:ligatures w14:val="none"/>
        </w:rPr>
        <w:t xml:space="preserve"> </w:t>
      </w:r>
      <w:r w:rsidRPr="006E178D">
        <w:rPr>
          <w:kern w:val="0"/>
          <w:szCs w:val="24"/>
          <w14:ligatures w14:val="none"/>
        </w:rPr>
        <w:t>province de Kénitra et la province de Sidi Slimane.</w:t>
      </w:r>
    </w:p>
    <w:p w14:paraId="79E4E4DD" w14:textId="77777777" w:rsidR="00AB580C" w:rsidRDefault="00AB580C" w:rsidP="001A6216">
      <w:pPr>
        <w:keepNext/>
        <w:spacing w:before="240"/>
        <w:ind w:firstLine="567"/>
      </w:pPr>
      <w:r w:rsidRPr="00F51551">
        <w:rPr>
          <w:noProof/>
        </w:rPr>
        <w:drawing>
          <wp:inline distT="0" distB="0" distL="0" distR="0" wp14:anchorId="6CFD891F" wp14:editId="55826D16">
            <wp:extent cx="4942985" cy="3491408"/>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7114" cy="3501388"/>
                    </a:xfrm>
                    <a:prstGeom prst="rect">
                      <a:avLst/>
                    </a:prstGeom>
                    <a:noFill/>
                  </pic:spPr>
                </pic:pic>
              </a:graphicData>
            </a:graphic>
          </wp:inline>
        </w:drawing>
      </w:r>
    </w:p>
    <w:p w14:paraId="6CF95622" w14:textId="639EED4A" w:rsidR="00AB580C" w:rsidRPr="00416A8E" w:rsidRDefault="00AB580C" w:rsidP="001A6216">
      <w:pPr>
        <w:pStyle w:val="Caption"/>
        <w:spacing w:before="240"/>
        <w:ind w:firstLine="567"/>
        <w:rPr>
          <w:i w:val="0"/>
          <w:iCs w:val="0"/>
          <w:color w:val="auto"/>
          <w:kern w:val="0"/>
          <w:sz w:val="36"/>
          <w:szCs w:val="36"/>
          <w14:ligatures w14:val="none"/>
        </w:rPr>
      </w:pPr>
      <w:bookmarkStart w:id="43" w:name="_Toc171411141"/>
      <w:r w:rsidRPr="00416A8E">
        <w:rPr>
          <w:i w:val="0"/>
          <w:iCs w:val="0"/>
          <w:color w:val="auto"/>
          <w:sz w:val="24"/>
          <w:szCs w:val="24"/>
        </w:rPr>
        <w:t xml:space="preserve">Figure </w:t>
      </w:r>
      <w:r w:rsidRPr="00416A8E">
        <w:rPr>
          <w:i w:val="0"/>
          <w:iCs w:val="0"/>
          <w:color w:val="auto"/>
          <w:sz w:val="24"/>
          <w:szCs w:val="24"/>
        </w:rPr>
        <w:fldChar w:fldCharType="begin"/>
      </w:r>
      <w:r w:rsidRPr="00416A8E">
        <w:rPr>
          <w:i w:val="0"/>
          <w:iCs w:val="0"/>
          <w:color w:val="auto"/>
          <w:sz w:val="24"/>
          <w:szCs w:val="24"/>
        </w:rPr>
        <w:instrText xml:space="preserve"> SEQ Figure \* ARABIC </w:instrText>
      </w:r>
      <w:r w:rsidRPr="00416A8E">
        <w:rPr>
          <w:i w:val="0"/>
          <w:iCs w:val="0"/>
          <w:color w:val="auto"/>
          <w:sz w:val="24"/>
          <w:szCs w:val="24"/>
        </w:rPr>
        <w:fldChar w:fldCharType="separate"/>
      </w:r>
      <w:r w:rsidR="009D6CC2">
        <w:rPr>
          <w:i w:val="0"/>
          <w:iCs w:val="0"/>
          <w:noProof/>
          <w:color w:val="auto"/>
          <w:sz w:val="24"/>
          <w:szCs w:val="24"/>
        </w:rPr>
        <w:t>2</w:t>
      </w:r>
      <w:r w:rsidRPr="00416A8E">
        <w:rPr>
          <w:i w:val="0"/>
          <w:iCs w:val="0"/>
          <w:color w:val="auto"/>
          <w:sz w:val="24"/>
          <w:szCs w:val="24"/>
        </w:rPr>
        <w:fldChar w:fldCharType="end"/>
      </w:r>
      <w:r w:rsidRPr="00416A8E">
        <w:rPr>
          <w:i w:val="0"/>
          <w:iCs w:val="0"/>
          <w:color w:val="auto"/>
          <w:sz w:val="24"/>
          <w:szCs w:val="24"/>
        </w:rPr>
        <w:t xml:space="preserve">: Situation </w:t>
      </w:r>
      <w:r w:rsidR="00A4342D" w:rsidRPr="00416A8E">
        <w:rPr>
          <w:i w:val="0"/>
          <w:iCs w:val="0"/>
          <w:color w:val="auto"/>
          <w:sz w:val="24"/>
          <w:szCs w:val="24"/>
        </w:rPr>
        <w:t>géographique</w:t>
      </w:r>
      <w:r w:rsidR="00A4342D">
        <w:rPr>
          <w:i w:val="0"/>
          <w:iCs w:val="0"/>
          <w:color w:val="auto"/>
          <w:sz w:val="24"/>
          <w:szCs w:val="24"/>
        </w:rPr>
        <w:t xml:space="preserve"> (PV d’aménagement de la Maamora, 2014)</w:t>
      </w:r>
      <w:bookmarkEnd w:id="43"/>
    </w:p>
    <w:p w14:paraId="5CEC5F2D" w14:textId="6FC477AE" w:rsidR="006E178D" w:rsidRDefault="006E178D" w:rsidP="001A6216">
      <w:pPr>
        <w:spacing w:before="240"/>
        <w:ind w:firstLine="567"/>
        <w:rPr>
          <w:kern w:val="0"/>
          <w:szCs w:val="24"/>
          <w14:ligatures w14:val="none"/>
        </w:rPr>
      </w:pPr>
      <w:r w:rsidRPr="006E178D">
        <w:rPr>
          <w:kern w:val="0"/>
          <w:szCs w:val="24"/>
          <w14:ligatures w14:val="none"/>
        </w:rPr>
        <w:t>Sur le plan forestier, la forêt de la Maâmora est gérée par deux Directions régionales desEaux et Forêts et de la Lutte Contre la Désertification (DREFLCD) :</w:t>
      </w:r>
    </w:p>
    <w:p w14:paraId="59F6ED18" w14:textId="788C9B15" w:rsidR="004A220B" w:rsidRPr="004A220B" w:rsidRDefault="004A220B" w:rsidP="004C0410">
      <w:pPr>
        <w:pStyle w:val="ListParagraph"/>
        <w:numPr>
          <w:ilvl w:val="0"/>
          <w:numId w:val="33"/>
        </w:numPr>
        <w:spacing w:before="240"/>
        <w:ind w:firstLine="567"/>
        <w:rPr>
          <w:kern w:val="0"/>
          <w:szCs w:val="24"/>
          <w14:ligatures w14:val="none"/>
        </w:rPr>
      </w:pPr>
      <w:r w:rsidRPr="004A220B">
        <w:rPr>
          <w:kern w:val="0"/>
          <w:szCs w:val="24"/>
          <w14:ligatures w14:val="none"/>
        </w:rPr>
        <w:lastRenderedPageBreak/>
        <w:t>La DREFLCD du Nord-Ouest à Kénitra (dans sa partie Nord).</w:t>
      </w:r>
    </w:p>
    <w:p w14:paraId="70F293CC" w14:textId="336F3FE9" w:rsidR="004A220B" w:rsidRPr="004A220B" w:rsidRDefault="004A220B" w:rsidP="004C0410">
      <w:pPr>
        <w:pStyle w:val="ListParagraph"/>
        <w:numPr>
          <w:ilvl w:val="0"/>
          <w:numId w:val="33"/>
        </w:numPr>
        <w:spacing w:before="240"/>
        <w:ind w:firstLine="567"/>
        <w:rPr>
          <w:kern w:val="0"/>
          <w:szCs w:val="24"/>
          <w14:ligatures w14:val="none"/>
        </w:rPr>
      </w:pPr>
      <w:r w:rsidRPr="004A220B">
        <w:rPr>
          <w:kern w:val="0"/>
          <w:szCs w:val="24"/>
          <w14:ligatures w14:val="none"/>
        </w:rPr>
        <w:t>La DREFLCD de Rabat-Salé-</w:t>
      </w:r>
      <w:r w:rsidR="00CD7934">
        <w:rPr>
          <w:kern w:val="0"/>
          <w:szCs w:val="24"/>
          <w14:ligatures w14:val="none"/>
        </w:rPr>
        <w:t>Kénitra</w:t>
      </w:r>
      <w:r w:rsidRPr="004A220B">
        <w:rPr>
          <w:kern w:val="0"/>
          <w:szCs w:val="24"/>
          <w14:ligatures w14:val="none"/>
        </w:rPr>
        <w:t xml:space="preserve"> à Khémisset (dans sa partie Sud).</w:t>
      </w:r>
    </w:p>
    <w:p w14:paraId="251CF066" w14:textId="7EEFDE35" w:rsidR="004A220B" w:rsidRPr="004A220B" w:rsidRDefault="004A220B" w:rsidP="001A6216">
      <w:pPr>
        <w:pStyle w:val="Heading3"/>
        <w:spacing w:before="240"/>
        <w:ind w:firstLine="567"/>
      </w:pPr>
      <w:bookmarkStart w:id="44" w:name="_Toc171515358"/>
      <w:r w:rsidRPr="004A220B">
        <w:t>Climat</w:t>
      </w:r>
      <w:bookmarkEnd w:id="44"/>
    </w:p>
    <w:p w14:paraId="61CB6405" w14:textId="038FA563" w:rsidR="006E178D" w:rsidRDefault="004A220B" w:rsidP="001A6216">
      <w:pPr>
        <w:spacing w:before="240"/>
        <w:ind w:firstLine="567"/>
        <w:rPr>
          <w:kern w:val="0"/>
          <w:szCs w:val="24"/>
          <w14:ligatures w14:val="none"/>
        </w:rPr>
      </w:pPr>
      <w:r w:rsidRPr="004A220B">
        <w:rPr>
          <w:kern w:val="0"/>
          <w:szCs w:val="24"/>
          <w14:ligatures w14:val="none"/>
        </w:rPr>
        <w:t>Le climat de la forêt de Maâmora est de type méditerranéen, avec une influence de l'océan Atlantique. La température minimale absolue enregistrée jusqu'à présent est de -6°C à Kénitra, tandis que la température maximale est de 50,3°C à Tiflet. En janvier, le mois le plus froid, la température minimale moyenne reste toujours au-dessus de 0°C, variant de 4,5°C à l'intérieur des terres à 8,2°C sur la côte. En juillet ou août, les mois les plus chauds, la température maximale moyenne va de 27,3°C sur la côte à 37,1°C à l'intérieur du continent. Les précipitations, principalement sous forme de pluie, varient annuellement entre 350 et 650 mm.</w:t>
      </w:r>
    </w:p>
    <w:p w14:paraId="38C8860E" w14:textId="18386B9F" w:rsidR="00C7284E" w:rsidRDefault="00C7284E" w:rsidP="001A6216">
      <w:pPr>
        <w:spacing w:before="240"/>
        <w:ind w:firstLine="567"/>
        <w:rPr>
          <w:kern w:val="0"/>
          <w:szCs w:val="24"/>
          <w14:ligatures w14:val="none"/>
        </w:rPr>
      </w:pPr>
      <w:r w:rsidRPr="00C7284E">
        <w:rPr>
          <w:kern w:val="0"/>
          <w:szCs w:val="24"/>
          <w14:ligatures w14:val="none"/>
        </w:rPr>
        <w:t>Il existe un gradient décroissant des précipitations annuelles moyennes de l'ouest vers l'est, s'éloignant de l'océan, tandis que les précipitations augmentent généralement du sud (Rabat-Salé) vers le nord (Kénitra) de la forêt. Par ailleurs, les températures augmentent avec la latitude en se dirigeant vers le nord, suivant un gradient croissant d'ouest en est. Cela illustre bien le rôle modérateur de l'océan et l'influence de la continentalité.</w:t>
      </w:r>
    </w:p>
    <w:p w14:paraId="5FF4E6CE" w14:textId="5147604D" w:rsidR="00880F6A" w:rsidRDefault="00880F6A" w:rsidP="001A6216">
      <w:pPr>
        <w:spacing w:before="240"/>
        <w:ind w:firstLine="567"/>
        <w:rPr>
          <w:kern w:val="0"/>
          <w:szCs w:val="24"/>
          <w14:ligatures w14:val="none"/>
        </w:rPr>
      </w:pPr>
      <w:r w:rsidRPr="00880F6A">
        <w:rPr>
          <w:kern w:val="0"/>
          <w:szCs w:val="24"/>
          <w14:ligatures w14:val="none"/>
        </w:rPr>
        <w:t xml:space="preserve">Le bioclimat de la zone d'étude est de type semi-aride avec des hivers tempérés dans la partie orientale de la forêt, et subhumide avec des hivers chauds dans sa partie occidentale (Aafi, 2007). Le régime saisonnier de la forêt de Maâmora est de type HPEA (Hiver-Printemps-Été-Automne). En ce qui concerne l'été, il est défini de manière variable : il suit le printemps et précède l'automne. Certains le considèrent comme un trimestre (trois mois), mais nous retiendrons principalement la définition de la période sèche selon </w:t>
      </w:r>
      <w:r w:rsidRPr="000B6CCB">
        <w:rPr>
          <w:color w:val="auto"/>
          <w:kern w:val="0"/>
          <w:szCs w:val="24"/>
          <w14:ligatures w14:val="none"/>
        </w:rPr>
        <w:t xml:space="preserve">Bagnouls et Gaussen (1953). </w:t>
      </w:r>
      <w:r w:rsidRPr="00880F6A">
        <w:rPr>
          <w:kern w:val="0"/>
          <w:szCs w:val="24"/>
          <w14:ligatures w14:val="none"/>
        </w:rPr>
        <w:t>Ils définissent la période sèche (5 mois) comme étant l'ensemble des mois où les précipitations en millimètres (Pmm) sont inférieures à deux fois la température moyenne en degrés Celsius (2T°C).</w:t>
      </w:r>
    </w:p>
    <w:p w14:paraId="6CECC7FC" w14:textId="4D1C312B" w:rsidR="00880F6A" w:rsidRPr="00CC68C6" w:rsidRDefault="00880F6A" w:rsidP="001A6216">
      <w:pPr>
        <w:pStyle w:val="Heading3"/>
        <w:spacing w:before="240"/>
        <w:ind w:firstLine="567"/>
      </w:pPr>
      <w:bookmarkStart w:id="45" w:name="_Toc171515359"/>
      <w:r w:rsidRPr="00CC68C6">
        <w:t>Topographie</w:t>
      </w:r>
      <w:bookmarkEnd w:id="45"/>
    </w:p>
    <w:p w14:paraId="7B8BA927" w14:textId="32DEA6D4" w:rsidR="00880F6A" w:rsidRPr="00880F6A" w:rsidRDefault="00880F6A" w:rsidP="001233DE">
      <w:pPr>
        <w:spacing w:before="240"/>
        <w:ind w:firstLine="567"/>
        <w:rPr>
          <w:kern w:val="0"/>
          <w:szCs w:val="24"/>
          <w14:ligatures w14:val="none"/>
        </w:rPr>
      </w:pPr>
      <w:r w:rsidRPr="00880F6A">
        <w:rPr>
          <w:kern w:val="0"/>
          <w:szCs w:val="24"/>
          <w14:ligatures w14:val="none"/>
        </w:rPr>
        <w:t>La topographie de la forêt de Maâmora est très faiblement accidentée. Les pentes sont</w:t>
      </w:r>
      <w:r w:rsidR="00CC68C6">
        <w:rPr>
          <w:kern w:val="0"/>
          <w:szCs w:val="24"/>
          <w14:ligatures w14:val="none"/>
        </w:rPr>
        <w:t xml:space="preserve"> </w:t>
      </w:r>
      <w:r w:rsidRPr="00880F6A">
        <w:rPr>
          <w:kern w:val="0"/>
          <w:szCs w:val="24"/>
          <w14:ligatures w14:val="none"/>
        </w:rPr>
        <w:t>très faibles en moyenne. La pente, doucement inclinée vers la plaine du Gharb, varie de</w:t>
      </w:r>
      <w:r w:rsidR="00CC68C6">
        <w:rPr>
          <w:kern w:val="0"/>
          <w:szCs w:val="24"/>
          <w14:ligatures w14:val="none"/>
        </w:rPr>
        <w:t xml:space="preserve"> </w:t>
      </w:r>
      <w:r w:rsidRPr="00880F6A">
        <w:rPr>
          <w:kern w:val="0"/>
          <w:szCs w:val="24"/>
          <w14:ligatures w14:val="none"/>
        </w:rPr>
        <w:t>0,6 à</w:t>
      </w:r>
      <w:r w:rsidR="001233DE">
        <w:rPr>
          <w:kern w:val="0"/>
          <w:szCs w:val="24"/>
          <w14:ligatures w14:val="none"/>
        </w:rPr>
        <w:t xml:space="preserve"> </w:t>
      </w:r>
      <w:r w:rsidRPr="00880F6A">
        <w:rPr>
          <w:kern w:val="0"/>
          <w:szCs w:val="24"/>
          <w14:ligatures w14:val="none"/>
        </w:rPr>
        <w:t>0,8% (Abourouh et al., 2005) en moyenne, sauf dans la Maâmora centrale où</w:t>
      </w:r>
      <w:r w:rsidR="00CC68C6">
        <w:rPr>
          <w:kern w:val="0"/>
          <w:szCs w:val="24"/>
          <w14:ligatures w14:val="none"/>
        </w:rPr>
        <w:t xml:space="preserve"> </w:t>
      </w:r>
      <w:r w:rsidRPr="00880F6A">
        <w:rPr>
          <w:kern w:val="0"/>
          <w:szCs w:val="24"/>
          <w14:ligatures w14:val="none"/>
        </w:rPr>
        <w:t>elle est forte.</w:t>
      </w:r>
    </w:p>
    <w:p w14:paraId="28BE12EE" w14:textId="1EA0A7A7" w:rsidR="009F5A9B" w:rsidRPr="009F5A9B" w:rsidRDefault="009F5A9B" w:rsidP="001A6216">
      <w:pPr>
        <w:pStyle w:val="Heading3"/>
        <w:spacing w:before="240"/>
        <w:ind w:firstLine="567"/>
      </w:pPr>
      <w:bookmarkStart w:id="46" w:name="_Toc171515360"/>
      <w:r w:rsidRPr="009F5A9B">
        <w:lastRenderedPageBreak/>
        <w:t>Cadre géologique</w:t>
      </w:r>
      <w:bookmarkEnd w:id="46"/>
    </w:p>
    <w:p w14:paraId="49469C48" w14:textId="77777777" w:rsidR="009F5A9B" w:rsidRDefault="009F5A9B" w:rsidP="001A6216">
      <w:pPr>
        <w:spacing w:before="240"/>
        <w:ind w:firstLine="567"/>
        <w:rPr>
          <w:kern w:val="0"/>
          <w:szCs w:val="24"/>
          <w14:ligatures w14:val="none"/>
        </w:rPr>
      </w:pPr>
      <w:r w:rsidRPr="009F5A9B">
        <w:rPr>
          <w:kern w:val="0"/>
          <w:szCs w:val="24"/>
          <w14:ligatures w14:val="none"/>
        </w:rPr>
        <w:t>Les principales formations géologiques de la Maâmora sont les formations marneuses du</w:t>
      </w:r>
      <w:r>
        <w:rPr>
          <w:kern w:val="0"/>
          <w:szCs w:val="24"/>
          <w14:ligatures w14:val="none"/>
        </w:rPr>
        <w:t xml:space="preserve"> </w:t>
      </w:r>
      <w:r w:rsidRPr="009F5A9B">
        <w:rPr>
          <w:kern w:val="0"/>
          <w:szCs w:val="24"/>
          <w14:ligatures w14:val="none"/>
        </w:rPr>
        <w:t>Tortonien (Miocène supérieur de l'ère tertiaire) qui font le substratum des nappes</w:t>
      </w:r>
      <w:r>
        <w:rPr>
          <w:kern w:val="0"/>
          <w:szCs w:val="24"/>
          <w14:ligatures w14:val="none"/>
        </w:rPr>
        <w:t xml:space="preserve"> </w:t>
      </w:r>
      <w:r w:rsidRPr="009F5A9B">
        <w:rPr>
          <w:kern w:val="0"/>
          <w:szCs w:val="24"/>
          <w14:ligatures w14:val="none"/>
        </w:rPr>
        <w:t>aquifères de la Maâmora. Ces formations sont surmontées par des sables et grès</w:t>
      </w:r>
      <w:r>
        <w:rPr>
          <w:kern w:val="0"/>
          <w:szCs w:val="24"/>
          <w14:ligatures w14:val="none"/>
        </w:rPr>
        <w:t xml:space="preserve"> </w:t>
      </w:r>
      <w:r w:rsidRPr="009F5A9B">
        <w:rPr>
          <w:kern w:val="0"/>
          <w:szCs w:val="24"/>
          <w14:ligatures w14:val="none"/>
        </w:rPr>
        <w:t>pliocènes (Tertiaire supérieur) à l'Ouest et par des cailloutis à l'Est (</w:t>
      </w:r>
      <w:r w:rsidRPr="000B6CCB">
        <w:rPr>
          <w:color w:val="auto"/>
          <w:kern w:val="0"/>
          <w:szCs w:val="24"/>
          <w14:ligatures w14:val="none"/>
        </w:rPr>
        <w:t xml:space="preserve">Lepoutre, 1965). </w:t>
      </w:r>
    </w:p>
    <w:p w14:paraId="7353C1D2" w14:textId="3C2635AD" w:rsidR="009F5A9B" w:rsidRPr="000B6CCB" w:rsidRDefault="009F5A9B" w:rsidP="001A6216">
      <w:pPr>
        <w:spacing w:before="240"/>
        <w:ind w:firstLine="567"/>
        <w:rPr>
          <w:color w:val="auto"/>
          <w:kern w:val="0"/>
          <w:szCs w:val="24"/>
          <w14:ligatures w14:val="none"/>
        </w:rPr>
      </w:pPr>
      <w:r w:rsidRPr="009F5A9B">
        <w:rPr>
          <w:kern w:val="0"/>
          <w:szCs w:val="24"/>
          <w14:ligatures w14:val="none"/>
        </w:rPr>
        <w:t>La frange au contact avec l'océan atlantique est constituée par des cordons dunaires. Ces</w:t>
      </w:r>
      <w:r>
        <w:rPr>
          <w:kern w:val="0"/>
          <w:szCs w:val="24"/>
          <w14:ligatures w14:val="none"/>
        </w:rPr>
        <w:t xml:space="preserve"> </w:t>
      </w:r>
      <w:r w:rsidRPr="009F5A9B">
        <w:rPr>
          <w:kern w:val="0"/>
          <w:szCs w:val="24"/>
          <w14:ligatures w14:val="none"/>
        </w:rPr>
        <w:t>derniers résultent des transgressions et régressions marines. Il s'agit d'une formation</w:t>
      </w:r>
      <w:r>
        <w:rPr>
          <w:kern w:val="0"/>
          <w:szCs w:val="24"/>
          <w14:ligatures w14:val="none"/>
        </w:rPr>
        <w:t xml:space="preserve"> </w:t>
      </w:r>
      <w:r w:rsidRPr="009F5A9B">
        <w:rPr>
          <w:kern w:val="0"/>
          <w:szCs w:val="24"/>
          <w14:ligatures w14:val="none"/>
        </w:rPr>
        <w:t>géologique à base des grès calcaires (f</w:t>
      </w:r>
      <w:r w:rsidR="001233DE">
        <w:rPr>
          <w:kern w:val="0"/>
          <w:szCs w:val="24"/>
          <w14:ligatures w14:val="none"/>
        </w:rPr>
        <w:t>in</w:t>
      </w:r>
      <w:r w:rsidRPr="009F5A9B">
        <w:rPr>
          <w:kern w:val="0"/>
          <w:szCs w:val="24"/>
          <w14:ligatures w14:val="none"/>
        </w:rPr>
        <w:t xml:space="preserve"> tertiaire, début quaternaire</w:t>
      </w:r>
      <w:r w:rsidRPr="000B6CCB">
        <w:rPr>
          <w:color w:val="auto"/>
          <w:kern w:val="0"/>
          <w:szCs w:val="24"/>
          <w14:ligatures w14:val="none"/>
        </w:rPr>
        <w:t xml:space="preserve">) (Lepoutre, 1965). </w:t>
      </w:r>
      <w:r w:rsidRPr="009F5A9B">
        <w:rPr>
          <w:kern w:val="0"/>
          <w:szCs w:val="24"/>
          <w14:ligatures w14:val="none"/>
        </w:rPr>
        <w:t>Au cours du villafranchien (quaternaire ancien), des dépôts d'origine continentale à base</w:t>
      </w:r>
      <w:r>
        <w:rPr>
          <w:kern w:val="0"/>
          <w:szCs w:val="24"/>
          <w14:ligatures w14:val="none"/>
        </w:rPr>
        <w:t xml:space="preserve"> </w:t>
      </w:r>
      <w:r w:rsidRPr="009F5A9B">
        <w:rPr>
          <w:kern w:val="0"/>
          <w:szCs w:val="24"/>
          <w14:ligatures w14:val="none"/>
        </w:rPr>
        <w:t>d'argile rouge ou argile sableuse rouge, sont venus recouvrir les couches précitées</w:t>
      </w:r>
      <w:r>
        <w:rPr>
          <w:kern w:val="0"/>
          <w:szCs w:val="24"/>
          <w14:ligatures w14:val="none"/>
        </w:rPr>
        <w:t xml:space="preserve"> </w:t>
      </w:r>
      <w:r w:rsidRPr="000B6CCB">
        <w:rPr>
          <w:color w:val="auto"/>
          <w:kern w:val="0"/>
          <w:szCs w:val="24"/>
          <w14:ligatures w14:val="none"/>
        </w:rPr>
        <w:t>(lecoz, 1964 et Lepoutre, 1965).</w:t>
      </w:r>
    </w:p>
    <w:p w14:paraId="67A31418" w14:textId="33D0FA6F" w:rsidR="009F5A9B" w:rsidRDefault="009F5A9B" w:rsidP="001A6216">
      <w:pPr>
        <w:spacing w:before="240"/>
        <w:ind w:firstLine="567"/>
        <w:rPr>
          <w:kern w:val="0"/>
          <w:szCs w:val="24"/>
          <w14:ligatures w14:val="none"/>
        </w:rPr>
      </w:pPr>
      <w:r w:rsidRPr="009F5A9B">
        <w:rPr>
          <w:kern w:val="0"/>
          <w:szCs w:val="24"/>
          <w14:ligatures w14:val="none"/>
        </w:rPr>
        <w:t>La couche supérieure de substrat géologique de la Maâmora est constituée par des sables</w:t>
      </w:r>
      <w:r>
        <w:rPr>
          <w:kern w:val="0"/>
          <w:szCs w:val="24"/>
          <w14:ligatures w14:val="none"/>
        </w:rPr>
        <w:t xml:space="preserve"> </w:t>
      </w:r>
      <w:r w:rsidRPr="009F5A9B">
        <w:rPr>
          <w:kern w:val="0"/>
          <w:szCs w:val="24"/>
          <w14:ligatures w14:val="none"/>
        </w:rPr>
        <w:t>d'origine fluviomarine qui ont subi des remaniements éoliens et ont une épaisseur qui</w:t>
      </w:r>
      <w:r>
        <w:rPr>
          <w:kern w:val="0"/>
          <w:szCs w:val="24"/>
          <w14:ligatures w14:val="none"/>
        </w:rPr>
        <w:t xml:space="preserve"> </w:t>
      </w:r>
      <w:r w:rsidRPr="009F5A9B">
        <w:rPr>
          <w:kern w:val="0"/>
          <w:szCs w:val="24"/>
          <w14:ligatures w14:val="none"/>
        </w:rPr>
        <w:t xml:space="preserve">peut atteindre 6 mètres </w:t>
      </w:r>
      <w:r w:rsidRPr="000B6CCB">
        <w:rPr>
          <w:color w:val="auto"/>
          <w:kern w:val="0"/>
          <w:szCs w:val="24"/>
          <w14:ligatures w14:val="none"/>
        </w:rPr>
        <w:t>(De Beaucorps et al, 1956).</w:t>
      </w:r>
    </w:p>
    <w:p w14:paraId="2146AD23" w14:textId="254534B3" w:rsidR="009F5A9B" w:rsidRPr="00B07471" w:rsidRDefault="009F5A9B" w:rsidP="001A6216">
      <w:pPr>
        <w:pStyle w:val="Heading3"/>
        <w:spacing w:before="240"/>
        <w:ind w:firstLine="567"/>
      </w:pPr>
      <w:bookmarkStart w:id="47" w:name="_Toc171515361"/>
      <w:r w:rsidRPr="00B07471">
        <w:t>Pédologie</w:t>
      </w:r>
      <w:bookmarkEnd w:id="47"/>
    </w:p>
    <w:p w14:paraId="6CB3A9D4" w14:textId="77777777" w:rsidR="00A56355" w:rsidRDefault="009F5A9B" w:rsidP="001A6216">
      <w:pPr>
        <w:spacing w:before="240"/>
        <w:ind w:firstLine="567"/>
        <w:rPr>
          <w:kern w:val="0"/>
          <w:szCs w:val="24"/>
          <w14:ligatures w14:val="none"/>
        </w:rPr>
      </w:pPr>
      <w:r w:rsidRPr="009F5A9B">
        <w:rPr>
          <w:kern w:val="0"/>
          <w:szCs w:val="24"/>
          <w14:ligatures w14:val="none"/>
        </w:rPr>
        <w:t>Les sols qui prédominent dans la forêt de la Maâmora sont essentiellement du sable sur</w:t>
      </w:r>
      <w:r w:rsidR="00A56355">
        <w:rPr>
          <w:kern w:val="0"/>
          <w:szCs w:val="24"/>
          <w14:ligatures w14:val="none"/>
        </w:rPr>
        <w:t xml:space="preserve"> </w:t>
      </w:r>
      <w:r w:rsidRPr="009F5A9B">
        <w:rPr>
          <w:kern w:val="0"/>
          <w:szCs w:val="24"/>
          <w14:ligatures w14:val="none"/>
        </w:rPr>
        <w:t>argile (Lepoutre, 1965). La nature des sables et leur profondeur ont permis à Lepoutre</w:t>
      </w:r>
      <w:r w:rsidR="00A56355">
        <w:rPr>
          <w:kern w:val="0"/>
          <w:szCs w:val="24"/>
          <w14:ligatures w14:val="none"/>
        </w:rPr>
        <w:t xml:space="preserve"> </w:t>
      </w:r>
      <w:r w:rsidRPr="009F5A9B">
        <w:rPr>
          <w:kern w:val="0"/>
          <w:szCs w:val="24"/>
          <w14:ligatures w14:val="none"/>
        </w:rPr>
        <w:t>de distinguer les types de sols suivants :</w:t>
      </w:r>
    </w:p>
    <w:p w14:paraId="23F836BC" w14:textId="0AC48D29" w:rsidR="009F5A9B" w:rsidRPr="00A56355" w:rsidRDefault="009F5A9B" w:rsidP="004C0410">
      <w:pPr>
        <w:pStyle w:val="ListParagraph"/>
        <w:numPr>
          <w:ilvl w:val="0"/>
          <w:numId w:val="35"/>
        </w:numPr>
        <w:spacing w:before="240"/>
        <w:ind w:firstLine="567"/>
        <w:rPr>
          <w:kern w:val="0"/>
          <w:szCs w:val="24"/>
          <w14:ligatures w14:val="none"/>
        </w:rPr>
      </w:pPr>
      <w:r w:rsidRPr="00A56355">
        <w:rPr>
          <w:kern w:val="0"/>
          <w:szCs w:val="24"/>
          <w14:ligatures w14:val="none"/>
        </w:rPr>
        <w:t>Les sables beiges peu profonds sur argile, fréquents dans le sud des cantons C, D</w:t>
      </w:r>
      <w:r w:rsidR="00A56355">
        <w:rPr>
          <w:kern w:val="0"/>
          <w:szCs w:val="24"/>
          <w14:ligatures w14:val="none"/>
        </w:rPr>
        <w:t xml:space="preserve"> </w:t>
      </w:r>
      <w:r w:rsidRPr="00A56355">
        <w:rPr>
          <w:kern w:val="0"/>
          <w:szCs w:val="24"/>
          <w14:ligatures w14:val="none"/>
        </w:rPr>
        <w:t>et</w:t>
      </w:r>
    </w:p>
    <w:p w14:paraId="73244D7C" w14:textId="3309EC58" w:rsidR="009F5A9B" w:rsidRDefault="009F5A9B" w:rsidP="004C0410">
      <w:pPr>
        <w:pStyle w:val="ListParagraph"/>
        <w:numPr>
          <w:ilvl w:val="0"/>
          <w:numId w:val="35"/>
        </w:numPr>
        <w:spacing w:before="240"/>
        <w:ind w:firstLine="567"/>
        <w:rPr>
          <w:kern w:val="0"/>
          <w:szCs w:val="24"/>
          <w14:ligatures w14:val="none"/>
        </w:rPr>
      </w:pPr>
      <w:r w:rsidRPr="00A56355">
        <w:rPr>
          <w:kern w:val="0"/>
          <w:szCs w:val="24"/>
          <w14:ligatures w14:val="none"/>
        </w:rPr>
        <w:t>Les sables profonds sur argile, présents sur tous les comblements des creux de la</w:t>
      </w:r>
      <w:r w:rsidR="00A56355">
        <w:rPr>
          <w:kern w:val="0"/>
          <w:szCs w:val="24"/>
          <w14:ligatures w14:val="none"/>
        </w:rPr>
        <w:t xml:space="preserve"> </w:t>
      </w:r>
      <w:r w:rsidRPr="00A56355">
        <w:rPr>
          <w:kern w:val="0"/>
          <w:szCs w:val="24"/>
          <w14:ligatures w14:val="none"/>
        </w:rPr>
        <w:t>surface des argiles et dans la zone d'épandage au Nord des cantons</w:t>
      </w:r>
      <w:r w:rsidR="00A56355">
        <w:rPr>
          <w:kern w:val="0"/>
          <w:szCs w:val="24"/>
          <w14:ligatures w14:val="none"/>
        </w:rPr>
        <w:t xml:space="preserve"> </w:t>
      </w:r>
      <w:r w:rsidRPr="00A56355">
        <w:rPr>
          <w:kern w:val="0"/>
          <w:szCs w:val="24"/>
          <w14:ligatures w14:val="none"/>
        </w:rPr>
        <w:t>B, C, D et E ;</w:t>
      </w:r>
    </w:p>
    <w:p w14:paraId="03B8F5C5" w14:textId="66E4AB4F" w:rsidR="00A56355" w:rsidRPr="00A56355" w:rsidRDefault="00A56355" w:rsidP="004C0410">
      <w:pPr>
        <w:pStyle w:val="ListParagraph"/>
        <w:numPr>
          <w:ilvl w:val="0"/>
          <w:numId w:val="35"/>
        </w:numPr>
        <w:spacing w:before="240"/>
        <w:ind w:firstLine="567"/>
        <w:rPr>
          <w:kern w:val="0"/>
          <w:szCs w:val="24"/>
          <w14:ligatures w14:val="none"/>
        </w:rPr>
      </w:pPr>
      <w:r w:rsidRPr="00A56355">
        <w:rPr>
          <w:kern w:val="0"/>
          <w:szCs w:val="24"/>
          <w14:ligatures w14:val="none"/>
        </w:rPr>
        <w:t>Les sables rouges sur argile qui caractérisent les reliefs dunaires ;</w:t>
      </w:r>
    </w:p>
    <w:p w14:paraId="1EBCC450" w14:textId="0F62B1F4" w:rsidR="00A56355" w:rsidRPr="00466A71" w:rsidRDefault="00A56355" w:rsidP="004C0410">
      <w:pPr>
        <w:pStyle w:val="ListParagraph"/>
        <w:numPr>
          <w:ilvl w:val="0"/>
          <w:numId w:val="35"/>
        </w:numPr>
        <w:spacing w:before="240"/>
        <w:ind w:firstLine="567"/>
        <w:rPr>
          <w:kern w:val="0"/>
          <w:szCs w:val="24"/>
          <w14:ligatures w14:val="none"/>
        </w:rPr>
      </w:pPr>
      <w:r w:rsidRPr="00A56355">
        <w:rPr>
          <w:kern w:val="0"/>
          <w:szCs w:val="24"/>
          <w14:ligatures w14:val="none"/>
        </w:rPr>
        <w:t>Les sols hydromorphes, présents soit dans des terrains subhorizontaux (nord du</w:t>
      </w:r>
      <w:r w:rsidR="00466A71">
        <w:rPr>
          <w:kern w:val="0"/>
          <w:szCs w:val="24"/>
          <w14:ligatures w14:val="none"/>
        </w:rPr>
        <w:t xml:space="preserve"> </w:t>
      </w:r>
      <w:r w:rsidRPr="00466A71">
        <w:rPr>
          <w:kern w:val="0"/>
          <w:szCs w:val="24"/>
          <w14:ligatures w14:val="none"/>
        </w:rPr>
        <w:t>canton A et D) où le drainage latéral est faible, soit dans des bas-fonds.</w:t>
      </w:r>
    </w:p>
    <w:p w14:paraId="67F2DF2D" w14:textId="48F8ADD1" w:rsidR="00B07471" w:rsidRPr="00B07471" w:rsidRDefault="00B07471" w:rsidP="001A6216">
      <w:pPr>
        <w:pStyle w:val="Heading3"/>
        <w:spacing w:before="240"/>
        <w:ind w:firstLine="567"/>
      </w:pPr>
      <w:bookmarkStart w:id="48" w:name="_Toc171515362"/>
      <w:r w:rsidRPr="00B07471">
        <w:t>Hydrologie</w:t>
      </w:r>
      <w:bookmarkEnd w:id="48"/>
    </w:p>
    <w:p w14:paraId="26AF65A6" w14:textId="77777777" w:rsidR="001F33CF" w:rsidRDefault="00B07471" w:rsidP="001A6216">
      <w:pPr>
        <w:spacing w:before="240"/>
        <w:ind w:firstLine="567"/>
        <w:rPr>
          <w:kern w:val="0"/>
          <w:szCs w:val="24"/>
          <w14:ligatures w14:val="none"/>
        </w:rPr>
      </w:pPr>
      <w:r w:rsidRPr="00B07471">
        <w:rPr>
          <w:kern w:val="0"/>
          <w:szCs w:val="24"/>
          <w14:ligatures w14:val="none"/>
        </w:rPr>
        <w:t>Quelques petits cours d'eau traversent la Maâmora suivant la direction SSW au NNE. La faible</w:t>
      </w:r>
      <w:r w:rsidR="001F33CF">
        <w:rPr>
          <w:kern w:val="0"/>
          <w:szCs w:val="24"/>
          <w14:ligatures w14:val="none"/>
        </w:rPr>
        <w:t xml:space="preserve"> </w:t>
      </w:r>
      <w:r w:rsidRPr="00B07471">
        <w:rPr>
          <w:kern w:val="0"/>
          <w:szCs w:val="24"/>
          <w14:ligatures w14:val="none"/>
        </w:rPr>
        <w:t>importance du réseau hydrographique s'explique par la superficie limitée des bassins versants et</w:t>
      </w:r>
      <w:r w:rsidR="001F33CF">
        <w:rPr>
          <w:kern w:val="0"/>
          <w:szCs w:val="24"/>
          <w14:ligatures w14:val="none"/>
        </w:rPr>
        <w:t xml:space="preserve"> </w:t>
      </w:r>
      <w:r w:rsidRPr="00B07471">
        <w:rPr>
          <w:kern w:val="0"/>
          <w:szCs w:val="24"/>
          <w14:ligatures w14:val="none"/>
        </w:rPr>
        <w:t xml:space="preserve">le faible ruissellement sur des sols sableux (Lepoutre et Combes, 1967). Seul l'Oued </w:t>
      </w:r>
      <w:r w:rsidRPr="00B07471">
        <w:rPr>
          <w:kern w:val="0"/>
          <w:szCs w:val="24"/>
          <w14:ligatures w14:val="none"/>
        </w:rPr>
        <w:lastRenderedPageBreak/>
        <w:t>Tiflet est</w:t>
      </w:r>
      <w:r w:rsidR="001F33CF">
        <w:rPr>
          <w:kern w:val="0"/>
          <w:szCs w:val="24"/>
          <w14:ligatures w14:val="none"/>
        </w:rPr>
        <w:t xml:space="preserve"> </w:t>
      </w:r>
      <w:r w:rsidRPr="00B07471">
        <w:rPr>
          <w:kern w:val="0"/>
          <w:szCs w:val="24"/>
          <w14:ligatures w14:val="none"/>
        </w:rPr>
        <w:t>pérenne. De nombreux mares de 10 km2 de superficie sont éparpillées dans la forêt de la</w:t>
      </w:r>
      <w:r w:rsidR="001F33CF">
        <w:rPr>
          <w:kern w:val="0"/>
          <w:szCs w:val="24"/>
          <w14:ligatures w14:val="none"/>
        </w:rPr>
        <w:t xml:space="preserve"> </w:t>
      </w:r>
      <w:r w:rsidRPr="00B07471">
        <w:rPr>
          <w:kern w:val="0"/>
          <w:szCs w:val="24"/>
          <w14:ligatures w14:val="none"/>
        </w:rPr>
        <w:t>Maâmora et se dessèchent pendant l'été pour la plupart d'entre elles.</w:t>
      </w:r>
    </w:p>
    <w:p w14:paraId="556D0452" w14:textId="67FB1707" w:rsidR="00B07471" w:rsidRPr="001F33CF" w:rsidRDefault="00B07471" w:rsidP="001A6216">
      <w:pPr>
        <w:pStyle w:val="Heading3"/>
        <w:spacing w:before="240"/>
        <w:ind w:firstLine="567"/>
      </w:pPr>
      <w:bookmarkStart w:id="49" w:name="_Toc171515363"/>
      <w:r w:rsidRPr="001F33CF">
        <w:t>Hydrographie</w:t>
      </w:r>
      <w:bookmarkEnd w:id="49"/>
    </w:p>
    <w:p w14:paraId="6052EA53" w14:textId="6820B73A" w:rsidR="00880F6A" w:rsidRDefault="00B07471" w:rsidP="001A6216">
      <w:pPr>
        <w:spacing w:before="240"/>
        <w:ind w:firstLine="567"/>
        <w:rPr>
          <w:kern w:val="0"/>
          <w:szCs w:val="24"/>
          <w14:ligatures w14:val="none"/>
        </w:rPr>
      </w:pPr>
      <w:r w:rsidRPr="00B07471">
        <w:rPr>
          <w:kern w:val="0"/>
          <w:szCs w:val="24"/>
          <w14:ligatures w14:val="none"/>
        </w:rPr>
        <w:t>La forêt est naturellement subdivisée en cantons par des cours d'eau. Ces cours d'eau</w:t>
      </w:r>
      <w:r w:rsidR="001F33CF">
        <w:rPr>
          <w:kern w:val="0"/>
          <w:szCs w:val="24"/>
          <w14:ligatures w14:val="none"/>
        </w:rPr>
        <w:t xml:space="preserve"> </w:t>
      </w:r>
      <w:r w:rsidRPr="00B07471">
        <w:rPr>
          <w:kern w:val="0"/>
          <w:szCs w:val="24"/>
          <w14:ligatures w14:val="none"/>
        </w:rPr>
        <w:t>sont au nombre de cinq et sont orientés Nord-Est Sud-Ouest. Il s'agit de l'Oued Fouarat,</w:t>
      </w:r>
      <w:r w:rsidR="001F33CF">
        <w:rPr>
          <w:kern w:val="0"/>
          <w:szCs w:val="24"/>
          <w14:ligatures w14:val="none"/>
        </w:rPr>
        <w:t xml:space="preserve"> </w:t>
      </w:r>
      <w:r w:rsidRPr="00B07471">
        <w:rPr>
          <w:kern w:val="0"/>
          <w:szCs w:val="24"/>
          <w14:ligatures w14:val="none"/>
        </w:rPr>
        <w:t>Oued Foui, Oued Smento, Oued Tiflet et Oued Touirza. Le réseau hydrographique est</w:t>
      </w:r>
      <w:r w:rsidR="001F33CF">
        <w:rPr>
          <w:kern w:val="0"/>
          <w:szCs w:val="24"/>
          <w14:ligatures w14:val="none"/>
        </w:rPr>
        <w:t xml:space="preserve"> </w:t>
      </w:r>
      <w:r w:rsidRPr="00B07471">
        <w:rPr>
          <w:kern w:val="0"/>
          <w:szCs w:val="24"/>
          <w14:ligatures w14:val="none"/>
        </w:rPr>
        <w:t xml:space="preserve">assez simple en raison du substrat et des pentes qui sont assez </w:t>
      </w:r>
      <w:r w:rsidRPr="000B6CCB">
        <w:rPr>
          <w:color w:val="auto"/>
          <w:kern w:val="0"/>
          <w:szCs w:val="24"/>
          <w14:ligatures w14:val="none"/>
        </w:rPr>
        <w:t>faibles (Bagaram, 2014).</w:t>
      </w:r>
    </w:p>
    <w:p w14:paraId="4A220935" w14:textId="2581F0C3" w:rsidR="001F33CF" w:rsidRDefault="001F33CF" w:rsidP="001A6216">
      <w:pPr>
        <w:spacing w:before="240"/>
        <w:ind w:firstLine="567"/>
        <w:rPr>
          <w:kern w:val="0"/>
          <w:szCs w:val="24"/>
          <w14:ligatures w14:val="none"/>
        </w:rPr>
      </w:pPr>
      <w:r w:rsidRPr="001F33CF">
        <w:rPr>
          <w:kern w:val="0"/>
          <w:szCs w:val="24"/>
          <w14:ligatures w14:val="none"/>
        </w:rPr>
        <w:t>Quant aux nappes phréatiques, elles sont de faible importance en termes de ressources</w:t>
      </w:r>
      <w:r>
        <w:rPr>
          <w:kern w:val="0"/>
          <w:szCs w:val="24"/>
          <w14:ligatures w14:val="none"/>
        </w:rPr>
        <w:t xml:space="preserve"> </w:t>
      </w:r>
      <w:r w:rsidRPr="001F33CF">
        <w:rPr>
          <w:kern w:val="0"/>
          <w:szCs w:val="24"/>
          <w14:ligatures w14:val="none"/>
        </w:rPr>
        <w:t>en eau. Par ailleurs, existent de nombreuses dayas dont la superficie cumulée de l'ordre</w:t>
      </w:r>
      <w:r>
        <w:rPr>
          <w:kern w:val="0"/>
          <w:szCs w:val="24"/>
          <w14:ligatures w14:val="none"/>
        </w:rPr>
        <w:t xml:space="preserve"> </w:t>
      </w:r>
      <w:r w:rsidRPr="001F33CF">
        <w:rPr>
          <w:kern w:val="0"/>
          <w:szCs w:val="24"/>
          <w14:ligatures w14:val="none"/>
        </w:rPr>
        <w:t xml:space="preserve">de 10 Km2 et qui évaporent environ 2% de la </w:t>
      </w:r>
      <w:r w:rsidRPr="000B6CCB">
        <w:rPr>
          <w:color w:val="auto"/>
          <w:kern w:val="0"/>
          <w:szCs w:val="24"/>
          <w14:ligatures w14:val="none"/>
        </w:rPr>
        <w:t>pluviométrie (Lepoutre et Combes, 1967).</w:t>
      </w:r>
    </w:p>
    <w:p w14:paraId="5EDF1A4C" w14:textId="389B72FE" w:rsidR="00C17F8A" w:rsidRPr="00C17F8A" w:rsidRDefault="00C17F8A" w:rsidP="001A6216">
      <w:pPr>
        <w:pStyle w:val="Heading3"/>
        <w:spacing w:before="240"/>
        <w:ind w:firstLine="567"/>
      </w:pPr>
      <w:bookmarkStart w:id="50" w:name="_Toc171515364"/>
      <w:r w:rsidRPr="00C17F8A">
        <w:t>Végétation forestière</w:t>
      </w:r>
      <w:bookmarkEnd w:id="50"/>
    </w:p>
    <w:p w14:paraId="36F76F46" w14:textId="1C1BECFD" w:rsidR="00C17F8A" w:rsidRPr="00C17F8A" w:rsidRDefault="00C17F8A" w:rsidP="001A6216">
      <w:pPr>
        <w:spacing w:before="240"/>
        <w:ind w:firstLine="567"/>
        <w:rPr>
          <w:kern w:val="0"/>
          <w:szCs w:val="24"/>
          <w14:ligatures w14:val="none"/>
        </w:rPr>
      </w:pPr>
      <w:r w:rsidRPr="00C17F8A">
        <w:rPr>
          <w:kern w:val="0"/>
          <w:szCs w:val="24"/>
          <w14:ligatures w14:val="none"/>
        </w:rPr>
        <w:t>La forêt de Maâmora qui était à l'origine une subéraie a fait place pour une bonne part à</w:t>
      </w:r>
      <w:r>
        <w:rPr>
          <w:kern w:val="0"/>
          <w:szCs w:val="24"/>
          <w14:ligatures w14:val="none"/>
        </w:rPr>
        <w:t xml:space="preserve"> </w:t>
      </w:r>
      <w:r w:rsidRPr="00C17F8A">
        <w:rPr>
          <w:kern w:val="0"/>
          <w:szCs w:val="24"/>
          <w14:ligatures w14:val="none"/>
        </w:rPr>
        <w:t>des reboisements divers. Actuellement, la végétation forestière arborée de cette forêt est</w:t>
      </w:r>
      <w:r>
        <w:rPr>
          <w:kern w:val="0"/>
          <w:szCs w:val="24"/>
          <w14:ligatures w14:val="none"/>
        </w:rPr>
        <w:t xml:space="preserve"> </w:t>
      </w:r>
      <w:r w:rsidRPr="00C17F8A">
        <w:rPr>
          <w:kern w:val="0"/>
          <w:szCs w:val="24"/>
          <w14:ligatures w14:val="none"/>
        </w:rPr>
        <w:t>représentée par des espèces comme :</w:t>
      </w:r>
    </w:p>
    <w:p w14:paraId="59AFE748" w14:textId="77777777" w:rsidR="00C17F8A" w:rsidRDefault="00C17F8A" w:rsidP="004C0410">
      <w:pPr>
        <w:pStyle w:val="ListParagraph"/>
        <w:numPr>
          <w:ilvl w:val="0"/>
          <w:numId w:val="36"/>
        </w:numPr>
        <w:spacing w:before="240"/>
        <w:ind w:firstLine="567"/>
        <w:rPr>
          <w:kern w:val="0"/>
          <w:szCs w:val="24"/>
          <w14:ligatures w14:val="none"/>
        </w:rPr>
      </w:pPr>
      <w:r w:rsidRPr="00916756">
        <w:rPr>
          <w:i/>
          <w:iCs/>
          <w:kern w:val="0"/>
          <w:szCs w:val="24"/>
          <w14:ligatures w14:val="none"/>
        </w:rPr>
        <w:t>Quercus suber</w:t>
      </w:r>
      <w:r w:rsidRPr="00C17F8A">
        <w:rPr>
          <w:kern w:val="0"/>
          <w:szCs w:val="24"/>
          <w14:ligatures w14:val="none"/>
        </w:rPr>
        <w:t xml:space="preserve"> et </w:t>
      </w:r>
      <w:r w:rsidRPr="00916756">
        <w:rPr>
          <w:i/>
          <w:iCs/>
          <w:kern w:val="0"/>
          <w:szCs w:val="24"/>
          <w14:ligatures w14:val="none"/>
        </w:rPr>
        <w:t>Pyrus mamorensis</w:t>
      </w:r>
      <w:r w:rsidRPr="00C17F8A">
        <w:rPr>
          <w:kern w:val="0"/>
          <w:szCs w:val="24"/>
          <w14:ligatures w14:val="none"/>
        </w:rPr>
        <w:t>.</w:t>
      </w:r>
    </w:p>
    <w:p w14:paraId="51C87E3F" w14:textId="77777777" w:rsidR="00C17F8A" w:rsidRDefault="00C17F8A" w:rsidP="004C0410">
      <w:pPr>
        <w:pStyle w:val="ListParagraph"/>
        <w:numPr>
          <w:ilvl w:val="0"/>
          <w:numId w:val="36"/>
        </w:numPr>
        <w:spacing w:before="240"/>
        <w:ind w:firstLine="567"/>
        <w:rPr>
          <w:kern w:val="0"/>
          <w:szCs w:val="24"/>
          <w14:ligatures w14:val="none"/>
        </w:rPr>
      </w:pPr>
      <w:r w:rsidRPr="00C17F8A">
        <w:rPr>
          <w:kern w:val="0"/>
          <w:szCs w:val="24"/>
          <w14:ligatures w14:val="none"/>
        </w:rPr>
        <w:t xml:space="preserve"> Les eucalyptus (</w:t>
      </w:r>
      <w:r w:rsidRPr="00916756">
        <w:rPr>
          <w:i/>
          <w:iCs/>
          <w:kern w:val="0"/>
          <w:szCs w:val="24"/>
          <w14:ligatures w14:val="none"/>
        </w:rPr>
        <w:t>Eucalyptus rostrata</w:t>
      </w:r>
      <w:r w:rsidRPr="00C17F8A">
        <w:rPr>
          <w:kern w:val="0"/>
          <w:szCs w:val="24"/>
          <w14:ligatures w14:val="none"/>
        </w:rPr>
        <w:t xml:space="preserve"> pour la production de la cellulose,</w:t>
      </w:r>
    </w:p>
    <w:p w14:paraId="0AD245FB" w14:textId="77777777" w:rsidR="00C17F8A" w:rsidRDefault="00C17F8A" w:rsidP="004C0410">
      <w:pPr>
        <w:pStyle w:val="ListParagraph"/>
        <w:numPr>
          <w:ilvl w:val="0"/>
          <w:numId w:val="36"/>
        </w:numPr>
        <w:spacing w:before="240"/>
        <w:ind w:firstLine="567"/>
        <w:rPr>
          <w:kern w:val="0"/>
          <w:szCs w:val="24"/>
          <w14:ligatures w14:val="none"/>
        </w:rPr>
      </w:pPr>
      <w:r w:rsidRPr="00916756">
        <w:rPr>
          <w:i/>
          <w:iCs/>
          <w:kern w:val="0"/>
          <w:szCs w:val="24"/>
          <w14:ligatures w14:val="none"/>
        </w:rPr>
        <w:t>Eucalyptus gomphocephala</w:t>
      </w:r>
      <w:r w:rsidRPr="00C17F8A">
        <w:rPr>
          <w:kern w:val="0"/>
          <w:szCs w:val="24"/>
          <w14:ligatures w14:val="none"/>
        </w:rPr>
        <w:t xml:space="preserve"> pour la production de bois de scie, </w:t>
      </w:r>
      <w:r w:rsidRPr="00916756">
        <w:rPr>
          <w:i/>
          <w:iCs/>
          <w:kern w:val="0"/>
          <w:szCs w:val="24"/>
          <w14:ligatures w14:val="none"/>
        </w:rPr>
        <w:t>Eucalyptus gigantea</w:t>
      </w:r>
      <w:r w:rsidRPr="00C17F8A">
        <w:rPr>
          <w:kern w:val="0"/>
          <w:szCs w:val="24"/>
          <w14:ligatures w14:val="none"/>
        </w:rPr>
        <w:t xml:space="preserve">, </w:t>
      </w:r>
      <w:r w:rsidRPr="00916756">
        <w:rPr>
          <w:i/>
          <w:iCs/>
          <w:kern w:val="0"/>
          <w:szCs w:val="24"/>
          <w14:ligatures w14:val="none"/>
        </w:rPr>
        <w:t>Eucalyptus cladocalyx</w:t>
      </w:r>
      <w:r w:rsidRPr="00C17F8A">
        <w:rPr>
          <w:kern w:val="0"/>
          <w:szCs w:val="24"/>
          <w14:ligatures w14:val="none"/>
        </w:rPr>
        <w:t xml:space="preserve">, </w:t>
      </w:r>
      <w:r w:rsidRPr="00D06CEC">
        <w:rPr>
          <w:i/>
          <w:iCs/>
          <w:kern w:val="0"/>
          <w:szCs w:val="24"/>
          <w14:ligatures w14:val="none"/>
        </w:rPr>
        <w:t>Eucalyptus camaldulensis</w:t>
      </w:r>
      <w:r w:rsidRPr="00C17F8A">
        <w:rPr>
          <w:kern w:val="0"/>
          <w:szCs w:val="24"/>
          <w14:ligatures w14:val="none"/>
        </w:rPr>
        <w:t xml:space="preserve"> et </w:t>
      </w:r>
      <w:r w:rsidRPr="00D06CEC">
        <w:rPr>
          <w:i/>
          <w:iCs/>
          <w:kern w:val="0"/>
          <w:szCs w:val="24"/>
          <w14:ligatures w14:val="none"/>
        </w:rPr>
        <w:t>Eucalyptus clonai</w:t>
      </w:r>
      <w:r w:rsidRPr="00C17F8A">
        <w:rPr>
          <w:kern w:val="0"/>
          <w:szCs w:val="24"/>
          <w14:ligatures w14:val="none"/>
        </w:rPr>
        <w:t>).</w:t>
      </w:r>
    </w:p>
    <w:p w14:paraId="7952DEC2" w14:textId="77777777" w:rsidR="00C17F8A" w:rsidRDefault="00C17F8A" w:rsidP="004C0410">
      <w:pPr>
        <w:pStyle w:val="ListParagraph"/>
        <w:numPr>
          <w:ilvl w:val="0"/>
          <w:numId w:val="36"/>
        </w:numPr>
        <w:spacing w:before="240"/>
        <w:ind w:firstLine="567"/>
        <w:rPr>
          <w:kern w:val="0"/>
          <w:szCs w:val="24"/>
          <w14:ligatures w14:val="none"/>
        </w:rPr>
      </w:pPr>
      <w:r w:rsidRPr="00C17F8A">
        <w:rPr>
          <w:kern w:val="0"/>
          <w:szCs w:val="24"/>
          <w14:ligatures w14:val="none"/>
        </w:rPr>
        <w:t xml:space="preserve"> Les pins (</w:t>
      </w:r>
      <w:r w:rsidRPr="00D06CEC">
        <w:rPr>
          <w:i/>
          <w:iCs/>
          <w:kern w:val="0"/>
          <w:szCs w:val="24"/>
          <w14:ligatures w14:val="none"/>
        </w:rPr>
        <w:t>Pinus pinaster</w:t>
      </w:r>
      <w:r w:rsidRPr="00C17F8A">
        <w:rPr>
          <w:kern w:val="0"/>
          <w:szCs w:val="24"/>
          <w14:ligatures w14:val="none"/>
        </w:rPr>
        <w:t xml:space="preserve">, </w:t>
      </w:r>
      <w:r w:rsidRPr="00D06CEC">
        <w:rPr>
          <w:i/>
          <w:iCs/>
          <w:kern w:val="0"/>
          <w:szCs w:val="24"/>
          <w14:ligatures w14:val="none"/>
        </w:rPr>
        <w:t>Pinus Canariensis</w:t>
      </w:r>
      <w:r w:rsidRPr="00C17F8A">
        <w:rPr>
          <w:kern w:val="0"/>
          <w:szCs w:val="24"/>
          <w14:ligatures w14:val="none"/>
        </w:rPr>
        <w:t xml:space="preserve">, </w:t>
      </w:r>
      <w:r w:rsidRPr="00D06CEC">
        <w:rPr>
          <w:i/>
          <w:iCs/>
          <w:kern w:val="0"/>
          <w:szCs w:val="24"/>
          <w14:ligatures w14:val="none"/>
        </w:rPr>
        <w:t>Pinus halepensis</w:t>
      </w:r>
      <w:r w:rsidRPr="00C17F8A">
        <w:rPr>
          <w:kern w:val="0"/>
          <w:szCs w:val="24"/>
          <w14:ligatures w14:val="none"/>
        </w:rPr>
        <w:t xml:space="preserve">, </w:t>
      </w:r>
      <w:r w:rsidRPr="00D06CEC">
        <w:rPr>
          <w:i/>
          <w:iCs/>
          <w:kern w:val="0"/>
          <w:szCs w:val="24"/>
          <w14:ligatures w14:val="none"/>
        </w:rPr>
        <w:t>Pinus pinea, Pinus brucia</w:t>
      </w:r>
      <w:r w:rsidRPr="00C17F8A">
        <w:rPr>
          <w:kern w:val="0"/>
          <w:szCs w:val="24"/>
          <w14:ligatures w14:val="none"/>
        </w:rPr>
        <w:t>) ;</w:t>
      </w:r>
    </w:p>
    <w:p w14:paraId="29C60D39" w14:textId="245F6A91" w:rsidR="00C17F8A" w:rsidRPr="00C17F8A" w:rsidRDefault="00C17F8A" w:rsidP="004C0410">
      <w:pPr>
        <w:pStyle w:val="ListParagraph"/>
        <w:numPr>
          <w:ilvl w:val="0"/>
          <w:numId w:val="36"/>
        </w:numPr>
        <w:spacing w:before="240"/>
        <w:ind w:firstLine="567"/>
        <w:rPr>
          <w:kern w:val="0"/>
          <w:szCs w:val="24"/>
          <w14:ligatures w14:val="none"/>
        </w:rPr>
      </w:pPr>
      <w:r w:rsidRPr="00C17F8A">
        <w:rPr>
          <w:kern w:val="0"/>
          <w:szCs w:val="24"/>
          <w14:ligatures w14:val="none"/>
        </w:rPr>
        <w:t>Les acacias (</w:t>
      </w:r>
      <w:r w:rsidRPr="00D06CEC">
        <w:rPr>
          <w:i/>
          <w:iCs/>
          <w:kern w:val="0"/>
          <w:szCs w:val="24"/>
          <w14:ligatures w14:val="none"/>
        </w:rPr>
        <w:t>Acacia mollissima</w:t>
      </w:r>
      <w:r w:rsidRPr="00C17F8A">
        <w:rPr>
          <w:kern w:val="0"/>
          <w:szCs w:val="24"/>
          <w14:ligatures w14:val="none"/>
        </w:rPr>
        <w:t xml:space="preserve"> principalement pour la production du tanin, mais</w:t>
      </w:r>
      <w:r>
        <w:rPr>
          <w:kern w:val="0"/>
          <w:szCs w:val="24"/>
          <w14:ligatures w14:val="none"/>
        </w:rPr>
        <w:t xml:space="preserve"> </w:t>
      </w:r>
      <w:r w:rsidRPr="00C17F8A">
        <w:rPr>
          <w:kern w:val="0"/>
          <w:szCs w:val="24"/>
          <w14:ligatures w14:val="none"/>
        </w:rPr>
        <w:t xml:space="preserve">aussi </w:t>
      </w:r>
      <w:r w:rsidRPr="00D06CEC">
        <w:rPr>
          <w:i/>
          <w:iCs/>
          <w:kern w:val="0"/>
          <w:szCs w:val="24"/>
          <w14:ligatures w14:val="none"/>
        </w:rPr>
        <w:t>Acacia cyanophylla</w:t>
      </w:r>
      <w:r w:rsidRPr="00C17F8A">
        <w:rPr>
          <w:kern w:val="0"/>
          <w:szCs w:val="24"/>
          <w14:ligatures w14:val="none"/>
        </w:rPr>
        <w:t xml:space="preserve"> pour l'alimentation du cheptel et </w:t>
      </w:r>
      <w:r w:rsidRPr="00D06CEC">
        <w:rPr>
          <w:i/>
          <w:iCs/>
          <w:kern w:val="0"/>
          <w:szCs w:val="24"/>
          <w14:ligatures w14:val="none"/>
        </w:rPr>
        <w:t>Acacia horrida</w:t>
      </w:r>
      <w:r w:rsidRPr="00C17F8A">
        <w:rPr>
          <w:kern w:val="0"/>
          <w:szCs w:val="24"/>
          <w14:ligatures w14:val="none"/>
        </w:rPr>
        <w:t xml:space="preserve"> pour la</w:t>
      </w:r>
      <w:r>
        <w:rPr>
          <w:kern w:val="0"/>
          <w:szCs w:val="24"/>
          <w14:ligatures w14:val="none"/>
        </w:rPr>
        <w:t xml:space="preserve"> </w:t>
      </w:r>
      <w:r w:rsidRPr="00C17F8A">
        <w:rPr>
          <w:kern w:val="0"/>
          <w:szCs w:val="24"/>
          <w14:ligatures w14:val="none"/>
        </w:rPr>
        <w:t>construction de haies).</w:t>
      </w:r>
    </w:p>
    <w:p w14:paraId="21919BB2" w14:textId="1A5587CE" w:rsidR="00C17F8A" w:rsidRPr="00C17F8A" w:rsidRDefault="00C17F8A" w:rsidP="001A6216">
      <w:pPr>
        <w:spacing w:before="240"/>
        <w:ind w:firstLine="567"/>
        <w:rPr>
          <w:kern w:val="0"/>
          <w:szCs w:val="24"/>
          <w14:ligatures w14:val="none"/>
        </w:rPr>
      </w:pPr>
      <w:r w:rsidRPr="00C17F8A">
        <w:rPr>
          <w:kern w:val="0"/>
          <w:szCs w:val="24"/>
          <w14:ligatures w14:val="none"/>
        </w:rPr>
        <w:t xml:space="preserve">La végétation arbustive quant à elle est représentée par des espèces comme </w:t>
      </w:r>
      <w:r w:rsidRPr="00D06CEC">
        <w:rPr>
          <w:i/>
          <w:iCs/>
          <w:kern w:val="0"/>
          <w:szCs w:val="24"/>
          <w14:ligatures w14:val="none"/>
        </w:rPr>
        <w:t xml:space="preserve">Citisus linewia, Chamerops humilis, Thymelaea lythroides, Daphne gnidium </w:t>
      </w:r>
      <w:r w:rsidRPr="00D06CEC">
        <w:rPr>
          <w:kern w:val="0"/>
          <w:szCs w:val="24"/>
          <w14:ligatures w14:val="none"/>
        </w:rPr>
        <w:t>et</w:t>
      </w:r>
      <w:r w:rsidRPr="00D06CEC">
        <w:rPr>
          <w:i/>
          <w:iCs/>
          <w:kern w:val="0"/>
          <w:szCs w:val="24"/>
          <w14:ligatures w14:val="none"/>
        </w:rPr>
        <w:t xml:space="preserve"> Solanum sodomeum</w:t>
      </w:r>
      <w:r w:rsidRPr="00C17F8A">
        <w:rPr>
          <w:kern w:val="0"/>
          <w:szCs w:val="24"/>
          <w14:ligatures w14:val="none"/>
        </w:rPr>
        <w:t>.</w:t>
      </w:r>
    </w:p>
    <w:p w14:paraId="7B61ED1E" w14:textId="56A3BDDB" w:rsidR="00D3139D" w:rsidRPr="0093000D" w:rsidRDefault="00D95340" w:rsidP="001A6216">
      <w:pPr>
        <w:pStyle w:val="Heading2"/>
        <w:spacing w:before="240"/>
        <w:ind w:firstLine="567"/>
      </w:pPr>
      <w:bookmarkStart w:id="51" w:name="_Toc171515365"/>
      <w:r w:rsidRPr="0093000D">
        <w:lastRenderedPageBreak/>
        <w:t>APPROCHE METHODOLOGIQUE</w:t>
      </w:r>
      <w:bookmarkEnd w:id="51"/>
    </w:p>
    <w:p w14:paraId="6692223D" w14:textId="6553CB7E" w:rsidR="00862632" w:rsidRPr="00862632" w:rsidRDefault="00862632" w:rsidP="001A6216">
      <w:pPr>
        <w:pStyle w:val="Heading3"/>
        <w:spacing w:before="240"/>
        <w:ind w:firstLine="567"/>
      </w:pPr>
      <w:bookmarkStart w:id="52" w:name="_Toc171515366"/>
      <w:r w:rsidRPr="00862632">
        <w:t>Introduction</w:t>
      </w:r>
      <w:bookmarkEnd w:id="52"/>
    </w:p>
    <w:p w14:paraId="7FCE4715" w14:textId="0E59806D" w:rsidR="00862632" w:rsidRPr="00862632" w:rsidRDefault="00862632" w:rsidP="001A6216">
      <w:pPr>
        <w:spacing w:before="240"/>
        <w:ind w:firstLine="567"/>
        <w:rPr>
          <w:kern w:val="0"/>
          <w:szCs w:val="24"/>
          <w14:ligatures w14:val="none"/>
        </w:rPr>
      </w:pPr>
      <w:r w:rsidRPr="00862632">
        <w:rPr>
          <w:kern w:val="0"/>
          <w:szCs w:val="24"/>
          <w14:ligatures w14:val="none"/>
        </w:rPr>
        <w:t>Afin de garantir l'utilisation de tarifs de cubage et de rendement correspondant précisément à la zone où l'essence se situe, et ainsi assurer une évaluation et une exploitation rationnelle des ressources en bois et en liège de la forêt de Maâmora, la mise en place d'un SIG web structurant ces tarifs semble nécessaire. L'analyse et la conception d'un système d'information sont donc des démarches cruciales pour fournir aux futurs utilisateurs un outil répondant de manière optimale à leurs besoins. Le recours aux outils de modélisation UML sera très utile lors de la réalisation de ce travail afin de répondre aux objectifs spécifiques fixés.</w:t>
      </w:r>
    </w:p>
    <w:p w14:paraId="70FD37BA" w14:textId="1AA086AE" w:rsidR="00862632" w:rsidRPr="00862632" w:rsidRDefault="00862632" w:rsidP="001A6216">
      <w:pPr>
        <w:spacing w:before="240"/>
        <w:ind w:firstLine="567"/>
        <w:rPr>
          <w:kern w:val="0"/>
          <w:szCs w:val="24"/>
          <w14:ligatures w14:val="none"/>
        </w:rPr>
      </w:pPr>
      <w:r w:rsidRPr="00862632">
        <w:rPr>
          <w:kern w:val="0"/>
          <w:szCs w:val="24"/>
          <w14:ligatures w14:val="none"/>
        </w:rPr>
        <w:t>L'objectif global de ce travail est de mettre en place un système d’information géographique accessible par le web pour la structuration des tarifs de cubage et de rendement du liège dans les forêts aménagées.</w:t>
      </w:r>
    </w:p>
    <w:p w14:paraId="3C9583F1" w14:textId="3D4FD9F3" w:rsidR="00D95340" w:rsidRPr="00862632" w:rsidRDefault="00862632" w:rsidP="001A6216">
      <w:pPr>
        <w:spacing w:before="240"/>
        <w:ind w:firstLine="567"/>
        <w:rPr>
          <w:kern w:val="0"/>
          <w:szCs w:val="24"/>
          <w14:ligatures w14:val="none"/>
        </w:rPr>
      </w:pPr>
      <w:r w:rsidRPr="00862632">
        <w:rPr>
          <w:kern w:val="0"/>
          <w:szCs w:val="24"/>
          <w14:ligatures w14:val="none"/>
        </w:rPr>
        <w:t>Pour apporter des éléments de réponse à la problématique posée et atteindre les objectifs spécifiques fixés, nous avons adopté une approche méthodologique qui s'articule comme suit :</w:t>
      </w:r>
    </w:p>
    <w:p w14:paraId="13565CFF" w14:textId="4E7329F9" w:rsidR="00D95340" w:rsidRPr="00302490" w:rsidRDefault="00D95340" w:rsidP="001A6216">
      <w:pPr>
        <w:pStyle w:val="Heading3"/>
        <w:spacing w:before="240"/>
        <w:ind w:firstLine="567"/>
      </w:pPr>
      <w:r w:rsidRPr="00D95340">
        <w:t xml:space="preserve"> </w:t>
      </w:r>
      <w:bookmarkStart w:id="53" w:name="_Toc171515367"/>
      <w:r w:rsidRPr="00862632">
        <w:t>Justification de la démarche adoptée</w:t>
      </w:r>
      <w:bookmarkEnd w:id="53"/>
    </w:p>
    <w:p w14:paraId="2F29102A" w14:textId="77777777" w:rsidR="00A7717B" w:rsidRPr="00A7717B" w:rsidRDefault="00A7717B" w:rsidP="001A6216">
      <w:pPr>
        <w:spacing w:before="240"/>
        <w:ind w:firstLine="567"/>
        <w:rPr>
          <w:kern w:val="0"/>
          <w:szCs w:val="24"/>
          <w14:ligatures w14:val="none"/>
        </w:rPr>
      </w:pPr>
      <w:r w:rsidRPr="00A7717B">
        <w:rPr>
          <w:kern w:val="0"/>
          <w:szCs w:val="24"/>
          <w14:ligatures w14:val="none"/>
        </w:rPr>
        <w:t>La méthode adoptée pour concevoir le système d'information est inspirée de l'orientation objet en utilisant UML. UML est un langage qui permet de représenter des modèles, mais il ne définit pas le processus d'élaboration des modèles. Cependant, dans le cadre de la modélisation d'une application informatique, les auteurs d'UML préconisent d'utiliser une démarche :</w:t>
      </w:r>
    </w:p>
    <w:p w14:paraId="1FA0824A" w14:textId="77777777" w:rsidR="00A7717B" w:rsidRDefault="00A7717B" w:rsidP="004C0410">
      <w:pPr>
        <w:pStyle w:val="ListParagraph"/>
        <w:numPr>
          <w:ilvl w:val="0"/>
          <w:numId w:val="37"/>
        </w:numPr>
        <w:spacing w:before="240"/>
        <w:ind w:firstLine="567"/>
        <w:rPr>
          <w:kern w:val="0"/>
          <w:szCs w:val="24"/>
          <w14:ligatures w14:val="none"/>
        </w:rPr>
      </w:pPr>
      <w:r w:rsidRPr="00A7717B">
        <w:rPr>
          <w:kern w:val="0"/>
          <w:szCs w:val="24"/>
          <w14:ligatures w14:val="none"/>
        </w:rPr>
        <w:t>Itérative et incrémentale</w:t>
      </w:r>
    </w:p>
    <w:p w14:paraId="497CCB5E" w14:textId="77777777" w:rsidR="00A7717B" w:rsidRDefault="00A7717B" w:rsidP="004C0410">
      <w:pPr>
        <w:pStyle w:val="ListParagraph"/>
        <w:numPr>
          <w:ilvl w:val="0"/>
          <w:numId w:val="37"/>
        </w:numPr>
        <w:spacing w:before="240"/>
        <w:ind w:firstLine="567"/>
        <w:rPr>
          <w:kern w:val="0"/>
          <w:szCs w:val="24"/>
          <w14:ligatures w14:val="none"/>
        </w:rPr>
      </w:pPr>
      <w:r w:rsidRPr="00A7717B">
        <w:rPr>
          <w:kern w:val="0"/>
          <w:szCs w:val="24"/>
          <w14:ligatures w14:val="none"/>
        </w:rPr>
        <w:t>Guidée par les besoins des utilisateurs du système</w:t>
      </w:r>
    </w:p>
    <w:p w14:paraId="578EF183" w14:textId="09562958" w:rsidR="00A7717B" w:rsidRPr="00A7717B" w:rsidRDefault="00A7717B" w:rsidP="004C0410">
      <w:pPr>
        <w:pStyle w:val="ListParagraph"/>
        <w:numPr>
          <w:ilvl w:val="0"/>
          <w:numId w:val="37"/>
        </w:numPr>
        <w:spacing w:before="240"/>
        <w:ind w:firstLine="567"/>
        <w:rPr>
          <w:kern w:val="0"/>
          <w:szCs w:val="24"/>
          <w14:ligatures w14:val="none"/>
        </w:rPr>
      </w:pPr>
      <w:r w:rsidRPr="00A7717B">
        <w:rPr>
          <w:kern w:val="0"/>
          <w:szCs w:val="24"/>
          <w14:ligatures w14:val="none"/>
        </w:rPr>
        <w:t>Centrée sur l'architecture logicielle</w:t>
      </w:r>
    </w:p>
    <w:p w14:paraId="5F00ADDF" w14:textId="77777777" w:rsidR="00A7717B" w:rsidRPr="00A7717B" w:rsidRDefault="00A7717B" w:rsidP="001A6216">
      <w:pPr>
        <w:spacing w:before="240"/>
        <w:ind w:firstLine="567"/>
        <w:rPr>
          <w:kern w:val="0"/>
          <w:szCs w:val="24"/>
          <w14:ligatures w14:val="none"/>
        </w:rPr>
      </w:pPr>
      <w:r w:rsidRPr="00A7717B">
        <w:rPr>
          <w:kern w:val="0"/>
          <w:szCs w:val="24"/>
          <w14:ligatures w14:val="none"/>
        </w:rPr>
        <w:t>L'UML est né de la fusion de plusieurs méthodes de modélisation objet :</w:t>
      </w:r>
    </w:p>
    <w:p w14:paraId="5592F645" w14:textId="77777777" w:rsidR="00A7717B" w:rsidRDefault="00A7717B" w:rsidP="004C0410">
      <w:pPr>
        <w:pStyle w:val="ListParagraph"/>
        <w:numPr>
          <w:ilvl w:val="0"/>
          <w:numId w:val="38"/>
        </w:numPr>
        <w:spacing w:before="240"/>
        <w:ind w:firstLine="567"/>
        <w:rPr>
          <w:kern w:val="0"/>
          <w:szCs w:val="24"/>
          <w14:ligatures w14:val="none"/>
        </w:rPr>
      </w:pPr>
      <w:r w:rsidRPr="00A7717B">
        <w:rPr>
          <w:kern w:val="0"/>
          <w:szCs w:val="24"/>
          <w14:ligatures w14:val="none"/>
        </w:rPr>
        <w:t>OMT : Object Modeling Technique (créé par Jim Rumbaugh)</w:t>
      </w:r>
    </w:p>
    <w:p w14:paraId="37FD7507" w14:textId="77777777" w:rsidR="00A7717B" w:rsidRDefault="00A7717B" w:rsidP="004C0410">
      <w:pPr>
        <w:pStyle w:val="ListParagraph"/>
        <w:numPr>
          <w:ilvl w:val="0"/>
          <w:numId w:val="38"/>
        </w:numPr>
        <w:spacing w:before="240"/>
        <w:ind w:firstLine="567"/>
        <w:rPr>
          <w:kern w:val="0"/>
          <w:szCs w:val="24"/>
          <w14:ligatures w14:val="none"/>
        </w:rPr>
      </w:pPr>
      <w:r w:rsidRPr="00A7717B">
        <w:rPr>
          <w:kern w:val="0"/>
          <w:szCs w:val="24"/>
          <w14:ligatures w14:val="none"/>
        </w:rPr>
        <w:t>BOOCH : Méthode nommée d'après son inventeur, Grady Booch</w:t>
      </w:r>
    </w:p>
    <w:p w14:paraId="0594393B" w14:textId="0EDFBA5F" w:rsidR="00A7717B" w:rsidRPr="00A7717B" w:rsidRDefault="00A7717B" w:rsidP="004C0410">
      <w:pPr>
        <w:pStyle w:val="ListParagraph"/>
        <w:numPr>
          <w:ilvl w:val="0"/>
          <w:numId w:val="38"/>
        </w:numPr>
        <w:spacing w:before="240"/>
        <w:ind w:firstLine="567"/>
        <w:rPr>
          <w:kern w:val="0"/>
          <w:szCs w:val="24"/>
          <w14:ligatures w14:val="none"/>
        </w:rPr>
      </w:pPr>
      <w:r w:rsidRPr="00A7717B">
        <w:rPr>
          <w:kern w:val="0"/>
          <w:szCs w:val="24"/>
          <w14:ligatures w14:val="none"/>
        </w:rPr>
        <w:t>OOSE : Object Oriented Software Engineering</w:t>
      </w:r>
    </w:p>
    <w:p w14:paraId="22644442" w14:textId="77777777" w:rsidR="00A7717B" w:rsidRPr="00A7717B" w:rsidRDefault="00A7717B" w:rsidP="001A6216">
      <w:pPr>
        <w:spacing w:before="240"/>
        <w:ind w:firstLine="567"/>
        <w:rPr>
          <w:kern w:val="0"/>
          <w:szCs w:val="24"/>
          <w14:ligatures w14:val="none"/>
        </w:rPr>
      </w:pPr>
    </w:p>
    <w:p w14:paraId="5C04D66F" w14:textId="77777777" w:rsidR="00A7717B" w:rsidRDefault="00A7717B" w:rsidP="001A6216">
      <w:pPr>
        <w:spacing w:before="240"/>
        <w:ind w:firstLine="567"/>
        <w:rPr>
          <w:b/>
          <w:bCs/>
          <w:kern w:val="0"/>
          <w:szCs w:val="24"/>
          <w14:ligatures w14:val="none"/>
        </w:rPr>
      </w:pPr>
      <w:r w:rsidRPr="00A7717B">
        <w:rPr>
          <w:kern w:val="0"/>
          <w:szCs w:val="24"/>
          <w14:ligatures w14:val="none"/>
        </w:rPr>
        <w:lastRenderedPageBreak/>
        <w:t>UML est donc la fusion de ces trois méthodes, tout en restant simple et homogène. Ce langage est devenu le standard en termes de modélisation objet. Le modèle fourni par UML est valable pour n'importe quel langage de programmation. D'après les auteurs d'UML, un processus de développement qui possède ces qualités devrait favoriser la réussite d'un projet.</w:t>
      </w:r>
      <w:r w:rsidR="00D95340" w:rsidRPr="002C1B25">
        <w:rPr>
          <w:b/>
          <w:bCs/>
          <w:kern w:val="0"/>
          <w:szCs w:val="24"/>
          <w14:ligatures w14:val="none"/>
        </w:rPr>
        <w:t xml:space="preserve"> </w:t>
      </w:r>
    </w:p>
    <w:p w14:paraId="7700FF65" w14:textId="117F4EF5" w:rsidR="00D95340" w:rsidRPr="00A7717B" w:rsidRDefault="00D95340" w:rsidP="001A6216">
      <w:pPr>
        <w:pStyle w:val="Heading3"/>
        <w:spacing w:before="240"/>
        <w:ind w:firstLine="567"/>
      </w:pPr>
      <w:bookmarkStart w:id="54" w:name="_Toc171515368"/>
      <w:r w:rsidRPr="00A7717B">
        <w:t>Démarche adoptée</w:t>
      </w:r>
      <w:bookmarkEnd w:id="54"/>
    </w:p>
    <w:p w14:paraId="7C52B0FC" w14:textId="77777777" w:rsidR="00D95340" w:rsidRPr="00D95340" w:rsidRDefault="00D95340" w:rsidP="001A6216">
      <w:pPr>
        <w:spacing w:before="240"/>
        <w:ind w:firstLine="567"/>
        <w:rPr>
          <w:kern w:val="0"/>
          <w:szCs w:val="24"/>
          <w14:ligatures w14:val="none"/>
        </w:rPr>
      </w:pPr>
      <w:r w:rsidRPr="00D95340">
        <w:rPr>
          <w:kern w:val="0"/>
          <w:szCs w:val="24"/>
          <w14:ligatures w14:val="none"/>
        </w:rPr>
        <w:t>Pour la méthode adoptée on a retenu les étapes suivantes :</w:t>
      </w:r>
    </w:p>
    <w:p w14:paraId="0B5CB7F3" w14:textId="3BDBE478" w:rsidR="00D95340" w:rsidRPr="00A7717B" w:rsidRDefault="00D95340" w:rsidP="001A6216">
      <w:pPr>
        <w:pStyle w:val="Heading4"/>
        <w:spacing w:before="240"/>
        <w:ind w:firstLine="567"/>
      </w:pPr>
      <w:bookmarkStart w:id="55" w:name="_Toc171515369"/>
      <w:bookmarkStart w:id="56" w:name="_Hlk168329003"/>
      <w:r w:rsidRPr="00A7717B">
        <w:t>Analyse de l'existant et sélection des acteurs</w:t>
      </w:r>
      <w:bookmarkEnd w:id="55"/>
    </w:p>
    <w:bookmarkEnd w:id="56"/>
    <w:p w14:paraId="7565ED57" w14:textId="77777777" w:rsidR="00F759E8" w:rsidRDefault="00F759E8" w:rsidP="001A6216">
      <w:pPr>
        <w:spacing w:before="240"/>
        <w:ind w:firstLine="567"/>
        <w:rPr>
          <w:kern w:val="0"/>
          <w:szCs w:val="24"/>
          <w14:ligatures w14:val="none"/>
        </w:rPr>
      </w:pPr>
      <w:r w:rsidRPr="00F759E8">
        <w:rPr>
          <w:kern w:val="0"/>
          <w:szCs w:val="24"/>
          <w14:ligatures w14:val="none"/>
        </w:rPr>
        <w:t>La première étape dans la mise en place d'un Système d'Information consiste à définir le périmètre global du projet. Cela implique d'examiner les outils et données existants, leurs modes de gestion, ainsi que les objectifs stratégiques de l'organisation. À ce stade, on sélectionne également les utilisateurs potentiels du nouveau système. Le choix de ces utilisateurs et les outils de communication à utiliser tout au long du projet peuvent être facilités par l'utilisation d'outils de modélisation tels qu'UML.</w:t>
      </w:r>
    </w:p>
    <w:p w14:paraId="721C66B7" w14:textId="10C1C9C3" w:rsidR="00AC3C5A" w:rsidRPr="001461D3" w:rsidRDefault="00AC3C5A" w:rsidP="001A6216">
      <w:pPr>
        <w:pStyle w:val="Heading4"/>
        <w:spacing w:before="240"/>
        <w:ind w:firstLine="567"/>
      </w:pPr>
      <w:r w:rsidRPr="00AC3C5A">
        <w:t xml:space="preserve"> </w:t>
      </w:r>
      <w:bookmarkStart w:id="57" w:name="_Toc171515370"/>
      <w:r w:rsidRPr="00F759E8">
        <w:t>Analyse des besoins</w:t>
      </w:r>
      <w:bookmarkEnd w:id="57"/>
    </w:p>
    <w:p w14:paraId="1858794C" w14:textId="0C6B667B" w:rsidR="00460633" w:rsidRDefault="00F759E8" w:rsidP="001A6216">
      <w:pPr>
        <w:spacing w:before="240"/>
        <w:ind w:firstLine="567"/>
        <w:rPr>
          <w:kern w:val="0"/>
          <w:szCs w:val="24"/>
          <w14:ligatures w14:val="none"/>
        </w:rPr>
      </w:pPr>
      <w:r w:rsidRPr="00F759E8">
        <w:rPr>
          <w:kern w:val="0"/>
          <w:szCs w:val="24"/>
          <w14:ligatures w14:val="none"/>
        </w:rPr>
        <w:t>Il est essentiel de mener une enquête approfondie afin d'identifier clairement les besoins des utilisateurs sélectionnés. L'un des défis est d'anticiper comment les utilisateurs envisageront d'utiliser l'outil avant même sa disponibilité, et de démontrer toutes les possibilités de l'application. L'utilisation des « cas d'utilisation » (Use Cases) est cruciale à ce stade pour modéliser ces besoins. Ces cas d'utilisation garantissent une bonne implication des utilisateurs et facilitent la communication entre les développeurs et les utilisateurs. À la fin de cette phase, les données attributaires et cartographiables sont sélectionnées pour intégration dans le système d'information.</w:t>
      </w:r>
    </w:p>
    <w:p w14:paraId="0F47357C" w14:textId="4482425C" w:rsidR="003155E4" w:rsidRDefault="003155E4" w:rsidP="001A6216">
      <w:pPr>
        <w:spacing w:before="240"/>
        <w:ind w:firstLine="567"/>
        <w:rPr>
          <w:kern w:val="0"/>
          <w:szCs w:val="24"/>
          <w14:ligatures w14:val="none"/>
        </w:rPr>
      </w:pPr>
      <w:r>
        <w:rPr>
          <w:kern w:val="0"/>
          <w:szCs w:val="24"/>
          <w14:ligatures w14:val="none"/>
        </w:rPr>
        <w:t xml:space="preserve">Et aussi pour bien </w:t>
      </w:r>
      <w:r w:rsidRPr="003155E4">
        <w:rPr>
          <w:kern w:val="0"/>
          <w:szCs w:val="24"/>
          <w14:ligatures w14:val="none"/>
        </w:rPr>
        <w:t>s'assurer que les besoins du client sont adaptés ou non au projet</w:t>
      </w:r>
      <w:r>
        <w:rPr>
          <w:kern w:val="0"/>
          <w:szCs w:val="24"/>
          <w14:ligatures w14:val="none"/>
        </w:rPr>
        <w:t xml:space="preserve">, le maquettage du projet est nécessaire.  </w:t>
      </w:r>
    </w:p>
    <w:p w14:paraId="019B13F9" w14:textId="3A23E2E7" w:rsidR="00AC3C5A" w:rsidRPr="00460633" w:rsidRDefault="00AC3C5A" w:rsidP="001A6216">
      <w:pPr>
        <w:pStyle w:val="Heading4"/>
        <w:spacing w:before="240"/>
        <w:ind w:firstLine="567"/>
      </w:pPr>
      <w:r w:rsidRPr="00F759E8">
        <w:t xml:space="preserve"> </w:t>
      </w:r>
      <w:bookmarkStart w:id="58" w:name="_Toc171515371"/>
      <w:r w:rsidR="00460633">
        <w:t>C</w:t>
      </w:r>
      <w:r w:rsidRPr="00F759E8">
        <w:t>oncept</w:t>
      </w:r>
      <w:r w:rsidR="00460633">
        <w:t>ion et structuration</w:t>
      </w:r>
      <w:r w:rsidRPr="00F759E8">
        <w:t xml:space="preserve"> de la base de données</w:t>
      </w:r>
      <w:bookmarkEnd w:id="58"/>
    </w:p>
    <w:p w14:paraId="7BEAC357" w14:textId="77777777" w:rsidR="005D18B4" w:rsidRDefault="005D18B4" w:rsidP="001A6216">
      <w:pPr>
        <w:spacing w:before="240"/>
        <w:ind w:firstLine="567"/>
        <w:rPr>
          <w:kern w:val="0"/>
          <w:szCs w:val="24"/>
          <w14:ligatures w14:val="none"/>
        </w:rPr>
      </w:pPr>
      <w:r w:rsidRPr="005D18B4">
        <w:rPr>
          <w:kern w:val="0"/>
          <w:szCs w:val="24"/>
          <w14:ligatures w14:val="none"/>
        </w:rPr>
        <w:t xml:space="preserve">La modélisation conceptuelle de la base de données est une méthode cruciale pour comprendre et structurer les besoins du client. Cette approche repose sur une description </w:t>
      </w:r>
      <w:r w:rsidRPr="005D18B4">
        <w:rPr>
          <w:kern w:val="0"/>
          <w:szCs w:val="24"/>
          <w14:ligatures w14:val="none"/>
        </w:rPr>
        <w:lastRenderedPageBreak/>
        <w:t>détaillée des différents cas d'utilisation, qui sont ensuite formalisés à travers plusieurs types de diagrammes clés.</w:t>
      </w:r>
    </w:p>
    <w:p w14:paraId="1A39CD85" w14:textId="51426A09" w:rsidR="00AC3C5A" w:rsidRPr="00AC3C5A" w:rsidRDefault="00AC3C5A" w:rsidP="001A6216">
      <w:pPr>
        <w:spacing w:before="240"/>
        <w:ind w:firstLine="567"/>
        <w:rPr>
          <w:kern w:val="0"/>
          <w:szCs w:val="24"/>
          <w14:ligatures w14:val="none"/>
        </w:rPr>
      </w:pPr>
      <w:r w:rsidRPr="00AC3C5A">
        <w:rPr>
          <w:kern w:val="0"/>
          <w:szCs w:val="24"/>
          <w14:ligatures w14:val="none"/>
        </w:rPr>
        <w:t>Pour ce faire on va se limiter sur les principaux diagrammes :</w:t>
      </w:r>
    </w:p>
    <w:p w14:paraId="36A23D36" w14:textId="77777777" w:rsidR="005D18B4" w:rsidRDefault="005D18B4" w:rsidP="004C0410">
      <w:pPr>
        <w:pStyle w:val="ListParagraph"/>
        <w:numPr>
          <w:ilvl w:val="0"/>
          <w:numId w:val="9"/>
        </w:numPr>
        <w:spacing w:before="240"/>
        <w:ind w:firstLine="567"/>
        <w:rPr>
          <w:kern w:val="0"/>
          <w:szCs w:val="24"/>
          <w14:ligatures w14:val="none"/>
        </w:rPr>
      </w:pPr>
      <w:r w:rsidRPr="005D18B4">
        <w:rPr>
          <w:kern w:val="0"/>
          <w:szCs w:val="24"/>
          <w14:ligatures w14:val="none"/>
        </w:rPr>
        <w:t>Diagrammes comportementaux : En particulier, le diagramme des cas d'utilisation, qui représente les interactions entre les acteurs (utilisateurs ou systèmes externes) et le système à développer.</w:t>
      </w:r>
    </w:p>
    <w:p w14:paraId="6425F5B3" w14:textId="19C43318" w:rsidR="001461D3" w:rsidRDefault="005D18B4" w:rsidP="004C0410">
      <w:pPr>
        <w:pStyle w:val="ListParagraph"/>
        <w:numPr>
          <w:ilvl w:val="0"/>
          <w:numId w:val="9"/>
        </w:numPr>
        <w:spacing w:before="240"/>
        <w:ind w:firstLine="567"/>
        <w:rPr>
          <w:kern w:val="0"/>
          <w:szCs w:val="24"/>
          <w14:ligatures w14:val="none"/>
        </w:rPr>
      </w:pPr>
      <w:r w:rsidRPr="005D18B4">
        <w:rPr>
          <w:kern w:val="0"/>
          <w:szCs w:val="24"/>
          <w14:ligatures w14:val="none"/>
        </w:rPr>
        <w:t>Diagrammes d'interaction ou dynamiques : Comme le diagramme de séquence, qui illustre comment les différents composants du système interagissent dans des scénarios spécifiques</w:t>
      </w:r>
      <w:r w:rsidR="00AC3C5A" w:rsidRPr="001461D3">
        <w:rPr>
          <w:kern w:val="0"/>
          <w:szCs w:val="24"/>
          <w14:ligatures w14:val="none"/>
        </w:rPr>
        <w:t>.</w:t>
      </w:r>
    </w:p>
    <w:p w14:paraId="1D06B539" w14:textId="2ED16A89" w:rsidR="00AC3C5A" w:rsidRPr="001461D3" w:rsidRDefault="005D18B4" w:rsidP="004C0410">
      <w:pPr>
        <w:pStyle w:val="ListParagraph"/>
        <w:numPr>
          <w:ilvl w:val="0"/>
          <w:numId w:val="9"/>
        </w:numPr>
        <w:spacing w:before="240"/>
        <w:ind w:firstLine="567"/>
        <w:rPr>
          <w:kern w:val="0"/>
          <w:szCs w:val="24"/>
          <w14:ligatures w14:val="none"/>
        </w:rPr>
      </w:pPr>
      <w:r w:rsidRPr="005D18B4">
        <w:rPr>
          <w:kern w:val="0"/>
          <w:szCs w:val="24"/>
          <w14:ligatures w14:val="none"/>
        </w:rPr>
        <w:t>Diagrammes structurels ou statiques : Notamment le diagramme de classes, qui montre les classes du système, leurs attributs, méthodes et relations.</w:t>
      </w:r>
    </w:p>
    <w:p w14:paraId="33F32052" w14:textId="02D5B782" w:rsidR="0007363F" w:rsidRDefault="005D18B4" w:rsidP="001A6216">
      <w:pPr>
        <w:spacing w:before="240"/>
        <w:ind w:firstLine="567"/>
        <w:rPr>
          <w:kern w:val="0"/>
          <w:szCs w:val="24"/>
          <w14:ligatures w14:val="none"/>
        </w:rPr>
      </w:pPr>
      <w:r w:rsidRPr="005D18B4">
        <w:rPr>
          <w:kern w:val="0"/>
          <w:szCs w:val="24"/>
          <w14:ligatures w14:val="none"/>
        </w:rPr>
        <w:t xml:space="preserve">Pour réaliser ces diagrammes, nous </w:t>
      </w:r>
      <w:r>
        <w:rPr>
          <w:kern w:val="0"/>
          <w:szCs w:val="24"/>
          <w14:ligatures w14:val="none"/>
        </w:rPr>
        <w:t xml:space="preserve">avons </w:t>
      </w:r>
      <w:r w:rsidRPr="005D18B4">
        <w:rPr>
          <w:kern w:val="0"/>
          <w:szCs w:val="24"/>
          <w14:ligatures w14:val="none"/>
        </w:rPr>
        <w:t>utili</w:t>
      </w:r>
      <w:r>
        <w:rPr>
          <w:kern w:val="0"/>
          <w:szCs w:val="24"/>
          <w14:ligatures w14:val="none"/>
        </w:rPr>
        <w:t xml:space="preserve">sé </w:t>
      </w:r>
      <w:r w:rsidRPr="005D18B4">
        <w:rPr>
          <w:kern w:val="0"/>
          <w:szCs w:val="24"/>
          <w14:ligatures w14:val="none"/>
        </w:rPr>
        <w:t>l'outil de conception « Modelio ». Cet outil permet de visualiser graphiquement les concepts et les relations entre eux, facilitant ainsi la communication entre les parties prenantes du projet. Ces diagrammes jouent un rôle crucial dans la phase initiale de conception, en assurant une compréhension commune des exigences et en orientant le développement du système d'information.</w:t>
      </w:r>
    </w:p>
    <w:p w14:paraId="717D2E53" w14:textId="4CA5B707" w:rsidR="00AC3C5A" w:rsidRPr="0007363F" w:rsidRDefault="00AC3C5A" w:rsidP="001A6216">
      <w:pPr>
        <w:pStyle w:val="Heading4"/>
        <w:spacing w:before="240"/>
        <w:ind w:firstLine="567"/>
      </w:pPr>
      <w:bookmarkStart w:id="59" w:name="_Toc171515372"/>
      <w:bookmarkStart w:id="60" w:name="_Hlk168846205"/>
      <w:r w:rsidRPr="00E00018">
        <w:t>Préparation des données et création d'un projet SIG</w:t>
      </w:r>
      <w:bookmarkEnd w:id="59"/>
    </w:p>
    <w:bookmarkEnd w:id="60"/>
    <w:p w14:paraId="3D7802CF" w14:textId="315BA436" w:rsidR="00AC3C5A" w:rsidRDefault="00AC3C5A" w:rsidP="001A6216">
      <w:pPr>
        <w:spacing w:before="240"/>
        <w:ind w:firstLine="567"/>
        <w:rPr>
          <w:kern w:val="0"/>
          <w:szCs w:val="24"/>
          <w14:ligatures w14:val="none"/>
        </w:rPr>
      </w:pPr>
      <w:r w:rsidRPr="00AC3C5A">
        <w:rPr>
          <w:kern w:val="0"/>
          <w:szCs w:val="24"/>
          <w14:ligatures w14:val="none"/>
        </w:rPr>
        <w:t>Les SIG procurent à la fois des outils simples d'interrogation et de puissantes solutions</w:t>
      </w:r>
      <w:r w:rsidR="0007363F">
        <w:rPr>
          <w:kern w:val="0"/>
          <w:szCs w:val="24"/>
          <w14:ligatures w14:val="none"/>
        </w:rPr>
        <w:t xml:space="preserve"> </w:t>
      </w:r>
      <w:r w:rsidRPr="00AC3C5A">
        <w:rPr>
          <w:kern w:val="0"/>
          <w:szCs w:val="24"/>
          <w14:ligatures w14:val="none"/>
        </w:rPr>
        <w:t>d'analyses accessibles à tout le public. Au sein de ce projet, on s'est basé sur de nombreux</w:t>
      </w:r>
      <w:r w:rsidR="0007363F">
        <w:rPr>
          <w:kern w:val="0"/>
          <w:szCs w:val="24"/>
          <w14:ligatures w14:val="none"/>
        </w:rPr>
        <w:t xml:space="preserve"> </w:t>
      </w:r>
      <w:r w:rsidRPr="00AC3C5A">
        <w:rPr>
          <w:kern w:val="0"/>
          <w:szCs w:val="24"/>
          <w14:ligatures w14:val="none"/>
        </w:rPr>
        <w:t xml:space="preserve">outils d'analyse SIG afin d'organiser les </w:t>
      </w:r>
      <w:r w:rsidR="0007363F" w:rsidRPr="00AC3C5A">
        <w:rPr>
          <w:kern w:val="0"/>
          <w:szCs w:val="24"/>
          <w14:ligatures w14:val="none"/>
        </w:rPr>
        <w:t xml:space="preserve">données </w:t>
      </w:r>
      <w:r w:rsidR="0007363F">
        <w:rPr>
          <w:kern w:val="0"/>
          <w:szCs w:val="24"/>
          <w14:ligatures w14:val="none"/>
        </w:rPr>
        <w:t>et</w:t>
      </w:r>
      <w:r w:rsidRPr="00AC3C5A">
        <w:rPr>
          <w:kern w:val="0"/>
          <w:szCs w:val="24"/>
          <w14:ligatures w14:val="none"/>
        </w:rPr>
        <w:t xml:space="preserve"> d'établir des couches et des cartes thématiques</w:t>
      </w:r>
      <w:r w:rsidR="0007363F">
        <w:rPr>
          <w:kern w:val="0"/>
          <w:szCs w:val="24"/>
          <w14:ligatures w14:val="none"/>
        </w:rPr>
        <w:t xml:space="preserve"> </w:t>
      </w:r>
      <w:r w:rsidRPr="00AC3C5A">
        <w:rPr>
          <w:kern w:val="0"/>
          <w:szCs w:val="24"/>
          <w14:ligatures w14:val="none"/>
        </w:rPr>
        <w:t>bien projetées et bien traitées pour la zone d'étude. Après avoir finalisée la préparation des</w:t>
      </w:r>
      <w:r w:rsidR="0007363F">
        <w:rPr>
          <w:kern w:val="0"/>
          <w:szCs w:val="24"/>
          <w14:ligatures w14:val="none"/>
        </w:rPr>
        <w:t xml:space="preserve"> </w:t>
      </w:r>
      <w:r w:rsidRPr="00AC3C5A">
        <w:rPr>
          <w:kern w:val="0"/>
          <w:szCs w:val="24"/>
          <w14:ligatures w14:val="none"/>
        </w:rPr>
        <w:t>données, on a passé à l'implémentation physique de la base de données au niveau du</w:t>
      </w:r>
      <w:r w:rsidR="0007363F">
        <w:rPr>
          <w:kern w:val="0"/>
          <w:szCs w:val="24"/>
          <w14:ligatures w14:val="none"/>
        </w:rPr>
        <w:t xml:space="preserve"> </w:t>
      </w:r>
      <w:r w:rsidR="0007363F" w:rsidRPr="00AC3C5A">
        <w:rPr>
          <w:kern w:val="0"/>
          <w:szCs w:val="24"/>
          <w14:ligatures w14:val="none"/>
        </w:rPr>
        <w:t xml:space="preserve">SGBDR </w:t>
      </w:r>
      <w:r w:rsidR="0007363F">
        <w:rPr>
          <w:kern w:val="0"/>
          <w:szCs w:val="24"/>
          <w14:ligatures w14:val="none"/>
        </w:rPr>
        <w:t>«</w:t>
      </w:r>
      <w:r w:rsidR="0007363F" w:rsidRPr="00AC3C5A">
        <w:rPr>
          <w:kern w:val="0"/>
          <w:szCs w:val="24"/>
          <w14:ligatures w14:val="none"/>
        </w:rPr>
        <w:t xml:space="preserve"> PostgreSQL</w:t>
      </w:r>
      <w:r w:rsidRPr="00AC3C5A">
        <w:rPr>
          <w:kern w:val="0"/>
          <w:szCs w:val="24"/>
          <w14:ligatures w14:val="none"/>
        </w:rPr>
        <w:t xml:space="preserve"> ». </w:t>
      </w:r>
    </w:p>
    <w:p w14:paraId="23B77CC4" w14:textId="77777777" w:rsidR="005D18B4" w:rsidRDefault="005D18B4" w:rsidP="001A6216">
      <w:pPr>
        <w:spacing w:before="240"/>
        <w:ind w:firstLine="567"/>
        <w:rPr>
          <w:kern w:val="0"/>
          <w:szCs w:val="24"/>
          <w14:ligatures w14:val="none"/>
        </w:rPr>
      </w:pPr>
    </w:p>
    <w:p w14:paraId="177F0AEF" w14:textId="3CB05666" w:rsidR="00AC3C5A" w:rsidRPr="0007363F" w:rsidRDefault="00AC3C5A" w:rsidP="001A6216">
      <w:pPr>
        <w:pStyle w:val="Heading4"/>
        <w:spacing w:before="240"/>
        <w:ind w:firstLine="567"/>
      </w:pPr>
      <w:r w:rsidRPr="00AC3C5A">
        <w:t xml:space="preserve"> </w:t>
      </w:r>
      <w:bookmarkStart w:id="61" w:name="_Toc171515373"/>
      <w:r w:rsidRPr="00E00018">
        <w:t>Publication du projet SIG dans un serveur cartographique</w:t>
      </w:r>
      <w:bookmarkEnd w:id="61"/>
    </w:p>
    <w:p w14:paraId="52F9DD0B" w14:textId="12751963" w:rsidR="005D18B4" w:rsidRPr="005D18B4" w:rsidRDefault="005D18B4" w:rsidP="001A6216">
      <w:pPr>
        <w:spacing w:before="240"/>
        <w:ind w:firstLine="567"/>
        <w:rPr>
          <w:kern w:val="0"/>
          <w:szCs w:val="24"/>
          <w14:ligatures w14:val="none"/>
        </w:rPr>
      </w:pPr>
      <w:r w:rsidRPr="005D18B4">
        <w:rPr>
          <w:kern w:val="0"/>
          <w:szCs w:val="24"/>
          <w14:ligatures w14:val="none"/>
        </w:rPr>
        <w:t xml:space="preserve">La popularité croissante des systèmes d'information géographique (SIG) découle de leurs avantages professionnels et de leur capacité à exploiter une multitude d'informations et de ressources géospatiales gérées par des experts du domaine. Pour répondre à la demande croissante de fonctionnalités géospatiales transversales, les organisations étendent l'utilisation </w:t>
      </w:r>
      <w:r w:rsidRPr="005D18B4">
        <w:rPr>
          <w:kern w:val="0"/>
          <w:szCs w:val="24"/>
          <w14:ligatures w14:val="none"/>
        </w:rPr>
        <w:lastRenderedPageBreak/>
        <w:t>des SIG de bureau vers des solutions serveur. Ces solutions permettent de diffuser des contenus et des fonctionnalités via des services web.</w:t>
      </w:r>
    </w:p>
    <w:p w14:paraId="3C43DCA9" w14:textId="77777777" w:rsidR="005D18B4" w:rsidRDefault="005D18B4" w:rsidP="001A6216">
      <w:pPr>
        <w:spacing w:before="240"/>
        <w:ind w:firstLine="567"/>
        <w:rPr>
          <w:kern w:val="0"/>
          <w:szCs w:val="24"/>
          <w14:ligatures w14:val="none"/>
        </w:rPr>
      </w:pPr>
      <w:r w:rsidRPr="005D18B4">
        <w:rPr>
          <w:kern w:val="0"/>
          <w:szCs w:val="24"/>
          <w14:ligatures w14:val="none"/>
        </w:rPr>
        <w:t>Dans cette étape, le projet SIG a été publié sur le serveur cartographique « Geoserver » et intégré à l'aide de la bibliothèque JavaScript « Leaflet ». Cette démarche vise à rendre le projet accessible à un large éventail d'utilisateurs, facilitant ainsi la consultation et l'interaction avec les données géospatiales via une interface conviviale.</w:t>
      </w:r>
    </w:p>
    <w:p w14:paraId="62CC8E0F" w14:textId="16D67499" w:rsidR="00AC3C5A" w:rsidRPr="0007363F" w:rsidRDefault="00AC3C5A" w:rsidP="001A6216">
      <w:pPr>
        <w:pStyle w:val="Heading4"/>
        <w:spacing w:before="240"/>
        <w:ind w:firstLine="567"/>
      </w:pPr>
      <w:r w:rsidRPr="00313A60">
        <w:t xml:space="preserve"> </w:t>
      </w:r>
      <w:bookmarkStart w:id="62" w:name="_Toc171515374"/>
      <w:r w:rsidR="00313A60" w:rsidRPr="00E00018">
        <w:t xml:space="preserve">Développement et </w:t>
      </w:r>
      <w:r w:rsidRPr="00E00018">
        <w:t>Réalisation d</w:t>
      </w:r>
      <w:r w:rsidR="00313A60" w:rsidRPr="00E00018">
        <w:t>e l’application</w:t>
      </w:r>
      <w:bookmarkEnd w:id="62"/>
    </w:p>
    <w:p w14:paraId="41568FCF" w14:textId="0C528C3D" w:rsidR="005768A8" w:rsidRPr="00AC3C5A" w:rsidRDefault="00E00018" w:rsidP="001A6216">
      <w:pPr>
        <w:spacing w:before="240"/>
        <w:ind w:firstLine="567"/>
        <w:rPr>
          <w:kern w:val="0"/>
          <w:szCs w:val="24"/>
          <w14:ligatures w14:val="none"/>
        </w:rPr>
      </w:pPr>
      <w:r w:rsidRPr="00E00018">
        <w:rPr>
          <w:kern w:val="0"/>
          <w:szCs w:val="24"/>
          <w14:ligatures w14:val="none"/>
        </w:rPr>
        <w:t>Le développement et la réalisation de l'application visent à personnaliser l'interface du site web en utilisant des langages de programmation tels que HTML/CSS, JavaScript et Django. À travers cette phase, les diverses fonctionnalités du système sont développées et intégrées. L'utilisateur est encouragé à suivre régulièrement l'avancement du site web pour s'assurer que chaque nouvel outil ajouté répond parfaitement à ses besoins spécifiques.</w:t>
      </w:r>
    </w:p>
    <w:p w14:paraId="197A9637" w14:textId="65185881" w:rsidR="00AC3C5A" w:rsidRPr="005768A8" w:rsidRDefault="00AC3C5A" w:rsidP="001A6216">
      <w:pPr>
        <w:pStyle w:val="Heading4"/>
        <w:spacing w:before="240"/>
        <w:ind w:firstLine="567"/>
      </w:pPr>
      <w:r w:rsidRPr="00AC3C5A">
        <w:t xml:space="preserve"> </w:t>
      </w:r>
      <w:bookmarkStart w:id="63" w:name="_Toc171515375"/>
      <w:r w:rsidRPr="00E00018">
        <w:t>Tests de validation et vérification du système</w:t>
      </w:r>
      <w:bookmarkEnd w:id="63"/>
    </w:p>
    <w:p w14:paraId="43E9B453" w14:textId="24556A98" w:rsidR="007F7F64" w:rsidRDefault="00AC3C5A" w:rsidP="001A6216">
      <w:pPr>
        <w:spacing w:before="240"/>
        <w:ind w:firstLine="567"/>
        <w:rPr>
          <w:kern w:val="0"/>
          <w:szCs w:val="24"/>
          <w14:ligatures w14:val="none"/>
        </w:rPr>
      </w:pPr>
      <w:r w:rsidRPr="00AC3C5A">
        <w:rPr>
          <w:kern w:val="0"/>
          <w:szCs w:val="24"/>
          <w14:ligatures w14:val="none"/>
        </w:rPr>
        <w:t>C'est une étape dont l'utilisateur est appelé à évaluer la démarche dès le début en</w:t>
      </w:r>
      <w:r w:rsidR="005768A8">
        <w:rPr>
          <w:kern w:val="0"/>
          <w:szCs w:val="24"/>
          <w14:ligatures w14:val="none"/>
        </w:rPr>
        <w:t xml:space="preserve"> </w:t>
      </w:r>
      <w:r w:rsidRPr="00AC3C5A">
        <w:rPr>
          <w:kern w:val="0"/>
          <w:szCs w:val="24"/>
          <w14:ligatures w14:val="none"/>
        </w:rPr>
        <w:t>procédant à des tests et itérations (valider l'état d'avancement en permanence) pour</w:t>
      </w:r>
      <w:r w:rsidR="005768A8">
        <w:rPr>
          <w:kern w:val="0"/>
          <w:szCs w:val="24"/>
          <w14:ligatures w14:val="none"/>
        </w:rPr>
        <w:t xml:space="preserve"> </w:t>
      </w:r>
      <w:r w:rsidRPr="00AC3C5A">
        <w:rPr>
          <w:kern w:val="0"/>
          <w:szCs w:val="24"/>
          <w14:ligatures w14:val="none"/>
        </w:rPr>
        <w:t>prendre en compte tout éventuel changement et produire un système validé par les futurs</w:t>
      </w:r>
      <w:r w:rsidR="005768A8">
        <w:rPr>
          <w:kern w:val="0"/>
          <w:szCs w:val="24"/>
          <w14:ligatures w14:val="none"/>
        </w:rPr>
        <w:t xml:space="preserve"> </w:t>
      </w:r>
      <w:r w:rsidRPr="00AC3C5A">
        <w:rPr>
          <w:kern w:val="0"/>
          <w:szCs w:val="24"/>
          <w14:ligatures w14:val="none"/>
        </w:rPr>
        <w:t>utilisateurs</w:t>
      </w:r>
      <w:r w:rsidR="005768A8">
        <w:rPr>
          <w:kern w:val="0"/>
          <w:szCs w:val="24"/>
          <w14:ligatures w14:val="none"/>
        </w:rPr>
        <w:t>.</w:t>
      </w:r>
    </w:p>
    <w:p w14:paraId="74B31B88" w14:textId="5EFF7003" w:rsidR="00AC3C5A" w:rsidRPr="00E00018" w:rsidRDefault="00AC3C5A" w:rsidP="001A6216">
      <w:pPr>
        <w:pStyle w:val="Heading3"/>
        <w:spacing w:before="240"/>
        <w:ind w:firstLine="567"/>
      </w:pPr>
      <w:bookmarkStart w:id="64" w:name="_Toc171515376"/>
      <w:r w:rsidRPr="00E00018">
        <w:t>Environnement de développement</w:t>
      </w:r>
      <w:bookmarkEnd w:id="64"/>
    </w:p>
    <w:p w14:paraId="67B5EAF8" w14:textId="1EB448D8" w:rsidR="00AC3C5A" w:rsidRPr="00AC3C5A" w:rsidRDefault="00AC3C5A" w:rsidP="001A6216">
      <w:pPr>
        <w:spacing w:before="240"/>
        <w:ind w:firstLine="567"/>
        <w:rPr>
          <w:kern w:val="0"/>
          <w:szCs w:val="24"/>
          <w14:ligatures w14:val="none"/>
        </w:rPr>
      </w:pPr>
      <w:r w:rsidRPr="00AC3C5A">
        <w:rPr>
          <w:kern w:val="0"/>
          <w:szCs w:val="24"/>
          <w14:ligatures w14:val="none"/>
        </w:rPr>
        <w:t>L'environnement de travail est composé d'un certain nombre d'outils et langages qui ont</w:t>
      </w:r>
      <w:r w:rsidR="005768A8">
        <w:rPr>
          <w:kern w:val="0"/>
          <w:szCs w:val="24"/>
          <w14:ligatures w14:val="none"/>
        </w:rPr>
        <w:t xml:space="preserve"> </w:t>
      </w:r>
      <w:r w:rsidRPr="00AC3C5A">
        <w:rPr>
          <w:kern w:val="0"/>
          <w:szCs w:val="24"/>
          <w14:ligatures w14:val="none"/>
        </w:rPr>
        <w:t>permis de mettre en place le système et dont les principaux sont :</w:t>
      </w:r>
    </w:p>
    <w:p w14:paraId="22976D68" w14:textId="77777777" w:rsidR="005768A8" w:rsidRDefault="00AC3C5A" w:rsidP="004C0410">
      <w:pPr>
        <w:pStyle w:val="ListParagraph"/>
        <w:numPr>
          <w:ilvl w:val="0"/>
          <w:numId w:val="10"/>
        </w:numPr>
        <w:spacing w:before="240"/>
        <w:ind w:firstLine="567"/>
        <w:rPr>
          <w:kern w:val="0"/>
          <w:szCs w:val="24"/>
          <w14:ligatures w14:val="none"/>
        </w:rPr>
      </w:pPr>
      <w:r w:rsidRPr="005768A8">
        <w:rPr>
          <w:kern w:val="0"/>
          <w:szCs w:val="24"/>
          <w14:ligatures w14:val="none"/>
        </w:rPr>
        <w:t xml:space="preserve">Logiciel de conception « </w:t>
      </w:r>
      <w:r w:rsidR="005768A8" w:rsidRPr="005768A8">
        <w:rPr>
          <w:kern w:val="0"/>
          <w:szCs w:val="24"/>
          <w14:ligatures w14:val="none"/>
        </w:rPr>
        <w:t>Modelio</w:t>
      </w:r>
      <w:r w:rsidRPr="005768A8">
        <w:rPr>
          <w:kern w:val="0"/>
          <w:szCs w:val="24"/>
          <w14:ligatures w14:val="none"/>
        </w:rPr>
        <w:t xml:space="preserve"> »</w:t>
      </w:r>
    </w:p>
    <w:p w14:paraId="1B98360F" w14:textId="77777777" w:rsidR="005768A8" w:rsidRDefault="00AC3C5A" w:rsidP="004C0410">
      <w:pPr>
        <w:pStyle w:val="ListParagraph"/>
        <w:numPr>
          <w:ilvl w:val="0"/>
          <w:numId w:val="10"/>
        </w:numPr>
        <w:spacing w:before="240"/>
        <w:ind w:firstLine="567"/>
        <w:rPr>
          <w:kern w:val="0"/>
          <w:szCs w:val="24"/>
          <w14:ligatures w14:val="none"/>
        </w:rPr>
      </w:pPr>
      <w:r w:rsidRPr="005768A8">
        <w:rPr>
          <w:kern w:val="0"/>
          <w:szCs w:val="24"/>
          <w14:ligatures w14:val="none"/>
        </w:rPr>
        <w:t xml:space="preserve"> Logiciel « QGIS »</w:t>
      </w:r>
    </w:p>
    <w:p w14:paraId="73EC5EA7" w14:textId="77777777" w:rsidR="005768A8" w:rsidRDefault="00AC3C5A" w:rsidP="004C0410">
      <w:pPr>
        <w:pStyle w:val="ListParagraph"/>
        <w:numPr>
          <w:ilvl w:val="0"/>
          <w:numId w:val="10"/>
        </w:numPr>
        <w:spacing w:before="240"/>
        <w:ind w:firstLine="567"/>
        <w:rPr>
          <w:kern w:val="0"/>
          <w:szCs w:val="24"/>
          <w14:ligatures w14:val="none"/>
        </w:rPr>
      </w:pPr>
      <w:r w:rsidRPr="005768A8">
        <w:rPr>
          <w:kern w:val="0"/>
          <w:szCs w:val="24"/>
          <w14:ligatures w14:val="none"/>
        </w:rPr>
        <w:t xml:space="preserve"> Système de Gestion de Base de Données « PostgreSQL »</w:t>
      </w:r>
    </w:p>
    <w:p w14:paraId="1FE2DFA7" w14:textId="77777777" w:rsidR="005768A8" w:rsidRDefault="00AC3C5A" w:rsidP="004C0410">
      <w:pPr>
        <w:pStyle w:val="ListParagraph"/>
        <w:numPr>
          <w:ilvl w:val="0"/>
          <w:numId w:val="10"/>
        </w:numPr>
        <w:spacing w:before="240"/>
        <w:ind w:firstLine="567"/>
        <w:rPr>
          <w:kern w:val="0"/>
          <w:szCs w:val="24"/>
          <w14:ligatures w14:val="none"/>
        </w:rPr>
      </w:pPr>
      <w:r w:rsidRPr="005768A8">
        <w:rPr>
          <w:kern w:val="0"/>
          <w:szCs w:val="24"/>
          <w14:ligatures w14:val="none"/>
        </w:rPr>
        <w:t xml:space="preserve"> </w:t>
      </w:r>
      <w:r w:rsidR="005768A8" w:rsidRPr="005768A8">
        <w:rPr>
          <w:kern w:val="0"/>
          <w:szCs w:val="24"/>
          <w14:ligatures w14:val="none"/>
        </w:rPr>
        <w:t>Post Gis</w:t>
      </w:r>
    </w:p>
    <w:p w14:paraId="16F6AB82" w14:textId="77777777" w:rsidR="005768A8" w:rsidRDefault="00AC3C5A" w:rsidP="004C0410">
      <w:pPr>
        <w:pStyle w:val="ListParagraph"/>
        <w:numPr>
          <w:ilvl w:val="0"/>
          <w:numId w:val="10"/>
        </w:numPr>
        <w:spacing w:before="240"/>
        <w:ind w:firstLine="567"/>
        <w:rPr>
          <w:kern w:val="0"/>
          <w:szCs w:val="24"/>
          <w14:ligatures w14:val="none"/>
        </w:rPr>
      </w:pPr>
      <w:r w:rsidRPr="005768A8">
        <w:rPr>
          <w:kern w:val="0"/>
          <w:szCs w:val="24"/>
          <w14:ligatures w14:val="none"/>
        </w:rPr>
        <w:t>Les langages de programmation :</w:t>
      </w:r>
    </w:p>
    <w:p w14:paraId="0E7F645F" w14:textId="77777777" w:rsidR="005768A8" w:rsidRDefault="00AC3C5A" w:rsidP="004C0410">
      <w:pPr>
        <w:pStyle w:val="ListParagraph"/>
        <w:numPr>
          <w:ilvl w:val="0"/>
          <w:numId w:val="11"/>
        </w:numPr>
        <w:spacing w:before="240"/>
        <w:ind w:firstLine="567"/>
        <w:rPr>
          <w:kern w:val="0"/>
          <w:szCs w:val="24"/>
          <w14:ligatures w14:val="none"/>
        </w:rPr>
      </w:pPr>
      <w:r w:rsidRPr="005768A8">
        <w:rPr>
          <w:kern w:val="0"/>
          <w:szCs w:val="24"/>
          <w14:ligatures w14:val="none"/>
        </w:rPr>
        <w:t>HTML / CSS</w:t>
      </w:r>
    </w:p>
    <w:p w14:paraId="038DEC4B" w14:textId="77777777" w:rsidR="005768A8" w:rsidRDefault="00AC3C5A" w:rsidP="004C0410">
      <w:pPr>
        <w:pStyle w:val="ListParagraph"/>
        <w:numPr>
          <w:ilvl w:val="0"/>
          <w:numId w:val="11"/>
        </w:numPr>
        <w:spacing w:before="240"/>
        <w:ind w:firstLine="567"/>
        <w:rPr>
          <w:kern w:val="0"/>
          <w:szCs w:val="24"/>
          <w14:ligatures w14:val="none"/>
        </w:rPr>
      </w:pPr>
      <w:r w:rsidRPr="005768A8">
        <w:rPr>
          <w:kern w:val="0"/>
          <w:szCs w:val="24"/>
          <w14:ligatures w14:val="none"/>
        </w:rPr>
        <w:t>JAVASCRIPT</w:t>
      </w:r>
    </w:p>
    <w:p w14:paraId="7FB44F6B" w14:textId="7E99ABE8" w:rsidR="00AC3C5A" w:rsidRPr="005768A8" w:rsidRDefault="00756EED" w:rsidP="004C0410">
      <w:pPr>
        <w:pStyle w:val="ListParagraph"/>
        <w:numPr>
          <w:ilvl w:val="0"/>
          <w:numId w:val="11"/>
        </w:numPr>
        <w:spacing w:before="240"/>
        <w:ind w:firstLine="567"/>
        <w:rPr>
          <w:kern w:val="0"/>
          <w:szCs w:val="24"/>
          <w14:ligatures w14:val="none"/>
        </w:rPr>
      </w:pPr>
      <w:r>
        <w:rPr>
          <w:kern w:val="0"/>
          <w:szCs w:val="24"/>
          <w14:ligatures w14:val="none"/>
        </w:rPr>
        <w:t>Django (Framework python)</w:t>
      </w:r>
    </w:p>
    <w:p w14:paraId="74380DEE" w14:textId="4E8ABE81" w:rsidR="00AC3C5A" w:rsidRDefault="00AC3C5A" w:rsidP="004C0410">
      <w:pPr>
        <w:pStyle w:val="ListParagraph"/>
        <w:numPr>
          <w:ilvl w:val="0"/>
          <w:numId w:val="12"/>
        </w:numPr>
        <w:spacing w:before="240"/>
        <w:ind w:firstLine="567"/>
        <w:rPr>
          <w:kern w:val="0"/>
          <w:szCs w:val="24"/>
          <w14:ligatures w14:val="none"/>
        </w:rPr>
      </w:pPr>
      <w:r w:rsidRPr="005768A8">
        <w:rPr>
          <w:kern w:val="0"/>
          <w:szCs w:val="24"/>
          <w14:ligatures w14:val="none"/>
        </w:rPr>
        <w:t>La bibliothèque Javascript Leaflet</w:t>
      </w:r>
    </w:p>
    <w:p w14:paraId="5C65FF96" w14:textId="77777777" w:rsidR="001843F7" w:rsidRDefault="005768A8" w:rsidP="004C0410">
      <w:pPr>
        <w:pStyle w:val="ListParagraph"/>
        <w:numPr>
          <w:ilvl w:val="0"/>
          <w:numId w:val="12"/>
        </w:numPr>
        <w:spacing w:before="240"/>
        <w:ind w:firstLine="567"/>
        <w:rPr>
          <w:kern w:val="0"/>
          <w:szCs w:val="24"/>
          <w14:ligatures w14:val="none"/>
        </w:rPr>
      </w:pPr>
      <w:r>
        <w:rPr>
          <w:kern w:val="0"/>
          <w:szCs w:val="24"/>
          <w14:ligatures w14:val="none"/>
        </w:rPr>
        <w:t>V</w:t>
      </w:r>
      <w:r w:rsidR="00756EED">
        <w:rPr>
          <w:kern w:val="0"/>
          <w:szCs w:val="24"/>
          <w14:ligatures w14:val="none"/>
        </w:rPr>
        <w:t>isual studio code</w:t>
      </w:r>
    </w:p>
    <w:p w14:paraId="2B85189E" w14:textId="296AC004" w:rsidR="00AC3C5A" w:rsidRPr="001843F7" w:rsidRDefault="00756EED" w:rsidP="001A6216">
      <w:pPr>
        <w:pStyle w:val="Heading4"/>
        <w:spacing w:before="240"/>
        <w:ind w:firstLine="567"/>
      </w:pPr>
      <w:bookmarkStart w:id="65" w:name="_Toc171515377"/>
      <w:r w:rsidRPr="001843F7">
        <w:lastRenderedPageBreak/>
        <w:t>Modelio</w:t>
      </w:r>
      <w:bookmarkEnd w:id="65"/>
    </w:p>
    <w:p w14:paraId="0E8F9EE0" w14:textId="696AC23E" w:rsidR="001843F7" w:rsidRPr="001843F7" w:rsidRDefault="001843F7" w:rsidP="001A6216">
      <w:pPr>
        <w:spacing w:before="240"/>
        <w:ind w:firstLine="567"/>
        <w:rPr>
          <w:kern w:val="0"/>
          <w:szCs w:val="24"/>
          <w14:ligatures w14:val="none"/>
        </w:rPr>
      </w:pPr>
      <w:r w:rsidRPr="001843F7">
        <w:rPr>
          <w:kern w:val="0"/>
          <w:szCs w:val="24"/>
          <w14:ligatures w14:val="none"/>
        </w:rPr>
        <w:t>Modelio est une plateforme de modélisation complète qui propose une vaste gamme de fonctionnalités conformes aux normes couramment utilisées dans les domaines de l'architecture d'entreprise, de la modélisation de processus, du développement de logiciels et de l'ingénierie des systèmes.</w:t>
      </w:r>
    </w:p>
    <w:p w14:paraId="01B3CA76" w14:textId="77777777" w:rsidR="001843F7" w:rsidRDefault="001843F7" w:rsidP="001A6216">
      <w:pPr>
        <w:spacing w:before="240"/>
        <w:ind w:firstLine="567"/>
        <w:rPr>
          <w:kern w:val="0"/>
          <w:szCs w:val="24"/>
          <w14:ligatures w14:val="none"/>
        </w:rPr>
      </w:pPr>
      <w:r w:rsidRPr="001843F7">
        <w:rPr>
          <w:kern w:val="0"/>
          <w:szCs w:val="24"/>
          <w14:ligatures w14:val="none"/>
        </w:rPr>
        <w:t>Destiné aux développeurs, aux analystes et aux architectes logiciels et systèmes, Modelio offre un environnement dédié à la modélisation. Il prend en charge une diversité de modèles et de diagrammes, tout en fournissant des services avancés tels que la vérification de la cohérence des modèles. L'outil intègre également le support de la modélisation des processus métiers (BPMN), permettant de lier ces modèles BPMN à d'autres standards comme UML. Cela facilite l'intégration des processus métiers dans un contexte plus large, tel que celui de l'architecture d'entreprise.</w:t>
      </w:r>
    </w:p>
    <w:p w14:paraId="59834E22" w14:textId="309FE8D4" w:rsidR="00AC3C5A" w:rsidRPr="001843F7" w:rsidRDefault="00AC3C5A" w:rsidP="001A6216">
      <w:pPr>
        <w:pStyle w:val="Heading4"/>
        <w:spacing w:before="240"/>
        <w:ind w:firstLine="567"/>
      </w:pPr>
      <w:bookmarkStart w:id="66" w:name="_Toc171515378"/>
      <w:r w:rsidRPr="001843F7">
        <w:t>Logiciel « QGIS»</w:t>
      </w:r>
      <w:bookmarkEnd w:id="66"/>
    </w:p>
    <w:p w14:paraId="1F7FC041" w14:textId="3F20BADC" w:rsidR="00AC3C5A" w:rsidRDefault="00AC3C5A" w:rsidP="001A6216">
      <w:pPr>
        <w:spacing w:before="240"/>
        <w:ind w:firstLine="567"/>
        <w:rPr>
          <w:kern w:val="0"/>
          <w:szCs w:val="24"/>
          <w14:ligatures w14:val="none"/>
        </w:rPr>
      </w:pPr>
      <w:r w:rsidRPr="00AC3C5A">
        <w:rPr>
          <w:kern w:val="0"/>
          <w:szCs w:val="24"/>
          <w14:ligatures w14:val="none"/>
        </w:rPr>
        <w:t>QGIS fonctionne comme un logiciel de système d'information géographique (SIG),</w:t>
      </w:r>
      <w:r w:rsidR="00756EED">
        <w:rPr>
          <w:kern w:val="0"/>
          <w:szCs w:val="24"/>
          <w14:ligatures w14:val="none"/>
        </w:rPr>
        <w:t xml:space="preserve"> </w:t>
      </w:r>
      <w:r w:rsidRPr="00AC3C5A">
        <w:rPr>
          <w:kern w:val="0"/>
          <w:szCs w:val="24"/>
          <w14:ligatures w14:val="none"/>
        </w:rPr>
        <w:t>permettant aux utilisateurs d'analyser et de modifier les informations spatiales, en plus</w:t>
      </w:r>
      <w:r w:rsidR="00756EED">
        <w:rPr>
          <w:kern w:val="0"/>
          <w:szCs w:val="24"/>
          <w14:ligatures w14:val="none"/>
        </w:rPr>
        <w:t xml:space="preserve"> </w:t>
      </w:r>
      <w:r w:rsidRPr="00AC3C5A">
        <w:rPr>
          <w:kern w:val="0"/>
          <w:szCs w:val="24"/>
          <w14:ligatures w14:val="none"/>
        </w:rPr>
        <w:t>de composer et d'exporter des cartes graphiques.</w:t>
      </w:r>
    </w:p>
    <w:p w14:paraId="09519F10" w14:textId="01FD358A" w:rsidR="00AC3C5A" w:rsidRPr="00AC3C5A" w:rsidRDefault="00AC3C5A" w:rsidP="001A6216">
      <w:pPr>
        <w:spacing w:before="240"/>
        <w:ind w:firstLine="567"/>
        <w:rPr>
          <w:kern w:val="0"/>
          <w:szCs w:val="24"/>
          <w14:ligatures w14:val="none"/>
        </w:rPr>
      </w:pPr>
      <w:r w:rsidRPr="00AC3C5A">
        <w:rPr>
          <w:kern w:val="0"/>
          <w:szCs w:val="24"/>
          <w14:ligatures w14:val="none"/>
        </w:rPr>
        <w:t>QGIS prend en charge les couches raster et vectorielles, les données vectorielles sont</w:t>
      </w:r>
      <w:r w:rsidR="00756EED">
        <w:rPr>
          <w:kern w:val="0"/>
          <w:szCs w:val="24"/>
          <w14:ligatures w14:val="none"/>
        </w:rPr>
        <w:t xml:space="preserve"> </w:t>
      </w:r>
      <w:r w:rsidRPr="00AC3C5A">
        <w:rPr>
          <w:kern w:val="0"/>
          <w:szCs w:val="24"/>
          <w14:ligatures w14:val="none"/>
        </w:rPr>
        <w:t xml:space="preserve">stockées sous forme </w:t>
      </w:r>
      <w:r w:rsidR="00756EED" w:rsidRPr="00AC3C5A">
        <w:rPr>
          <w:kern w:val="0"/>
          <w:szCs w:val="24"/>
          <w14:ligatures w14:val="none"/>
        </w:rPr>
        <w:t>d’entités</w:t>
      </w:r>
      <w:r w:rsidRPr="00AC3C5A">
        <w:rPr>
          <w:kern w:val="0"/>
          <w:szCs w:val="24"/>
          <w14:ligatures w14:val="none"/>
        </w:rPr>
        <w:t xml:space="preserve"> ponctuelles, linéaires ou surfaciques. Plusieurs formats</w:t>
      </w:r>
      <w:r w:rsidR="00756EED">
        <w:rPr>
          <w:kern w:val="0"/>
          <w:szCs w:val="24"/>
          <w14:ligatures w14:val="none"/>
        </w:rPr>
        <w:t xml:space="preserve"> </w:t>
      </w:r>
      <w:r w:rsidRPr="00AC3C5A">
        <w:rPr>
          <w:kern w:val="0"/>
          <w:szCs w:val="24"/>
          <w14:ligatures w14:val="none"/>
        </w:rPr>
        <w:t>d'images raster sont pris en charge et le logiciel peut géoréférencé des images.</w:t>
      </w:r>
    </w:p>
    <w:p w14:paraId="07A6FBF2" w14:textId="1AF35394" w:rsidR="00AC3C5A" w:rsidRPr="00AC3C5A" w:rsidRDefault="00AC3C5A" w:rsidP="001A6216">
      <w:pPr>
        <w:spacing w:before="240"/>
        <w:ind w:firstLine="567"/>
        <w:rPr>
          <w:kern w:val="0"/>
          <w:szCs w:val="24"/>
          <w14:ligatures w14:val="none"/>
        </w:rPr>
      </w:pPr>
      <w:r w:rsidRPr="00AC3C5A">
        <w:rPr>
          <w:kern w:val="0"/>
          <w:szCs w:val="24"/>
          <w14:ligatures w14:val="none"/>
        </w:rPr>
        <w:t>QGIS prend en charge les fichiers de formes, les couvertures, les géodatabases</w:t>
      </w:r>
      <w:r w:rsidR="00C250C0">
        <w:rPr>
          <w:kern w:val="0"/>
          <w:szCs w:val="24"/>
          <w14:ligatures w14:val="none"/>
        </w:rPr>
        <w:t xml:space="preserve"> </w:t>
      </w:r>
      <w:r w:rsidRPr="00AC3C5A">
        <w:rPr>
          <w:kern w:val="0"/>
          <w:szCs w:val="24"/>
          <w14:ligatures w14:val="none"/>
        </w:rPr>
        <w:t xml:space="preserve">personnelles, dxf, </w:t>
      </w:r>
      <w:r w:rsidR="001843F7" w:rsidRPr="00AC3C5A">
        <w:rPr>
          <w:kern w:val="0"/>
          <w:szCs w:val="24"/>
          <w14:ligatures w14:val="none"/>
        </w:rPr>
        <w:t>MapInfo,</w:t>
      </w:r>
      <w:r w:rsidRPr="00AC3C5A">
        <w:rPr>
          <w:kern w:val="0"/>
          <w:szCs w:val="24"/>
          <w14:ligatures w14:val="none"/>
        </w:rPr>
        <w:t xml:space="preserve"> PostGIS et d'autres formats. Les services Web, y</w:t>
      </w:r>
      <w:r w:rsidR="00C250C0">
        <w:rPr>
          <w:kern w:val="0"/>
          <w:szCs w:val="24"/>
          <w14:ligatures w14:val="none"/>
        </w:rPr>
        <w:t xml:space="preserve"> </w:t>
      </w:r>
      <w:r w:rsidRPr="00AC3C5A">
        <w:rPr>
          <w:kern w:val="0"/>
          <w:szCs w:val="24"/>
          <w14:ligatures w14:val="none"/>
        </w:rPr>
        <w:t xml:space="preserve">compris le service de carte Web et le service de fonctionnalité </w:t>
      </w:r>
      <w:r w:rsidR="00C250C0" w:rsidRPr="00AC3C5A">
        <w:rPr>
          <w:kern w:val="0"/>
          <w:szCs w:val="24"/>
          <w14:ligatures w14:val="none"/>
        </w:rPr>
        <w:t>Web,</w:t>
      </w:r>
      <w:r w:rsidRPr="00AC3C5A">
        <w:rPr>
          <w:kern w:val="0"/>
          <w:szCs w:val="24"/>
          <w14:ligatures w14:val="none"/>
        </w:rPr>
        <w:t xml:space="preserve"> sont également</w:t>
      </w:r>
      <w:r w:rsidR="00C250C0">
        <w:rPr>
          <w:kern w:val="0"/>
          <w:szCs w:val="24"/>
          <w14:ligatures w14:val="none"/>
        </w:rPr>
        <w:t xml:space="preserve"> </w:t>
      </w:r>
      <w:r w:rsidRPr="00AC3C5A">
        <w:rPr>
          <w:kern w:val="0"/>
          <w:szCs w:val="24"/>
          <w14:ligatures w14:val="none"/>
        </w:rPr>
        <w:t>pris en charge pour permettre l'utilisation de données provenant de sources externes.</w:t>
      </w:r>
    </w:p>
    <w:p w14:paraId="57A9D6EC" w14:textId="5BD732B1" w:rsidR="00AC3C5A" w:rsidRPr="00AC3C5A" w:rsidRDefault="00AC3C5A" w:rsidP="001A6216">
      <w:pPr>
        <w:spacing w:before="240"/>
        <w:ind w:firstLine="567"/>
        <w:rPr>
          <w:kern w:val="0"/>
          <w:szCs w:val="24"/>
          <w14:ligatures w14:val="none"/>
        </w:rPr>
      </w:pPr>
      <w:r w:rsidRPr="00AC3C5A">
        <w:rPr>
          <w:kern w:val="0"/>
          <w:szCs w:val="24"/>
          <w14:ligatures w14:val="none"/>
        </w:rPr>
        <w:t>QGIS s'intègre à d'autres packages SIG open source, notamment PostGIS, GRASS</w:t>
      </w:r>
      <w:r w:rsidR="001843F7">
        <w:rPr>
          <w:kern w:val="0"/>
          <w:szCs w:val="24"/>
          <w14:ligatures w14:val="none"/>
        </w:rPr>
        <w:t xml:space="preserve"> </w:t>
      </w:r>
      <w:r w:rsidRPr="00AC3C5A">
        <w:rPr>
          <w:kern w:val="0"/>
          <w:szCs w:val="24"/>
          <w14:ligatures w14:val="none"/>
        </w:rPr>
        <w:t>GIS et MapServer . Les plugins écrits en Python ou C ++ étendent les capacités de</w:t>
      </w:r>
      <w:r w:rsidR="001843F7">
        <w:rPr>
          <w:kern w:val="0"/>
          <w:szCs w:val="24"/>
          <w14:ligatures w14:val="none"/>
        </w:rPr>
        <w:t xml:space="preserve"> </w:t>
      </w:r>
      <w:r w:rsidRPr="00AC3C5A">
        <w:rPr>
          <w:kern w:val="0"/>
          <w:szCs w:val="24"/>
          <w14:ligatures w14:val="none"/>
        </w:rPr>
        <w:t>QGIS. Les plugins peuvent géocoder à l'aide de l'API Google Geocoding, exécuter des</w:t>
      </w:r>
      <w:r w:rsidR="00C250C0">
        <w:rPr>
          <w:kern w:val="0"/>
          <w:szCs w:val="24"/>
          <w14:ligatures w14:val="none"/>
        </w:rPr>
        <w:t xml:space="preserve"> </w:t>
      </w:r>
      <w:r w:rsidRPr="00AC3C5A">
        <w:rPr>
          <w:kern w:val="0"/>
          <w:szCs w:val="24"/>
          <w14:ligatures w14:val="none"/>
        </w:rPr>
        <w:t xml:space="preserve">fonctions de </w:t>
      </w:r>
      <w:r w:rsidR="00C250C0" w:rsidRPr="00AC3C5A">
        <w:rPr>
          <w:kern w:val="0"/>
          <w:szCs w:val="24"/>
          <w14:ligatures w14:val="none"/>
        </w:rPr>
        <w:t>géo traitement</w:t>
      </w:r>
      <w:r w:rsidRPr="00AC3C5A">
        <w:rPr>
          <w:kern w:val="0"/>
          <w:szCs w:val="24"/>
          <w14:ligatures w14:val="none"/>
        </w:rPr>
        <w:t xml:space="preserve"> similaires à celles des outils standard disponiblesdans ArcGIS et s'interfacer avec les bases</w:t>
      </w:r>
      <w:r w:rsidR="00C250C0">
        <w:rPr>
          <w:kern w:val="0"/>
          <w:szCs w:val="24"/>
          <w14:ligatures w14:val="none"/>
        </w:rPr>
        <w:t xml:space="preserve"> </w:t>
      </w:r>
      <w:r w:rsidRPr="00AC3C5A">
        <w:rPr>
          <w:kern w:val="0"/>
          <w:szCs w:val="24"/>
          <w14:ligatures w14:val="none"/>
        </w:rPr>
        <w:t xml:space="preserve">de données PostgreSQL / PostGIS, SpatiaLite et </w:t>
      </w:r>
      <w:r w:rsidR="00C250C0" w:rsidRPr="00AC3C5A">
        <w:rPr>
          <w:kern w:val="0"/>
          <w:szCs w:val="24"/>
          <w14:ligatures w14:val="none"/>
        </w:rPr>
        <w:t>MySQL.</w:t>
      </w:r>
    </w:p>
    <w:p w14:paraId="29A705D6" w14:textId="2DBB38DA" w:rsidR="00AC3C5A" w:rsidRPr="00A67997" w:rsidRDefault="00AC3C5A" w:rsidP="004C0410">
      <w:pPr>
        <w:pStyle w:val="ListParagraph"/>
        <w:numPr>
          <w:ilvl w:val="0"/>
          <w:numId w:val="49"/>
        </w:numPr>
        <w:spacing w:before="240"/>
        <w:ind w:firstLine="567"/>
        <w:rPr>
          <w:b/>
          <w:bCs/>
        </w:rPr>
      </w:pPr>
      <w:r w:rsidRPr="00A67997">
        <w:rPr>
          <w:b/>
          <w:bCs/>
        </w:rPr>
        <w:t xml:space="preserve">Avantages du logiciel « </w:t>
      </w:r>
      <w:r w:rsidR="001843F7" w:rsidRPr="00A67997">
        <w:rPr>
          <w:b/>
          <w:bCs/>
        </w:rPr>
        <w:t>QGIS »</w:t>
      </w:r>
    </w:p>
    <w:p w14:paraId="07979E04" w14:textId="1C2F632C" w:rsidR="00AC3C5A" w:rsidRPr="0090790A" w:rsidRDefault="00C250C0" w:rsidP="001A6216">
      <w:pPr>
        <w:spacing w:before="240"/>
        <w:ind w:firstLine="567"/>
        <w:rPr>
          <w:b/>
          <w:bCs/>
          <w:kern w:val="0"/>
          <w:szCs w:val="24"/>
          <w14:ligatures w14:val="none"/>
        </w:rPr>
      </w:pPr>
      <w:r w:rsidRPr="0090790A">
        <w:rPr>
          <w:b/>
          <w:bCs/>
          <w:kern w:val="0"/>
          <w:szCs w:val="24"/>
          <w14:ligatures w14:val="none"/>
        </w:rPr>
        <w:lastRenderedPageBreak/>
        <w:t xml:space="preserve">QGIS </w:t>
      </w:r>
      <w:r w:rsidR="00AC3C5A" w:rsidRPr="0090790A">
        <w:rPr>
          <w:b/>
          <w:bCs/>
          <w:kern w:val="0"/>
          <w:szCs w:val="24"/>
          <w14:ligatures w14:val="none"/>
        </w:rPr>
        <w:t>est lib</w:t>
      </w:r>
      <w:r w:rsidRPr="0090790A">
        <w:rPr>
          <w:b/>
          <w:bCs/>
          <w:kern w:val="0"/>
          <w:szCs w:val="24"/>
          <w14:ligatures w14:val="none"/>
        </w:rPr>
        <w:t>r</w:t>
      </w:r>
      <w:r w:rsidR="00AC3C5A" w:rsidRPr="0090790A">
        <w:rPr>
          <w:b/>
          <w:bCs/>
          <w:kern w:val="0"/>
          <w:szCs w:val="24"/>
          <w14:ligatures w14:val="none"/>
        </w:rPr>
        <w:t>e</w:t>
      </w:r>
      <w:r w:rsidRPr="0090790A">
        <w:rPr>
          <w:b/>
          <w:bCs/>
          <w:kern w:val="0"/>
          <w:szCs w:val="24"/>
          <w14:ligatures w14:val="none"/>
        </w:rPr>
        <w:t xml:space="preserve"> et open-source</w:t>
      </w:r>
    </w:p>
    <w:p w14:paraId="729E551E" w14:textId="216206BC" w:rsidR="00AC3C5A" w:rsidRPr="00AC3C5A" w:rsidRDefault="00AC3C5A" w:rsidP="001A6216">
      <w:pPr>
        <w:spacing w:before="240"/>
        <w:ind w:firstLine="567"/>
        <w:rPr>
          <w:kern w:val="0"/>
          <w:szCs w:val="24"/>
          <w14:ligatures w14:val="none"/>
        </w:rPr>
      </w:pPr>
      <w:r w:rsidRPr="00AC3C5A">
        <w:rPr>
          <w:kern w:val="0"/>
          <w:szCs w:val="24"/>
          <w14:ligatures w14:val="none"/>
        </w:rPr>
        <w:t>QGIS, créé en 2002, est un Système d'Information Géographique (SIG) avec licence</w:t>
      </w:r>
      <w:r w:rsidR="00C250C0">
        <w:rPr>
          <w:kern w:val="0"/>
          <w:szCs w:val="24"/>
          <w14:ligatures w14:val="none"/>
        </w:rPr>
        <w:t xml:space="preserve"> </w:t>
      </w:r>
      <w:r w:rsidRPr="00AC3C5A">
        <w:rPr>
          <w:kern w:val="0"/>
          <w:szCs w:val="24"/>
          <w14:ligatures w14:val="none"/>
        </w:rPr>
        <w:t>publique générale GNU. La licence GNU permet une liberté d'utiliser QGIS pour</w:t>
      </w:r>
      <w:r w:rsidR="00C250C0">
        <w:rPr>
          <w:kern w:val="0"/>
          <w:szCs w:val="24"/>
          <w14:ligatures w14:val="none"/>
        </w:rPr>
        <w:t xml:space="preserve"> </w:t>
      </w:r>
      <w:r w:rsidRPr="00AC3C5A">
        <w:rPr>
          <w:kern w:val="0"/>
          <w:szCs w:val="24"/>
          <w14:ligatures w14:val="none"/>
        </w:rPr>
        <w:t>n'importe quel usage la liberté d'adapter le logiciel (accès aux codes sources), la</w:t>
      </w:r>
      <w:r w:rsidR="00C250C0">
        <w:rPr>
          <w:kern w:val="0"/>
          <w:szCs w:val="24"/>
          <w14:ligatures w14:val="none"/>
        </w:rPr>
        <w:t xml:space="preserve"> </w:t>
      </w:r>
      <w:r w:rsidRPr="00AC3C5A">
        <w:rPr>
          <w:kern w:val="0"/>
          <w:szCs w:val="24"/>
          <w14:ligatures w14:val="none"/>
        </w:rPr>
        <w:t>possibilité de redistribuer des copies, l'obligation de faire bénéficier à l'ensemble de la</w:t>
      </w:r>
      <w:r w:rsidR="00C250C0">
        <w:rPr>
          <w:kern w:val="0"/>
          <w:szCs w:val="24"/>
          <w14:ligatures w14:val="none"/>
        </w:rPr>
        <w:t xml:space="preserve"> </w:t>
      </w:r>
      <w:r w:rsidRPr="00AC3C5A">
        <w:rPr>
          <w:kern w:val="0"/>
          <w:szCs w:val="24"/>
          <w14:ligatures w14:val="none"/>
        </w:rPr>
        <w:t>communauté si des modifications à QGIS ont été faites.</w:t>
      </w:r>
    </w:p>
    <w:p w14:paraId="3F3443C7" w14:textId="1BC3D119" w:rsidR="00AC3C5A" w:rsidRPr="00C250C0" w:rsidRDefault="00AC3C5A" w:rsidP="001A6216">
      <w:pPr>
        <w:spacing w:before="240"/>
        <w:ind w:firstLine="567"/>
        <w:rPr>
          <w:b/>
          <w:bCs/>
          <w:kern w:val="0"/>
          <w:szCs w:val="24"/>
          <w14:ligatures w14:val="none"/>
        </w:rPr>
      </w:pPr>
      <w:r w:rsidRPr="00C250C0">
        <w:rPr>
          <w:b/>
          <w:bCs/>
          <w:kern w:val="0"/>
          <w:szCs w:val="24"/>
          <w14:ligatures w14:val="none"/>
        </w:rPr>
        <w:t>QGIS supporte un grand nombre de formats</w:t>
      </w:r>
    </w:p>
    <w:p w14:paraId="0257B87E" w14:textId="32E20B45" w:rsidR="00AC3C5A" w:rsidRPr="00AC3C5A" w:rsidRDefault="00AC3C5A" w:rsidP="001A6216">
      <w:pPr>
        <w:spacing w:before="240"/>
        <w:ind w:firstLine="567"/>
        <w:rPr>
          <w:kern w:val="0"/>
          <w:szCs w:val="24"/>
          <w14:ligatures w14:val="none"/>
        </w:rPr>
      </w:pPr>
      <w:r w:rsidRPr="00AC3C5A">
        <w:rPr>
          <w:kern w:val="0"/>
          <w:szCs w:val="24"/>
          <w14:ligatures w14:val="none"/>
        </w:rPr>
        <w:t>L'une des grandes forces de QGIS est de jouer l'interopérabilité et de pouvoir gérer un</w:t>
      </w:r>
      <w:r w:rsidR="00C250C0">
        <w:rPr>
          <w:kern w:val="0"/>
          <w:szCs w:val="24"/>
          <w14:ligatures w14:val="none"/>
        </w:rPr>
        <w:t xml:space="preserve"> </w:t>
      </w:r>
      <w:r w:rsidRPr="00AC3C5A">
        <w:rPr>
          <w:kern w:val="0"/>
          <w:szCs w:val="24"/>
          <w14:ligatures w14:val="none"/>
        </w:rPr>
        <w:t>nombre impressionnant de formats de données vecteurs ou raster. Citons notamment :</w:t>
      </w:r>
    </w:p>
    <w:p w14:paraId="7A4D695A" w14:textId="640695D5" w:rsidR="00AC3C5A" w:rsidRPr="0090790A" w:rsidRDefault="00AC3C5A" w:rsidP="004C0410">
      <w:pPr>
        <w:pStyle w:val="ListParagraph"/>
        <w:numPr>
          <w:ilvl w:val="0"/>
          <w:numId w:val="14"/>
        </w:numPr>
        <w:spacing w:before="240"/>
        <w:ind w:firstLine="567"/>
        <w:rPr>
          <w:kern w:val="0"/>
          <w:szCs w:val="24"/>
          <w14:ligatures w14:val="none"/>
        </w:rPr>
      </w:pPr>
      <w:r w:rsidRPr="0090790A">
        <w:rPr>
          <w:kern w:val="0"/>
          <w:szCs w:val="24"/>
          <w14:ligatures w14:val="none"/>
        </w:rPr>
        <w:t>Format Shapefile (format natif de QGIS), issu d'ESRI ArcGIS</w:t>
      </w:r>
    </w:p>
    <w:p w14:paraId="06CF88A7" w14:textId="7BBB4CCA" w:rsidR="00AC3C5A" w:rsidRPr="001A6216" w:rsidRDefault="00AC3C5A" w:rsidP="004C0410">
      <w:pPr>
        <w:pStyle w:val="ListParagraph"/>
        <w:numPr>
          <w:ilvl w:val="0"/>
          <w:numId w:val="13"/>
        </w:numPr>
        <w:spacing w:before="240"/>
        <w:ind w:firstLine="567"/>
        <w:rPr>
          <w:kern w:val="0"/>
          <w:szCs w:val="24"/>
          <w:lang w:val="en-US"/>
          <w14:ligatures w14:val="none"/>
        </w:rPr>
      </w:pPr>
      <w:r w:rsidRPr="001A6216">
        <w:rPr>
          <w:kern w:val="0"/>
          <w:szCs w:val="24"/>
          <w:lang w:val="en-US"/>
          <w14:ligatures w14:val="none"/>
        </w:rPr>
        <w:t>Formats MapInfo (.tab / mif-mid)</w:t>
      </w:r>
    </w:p>
    <w:p w14:paraId="62BA28E3" w14:textId="5601DD37" w:rsidR="00AC3C5A" w:rsidRPr="001A6216" w:rsidRDefault="00AC3C5A" w:rsidP="004C0410">
      <w:pPr>
        <w:pStyle w:val="ListParagraph"/>
        <w:numPr>
          <w:ilvl w:val="0"/>
          <w:numId w:val="13"/>
        </w:numPr>
        <w:spacing w:before="240"/>
        <w:ind w:firstLine="567"/>
        <w:rPr>
          <w:kern w:val="0"/>
          <w:szCs w:val="24"/>
          <w:lang w:val="en-US"/>
          <w14:ligatures w14:val="none"/>
        </w:rPr>
      </w:pPr>
      <w:r w:rsidRPr="001A6216">
        <w:rPr>
          <w:kern w:val="0"/>
          <w:szCs w:val="24"/>
          <w:lang w:val="en-US"/>
          <w14:ligatures w14:val="none"/>
        </w:rPr>
        <w:t>Format KML (KeyHole Markup Language de Google Earth)</w:t>
      </w:r>
    </w:p>
    <w:p w14:paraId="1ABF6B7A" w14:textId="07DD68EE" w:rsidR="00AC3C5A" w:rsidRPr="00C250C0" w:rsidRDefault="00AC3C5A" w:rsidP="004C0410">
      <w:pPr>
        <w:pStyle w:val="ListParagraph"/>
        <w:numPr>
          <w:ilvl w:val="0"/>
          <w:numId w:val="13"/>
        </w:numPr>
        <w:spacing w:before="240"/>
        <w:ind w:firstLine="567"/>
        <w:rPr>
          <w:kern w:val="0"/>
          <w:szCs w:val="24"/>
          <w14:ligatures w14:val="none"/>
        </w:rPr>
      </w:pPr>
      <w:r w:rsidRPr="00C250C0">
        <w:rPr>
          <w:kern w:val="0"/>
          <w:szCs w:val="24"/>
          <w14:ligatures w14:val="none"/>
        </w:rPr>
        <w:t>Formats DAO (Autocad DXF)</w:t>
      </w:r>
    </w:p>
    <w:p w14:paraId="62E5FAEB" w14:textId="77777777" w:rsidR="00C250C0" w:rsidRDefault="00AC3C5A" w:rsidP="004C0410">
      <w:pPr>
        <w:pStyle w:val="ListParagraph"/>
        <w:numPr>
          <w:ilvl w:val="0"/>
          <w:numId w:val="13"/>
        </w:numPr>
        <w:spacing w:before="240"/>
        <w:ind w:firstLine="567"/>
        <w:rPr>
          <w:kern w:val="0"/>
          <w:szCs w:val="24"/>
          <w14:ligatures w14:val="none"/>
        </w:rPr>
      </w:pPr>
      <w:r w:rsidRPr="00C250C0">
        <w:rPr>
          <w:kern w:val="0"/>
          <w:szCs w:val="24"/>
          <w14:ligatures w14:val="none"/>
        </w:rPr>
        <w:t>Accès à PostGreSQL/PostGIS, MSSQL, Oracle Spatial, Spatialite ,</w:t>
      </w:r>
      <w:r w:rsidR="00C250C0">
        <w:rPr>
          <w:kern w:val="0"/>
          <w:szCs w:val="24"/>
          <w14:ligatures w14:val="none"/>
        </w:rPr>
        <w:t xml:space="preserve"> </w:t>
      </w:r>
      <w:r w:rsidRPr="00C250C0">
        <w:rPr>
          <w:kern w:val="0"/>
          <w:szCs w:val="24"/>
          <w14:ligatures w14:val="none"/>
        </w:rPr>
        <w:t>GeoPackage etc.</w:t>
      </w:r>
    </w:p>
    <w:p w14:paraId="164EE28E" w14:textId="185A7FD0" w:rsidR="00AC3C5A" w:rsidRPr="00C250C0" w:rsidRDefault="00AC3C5A" w:rsidP="001A6216">
      <w:pPr>
        <w:spacing w:before="240"/>
        <w:ind w:firstLine="567"/>
        <w:rPr>
          <w:kern w:val="0"/>
          <w:szCs w:val="24"/>
          <w14:ligatures w14:val="none"/>
        </w:rPr>
      </w:pPr>
      <w:r w:rsidRPr="00C250C0">
        <w:rPr>
          <w:b/>
          <w:bCs/>
          <w:kern w:val="0"/>
          <w:szCs w:val="24"/>
          <w14:ligatures w14:val="none"/>
        </w:rPr>
        <w:t>QGIS n'est pas qu'un SIG de bureau</w:t>
      </w:r>
    </w:p>
    <w:p w14:paraId="77814D03" w14:textId="77777777" w:rsidR="00022494" w:rsidRDefault="00AC3C5A" w:rsidP="001A6216">
      <w:pPr>
        <w:spacing w:before="240"/>
        <w:ind w:firstLine="567"/>
        <w:rPr>
          <w:kern w:val="0"/>
          <w:szCs w:val="24"/>
          <w14:ligatures w14:val="none"/>
        </w:rPr>
      </w:pPr>
      <w:r w:rsidRPr="00AC3C5A">
        <w:rPr>
          <w:kern w:val="0"/>
          <w:szCs w:val="24"/>
          <w14:ligatures w14:val="none"/>
        </w:rPr>
        <w:t>QGIS n'est pas seulement un SIG de bureau, même si QGIS Desktop est souvent ce que</w:t>
      </w:r>
      <w:r w:rsidR="0090790A">
        <w:rPr>
          <w:kern w:val="0"/>
          <w:szCs w:val="24"/>
          <w14:ligatures w14:val="none"/>
        </w:rPr>
        <w:t xml:space="preserve"> </w:t>
      </w:r>
      <w:r w:rsidRPr="00AC3C5A">
        <w:rPr>
          <w:kern w:val="0"/>
          <w:szCs w:val="24"/>
          <w14:ligatures w14:val="none"/>
        </w:rPr>
        <w:t>l'on utilise en premier. QGIS, c'est également un explorateur de fichiers SIG, un serveur</w:t>
      </w:r>
      <w:r w:rsidR="0090790A">
        <w:rPr>
          <w:kern w:val="0"/>
          <w:szCs w:val="24"/>
          <w14:ligatures w14:val="none"/>
        </w:rPr>
        <w:t xml:space="preserve"> </w:t>
      </w:r>
      <w:r w:rsidRPr="00AC3C5A">
        <w:rPr>
          <w:kern w:val="0"/>
          <w:szCs w:val="24"/>
          <w14:ligatures w14:val="none"/>
        </w:rPr>
        <w:t>géographique et des applications web permettant de créer des cartographies interactives.</w:t>
      </w:r>
      <w:r w:rsidR="0090790A">
        <w:rPr>
          <w:kern w:val="0"/>
          <w:szCs w:val="24"/>
          <w14:ligatures w14:val="none"/>
        </w:rPr>
        <w:t xml:space="preserve"> </w:t>
      </w:r>
      <w:r w:rsidRPr="00AC3C5A">
        <w:rPr>
          <w:kern w:val="0"/>
          <w:szCs w:val="24"/>
          <w14:ligatures w14:val="none"/>
        </w:rPr>
        <w:t>QGIS n'est pas un outil en soi mais est également une passerelle vers des outils</w:t>
      </w:r>
      <w:r w:rsidR="0090790A">
        <w:rPr>
          <w:kern w:val="0"/>
          <w:szCs w:val="24"/>
          <w14:ligatures w14:val="none"/>
        </w:rPr>
        <w:t xml:space="preserve"> </w:t>
      </w:r>
      <w:r w:rsidRPr="00AC3C5A">
        <w:rPr>
          <w:kern w:val="0"/>
          <w:szCs w:val="24"/>
          <w14:ligatures w14:val="none"/>
        </w:rPr>
        <w:t>collaboratifs (Open Street Map etc.) et permet de se connecter des sources externes de</w:t>
      </w:r>
      <w:r w:rsidR="0090790A">
        <w:rPr>
          <w:kern w:val="0"/>
          <w:szCs w:val="24"/>
          <w14:ligatures w14:val="none"/>
        </w:rPr>
        <w:t xml:space="preserve"> </w:t>
      </w:r>
      <w:r w:rsidRPr="00AC3C5A">
        <w:rPr>
          <w:kern w:val="0"/>
          <w:szCs w:val="24"/>
          <w14:ligatures w14:val="none"/>
        </w:rPr>
        <w:t>données (serveurs WFS et WMS).</w:t>
      </w:r>
    </w:p>
    <w:p w14:paraId="317D281B" w14:textId="77777777" w:rsidR="00022494" w:rsidRDefault="00AC3C5A" w:rsidP="001A6216">
      <w:pPr>
        <w:spacing w:before="240"/>
        <w:ind w:firstLine="567"/>
        <w:rPr>
          <w:kern w:val="0"/>
          <w:szCs w:val="24"/>
          <w14:ligatures w14:val="none"/>
        </w:rPr>
      </w:pPr>
      <w:r w:rsidRPr="00AC3C5A">
        <w:rPr>
          <w:kern w:val="0"/>
          <w:szCs w:val="24"/>
          <w14:ligatures w14:val="none"/>
        </w:rPr>
        <w:t xml:space="preserve"> </w:t>
      </w:r>
      <w:r w:rsidRPr="00022494">
        <w:rPr>
          <w:b/>
          <w:bCs/>
          <w:kern w:val="0"/>
          <w:szCs w:val="24"/>
          <w14:ligatures w14:val="none"/>
        </w:rPr>
        <w:t>QGIS est un outil opérationnel doté de nombreuses fonctionnalités</w:t>
      </w:r>
    </w:p>
    <w:p w14:paraId="6C1EA8F0" w14:textId="77777777" w:rsidR="00022494" w:rsidRDefault="00AC3C5A" w:rsidP="001A6216">
      <w:pPr>
        <w:spacing w:before="240"/>
        <w:ind w:firstLine="567"/>
        <w:rPr>
          <w:kern w:val="0"/>
          <w:szCs w:val="24"/>
          <w14:ligatures w14:val="none"/>
        </w:rPr>
      </w:pPr>
      <w:r w:rsidRPr="00AC3C5A">
        <w:rPr>
          <w:kern w:val="0"/>
          <w:szCs w:val="24"/>
          <w14:ligatures w14:val="none"/>
        </w:rPr>
        <w:t>QGIS, c'est un ensemble de fonctionnalités pour :</w:t>
      </w:r>
    </w:p>
    <w:p w14:paraId="6CBC0B5F"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Accéder à son patrimoine de données SIG</w:t>
      </w:r>
    </w:p>
    <w:p w14:paraId="1126CC46"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Bénéficie d'une ergonomie proche de logiciels du marché payants, tels que</w:t>
      </w:r>
      <w:r w:rsidR="00022494">
        <w:rPr>
          <w:kern w:val="0"/>
          <w:szCs w:val="24"/>
          <w14:ligatures w14:val="none"/>
        </w:rPr>
        <w:t xml:space="preserve"> </w:t>
      </w:r>
      <w:r w:rsidRPr="00022494">
        <w:rPr>
          <w:kern w:val="0"/>
          <w:szCs w:val="24"/>
          <w14:ligatures w14:val="none"/>
        </w:rPr>
        <w:t>ArcGIS ou</w:t>
      </w:r>
      <w:r w:rsidR="00022494">
        <w:rPr>
          <w:kern w:val="0"/>
          <w:szCs w:val="24"/>
          <w14:ligatures w14:val="none"/>
        </w:rPr>
        <w:t xml:space="preserve"> </w:t>
      </w:r>
      <w:r w:rsidRPr="00022494">
        <w:rPr>
          <w:kern w:val="0"/>
          <w:szCs w:val="24"/>
          <w14:ligatures w14:val="none"/>
        </w:rPr>
        <w:t>MapInfo.</w:t>
      </w:r>
    </w:p>
    <w:p w14:paraId="26CB58D0"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Parcourir ses fichiers et créer des cartes</w:t>
      </w:r>
    </w:p>
    <w:p w14:paraId="69AFBC1B"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lastRenderedPageBreak/>
        <w:t xml:space="preserve"> Créer de nouveaux objets géographiques, les gérer et les exporter si</w:t>
      </w:r>
      <w:r w:rsidR="00022494">
        <w:rPr>
          <w:kern w:val="0"/>
          <w:szCs w:val="24"/>
          <w14:ligatures w14:val="none"/>
        </w:rPr>
        <w:t xml:space="preserve"> n</w:t>
      </w:r>
      <w:r w:rsidRPr="00022494">
        <w:rPr>
          <w:kern w:val="0"/>
          <w:szCs w:val="24"/>
          <w14:ligatures w14:val="none"/>
        </w:rPr>
        <w:t>écessaire</w:t>
      </w:r>
    </w:p>
    <w:p w14:paraId="0C203217"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Analyser finement ses couches d'information spatiale</w:t>
      </w:r>
    </w:p>
    <w:p w14:paraId="264B8C09"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 xml:space="preserve"> Publier ses cartes sur le web</w:t>
      </w:r>
    </w:p>
    <w:p w14:paraId="225CDF54"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Un ensemble impressionnant d'extensions</w:t>
      </w:r>
    </w:p>
    <w:p w14:paraId="5607836C"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Logiciel qui s'améliore en permanence grâce à la mise à disposition de</w:t>
      </w:r>
      <w:r w:rsidR="00022494">
        <w:rPr>
          <w:kern w:val="0"/>
          <w:szCs w:val="24"/>
          <w14:ligatures w14:val="none"/>
        </w:rPr>
        <w:t xml:space="preserve"> </w:t>
      </w:r>
      <w:r w:rsidRPr="00022494">
        <w:rPr>
          <w:kern w:val="0"/>
          <w:szCs w:val="24"/>
          <w14:ligatures w14:val="none"/>
        </w:rPr>
        <w:t>plugins (Python ou C++)</w:t>
      </w:r>
    </w:p>
    <w:p w14:paraId="731FD4AC"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Permet une mise en page aisée de cartes grâce à un composeur d'impression.</w:t>
      </w:r>
    </w:p>
    <w:p w14:paraId="102A6585" w14:textId="77777777" w:rsidR="00022494"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Mettre à jour ses données géographiques en un clin d'œil grâce à son mode</w:t>
      </w:r>
      <w:r w:rsidR="00022494">
        <w:rPr>
          <w:kern w:val="0"/>
          <w:szCs w:val="24"/>
          <w14:ligatures w14:val="none"/>
        </w:rPr>
        <w:t xml:space="preserve"> </w:t>
      </w:r>
      <w:r w:rsidRPr="00022494">
        <w:rPr>
          <w:kern w:val="0"/>
          <w:szCs w:val="24"/>
          <w14:ligatures w14:val="none"/>
        </w:rPr>
        <w:t>d'édition évolué.</w:t>
      </w:r>
    </w:p>
    <w:p w14:paraId="16B6FAD6" w14:textId="41DFC7C1" w:rsidR="00A67997" w:rsidRPr="00325969" w:rsidRDefault="00AC3C5A" w:rsidP="004C0410">
      <w:pPr>
        <w:pStyle w:val="ListParagraph"/>
        <w:numPr>
          <w:ilvl w:val="0"/>
          <w:numId w:val="15"/>
        </w:numPr>
        <w:spacing w:before="240"/>
        <w:ind w:firstLine="567"/>
        <w:rPr>
          <w:kern w:val="0"/>
          <w:szCs w:val="24"/>
          <w14:ligatures w14:val="none"/>
        </w:rPr>
      </w:pPr>
      <w:r w:rsidRPr="00022494">
        <w:rPr>
          <w:kern w:val="0"/>
          <w:szCs w:val="24"/>
          <w14:ligatures w14:val="none"/>
        </w:rPr>
        <w:t>Propose des modes d'analyse thématiques évolués (choroplèthes, symboles</w:t>
      </w:r>
      <w:r w:rsidR="00022494">
        <w:rPr>
          <w:kern w:val="0"/>
          <w:szCs w:val="24"/>
          <w14:ligatures w14:val="none"/>
        </w:rPr>
        <w:t xml:space="preserve"> </w:t>
      </w:r>
      <w:r w:rsidRPr="00022494">
        <w:rPr>
          <w:kern w:val="0"/>
          <w:szCs w:val="24"/>
          <w14:ligatures w14:val="none"/>
        </w:rPr>
        <w:t>gradués</w:t>
      </w:r>
      <w:r w:rsidR="00022494">
        <w:rPr>
          <w:kern w:val="0"/>
          <w:szCs w:val="24"/>
          <w14:ligatures w14:val="none"/>
        </w:rPr>
        <w:t xml:space="preserve"> </w:t>
      </w:r>
      <w:r w:rsidR="00022494" w:rsidRPr="00022494">
        <w:rPr>
          <w:kern w:val="0"/>
          <w:szCs w:val="24"/>
          <w14:ligatures w14:val="none"/>
        </w:rPr>
        <w:t>etc.…</w:t>
      </w:r>
      <w:r w:rsidRPr="00022494">
        <w:rPr>
          <w:kern w:val="0"/>
          <w:szCs w:val="24"/>
          <w14:ligatures w14:val="none"/>
        </w:rPr>
        <w:t>)</w:t>
      </w:r>
    </w:p>
    <w:p w14:paraId="0E1E6071" w14:textId="77777777" w:rsidR="00AC3C5A" w:rsidRPr="00A67997" w:rsidRDefault="00AC3C5A" w:rsidP="004C0410">
      <w:pPr>
        <w:pStyle w:val="ListParagraph"/>
        <w:numPr>
          <w:ilvl w:val="0"/>
          <w:numId w:val="49"/>
        </w:numPr>
        <w:spacing w:before="240"/>
        <w:ind w:firstLine="567"/>
        <w:rPr>
          <w:b/>
          <w:bCs/>
          <w:color w:val="auto"/>
          <w:kern w:val="0"/>
          <w:szCs w:val="24"/>
          <w14:ligatures w14:val="none"/>
        </w:rPr>
      </w:pPr>
      <w:r w:rsidRPr="00A67997">
        <w:rPr>
          <w:b/>
          <w:bCs/>
          <w:color w:val="auto"/>
          <w:kern w:val="0"/>
          <w:szCs w:val="24"/>
          <w14:ligatures w14:val="none"/>
        </w:rPr>
        <w:t>Faiblesses du Logiciel « QGIS »</w:t>
      </w:r>
    </w:p>
    <w:p w14:paraId="7EFD7773" w14:textId="03274BA0" w:rsidR="00AC3C5A" w:rsidRPr="00AC3C5A" w:rsidRDefault="00AC3C5A" w:rsidP="001A6216">
      <w:pPr>
        <w:spacing w:before="240"/>
        <w:ind w:firstLine="567"/>
        <w:rPr>
          <w:kern w:val="0"/>
          <w:szCs w:val="24"/>
          <w14:ligatures w14:val="none"/>
        </w:rPr>
      </w:pPr>
      <w:r w:rsidRPr="00AC3C5A">
        <w:rPr>
          <w:kern w:val="0"/>
          <w:szCs w:val="24"/>
          <w14:ligatures w14:val="none"/>
        </w:rPr>
        <w:t>Bien que possédant de nombreux atouts, le logiciel QGIS présente également son lot de</w:t>
      </w:r>
      <w:r w:rsidR="00022494">
        <w:rPr>
          <w:kern w:val="0"/>
          <w:szCs w:val="24"/>
          <w14:ligatures w14:val="none"/>
        </w:rPr>
        <w:t xml:space="preserve"> </w:t>
      </w:r>
      <w:r w:rsidRPr="00AC3C5A">
        <w:rPr>
          <w:kern w:val="0"/>
          <w:szCs w:val="24"/>
          <w14:ligatures w14:val="none"/>
        </w:rPr>
        <w:t>faiblesses et d'inconvénients.</w:t>
      </w:r>
    </w:p>
    <w:p w14:paraId="7B002E7C" w14:textId="122C1FF0" w:rsidR="00AC3C5A" w:rsidRPr="00AC3C5A" w:rsidRDefault="00AC3C5A" w:rsidP="001A6216">
      <w:pPr>
        <w:spacing w:before="240"/>
        <w:ind w:firstLine="567"/>
        <w:rPr>
          <w:kern w:val="0"/>
          <w:szCs w:val="24"/>
          <w14:ligatures w14:val="none"/>
        </w:rPr>
      </w:pPr>
      <w:r w:rsidRPr="00AC3C5A">
        <w:rPr>
          <w:kern w:val="0"/>
          <w:szCs w:val="24"/>
          <w14:ligatures w14:val="none"/>
        </w:rPr>
        <w:t>Comme l'ensemble des logiciels open source, QGIS se construit progressivement, grâce</w:t>
      </w:r>
      <w:r w:rsidR="00022494">
        <w:rPr>
          <w:kern w:val="0"/>
          <w:szCs w:val="24"/>
          <w14:ligatures w14:val="none"/>
        </w:rPr>
        <w:t xml:space="preserve"> </w:t>
      </w:r>
      <w:r w:rsidRPr="00AC3C5A">
        <w:rPr>
          <w:kern w:val="0"/>
          <w:szCs w:val="24"/>
          <w14:ligatures w14:val="none"/>
        </w:rPr>
        <w:t>à la contribution de nombreux utilisateurs. Ce mode de développement a un impact</w:t>
      </w:r>
      <w:r w:rsidR="00022494">
        <w:rPr>
          <w:kern w:val="0"/>
          <w:szCs w:val="24"/>
          <w14:ligatures w14:val="none"/>
        </w:rPr>
        <w:t xml:space="preserve"> </w:t>
      </w:r>
      <w:r w:rsidRPr="00AC3C5A">
        <w:rPr>
          <w:kern w:val="0"/>
          <w:szCs w:val="24"/>
          <w14:ligatures w14:val="none"/>
        </w:rPr>
        <w:t>négatif sur l'architecture du logiciel, qui semble parfois manquer de logique et de</w:t>
      </w:r>
      <w:r w:rsidR="00022494">
        <w:rPr>
          <w:kern w:val="0"/>
          <w:szCs w:val="24"/>
          <w14:ligatures w14:val="none"/>
        </w:rPr>
        <w:t xml:space="preserve"> </w:t>
      </w:r>
      <w:r w:rsidRPr="00AC3C5A">
        <w:rPr>
          <w:kern w:val="0"/>
          <w:szCs w:val="24"/>
          <w14:ligatures w14:val="none"/>
        </w:rPr>
        <w:t>cohérence, certains éléments faisant parfois double emploi. À titre d'exemple, certaines</w:t>
      </w:r>
      <w:r w:rsidR="00CF5C11">
        <w:rPr>
          <w:kern w:val="0"/>
          <w:szCs w:val="24"/>
          <w14:ligatures w14:val="none"/>
        </w:rPr>
        <w:t xml:space="preserve"> </w:t>
      </w:r>
      <w:r w:rsidRPr="00AC3C5A">
        <w:rPr>
          <w:kern w:val="0"/>
          <w:szCs w:val="24"/>
          <w14:ligatures w14:val="none"/>
        </w:rPr>
        <w:t>opérations de base peuvent être réalisées avec deux outils différents. Ce défaut peut</w:t>
      </w:r>
      <w:r w:rsidR="00CF5C11">
        <w:rPr>
          <w:kern w:val="0"/>
          <w:szCs w:val="24"/>
          <w14:ligatures w14:val="none"/>
        </w:rPr>
        <w:t xml:space="preserve"> </w:t>
      </w:r>
      <w:r w:rsidRPr="00AC3C5A">
        <w:rPr>
          <w:kern w:val="0"/>
          <w:szCs w:val="24"/>
          <w14:ligatures w14:val="none"/>
        </w:rPr>
        <w:t>dérouter l'utilisateur débutant.</w:t>
      </w:r>
    </w:p>
    <w:p w14:paraId="1A075743" w14:textId="039FFA5D" w:rsidR="00AC3C5A" w:rsidRPr="00AC3C5A" w:rsidRDefault="00AC3C5A" w:rsidP="001A6216">
      <w:pPr>
        <w:spacing w:before="240"/>
        <w:ind w:firstLine="567"/>
        <w:rPr>
          <w:kern w:val="0"/>
          <w:szCs w:val="24"/>
          <w14:ligatures w14:val="none"/>
        </w:rPr>
      </w:pPr>
      <w:r w:rsidRPr="00AC3C5A">
        <w:rPr>
          <w:kern w:val="0"/>
          <w:szCs w:val="24"/>
          <w14:ligatures w14:val="none"/>
        </w:rPr>
        <w:t>Toujours en raison de ce mode de développement, QGIS peut présenter une certaine</w:t>
      </w:r>
      <w:r w:rsidR="00CF5C11">
        <w:rPr>
          <w:kern w:val="0"/>
          <w:szCs w:val="24"/>
          <w14:ligatures w14:val="none"/>
        </w:rPr>
        <w:t xml:space="preserve"> </w:t>
      </w:r>
      <w:r w:rsidRPr="00AC3C5A">
        <w:rPr>
          <w:kern w:val="0"/>
          <w:szCs w:val="24"/>
          <w14:ligatures w14:val="none"/>
        </w:rPr>
        <w:t>instabilité durant l'utilisation. En effet, et même si ce problème est commun à</w:t>
      </w:r>
      <w:r w:rsidR="00CF5C11">
        <w:rPr>
          <w:kern w:val="0"/>
          <w:szCs w:val="24"/>
          <w14:ligatures w14:val="none"/>
        </w:rPr>
        <w:t xml:space="preserve"> </w:t>
      </w:r>
      <w:r w:rsidRPr="00AC3C5A">
        <w:rPr>
          <w:kern w:val="0"/>
          <w:szCs w:val="24"/>
          <w14:ligatures w14:val="none"/>
        </w:rPr>
        <w:t>l'ensemble des logiciels SIG, force est de constater que la fréquence de plantage est un</w:t>
      </w:r>
      <w:r w:rsidR="00CF5C11">
        <w:rPr>
          <w:kern w:val="0"/>
          <w:szCs w:val="24"/>
          <w14:ligatures w14:val="none"/>
        </w:rPr>
        <w:t xml:space="preserve"> </w:t>
      </w:r>
      <w:r w:rsidRPr="00AC3C5A">
        <w:rPr>
          <w:kern w:val="0"/>
          <w:szCs w:val="24"/>
          <w14:ligatures w14:val="none"/>
        </w:rPr>
        <w:t>peu plus élevée que pour les logiciels commerciaux. Ceci est d'autant plus vrai que le</w:t>
      </w:r>
      <w:r w:rsidR="00CF5C11">
        <w:rPr>
          <w:kern w:val="0"/>
          <w:szCs w:val="24"/>
          <w14:ligatures w14:val="none"/>
        </w:rPr>
        <w:t xml:space="preserve"> </w:t>
      </w:r>
      <w:r w:rsidRPr="00AC3C5A">
        <w:rPr>
          <w:kern w:val="0"/>
          <w:szCs w:val="24"/>
          <w14:ligatures w14:val="none"/>
        </w:rPr>
        <w:t>volume des données à traiter est important.</w:t>
      </w:r>
    </w:p>
    <w:p w14:paraId="161E38D9" w14:textId="3E648BC2" w:rsidR="00AC3C5A" w:rsidRDefault="00AC3C5A" w:rsidP="001A6216">
      <w:pPr>
        <w:spacing w:before="240"/>
        <w:ind w:firstLine="567"/>
        <w:rPr>
          <w:kern w:val="0"/>
          <w:szCs w:val="24"/>
          <w14:ligatures w14:val="none"/>
        </w:rPr>
      </w:pPr>
      <w:r w:rsidRPr="00AC3C5A">
        <w:rPr>
          <w:kern w:val="0"/>
          <w:szCs w:val="24"/>
          <w14:ligatures w14:val="none"/>
        </w:rPr>
        <w:t>Une autre faiblesse de QGIS est l'absence d'un « mode d'emploi » digne de ce nom.</w:t>
      </w:r>
      <w:r w:rsidR="00CF5C11">
        <w:rPr>
          <w:kern w:val="0"/>
          <w:szCs w:val="24"/>
          <w14:ligatures w14:val="none"/>
        </w:rPr>
        <w:t xml:space="preserve"> </w:t>
      </w:r>
      <w:r w:rsidRPr="00AC3C5A">
        <w:rPr>
          <w:kern w:val="0"/>
          <w:szCs w:val="24"/>
          <w14:ligatures w14:val="none"/>
        </w:rPr>
        <w:t>Les commandes ne sont pas (ou très peu) expliquées au sein du logiciel, ce qui oblige</w:t>
      </w:r>
      <w:r w:rsidR="00CF5C11">
        <w:rPr>
          <w:kern w:val="0"/>
          <w:szCs w:val="24"/>
          <w14:ligatures w14:val="none"/>
        </w:rPr>
        <w:t xml:space="preserve"> </w:t>
      </w:r>
      <w:r w:rsidRPr="00AC3C5A">
        <w:rPr>
          <w:kern w:val="0"/>
          <w:szCs w:val="24"/>
          <w14:ligatures w14:val="none"/>
        </w:rPr>
        <w:t>parfois à faire des essais pour comprendre leur fonctionnement exact. La communauté</w:t>
      </w:r>
      <w:r w:rsidR="00CF5C11">
        <w:rPr>
          <w:kern w:val="0"/>
          <w:szCs w:val="24"/>
          <w14:ligatures w14:val="none"/>
        </w:rPr>
        <w:t xml:space="preserve"> </w:t>
      </w:r>
      <w:r w:rsidRPr="00AC3C5A">
        <w:rPr>
          <w:kern w:val="0"/>
          <w:szCs w:val="24"/>
          <w14:ligatures w14:val="none"/>
        </w:rPr>
        <w:t>d'utilisateurs est assez active et il existe de nombreux forums ou listes de diffusions</w:t>
      </w:r>
      <w:r w:rsidR="00E80E7F">
        <w:rPr>
          <w:kern w:val="0"/>
          <w:szCs w:val="24"/>
          <w14:ligatures w14:val="none"/>
        </w:rPr>
        <w:t xml:space="preserve"> </w:t>
      </w:r>
      <w:r w:rsidRPr="00AC3C5A">
        <w:rPr>
          <w:kern w:val="0"/>
          <w:szCs w:val="24"/>
          <w14:ligatures w14:val="none"/>
        </w:rPr>
        <w:t>dans lesquels il est possible de trouver des réponses à ces interrogations</w:t>
      </w:r>
      <w:r w:rsidR="00656AE0">
        <w:rPr>
          <w:kern w:val="0"/>
          <w:szCs w:val="24"/>
          <w14:ligatures w14:val="none"/>
        </w:rPr>
        <w:fldChar w:fldCharType="begin"/>
      </w:r>
      <w:r w:rsidR="00656AE0">
        <w:rPr>
          <w:kern w:val="0"/>
          <w:szCs w:val="24"/>
          <w14:ligatures w14:val="none"/>
        </w:rPr>
        <w:instrText xml:space="preserve"> ADDIN ZOTERO_ITEM CSL_CITATION {"citationID":"seEFtin4","properties":{"formattedCitation":"(FOURNEAU, 2012)","plainCitation":"(FOURNEAU, 2012)","noteIndex":0},"citationItems":[{"id":128,"uris":["http://zotero.org/users/13298170/items/HPVMU8HR"],"itemData":{"id":128,"type":"webpage","title":"Les outils cartographiques open source au service de la gestion des forêts et des milieux naturels","author":[{"family":"FOURNEAU","given":"FRANÇOIS"}],"issued":{"date-parts":[["2012"]]}}}],"schema":"https://github.com/citation-style-language/schema/raw/master/csl-citation.json"} </w:instrText>
      </w:r>
      <w:r w:rsidR="00656AE0">
        <w:rPr>
          <w:kern w:val="0"/>
          <w:szCs w:val="24"/>
          <w14:ligatures w14:val="none"/>
        </w:rPr>
        <w:fldChar w:fldCharType="separate"/>
      </w:r>
      <w:r w:rsidR="00656AE0" w:rsidRPr="00656AE0">
        <w:rPr>
          <w:rFonts w:cs="Times New Roman"/>
        </w:rPr>
        <w:t>(FOURNEAU, 2012)</w:t>
      </w:r>
      <w:r w:rsidR="00656AE0">
        <w:rPr>
          <w:kern w:val="0"/>
          <w:szCs w:val="24"/>
          <w14:ligatures w14:val="none"/>
        </w:rPr>
        <w:fldChar w:fldCharType="end"/>
      </w:r>
      <w:r w:rsidRPr="00AC3C5A">
        <w:rPr>
          <w:kern w:val="0"/>
          <w:szCs w:val="24"/>
          <w14:ligatures w14:val="none"/>
        </w:rPr>
        <w:t xml:space="preserve">. </w:t>
      </w:r>
    </w:p>
    <w:p w14:paraId="08C74F42" w14:textId="116C67F4" w:rsidR="00AC3C5A" w:rsidRPr="00CF15B7" w:rsidRDefault="00AC3C5A" w:rsidP="001A6216">
      <w:pPr>
        <w:pStyle w:val="Heading4"/>
        <w:spacing w:before="240"/>
        <w:ind w:firstLine="567"/>
      </w:pPr>
      <w:bookmarkStart w:id="67" w:name="_Toc171515379"/>
      <w:r w:rsidRPr="00CF15B7">
        <w:lastRenderedPageBreak/>
        <w:t xml:space="preserve">Système de gestion de base de données « </w:t>
      </w:r>
      <w:r w:rsidR="00CF15B7" w:rsidRPr="00CF15B7">
        <w:t>PostgreSQL »</w:t>
      </w:r>
      <w:bookmarkEnd w:id="67"/>
    </w:p>
    <w:p w14:paraId="4E2081D3" w14:textId="77777777" w:rsidR="00D81663" w:rsidRPr="00D81663" w:rsidRDefault="00D81663" w:rsidP="001A6216">
      <w:pPr>
        <w:spacing w:before="240"/>
        <w:ind w:firstLine="567"/>
        <w:rPr>
          <w:kern w:val="0"/>
          <w:szCs w:val="24"/>
          <w14:ligatures w14:val="none"/>
        </w:rPr>
      </w:pPr>
      <w:r w:rsidRPr="00D81663">
        <w:rPr>
          <w:kern w:val="0"/>
          <w:szCs w:val="24"/>
          <w14:ligatures w14:val="none"/>
        </w:rPr>
        <w:t>PostgreSQL est un système de gestion de base de données relationnelle et objet (SGBDRO) robuste et open source. Il utilise et étend le langage SQL, tout en offrant de nombreuses fonctionnalités pour gérer de manière sécurisée des charges de travail de données complexes.</w:t>
      </w:r>
    </w:p>
    <w:p w14:paraId="2A6C2DDA" w14:textId="77777777" w:rsidR="00D81663" w:rsidRPr="00D81663" w:rsidRDefault="00D81663" w:rsidP="001A6216">
      <w:pPr>
        <w:spacing w:before="240"/>
        <w:ind w:firstLine="567"/>
        <w:rPr>
          <w:kern w:val="0"/>
          <w:szCs w:val="24"/>
          <w14:ligatures w14:val="none"/>
        </w:rPr>
      </w:pPr>
      <w:r w:rsidRPr="00D81663">
        <w:rPr>
          <w:kern w:val="0"/>
          <w:szCs w:val="24"/>
          <w14:ligatures w14:val="none"/>
        </w:rPr>
        <w:t>PostgreSQL supporte des types de données modernes, tels que les types composés ou enrichis, qui permettent de stocker une variété plus large de données que les types traditionnels comme les entiers et les caractères. Les utilisateurs ont la possibilité de créer leurs propres types de données, de définir des fonctions personnalisées, et d'utiliser des concepts avancés comme l'héritage de types.</w:t>
      </w:r>
    </w:p>
    <w:p w14:paraId="78AC5166" w14:textId="77777777" w:rsidR="00D81663" w:rsidRPr="00D81663" w:rsidRDefault="00D81663" w:rsidP="001A6216">
      <w:pPr>
        <w:spacing w:before="240"/>
        <w:ind w:firstLine="567"/>
        <w:rPr>
          <w:kern w:val="0"/>
          <w:szCs w:val="24"/>
          <w14:ligatures w14:val="none"/>
        </w:rPr>
      </w:pPr>
      <w:r w:rsidRPr="00D81663">
        <w:rPr>
          <w:kern w:val="0"/>
          <w:szCs w:val="24"/>
          <w14:ligatures w14:val="none"/>
        </w:rPr>
        <w:t>Concernant les interfaces utilisateurs, PostgreSQL propose plusieurs options :</w:t>
      </w:r>
    </w:p>
    <w:p w14:paraId="310BA299" w14:textId="77777777" w:rsidR="00D81663" w:rsidRDefault="00D81663" w:rsidP="004C0410">
      <w:pPr>
        <w:pStyle w:val="ListParagraph"/>
        <w:numPr>
          <w:ilvl w:val="0"/>
          <w:numId w:val="39"/>
        </w:numPr>
        <w:spacing w:before="240"/>
        <w:ind w:firstLine="567"/>
        <w:rPr>
          <w:kern w:val="0"/>
          <w:szCs w:val="24"/>
          <w14:ligatures w14:val="none"/>
        </w:rPr>
      </w:pPr>
      <w:r w:rsidRPr="00D81663">
        <w:rPr>
          <w:kern w:val="0"/>
          <w:szCs w:val="24"/>
          <w14:ligatures w14:val="none"/>
        </w:rPr>
        <w:t>Interface en ligne de commande : Permet la saisie directe de requêtes SQL ainsi que l'utilisation de procédures stockées.</w:t>
      </w:r>
    </w:p>
    <w:p w14:paraId="67DCCBD9" w14:textId="77777777" w:rsidR="00D81663" w:rsidRDefault="00D81663" w:rsidP="004C0410">
      <w:pPr>
        <w:pStyle w:val="ListParagraph"/>
        <w:numPr>
          <w:ilvl w:val="0"/>
          <w:numId w:val="39"/>
        </w:numPr>
        <w:spacing w:before="240"/>
        <w:ind w:firstLine="567"/>
        <w:rPr>
          <w:kern w:val="0"/>
          <w:szCs w:val="24"/>
          <w14:ligatures w14:val="none"/>
        </w:rPr>
      </w:pPr>
      <w:r w:rsidRPr="00D81663">
        <w:rPr>
          <w:kern w:val="0"/>
          <w:szCs w:val="24"/>
          <w14:ligatures w14:val="none"/>
        </w:rPr>
        <w:t>PgAdmin : Outil d'administration graphique pour PostgreSQL, distribué sous licence PostgreSQL.</w:t>
      </w:r>
    </w:p>
    <w:p w14:paraId="54B16F76" w14:textId="77777777" w:rsidR="00D81663" w:rsidRDefault="00D81663" w:rsidP="004C0410">
      <w:pPr>
        <w:pStyle w:val="ListParagraph"/>
        <w:numPr>
          <w:ilvl w:val="0"/>
          <w:numId w:val="39"/>
        </w:numPr>
        <w:spacing w:before="240"/>
        <w:ind w:firstLine="567"/>
        <w:rPr>
          <w:kern w:val="0"/>
          <w:szCs w:val="24"/>
          <w14:ligatures w14:val="none"/>
        </w:rPr>
      </w:pPr>
      <w:r w:rsidRPr="00D81663">
        <w:rPr>
          <w:kern w:val="0"/>
          <w:szCs w:val="24"/>
          <w14:ligatures w14:val="none"/>
        </w:rPr>
        <w:t>PhpPgAdmin: Interface web d'administration écrite en PHP, supportant les différentes versions de PostgreSQL. Elle facilite les tâches administratives via le web en utilisant des scripts PHP et la base de données PostgreSQL.</w:t>
      </w:r>
    </w:p>
    <w:p w14:paraId="24202E21" w14:textId="3487810C" w:rsidR="00D81663" w:rsidRPr="00D81663" w:rsidRDefault="00D81663" w:rsidP="004C0410">
      <w:pPr>
        <w:pStyle w:val="ListParagraph"/>
        <w:numPr>
          <w:ilvl w:val="0"/>
          <w:numId w:val="39"/>
        </w:numPr>
        <w:spacing w:before="240"/>
        <w:ind w:firstLine="567"/>
        <w:rPr>
          <w:kern w:val="0"/>
          <w:szCs w:val="24"/>
          <w14:ligatures w14:val="none"/>
        </w:rPr>
      </w:pPr>
      <w:r w:rsidRPr="00D81663">
        <w:rPr>
          <w:kern w:val="0"/>
          <w:szCs w:val="24"/>
          <w14:ligatures w14:val="none"/>
        </w:rPr>
        <w:t>Adminer: Interface web légère d'administration pour plusieurs SGBD, incluant PostgreSQL.</w:t>
      </w:r>
    </w:p>
    <w:p w14:paraId="363CBC60" w14:textId="01968068" w:rsidR="00CF7C7E" w:rsidRDefault="00D81663" w:rsidP="001A6216">
      <w:pPr>
        <w:spacing w:before="240"/>
        <w:ind w:firstLine="567"/>
        <w:rPr>
          <w:kern w:val="0"/>
          <w:szCs w:val="24"/>
          <w14:ligatures w14:val="none"/>
        </w:rPr>
      </w:pPr>
      <w:r w:rsidRPr="00D81663">
        <w:rPr>
          <w:kern w:val="0"/>
          <w:szCs w:val="24"/>
          <w14:ligatures w14:val="none"/>
        </w:rPr>
        <w:t>Ces interfaces offrent aux utilisateurs différentes méthodes pour administrer et interagir avec PostgreSQL, que ce soit par ligne de commande ou à travers des interfaces graphiques web, adaptées aux besoins variés des administrateurs et des développeurs de bases de données.</w:t>
      </w:r>
    </w:p>
    <w:p w14:paraId="75CEB11D" w14:textId="6BC0BC24" w:rsidR="00CF7C7E" w:rsidRPr="00D81663" w:rsidRDefault="00CF7C7E" w:rsidP="001A6216">
      <w:pPr>
        <w:pStyle w:val="Heading4"/>
        <w:spacing w:before="240"/>
        <w:ind w:firstLine="567"/>
      </w:pPr>
      <w:bookmarkStart w:id="68" w:name="_Toc171515380"/>
      <w:r w:rsidRPr="00D81663">
        <w:t>PostGIS</w:t>
      </w:r>
      <w:bookmarkEnd w:id="68"/>
    </w:p>
    <w:p w14:paraId="33142B01" w14:textId="77777777" w:rsidR="007D645C" w:rsidRPr="007D645C" w:rsidRDefault="007D645C" w:rsidP="001A6216">
      <w:pPr>
        <w:spacing w:before="240"/>
        <w:ind w:firstLine="567"/>
        <w:rPr>
          <w:kern w:val="0"/>
          <w:szCs w:val="24"/>
          <w14:ligatures w14:val="none"/>
        </w:rPr>
      </w:pPr>
      <w:r w:rsidRPr="007D645C">
        <w:rPr>
          <w:kern w:val="0"/>
          <w:szCs w:val="24"/>
          <w14:ligatures w14:val="none"/>
        </w:rPr>
        <w:t>PostGIS est un logiciel open source qui étend les capacités de la base de données objet-relationnelle PostgreSQL en ajoutant le support des objets géographiques. Il suit la spécification Simple Features for SQL de l’Open Geospatial Consortium (OGC) et est implémenté comme une extension externe de PostgreSQL.</w:t>
      </w:r>
    </w:p>
    <w:p w14:paraId="7F71EBCF" w14:textId="77777777" w:rsidR="007D645C" w:rsidRDefault="007D645C" w:rsidP="001A6216">
      <w:pPr>
        <w:spacing w:before="240"/>
        <w:ind w:firstLine="567"/>
        <w:rPr>
          <w:kern w:val="0"/>
          <w:szCs w:val="24"/>
          <w14:ligatures w14:val="none"/>
        </w:rPr>
      </w:pPr>
      <w:r w:rsidRPr="007D645C">
        <w:rPr>
          <w:kern w:val="0"/>
          <w:szCs w:val="24"/>
          <w14:ligatures w14:val="none"/>
        </w:rPr>
        <w:t>Fonctionnalités :</w:t>
      </w:r>
    </w:p>
    <w:p w14:paraId="22AB6E64" w14:textId="53C6748B" w:rsidR="007D645C" w:rsidRPr="007D645C" w:rsidRDefault="007D645C" w:rsidP="004C0410">
      <w:pPr>
        <w:pStyle w:val="ListParagraph"/>
        <w:numPr>
          <w:ilvl w:val="0"/>
          <w:numId w:val="40"/>
        </w:numPr>
        <w:spacing w:before="240"/>
        <w:ind w:firstLine="567"/>
        <w:rPr>
          <w:kern w:val="0"/>
          <w:szCs w:val="24"/>
          <w14:ligatures w14:val="none"/>
        </w:rPr>
      </w:pPr>
      <w:r w:rsidRPr="007D645C">
        <w:rPr>
          <w:kern w:val="0"/>
          <w:szCs w:val="24"/>
          <w14:ligatures w14:val="none"/>
        </w:rPr>
        <w:lastRenderedPageBreak/>
        <w:t>Types de géométrie : Supporte les Points, LineStrings, Polygones, MultiPoints, MultiLineStrings, MultiPolygons et GeometryCollections.</w:t>
      </w:r>
    </w:p>
    <w:p w14:paraId="60A6EE0D" w14:textId="77777777" w:rsidR="007D645C" w:rsidRDefault="007D645C" w:rsidP="004C0410">
      <w:pPr>
        <w:pStyle w:val="ListParagraph"/>
        <w:numPr>
          <w:ilvl w:val="0"/>
          <w:numId w:val="40"/>
        </w:numPr>
        <w:spacing w:before="240"/>
        <w:ind w:firstLine="567"/>
        <w:rPr>
          <w:kern w:val="0"/>
          <w:szCs w:val="24"/>
          <w14:ligatures w14:val="none"/>
        </w:rPr>
      </w:pPr>
      <w:r w:rsidRPr="007D645C">
        <w:rPr>
          <w:kern w:val="0"/>
          <w:szCs w:val="24"/>
          <w14:ligatures w14:val="none"/>
        </w:rPr>
        <w:t>Opérateurs spatiaux : Permet de calculer des mesures géospatiales telles que la surface, la distance, la longueur et le périmètre.</w:t>
      </w:r>
    </w:p>
    <w:p w14:paraId="7FF10A90" w14:textId="77777777" w:rsidR="007D645C" w:rsidRDefault="007D645C" w:rsidP="004C0410">
      <w:pPr>
        <w:pStyle w:val="ListParagraph"/>
        <w:numPr>
          <w:ilvl w:val="0"/>
          <w:numId w:val="40"/>
        </w:numPr>
        <w:spacing w:before="240"/>
        <w:ind w:firstLine="567"/>
        <w:rPr>
          <w:kern w:val="0"/>
          <w:szCs w:val="24"/>
          <w14:ligatures w14:val="none"/>
        </w:rPr>
      </w:pPr>
      <w:r w:rsidRPr="007D645C">
        <w:rPr>
          <w:kern w:val="0"/>
          <w:szCs w:val="24"/>
          <w14:ligatures w14:val="none"/>
        </w:rPr>
        <w:t>Opérations d'ensemble géospatial : Fournit des opérations telles que l'union, la différence, la différence symétrique et les tampons, grâce à GEOS.</w:t>
      </w:r>
    </w:p>
    <w:p w14:paraId="56C77187" w14:textId="26F06BD4" w:rsidR="007D645C" w:rsidRDefault="007D645C" w:rsidP="004C0410">
      <w:pPr>
        <w:pStyle w:val="ListParagraph"/>
        <w:numPr>
          <w:ilvl w:val="0"/>
          <w:numId w:val="40"/>
        </w:numPr>
        <w:spacing w:before="240"/>
        <w:ind w:firstLine="567"/>
        <w:rPr>
          <w:kern w:val="0"/>
          <w:szCs w:val="24"/>
          <w14:ligatures w14:val="none"/>
        </w:rPr>
      </w:pPr>
      <w:r w:rsidRPr="007D645C">
        <w:rPr>
          <w:kern w:val="0"/>
          <w:szCs w:val="24"/>
          <w14:ligatures w14:val="none"/>
        </w:rPr>
        <w:t>Index spatiaux R-tree sur GIST (Generalized Search Tree) : Assure des interrogations spatiales rapides</w:t>
      </w:r>
      <w:r w:rsidR="00DE1EF6">
        <w:rPr>
          <w:kern w:val="0"/>
          <w:szCs w:val="24"/>
          <w14:ligatures w14:val="none"/>
        </w:rPr>
        <w:t xml:space="preserve"> etc.</w:t>
      </w:r>
    </w:p>
    <w:p w14:paraId="37AECE33" w14:textId="77777777" w:rsidR="00DE1EF6" w:rsidRDefault="007D645C" w:rsidP="001A6216">
      <w:pPr>
        <w:spacing w:before="240"/>
        <w:ind w:firstLine="567"/>
        <w:rPr>
          <w:kern w:val="0"/>
          <w:szCs w:val="24"/>
          <w14:ligatures w14:val="none"/>
        </w:rPr>
      </w:pPr>
      <w:r w:rsidRPr="007D645C">
        <w:rPr>
          <w:kern w:val="0"/>
          <w:szCs w:val="24"/>
          <w14:ligatures w14:val="none"/>
        </w:rPr>
        <w:t xml:space="preserve">L'implémentation de </w:t>
      </w:r>
      <w:r w:rsidR="00DE1EF6" w:rsidRPr="007D645C">
        <w:rPr>
          <w:kern w:val="0"/>
          <w:szCs w:val="24"/>
          <w14:ligatures w14:val="none"/>
        </w:rPr>
        <w:t>Post GIS</w:t>
      </w:r>
      <w:r w:rsidRPr="007D645C">
        <w:rPr>
          <w:kern w:val="0"/>
          <w:szCs w:val="24"/>
          <w14:ligatures w14:val="none"/>
        </w:rPr>
        <w:t xml:space="preserve"> repose sur des géométries « légères » et des index optimisés, réduisant l'encombrement du disque et de la mémoire. L'utilisation de ces géométries légères permet aux serveurs de migrer davantage de données du stockage sur disque vers la RAM, ce qui améliore considérablement les performances des requêtes.</w:t>
      </w:r>
    </w:p>
    <w:p w14:paraId="3B2EAF1C" w14:textId="6A80F424" w:rsidR="00CF7C7E" w:rsidRDefault="00CF7C7E" w:rsidP="001A6216">
      <w:pPr>
        <w:pStyle w:val="Heading4"/>
        <w:spacing w:before="240"/>
        <w:ind w:firstLine="567"/>
      </w:pPr>
      <w:bookmarkStart w:id="69" w:name="_Toc171515381"/>
      <w:r w:rsidRPr="00FE09D8">
        <w:t>Les languages de programmation</w:t>
      </w:r>
      <w:bookmarkEnd w:id="69"/>
    </w:p>
    <w:p w14:paraId="09009786" w14:textId="33414857" w:rsidR="00CF7C7E" w:rsidRPr="001C65D6" w:rsidRDefault="001C65D6" w:rsidP="001A6216">
      <w:pPr>
        <w:pStyle w:val="Heading5"/>
        <w:spacing w:before="240"/>
        <w:ind w:firstLine="567"/>
      </w:pPr>
      <w:bookmarkStart w:id="70" w:name="_Toc171515382"/>
      <w:r w:rsidRPr="001C65D6">
        <w:t>HTML/CSS</w:t>
      </w:r>
      <w:bookmarkEnd w:id="70"/>
    </w:p>
    <w:p w14:paraId="383B789F" w14:textId="77777777" w:rsidR="00B15CC5" w:rsidRPr="00B15CC5" w:rsidRDefault="00B15CC5" w:rsidP="001A6216">
      <w:pPr>
        <w:spacing w:before="240"/>
        <w:ind w:firstLine="567"/>
        <w:rPr>
          <w:kern w:val="0"/>
          <w:szCs w:val="24"/>
          <w14:ligatures w14:val="none"/>
        </w:rPr>
      </w:pPr>
      <w:r w:rsidRPr="00B15CC5">
        <w:rPr>
          <w:kern w:val="0"/>
          <w:szCs w:val="24"/>
          <w14:ligatures w14:val="none"/>
        </w:rPr>
        <w:t>HTML (HyperText Markup Language) est le fondement du Web. Il définit la signification et la structure du contenu Web. En complément du HTML, d'autres technologies sont souvent utilisées pour décrire l'apparence (CSS) ou la fonctionnalité et le comportement (JavaScript) d'une page Web.</w:t>
      </w:r>
    </w:p>
    <w:p w14:paraId="5FDBD922" w14:textId="5BDBEA1A" w:rsidR="00B15CC5" w:rsidRPr="00B15CC5" w:rsidRDefault="00B15CC5" w:rsidP="001A6216">
      <w:pPr>
        <w:spacing w:before="240"/>
        <w:ind w:firstLine="567"/>
        <w:rPr>
          <w:kern w:val="0"/>
          <w:szCs w:val="24"/>
          <w14:ligatures w14:val="none"/>
        </w:rPr>
      </w:pPr>
      <w:r w:rsidRPr="00B15CC5">
        <w:rPr>
          <w:kern w:val="0"/>
          <w:szCs w:val="24"/>
          <w14:ligatures w14:val="none"/>
        </w:rPr>
        <w:t>CSS, acronyme de Cascading Style Sheets, est un langage informatique utilisé sur Internet pour mettre en forme les fichiers HTML ou XML. Les feuilles de style, ou fichiers CSS, contiennent du code permettant de gérer le design d'une page en HTML.</w:t>
      </w:r>
    </w:p>
    <w:p w14:paraId="168809A5" w14:textId="1EB0D8AA" w:rsidR="00B15CC5" w:rsidRPr="00B15CC5" w:rsidRDefault="00B15CC5" w:rsidP="001A6216">
      <w:pPr>
        <w:spacing w:before="240"/>
        <w:ind w:firstLine="567"/>
        <w:rPr>
          <w:kern w:val="0"/>
          <w:szCs w:val="24"/>
          <w14:ligatures w14:val="none"/>
        </w:rPr>
      </w:pPr>
      <w:r w:rsidRPr="00B15CC5">
        <w:rPr>
          <w:kern w:val="0"/>
          <w:szCs w:val="24"/>
          <w14:ligatures w14:val="none"/>
        </w:rPr>
        <w:t>Le CSS permet de définir l'esthétique d'un site web. Sans CSS, une page web se résumerait à une suite d'éléments noirs sur fond blanc. Un avantage majeur de l'utilisation d'un fichier CSS pour la mise en forme d'un site est la possibilité de modifier tous les titres du site en une seule fois en modifiant une seule partie du fichier CSS. Sans ce fichier CSS, il serait nécessaire de modifier chaque titre sur chaque page du site individuellement.</w:t>
      </w:r>
    </w:p>
    <w:p w14:paraId="27600E12" w14:textId="7BE6AF31" w:rsidR="00B15CC5" w:rsidRDefault="00B15CC5" w:rsidP="001A6216">
      <w:pPr>
        <w:spacing w:before="240"/>
        <w:ind w:firstLine="567"/>
        <w:rPr>
          <w:kern w:val="0"/>
          <w:szCs w:val="24"/>
          <w14:ligatures w14:val="none"/>
        </w:rPr>
      </w:pPr>
      <w:r w:rsidRPr="00B15CC5">
        <w:rPr>
          <w:kern w:val="0"/>
          <w:szCs w:val="24"/>
          <w14:ligatures w14:val="none"/>
        </w:rPr>
        <w:t xml:space="preserve">L'objectif de CSS est de séparer la structure d'un document HTML de sa présentation. Avec HTML, on peut définir à la fois la structure (le contenu et la hiérarchie des différentes parties d'un document) et la présentation, ce qui peut poser des problèmes. En combinant </w:t>
      </w:r>
      <w:r w:rsidRPr="00B15CC5">
        <w:rPr>
          <w:kern w:val="0"/>
          <w:szCs w:val="24"/>
          <w14:ligatures w14:val="none"/>
        </w:rPr>
        <w:lastRenderedPageBreak/>
        <w:t>HTML et CSS, on peut créer des pages web où la structure du document se trouve dans le fichier HTML, tandis que la présentation est gérée dans un fichier CSS distinct.</w:t>
      </w:r>
    </w:p>
    <w:p w14:paraId="0D5C9DFB" w14:textId="33EF8481" w:rsidR="00EC4863" w:rsidRPr="00FE09D8" w:rsidRDefault="00EC4863" w:rsidP="001A6216">
      <w:pPr>
        <w:pStyle w:val="Heading5"/>
        <w:spacing w:before="240"/>
        <w:ind w:firstLine="567"/>
      </w:pPr>
      <w:bookmarkStart w:id="71" w:name="_Toc171515383"/>
      <w:r w:rsidRPr="00FE09D8">
        <w:t>JavaScript</w:t>
      </w:r>
      <w:bookmarkEnd w:id="71"/>
    </w:p>
    <w:p w14:paraId="05185B48" w14:textId="2F144964" w:rsidR="00F95CE2" w:rsidRDefault="00B15CC5" w:rsidP="00D929CC">
      <w:pPr>
        <w:spacing w:before="240"/>
        <w:ind w:firstLine="567"/>
        <w:rPr>
          <w:kern w:val="0"/>
          <w:szCs w:val="24"/>
          <w14:ligatures w14:val="none"/>
        </w:rPr>
      </w:pPr>
      <w:r w:rsidRPr="00B15CC5">
        <w:rPr>
          <w:kern w:val="0"/>
          <w:szCs w:val="24"/>
          <w14:ligatures w14:val="none"/>
        </w:rPr>
        <w:t>JavaScript est un langage de programmation informatique qui permet de créer du contenu dynamique et animé, ainsi que des animations complexes (images, vidéos) sur une page web. Dans le développement web, JavaScript améliore la réactivité et l'interactivité des pages web.</w:t>
      </w:r>
    </w:p>
    <w:p w14:paraId="3D1FA75A" w14:textId="054D48BC" w:rsidR="00B15CC5" w:rsidRPr="00F95CE2" w:rsidRDefault="00D929CC" w:rsidP="004C0410">
      <w:pPr>
        <w:pStyle w:val="ListParagraph"/>
        <w:numPr>
          <w:ilvl w:val="0"/>
          <w:numId w:val="41"/>
        </w:numPr>
        <w:spacing w:before="240"/>
        <w:ind w:firstLine="567"/>
        <w:rPr>
          <w:kern w:val="0"/>
          <w:szCs w:val="24"/>
          <w14:ligatures w14:val="none"/>
        </w:rPr>
      </w:pPr>
      <w:r>
        <w:rPr>
          <w:kern w:val="0"/>
          <w:szCs w:val="24"/>
          <w14:ligatures w14:val="none"/>
        </w:rPr>
        <w:t xml:space="preserve"> </w:t>
      </w:r>
      <w:r w:rsidR="00B15CC5" w:rsidRPr="00F95CE2">
        <w:rPr>
          <w:kern w:val="0"/>
          <w:szCs w:val="24"/>
          <w14:ligatures w14:val="none"/>
        </w:rPr>
        <w:t>Fonctionnement</w:t>
      </w:r>
    </w:p>
    <w:p w14:paraId="2BFD8497" w14:textId="77777777" w:rsidR="00F95CE2" w:rsidRDefault="00B15CC5" w:rsidP="001A6216">
      <w:pPr>
        <w:spacing w:before="240"/>
        <w:ind w:firstLine="567"/>
        <w:rPr>
          <w:kern w:val="0"/>
          <w:szCs w:val="24"/>
          <w14:ligatures w14:val="none"/>
        </w:rPr>
      </w:pPr>
      <w:r w:rsidRPr="00B15CC5">
        <w:rPr>
          <w:kern w:val="0"/>
          <w:szCs w:val="24"/>
          <w14:ligatures w14:val="none"/>
        </w:rPr>
        <w:t>JavaScript permet aux pages web de réagir aux actions des utilisateurs. Ainsi, une page web peut répondre aux besoins du visiteur grâce à ce langage. Parmi les capacités de JavaScript, on trouve :</w:t>
      </w:r>
    </w:p>
    <w:p w14:paraId="5CD87120" w14:textId="77777777" w:rsidR="00F95CE2" w:rsidRDefault="00B15CC5" w:rsidP="004C0410">
      <w:pPr>
        <w:pStyle w:val="ListParagraph"/>
        <w:numPr>
          <w:ilvl w:val="0"/>
          <w:numId w:val="42"/>
        </w:numPr>
        <w:spacing w:before="240"/>
        <w:ind w:firstLine="567"/>
        <w:rPr>
          <w:kern w:val="0"/>
          <w:szCs w:val="24"/>
          <w14:ligatures w14:val="none"/>
        </w:rPr>
      </w:pPr>
      <w:r w:rsidRPr="00F95CE2">
        <w:rPr>
          <w:kern w:val="0"/>
          <w:szCs w:val="24"/>
          <w14:ligatures w14:val="none"/>
        </w:rPr>
        <w:t>Faire apparaître, déplacer ou supprimer des éléments sur la page.</w:t>
      </w:r>
    </w:p>
    <w:p w14:paraId="4FDD8E69" w14:textId="77777777" w:rsidR="00F95CE2" w:rsidRDefault="00B15CC5" w:rsidP="004C0410">
      <w:pPr>
        <w:pStyle w:val="ListParagraph"/>
        <w:numPr>
          <w:ilvl w:val="0"/>
          <w:numId w:val="42"/>
        </w:numPr>
        <w:spacing w:before="240"/>
        <w:ind w:firstLine="567"/>
        <w:rPr>
          <w:kern w:val="0"/>
          <w:szCs w:val="24"/>
          <w14:ligatures w14:val="none"/>
        </w:rPr>
      </w:pPr>
      <w:r w:rsidRPr="00F95CE2">
        <w:rPr>
          <w:kern w:val="0"/>
          <w:szCs w:val="24"/>
          <w14:ligatures w14:val="none"/>
        </w:rPr>
        <w:t xml:space="preserve"> Créer des animations complexes en 2D/3D.</w:t>
      </w:r>
    </w:p>
    <w:p w14:paraId="0AE96B7C" w14:textId="77777777" w:rsidR="00F95CE2" w:rsidRDefault="00B15CC5" w:rsidP="004C0410">
      <w:pPr>
        <w:pStyle w:val="ListParagraph"/>
        <w:numPr>
          <w:ilvl w:val="0"/>
          <w:numId w:val="42"/>
        </w:numPr>
        <w:spacing w:before="240"/>
        <w:ind w:firstLine="567"/>
        <w:rPr>
          <w:kern w:val="0"/>
          <w:szCs w:val="24"/>
          <w14:ligatures w14:val="none"/>
        </w:rPr>
      </w:pPr>
      <w:r w:rsidRPr="00F95CE2">
        <w:rPr>
          <w:kern w:val="0"/>
          <w:szCs w:val="24"/>
          <w14:ligatures w14:val="none"/>
        </w:rPr>
        <w:t>Mettre à jour des éléments sans nécessiter un rechargement de la page.</w:t>
      </w:r>
    </w:p>
    <w:p w14:paraId="3A70F1D0" w14:textId="77777777" w:rsidR="00F95CE2" w:rsidRDefault="00B15CC5" w:rsidP="004C0410">
      <w:pPr>
        <w:pStyle w:val="ListParagraph"/>
        <w:numPr>
          <w:ilvl w:val="0"/>
          <w:numId w:val="42"/>
        </w:numPr>
        <w:spacing w:before="240"/>
        <w:ind w:firstLine="567"/>
        <w:rPr>
          <w:kern w:val="0"/>
          <w:szCs w:val="24"/>
          <w14:ligatures w14:val="none"/>
        </w:rPr>
      </w:pPr>
      <w:r w:rsidRPr="00F95CE2">
        <w:rPr>
          <w:kern w:val="0"/>
          <w:szCs w:val="24"/>
          <w14:ligatures w14:val="none"/>
        </w:rPr>
        <w:t>Réagir en fonction du comportement de l'utilisateur.</w:t>
      </w:r>
    </w:p>
    <w:p w14:paraId="79BD88D5" w14:textId="603FA943" w:rsidR="00F95CE2" w:rsidRPr="00D929CC" w:rsidRDefault="00B15CC5" w:rsidP="004C0410">
      <w:pPr>
        <w:pStyle w:val="ListParagraph"/>
        <w:numPr>
          <w:ilvl w:val="0"/>
          <w:numId w:val="42"/>
        </w:numPr>
        <w:spacing w:before="240"/>
        <w:ind w:firstLine="567"/>
        <w:rPr>
          <w:kern w:val="0"/>
          <w:szCs w:val="24"/>
          <w14:ligatures w14:val="none"/>
        </w:rPr>
      </w:pPr>
      <w:r w:rsidRPr="00F95CE2">
        <w:rPr>
          <w:kern w:val="0"/>
          <w:szCs w:val="24"/>
          <w14:ligatures w14:val="none"/>
        </w:rPr>
        <w:t>Contrôler les médias, y compris les vidéos et les images.</w:t>
      </w:r>
    </w:p>
    <w:p w14:paraId="1133C4C8" w14:textId="00EBFC2A" w:rsidR="00B15CC5" w:rsidRPr="00F95CE2" w:rsidRDefault="00D929CC" w:rsidP="004C0410">
      <w:pPr>
        <w:pStyle w:val="ListParagraph"/>
        <w:numPr>
          <w:ilvl w:val="0"/>
          <w:numId w:val="41"/>
        </w:numPr>
        <w:spacing w:before="240"/>
        <w:ind w:firstLine="567"/>
        <w:rPr>
          <w:kern w:val="0"/>
          <w:szCs w:val="24"/>
          <w14:ligatures w14:val="none"/>
        </w:rPr>
      </w:pPr>
      <w:r>
        <w:rPr>
          <w:kern w:val="0"/>
          <w:szCs w:val="24"/>
          <w14:ligatures w14:val="none"/>
        </w:rPr>
        <w:t xml:space="preserve"> </w:t>
      </w:r>
      <w:r w:rsidR="00B15CC5" w:rsidRPr="00F95CE2">
        <w:rPr>
          <w:kern w:val="0"/>
          <w:szCs w:val="24"/>
          <w14:ligatures w14:val="none"/>
        </w:rPr>
        <w:t>Utilité de JavaScript</w:t>
      </w:r>
    </w:p>
    <w:p w14:paraId="1389CC97" w14:textId="77777777" w:rsidR="00F95CE2" w:rsidRDefault="00B15CC5" w:rsidP="001A6216">
      <w:pPr>
        <w:spacing w:before="240"/>
        <w:ind w:firstLine="567"/>
        <w:rPr>
          <w:kern w:val="0"/>
          <w:szCs w:val="24"/>
          <w14:ligatures w14:val="none"/>
        </w:rPr>
      </w:pPr>
      <w:r w:rsidRPr="00B15CC5">
        <w:rPr>
          <w:kern w:val="0"/>
          <w:szCs w:val="24"/>
          <w14:ligatures w14:val="none"/>
        </w:rPr>
        <w:t>JavaScript est essentiel pour améliorer l'ergonomie et l'interactivité des pages web, offrant une expérience utilisateur plus dynamique. Il améliore également l'esthétique des contenus et joue un rôle crucial dans la rapidité de chargement des pages web, ce qui est important pour le référencement d'un site et pour la fidélisation des visiteurs.</w:t>
      </w:r>
    </w:p>
    <w:p w14:paraId="6577D165" w14:textId="19F97EFF" w:rsidR="00EC4863" w:rsidRPr="00FE09D8" w:rsidRDefault="00EC4863" w:rsidP="001A6216">
      <w:pPr>
        <w:pStyle w:val="Heading5"/>
        <w:spacing w:before="240"/>
        <w:ind w:firstLine="567"/>
      </w:pPr>
      <w:bookmarkStart w:id="72" w:name="_Toc171515384"/>
      <w:r w:rsidRPr="00FE09D8">
        <w:t>Leaflet</w:t>
      </w:r>
      <w:bookmarkEnd w:id="72"/>
    </w:p>
    <w:p w14:paraId="0EB3CC62" w14:textId="448D6396" w:rsidR="00EC4863" w:rsidRPr="00EC4863" w:rsidRDefault="00EC4863" w:rsidP="001A6216">
      <w:pPr>
        <w:spacing w:before="240"/>
        <w:ind w:firstLine="567"/>
        <w:rPr>
          <w:kern w:val="0"/>
          <w:szCs w:val="24"/>
          <w14:ligatures w14:val="none"/>
        </w:rPr>
      </w:pPr>
      <w:r w:rsidRPr="00EC4863">
        <w:rPr>
          <w:kern w:val="0"/>
          <w:szCs w:val="24"/>
          <w14:ligatures w14:val="none"/>
        </w:rPr>
        <w:t>Leaflet est la principale bibliothèque JavaScript open source pour les cartes interactives</w:t>
      </w:r>
      <w:r w:rsidR="00104008">
        <w:rPr>
          <w:kern w:val="0"/>
          <w:szCs w:val="24"/>
          <w14:ligatures w14:val="none"/>
        </w:rPr>
        <w:t xml:space="preserve"> </w:t>
      </w:r>
      <w:r w:rsidRPr="00EC4863">
        <w:rPr>
          <w:kern w:val="0"/>
          <w:szCs w:val="24"/>
          <w14:ligatures w14:val="none"/>
        </w:rPr>
        <w:t xml:space="preserve">adaptées aux mobiles, utilisée pour créer des applications de cartographie </w:t>
      </w:r>
      <w:r w:rsidR="00104008" w:rsidRPr="00EC4863">
        <w:rPr>
          <w:kern w:val="0"/>
          <w:szCs w:val="24"/>
          <w14:ligatures w14:val="none"/>
        </w:rPr>
        <w:t>Web.</w:t>
      </w:r>
      <w:r w:rsidRPr="00EC4863">
        <w:rPr>
          <w:kern w:val="0"/>
          <w:szCs w:val="24"/>
          <w14:ligatures w14:val="none"/>
        </w:rPr>
        <w:t xml:space="preserve"> Il</w:t>
      </w:r>
      <w:r w:rsidR="00104008">
        <w:rPr>
          <w:kern w:val="0"/>
          <w:szCs w:val="24"/>
          <w14:ligatures w14:val="none"/>
        </w:rPr>
        <w:t xml:space="preserve"> </w:t>
      </w:r>
      <w:r w:rsidRPr="00EC4863">
        <w:rPr>
          <w:kern w:val="0"/>
          <w:szCs w:val="24"/>
          <w14:ligatures w14:val="none"/>
        </w:rPr>
        <w:t>possède toutes les fonctionnalités de cartographie dont la plupart des développeurs ont</w:t>
      </w:r>
      <w:r w:rsidR="00104008">
        <w:rPr>
          <w:kern w:val="0"/>
          <w:szCs w:val="24"/>
          <w14:ligatures w14:val="none"/>
        </w:rPr>
        <w:t xml:space="preserve"> </w:t>
      </w:r>
      <w:r w:rsidRPr="00EC4863">
        <w:rPr>
          <w:kern w:val="0"/>
          <w:szCs w:val="24"/>
          <w14:ligatures w14:val="none"/>
        </w:rPr>
        <w:t>besoin. Il prend en charge la plupart des plates-formes mobiles et de bureau, prenant en</w:t>
      </w:r>
      <w:r w:rsidR="00104008">
        <w:rPr>
          <w:kern w:val="0"/>
          <w:szCs w:val="24"/>
          <w14:ligatures w14:val="none"/>
        </w:rPr>
        <w:t xml:space="preserve"> </w:t>
      </w:r>
      <w:r w:rsidRPr="00EC4863">
        <w:rPr>
          <w:kern w:val="0"/>
          <w:szCs w:val="24"/>
          <w14:ligatures w14:val="none"/>
        </w:rPr>
        <w:t>charge HTMLS et CSS3.</w:t>
      </w:r>
    </w:p>
    <w:p w14:paraId="5CF5F1AF" w14:textId="1F8BC4C6" w:rsidR="00EC4863" w:rsidRDefault="00EC4863" w:rsidP="001A6216">
      <w:pPr>
        <w:spacing w:before="240"/>
        <w:ind w:firstLine="567"/>
        <w:rPr>
          <w:kern w:val="0"/>
          <w:szCs w:val="24"/>
          <w14:ligatures w14:val="none"/>
        </w:rPr>
      </w:pPr>
      <w:r w:rsidRPr="00EC4863">
        <w:rPr>
          <w:kern w:val="0"/>
          <w:szCs w:val="24"/>
          <w14:ligatures w14:val="none"/>
        </w:rPr>
        <w:t>Leaflet permet aux développeurs sans arrière-plan SIG d'afficher très facilement des</w:t>
      </w:r>
      <w:r w:rsidR="00104008">
        <w:rPr>
          <w:kern w:val="0"/>
          <w:szCs w:val="24"/>
          <w14:ligatures w14:val="none"/>
        </w:rPr>
        <w:t xml:space="preserve"> </w:t>
      </w:r>
      <w:r w:rsidRPr="00EC4863">
        <w:rPr>
          <w:kern w:val="0"/>
          <w:szCs w:val="24"/>
          <w14:ligatures w14:val="none"/>
        </w:rPr>
        <w:t>cartes Web en mosaïque hébergées sur un serveur public, avec des superpositions en</w:t>
      </w:r>
      <w:r w:rsidR="00104008">
        <w:rPr>
          <w:kern w:val="0"/>
          <w:szCs w:val="24"/>
          <w14:ligatures w14:val="none"/>
        </w:rPr>
        <w:t xml:space="preserve"> </w:t>
      </w:r>
      <w:r w:rsidRPr="00EC4863">
        <w:rPr>
          <w:kern w:val="0"/>
          <w:szCs w:val="24"/>
          <w14:ligatures w14:val="none"/>
        </w:rPr>
        <w:t xml:space="preserve">mosaïque </w:t>
      </w:r>
      <w:r w:rsidRPr="00EC4863">
        <w:rPr>
          <w:kern w:val="0"/>
          <w:szCs w:val="24"/>
          <w14:ligatures w14:val="none"/>
        </w:rPr>
        <w:lastRenderedPageBreak/>
        <w:t xml:space="preserve">facultatives. Il peut charger des données </w:t>
      </w:r>
      <w:r w:rsidR="00104008" w:rsidRPr="00EC4863">
        <w:rPr>
          <w:kern w:val="0"/>
          <w:szCs w:val="24"/>
          <w14:ligatures w14:val="none"/>
        </w:rPr>
        <w:t>d’entités</w:t>
      </w:r>
      <w:r w:rsidRPr="00EC4863">
        <w:rPr>
          <w:kern w:val="0"/>
          <w:szCs w:val="24"/>
          <w14:ligatures w14:val="none"/>
        </w:rPr>
        <w:t xml:space="preserve"> à partir</w:t>
      </w:r>
      <w:r w:rsidR="00104008">
        <w:rPr>
          <w:kern w:val="0"/>
          <w:szCs w:val="24"/>
          <w14:ligatures w14:val="none"/>
        </w:rPr>
        <w:t xml:space="preserve"> </w:t>
      </w:r>
      <w:r w:rsidRPr="00EC4863">
        <w:rPr>
          <w:kern w:val="0"/>
          <w:szCs w:val="24"/>
          <w14:ligatures w14:val="none"/>
        </w:rPr>
        <w:t>de fichiers GeoJSON, les styliser et créer des couches interactives, telles que des</w:t>
      </w:r>
      <w:r w:rsidR="00104008">
        <w:rPr>
          <w:kern w:val="0"/>
          <w:szCs w:val="24"/>
          <w14:ligatures w14:val="none"/>
        </w:rPr>
        <w:t xml:space="preserve"> </w:t>
      </w:r>
      <w:r w:rsidRPr="00EC4863">
        <w:rPr>
          <w:kern w:val="0"/>
          <w:szCs w:val="24"/>
          <w14:ligatures w14:val="none"/>
        </w:rPr>
        <w:t>marqueurs avec des fenêtres contextuelles lorsque vous cliquez dessus.</w:t>
      </w:r>
    </w:p>
    <w:p w14:paraId="0AD34533" w14:textId="19658035" w:rsidR="00EC4863" w:rsidRPr="00ED3222" w:rsidRDefault="00EC4863" w:rsidP="004C0410">
      <w:pPr>
        <w:pStyle w:val="ListParagraph"/>
        <w:numPr>
          <w:ilvl w:val="0"/>
          <w:numId w:val="16"/>
        </w:numPr>
        <w:spacing w:before="240"/>
        <w:ind w:firstLine="567"/>
        <w:rPr>
          <w:kern w:val="0"/>
          <w:szCs w:val="24"/>
          <w14:ligatures w14:val="none"/>
        </w:rPr>
      </w:pPr>
      <w:r w:rsidRPr="00ED3222">
        <w:rPr>
          <w:kern w:val="0"/>
          <w:szCs w:val="24"/>
          <w14:ligatures w14:val="none"/>
        </w:rPr>
        <w:t>Fonctionnalités</w:t>
      </w:r>
    </w:p>
    <w:p w14:paraId="2986E8FD" w14:textId="5EAA736D" w:rsidR="00EC4863" w:rsidRDefault="00EC4863" w:rsidP="001A6216">
      <w:pPr>
        <w:spacing w:before="240"/>
        <w:ind w:firstLine="567"/>
        <w:rPr>
          <w:kern w:val="0"/>
          <w:szCs w:val="24"/>
          <w14:ligatures w14:val="none"/>
        </w:rPr>
      </w:pPr>
      <w:r w:rsidRPr="00EC4863">
        <w:rPr>
          <w:kern w:val="0"/>
          <w:szCs w:val="24"/>
          <w14:ligatures w14:val="none"/>
        </w:rPr>
        <w:t>Leaflet prend en charge les couches Web Map Service (WMS), les</w:t>
      </w:r>
      <w:r w:rsidR="00ED3222">
        <w:rPr>
          <w:kern w:val="0"/>
          <w:szCs w:val="24"/>
          <w14:ligatures w14:val="none"/>
        </w:rPr>
        <w:t xml:space="preserve"> </w:t>
      </w:r>
      <w:r w:rsidRPr="00EC4863">
        <w:rPr>
          <w:kern w:val="0"/>
          <w:szCs w:val="24"/>
          <w14:ligatures w14:val="none"/>
        </w:rPr>
        <w:t>couches GeoJSON, les couches vectorielles et les couches Tile de manière native. De</w:t>
      </w:r>
      <w:r w:rsidR="00ED3222">
        <w:rPr>
          <w:kern w:val="0"/>
          <w:szCs w:val="24"/>
          <w14:ligatures w14:val="none"/>
        </w:rPr>
        <w:t xml:space="preserve"> </w:t>
      </w:r>
      <w:r w:rsidRPr="00EC4863">
        <w:rPr>
          <w:kern w:val="0"/>
          <w:szCs w:val="24"/>
          <w14:ligatures w14:val="none"/>
        </w:rPr>
        <w:t>nombreux autres types de couches sont pris en charge via des plugins.</w:t>
      </w:r>
    </w:p>
    <w:p w14:paraId="4CC54ED1" w14:textId="452FED09" w:rsidR="00EC4863" w:rsidRPr="00ED3222" w:rsidRDefault="00EC4863" w:rsidP="004C0410">
      <w:pPr>
        <w:pStyle w:val="ListParagraph"/>
        <w:numPr>
          <w:ilvl w:val="0"/>
          <w:numId w:val="16"/>
        </w:numPr>
        <w:spacing w:before="240"/>
        <w:ind w:firstLine="567"/>
        <w:rPr>
          <w:kern w:val="0"/>
          <w:szCs w:val="24"/>
          <w14:ligatures w14:val="none"/>
        </w:rPr>
      </w:pPr>
      <w:r w:rsidRPr="00ED3222">
        <w:rPr>
          <w:kern w:val="0"/>
          <w:szCs w:val="24"/>
          <w14:ligatures w14:val="none"/>
        </w:rPr>
        <w:t>Eléments</w:t>
      </w:r>
    </w:p>
    <w:p w14:paraId="16F03508" w14:textId="77777777" w:rsidR="00ED3222" w:rsidRDefault="00EC4863" w:rsidP="001A6216">
      <w:pPr>
        <w:spacing w:before="240"/>
        <w:ind w:firstLine="567"/>
        <w:rPr>
          <w:kern w:val="0"/>
          <w:szCs w:val="24"/>
          <w14:ligatures w14:val="none"/>
        </w:rPr>
      </w:pPr>
      <w:r w:rsidRPr="00EC4863">
        <w:rPr>
          <w:kern w:val="0"/>
          <w:szCs w:val="24"/>
          <w14:ligatures w14:val="none"/>
        </w:rPr>
        <w:t>Les principaux types d'objet Leaflet sont :</w:t>
      </w:r>
    </w:p>
    <w:p w14:paraId="7A2A79DA" w14:textId="77777777" w:rsidR="00ED3222" w:rsidRDefault="00EC4863" w:rsidP="004C0410">
      <w:pPr>
        <w:pStyle w:val="ListParagraph"/>
        <w:numPr>
          <w:ilvl w:val="0"/>
          <w:numId w:val="17"/>
        </w:numPr>
        <w:spacing w:before="240"/>
        <w:ind w:firstLine="567"/>
        <w:rPr>
          <w:kern w:val="0"/>
          <w:szCs w:val="24"/>
          <w14:ligatures w14:val="none"/>
        </w:rPr>
      </w:pPr>
      <w:r w:rsidRPr="00ED3222">
        <w:rPr>
          <w:kern w:val="0"/>
          <w:szCs w:val="24"/>
          <w14:ligatures w14:val="none"/>
        </w:rPr>
        <w:t>Types de raster (TileLayer et ImageOverlay)</w:t>
      </w:r>
    </w:p>
    <w:p w14:paraId="7D57FA9A" w14:textId="77777777" w:rsidR="00ED3222" w:rsidRDefault="00EC4863" w:rsidP="004C0410">
      <w:pPr>
        <w:pStyle w:val="ListParagraph"/>
        <w:numPr>
          <w:ilvl w:val="0"/>
          <w:numId w:val="17"/>
        </w:numPr>
        <w:spacing w:before="240"/>
        <w:ind w:firstLine="567"/>
        <w:rPr>
          <w:kern w:val="0"/>
          <w:szCs w:val="24"/>
          <w14:ligatures w14:val="none"/>
        </w:rPr>
      </w:pPr>
      <w:r w:rsidRPr="00ED3222">
        <w:rPr>
          <w:kern w:val="0"/>
          <w:szCs w:val="24"/>
          <w14:ligatures w14:val="none"/>
        </w:rPr>
        <w:t xml:space="preserve"> Types de vecteurs (chemin, polygone et types spécifiques tels que cercle)</w:t>
      </w:r>
    </w:p>
    <w:p w14:paraId="4E5F3C10" w14:textId="77777777" w:rsidR="00ED3222" w:rsidRDefault="00EC4863" w:rsidP="004C0410">
      <w:pPr>
        <w:pStyle w:val="ListParagraph"/>
        <w:numPr>
          <w:ilvl w:val="0"/>
          <w:numId w:val="17"/>
        </w:numPr>
        <w:spacing w:before="240"/>
        <w:ind w:firstLine="567"/>
        <w:rPr>
          <w:kern w:val="0"/>
          <w:szCs w:val="24"/>
          <w14:ligatures w14:val="none"/>
        </w:rPr>
      </w:pPr>
      <w:r w:rsidRPr="00ED3222">
        <w:rPr>
          <w:kern w:val="0"/>
          <w:szCs w:val="24"/>
          <w14:ligatures w14:val="none"/>
        </w:rPr>
        <w:t xml:space="preserve"> Types groupés (LayerGroup, FeatureGroup et GeoJSON)</w:t>
      </w:r>
    </w:p>
    <w:p w14:paraId="5ADF545F" w14:textId="420283A5" w:rsidR="00ED3222" w:rsidRDefault="00EC4863" w:rsidP="004C0410">
      <w:pPr>
        <w:pStyle w:val="ListParagraph"/>
        <w:numPr>
          <w:ilvl w:val="0"/>
          <w:numId w:val="17"/>
        </w:numPr>
        <w:spacing w:before="240"/>
        <w:ind w:firstLine="567"/>
        <w:rPr>
          <w:kern w:val="0"/>
          <w:szCs w:val="24"/>
          <w14:ligatures w14:val="none"/>
        </w:rPr>
      </w:pPr>
      <w:r w:rsidRPr="00ED3222">
        <w:rPr>
          <w:kern w:val="0"/>
          <w:szCs w:val="24"/>
          <w14:ligatures w14:val="none"/>
        </w:rPr>
        <w:t xml:space="preserve"> Commandes (Zoom, Calques, etc.)</w:t>
      </w:r>
    </w:p>
    <w:p w14:paraId="2B2FBB21" w14:textId="77777777" w:rsidR="00ED3222" w:rsidRPr="00ED3222" w:rsidRDefault="00ED3222" w:rsidP="001A6216">
      <w:pPr>
        <w:pStyle w:val="ListParagraph"/>
        <w:spacing w:before="240"/>
        <w:ind w:firstLine="567"/>
        <w:rPr>
          <w:kern w:val="0"/>
          <w:szCs w:val="24"/>
          <w14:ligatures w14:val="none"/>
        </w:rPr>
      </w:pPr>
    </w:p>
    <w:p w14:paraId="10731EB6" w14:textId="521E34AE" w:rsidR="00EC4863" w:rsidRPr="00ED3222" w:rsidRDefault="00EC4863" w:rsidP="004C0410">
      <w:pPr>
        <w:pStyle w:val="ListParagraph"/>
        <w:numPr>
          <w:ilvl w:val="0"/>
          <w:numId w:val="16"/>
        </w:numPr>
        <w:spacing w:before="240"/>
        <w:ind w:firstLine="567"/>
        <w:rPr>
          <w:kern w:val="0"/>
          <w:szCs w:val="24"/>
          <w14:ligatures w14:val="none"/>
        </w:rPr>
      </w:pPr>
      <w:r w:rsidRPr="00ED3222">
        <w:rPr>
          <w:kern w:val="0"/>
          <w:szCs w:val="24"/>
          <w14:ligatures w14:val="none"/>
        </w:rPr>
        <w:t>Prise en charge des formats SIG</w:t>
      </w:r>
    </w:p>
    <w:p w14:paraId="3B43FF7B" w14:textId="78E19601" w:rsidR="00EC4863" w:rsidRDefault="00EC4863" w:rsidP="001A6216">
      <w:pPr>
        <w:spacing w:before="240"/>
        <w:ind w:firstLine="567"/>
        <w:rPr>
          <w:kern w:val="0"/>
          <w:szCs w:val="24"/>
          <w14:ligatures w14:val="none"/>
        </w:rPr>
      </w:pPr>
      <w:r w:rsidRPr="00EC4863">
        <w:rPr>
          <w:kern w:val="0"/>
          <w:szCs w:val="24"/>
          <w14:ligatures w14:val="none"/>
        </w:rPr>
        <w:t>Leaflet a un support de base pour quelques formats standard SIG, avec d'autres pris</w:t>
      </w:r>
      <w:r w:rsidR="00853D55">
        <w:rPr>
          <w:kern w:val="0"/>
          <w:szCs w:val="24"/>
          <w14:ligatures w14:val="none"/>
        </w:rPr>
        <w:t xml:space="preserve"> </w:t>
      </w:r>
      <w:r w:rsidRPr="00EC4863">
        <w:rPr>
          <w:kern w:val="0"/>
          <w:szCs w:val="24"/>
          <w14:ligatures w14:val="none"/>
        </w:rPr>
        <w:t>en charge dans les plugins</w:t>
      </w:r>
      <w:r w:rsidR="00853D55">
        <w:rPr>
          <w:kern w:val="0"/>
          <w:szCs w:val="24"/>
          <w14:ligatures w14:val="none"/>
        </w:rPr>
        <w:t xml:space="preserve"> (GeoJSON, KML, CSV, WMS, WFS, GML etc…)</w:t>
      </w:r>
      <w:r w:rsidRPr="00EC4863">
        <w:rPr>
          <w:kern w:val="0"/>
          <w:szCs w:val="24"/>
          <w14:ligatures w14:val="none"/>
        </w:rPr>
        <w:t>.</w:t>
      </w:r>
    </w:p>
    <w:p w14:paraId="4EBF72EF" w14:textId="55AD8A17" w:rsidR="006F39EC" w:rsidRPr="00FE09D8" w:rsidRDefault="00FE09D8" w:rsidP="001A6216">
      <w:pPr>
        <w:pStyle w:val="Heading5"/>
        <w:spacing w:before="240"/>
        <w:ind w:firstLine="567"/>
      </w:pPr>
      <w:bookmarkStart w:id="73" w:name="_Toc171515385"/>
      <w:r w:rsidRPr="00FE09D8">
        <w:t>Django</w:t>
      </w:r>
      <w:bookmarkEnd w:id="73"/>
    </w:p>
    <w:p w14:paraId="2B9F5174" w14:textId="77777777" w:rsidR="00FE09D8" w:rsidRDefault="00FE09D8" w:rsidP="001A6216">
      <w:pPr>
        <w:spacing w:before="240"/>
        <w:ind w:firstLine="567"/>
        <w:rPr>
          <w:kern w:val="0"/>
          <w:szCs w:val="24"/>
          <w14:ligatures w14:val="none"/>
        </w:rPr>
      </w:pPr>
      <w:r w:rsidRPr="00FE09D8">
        <w:rPr>
          <w:kern w:val="0"/>
          <w:szCs w:val="24"/>
          <w14:ligatures w14:val="none"/>
        </w:rPr>
        <w:t xml:space="preserve">Django est un framework web haut niveau écrit en Python qui permet de développer des applications web rapidement et proprement. Il a été conçu pour simplifier la création de sites web complexes et repose sur une architecture modèle-vue-contrôleur (MVC), bien qu'il soit souvent décrit comme modèle-vue-template (MVT) en raison de sa structure particulière. </w:t>
      </w:r>
    </w:p>
    <w:p w14:paraId="1E15E530" w14:textId="43FB8323" w:rsidR="00FE09D8" w:rsidRPr="00FE09D8" w:rsidRDefault="00763E9A" w:rsidP="001A6216">
      <w:pPr>
        <w:spacing w:before="240"/>
        <w:ind w:firstLine="567"/>
        <w:rPr>
          <w:kern w:val="0"/>
          <w:szCs w:val="24"/>
          <w14:ligatures w14:val="none"/>
        </w:rPr>
      </w:pPr>
      <w:r>
        <w:rPr>
          <w:kern w:val="0"/>
          <w:szCs w:val="24"/>
          <w14:ligatures w14:val="none"/>
        </w:rPr>
        <w:t>Django offre de nombreuse</w:t>
      </w:r>
      <w:r w:rsidR="00FE09D8" w:rsidRPr="00FE09D8">
        <w:rPr>
          <w:kern w:val="0"/>
          <w:szCs w:val="24"/>
          <w14:ligatures w14:val="none"/>
        </w:rPr>
        <w:t xml:space="preserve"> avantages clés </w:t>
      </w:r>
      <w:r>
        <w:rPr>
          <w:kern w:val="0"/>
          <w:szCs w:val="24"/>
          <w14:ligatures w14:val="none"/>
        </w:rPr>
        <w:t>comme</w:t>
      </w:r>
      <w:r w:rsidRPr="00FE09D8">
        <w:rPr>
          <w:kern w:val="0"/>
          <w:szCs w:val="24"/>
          <w14:ligatures w14:val="none"/>
        </w:rPr>
        <w:t xml:space="preserve"> :</w:t>
      </w:r>
    </w:p>
    <w:p w14:paraId="61AE79FF" w14:textId="0ED110C4" w:rsidR="00763E9A" w:rsidRDefault="00FE09D8" w:rsidP="004C0410">
      <w:pPr>
        <w:pStyle w:val="ListParagraph"/>
        <w:numPr>
          <w:ilvl w:val="0"/>
          <w:numId w:val="41"/>
        </w:numPr>
        <w:spacing w:before="240"/>
        <w:ind w:firstLine="567"/>
        <w:rPr>
          <w:kern w:val="0"/>
          <w:szCs w:val="24"/>
          <w14:ligatures w14:val="none"/>
        </w:rPr>
      </w:pPr>
      <w:r w:rsidRPr="00763E9A">
        <w:rPr>
          <w:kern w:val="0"/>
          <w:szCs w:val="24"/>
          <w14:ligatures w14:val="none"/>
        </w:rPr>
        <w:t>Rapidité de développement</w:t>
      </w:r>
    </w:p>
    <w:p w14:paraId="18BB4719" w14:textId="77777777" w:rsidR="00763E9A" w:rsidRDefault="00FE09D8" w:rsidP="004C0410">
      <w:pPr>
        <w:pStyle w:val="ListParagraph"/>
        <w:numPr>
          <w:ilvl w:val="0"/>
          <w:numId w:val="41"/>
        </w:numPr>
        <w:spacing w:before="240"/>
        <w:ind w:firstLine="567"/>
        <w:rPr>
          <w:kern w:val="0"/>
          <w:szCs w:val="24"/>
          <w14:ligatures w14:val="none"/>
        </w:rPr>
      </w:pPr>
      <w:r w:rsidRPr="00763E9A">
        <w:rPr>
          <w:kern w:val="0"/>
          <w:szCs w:val="24"/>
          <w14:ligatures w14:val="none"/>
        </w:rPr>
        <w:t>Structure organisée</w:t>
      </w:r>
    </w:p>
    <w:p w14:paraId="1DA7B3F4" w14:textId="77777777" w:rsidR="00763E9A" w:rsidRDefault="00FE09D8" w:rsidP="004C0410">
      <w:pPr>
        <w:pStyle w:val="ListParagraph"/>
        <w:numPr>
          <w:ilvl w:val="0"/>
          <w:numId w:val="41"/>
        </w:numPr>
        <w:spacing w:before="240"/>
        <w:ind w:firstLine="567"/>
        <w:rPr>
          <w:kern w:val="0"/>
          <w:szCs w:val="24"/>
          <w14:ligatures w14:val="none"/>
        </w:rPr>
      </w:pPr>
      <w:r w:rsidRPr="00763E9A">
        <w:rPr>
          <w:kern w:val="0"/>
          <w:szCs w:val="24"/>
          <w14:ligatures w14:val="none"/>
        </w:rPr>
        <w:t>Sécurité</w:t>
      </w:r>
    </w:p>
    <w:p w14:paraId="71E67F6E" w14:textId="77777777" w:rsidR="00763E9A" w:rsidRDefault="00FE09D8" w:rsidP="004C0410">
      <w:pPr>
        <w:pStyle w:val="ListParagraph"/>
        <w:numPr>
          <w:ilvl w:val="0"/>
          <w:numId w:val="41"/>
        </w:numPr>
        <w:spacing w:before="240"/>
        <w:ind w:firstLine="567"/>
        <w:rPr>
          <w:kern w:val="0"/>
          <w:szCs w:val="24"/>
          <w14:ligatures w14:val="none"/>
        </w:rPr>
      </w:pPr>
      <w:r w:rsidRPr="00763E9A">
        <w:rPr>
          <w:kern w:val="0"/>
          <w:szCs w:val="24"/>
          <w14:ligatures w14:val="none"/>
        </w:rPr>
        <w:t>Extensibilité</w:t>
      </w:r>
    </w:p>
    <w:p w14:paraId="29EB21E7" w14:textId="77777777" w:rsidR="00763E9A" w:rsidRDefault="00FE09D8" w:rsidP="004C0410">
      <w:pPr>
        <w:pStyle w:val="ListParagraph"/>
        <w:numPr>
          <w:ilvl w:val="0"/>
          <w:numId w:val="41"/>
        </w:numPr>
        <w:spacing w:before="240"/>
        <w:ind w:firstLine="567"/>
        <w:rPr>
          <w:kern w:val="0"/>
          <w:szCs w:val="24"/>
          <w14:ligatures w14:val="none"/>
        </w:rPr>
      </w:pPr>
      <w:r w:rsidRPr="00763E9A">
        <w:rPr>
          <w:kern w:val="0"/>
          <w:szCs w:val="24"/>
          <w14:ligatures w14:val="none"/>
        </w:rPr>
        <w:lastRenderedPageBreak/>
        <w:t>Communauté et documentation</w:t>
      </w:r>
    </w:p>
    <w:p w14:paraId="651DBC02" w14:textId="77777777" w:rsidR="00763E9A" w:rsidRDefault="00FE09D8" w:rsidP="004C0410">
      <w:pPr>
        <w:pStyle w:val="ListParagraph"/>
        <w:numPr>
          <w:ilvl w:val="0"/>
          <w:numId w:val="41"/>
        </w:numPr>
        <w:spacing w:before="240"/>
        <w:ind w:firstLine="567"/>
        <w:rPr>
          <w:kern w:val="0"/>
          <w:szCs w:val="24"/>
          <w14:ligatures w14:val="none"/>
        </w:rPr>
      </w:pPr>
      <w:r w:rsidRPr="00763E9A">
        <w:rPr>
          <w:kern w:val="0"/>
          <w:szCs w:val="24"/>
          <w14:ligatures w14:val="none"/>
        </w:rPr>
        <w:t>Admin intégré</w:t>
      </w:r>
    </w:p>
    <w:p w14:paraId="5CCF009D" w14:textId="77777777" w:rsidR="00763E9A" w:rsidRDefault="00FE09D8" w:rsidP="004C0410">
      <w:pPr>
        <w:pStyle w:val="ListParagraph"/>
        <w:numPr>
          <w:ilvl w:val="0"/>
          <w:numId w:val="41"/>
        </w:numPr>
        <w:spacing w:before="240"/>
        <w:ind w:firstLine="567"/>
        <w:rPr>
          <w:kern w:val="0"/>
          <w:szCs w:val="24"/>
          <w14:ligatures w14:val="none"/>
        </w:rPr>
      </w:pPr>
      <w:r w:rsidRPr="00763E9A">
        <w:rPr>
          <w:kern w:val="0"/>
          <w:szCs w:val="24"/>
          <w14:ligatures w14:val="none"/>
        </w:rPr>
        <w:t>Support pour les bases de données multiples</w:t>
      </w:r>
    </w:p>
    <w:p w14:paraId="0CC1F0DD" w14:textId="77777777" w:rsidR="00763E9A" w:rsidRDefault="00FE09D8" w:rsidP="004C0410">
      <w:pPr>
        <w:pStyle w:val="ListParagraph"/>
        <w:numPr>
          <w:ilvl w:val="0"/>
          <w:numId w:val="43"/>
        </w:numPr>
        <w:spacing w:before="240"/>
        <w:ind w:firstLine="567"/>
        <w:rPr>
          <w:kern w:val="0"/>
          <w:szCs w:val="24"/>
          <w14:ligatures w14:val="none"/>
        </w:rPr>
      </w:pPr>
      <w:r w:rsidRPr="00763E9A">
        <w:rPr>
          <w:kern w:val="0"/>
          <w:szCs w:val="24"/>
          <w14:ligatures w14:val="none"/>
        </w:rPr>
        <w:t>Django supporte plusieurs bases de données relationnelles, comme PostgreSQL, MySQL, SQLite, et Oracle. De plus, il permet de travailler avec plusieurs bases de données au sein d'un même projet.</w:t>
      </w:r>
    </w:p>
    <w:p w14:paraId="771CFD8C" w14:textId="77777777" w:rsidR="00763E9A" w:rsidRDefault="00FE09D8" w:rsidP="004C0410">
      <w:pPr>
        <w:pStyle w:val="ListParagraph"/>
        <w:numPr>
          <w:ilvl w:val="0"/>
          <w:numId w:val="44"/>
        </w:numPr>
        <w:spacing w:before="240"/>
        <w:ind w:firstLine="567"/>
        <w:rPr>
          <w:kern w:val="0"/>
          <w:szCs w:val="24"/>
          <w14:ligatures w14:val="none"/>
        </w:rPr>
      </w:pPr>
      <w:r w:rsidRPr="00763E9A">
        <w:rPr>
          <w:kern w:val="0"/>
          <w:szCs w:val="24"/>
          <w14:ligatures w14:val="none"/>
        </w:rPr>
        <w:t>ORM puissant</w:t>
      </w:r>
    </w:p>
    <w:p w14:paraId="6A763E96" w14:textId="07021CF1" w:rsidR="00FE09D8" w:rsidRPr="00763E9A" w:rsidRDefault="00FE09D8" w:rsidP="004C0410">
      <w:pPr>
        <w:pStyle w:val="ListParagraph"/>
        <w:numPr>
          <w:ilvl w:val="0"/>
          <w:numId w:val="43"/>
        </w:numPr>
        <w:spacing w:before="240"/>
        <w:ind w:firstLine="567"/>
        <w:rPr>
          <w:kern w:val="0"/>
          <w:szCs w:val="24"/>
          <w14:ligatures w14:val="none"/>
        </w:rPr>
      </w:pPr>
      <w:r w:rsidRPr="00763E9A">
        <w:rPr>
          <w:kern w:val="0"/>
          <w:szCs w:val="24"/>
          <w14:ligatures w14:val="none"/>
        </w:rPr>
        <w:t>Django inclut un ORM (Object-Relational Mapping) puissant qui permet de manipuler les bases de données de manière intuitive en utilisant des objets Python plutôt que des requêtes SQL.</w:t>
      </w:r>
    </w:p>
    <w:p w14:paraId="554BF082" w14:textId="057CEDC6" w:rsidR="00FE09D8" w:rsidRDefault="00FE09D8" w:rsidP="001A6216">
      <w:pPr>
        <w:spacing w:before="240"/>
        <w:ind w:firstLine="567"/>
        <w:rPr>
          <w:kern w:val="0"/>
          <w:szCs w:val="24"/>
          <w14:ligatures w14:val="none"/>
        </w:rPr>
      </w:pPr>
    </w:p>
    <w:p w14:paraId="24BA6BBF" w14:textId="1EC43550" w:rsidR="009F727C" w:rsidRDefault="009F727C" w:rsidP="001A6216">
      <w:pPr>
        <w:spacing w:before="240"/>
        <w:ind w:firstLine="567"/>
        <w:rPr>
          <w:kern w:val="0"/>
          <w:szCs w:val="24"/>
          <w14:ligatures w14:val="none"/>
        </w:rPr>
      </w:pPr>
    </w:p>
    <w:p w14:paraId="683DF702" w14:textId="2C39E35E" w:rsidR="009F727C" w:rsidRDefault="009F727C" w:rsidP="001A6216">
      <w:pPr>
        <w:spacing w:before="240"/>
        <w:ind w:firstLine="567"/>
        <w:rPr>
          <w:kern w:val="0"/>
          <w:szCs w:val="24"/>
          <w14:ligatures w14:val="none"/>
        </w:rPr>
      </w:pPr>
    </w:p>
    <w:p w14:paraId="43D4463E" w14:textId="4197A219" w:rsidR="009F727C" w:rsidRDefault="009F727C" w:rsidP="001A6216">
      <w:pPr>
        <w:spacing w:before="240"/>
        <w:ind w:firstLine="567"/>
        <w:rPr>
          <w:kern w:val="0"/>
          <w:szCs w:val="24"/>
          <w14:ligatures w14:val="none"/>
        </w:rPr>
      </w:pPr>
    </w:p>
    <w:p w14:paraId="7132704C" w14:textId="370AFDEF" w:rsidR="009F727C" w:rsidRDefault="009F727C" w:rsidP="001A6216">
      <w:pPr>
        <w:spacing w:before="240"/>
        <w:ind w:firstLine="567"/>
        <w:rPr>
          <w:kern w:val="0"/>
          <w:szCs w:val="24"/>
          <w14:ligatures w14:val="none"/>
        </w:rPr>
      </w:pPr>
    </w:p>
    <w:p w14:paraId="3BBC8A13" w14:textId="4B09C2FC" w:rsidR="009F727C" w:rsidRDefault="009F727C" w:rsidP="001A6216">
      <w:pPr>
        <w:spacing w:before="240"/>
        <w:ind w:firstLine="567"/>
        <w:rPr>
          <w:kern w:val="0"/>
          <w:szCs w:val="24"/>
          <w14:ligatures w14:val="none"/>
        </w:rPr>
      </w:pPr>
    </w:p>
    <w:p w14:paraId="508A0D58" w14:textId="5B2ED3F7" w:rsidR="009F727C" w:rsidRDefault="009F727C" w:rsidP="001A6216">
      <w:pPr>
        <w:spacing w:before="240"/>
        <w:ind w:firstLine="567"/>
        <w:rPr>
          <w:kern w:val="0"/>
          <w:szCs w:val="24"/>
          <w14:ligatures w14:val="none"/>
        </w:rPr>
      </w:pPr>
    </w:p>
    <w:p w14:paraId="2E869342" w14:textId="7BCC0D5C" w:rsidR="009F727C" w:rsidRDefault="009F727C" w:rsidP="001A6216">
      <w:pPr>
        <w:spacing w:before="240"/>
        <w:ind w:firstLine="567"/>
        <w:rPr>
          <w:kern w:val="0"/>
          <w:szCs w:val="24"/>
          <w14:ligatures w14:val="none"/>
        </w:rPr>
      </w:pPr>
    </w:p>
    <w:p w14:paraId="5E298013" w14:textId="79234A44" w:rsidR="009F727C" w:rsidRDefault="009F727C" w:rsidP="001A6216">
      <w:pPr>
        <w:spacing w:before="240"/>
        <w:ind w:firstLine="567"/>
        <w:rPr>
          <w:kern w:val="0"/>
          <w:szCs w:val="24"/>
          <w14:ligatures w14:val="none"/>
        </w:rPr>
      </w:pPr>
    </w:p>
    <w:p w14:paraId="59E50C16" w14:textId="430D8BB9" w:rsidR="009F727C" w:rsidRDefault="009F727C" w:rsidP="001A6216">
      <w:pPr>
        <w:spacing w:before="240"/>
        <w:ind w:firstLine="567"/>
        <w:rPr>
          <w:kern w:val="0"/>
          <w:szCs w:val="24"/>
          <w14:ligatures w14:val="none"/>
        </w:rPr>
      </w:pPr>
    </w:p>
    <w:p w14:paraId="79B608FA" w14:textId="78357CA5" w:rsidR="009F727C" w:rsidRDefault="009F727C" w:rsidP="001A6216">
      <w:pPr>
        <w:spacing w:before="240"/>
        <w:ind w:firstLine="567"/>
        <w:rPr>
          <w:kern w:val="0"/>
          <w:szCs w:val="24"/>
          <w14:ligatures w14:val="none"/>
        </w:rPr>
      </w:pPr>
    </w:p>
    <w:p w14:paraId="36FBB849" w14:textId="71D98E93" w:rsidR="00D929CC" w:rsidRDefault="00D929CC" w:rsidP="001A6216">
      <w:pPr>
        <w:spacing w:before="240"/>
        <w:ind w:firstLine="567"/>
        <w:rPr>
          <w:kern w:val="0"/>
          <w:szCs w:val="24"/>
          <w14:ligatures w14:val="none"/>
        </w:rPr>
      </w:pPr>
    </w:p>
    <w:p w14:paraId="423F973C" w14:textId="1C99C020" w:rsidR="00D929CC" w:rsidRDefault="00D929CC" w:rsidP="001A6216">
      <w:pPr>
        <w:spacing w:before="240"/>
        <w:ind w:firstLine="567"/>
        <w:rPr>
          <w:kern w:val="0"/>
          <w:szCs w:val="24"/>
          <w14:ligatures w14:val="none"/>
        </w:rPr>
      </w:pPr>
    </w:p>
    <w:p w14:paraId="516C519B" w14:textId="77777777" w:rsidR="00D929CC" w:rsidRDefault="00D929CC" w:rsidP="001A6216">
      <w:pPr>
        <w:spacing w:before="240"/>
        <w:ind w:firstLine="567"/>
        <w:rPr>
          <w:kern w:val="0"/>
          <w:szCs w:val="24"/>
          <w14:ligatures w14:val="none"/>
        </w:rPr>
      </w:pPr>
    </w:p>
    <w:p w14:paraId="64C78799" w14:textId="43839A2C" w:rsidR="009F727C" w:rsidRDefault="009F727C" w:rsidP="001A6216">
      <w:pPr>
        <w:spacing w:before="240"/>
        <w:ind w:firstLine="567"/>
        <w:rPr>
          <w:kern w:val="0"/>
          <w:szCs w:val="24"/>
          <w14:ligatures w14:val="none"/>
        </w:rPr>
      </w:pPr>
    </w:p>
    <w:p w14:paraId="2ABE7549" w14:textId="67A62930" w:rsidR="00D929CC" w:rsidRDefault="00D929CC" w:rsidP="001A6216">
      <w:pPr>
        <w:spacing w:before="240"/>
        <w:ind w:firstLine="567"/>
        <w:rPr>
          <w:kern w:val="0"/>
          <w:szCs w:val="24"/>
          <w14:ligatures w14:val="none"/>
        </w:rPr>
      </w:pPr>
    </w:p>
    <w:p w14:paraId="6C871510" w14:textId="154005F8" w:rsidR="00D929CC" w:rsidRDefault="00D929CC" w:rsidP="001A6216">
      <w:pPr>
        <w:spacing w:before="240"/>
        <w:ind w:firstLine="567"/>
        <w:rPr>
          <w:kern w:val="0"/>
          <w:szCs w:val="24"/>
          <w14:ligatures w14:val="none"/>
        </w:rPr>
      </w:pPr>
    </w:p>
    <w:p w14:paraId="5431B802" w14:textId="126D186B" w:rsidR="00D929CC" w:rsidRDefault="00D929CC" w:rsidP="001A6216">
      <w:pPr>
        <w:spacing w:before="240"/>
        <w:ind w:firstLine="567"/>
        <w:rPr>
          <w:kern w:val="0"/>
          <w:szCs w:val="24"/>
          <w14:ligatures w14:val="none"/>
        </w:rPr>
      </w:pPr>
    </w:p>
    <w:p w14:paraId="7E4E85BA" w14:textId="256D2E01" w:rsidR="00D929CC" w:rsidRDefault="00D929CC" w:rsidP="001A6216">
      <w:pPr>
        <w:spacing w:before="240"/>
        <w:ind w:firstLine="567"/>
        <w:rPr>
          <w:kern w:val="0"/>
          <w:szCs w:val="24"/>
          <w14:ligatures w14:val="none"/>
        </w:rPr>
      </w:pPr>
    </w:p>
    <w:p w14:paraId="688A9289" w14:textId="27247820" w:rsidR="00D929CC" w:rsidRDefault="00D929CC" w:rsidP="001A6216">
      <w:pPr>
        <w:spacing w:before="240"/>
        <w:ind w:firstLine="567"/>
        <w:rPr>
          <w:kern w:val="0"/>
          <w:szCs w:val="24"/>
          <w14:ligatures w14:val="none"/>
        </w:rPr>
      </w:pPr>
    </w:p>
    <w:p w14:paraId="3D211BBF" w14:textId="3A324A1A" w:rsidR="00D929CC" w:rsidRDefault="00D929CC" w:rsidP="001A6216">
      <w:pPr>
        <w:spacing w:before="240"/>
        <w:ind w:firstLine="567"/>
        <w:rPr>
          <w:kern w:val="0"/>
          <w:szCs w:val="24"/>
          <w14:ligatures w14:val="none"/>
        </w:rPr>
      </w:pPr>
    </w:p>
    <w:p w14:paraId="36518783" w14:textId="70C86BAD" w:rsidR="00D929CC" w:rsidRDefault="00D929CC" w:rsidP="001A6216">
      <w:pPr>
        <w:spacing w:before="240"/>
        <w:ind w:firstLine="567"/>
        <w:rPr>
          <w:kern w:val="0"/>
          <w:szCs w:val="24"/>
          <w14:ligatures w14:val="none"/>
        </w:rPr>
      </w:pPr>
    </w:p>
    <w:p w14:paraId="53D7C9CD" w14:textId="264E2929" w:rsidR="00D929CC" w:rsidRDefault="00D929CC" w:rsidP="001A6216">
      <w:pPr>
        <w:spacing w:before="240"/>
        <w:ind w:firstLine="567"/>
        <w:rPr>
          <w:kern w:val="0"/>
          <w:szCs w:val="24"/>
          <w14:ligatures w14:val="none"/>
        </w:rPr>
      </w:pPr>
    </w:p>
    <w:p w14:paraId="1F8DC790" w14:textId="1D2DA599" w:rsidR="00D929CC" w:rsidRDefault="00D929CC" w:rsidP="001A6216">
      <w:pPr>
        <w:spacing w:before="240"/>
        <w:ind w:firstLine="567"/>
        <w:rPr>
          <w:kern w:val="0"/>
          <w:szCs w:val="24"/>
          <w14:ligatures w14:val="none"/>
        </w:rPr>
      </w:pPr>
    </w:p>
    <w:p w14:paraId="63EBAB66" w14:textId="77777777" w:rsidR="00D929CC" w:rsidRPr="00FE09D8" w:rsidRDefault="00D929CC" w:rsidP="00D929CC">
      <w:pPr>
        <w:spacing w:before="240"/>
        <w:rPr>
          <w:kern w:val="0"/>
          <w:szCs w:val="24"/>
          <w14:ligatures w14:val="none"/>
        </w:rPr>
      </w:pPr>
    </w:p>
    <w:p w14:paraId="54750C1F" w14:textId="631B4EC8" w:rsidR="006F39EC" w:rsidRDefault="006F39EC" w:rsidP="00D929CC">
      <w:pPr>
        <w:pStyle w:val="Heading1"/>
        <w:ind w:left="357" w:firstLine="567"/>
      </w:pPr>
      <w:bookmarkStart w:id="74" w:name="_Toc171515386"/>
      <w:r w:rsidRPr="008100B2">
        <w:t>Résultats et Discussions</w:t>
      </w:r>
      <w:bookmarkEnd w:id="74"/>
    </w:p>
    <w:p w14:paraId="72FC7CBC" w14:textId="5B4A2AA3" w:rsidR="009F727C" w:rsidRDefault="009F727C" w:rsidP="009F727C"/>
    <w:p w14:paraId="4752903F" w14:textId="1104EC58" w:rsidR="009F727C" w:rsidRDefault="009F727C" w:rsidP="009F727C"/>
    <w:p w14:paraId="04EB988E" w14:textId="16E1962D" w:rsidR="009F727C" w:rsidRDefault="009F727C" w:rsidP="009F727C"/>
    <w:p w14:paraId="674AF2D2" w14:textId="78D64AD4" w:rsidR="009F727C" w:rsidRDefault="009F727C" w:rsidP="009F727C"/>
    <w:p w14:paraId="5001A5B8" w14:textId="50516587" w:rsidR="009F727C" w:rsidRDefault="009F727C" w:rsidP="009F727C"/>
    <w:p w14:paraId="7A9B35AF" w14:textId="3557238E" w:rsidR="009F727C" w:rsidRDefault="009F727C" w:rsidP="009F727C"/>
    <w:p w14:paraId="6AFBCAA3" w14:textId="77777777" w:rsidR="00D929CC" w:rsidRDefault="00D929CC" w:rsidP="009F727C"/>
    <w:p w14:paraId="09933ECF" w14:textId="27DE063D" w:rsidR="009F727C" w:rsidRDefault="009F727C" w:rsidP="009F727C"/>
    <w:p w14:paraId="0BA21AEB" w14:textId="77777777" w:rsidR="009F727C" w:rsidRPr="009F727C" w:rsidRDefault="009F727C" w:rsidP="009F727C"/>
    <w:p w14:paraId="7D7B21C7" w14:textId="451A32D0" w:rsidR="00402AC9" w:rsidRPr="008F0636" w:rsidRDefault="00DF2B83" w:rsidP="001A6216">
      <w:pPr>
        <w:pStyle w:val="Heading2"/>
        <w:spacing w:before="240"/>
        <w:ind w:firstLine="567"/>
      </w:pPr>
      <w:bookmarkStart w:id="75" w:name="_Toc171515387"/>
      <w:r w:rsidRPr="008F0636">
        <w:lastRenderedPageBreak/>
        <w:t>ANALYSE DE L'EXISTANT ET SELECTION DES ACTEURS</w:t>
      </w:r>
      <w:bookmarkEnd w:id="75"/>
    </w:p>
    <w:p w14:paraId="1C59A251" w14:textId="5192956E" w:rsidR="00402AC9" w:rsidRPr="008F0636" w:rsidRDefault="00CA3BE7" w:rsidP="001A6216">
      <w:pPr>
        <w:pStyle w:val="Heading3"/>
        <w:spacing w:before="240"/>
        <w:ind w:firstLine="567"/>
      </w:pPr>
      <w:bookmarkStart w:id="76" w:name="_Toc171515388"/>
      <w:r w:rsidRPr="008F0636">
        <w:t>Analyse de l’existant</w:t>
      </w:r>
      <w:bookmarkEnd w:id="76"/>
    </w:p>
    <w:p w14:paraId="5BCAFACC" w14:textId="77777777" w:rsidR="008F0636" w:rsidRDefault="008F0636" w:rsidP="001A6216">
      <w:pPr>
        <w:spacing w:before="240"/>
        <w:ind w:firstLine="567"/>
        <w:rPr>
          <w:kern w:val="0"/>
          <w:szCs w:val="24"/>
          <w14:ligatures w14:val="none"/>
        </w:rPr>
      </w:pPr>
      <w:r w:rsidRPr="008F0636">
        <w:rPr>
          <w:kern w:val="0"/>
          <w:szCs w:val="24"/>
          <w14:ligatures w14:val="none"/>
        </w:rPr>
        <w:t>Avant de mettre en place un système d'information de type client-serveur pour structurer les tarifs de cubage de bois et de rendement des lièges dans les forêts aménagées, avec une interface utilisateur permettant de saisir les données d'entrée et de calculer le volume de liège ou de bois sur pied selon le tarif de cubage de la zone concernée, nous avons effectué une analyse des systèmes pertinents existants.</w:t>
      </w:r>
      <w:r>
        <w:rPr>
          <w:kern w:val="0"/>
          <w:szCs w:val="24"/>
          <w14:ligatures w14:val="none"/>
        </w:rPr>
        <w:t xml:space="preserve"> </w:t>
      </w:r>
    </w:p>
    <w:p w14:paraId="2DBC8A0B" w14:textId="6C643826" w:rsidR="00206276" w:rsidRDefault="00206276" w:rsidP="001A6216">
      <w:pPr>
        <w:spacing w:before="240"/>
        <w:ind w:firstLine="567"/>
        <w:rPr>
          <w:kern w:val="0"/>
          <w:szCs w:val="24"/>
          <w14:ligatures w14:val="none"/>
        </w:rPr>
      </w:pPr>
      <w:r>
        <w:rPr>
          <w:kern w:val="0"/>
          <w:szCs w:val="24"/>
          <w14:ligatures w14:val="none"/>
        </w:rPr>
        <w:t xml:space="preserve">Nous avons analysé </w:t>
      </w:r>
      <w:r w:rsidR="00E27A82">
        <w:rPr>
          <w:kern w:val="0"/>
          <w:szCs w:val="24"/>
          <w14:ligatures w14:val="none"/>
        </w:rPr>
        <w:t>deux systèmes</w:t>
      </w:r>
      <w:r>
        <w:rPr>
          <w:kern w:val="0"/>
          <w:szCs w:val="24"/>
          <w14:ligatures w14:val="none"/>
        </w:rPr>
        <w:t xml:space="preserve"> d’information</w:t>
      </w:r>
      <w:r w:rsidR="00E27A82">
        <w:rPr>
          <w:kern w:val="0"/>
          <w:szCs w:val="24"/>
          <w14:ligatures w14:val="none"/>
        </w:rPr>
        <w:t> :</w:t>
      </w:r>
    </w:p>
    <w:p w14:paraId="53CC0D63" w14:textId="77777777" w:rsidR="008F0636" w:rsidRDefault="008F0636" w:rsidP="004C0410">
      <w:pPr>
        <w:pStyle w:val="ListParagraph"/>
        <w:numPr>
          <w:ilvl w:val="0"/>
          <w:numId w:val="44"/>
        </w:numPr>
        <w:spacing w:before="240"/>
        <w:ind w:firstLine="567"/>
        <w:rPr>
          <w:kern w:val="0"/>
          <w:szCs w:val="24"/>
          <w14:ligatures w14:val="none"/>
        </w:rPr>
      </w:pPr>
      <w:r w:rsidRPr="008F0636">
        <w:rPr>
          <w:kern w:val="0"/>
          <w:szCs w:val="24"/>
          <w14:ligatures w14:val="none"/>
        </w:rPr>
        <w:t xml:space="preserve">G-Cube : Ce logiciel de cubage et de lotissement d'arbres centralise les données dans une base de données unique et permet d'estimer rapidement le volume des arbres, qu'ils soient isolés ou regroupés en lots, à l'aide de barèmes ou d'équations de cubage. Ces outils sont adaptés aux principales essences forestières présentes en Belgique ainsi que dans les régions voisines (Allemagne, France et Grand-Duché de Luxembourg). </w:t>
      </w:r>
    </w:p>
    <w:p w14:paraId="22E637CA" w14:textId="6D46E4FF" w:rsidR="00034D96" w:rsidRPr="008F0636" w:rsidRDefault="00315EC8" w:rsidP="001A6216">
      <w:pPr>
        <w:pStyle w:val="ListParagraph"/>
        <w:spacing w:before="240"/>
        <w:ind w:firstLine="567"/>
        <w:rPr>
          <w:kern w:val="0"/>
          <w:szCs w:val="24"/>
          <w14:ligatures w14:val="none"/>
        </w:rPr>
      </w:pPr>
      <w:r w:rsidRPr="008F0636">
        <w:rPr>
          <w:kern w:val="0"/>
          <w:szCs w:val="24"/>
          <w14:ligatures w14:val="none"/>
        </w:rPr>
        <w:t>Cependant, le logiciel présente un certain nombre d'imperfections qui peuvent être résumées comme suit :</w:t>
      </w:r>
    </w:p>
    <w:p w14:paraId="383A3EE3" w14:textId="1174224A" w:rsidR="00315EC8" w:rsidRDefault="00315EC8" w:rsidP="004C0410">
      <w:pPr>
        <w:pStyle w:val="ListParagraph"/>
        <w:numPr>
          <w:ilvl w:val="0"/>
          <w:numId w:val="18"/>
        </w:numPr>
        <w:spacing w:before="240"/>
        <w:ind w:firstLine="567"/>
        <w:rPr>
          <w:kern w:val="0"/>
          <w:szCs w:val="24"/>
          <w14:ligatures w14:val="none"/>
        </w:rPr>
      </w:pPr>
      <w:r>
        <w:rPr>
          <w:kern w:val="0"/>
          <w:szCs w:val="24"/>
          <w14:ligatures w14:val="none"/>
        </w:rPr>
        <w:t>Le sy</w:t>
      </w:r>
      <w:r w:rsidR="00AF5F55">
        <w:rPr>
          <w:kern w:val="0"/>
          <w:szCs w:val="24"/>
          <w14:ligatures w14:val="none"/>
        </w:rPr>
        <w:t>s</w:t>
      </w:r>
      <w:r>
        <w:rPr>
          <w:kern w:val="0"/>
          <w:szCs w:val="24"/>
          <w14:ligatures w14:val="none"/>
        </w:rPr>
        <w:t>tème n’est pas distribué sur le web.</w:t>
      </w:r>
    </w:p>
    <w:p w14:paraId="746B951D" w14:textId="3DC5A966" w:rsidR="00AF5F55" w:rsidRPr="00AF5F55" w:rsidRDefault="00AF5F55" w:rsidP="004C0410">
      <w:pPr>
        <w:pStyle w:val="ListParagraph"/>
        <w:numPr>
          <w:ilvl w:val="0"/>
          <w:numId w:val="18"/>
        </w:numPr>
        <w:spacing w:before="240"/>
        <w:ind w:firstLine="567"/>
        <w:rPr>
          <w:kern w:val="0"/>
          <w:szCs w:val="24"/>
          <w14:ligatures w14:val="none"/>
        </w:rPr>
      </w:pPr>
      <w:r>
        <w:rPr>
          <w:kern w:val="0"/>
          <w:szCs w:val="24"/>
          <w14:ligatures w14:val="none"/>
        </w:rPr>
        <w:t>Fonctionnalité limitée.</w:t>
      </w:r>
    </w:p>
    <w:p w14:paraId="09BD1AAA" w14:textId="77777777" w:rsidR="00180120" w:rsidRDefault="00180120" w:rsidP="004C0410">
      <w:pPr>
        <w:pStyle w:val="ListParagraph"/>
        <w:numPr>
          <w:ilvl w:val="0"/>
          <w:numId w:val="16"/>
        </w:numPr>
        <w:spacing w:before="240"/>
        <w:ind w:firstLine="567"/>
        <w:rPr>
          <w:kern w:val="0"/>
          <w:szCs w:val="24"/>
          <w14:ligatures w14:val="none"/>
        </w:rPr>
      </w:pPr>
      <w:r w:rsidRPr="00180120">
        <w:rPr>
          <w:kern w:val="0"/>
          <w:szCs w:val="24"/>
          <w14:ligatures w14:val="none"/>
        </w:rPr>
        <w:t>SI Eaux et Forêts : Il s'agit d'un système d'information au niveau de la DREFLCD de Kénitra, dédié à l'exploitation forestière. Ce système inclut une partie dédiée aux tarifs de cubage, permettant de rechercher les tarifs de cubage d'une essence et d'afficher le volume par classe de circonférence.</w:t>
      </w:r>
    </w:p>
    <w:p w14:paraId="35210A26" w14:textId="2FA99270" w:rsidR="000D4347" w:rsidRPr="000D4347" w:rsidRDefault="000D4347" w:rsidP="001A6216">
      <w:pPr>
        <w:spacing w:before="240"/>
        <w:ind w:firstLine="567"/>
        <w:rPr>
          <w:kern w:val="0"/>
          <w:szCs w:val="24"/>
          <w14:ligatures w14:val="none"/>
        </w:rPr>
      </w:pPr>
      <w:r>
        <w:rPr>
          <w:kern w:val="0"/>
          <w:szCs w:val="24"/>
          <w14:ligatures w14:val="none"/>
        </w:rPr>
        <w:t>Apart l’analyse des systèmes d’information existant, o</w:t>
      </w:r>
      <w:r w:rsidRPr="000D4347">
        <w:rPr>
          <w:kern w:val="0"/>
          <w:szCs w:val="24"/>
          <w14:ligatures w14:val="none"/>
        </w:rPr>
        <w:t>n a fait une</w:t>
      </w:r>
      <w:r>
        <w:rPr>
          <w:kern w:val="0"/>
          <w:szCs w:val="24"/>
          <w14:ligatures w14:val="none"/>
        </w:rPr>
        <w:t xml:space="preserve"> </w:t>
      </w:r>
      <w:r w:rsidRPr="000D4347">
        <w:rPr>
          <w:kern w:val="0"/>
          <w:szCs w:val="24"/>
          <w14:ligatures w14:val="none"/>
        </w:rPr>
        <w:t>analyse de la documentation</w:t>
      </w:r>
      <w:r>
        <w:rPr>
          <w:kern w:val="0"/>
          <w:szCs w:val="24"/>
          <w14:ligatures w14:val="none"/>
        </w:rPr>
        <w:t xml:space="preserve"> aussi</w:t>
      </w:r>
      <w:r w:rsidRPr="000D4347">
        <w:rPr>
          <w:kern w:val="0"/>
          <w:szCs w:val="24"/>
          <w14:ligatures w14:val="none"/>
        </w:rPr>
        <w:t>, parmi les documents consultés :</w:t>
      </w:r>
    </w:p>
    <w:p w14:paraId="4F8F30DD" w14:textId="3EDE4DF2" w:rsidR="000D4347" w:rsidRPr="000D4347" w:rsidRDefault="000D4347" w:rsidP="004C0410">
      <w:pPr>
        <w:pStyle w:val="ListParagraph"/>
        <w:numPr>
          <w:ilvl w:val="0"/>
          <w:numId w:val="16"/>
        </w:numPr>
        <w:spacing w:before="240"/>
        <w:ind w:firstLine="567"/>
        <w:rPr>
          <w:kern w:val="0"/>
          <w:szCs w:val="24"/>
          <w14:ligatures w14:val="none"/>
        </w:rPr>
      </w:pPr>
      <w:r w:rsidRPr="000D4347">
        <w:rPr>
          <w:kern w:val="0"/>
          <w:szCs w:val="24"/>
          <w14:ligatures w14:val="none"/>
        </w:rPr>
        <w:t>Le PV d'aménagements du foret de la Maamora.</w:t>
      </w:r>
    </w:p>
    <w:p w14:paraId="2001183A" w14:textId="7DC3185E" w:rsidR="000D4347" w:rsidRPr="000D4347" w:rsidRDefault="000D4347" w:rsidP="004C0410">
      <w:pPr>
        <w:pStyle w:val="ListParagraph"/>
        <w:numPr>
          <w:ilvl w:val="0"/>
          <w:numId w:val="16"/>
        </w:numPr>
        <w:spacing w:before="240"/>
        <w:ind w:firstLine="567"/>
        <w:rPr>
          <w:kern w:val="0"/>
          <w:szCs w:val="24"/>
          <w14:ligatures w14:val="none"/>
        </w:rPr>
      </w:pPr>
      <w:r w:rsidRPr="000D4347">
        <w:rPr>
          <w:kern w:val="0"/>
          <w:szCs w:val="24"/>
          <w14:ligatures w14:val="none"/>
        </w:rPr>
        <w:t>Les fiches d’inventaires</w:t>
      </w:r>
    </w:p>
    <w:p w14:paraId="512E9E54" w14:textId="77FF1F92" w:rsidR="000D4347" w:rsidRDefault="000D4347" w:rsidP="004C0410">
      <w:pPr>
        <w:pStyle w:val="ListParagraph"/>
        <w:numPr>
          <w:ilvl w:val="0"/>
          <w:numId w:val="16"/>
        </w:numPr>
        <w:spacing w:before="240"/>
        <w:ind w:firstLine="567"/>
        <w:rPr>
          <w:kern w:val="0"/>
          <w:szCs w:val="24"/>
          <w14:ligatures w14:val="none"/>
        </w:rPr>
      </w:pPr>
      <w:r w:rsidRPr="000D4347">
        <w:rPr>
          <w:kern w:val="0"/>
          <w:szCs w:val="24"/>
          <w14:ligatures w14:val="none"/>
        </w:rPr>
        <w:t>Document sur les différentes unités de la Maamora(unité, DPEFLCD)</w:t>
      </w:r>
    </w:p>
    <w:p w14:paraId="0140CE1F" w14:textId="00AEC2CD" w:rsidR="000D4347" w:rsidRDefault="000D4347" w:rsidP="004C0410">
      <w:pPr>
        <w:pStyle w:val="ListParagraph"/>
        <w:numPr>
          <w:ilvl w:val="0"/>
          <w:numId w:val="16"/>
        </w:numPr>
        <w:spacing w:before="240"/>
        <w:ind w:firstLine="567"/>
        <w:rPr>
          <w:kern w:val="0"/>
          <w:szCs w:val="24"/>
          <w14:ligatures w14:val="none"/>
        </w:rPr>
      </w:pPr>
      <w:r w:rsidRPr="000D4347">
        <w:rPr>
          <w:kern w:val="0"/>
          <w:szCs w:val="24"/>
          <w14:ligatures w14:val="none"/>
        </w:rPr>
        <w:t>Cahier affiche (information sur les lots à exploiter)</w:t>
      </w:r>
    </w:p>
    <w:p w14:paraId="4B73ECB1" w14:textId="394C2150" w:rsidR="0090763F" w:rsidRDefault="0090763F" w:rsidP="0090763F">
      <w:pPr>
        <w:pStyle w:val="ListParagraph"/>
        <w:spacing w:before="240"/>
        <w:ind w:left="1287"/>
        <w:rPr>
          <w:kern w:val="0"/>
          <w:szCs w:val="24"/>
          <w14:ligatures w14:val="none"/>
        </w:rPr>
      </w:pPr>
    </w:p>
    <w:p w14:paraId="38A6C54B" w14:textId="3F3FBFB9" w:rsidR="0090763F" w:rsidRDefault="0090763F" w:rsidP="0090763F">
      <w:pPr>
        <w:pStyle w:val="ListParagraph"/>
        <w:spacing w:before="240"/>
        <w:ind w:left="1287"/>
        <w:rPr>
          <w:kern w:val="0"/>
          <w:szCs w:val="24"/>
          <w14:ligatures w14:val="none"/>
        </w:rPr>
      </w:pPr>
    </w:p>
    <w:p w14:paraId="78196BEF" w14:textId="77777777" w:rsidR="0090763F" w:rsidRDefault="0090763F" w:rsidP="0090763F">
      <w:pPr>
        <w:pStyle w:val="ListParagraph"/>
        <w:spacing w:before="240"/>
        <w:ind w:left="1287"/>
        <w:rPr>
          <w:kern w:val="0"/>
          <w:szCs w:val="24"/>
          <w14:ligatures w14:val="none"/>
        </w:rPr>
      </w:pPr>
    </w:p>
    <w:p w14:paraId="042F5D0C" w14:textId="4F546837" w:rsidR="000D4347" w:rsidRPr="008F0636" w:rsidRDefault="001F1DE7" w:rsidP="001A6216">
      <w:pPr>
        <w:pStyle w:val="Heading3"/>
        <w:spacing w:before="240"/>
        <w:ind w:firstLine="567"/>
      </w:pPr>
      <w:bookmarkStart w:id="77" w:name="_Toc171515389"/>
      <w:r w:rsidRPr="008F0636">
        <w:t>Sélection des acteurs</w:t>
      </w:r>
      <w:bookmarkEnd w:id="77"/>
    </w:p>
    <w:p w14:paraId="45EE45B8" w14:textId="404BC99F" w:rsidR="001F1DE7" w:rsidRDefault="001F1DE7" w:rsidP="001A6216">
      <w:pPr>
        <w:spacing w:before="240"/>
        <w:ind w:firstLine="567"/>
        <w:rPr>
          <w:kern w:val="0"/>
          <w:szCs w:val="24"/>
          <w14:ligatures w14:val="none"/>
        </w:rPr>
      </w:pPr>
      <w:r w:rsidRPr="001F1DE7">
        <w:rPr>
          <w:kern w:val="0"/>
          <w:szCs w:val="24"/>
          <w14:ligatures w14:val="none"/>
        </w:rPr>
        <w:t>D'après l'enquête on a réparti les acteurs en deux catégories :</w:t>
      </w:r>
    </w:p>
    <w:p w14:paraId="4EC97C64" w14:textId="0CA3231A" w:rsidR="001F1DE7" w:rsidRPr="001F1DE7" w:rsidRDefault="001F1DE7" w:rsidP="004C0410">
      <w:pPr>
        <w:pStyle w:val="ListParagraph"/>
        <w:numPr>
          <w:ilvl w:val="0"/>
          <w:numId w:val="19"/>
        </w:numPr>
        <w:spacing w:before="240"/>
        <w:ind w:firstLine="567"/>
        <w:rPr>
          <w:kern w:val="0"/>
          <w:szCs w:val="24"/>
          <w14:ligatures w14:val="none"/>
        </w:rPr>
      </w:pPr>
      <w:r w:rsidRPr="001F1DE7">
        <w:rPr>
          <w:kern w:val="0"/>
          <w:szCs w:val="24"/>
          <w14:ligatures w14:val="none"/>
        </w:rPr>
        <w:t>L'utilisateur :</w:t>
      </w:r>
    </w:p>
    <w:p w14:paraId="6183D918" w14:textId="4A1AA0FF" w:rsidR="001F1DE7" w:rsidRDefault="001F1DE7" w:rsidP="001A6216">
      <w:pPr>
        <w:spacing w:before="240"/>
        <w:ind w:firstLine="567"/>
        <w:rPr>
          <w:kern w:val="0"/>
          <w:szCs w:val="24"/>
          <w14:ligatures w14:val="none"/>
        </w:rPr>
      </w:pPr>
      <w:r>
        <w:rPr>
          <w:kern w:val="0"/>
          <w:szCs w:val="24"/>
          <w14:ligatures w14:val="none"/>
        </w:rPr>
        <w:t>Les utilisateurs du système sont résumés sur la figure ci-dessous </w:t>
      </w:r>
    </w:p>
    <w:p w14:paraId="4B2AEDCE" w14:textId="77777777" w:rsidR="00AB580C" w:rsidRDefault="00BF676D" w:rsidP="001A6216">
      <w:pPr>
        <w:keepNext/>
        <w:spacing w:before="240"/>
        <w:ind w:firstLine="567"/>
        <w:jc w:val="center"/>
      </w:pPr>
      <w:r>
        <w:rPr>
          <w:noProof/>
          <w:kern w:val="0"/>
          <w:szCs w:val="24"/>
          <w14:ligatures w14:val="none"/>
        </w:rPr>
        <w:drawing>
          <wp:inline distT="0" distB="0" distL="0" distR="0" wp14:anchorId="47D05E77" wp14:editId="1B20E689">
            <wp:extent cx="4210335" cy="3044638"/>
            <wp:effectExtent l="0" t="0" r="0" b="3810"/>
            <wp:docPr id="828729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1037" cy="3052377"/>
                    </a:xfrm>
                    <a:prstGeom prst="rect">
                      <a:avLst/>
                    </a:prstGeom>
                    <a:noFill/>
                  </pic:spPr>
                </pic:pic>
              </a:graphicData>
            </a:graphic>
          </wp:inline>
        </w:drawing>
      </w:r>
    </w:p>
    <w:p w14:paraId="4043EE49" w14:textId="45464626" w:rsidR="001F1DE7" w:rsidRPr="0090763F" w:rsidRDefault="00AB580C" w:rsidP="001A6216">
      <w:pPr>
        <w:pStyle w:val="Caption"/>
        <w:spacing w:before="240"/>
        <w:ind w:firstLine="567"/>
        <w:jc w:val="center"/>
        <w:rPr>
          <w:i w:val="0"/>
          <w:iCs w:val="0"/>
          <w:color w:val="auto"/>
          <w:kern w:val="0"/>
          <w:sz w:val="36"/>
          <w:szCs w:val="36"/>
          <w14:ligatures w14:val="none"/>
        </w:rPr>
      </w:pPr>
      <w:bookmarkStart w:id="78" w:name="_Toc171411142"/>
      <w:r w:rsidRPr="0090763F">
        <w:rPr>
          <w:i w:val="0"/>
          <w:iCs w:val="0"/>
          <w:color w:val="auto"/>
          <w:sz w:val="24"/>
          <w:szCs w:val="24"/>
        </w:rPr>
        <w:t xml:space="preserve">Figure </w:t>
      </w:r>
      <w:r w:rsidRPr="0090763F">
        <w:rPr>
          <w:i w:val="0"/>
          <w:iCs w:val="0"/>
          <w:color w:val="auto"/>
          <w:sz w:val="24"/>
          <w:szCs w:val="24"/>
        </w:rPr>
        <w:fldChar w:fldCharType="begin"/>
      </w:r>
      <w:r w:rsidRPr="0090763F">
        <w:rPr>
          <w:i w:val="0"/>
          <w:iCs w:val="0"/>
          <w:color w:val="auto"/>
          <w:sz w:val="24"/>
          <w:szCs w:val="24"/>
        </w:rPr>
        <w:instrText xml:space="preserve"> SEQ Figure \* ARABIC </w:instrText>
      </w:r>
      <w:r w:rsidRPr="0090763F">
        <w:rPr>
          <w:i w:val="0"/>
          <w:iCs w:val="0"/>
          <w:color w:val="auto"/>
          <w:sz w:val="24"/>
          <w:szCs w:val="24"/>
        </w:rPr>
        <w:fldChar w:fldCharType="separate"/>
      </w:r>
      <w:r w:rsidR="009D6CC2">
        <w:rPr>
          <w:i w:val="0"/>
          <w:iCs w:val="0"/>
          <w:noProof/>
          <w:color w:val="auto"/>
          <w:sz w:val="24"/>
          <w:szCs w:val="24"/>
        </w:rPr>
        <w:t>3</w:t>
      </w:r>
      <w:r w:rsidRPr="0090763F">
        <w:rPr>
          <w:i w:val="0"/>
          <w:iCs w:val="0"/>
          <w:color w:val="auto"/>
          <w:sz w:val="24"/>
          <w:szCs w:val="24"/>
        </w:rPr>
        <w:fldChar w:fldCharType="end"/>
      </w:r>
      <w:r w:rsidRPr="0090763F">
        <w:rPr>
          <w:i w:val="0"/>
          <w:iCs w:val="0"/>
          <w:color w:val="auto"/>
          <w:sz w:val="24"/>
          <w:szCs w:val="24"/>
        </w:rPr>
        <w:t>: les utilisateurs du système GIS-Tarif Cubage</w:t>
      </w:r>
      <w:bookmarkEnd w:id="78"/>
    </w:p>
    <w:p w14:paraId="22B5EB89" w14:textId="34D1E1C1" w:rsidR="001F1DE7" w:rsidRPr="001F1DE7" w:rsidRDefault="001F1DE7" w:rsidP="004C0410">
      <w:pPr>
        <w:pStyle w:val="ListParagraph"/>
        <w:numPr>
          <w:ilvl w:val="0"/>
          <w:numId w:val="19"/>
        </w:numPr>
        <w:spacing w:before="240"/>
        <w:ind w:firstLine="567"/>
        <w:rPr>
          <w:kern w:val="0"/>
          <w:szCs w:val="24"/>
          <w14:ligatures w14:val="none"/>
        </w:rPr>
      </w:pPr>
      <w:r w:rsidRPr="001F1DE7">
        <w:rPr>
          <w:kern w:val="0"/>
          <w:szCs w:val="24"/>
          <w14:ligatures w14:val="none"/>
        </w:rPr>
        <w:t>L'administrateur :</w:t>
      </w:r>
    </w:p>
    <w:p w14:paraId="35711475" w14:textId="78A82356" w:rsidR="000D4347" w:rsidRPr="0090763F" w:rsidRDefault="001F1DE7" w:rsidP="0090763F">
      <w:pPr>
        <w:spacing w:before="240"/>
        <w:ind w:firstLine="567"/>
        <w:rPr>
          <w:kern w:val="0"/>
          <w:szCs w:val="24"/>
          <w14:ligatures w14:val="none"/>
        </w:rPr>
      </w:pPr>
      <w:r w:rsidRPr="001F1DE7">
        <w:rPr>
          <w:kern w:val="0"/>
          <w:szCs w:val="24"/>
          <w14:ligatures w14:val="none"/>
        </w:rPr>
        <w:t>C'est le chef de service d'aménagement au niveau de DREFLCD. Il représente</w:t>
      </w:r>
      <w:r>
        <w:rPr>
          <w:kern w:val="0"/>
          <w:szCs w:val="24"/>
          <w14:ligatures w14:val="none"/>
        </w:rPr>
        <w:t xml:space="preserve"> </w:t>
      </w:r>
      <w:r w:rsidRPr="001F1DE7">
        <w:rPr>
          <w:kern w:val="0"/>
          <w:szCs w:val="24"/>
          <w14:ligatures w14:val="none"/>
        </w:rPr>
        <w:t>en même temps un utilisateur</w:t>
      </w:r>
    </w:p>
    <w:p w14:paraId="5D6BBEFF" w14:textId="737DCB88" w:rsidR="006F39EC" w:rsidRPr="003E754D" w:rsidRDefault="006F39EC" w:rsidP="001A6216">
      <w:pPr>
        <w:pStyle w:val="Heading2"/>
        <w:spacing w:before="240"/>
        <w:ind w:firstLine="567"/>
      </w:pPr>
      <w:r w:rsidRPr="003E754D">
        <w:t xml:space="preserve"> </w:t>
      </w:r>
      <w:bookmarkStart w:id="79" w:name="_Toc171515390"/>
      <w:r w:rsidR="00DF2B83" w:rsidRPr="003E754D">
        <w:t>ANALYSE DES BESOINS</w:t>
      </w:r>
      <w:bookmarkEnd w:id="79"/>
    </w:p>
    <w:p w14:paraId="74A50E27" w14:textId="70C6FBD7" w:rsidR="006F5CE4" w:rsidRPr="003E754D" w:rsidRDefault="006F5CE4" w:rsidP="001A6216">
      <w:pPr>
        <w:pStyle w:val="Heading3"/>
        <w:spacing w:before="240"/>
        <w:ind w:firstLine="567"/>
      </w:pPr>
      <w:bookmarkStart w:id="80" w:name="_Toc171515391"/>
      <w:r w:rsidRPr="003E754D">
        <w:t>Aperçu sur UML</w:t>
      </w:r>
      <w:bookmarkEnd w:id="80"/>
      <w:r w:rsidR="003E754D">
        <w:t xml:space="preserve">  </w:t>
      </w:r>
    </w:p>
    <w:p w14:paraId="331D1ED8" w14:textId="1BF8C924" w:rsidR="006F5CE4" w:rsidRPr="006F5CE4" w:rsidRDefault="006F5CE4" w:rsidP="001A6216">
      <w:pPr>
        <w:spacing w:before="240"/>
        <w:ind w:firstLine="567"/>
        <w:rPr>
          <w:kern w:val="0"/>
          <w:szCs w:val="24"/>
          <w14:ligatures w14:val="none"/>
        </w:rPr>
      </w:pPr>
      <w:r w:rsidRPr="006F5CE4">
        <w:rPr>
          <w:kern w:val="0"/>
          <w:szCs w:val="24"/>
          <w14:ligatures w14:val="none"/>
        </w:rPr>
        <w:t>Du fait que cette application est basée sur une architecture orientée objet, on a opté</w:t>
      </w:r>
      <w:r>
        <w:rPr>
          <w:kern w:val="0"/>
          <w:szCs w:val="24"/>
          <w14:ligatures w14:val="none"/>
        </w:rPr>
        <w:t xml:space="preserve"> </w:t>
      </w:r>
      <w:r w:rsidRPr="006F5CE4">
        <w:rPr>
          <w:kern w:val="0"/>
          <w:szCs w:val="24"/>
          <w14:ligatures w14:val="none"/>
        </w:rPr>
        <w:t>pour le langage de modélisation UML (Unified Modeling language) ou le Langage de</w:t>
      </w:r>
      <w:r>
        <w:rPr>
          <w:kern w:val="0"/>
          <w:szCs w:val="24"/>
          <w14:ligatures w14:val="none"/>
        </w:rPr>
        <w:t xml:space="preserve"> </w:t>
      </w:r>
      <w:r w:rsidRPr="006F5CE4">
        <w:rPr>
          <w:kern w:val="0"/>
          <w:szCs w:val="24"/>
          <w14:ligatures w14:val="none"/>
        </w:rPr>
        <w:t>modélisation unifié.</w:t>
      </w:r>
    </w:p>
    <w:p w14:paraId="6EF70EF3" w14:textId="3C0A3405" w:rsidR="006F5CE4" w:rsidRPr="006F5CE4" w:rsidRDefault="006F5CE4" w:rsidP="001A6216">
      <w:pPr>
        <w:spacing w:before="240"/>
        <w:ind w:firstLine="567"/>
        <w:rPr>
          <w:kern w:val="0"/>
          <w:szCs w:val="24"/>
          <w14:ligatures w14:val="none"/>
        </w:rPr>
      </w:pPr>
      <w:r w:rsidRPr="006F5CE4">
        <w:rPr>
          <w:kern w:val="0"/>
          <w:szCs w:val="24"/>
          <w14:ligatures w14:val="none"/>
        </w:rPr>
        <w:lastRenderedPageBreak/>
        <w:t>UML est le langage graphique de modélisation des données et de traitement le plus</w:t>
      </w:r>
      <w:r>
        <w:rPr>
          <w:kern w:val="0"/>
          <w:szCs w:val="24"/>
          <w14:ligatures w14:val="none"/>
        </w:rPr>
        <w:t xml:space="preserve"> </w:t>
      </w:r>
      <w:r w:rsidRPr="006F5CE4">
        <w:rPr>
          <w:kern w:val="0"/>
          <w:szCs w:val="24"/>
          <w14:ligatures w14:val="none"/>
        </w:rPr>
        <w:t>adapté aux applications orientées objets</w:t>
      </w:r>
      <w:r w:rsidRPr="0076354D">
        <w:rPr>
          <w:color w:val="FF0000"/>
          <w:kern w:val="0"/>
          <w:szCs w:val="24"/>
          <w14:ligatures w14:val="none"/>
        </w:rPr>
        <w:t xml:space="preserve"> </w:t>
      </w:r>
      <w:r w:rsidRPr="000B6CCB">
        <w:rPr>
          <w:color w:val="auto"/>
          <w:kern w:val="0"/>
          <w:szCs w:val="24"/>
          <w14:ligatures w14:val="none"/>
        </w:rPr>
        <w:t xml:space="preserve">(Roques P., Vallée F., 2004). </w:t>
      </w:r>
      <w:r w:rsidRPr="006F5CE4">
        <w:rPr>
          <w:kern w:val="0"/>
          <w:szCs w:val="24"/>
          <w14:ligatures w14:val="none"/>
        </w:rPr>
        <w:t>Il présente</w:t>
      </w:r>
      <w:r>
        <w:rPr>
          <w:kern w:val="0"/>
          <w:szCs w:val="24"/>
          <w14:ligatures w14:val="none"/>
        </w:rPr>
        <w:t xml:space="preserve"> </w:t>
      </w:r>
      <w:r w:rsidRPr="006F5CE4">
        <w:rPr>
          <w:kern w:val="0"/>
          <w:szCs w:val="24"/>
          <w14:ligatures w14:val="none"/>
        </w:rPr>
        <w:t>certains avantages à savoir :</w:t>
      </w:r>
    </w:p>
    <w:p w14:paraId="3AAD6B36" w14:textId="4168B375" w:rsidR="006F5CE4" w:rsidRPr="00146C71" w:rsidRDefault="00146C71" w:rsidP="001A6216">
      <w:pPr>
        <w:spacing w:before="240"/>
        <w:ind w:firstLine="567"/>
        <w:rPr>
          <w:kern w:val="0"/>
          <w:szCs w:val="24"/>
          <w14:ligatures w14:val="none"/>
        </w:rPr>
      </w:pPr>
      <w:r>
        <w:rPr>
          <w:kern w:val="0"/>
          <w:szCs w:val="24"/>
          <w14:ligatures w14:val="none"/>
        </w:rPr>
        <w:t>-</w:t>
      </w:r>
      <w:r w:rsidR="006F5CE4" w:rsidRPr="00146C71">
        <w:rPr>
          <w:kern w:val="0"/>
          <w:szCs w:val="24"/>
          <w14:ligatures w14:val="none"/>
        </w:rPr>
        <w:t>Il est un langage formel et normalisé :</w:t>
      </w:r>
    </w:p>
    <w:p w14:paraId="2F79BB9F" w14:textId="77777777" w:rsidR="006F5CE4" w:rsidRDefault="006F5CE4" w:rsidP="004C0410">
      <w:pPr>
        <w:pStyle w:val="ListParagraph"/>
        <w:numPr>
          <w:ilvl w:val="0"/>
          <w:numId w:val="20"/>
        </w:numPr>
        <w:spacing w:before="240"/>
        <w:ind w:firstLine="567"/>
        <w:rPr>
          <w:kern w:val="0"/>
          <w:szCs w:val="24"/>
          <w14:ligatures w14:val="none"/>
        </w:rPr>
      </w:pPr>
      <w:r w:rsidRPr="006F5CE4">
        <w:rPr>
          <w:kern w:val="0"/>
          <w:szCs w:val="24"/>
          <w14:ligatures w14:val="none"/>
        </w:rPr>
        <w:t>Gain de précision ;</w:t>
      </w:r>
    </w:p>
    <w:p w14:paraId="4964E83F" w14:textId="77BD06E1" w:rsidR="006F5CE4" w:rsidRDefault="006F5CE4" w:rsidP="004C0410">
      <w:pPr>
        <w:pStyle w:val="ListParagraph"/>
        <w:numPr>
          <w:ilvl w:val="0"/>
          <w:numId w:val="20"/>
        </w:numPr>
        <w:spacing w:before="240"/>
        <w:ind w:firstLine="567"/>
        <w:rPr>
          <w:kern w:val="0"/>
          <w:szCs w:val="24"/>
          <w14:ligatures w14:val="none"/>
        </w:rPr>
      </w:pPr>
      <w:r w:rsidRPr="006F5CE4">
        <w:rPr>
          <w:kern w:val="0"/>
          <w:szCs w:val="24"/>
          <w14:ligatures w14:val="none"/>
        </w:rPr>
        <w:t>Gain de stabilité ;</w:t>
      </w:r>
    </w:p>
    <w:p w14:paraId="6676F0D6" w14:textId="5C2B6155" w:rsidR="006F39EC" w:rsidRDefault="00146C71" w:rsidP="001A6216">
      <w:pPr>
        <w:spacing w:before="240"/>
        <w:ind w:firstLine="567"/>
        <w:rPr>
          <w:kern w:val="0"/>
          <w:szCs w:val="24"/>
          <w14:ligatures w14:val="none"/>
        </w:rPr>
      </w:pPr>
      <w:r>
        <w:rPr>
          <w:kern w:val="0"/>
          <w:szCs w:val="24"/>
          <w14:ligatures w14:val="none"/>
        </w:rPr>
        <w:t>-</w:t>
      </w:r>
      <w:r w:rsidR="006F5CE4" w:rsidRPr="006F5CE4">
        <w:rPr>
          <w:kern w:val="0"/>
          <w:szCs w:val="24"/>
          <w14:ligatures w14:val="none"/>
        </w:rPr>
        <w:t>Il est un support de communication performant :</w:t>
      </w:r>
    </w:p>
    <w:p w14:paraId="2F2E3896" w14:textId="515AB2E2" w:rsidR="00146C71" w:rsidRDefault="00146C71" w:rsidP="004C0410">
      <w:pPr>
        <w:pStyle w:val="ListParagraph"/>
        <w:numPr>
          <w:ilvl w:val="0"/>
          <w:numId w:val="21"/>
        </w:numPr>
        <w:spacing w:before="240"/>
        <w:ind w:firstLine="567"/>
        <w:rPr>
          <w:kern w:val="0"/>
          <w:szCs w:val="24"/>
          <w14:ligatures w14:val="none"/>
        </w:rPr>
      </w:pPr>
      <w:r w:rsidRPr="00146C71">
        <w:rPr>
          <w:kern w:val="0"/>
          <w:szCs w:val="24"/>
          <w14:ligatures w14:val="none"/>
        </w:rPr>
        <w:t>Il cadre l’analyse ;</w:t>
      </w:r>
    </w:p>
    <w:p w14:paraId="3AEFA408" w14:textId="15F0D05D" w:rsidR="00146C71" w:rsidRDefault="00146C71" w:rsidP="004C0410">
      <w:pPr>
        <w:pStyle w:val="ListParagraph"/>
        <w:numPr>
          <w:ilvl w:val="0"/>
          <w:numId w:val="21"/>
        </w:numPr>
        <w:spacing w:before="240"/>
        <w:ind w:firstLine="567"/>
        <w:rPr>
          <w:kern w:val="0"/>
          <w:szCs w:val="24"/>
          <w14:ligatures w14:val="none"/>
        </w:rPr>
      </w:pPr>
      <w:r w:rsidRPr="00146C71">
        <w:rPr>
          <w:kern w:val="0"/>
          <w:szCs w:val="24"/>
          <w14:ligatures w14:val="none"/>
        </w:rPr>
        <w:t>Il facilite la compréhension des représentations abstraites complexes ;</w:t>
      </w:r>
    </w:p>
    <w:p w14:paraId="5449E48F" w14:textId="1A87FCC8" w:rsidR="00146C71" w:rsidRDefault="00146C71" w:rsidP="004C0410">
      <w:pPr>
        <w:pStyle w:val="ListParagraph"/>
        <w:numPr>
          <w:ilvl w:val="0"/>
          <w:numId w:val="21"/>
        </w:numPr>
        <w:spacing w:before="240"/>
        <w:ind w:firstLine="567"/>
        <w:rPr>
          <w:kern w:val="0"/>
          <w:szCs w:val="24"/>
          <w14:ligatures w14:val="none"/>
        </w:rPr>
      </w:pPr>
      <w:r w:rsidRPr="00146C71">
        <w:rPr>
          <w:kern w:val="0"/>
          <w:szCs w:val="24"/>
          <w14:ligatures w14:val="none"/>
        </w:rPr>
        <w:t>Son caractère polyvalent et sa souplesse en font un langage universel.</w:t>
      </w:r>
    </w:p>
    <w:p w14:paraId="61806AFE" w14:textId="52EF1970" w:rsidR="00146C71" w:rsidRPr="00146C71" w:rsidRDefault="00146C71" w:rsidP="001A6216">
      <w:pPr>
        <w:spacing w:before="240"/>
        <w:ind w:firstLine="567"/>
        <w:rPr>
          <w:kern w:val="0"/>
          <w:szCs w:val="24"/>
          <w14:ligatures w14:val="none"/>
        </w:rPr>
      </w:pPr>
      <w:r w:rsidRPr="00146C71">
        <w:rPr>
          <w:kern w:val="0"/>
          <w:szCs w:val="24"/>
          <w14:ligatures w14:val="none"/>
        </w:rPr>
        <w:t>Bien que son importance, l'usage d'UML en conception de SIG ne répond pas à toute</w:t>
      </w:r>
      <w:r>
        <w:rPr>
          <w:kern w:val="0"/>
          <w:szCs w:val="24"/>
          <w14:ligatures w14:val="none"/>
        </w:rPr>
        <w:t xml:space="preserve">s les </w:t>
      </w:r>
      <w:r w:rsidRPr="0090763F">
        <w:rPr>
          <w:color w:val="auto"/>
          <w:kern w:val="0"/>
          <w:szCs w:val="24"/>
          <w14:ligatures w14:val="none"/>
        </w:rPr>
        <w:t>exigences, ce langage reste en effet inadapté à certaines spécificités des données géographiques (ESRI, 2011).</w:t>
      </w:r>
    </w:p>
    <w:p w14:paraId="03EE0550" w14:textId="16957196" w:rsidR="00146C71" w:rsidRDefault="00146C71" w:rsidP="001A6216">
      <w:pPr>
        <w:spacing w:before="240"/>
        <w:ind w:firstLine="567"/>
        <w:rPr>
          <w:kern w:val="0"/>
          <w:szCs w:val="24"/>
          <w14:ligatures w14:val="none"/>
        </w:rPr>
      </w:pPr>
      <w:r w:rsidRPr="00146C71">
        <w:rPr>
          <w:kern w:val="0"/>
          <w:szCs w:val="24"/>
          <w14:ligatures w14:val="none"/>
        </w:rPr>
        <w:t>UML dispose d'une gamme de diagramme traitant essentiellement trois aspects :</w:t>
      </w:r>
    </w:p>
    <w:p w14:paraId="2707D255" w14:textId="1932635F" w:rsidR="00A60F13" w:rsidRDefault="00146C71" w:rsidP="004C0410">
      <w:pPr>
        <w:pStyle w:val="ListParagraph"/>
        <w:numPr>
          <w:ilvl w:val="0"/>
          <w:numId w:val="22"/>
        </w:numPr>
        <w:spacing w:before="240"/>
        <w:ind w:firstLine="567"/>
        <w:rPr>
          <w:kern w:val="0"/>
          <w:szCs w:val="24"/>
          <w14:ligatures w14:val="none"/>
        </w:rPr>
      </w:pPr>
      <w:r w:rsidRPr="00146C71">
        <w:rPr>
          <w:kern w:val="0"/>
          <w:szCs w:val="24"/>
          <w14:ligatures w14:val="none"/>
        </w:rPr>
        <w:t>Aspect statique : ce que le système EST</w:t>
      </w:r>
      <w:r w:rsidR="00A60F13">
        <w:rPr>
          <w:kern w:val="0"/>
          <w:szCs w:val="24"/>
          <w14:ligatures w14:val="none"/>
        </w:rPr>
        <w:t xml:space="preserve">, qui est modélisé à partir des diagrammes suivants : </w:t>
      </w:r>
    </w:p>
    <w:p w14:paraId="5A7D6677" w14:textId="1787B1E0" w:rsidR="00A60F13" w:rsidRPr="00A60F13" w:rsidRDefault="00A60F13" w:rsidP="004C0410">
      <w:pPr>
        <w:pStyle w:val="ListParagraph"/>
        <w:numPr>
          <w:ilvl w:val="0"/>
          <w:numId w:val="23"/>
        </w:numPr>
        <w:spacing w:before="240"/>
        <w:ind w:firstLine="567"/>
        <w:rPr>
          <w:kern w:val="0"/>
          <w:szCs w:val="24"/>
          <w14:ligatures w14:val="none"/>
        </w:rPr>
      </w:pPr>
      <w:r w:rsidRPr="00A60F13">
        <w:rPr>
          <w:kern w:val="0"/>
          <w:szCs w:val="24"/>
          <w14:ligatures w14:val="none"/>
        </w:rPr>
        <w:t>Diagramme de classes</w:t>
      </w:r>
    </w:p>
    <w:p w14:paraId="17D0B834" w14:textId="0F176C33" w:rsidR="00A60F13" w:rsidRPr="00A60F13" w:rsidRDefault="00A60F13" w:rsidP="004C0410">
      <w:pPr>
        <w:pStyle w:val="ListParagraph"/>
        <w:numPr>
          <w:ilvl w:val="0"/>
          <w:numId w:val="23"/>
        </w:numPr>
        <w:spacing w:before="240"/>
        <w:ind w:firstLine="567"/>
        <w:rPr>
          <w:kern w:val="0"/>
          <w:szCs w:val="24"/>
          <w14:ligatures w14:val="none"/>
        </w:rPr>
      </w:pPr>
      <w:r w:rsidRPr="00A60F13">
        <w:rPr>
          <w:kern w:val="0"/>
          <w:szCs w:val="24"/>
          <w14:ligatures w14:val="none"/>
        </w:rPr>
        <w:t>Diagramme d'objets</w:t>
      </w:r>
    </w:p>
    <w:p w14:paraId="3D37559E" w14:textId="2E2DC136" w:rsidR="00A60F13" w:rsidRPr="00A60F13" w:rsidRDefault="00A60F13" w:rsidP="004C0410">
      <w:pPr>
        <w:pStyle w:val="ListParagraph"/>
        <w:numPr>
          <w:ilvl w:val="0"/>
          <w:numId w:val="23"/>
        </w:numPr>
        <w:spacing w:before="240"/>
        <w:ind w:firstLine="567"/>
        <w:rPr>
          <w:kern w:val="0"/>
          <w:szCs w:val="24"/>
          <w14:ligatures w14:val="none"/>
        </w:rPr>
      </w:pPr>
      <w:r w:rsidRPr="00A60F13">
        <w:rPr>
          <w:kern w:val="0"/>
          <w:szCs w:val="24"/>
          <w14:ligatures w14:val="none"/>
        </w:rPr>
        <w:t>Diagramme de composants</w:t>
      </w:r>
    </w:p>
    <w:p w14:paraId="4F6683B0" w14:textId="11CD5F83" w:rsidR="00A60F13" w:rsidRPr="00A60F13" w:rsidRDefault="00A60F13" w:rsidP="004C0410">
      <w:pPr>
        <w:pStyle w:val="ListParagraph"/>
        <w:numPr>
          <w:ilvl w:val="0"/>
          <w:numId w:val="23"/>
        </w:numPr>
        <w:spacing w:before="240"/>
        <w:ind w:firstLine="567"/>
        <w:rPr>
          <w:kern w:val="0"/>
          <w:szCs w:val="24"/>
          <w14:ligatures w14:val="none"/>
        </w:rPr>
      </w:pPr>
      <w:r w:rsidRPr="00A60F13">
        <w:rPr>
          <w:kern w:val="0"/>
          <w:szCs w:val="24"/>
          <w14:ligatures w14:val="none"/>
        </w:rPr>
        <w:t>Diagramme de déploiement</w:t>
      </w:r>
    </w:p>
    <w:p w14:paraId="4F9E6433" w14:textId="77777777" w:rsidR="00A60F13" w:rsidRDefault="00146C71" w:rsidP="004C0410">
      <w:pPr>
        <w:pStyle w:val="ListParagraph"/>
        <w:numPr>
          <w:ilvl w:val="0"/>
          <w:numId w:val="22"/>
        </w:numPr>
        <w:spacing w:before="240"/>
        <w:ind w:firstLine="567"/>
        <w:rPr>
          <w:kern w:val="0"/>
          <w:szCs w:val="24"/>
          <w14:ligatures w14:val="none"/>
        </w:rPr>
      </w:pPr>
      <w:r w:rsidRPr="00146C71">
        <w:rPr>
          <w:kern w:val="0"/>
          <w:szCs w:val="24"/>
          <w14:ligatures w14:val="none"/>
        </w:rPr>
        <w:t>Aspect dynamique : comment le système EVOLUE</w:t>
      </w:r>
      <w:r w:rsidR="00A60F13">
        <w:rPr>
          <w:kern w:val="0"/>
          <w:szCs w:val="24"/>
          <w14:ligatures w14:val="none"/>
        </w:rPr>
        <w:t xml:space="preserve">, qui est modélisé à partir des diagrammes suivants : </w:t>
      </w:r>
    </w:p>
    <w:p w14:paraId="131CFAC2" w14:textId="6A39DE38" w:rsidR="00A60F13" w:rsidRDefault="00A60F13" w:rsidP="004C0410">
      <w:pPr>
        <w:pStyle w:val="ListParagraph"/>
        <w:numPr>
          <w:ilvl w:val="0"/>
          <w:numId w:val="24"/>
        </w:numPr>
        <w:spacing w:before="240"/>
        <w:ind w:firstLine="567"/>
        <w:rPr>
          <w:kern w:val="0"/>
          <w:szCs w:val="24"/>
          <w14:ligatures w14:val="none"/>
        </w:rPr>
      </w:pPr>
      <w:r w:rsidRPr="00A60F13">
        <w:rPr>
          <w:kern w:val="0"/>
          <w:szCs w:val="24"/>
          <w14:ligatures w14:val="none"/>
        </w:rPr>
        <w:t>Diagramme de séquence</w:t>
      </w:r>
    </w:p>
    <w:p w14:paraId="35D8BD48" w14:textId="551AF0D2" w:rsidR="00A60F13" w:rsidRDefault="00A60F13" w:rsidP="004C0410">
      <w:pPr>
        <w:pStyle w:val="ListParagraph"/>
        <w:numPr>
          <w:ilvl w:val="0"/>
          <w:numId w:val="24"/>
        </w:numPr>
        <w:spacing w:before="240"/>
        <w:ind w:firstLine="567"/>
        <w:rPr>
          <w:kern w:val="0"/>
          <w:szCs w:val="24"/>
          <w14:ligatures w14:val="none"/>
        </w:rPr>
      </w:pPr>
      <w:r w:rsidRPr="00A60F13">
        <w:rPr>
          <w:kern w:val="0"/>
          <w:szCs w:val="24"/>
          <w14:ligatures w14:val="none"/>
        </w:rPr>
        <w:t>Diagramme de collaboration</w:t>
      </w:r>
    </w:p>
    <w:p w14:paraId="1B00EC8D" w14:textId="52664C67" w:rsidR="00A60F13" w:rsidRDefault="00A60F13" w:rsidP="004C0410">
      <w:pPr>
        <w:pStyle w:val="ListParagraph"/>
        <w:numPr>
          <w:ilvl w:val="0"/>
          <w:numId w:val="24"/>
        </w:numPr>
        <w:spacing w:before="240"/>
        <w:ind w:firstLine="567"/>
        <w:rPr>
          <w:kern w:val="0"/>
          <w:szCs w:val="24"/>
          <w14:ligatures w14:val="none"/>
        </w:rPr>
      </w:pPr>
      <w:r w:rsidRPr="00A60F13">
        <w:rPr>
          <w:kern w:val="0"/>
          <w:szCs w:val="24"/>
          <w14:ligatures w14:val="none"/>
        </w:rPr>
        <w:t>Diagramme d'états-transitions</w:t>
      </w:r>
    </w:p>
    <w:p w14:paraId="737BC923" w14:textId="14F9D722" w:rsidR="00A60F13" w:rsidRPr="00A60F13" w:rsidRDefault="00A60F13" w:rsidP="004C0410">
      <w:pPr>
        <w:pStyle w:val="ListParagraph"/>
        <w:numPr>
          <w:ilvl w:val="0"/>
          <w:numId w:val="24"/>
        </w:numPr>
        <w:spacing w:before="240"/>
        <w:ind w:firstLine="567"/>
        <w:rPr>
          <w:kern w:val="0"/>
          <w:szCs w:val="24"/>
          <w14:ligatures w14:val="none"/>
        </w:rPr>
      </w:pPr>
      <w:r w:rsidRPr="00A60F13">
        <w:rPr>
          <w:kern w:val="0"/>
          <w:szCs w:val="24"/>
          <w14:ligatures w14:val="none"/>
        </w:rPr>
        <w:t>Diagramme d'activités</w:t>
      </w:r>
    </w:p>
    <w:p w14:paraId="54E44EF3" w14:textId="77777777" w:rsidR="00A60F13" w:rsidRDefault="00146C71" w:rsidP="004C0410">
      <w:pPr>
        <w:pStyle w:val="ListParagraph"/>
        <w:numPr>
          <w:ilvl w:val="0"/>
          <w:numId w:val="22"/>
        </w:numPr>
        <w:spacing w:before="240"/>
        <w:ind w:firstLine="567"/>
        <w:rPr>
          <w:kern w:val="0"/>
          <w:szCs w:val="24"/>
          <w14:ligatures w14:val="none"/>
        </w:rPr>
      </w:pPr>
      <w:r w:rsidRPr="00146C71">
        <w:rPr>
          <w:kern w:val="0"/>
          <w:szCs w:val="24"/>
          <w14:ligatures w14:val="none"/>
        </w:rPr>
        <w:t>Aspect fonctionnel : ce que le système FAIT</w:t>
      </w:r>
      <w:r w:rsidR="00A60F13">
        <w:rPr>
          <w:kern w:val="0"/>
          <w:szCs w:val="24"/>
          <w14:ligatures w14:val="none"/>
        </w:rPr>
        <w:t xml:space="preserve">, qui est modélisé à partir des diagrammes suivants : </w:t>
      </w:r>
    </w:p>
    <w:p w14:paraId="7419CF18" w14:textId="16DC5AA8" w:rsidR="00A60F13" w:rsidRPr="00A60F13" w:rsidRDefault="00A60F13" w:rsidP="004C0410">
      <w:pPr>
        <w:pStyle w:val="ListParagraph"/>
        <w:numPr>
          <w:ilvl w:val="0"/>
          <w:numId w:val="24"/>
        </w:numPr>
        <w:spacing w:before="240"/>
        <w:ind w:firstLine="567"/>
        <w:rPr>
          <w:kern w:val="0"/>
          <w:szCs w:val="24"/>
          <w14:ligatures w14:val="none"/>
        </w:rPr>
      </w:pPr>
      <w:r w:rsidRPr="00A60F13">
        <w:rPr>
          <w:kern w:val="0"/>
          <w:szCs w:val="24"/>
          <w14:ligatures w14:val="none"/>
        </w:rPr>
        <w:t>Diagramme de cas d'utilisation</w:t>
      </w:r>
    </w:p>
    <w:p w14:paraId="286DA1B2" w14:textId="6054E2DA" w:rsidR="00146C71" w:rsidRDefault="00A60F13" w:rsidP="004C0410">
      <w:pPr>
        <w:pStyle w:val="ListParagraph"/>
        <w:numPr>
          <w:ilvl w:val="0"/>
          <w:numId w:val="24"/>
        </w:numPr>
        <w:spacing w:before="240"/>
        <w:ind w:firstLine="567"/>
        <w:rPr>
          <w:kern w:val="0"/>
          <w:szCs w:val="24"/>
          <w14:ligatures w14:val="none"/>
        </w:rPr>
      </w:pPr>
      <w:r w:rsidRPr="00A60F13">
        <w:rPr>
          <w:kern w:val="0"/>
          <w:szCs w:val="24"/>
          <w14:ligatures w14:val="none"/>
        </w:rPr>
        <w:lastRenderedPageBreak/>
        <w:t>Diagramme de collaboration</w:t>
      </w:r>
    </w:p>
    <w:p w14:paraId="245E0372" w14:textId="77777777" w:rsidR="00A60F13" w:rsidRDefault="00A60F13" w:rsidP="001A6216">
      <w:pPr>
        <w:spacing w:before="240"/>
        <w:ind w:firstLine="567"/>
        <w:rPr>
          <w:kern w:val="0"/>
          <w:szCs w:val="24"/>
          <w14:ligatures w14:val="none"/>
        </w:rPr>
      </w:pPr>
      <w:r w:rsidRPr="00A60F13">
        <w:rPr>
          <w:kern w:val="0"/>
          <w:szCs w:val="24"/>
          <w14:ligatures w14:val="none"/>
        </w:rPr>
        <w:t>Le présent travail met l'action sur :</w:t>
      </w:r>
      <w:r>
        <w:rPr>
          <w:kern w:val="0"/>
          <w:szCs w:val="24"/>
          <w14:ligatures w14:val="none"/>
        </w:rPr>
        <w:t xml:space="preserve"> le </w:t>
      </w:r>
      <w:r w:rsidRPr="00A60F13">
        <w:rPr>
          <w:kern w:val="0"/>
          <w:szCs w:val="24"/>
          <w14:ligatures w14:val="none"/>
        </w:rPr>
        <w:t xml:space="preserve">Diagrammes des cas d’utilisation, de séquences </w:t>
      </w:r>
      <w:r>
        <w:rPr>
          <w:kern w:val="0"/>
          <w:szCs w:val="24"/>
          <w14:ligatures w14:val="none"/>
        </w:rPr>
        <w:t xml:space="preserve">et </w:t>
      </w:r>
      <w:r w:rsidRPr="00A60F13">
        <w:rPr>
          <w:kern w:val="0"/>
          <w:szCs w:val="24"/>
          <w14:ligatures w14:val="none"/>
        </w:rPr>
        <w:t>de classes.</w:t>
      </w:r>
      <w:r>
        <w:rPr>
          <w:kern w:val="0"/>
          <w:szCs w:val="24"/>
          <w14:ligatures w14:val="none"/>
        </w:rPr>
        <w:t xml:space="preserve"> </w:t>
      </w:r>
    </w:p>
    <w:p w14:paraId="29C63792" w14:textId="31CD19A8" w:rsidR="00A60F13" w:rsidRPr="00A60F13" w:rsidRDefault="00A60F13" w:rsidP="001A6216">
      <w:pPr>
        <w:spacing w:before="240"/>
        <w:ind w:firstLine="567"/>
        <w:rPr>
          <w:kern w:val="0"/>
          <w:szCs w:val="24"/>
          <w14:ligatures w14:val="none"/>
        </w:rPr>
      </w:pPr>
      <w:r w:rsidRPr="00A60F13">
        <w:rPr>
          <w:kern w:val="0"/>
          <w:szCs w:val="24"/>
          <w14:ligatures w14:val="none"/>
        </w:rPr>
        <w:t>Après avoir mis en évidence les objectifs auxquels doit répondre le système</w:t>
      </w:r>
      <w:r>
        <w:rPr>
          <w:kern w:val="0"/>
          <w:szCs w:val="24"/>
          <w14:ligatures w14:val="none"/>
        </w:rPr>
        <w:t xml:space="preserve"> </w:t>
      </w:r>
      <w:r w:rsidRPr="00A60F13">
        <w:rPr>
          <w:kern w:val="0"/>
          <w:szCs w:val="24"/>
          <w14:ligatures w14:val="none"/>
        </w:rPr>
        <w:t>d'information ainsi que ses utilisateurs, cette étape est consacrée à la description de</w:t>
      </w:r>
      <w:r>
        <w:rPr>
          <w:kern w:val="0"/>
          <w:szCs w:val="24"/>
          <w14:ligatures w14:val="none"/>
        </w:rPr>
        <w:t xml:space="preserve"> </w:t>
      </w:r>
      <w:r w:rsidRPr="00A60F13">
        <w:rPr>
          <w:kern w:val="0"/>
          <w:szCs w:val="24"/>
          <w14:ligatures w14:val="none"/>
        </w:rPr>
        <w:t>l'aspect fonctionnel à travers la modélisation des exigences.</w:t>
      </w:r>
    </w:p>
    <w:p w14:paraId="3FA8C6D0" w14:textId="0EFCCE5C" w:rsidR="006F39EC" w:rsidRPr="001670CB" w:rsidRDefault="00F35CCE" w:rsidP="001A6216">
      <w:pPr>
        <w:pStyle w:val="Heading3"/>
        <w:spacing w:before="240"/>
        <w:ind w:firstLine="567"/>
      </w:pPr>
      <w:bookmarkStart w:id="81" w:name="_Toc171515392"/>
      <w:r>
        <w:t>Détermination des</w:t>
      </w:r>
      <w:r w:rsidR="006F39EC" w:rsidRPr="001670CB">
        <w:t xml:space="preserve"> cas d'utilisation</w:t>
      </w:r>
      <w:bookmarkEnd w:id="81"/>
    </w:p>
    <w:p w14:paraId="2882B22F" w14:textId="4DE2C842" w:rsidR="001670CB" w:rsidRDefault="001670CB" w:rsidP="001A6216">
      <w:pPr>
        <w:spacing w:before="240"/>
        <w:ind w:firstLine="567"/>
        <w:rPr>
          <w:kern w:val="0"/>
          <w:szCs w:val="24"/>
          <w14:ligatures w14:val="none"/>
        </w:rPr>
      </w:pPr>
      <w:r w:rsidRPr="001670CB">
        <w:rPr>
          <w:kern w:val="0"/>
          <w:szCs w:val="24"/>
          <w14:ligatures w14:val="none"/>
        </w:rPr>
        <w:t>Les cas d'utilisations permettent de modéliser les besoins des utilisateurs d'un système</w:t>
      </w:r>
      <w:r>
        <w:rPr>
          <w:kern w:val="0"/>
          <w:szCs w:val="24"/>
          <w14:ligatures w14:val="none"/>
        </w:rPr>
        <w:t xml:space="preserve"> </w:t>
      </w:r>
      <w:r w:rsidRPr="001670CB">
        <w:rPr>
          <w:kern w:val="0"/>
          <w:szCs w:val="24"/>
          <w14:ligatures w14:val="none"/>
        </w:rPr>
        <w:t>d'information. On a distingué dans ce système entre deux acteurs principaux :</w:t>
      </w:r>
      <w:r>
        <w:rPr>
          <w:kern w:val="0"/>
          <w:szCs w:val="24"/>
          <w14:ligatures w14:val="none"/>
        </w:rPr>
        <w:t xml:space="preserve"> </w:t>
      </w:r>
      <w:r w:rsidRPr="001670CB">
        <w:rPr>
          <w:kern w:val="0"/>
          <w:szCs w:val="24"/>
          <w14:ligatures w14:val="none"/>
        </w:rPr>
        <w:t xml:space="preserve">l'utilisateur et l'administrateur, ayant les principaux cas d'utilisation </w:t>
      </w:r>
      <w:r>
        <w:rPr>
          <w:kern w:val="0"/>
          <w:szCs w:val="24"/>
          <w14:ligatures w14:val="none"/>
        </w:rPr>
        <w:t>résumé dans le</w:t>
      </w:r>
      <w:r w:rsidR="00472BA1">
        <w:rPr>
          <w:kern w:val="0"/>
          <w:szCs w:val="24"/>
          <w14:ligatures w14:val="none"/>
        </w:rPr>
        <w:t xml:space="preserve">s </w:t>
      </w:r>
      <w:r w:rsidR="00F35CCE">
        <w:rPr>
          <w:kern w:val="0"/>
          <w:szCs w:val="24"/>
          <w14:ligatures w14:val="none"/>
        </w:rPr>
        <w:t xml:space="preserve">tableaux : </w:t>
      </w:r>
    </w:p>
    <w:p w14:paraId="2C963782" w14:textId="06C2014F" w:rsidR="00AB580C" w:rsidRPr="0090763F" w:rsidRDefault="00AB580C" w:rsidP="001A6216">
      <w:pPr>
        <w:pStyle w:val="Caption"/>
        <w:keepNext/>
        <w:spacing w:before="240"/>
        <w:ind w:firstLine="567"/>
        <w:rPr>
          <w:i w:val="0"/>
          <w:iCs w:val="0"/>
          <w:color w:val="auto"/>
          <w:sz w:val="24"/>
          <w:szCs w:val="24"/>
        </w:rPr>
      </w:pPr>
      <w:bookmarkStart w:id="82" w:name="_Toc171411130"/>
      <w:r w:rsidRPr="0090763F">
        <w:rPr>
          <w:i w:val="0"/>
          <w:iCs w:val="0"/>
          <w:color w:val="auto"/>
          <w:sz w:val="24"/>
          <w:szCs w:val="24"/>
        </w:rPr>
        <w:t xml:space="preserve">Tableau </w:t>
      </w:r>
      <w:r w:rsidRPr="0090763F">
        <w:rPr>
          <w:i w:val="0"/>
          <w:iCs w:val="0"/>
          <w:color w:val="auto"/>
          <w:sz w:val="24"/>
          <w:szCs w:val="24"/>
        </w:rPr>
        <w:fldChar w:fldCharType="begin"/>
      </w:r>
      <w:r w:rsidRPr="0090763F">
        <w:rPr>
          <w:i w:val="0"/>
          <w:iCs w:val="0"/>
          <w:color w:val="auto"/>
          <w:sz w:val="24"/>
          <w:szCs w:val="24"/>
        </w:rPr>
        <w:instrText xml:space="preserve"> SEQ Tableau \* ARABIC </w:instrText>
      </w:r>
      <w:r w:rsidRPr="0090763F">
        <w:rPr>
          <w:i w:val="0"/>
          <w:iCs w:val="0"/>
          <w:color w:val="auto"/>
          <w:sz w:val="24"/>
          <w:szCs w:val="24"/>
        </w:rPr>
        <w:fldChar w:fldCharType="separate"/>
      </w:r>
      <w:r w:rsidR="00AD523B" w:rsidRPr="0090763F">
        <w:rPr>
          <w:i w:val="0"/>
          <w:iCs w:val="0"/>
          <w:noProof/>
          <w:color w:val="auto"/>
          <w:sz w:val="24"/>
          <w:szCs w:val="24"/>
        </w:rPr>
        <w:t>3</w:t>
      </w:r>
      <w:r w:rsidRPr="0090763F">
        <w:rPr>
          <w:i w:val="0"/>
          <w:iCs w:val="0"/>
          <w:color w:val="auto"/>
          <w:sz w:val="24"/>
          <w:szCs w:val="24"/>
        </w:rPr>
        <w:fldChar w:fldCharType="end"/>
      </w:r>
      <w:r w:rsidRPr="0090763F">
        <w:rPr>
          <w:i w:val="0"/>
          <w:iCs w:val="0"/>
          <w:color w:val="auto"/>
          <w:sz w:val="24"/>
          <w:szCs w:val="24"/>
        </w:rPr>
        <w:t>: Les différents cas d'utilisation pour les différents acteurs du système</w:t>
      </w:r>
      <w:bookmarkEnd w:id="82"/>
    </w:p>
    <w:tbl>
      <w:tblPr>
        <w:tblStyle w:val="TableGrid"/>
        <w:tblW w:w="0" w:type="auto"/>
        <w:tblLook w:val="04A0" w:firstRow="1" w:lastRow="0" w:firstColumn="1" w:lastColumn="0" w:noHBand="0" w:noVBand="1"/>
      </w:tblPr>
      <w:tblGrid>
        <w:gridCol w:w="2237"/>
        <w:gridCol w:w="6823"/>
      </w:tblGrid>
      <w:tr w:rsidR="00E72551" w14:paraId="6950BE6B" w14:textId="77777777" w:rsidTr="00AB580C">
        <w:tc>
          <w:tcPr>
            <w:tcW w:w="1980" w:type="dxa"/>
          </w:tcPr>
          <w:p w14:paraId="00FCF14F" w14:textId="5935F41D" w:rsidR="00E72551" w:rsidRDefault="00E72551" w:rsidP="001A6216">
            <w:pPr>
              <w:spacing w:before="240"/>
              <w:ind w:firstLine="567"/>
              <w:rPr>
                <w:kern w:val="0"/>
                <w:szCs w:val="24"/>
                <w14:ligatures w14:val="none"/>
              </w:rPr>
            </w:pPr>
            <w:r>
              <w:rPr>
                <w:kern w:val="0"/>
                <w:szCs w:val="24"/>
                <w14:ligatures w14:val="none"/>
              </w:rPr>
              <w:t>Acteurs</w:t>
            </w:r>
          </w:p>
        </w:tc>
        <w:tc>
          <w:tcPr>
            <w:tcW w:w="7080" w:type="dxa"/>
          </w:tcPr>
          <w:p w14:paraId="02C20BF1" w14:textId="14F19C46" w:rsidR="00E72551" w:rsidRDefault="00E72551" w:rsidP="001A6216">
            <w:pPr>
              <w:spacing w:before="240"/>
              <w:ind w:firstLine="567"/>
              <w:rPr>
                <w:kern w:val="0"/>
                <w:szCs w:val="24"/>
                <w14:ligatures w14:val="none"/>
              </w:rPr>
            </w:pPr>
            <w:r>
              <w:rPr>
                <w:kern w:val="0"/>
                <w:szCs w:val="24"/>
                <w14:ligatures w14:val="none"/>
              </w:rPr>
              <w:t>Cas d’utilisation</w:t>
            </w:r>
          </w:p>
        </w:tc>
      </w:tr>
      <w:tr w:rsidR="00E72551" w14:paraId="65C599F1" w14:textId="77777777" w:rsidTr="00AB580C">
        <w:tc>
          <w:tcPr>
            <w:tcW w:w="1980" w:type="dxa"/>
          </w:tcPr>
          <w:p w14:paraId="59A5F81B" w14:textId="12314BF4" w:rsidR="00E72551" w:rsidRDefault="00E72551" w:rsidP="001A6216">
            <w:pPr>
              <w:spacing w:before="240"/>
              <w:ind w:firstLine="567"/>
              <w:rPr>
                <w:kern w:val="0"/>
                <w:szCs w:val="24"/>
                <w14:ligatures w14:val="none"/>
              </w:rPr>
            </w:pPr>
            <w:r>
              <w:rPr>
                <w:kern w:val="0"/>
                <w:szCs w:val="24"/>
                <w14:ligatures w14:val="none"/>
              </w:rPr>
              <w:t>Utilisateur</w:t>
            </w:r>
          </w:p>
        </w:tc>
        <w:tc>
          <w:tcPr>
            <w:tcW w:w="7080" w:type="dxa"/>
          </w:tcPr>
          <w:p w14:paraId="3741A2DF" w14:textId="77777777" w:rsidR="00E72551" w:rsidRPr="00E72551" w:rsidRDefault="00E72551" w:rsidP="004C0410">
            <w:pPr>
              <w:pStyle w:val="ListParagraph"/>
              <w:numPr>
                <w:ilvl w:val="0"/>
                <w:numId w:val="19"/>
              </w:numPr>
              <w:spacing w:before="240"/>
              <w:ind w:firstLine="567"/>
              <w:rPr>
                <w:kern w:val="0"/>
                <w:szCs w:val="24"/>
                <w14:ligatures w14:val="none"/>
              </w:rPr>
            </w:pPr>
            <w:r w:rsidRPr="00E72551">
              <w:rPr>
                <w:kern w:val="0"/>
                <w:szCs w:val="24"/>
                <w14:ligatures w14:val="none"/>
              </w:rPr>
              <w:t>Générer le volume de bois par arbre individuel</w:t>
            </w:r>
          </w:p>
          <w:p w14:paraId="08378766" w14:textId="336BB5F2" w:rsidR="00E72551" w:rsidRPr="00E72551" w:rsidRDefault="00E72551" w:rsidP="004C0410">
            <w:pPr>
              <w:pStyle w:val="ListParagraph"/>
              <w:numPr>
                <w:ilvl w:val="0"/>
                <w:numId w:val="19"/>
              </w:numPr>
              <w:spacing w:before="240"/>
              <w:ind w:firstLine="567"/>
              <w:rPr>
                <w:kern w:val="0"/>
                <w:szCs w:val="24"/>
                <w14:ligatures w14:val="none"/>
              </w:rPr>
            </w:pPr>
            <w:r w:rsidRPr="00E72551">
              <w:rPr>
                <w:kern w:val="0"/>
                <w:szCs w:val="24"/>
                <w14:ligatures w14:val="none"/>
              </w:rPr>
              <w:t xml:space="preserve">Générer le volume d’un peuplement </w:t>
            </w:r>
          </w:p>
          <w:p w14:paraId="04C8D93F" w14:textId="6B477A50" w:rsidR="00E72551" w:rsidRPr="00E72551" w:rsidRDefault="00E72551" w:rsidP="004C0410">
            <w:pPr>
              <w:pStyle w:val="ListParagraph"/>
              <w:numPr>
                <w:ilvl w:val="0"/>
                <w:numId w:val="19"/>
              </w:numPr>
              <w:spacing w:before="240"/>
              <w:ind w:firstLine="567"/>
              <w:rPr>
                <w:kern w:val="0"/>
                <w:szCs w:val="24"/>
                <w14:ligatures w14:val="none"/>
              </w:rPr>
            </w:pPr>
            <w:r w:rsidRPr="00E72551">
              <w:rPr>
                <w:kern w:val="0"/>
                <w:szCs w:val="24"/>
                <w14:ligatures w14:val="none"/>
              </w:rPr>
              <w:t xml:space="preserve">Générer le rendement des lièges </w:t>
            </w:r>
          </w:p>
          <w:p w14:paraId="351428B3" w14:textId="616A3790" w:rsidR="00E72551" w:rsidRPr="00E72551" w:rsidRDefault="00E72551" w:rsidP="004C0410">
            <w:pPr>
              <w:pStyle w:val="ListParagraph"/>
              <w:numPr>
                <w:ilvl w:val="0"/>
                <w:numId w:val="19"/>
              </w:numPr>
              <w:spacing w:before="240"/>
              <w:ind w:firstLine="567"/>
              <w:rPr>
                <w:kern w:val="0"/>
                <w:szCs w:val="24"/>
                <w14:ligatures w14:val="none"/>
              </w:rPr>
            </w:pPr>
            <w:r w:rsidRPr="00E72551">
              <w:rPr>
                <w:kern w:val="0"/>
                <w:szCs w:val="24"/>
                <w14:ligatures w14:val="none"/>
              </w:rPr>
              <w:t>Gérer les projets de calcul de bois et de rendement liège</w:t>
            </w:r>
          </w:p>
          <w:p w14:paraId="4F2BFE3F" w14:textId="75783BF3" w:rsidR="00E72551" w:rsidRDefault="00E72551" w:rsidP="001A6216">
            <w:pPr>
              <w:spacing w:before="240"/>
              <w:ind w:firstLine="567"/>
              <w:rPr>
                <w:kern w:val="0"/>
                <w:szCs w:val="24"/>
                <w14:ligatures w14:val="none"/>
              </w:rPr>
            </w:pPr>
            <w:r>
              <w:rPr>
                <w:kern w:val="0"/>
                <w:szCs w:val="24"/>
                <w14:ligatures w14:val="none"/>
              </w:rPr>
              <w:t xml:space="preserve"> </w:t>
            </w:r>
          </w:p>
        </w:tc>
      </w:tr>
      <w:tr w:rsidR="00E72551" w14:paraId="4312E82C" w14:textId="77777777" w:rsidTr="00AB580C">
        <w:tc>
          <w:tcPr>
            <w:tcW w:w="1980" w:type="dxa"/>
          </w:tcPr>
          <w:p w14:paraId="68AF9155" w14:textId="6A958445" w:rsidR="00E72551" w:rsidRDefault="00E72551" w:rsidP="001A6216">
            <w:pPr>
              <w:spacing w:before="240"/>
              <w:ind w:firstLine="567"/>
              <w:rPr>
                <w:kern w:val="0"/>
                <w:szCs w:val="24"/>
                <w14:ligatures w14:val="none"/>
              </w:rPr>
            </w:pPr>
            <w:r>
              <w:rPr>
                <w:kern w:val="0"/>
                <w:szCs w:val="24"/>
                <w14:ligatures w14:val="none"/>
              </w:rPr>
              <w:t>Administrateur</w:t>
            </w:r>
          </w:p>
        </w:tc>
        <w:tc>
          <w:tcPr>
            <w:tcW w:w="7080" w:type="dxa"/>
          </w:tcPr>
          <w:p w14:paraId="33D1E919" w14:textId="10B63018" w:rsidR="00E72551" w:rsidRPr="00E72551" w:rsidRDefault="00E72551" w:rsidP="004C0410">
            <w:pPr>
              <w:pStyle w:val="ListParagraph"/>
              <w:numPr>
                <w:ilvl w:val="0"/>
                <w:numId w:val="25"/>
              </w:numPr>
              <w:spacing w:before="240"/>
              <w:ind w:firstLine="567"/>
              <w:rPr>
                <w:kern w:val="0"/>
                <w:szCs w:val="24"/>
                <w14:ligatures w14:val="none"/>
              </w:rPr>
            </w:pPr>
            <w:r w:rsidRPr="00E72551">
              <w:rPr>
                <w:kern w:val="0"/>
                <w:szCs w:val="24"/>
                <w14:ligatures w14:val="none"/>
              </w:rPr>
              <w:t>Gérer les droits d'accès à l'information</w:t>
            </w:r>
          </w:p>
          <w:p w14:paraId="16E834A2" w14:textId="4C81534D" w:rsidR="00E72551" w:rsidRPr="00E72551" w:rsidRDefault="00E72551" w:rsidP="004C0410">
            <w:pPr>
              <w:pStyle w:val="ListParagraph"/>
              <w:numPr>
                <w:ilvl w:val="0"/>
                <w:numId w:val="25"/>
              </w:numPr>
              <w:spacing w:before="240"/>
              <w:ind w:firstLine="567"/>
              <w:rPr>
                <w:kern w:val="0"/>
                <w:szCs w:val="24"/>
                <w14:ligatures w14:val="none"/>
              </w:rPr>
            </w:pPr>
            <w:r w:rsidRPr="00E72551">
              <w:rPr>
                <w:kern w:val="0"/>
                <w:szCs w:val="24"/>
                <w14:ligatures w14:val="none"/>
              </w:rPr>
              <w:t>Gérer les comptes utilisateurs ;</w:t>
            </w:r>
          </w:p>
          <w:p w14:paraId="32676177" w14:textId="39A3F811" w:rsidR="00E72551" w:rsidRPr="00E72551" w:rsidRDefault="00E72551" w:rsidP="004C0410">
            <w:pPr>
              <w:pStyle w:val="ListParagraph"/>
              <w:numPr>
                <w:ilvl w:val="0"/>
                <w:numId w:val="25"/>
              </w:numPr>
              <w:spacing w:before="240"/>
              <w:ind w:firstLine="567"/>
              <w:rPr>
                <w:kern w:val="0"/>
                <w:szCs w:val="24"/>
                <w14:ligatures w14:val="none"/>
              </w:rPr>
            </w:pPr>
            <w:r w:rsidRPr="00E72551">
              <w:rPr>
                <w:kern w:val="0"/>
                <w:szCs w:val="24"/>
                <w14:ligatures w14:val="none"/>
              </w:rPr>
              <w:t>Mettre à jour la base de données.</w:t>
            </w:r>
          </w:p>
        </w:tc>
      </w:tr>
    </w:tbl>
    <w:p w14:paraId="329A5AD6" w14:textId="559C5F3F" w:rsidR="00CE4368" w:rsidRDefault="00CE4368" w:rsidP="005314D0">
      <w:pPr>
        <w:spacing w:before="240"/>
        <w:rPr>
          <w:kern w:val="0"/>
          <w:szCs w:val="24"/>
          <w14:ligatures w14:val="none"/>
        </w:rPr>
      </w:pPr>
      <w:r>
        <w:rPr>
          <w:kern w:val="0"/>
          <w:szCs w:val="24"/>
          <w14:ligatures w14:val="none"/>
        </w:rPr>
        <w:t xml:space="preserve">Pour le calcul de volume bois d’un peuplement, trois types d’échantillonnages </w:t>
      </w:r>
      <w:r w:rsidR="00053E92">
        <w:rPr>
          <w:kern w:val="0"/>
          <w:szCs w:val="24"/>
          <w14:ligatures w14:val="none"/>
        </w:rPr>
        <w:t>seront</w:t>
      </w:r>
      <w:r>
        <w:rPr>
          <w:kern w:val="0"/>
          <w:szCs w:val="24"/>
          <w14:ligatures w14:val="none"/>
        </w:rPr>
        <w:t xml:space="preserve"> utilisés pour estimer le volume du peuplement à savoir :</w:t>
      </w:r>
    </w:p>
    <w:p w14:paraId="219AE3C0" w14:textId="77777777" w:rsidR="00CE4368" w:rsidRDefault="00CE4368" w:rsidP="004C0410">
      <w:pPr>
        <w:pStyle w:val="ListParagraph"/>
        <w:numPr>
          <w:ilvl w:val="0"/>
          <w:numId w:val="44"/>
        </w:numPr>
        <w:spacing w:before="240"/>
        <w:ind w:firstLine="567"/>
        <w:rPr>
          <w:kern w:val="0"/>
          <w:szCs w:val="24"/>
          <w14:ligatures w14:val="none"/>
        </w:rPr>
      </w:pPr>
      <w:r w:rsidRPr="00CE4368">
        <w:rPr>
          <w:kern w:val="0"/>
          <w:szCs w:val="24"/>
          <w14:ligatures w14:val="none"/>
        </w:rPr>
        <w:t xml:space="preserve">Echantillonnage aléatoire simple </w:t>
      </w:r>
    </w:p>
    <w:p w14:paraId="5517FAF4" w14:textId="77777777" w:rsidR="00CE4368" w:rsidRDefault="00CE4368" w:rsidP="004C0410">
      <w:pPr>
        <w:pStyle w:val="ListParagraph"/>
        <w:numPr>
          <w:ilvl w:val="0"/>
          <w:numId w:val="44"/>
        </w:numPr>
        <w:spacing w:before="240"/>
        <w:ind w:firstLine="567"/>
        <w:rPr>
          <w:kern w:val="0"/>
          <w:szCs w:val="24"/>
          <w14:ligatures w14:val="none"/>
        </w:rPr>
      </w:pPr>
      <w:r w:rsidRPr="00CE4368">
        <w:rPr>
          <w:kern w:val="0"/>
          <w:szCs w:val="24"/>
          <w14:ligatures w14:val="none"/>
        </w:rPr>
        <w:t xml:space="preserve">Echantillonnage systématique </w:t>
      </w:r>
    </w:p>
    <w:p w14:paraId="0B02472C" w14:textId="100002D9" w:rsidR="008A4D04" w:rsidRPr="00F658B3" w:rsidRDefault="00CE4368" w:rsidP="00F658B3">
      <w:pPr>
        <w:pStyle w:val="ListParagraph"/>
        <w:numPr>
          <w:ilvl w:val="0"/>
          <w:numId w:val="44"/>
        </w:numPr>
        <w:spacing w:before="240"/>
        <w:ind w:firstLine="567"/>
        <w:rPr>
          <w:kern w:val="0"/>
          <w:szCs w:val="24"/>
          <w14:ligatures w14:val="none"/>
        </w:rPr>
      </w:pPr>
      <w:r w:rsidRPr="00CE4368">
        <w:rPr>
          <w:kern w:val="0"/>
          <w:szCs w:val="24"/>
          <w14:ligatures w14:val="none"/>
        </w:rPr>
        <w:t>Echantillonnage aléatoire stratifié</w:t>
      </w:r>
    </w:p>
    <w:p w14:paraId="1E98880D" w14:textId="037626DE" w:rsidR="00F35CCE" w:rsidRPr="00460633" w:rsidRDefault="00362855" w:rsidP="001A6216">
      <w:pPr>
        <w:pStyle w:val="Heading2"/>
        <w:spacing w:before="240"/>
        <w:ind w:firstLine="567"/>
      </w:pPr>
      <w:r w:rsidRPr="00460633">
        <w:lastRenderedPageBreak/>
        <w:t xml:space="preserve"> </w:t>
      </w:r>
      <w:bookmarkStart w:id="83" w:name="_Toc171515393"/>
      <w:r w:rsidRPr="00460633">
        <w:t>STRUCTURATION DE LA BASE DE DONNEES</w:t>
      </w:r>
      <w:bookmarkEnd w:id="83"/>
    </w:p>
    <w:p w14:paraId="347B66FF" w14:textId="7B1FE3EC" w:rsidR="00E72551" w:rsidRDefault="00F73306" w:rsidP="001A6216">
      <w:pPr>
        <w:spacing w:before="240"/>
        <w:ind w:firstLine="567"/>
        <w:rPr>
          <w:kern w:val="0"/>
          <w:szCs w:val="24"/>
          <w14:ligatures w14:val="none"/>
        </w:rPr>
      </w:pPr>
      <w:r w:rsidRPr="00F73306">
        <w:rPr>
          <w:kern w:val="0"/>
          <w:szCs w:val="24"/>
          <w14:ligatures w14:val="none"/>
        </w:rPr>
        <w:t>Ce chapitre est consacré à la description des aspects fonctionnel, dynamique et statique</w:t>
      </w:r>
      <w:r>
        <w:rPr>
          <w:kern w:val="0"/>
          <w:szCs w:val="24"/>
          <w14:ligatures w14:val="none"/>
        </w:rPr>
        <w:t xml:space="preserve"> </w:t>
      </w:r>
      <w:r w:rsidRPr="00F73306">
        <w:rPr>
          <w:kern w:val="0"/>
          <w:szCs w:val="24"/>
          <w14:ligatures w14:val="none"/>
        </w:rPr>
        <w:t>à travers la modélisation des exigences</w:t>
      </w:r>
    </w:p>
    <w:p w14:paraId="2BC59EB2" w14:textId="33FFD9E4" w:rsidR="00F73306" w:rsidRPr="00F73306" w:rsidRDefault="00F73306" w:rsidP="001A6216">
      <w:pPr>
        <w:pStyle w:val="Heading3"/>
        <w:spacing w:before="240"/>
        <w:ind w:firstLine="567"/>
      </w:pPr>
      <w:r w:rsidRPr="00F73306">
        <w:t xml:space="preserve"> </w:t>
      </w:r>
      <w:bookmarkStart w:id="84" w:name="_Toc171515394"/>
      <w:r w:rsidRPr="00CE4368">
        <w:t>Diagramme de cas d'utilisation</w:t>
      </w:r>
      <w:bookmarkEnd w:id="84"/>
    </w:p>
    <w:p w14:paraId="5765DA72" w14:textId="685FD9C8" w:rsidR="00F73306" w:rsidRPr="00F73306" w:rsidRDefault="00F73306" w:rsidP="001A6216">
      <w:pPr>
        <w:pStyle w:val="Heading4"/>
        <w:spacing w:before="240"/>
        <w:ind w:firstLine="567"/>
      </w:pPr>
      <w:r w:rsidRPr="00F73306">
        <w:t xml:space="preserve"> </w:t>
      </w:r>
      <w:bookmarkStart w:id="85" w:name="_Toc171515395"/>
      <w:r w:rsidRPr="00CE4368">
        <w:t>Objectif d'usage</w:t>
      </w:r>
      <w:bookmarkEnd w:id="85"/>
    </w:p>
    <w:p w14:paraId="7C81961B" w14:textId="2CD8F86F" w:rsidR="00CE4368" w:rsidRPr="00CE4368" w:rsidRDefault="00CE4368" w:rsidP="0090763F">
      <w:pPr>
        <w:spacing w:before="240"/>
        <w:ind w:firstLine="567"/>
        <w:rPr>
          <w:kern w:val="0"/>
          <w:szCs w:val="24"/>
          <w14:ligatures w14:val="none"/>
        </w:rPr>
      </w:pPr>
      <w:r w:rsidRPr="00CE4368">
        <w:rPr>
          <w:kern w:val="0"/>
          <w:szCs w:val="24"/>
          <w14:ligatures w14:val="none"/>
        </w:rPr>
        <w:t>Les diagrammes de cas d'utilisation sont des diagrammes UML utilisés pour fournir une vue d'ensemble du comportement fonctionnel d'un système logiciel. Ils décrivent les interactions entre les utilisateurs (ou acteurs) et le système, en représentant chaque interaction comme un cas d'utilisation distinct. Un cas d'utilisation illustre une unité discrète d'interaction, détaillant comment un utilisateur accomplit une tâche ou atteint un objectif spécifique à travers le système.</w:t>
      </w:r>
    </w:p>
    <w:p w14:paraId="015F47C6" w14:textId="4D4FC0DD" w:rsidR="00D929CC" w:rsidRPr="00D929CC" w:rsidRDefault="00CE4368" w:rsidP="00D929CC">
      <w:pPr>
        <w:spacing w:before="240"/>
        <w:ind w:firstLine="567"/>
        <w:rPr>
          <w:kern w:val="0"/>
          <w:szCs w:val="24"/>
          <w14:ligatures w14:val="none"/>
        </w:rPr>
      </w:pPr>
      <w:r w:rsidRPr="00CE4368">
        <w:rPr>
          <w:kern w:val="0"/>
          <w:szCs w:val="24"/>
          <w14:ligatures w14:val="none"/>
        </w:rPr>
        <w:t>Les cas d'utilisation permettent de modéliser les besoins et les attentes des utilisateurs d'un système d'information. Ils aident à capturer et documenter les exigences fonctionnelles en montrant ce que le système doit faire pour répondre aux demandes des utilisateurs. Chaque cas d'utilisation est généralement accompagné d'une description textuelle qui détaille les étapes de l'interaction, les conditions préalables, et les résultats attendus. En utilisant ces diagrammes, les analystes et les concepteurs peuvent s'assurer que toutes les fonctionnalités nécessaires sont prises en compte et que le système répondra efficacement aux besoins des utilisateurs.</w:t>
      </w:r>
    </w:p>
    <w:p w14:paraId="3BF1BB37" w14:textId="511B9479" w:rsidR="00F73306" w:rsidRPr="00CE4368" w:rsidRDefault="00F73306" w:rsidP="001A6216">
      <w:pPr>
        <w:pStyle w:val="Heading4"/>
        <w:spacing w:before="240"/>
        <w:ind w:firstLine="567"/>
      </w:pPr>
      <w:bookmarkStart w:id="86" w:name="_Toc171515396"/>
      <w:r w:rsidRPr="00CE4368">
        <w:t>Diagramme de cas d'utilisation</w:t>
      </w:r>
      <w:bookmarkEnd w:id="86"/>
    </w:p>
    <w:p w14:paraId="5F4F3F10" w14:textId="77777777" w:rsidR="00AB580C" w:rsidRDefault="008A4D04" w:rsidP="00D929CC">
      <w:pPr>
        <w:keepNext/>
        <w:spacing w:before="240"/>
        <w:ind w:firstLine="567"/>
        <w:jc w:val="center"/>
      </w:pPr>
      <w:r>
        <w:rPr>
          <w:noProof/>
        </w:rPr>
        <w:drawing>
          <wp:inline distT="0" distB="0" distL="0" distR="0" wp14:anchorId="63E753B0" wp14:editId="233CB686">
            <wp:extent cx="3606800" cy="2267768"/>
            <wp:effectExtent l="0" t="0" r="0" b="0"/>
            <wp:docPr id="1369280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35975" cy="2286111"/>
                    </a:xfrm>
                    <a:prstGeom prst="rect">
                      <a:avLst/>
                    </a:prstGeom>
                    <a:noFill/>
                    <a:ln>
                      <a:noFill/>
                    </a:ln>
                  </pic:spPr>
                </pic:pic>
              </a:graphicData>
            </a:graphic>
          </wp:inline>
        </w:drawing>
      </w:r>
    </w:p>
    <w:p w14:paraId="2BF4704B" w14:textId="1E439BB7" w:rsidR="008A4D04" w:rsidRPr="0089358A" w:rsidRDefault="00AB580C" w:rsidP="0089358A">
      <w:pPr>
        <w:pStyle w:val="Caption"/>
        <w:spacing w:before="240"/>
        <w:ind w:firstLine="567"/>
        <w:jc w:val="center"/>
        <w:rPr>
          <w:i w:val="0"/>
          <w:iCs w:val="0"/>
          <w:color w:val="auto"/>
          <w:kern w:val="0"/>
          <w:sz w:val="36"/>
          <w:szCs w:val="36"/>
          <w14:ligatures w14:val="none"/>
        </w:rPr>
      </w:pPr>
      <w:bookmarkStart w:id="87" w:name="_Toc171411143"/>
      <w:r w:rsidRPr="0089358A">
        <w:rPr>
          <w:i w:val="0"/>
          <w:iCs w:val="0"/>
          <w:color w:val="auto"/>
          <w:sz w:val="24"/>
          <w:szCs w:val="24"/>
        </w:rPr>
        <w:t xml:space="preserve">Figure </w:t>
      </w:r>
      <w:r w:rsidRPr="0089358A">
        <w:rPr>
          <w:i w:val="0"/>
          <w:iCs w:val="0"/>
          <w:color w:val="auto"/>
          <w:sz w:val="24"/>
          <w:szCs w:val="24"/>
        </w:rPr>
        <w:fldChar w:fldCharType="begin"/>
      </w:r>
      <w:r w:rsidRPr="0089358A">
        <w:rPr>
          <w:i w:val="0"/>
          <w:iCs w:val="0"/>
          <w:color w:val="auto"/>
          <w:sz w:val="24"/>
          <w:szCs w:val="24"/>
        </w:rPr>
        <w:instrText xml:space="preserve"> SEQ Figure \* ARABIC </w:instrText>
      </w:r>
      <w:r w:rsidRPr="0089358A">
        <w:rPr>
          <w:i w:val="0"/>
          <w:iCs w:val="0"/>
          <w:color w:val="auto"/>
          <w:sz w:val="24"/>
          <w:szCs w:val="24"/>
        </w:rPr>
        <w:fldChar w:fldCharType="separate"/>
      </w:r>
      <w:r w:rsidR="009D6CC2">
        <w:rPr>
          <w:i w:val="0"/>
          <w:iCs w:val="0"/>
          <w:noProof/>
          <w:color w:val="auto"/>
          <w:sz w:val="24"/>
          <w:szCs w:val="24"/>
        </w:rPr>
        <w:t>4</w:t>
      </w:r>
      <w:r w:rsidRPr="0089358A">
        <w:rPr>
          <w:i w:val="0"/>
          <w:iCs w:val="0"/>
          <w:color w:val="auto"/>
          <w:sz w:val="24"/>
          <w:szCs w:val="24"/>
        </w:rPr>
        <w:fldChar w:fldCharType="end"/>
      </w:r>
      <w:r w:rsidRPr="0089358A">
        <w:rPr>
          <w:i w:val="0"/>
          <w:iCs w:val="0"/>
          <w:color w:val="auto"/>
          <w:sz w:val="24"/>
          <w:szCs w:val="24"/>
        </w:rPr>
        <w:t>: Diagramme de cas d'utilisation(utilisateurs)</w:t>
      </w:r>
      <w:bookmarkEnd w:id="87"/>
    </w:p>
    <w:p w14:paraId="283EBE52" w14:textId="77777777" w:rsidR="001670CB" w:rsidRDefault="001670CB" w:rsidP="001A6216">
      <w:pPr>
        <w:spacing w:before="240"/>
        <w:ind w:firstLine="567"/>
        <w:rPr>
          <w:kern w:val="0"/>
          <w:szCs w:val="24"/>
          <w14:ligatures w14:val="none"/>
        </w:rPr>
      </w:pPr>
    </w:p>
    <w:p w14:paraId="7C775921" w14:textId="77777777" w:rsidR="00875490" w:rsidRDefault="008A4D04" w:rsidP="00D929CC">
      <w:pPr>
        <w:keepNext/>
        <w:spacing w:before="240"/>
        <w:ind w:firstLine="567"/>
        <w:jc w:val="center"/>
      </w:pPr>
      <w:r>
        <w:rPr>
          <w:noProof/>
        </w:rPr>
        <w:drawing>
          <wp:inline distT="0" distB="0" distL="0" distR="0" wp14:anchorId="2F40C72E" wp14:editId="377D0A8E">
            <wp:extent cx="4044950" cy="2497775"/>
            <wp:effectExtent l="0" t="0" r="0" b="0"/>
            <wp:docPr id="19378867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0144" cy="2531857"/>
                    </a:xfrm>
                    <a:prstGeom prst="rect">
                      <a:avLst/>
                    </a:prstGeom>
                    <a:noFill/>
                    <a:ln>
                      <a:noFill/>
                    </a:ln>
                  </pic:spPr>
                </pic:pic>
              </a:graphicData>
            </a:graphic>
          </wp:inline>
        </w:drawing>
      </w:r>
    </w:p>
    <w:p w14:paraId="16EE5D45" w14:textId="5CFB3529" w:rsidR="00CE4368" w:rsidRPr="00D929CC" w:rsidRDefault="00875490" w:rsidP="00D929CC">
      <w:pPr>
        <w:pStyle w:val="Caption"/>
        <w:spacing w:before="240"/>
        <w:ind w:firstLine="567"/>
        <w:jc w:val="center"/>
        <w:rPr>
          <w:i w:val="0"/>
          <w:iCs w:val="0"/>
          <w:color w:val="auto"/>
          <w:kern w:val="0"/>
          <w:sz w:val="36"/>
          <w:szCs w:val="36"/>
          <w14:ligatures w14:val="none"/>
        </w:rPr>
      </w:pPr>
      <w:bookmarkStart w:id="88" w:name="_Toc171411144"/>
      <w:r w:rsidRPr="0089358A">
        <w:rPr>
          <w:i w:val="0"/>
          <w:iCs w:val="0"/>
          <w:color w:val="auto"/>
          <w:sz w:val="24"/>
          <w:szCs w:val="24"/>
        </w:rPr>
        <w:t xml:space="preserve">Figure </w:t>
      </w:r>
      <w:r w:rsidRPr="0089358A">
        <w:rPr>
          <w:i w:val="0"/>
          <w:iCs w:val="0"/>
          <w:color w:val="auto"/>
          <w:sz w:val="24"/>
          <w:szCs w:val="24"/>
        </w:rPr>
        <w:fldChar w:fldCharType="begin"/>
      </w:r>
      <w:r w:rsidRPr="0089358A">
        <w:rPr>
          <w:i w:val="0"/>
          <w:iCs w:val="0"/>
          <w:color w:val="auto"/>
          <w:sz w:val="24"/>
          <w:szCs w:val="24"/>
        </w:rPr>
        <w:instrText xml:space="preserve"> SEQ Figure \* ARABIC </w:instrText>
      </w:r>
      <w:r w:rsidRPr="0089358A">
        <w:rPr>
          <w:i w:val="0"/>
          <w:iCs w:val="0"/>
          <w:color w:val="auto"/>
          <w:sz w:val="24"/>
          <w:szCs w:val="24"/>
        </w:rPr>
        <w:fldChar w:fldCharType="separate"/>
      </w:r>
      <w:r w:rsidR="009D6CC2">
        <w:rPr>
          <w:i w:val="0"/>
          <w:iCs w:val="0"/>
          <w:noProof/>
          <w:color w:val="auto"/>
          <w:sz w:val="24"/>
          <w:szCs w:val="24"/>
        </w:rPr>
        <w:t>5</w:t>
      </w:r>
      <w:r w:rsidRPr="0089358A">
        <w:rPr>
          <w:i w:val="0"/>
          <w:iCs w:val="0"/>
          <w:color w:val="auto"/>
          <w:sz w:val="24"/>
          <w:szCs w:val="24"/>
        </w:rPr>
        <w:fldChar w:fldCharType="end"/>
      </w:r>
      <w:r w:rsidRPr="0089358A">
        <w:rPr>
          <w:i w:val="0"/>
          <w:iCs w:val="0"/>
          <w:color w:val="auto"/>
          <w:sz w:val="24"/>
          <w:szCs w:val="24"/>
        </w:rPr>
        <w:t>: Diagramme de cas d’utilisation (Administrateurs)</w:t>
      </w:r>
      <w:bookmarkEnd w:id="88"/>
    </w:p>
    <w:p w14:paraId="48DFF07B" w14:textId="08B4B0C6" w:rsidR="006F39EC" w:rsidRPr="00CE4368" w:rsidRDefault="008A4D04" w:rsidP="001A6216">
      <w:pPr>
        <w:pStyle w:val="Heading4"/>
        <w:spacing w:before="240"/>
        <w:ind w:firstLine="567"/>
      </w:pPr>
      <w:bookmarkStart w:id="89" w:name="_Toc171515397"/>
      <w:r w:rsidRPr="00CE4368">
        <w:t>Description des cas d'utilisation</w:t>
      </w:r>
      <w:bookmarkEnd w:id="89"/>
    </w:p>
    <w:p w14:paraId="6244C126" w14:textId="1D1C2C2B" w:rsidR="008A4D04" w:rsidRDefault="008A4D04" w:rsidP="001A6216">
      <w:pPr>
        <w:spacing w:before="240"/>
        <w:ind w:firstLine="567"/>
        <w:rPr>
          <w:kern w:val="0"/>
          <w:szCs w:val="24"/>
          <w14:ligatures w14:val="none"/>
        </w:rPr>
      </w:pPr>
      <w:r w:rsidRPr="008A4D04">
        <w:rPr>
          <w:kern w:val="0"/>
          <w:szCs w:val="24"/>
          <w14:ligatures w14:val="none"/>
        </w:rPr>
        <w:t>Afin d'éclaircir le diagramme de cas d'utilisation ci-dessus, on a détaillé</w:t>
      </w:r>
      <w:r>
        <w:rPr>
          <w:kern w:val="0"/>
          <w:szCs w:val="24"/>
          <w14:ligatures w14:val="none"/>
        </w:rPr>
        <w:t xml:space="preserve"> </w:t>
      </w:r>
      <w:r w:rsidRPr="008A4D04">
        <w:rPr>
          <w:kern w:val="0"/>
          <w:szCs w:val="24"/>
          <w14:ligatures w14:val="none"/>
        </w:rPr>
        <w:t>certains cas d'utilisation dans des tableaux explicatifs. En fait, on présente à ce niveau</w:t>
      </w:r>
      <w:r>
        <w:rPr>
          <w:kern w:val="0"/>
          <w:szCs w:val="24"/>
          <w14:ligatures w14:val="none"/>
        </w:rPr>
        <w:t xml:space="preserve"> </w:t>
      </w:r>
      <w:r w:rsidRPr="008A4D04">
        <w:rPr>
          <w:kern w:val="0"/>
          <w:szCs w:val="24"/>
          <w14:ligatures w14:val="none"/>
        </w:rPr>
        <w:t xml:space="preserve">l'exemple de cas d'utilisation « </w:t>
      </w:r>
      <w:r w:rsidR="00DD3DD3" w:rsidRPr="00DD3DD3">
        <w:rPr>
          <w:kern w:val="0"/>
          <w:szCs w:val="24"/>
          <w14:ligatures w14:val="none"/>
        </w:rPr>
        <w:t>Générer le volume de bois par arbre individuel</w:t>
      </w:r>
      <w:r w:rsidR="00DD3DD3" w:rsidRPr="008A4D04">
        <w:rPr>
          <w:kern w:val="0"/>
          <w:szCs w:val="24"/>
          <w14:ligatures w14:val="none"/>
        </w:rPr>
        <w:t xml:space="preserve"> »</w:t>
      </w:r>
      <w:r w:rsidRPr="008A4D04">
        <w:rPr>
          <w:kern w:val="0"/>
          <w:szCs w:val="24"/>
          <w14:ligatures w14:val="none"/>
        </w:rPr>
        <w:t xml:space="preserve">, </w:t>
      </w:r>
      <w:r w:rsidR="00D94150">
        <w:rPr>
          <w:kern w:val="0"/>
          <w:szCs w:val="24"/>
          <w14:ligatures w14:val="none"/>
        </w:rPr>
        <w:t>« </w:t>
      </w:r>
      <w:r w:rsidR="00CE4368" w:rsidRPr="00CE4368">
        <w:rPr>
          <w:kern w:val="0"/>
          <w:szCs w:val="24"/>
          <w14:ligatures w14:val="none"/>
        </w:rPr>
        <w:t>Générer le volume bois d’un peuplement</w:t>
      </w:r>
      <w:r w:rsidR="00D94150">
        <w:rPr>
          <w:kern w:val="0"/>
          <w:szCs w:val="24"/>
          <w14:ligatures w14:val="none"/>
        </w:rPr>
        <w:t> », « </w:t>
      </w:r>
      <w:r w:rsidR="00D94150" w:rsidRPr="00D94150">
        <w:rPr>
          <w:kern w:val="0"/>
          <w:szCs w:val="24"/>
          <w14:ligatures w14:val="none"/>
        </w:rPr>
        <w:t>Générer le rendement des lièges</w:t>
      </w:r>
      <w:r w:rsidR="00D94150">
        <w:rPr>
          <w:kern w:val="0"/>
          <w:szCs w:val="24"/>
          <w14:ligatures w14:val="none"/>
        </w:rPr>
        <w:t xml:space="preserve"> », et enfin le cas </w:t>
      </w:r>
      <w:r w:rsidR="005C49F9">
        <w:rPr>
          <w:kern w:val="0"/>
          <w:szCs w:val="24"/>
          <w14:ligatures w14:val="none"/>
        </w:rPr>
        <w:t>d’utilisation «</w:t>
      </w:r>
      <w:r w:rsidR="00D94150">
        <w:rPr>
          <w:kern w:val="0"/>
          <w:szCs w:val="24"/>
          <w14:ligatures w14:val="none"/>
        </w:rPr>
        <w:t> </w:t>
      </w:r>
      <w:r w:rsidR="00D94150" w:rsidRPr="00D94150">
        <w:rPr>
          <w:kern w:val="0"/>
          <w:szCs w:val="24"/>
          <w14:ligatures w14:val="none"/>
        </w:rPr>
        <w:t>Gérer les projets de calcul de bois et de rendement liège</w:t>
      </w:r>
      <w:r w:rsidR="00D94150">
        <w:rPr>
          <w:kern w:val="0"/>
          <w:szCs w:val="24"/>
          <w14:ligatures w14:val="none"/>
        </w:rPr>
        <w:t xml:space="preserve"> ». </w:t>
      </w:r>
    </w:p>
    <w:p w14:paraId="5A9827AA" w14:textId="5FC359B5" w:rsidR="00875490" w:rsidRPr="00783D45" w:rsidRDefault="00875490" w:rsidP="00783D45">
      <w:pPr>
        <w:pStyle w:val="Caption"/>
        <w:keepNext/>
        <w:spacing w:before="240"/>
        <w:ind w:firstLine="567"/>
        <w:jc w:val="left"/>
        <w:rPr>
          <w:i w:val="0"/>
          <w:iCs w:val="0"/>
          <w:color w:val="auto"/>
          <w:sz w:val="24"/>
          <w:szCs w:val="24"/>
        </w:rPr>
      </w:pPr>
      <w:bookmarkStart w:id="90" w:name="_Toc171411131"/>
      <w:r w:rsidRPr="00783D45">
        <w:rPr>
          <w:i w:val="0"/>
          <w:iCs w:val="0"/>
          <w:color w:val="auto"/>
          <w:sz w:val="24"/>
          <w:szCs w:val="24"/>
        </w:rPr>
        <w:t xml:space="preserve">Tableau </w:t>
      </w:r>
      <w:r w:rsidRPr="00783D45">
        <w:rPr>
          <w:i w:val="0"/>
          <w:iCs w:val="0"/>
          <w:color w:val="auto"/>
          <w:sz w:val="24"/>
          <w:szCs w:val="24"/>
        </w:rPr>
        <w:fldChar w:fldCharType="begin"/>
      </w:r>
      <w:r w:rsidRPr="00783D45">
        <w:rPr>
          <w:i w:val="0"/>
          <w:iCs w:val="0"/>
          <w:color w:val="auto"/>
          <w:sz w:val="24"/>
          <w:szCs w:val="24"/>
        </w:rPr>
        <w:instrText xml:space="preserve"> SEQ Tableau \* ARABIC </w:instrText>
      </w:r>
      <w:r w:rsidRPr="00783D45">
        <w:rPr>
          <w:i w:val="0"/>
          <w:iCs w:val="0"/>
          <w:color w:val="auto"/>
          <w:sz w:val="24"/>
          <w:szCs w:val="24"/>
        </w:rPr>
        <w:fldChar w:fldCharType="separate"/>
      </w:r>
      <w:r w:rsidR="00AD523B" w:rsidRPr="00783D45">
        <w:rPr>
          <w:i w:val="0"/>
          <w:iCs w:val="0"/>
          <w:noProof/>
          <w:color w:val="auto"/>
          <w:sz w:val="24"/>
          <w:szCs w:val="24"/>
        </w:rPr>
        <w:t>4</w:t>
      </w:r>
      <w:r w:rsidRPr="00783D45">
        <w:rPr>
          <w:i w:val="0"/>
          <w:iCs w:val="0"/>
          <w:color w:val="auto"/>
          <w:sz w:val="24"/>
          <w:szCs w:val="24"/>
        </w:rPr>
        <w:fldChar w:fldCharType="end"/>
      </w:r>
      <w:r w:rsidRPr="00783D45">
        <w:rPr>
          <w:i w:val="0"/>
          <w:iCs w:val="0"/>
          <w:color w:val="auto"/>
          <w:sz w:val="24"/>
          <w:szCs w:val="24"/>
        </w:rPr>
        <w:t>: Description du cas d'utilisation - Générer le volume de bois par arbre individuel</w:t>
      </w:r>
      <w:bookmarkEnd w:id="90"/>
    </w:p>
    <w:tbl>
      <w:tblPr>
        <w:tblStyle w:val="TableGrid"/>
        <w:tblW w:w="0" w:type="auto"/>
        <w:tblLook w:val="04A0" w:firstRow="1" w:lastRow="0" w:firstColumn="1" w:lastColumn="0" w:noHBand="0" w:noVBand="1"/>
      </w:tblPr>
      <w:tblGrid>
        <w:gridCol w:w="9060"/>
      </w:tblGrid>
      <w:tr w:rsidR="00592972" w14:paraId="56C3FF68" w14:textId="77777777" w:rsidTr="00875490">
        <w:tc>
          <w:tcPr>
            <w:tcW w:w="9060" w:type="dxa"/>
            <w:shd w:val="clear" w:color="auto" w:fill="AEAAAA" w:themeFill="background2" w:themeFillShade="BF"/>
          </w:tcPr>
          <w:p w14:paraId="0B3A4DB6" w14:textId="4F755FC3" w:rsidR="00592972" w:rsidRPr="00592972" w:rsidRDefault="00592972" w:rsidP="001A6216">
            <w:pPr>
              <w:tabs>
                <w:tab w:val="left" w:pos="6982"/>
              </w:tabs>
              <w:spacing w:before="240"/>
              <w:ind w:firstLine="567"/>
              <w:jc w:val="center"/>
              <w:rPr>
                <w:szCs w:val="24"/>
              </w:rPr>
            </w:pPr>
            <w:r w:rsidRPr="00592972">
              <w:rPr>
                <w:szCs w:val="24"/>
              </w:rPr>
              <w:t>Cas d’utilisation : Générer le volume de bois par arbre individuel</w:t>
            </w:r>
          </w:p>
        </w:tc>
      </w:tr>
      <w:tr w:rsidR="00592972" w14:paraId="53D4873B" w14:textId="77777777" w:rsidTr="00875490">
        <w:tc>
          <w:tcPr>
            <w:tcW w:w="9060" w:type="dxa"/>
          </w:tcPr>
          <w:p w14:paraId="382A0CC7" w14:textId="085C3F21" w:rsidR="00592972" w:rsidRPr="00592972" w:rsidRDefault="00592972" w:rsidP="00783D45">
            <w:pPr>
              <w:tabs>
                <w:tab w:val="left" w:pos="6982"/>
              </w:tabs>
              <w:spacing w:before="240"/>
              <w:rPr>
                <w:szCs w:val="24"/>
              </w:rPr>
            </w:pPr>
            <w:r w:rsidRPr="00592972">
              <w:rPr>
                <w:szCs w:val="24"/>
              </w:rPr>
              <w:t xml:space="preserve">But : Avoir le volume </w:t>
            </w:r>
            <w:r>
              <w:rPr>
                <w:szCs w:val="24"/>
              </w:rPr>
              <w:t xml:space="preserve">de bois </w:t>
            </w:r>
            <w:r w:rsidR="00454592">
              <w:rPr>
                <w:szCs w:val="24"/>
              </w:rPr>
              <w:t>par arbre individuel</w:t>
            </w:r>
            <w:r>
              <w:rPr>
                <w:szCs w:val="24"/>
              </w:rPr>
              <w:t xml:space="preserve"> </w:t>
            </w:r>
            <w:r w:rsidRPr="00592972">
              <w:rPr>
                <w:szCs w:val="24"/>
              </w:rPr>
              <w:t xml:space="preserve">d’une espèce qui se trouve dans une </w:t>
            </w:r>
            <w:r>
              <w:rPr>
                <w:szCs w:val="24"/>
              </w:rPr>
              <w:t>zone bien déterminée.</w:t>
            </w:r>
          </w:p>
          <w:p w14:paraId="192B9D0E" w14:textId="77777777" w:rsidR="00783D45" w:rsidRDefault="00592972" w:rsidP="00783D45">
            <w:pPr>
              <w:tabs>
                <w:tab w:val="left" w:pos="6982"/>
              </w:tabs>
              <w:spacing w:before="240"/>
              <w:rPr>
                <w:szCs w:val="24"/>
              </w:rPr>
            </w:pPr>
            <w:r w:rsidRPr="00592972">
              <w:rPr>
                <w:szCs w:val="24"/>
              </w:rPr>
              <w:t xml:space="preserve">Acteur : les utilisateurs du système </w:t>
            </w:r>
          </w:p>
          <w:p w14:paraId="64C94B3D" w14:textId="6DD4D63C" w:rsidR="00592972" w:rsidRPr="00592972" w:rsidRDefault="00592972" w:rsidP="00783D45">
            <w:pPr>
              <w:tabs>
                <w:tab w:val="left" w:pos="6982"/>
              </w:tabs>
              <w:spacing w:before="240"/>
              <w:rPr>
                <w:szCs w:val="24"/>
              </w:rPr>
            </w:pPr>
            <w:r w:rsidRPr="00592972">
              <w:rPr>
                <w:szCs w:val="24"/>
              </w:rPr>
              <w:t xml:space="preserve">Pré condition : </w:t>
            </w:r>
          </w:p>
          <w:p w14:paraId="4D6C9FC4" w14:textId="77777777" w:rsidR="00783D45" w:rsidRDefault="00592972" w:rsidP="004C0410">
            <w:pPr>
              <w:pStyle w:val="ListParagraph"/>
              <w:numPr>
                <w:ilvl w:val="0"/>
                <w:numId w:val="59"/>
              </w:numPr>
              <w:tabs>
                <w:tab w:val="left" w:pos="6982"/>
              </w:tabs>
              <w:spacing w:before="240"/>
              <w:rPr>
                <w:szCs w:val="24"/>
              </w:rPr>
            </w:pPr>
            <w:r w:rsidRPr="00783D45">
              <w:rPr>
                <w:szCs w:val="24"/>
              </w:rPr>
              <w:t xml:space="preserve">L’acteur est authentifié </w:t>
            </w:r>
          </w:p>
          <w:p w14:paraId="6A478C29" w14:textId="77777777" w:rsidR="00783D45" w:rsidRDefault="00592972" w:rsidP="004C0410">
            <w:pPr>
              <w:pStyle w:val="ListParagraph"/>
              <w:numPr>
                <w:ilvl w:val="0"/>
                <w:numId w:val="59"/>
              </w:numPr>
              <w:tabs>
                <w:tab w:val="left" w:pos="6982"/>
              </w:tabs>
              <w:spacing w:before="240"/>
              <w:rPr>
                <w:szCs w:val="24"/>
              </w:rPr>
            </w:pPr>
            <w:r w:rsidRPr="00783D45">
              <w:rPr>
                <w:szCs w:val="24"/>
              </w:rPr>
              <w:t>L’espèce et ses tarifs de cubage existe dans la base de données</w:t>
            </w:r>
          </w:p>
          <w:p w14:paraId="37587DBA" w14:textId="7D601661" w:rsidR="00592972" w:rsidRPr="00783D45" w:rsidRDefault="00592972" w:rsidP="004C0410">
            <w:pPr>
              <w:pStyle w:val="ListParagraph"/>
              <w:numPr>
                <w:ilvl w:val="0"/>
                <w:numId w:val="59"/>
              </w:numPr>
              <w:tabs>
                <w:tab w:val="left" w:pos="6982"/>
              </w:tabs>
              <w:spacing w:before="240"/>
              <w:rPr>
                <w:szCs w:val="24"/>
              </w:rPr>
            </w:pPr>
            <w:r w:rsidRPr="00783D45">
              <w:rPr>
                <w:szCs w:val="24"/>
              </w:rPr>
              <w:lastRenderedPageBreak/>
              <w:t>L’acteur dispose les données d’entrées qui correspond au tarif de cubage (circonférence, hauteur</w:t>
            </w:r>
            <w:r w:rsidR="00454592" w:rsidRPr="00783D45">
              <w:rPr>
                <w:szCs w:val="24"/>
              </w:rPr>
              <w:t>s</w:t>
            </w:r>
            <w:r w:rsidRPr="00783D45">
              <w:rPr>
                <w:szCs w:val="24"/>
              </w:rPr>
              <w:t xml:space="preserve">) </w:t>
            </w:r>
          </w:p>
          <w:p w14:paraId="767C6C0B" w14:textId="77777777" w:rsidR="00783D45" w:rsidRDefault="00592972" w:rsidP="00783D45">
            <w:pPr>
              <w:tabs>
                <w:tab w:val="left" w:pos="6982"/>
              </w:tabs>
              <w:spacing w:before="240"/>
              <w:rPr>
                <w:szCs w:val="24"/>
              </w:rPr>
            </w:pPr>
            <w:r w:rsidRPr="00592972">
              <w:rPr>
                <w:szCs w:val="24"/>
              </w:rPr>
              <w:t>Post condition :</w:t>
            </w:r>
          </w:p>
          <w:p w14:paraId="0E2F9E31" w14:textId="203A452C" w:rsidR="00592972" w:rsidRPr="00783D45" w:rsidRDefault="00592972" w:rsidP="004C0410">
            <w:pPr>
              <w:pStyle w:val="ListParagraph"/>
              <w:numPr>
                <w:ilvl w:val="0"/>
                <w:numId w:val="60"/>
              </w:numPr>
              <w:tabs>
                <w:tab w:val="left" w:pos="6982"/>
              </w:tabs>
              <w:spacing w:before="240"/>
              <w:rPr>
                <w:szCs w:val="24"/>
              </w:rPr>
            </w:pPr>
            <w:r w:rsidRPr="00783D45">
              <w:rPr>
                <w:szCs w:val="24"/>
              </w:rPr>
              <w:t xml:space="preserve">Le système affiche </w:t>
            </w:r>
            <w:r w:rsidR="008960B1" w:rsidRPr="00783D45">
              <w:rPr>
                <w:szCs w:val="24"/>
              </w:rPr>
              <w:t>un résumé</w:t>
            </w:r>
            <w:r w:rsidRPr="00783D45">
              <w:rPr>
                <w:szCs w:val="24"/>
              </w:rPr>
              <w:t xml:space="preserve"> qui contient le volume calculer et les informations sur le tarif de cubage</w:t>
            </w:r>
          </w:p>
        </w:tc>
      </w:tr>
      <w:tr w:rsidR="00592972" w14:paraId="1CD31A96" w14:textId="77777777" w:rsidTr="00875490">
        <w:tc>
          <w:tcPr>
            <w:tcW w:w="9060" w:type="dxa"/>
            <w:shd w:val="clear" w:color="auto" w:fill="AEAAAA" w:themeFill="background2" w:themeFillShade="BF"/>
          </w:tcPr>
          <w:p w14:paraId="1B54BC93" w14:textId="77777777" w:rsidR="00592972" w:rsidRPr="00592972" w:rsidRDefault="00592972" w:rsidP="001A6216">
            <w:pPr>
              <w:tabs>
                <w:tab w:val="left" w:pos="6982"/>
              </w:tabs>
              <w:spacing w:before="240"/>
              <w:ind w:firstLine="567"/>
              <w:jc w:val="center"/>
              <w:rPr>
                <w:szCs w:val="24"/>
              </w:rPr>
            </w:pPr>
            <w:r w:rsidRPr="00592972">
              <w:rPr>
                <w:szCs w:val="24"/>
              </w:rPr>
              <w:lastRenderedPageBreak/>
              <w:t>Scénario principal</w:t>
            </w:r>
          </w:p>
        </w:tc>
      </w:tr>
      <w:tr w:rsidR="00592972" w14:paraId="433BECD7" w14:textId="77777777" w:rsidTr="00875490">
        <w:tc>
          <w:tcPr>
            <w:tcW w:w="9060" w:type="dxa"/>
          </w:tcPr>
          <w:p w14:paraId="546A7D6F" w14:textId="77777777" w:rsidR="00783D45" w:rsidRDefault="00592972" w:rsidP="004C0410">
            <w:pPr>
              <w:pStyle w:val="ListParagraph"/>
              <w:numPr>
                <w:ilvl w:val="0"/>
                <w:numId w:val="58"/>
              </w:numPr>
              <w:tabs>
                <w:tab w:val="left" w:pos="6982"/>
              </w:tabs>
              <w:spacing w:before="240"/>
              <w:jc w:val="left"/>
              <w:rPr>
                <w:szCs w:val="24"/>
              </w:rPr>
            </w:pPr>
            <w:r w:rsidRPr="00783D45">
              <w:rPr>
                <w:szCs w:val="24"/>
              </w:rPr>
              <w:t>L’acteur accède aux menu</w:t>
            </w:r>
            <w:r w:rsidR="00D8502B" w:rsidRPr="00783D45">
              <w:rPr>
                <w:szCs w:val="24"/>
              </w:rPr>
              <w:t xml:space="preserve"> « volume bois d’un arbre individuel</w:t>
            </w:r>
            <w:r w:rsidRPr="00783D45">
              <w:rPr>
                <w:szCs w:val="24"/>
              </w:rPr>
              <w:t> »</w:t>
            </w:r>
          </w:p>
          <w:p w14:paraId="436145C0" w14:textId="77777777" w:rsidR="00783D45" w:rsidRDefault="00592972" w:rsidP="004C0410">
            <w:pPr>
              <w:pStyle w:val="ListParagraph"/>
              <w:numPr>
                <w:ilvl w:val="0"/>
                <w:numId w:val="58"/>
              </w:numPr>
              <w:tabs>
                <w:tab w:val="left" w:pos="6982"/>
              </w:tabs>
              <w:spacing w:before="240"/>
              <w:jc w:val="left"/>
              <w:rPr>
                <w:szCs w:val="24"/>
              </w:rPr>
            </w:pPr>
            <w:r w:rsidRPr="00783D45">
              <w:rPr>
                <w:szCs w:val="24"/>
              </w:rPr>
              <w:t>Le système affiche une page avec un formulaire qui permet de renseigner le foret, le canton, l’espèce et le régime</w:t>
            </w:r>
          </w:p>
          <w:p w14:paraId="02E310F2" w14:textId="77777777" w:rsidR="00783D45" w:rsidRDefault="00592972" w:rsidP="004C0410">
            <w:pPr>
              <w:pStyle w:val="ListParagraph"/>
              <w:numPr>
                <w:ilvl w:val="0"/>
                <w:numId w:val="58"/>
              </w:numPr>
              <w:tabs>
                <w:tab w:val="left" w:pos="6982"/>
              </w:tabs>
              <w:spacing w:before="240"/>
              <w:jc w:val="left"/>
              <w:rPr>
                <w:szCs w:val="24"/>
              </w:rPr>
            </w:pPr>
            <w:r w:rsidRPr="00783D45">
              <w:rPr>
                <w:szCs w:val="24"/>
              </w:rPr>
              <w:t>L’acteur rempli le formulaire</w:t>
            </w:r>
          </w:p>
          <w:p w14:paraId="47D86517" w14:textId="77777777" w:rsidR="00783D45" w:rsidRDefault="008F68D0" w:rsidP="004C0410">
            <w:pPr>
              <w:pStyle w:val="ListParagraph"/>
              <w:numPr>
                <w:ilvl w:val="0"/>
                <w:numId w:val="58"/>
              </w:numPr>
              <w:tabs>
                <w:tab w:val="left" w:pos="6982"/>
              </w:tabs>
              <w:spacing w:before="240"/>
              <w:jc w:val="left"/>
              <w:rPr>
                <w:szCs w:val="24"/>
              </w:rPr>
            </w:pPr>
            <w:r w:rsidRPr="00783D45">
              <w:rPr>
                <w:szCs w:val="24"/>
              </w:rPr>
              <w:t xml:space="preserve">Le système affiche une autre page contenant un formulaire qui permet choisir le tarif de cubage qui correspond aux critères de recherche et de renseigner d’autre information telle que le nom du projet etc. </w:t>
            </w:r>
          </w:p>
          <w:p w14:paraId="33405AE8" w14:textId="77777777" w:rsidR="00783D45" w:rsidRDefault="00592972" w:rsidP="004C0410">
            <w:pPr>
              <w:pStyle w:val="ListParagraph"/>
              <w:numPr>
                <w:ilvl w:val="0"/>
                <w:numId w:val="58"/>
              </w:numPr>
              <w:tabs>
                <w:tab w:val="left" w:pos="6982"/>
              </w:tabs>
              <w:spacing w:before="240"/>
              <w:jc w:val="left"/>
              <w:rPr>
                <w:szCs w:val="24"/>
              </w:rPr>
            </w:pPr>
            <w:r w:rsidRPr="00783D45">
              <w:rPr>
                <w:szCs w:val="24"/>
              </w:rPr>
              <w:t xml:space="preserve">L’acteur valide le formulaire </w:t>
            </w:r>
          </w:p>
          <w:p w14:paraId="1FAF1C53" w14:textId="77777777" w:rsidR="00783D45" w:rsidRDefault="008F68D0" w:rsidP="004C0410">
            <w:pPr>
              <w:pStyle w:val="ListParagraph"/>
              <w:numPr>
                <w:ilvl w:val="0"/>
                <w:numId w:val="58"/>
              </w:numPr>
              <w:tabs>
                <w:tab w:val="left" w:pos="6982"/>
              </w:tabs>
              <w:spacing w:before="240"/>
              <w:jc w:val="left"/>
              <w:rPr>
                <w:szCs w:val="24"/>
              </w:rPr>
            </w:pPr>
            <w:r w:rsidRPr="00783D45">
              <w:rPr>
                <w:szCs w:val="24"/>
              </w:rPr>
              <w:t>Le système affiche une autre page qui nous permet d’ajouter des informations sur la liste des bois et un lien vers la liste de bois</w:t>
            </w:r>
          </w:p>
          <w:p w14:paraId="0494DDEA" w14:textId="77777777" w:rsidR="00783D45" w:rsidRDefault="008F68D0" w:rsidP="004C0410">
            <w:pPr>
              <w:pStyle w:val="ListParagraph"/>
              <w:numPr>
                <w:ilvl w:val="0"/>
                <w:numId w:val="58"/>
              </w:numPr>
              <w:tabs>
                <w:tab w:val="left" w:pos="6982"/>
              </w:tabs>
              <w:spacing w:before="240"/>
              <w:jc w:val="left"/>
              <w:rPr>
                <w:szCs w:val="24"/>
              </w:rPr>
            </w:pPr>
            <w:r w:rsidRPr="00783D45">
              <w:rPr>
                <w:szCs w:val="24"/>
              </w:rPr>
              <w:t>L’acteur accède aux listes des bois</w:t>
            </w:r>
          </w:p>
          <w:p w14:paraId="297B1FBA" w14:textId="77777777" w:rsidR="00783D45" w:rsidRDefault="008F68D0" w:rsidP="004C0410">
            <w:pPr>
              <w:pStyle w:val="ListParagraph"/>
              <w:numPr>
                <w:ilvl w:val="0"/>
                <w:numId w:val="58"/>
              </w:numPr>
              <w:tabs>
                <w:tab w:val="left" w:pos="6982"/>
              </w:tabs>
              <w:spacing w:before="240"/>
              <w:jc w:val="left"/>
              <w:rPr>
                <w:szCs w:val="24"/>
              </w:rPr>
            </w:pPr>
            <w:r w:rsidRPr="00783D45">
              <w:rPr>
                <w:szCs w:val="24"/>
              </w:rPr>
              <w:t xml:space="preserve"> Le système affiche les listes de bois </w:t>
            </w:r>
          </w:p>
          <w:p w14:paraId="2C783D6C" w14:textId="77777777" w:rsidR="00783D45" w:rsidRDefault="008F68D0" w:rsidP="004C0410">
            <w:pPr>
              <w:pStyle w:val="ListParagraph"/>
              <w:numPr>
                <w:ilvl w:val="0"/>
                <w:numId w:val="58"/>
              </w:numPr>
              <w:tabs>
                <w:tab w:val="left" w:pos="6982"/>
              </w:tabs>
              <w:spacing w:before="240"/>
              <w:jc w:val="left"/>
              <w:rPr>
                <w:szCs w:val="24"/>
              </w:rPr>
            </w:pPr>
            <w:r w:rsidRPr="00783D45">
              <w:rPr>
                <w:szCs w:val="24"/>
              </w:rPr>
              <w:t>L’acteur rempli les informations qui correspond à chaque classe de circonférence dans la liste de bois et appuie sur un bouton calcul</w:t>
            </w:r>
          </w:p>
          <w:p w14:paraId="3DAEC9E0" w14:textId="77777777" w:rsidR="00783D45" w:rsidRDefault="00605616" w:rsidP="004C0410">
            <w:pPr>
              <w:pStyle w:val="ListParagraph"/>
              <w:numPr>
                <w:ilvl w:val="0"/>
                <w:numId w:val="58"/>
              </w:numPr>
              <w:tabs>
                <w:tab w:val="left" w:pos="6982"/>
              </w:tabs>
              <w:spacing w:before="240"/>
              <w:jc w:val="left"/>
              <w:rPr>
                <w:szCs w:val="24"/>
              </w:rPr>
            </w:pPr>
            <w:r w:rsidRPr="00783D45">
              <w:rPr>
                <w:szCs w:val="24"/>
              </w:rPr>
              <w:t>Le système calcul le volume total qui correspond à chaque classe de circonférence</w:t>
            </w:r>
          </w:p>
          <w:p w14:paraId="56EC92EB" w14:textId="77777777" w:rsidR="00783D45" w:rsidRDefault="00605616" w:rsidP="004C0410">
            <w:pPr>
              <w:pStyle w:val="ListParagraph"/>
              <w:numPr>
                <w:ilvl w:val="0"/>
                <w:numId w:val="58"/>
              </w:numPr>
              <w:tabs>
                <w:tab w:val="left" w:pos="6982"/>
              </w:tabs>
              <w:spacing w:before="240"/>
              <w:jc w:val="left"/>
              <w:rPr>
                <w:szCs w:val="24"/>
              </w:rPr>
            </w:pPr>
            <w:r w:rsidRPr="00783D45">
              <w:rPr>
                <w:szCs w:val="24"/>
              </w:rPr>
              <w:t>L’acteur appuie sur calcul volume totale</w:t>
            </w:r>
          </w:p>
          <w:p w14:paraId="34C34BB3" w14:textId="609533AE" w:rsidR="00592972" w:rsidRPr="00783D45" w:rsidRDefault="00592972" w:rsidP="004C0410">
            <w:pPr>
              <w:pStyle w:val="ListParagraph"/>
              <w:numPr>
                <w:ilvl w:val="0"/>
                <w:numId w:val="58"/>
              </w:numPr>
              <w:tabs>
                <w:tab w:val="left" w:pos="6982"/>
              </w:tabs>
              <w:spacing w:before="240"/>
              <w:jc w:val="left"/>
              <w:rPr>
                <w:szCs w:val="24"/>
              </w:rPr>
            </w:pPr>
            <w:r w:rsidRPr="00783D45">
              <w:rPr>
                <w:szCs w:val="24"/>
              </w:rPr>
              <w:t>Le système affiche une page contenant le résultat du calcule</w:t>
            </w:r>
            <w:r w:rsidR="00605616" w:rsidRPr="00783D45">
              <w:rPr>
                <w:szCs w:val="24"/>
              </w:rPr>
              <w:t xml:space="preserve"> qu’on peut imprimer ou sauvegarder </w:t>
            </w:r>
          </w:p>
        </w:tc>
      </w:tr>
    </w:tbl>
    <w:p w14:paraId="15DD0CFB" w14:textId="2C333FCF" w:rsidR="00DD3DD3" w:rsidRDefault="00DD3DD3" w:rsidP="001A6216">
      <w:pPr>
        <w:spacing w:before="240"/>
        <w:ind w:firstLine="567"/>
        <w:rPr>
          <w:kern w:val="0"/>
          <w:szCs w:val="24"/>
          <w14:ligatures w14:val="none"/>
        </w:rPr>
      </w:pPr>
    </w:p>
    <w:p w14:paraId="4523C0D7" w14:textId="50F0D28D" w:rsidR="00D929CC" w:rsidRDefault="00D929CC" w:rsidP="001A6216">
      <w:pPr>
        <w:spacing w:before="240"/>
        <w:ind w:firstLine="567"/>
        <w:rPr>
          <w:kern w:val="0"/>
          <w:szCs w:val="24"/>
          <w14:ligatures w14:val="none"/>
        </w:rPr>
      </w:pPr>
    </w:p>
    <w:p w14:paraId="41CA48F5" w14:textId="77777777" w:rsidR="00D929CC" w:rsidRDefault="00D929CC" w:rsidP="001A6216">
      <w:pPr>
        <w:spacing w:before="240"/>
        <w:ind w:firstLine="567"/>
        <w:rPr>
          <w:kern w:val="0"/>
          <w:szCs w:val="24"/>
          <w14:ligatures w14:val="none"/>
        </w:rPr>
      </w:pPr>
    </w:p>
    <w:p w14:paraId="2EE975AD" w14:textId="77EAC573" w:rsidR="00875490" w:rsidRPr="00783D45" w:rsidRDefault="00875490" w:rsidP="001A6216">
      <w:pPr>
        <w:pStyle w:val="Caption"/>
        <w:keepNext/>
        <w:spacing w:before="240"/>
        <w:ind w:firstLine="567"/>
        <w:rPr>
          <w:i w:val="0"/>
          <w:iCs w:val="0"/>
          <w:color w:val="auto"/>
          <w:sz w:val="24"/>
          <w:szCs w:val="24"/>
        </w:rPr>
      </w:pPr>
      <w:bookmarkStart w:id="91" w:name="_Toc171411132"/>
      <w:r w:rsidRPr="00783D45">
        <w:rPr>
          <w:i w:val="0"/>
          <w:iCs w:val="0"/>
          <w:color w:val="auto"/>
          <w:sz w:val="24"/>
          <w:szCs w:val="24"/>
        </w:rPr>
        <w:lastRenderedPageBreak/>
        <w:t xml:space="preserve">Tableau </w:t>
      </w:r>
      <w:r w:rsidRPr="00783D45">
        <w:rPr>
          <w:i w:val="0"/>
          <w:iCs w:val="0"/>
          <w:color w:val="auto"/>
          <w:sz w:val="24"/>
          <w:szCs w:val="24"/>
        </w:rPr>
        <w:fldChar w:fldCharType="begin"/>
      </w:r>
      <w:r w:rsidRPr="00783D45">
        <w:rPr>
          <w:i w:val="0"/>
          <w:iCs w:val="0"/>
          <w:color w:val="auto"/>
          <w:sz w:val="24"/>
          <w:szCs w:val="24"/>
        </w:rPr>
        <w:instrText xml:space="preserve"> SEQ Tableau \* ARABIC </w:instrText>
      </w:r>
      <w:r w:rsidRPr="00783D45">
        <w:rPr>
          <w:i w:val="0"/>
          <w:iCs w:val="0"/>
          <w:color w:val="auto"/>
          <w:sz w:val="24"/>
          <w:szCs w:val="24"/>
        </w:rPr>
        <w:fldChar w:fldCharType="separate"/>
      </w:r>
      <w:r w:rsidR="00AD523B" w:rsidRPr="00783D45">
        <w:rPr>
          <w:i w:val="0"/>
          <w:iCs w:val="0"/>
          <w:noProof/>
          <w:color w:val="auto"/>
          <w:sz w:val="24"/>
          <w:szCs w:val="24"/>
        </w:rPr>
        <w:t>5</w:t>
      </w:r>
      <w:r w:rsidRPr="00783D45">
        <w:rPr>
          <w:i w:val="0"/>
          <w:iCs w:val="0"/>
          <w:color w:val="auto"/>
          <w:sz w:val="24"/>
          <w:szCs w:val="24"/>
        </w:rPr>
        <w:fldChar w:fldCharType="end"/>
      </w:r>
      <w:r w:rsidRPr="00783D45">
        <w:rPr>
          <w:i w:val="0"/>
          <w:iCs w:val="0"/>
          <w:color w:val="auto"/>
          <w:sz w:val="24"/>
          <w:szCs w:val="24"/>
        </w:rPr>
        <w:t>: Description cas d'utilisation-Générer le volume bois d’un peuplement</w:t>
      </w:r>
      <w:bookmarkEnd w:id="91"/>
    </w:p>
    <w:tbl>
      <w:tblPr>
        <w:tblStyle w:val="TableGrid"/>
        <w:tblW w:w="0" w:type="auto"/>
        <w:tblLook w:val="04A0" w:firstRow="1" w:lastRow="0" w:firstColumn="1" w:lastColumn="0" w:noHBand="0" w:noVBand="1"/>
      </w:tblPr>
      <w:tblGrid>
        <w:gridCol w:w="9060"/>
      </w:tblGrid>
      <w:tr w:rsidR="008960B1" w14:paraId="44A1A341" w14:textId="77777777" w:rsidTr="00875490">
        <w:tc>
          <w:tcPr>
            <w:tcW w:w="9060" w:type="dxa"/>
            <w:shd w:val="clear" w:color="auto" w:fill="AEAAAA" w:themeFill="background2" w:themeFillShade="BF"/>
          </w:tcPr>
          <w:p w14:paraId="11B4154B" w14:textId="724C4669" w:rsidR="008960B1" w:rsidRPr="00592972" w:rsidRDefault="008960B1" w:rsidP="001A6216">
            <w:pPr>
              <w:tabs>
                <w:tab w:val="left" w:pos="6982"/>
              </w:tabs>
              <w:spacing w:before="240"/>
              <w:ind w:firstLine="567"/>
              <w:jc w:val="center"/>
              <w:rPr>
                <w:szCs w:val="24"/>
              </w:rPr>
            </w:pPr>
            <w:r w:rsidRPr="00592972">
              <w:rPr>
                <w:szCs w:val="24"/>
              </w:rPr>
              <w:t>Cas d’utilisation : Générer le volume</w:t>
            </w:r>
            <w:r>
              <w:rPr>
                <w:szCs w:val="24"/>
              </w:rPr>
              <w:t xml:space="preserve"> bois</w:t>
            </w:r>
            <w:r w:rsidRPr="00592972">
              <w:rPr>
                <w:szCs w:val="24"/>
              </w:rPr>
              <w:t xml:space="preserve"> d</w:t>
            </w:r>
            <w:r>
              <w:rPr>
                <w:szCs w:val="24"/>
              </w:rPr>
              <w:t>’un peuplement</w:t>
            </w:r>
          </w:p>
        </w:tc>
      </w:tr>
      <w:tr w:rsidR="008960B1" w14:paraId="7A04E605" w14:textId="77777777" w:rsidTr="00875490">
        <w:tc>
          <w:tcPr>
            <w:tcW w:w="9060" w:type="dxa"/>
          </w:tcPr>
          <w:p w14:paraId="32A0A949" w14:textId="77777777" w:rsidR="00783D45" w:rsidRDefault="008960B1" w:rsidP="00783D45">
            <w:pPr>
              <w:tabs>
                <w:tab w:val="left" w:pos="6982"/>
              </w:tabs>
              <w:spacing w:before="240"/>
              <w:rPr>
                <w:szCs w:val="24"/>
              </w:rPr>
            </w:pPr>
            <w:r w:rsidRPr="00592972">
              <w:rPr>
                <w:szCs w:val="24"/>
              </w:rPr>
              <w:t xml:space="preserve">But : Avoir le volume </w:t>
            </w:r>
            <w:r>
              <w:rPr>
                <w:szCs w:val="24"/>
              </w:rPr>
              <w:t xml:space="preserve">de bois d’un peuplement </w:t>
            </w:r>
            <w:r w:rsidRPr="00592972">
              <w:rPr>
                <w:szCs w:val="24"/>
              </w:rPr>
              <w:t xml:space="preserve">d’une espèce qui se trouve dans une </w:t>
            </w:r>
            <w:r>
              <w:rPr>
                <w:szCs w:val="24"/>
              </w:rPr>
              <w:t>zone bien déterminée.</w:t>
            </w:r>
          </w:p>
          <w:p w14:paraId="23A9568C" w14:textId="5EAD1F8F" w:rsidR="008960B1" w:rsidRPr="00592972" w:rsidRDefault="008960B1" w:rsidP="00783D45">
            <w:pPr>
              <w:tabs>
                <w:tab w:val="left" w:pos="6982"/>
              </w:tabs>
              <w:spacing w:before="240"/>
              <w:rPr>
                <w:szCs w:val="24"/>
              </w:rPr>
            </w:pPr>
            <w:r w:rsidRPr="00592972">
              <w:rPr>
                <w:szCs w:val="24"/>
              </w:rPr>
              <w:t xml:space="preserve">Acteur : les utilisateurs du système </w:t>
            </w:r>
          </w:p>
          <w:p w14:paraId="32A8AC8D" w14:textId="77777777" w:rsidR="00783D45" w:rsidRDefault="008960B1" w:rsidP="00783D45">
            <w:pPr>
              <w:tabs>
                <w:tab w:val="left" w:pos="6982"/>
              </w:tabs>
              <w:spacing w:before="240"/>
              <w:rPr>
                <w:szCs w:val="24"/>
              </w:rPr>
            </w:pPr>
            <w:r w:rsidRPr="00592972">
              <w:rPr>
                <w:szCs w:val="24"/>
              </w:rPr>
              <w:t xml:space="preserve">Pré condition : </w:t>
            </w:r>
          </w:p>
          <w:p w14:paraId="20C59583" w14:textId="77777777" w:rsidR="00783D45" w:rsidRDefault="008960B1" w:rsidP="004C0410">
            <w:pPr>
              <w:pStyle w:val="ListParagraph"/>
              <w:numPr>
                <w:ilvl w:val="0"/>
                <w:numId w:val="60"/>
              </w:numPr>
              <w:tabs>
                <w:tab w:val="left" w:pos="6982"/>
              </w:tabs>
              <w:spacing w:before="240"/>
              <w:rPr>
                <w:szCs w:val="24"/>
              </w:rPr>
            </w:pPr>
            <w:r w:rsidRPr="00783D45">
              <w:rPr>
                <w:szCs w:val="24"/>
              </w:rPr>
              <w:t xml:space="preserve">L’acteur est authentifié </w:t>
            </w:r>
          </w:p>
          <w:p w14:paraId="2FFB93B4" w14:textId="77777777" w:rsidR="00783D45" w:rsidRDefault="008960B1" w:rsidP="004C0410">
            <w:pPr>
              <w:pStyle w:val="ListParagraph"/>
              <w:numPr>
                <w:ilvl w:val="0"/>
                <w:numId w:val="60"/>
              </w:numPr>
              <w:tabs>
                <w:tab w:val="left" w:pos="6982"/>
              </w:tabs>
              <w:spacing w:before="240"/>
              <w:rPr>
                <w:szCs w:val="24"/>
              </w:rPr>
            </w:pPr>
            <w:r w:rsidRPr="00783D45">
              <w:rPr>
                <w:szCs w:val="24"/>
              </w:rPr>
              <w:t>L’espèce et ses tarifs de cubage existe dans la base de données</w:t>
            </w:r>
          </w:p>
          <w:p w14:paraId="27B96BB1" w14:textId="77777777" w:rsidR="00783D45" w:rsidRDefault="008960B1" w:rsidP="004C0410">
            <w:pPr>
              <w:pStyle w:val="ListParagraph"/>
              <w:numPr>
                <w:ilvl w:val="0"/>
                <w:numId w:val="60"/>
              </w:numPr>
              <w:tabs>
                <w:tab w:val="left" w:pos="6982"/>
              </w:tabs>
              <w:spacing w:before="240"/>
              <w:rPr>
                <w:szCs w:val="24"/>
              </w:rPr>
            </w:pPr>
            <w:r w:rsidRPr="00783D45">
              <w:rPr>
                <w:szCs w:val="24"/>
              </w:rPr>
              <w:t xml:space="preserve">L’acteur dispose les données d’entrées qui correspond au tarif de cubage (circonférence, hauteurs) </w:t>
            </w:r>
          </w:p>
          <w:p w14:paraId="0280D49F" w14:textId="77777777" w:rsidR="0069530A" w:rsidRDefault="008960B1" w:rsidP="0069530A">
            <w:pPr>
              <w:tabs>
                <w:tab w:val="left" w:pos="6982"/>
              </w:tabs>
              <w:spacing w:before="240"/>
              <w:rPr>
                <w:szCs w:val="24"/>
              </w:rPr>
            </w:pPr>
            <w:r w:rsidRPr="0069530A">
              <w:rPr>
                <w:szCs w:val="24"/>
              </w:rPr>
              <w:t>Post condition :</w:t>
            </w:r>
          </w:p>
          <w:p w14:paraId="25243B55" w14:textId="407924AD" w:rsidR="008960B1" w:rsidRPr="0069530A" w:rsidRDefault="008960B1" w:rsidP="004C0410">
            <w:pPr>
              <w:pStyle w:val="ListParagraph"/>
              <w:numPr>
                <w:ilvl w:val="0"/>
                <w:numId w:val="61"/>
              </w:numPr>
              <w:tabs>
                <w:tab w:val="left" w:pos="6982"/>
              </w:tabs>
              <w:spacing w:before="240"/>
              <w:rPr>
                <w:szCs w:val="24"/>
              </w:rPr>
            </w:pPr>
            <w:r w:rsidRPr="0069530A">
              <w:rPr>
                <w:szCs w:val="24"/>
              </w:rPr>
              <w:t>Le système affiche un résumé qui contient le volume calculer et les informations sur le tarif de cubage etc.</w:t>
            </w:r>
          </w:p>
        </w:tc>
      </w:tr>
      <w:tr w:rsidR="008960B1" w14:paraId="7EEDEAAA" w14:textId="77777777" w:rsidTr="00875490">
        <w:tc>
          <w:tcPr>
            <w:tcW w:w="9060" w:type="dxa"/>
            <w:shd w:val="clear" w:color="auto" w:fill="AEAAAA" w:themeFill="background2" w:themeFillShade="BF"/>
          </w:tcPr>
          <w:p w14:paraId="28F94C39" w14:textId="77777777" w:rsidR="008960B1" w:rsidRPr="00592972" w:rsidRDefault="008960B1" w:rsidP="001A6216">
            <w:pPr>
              <w:tabs>
                <w:tab w:val="left" w:pos="6982"/>
              </w:tabs>
              <w:spacing w:before="240"/>
              <w:ind w:firstLine="567"/>
              <w:jc w:val="center"/>
              <w:rPr>
                <w:szCs w:val="24"/>
              </w:rPr>
            </w:pPr>
            <w:r w:rsidRPr="00592972">
              <w:rPr>
                <w:szCs w:val="24"/>
              </w:rPr>
              <w:t>Scénario principal</w:t>
            </w:r>
          </w:p>
        </w:tc>
      </w:tr>
      <w:tr w:rsidR="008960B1" w14:paraId="1F32CC20" w14:textId="77777777" w:rsidTr="00875490">
        <w:tc>
          <w:tcPr>
            <w:tcW w:w="9060" w:type="dxa"/>
          </w:tcPr>
          <w:p w14:paraId="1F1DFD9B" w14:textId="77777777" w:rsidR="0069530A" w:rsidRDefault="008960B1" w:rsidP="004C0410">
            <w:pPr>
              <w:pStyle w:val="ListParagraph"/>
              <w:numPr>
                <w:ilvl w:val="0"/>
                <w:numId w:val="62"/>
              </w:numPr>
              <w:tabs>
                <w:tab w:val="left" w:pos="6982"/>
              </w:tabs>
              <w:spacing w:before="240"/>
              <w:rPr>
                <w:szCs w:val="24"/>
              </w:rPr>
            </w:pPr>
            <w:r w:rsidRPr="0069530A">
              <w:rPr>
                <w:szCs w:val="24"/>
              </w:rPr>
              <w:t xml:space="preserve">L’acteur accède aux menu « volume bois d’un </w:t>
            </w:r>
            <w:r w:rsidR="00561757" w:rsidRPr="0069530A">
              <w:rPr>
                <w:szCs w:val="24"/>
              </w:rPr>
              <w:t>peuplement »</w:t>
            </w:r>
          </w:p>
          <w:p w14:paraId="1691E17C" w14:textId="77777777" w:rsidR="0069530A" w:rsidRDefault="008960B1" w:rsidP="004C0410">
            <w:pPr>
              <w:pStyle w:val="ListParagraph"/>
              <w:numPr>
                <w:ilvl w:val="0"/>
                <w:numId w:val="62"/>
              </w:numPr>
              <w:tabs>
                <w:tab w:val="left" w:pos="6982"/>
              </w:tabs>
              <w:spacing w:before="240"/>
              <w:rPr>
                <w:szCs w:val="24"/>
              </w:rPr>
            </w:pPr>
            <w:r w:rsidRPr="0069530A">
              <w:rPr>
                <w:szCs w:val="24"/>
              </w:rPr>
              <w:t>Le système affiche une page avec un formulaire qui permet de renseigner le foret, le canton, l’espèce et le régime</w:t>
            </w:r>
          </w:p>
          <w:p w14:paraId="0BA99D1E" w14:textId="77777777" w:rsidR="0069530A" w:rsidRDefault="008960B1" w:rsidP="004C0410">
            <w:pPr>
              <w:pStyle w:val="ListParagraph"/>
              <w:numPr>
                <w:ilvl w:val="0"/>
                <w:numId w:val="62"/>
              </w:numPr>
              <w:tabs>
                <w:tab w:val="left" w:pos="6982"/>
              </w:tabs>
              <w:spacing w:before="240"/>
              <w:rPr>
                <w:szCs w:val="24"/>
              </w:rPr>
            </w:pPr>
            <w:r w:rsidRPr="0069530A">
              <w:rPr>
                <w:szCs w:val="24"/>
              </w:rPr>
              <w:t>L’acteur rempli le formulaire</w:t>
            </w:r>
          </w:p>
          <w:p w14:paraId="2D9933A8" w14:textId="77777777" w:rsidR="0069530A" w:rsidRDefault="008960B1" w:rsidP="004C0410">
            <w:pPr>
              <w:pStyle w:val="ListParagraph"/>
              <w:numPr>
                <w:ilvl w:val="0"/>
                <w:numId w:val="62"/>
              </w:numPr>
              <w:tabs>
                <w:tab w:val="left" w:pos="6982"/>
              </w:tabs>
              <w:spacing w:before="240"/>
              <w:rPr>
                <w:szCs w:val="24"/>
              </w:rPr>
            </w:pPr>
            <w:r w:rsidRPr="0069530A">
              <w:rPr>
                <w:szCs w:val="24"/>
              </w:rPr>
              <w:t>Le système affiche une autre page contenant un formulaire qui permet choisir le tarif de cubage qui correspond aux critères de recherche et de renseigner d’autre information telle que le nom du proje</w:t>
            </w:r>
            <w:r w:rsidR="00561757" w:rsidRPr="0069530A">
              <w:rPr>
                <w:szCs w:val="24"/>
              </w:rPr>
              <w:t xml:space="preserve">t, le type d’échantillonnage, etc. </w:t>
            </w:r>
          </w:p>
          <w:p w14:paraId="38D1E651" w14:textId="77777777" w:rsidR="0069530A" w:rsidRDefault="008960B1" w:rsidP="004C0410">
            <w:pPr>
              <w:pStyle w:val="ListParagraph"/>
              <w:numPr>
                <w:ilvl w:val="0"/>
                <w:numId w:val="62"/>
              </w:numPr>
              <w:tabs>
                <w:tab w:val="left" w:pos="6982"/>
              </w:tabs>
              <w:spacing w:before="240"/>
              <w:rPr>
                <w:szCs w:val="24"/>
              </w:rPr>
            </w:pPr>
            <w:r w:rsidRPr="0069530A">
              <w:rPr>
                <w:szCs w:val="24"/>
              </w:rPr>
              <w:t xml:space="preserve">L’acteur valide le formulaire </w:t>
            </w:r>
          </w:p>
          <w:p w14:paraId="7E29FC1A" w14:textId="77777777" w:rsidR="0069530A" w:rsidRDefault="008960B1" w:rsidP="004C0410">
            <w:pPr>
              <w:pStyle w:val="ListParagraph"/>
              <w:numPr>
                <w:ilvl w:val="0"/>
                <w:numId w:val="62"/>
              </w:numPr>
              <w:tabs>
                <w:tab w:val="left" w:pos="6982"/>
              </w:tabs>
              <w:spacing w:before="240"/>
              <w:rPr>
                <w:szCs w:val="24"/>
              </w:rPr>
            </w:pPr>
            <w:r w:rsidRPr="0069530A">
              <w:rPr>
                <w:szCs w:val="24"/>
              </w:rPr>
              <w:t>Le système affiche une autre page qui nous permet d’ajouter des informations sur</w:t>
            </w:r>
            <w:r w:rsidR="00561757" w:rsidRPr="0069530A">
              <w:rPr>
                <w:szCs w:val="24"/>
              </w:rPr>
              <w:t xml:space="preserve"> le peuplement</w:t>
            </w:r>
            <w:r w:rsidRPr="0069530A">
              <w:rPr>
                <w:szCs w:val="24"/>
              </w:rPr>
              <w:t xml:space="preserve"> et un lien vers l</w:t>
            </w:r>
            <w:r w:rsidR="00561757" w:rsidRPr="0069530A">
              <w:rPr>
                <w:szCs w:val="24"/>
              </w:rPr>
              <w:t>es listes des placettes</w:t>
            </w:r>
          </w:p>
          <w:p w14:paraId="2F91CBEE" w14:textId="77777777" w:rsidR="0069530A" w:rsidRDefault="008960B1" w:rsidP="004C0410">
            <w:pPr>
              <w:pStyle w:val="ListParagraph"/>
              <w:numPr>
                <w:ilvl w:val="0"/>
                <w:numId w:val="62"/>
              </w:numPr>
              <w:tabs>
                <w:tab w:val="left" w:pos="6982"/>
              </w:tabs>
              <w:spacing w:before="240"/>
              <w:rPr>
                <w:szCs w:val="24"/>
              </w:rPr>
            </w:pPr>
            <w:r w:rsidRPr="0069530A">
              <w:rPr>
                <w:szCs w:val="24"/>
              </w:rPr>
              <w:t xml:space="preserve">L’acteur accède aux listes </w:t>
            </w:r>
            <w:r w:rsidR="00561757" w:rsidRPr="0069530A">
              <w:rPr>
                <w:szCs w:val="24"/>
              </w:rPr>
              <w:t>des placettes</w:t>
            </w:r>
          </w:p>
          <w:p w14:paraId="1A1609A3" w14:textId="77777777" w:rsidR="0069530A" w:rsidRDefault="008960B1" w:rsidP="004C0410">
            <w:pPr>
              <w:pStyle w:val="ListParagraph"/>
              <w:numPr>
                <w:ilvl w:val="0"/>
                <w:numId w:val="62"/>
              </w:numPr>
              <w:tabs>
                <w:tab w:val="left" w:pos="6982"/>
              </w:tabs>
              <w:spacing w:before="240"/>
              <w:rPr>
                <w:szCs w:val="24"/>
              </w:rPr>
            </w:pPr>
            <w:r w:rsidRPr="0069530A">
              <w:rPr>
                <w:szCs w:val="24"/>
              </w:rPr>
              <w:t xml:space="preserve"> Le système affiche les </w:t>
            </w:r>
            <w:r w:rsidR="00561757" w:rsidRPr="0069530A">
              <w:rPr>
                <w:szCs w:val="24"/>
              </w:rPr>
              <w:t>listes des placettes</w:t>
            </w:r>
          </w:p>
          <w:p w14:paraId="0067C4F8" w14:textId="77777777" w:rsidR="0069530A" w:rsidRDefault="00561757" w:rsidP="004C0410">
            <w:pPr>
              <w:pStyle w:val="ListParagraph"/>
              <w:numPr>
                <w:ilvl w:val="0"/>
                <w:numId w:val="62"/>
              </w:numPr>
              <w:tabs>
                <w:tab w:val="left" w:pos="6982"/>
              </w:tabs>
              <w:spacing w:before="240"/>
              <w:rPr>
                <w:szCs w:val="24"/>
              </w:rPr>
            </w:pPr>
            <w:r w:rsidRPr="0069530A">
              <w:rPr>
                <w:szCs w:val="24"/>
              </w:rPr>
              <w:t>L’acteur accède au niveau de chaque placette</w:t>
            </w:r>
          </w:p>
          <w:p w14:paraId="0E4B57BB" w14:textId="77777777" w:rsidR="0069530A" w:rsidRDefault="00561757" w:rsidP="004C0410">
            <w:pPr>
              <w:pStyle w:val="ListParagraph"/>
              <w:numPr>
                <w:ilvl w:val="0"/>
                <w:numId w:val="62"/>
              </w:numPr>
              <w:tabs>
                <w:tab w:val="left" w:pos="6982"/>
              </w:tabs>
              <w:spacing w:before="240"/>
              <w:rPr>
                <w:szCs w:val="24"/>
              </w:rPr>
            </w:pPr>
            <w:r w:rsidRPr="0069530A">
              <w:rPr>
                <w:szCs w:val="24"/>
              </w:rPr>
              <w:t xml:space="preserve">L’acteur accède </w:t>
            </w:r>
            <w:r w:rsidR="004874AF" w:rsidRPr="0069530A">
              <w:rPr>
                <w:szCs w:val="24"/>
              </w:rPr>
              <w:t>aux listes</w:t>
            </w:r>
            <w:r w:rsidRPr="0069530A">
              <w:rPr>
                <w:szCs w:val="24"/>
              </w:rPr>
              <w:t xml:space="preserve"> de bois au niveau de</w:t>
            </w:r>
            <w:r w:rsidR="004874AF" w:rsidRPr="0069530A">
              <w:rPr>
                <w:szCs w:val="24"/>
              </w:rPr>
              <w:t xml:space="preserve"> la</w:t>
            </w:r>
            <w:r w:rsidRPr="0069530A">
              <w:rPr>
                <w:szCs w:val="24"/>
              </w:rPr>
              <w:t xml:space="preserve"> placette</w:t>
            </w:r>
          </w:p>
          <w:p w14:paraId="7E99938F" w14:textId="77777777" w:rsidR="0069530A" w:rsidRDefault="008960B1" w:rsidP="004C0410">
            <w:pPr>
              <w:pStyle w:val="ListParagraph"/>
              <w:numPr>
                <w:ilvl w:val="0"/>
                <w:numId w:val="62"/>
              </w:numPr>
              <w:tabs>
                <w:tab w:val="left" w:pos="6982"/>
              </w:tabs>
              <w:spacing w:before="240"/>
              <w:rPr>
                <w:szCs w:val="24"/>
              </w:rPr>
            </w:pPr>
            <w:r w:rsidRPr="0069530A">
              <w:rPr>
                <w:szCs w:val="24"/>
              </w:rPr>
              <w:lastRenderedPageBreak/>
              <w:t>L’acteur rempli les informations qui correspond à chaque classe de circonférence dans la liste de bois et appuie sur un bouton calcul</w:t>
            </w:r>
          </w:p>
          <w:p w14:paraId="5D593E58" w14:textId="77777777" w:rsidR="0069530A" w:rsidRDefault="008960B1" w:rsidP="004C0410">
            <w:pPr>
              <w:pStyle w:val="ListParagraph"/>
              <w:numPr>
                <w:ilvl w:val="0"/>
                <w:numId w:val="62"/>
              </w:numPr>
              <w:tabs>
                <w:tab w:val="left" w:pos="6982"/>
              </w:tabs>
              <w:spacing w:before="240"/>
              <w:rPr>
                <w:szCs w:val="24"/>
              </w:rPr>
            </w:pPr>
            <w:r w:rsidRPr="0069530A">
              <w:rPr>
                <w:szCs w:val="24"/>
              </w:rPr>
              <w:t>Le système calcul le volume total qui correspond à chaque classe de circonférence</w:t>
            </w:r>
          </w:p>
          <w:p w14:paraId="784C5A33" w14:textId="77777777" w:rsidR="0069530A" w:rsidRDefault="008960B1" w:rsidP="004C0410">
            <w:pPr>
              <w:pStyle w:val="ListParagraph"/>
              <w:numPr>
                <w:ilvl w:val="0"/>
                <w:numId w:val="62"/>
              </w:numPr>
              <w:tabs>
                <w:tab w:val="left" w:pos="6982"/>
              </w:tabs>
              <w:spacing w:before="240"/>
              <w:rPr>
                <w:szCs w:val="24"/>
              </w:rPr>
            </w:pPr>
            <w:r w:rsidRPr="0069530A">
              <w:rPr>
                <w:szCs w:val="24"/>
              </w:rPr>
              <w:t>L’acteur appuie sur calcul volume totale</w:t>
            </w:r>
          </w:p>
          <w:p w14:paraId="17B75A81" w14:textId="77777777" w:rsidR="0069530A" w:rsidRDefault="004874AF" w:rsidP="004C0410">
            <w:pPr>
              <w:pStyle w:val="ListParagraph"/>
              <w:numPr>
                <w:ilvl w:val="0"/>
                <w:numId w:val="62"/>
              </w:numPr>
              <w:tabs>
                <w:tab w:val="left" w:pos="6982"/>
              </w:tabs>
              <w:spacing w:before="240"/>
              <w:rPr>
                <w:szCs w:val="24"/>
              </w:rPr>
            </w:pPr>
            <w:r w:rsidRPr="0069530A">
              <w:rPr>
                <w:szCs w:val="24"/>
              </w:rPr>
              <w:t>Le système calcul le volume total et à l’hectare au niveau de la placette</w:t>
            </w:r>
          </w:p>
          <w:p w14:paraId="4E13E80A" w14:textId="77777777" w:rsidR="0069530A" w:rsidRDefault="004874AF" w:rsidP="004C0410">
            <w:pPr>
              <w:pStyle w:val="ListParagraph"/>
              <w:numPr>
                <w:ilvl w:val="0"/>
                <w:numId w:val="62"/>
              </w:numPr>
              <w:tabs>
                <w:tab w:val="left" w:pos="6982"/>
              </w:tabs>
              <w:spacing w:before="240"/>
              <w:rPr>
                <w:szCs w:val="24"/>
              </w:rPr>
            </w:pPr>
            <w:r w:rsidRPr="0069530A">
              <w:rPr>
                <w:szCs w:val="24"/>
              </w:rPr>
              <w:t xml:space="preserve"> Une fois l’acteur a calculé le volume au niveau de chaque placette, l’acteur appuie sur un bouton calcul volume peuplement</w:t>
            </w:r>
          </w:p>
          <w:p w14:paraId="7264C6FD" w14:textId="36FAC993" w:rsidR="008960B1" w:rsidRPr="0069530A" w:rsidRDefault="008960B1" w:rsidP="004C0410">
            <w:pPr>
              <w:pStyle w:val="ListParagraph"/>
              <w:numPr>
                <w:ilvl w:val="0"/>
                <w:numId w:val="62"/>
              </w:numPr>
              <w:tabs>
                <w:tab w:val="left" w:pos="6982"/>
              </w:tabs>
              <w:spacing w:before="240"/>
              <w:rPr>
                <w:szCs w:val="24"/>
              </w:rPr>
            </w:pPr>
            <w:r w:rsidRPr="0069530A">
              <w:rPr>
                <w:szCs w:val="24"/>
              </w:rPr>
              <w:t xml:space="preserve">Le système affiche une page contenant le résultat du calcule qu’on peut imprimer ou sauvegarder </w:t>
            </w:r>
          </w:p>
        </w:tc>
      </w:tr>
    </w:tbl>
    <w:p w14:paraId="54C9C031" w14:textId="77777777" w:rsidR="0069530A" w:rsidRDefault="0069530A" w:rsidP="006953C6">
      <w:pPr>
        <w:spacing w:before="240"/>
        <w:rPr>
          <w:kern w:val="0"/>
          <w:szCs w:val="24"/>
          <w14:ligatures w14:val="none"/>
        </w:rPr>
      </w:pPr>
    </w:p>
    <w:p w14:paraId="47889DA9" w14:textId="4E0F1928" w:rsidR="00875490" w:rsidRPr="0069530A" w:rsidRDefault="00875490" w:rsidP="001A6216">
      <w:pPr>
        <w:pStyle w:val="Caption"/>
        <w:keepNext/>
        <w:spacing w:before="240"/>
        <w:ind w:firstLine="567"/>
        <w:rPr>
          <w:i w:val="0"/>
          <w:iCs w:val="0"/>
          <w:color w:val="auto"/>
          <w:sz w:val="24"/>
          <w:szCs w:val="24"/>
        </w:rPr>
      </w:pPr>
      <w:bookmarkStart w:id="92" w:name="_Toc171411133"/>
      <w:r w:rsidRPr="0069530A">
        <w:rPr>
          <w:i w:val="0"/>
          <w:iCs w:val="0"/>
          <w:color w:val="auto"/>
          <w:sz w:val="24"/>
          <w:szCs w:val="24"/>
        </w:rPr>
        <w:t xml:space="preserve">Tableau </w:t>
      </w:r>
      <w:r w:rsidRPr="0069530A">
        <w:rPr>
          <w:i w:val="0"/>
          <w:iCs w:val="0"/>
          <w:color w:val="auto"/>
          <w:sz w:val="24"/>
          <w:szCs w:val="24"/>
        </w:rPr>
        <w:fldChar w:fldCharType="begin"/>
      </w:r>
      <w:r w:rsidRPr="0069530A">
        <w:rPr>
          <w:i w:val="0"/>
          <w:iCs w:val="0"/>
          <w:color w:val="auto"/>
          <w:sz w:val="24"/>
          <w:szCs w:val="24"/>
        </w:rPr>
        <w:instrText xml:space="preserve"> SEQ Tableau \* ARABIC </w:instrText>
      </w:r>
      <w:r w:rsidRPr="0069530A">
        <w:rPr>
          <w:i w:val="0"/>
          <w:iCs w:val="0"/>
          <w:color w:val="auto"/>
          <w:sz w:val="24"/>
          <w:szCs w:val="24"/>
        </w:rPr>
        <w:fldChar w:fldCharType="separate"/>
      </w:r>
      <w:r w:rsidR="00AD523B" w:rsidRPr="0069530A">
        <w:rPr>
          <w:i w:val="0"/>
          <w:iCs w:val="0"/>
          <w:noProof/>
          <w:color w:val="auto"/>
          <w:sz w:val="24"/>
          <w:szCs w:val="24"/>
        </w:rPr>
        <w:t>6</w:t>
      </w:r>
      <w:r w:rsidRPr="0069530A">
        <w:rPr>
          <w:i w:val="0"/>
          <w:iCs w:val="0"/>
          <w:color w:val="auto"/>
          <w:sz w:val="24"/>
          <w:szCs w:val="24"/>
        </w:rPr>
        <w:fldChar w:fldCharType="end"/>
      </w:r>
      <w:r w:rsidRPr="0069530A">
        <w:rPr>
          <w:i w:val="0"/>
          <w:iCs w:val="0"/>
          <w:color w:val="auto"/>
          <w:sz w:val="24"/>
          <w:szCs w:val="24"/>
        </w:rPr>
        <w:t>: Description cas d'utilisation-Générer le rendement des lièges</w:t>
      </w:r>
      <w:bookmarkEnd w:id="92"/>
    </w:p>
    <w:tbl>
      <w:tblPr>
        <w:tblStyle w:val="TableGrid"/>
        <w:tblW w:w="0" w:type="auto"/>
        <w:tblLook w:val="04A0" w:firstRow="1" w:lastRow="0" w:firstColumn="1" w:lastColumn="0" w:noHBand="0" w:noVBand="1"/>
      </w:tblPr>
      <w:tblGrid>
        <w:gridCol w:w="9060"/>
      </w:tblGrid>
      <w:tr w:rsidR="007F6C11" w14:paraId="5F9A0DCD" w14:textId="77777777" w:rsidTr="00875490">
        <w:tc>
          <w:tcPr>
            <w:tcW w:w="9060" w:type="dxa"/>
            <w:shd w:val="clear" w:color="auto" w:fill="AEAAAA" w:themeFill="background2" w:themeFillShade="BF"/>
          </w:tcPr>
          <w:p w14:paraId="6F1A50C8" w14:textId="4186C597" w:rsidR="007F6C11" w:rsidRPr="00592972" w:rsidRDefault="007F6C11" w:rsidP="001A6216">
            <w:pPr>
              <w:tabs>
                <w:tab w:val="left" w:pos="6982"/>
              </w:tabs>
              <w:spacing w:before="240"/>
              <w:ind w:firstLine="567"/>
              <w:jc w:val="center"/>
              <w:rPr>
                <w:szCs w:val="24"/>
              </w:rPr>
            </w:pPr>
            <w:r w:rsidRPr="00592972">
              <w:rPr>
                <w:szCs w:val="24"/>
              </w:rPr>
              <w:t>Cas d’utilisation : Générer le</w:t>
            </w:r>
            <w:r>
              <w:rPr>
                <w:szCs w:val="24"/>
              </w:rPr>
              <w:t xml:space="preserve"> rendement des lièges</w:t>
            </w:r>
          </w:p>
        </w:tc>
      </w:tr>
      <w:tr w:rsidR="007F6C11" w14:paraId="526D8303" w14:textId="77777777" w:rsidTr="00875490">
        <w:tc>
          <w:tcPr>
            <w:tcW w:w="9060" w:type="dxa"/>
          </w:tcPr>
          <w:p w14:paraId="1E35B5BD" w14:textId="77777777" w:rsidR="0069530A" w:rsidRDefault="007F6C11" w:rsidP="0069530A">
            <w:pPr>
              <w:tabs>
                <w:tab w:val="left" w:pos="6982"/>
              </w:tabs>
              <w:spacing w:before="240"/>
              <w:rPr>
                <w:szCs w:val="24"/>
              </w:rPr>
            </w:pPr>
            <w:r w:rsidRPr="00592972">
              <w:rPr>
                <w:szCs w:val="24"/>
              </w:rPr>
              <w:t xml:space="preserve">But : Avoir </w:t>
            </w:r>
            <w:r>
              <w:rPr>
                <w:szCs w:val="24"/>
              </w:rPr>
              <w:t xml:space="preserve">le rendement des lièges de l’essence chêne liège </w:t>
            </w:r>
            <w:r w:rsidRPr="00592972">
              <w:rPr>
                <w:szCs w:val="24"/>
              </w:rPr>
              <w:t xml:space="preserve">qui se trouve dans une </w:t>
            </w:r>
            <w:r>
              <w:rPr>
                <w:szCs w:val="24"/>
              </w:rPr>
              <w:t>zone bien déterminée.</w:t>
            </w:r>
          </w:p>
          <w:p w14:paraId="062EA82B" w14:textId="77777777" w:rsidR="0069530A" w:rsidRDefault="007F6C11" w:rsidP="0069530A">
            <w:pPr>
              <w:tabs>
                <w:tab w:val="left" w:pos="6982"/>
              </w:tabs>
              <w:spacing w:before="240"/>
              <w:rPr>
                <w:szCs w:val="24"/>
              </w:rPr>
            </w:pPr>
            <w:r w:rsidRPr="00592972">
              <w:rPr>
                <w:szCs w:val="24"/>
              </w:rPr>
              <w:t xml:space="preserve">Acteur : les utilisateurs du système </w:t>
            </w:r>
          </w:p>
          <w:p w14:paraId="70625F2B" w14:textId="7D60D094" w:rsidR="007F6C11" w:rsidRPr="00592972" w:rsidRDefault="007F6C11" w:rsidP="0069530A">
            <w:pPr>
              <w:tabs>
                <w:tab w:val="left" w:pos="6982"/>
              </w:tabs>
              <w:spacing w:before="240"/>
              <w:rPr>
                <w:szCs w:val="24"/>
              </w:rPr>
            </w:pPr>
            <w:r w:rsidRPr="00592972">
              <w:rPr>
                <w:szCs w:val="24"/>
              </w:rPr>
              <w:t xml:space="preserve">Pré condition : </w:t>
            </w:r>
          </w:p>
          <w:p w14:paraId="63529AD2" w14:textId="77777777" w:rsidR="0069530A" w:rsidRDefault="007F6C11" w:rsidP="004C0410">
            <w:pPr>
              <w:pStyle w:val="ListParagraph"/>
              <w:numPr>
                <w:ilvl w:val="0"/>
                <w:numId w:val="61"/>
              </w:numPr>
              <w:tabs>
                <w:tab w:val="left" w:pos="6982"/>
              </w:tabs>
              <w:spacing w:before="240"/>
              <w:rPr>
                <w:szCs w:val="24"/>
              </w:rPr>
            </w:pPr>
            <w:r w:rsidRPr="0069530A">
              <w:rPr>
                <w:szCs w:val="24"/>
              </w:rPr>
              <w:t xml:space="preserve">L’acteur est authentifié </w:t>
            </w:r>
          </w:p>
          <w:p w14:paraId="3979AEDB" w14:textId="77777777" w:rsidR="0069530A" w:rsidRDefault="007F6C11" w:rsidP="004C0410">
            <w:pPr>
              <w:pStyle w:val="ListParagraph"/>
              <w:numPr>
                <w:ilvl w:val="0"/>
                <w:numId w:val="61"/>
              </w:numPr>
              <w:tabs>
                <w:tab w:val="left" w:pos="6982"/>
              </w:tabs>
              <w:spacing w:before="240"/>
              <w:rPr>
                <w:szCs w:val="24"/>
              </w:rPr>
            </w:pPr>
            <w:r w:rsidRPr="0069530A">
              <w:rPr>
                <w:szCs w:val="24"/>
              </w:rPr>
              <w:t>L’espèce et ses tarifs de cubage existe dans la base de données</w:t>
            </w:r>
          </w:p>
          <w:p w14:paraId="7F235A35" w14:textId="77777777" w:rsidR="0069530A" w:rsidRDefault="007F6C11" w:rsidP="004C0410">
            <w:pPr>
              <w:pStyle w:val="ListParagraph"/>
              <w:numPr>
                <w:ilvl w:val="0"/>
                <w:numId w:val="61"/>
              </w:numPr>
              <w:tabs>
                <w:tab w:val="left" w:pos="6982"/>
              </w:tabs>
              <w:spacing w:before="240"/>
              <w:rPr>
                <w:szCs w:val="24"/>
              </w:rPr>
            </w:pPr>
            <w:r w:rsidRPr="0069530A">
              <w:rPr>
                <w:szCs w:val="24"/>
              </w:rPr>
              <w:t xml:space="preserve">L’acteur dispose les données d’entrées qui correspond au tarif de cubage (circonférence, hauteurs, le nombre des Lièges male et Liège femelles) </w:t>
            </w:r>
          </w:p>
          <w:p w14:paraId="5AD009EF" w14:textId="6637A0DE" w:rsidR="007F6C11" w:rsidRPr="0069530A" w:rsidRDefault="007F6C11" w:rsidP="0069530A">
            <w:pPr>
              <w:tabs>
                <w:tab w:val="left" w:pos="6982"/>
              </w:tabs>
              <w:spacing w:before="240"/>
              <w:rPr>
                <w:szCs w:val="24"/>
              </w:rPr>
            </w:pPr>
            <w:r w:rsidRPr="0069530A">
              <w:rPr>
                <w:szCs w:val="24"/>
              </w:rPr>
              <w:t>Post condition :</w:t>
            </w:r>
          </w:p>
          <w:p w14:paraId="7A19FF8B" w14:textId="42318B21" w:rsidR="007F6C11" w:rsidRPr="0069530A" w:rsidRDefault="007F6C11" w:rsidP="004C0410">
            <w:pPr>
              <w:pStyle w:val="ListParagraph"/>
              <w:numPr>
                <w:ilvl w:val="0"/>
                <w:numId w:val="63"/>
              </w:numPr>
              <w:tabs>
                <w:tab w:val="left" w:pos="6982"/>
              </w:tabs>
              <w:spacing w:before="240"/>
              <w:rPr>
                <w:szCs w:val="24"/>
              </w:rPr>
            </w:pPr>
            <w:r w:rsidRPr="0069530A">
              <w:rPr>
                <w:szCs w:val="24"/>
              </w:rPr>
              <w:t>Le système affiche un résumé qui contient le rendement liège calculer et les informations sur le tarif de cubage etc.</w:t>
            </w:r>
          </w:p>
        </w:tc>
      </w:tr>
      <w:tr w:rsidR="007F6C11" w14:paraId="3841E4A6" w14:textId="77777777" w:rsidTr="00875490">
        <w:tc>
          <w:tcPr>
            <w:tcW w:w="9060" w:type="dxa"/>
            <w:shd w:val="clear" w:color="auto" w:fill="AEAAAA" w:themeFill="background2" w:themeFillShade="BF"/>
          </w:tcPr>
          <w:p w14:paraId="4E47EC52" w14:textId="77777777" w:rsidR="007F6C11" w:rsidRPr="00592972" w:rsidRDefault="007F6C11" w:rsidP="001A6216">
            <w:pPr>
              <w:tabs>
                <w:tab w:val="left" w:pos="6982"/>
              </w:tabs>
              <w:spacing w:before="240"/>
              <w:ind w:firstLine="567"/>
              <w:jc w:val="center"/>
              <w:rPr>
                <w:szCs w:val="24"/>
              </w:rPr>
            </w:pPr>
            <w:r w:rsidRPr="00592972">
              <w:rPr>
                <w:szCs w:val="24"/>
              </w:rPr>
              <w:t>Scénario principal</w:t>
            </w:r>
          </w:p>
        </w:tc>
      </w:tr>
      <w:tr w:rsidR="007F6C11" w14:paraId="5F434602" w14:textId="77777777" w:rsidTr="00875490">
        <w:tc>
          <w:tcPr>
            <w:tcW w:w="9060" w:type="dxa"/>
          </w:tcPr>
          <w:p w14:paraId="53C5A9B8" w14:textId="77777777" w:rsidR="0069530A" w:rsidRDefault="007F6C11" w:rsidP="004C0410">
            <w:pPr>
              <w:pStyle w:val="ListParagraph"/>
              <w:numPr>
                <w:ilvl w:val="0"/>
                <w:numId w:val="64"/>
              </w:numPr>
              <w:tabs>
                <w:tab w:val="left" w:pos="6982"/>
              </w:tabs>
              <w:spacing w:before="240"/>
              <w:rPr>
                <w:szCs w:val="24"/>
              </w:rPr>
            </w:pPr>
            <w:r w:rsidRPr="0069530A">
              <w:rPr>
                <w:szCs w:val="24"/>
              </w:rPr>
              <w:t xml:space="preserve">L’acteur accède </w:t>
            </w:r>
            <w:r w:rsidR="00923978" w:rsidRPr="0069530A">
              <w:rPr>
                <w:szCs w:val="24"/>
              </w:rPr>
              <w:t>au menu</w:t>
            </w:r>
            <w:r w:rsidRPr="0069530A">
              <w:rPr>
                <w:szCs w:val="24"/>
              </w:rPr>
              <w:t xml:space="preserve"> « </w:t>
            </w:r>
            <w:r w:rsidR="00923978" w:rsidRPr="0069530A">
              <w:rPr>
                <w:szCs w:val="24"/>
              </w:rPr>
              <w:t>calculer rendement liège</w:t>
            </w:r>
            <w:r w:rsidRPr="0069530A">
              <w:rPr>
                <w:szCs w:val="24"/>
              </w:rPr>
              <w:t> »</w:t>
            </w:r>
          </w:p>
          <w:p w14:paraId="469ECE67" w14:textId="77777777" w:rsidR="0069530A" w:rsidRDefault="007F6C11" w:rsidP="004C0410">
            <w:pPr>
              <w:pStyle w:val="ListParagraph"/>
              <w:numPr>
                <w:ilvl w:val="0"/>
                <w:numId w:val="64"/>
              </w:numPr>
              <w:tabs>
                <w:tab w:val="left" w:pos="6982"/>
              </w:tabs>
              <w:spacing w:before="240"/>
              <w:rPr>
                <w:szCs w:val="24"/>
              </w:rPr>
            </w:pPr>
            <w:r w:rsidRPr="0069530A">
              <w:rPr>
                <w:szCs w:val="24"/>
              </w:rPr>
              <w:lastRenderedPageBreak/>
              <w:t>Le système affiche une page avec un formulaire qui permet de renseigner le foret, le canton, l’espèce et le régime</w:t>
            </w:r>
          </w:p>
          <w:p w14:paraId="0BD4B870" w14:textId="77777777" w:rsidR="0069530A" w:rsidRDefault="007F6C11" w:rsidP="004C0410">
            <w:pPr>
              <w:pStyle w:val="ListParagraph"/>
              <w:numPr>
                <w:ilvl w:val="0"/>
                <w:numId w:val="64"/>
              </w:numPr>
              <w:tabs>
                <w:tab w:val="left" w:pos="6982"/>
              </w:tabs>
              <w:spacing w:before="240"/>
              <w:rPr>
                <w:szCs w:val="24"/>
              </w:rPr>
            </w:pPr>
            <w:r w:rsidRPr="0069530A">
              <w:rPr>
                <w:szCs w:val="24"/>
              </w:rPr>
              <w:t>L’acteur rempli le formulaire</w:t>
            </w:r>
          </w:p>
          <w:p w14:paraId="1207B1A1" w14:textId="77777777" w:rsidR="0069530A" w:rsidRDefault="007F6C11" w:rsidP="004C0410">
            <w:pPr>
              <w:pStyle w:val="ListParagraph"/>
              <w:numPr>
                <w:ilvl w:val="0"/>
                <w:numId w:val="64"/>
              </w:numPr>
              <w:tabs>
                <w:tab w:val="left" w:pos="6982"/>
              </w:tabs>
              <w:spacing w:before="240"/>
              <w:rPr>
                <w:szCs w:val="24"/>
              </w:rPr>
            </w:pPr>
            <w:r w:rsidRPr="0069530A">
              <w:rPr>
                <w:szCs w:val="24"/>
              </w:rPr>
              <w:t xml:space="preserve">Le système affiche une autre page contenant un formulaire qui permet choisir le tarif de </w:t>
            </w:r>
            <w:r w:rsidR="000545A9" w:rsidRPr="0069530A">
              <w:rPr>
                <w:szCs w:val="24"/>
              </w:rPr>
              <w:t>rendement</w:t>
            </w:r>
            <w:r w:rsidRPr="0069530A">
              <w:rPr>
                <w:szCs w:val="24"/>
              </w:rPr>
              <w:t xml:space="preserve"> qui correspond aux critères de recherche et de renseigner d’autre information telle que le nom du projet etc. </w:t>
            </w:r>
          </w:p>
          <w:p w14:paraId="5D4E33B6" w14:textId="77777777" w:rsidR="0069530A" w:rsidRDefault="007F6C11" w:rsidP="004C0410">
            <w:pPr>
              <w:pStyle w:val="ListParagraph"/>
              <w:numPr>
                <w:ilvl w:val="0"/>
                <w:numId w:val="64"/>
              </w:numPr>
              <w:tabs>
                <w:tab w:val="left" w:pos="6982"/>
              </w:tabs>
              <w:spacing w:before="240"/>
              <w:rPr>
                <w:szCs w:val="24"/>
              </w:rPr>
            </w:pPr>
            <w:r w:rsidRPr="0069530A">
              <w:rPr>
                <w:szCs w:val="24"/>
              </w:rPr>
              <w:t xml:space="preserve">L’acteur valide le formulaire </w:t>
            </w:r>
          </w:p>
          <w:p w14:paraId="258B8692" w14:textId="77777777" w:rsidR="0069530A" w:rsidRDefault="007F6C11" w:rsidP="004C0410">
            <w:pPr>
              <w:pStyle w:val="ListParagraph"/>
              <w:numPr>
                <w:ilvl w:val="0"/>
                <w:numId w:val="64"/>
              </w:numPr>
              <w:tabs>
                <w:tab w:val="left" w:pos="6982"/>
              </w:tabs>
              <w:spacing w:before="240"/>
              <w:rPr>
                <w:szCs w:val="24"/>
              </w:rPr>
            </w:pPr>
            <w:r w:rsidRPr="0069530A">
              <w:rPr>
                <w:szCs w:val="24"/>
              </w:rPr>
              <w:t xml:space="preserve">Le système affiche une autre page qui nous permet d’ajouter des informations sur la liste des </w:t>
            </w:r>
            <w:r w:rsidR="000545A9" w:rsidRPr="0069530A">
              <w:rPr>
                <w:szCs w:val="24"/>
              </w:rPr>
              <w:t>lièges</w:t>
            </w:r>
            <w:r w:rsidRPr="0069530A">
              <w:rPr>
                <w:szCs w:val="24"/>
              </w:rPr>
              <w:t xml:space="preserve"> et un lien vers la liste de</w:t>
            </w:r>
            <w:r w:rsidR="000545A9" w:rsidRPr="0069530A">
              <w:rPr>
                <w:szCs w:val="24"/>
              </w:rPr>
              <w:t xml:space="preserve"> liège</w:t>
            </w:r>
          </w:p>
          <w:p w14:paraId="53BBD270" w14:textId="77777777" w:rsidR="0069530A" w:rsidRDefault="007F6C11" w:rsidP="004C0410">
            <w:pPr>
              <w:pStyle w:val="ListParagraph"/>
              <w:numPr>
                <w:ilvl w:val="0"/>
                <w:numId w:val="64"/>
              </w:numPr>
              <w:tabs>
                <w:tab w:val="left" w:pos="6982"/>
              </w:tabs>
              <w:spacing w:before="240"/>
              <w:rPr>
                <w:szCs w:val="24"/>
              </w:rPr>
            </w:pPr>
            <w:r w:rsidRPr="0069530A">
              <w:rPr>
                <w:szCs w:val="24"/>
              </w:rPr>
              <w:t>L’acteur accède aux listes des</w:t>
            </w:r>
            <w:r w:rsidR="000545A9" w:rsidRPr="0069530A">
              <w:rPr>
                <w:szCs w:val="24"/>
              </w:rPr>
              <w:t xml:space="preserve"> lièges</w:t>
            </w:r>
          </w:p>
          <w:p w14:paraId="09123C81" w14:textId="27571B37" w:rsidR="007F6C11" w:rsidRPr="0069530A" w:rsidRDefault="007F6C11" w:rsidP="004C0410">
            <w:pPr>
              <w:pStyle w:val="ListParagraph"/>
              <w:numPr>
                <w:ilvl w:val="0"/>
                <w:numId w:val="64"/>
              </w:numPr>
              <w:tabs>
                <w:tab w:val="left" w:pos="6982"/>
              </w:tabs>
              <w:spacing w:before="240"/>
              <w:rPr>
                <w:szCs w:val="24"/>
              </w:rPr>
            </w:pPr>
            <w:r w:rsidRPr="0069530A">
              <w:rPr>
                <w:szCs w:val="24"/>
              </w:rPr>
              <w:t xml:space="preserve">Le système affiche les listes de </w:t>
            </w:r>
            <w:r w:rsidR="009B0AA3" w:rsidRPr="0069530A">
              <w:rPr>
                <w:szCs w:val="24"/>
              </w:rPr>
              <w:t>lièges</w:t>
            </w:r>
          </w:p>
          <w:p w14:paraId="650D0BB0" w14:textId="77777777" w:rsidR="0069530A" w:rsidRDefault="007F6C11" w:rsidP="004C0410">
            <w:pPr>
              <w:pStyle w:val="ListParagraph"/>
              <w:numPr>
                <w:ilvl w:val="0"/>
                <w:numId w:val="64"/>
              </w:numPr>
              <w:tabs>
                <w:tab w:val="left" w:pos="6982"/>
              </w:tabs>
              <w:spacing w:before="240"/>
              <w:rPr>
                <w:szCs w:val="24"/>
              </w:rPr>
            </w:pPr>
            <w:r w:rsidRPr="0069530A">
              <w:rPr>
                <w:szCs w:val="24"/>
              </w:rPr>
              <w:t>L’acteur rempli les informations qui correspond à chaque classe de circonférence dans la liste de</w:t>
            </w:r>
            <w:r w:rsidR="009B0AA3" w:rsidRPr="0069530A">
              <w:rPr>
                <w:szCs w:val="24"/>
              </w:rPr>
              <w:t xml:space="preserve"> liège</w:t>
            </w:r>
            <w:r w:rsidRPr="0069530A">
              <w:rPr>
                <w:szCs w:val="24"/>
              </w:rPr>
              <w:t xml:space="preserve"> et appuie sur un bouton calcul</w:t>
            </w:r>
          </w:p>
          <w:p w14:paraId="383CCADF" w14:textId="77777777" w:rsidR="0069530A" w:rsidRDefault="007F6C11" w:rsidP="004C0410">
            <w:pPr>
              <w:pStyle w:val="ListParagraph"/>
              <w:numPr>
                <w:ilvl w:val="0"/>
                <w:numId w:val="64"/>
              </w:numPr>
              <w:tabs>
                <w:tab w:val="left" w:pos="6982"/>
              </w:tabs>
              <w:spacing w:before="240"/>
              <w:rPr>
                <w:szCs w:val="24"/>
              </w:rPr>
            </w:pPr>
            <w:r w:rsidRPr="0069530A">
              <w:rPr>
                <w:szCs w:val="24"/>
              </w:rPr>
              <w:t xml:space="preserve">Le système calcul le </w:t>
            </w:r>
            <w:r w:rsidR="009B0AA3" w:rsidRPr="0069530A">
              <w:rPr>
                <w:szCs w:val="24"/>
              </w:rPr>
              <w:t xml:space="preserve">rendement </w:t>
            </w:r>
            <w:r w:rsidRPr="0069530A">
              <w:rPr>
                <w:szCs w:val="24"/>
              </w:rPr>
              <w:t>total qui correspond à chaque classe de circonférence</w:t>
            </w:r>
          </w:p>
          <w:p w14:paraId="171A8E58" w14:textId="77777777" w:rsidR="0069530A" w:rsidRDefault="007F6C11" w:rsidP="004C0410">
            <w:pPr>
              <w:pStyle w:val="ListParagraph"/>
              <w:numPr>
                <w:ilvl w:val="0"/>
                <w:numId w:val="64"/>
              </w:numPr>
              <w:tabs>
                <w:tab w:val="left" w:pos="6982"/>
              </w:tabs>
              <w:spacing w:before="240"/>
              <w:rPr>
                <w:szCs w:val="24"/>
              </w:rPr>
            </w:pPr>
            <w:r w:rsidRPr="0069530A">
              <w:rPr>
                <w:szCs w:val="24"/>
              </w:rPr>
              <w:t>L’acteur appuie sur calcul volume totale</w:t>
            </w:r>
          </w:p>
          <w:p w14:paraId="75873683" w14:textId="00B767ED" w:rsidR="007F6C11" w:rsidRPr="0069530A" w:rsidRDefault="007F6C11" w:rsidP="004C0410">
            <w:pPr>
              <w:pStyle w:val="ListParagraph"/>
              <w:numPr>
                <w:ilvl w:val="0"/>
                <w:numId w:val="64"/>
              </w:numPr>
              <w:tabs>
                <w:tab w:val="left" w:pos="6982"/>
              </w:tabs>
              <w:spacing w:before="240"/>
              <w:rPr>
                <w:szCs w:val="24"/>
              </w:rPr>
            </w:pPr>
            <w:r w:rsidRPr="0069530A">
              <w:rPr>
                <w:szCs w:val="24"/>
              </w:rPr>
              <w:t xml:space="preserve">Le système affiche une page contenant le résultat du calcule qu’on peut imprimer ou sauvegarder </w:t>
            </w:r>
          </w:p>
        </w:tc>
      </w:tr>
    </w:tbl>
    <w:p w14:paraId="1AEF72F8" w14:textId="77777777" w:rsidR="007F6C11" w:rsidRDefault="007F6C11" w:rsidP="001A6216">
      <w:pPr>
        <w:spacing w:before="240"/>
        <w:ind w:firstLine="567"/>
        <w:rPr>
          <w:kern w:val="0"/>
          <w:szCs w:val="24"/>
          <w14:ligatures w14:val="none"/>
        </w:rPr>
      </w:pPr>
    </w:p>
    <w:p w14:paraId="2D4B6EEE" w14:textId="45755D00" w:rsidR="00875490" w:rsidRPr="0069530A" w:rsidRDefault="00875490" w:rsidP="001A6216">
      <w:pPr>
        <w:pStyle w:val="Caption"/>
        <w:keepNext/>
        <w:spacing w:before="240"/>
        <w:ind w:firstLine="567"/>
        <w:rPr>
          <w:i w:val="0"/>
          <w:iCs w:val="0"/>
          <w:color w:val="auto"/>
          <w:sz w:val="24"/>
          <w:szCs w:val="24"/>
        </w:rPr>
      </w:pPr>
      <w:bookmarkStart w:id="93" w:name="_Toc171411134"/>
      <w:r w:rsidRPr="0069530A">
        <w:rPr>
          <w:i w:val="0"/>
          <w:iCs w:val="0"/>
          <w:color w:val="auto"/>
          <w:sz w:val="24"/>
          <w:szCs w:val="24"/>
        </w:rPr>
        <w:t xml:space="preserve">Tableau </w:t>
      </w:r>
      <w:r w:rsidRPr="0069530A">
        <w:rPr>
          <w:i w:val="0"/>
          <w:iCs w:val="0"/>
          <w:color w:val="auto"/>
          <w:sz w:val="24"/>
          <w:szCs w:val="24"/>
        </w:rPr>
        <w:fldChar w:fldCharType="begin"/>
      </w:r>
      <w:r w:rsidRPr="0069530A">
        <w:rPr>
          <w:i w:val="0"/>
          <w:iCs w:val="0"/>
          <w:color w:val="auto"/>
          <w:sz w:val="24"/>
          <w:szCs w:val="24"/>
        </w:rPr>
        <w:instrText xml:space="preserve"> SEQ Tableau \* ARABIC </w:instrText>
      </w:r>
      <w:r w:rsidRPr="0069530A">
        <w:rPr>
          <w:i w:val="0"/>
          <w:iCs w:val="0"/>
          <w:color w:val="auto"/>
          <w:sz w:val="24"/>
          <w:szCs w:val="24"/>
        </w:rPr>
        <w:fldChar w:fldCharType="separate"/>
      </w:r>
      <w:r w:rsidR="00AD523B" w:rsidRPr="0069530A">
        <w:rPr>
          <w:i w:val="0"/>
          <w:iCs w:val="0"/>
          <w:noProof/>
          <w:color w:val="auto"/>
          <w:sz w:val="24"/>
          <w:szCs w:val="24"/>
        </w:rPr>
        <w:t>7</w:t>
      </w:r>
      <w:r w:rsidRPr="0069530A">
        <w:rPr>
          <w:i w:val="0"/>
          <w:iCs w:val="0"/>
          <w:color w:val="auto"/>
          <w:sz w:val="24"/>
          <w:szCs w:val="24"/>
        </w:rPr>
        <w:fldChar w:fldCharType="end"/>
      </w:r>
      <w:r w:rsidRPr="0069530A">
        <w:rPr>
          <w:i w:val="0"/>
          <w:iCs w:val="0"/>
          <w:color w:val="auto"/>
          <w:sz w:val="24"/>
          <w:szCs w:val="24"/>
        </w:rPr>
        <w:t>: Description cas d'utilisation-Gérer les projets de calcul de bois et de rendement liège</w:t>
      </w:r>
      <w:bookmarkEnd w:id="93"/>
    </w:p>
    <w:tbl>
      <w:tblPr>
        <w:tblStyle w:val="TableGrid"/>
        <w:tblW w:w="0" w:type="auto"/>
        <w:tblLook w:val="04A0" w:firstRow="1" w:lastRow="0" w:firstColumn="1" w:lastColumn="0" w:noHBand="0" w:noVBand="1"/>
      </w:tblPr>
      <w:tblGrid>
        <w:gridCol w:w="9060"/>
      </w:tblGrid>
      <w:tr w:rsidR="009B0AA3" w14:paraId="6356DFC6" w14:textId="77777777" w:rsidTr="00875490">
        <w:tc>
          <w:tcPr>
            <w:tcW w:w="9060" w:type="dxa"/>
            <w:shd w:val="clear" w:color="auto" w:fill="AEAAAA" w:themeFill="background2" w:themeFillShade="BF"/>
          </w:tcPr>
          <w:p w14:paraId="46C3DF35" w14:textId="6F59C400" w:rsidR="009B0AA3" w:rsidRPr="0069530A" w:rsidRDefault="009B0AA3" w:rsidP="0069530A">
            <w:pPr>
              <w:pStyle w:val="ListParagraph"/>
              <w:spacing w:before="240"/>
              <w:ind w:firstLine="567"/>
              <w:jc w:val="center"/>
              <w:rPr>
                <w:kern w:val="0"/>
                <w:szCs w:val="24"/>
                <w14:ligatures w14:val="none"/>
              </w:rPr>
            </w:pPr>
            <w:r w:rsidRPr="00592972">
              <w:rPr>
                <w:szCs w:val="24"/>
              </w:rPr>
              <w:t xml:space="preserve">Cas d’utilisation : </w:t>
            </w:r>
            <w:r w:rsidRPr="00E72551">
              <w:rPr>
                <w:kern w:val="0"/>
                <w:szCs w:val="24"/>
                <w14:ligatures w14:val="none"/>
              </w:rPr>
              <w:t>Gérer les projets de calcul de bois et de rendement liège</w:t>
            </w:r>
          </w:p>
        </w:tc>
      </w:tr>
      <w:tr w:rsidR="009B0AA3" w14:paraId="2DC0F855" w14:textId="77777777" w:rsidTr="00875490">
        <w:tc>
          <w:tcPr>
            <w:tcW w:w="9060" w:type="dxa"/>
          </w:tcPr>
          <w:p w14:paraId="16D3A1DF" w14:textId="20C3067F" w:rsidR="009B0AA3" w:rsidRPr="00A54644" w:rsidRDefault="009B0AA3" w:rsidP="0069530A">
            <w:pPr>
              <w:spacing w:before="240"/>
              <w:rPr>
                <w:kern w:val="0"/>
                <w:szCs w:val="24"/>
                <w14:ligatures w14:val="none"/>
              </w:rPr>
            </w:pPr>
            <w:r w:rsidRPr="00A54644">
              <w:rPr>
                <w:szCs w:val="24"/>
              </w:rPr>
              <w:t xml:space="preserve">But : gérer les projets de calcul </w:t>
            </w:r>
            <w:r w:rsidR="00A54644" w:rsidRPr="00A54644">
              <w:rPr>
                <w:kern w:val="0"/>
                <w:szCs w:val="24"/>
                <w14:ligatures w14:val="none"/>
              </w:rPr>
              <w:t>de bois et de rendement liège</w:t>
            </w:r>
            <w:r w:rsidR="00A54644">
              <w:rPr>
                <w:kern w:val="0"/>
                <w:szCs w:val="24"/>
                <w14:ligatures w14:val="none"/>
              </w:rPr>
              <w:t xml:space="preserve"> (consulter, supprimer)</w:t>
            </w:r>
          </w:p>
          <w:p w14:paraId="4FF5B3EA" w14:textId="77777777" w:rsidR="009B0AA3" w:rsidRPr="00592972" w:rsidRDefault="009B0AA3" w:rsidP="0069530A">
            <w:pPr>
              <w:tabs>
                <w:tab w:val="left" w:pos="6982"/>
              </w:tabs>
              <w:spacing w:before="240"/>
              <w:rPr>
                <w:szCs w:val="24"/>
              </w:rPr>
            </w:pPr>
            <w:r w:rsidRPr="00592972">
              <w:rPr>
                <w:szCs w:val="24"/>
              </w:rPr>
              <w:t xml:space="preserve">Acteur : les utilisateurs du système </w:t>
            </w:r>
          </w:p>
          <w:p w14:paraId="22194B36" w14:textId="77777777" w:rsidR="0069530A" w:rsidRDefault="009B0AA3" w:rsidP="0069530A">
            <w:pPr>
              <w:tabs>
                <w:tab w:val="left" w:pos="6982"/>
              </w:tabs>
              <w:spacing w:before="240"/>
              <w:rPr>
                <w:szCs w:val="24"/>
              </w:rPr>
            </w:pPr>
            <w:r w:rsidRPr="00592972">
              <w:rPr>
                <w:szCs w:val="24"/>
              </w:rPr>
              <w:t xml:space="preserve">Pré condition : </w:t>
            </w:r>
          </w:p>
          <w:p w14:paraId="3AECFE3C" w14:textId="77777777" w:rsidR="00ED4B05" w:rsidRDefault="009B0AA3" w:rsidP="004C0410">
            <w:pPr>
              <w:pStyle w:val="ListParagraph"/>
              <w:numPr>
                <w:ilvl w:val="0"/>
                <w:numId w:val="63"/>
              </w:numPr>
              <w:tabs>
                <w:tab w:val="left" w:pos="6982"/>
              </w:tabs>
              <w:spacing w:before="240"/>
              <w:rPr>
                <w:szCs w:val="24"/>
              </w:rPr>
            </w:pPr>
            <w:r w:rsidRPr="0069530A">
              <w:rPr>
                <w:szCs w:val="24"/>
              </w:rPr>
              <w:t xml:space="preserve">L’acteur est authentifié </w:t>
            </w:r>
          </w:p>
          <w:p w14:paraId="7EA80F24" w14:textId="6109401A" w:rsidR="009B0AA3" w:rsidRPr="00ED4B05" w:rsidRDefault="00A54644" w:rsidP="004C0410">
            <w:pPr>
              <w:pStyle w:val="ListParagraph"/>
              <w:numPr>
                <w:ilvl w:val="0"/>
                <w:numId w:val="63"/>
              </w:numPr>
              <w:tabs>
                <w:tab w:val="left" w:pos="6982"/>
              </w:tabs>
              <w:spacing w:before="240"/>
              <w:rPr>
                <w:szCs w:val="24"/>
              </w:rPr>
            </w:pPr>
            <w:r w:rsidRPr="00ED4B05">
              <w:rPr>
                <w:szCs w:val="24"/>
              </w:rPr>
              <w:t>Il y a des projets dans la base des données</w:t>
            </w:r>
          </w:p>
          <w:p w14:paraId="440B06E7" w14:textId="77777777" w:rsidR="00ED4B05" w:rsidRDefault="009B0AA3" w:rsidP="00ED4B05">
            <w:pPr>
              <w:tabs>
                <w:tab w:val="left" w:pos="6982"/>
              </w:tabs>
              <w:spacing w:before="240"/>
              <w:rPr>
                <w:szCs w:val="24"/>
              </w:rPr>
            </w:pPr>
            <w:r w:rsidRPr="00592972">
              <w:rPr>
                <w:szCs w:val="24"/>
              </w:rPr>
              <w:t>Post condition :</w:t>
            </w:r>
          </w:p>
          <w:p w14:paraId="7BCE207B" w14:textId="1365D0E1" w:rsidR="009B0AA3" w:rsidRPr="00ED4B05" w:rsidRDefault="009B0AA3" w:rsidP="004C0410">
            <w:pPr>
              <w:pStyle w:val="ListParagraph"/>
              <w:numPr>
                <w:ilvl w:val="0"/>
                <w:numId w:val="65"/>
              </w:numPr>
              <w:tabs>
                <w:tab w:val="left" w:pos="6982"/>
              </w:tabs>
              <w:spacing w:before="240"/>
              <w:rPr>
                <w:szCs w:val="24"/>
              </w:rPr>
            </w:pPr>
            <w:r w:rsidRPr="00ED4B05">
              <w:rPr>
                <w:szCs w:val="24"/>
              </w:rPr>
              <w:t xml:space="preserve">Le système affiche </w:t>
            </w:r>
            <w:r w:rsidR="00A54644" w:rsidRPr="00ED4B05">
              <w:rPr>
                <w:szCs w:val="24"/>
              </w:rPr>
              <w:t>les projets de calcul</w:t>
            </w:r>
          </w:p>
        </w:tc>
      </w:tr>
      <w:tr w:rsidR="009B0AA3" w14:paraId="2BFF12C2" w14:textId="77777777" w:rsidTr="00875490">
        <w:tc>
          <w:tcPr>
            <w:tcW w:w="9060" w:type="dxa"/>
            <w:shd w:val="clear" w:color="auto" w:fill="AEAAAA" w:themeFill="background2" w:themeFillShade="BF"/>
          </w:tcPr>
          <w:p w14:paraId="5F03B336" w14:textId="77777777" w:rsidR="009B0AA3" w:rsidRPr="00592972" w:rsidRDefault="009B0AA3" w:rsidP="001A6216">
            <w:pPr>
              <w:tabs>
                <w:tab w:val="left" w:pos="6982"/>
              </w:tabs>
              <w:spacing w:before="240"/>
              <w:ind w:firstLine="567"/>
              <w:jc w:val="center"/>
              <w:rPr>
                <w:szCs w:val="24"/>
              </w:rPr>
            </w:pPr>
            <w:r w:rsidRPr="00592972">
              <w:rPr>
                <w:szCs w:val="24"/>
              </w:rPr>
              <w:lastRenderedPageBreak/>
              <w:t>Scénario principal</w:t>
            </w:r>
          </w:p>
        </w:tc>
      </w:tr>
      <w:tr w:rsidR="009B0AA3" w14:paraId="176E5609" w14:textId="77777777" w:rsidTr="00875490">
        <w:tc>
          <w:tcPr>
            <w:tcW w:w="9060" w:type="dxa"/>
          </w:tcPr>
          <w:p w14:paraId="4D4869B0" w14:textId="77777777" w:rsidR="00ED4B05" w:rsidRDefault="009B0AA3" w:rsidP="004C0410">
            <w:pPr>
              <w:pStyle w:val="ListParagraph"/>
              <w:numPr>
                <w:ilvl w:val="0"/>
                <w:numId w:val="66"/>
              </w:numPr>
              <w:tabs>
                <w:tab w:val="left" w:pos="6982"/>
              </w:tabs>
              <w:spacing w:before="240"/>
              <w:rPr>
                <w:szCs w:val="24"/>
              </w:rPr>
            </w:pPr>
            <w:r w:rsidRPr="00ED4B05">
              <w:rPr>
                <w:szCs w:val="24"/>
              </w:rPr>
              <w:t xml:space="preserve">L’acteur </w:t>
            </w:r>
            <w:r w:rsidR="00A54644" w:rsidRPr="00ED4B05">
              <w:rPr>
                <w:szCs w:val="24"/>
              </w:rPr>
              <w:t xml:space="preserve">choisi parmi les </w:t>
            </w:r>
            <w:r w:rsidRPr="00ED4B05">
              <w:rPr>
                <w:szCs w:val="24"/>
              </w:rPr>
              <w:t>menu</w:t>
            </w:r>
            <w:r w:rsidR="00A54644" w:rsidRPr="00ED4B05">
              <w:rPr>
                <w:szCs w:val="24"/>
              </w:rPr>
              <w:t>s</w:t>
            </w:r>
            <w:r w:rsidRPr="00ED4B05">
              <w:rPr>
                <w:szCs w:val="24"/>
              </w:rPr>
              <w:t xml:space="preserve"> « </w:t>
            </w:r>
            <w:r w:rsidR="00A54644" w:rsidRPr="00ED4B05">
              <w:rPr>
                <w:szCs w:val="24"/>
              </w:rPr>
              <w:t>Projet de calcul</w:t>
            </w:r>
            <w:r w:rsidRPr="00ED4B05">
              <w:rPr>
                <w:szCs w:val="24"/>
              </w:rPr>
              <w:t xml:space="preserve"> rendement liège »</w:t>
            </w:r>
            <w:r w:rsidR="00A54644" w:rsidRPr="00ED4B05">
              <w:rPr>
                <w:szCs w:val="24"/>
              </w:rPr>
              <w:t xml:space="preserve">, « </w:t>
            </w:r>
            <w:r w:rsidR="00AE5729" w:rsidRPr="00ED4B05">
              <w:rPr>
                <w:szCs w:val="24"/>
              </w:rPr>
              <w:t>Projet de calcul volume bois par arbre individuel</w:t>
            </w:r>
            <w:r w:rsidR="00A54644" w:rsidRPr="00ED4B05">
              <w:rPr>
                <w:szCs w:val="24"/>
              </w:rPr>
              <w:t> »,</w:t>
            </w:r>
            <w:r w:rsidR="00AE5729" w:rsidRPr="00ED4B05">
              <w:rPr>
                <w:szCs w:val="24"/>
              </w:rPr>
              <w:t xml:space="preserve"> « Projet de calcul de volume peuplement</w:t>
            </w:r>
            <w:r w:rsidR="00A54644" w:rsidRPr="00ED4B05">
              <w:rPr>
                <w:szCs w:val="24"/>
              </w:rPr>
              <w:t> »</w:t>
            </w:r>
          </w:p>
          <w:p w14:paraId="384D1663" w14:textId="77777777" w:rsidR="00ED4B05" w:rsidRDefault="009B0AA3" w:rsidP="004C0410">
            <w:pPr>
              <w:pStyle w:val="ListParagraph"/>
              <w:numPr>
                <w:ilvl w:val="0"/>
                <w:numId w:val="66"/>
              </w:numPr>
              <w:tabs>
                <w:tab w:val="left" w:pos="6982"/>
              </w:tabs>
              <w:spacing w:before="240"/>
              <w:rPr>
                <w:szCs w:val="24"/>
              </w:rPr>
            </w:pPr>
            <w:r w:rsidRPr="00ED4B05">
              <w:rPr>
                <w:szCs w:val="24"/>
              </w:rPr>
              <w:t>Le système affiche une page</w:t>
            </w:r>
            <w:r w:rsidR="00AE5729" w:rsidRPr="00ED4B05">
              <w:rPr>
                <w:szCs w:val="24"/>
              </w:rPr>
              <w:t xml:space="preserve"> contenant tous les projets qui correspond à un type de calcul (selon le menu choisi)</w:t>
            </w:r>
          </w:p>
          <w:p w14:paraId="4174C8C7" w14:textId="77777777" w:rsidR="00ED4B05" w:rsidRDefault="009B0AA3" w:rsidP="004C0410">
            <w:pPr>
              <w:pStyle w:val="ListParagraph"/>
              <w:numPr>
                <w:ilvl w:val="0"/>
                <w:numId w:val="66"/>
              </w:numPr>
              <w:tabs>
                <w:tab w:val="left" w:pos="6982"/>
              </w:tabs>
              <w:spacing w:before="240"/>
              <w:rPr>
                <w:szCs w:val="24"/>
              </w:rPr>
            </w:pPr>
            <w:r w:rsidRPr="00ED4B05">
              <w:rPr>
                <w:szCs w:val="24"/>
              </w:rPr>
              <w:t xml:space="preserve">L’acteur </w:t>
            </w:r>
            <w:r w:rsidR="00846CB7" w:rsidRPr="00ED4B05">
              <w:rPr>
                <w:szCs w:val="24"/>
              </w:rPr>
              <w:t>peut choisir une action, choix consulter, choix supprimer (système supprime le projet</w:t>
            </w:r>
            <w:r w:rsidR="00EB41C8" w:rsidRPr="00ED4B05">
              <w:rPr>
                <w:szCs w:val="24"/>
              </w:rPr>
              <w:t>)</w:t>
            </w:r>
          </w:p>
          <w:p w14:paraId="0BA6DEC9" w14:textId="77777777" w:rsidR="00ED4B05" w:rsidRDefault="00846CB7" w:rsidP="004C0410">
            <w:pPr>
              <w:pStyle w:val="ListParagraph"/>
              <w:numPr>
                <w:ilvl w:val="0"/>
                <w:numId w:val="66"/>
              </w:numPr>
              <w:tabs>
                <w:tab w:val="left" w:pos="6982"/>
              </w:tabs>
              <w:spacing w:before="240"/>
              <w:rPr>
                <w:szCs w:val="24"/>
              </w:rPr>
            </w:pPr>
            <w:r w:rsidRPr="00ED4B05">
              <w:rPr>
                <w:szCs w:val="24"/>
              </w:rPr>
              <w:t>L’acteur choisi de consulter</w:t>
            </w:r>
          </w:p>
          <w:p w14:paraId="659B71EC" w14:textId="0196A790" w:rsidR="00846CB7" w:rsidRPr="00ED4B05" w:rsidRDefault="00846CB7" w:rsidP="004C0410">
            <w:pPr>
              <w:pStyle w:val="ListParagraph"/>
              <w:numPr>
                <w:ilvl w:val="0"/>
                <w:numId w:val="66"/>
              </w:numPr>
              <w:tabs>
                <w:tab w:val="left" w:pos="6982"/>
              </w:tabs>
              <w:spacing w:before="240"/>
              <w:rPr>
                <w:szCs w:val="24"/>
              </w:rPr>
            </w:pPr>
            <w:r w:rsidRPr="00ED4B05">
              <w:rPr>
                <w:szCs w:val="24"/>
              </w:rPr>
              <w:t xml:space="preserve">Le système renvoi à un cas d’utilisation de </w:t>
            </w:r>
            <w:r w:rsidR="001C22A8" w:rsidRPr="00ED4B05">
              <w:rPr>
                <w:szCs w:val="24"/>
              </w:rPr>
              <w:t>générer volume bois, ou de rendement liège</w:t>
            </w:r>
            <w:r w:rsidRPr="00ED4B05">
              <w:rPr>
                <w:szCs w:val="24"/>
              </w:rPr>
              <w:t>.</w:t>
            </w:r>
          </w:p>
        </w:tc>
      </w:tr>
    </w:tbl>
    <w:p w14:paraId="2C5528DD" w14:textId="77777777" w:rsidR="00D94150" w:rsidRDefault="00D94150" w:rsidP="006953C6">
      <w:pPr>
        <w:spacing w:before="240"/>
        <w:rPr>
          <w:kern w:val="0"/>
          <w:szCs w:val="24"/>
          <w14:ligatures w14:val="none"/>
        </w:rPr>
      </w:pPr>
    </w:p>
    <w:p w14:paraId="0A88F3FD" w14:textId="62108625" w:rsidR="003F228C" w:rsidRDefault="003F228C" w:rsidP="001A6216">
      <w:pPr>
        <w:pStyle w:val="Heading3"/>
        <w:spacing w:before="240"/>
        <w:ind w:firstLine="567"/>
      </w:pPr>
      <w:bookmarkStart w:id="94" w:name="_Toc171515398"/>
      <w:r>
        <w:t>Maquettage</w:t>
      </w:r>
      <w:bookmarkEnd w:id="94"/>
    </w:p>
    <w:p w14:paraId="2EF726D7" w14:textId="11389AD1" w:rsidR="003F228C" w:rsidRDefault="003F228C" w:rsidP="001A6216">
      <w:pPr>
        <w:pStyle w:val="Heading4"/>
        <w:spacing w:before="240"/>
        <w:ind w:firstLine="567"/>
      </w:pPr>
      <w:bookmarkStart w:id="95" w:name="_Toc171515399"/>
      <w:r w:rsidRPr="003F228C">
        <w:t>Objectif d’usage</w:t>
      </w:r>
      <w:bookmarkEnd w:id="95"/>
    </w:p>
    <w:p w14:paraId="2B5614E2" w14:textId="7CD6ECCC" w:rsidR="003F228C" w:rsidRPr="00756DFD" w:rsidRDefault="00756DFD" w:rsidP="001A6216">
      <w:pPr>
        <w:spacing w:before="240"/>
        <w:ind w:firstLine="567"/>
        <w:rPr>
          <w:kern w:val="0"/>
          <w:szCs w:val="24"/>
          <w14:ligatures w14:val="none"/>
        </w:rPr>
      </w:pPr>
      <w:r w:rsidRPr="00756DFD">
        <w:rPr>
          <w:kern w:val="0"/>
          <w:szCs w:val="24"/>
          <w14:ligatures w14:val="none"/>
        </w:rPr>
        <w:t xml:space="preserve">La création de maquettes pour un </w:t>
      </w:r>
      <w:r>
        <w:rPr>
          <w:kern w:val="0"/>
          <w:szCs w:val="24"/>
          <w14:ligatures w14:val="none"/>
        </w:rPr>
        <w:t>système d’information</w:t>
      </w:r>
      <w:r w:rsidRPr="00756DFD">
        <w:rPr>
          <w:kern w:val="0"/>
          <w:szCs w:val="24"/>
          <w14:ligatures w14:val="none"/>
        </w:rPr>
        <w:t xml:space="preserve"> constitue une étape cruciale de la phase de conception. C'est également un moyen efficace de communiquer sa vision du projet aux</w:t>
      </w:r>
      <w:r>
        <w:rPr>
          <w:kern w:val="0"/>
          <w:szCs w:val="24"/>
          <w14:ligatures w14:val="none"/>
        </w:rPr>
        <w:t xml:space="preserve"> utilisateurs du système </w:t>
      </w:r>
      <w:r w:rsidRPr="00756DFD">
        <w:rPr>
          <w:kern w:val="0"/>
          <w:szCs w:val="24"/>
          <w14:ligatures w14:val="none"/>
        </w:rPr>
        <w:t>et d'explorer diverses options. De plus, la création de maquettes permet de s'assurer que les fonctionnalités utiles pour les utilisateurs sont bien intégrées.</w:t>
      </w:r>
    </w:p>
    <w:p w14:paraId="380520B7" w14:textId="5C4750DC" w:rsidR="003F228C" w:rsidRDefault="003F228C" w:rsidP="001A6216">
      <w:pPr>
        <w:pStyle w:val="Heading4"/>
        <w:spacing w:before="240"/>
        <w:ind w:firstLine="567"/>
      </w:pPr>
      <w:bookmarkStart w:id="96" w:name="_Toc171515400"/>
      <w:r w:rsidRPr="003F228C">
        <w:t>La maquette du GIS-TARIF CUBAGE</w:t>
      </w:r>
      <w:bookmarkEnd w:id="96"/>
    </w:p>
    <w:p w14:paraId="49E48327" w14:textId="7B0A5920" w:rsidR="002B310F" w:rsidRDefault="002B310F" w:rsidP="002B310F">
      <w:pPr>
        <w:keepNext/>
        <w:spacing w:before="240"/>
        <w:ind w:firstLine="567"/>
        <w:rPr>
          <w:kern w:val="0"/>
          <w:szCs w:val="24"/>
          <w14:ligatures w14:val="none"/>
        </w:rPr>
      </w:pPr>
      <w:r w:rsidRPr="002B310F">
        <w:rPr>
          <w:kern w:val="0"/>
          <w:szCs w:val="24"/>
          <w14:ligatures w14:val="none"/>
        </w:rPr>
        <w:t>La figure ci-dessous montre un extrait de la maquette du système : une petite interface de recherche de tarif de cubage pour le calcul du volume de bois d’un peuplement. Cette interface</w:t>
      </w:r>
      <w:r w:rsidR="006953C6">
        <w:rPr>
          <w:kern w:val="0"/>
          <w:szCs w:val="24"/>
          <w14:ligatures w14:val="none"/>
        </w:rPr>
        <w:t xml:space="preserve"> </w:t>
      </w:r>
      <w:r w:rsidRPr="002B310F">
        <w:rPr>
          <w:kern w:val="0"/>
          <w:szCs w:val="24"/>
          <w14:ligatures w14:val="none"/>
        </w:rPr>
        <w:lastRenderedPageBreak/>
        <w:t>contient des formulaires permettant à l’utilisateur de renseigner la forêt, le canton, l’essence, le régime ainsi que d’autres informations nécessaires à l’opération de calcul.</w:t>
      </w:r>
    </w:p>
    <w:p w14:paraId="570A2519" w14:textId="77777777" w:rsidR="006953C6" w:rsidRDefault="006953C6" w:rsidP="002B310F">
      <w:pPr>
        <w:keepNext/>
        <w:spacing w:before="240"/>
        <w:ind w:firstLine="567"/>
        <w:rPr>
          <w:kern w:val="0"/>
          <w:szCs w:val="24"/>
          <w14:ligatures w14:val="none"/>
        </w:rPr>
      </w:pPr>
    </w:p>
    <w:p w14:paraId="7400C115" w14:textId="4BCE717C" w:rsidR="00875490" w:rsidRDefault="00684EBE" w:rsidP="002B310F">
      <w:pPr>
        <w:keepNext/>
        <w:spacing w:before="240"/>
        <w:ind w:firstLine="567"/>
      </w:pPr>
      <w:r>
        <w:rPr>
          <w:noProof/>
        </w:rPr>
        <w:drawing>
          <wp:inline distT="0" distB="0" distL="0" distR="0" wp14:anchorId="1124848C" wp14:editId="315B3409">
            <wp:extent cx="5111750" cy="3073400"/>
            <wp:effectExtent l="0" t="0" r="0" b="0"/>
            <wp:docPr id="27223589" name="Image 3"/>
            <wp:cNvGraphicFramePr/>
            <a:graphic xmlns:a="http://schemas.openxmlformats.org/drawingml/2006/main">
              <a:graphicData uri="http://schemas.openxmlformats.org/drawingml/2006/picture">
                <pic:pic xmlns:pic="http://schemas.openxmlformats.org/drawingml/2006/picture">
                  <pic:nvPicPr>
                    <pic:cNvPr id="27223589" name="Image 3"/>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6404" cy="3076198"/>
                    </a:xfrm>
                    <a:prstGeom prst="rect">
                      <a:avLst/>
                    </a:prstGeom>
                    <a:noFill/>
                    <a:ln>
                      <a:noFill/>
                    </a:ln>
                  </pic:spPr>
                </pic:pic>
              </a:graphicData>
            </a:graphic>
          </wp:inline>
        </w:drawing>
      </w:r>
    </w:p>
    <w:p w14:paraId="5ADC463F" w14:textId="043D7FCA" w:rsidR="00684EBE" w:rsidRPr="00ED4B05" w:rsidRDefault="00875490" w:rsidP="001A6216">
      <w:pPr>
        <w:pStyle w:val="Caption"/>
        <w:spacing w:before="240"/>
        <w:ind w:firstLine="567"/>
        <w:jc w:val="center"/>
        <w:rPr>
          <w:i w:val="0"/>
          <w:iCs w:val="0"/>
          <w:kern w:val="0"/>
          <w:sz w:val="24"/>
          <w:szCs w:val="24"/>
          <w14:ligatures w14:val="none"/>
        </w:rPr>
      </w:pPr>
      <w:bookmarkStart w:id="97" w:name="_Toc171411145"/>
      <w:r w:rsidRPr="00ED4B05">
        <w:rPr>
          <w:i w:val="0"/>
          <w:iCs w:val="0"/>
          <w:color w:val="auto"/>
          <w:sz w:val="24"/>
          <w:szCs w:val="24"/>
        </w:rPr>
        <w:t xml:space="preserve">Figure </w:t>
      </w:r>
      <w:r w:rsidRPr="00ED4B05">
        <w:rPr>
          <w:i w:val="0"/>
          <w:iCs w:val="0"/>
          <w:color w:val="auto"/>
          <w:sz w:val="24"/>
          <w:szCs w:val="24"/>
        </w:rPr>
        <w:fldChar w:fldCharType="begin"/>
      </w:r>
      <w:r w:rsidRPr="00ED4B05">
        <w:rPr>
          <w:i w:val="0"/>
          <w:iCs w:val="0"/>
          <w:color w:val="auto"/>
          <w:sz w:val="24"/>
          <w:szCs w:val="24"/>
        </w:rPr>
        <w:instrText xml:space="preserve"> SEQ Figure \* ARABIC </w:instrText>
      </w:r>
      <w:r w:rsidRPr="00ED4B05">
        <w:rPr>
          <w:i w:val="0"/>
          <w:iCs w:val="0"/>
          <w:color w:val="auto"/>
          <w:sz w:val="24"/>
          <w:szCs w:val="24"/>
        </w:rPr>
        <w:fldChar w:fldCharType="separate"/>
      </w:r>
      <w:r w:rsidR="009D6CC2">
        <w:rPr>
          <w:i w:val="0"/>
          <w:iCs w:val="0"/>
          <w:noProof/>
          <w:color w:val="auto"/>
          <w:sz w:val="24"/>
          <w:szCs w:val="24"/>
        </w:rPr>
        <w:t>6</w:t>
      </w:r>
      <w:r w:rsidRPr="00ED4B05">
        <w:rPr>
          <w:i w:val="0"/>
          <w:iCs w:val="0"/>
          <w:color w:val="auto"/>
          <w:sz w:val="24"/>
          <w:szCs w:val="24"/>
        </w:rPr>
        <w:fldChar w:fldCharType="end"/>
      </w:r>
      <w:r w:rsidRPr="00ED4B05">
        <w:rPr>
          <w:i w:val="0"/>
          <w:iCs w:val="0"/>
          <w:color w:val="auto"/>
          <w:sz w:val="24"/>
          <w:szCs w:val="24"/>
        </w:rPr>
        <w:t>: Maquettage de l'interface de recherche du tarif de cubage pour le calcul de volume bois</w:t>
      </w:r>
      <w:r w:rsidR="005472D8">
        <w:rPr>
          <w:i w:val="0"/>
          <w:iCs w:val="0"/>
          <w:color w:val="auto"/>
          <w:sz w:val="24"/>
          <w:szCs w:val="24"/>
        </w:rPr>
        <w:t xml:space="preserve"> d’un peuplement</w:t>
      </w:r>
      <w:bookmarkEnd w:id="97"/>
    </w:p>
    <w:p w14:paraId="196618ED" w14:textId="77777777" w:rsidR="00756DFD" w:rsidRPr="003F228C" w:rsidRDefault="00756DFD" w:rsidP="001A6216">
      <w:pPr>
        <w:spacing w:before="240"/>
        <w:ind w:firstLine="567"/>
        <w:rPr>
          <w:color w:val="00B0F0"/>
          <w:kern w:val="0"/>
          <w:szCs w:val="24"/>
          <w14:ligatures w14:val="none"/>
        </w:rPr>
      </w:pPr>
    </w:p>
    <w:p w14:paraId="45D26700" w14:textId="19847BAA" w:rsidR="00EB41C8" w:rsidRPr="00D94150" w:rsidRDefault="002112BC" w:rsidP="001A6216">
      <w:pPr>
        <w:pStyle w:val="Heading3"/>
        <w:spacing w:before="240"/>
        <w:ind w:firstLine="567"/>
      </w:pPr>
      <w:bookmarkStart w:id="98" w:name="_Toc171515401"/>
      <w:r w:rsidRPr="00D94150">
        <w:t>Diagramme de séquences</w:t>
      </w:r>
      <w:bookmarkEnd w:id="98"/>
    </w:p>
    <w:p w14:paraId="0E585E34" w14:textId="5043FC9D" w:rsidR="002112BC" w:rsidRPr="009B22D0" w:rsidRDefault="002112BC" w:rsidP="001A6216">
      <w:pPr>
        <w:pStyle w:val="Heading4"/>
        <w:spacing w:before="240"/>
        <w:ind w:firstLine="567"/>
      </w:pPr>
      <w:bookmarkStart w:id="99" w:name="_Toc171515402"/>
      <w:r w:rsidRPr="009B22D0">
        <w:t>Objectif d'usage</w:t>
      </w:r>
      <w:bookmarkEnd w:id="99"/>
    </w:p>
    <w:p w14:paraId="174DD9FA" w14:textId="35D440C7" w:rsidR="00D94150" w:rsidRPr="00D94150" w:rsidRDefault="00D94150" w:rsidP="001A6216">
      <w:pPr>
        <w:spacing w:before="240"/>
        <w:ind w:firstLine="567"/>
        <w:rPr>
          <w:kern w:val="0"/>
          <w:szCs w:val="24"/>
          <w14:ligatures w14:val="none"/>
        </w:rPr>
      </w:pPr>
      <w:r w:rsidRPr="00D94150">
        <w:rPr>
          <w:kern w:val="0"/>
          <w:szCs w:val="24"/>
          <w14:ligatures w14:val="none"/>
        </w:rPr>
        <w:t>Les diagrammes de séquences sont utilisés pour représenter les interactions entre objets selon une perspective temporelle, mettant l'accent sur la chronologie des envois de messages entre ces objets. Ils sont particulièrement utiles pour illustrer comment un cas d'utilisation se déroule dans le temps.</w:t>
      </w:r>
    </w:p>
    <w:p w14:paraId="20B002E5" w14:textId="77777777" w:rsidR="00D94150" w:rsidRPr="00D94150" w:rsidRDefault="00D94150" w:rsidP="001A6216">
      <w:pPr>
        <w:spacing w:before="240"/>
        <w:ind w:firstLine="567"/>
        <w:rPr>
          <w:kern w:val="0"/>
          <w:szCs w:val="24"/>
          <w14:ligatures w14:val="none"/>
        </w:rPr>
      </w:pPr>
      <w:r w:rsidRPr="00D94150">
        <w:rPr>
          <w:kern w:val="0"/>
          <w:szCs w:val="24"/>
          <w14:ligatures w14:val="none"/>
        </w:rPr>
        <w:t>Dans un diagramme de séquences, l'ordre dans lequel les messages sont envoyés est déterminé par la position des messages sur l'axe vertical. Le temps s'écoule de haut en bas le long de cet axe. La disposition des objets sur l'axe horizontal n'a pas d'impact sur la signification ou la sémantique du diagramme. Cela permet une représentation claire des interactions entre objets sans se soucier de leur positionnement horizontal relatif.</w:t>
      </w:r>
    </w:p>
    <w:p w14:paraId="5B3EE2AF" w14:textId="1E78EAA5" w:rsidR="00D94150" w:rsidRPr="002112BC" w:rsidRDefault="009B22D0" w:rsidP="001A6216">
      <w:pPr>
        <w:spacing w:before="240"/>
        <w:ind w:firstLine="567"/>
        <w:rPr>
          <w:kern w:val="0"/>
          <w:szCs w:val="24"/>
          <w14:ligatures w14:val="none"/>
        </w:rPr>
      </w:pPr>
      <w:r w:rsidRPr="00D94150">
        <w:rPr>
          <w:kern w:val="0"/>
          <w:szCs w:val="24"/>
          <w14:ligatures w14:val="none"/>
        </w:rPr>
        <w:lastRenderedPageBreak/>
        <w:t>Ce</w:t>
      </w:r>
      <w:r>
        <w:rPr>
          <w:kern w:val="0"/>
          <w:szCs w:val="24"/>
          <w14:ligatures w14:val="none"/>
        </w:rPr>
        <w:t xml:space="preserve"> </w:t>
      </w:r>
      <w:r w:rsidRPr="00D94150">
        <w:rPr>
          <w:kern w:val="0"/>
          <w:szCs w:val="24"/>
          <w14:ligatures w14:val="none"/>
        </w:rPr>
        <w:t>diagramme</w:t>
      </w:r>
      <w:r w:rsidR="00D94150" w:rsidRPr="00D94150">
        <w:rPr>
          <w:kern w:val="0"/>
          <w:szCs w:val="24"/>
          <w14:ligatures w14:val="none"/>
        </w:rPr>
        <w:t xml:space="preserve"> </w:t>
      </w:r>
      <w:r>
        <w:rPr>
          <w:kern w:val="0"/>
          <w:szCs w:val="24"/>
          <w14:ligatures w14:val="none"/>
        </w:rPr>
        <w:t>es</w:t>
      </w:r>
      <w:r w:rsidR="00D94150" w:rsidRPr="00D94150">
        <w:rPr>
          <w:kern w:val="0"/>
          <w:szCs w:val="24"/>
          <w14:ligatures w14:val="none"/>
        </w:rPr>
        <w:t>t essentiel pour la modélisation et la compréhension des processus et des scénarios dans les systèmes logiciels complexes.</w:t>
      </w:r>
    </w:p>
    <w:p w14:paraId="1C46B5C8" w14:textId="3701A70E" w:rsidR="002112BC" w:rsidRPr="009B22D0" w:rsidRDefault="002112BC" w:rsidP="001A6216">
      <w:pPr>
        <w:pStyle w:val="Heading4"/>
        <w:spacing w:before="240"/>
        <w:ind w:firstLine="567"/>
      </w:pPr>
      <w:bookmarkStart w:id="100" w:name="_Toc171515403"/>
      <w:r w:rsidRPr="009B22D0">
        <w:t>Diagrammes de séquences</w:t>
      </w:r>
      <w:bookmarkEnd w:id="100"/>
    </w:p>
    <w:p w14:paraId="41575B33" w14:textId="1631EA8C" w:rsidR="002112BC" w:rsidRDefault="002112BC" w:rsidP="001A6216">
      <w:pPr>
        <w:spacing w:before="240"/>
        <w:ind w:firstLine="567"/>
        <w:rPr>
          <w:kern w:val="0"/>
          <w:szCs w:val="24"/>
          <w14:ligatures w14:val="none"/>
        </w:rPr>
      </w:pPr>
      <w:r w:rsidRPr="002112BC">
        <w:rPr>
          <w:kern w:val="0"/>
          <w:szCs w:val="24"/>
          <w14:ligatures w14:val="none"/>
        </w:rPr>
        <w:t>On a illustré ci-dessous un diagramme de séquences concernant l</w:t>
      </w:r>
      <w:r w:rsidR="00F26957">
        <w:rPr>
          <w:kern w:val="0"/>
          <w:szCs w:val="24"/>
          <w14:ligatures w14:val="none"/>
        </w:rPr>
        <w:t>es</w:t>
      </w:r>
      <w:r w:rsidRPr="002112BC">
        <w:rPr>
          <w:kern w:val="0"/>
          <w:szCs w:val="24"/>
          <w14:ligatures w14:val="none"/>
        </w:rPr>
        <w:t xml:space="preserve"> cas d'utilisation :</w:t>
      </w:r>
    </w:p>
    <w:p w14:paraId="572D3619" w14:textId="0EEB1812" w:rsidR="00F26957" w:rsidRDefault="001D53B2" w:rsidP="001A6216">
      <w:pPr>
        <w:spacing w:before="240"/>
        <w:ind w:firstLine="567"/>
        <w:rPr>
          <w:kern w:val="0"/>
          <w:szCs w:val="24"/>
          <w14:ligatures w14:val="none"/>
        </w:rPr>
      </w:pPr>
      <w:r w:rsidRPr="001D53B2">
        <w:rPr>
          <w:kern w:val="0"/>
          <w:szCs w:val="24"/>
          <w14:ligatures w14:val="none"/>
        </w:rPr>
        <w:t>On a présenté jusqu'à maintenant l'aspect dynamique et fonctionnel du système et il</w:t>
      </w:r>
      <w:r>
        <w:rPr>
          <w:kern w:val="0"/>
          <w:szCs w:val="24"/>
          <w14:ligatures w14:val="none"/>
        </w:rPr>
        <w:t xml:space="preserve"> </w:t>
      </w:r>
      <w:r w:rsidRPr="001D53B2">
        <w:rPr>
          <w:kern w:val="0"/>
          <w:szCs w:val="24"/>
          <w14:ligatures w14:val="none"/>
        </w:rPr>
        <w:t>reste l'aspect statique. En effet, l'étape suivante serait consacrée à l'analyse de la</w:t>
      </w:r>
      <w:r>
        <w:rPr>
          <w:kern w:val="0"/>
          <w:szCs w:val="24"/>
          <w14:ligatures w14:val="none"/>
        </w:rPr>
        <w:t xml:space="preserve"> </w:t>
      </w:r>
      <w:r w:rsidRPr="001D53B2">
        <w:rPr>
          <w:kern w:val="0"/>
          <w:szCs w:val="24"/>
          <w14:ligatures w14:val="none"/>
        </w:rPr>
        <w:t>structure interne du système via le diagramme de paquetages et les diagrammes de</w:t>
      </w:r>
      <w:r>
        <w:rPr>
          <w:kern w:val="0"/>
          <w:szCs w:val="24"/>
          <w14:ligatures w14:val="none"/>
        </w:rPr>
        <w:t xml:space="preserve"> </w:t>
      </w:r>
      <w:r w:rsidRPr="001D53B2">
        <w:rPr>
          <w:kern w:val="0"/>
          <w:szCs w:val="24"/>
          <w14:ligatures w14:val="none"/>
        </w:rPr>
        <w:t>Classes.</w:t>
      </w:r>
    </w:p>
    <w:p w14:paraId="4F02B172" w14:textId="77777777" w:rsidR="00875490" w:rsidRDefault="008F3B8E" w:rsidP="006F1A87">
      <w:pPr>
        <w:keepNext/>
        <w:spacing w:before="240"/>
        <w:ind w:firstLine="567"/>
        <w:jc w:val="center"/>
      </w:pPr>
      <w:r>
        <w:rPr>
          <w:noProof/>
        </w:rPr>
        <w:drawing>
          <wp:inline distT="0" distB="0" distL="0" distR="0" wp14:anchorId="57992CEB" wp14:editId="25F88169">
            <wp:extent cx="3730527" cy="2953334"/>
            <wp:effectExtent l="0" t="0" r="3810" b="0"/>
            <wp:docPr id="19147937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8387" cy="2967473"/>
                    </a:xfrm>
                    <a:prstGeom prst="rect">
                      <a:avLst/>
                    </a:prstGeom>
                    <a:noFill/>
                    <a:ln>
                      <a:noFill/>
                    </a:ln>
                  </pic:spPr>
                </pic:pic>
              </a:graphicData>
            </a:graphic>
          </wp:inline>
        </w:drawing>
      </w:r>
    </w:p>
    <w:p w14:paraId="1198F133" w14:textId="62091520" w:rsidR="008F3B8E" w:rsidRPr="00597961" w:rsidRDefault="00875490" w:rsidP="006F1A87">
      <w:pPr>
        <w:pStyle w:val="Caption"/>
        <w:spacing w:before="240"/>
        <w:ind w:firstLine="567"/>
        <w:jc w:val="center"/>
        <w:rPr>
          <w:i w:val="0"/>
          <w:iCs w:val="0"/>
          <w:color w:val="auto"/>
          <w:kern w:val="0"/>
          <w:sz w:val="24"/>
          <w:szCs w:val="36"/>
          <w14:ligatures w14:val="none"/>
        </w:rPr>
      </w:pPr>
      <w:bookmarkStart w:id="101" w:name="_Toc171411146"/>
      <w:r w:rsidRPr="00597961">
        <w:rPr>
          <w:i w:val="0"/>
          <w:iCs w:val="0"/>
          <w:color w:val="auto"/>
          <w:sz w:val="24"/>
          <w:szCs w:val="24"/>
        </w:rPr>
        <w:t xml:space="preserve">Figure </w:t>
      </w:r>
      <w:r w:rsidRPr="00597961">
        <w:rPr>
          <w:i w:val="0"/>
          <w:iCs w:val="0"/>
          <w:color w:val="auto"/>
          <w:sz w:val="24"/>
          <w:szCs w:val="24"/>
        </w:rPr>
        <w:fldChar w:fldCharType="begin"/>
      </w:r>
      <w:r w:rsidRPr="00597961">
        <w:rPr>
          <w:i w:val="0"/>
          <w:iCs w:val="0"/>
          <w:color w:val="auto"/>
          <w:sz w:val="24"/>
          <w:szCs w:val="24"/>
        </w:rPr>
        <w:instrText xml:space="preserve"> SEQ Figure \* ARABIC </w:instrText>
      </w:r>
      <w:r w:rsidRPr="00597961">
        <w:rPr>
          <w:i w:val="0"/>
          <w:iCs w:val="0"/>
          <w:color w:val="auto"/>
          <w:sz w:val="24"/>
          <w:szCs w:val="24"/>
        </w:rPr>
        <w:fldChar w:fldCharType="separate"/>
      </w:r>
      <w:r w:rsidR="009D6CC2">
        <w:rPr>
          <w:i w:val="0"/>
          <w:iCs w:val="0"/>
          <w:noProof/>
          <w:color w:val="auto"/>
          <w:sz w:val="24"/>
          <w:szCs w:val="24"/>
        </w:rPr>
        <w:t>7</w:t>
      </w:r>
      <w:r w:rsidRPr="00597961">
        <w:rPr>
          <w:i w:val="0"/>
          <w:iCs w:val="0"/>
          <w:color w:val="auto"/>
          <w:sz w:val="24"/>
          <w:szCs w:val="24"/>
        </w:rPr>
        <w:fldChar w:fldCharType="end"/>
      </w:r>
      <w:r w:rsidRPr="00597961">
        <w:rPr>
          <w:i w:val="0"/>
          <w:iCs w:val="0"/>
          <w:color w:val="auto"/>
          <w:sz w:val="24"/>
          <w:szCs w:val="24"/>
        </w:rPr>
        <w:t>: Diagramme de séquence-Générer le rendement liège</w:t>
      </w:r>
      <w:bookmarkEnd w:id="101"/>
    </w:p>
    <w:p w14:paraId="61344C5B" w14:textId="0592B386" w:rsidR="005001CA" w:rsidRPr="009B22D0" w:rsidRDefault="005001CA" w:rsidP="001A6216">
      <w:pPr>
        <w:pStyle w:val="Heading3"/>
        <w:spacing w:before="240"/>
        <w:ind w:firstLine="567"/>
      </w:pPr>
      <w:bookmarkStart w:id="102" w:name="_Toc171515404"/>
      <w:r w:rsidRPr="009B22D0">
        <w:t>Diagramme de paquetages</w:t>
      </w:r>
      <w:bookmarkEnd w:id="102"/>
    </w:p>
    <w:p w14:paraId="25A366FE" w14:textId="44E4E722" w:rsidR="001D53B2" w:rsidRPr="009B22D0" w:rsidRDefault="001D53B2" w:rsidP="001A6216">
      <w:pPr>
        <w:pStyle w:val="Heading4"/>
        <w:spacing w:before="240"/>
        <w:ind w:firstLine="567"/>
      </w:pPr>
      <w:bookmarkStart w:id="103" w:name="_Toc171515405"/>
      <w:r w:rsidRPr="009B22D0">
        <w:t>Objectif d'usage</w:t>
      </w:r>
      <w:bookmarkEnd w:id="103"/>
    </w:p>
    <w:p w14:paraId="4CC92641" w14:textId="77777777" w:rsidR="00BB03CF" w:rsidRDefault="00BB03CF" w:rsidP="001A6216">
      <w:pPr>
        <w:spacing w:before="240"/>
        <w:ind w:firstLine="567"/>
        <w:rPr>
          <w:kern w:val="0"/>
          <w:szCs w:val="24"/>
          <w14:ligatures w14:val="none"/>
        </w:rPr>
      </w:pPr>
      <w:r w:rsidRPr="00BB03CF">
        <w:rPr>
          <w:kern w:val="0"/>
          <w:szCs w:val="24"/>
          <w14:ligatures w14:val="none"/>
        </w:rPr>
        <w:t>Le diagramme de paquetages permet de regrouper les éléments d'un système en sous-modules indépendants. Chaque sous-module dispose ainsi de son propre fonctionnement, tout en ayant la capacité d'interagir avec les autres sous-modules. L'ensemble des sous-modules constitue le système global.</w:t>
      </w:r>
    </w:p>
    <w:p w14:paraId="32D86ECF" w14:textId="22F28446" w:rsidR="003B4720" w:rsidRPr="009B22D0" w:rsidRDefault="003B4720" w:rsidP="001A6216">
      <w:pPr>
        <w:pStyle w:val="Heading4"/>
        <w:spacing w:before="240"/>
        <w:ind w:firstLine="567"/>
      </w:pPr>
      <w:bookmarkStart w:id="104" w:name="_Toc171515406"/>
      <w:r w:rsidRPr="009B22D0">
        <w:lastRenderedPageBreak/>
        <w:t>Diagramme de paquetages</w:t>
      </w:r>
      <w:bookmarkEnd w:id="104"/>
    </w:p>
    <w:p w14:paraId="037299D9" w14:textId="77777777" w:rsidR="00875490" w:rsidRDefault="003B4720" w:rsidP="001A6216">
      <w:pPr>
        <w:keepNext/>
        <w:spacing w:before="240"/>
        <w:ind w:firstLine="567"/>
        <w:jc w:val="center"/>
      </w:pPr>
      <w:r>
        <w:rPr>
          <w:noProof/>
        </w:rPr>
        <w:drawing>
          <wp:inline distT="0" distB="0" distL="0" distR="0" wp14:anchorId="63A44E7D" wp14:editId="534C58A9">
            <wp:extent cx="3679200" cy="2256106"/>
            <wp:effectExtent l="0" t="0" r="0" b="0"/>
            <wp:docPr id="2111957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2732" cy="2264404"/>
                    </a:xfrm>
                    <a:prstGeom prst="rect">
                      <a:avLst/>
                    </a:prstGeom>
                    <a:noFill/>
                    <a:ln>
                      <a:noFill/>
                    </a:ln>
                  </pic:spPr>
                </pic:pic>
              </a:graphicData>
            </a:graphic>
          </wp:inline>
        </w:drawing>
      </w:r>
    </w:p>
    <w:p w14:paraId="2D6D9C2A" w14:textId="100D5D00" w:rsidR="002112BC" w:rsidRPr="00597961" w:rsidRDefault="00875490" w:rsidP="001A6216">
      <w:pPr>
        <w:pStyle w:val="Caption"/>
        <w:spacing w:before="240"/>
        <w:ind w:firstLine="567"/>
        <w:jc w:val="center"/>
        <w:rPr>
          <w:i w:val="0"/>
          <w:iCs w:val="0"/>
          <w:color w:val="auto"/>
          <w:kern w:val="0"/>
          <w:sz w:val="36"/>
          <w:szCs w:val="36"/>
          <w14:ligatures w14:val="none"/>
        </w:rPr>
      </w:pPr>
      <w:bookmarkStart w:id="105" w:name="_Toc171411147"/>
      <w:r w:rsidRPr="00597961">
        <w:rPr>
          <w:i w:val="0"/>
          <w:iCs w:val="0"/>
          <w:color w:val="auto"/>
          <w:sz w:val="24"/>
          <w:szCs w:val="24"/>
        </w:rPr>
        <w:t xml:space="preserve">Figure </w:t>
      </w:r>
      <w:r w:rsidRPr="00597961">
        <w:rPr>
          <w:i w:val="0"/>
          <w:iCs w:val="0"/>
          <w:color w:val="auto"/>
          <w:sz w:val="24"/>
          <w:szCs w:val="24"/>
        </w:rPr>
        <w:fldChar w:fldCharType="begin"/>
      </w:r>
      <w:r w:rsidRPr="00597961">
        <w:rPr>
          <w:i w:val="0"/>
          <w:iCs w:val="0"/>
          <w:color w:val="auto"/>
          <w:sz w:val="24"/>
          <w:szCs w:val="24"/>
        </w:rPr>
        <w:instrText xml:space="preserve"> SEQ Figure \* ARABIC </w:instrText>
      </w:r>
      <w:r w:rsidRPr="00597961">
        <w:rPr>
          <w:i w:val="0"/>
          <w:iCs w:val="0"/>
          <w:color w:val="auto"/>
          <w:sz w:val="24"/>
          <w:szCs w:val="24"/>
        </w:rPr>
        <w:fldChar w:fldCharType="separate"/>
      </w:r>
      <w:r w:rsidR="009D6CC2">
        <w:rPr>
          <w:i w:val="0"/>
          <w:iCs w:val="0"/>
          <w:noProof/>
          <w:color w:val="auto"/>
          <w:sz w:val="24"/>
          <w:szCs w:val="24"/>
        </w:rPr>
        <w:t>8</w:t>
      </w:r>
      <w:r w:rsidRPr="00597961">
        <w:rPr>
          <w:i w:val="0"/>
          <w:iCs w:val="0"/>
          <w:color w:val="auto"/>
          <w:sz w:val="24"/>
          <w:szCs w:val="24"/>
        </w:rPr>
        <w:fldChar w:fldCharType="end"/>
      </w:r>
      <w:r w:rsidRPr="00597961">
        <w:rPr>
          <w:i w:val="0"/>
          <w:iCs w:val="0"/>
          <w:color w:val="auto"/>
          <w:sz w:val="24"/>
          <w:szCs w:val="24"/>
        </w:rPr>
        <w:t>: Diagramme de paquetages et relations de dépendance</w:t>
      </w:r>
      <w:bookmarkEnd w:id="105"/>
    </w:p>
    <w:p w14:paraId="3071F7C9" w14:textId="77777777" w:rsidR="003B4720" w:rsidRDefault="003B4720" w:rsidP="004C0410">
      <w:pPr>
        <w:pStyle w:val="ListParagraph"/>
        <w:numPr>
          <w:ilvl w:val="0"/>
          <w:numId w:val="26"/>
        </w:numPr>
        <w:spacing w:before="240"/>
        <w:ind w:firstLine="567"/>
        <w:rPr>
          <w:kern w:val="0"/>
          <w:szCs w:val="24"/>
          <w14:ligatures w14:val="none"/>
        </w:rPr>
      </w:pPr>
      <w:r w:rsidRPr="003B4720">
        <w:rPr>
          <w:kern w:val="0"/>
          <w:szCs w:val="24"/>
          <w14:ligatures w14:val="none"/>
        </w:rPr>
        <w:t>Paquetage découpage administratif : regroupant les données relatives aux</w:t>
      </w:r>
      <w:r>
        <w:rPr>
          <w:kern w:val="0"/>
          <w:szCs w:val="24"/>
          <w14:ligatures w14:val="none"/>
        </w:rPr>
        <w:t xml:space="preserve"> </w:t>
      </w:r>
      <w:r w:rsidRPr="003B4720">
        <w:rPr>
          <w:kern w:val="0"/>
          <w:szCs w:val="24"/>
          <w14:ligatures w14:val="none"/>
        </w:rPr>
        <w:t>limites de la région, les provinces et les communes ;</w:t>
      </w:r>
    </w:p>
    <w:p w14:paraId="7DC477DE" w14:textId="77777777" w:rsidR="003B4720" w:rsidRDefault="003B4720" w:rsidP="004C0410">
      <w:pPr>
        <w:pStyle w:val="ListParagraph"/>
        <w:numPr>
          <w:ilvl w:val="0"/>
          <w:numId w:val="26"/>
        </w:numPr>
        <w:spacing w:before="240"/>
        <w:ind w:firstLine="567"/>
        <w:rPr>
          <w:kern w:val="0"/>
          <w:szCs w:val="24"/>
          <w14:ligatures w14:val="none"/>
        </w:rPr>
      </w:pPr>
      <w:r w:rsidRPr="003B4720">
        <w:rPr>
          <w:kern w:val="0"/>
          <w:szCs w:val="24"/>
          <w14:ligatures w14:val="none"/>
        </w:rPr>
        <w:t xml:space="preserve">Paquetage découpage forestier : regroupant les données sur la DREFLCD, les DPEFLCD, les </w:t>
      </w:r>
      <w:r>
        <w:rPr>
          <w:kern w:val="0"/>
          <w:szCs w:val="24"/>
          <w14:ligatures w14:val="none"/>
        </w:rPr>
        <w:t>ZDTF</w:t>
      </w:r>
      <w:r w:rsidRPr="003B4720">
        <w:rPr>
          <w:kern w:val="0"/>
          <w:szCs w:val="24"/>
          <w14:ligatures w14:val="none"/>
        </w:rPr>
        <w:t xml:space="preserve"> et les </w:t>
      </w:r>
      <w:r>
        <w:rPr>
          <w:kern w:val="0"/>
          <w:szCs w:val="24"/>
          <w14:ligatures w14:val="none"/>
        </w:rPr>
        <w:t>DFP</w:t>
      </w:r>
      <w:r w:rsidRPr="003B4720">
        <w:rPr>
          <w:kern w:val="0"/>
          <w:szCs w:val="24"/>
          <w14:ligatures w14:val="none"/>
        </w:rPr>
        <w:t xml:space="preserve"> ;</w:t>
      </w:r>
    </w:p>
    <w:p w14:paraId="10A7D6B8" w14:textId="77777777" w:rsidR="003B4720" w:rsidRDefault="003B4720" w:rsidP="004C0410">
      <w:pPr>
        <w:pStyle w:val="ListParagraph"/>
        <w:numPr>
          <w:ilvl w:val="0"/>
          <w:numId w:val="26"/>
        </w:numPr>
        <w:spacing w:before="240"/>
        <w:ind w:firstLine="567"/>
        <w:rPr>
          <w:kern w:val="0"/>
          <w:szCs w:val="24"/>
          <w14:ligatures w14:val="none"/>
        </w:rPr>
      </w:pPr>
      <w:r w:rsidRPr="003B4720">
        <w:rPr>
          <w:kern w:val="0"/>
          <w:szCs w:val="24"/>
          <w14:ligatures w14:val="none"/>
        </w:rPr>
        <w:t xml:space="preserve"> Paquetage gestion forestière : regroupant les données sur les forêts,</w:t>
      </w:r>
      <w:r>
        <w:rPr>
          <w:kern w:val="0"/>
          <w:szCs w:val="24"/>
          <w14:ligatures w14:val="none"/>
        </w:rPr>
        <w:t xml:space="preserve"> LES </w:t>
      </w:r>
      <w:r w:rsidRPr="003B4720">
        <w:rPr>
          <w:kern w:val="0"/>
          <w:szCs w:val="24"/>
          <w14:ligatures w14:val="none"/>
        </w:rPr>
        <w:t>cantons, les séries, les groupes, les parcelles</w:t>
      </w:r>
      <w:r>
        <w:rPr>
          <w:kern w:val="0"/>
          <w:szCs w:val="24"/>
          <w14:ligatures w14:val="none"/>
        </w:rPr>
        <w:t> ;</w:t>
      </w:r>
    </w:p>
    <w:p w14:paraId="03B3D994" w14:textId="77777777" w:rsidR="003B4720" w:rsidRDefault="003B4720" w:rsidP="004C0410">
      <w:pPr>
        <w:pStyle w:val="ListParagraph"/>
        <w:numPr>
          <w:ilvl w:val="0"/>
          <w:numId w:val="26"/>
        </w:numPr>
        <w:spacing w:before="240"/>
        <w:ind w:firstLine="567"/>
        <w:rPr>
          <w:kern w:val="0"/>
          <w:szCs w:val="24"/>
          <w14:ligatures w14:val="none"/>
        </w:rPr>
      </w:pPr>
      <w:r w:rsidRPr="003B4720">
        <w:rPr>
          <w:kern w:val="0"/>
          <w:szCs w:val="24"/>
          <w14:ligatures w14:val="none"/>
        </w:rPr>
        <w:t>Paquetage</w:t>
      </w:r>
      <w:r>
        <w:rPr>
          <w:kern w:val="0"/>
          <w:szCs w:val="24"/>
          <w14:ligatures w14:val="none"/>
        </w:rPr>
        <w:t xml:space="preserve"> Tarif de Cubage</w:t>
      </w:r>
      <w:r w:rsidRPr="003B4720">
        <w:rPr>
          <w:kern w:val="0"/>
          <w:szCs w:val="24"/>
          <w14:ligatures w14:val="none"/>
        </w:rPr>
        <w:t xml:space="preserve"> : regroupant les données relatives aux</w:t>
      </w:r>
      <w:r>
        <w:rPr>
          <w:kern w:val="0"/>
          <w:szCs w:val="24"/>
          <w14:ligatures w14:val="none"/>
        </w:rPr>
        <w:t xml:space="preserve"> Tarifs de cubage, aux Essences, les Régimes ;</w:t>
      </w:r>
    </w:p>
    <w:p w14:paraId="103D8014" w14:textId="56C2CF96" w:rsidR="00BD757F" w:rsidRDefault="003B4720" w:rsidP="004C0410">
      <w:pPr>
        <w:pStyle w:val="ListParagraph"/>
        <w:numPr>
          <w:ilvl w:val="0"/>
          <w:numId w:val="26"/>
        </w:numPr>
        <w:spacing w:before="240"/>
        <w:ind w:firstLine="567"/>
        <w:rPr>
          <w:kern w:val="0"/>
          <w:szCs w:val="24"/>
          <w14:ligatures w14:val="none"/>
        </w:rPr>
      </w:pPr>
      <w:r w:rsidRPr="003B4720">
        <w:rPr>
          <w:kern w:val="0"/>
          <w:szCs w:val="24"/>
          <w14:ligatures w14:val="none"/>
        </w:rPr>
        <w:t xml:space="preserve"> Paquetage </w:t>
      </w:r>
      <w:r>
        <w:rPr>
          <w:kern w:val="0"/>
          <w:szCs w:val="24"/>
          <w14:ligatures w14:val="none"/>
        </w:rPr>
        <w:t>Operations de calcul</w:t>
      </w:r>
      <w:r w:rsidRPr="003B4720">
        <w:rPr>
          <w:kern w:val="0"/>
          <w:szCs w:val="24"/>
          <w14:ligatures w14:val="none"/>
        </w:rPr>
        <w:t xml:space="preserve"> : regroupant les données concernant les</w:t>
      </w:r>
      <w:r w:rsidR="0019086A">
        <w:rPr>
          <w:kern w:val="0"/>
          <w:szCs w:val="24"/>
          <w14:ligatures w14:val="none"/>
        </w:rPr>
        <w:t xml:space="preserve"> opérations de </w:t>
      </w:r>
      <w:r w:rsidR="00027C5F">
        <w:rPr>
          <w:kern w:val="0"/>
          <w:szCs w:val="24"/>
          <w14:ligatures w14:val="none"/>
        </w:rPr>
        <w:t>calcul (</w:t>
      </w:r>
      <w:r w:rsidR="0019086A">
        <w:rPr>
          <w:kern w:val="0"/>
          <w:szCs w:val="24"/>
          <w14:ligatures w14:val="none"/>
        </w:rPr>
        <w:t xml:space="preserve">le projet), les types d’échantillonnage, les </w:t>
      </w:r>
      <w:r w:rsidR="00027C5F">
        <w:rPr>
          <w:kern w:val="0"/>
          <w:szCs w:val="24"/>
          <w14:ligatures w14:val="none"/>
        </w:rPr>
        <w:t>strates,</w:t>
      </w:r>
      <w:r w:rsidR="0019086A">
        <w:rPr>
          <w:kern w:val="0"/>
          <w:szCs w:val="24"/>
          <w14:ligatures w14:val="none"/>
        </w:rPr>
        <w:t xml:space="preserve"> les placettes, les listes de bois et </w:t>
      </w:r>
      <w:r w:rsidR="00027C5F">
        <w:rPr>
          <w:kern w:val="0"/>
          <w:szCs w:val="24"/>
          <w14:ligatures w14:val="none"/>
        </w:rPr>
        <w:t>les listes</w:t>
      </w:r>
      <w:r w:rsidR="0019086A">
        <w:rPr>
          <w:kern w:val="0"/>
          <w:szCs w:val="24"/>
          <w14:ligatures w14:val="none"/>
        </w:rPr>
        <w:t xml:space="preserve"> des lièges. </w:t>
      </w:r>
    </w:p>
    <w:p w14:paraId="32710341" w14:textId="594B8E3C" w:rsidR="00027C5F" w:rsidRPr="00027C5F" w:rsidRDefault="00027C5F" w:rsidP="001A6216">
      <w:pPr>
        <w:pStyle w:val="Heading3"/>
        <w:spacing w:before="240"/>
        <w:ind w:firstLine="567"/>
      </w:pPr>
      <w:r>
        <w:t xml:space="preserve"> </w:t>
      </w:r>
      <w:bookmarkStart w:id="106" w:name="_Toc171515407"/>
      <w:r w:rsidRPr="009B22D0">
        <w:t>Diagramme de classes</w:t>
      </w:r>
      <w:bookmarkEnd w:id="106"/>
    </w:p>
    <w:p w14:paraId="3496AE01" w14:textId="5C87A353" w:rsidR="00027C5F" w:rsidRPr="00027C5F" w:rsidRDefault="00027C5F" w:rsidP="001A6216">
      <w:pPr>
        <w:pStyle w:val="Heading4"/>
        <w:spacing w:before="240"/>
        <w:ind w:firstLine="567"/>
      </w:pPr>
      <w:r w:rsidRPr="00027C5F">
        <w:t xml:space="preserve"> </w:t>
      </w:r>
      <w:bookmarkStart w:id="107" w:name="_Toc171515408"/>
      <w:r w:rsidRPr="009B22D0">
        <w:t>Objectif d'usage</w:t>
      </w:r>
      <w:bookmarkEnd w:id="107"/>
    </w:p>
    <w:p w14:paraId="6560B3AD" w14:textId="48F5EE16" w:rsidR="00BB03CF" w:rsidRDefault="00BB03CF" w:rsidP="001A6216">
      <w:pPr>
        <w:spacing w:before="240"/>
        <w:ind w:firstLine="567"/>
        <w:rPr>
          <w:kern w:val="0"/>
          <w:szCs w:val="24"/>
          <w14:ligatures w14:val="none"/>
        </w:rPr>
      </w:pPr>
      <w:r w:rsidRPr="00BB03CF">
        <w:rPr>
          <w:kern w:val="0"/>
          <w:szCs w:val="24"/>
          <w14:ligatures w14:val="none"/>
        </w:rPr>
        <w:t xml:space="preserve">Le diagramme de classes sert à identifier et définir la structure des classes dans un système, détaillant les propriétés (attributs) et les méthodes (comportements) de chaque classe, ainsi que les diverses relations qui peuvent exister entre elles, telles que l'héritage, l'association, la composition, et l'agrégation. En offrant une représentation visuelle de la structure du système, il facilite la compréhension de l'architecture globale et des interactions entre les différentes </w:t>
      </w:r>
      <w:r w:rsidRPr="00BB03CF">
        <w:rPr>
          <w:kern w:val="0"/>
          <w:szCs w:val="24"/>
          <w14:ligatures w14:val="none"/>
        </w:rPr>
        <w:lastRenderedPageBreak/>
        <w:t>parties. C'est un outil fondamental dans les spécifications d'UML et est largement utilisé pour modéliser la structure des systèmes orientés objet.</w:t>
      </w:r>
    </w:p>
    <w:p w14:paraId="096B14F6" w14:textId="1DEB4271" w:rsidR="00027C5F" w:rsidRPr="009B22D0" w:rsidRDefault="00027C5F" w:rsidP="001A6216">
      <w:pPr>
        <w:pStyle w:val="Heading4"/>
        <w:spacing w:before="240"/>
        <w:ind w:firstLine="567"/>
      </w:pPr>
      <w:bookmarkStart w:id="108" w:name="_Toc171515409"/>
      <w:r w:rsidRPr="009B22D0">
        <w:t>Diagramme de classes</w:t>
      </w:r>
      <w:bookmarkEnd w:id="108"/>
    </w:p>
    <w:p w14:paraId="35C43B62" w14:textId="3A66A8D9" w:rsidR="00027C5F" w:rsidRPr="00027C5F" w:rsidRDefault="00027C5F" w:rsidP="001A6216">
      <w:pPr>
        <w:spacing w:before="240"/>
        <w:ind w:firstLine="567"/>
        <w:rPr>
          <w:kern w:val="0"/>
          <w:szCs w:val="24"/>
          <w14:ligatures w14:val="none"/>
        </w:rPr>
      </w:pPr>
      <w:r w:rsidRPr="00027C5F">
        <w:rPr>
          <w:kern w:val="0"/>
          <w:szCs w:val="24"/>
          <w14:ligatures w14:val="none"/>
        </w:rPr>
        <w:t>On a illustré ci-dessous le diagramme de classes global qui regroupe tous les</w:t>
      </w:r>
      <w:r w:rsidR="00235CDB">
        <w:rPr>
          <w:kern w:val="0"/>
          <w:szCs w:val="24"/>
          <w14:ligatures w14:val="none"/>
        </w:rPr>
        <w:t xml:space="preserve"> </w:t>
      </w:r>
      <w:r w:rsidRPr="00027C5F">
        <w:rPr>
          <w:kern w:val="0"/>
          <w:szCs w:val="24"/>
          <w14:ligatures w14:val="none"/>
        </w:rPr>
        <w:t>paquetages déjà cités.</w:t>
      </w:r>
    </w:p>
    <w:p w14:paraId="2E76F3EE" w14:textId="77777777" w:rsidR="00875490" w:rsidRDefault="00C04194" w:rsidP="001A6216">
      <w:pPr>
        <w:keepNext/>
        <w:spacing w:before="240"/>
        <w:ind w:firstLine="567"/>
      </w:pPr>
      <w:r>
        <w:rPr>
          <w:noProof/>
        </w:rPr>
        <w:drawing>
          <wp:inline distT="0" distB="0" distL="0" distR="0" wp14:anchorId="0B50F35E" wp14:editId="4BF60517">
            <wp:extent cx="4711700" cy="2975309"/>
            <wp:effectExtent l="0" t="0" r="0" b="0"/>
            <wp:docPr id="18085845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633" t="2584" r="3144" b="2029"/>
                    <a:stretch/>
                  </pic:blipFill>
                  <pic:spPr bwMode="auto">
                    <a:xfrm>
                      <a:off x="0" y="0"/>
                      <a:ext cx="4751866" cy="3000673"/>
                    </a:xfrm>
                    <a:prstGeom prst="rect">
                      <a:avLst/>
                    </a:prstGeom>
                    <a:noFill/>
                    <a:ln>
                      <a:noFill/>
                    </a:ln>
                    <a:extLst>
                      <a:ext uri="{53640926-AAD7-44D8-BBD7-CCE9431645EC}">
                        <a14:shadowObscured xmlns:a14="http://schemas.microsoft.com/office/drawing/2010/main"/>
                      </a:ext>
                    </a:extLst>
                  </pic:spPr>
                </pic:pic>
              </a:graphicData>
            </a:graphic>
          </wp:inline>
        </w:drawing>
      </w:r>
    </w:p>
    <w:p w14:paraId="0D3DCF79" w14:textId="020F91BB" w:rsidR="003B4720" w:rsidRPr="00597961" w:rsidRDefault="00875490" w:rsidP="001A6216">
      <w:pPr>
        <w:pStyle w:val="Caption"/>
        <w:spacing w:before="240"/>
        <w:ind w:firstLine="567"/>
        <w:rPr>
          <w:i w:val="0"/>
          <w:iCs w:val="0"/>
          <w:color w:val="auto"/>
          <w:kern w:val="0"/>
          <w:sz w:val="36"/>
          <w:szCs w:val="36"/>
          <w14:ligatures w14:val="none"/>
        </w:rPr>
      </w:pPr>
      <w:bookmarkStart w:id="109" w:name="_Toc171411148"/>
      <w:r w:rsidRPr="00597961">
        <w:rPr>
          <w:i w:val="0"/>
          <w:iCs w:val="0"/>
          <w:color w:val="auto"/>
          <w:sz w:val="24"/>
          <w:szCs w:val="24"/>
        </w:rPr>
        <w:t xml:space="preserve">Figure </w:t>
      </w:r>
      <w:r w:rsidRPr="00597961">
        <w:rPr>
          <w:i w:val="0"/>
          <w:iCs w:val="0"/>
          <w:color w:val="auto"/>
          <w:sz w:val="24"/>
          <w:szCs w:val="24"/>
        </w:rPr>
        <w:fldChar w:fldCharType="begin"/>
      </w:r>
      <w:r w:rsidRPr="00597961">
        <w:rPr>
          <w:i w:val="0"/>
          <w:iCs w:val="0"/>
          <w:color w:val="auto"/>
          <w:sz w:val="24"/>
          <w:szCs w:val="24"/>
        </w:rPr>
        <w:instrText xml:space="preserve"> SEQ Figure \* ARABIC </w:instrText>
      </w:r>
      <w:r w:rsidRPr="00597961">
        <w:rPr>
          <w:i w:val="0"/>
          <w:iCs w:val="0"/>
          <w:color w:val="auto"/>
          <w:sz w:val="24"/>
          <w:szCs w:val="24"/>
        </w:rPr>
        <w:fldChar w:fldCharType="separate"/>
      </w:r>
      <w:r w:rsidR="009D6CC2">
        <w:rPr>
          <w:i w:val="0"/>
          <w:iCs w:val="0"/>
          <w:noProof/>
          <w:color w:val="auto"/>
          <w:sz w:val="24"/>
          <w:szCs w:val="24"/>
        </w:rPr>
        <w:t>9</w:t>
      </w:r>
      <w:r w:rsidRPr="00597961">
        <w:rPr>
          <w:i w:val="0"/>
          <w:iCs w:val="0"/>
          <w:color w:val="auto"/>
          <w:sz w:val="24"/>
          <w:szCs w:val="24"/>
        </w:rPr>
        <w:fldChar w:fldCharType="end"/>
      </w:r>
      <w:r w:rsidRPr="00597961">
        <w:rPr>
          <w:i w:val="0"/>
          <w:iCs w:val="0"/>
          <w:color w:val="auto"/>
          <w:sz w:val="24"/>
          <w:szCs w:val="24"/>
        </w:rPr>
        <w:t>: Diagramme de classes-découpage administratif.</w:t>
      </w:r>
      <w:bookmarkEnd w:id="109"/>
    </w:p>
    <w:p w14:paraId="0131053F" w14:textId="77777777" w:rsidR="00C04194" w:rsidRDefault="00C04194" w:rsidP="001A6216">
      <w:pPr>
        <w:spacing w:before="240"/>
        <w:ind w:firstLine="567"/>
        <w:rPr>
          <w:kern w:val="0"/>
          <w:szCs w:val="24"/>
          <w14:ligatures w14:val="none"/>
        </w:rPr>
      </w:pPr>
    </w:p>
    <w:p w14:paraId="69BFF109" w14:textId="77777777" w:rsidR="00875490" w:rsidRDefault="00C04194" w:rsidP="001A6216">
      <w:pPr>
        <w:keepNext/>
        <w:spacing w:before="240"/>
        <w:ind w:firstLine="567"/>
      </w:pPr>
      <w:r>
        <w:rPr>
          <w:noProof/>
        </w:rPr>
        <w:drawing>
          <wp:inline distT="0" distB="0" distL="0" distR="0" wp14:anchorId="2D90457D" wp14:editId="02A4B9EF">
            <wp:extent cx="5088047" cy="2290346"/>
            <wp:effectExtent l="0" t="0" r="0" b="0"/>
            <wp:docPr id="9310672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279" r="638"/>
                    <a:stretch/>
                  </pic:blipFill>
                  <pic:spPr bwMode="auto">
                    <a:xfrm>
                      <a:off x="0" y="0"/>
                      <a:ext cx="5090918" cy="2291638"/>
                    </a:xfrm>
                    <a:prstGeom prst="rect">
                      <a:avLst/>
                    </a:prstGeom>
                    <a:noFill/>
                    <a:ln>
                      <a:noFill/>
                    </a:ln>
                    <a:extLst>
                      <a:ext uri="{53640926-AAD7-44D8-BBD7-CCE9431645EC}">
                        <a14:shadowObscured xmlns:a14="http://schemas.microsoft.com/office/drawing/2010/main"/>
                      </a:ext>
                    </a:extLst>
                  </pic:spPr>
                </pic:pic>
              </a:graphicData>
            </a:graphic>
          </wp:inline>
        </w:drawing>
      </w:r>
    </w:p>
    <w:p w14:paraId="1815F22A" w14:textId="5FCC62C4" w:rsidR="00C04194" w:rsidRPr="00C1341B" w:rsidRDefault="00875490" w:rsidP="001A6216">
      <w:pPr>
        <w:pStyle w:val="Caption"/>
        <w:spacing w:before="240"/>
        <w:ind w:firstLine="567"/>
        <w:rPr>
          <w:i w:val="0"/>
          <w:iCs w:val="0"/>
          <w:color w:val="auto"/>
          <w:kern w:val="0"/>
          <w:sz w:val="32"/>
          <w:szCs w:val="32"/>
          <w14:ligatures w14:val="none"/>
        </w:rPr>
      </w:pPr>
      <w:bookmarkStart w:id="110" w:name="_Toc171411149"/>
      <w:r w:rsidRPr="00C1341B">
        <w:rPr>
          <w:i w:val="0"/>
          <w:iCs w:val="0"/>
          <w:color w:val="auto"/>
          <w:sz w:val="22"/>
          <w:szCs w:val="22"/>
        </w:rPr>
        <w:t xml:space="preserve">Figure </w:t>
      </w:r>
      <w:r w:rsidRPr="00C1341B">
        <w:rPr>
          <w:i w:val="0"/>
          <w:iCs w:val="0"/>
          <w:color w:val="auto"/>
          <w:sz w:val="22"/>
          <w:szCs w:val="22"/>
        </w:rPr>
        <w:fldChar w:fldCharType="begin"/>
      </w:r>
      <w:r w:rsidRPr="00C1341B">
        <w:rPr>
          <w:i w:val="0"/>
          <w:iCs w:val="0"/>
          <w:color w:val="auto"/>
          <w:sz w:val="22"/>
          <w:szCs w:val="22"/>
        </w:rPr>
        <w:instrText xml:space="preserve"> SEQ Figure \* ARABIC </w:instrText>
      </w:r>
      <w:r w:rsidRPr="00C1341B">
        <w:rPr>
          <w:i w:val="0"/>
          <w:iCs w:val="0"/>
          <w:color w:val="auto"/>
          <w:sz w:val="22"/>
          <w:szCs w:val="22"/>
        </w:rPr>
        <w:fldChar w:fldCharType="separate"/>
      </w:r>
      <w:r w:rsidR="009D6CC2">
        <w:rPr>
          <w:i w:val="0"/>
          <w:iCs w:val="0"/>
          <w:noProof/>
          <w:color w:val="auto"/>
          <w:sz w:val="22"/>
          <w:szCs w:val="22"/>
        </w:rPr>
        <w:t>10</w:t>
      </w:r>
      <w:r w:rsidRPr="00C1341B">
        <w:rPr>
          <w:i w:val="0"/>
          <w:iCs w:val="0"/>
          <w:color w:val="auto"/>
          <w:sz w:val="22"/>
          <w:szCs w:val="22"/>
        </w:rPr>
        <w:fldChar w:fldCharType="end"/>
      </w:r>
      <w:r w:rsidRPr="00C1341B">
        <w:rPr>
          <w:i w:val="0"/>
          <w:iCs w:val="0"/>
          <w:color w:val="auto"/>
          <w:sz w:val="22"/>
          <w:szCs w:val="22"/>
        </w:rPr>
        <w:t>: Diagramme de classes - découpage forestier</w:t>
      </w:r>
      <w:bookmarkEnd w:id="110"/>
    </w:p>
    <w:p w14:paraId="03DE7E41" w14:textId="77777777" w:rsidR="003B4720" w:rsidRDefault="003B4720" w:rsidP="001A6216">
      <w:pPr>
        <w:spacing w:before="240"/>
        <w:ind w:firstLine="567"/>
        <w:rPr>
          <w:kern w:val="0"/>
          <w:szCs w:val="24"/>
          <w14:ligatures w14:val="none"/>
        </w:rPr>
      </w:pPr>
    </w:p>
    <w:p w14:paraId="5CD95892" w14:textId="77777777" w:rsidR="00875490" w:rsidRDefault="00C04194" w:rsidP="001A6216">
      <w:pPr>
        <w:keepNext/>
        <w:spacing w:before="240"/>
        <w:ind w:firstLine="567"/>
      </w:pPr>
      <w:r>
        <w:rPr>
          <w:noProof/>
        </w:rPr>
        <w:lastRenderedPageBreak/>
        <w:drawing>
          <wp:inline distT="0" distB="0" distL="0" distR="0" wp14:anchorId="65984541" wp14:editId="716BD6AD">
            <wp:extent cx="4445003" cy="3568545"/>
            <wp:effectExtent l="0" t="0" r="0" b="0"/>
            <wp:docPr id="59998473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l="539" r="-1" b="152"/>
                    <a:stretch/>
                  </pic:blipFill>
                  <pic:spPr bwMode="auto">
                    <a:xfrm>
                      <a:off x="0" y="0"/>
                      <a:ext cx="4466428" cy="3585745"/>
                    </a:xfrm>
                    <a:prstGeom prst="rect">
                      <a:avLst/>
                    </a:prstGeom>
                    <a:noFill/>
                    <a:ln>
                      <a:noFill/>
                    </a:ln>
                    <a:extLst>
                      <a:ext uri="{53640926-AAD7-44D8-BBD7-CCE9431645EC}">
                        <a14:shadowObscured xmlns:a14="http://schemas.microsoft.com/office/drawing/2010/main"/>
                      </a:ext>
                    </a:extLst>
                  </pic:spPr>
                </pic:pic>
              </a:graphicData>
            </a:graphic>
          </wp:inline>
        </w:drawing>
      </w:r>
    </w:p>
    <w:p w14:paraId="1ADFA90D" w14:textId="257EBB22" w:rsidR="00C04194" w:rsidRPr="00C1341B" w:rsidRDefault="00875490" w:rsidP="001A6216">
      <w:pPr>
        <w:pStyle w:val="Caption"/>
        <w:spacing w:before="240"/>
        <w:ind w:firstLine="567"/>
        <w:rPr>
          <w:i w:val="0"/>
          <w:iCs w:val="0"/>
          <w:color w:val="auto"/>
          <w:kern w:val="0"/>
          <w:sz w:val="36"/>
          <w:szCs w:val="36"/>
          <w14:ligatures w14:val="none"/>
        </w:rPr>
      </w:pPr>
      <w:bookmarkStart w:id="111" w:name="_Toc171411150"/>
      <w:r w:rsidRPr="00C1341B">
        <w:rPr>
          <w:i w:val="0"/>
          <w:iCs w:val="0"/>
          <w:color w:val="auto"/>
          <w:sz w:val="24"/>
          <w:szCs w:val="24"/>
        </w:rPr>
        <w:t xml:space="preserve">Figure </w:t>
      </w:r>
      <w:r w:rsidRPr="00C1341B">
        <w:rPr>
          <w:i w:val="0"/>
          <w:iCs w:val="0"/>
          <w:color w:val="auto"/>
          <w:sz w:val="24"/>
          <w:szCs w:val="24"/>
        </w:rPr>
        <w:fldChar w:fldCharType="begin"/>
      </w:r>
      <w:r w:rsidRPr="00C1341B">
        <w:rPr>
          <w:i w:val="0"/>
          <w:iCs w:val="0"/>
          <w:color w:val="auto"/>
          <w:sz w:val="24"/>
          <w:szCs w:val="24"/>
        </w:rPr>
        <w:instrText xml:space="preserve"> SEQ Figure \* ARABIC </w:instrText>
      </w:r>
      <w:r w:rsidRPr="00C1341B">
        <w:rPr>
          <w:i w:val="0"/>
          <w:iCs w:val="0"/>
          <w:color w:val="auto"/>
          <w:sz w:val="24"/>
          <w:szCs w:val="24"/>
        </w:rPr>
        <w:fldChar w:fldCharType="separate"/>
      </w:r>
      <w:r w:rsidR="009D6CC2">
        <w:rPr>
          <w:i w:val="0"/>
          <w:iCs w:val="0"/>
          <w:noProof/>
          <w:color w:val="auto"/>
          <w:sz w:val="24"/>
          <w:szCs w:val="24"/>
        </w:rPr>
        <w:t>11</w:t>
      </w:r>
      <w:r w:rsidRPr="00C1341B">
        <w:rPr>
          <w:i w:val="0"/>
          <w:iCs w:val="0"/>
          <w:color w:val="auto"/>
          <w:sz w:val="24"/>
          <w:szCs w:val="24"/>
        </w:rPr>
        <w:fldChar w:fldCharType="end"/>
      </w:r>
      <w:r w:rsidRPr="00C1341B">
        <w:rPr>
          <w:i w:val="0"/>
          <w:iCs w:val="0"/>
          <w:color w:val="auto"/>
          <w:sz w:val="24"/>
          <w:szCs w:val="24"/>
        </w:rPr>
        <w:t>: Diagramme de classes - gestion forestière</w:t>
      </w:r>
      <w:bookmarkEnd w:id="111"/>
    </w:p>
    <w:p w14:paraId="17522C68" w14:textId="77777777" w:rsidR="003B4720" w:rsidRDefault="003B4720" w:rsidP="001A6216">
      <w:pPr>
        <w:spacing w:before="240"/>
        <w:ind w:firstLine="567"/>
        <w:rPr>
          <w:kern w:val="0"/>
          <w:szCs w:val="24"/>
          <w14:ligatures w14:val="none"/>
        </w:rPr>
      </w:pPr>
    </w:p>
    <w:p w14:paraId="4092292F" w14:textId="77777777" w:rsidR="00875490" w:rsidRDefault="00EE5AA0" w:rsidP="001A6216">
      <w:pPr>
        <w:keepNext/>
        <w:spacing w:before="240"/>
        <w:ind w:firstLine="567"/>
      </w:pPr>
      <w:r>
        <w:rPr>
          <w:noProof/>
        </w:rPr>
        <w:drawing>
          <wp:inline distT="0" distB="0" distL="0" distR="0" wp14:anchorId="3AC9E070" wp14:editId="12868053">
            <wp:extent cx="3962400" cy="2764348"/>
            <wp:effectExtent l="0" t="0" r="0" b="0"/>
            <wp:docPr id="12495936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750" t="357" b="798"/>
                    <a:stretch/>
                  </pic:blipFill>
                  <pic:spPr bwMode="auto">
                    <a:xfrm>
                      <a:off x="0" y="0"/>
                      <a:ext cx="3974384" cy="2772709"/>
                    </a:xfrm>
                    <a:prstGeom prst="rect">
                      <a:avLst/>
                    </a:prstGeom>
                    <a:noFill/>
                    <a:ln>
                      <a:noFill/>
                    </a:ln>
                    <a:extLst>
                      <a:ext uri="{53640926-AAD7-44D8-BBD7-CCE9431645EC}">
                        <a14:shadowObscured xmlns:a14="http://schemas.microsoft.com/office/drawing/2010/main"/>
                      </a:ext>
                    </a:extLst>
                  </pic:spPr>
                </pic:pic>
              </a:graphicData>
            </a:graphic>
          </wp:inline>
        </w:drawing>
      </w:r>
    </w:p>
    <w:p w14:paraId="3B7812DF" w14:textId="6DF2ACBE" w:rsidR="00EE5AA0" w:rsidRPr="00C1341B" w:rsidRDefault="00875490" w:rsidP="001A6216">
      <w:pPr>
        <w:pStyle w:val="Caption"/>
        <w:spacing w:before="240"/>
        <w:ind w:firstLine="567"/>
        <w:rPr>
          <w:i w:val="0"/>
          <w:iCs w:val="0"/>
          <w:color w:val="auto"/>
          <w:kern w:val="0"/>
          <w:sz w:val="36"/>
          <w:szCs w:val="36"/>
          <w14:ligatures w14:val="none"/>
        </w:rPr>
      </w:pPr>
      <w:bookmarkStart w:id="112" w:name="_Toc171411151"/>
      <w:r w:rsidRPr="00C1341B">
        <w:rPr>
          <w:i w:val="0"/>
          <w:iCs w:val="0"/>
          <w:color w:val="auto"/>
          <w:sz w:val="24"/>
          <w:szCs w:val="24"/>
        </w:rPr>
        <w:t xml:space="preserve">Figure </w:t>
      </w:r>
      <w:r w:rsidRPr="00C1341B">
        <w:rPr>
          <w:i w:val="0"/>
          <w:iCs w:val="0"/>
          <w:color w:val="auto"/>
          <w:sz w:val="24"/>
          <w:szCs w:val="24"/>
        </w:rPr>
        <w:fldChar w:fldCharType="begin"/>
      </w:r>
      <w:r w:rsidRPr="00C1341B">
        <w:rPr>
          <w:i w:val="0"/>
          <w:iCs w:val="0"/>
          <w:color w:val="auto"/>
          <w:sz w:val="24"/>
          <w:szCs w:val="24"/>
        </w:rPr>
        <w:instrText xml:space="preserve"> SEQ Figure \* ARABIC </w:instrText>
      </w:r>
      <w:r w:rsidRPr="00C1341B">
        <w:rPr>
          <w:i w:val="0"/>
          <w:iCs w:val="0"/>
          <w:color w:val="auto"/>
          <w:sz w:val="24"/>
          <w:szCs w:val="24"/>
        </w:rPr>
        <w:fldChar w:fldCharType="separate"/>
      </w:r>
      <w:r w:rsidR="009D6CC2">
        <w:rPr>
          <w:i w:val="0"/>
          <w:iCs w:val="0"/>
          <w:noProof/>
          <w:color w:val="auto"/>
          <w:sz w:val="24"/>
          <w:szCs w:val="24"/>
        </w:rPr>
        <w:t>12</w:t>
      </w:r>
      <w:r w:rsidRPr="00C1341B">
        <w:rPr>
          <w:i w:val="0"/>
          <w:iCs w:val="0"/>
          <w:color w:val="auto"/>
          <w:sz w:val="24"/>
          <w:szCs w:val="24"/>
        </w:rPr>
        <w:fldChar w:fldCharType="end"/>
      </w:r>
      <w:r w:rsidRPr="00C1341B">
        <w:rPr>
          <w:i w:val="0"/>
          <w:iCs w:val="0"/>
          <w:color w:val="auto"/>
          <w:sz w:val="24"/>
          <w:szCs w:val="24"/>
        </w:rPr>
        <w:t>: Diagramme de classes - Tarif de Cubage</w:t>
      </w:r>
      <w:bookmarkEnd w:id="112"/>
    </w:p>
    <w:p w14:paraId="4BDA2E16" w14:textId="77777777" w:rsidR="00875490" w:rsidRDefault="00670F8C" w:rsidP="001A6216">
      <w:pPr>
        <w:keepNext/>
        <w:spacing w:before="240"/>
        <w:ind w:firstLine="567"/>
      </w:pPr>
      <w:r>
        <w:rPr>
          <w:noProof/>
        </w:rPr>
        <w:lastRenderedPageBreak/>
        <w:drawing>
          <wp:inline distT="0" distB="0" distL="0" distR="0" wp14:anchorId="531D9312" wp14:editId="1458C127">
            <wp:extent cx="8405909" cy="4387343"/>
            <wp:effectExtent l="8890" t="0" r="4445" b="4445"/>
            <wp:docPr id="388503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8435648" cy="4402865"/>
                    </a:xfrm>
                    <a:prstGeom prst="rect">
                      <a:avLst/>
                    </a:prstGeom>
                    <a:noFill/>
                    <a:ln>
                      <a:noFill/>
                    </a:ln>
                  </pic:spPr>
                </pic:pic>
              </a:graphicData>
            </a:graphic>
          </wp:inline>
        </w:drawing>
      </w:r>
    </w:p>
    <w:p w14:paraId="61F3A736" w14:textId="6297DCB7" w:rsidR="00D31473" w:rsidRPr="006953C6" w:rsidRDefault="00875490" w:rsidP="006953C6">
      <w:pPr>
        <w:pStyle w:val="Caption"/>
        <w:spacing w:before="240"/>
        <w:ind w:firstLine="567"/>
        <w:rPr>
          <w:i w:val="0"/>
          <w:iCs w:val="0"/>
          <w:color w:val="auto"/>
          <w:kern w:val="0"/>
          <w:sz w:val="36"/>
          <w:szCs w:val="36"/>
          <w14:ligatures w14:val="none"/>
        </w:rPr>
      </w:pPr>
      <w:bookmarkStart w:id="113" w:name="_Toc171411152"/>
      <w:r w:rsidRPr="00C1341B">
        <w:rPr>
          <w:i w:val="0"/>
          <w:iCs w:val="0"/>
          <w:color w:val="auto"/>
          <w:sz w:val="24"/>
          <w:szCs w:val="24"/>
        </w:rPr>
        <w:t xml:space="preserve">Figure </w:t>
      </w:r>
      <w:r w:rsidRPr="00C1341B">
        <w:rPr>
          <w:i w:val="0"/>
          <w:iCs w:val="0"/>
          <w:color w:val="auto"/>
          <w:sz w:val="24"/>
          <w:szCs w:val="24"/>
        </w:rPr>
        <w:fldChar w:fldCharType="begin"/>
      </w:r>
      <w:r w:rsidRPr="00C1341B">
        <w:rPr>
          <w:i w:val="0"/>
          <w:iCs w:val="0"/>
          <w:color w:val="auto"/>
          <w:sz w:val="24"/>
          <w:szCs w:val="24"/>
        </w:rPr>
        <w:instrText xml:space="preserve"> SEQ Figure \* ARABIC </w:instrText>
      </w:r>
      <w:r w:rsidRPr="00C1341B">
        <w:rPr>
          <w:i w:val="0"/>
          <w:iCs w:val="0"/>
          <w:color w:val="auto"/>
          <w:sz w:val="24"/>
          <w:szCs w:val="24"/>
        </w:rPr>
        <w:fldChar w:fldCharType="separate"/>
      </w:r>
      <w:r w:rsidR="009D6CC2">
        <w:rPr>
          <w:i w:val="0"/>
          <w:iCs w:val="0"/>
          <w:noProof/>
          <w:color w:val="auto"/>
          <w:sz w:val="24"/>
          <w:szCs w:val="24"/>
        </w:rPr>
        <w:t>13</w:t>
      </w:r>
      <w:r w:rsidRPr="00C1341B">
        <w:rPr>
          <w:i w:val="0"/>
          <w:iCs w:val="0"/>
          <w:color w:val="auto"/>
          <w:sz w:val="24"/>
          <w:szCs w:val="24"/>
        </w:rPr>
        <w:fldChar w:fldCharType="end"/>
      </w:r>
      <w:r w:rsidRPr="00C1341B">
        <w:rPr>
          <w:i w:val="0"/>
          <w:iCs w:val="0"/>
          <w:color w:val="auto"/>
          <w:sz w:val="24"/>
          <w:szCs w:val="24"/>
        </w:rPr>
        <w:t>: Diagramme de classes - Operations de calcul</w:t>
      </w:r>
      <w:bookmarkEnd w:id="113"/>
    </w:p>
    <w:p w14:paraId="756BB462" w14:textId="77777777" w:rsidR="00D31473" w:rsidRDefault="00D31473" w:rsidP="001A6216">
      <w:pPr>
        <w:spacing w:before="240"/>
        <w:ind w:firstLine="567"/>
        <w:rPr>
          <w:kern w:val="0"/>
          <w:szCs w:val="24"/>
          <w14:ligatures w14:val="none"/>
        </w:rPr>
      </w:pPr>
    </w:p>
    <w:p w14:paraId="3741FCD5" w14:textId="77777777" w:rsidR="00C1341B" w:rsidRDefault="00C1341B" w:rsidP="00C1341B">
      <w:pPr>
        <w:spacing w:before="240"/>
        <w:ind w:firstLine="567"/>
        <w:rPr>
          <w:i/>
          <w:iCs/>
          <w:color w:val="auto"/>
          <w:szCs w:val="24"/>
        </w:rPr>
      </w:pPr>
      <w:r>
        <w:rPr>
          <w:noProof/>
        </w:rPr>
        <w:drawing>
          <wp:inline distT="0" distB="0" distL="0" distR="0" wp14:anchorId="0B821FA8" wp14:editId="295EAF27">
            <wp:extent cx="7554569" cy="5013287"/>
            <wp:effectExtent l="0" t="5715" r="3175" b="3175"/>
            <wp:docPr id="737629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7601509" cy="5044437"/>
                    </a:xfrm>
                    <a:prstGeom prst="rect">
                      <a:avLst/>
                    </a:prstGeom>
                    <a:noFill/>
                    <a:ln>
                      <a:noFill/>
                    </a:ln>
                  </pic:spPr>
                </pic:pic>
              </a:graphicData>
            </a:graphic>
          </wp:inline>
        </w:drawing>
      </w:r>
    </w:p>
    <w:p w14:paraId="74B27022" w14:textId="7866AE5C" w:rsidR="00670F8C" w:rsidRPr="00C1341B" w:rsidRDefault="00875490" w:rsidP="00C1341B">
      <w:pPr>
        <w:spacing w:before="240"/>
        <w:ind w:firstLine="567"/>
        <w:jc w:val="left"/>
        <w:rPr>
          <w:kern w:val="0"/>
          <w:szCs w:val="24"/>
          <w14:ligatures w14:val="none"/>
        </w:rPr>
      </w:pPr>
      <w:bookmarkStart w:id="114" w:name="_Toc171411153"/>
      <w:r w:rsidRPr="00C1341B">
        <w:rPr>
          <w:color w:val="auto"/>
          <w:szCs w:val="24"/>
        </w:rPr>
        <w:t xml:space="preserve">Figure </w:t>
      </w:r>
      <w:r w:rsidRPr="00C1341B">
        <w:rPr>
          <w:color w:val="auto"/>
          <w:szCs w:val="24"/>
        </w:rPr>
        <w:fldChar w:fldCharType="begin"/>
      </w:r>
      <w:r w:rsidRPr="00C1341B">
        <w:rPr>
          <w:color w:val="auto"/>
          <w:szCs w:val="24"/>
        </w:rPr>
        <w:instrText xml:space="preserve"> SEQ Figure \* ARABIC </w:instrText>
      </w:r>
      <w:r w:rsidRPr="00C1341B">
        <w:rPr>
          <w:color w:val="auto"/>
          <w:szCs w:val="24"/>
        </w:rPr>
        <w:fldChar w:fldCharType="separate"/>
      </w:r>
      <w:r w:rsidR="009D6CC2">
        <w:rPr>
          <w:noProof/>
          <w:color w:val="auto"/>
          <w:szCs w:val="24"/>
        </w:rPr>
        <w:t>14</w:t>
      </w:r>
      <w:r w:rsidRPr="00C1341B">
        <w:rPr>
          <w:color w:val="auto"/>
          <w:szCs w:val="24"/>
        </w:rPr>
        <w:fldChar w:fldCharType="end"/>
      </w:r>
      <w:r w:rsidRPr="00C1341B">
        <w:rPr>
          <w:color w:val="auto"/>
          <w:szCs w:val="24"/>
        </w:rPr>
        <w:t>: Diagramme de classes Global</w:t>
      </w:r>
      <w:bookmarkEnd w:id="114"/>
    </w:p>
    <w:p w14:paraId="3E40522C" w14:textId="04622A5D" w:rsidR="00313A60" w:rsidRPr="00F3524E" w:rsidRDefault="00362855" w:rsidP="001A6216">
      <w:pPr>
        <w:pStyle w:val="Heading2"/>
        <w:spacing w:before="240"/>
        <w:ind w:firstLine="567"/>
      </w:pPr>
      <w:bookmarkStart w:id="115" w:name="_Toc171515410"/>
      <w:r w:rsidRPr="00F3524E">
        <w:lastRenderedPageBreak/>
        <w:t>PREPARATION DES DONNEES ET CREATION D'UN PROJET SIG</w:t>
      </w:r>
      <w:bookmarkEnd w:id="115"/>
    </w:p>
    <w:p w14:paraId="67C0DB73" w14:textId="5C6FF9ED" w:rsidR="009C764D" w:rsidRPr="00F3524E" w:rsidRDefault="00313A60" w:rsidP="001A6216">
      <w:pPr>
        <w:pStyle w:val="Heading3"/>
        <w:spacing w:before="240"/>
        <w:ind w:firstLine="567"/>
      </w:pPr>
      <w:bookmarkStart w:id="116" w:name="_Toc171515411"/>
      <w:r w:rsidRPr="00F3524E">
        <w:t>Préparation des données</w:t>
      </w:r>
      <w:bookmarkEnd w:id="116"/>
    </w:p>
    <w:p w14:paraId="792C0D7C" w14:textId="77777777" w:rsidR="00875490" w:rsidRDefault="00F3524E" w:rsidP="001A6216">
      <w:pPr>
        <w:keepNext/>
        <w:spacing w:before="240"/>
        <w:ind w:firstLine="567"/>
      </w:pPr>
      <w:r w:rsidRPr="00F3524E">
        <w:rPr>
          <w:kern w:val="0"/>
          <w:szCs w:val="24"/>
          <w14:ligatures w14:val="none"/>
        </w:rPr>
        <w:t>Cette étape, s'appuie principalement sur l'environnement QGIS et ses composants. Elle consiste à collecter les données et à les ajuster en fonction des cas d'utilisation identifiés, ainsi qu'à élaborer les données manquantes. Étant donné que la qualité des données initiales détermine la qualité du produit final</w:t>
      </w:r>
      <w:r>
        <w:rPr>
          <w:kern w:val="0"/>
          <w:szCs w:val="24"/>
          <w14:ligatures w14:val="none"/>
        </w:rPr>
        <w:t xml:space="preserve">, </w:t>
      </w:r>
      <w:r w:rsidRPr="00F3524E">
        <w:rPr>
          <w:kern w:val="0"/>
          <w:szCs w:val="24"/>
          <w14:ligatures w14:val="none"/>
        </w:rPr>
        <w:t>cette phase est particulièrement cruciale. Elle implique la création de cartes thématiques, de couches de données, et de tables attributaires. L'étape se conclut par la mise en place d'une base de données, essentielle pour l'implémentation finale.</w:t>
      </w:r>
      <w:r w:rsidR="003C7883">
        <w:rPr>
          <w:noProof/>
        </w:rPr>
        <w:drawing>
          <wp:inline distT="0" distB="0" distL="0" distR="0" wp14:anchorId="3D784B83" wp14:editId="2A6B310F">
            <wp:extent cx="5809130" cy="3266355"/>
            <wp:effectExtent l="0" t="0" r="1270" b="0"/>
            <wp:docPr id="234170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70453" name=""/>
                    <pic:cNvPicPr/>
                  </pic:nvPicPr>
                  <pic:blipFill>
                    <a:blip r:embed="rId24"/>
                    <a:stretch>
                      <a:fillRect/>
                    </a:stretch>
                  </pic:blipFill>
                  <pic:spPr>
                    <a:xfrm>
                      <a:off x="0" y="0"/>
                      <a:ext cx="5820909" cy="3272978"/>
                    </a:xfrm>
                    <a:prstGeom prst="rect">
                      <a:avLst/>
                    </a:prstGeom>
                  </pic:spPr>
                </pic:pic>
              </a:graphicData>
            </a:graphic>
          </wp:inline>
        </w:drawing>
      </w:r>
    </w:p>
    <w:p w14:paraId="2D0B27E0" w14:textId="362EDD7F" w:rsidR="009C764D" w:rsidRPr="00C1341B" w:rsidRDefault="00875490" w:rsidP="001A6216">
      <w:pPr>
        <w:pStyle w:val="Caption"/>
        <w:spacing w:before="240"/>
        <w:ind w:firstLine="567"/>
        <w:rPr>
          <w:i w:val="0"/>
          <w:iCs w:val="0"/>
          <w:kern w:val="0"/>
          <w:sz w:val="24"/>
          <w:szCs w:val="24"/>
          <w14:ligatures w14:val="none"/>
        </w:rPr>
      </w:pPr>
      <w:bookmarkStart w:id="117" w:name="_Toc171411154"/>
      <w:r w:rsidRPr="00C1341B">
        <w:rPr>
          <w:i w:val="0"/>
          <w:iCs w:val="0"/>
          <w:color w:val="auto"/>
          <w:sz w:val="24"/>
          <w:szCs w:val="24"/>
        </w:rPr>
        <w:t xml:space="preserve">Figure </w:t>
      </w:r>
      <w:r w:rsidRPr="00C1341B">
        <w:rPr>
          <w:i w:val="0"/>
          <w:iCs w:val="0"/>
          <w:color w:val="auto"/>
          <w:sz w:val="24"/>
          <w:szCs w:val="24"/>
        </w:rPr>
        <w:fldChar w:fldCharType="begin"/>
      </w:r>
      <w:r w:rsidRPr="00C1341B">
        <w:rPr>
          <w:i w:val="0"/>
          <w:iCs w:val="0"/>
          <w:color w:val="auto"/>
          <w:sz w:val="24"/>
          <w:szCs w:val="24"/>
        </w:rPr>
        <w:instrText xml:space="preserve"> SEQ Figure \* ARABIC </w:instrText>
      </w:r>
      <w:r w:rsidRPr="00C1341B">
        <w:rPr>
          <w:i w:val="0"/>
          <w:iCs w:val="0"/>
          <w:color w:val="auto"/>
          <w:sz w:val="24"/>
          <w:szCs w:val="24"/>
        </w:rPr>
        <w:fldChar w:fldCharType="separate"/>
      </w:r>
      <w:r w:rsidR="009D6CC2">
        <w:rPr>
          <w:i w:val="0"/>
          <w:iCs w:val="0"/>
          <w:noProof/>
          <w:color w:val="auto"/>
          <w:sz w:val="24"/>
          <w:szCs w:val="24"/>
        </w:rPr>
        <w:t>15</w:t>
      </w:r>
      <w:r w:rsidRPr="00C1341B">
        <w:rPr>
          <w:i w:val="0"/>
          <w:iCs w:val="0"/>
          <w:color w:val="auto"/>
          <w:sz w:val="24"/>
          <w:szCs w:val="24"/>
        </w:rPr>
        <w:fldChar w:fldCharType="end"/>
      </w:r>
      <w:r w:rsidRPr="00C1341B">
        <w:rPr>
          <w:i w:val="0"/>
          <w:iCs w:val="0"/>
          <w:color w:val="auto"/>
          <w:sz w:val="24"/>
          <w:szCs w:val="24"/>
        </w:rPr>
        <w:t>: Diagramme de classes Global</w:t>
      </w:r>
      <w:bookmarkEnd w:id="117"/>
    </w:p>
    <w:p w14:paraId="64A58829" w14:textId="77777777" w:rsidR="00156EE3" w:rsidRDefault="00156EE3" w:rsidP="001A6216">
      <w:pPr>
        <w:spacing w:before="240"/>
        <w:ind w:firstLine="567"/>
        <w:rPr>
          <w:kern w:val="0"/>
          <w:szCs w:val="24"/>
          <w14:ligatures w14:val="none"/>
        </w:rPr>
      </w:pPr>
    </w:p>
    <w:p w14:paraId="5767FE67" w14:textId="5E611CF8" w:rsidR="00C62521" w:rsidRPr="00F3524E" w:rsidRDefault="00F3524E" w:rsidP="001A6216">
      <w:pPr>
        <w:pStyle w:val="Heading3"/>
        <w:spacing w:before="240"/>
        <w:ind w:firstLine="567"/>
      </w:pPr>
      <w:bookmarkStart w:id="118" w:name="_Toc171515412"/>
      <w:r w:rsidRPr="00F3524E">
        <w:t>Création de la base de données</w:t>
      </w:r>
      <w:bookmarkEnd w:id="118"/>
      <w:r w:rsidRPr="00F3524E">
        <w:t xml:space="preserve"> </w:t>
      </w:r>
    </w:p>
    <w:p w14:paraId="6DAC9821" w14:textId="4EA14BE1" w:rsidR="00997B7F" w:rsidRPr="00997B7F" w:rsidRDefault="00997B7F" w:rsidP="001A6216">
      <w:pPr>
        <w:spacing w:before="240"/>
        <w:ind w:firstLine="567"/>
        <w:rPr>
          <w:kern w:val="0"/>
          <w:szCs w:val="24"/>
          <w14:ligatures w14:val="none"/>
        </w:rPr>
      </w:pPr>
      <w:r w:rsidRPr="00997B7F">
        <w:rPr>
          <w:kern w:val="0"/>
          <w:szCs w:val="24"/>
          <w14:ligatures w14:val="none"/>
        </w:rPr>
        <w:t>Après avoir préparé les données pour le nouveau système d'information, l'étape suivante consiste à établir deux connexions essentielles : une connexion entre QGIS et le serveur de base de données PostgreSQL, et une autre entre le serveur PostgreSQL et le framework Django. Tout d'abord, il faut configurer la connexion dans QGIS en allant dans "Data Source Manager", en sélectionnant "PostGIS" et en entrant les détails de connexion au serveur PostgreSQL, puis</w:t>
      </w:r>
      <w:r>
        <w:rPr>
          <w:kern w:val="0"/>
          <w:szCs w:val="24"/>
          <w14:ligatures w14:val="none"/>
        </w:rPr>
        <w:t xml:space="preserve"> on</w:t>
      </w:r>
      <w:r w:rsidRPr="00997B7F">
        <w:rPr>
          <w:kern w:val="0"/>
          <w:szCs w:val="24"/>
          <w14:ligatures w14:val="none"/>
        </w:rPr>
        <w:t xml:space="preserve"> teste et enregistre la connexion. Ensuite, dans le fichier settings.py du projet Django, </w:t>
      </w:r>
      <w:r>
        <w:rPr>
          <w:kern w:val="0"/>
          <w:szCs w:val="24"/>
          <w14:ligatures w14:val="none"/>
        </w:rPr>
        <w:t xml:space="preserve">on </w:t>
      </w:r>
      <w:r w:rsidRPr="00997B7F">
        <w:rPr>
          <w:kern w:val="0"/>
          <w:szCs w:val="24"/>
          <w14:ligatures w14:val="none"/>
        </w:rPr>
        <w:lastRenderedPageBreak/>
        <w:t>configure les paramètres de la base de données PostgreSQL en spécifiant l'hôte, la base de données, l'utilisateur et le mot de passe.</w:t>
      </w:r>
    </w:p>
    <w:p w14:paraId="11550D32" w14:textId="7177693E" w:rsidR="00997B7F" w:rsidRPr="00997B7F" w:rsidRDefault="00997B7F" w:rsidP="001A6216">
      <w:pPr>
        <w:spacing w:before="240"/>
        <w:ind w:firstLine="567"/>
        <w:rPr>
          <w:kern w:val="0"/>
          <w:szCs w:val="24"/>
          <w14:ligatures w14:val="none"/>
        </w:rPr>
      </w:pPr>
      <w:r w:rsidRPr="00997B7F">
        <w:rPr>
          <w:kern w:val="0"/>
          <w:szCs w:val="24"/>
          <w14:ligatures w14:val="none"/>
        </w:rPr>
        <w:t>Après cela, il s'agit de définir les différentes tables dans la base de données en créant des modèles dans le fichier models.py de l'application cubage dans Django.</w:t>
      </w:r>
      <w:r>
        <w:rPr>
          <w:kern w:val="0"/>
          <w:szCs w:val="24"/>
          <w14:ligatures w14:val="none"/>
        </w:rPr>
        <w:t xml:space="preserve"> E</w:t>
      </w:r>
      <w:r w:rsidRPr="00997B7F">
        <w:rPr>
          <w:kern w:val="0"/>
          <w:szCs w:val="24"/>
          <w14:ligatures w14:val="none"/>
        </w:rPr>
        <w:t xml:space="preserve">n utilisant le module django.contrib.gis.db, on peut définir un modèle avec des champs appropriés et un champ géométrique. Une fois les modèles définis, </w:t>
      </w:r>
      <w:r>
        <w:rPr>
          <w:kern w:val="0"/>
          <w:szCs w:val="24"/>
          <w14:ligatures w14:val="none"/>
        </w:rPr>
        <w:t xml:space="preserve">on </w:t>
      </w:r>
      <w:r w:rsidRPr="00997B7F">
        <w:rPr>
          <w:kern w:val="0"/>
          <w:szCs w:val="24"/>
          <w14:ligatures w14:val="none"/>
        </w:rPr>
        <w:t>applique les migrations pour créer les tables dans la base de données avec les commandes makemigrations et migrate.</w:t>
      </w:r>
    </w:p>
    <w:p w14:paraId="12E70B28" w14:textId="5633BA0F" w:rsidR="00C62521" w:rsidRDefault="00997B7F" w:rsidP="001A6216">
      <w:pPr>
        <w:spacing w:before="240"/>
        <w:ind w:firstLine="567"/>
        <w:rPr>
          <w:kern w:val="0"/>
          <w:szCs w:val="24"/>
          <w14:ligatures w14:val="none"/>
        </w:rPr>
      </w:pPr>
      <w:r w:rsidRPr="00997B7F">
        <w:rPr>
          <w:kern w:val="0"/>
          <w:szCs w:val="24"/>
          <w14:ligatures w14:val="none"/>
        </w:rPr>
        <w:t>Ensuite, utilisez QGIS pour importer les fichiers de formes (shapefiles) dans PostgreSQL en assurant que les schémas des tables correspondent aux modèles Django. Enfin,</w:t>
      </w:r>
      <w:r w:rsidR="00E736EC">
        <w:rPr>
          <w:kern w:val="0"/>
          <w:szCs w:val="24"/>
          <w14:ligatures w14:val="none"/>
        </w:rPr>
        <w:t xml:space="preserve"> on </w:t>
      </w:r>
      <w:r w:rsidR="00E736EC" w:rsidRPr="00997B7F">
        <w:rPr>
          <w:kern w:val="0"/>
          <w:szCs w:val="24"/>
          <w14:ligatures w14:val="none"/>
        </w:rPr>
        <w:t>vérifie</w:t>
      </w:r>
      <w:r w:rsidR="00E736EC">
        <w:rPr>
          <w:kern w:val="0"/>
          <w:szCs w:val="24"/>
          <w14:ligatures w14:val="none"/>
        </w:rPr>
        <w:t xml:space="preserve"> </w:t>
      </w:r>
      <w:r w:rsidRPr="00997B7F">
        <w:rPr>
          <w:kern w:val="0"/>
          <w:szCs w:val="24"/>
          <w14:ligatures w14:val="none"/>
        </w:rPr>
        <w:t>que les tables créées dans PostgreSQL correspondent bien aux modèles définis dans models.py, en utilisant l'interface d'administration de. Ainsi, une intégration efficace entre QGIS, PostgreSQL et Django sera établie, facilitant la gestion et l'exploitation des données géospatiales dans le nouveau système d'information.</w:t>
      </w:r>
    </w:p>
    <w:p w14:paraId="34651654" w14:textId="77777777" w:rsidR="00875490" w:rsidRDefault="00E736EC" w:rsidP="001A6216">
      <w:pPr>
        <w:keepNext/>
        <w:spacing w:before="240"/>
        <w:ind w:firstLine="567"/>
      </w:pPr>
      <w:r>
        <w:rPr>
          <w:noProof/>
        </w:rPr>
        <w:drawing>
          <wp:inline distT="0" distB="0" distL="0" distR="0" wp14:anchorId="473711DB" wp14:editId="266D681C">
            <wp:extent cx="5760720" cy="3368675"/>
            <wp:effectExtent l="0" t="0" r="0" b="3175"/>
            <wp:docPr id="1999217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17816" name=""/>
                    <pic:cNvPicPr/>
                  </pic:nvPicPr>
                  <pic:blipFill>
                    <a:blip r:embed="rId25"/>
                    <a:stretch>
                      <a:fillRect/>
                    </a:stretch>
                  </pic:blipFill>
                  <pic:spPr>
                    <a:xfrm>
                      <a:off x="0" y="0"/>
                      <a:ext cx="5760720" cy="3368675"/>
                    </a:xfrm>
                    <a:prstGeom prst="rect">
                      <a:avLst/>
                    </a:prstGeom>
                  </pic:spPr>
                </pic:pic>
              </a:graphicData>
            </a:graphic>
          </wp:inline>
        </w:drawing>
      </w:r>
    </w:p>
    <w:p w14:paraId="55F91C5C" w14:textId="0C692417" w:rsidR="00E736EC" w:rsidRPr="00C1341B" w:rsidRDefault="00875490" w:rsidP="001A6216">
      <w:pPr>
        <w:pStyle w:val="Caption"/>
        <w:spacing w:before="240"/>
        <w:ind w:firstLine="567"/>
        <w:rPr>
          <w:i w:val="0"/>
          <w:iCs w:val="0"/>
          <w:color w:val="auto"/>
          <w:kern w:val="0"/>
          <w:sz w:val="36"/>
          <w:szCs w:val="36"/>
          <w14:ligatures w14:val="none"/>
        </w:rPr>
      </w:pPr>
      <w:bookmarkStart w:id="119" w:name="_Toc171411155"/>
      <w:r w:rsidRPr="00C1341B">
        <w:rPr>
          <w:i w:val="0"/>
          <w:iCs w:val="0"/>
          <w:color w:val="auto"/>
          <w:sz w:val="24"/>
          <w:szCs w:val="24"/>
        </w:rPr>
        <w:t xml:space="preserve">Figure </w:t>
      </w:r>
      <w:r w:rsidRPr="00C1341B">
        <w:rPr>
          <w:i w:val="0"/>
          <w:iCs w:val="0"/>
          <w:color w:val="auto"/>
          <w:sz w:val="24"/>
          <w:szCs w:val="24"/>
        </w:rPr>
        <w:fldChar w:fldCharType="begin"/>
      </w:r>
      <w:r w:rsidRPr="00C1341B">
        <w:rPr>
          <w:i w:val="0"/>
          <w:iCs w:val="0"/>
          <w:color w:val="auto"/>
          <w:sz w:val="24"/>
          <w:szCs w:val="24"/>
        </w:rPr>
        <w:instrText xml:space="preserve"> SEQ Figure \* ARABIC </w:instrText>
      </w:r>
      <w:r w:rsidRPr="00C1341B">
        <w:rPr>
          <w:i w:val="0"/>
          <w:iCs w:val="0"/>
          <w:color w:val="auto"/>
          <w:sz w:val="24"/>
          <w:szCs w:val="24"/>
        </w:rPr>
        <w:fldChar w:fldCharType="separate"/>
      </w:r>
      <w:r w:rsidR="009D6CC2">
        <w:rPr>
          <w:i w:val="0"/>
          <w:iCs w:val="0"/>
          <w:noProof/>
          <w:color w:val="auto"/>
          <w:sz w:val="24"/>
          <w:szCs w:val="24"/>
        </w:rPr>
        <w:t>16</w:t>
      </w:r>
      <w:r w:rsidRPr="00C1341B">
        <w:rPr>
          <w:i w:val="0"/>
          <w:iCs w:val="0"/>
          <w:color w:val="auto"/>
          <w:sz w:val="24"/>
          <w:szCs w:val="24"/>
        </w:rPr>
        <w:fldChar w:fldCharType="end"/>
      </w:r>
      <w:r w:rsidRPr="00C1341B">
        <w:rPr>
          <w:i w:val="0"/>
          <w:iCs w:val="0"/>
          <w:color w:val="auto"/>
          <w:sz w:val="24"/>
          <w:szCs w:val="24"/>
        </w:rPr>
        <w:t>: Création des modèles dans le fichier models.py du projet Django</w:t>
      </w:r>
      <w:bookmarkEnd w:id="119"/>
    </w:p>
    <w:p w14:paraId="3F84476E" w14:textId="77777777" w:rsidR="00647D11" w:rsidRDefault="00647D11" w:rsidP="001A6216">
      <w:pPr>
        <w:spacing w:before="240"/>
        <w:ind w:firstLine="567"/>
        <w:rPr>
          <w:kern w:val="0"/>
          <w:szCs w:val="24"/>
          <w14:ligatures w14:val="none"/>
        </w:rPr>
      </w:pPr>
    </w:p>
    <w:p w14:paraId="2E0A1A13" w14:textId="11DE0915" w:rsidR="006B37F4" w:rsidRPr="003900E9" w:rsidRDefault="00362855" w:rsidP="001A6216">
      <w:pPr>
        <w:pStyle w:val="Heading2"/>
        <w:spacing w:before="240"/>
        <w:ind w:firstLine="567"/>
      </w:pPr>
      <w:bookmarkStart w:id="120" w:name="_Toc171515413"/>
      <w:r w:rsidRPr="003900E9">
        <w:lastRenderedPageBreak/>
        <w:t>PUBLICATION DU PROJET SIG DANS UN SERVEUR CARTOGRAPHIQUE</w:t>
      </w:r>
      <w:bookmarkEnd w:id="120"/>
    </w:p>
    <w:p w14:paraId="63F690AA" w14:textId="7E39F38B" w:rsidR="00542004" w:rsidRDefault="00542004" w:rsidP="001A6216">
      <w:pPr>
        <w:spacing w:before="240"/>
        <w:ind w:firstLine="567"/>
        <w:rPr>
          <w:kern w:val="0"/>
          <w:szCs w:val="24"/>
          <w14:ligatures w14:val="none"/>
        </w:rPr>
      </w:pPr>
      <w:r w:rsidRPr="00542004">
        <w:rPr>
          <w:kern w:val="0"/>
          <w:szCs w:val="24"/>
          <w14:ligatures w14:val="none"/>
        </w:rPr>
        <w:t xml:space="preserve">La publication d'un projet SIG sur un serveur cartographique, notamment GeoServer, implique plusieurs étapes cruciales pour une gestion et </w:t>
      </w:r>
      <w:r w:rsidR="006E2F81" w:rsidRPr="00542004">
        <w:rPr>
          <w:kern w:val="0"/>
          <w:szCs w:val="24"/>
          <w14:ligatures w14:val="none"/>
        </w:rPr>
        <w:t>une diffusion efficace</w:t>
      </w:r>
      <w:r w:rsidRPr="00542004">
        <w:rPr>
          <w:kern w:val="0"/>
          <w:szCs w:val="24"/>
          <w14:ligatures w14:val="none"/>
        </w:rPr>
        <w:t xml:space="preserve"> des données géospatiales. Après avoir préparé les données géospatiales avec PostGIS, on configure GeoServer pour publier ces données importées. Cela commence par l'ajout d'une nouvelle source de données PostGIS dans l'interface de GeoServer, en fournissant les informations de connexion appropriées, telles que le nom de la base de données, le nom d'utilisateur et le mot de passe. Une fois la connexion établie, il est possible de créer une nouvelle couche en sélectionnant la table importée de PostGIS et en configurant ses paramètres, comme le nom, le titre et le système de coordonnées. Pour finaliser la publication, il est nécessaire d’ajouter un style de symbologie à la couche en utilisant le langage SLD (Styled Layer Descriptor). Après la publication, on peut visualiser les couches importées sous différents formats et les intégrer dans notre application GIS tarif cubage en utilisant des bibliothèques JavaScript. Dans ce projet, nous </w:t>
      </w:r>
      <w:r>
        <w:rPr>
          <w:kern w:val="0"/>
          <w:szCs w:val="24"/>
          <w14:ligatures w14:val="none"/>
        </w:rPr>
        <w:t xml:space="preserve">avons </w:t>
      </w:r>
      <w:r w:rsidRPr="00542004">
        <w:rPr>
          <w:kern w:val="0"/>
          <w:szCs w:val="24"/>
          <w14:ligatures w14:val="none"/>
        </w:rPr>
        <w:t>utilis</w:t>
      </w:r>
      <w:r>
        <w:rPr>
          <w:kern w:val="0"/>
          <w:szCs w:val="24"/>
          <w14:ligatures w14:val="none"/>
        </w:rPr>
        <w:t>és</w:t>
      </w:r>
      <w:r w:rsidRPr="00542004">
        <w:rPr>
          <w:kern w:val="0"/>
          <w:szCs w:val="24"/>
          <w14:ligatures w14:val="none"/>
        </w:rPr>
        <w:t xml:space="preserve"> Leaflet.</w:t>
      </w:r>
    </w:p>
    <w:p w14:paraId="7565AAE1" w14:textId="77777777" w:rsidR="005627A4" w:rsidRDefault="00964E14" w:rsidP="001A6216">
      <w:pPr>
        <w:keepNext/>
        <w:spacing w:before="240"/>
        <w:ind w:firstLine="567"/>
      </w:pPr>
      <w:r>
        <w:rPr>
          <w:noProof/>
        </w:rPr>
        <w:drawing>
          <wp:inline distT="0" distB="0" distL="0" distR="0" wp14:anchorId="72D7A05D" wp14:editId="7F472603">
            <wp:extent cx="5760720" cy="3363595"/>
            <wp:effectExtent l="0" t="0" r="0" b="8255"/>
            <wp:docPr id="14185010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1006" name=""/>
                    <pic:cNvPicPr/>
                  </pic:nvPicPr>
                  <pic:blipFill>
                    <a:blip r:embed="rId26"/>
                    <a:stretch>
                      <a:fillRect/>
                    </a:stretch>
                  </pic:blipFill>
                  <pic:spPr>
                    <a:xfrm>
                      <a:off x="0" y="0"/>
                      <a:ext cx="5760720" cy="3363595"/>
                    </a:xfrm>
                    <a:prstGeom prst="rect">
                      <a:avLst/>
                    </a:prstGeom>
                  </pic:spPr>
                </pic:pic>
              </a:graphicData>
            </a:graphic>
          </wp:inline>
        </w:drawing>
      </w:r>
    </w:p>
    <w:p w14:paraId="62876827" w14:textId="12E1E460" w:rsidR="00964E14" w:rsidRPr="00C1341B" w:rsidRDefault="005627A4" w:rsidP="001A6216">
      <w:pPr>
        <w:pStyle w:val="Caption"/>
        <w:spacing w:before="240"/>
        <w:ind w:firstLine="567"/>
        <w:rPr>
          <w:i w:val="0"/>
          <w:iCs w:val="0"/>
          <w:color w:val="auto"/>
          <w:kern w:val="0"/>
          <w:sz w:val="36"/>
          <w:szCs w:val="36"/>
          <w14:ligatures w14:val="none"/>
        </w:rPr>
      </w:pPr>
      <w:bookmarkStart w:id="121" w:name="_Toc171411156"/>
      <w:r w:rsidRPr="00C1341B">
        <w:rPr>
          <w:i w:val="0"/>
          <w:iCs w:val="0"/>
          <w:color w:val="auto"/>
          <w:sz w:val="24"/>
          <w:szCs w:val="24"/>
        </w:rPr>
        <w:t xml:space="preserve">Figure </w:t>
      </w:r>
      <w:r w:rsidRPr="00C1341B">
        <w:rPr>
          <w:i w:val="0"/>
          <w:iCs w:val="0"/>
          <w:color w:val="auto"/>
          <w:sz w:val="24"/>
          <w:szCs w:val="24"/>
        </w:rPr>
        <w:fldChar w:fldCharType="begin"/>
      </w:r>
      <w:r w:rsidRPr="00C1341B">
        <w:rPr>
          <w:i w:val="0"/>
          <w:iCs w:val="0"/>
          <w:color w:val="auto"/>
          <w:sz w:val="24"/>
          <w:szCs w:val="24"/>
        </w:rPr>
        <w:instrText xml:space="preserve"> SEQ Figure \* ARABIC </w:instrText>
      </w:r>
      <w:r w:rsidRPr="00C1341B">
        <w:rPr>
          <w:i w:val="0"/>
          <w:iCs w:val="0"/>
          <w:color w:val="auto"/>
          <w:sz w:val="24"/>
          <w:szCs w:val="24"/>
        </w:rPr>
        <w:fldChar w:fldCharType="separate"/>
      </w:r>
      <w:r w:rsidR="009D6CC2">
        <w:rPr>
          <w:i w:val="0"/>
          <w:iCs w:val="0"/>
          <w:noProof/>
          <w:color w:val="auto"/>
          <w:sz w:val="24"/>
          <w:szCs w:val="24"/>
        </w:rPr>
        <w:t>17</w:t>
      </w:r>
      <w:r w:rsidRPr="00C1341B">
        <w:rPr>
          <w:i w:val="0"/>
          <w:iCs w:val="0"/>
          <w:color w:val="auto"/>
          <w:sz w:val="24"/>
          <w:szCs w:val="24"/>
        </w:rPr>
        <w:fldChar w:fldCharType="end"/>
      </w:r>
      <w:r w:rsidRPr="00C1341B">
        <w:rPr>
          <w:i w:val="0"/>
          <w:iCs w:val="0"/>
          <w:color w:val="auto"/>
          <w:sz w:val="24"/>
          <w:szCs w:val="24"/>
        </w:rPr>
        <w:t>: Extrait de code du bibliothèque Leaflet</w:t>
      </w:r>
      <w:bookmarkEnd w:id="121"/>
    </w:p>
    <w:p w14:paraId="3CDB18B9" w14:textId="34778F9D" w:rsidR="00964E14" w:rsidRDefault="00964E14" w:rsidP="001A6216">
      <w:pPr>
        <w:spacing w:before="240"/>
        <w:ind w:firstLine="567"/>
        <w:rPr>
          <w:kern w:val="0"/>
          <w:szCs w:val="24"/>
          <w14:ligatures w14:val="none"/>
        </w:rPr>
      </w:pPr>
    </w:p>
    <w:p w14:paraId="57B2A444" w14:textId="6C849E5B" w:rsidR="00964E14" w:rsidRPr="003900E9" w:rsidRDefault="00362855" w:rsidP="001A6216">
      <w:pPr>
        <w:pStyle w:val="Heading2"/>
        <w:spacing w:before="240"/>
        <w:ind w:firstLine="567"/>
      </w:pPr>
      <w:bookmarkStart w:id="122" w:name="_Toc171515414"/>
      <w:r w:rsidRPr="003900E9">
        <w:lastRenderedPageBreak/>
        <w:t>DEVELOPPEMENT DE L’APPLICATION GIS TARIF CUBAGE</w:t>
      </w:r>
      <w:bookmarkEnd w:id="122"/>
    </w:p>
    <w:p w14:paraId="19F20AD8" w14:textId="46B7FF13" w:rsidR="004043C7" w:rsidRDefault="004043C7" w:rsidP="001A6216">
      <w:pPr>
        <w:spacing w:before="240"/>
        <w:ind w:firstLine="567"/>
        <w:rPr>
          <w:kern w:val="0"/>
          <w:szCs w:val="24"/>
          <w14:ligatures w14:val="none"/>
        </w:rPr>
      </w:pPr>
      <w:r w:rsidRPr="004043C7">
        <w:rPr>
          <w:kern w:val="0"/>
          <w:szCs w:val="24"/>
          <w14:ligatures w14:val="none"/>
        </w:rPr>
        <w:t>Le développement des application web, en se basant sur le Framework Django,</w:t>
      </w:r>
      <w:r>
        <w:rPr>
          <w:kern w:val="0"/>
          <w:szCs w:val="24"/>
          <w14:ligatures w14:val="none"/>
        </w:rPr>
        <w:t xml:space="preserve"> </w:t>
      </w:r>
      <w:r w:rsidRPr="004043C7">
        <w:rPr>
          <w:kern w:val="0"/>
          <w:szCs w:val="24"/>
          <w14:ligatures w14:val="none"/>
        </w:rPr>
        <w:t>est un processus rapide en comparaison avec les autres langages de programmation.</w:t>
      </w:r>
      <w:r>
        <w:rPr>
          <w:kern w:val="0"/>
          <w:szCs w:val="24"/>
          <w14:ligatures w14:val="none"/>
        </w:rPr>
        <w:t xml:space="preserve"> </w:t>
      </w:r>
      <w:r w:rsidRPr="004043C7">
        <w:rPr>
          <w:kern w:val="0"/>
          <w:szCs w:val="24"/>
          <w14:ligatures w14:val="none"/>
        </w:rPr>
        <w:t>En plus de l'architecture MVT, Django introduit la notion de projet dans le</w:t>
      </w:r>
      <w:r>
        <w:rPr>
          <w:kern w:val="0"/>
          <w:szCs w:val="24"/>
          <w14:ligatures w14:val="none"/>
        </w:rPr>
        <w:t xml:space="preserve"> </w:t>
      </w:r>
      <w:r w:rsidRPr="004043C7">
        <w:rPr>
          <w:kern w:val="0"/>
          <w:szCs w:val="24"/>
          <w14:ligatures w14:val="none"/>
        </w:rPr>
        <w:t>développement Web. Chaque site conçu avec « Django » est considéré comme un projet,</w:t>
      </w:r>
      <w:r>
        <w:rPr>
          <w:kern w:val="0"/>
          <w:szCs w:val="24"/>
          <w14:ligatures w14:val="none"/>
        </w:rPr>
        <w:t xml:space="preserve"> </w:t>
      </w:r>
      <w:r w:rsidRPr="004043C7">
        <w:rPr>
          <w:kern w:val="0"/>
          <w:szCs w:val="24"/>
          <w14:ligatures w14:val="none"/>
        </w:rPr>
        <w:t>composé de plusieurs applications. Une application consiste en un dossier contenant</w:t>
      </w:r>
      <w:r>
        <w:rPr>
          <w:kern w:val="0"/>
          <w:szCs w:val="24"/>
          <w14:ligatures w14:val="none"/>
        </w:rPr>
        <w:t xml:space="preserve"> </w:t>
      </w:r>
      <w:r w:rsidRPr="004043C7">
        <w:rPr>
          <w:kern w:val="0"/>
          <w:szCs w:val="24"/>
          <w14:ligatures w14:val="none"/>
        </w:rPr>
        <w:t>plusieurs fichiers de code, chacun étant relatif à un élément du modèle MVT. En effet,</w:t>
      </w:r>
      <w:r>
        <w:rPr>
          <w:kern w:val="0"/>
          <w:szCs w:val="24"/>
          <w14:ligatures w14:val="none"/>
        </w:rPr>
        <w:t xml:space="preserve"> </w:t>
      </w:r>
      <w:r w:rsidRPr="004043C7">
        <w:rPr>
          <w:kern w:val="0"/>
          <w:szCs w:val="24"/>
          <w14:ligatures w14:val="none"/>
        </w:rPr>
        <w:t>chaque bloc du site web est isolé dans un dossier avec ses « vues », ses « modèles » et ses</w:t>
      </w:r>
      <w:r>
        <w:rPr>
          <w:kern w:val="0"/>
          <w:szCs w:val="24"/>
          <w14:ligatures w14:val="none"/>
        </w:rPr>
        <w:t xml:space="preserve"> </w:t>
      </w:r>
      <w:r w:rsidRPr="004043C7">
        <w:rPr>
          <w:kern w:val="0"/>
          <w:szCs w:val="24"/>
          <w14:ligatures w14:val="none"/>
        </w:rPr>
        <w:t xml:space="preserve">schémas d'URL. Dans notre cas nous avons créé </w:t>
      </w:r>
      <w:r w:rsidR="00912A4A">
        <w:rPr>
          <w:kern w:val="0"/>
          <w:szCs w:val="24"/>
          <w14:ligatures w14:val="none"/>
        </w:rPr>
        <w:t xml:space="preserve">5 </w:t>
      </w:r>
      <w:r w:rsidRPr="004043C7">
        <w:rPr>
          <w:kern w:val="0"/>
          <w:szCs w:val="24"/>
          <w14:ligatures w14:val="none"/>
        </w:rPr>
        <w:t>applications qui sont comme suite</w:t>
      </w:r>
      <w:r w:rsidR="00912A4A">
        <w:rPr>
          <w:kern w:val="0"/>
          <w:szCs w:val="24"/>
          <w14:ligatures w14:val="none"/>
        </w:rPr>
        <w:t> :</w:t>
      </w:r>
    </w:p>
    <w:p w14:paraId="2AC80915" w14:textId="77777777" w:rsidR="00912A4A" w:rsidRDefault="00912A4A" w:rsidP="001A6216">
      <w:pPr>
        <w:spacing w:before="240"/>
        <w:ind w:firstLine="567"/>
        <w:rPr>
          <w:kern w:val="0"/>
          <w:szCs w:val="24"/>
          <w14:ligatures w14:val="none"/>
        </w:rPr>
      </w:pPr>
      <w:r w:rsidRPr="003900E9">
        <w:rPr>
          <w:b/>
          <w:bCs/>
          <w:kern w:val="0"/>
          <w:szCs w:val="24"/>
          <w14:ligatures w14:val="none"/>
        </w:rPr>
        <w:t xml:space="preserve">Compte : </w:t>
      </w:r>
      <w:r>
        <w:rPr>
          <w:kern w:val="0"/>
          <w:szCs w:val="24"/>
          <w14:ligatures w14:val="none"/>
        </w:rPr>
        <w:t>application pour la gestion des authentifications</w:t>
      </w:r>
    </w:p>
    <w:p w14:paraId="1BC14A94" w14:textId="0852115A" w:rsidR="00912A4A" w:rsidRDefault="00912A4A" w:rsidP="001A6216">
      <w:pPr>
        <w:spacing w:before="240"/>
        <w:ind w:firstLine="567"/>
        <w:rPr>
          <w:kern w:val="0"/>
          <w:szCs w:val="24"/>
          <w14:ligatures w14:val="none"/>
        </w:rPr>
      </w:pPr>
      <w:r w:rsidRPr="003900E9">
        <w:rPr>
          <w:b/>
          <w:bCs/>
          <w:kern w:val="0"/>
          <w:szCs w:val="24"/>
          <w14:ligatures w14:val="none"/>
        </w:rPr>
        <w:t>Cubage :</w:t>
      </w:r>
      <w:r>
        <w:rPr>
          <w:kern w:val="0"/>
          <w:szCs w:val="24"/>
          <w14:ligatures w14:val="none"/>
        </w:rPr>
        <w:t xml:space="preserve"> application pour la gestion des cartes</w:t>
      </w:r>
    </w:p>
    <w:p w14:paraId="2B70A2EC" w14:textId="401A29F0" w:rsidR="001742E5" w:rsidRDefault="00912A4A" w:rsidP="001A6216">
      <w:pPr>
        <w:spacing w:before="240"/>
        <w:ind w:firstLine="567"/>
        <w:rPr>
          <w:kern w:val="0"/>
          <w:szCs w:val="24"/>
          <w14:ligatures w14:val="none"/>
        </w:rPr>
      </w:pPr>
      <w:r w:rsidRPr="003900E9">
        <w:rPr>
          <w:b/>
          <w:bCs/>
          <w:kern w:val="0"/>
          <w:szCs w:val="24"/>
          <w14:ligatures w14:val="none"/>
        </w:rPr>
        <w:t>Cubage Individuel :</w:t>
      </w:r>
      <w:r>
        <w:rPr>
          <w:kern w:val="0"/>
          <w:szCs w:val="24"/>
          <w14:ligatures w14:val="none"/>
        </w:rPr>
        <w:t xml:space="preserve"> </w:t>
      </w:r>
      <w:r w:rsidR="001742E5">
        <w:rPr>
          <w:kern w:val="0"/>
          <w:szCs w:val="24"/>
          <w14:ligatures w14:val="none"/>
        </w:rPr>
        <w:t>application pour la gestion de calcul de volume bois par arbre individuel</w:t>
      </w:r>
    </w:p>
    <w:p w14:paraId="46C7C29E" w14:textId="4F5EB8E1" w:rsidR="001742E5" w:rsidRDefault="001742E5" w:rsidP="001A6216">
      <w:pPr>
        <w:spacing w:before="240"/>
        <w:ind w:firstLine="567"/>
        <w:rPr>
          <w:kern w:val="0"/>
          <w:szCs w:val="24"/>
          <w14:ligatures w14:val="none"/>
        </w:rPr>
      </w:pPr>
      <w:r w:rsidRPr="003900E9">
        <w:rPr>
          <w:b/>
          <w:bCs/>
          <w:kern w:val="0"/>
          <w:szCs w:val="24"/>
          <w14:ligatures w14:val="none"/>
        </w:rPr>
        <w:t>Cubage peuplement :</w:t>
      </w:r>
      <w:r>
        <w:rPr>
          <w:kern w:val="0"/>
          <w:szCs w:val="24"/>
          <w14:ligatures w14:val="none"/>
        </w:rPr>
        <w:t xml:space="preserve"> application pour la gestion de calcul de volume bois d’un peuplement </w:t>
      </w:r>
    </w:p>
    <w:p w14:paraId="3B825244" w14:textId="78FE8B03" w:rsidR="001742E5" w:rsidRDefault="001742E5" w:rsidP="001A6216">
      <w:pPr>
        <w:spacing w:before="240"/>
        <w:ind w:firstLine="567"/>
        <w:rPr>
          <w:kern w:val="0"/>
          <w:szCs w:val="24"/>
          <w14:ligatures w14:val="none"/>
        </w:rPr>
      </w:pPr>
      <w:r w:rsidRPr="003900E9">
        <w:rPr>
          <w:b/>
          <w:bCs/>
          <w:kern w:val="0"/>
          <w:szCs w:val="24"/>
          <w14:ligatures w14:val="none"/>
        </w:rPr>
        <w:t>Rendement liège</w:t>
      </w:r>
      <w:r>
        <w:rPr>
          <w:kern w:val="0"/>
          <w:szCs w:val="24"/>
          <w14:ligatures w14:val="none"/>
        </w:rPr>
        <w:t xml:space="preserve"> : application pour la gestion de calcul du rendement des lièges </w:t>
      </w:r>
    </w:p>
    <w:p w14:paraId="5827FCC8" w14:textId="111966E4" w:rsidR="001742E5" w:rsidRDefault="001742E5" w:rsidP="001A6216">
      <w:pPr>
        <w:spacing w:before="240"/>
        <w:ind w:firstLine="567"/>
        <w:rPr>
          <w:kern w:val="0"/>
          <w:szCs w:val="24"/>
          <w14:ligatures w14:val="none"/>
        </w:rPr>
      </w:pPr>
    </w:p>
    <w:p w14:paraId="168CF154" w14:textId="4429F200" w:rsidR="001742E5" w:rsidRPr="003900E9" w:rsidRDefault="001742E5" w:rsidP="001A6216">
      <w:pPr>
        <w:pStyle w:val="Heading3"/>
        <w:spacing w:before="240"/>
        <w:ind w:firstLine="567"/>
      </w:pPr>
      <w:bookmarkStart w:id="123" w:name="_Toc171515415"/>
      <w:r w:rsidRPr="003900E9">
        <w:t>Présentation de l'application GIS TARIF CUBAGE</w:t>
      </w:r>
      <w:bookmarkEnd w:id="123"/>
    </w:p>
    <w:p w14:paraId="61305E7B" w14:textId="5D602AEA" w:rsidR="00792F3D" w:rsidRPr="003900E9" w:rsidRDefault="00792F3D" w:rsidP="001A6216">
      <w:pPr>
        <w:pStyle w:val="Heading4"/>
        <w:spacing w:before="240"/>
        <w:ind w:firstLine="567"/>
      </w:pPr>
      <w:bookmarkStart w:id="124" w:name="_Toc171515416"/>
      <w:r w:rsidRPr="003900E9">
        <w:t>Introduction</w:t>
      </w:r>
      <w:bookmarkEnd w:id="124"/>
    </w:p>
    <w:p w14:paraId="771334B6" w14:textId="0F799BE9" w:rsidR="00F7393A" w:rsidRDefault="00F7393A" w:rsidP="001A6216">
      <w:pPr>
        <w:spacing w:before="240"/>
        <w:ind w:firstLine="567"/>
        <w:rPr>
          <w:kern w:val="0"/>
          <w:szCs w:val="24"/>
          <w14:ligatures w14:val="none"/>
        </w:rPr>
      </w:pPr>
      <w:r w:rsidRPr="00F7393A">
        <w:rPr>
          <w:kern w:val="0"/>
          <w:szCs w:val="24"/>
          <w14:ligatures w14:val="none"/>
        </w:rPr>
        <w:t xml:space="preserve">Aujourd'hui, simplifier l'interaction entre l'homme et la machine est une tendance majeure. Les concepteurs de systèmes informatiques accordent une grande importance à la communication homme-machine, car une interface utilisateur conviviale et bien conçue est souvent le signe d'une application réussie. C'est pourquoi nous avons cherché à réaliser la meilleure conception possible du système, offrant un environnement facile à apprendre et à utiliser pour les futurs utilisateurs. Notre objectif était de créer une expérience utilisateur ouverte et intuitive. Dans la suite de ce chapitre, nous présenterons plusieurs interfaces de notre </w:t>
      </w:r>
      <w:r w:rsidRPr="00F7393A">
        <w:rPr>
          <w:kern w:val="0"/>
          <w:szCs w:val="24"/>
          <w14:ligatures w14:val="none"/>
        </w:rPr>
        <w:lastRenderedPageBreak/>
        <w:t>système, illustrant l'interaction essentielle de l'utilisateur avec les interfaces du système GIS Tarif Cubage.</w:t>
      </w:r>
    </w:p>
    <w:p w14:paraId="523E988F" w14:textId="41B5C039" w:rsidR="00792F3D" w:rsidRPr="003900E9" w:rsidRDefault="00792F3D" w:rsidP="001A6216">
      <w:pPr>
        <w:pStyle w:val="Heading4"/>
        <w:spacing w:before="240"/>
        <w:ind w:firstLine="567"/>
      </w:pPr>
      <w:bookmarkStart w:id="125" w:name="_Toc171515417"/>
      <w:r w:rsidRPr="003900E9">
        <w:t>Page d’accueil</w:t>
      </w:r>
      <w:bookmarkEnd w:id="125"/>
      <w:r w:rsidRPr="003900E9">
        <w:t> </w:t>
      </w:r>
    </w:p>
    <w:p w14:paraId="1AFC85E9" w14:textId="77777777" w:rsidR="005627A4" w:rsidRDefault="00BA7269" w:rsidP="001A6216">
      <w:pPr>
        <w:keepNext/>
        <w:spacing w:before="240"/>
        <w:ind w:firstLine="567"/>
        <w:jc w:val="center"/>
      </w:pPr>
      <w:r>
        <w:rPr>
          <w:noProof/>
        </w:rPr>
        <w:drawing>
          <wp:inline distT="0" distB="0" distL="0" distR="0" wp14:anchorId="6ABFD50A" wp14:editId="6656A6EB">
            <wp:extent cx="5048089" cy="3222386"/>
            <wp:effectExtent l="0" t="0" r="635" b="0"/>
            <wp:docPr id="1120313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13227" name=""/>
                    <pic:cNvPicPr/>
                  </pic:nvPicPr>
                  <pic:blipFill>
                    <a:blip r:embed="rId27"/>
                    <a:stretch>
                      <a:fillRect/>
                    </a:stretch>
                  </pic:blipFill>
                  <pic:spPr>
                    <a:xfrm>
                      <a:off x="0" y="0"/>
                      <a:ext cx="5055136" cy="3226885"/>
                    </a:xfrm>
                    <a:prstGeom prst="rect">
                      <a:avLst/>
                    </a:prstGeom>
                  </pic:spPr>
                </pic:pic>
              </a:graphicData>
            </a:graphic>
          </wp:inline>
        </w:drawing>
      </w:r>
    </w:p>
    <w:p w14:paraId="019F32AF" w14:textId="31A989D4" w:rsidR="00722CBD" w:rsidRPr="00C1341B" w:rsidRDefault="005627A4" w:rsidP="00C1341B">
      <w:pPr>
        <w:pStyle w:val="Caption"/>
        <w:spacing w:before="240"/>
        <w:ind w:firstLine="567"/>
        <w:jc w:val="center"/>
        <w:rPr>
          <w:i w:val="0"/>
          <w:iCs w:val="0"/>
          <w:color w:val="auto"/>
          <w:kern w:val="0"/>
          <w:sz w:val="36"/>
          <w:szCs w:val="36"/>
          <w14:ligatures w14:val="none"/>
        </w:rPr>
      </w:pPr>
      <w:bookmarkStart w:id="126" w:name="_Toc171411157"/>
      <w:r w:rsidRPr="00C1341B">
        <w:rPr>
          <w:i w:val="0"/>
          <w:iCs w:val="0"/>
          <w:color w:val="auto"/>
          <w:sz w:val="24"/>
          <w:szCs w:val="24"/>
        </w:rPr>
        <w:t xml:space="preserve">Figure </w:t>
      </w:r>
      <w:r w:rsidRPr="00C1341B">
        <w:rPr>
          <w:i w:val="0"/>
          <w:iCs w:val="0"/>
          <w:color w:val="auto"/>
          <w:sz w:val="24"/>
          <w:szCs w:val="24"/>
        </w:rPr>
        <w:fldChar w:fldCharType="begin"/>
      </w:r>
      <w:r w:rsidRPr="00C1341B">
        <w:rPr>
          <w:i w:val="0"/>
          <w:iCs w:val="0"/>
          <w:color w:val="auto"/>
          <w:sz w:val="24"/>
          <w:szCs w:val="24"/>
        </w:rPr>
        <w:instrText xml:space="preserve"> SEQ Figure \* ARABIC </w:instrText>
      </w:r>
      <w:r w:rsidRPr="00C1341B">
        <w:rPr>
          <w:i w:val="0"/>
          <w:iCs w:val="0"/>
          <w:color w:val="auto"/>
          <w:sz w:val="24"/>
          <w:szCs w:val="24"/>
        </w:rPr>
        <w:fldChar w:fldCharType="separate"/>
      </w:r>
      <w:r w:rsidR="009D6CC2">
        <w:rPr>
          <w:i w:val="0"/>
          <w:iCs w:val="0"/>
          <w:noProof/>
          <w:color w:val="auto"/>
          <w:sz w:val="24"/>
          <w:szCs w:val="24"/>
        </w:rPr>
        <w:t>18</w:t>
      </w:r>
      <w:r w:rsidRPr="00C1341B">
        <w:rPr>
          <w:i w:val="0"/>
          <w:iCs w:val="0"/>
          <w:color w:val="auto"/>
          <w:sz w:val="24"/>
          <w:szCs w:val="24"/>
        </w:rPr>
        <w:fldChar w:fldCharType="end"/>
      </w:r>
      <w:r w:rsidRPr="00C1341B">
        <w:rPr>
          <w:i w:val="0"/>
          <w:iCs w:val="0"/>
          <w:color w:val="auto"/>
          <w:sz w:val="24"/>
          <w:szCs w:val="24"/>
        </w:rPr>
        <w:t>: Page d'accueil du GIS-Tarif Cubage</w:t>
      </w:r>
      <w:bookmarkEnd w:id="126"/>
    </w:p>
    <w:p w14:paraId="3CD3D906" w14:textId="403AD54B" w:rsidR="003900E9" w:rsidRPr="00E27081" w:rsidRDefault="003900E9" w:rsidP="001A6216">
      <w:pPr>
        <w:spacing w:before="240"/>
        <w:ind w:firstLine="567"/>
        <w:rPr>
          <w:kern w:val="0"/>
          <w:szCs w:val="24"/>
          <w14:ligatures w14:val="none"/>
        </w:rPr>
      </w:pPr>
      <w:r w:rsidRPr="00E27081">
        <w:rPr>
          <w:kern w:val="0"/>
          <w:szCs w:val="24"/>
          <w14:ligatures w14:val="none"/>
        </w:rPr>
        <w:t>Dès le lancement de l'application, l'utilisateur est dirigé vers la page d'accueil du GIS TARIF CUBAGE. À ce stade, il peut accéder aux différentes fonctionnalités du système, telles que le calcul des volumes de bois, le rendement des lièges et les projets de calculs. Le GIS TARIF CUBAGE est constitué de plusieurs menus, à savoir :</w:t>
      </w:r>
    </w:p>
    <w:p w14:paraId="660CAD32" w14:textId="77777777" w:rsidR="00262860" w:rsidRDefault="003900E9" w:rsidP="004C0410">
      <w:pPr>
        <w:pStyle w:val="ListParagraph"/>
        <w:numPr>
          <w:ilvl w:val="0"/>
          <w:numId w:val="65"/>
        </w:numPr>
        <w:spacing w:before="240"/>
        <w:rPr>
          <w:kern w:val="0"/>
          <w:szCs w:val="24"/>
          <w14:ligatures w14:val="none"/>
        </w:rPr>
      </w:pPr>
      <w:r w:rsidRPr="00262860">
        <w:rPr>
          <w:kern w:val="0"/>
          <w:szCs w:val="24"/>
          <w14:ligatures w14:val="none"/>
        </w:rPr>
        <w:t>Accueil : dirige l’utilisateur vers la page d’accueil.</w:t>
      </w:r>
    </w:p>
    <w:p w14:paraId="74C995BC" w14:textId="77777777" w:rsidR="00262860" w:rsidRDefault="003900E9" w:rsidP="004C0410">
      <w:pPr>
        <w:pStyle w:val="ListParagraph"/>
        <w:numPr>
          <w:ilvl w:val="0"/>
          <w:numId w:val="65"/>
        </w:numPr>
        <w:spacing w:before="240"/>
        <w:rPr>
          <w:kern w:val="0"/>
          <w:szCs w:val="24"/>
          <w14:ligatures w14:val="none"/>
        </w:rPr>
      </w:pPr>
      <w:r w:rsidRPr="00262860">
        <w:rPr>
          <w:kern w:val="0"/>
          <w:szCs w:val="24"/>
          <w14:ligatures w14:val="none"/>
        </w:rPr>
        <w:t>Carte : dirige l’utilisateur vers les cartes disponibles dans le système, incluant les cartes des régions, forêts, cantons, groupes et parcelles.</w:t>
      </w:r>
    </w:p>
    <w:p w14:paraId="40BDF793" w14:textId="124207C5" w:rsidR="003900E9" w:rsidRPr="00262860" w:rsidRDefault="003900E9" w:rsidP="004C0410">
      <w:pPr>
        <w:pStyle w:val="ListParagraph"/>
        <w:numPr>
          <w:ilvl w:val="0"/>
          <w:numId w:val="65"/>
        </w:numPr>
        <w:spacing w:before="240"/>
        <w:rPr>
          <w:kern w:val="0"/>
          <w:szCs w:val="24"/>
          <w14:ligatures w14:val="none"/>
        </w:rPr>
      </w:pPr>
      <w:r w:rsidRPr="00262860">
        <w:rPr>
          <w:kern w:val="0"/>
          <w:szCs w:val="24"/>
          <w14:ligatures w14:val="none"/>
        </w:rPr>
        <w:t>Calcul rendement liège : dirige l’utilisateur vers la page de calcul de rendement des lièges.</w:t>
      </w:r>
      <w:r w:rsidR="00262860">
        <w:rPr>
          <w:kern w:val="0"/>
          <w:szCs w:val="24"/>
          <w14:ligatures w14:val="none"/>
        </w:rPr>
        <w:t xml:space="preserve"> </w:t>
      </w:r>
      <w:r w:rsidRPr="00262860">
        <w:rPr>
          <w:kern w:val="0"/>
          <w:szCs w:val="24"/>
          <w14:ligatures w14:val="none"/>
        </w:rPr>
        <w:t>Calcul volume bois : comporte deux sous-menus :</w:t>
      </w:r>
    </w:p>
    <w:p w14:paraId="55279060" w14:textId="77777777" w:rsidR="00262860" w:rsidRDefault="003900E9" w:rsidP="004C0410">
      <w:pPr>
        <w:pStyle w:val="ListParagraph"/>
        <w:numPr>
          <w:ilvl w:val="0"/>
          <w:numId w:val="43"/>
        </w:numPr>
        <w:spacing w:before="240"/>
        <w:rPr>
          <w:kern w:val="0"/>
          <w:szCs w:val="24"/>
          <w14:ligatures w14:val="none"/>
        </w:rPr>
      </w:pPr>
      <w:r w:rsidRPr="00262860">
        <w:rPr>
          <w:kern w:val="0"/>
          <w:szCs w:val="24"/>
          <w14:ligatures w14:val="none"/>
        </w:rPr>
        <w:t>Calcul volume bois par arbre individuel : dirige l’utilisateur vers la page de calcul du volume de bois par arbre individuel.</w:t>
      </w:r>
    </w:p>
    <w:p w14:paraId="7FD81D24" w14:textId="44E9B73E" w:rsidR="003900E9" w:rsidRPr="00262860" w:rsidRDefault="003900E9" w:rsidP="004C0410">
      <w:pPr>
        <w:pStyle w:val="ListParagraph"/>
        <w:numPr>
          <w:ilvl w:val="0"/>
          <w:numId w:val="43"/>
        </w:numPr>
        <w:spacing w:before="240"/>
        <w:rPr>
          <w:kern w:val="0"/>
          <w:szCs w:val="24"/>
          <w14:ligatures w14:val="none"/>
        </w:rPr>
      </w:pPr>
      <w:r w:rsidRPr="00262860">
        <w:rPr>
          <w:kern w:val="0"/>
          <w:szCs w:val="24"/>
          <w14:ligatures w14:val="none"/>
        </w:rPr>
        <w:t xml:space="preserve">Calcul volume d’un </w:t>
      </w:r>
      <w:r w:rsidR="00E27081" w:rsidRPr="00262860">
        <w:rPr>
          <w:kern w:val="0"/>
          <w:szCs w:val="24"/>
          <w14:ligatures w14:val="none"/>
        </w:rPr>
        <w:t>peuplement :</w:t>
      </w:r>
      <w:r w:rsidRPr="00262860">
        <w:rPr>
          <w:kern w:val="0"/>
          <w:szCs w:val="24"/>
          <w14:ligatures w14:val="none"/>
        </w:rPr>
        <w:t xml:space="preserve"> dirige l’utilisateur vers la page de calcul du volume d’un peuplement.</w:t>
      </w:r>
    </w:p>
    <w:p w14:paraId="20E2FD45" w14:textId="37FD1287" w:rsidR="003900E9" w:rsidRPr="00262860" w:rsidRDefault="003900E9" w:rsidP="004C0410">
      <w:pPr>
        <w:pStyle w:val="ListParagraph"/>
        <w:numPr>
          <w:ilvl w:val="0"/>
          <w:numId w:val="67"/>
        </w:numPr>
        <w:spacing w:before="240"/>
        <w:rPr>
          <w:kern w:val="0"/>
          <w:szCs w:val="24"/>
          <w14:ligatures w14:val="none"/>
        </w:rPr>
      </w:pPr>
      <w:r w:rsidRPr="00262860">
        <w:rPr>
          <w:kern w:val="0"/>
          <w:szCs w:val="24"/>
          <w14:ligatures w14:val="none"/>
        </w:rPr>
        <w:t>Liste des opérations de calcul</w:t>
      </w:r>
      <w:r w:rsidR="00E27081" w:rsidRPr="00262860">
        <w:rPr>
          <w:kern w:val="0"/>
          <w:szCs w:val="24"/>
          <w14:ligatures w14:val="none"/>
        </w:rPr>
        <w:t xml:space="preserve"> </w:t>
      </w:r>
      <w:r w:rsidRPr="00262860">
        <w:rPr>
          <w:kern w:val="0"/>
          <w:szCs w:val="24"/>
          <w14:ligatures w14:val="none"/>
        </w:rPr>
        <w:t>: comporte trois sous-menus :</w:t>
      </w:r>
    </w:p>
    <w:p w14:paraId="7A3D3FEA" w14:textId="77777777" w:rsidR="00262860" w:rsidRDefault="003900E9" w:rsidP="004C0410">
      <w:pPr>
        <w:pStyle w:val="ListParagraph"/>
        <w:numPr>
          <w:ilvl w:val="0"/>
          <w:numId w:val="68"/>
        </w:numPr>
        <w:spacing w:before="240"/>
        <w:rPr>
          <w:kern w:val="0"/>
          <w:szCs w:val="24"/>
          <w14:ligatures w14:val="none"/>
        </w:rPr>
      </w:pPr>
      <w:r w:rsidRPr="00262860">
        <w:rPr>
          <w:kern w:val="0"/>
          <w:szCs w:val="24"/>
          <w14:ligatures w14:val="none"/>
        </w:rPr>
        <w:lastRenderedPageBreak/>
        <w:t>Projet de calcul de rendement : dirige l’utilisateur vers les projets de calcul de rendement.</w:t>
      </w:r>
    </w:p>
    <w:p w14:paraId="63884812" w14:textId="77777777" w:rsidR="00262860" w:rsidRDefault="003900E9" w:rsidP="004C0410">
      <w:pPr>
        <w:pStyle w:val="ListParagraph"/>
        <w:numPr>
          <w:ilvl w:val="0"/>
          <w:numId w:val="68"/>
        </w:numPr>
        <w:spacing w:before="240"/>
        <w:rPr>
          <w:kern w:val="0"/>
          <w:szCs w:val="24"/>
          <w14:ligatures w14:val="none"/>
        </w:rPr>
      </w:pPr>
      <w:r w:rsidRPr="00262860">
        <w:rPr>
          <w:kern w:val="0"/>
          <w:szCs w:val="24"/>
          <w14:ligatures w14:val="none"/>
        </w:rPr>
        <w:t>Projet de calcul de volume bois par arbre individuel : dirige l’utilisateur vers les projets de calcul du volume de bois par arbre individuel.</w:t>
      </w:r>
    </w:p>
    <w:p w14:paraId="0C013574" w14:textId="60DB98F8" w:rsidR="003900E9" w:rsidRPr="00262860" w:rsidRDefault="003900E9" w:rsidP="004C0410">
      <w:pPr>
        <w:pStyle w:val="ListParagraph"/>
        <w:numPr>
          <w:ilvl w:val="0"/>
          <w:numId w:val="68"/>
        </w:numPr>
        <w:spacing w:before="240"/>
        <w:rPr>
          <w:kern w:val="0"/>
          <w:szCs w:val="24"/>
          <w14:ligatures w14:val="none"/>
        </w:rPr>
      </w:pPr>
      <w:r w:rsidRPr="00262860">
        <w:rPr>
          <w:kern w:val="0"/>
          <w:szCs w:val="24"/>
          <w14:ligatures w14:val="none"/>
        </w:rPr>
        <w:t xml:space="preserve">Projet de calcul de volume bois d’un </w:t>
      </w:r>
      <w:r w:rsidR="00E27081" w:rsidRPr="00262860">
        <w:rPr>
          <w:kern w:val="0"/>
          <w:szCs w:val="24"/>
          <w14:ligatures w14:val="none"/>
        </w:rPr>
        <w:t>peuplement :</w:t>
      </w:r>
      <w:r w:rsidRPr="00262860">
        <w:rPr>
          <w:kern w:val="0"/>
          <w:szCs w:val="24"/>
          <w14:ligatures w14:val="none"/>
        </w:rPr>
        <w:t xml:space="preserve"> dirige l’utilisateur vers les projets de calcul du volume de bois d’un peuplement.</w:t>
      </w:r>
    </w:p>
    <w:p w14:paraId="4D18CB26" w14:textId="77777777" w:rsidR="00E27081" w:rsidRPr="00262860" w:rsidRDefault="003900E9" w:rsidP="004C0410">
      <w:pPr>
        <w:pStyle w:val="ListParagraph"/>
        <w:numPr>
          <w:ilvl w:val="0"/>
          <w:numId w:val="67"/>
        </w:numPr>
        <w:spacing w:before="240"/>
        <w:rPr>
          <w:kern w:val="0"/>
          <w:szCs w:val="24"/>
          <w14:ligatures w14:val="none"/>
        </w:rPr>
      </w:pPr>
      <w:r w:rsidRPr="00262860">
        <w:rPr>
          <w:kern w:val="0"/>
          <w:szCs w:val="24"/>
          <w14:ligatures w14:val="none"/>
        </w:rPr>
        <w:t>Page d’administration</w:t>
      </w:r>
      <w:r w:rsidR="00E27081" w:rsidRPr="00262860">
        <w:rPr>
          <w:kern w:val="0"/>
          <w:szCs w:val="24"/>
          <w14:ligatures w14:val="none"/>
        </w:rPr>
        <w:t xml:space="preserve"> </w:t>
      </w:r>
      <w:r w:rsidRPr="00262860">
        <w:rPr>
          <w:kern w:val="0"/>
          <w:szCs w:val="24"/>
          <w14:ligatures w14:val="none"/>
        </w:rPr>
        <w:t>: dirige l’administrateur du système vers la page d’administration, où il peut effectuer diverses opérations de création, modification et suppression.</w:t>
      </w:r>
    </w:p>
    <w:p w14:paraId="1D34ACE9" w14:textId="6119FCD3" w:rsidR="00CC3262" w:rsidRPr="00262860" w:rsidRDefault="00262860" w:rsidP="004C0410">
      <w:pPr>
        <w:pStyle w:val="ListParagraph"/>
        <w:numPr>
          <w:ilvl w:val="0"/>
          <w:numId w:val="67"/>
        </w:numPr>
        <w:spacing w:before="240"/>
        <w:rPr>
          <w:kern w:val="0"/>
          <w:szCs w:val="24"/>
          <w14:ligatures w14:val="none"/>
        </w:rPr>
      </w:pPr>
      <w:r>
        <w:rPr>
          <w:kern w:val="0"/>
          <w:szCs w:val="24"/>
          <w14:ligatures w14:val="none"/>
        </w:rPr>
        <w:t>Page de connexion</w:t>
      </w:r>
      <w:r w:rsidRPr="00262860">
        <w:rPr>
          <w:kern w:val="0"/>
          <w:szCs w:val="24"/>
          <w14:ligatures w14:val="none"/>
        </w:rPr>
        <w:t xml:space="preserve"> :</w:t>
      </w:r>
      <w:r w:rsidR="003900E9" w:rsidRPr="00262860">
        <w:rPr>
          <w:kern w:val="0"/>
          <w:szCs w:val="24"/>
          <w14:ligatures w14:val="none"/>
        </w:rPr>
        <w:t xml:space="preserve"> dirige l’utilisateur vers la page permettant de</w:t>
      </w:r>
      <w:r w:rsidR="009B0EE9">
        <w:rPr>
          <w:kern w:val="0"/>
          <w:szCs w:val="24"/>
          <w14:ligatures w14:val="none"/>
        </w:rPr>
        <w:t xml:space="preserve"> se</w:t>
      </w:r>
      <w:r w:rsidR="003900E9" w:rsidRPr="00262860">
        <w:rPr>
          <w:kern w:val="0"/>
          <w:szCs w:val="24"/>
          <w14:ligatures w14:val="none"/>
        </w:rPr>
        <w:t xml:space="preserve"> con</w:t>
      </w:r>
      <w:r w:rsidR="009B0EE9">
        <w:rPr>
          <w:kern w:val="0"/>
          <w:szCs w:val="24"/>
          <w14:ligatures w14:val="none"/>
        </w:rPr>
        <w:t xml:space="preserve">necter et de s’inscrire </w:t>
      </w:r>
      <w:r w:rsidR="003900E9" w:rsidRPr="00262860">
        <w:rPr>
          <w:kern w:val="0"/>
          <w:szCs w:val="24"/>
          <w14:ligatures w14:val="none"/>
        </w:rPr>
        <w:t>GIS TARIF CUBAGE</w:t>
      </w:r>
      <w:r w:rsidR="009B0EE9">
        <w:rPr>
          <w:kern w:val="0"/>
          <w:szCs w:val="24"/>
          <w14:ligatures w14:val="none"/>
        </w:rPr>
        <w:t xml:space="preserve"> pour avoir accès aux différentes fonctionnalités du systèmes</w:t>
      </w:r>
      <w:r w:rsidR="003900E9" w:rsidRPr="00262860">
        <w:rPr>
          <w:kern w:val="0"/>
          <w:szCs w:val="24"/>
          <w14:ligatures w14:val="none"/>
        </w:rPr>
        <w:t>.</w:t>
      </w:r>
    </w:p>
    <w:p w14:paraId="498F6209" w14:textId="0F4E162F" w:rsidR="00CC3262" w:rsidRPr="003900E9" w:rsidRDefault="00CC3262" w:rsidP="009B0EE9">
      <w:pPr>
        <w:pStyle w:val="Heading4"/>
      </w:pPr>
      <w:bookmarkStart w:id="127" w:name="_Toc171515418"/>
      <w:r w:rsidRPr="003900E9">
        <w:t>Page Cart</w:t>
      </w:r>
      <w:r w:rsidR="005001CA">
        <w:t>ographique</w:t>
      </w:r>
      <w:bookmarkEnd w:id="127"/>
      <w:r w:rsidRPr="003900E9">
        <w:t> </w:t>
      </w:r>
    </w:p>
    <w:p w14:paraId="6E503E97" w14:textId="77777777" w:rsidR="005627A4" w:rsidRDefault="00722CBD" w:rsidP="009B0EE9">
      <w:pPr>
        <w:keepNext/>
        <w:spacing w:before="240"/>
        <w:ind w:firstLine="567"/>
        <w:jc w:val="center"/>
      </w:pPr>
      <w:r>
        <w:rPr>
          <w:noProof/>
        </w:rPr>
        <w:drawing>
          <wp:inline distT="0" distB="0" distL="0" distR="0" wp14:anchorId="2AD565C8" wp14:editId="2BECCA2D">
            <wp:extent cx="4762500" cy="2709879"/>
            <wp:effectExtent l="0" t="0" r="0" b="0"/>
            <wp:docPr id="174252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2894" name=""/>
                    <pic:cNvPicPr/>
                  </pic:nvPicPr>
                  <pic:blipFill>
                    <a:blip r:embed="rId28"/>
                    <a:stretch>
                      <a:fillRect/>
                    </a:stretch>
                  </pic:blipFill>
                  <pic:spPr>
                    <a:xfrm>
                      <a:off x="0" y="0"/>
                      <a:ext cx="4769397" cy="2713803"/>
                    </a:xfrm>
                    <a:prstGeom prst="rect">
                      <a:avLst/>
                    </a:prstGeom>
                  </pic:spPr>
                </pic:pic>
              </a:graphicData>
            </a:graphic>
          </wp:inline>
        </w:drawing>
      </w:r>
    </w:p>
    <w:p w14:paraId="13C9BF24" w14:textId="4797A68C" w:rsidR="00722CBD" w:rsidRPr="009B0EE9" w:rsidRDefault="005627A4" w:rsidP="009B0EE9">
      <w:pPr>
        <w:pStyle w:val="Caption"/>
        <w:spacing w:before="240"/>
        <w:ind w:firstLine="567"/>
        <w:jc w:val="center"/>
        <w:rPr>
          <w:i w:val="0"/>
          <w:iCs w:val="0"/>
          <w:color w:val="auto"/>
          <w:kern w:val="0"/>
          <w:sz w:val="36"/>
          <w:szCs w:val="36"/>
          <w14:ligatures w14:val="none"/>
        </w:rPr>
      </w:pPr>
      <w:bookmarkStart w:id="128" w:name="_Toc171411158"/>
      <w:r w:rsidRPr="009B0EE9">
        <w:rPr>
          <w:i w:val="0"/>
          <w:iCs w:val="0"/>
          <w:color w:val="auto"/>
          <w:sz w:val="24"/>
          <w:szCs w:val="24"/>
        </w:rPr>
        <w:t xml:space="preserve">Figure </w:t>
      </w:r>
      <w:r w:rsidRPr="009B0EE9">
        <w:rPr>
          <w:i w:val="0"/>
          <w:iCs w:val="0"/>
          <w:color w:val="auto"/>
          <w:sz w:val="24"/>
          <w:szCs w:val="24"/>
        </w:rPr>
        <w:fldChar w:fldCharType="begin"/>
      </w:r>
      <w:r w:rsidRPr="009B0EE9">
        <w:rPr>
          <w:i w:val="0"/>
          <w:iCs w:val="0"/>
          <w:color w:val="auto"/>
          <w:sz w:val="24"/>
          <w:szCs w:val="24"/>
        </w:rPr>
        <w:instrText xml:space="preserve"> SEQ Figure \* ARABIC </w:instrText>
      </w:r>
      <w:r w:rsidRPr="009B0EE9">
        <w:rPr>
          <w:i w:val="0"/>
          <w:iCs w:val="0"/>
          <w:color w:val="auto"/>
          <w:sz w:val="24"/>
          <w:szCs w:val="24"/>
        </w:rPr>
        <w:fldChar w:fldCharType="separate"/>
      </w:r>
      <w:r w:rsidR="009D6CC2">
        <w:rPr>
          <w:i w:val="0"/>
          <w:iCs w:val="0"/>
          <w:noProof/>
          <w:color w:val="auto"/>
          <w:sz w:val="24"/>
          <w:szCs w:val="24"/>
        </w:rPr>
        <w:t>19</w:t>
      </w:r>
      <w:r w:rsidRPr="009B0EE9">
        <w:rPr>
          <w:i w:val="0"/>
          <w:iCs w:val="0"/>
          <w:color w:val="auto"/>
          <w:sz w:val="24"/>
          <w:szCs w:val="24"/>
        </w:rPr>
        <w:fldChar w:fldCharType="end"/>
      </w:r>
      <w:r w:rsidRPr="009B0EE9">
        <w:rPr>
          <w:i w:val="0"/>
          <w:iCs w:val="0"/>
          <w:color w:val="auto"/>
          <w:sz w:val="24"/>
          <w:szCs w:val="24"/>
        </w:rPr>
        <w:t>: Interface cartographique</w:t>
      </w:r>
      <w:bookmarkEnd w:id="128"/>
    </w:p>
    <w:p w14:paraId="1A5F69EE" w14:textId="25787875" w:rsidR="00E27081" w:rsidRDefault="00E27081" w:rsidP="001A6216">
      <w:pPr>
        <w:spacing w:before="240"/>
        <w:ind w:firstLine="567"/>
        <w:rPr>
          <w:kern w:val="0"/>
          <w:szCs w:val="24"/>
          <w14:ligatures w14:val="none"/>
        </w:rPr>
      </w:pPr>
      <w:r w:rsidRPr="00E27081">
        <w:rPr>
          <w:kern w:val="0"/>
          <w:szCs w:val="24"/>
          <w14:ligatures w14:val="none"/>
        </w:rPr>
        <w:t xml:space="preserve">Cette page permet de visualiser les cartes et d'obtenir des informations détaillées sur la parcelle où se trouve l’utilisateur. Elle offre également des fonctionnalités de </w:t>
      </w:r>
      <w:r w:rsidR="009B0EE9">
        <w:rPr>
          <w:kern w:val="0"/>
          <w:szCs w:val="24"/>
          <w14:ligatures w14:val="none"/>
        </w:rPr>
        <w:t xml:space="preserve">se </w:t>
      </w:r>
      <w:r w:rsidRPr="00E27081">
        <w:rPr>
          <w:kern w:val="0"/>
          <w:szCs w:val="24"/>
          <w14:ligatures w14:val="none"/>
        </w:rPr>
        <w:t>locali</w:t>
      </w:r>
      <w:r w:rsidR="009B0EE9">
        <w:rPr>
          <w:kern w:val="0"/>
          <w:szCs w:val="24"/>
          <w14:ligatures w14:val="none"/>
        </w:rPr>
        <w:t>ser</w:t>
      </w:r>
      <w:r w:rsidRPr="00E27081">
        <w:rPr>
          <w:kern w:val="0"/>
          <w:szCs w:val="24"/>
          <w14:ligatures w14:val="none"/>
        </w:rPr>
        <w:t xml:space="preserve"> sur le terrain, d'impr</w:t>
      </w:r>
      <w:r w:rsidR="009B0EE9">
        <w:rPr>
          <w:kern w:val="0"/>
          <w:szCs w:val="24"/>
          <w14:ligatures w14:val="none"/>
        </w:rPr>
        <w:t xml:space="preserve">imer </w:t>
      </w:r>
      <w:r w:rsidRPr="00E27081">
        <w:rPr>
          <w:kern w:val="0"/>
          <w:szCs w:val="24"/>
          <w14:ligatures w14:val="none"/>
        </w:rPr>
        <w:t>de</w:t>
      </w:r>
      <w:r w:rsidR="009B0EE9">
        <w:rPr>
          <w:kern w:val="0"/>
          <w:szCs w:val="24"/>
          <w14:ligatures w14:val="none"/>
        </w:rPr>
        <w:t xml:space="preserve">s </w:t>
      </w:r>
      <w:r w:rsidRPr="00E27081">
        <w:rPr>
          <w:kern w:val="0"/>
          <w:szCs w:val="24"/>
          <w14:ligatures w14:val="none"/>
        </w:rPr>
        <w:t>cartes, et bien plus encore. En utilisant cette page, l'utilisateur peut non seulement explorer différentes régions, forêts, cantons, groupes et parcelles, mais aussi accéder à</w:t>
      </w:r>
      <w:r>
        <w:rPr>
          <w:kern w:val="0"/>
          <w:szCs w:val="24"/>
          <w14:ligatures w14:val="none"/>
        </w:rPr>
        <w:t xml:space="preserve"> d’autres outils.</w:t>
      </w:r>
    </w:p>
    <w:p w14:paraId="01C4962C" w14:textId="749C188E" w:rsidR="00490752" w:rsidRPr="003900E9" w:rsidRDefault="00490752" w:rsidP="001A6216">
      <w:pPr>
        <w:pStyle w:val="Heading4"/>
        <w:spacing w:before="240"/>
        <w:ind w:firstLine="567"/>
        <w:rPr>
          <w:noProof/>
        </w:rPr>
      </w:pPr>
      <w:bookmarkStart w:id="129" w:name="_Toc171515419"/>
      <w:r w:rsidRPr="003900E9">
        <w:rPr>
          <w:noProof/>
        </w:rPr>
        <w:lastRenderedPageBreak/>
        <w:t>Page de calcul de rendement des lièges</w:t>
      </w:r>
      <w:bookmarkEnd w:id="129"/>
      <w:r w:rsidRPr="003900E9">
        <w:rPr>
          <w:noProof/>
        </w:rPr>
        <w:t> </w:t>
      </w:r>
    </w:p>
    <w:p w14:paraId="03B5B6EC" w14:textId="77777777" w:rsidR="005627A4" w:rsidRDefault="00722CBD" w:rsidP="009B0EE9">
      <w:pPr>
        <w:keepNext/>
        <w:spacing w:before="240"/>
        <w:ind w:firstLine="567"/>
        <w:jc w:val="center"/>
      </w:pPr>
      <w:r>
        <w:rPr>
          <w:noProof/>
        </w:rPr>
        <w:drawing>
          <wp:inline distT="0" distB="0" distL="0" distR="0" wp14:anchorId="28BF6484" wp14:editId="2999F3F6">
            <wp:extent cx="5054600" cy="2912858"/>
            <wp:effectExtent l="0" t="0" r="0" b="1905"/>
            <wp:docPr id="58117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198" name=""/>
                    <pic:cNvPicPr/>
                  </pic:nvPicPr>
                  <pic:blipFill>
                    <a:blip r:embed="rId29"/>
                    <a:stretch>
                      <a:fillRect/>
                    </a:stretch>
                  </pic:blipFill>
                  <pic:spPr>
                    <a:xfrm>
                      <a:off x="0" y="0"/>
                      <a:ext cx="5061035" cy="2916566"/>
                    </a:xfrm>
                    <a:prstGeom prst="rect">
                      <a:avLst/>
                    </a:prstGeom>
                  </pic:spPr>
                </pic:pic>
              </a:graphicData>
            </a:graphic>
          </wp:inline>
        </w:drawing>
      </w:r>
    </w:p>
    <w:p w14:paraId="6F601B6F" w14:textId="32D770E5" w:rsidR="00722CBD" w:rsidRPr="009B0EE9" w:rsidRDefault="005627A4" w:rsidP="009B0EE9">
      <w:pPr>
        <w:pStyle w:val="Caption"/>
        <w:spacing w:before="240"/>
        <w:ind w:firstLine="567"/>
        <w:jc w:val="center"/>
        <w:rPr>
          <w:i w:val="0"/>
          <w:iCs w:val="0"/>
          <w:color w:val="auto"/>
          <w:kern w:val="0"/>
          <w:sz w:val="36"/>
          <w:szCs w:val="36"/>
          <w14:ligatures w14:val="none"/>
        </w:rPr>
      </w:pPr>
      <w:bookmarkStart w:id="130" w:name="_Toc171411159"/>
      <w:r w:rsidRPr="009B0EE9">
        <w:rPr>
          <w:i w:val="0"/>
          <w:iCs w:val="0"/>
          <w:color w:val="auto"/>
          <w:sz w:val="24"/>
          <w:szCs w:val="24"/>
        </w:rPr>
        <w:t xml:space="preserve">Figure </w:t>
      </w:r>
      <w:r w:rsidRPr="009B0EE9">
        <w:rPr>
          <w:i w:val="0"/>
          <w:iCs w:val="0"/>
          <w:color w:val="auto"/>
          <w:sz w:val="24"/>
          <w:szCs w:val="24"/>
        </w:rPr>
        <w:fldChar w:fldCharType="begin"/>
      </w:r>
      <w:r w:rsidRPr="009B0EE9">
        <w:rPr>
          <w:i w:val="0"/>
          <w:iCs w:val="0"/>
          <w:color w:val="auto"/>
          <w:sz w:val="24"/>
          <w:szCs w:val="24"/>
        </w:rPr>
        <w:instrText xml:space="preserve"> SEQ Figure \* ARABIC </w:instrText>
      </w:r>
      <w:r w:rsidRPr="009B0EE9">
        <w:rPr>
          <w:i w:val="0"/>
          <w:iCs w:val="0"/>
          <w:color w:val="auto"/>
          <w:sz w:val="24"/>
          <w:szCs w:val="24"/>
        </w:rPr>
        <w:fldChar w:fldCharType="separate"/>
      </w:r>
      <w:r w:rsidR="009D6CC2">
        <w:rPr>
          <w:i w:val="0"/>
          <w:iCs w:val="0"/>
          <w:noProof/>
          <w:color w:val="auto"/>
          <w:sz w:val="24"/>
          <w:szCs w:val="24"/>
        </w:rPr>
        <w:t>20</w:t>
      </w:r>
      <w:r w:rsidRPr="009B0EE9">
        <w:rPr>
          <w:i w:val="0"/>
          <w:iCs w:val="0"/>
          <w:color w:val="auto"/>
          <w:sz w:val="24"/>
          <w:szCs w:val="24"/>
        </w:rPr>
        <w:fldChar w:fldCharType="end"/>
      </w:r>
      <w:r w:rsidRPr="009B0EE9">
        <w:rPr>
          <w:i w:val="0"/>
          <w:iCs w:val="0"/>
          <w:color w:val="auto"/>
          <w:sz w:val="24"/>
          <w:szCs w:val="24"/>
        </w:rPr>
        <w:t>: Interface pour la recherche des tarifs de rendement liège</w:t>
      </w:r>
      <w:bookmarkEnd w:id="130"/>
    </w:p>
    <w:p w14:paraId="46782610" w14:textId="77777777" w:rsidR="003135BE" w:rsidRDefault="003135BE" w:rsidP="001A6216">
      <w:pPr>
        <w:spacing w:before="240"/>
        <w:ind w:firstLine="567"/>
        <w:rPr>
          <w:kern w:val="0"/>
          <w:szCs w:val="24"/>
          <w14:ligatures w14:val="none"/>
        </w:rPr>
      </w:pPr>
      <w:r w:rsidRPr="003135BE">
        <w:rPr>
          <w:kern w:val="0"/>
          <w:szCs w:val="24"/>
          <w14:ligatures w14:val="none"/>
        </w:rPr>
        <w:t xml:space="preserve">Une fois que l’utilisateur accède à cette page, le système affiche un formulaire permettant de fournir les paramètres nécessaires pour trouver le tarif de rendement correspondant à la zone. Après validation du formulaire, l’utilisateur est redirigé vers une autre page </w:t>
      </w:r>
      <w:r>
        <w:rPr>
          <w:kern w:val="0"/>
          <w:szCs w:val="24"/>
          <w14:ligatures w14:val="none"/>
        </w:rPr>
        <w:t xml:space="preserve">ci-dessous </w:t>
      </w:r>
      <w:r w:rsidRPr="003135BE">
        <w:rPr>
          <w:kern w:val="0"/>
          <w:szCs w:val="24"/>
          <w14:ligatures w14:val="none"/>
        </w:rPr>
        <w:t>où il pourra choisir parmi les tarifs de rendement des lièges de reproduction et mâles trouvés. Il est également nécessaire de donner un nom au projet, ce qui facilitera sa recherche dans la liste des projets.</w:t>
      </w:r>
    </w:p>
    <w:p w14:paraId="3DC1F9F6" w14:textId="77777777" w:rsidR="005627A4" w:rsidRDefault="00713803" w:rsidP="009B0EE9">
      <w:pPr>
        <w:keepNext/>
        <w:spacing w:before="240"/>
        <w:ind w:firstLine="567"/>
        <w:jc w:val="center"/>
      </w:pPr>
      <w:r>
        <w:rPr>
          <w:noProof/>
        </w:rPr>
        <w:drawing>
          <wp:inline distT="0" distB="0" distL="0" distR="0" wp14:anchorId="0E0407EF" wp14:editId="48D21605">
            <wp:extent cx="4427023" cy="2514600"/>
            <wp:effectExtent l="0" t="0" r="0" b="0"/>
            <wp:docPr id="5031109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0992" name=""/>
                    <pic:cNvPicPr/>
                  </pic:nvPicPr>
                  <pic:blipFill>
                    <a:blip r:embed="rId30"/>
                    <a:stretch>
                      <a:fillRect/>
                    </a:stretch>
                  </pic:blipFill>
                  <pic:spPr>
                    <a:xfrm>
                      <a:off x="0" y="0"/>
                      <a:ext cx="4432202" cy="2517541"/>
                    </a:xfrm>
                    <a:prstGeom prst="rect">
                      <a:avLst/>
                    </a:prstGeom>
                  </pic:spPr>
                </pic:pic>
              </a:graphicData>
            </a:graphic>
          </wp:inline>
        </w:drawing>
      </w:r>
    </w:p>
    <w:p w14:paraId="60CD0869" w14:textId="287BAD4B" w:rsidR="00713803" w:rsidRPr="009B0EE9" w:rsidRDefault="005627A4" w:rsidP="009B0EE9">
      <w:pPr>
        <w:pStyle w:val="Caption"/>
        <w:spacing w:before="240"/>
        <w:ind w:firstLine="567"/>
        <w:jc w:val="center"/>
        <w:rPr>
          <w:i w:val="0"/>
          <w:iCs w:val="0"/>
          <w:color w:val="auto"/>
          <w:kern w:val="0"/>
          <w:sz w:val="36"/>
          <w:szCs w:val="36"/>
          <w14:ligatures w14:val="none"/>
        </w:rPr>
      </w:pPr>
      <w:bookmarkStart w:id="131" w:name="_Toc171411160"/>
      <w:r w:rsidRPr="009B0EE9">
        <w:rPr>
          <w:i w:val="0"/>
          <w:iCs w:val="0"/>
          <w:color w:val="auto"/>
          <w:sz w:val="24"/>
          <w:szCs w:val="24"/>
        </w:rPr>
        <w:t xml:space="preserve">Figure </w:t>
      </w:r>
      <w:r w:rsidRPr="009B0EE9">
        <w:rPr>
          <w:i w:val="0"/>
          <w:iCs w:val="0"/>
          <w:color w:val="auto"/>
          <w:sz w:val="24"/>
          <w:szCs w:val="24"/>
        </w:rPr>
        <w:fldChar w:fldCharType="begin"/>
      </w:r>
      <w:r w:rsidRPr="009B0EE9">
        <w:rPr>
          <w:i w:val="0"/>
          <w:iCs w:val="0"/>
          <w:color w:val="auto"/>
          <w:sz w:val="24"/>
          <w:szCs w:val="24"/>
        </w:rPr>
        <w:instrText xml:space="preserve"> SEQ Figure \* ARABIC </w:instrText>
      </w:r>
      <w:r w:rsidRPr="009B0EE9">
        <w:rPr>
          <w:i w:val="0"/>
          <w:iCs w:val="0"/>
          <w:color w:val="auto"/>
          <w:sz w:val="24"/>
          <w:szCs w:val="24"/>
        </w:rPr>
        <w:fldChar w:fldCharType="separate"/>
      </w:r>
      <w:r w:rsidR="009D6CC2">
        <w:rPr>
          <w:i w:val="0"/>
          <w:iCs w:val="0"/>
          <w:noProof/>
          <w:color w:val="auto"/>
          <w:sz w:val="24"/>
          <w:szCs w:val="24"/>
        </w:rPr>
        <w:t>21</w:t>
      </w:r>
      <w:r w:rsidRPr="009B0EE9">
        <w:rPr>
          <w:i w:val="0"/>
          <w:iCs w:val="0"/>
          <w:color w:val="auto"/>
          <w:sz w:val="24"/>
          <w:szCs w:val="24"/>
        </w:rPr>
        <w:fldChar w:fldCharType="end"/>
      </w:r>
      <w:r w:rsidRPr="009B0EE9">
        <w:rPr>
          <w:i w:val="0"/>
          <w:iCs w:val="0"/>
          <w:color w:val="auto"/>
          <w:sz w:val="24"/>
          <w:szCs w:val="24"/>
        </w:rPr>
        <w:t>: Interface pour le choix des tarifs de rendement liège</w:t>
      </w:r>
      <w:bookmarkEnd w:id="131"/>
    </w:p>
    <w:p w14:paraId="248BB327" w14:textId="4899E8BD" w:rsidR="003135BE" w:rsidRDefault="003135BE" w:rsidP="001A6216">
      <w:pPr>
        <w:spacing w:before="240"/>
        <w:ind w:firstLine="567"/>
        <w:rPr>
          <w:kern w:val="0"/>
          <w:szCs w:val="24"/>
          <w14:ligatures w14:val="none"/>
        </w:rPr>
      </w:pPr>
      <w:r>
        <w:rPr>
          <w:kern w:val="0"/>
          <w:szCs w:val="24"/>
          <w14:ligatures w14:val="none"/>
        </w:rPr>
        <w:lastRenderedPageBreak/>
        <w:t>Après la validation de la</w:t>
      </w:r>
      <w:r w:rsidRPr="003135BE">
        <w:rPr>
          <w:kern w:val="0"/>
          <w:szCs w:val="24"/>
          <w14:ligatures w14:val="none"/>
        </w:rPr>
        <w:t xml:space="preserve"> page précédente, le système redirige l’utilisateur vers une autre page qui lui permettra d’ajouter des informations sur l’opération en cours en appuyant sur l’icône située sous "Info" et de calculer le rendement en appuyant sur l’icône située </w:t>
      </w:r>
      <w:r w:rsidR="00992280" w:rsidRPr="003135BE">
        <w:rPr>
          <w:kern w:val="0"/>
          <w:szCs w:val="24"/>
          <w14:ligatures w14:val="none"/>
        </w:rPr>
        <w:t>sous</w:t>
      </w:r>
      <w:r w:rsidR="00992280">
        <w:rPr>
          <w:kern w:val="0"/>
          <w:szCs w:val="24"/>
          <w14:ligatures w14:val="none"/>
        </w:rPr>
        <w:t xml:space="preserve"> </w:t>
      </w:r>
      <w:r w:rsidRPr="003135BE">
        <w:rPr>
          <w:kern w:val="0"/>
          <w:szCs w:val="24"/>
          <w14:ligatures w14:val="none"/>
        </w:rPr>
        <w:t>Calculer le rendement de liège</w:t>
      </w:r>
      <w:r w:rsidR="00992280">
        <w:rPr>
          <w:kern w:val="0"/>
          <w:szCs w:val="24"/>
          <w14:ligatures w14:val="none"/>
        </w:rPr>
        <w:t xml:space="preserve"> </w:t>
      </w:r>
      <w:r w:rsidRPr="003135BE">
        <w:rPr>
          <w:kern w:val="0"/>
          <w:szCs w:val="24"/>
          <w14:ligatures w14:val="none"/>
        </w:rPr>
        <w:t>dans la liste.</w:t>
      </w:r>
    </w:p>
    <w:p w14:paraId="04101879" w14:textId="77777777" w:rsidR="005627A4" w:rsidRDefault="00713803" w:rsidP="00F90C70">
      <w:pPr>
        <w:keepNext/>
        <w:spacing w:before="240"/>
        <w:ind w:firstLine="567"/>
        <w:jc w:val="center"/>
      </w:pPr>
      <w:r>
        <w:rPr>
          <w:noProof/>
        </w:rPr>
        <w:drawing>
          <wp:inline distT="0" distB="0" distL="0" distR="0" wp14:anchorId="788B3460" wp14:editId="6491E77E">
            <wp:extent cx="5760720" cy="2477770"/>
            <wp:effectExtent l="0" t="0" r="0" b="0"/>
            <wp:docPr id="717693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93442" name=""/>
                    <pic:cNvPicPr/>
                  </pic:nvPicPr>
                  <pic:blipFill>
                    <a:blip r:embed="rId31"/>
                    <a:stretch>
                      <a:fillRect/>
                    </a:stretch>
                  </pic:blipFill>
                  <pic:spPr>
                    <a:xfrm>
                      <a:off x="0" y="0"/>
                      <a:ext cx="5760720" cy="2477770"/>
                    </a:xfrm>
                    <a:prstGeom prst="rect">
                      <a:avLst/>
                    </a:prstGeom>
                  </pic:spPr>
                </pic:pic>
              </a:graphicData>
            </a:graphic>
          </wp:inline>
        </w:drawing>
      </w:r>
    </w:p>
    <w:p w14:paraId="5220AE20" w14:textId="4AFDB6B4" w:rsidR="00713803" w:rsidRPr="00F90C70" w:rsidRDefault="005627A4" w:rsidP="00F90C70">
      <w:pPr>
        <w:pStyle w:val="Caption"/>
        <w:spacing w:before="240"/>
        <w:ind w:firstLine="567"/>
        <w:jc w:val="center"/>
        <w:rPr>
          <w:i w:val="0"/>
          <w:iCs w:val="0"/>
          <w:color w:val="auto"/>
          <w:kern w:val="0"/>
          <w:sz w:val="36"/>
          <w:szCs w:val="36"/>
          <w14:ligatures w14:val="none"/>
        </w:rPr>
      </w:pPr>
      <w:bookmarkStart w:id="132" w:name="_Toc171411161"/>
      <w:r w:rsidRPr="00F90C70">
        <w:rPr>
          <w:i w:val="0"/>
          <w:iCs w:val="0"/>
          <w:color w:val="auto"/>
          <w:sz w:val="24"/>
          <w:szCs w:val="24"/>
        </w:rPr>
        <w:t xml:space="preserve">Figure </w:t>
      </w:r>
      <w:r w:rsidRPr="00F90C70">
        <w:rPr>
          <w:i w:val="0"/>
          <w:iCs w:val="0"/>
          <w:color w:val="auto"/>
          <w:sz w:val="24"/>
          <w:szCs w:val="24"/>
        </w:rPr>
        <w:fldChar w:fldCharType="begin"/>
      </w:r>
      <w:r w:rsidRPr="00F90C70">
        <w:rPr>
          <w:i w:val="0"/>
          <w:iCs w:val="0"/>
          <w:color w:val="auto"/>
          <w:sz w:val="24"/>
          <w:szCs w:val="24"/>
        </w:rPr>
        <w:instrText xml:space="preserve"> SEQ Figure \* ARABIC </w:instrText>
      </w:r>
      <w:r w:rsidRPr="00F90C70">
        <w:rPr>
          <w:i w:val="0"/>
          <w:iCs w:val="0"/>
          <w:color w:val="auto"/>
          <w:sz w:val="24"/>
          <w:szCs w:val="24"/>
        </w:rPr>
        <w:fldChar w:fldCharType="separate"/>
      </w:r>
      <w:r w:rsidR="009D6CC2">
        <w:rPr>
          <w:i w:val="0"/>
          <w:iCs w:val="0"/>
          <w:noProof/>
          <w:color w:val="auto"/>
          <w:sz w:val="24"/>
          <w:szCs w:val="24"/>
        </w:rPr>
        <w:t>22</w:t>
      </w:r>
      <w:r w:rsidRPr="00F90C70">
        <w:rPr>
          <w:i w:val="0"/>
          <w:iCs w:val="0"/>
          <w:color w:val="auto"/>
          <w:sz w:val="24"/>
          <w:szCs w:val="24"/>
        </w:rPr>
        <w:fldChar w:fldCharType="end"/>
      </w:r>
      <w:r w:rsidRPr="00F90C70">
        <w:rPr>
          <w:i w:val="0"/>
          <w:iCs w:val="0"/>
          <w:color w:val="auto"/>
          <w:sz w:val="24"/>
          <w:szCs w:val="24"/>
        </w:rPr>
        <w:t>: Interface informations sur la liste liège</w:t>
      </w:r>
      <w:bookmarkEnd w:id="132"/>
    </w:p>
    <w:p w14:paraId="30629536" w14:textId="780A93F1" w:rsidR="00147744" w:rsidRDefault="003135BE" w:rsidP="001A6216">
      <w:pPr>
        <w:spacing w:before="240"/>
        <w:ind w:firstLine="567"/>
        <w:rPr>
          <w:kern w:val="0"/>
          <w:szCs w:val="24"/>
          <w14:ligatures w14:val="none"/>
        </w:rPr>
      </w:pPr>
      <w:r w:rsidRPr="003135BE">
        <w:rPr>
          <w:kern w:val="0"/>
          <w:szCs w:val="24"/>
          <w14:ligatures w14:val="none"/>
        </w:rPr>
        <w:t>Une fois que l’utilisateur appuiera sur l’icône "Calculer le rendement de liège" dans la liste, le système le redirigera vers une page contenant un tableau. Chaque ligne de ce tableau représente une classe de circonférence avec le volume individuel des lièges mâles et de reproduction calculée à partir du tarif de rendement, ainsi que le volume total estimé. Le tableau comprend également deux champs permettant à l’utilisateur d'entrer le nombre de lièges mâles (LM) et de reproduction (LR), ainsi que les volumes totaux calculés pour LM et LR.</w:t>
      </w:r>
    </w:p>
    <w:p w14:paraId="6CB2B37B" w14:textId="24160B10" w:rsidR="00147744" w:rsidRDefault="00147744" w:rsidP="001A6216">
      <w:pPr>
        <w:spacing w:before="240"/>
        <w:ind w:firstLine="567"/>
        <w:rPr>
          <w:kern w:val="0"/>
          <w:szCs w:val="24"/>
          <w14:ligatures w14:val="none"/>
        </w:rPr>
      </w:pPr>
    </w:p>
    <w:p w14:paraId="5ECABF0E" w14:textId="1E9C6E8C" w:rsidR="00147744" w:rsidRDefault="00147744" w:rsidP="001A6216">
      <w:pPr>
        <w:spacing w:before="240"/>
        <w:ind w:firstLine="567"/>
        <w:rPr>
          <w:kern w:val="0"/>
          <w:szCs w:val="24"/>
          <w14:ligatures w14:val="none"/>
        </w:rPr>
      </w:pPr>
    </w:p>
    <w:p w14:paraId="6088B102" w14:textId="77777777" w:rsidR="005627A4" w:rsidRDefault="00713803" w:rsidP="000F58CA">
      <w:pPr>
        <w:keepNext/>
        <w:spacing w:before="240"/>
        <w:ind w:firstLine="567"/>
        <w:jc w:val="center"/>
      </w:pPr>
      <w:r>
        <w:rPr>
          <w:noProof/>
        </w:rPr>
        <w:lastRenderedPageBreak/>
        <w:drawing>
          <wp:inline distT="0" distB="0" distL="0" distR="0" wp14:anchorId="2CCE53DC" wp14:editId="5218C45C">
            <wp:extent cx="5760720" cy="3070860"/>
            <wp:effectExtent l="0" t="0" r="0" b="0"/>
            <wp:docPr id="2018052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52127" name=""/>
                    <pic:cNvPicPr/>
                  </pic:nvPicPr>
                  <pic:blipFill>
                    <a:blip r:embed="rId32"/>
                    <a:stretch>
                      <a:fillRect/>
                    </a:stretch>
                  </pic:blipFill>
                  <pic:spPr>
                    <a:xfrm>
                      <a:off x="0" y="0"/>
                      <a:ext cx="5760720" cy="3070860"/>
                    </a:xfrm>
                    <a:prstGeom prst="rect">
                      <a:avLst/>
                    </a:prstGeom>
                  </pic:spPr>
                </pic:pic>
              </a:graphicData>
            </a:graphic>
          </wp:inline>
        </w:drawing>
      </w:r>
    </w:p>
    <w:p w14:paraId="487D1E6F" w14:textId="6AAF196F" w:rsidR="003135BE" w:rsidRPr="00F90C70" w:rsidRDefault="005627A4" w:rsidP="000F58CA">
      <w:pPr>
        <w:pStyle w:val="Caption"/>
        <w:spacing w:before="240"/>
        <w:ind w:firstLine="567"/>
        <w:jc w:val="center"/>
        <w:rPr>
          <w:i w:val="0"/>
          <w:iCs w:val="0"/>
          <w:color w:val="auto"/>
          <w:kern w:val="0"/>
          <w:sz w:val="36"/>
          <w:szCs w:val="36"/>
          <w14:ligatures w14:val="none"/>
        </w:rPr>
      </w:pPr>
      <w:bookmarkStart w:id="133" w:name="_Toc171411162"/>
      <w:r w:rsidRPr="00F90C70">
        <w:rPr>
          <w:i w:val="0"/>
          <w:iCs w:val="0"/>
          <w:color w:val="auto"/>
          <w:sz w:val="24"/>
          <w:szCs w:val="24"/>
        </w:rPr>
        <w:t xml:space="preserve">Figure </w:t>
      </w:r>
      <w:r w:rsidRPr="00F90C70">
        <w:rPr>
          <w:i w:val="0"/>
          <w:iCs w:val="0"/>
          <w:color w:val="auto"/>
          <w:sz w:val="24"/>
          <w:szCs w:val="24"/>
        </w:rPr>
        <w:fldChar w:fldCharType="begin"/>
      </w:r>
      <w:r w:rsidRPr="00F90C70">
        <w:rPr>
          <w:i w:val="0"/>
          <w:iCs w:val="0"/>
          <w:color w:val="auto"/>
          <w:sz w:val="24"/>
          <w:szCs w:val="24"/>
        </w:rPr>
        <w:instrText xml:space="preserve"> SEQ Figure \* ARABIC </w:instrText>
      </w:r>
      <w:r w:rsidRPr="00F90C70">
        <w:rPr>
          <w:i w:val="0"/>
          <w:iCs w:val="0"/>
          <w:color w:val="auto"/>
          <w:sz w:val="24"/>
          <w:szCs w:val="24"/>
        </w:rPr>
        <w:fldChar w:fldCharType="separate"/>
      </w:r>
      <w:r w:rsidR="009D6CC2">
        <w:rPr>
          <w:i w:val="0"/>
          <w:iCs w:val="0"/>
          <w:noProof/>
          <w:color w:val="auto"/>
          <w:sz w:val="24"/>
          <w:szCs w:val="24"/>
        </w:rPr>
        <w:t>23</w:t>
      </w:r>
      <w:r w:rsidRPr="00F90C70">
        <w:rPr>
          <w:i w:val="0"/>
          <w:iCs w:val="0"/>
          <w:color w:val="auto"/>
          <w:sz w:val="24"/>
          <w:szCs w:val="24"/>
        </w:rPr>
        <w:fldChar w:fldCharType="end"/>
      </w:r>
      <w:r w:rsidRPr="00F90C70">
        <w:rPr>
          <w:i w:val="0"/>
          <w:iCs w:val="0"/>
          <w:color w:val="auto"/>
          <w:sz w:val="24"/>
          <w:szCs w:val="24"/>
        </w:rPr>
        <w:t>: Interface liste liège</w:t>
      </w:r>
      <w:bookmarkEnd w:id="133"/>
    </w:p>
    <w:p w14:paraId="6E215972" w14:textId="77777777" w:rsidR="003135BE" w:rsidRDefault="003135BE" w:rsidP="001A6216">
      <w:pPr>
        <w:spacing w:before="240"/>
        <w:ind w:firstLine="567"/>
        <w:rPr>
          <w:kern w:val="0"/>
          <w:szCs w:val="24"/>
          <w14:ligatures w14:val="none"/>
        </w:rPr>
      </w:pPr>
      <w:r w:rsidRPr="003135BE">
        <w:rPr>
          <w:kern w:val="0"/>
          <w:szCs w:val="24"/>
          <w14:ligatures w14:val="none"/>
        </w:rPr>
        <w:t>Après avoir rempli le tableau :</w:t>
      </w:r>
    </w:p>
    <w:p w14:paraId="53B6258A" w14:textId="77777777" w:rsidR="000F58CA" w:rsidRDefault="00F90C70" w:rsidP="004C0410">
      <w:pPr>
        <w:pStyle w:val="ListParagraph"/>
        <w:numPr>
          <w:ilvl w:val="0"/>
          <w:numId w:val="45"/>
        </w:numPr>
        <w:spacing w:before="240"/>
        <w:ind w:firstLine="567"/>
        <w:rPr>
          <w:kern w:val="0"/>
          <w:szCs w:val="24"/>
          <w14:ligatures w14:val="none"/>
        </w:rPr>
      </w:pPr>
      <w:r w:rsidRPr="00F90C70">
        <w:rPr>
          <w:kern w:val="0"/>
          <w:szCs w:val="24"/>
          <w14:ligatures w14:val="none"/>
        </w:rPr>
        <w:t>En appuyant sur le bouton « Calculer », le système calcule le volume total pour les lièges mâles (LM) et les lièges de reproduction (LR). Le système GIS Tarif Cubage résume ensuite les informations dans un diagramme en bâtons pour bien visualiser la distribution des données dans les listes.</w:t>
      </w:r>
    </w:p>
    <w:p w14:paraId="008277B6" w14:textId="18D58E05" w:rsidR="003135BE" w:rsidRPr="003135BE" w:rsidRDefault="003135BE" w:rsidP="004C0410">
      <w:pPr>
        <w:pStyle w:val="ListParagraph"/>
        <w:numPr>
          <w:ilvl w:val="0"/>
          <w:numId w:val="45"/>
        </w:numPr>
        <w:spacing w:before="240"/>
        <w:ind w:firstLine="567"/>
        <w:rPr>
          <w:kern w:val="0"/>
          <w:szCs w:val="24"/>
          <w14:ligatures w14:val="none"/>
        </w:rPr>
      </w:pPr>
      <w:r w:rsidRPr="003135BE">
        <w:rPr>
          <w:kern w:val="0"/>
          <w:szCs w:val="24"/>
          <w14:ligatures w14:val="none"/>
        </w:rPr>
        <w:t>En appuyant sur le bouton « Calculer le volume total », le système redirige l’utilisateur vers une autre page qui affichera les résultats des calculs. À partir de cette page, l’utilisateur aura la possibilité d'enregistrer ou d'imprimer les résultats obtenus.</w:t>
      </w:r>
    </w:p>
    <w:p w14:paraId="242C89DE" w14:textId="77777777" w:rsidR="005627A4" w:rsidRDefault="00713803" w:rsidP="000F58CA">
      <w:pPr>
        <w:keepNext/>
        <w:spacing w:before="240"/>
        <w:ind w:firstLine="567"/>
        <w:jc w:val="center"/>
      </w:pPr>
      <w:r>
        <w:rPr>
          <w:noProof/>
        </w:rPr>
        <w:lastRenderedPageBreak/>
        <w:drawing>
          <wp:inline distT="0" distB="0" distL="0" distR="0" wp14:anchorId="14A628AF" wp14:editId="351B6F9A">
            <wp:extent cx="5760720" cy="3308350"/>
            <wp:effectExtent l="0" t="0" r="0" b="6350"/>
            <wp:docPr id="861984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4583" name=""/>
                    <pic:cNvPicPr/>
                  </pic:nvPicPr>
                  <pic:blipFill>
                    <a:blip r:embed="rId33"/>
                    <a:stretch>
                      <a:fillRect/>
                    </a:stretch>
                  </pic:blipFill>
                  <pic:spPr>
                    <a:xfrm>
                      <a:off x="0" y="0"/>
                      <a:ext cx="5760720" cy="3308350"/>
                    </a:xfrm>
                    <a:prstGeom prst="rect">
                      <a:avLst/>
                    </a:prstGeom>
                  </pic:spPr>
                </pic:pic>
              </a:graphicData>
            </a:graphic>
          </wp:inline>
        </w:drawing>
      </w:r>
    </w:p>
    <w:p w14:paraId="526758E5" w14:textId="2ADAC45F" w:rsidR="00713803" w:rsidRDefault="005627A4" w:rsidP="000F58CA">
      <w:pPr>
        <w:pStyle w:val="Caption"/>
        <w:spacing w:before="240"/>
        <w:ind w:firstLine="567"/>
        <w:jc w:val="center"/>
        <w:rPr>
          <w:i w:val="0"/>
          <w:iCs w:val="0"/>
          <w:color w:val="auto"/>
          <w:sz w:val="24"/>
          <w:szCs w:val="24"/>
        </w:rPr>
      </w:pPr>
      <w:bookmarkStart w:id="134" w:name="_Toc171411163"/>
      <w:r w:rsidRPr="000F58CA">
        <w:rPr>
          <w:i w:val="0"/>
          <w:iCs w:val="0"/>
          <w:color w:val="auto"/>
          <w:sz w:val="24"/>
          <w:szCs w:val="24"/>
        </w:rPr>
        <w:t xml:space="preserve">Figure </w:t>
      </w:r>
      <w:r w:rsidRPr="000F58CA">
        <w:rPr>
          <w:i w:val="0"/>
          <w:iCs w:val="0"/>
          <w:color w:val="auto"/>
          <w:sz w:val="24"/>
          <w:szCs w:val="24"/>
        </w:rPr>
        <w:fldChar w:fldCharType="begin"/>
      </w:r>
      <w:r w:rsidRPr="000F58CA">
        <w:rPr>
          <w:i w:val="0"/>
          <w:iCs w:val="0"/>
          <w:color w:val="auto"/>
          <w:sz w:val="24"/>
          <w:szCs w:val="24"/>
        </w:rPr>
        <w:instrText xml:space="preserve"> SEQ Figure \* ARABIC </w:instrText>
      </w:r>
      <w:r w:rsidRPr="000F58CA">
        <w:rPr>
          <w:i w:val="0"/>
          <w:iCs w:val="0"/>
          <w:color w:val="auto"/>
          <w:sz w:val="24"/>
          <w:szCs w:val="24"/>
        </w:rPr>
        <w:fldChar w:fldCharType="separate"/>
      </w:r>
      <w:r w:rsidR="009D6CC2">
        <w:rPr>
          <w:i w:val="0"/>
          <w:iCs w:val="0"/>
          <w:noProof/>
          <w:color w:val="auto"/>
          <w:sz w:val="24"/>
          <w:szCs w:val="24"/>
        </w:rPr>
        <w:t>24</w:t>
      </w:r>
      <w:r w:rsidRPr="000F58CA">
        <w:rPr>
          <w:i w:val="0"/>
          <w:iCs w:val="0"/>
          <w:color w:val="auto"/>
          <w:sz w:val="24"/>
          <w:szCs w:val="24"/>
        </w:rPr>
        <w:fldChar w:fldCharType="end"/>
      </w:r>
      <w:r w:rsidRPr="000F58CA">
        <w:rPr>
          <w:i w:val="0"/>
          <w:iCs w:val="0"/>
          <w:color w:val="auto"/>
          <w:sz w:val="24"/>
          <w:szCs w:val="24"/>
        </w:rPr>
        <w:t>: Interface de résultat de calcul de rendement liège</w:t>
      </w:r>
      <w:bookmarkEnd w:id="134"/>
    </w:p>
    <w:p w14:paraId="3EC9D290" w14:textId="77777777" w:rsidR="000F58CA" w:rsidRPr="000F58CA" w:rsidRDefault="000F58CA" w:rsidP="000F58CA"/>
    <w:p w14:paraId="0DA47612" w14:textId="2366F53A" w:rsidR="00713803" w:rsidRPr="003900E9" w:rsidRDefault="008C3B90" w:rsidP="001A6216">
      <w:pPr>
        <w:pStyle w:val="Heading4"/>
        <w:spacing w:before="240"/>
        <w:ind w:firstLine="567"/>
      </w:pPr>
      <w:bookmarkStart w:id="135" w:name="_Toc171515420"/>
      <w:r w:rsidRPr="003900E9">
        <w:t>Page de calcul volume bois</w:t>
      </w:r>
      <w:bookmarkEnd w:id="135"/>
      <w:r w:rsidRPr="003900E9">
        <w:t> </w:t>
      </w:r>
    </w:p>
    <w:p w14:paraId="77EC99AD" w14:textId="34D7C9EC" w:rsidR="00BE67F3" w:rsidRPr="00BE67F3" w:rsidRDefault="00BE67F3" w:rsidP="001A6216">
      <w:pPr>
        <w:spacing w:before="240"/>
        <w:ind w:firstLine="567"/>
        <w:rPr>
          <w:kern w:val="0"/>
          <w:szCs w:val="24"/>
          <w14:ligatures w14:val="none"/>
        </w:rPr>
      </w:pPr>
      <w:r w:rsidRPr="00BE67F3">
        <w:rPr>
          <w:kern w:val="0"/>
          <w:szCs w:val="24"/>
          <w14:ligatures w14:val="none"/>
        </w:rPr>
        <w:t xml:space="preserve">Pour le calcul du volume de bois, il existe deux </w:t>
      </w:r>
      <w:r>
        <w:rPr>
          <w:kern w:val="0"/>
          <w:szCs w:val="24"/>
          <w14:ligatures w14:val="none"/>
        </w:rPr>
        <w:t>options</w:t>
      </w:r>
      <w:r w:rsidRPr="00BE67F3">
        <w:rPr>
          <w:kern w:val="0"/>
          <w:szCs w:val="24"/>
          <w14:ligatures w14:val="none"/>
        </w:rPr>
        <w:t xml:space="preserve"> :</w:t>
      </w:r>
    </w:p>
    <w:p w14:paraId="2790E4CC" w14:textId="77777777" w:rsidR="000F58CA" w:rsidRDefault="00BE67F3" w:rsidP="004C0410">
      <w:pPr>
        <w:pStyle w:val="ListParagraph"/>
        <w:numPr>
          <w:ilvl w:val="0"/>
          <w:numId w:val="69"/>
        </w:numPr>
        <w:spacing w:before="240"/>
        <w:rPr>
          <w:kern w:val="0"/>
          <w:szCs w:val="24"/>
          <w14:ligatures w14:val="none"/>
        </w:rPr>
      </w:pPr>
      <w:r w:rsidRPr="000F58CA">
        <w:rPr>
          <w:kern w:val="0"/>
          <w:szCs w:val="24"/>
          <w14:ligatures w14:val="none"/>
        </w:rPr>
        <w:t>Calcul du volume par arbre individuel : Ce calcul consiste à estimer les volumes de bois pour chaque arbre.</w:t>
      </w:r>
    </w:p>
    <w:p w14:paraId="11EA3A8D" w14:textId="34CAAD76" w:rsidR="00BE67F3" w:rsidRPr="000F58CA" w:rsidRDefault="00BE67F3" w:rsidP="004C0410">
      <w:pPr>
        <w:pStyle w:val="ListParagraph"/>
        <w:numPr>
          <w:ilvl w:val="0"/>
          <w:numId w:val="69"/>
        </w:numPr>
        <w:spacing w:before="240"/>
        <w:rPr>
          <w:kern w:val="0"/>
          <w:szCs w:val="24"/>
          <w14:ligatures w14:val="none"/>
        </w:rPr>
      </w:pPr>
      <w:r w:rsidRPr="000F58CA">
        <w:rPr>
          <w:kern w:val="0"/>
          <w:szCs w:val="24"/>
          <w14:ligatures w14:val="none"/>
        </w:rPr>
        <w:t xml:space="preserve">Calcul du volume d'un peuplement : Cette méthode utilise trois types </w:t>
      </w:r>
      <w:r w:rsidR="000F58CA" w:rsidRPr="000F58CA">
        <w:rPr>
          <w:kern w:val="0"/>
          <w:szCs w:val="24"/>
          <w14:ligatures w14:val="none"/>
        </w:rPr>
        <w:t>d’échantillonnages :</w:t>
      </w:r>
    </w:p>
    <w:p w14:paraId="7575269B" w14:textId="77777777" w:rsidR="00BE67F3" w:rsidRDefault="00BE67F3" w:rsidP="004C0410">
      <w:pPr>
        <w:pStyle w:val="ListParagraph"/>
        <w:numPr>
          <w:ilvl w:val="0"/>
          <w:numId w:val="46"/>
        </w:numPr>
        <w:spacing w:before="240"/>
        <w:ind w:firstLine="567"/>
        <w:rPr>
          <w:kern w:val="0"/>
          <w:szCs w:val="24"/>
          <w14:ligatures w14:val="none"/>
        </w:rPr>
      </w:pPr>
      <w:r w:rsidRPr="00BE67F3">
        <w:rPr>
          <w:kern w:val="0"/>
          <w:szCs w:val="24"/>
          <w14:ligatures w14:val="none"/>
        </w:rPr>
        <w:t>Échantillonnage aléatoire simple</w:t>
      </w:r>
    </w:p>
    <w:p w14:paraId="0A534656" w14:textId="77777777" w:rsidR="00BE67F3" w:rsidRDefault="00BE67F3" w:rsidP="004C0410">
      <w:pPr>
        <w:pStyle w:val="ListParagraph"/>
        <w:numPr>
          <w:ilvl w:val="0"/>
          <w:numId w:val="46"/>
        </w:numPr>
        <w:spacing w:before="240"/>
        <w:ind w:firstLine="567"/>
        <w:rPr>
          <w:kern w:val="0"/>
          <w:szCs w:val="24"/>
          <w14:ligatures w14:val="none"/>
        </w:rPr>
      </w:pPr>
      <w:r w:rsidRPr="00BE67F3">
        <w:rPr>
          <w:kern w:val="0"/>
          <w:szCs w:val="24"/>
          <w14:ligatures w14:val="none"/>
        </w:rPr>
        <w:t>Échantillonnage systématique</w:t>
      </w:r>
    </w:p>
    <w:p w14:paraId="32F056B3" w14:textId="02C63E5E" w:rsidR="00BE67F3" w:rsidRPr="00BE67F3" w:rsidRDefault="00BE67F3" w:rsidP="004C0410">
      <w:pPr>
        <w:pStyle w:val="ListParagraph"/>
        <w:numPr>
          <w:ilvl w:val="0"/>
          <w:numId w:val="46"/>
        </w:numPr>
        <w:spacing w:before="240"/>
        <w:ind w:firstLine="567"/>
        <w:rPr>
          <w:kern w:val="0"/>
          <w:szCs w:val="24"/>
          <w14:ligatures w14:val="none"/>
        </w:rPr>
      </w:pPr>
      <w:r w:rsidRPr="00BE67F3">
        <w:rPr>
          <w:kern w:val="0"/>
          <w:szCs w:val="24"/>
          <w14:ligatures w14:val="none"/>
        </w:rPr>
        <w:t>Échantillonnage aléatoire stratifié</w:t>
      </w:r>
    </w:p>
    <w:p w14:paraId="7673091C" w14:textId="5FD4F732" w:rsidR="005A41A0" w:rsidRPr="005A41A0" w:rsidRDefault="00BE67F3" w:rsidP="001A6216">
      <w:pPr>
        <w:spacing w:before="240"/>
        <w:ind w:firstLine="567"/>
        <w:rPr>
          <w:kern w:val="0"/>
          <w:szCs w:val="24"/>
          <w14:ligatures w14:val="none"/>
        </w:rPr>
      </w:pPr>
      <w:r w:rsidRPr="00BE67F3">
        <w:rPr>
          <w:kern w:val="0"/>
          <w:szCs w:val="24"/>
          <w14:ligatures w14:val="none"/>
        </w:rPr>
        <w:t>Dans le paragraphe suivant, nous présenterons le calcul du volume d'un peuplement selon le type d'échantillonnage aléatoire stratifié, étant donné que les autres types d'échantillonnage suivent une logique similaire</w:t>
      </w:r>
      <w:r w:rsidR="000F58CA">
        <w:rPr>
          <w:kern w:val="0"/>
          <w:szCs w:val="24"/>
          <w14:ligatures w14:val="none"/>
        </w:rPr>
        <w:t xml:space="preserve"> </w:t>
      </w:r>
      <w:r w:rsidR="0058709B">
        <w:rPr>
          <w:kern w:val="0"/>
          <w:szCs w:val="24"/>
          <w14:ligatures w14:val="none"/>
        </w:rPr>
        <w:t>en termes</w:t>
      </w:r>
      <w:r w:rsidR="000F58CA">
        <w:rPr>
          <w:kern w:val="0"/>
          <w:szCs w:val="24"/>
          <w14:ligatures w14:val="none"/>
        </w:rPr>
        <w:t xml:space="preserve"> d’interface</w:t>
      </w:r>
      <w:r w:rsidRPr="00BE67F3">
        <w:rPr>
          <w:kern w:val="0"/>
          <w:szCs w:val="24"/>
          <w14:ligatures w14:val="none"/>
        </w:rPr>
        <w:t>.</w:t>
      </w:r>
      <w:r w:rsidR="005A41A0">
        <w:rPr>
          <w:kern w:val="0"/>
          <w:szCs w:val="24"/>
          <w14:ligatures w14:val="none"/>
        </w:rPr>
        <w:t xml:space="preserve">     </w:t>
      </w:r>
    </w:p>
    <w:p w14:paraId="7371863C" w14:textId="77777777" w:rsidR="005627A4" w:rsidRDefault="00713803" w:rsidP="0058709B">
      <w:pPr>
        <w:keepNext/>
        <w:spacing w:before="240"/>
        <w:ind w:firstLine="567"/>
        <w:jc w:val="center"/>
      </w:pPr>
      <w:r>
        <w:rPr>
          <w:noProof/>
        </w:rPr>
        <w:lastRenderedPageBreak/>
        <w:drawing>
          <wp:inline distT="0" distB="0" distL="0" distR="0" wp14:anchorId="7E538191" wp14:editId="70A65BB5">
            <wp:extent cx="5142964" cy="2966048"/>
            <wp:effectExtent l="0" t="0" r="635" b="6350"/>
            <wp:docPr id="49668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8768" name=""/>
                    <pic:cNvPicPr/>
                  </pic:nvPicPr>
                  <pic:blipFill>
                    <a:blip r:embed="rId34"/>
                    <a:stretch>
                      <a:fillRect/>
                    </a:stretch>
                  </pic:blipFill>
                  <pic:spPr>
                    <a:xfrm>
                      <a:off x="0" y="0"/>
                      <a:ext cx="5145012" cy="2967229"/>
                    </a:xfrm>
                    <a:prstGeom prst="rect">
                      <a:avLst/>
                    </a:prstGeom>
                  </pic:spPr>
                </pic:pic>
              </a:graphicData>
            </a:graphic>
          </wp:inline>
        </w:drawing>
      </w:r>
    </w:p>
    <w:p w14:paraId="643BDCCC" w14:textId="17C4AE54" w:rsidR="00713803" w:rsidRPr="0058709B" w:rsidRDefault="005627A4" w:rsidP="0058709B">
      <w:pPr>
        <w:pStyle w:val="Caption"/>
        <w:spacing w:before="240"/>
        <w:ind w:firstLine="567"/>
        <w:jc w:val="center"/>
        <w:rPr>
          <w:i w:val="0"/>
          <w:iCs w:val="0"/>
          <w:color w:val="auto"/>
          <w:kern w:val="0"/>
          <w:sz w:val="36"/>
          <w:szCs w:val="36"/>
          <w14:ligatures w14:val="none"/>
        </w:rPr>
      </w:pPr>
      <w:bookmarkStart w:id="136" w:name="_Toc171411164"/>
      <w:r w:rsidRPr="0058709B">
        <w:rPr>
          <w:i w:val="0"/>
          <w:iCs w:val="0"/>
          <w:color w:val="auto"/>
          <w:sz w:val="24"/>
          <w:szCs w:val="24"/>
        </w:rPr>
        <w:t xml:space="preserve">Figure </w:t>
      </w:r>
      <w:r w:rsidRPr="0058709B">
        <w:rPr>
          <w:i w:val="0"/>
          <w:iCs w:val="0"/>
          <w:color w:val="auto"/>
          <w:sz w:val="24"/>
          <w:szCs w:val="24"/>
        </w:rPr>
        <w:fldChar w:fldCharType="begin"/>
      </w:r>
      <w:r w:rsidRPr="0058709B">
        <w:rPr>
          <w:i w:val="0"/>
          <w:iCs w:val="0"/>
          <w:color w:val="auto"/>
          <w:sz w:val="24"/>
          <w:szCs w:val="24"/>
        </w:rPr>
        <w:instrText xml:space="preserve"> SEQ Figure \* ARABIC </w:instrText>
      </w:r>
      <w:r w:rsidRPr="0058709B">
        <w:rPr>
          <w:i w:val="0"/>
          <w:iCs w:val="0"/>
          <w:color w:val="auto"/>
          <w:sz w:val="24"/>
          <w:szCs w:val="24"/>
        </w:rPr>
        <w:fldChar w:fldCharType="separate"/>
      </w:r>
      <w:r w:rsidR="009D6CC2">
        <w:rPr>
          <w:i w:val="0"/>
          <w:iCs w:val="0"/>
          <w:noProof/>
          <w:color w:val="auto"/>
          <w:sz w:val="24"/>
          <w:szCs w:val="24"/>
        </w:rPr>
        <w:t>25</w:t>
      </w:r>
      <w:r w:rsidRPr="0058709B">
        <w:rPr>
          <w:i w:val="0"/>
          <w:iCs w:val="0"/>
          <w:color w:val="auto"/>
          <w:sz w:val="24"/>
          <w:szCs w:val="24"/>
        </w:rPr>
        <w:fldChar w:fldCharType="end"/>
      </w:r>
      <w:r w:rsidRPr="0058709B">
        <w:rPr>
          <w:i w:val="0"/>
          <w:iCs w:val="0"/>
          <w:color w:val="auto"/>
          <w:sz w:val="24"/>
          <w:szCs w:val="24"/>
        </w:rPr>
        <w:t>: Interface de recherche du Tarif de cubage pour le calcul du volume du peuplement</w:t>
      </w:r>
      <w:bookmarkEnd w:id="136"/>
    </w:p>
    <w:p w14:paraId="00CB4967" w14:textId="4F13AC67" w:rsidR="005A41A0" w:rsidRDefault="00614EEF" w:rsidP="001A6216">
      <w:pPr>
        <w:spacing w:before="240"/>
        <w:ind w:firstLine="567"/>
        <w:rPr>
          <w:kern w:val="0"/>
          <w:szCs w:val="24"/>
          <w14:ligatures w14:val="none"/>
        </w:rPr>
      </w:pPr>
      <w:r w:rsidRPr="00614EEF">
        <w:rPr>
          <w:kern w:val="0"/>
          <w:szCs w:val="24"/>
          <w14:ligatures w14:val="none"/>
        </w:rPr>
        <w:t xml:space="preserve">Lorsque l'utilisateur accède au sous-menu de calcul du volume de bois pour un peuplement donné, le système affiche une page contenant des formulaires permettant de saisir les paramètres nécessaires pour </w:t>
      </w:r>
      <w:r w:rsidR="0058709B">
        <w:rPr>
          <w:kern w:val="0"/>
          <w:szCs w:val="24"/>
          <w14:ligatures w14:val="none"/>
        </w:rPr>
        <w:t>trouver</w:t>
      </w:r>
      <w:r w:rsidRPr="00614EEF">
        <w:rPr>
          <w:kern w:val="0"/>
          <w:szCs w:val="24"/>
          <w14:ligatures w14:val="none"/>
        </w:rPr>
        <w:t xml:space="preserve"> le</w:t>
      </w:r>
      <w:r w:rsidR="0058709B">
        <w:rPr>
          <w:kern w:val="0"/>
          <w:szCs w:val="24"/>
          <w14:ligatures w14:val="none"/>
        </w:rPr>
        <w:t>s</w:t>
      </w:r>
      <w:r w:rsidRPr="00614EEF">
        <w:rPr>
          <w:kern w:val="0"/>
          <w:szCs w:val="24"/>
          <w14:ligatures w14:val="none"/>
        </w:rPr>
        <w:t xml:space="preserve"> tarif</w:t>
      </w:r>
      <w:r w:rsidR="0058709B">
        <w:rPr>
          <w:kern w:val="0"/>
          <w:szCs w:val="24"/>
          <w14:ligatures w14:val="none"/>
        </w:rPr>
        <w:t>s</w:t>
      </w:r>
      <w:r w:rsidRPr="00614EEF">
        <w:rPr>
          <w:kern w:val="0"/>
          <w:szCs w:val="24"/>
          <w14:ligatures w14:val="none"/>
        </w:rPr>
        <w:t xml:space="preserve"> de cubage du bois correspondant à cette essence dans la zone spécifiée.</w:t>
      </w:r>
      <w:r w:rsidR="005A41A0">
        <w:rPr>
          <w:kern w:val="0"/>
          <w:szCs w:val="24"/>
          <w14:ligatures w14:val="none"/>
        </w:rPr>
        <w:t xml:space="preserve"> </w:t>
      </w:r>
    </w:p>
    <w:p w14:paraId="50D0D111" w14:textId="77777777" w:rsidR="005627A4" w:rsidRDefault="00713803" w:rsidP="00D555A9">
      <w:pPr>
        <w:keepNext/>
        <w:spacing w:before="240"/>
        <w:ind w:firstLine="567"/>
        <w:jc w:val="center"/>
      </w:pPr>
      <w:r>
        <w:rPr>
          <w:noProof/>
        </w:rPr>
        <w:drawing>
          <wp:inline distT="0" distB="0" distL="0" distR="0" wp14:anchorId="7D8CE25A" wp14:editId="30FFFA0B">
            <wp:extent cx="4940300" cy="3159026"/>
            <wp:effectExtent l="0" t="0" r="0" b="3810"/>
            <wp:docPr id="1297754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4307" name=""/>
                    <pic:cNvPicPr/>
                  </pic:nvPicPr>
                  <pic:blipFill>
                    <a:blip r:embed="rId35"/>
                    <a:stretch>
                      <a:fillRect/>
                    </a:stretch>
                  </pic:blipFill>
                  <pic:spPr>
                    <a:xfrm>
                      <a:off x="0" y="0"/>
                      <a:ext cx="4942606" cy="3160500"/>
                    </a:xfrm>
                    <a:prstGeom prst="rect">
                      <a:avLst/>
                    </a:prstGeom>
                  </pic:spPr>
                </pic:pic>
              </a:graphicData>
            </a:graphic>
          </wp:inline>
        </w:drawing>
      </w:r>
    </w:p>
    <w:p w14:paraId="77541583" w14:textId="11E50EFE" w:rsidR="00713803" w:rsidRPr="00D555A9" w:rsidRDefault="005627A4" w:rsidP="00D555A9">
      <w:pPr>
        <w:pStyle w:val="Caption"/>
        <w:spacing w:before="240"/>
        <w:ind w:firstLine="567"/>
        <w:jc w:val="center"/>
        <w:rPr>
          <w:i w:val="0"/>
          <w:iCs w:val="0"/>
          <w:color w:val="auto"/>
          <w:kern w:val="0"/>
          <w:sz w:val="36"/>
          <w:szCs w:val="36"/>
          <w14:ligatures w14:val="none"/>
        </w:rPr>
      </w:pPr>
      <w:bookmarkStart w:id="137" w:name="_Toc171411165"/>
      <w:r w:rsidRPr="00D555A9">
        <w:rPr>
          <w:i w:val="0"/>
          <w:iCs w:val="0"/>
          <w:color w:val="auto"/>
          <w:sz w:val="24"/>
          <w:szCs w:val="24"/>
        </w:rPr>
        <w:t xml:space="preserve">Figure </w:t>
      </w:r>
      <w:r w:rsidRPr="00D555A9">
        <w:rPr>
          <w:i w:val="0"/>
          <w:iCs w:val="0"/>
          <w:color w:val="auto"/>
          <w:sz w:val="24"/>
          <w:szCs w:val="24"/>
        </w:rPr>
        <w:fldChar w:fldCharType="begin"/>
      </w:r>
      <w:r w:rsidRPr="00D555A9">
        <w:rPr>
          <w:i w:val="0"/>
          <w:iCs w:val="0"/>
          <w:color w:val="auto"/>
          <w:sz w:val="24"/>
          <w:szCs w:val="24"/>
        </w:rPr>
        <w:instrText xml:space="preserve"> SEQ Figure \* ARABIC </w:instrText>
      </w:r>
      <w:r w:rsidRPr="00D555A9">
        <w:rPr>
          <w:i w:val="0"/>
          <w:iCs w:val="0"/>
          <w:color w:val="auto"/>
          <w:sz w:val="24"/>
          <w:szCs w:val="24"/>
        </w:rPr>
        <w:fldChar w:fldCharType="separate"/>
      </w:r>
      <w:r w:rsidR="009D6CC2">
        <w:rPr>
          <w:i w:val="0"/>
          <w:iCs w:val="0"/>
          <w:noProof/>
          <w:color w:val="auto"/>
          <w:sz w:val="24"/>
          <w:szCs w:val="24"/>
        </w:rPr>
        <w:t>26</w:t>
      </w:r>
      <w:r w:rsidRPr="00D555A9">
        <w:rPr>
          <w:i w:val="0"/>
          <w:iCs w:val="0"/>
          <w:color w:val="auto"/>
          <w:sz w:val="24"/>
          <w:szCs w:val="24"/>
        </w:rPr>
        <w:fldChar w:fldCharType="end"/>
      </w:r>
      <w:r w:rsidRPr="00D555A9">
        <w:rPr>
          <w:i w:val="0"/>
          <w:iCs w:val="0"/>
          <w:color w:val="auto"/>
          <w:sz w:val="24"/>
          <w:szCs w:val="24"/>
        </w:rPr>
        <w:t>: Interface pour ajouter des informations sur le calcul de volume bois d'un peuplement</w:t>
      </w:r>
      <w:bookmarkEnd w:id="137"/>
    </w:p>
    <w:p w14:paraId="000BF1DA" w14:textId="75080852" w:rsidR="00AC469C" w:rsidRDefault="00614EEF" w:rsidP="001A6216">
      <w:pPr>
        <w:spacing w:before="240"/>
        <w:ind w:firstLine="567"/>
        <w:rPr>
          <w:kern w:val="0"/>
          <w:szCs w:val="24"/>
          <w14:ligatures w14:val="none"/>
        </w:rPr>
      </w:pPr>
      <w:r w:rsidRPr="00614EEF">
        <w:rPr>
          <w:kern w:val="0"/>
          <w:szCs w:val="24"/>
          <w14:ligatures w14:val="none"/>
        </w:rPr>
        <w:lastRenderedPageBreak/>
        <w:t>Une fois que l'utilisateur a validé la page précédente</w:t>
      </w:r>
      <w:r w:rsidR="00D555A9">
        <w:rPr>
          <w:kern w:val="0"/>
          <w:szCs w:val="24"/>
          <w14:ligatures w14:val="none"/>
        </w:rPr>
        <w:t xml:space="preserve"> figure 25</w:t>
      </w:r>
      <w:r w:rsidRPr="00614EEF">
        <w:rPr>
          <w:kern w:val="0"/>
          <w:szCs w:val="24"/>
          <w14:ligatures w14:val="none"/>
        </w:rPr>
        <w:t>, le système le redirige vers une autre page où il peut ajouter des informations sur l'opération en cours, comme indiqué dans la figure ci-dessus</w:t>
      </w:r>
      <w:r w:rsidR="00D555A9">
        <w:rPr>
          <w:kern w:val="0"/>
          <w:szCs w:val="24"/>
          <w14:ligatures w14:val="none"/>
        </w:rPr>
        <w:t xml:space="preserve"> (figure 26)</w:t>
      </w:r>
      <w:r w:rsidR="00C07EA2">
        <w:rPr>
          <w:kern w:val="0"/>
          <w:szCs w:val="24"/>
          <w14:ligatures w14:val="none"/>
        </w:rPr>
        <w:t> :</w:t>
      </w:r>
    </w:p>
    <w:p w14:paraId="64DD3A39" w14:textId="77777777" w:rsidR="00D555A9" w:rsidRDefault="00C07EA2" w:rsidP="004C0410">
      <w:pPr>
        <w:pStyle w:val="ListParagraph"/>
        <w:numPr>
          <w:ilvl w:val="0"/>
          <w:numId w:val="70"/>
        </w:numPr>
        <w:spacing w:before="240"/>
        <w:rPr>
          <w:kern w:val="0"/>
          <w:szCs w:val="24"/>
          <w14:ligatures w14:val="none"/>
        </w:rPr>
      </w:pPr>
      <w:r w:rsidRPr="00D555A9">
        <w:rPr>
          <w:kern w:val="0"/>
          <w:szCs w:val="24"/>
          <w14:ligatures w14:val="none"/>
        </w:rPr>
        <w:t>Nom du projet : Chaque opération de calcul nécessite un nom afin de pouvoir être facilement retrouvée dans la liste des projets.</w:t>
      </w:r>
    </w:p>
    <w:p w14:paraId="258751D9" w14:textId="77777777" w:rsidR="00D555A9" w:rsidRDefault="00C07EA2" w:rsidP="004C0410">
      <w:pPr>
        <w:pStyle w:val="ListParagraph"/>
        <w:numPr>
          <w:ilvl w:val="0"/>
          <w:numId w:val="70"/>
        </w:numPr>
        <w:spacing w:before="240"/>
        <w:rPr>
          <w:kern w:val="0"/>
          <w:szCs w:val="24"/>
          <w14:ligatures w14:val="none"/>
        </w:rPr>
      </w:pPr>
      <w:r w:rsidRPr="00D555A9">
        <w:rPr>
          <w:kern w:val="0"/>
          <w:szCs w:val="24"/>
          <w14:ligatures w14:val="none"/>
        </w:rPr>
        <w:t>Type d’échantillonnage : Pour estimer le volume d’un peuplement, on utilise une méthode d’échantillonnage, ici l’échantillonnage aléatoire stratifié.</w:t>
      </w:r>
    </w:p>
    <w:p w14:paraId="6A2A5FCF" w14:textId="77777777" w:rsidR="00D555A9" w:rsidRDefault="00C07EA2" w:rsidP="004C0410">
      <w:pPr>
        <w:pStyle w:val="ListParagraph"/>
        <w:numPr>
          <w:ilvl w:val="0"/>
          <w:numId w:val="70"/>
        </w:numPr>
        <w:spacing w:before="240"/>
        <w:rPr>
          <w:kern w:val="0"/>
          <w:szCs w:val="24"/>
          <w14:ligatures w14:val="none"/>
        </w:rPr>
      </w:pPr>
      <w:r w:rsidRPr="00D555A9">
        <w:rPr>
          <w:kern w:val="0"/>
          <w:szCs w:val="24"/>
          <w14:ligatures w14:val="none"/>
        </w:rPr>
        <w:t>Superficie du peuplement en hectares</w:t>
      </w:r>
    </w:p>
    <w:p w14:paraId="140A69C9" w14:textId="77777777" w:rsidR="00D555A9" w:rsidRDefault="00C07EA2" w:rsidP="004C0410">
      <w:pPr>
        <w:pStyle w:val="ListParagraph"/>
        <w:numPr>
          <w:ilvl w:val="0"/>
          <w:numId w:val="70"/>
        </w:numPr>
        <w:spacing w:before="240"/>
        <w:rPr>
          <w:kern w:val="0"/>
          <w:szCs w:val="24"/>
          <w14:ligatures w14:val="none"/>
        </w:rPr>
      </w:pPr>
      <w:r w:rsidRPr="00D555A9">
        <w:rPr>
          <w:kern w:val="0"/>
          <w:szCs w:val="24"/>
          <w14:ligatures w14:val="none"/>
        </w:rPr>
        <w:t>Nombre de strates au sein du peuplement</w:t>
      </w:r>
    </w:p>
    <w:p w14:paraId="7A7BB5C2" w14:textId="77777777" w:rsidR="00D555A9" w:rsidRDefault="00C07EA2" w:rsidP="004C0410">
      <w:pPr>
        <w:pStyle w:val="ListParagraph"/>
        <w:numPr>
          <w:ilvl w:val="0"/>
          <w:numId w:val="70"/>
        </w:numPr>
        <w:spacing w:before="240"/>
        <w:rPr>
          <w:kern w:val="0"/>
          <w:szCs w:val="24"/>
          <w14:ligatures w14:val="none"/>
        </w:rPr>
      </w:pPr>
      <w:r w:rsidRPr="00D555A9">
        <w:rPr>
          <w:kern w:val="0"/>
          <w:szCs w:val="24"/>
          <w14:ligatures w14:val="none"/>
        </w:rPr>
        <w:t>Surface de la placette en ares</w:t>
      </w:r>
    </w:p>
    <w:p w14:paraId="299FACB4" w14:textId="0E6CAED4" w:rsidR="006D55C5" w:rsidRPr="00D555A9" w:rsidRDefault="00C07EA2" w:rsidP="004C0410">
      <w:pPr>
        <w:pStyle w:val="ListParagraph"/>
        <w:numPr>
          <w:ilvl w:val="0"/>
          <w:numId w:val="70"/>
        </w:numPr>
        <w:spacing w:before="240"/>
        <w:rPr>
          <w:kern w:val="0"/>
          <w:szCs w:val="24"/>
          <w14:ligatures w14:val="none"/>
        </w:rPr>
      </w:pPr>
      <w:r w:rsidRPr="00D555A9">
        <w:rPr>
          <w:kern w:val="0"/>
          <w:szCs w:val="24"/>
          <w14:ligatures w14:val="none"/>
        </w:rPr>
        <w:t>Tarif de cubage : Choisir un tarif parmi ceux correspondant aux critères de recherche.</w:t>
      </w:r>
      <w:r w:rsidR="006D55C5" w:rsidRPr="00D555A9">
        <w:rPr>
          <w:kern w:val="0"/>
          <w:szCs w:val="24"/>
          <w14:ligatures w14:val="none"/>
        </w:rPr>
        <w:t xml:space="preserve"> </w:t>
      </w:r>
    </w:p>
    <w:p w14:paraId="5DFA4D24" w14:textId="666E4F25" w:rsidR="00AC469C" w:rsidRDefault="00AC469C" w:rsidP="001A6216">
      <w:pPr>
        <w:spacing w:before="240"/>
        <w:ind w:firstLine="567"/>
        <w:rPr>
          <w:kern w:val="0"/>
          <w:szCs w:val="24"/>
          <w14:ligatures w14:val="none"/>
        </w:rPr>
      </w:pPr>
    </w:p>
    <w:p w14:paraId="05A1407D" w14:textId="77777777" w:rsidR="005627A4" w:rsidRDefault="00F018D5" w:rsidP="00D555A9">
      <w:pPr>
        <w:keepNext/>
        <w:spacing w:before="240"/>
        <w:ind w:firstLine="567"/>
        <w:jc w:val="center"/>
      </w:pPr>
      <w:r>
        <w:rPr>
          <w:noProof/>
        </w:rPr>
        <w:drawing>
          <wp:inline distT="0" distB="0" distL="0" distR="0" wp14:anchorId="5D5B5721" wp14:editId="0276F40B">
            <wp:extent cx="5760720" cy="2849880"/>
            <wp:effectExtent l="0" t="0" r="0" b="7620"/>
            <wp:docPr id="1348784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84558" name=""/>
                    <pic:cNvPicPr/>
                  </pic:nvPicPr>
                  <pic:blipFill>
                    <a:blip r:embed="rId36"/>
                    <a:stretch>
                      <a:fillRect/>
                    </a:stretch>
                  </pic:blipFill>
                  <pic:spPr>
                    <a:xfrm>
                      <a:off x="0" y="0"/>
                      <a:ext cx="5760720" cy="2849880"/>
                    </a:xfrm>
                    <a:prstGeom prst="rect">
                      <a:avLst/>
                    </a:prstGeom>
                  </pic:spPr>
                </pic:pic>
              </a:graphicData>
            </a:graphic>
          </wp:inline>
        </w:drawing>
      </w:r>
    </w:p>
    <w:p w14:paraId="1050EB92" w14:textId="1CED7786" w:rsidR="00D555A9" w:rsidRPr="00D555A9" w:rsidRDefault="005627A4" w:rsidP="00D555A9">
      <w:pPr>
        <w:pStyle w:val="Caption"/>
        <w:spacing w:before="240"/>
        <w:ind w:firstLine="567"/>
        <w:jc w:val="center"/>
        <w:rPr>
          <w:i w:val="0"/>
          <w:iCs w:val="0"/>
          <w:color w:val="auto"/>
          <w:sz w:val="24"/>
          <w:szCs w:val="24"/>
        </w:rPr>
      </w:pPr>
      <w:bookmarkStart w:id="138" w:name="_Toc171411166"/>
      <w:r w:rsidRPr="00D555A9">
        <w:rPr>
          <w:i w:val="0"/>
          <w:iCs w:val="0"/>
          <w:color w:val="auto"/>
          <w:sz w:val="24"/>
          <w:szCs w:val="24"/>
        </w:rPr>
        <w:t xml:space="preserve">Figure </w:t>
      </w:r>
      <w:r w:rsidRPr="00D555A9">
        <w:rPr>
          <w:i w:val="0"/>
          <w:iCs w:val="0"/>
          <w:color w:val="auto"/>
          <w:sz w:val="24"/>
          <w:szCs w:val="24"/>
        </w:rPr>
        <w:fldChar w:fldCharType="begin"/>
      </w:r>
      <w:r w:rsidRPr="00D555A9">
        <w:rPr>
          <w:i w:val="0"/>
          <w:iCs w:val="0"/>
          <w:color w:val="auto"/>
          <w:sz w:val="24"/>
          <w:szCs w:val="24"/>
        </w:rPr>
        <w:instrText xml:space="preserve"> SEQ Figure \* ARABIC </w:instrText>
      </w:r>
      <w:r w:rsidRPr="00D555A9">
        <w:rPr>
          <w:i w:val="0"/>
          <w:iCs w:val="0"/>
          <w:color w:val="auto"/>
          <w:sz w:val="24"/>
          <w:szCs w:val="24"/>
        </w:rPr>
        <w:fldChar w:fldCharType="separate"/>
      </w:r>
      <w:r w:rsidR="009D6CC2">
        <w:rPr>
          <w:i w:val="0"/>
          <w:iCs w:val="0"/>
          <w:noProof/>
          <w:color w:val="auto"/>
          <w:sz w:val="24"/>
          <w:szCs w:val="24"/>
        </w:rPr>
        <w:t>27</w:t>
      </w:r>
      <w:r w:rsidRPr="00D555A9">
        <w:rPr>
          <w:i w:val="0"/>
          <w:iCs w:val="0"/>
          <w:color w:val="auto"/>
          <w:sz w:val="24"/>
          <w:szCs w:val="24"/>
        </w:rPr>
        <w:fldChar w:fldCharType="end"/>
      </w:r>
      <w:r w:rsidRPr="00D555A9">
        <w:rPr>
          <w:i w:val="0"/>
          <w:iCs w:val="0"/>
          <w:color w:val="auto"/>
          <w:sz w:val="24"/>
          <w:szCs w:val="24"/>
        </w:rPr>
        <w:t>: Interface pour ajouter des informations sur les strates au sein du peuplement</w:t>
      </w:r>
      <w:bookmarkEnd w:id="138"/>
    </w:p>
    <w:p w14:paraId="608A604F" w14:textId="14EF0279" w:rsidR="00F018D5" w:rsidRDefault="005C4AAA" w:rsidP="001A6216">
      <w:pPr>
        <w:spacing w:before="240"/>
        <w:ind w:firstLine="567"/>
        <w:rPr>
          <w:kern w:val="0"/>
          <w:szCs w:val="24"/>
          <w14:ligatures w14:val="none"/>
        </w:rPr>
      </w:pPr>
      <w:r w:rsidRPr="005C4AAA">
        <w:rPr>
          <w:kern w:val="0"/>
          <w:szCs w:val="24"/>
          <w14:ligatures w14:val="none"/>
        </w:rPr>
        <w:t>Après la validation de la page d'information sur le calcul du volume de bois d'un peuplement</w:t>
      </w:r>
      <w:r w:rsidR="00D555A9">
        <w:rPr>
          <w:kern w:val="0"/>
          <w:szCs w:val="24"/>
          <w14:ligatures w14:val="none"/>
        </w:rPr>
        <w:t xml:space="preserve"> (figure 26)</w:t>
      </w:r>
      <w:r w:rsidRPr="005C4AAA">
        <w:rPr>
          <w:kern w:val="0"/>
          <w:szCs w:val="24"/>
          <w14:ligatures w14:val="none"/>
        </w:rPr>
        <w:t>, l'utilisateur est redirigé vers une page permettant d'ajouter des informations sur les strates au sein du peuplement</w:t>
      </w:r>
      <w:r w:rsidR="00D555A9">
        <w:rPr>
          <w:kern w:val="0"/>
          <w:szCs w:val="24"/>
          <w14:ligatures w14:val="none"/>
        </w:rPr>
        <w:t xml:space="preserve"> (figure 27)</w:t>
      </w:r>
      <w:r w:rsidRPr="005C4AAA">
        <w:rPr>
          <w:kern w:val="0"/>
          <w:szCs w:val="24"/>
          <w14:ligatures w14:val="none"/>
        </w:rPr>
        <w:t>, telles que la superficie de chaque strate et le nombre de placettes par strate.</w:t>
      </w:r>
      <w:r>
        <w:rPr>
          <w:kern w:val="0"/>
          <w:szCs w:val="24"/>
          <w14:ligatures w14:val="none"/>
        </w:rPr>
        <w:t xml:space="preserve"> </w:t>
      </w:r>
      <w:r w:rsidR="009D54F3">
        <w:rPr>
          <w:kern w:val="0"/>
          <w:szCs w:val="24"/>
          <w14:ligatures w14:val="none"/>
        </w:rPr>
        <w:t xml:space="preserve">Puis </w:t>
      </w:r>
      <w:r w:rsidR="009D54F3" w:rsidRPr="005C4AAA">
        <w:rPr>
          <w:kern w:val="0"/>
          <w:szCs w:val="24"/>
          <w14:ligatures w14:val="none"/>
        </w:rPr>
        <w:t>un</w:t>
      </w:r>
      <w:r w:rsidRPr="005C4AAA">
        <w:rPr>
          <w:kern w:val="0"/>
          <w:szCs w:val="24"/>
          <w14:ligatures w14:val="none"/>
        </w:rPr>
        <w:t xml:space="preserve"> lien "voir" </w:t>
      </w:r>
      <w:r>
        <w:rPr>
          <w:kern w:val="0"/>
          <w:szCs w:val="24"/>
          <w14:ligatures w14:val="none"/>
        </w:rPr>
        <w:t xml:space="preserve">sur la colonne placette </w:t>
      </w:r>
      <w:r w:rsidRPr="005C4AAA">
        <w:rPr>
          <w:kern w:val="0"/>
          <w:szCs w:val="24"/>
          <w14:ligatures w14:val="none"/>
        </w:rPr>
        <w:t>redirige l'utilisateur vers une autre page où il peut calculer le volume de bois dans les placettes appartenant à chaque strate</w:t>
      </w:r>
      <w:r w:rsidR="00D555A9">
        <w:rPr>
          <w:kern w:val="0"/>
          <w:szCs w:val="24"/>
          <w14:ligatures w14:val="none"/>
        </w:rPr>
        <w:t xml:space="preserve"> (figure 28)</w:t>
      </w:r>
      <w:r w:rsidRPr="005C4AAA">
        <w:rPr>
          <w:kern w:val="0"/>
          <w:szCs w:val="24"/>
          <w14:ligatures w14:val="none"/>
        </w:rPr>
        <w:t>.</w:t>
      </w:r>
      <w:r>
        <w:rPr>
          <w:kern w:val="0"/>
          <w:szCs w:val="24"/>
          <w14:ligatures w14:val="none"/>
        </w:rPr>
        <w:t xml:space="preserve"> </w:t>
      </w:r>
    </w:p>
    <w:p w14:paraId="0222228B" w14:textId="77777777" w:rsidR="005627A4" w:rsidRDefault="000B38AB" w:rsidP="00D555A9">
      <w:pPr>
        <w:keepNext/>
        <w:spacing w:before="240"/>
        <w:ind w:firstLine="567"/>
        <w:jc w:val="center"/>
      </w:pPr>
      <w:r>
        <w:rPr>
          <w:noProof/>
        </w:rPr>
        <w:lastRenderedPageBreak/>
        <w:drawing>
          <wp:inline distT="0" distB="0" distL="0" distR="0" wp14:anchorId="5FC348F8" wp14:editId="2E21F7DC">
            <wp:extent cx="5760720" cy="3014980"/>
            <wp:effectExtent l="0" t="0" r="0" b="0"/>
            <wp:docPr id="1726620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0465" name=""/>
                    <pic:cNvPicPr/>
                  </pic:nvPicPr>
                  <pic:blipFill>
                    <a:blip r:embed="rId37"/>
                    <a:stretch>
                      <a:fillRect/>
                    </a:stretch>
                  </pic:blipFill>
                  <pic:spPr>
                    <a:xfrm>
                      <a:off x="0" y="0"/>
                      <a:ext cx="5760720" cy="3014980"/>
                    </a:xfrm>
                    <a:prstGeom prst="rect">
                      <a:avLst/>
                    </a:prstGeom>
                  </pic:spPr>
                </pic:pic>
              </a:graphicData>
            </a:graphic>
          </wp:inline>
        </w:drawing>
      </w:r>
    </w:p>
    <w:p w14:paraId="2B2FB4B4" w14:textId="0C94CDDB" w:rsidR="000B38AB" w:rsidRPr="00D555A9" w:rsidRDefault="005627A4" w:rsidP="00D555A9">
      <w:pPr>
        <w:pStyle w:val="Caption"/>
        <w:spacing w:before="240"/>
        <w:ind w:firstLine="567"/>
        <w:jc w:val="center"/>
        <w:rPr>
          <w:i w:val="0"/>
          <w:iCs w:val="0"/>
          <w:color w:val="auto"/>
          <w:kern w:val="0"/>
          <w:sz w:val="36"/>
          <w:szCs w:val="36"/>
          <w14:ligatures w14:val="none"/>
        </w:rPr>
      </w:pPr>
      <w:bookmarkStart w:id="139" w:name="_Toc171411167"/>
      <w:r w:rsidRPr="00D555A9">
        <w:rPr>
          <w:i w:val="0"/>
          <w:iCs w:val="0"/>
          <w:color w:val="auto"/>
          <w:sz w:val="24"/>
          <w:szCs w:val="24"/>
        </w:rPr>
        <w:t xml:space="preserve">Figure </w:t>
      </w:r>
      <w:r w:rsidRPr="00D555A9">
        <w:rPr>
          <w:i w:val="0"/>
          <w:iCs w:val="0"/>
          <w:color w:val="auto"/>
          <w:sz w:val="24"/>
          <w:szCs w:val="24"/>
        </w:rPr>
        <w:fldChar w:fldCharType="begin"/>
      </w:r>
      <w:r w:rsidRPr="00D555A9">
        <w:rPr>
          <w:i w:val="0"/>
          <w:iCs w:val="0"/>
          <w:color w:val="auto"/>
          <w:sz w:val="24"/>
          <w:szCs w:val="24"/>
        </w:rPr>
        <w:instrText xml:space="preserve"> SEQ Figure \* ARABIC </w:instrText>
      </w:r>
      <w:r w:rsidRPr="00D555A9">
        <w:rPr>
          <w:i w:val="0"/>
          <w:iCs w:val="0"/>
          <w:color w:val="auto"/>
          <w:sz w:val="24"/>
          <w:szCs w:val="24"/>
        </w:rPr>
        <w:fldChar w:fldCharType="separate"/>
      </w:r>
      <w:r w:rsidR="009D6CC2">
        <w:rPr>
          <w:i w:val="0"/>
          <w:iCs w:val="0"/>
          <w:noProof/>
          <w:color w:val="auto"/>
          <w:sz w:val="24"/>
          <w:szCs w:val="24"/>
        </w:rPr>
        <w:t>28</w:t>
      </w:r>
      <w:r w:rsidRPr="00D555A9">
        <w:rPr>
          <w:i w:val="0"/>
          <w:iCs w:val="0"/>
          <w:color w:val="auto"/>
          <w:sz w:val="24"/>
          <w:szCs w:val="24"/>
        </w:rPr>
        <w:fldChar w:fldCharType="end"/>
      </w:r>
      <w:r w:rsidRPr="00D555A9">
        <w:rPr>
          <w:i w:val="0"/>
          <w:iCs w:val="0"/>
          <w:color w:val="auto"/>
          <w:sz w:val="24"/>
          <w:szCs w:val="24"/>
        </w:rPr>
        <w:t>: Interface pour ajouter des informations sur les strates au sein du peuplement</w:t>
      </w:r>
      <w:bookmarkEnd w:id="139"/>
    </w:p>
    <w:p w14:paraId="331ACBAB" w14:textId="300115C1" w:rsidR="00F018D5" w:rsidRDefault="005C4AAA" w:rsidP="001A6216">
      <w:pPr>
        <w:spacing w:before="240"/>
        <w:ind w:firstLine="567"/>
        <w:rPr>
          <w:kern w:val="0"/>
          <w:szCs w:val="24"/>
          <w14:ligatures w14:val="none"/>
        </w:rPr>
      </w:pPr>
      <w:r w:rsidRPr="005C4AAA">
        <w:rPr>
          <w:kern w:val="0"/>
          <w:szCs w:val="24"/>
          <w14:ligatures w14:val="none"/>
        </w:rPr>
        <w:t>Cette page "Liste de placettes" permet d'ajouter des informations et de calculer le volume total ainsi que le volume par hectare de chaque placette de la strate. Une fois les volumes des placettes calculés, en appuyant sur le bouton "Calculer le volume dans la strate", le système calcule le volume total de la strate.</w:t>
      </w:r>
    </w:p>
    <w:p w14:paraId="00BD0C15" w14:textId="77777777" w:rsidR="009D6CC2" w:rsidRDefault="009D6CC2" w:rsidP="009D6CC2">
      <w:pPr>
        <w:keepNext/>
        <w:spacing w:before="240"/>
        <w:ind w:firstLine="567"/>
        <w:jc w:val="center"/>
      </w:pPr>
      <w:r>
        <w:rPr>
          <w:noProof/>
        </w:rPr>
        <w:drawing>
          <wp:inline distT="0" distB="0" distL="0" distR="0" wp14:anchorId="7DB5CFF3" wp14:editId="779DF791">
            <wp:extent cx="5759450" cy="287845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9450" cy="2878455"/>
                    </a:xfrm>
                    <a:prstGeom prst="rect">
                      <a:avLst/>
                    </a:prstGeom>
                    <a:noFill/>
                    <a:ln>
                      <a:noFill/>
                    </a:ln>
                  </pic:spPr>
                </pic:pic>
              </a:graphicData>
            </a:graphic>
          </wp:inline>
        </w:drawing>
      </w:r>
    </w:p>
    <w:p w14:paraId="34AC520C" w14:textId="728D9CB0" w:rsidR="009D6CC2" w:rsidRPr="009D6CC2" w:rsidRDefault="009D6CC2" w:rsidP="009D6CC2">
      <w:pPr>
        <w:pStyle w:val="Caption"/>
        <w:jc w:val="center"/>
        <w:rPr>
          <w:i w:val="0"/>
          <w:iCs w:val="0"/>
          <w:color w:val="auto"/>
          <w:kern w:val="0"/>
          <w:sz w:val="24"/>
          <w:szCs w:val="36"/>
          <w14:ligatures w14:val="none"/>
        </w:rPr>
      </w:pPr>
      <w:bookmarkStart w:id="140" w:name="_Toc171411168"/>
      <w:r w:rsidRPr="009D6CC2">
        <w:rPr>
          <w:i w:val="0"/>
          <w:iCs w:val="0"/>
          <w:color w:val="auto"/>
          <w:sz w:val="24"/>
          <w:szCs w:val="24"/>
        </w:rPr>
        <w:t xml:space="preserve">Figure </w:t>
      </w:r>
      <w:r w:rsidRPr="009D6CC2">
        <w:rPr>
          <w:i w:val="0"/>
          <w:iCs w:val="0"/>
          <w:color w:val="auto"/>
          <w:sz w:val="24"/>
          <w:szCs w:val="24"/>
        </w:rPr>
        <w:fldChar w:fldCharType="begin"/>
      </w:r>
      <w:r w:rsidRPr="009D6CC2">
        <w:rPr>
          <w:i w:val="0"/>
          <w:iCs w:val="0"/>
          <w:color w:val="auto"/>
          <w:sz w:val="24"/>
          <w:szCs w:val="24"/>
        </w:rPr>
        <w:instrText xml:space="preserve"> SEQ Figure \* ARABIC </w:instrText>
      </w:r>
      <w:r w:rsidRPr="009D6CC2">
        <w:rPr>
          <w:i w:val="0"/>
          <w:iCs w:val="0"/>
          <w:color w:val="auto"/>
          <w:sz w:val="24"/>
          <w:szCs w:val="24"/>
        </w:rPr>
        <w:fldChar w:fldCharType="separate"/>
      </w:r>
      <w:r w:rsidRPr="009D6CC2">
        <w:rPr>
          <w:i w:val="0"/>
          <w:iCs w:val="0"/>
          <w:noProof/>
          <w:color w:val="auto"/>
          <w:sz w:val="24"/>
          <w:szCs w:val="24"/>
        </w:rPr>
        <w:t>29</w:t>
      </w:r>
      <w:r w:rsidRPr="009D6CC2">
        <w:rPr>
          <w:i w:val="0"/>
          <w:iCs w:val="0"/>
          <w:color w:val="auto"/>
          <w:sz w:val="24"/>
          <w:szCs w:val="24"/>
        </w:rPr>
        <w:fldChar w:fldCharType="end"/>
      </w:r>
      <w:r w:rsidRPr="009D6CC2">
        <w:rPr>
          <w:i w:val="0"/>
          <w:iCs w:val="0"/>
          <w:color w:val="auto"/>
          <w:sz w:val="24"/>
          <w:szCs w:val="24"/>
        </w:rPr>
        <w:t>:Diagramme montrons le volume à l'hectare par placette</w:t>
      </w:r>
      <w:bookmarkEnd w:id="140"/>
    </w:p>
    <w:p w14:paraId="6591F055" w14:textId="77777777" w:rsidR="00F018D5" w:rsidRDefault="00F018D5" w:rsidP="00D555A9">
      <w:pPr>
        <w:spacing w:before="240"/>
        <w:rPr>
          <w:kern w:val="0"/>
          <w:szCs w:val="24"/>
          <w14:ligatures w14:val="none"/>
        </w:rPr>
      </w:pPr>
    </w:p>
    <w:p w14:paraId="31A347CF" w14:textId="548E3E54" w:rsidR="005627A4" w:rsidRPr="00DB6C7D" w:rsidRDefault="00D555A9" w:rsidP="00DB6C7D">
      <w:pPr>
        <w:spacing w:before="240"/>
        <w:ind w:firstLine="567"/>
        <w:jc w:val="center"/>
        <w:rPr>
          <w:kern w:val="0"/>
          <w:szCs w:val="24"/>
          <w14:ligatures w14:val="none"/>
        </w:rPr>
      </w:pPr>
      <w:r>
        <w:rPr>
          <w:noProof/>
        </w:rPr>
        <w:lastRenderedPageBreak/>
        <w:drawing>
          <wp:inline distT="0" distB="0" distL="0" distR="0" wp14:anchorId="4D0E687C" wp14:editId="3CCB492B">
            <wp:extent cx="4699000" cy="2695502"/>
            <wp:effectExtent l="0" t="0" r="6350" b="0"/>
            <wp:docPr id="1451230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0242" name=""/>
                    <pic:cNvPicPr/>
                  </pic:nvPicPr>
                  <pic:blipFill>
                    <a:blip r:embed="rId39"/>
                    <a:stretch>
                      <a:fillRect/>
                    </a:stretch>
                  </pic:blipFill>
                  <pic:spPr>
                    <a:xfrm>
                      <a:off x="0" y="0"/>
                      <a:ext cx="4706874" cy="2700019"/>
                    </a:xfrm>
                    <a:prstGeom prst="rect">
                      <a:avLst/>
                    </a:prstGeom>
                  </pic:spPr>
                </pic:pic>
              </a:graphicData>
            </a:graphic>
          </wp:inline>
        </w:drawing>
      </w:r>
    </w:p>
    <w:p w14:paraId="5EDD1156" w14:textId="4FCFEB38" w:rsidR="00713803" w:rsidRPr="00DB6C7D" w:rsidRDefault="005627A4" w:rsidP="00DB6C7D">
      <w:pPr>
        <w:pStyle w:val="Caption"/>
        <w:spacing w:before="240"/>
        <w:ind w:firstLine="567"/>
        <w:jc w:val="center"/>
        <w:rPr>
          <w:i w:val="0"/>
          <w:iCs w:val="0"/>
          <w:color w:val="auto"/>
          <w:kern w:val="0"/>
          <w:sz w:val="36"/>
          <w:szCs w:val="36"/>
          <w14:ligatures w14:val="none"/>
        </w:rPr>
      </w:pPr>
      <w:bookmarkStart w:id="141" w:name="_Toc171411169"/>
      <w:r w:rsidRPr="00DB6C7D">
        <w:rPr>
          <w:i w:val="0"/>
          <w:iCs w:val="0"/>
          <w:color w:val="auto"/>
          <w:sz w:val="24"/>
          <w:szCs w:val="24"/>
        </w:rPr>
        <w:t xml:space="preserve">Figure </w:t>
      </w:r>
      <w:r w:rsidRPr="00DB6C7D">
        <w:rPr>
          <w:i w:val="0"/>
          <w:iCs w:val="0"/>
          <w:color w:val="auto"/>
          <w:sz w:val="24"/>
          <w:szCs w:val="24"/>
        </w:rPr>
        <w:fldChar w:fldCharType="begin"/>
      </w:r>
      <w:r w:rsidRPr="00DB6C7D">
        <w:rPr>
          <w:i w:val="0"/>
          <w:iCs w:val="0"/>
          <w:color w:val="auto"/>
          <w:sz w:val="24"/>
          <w:szCs w:val="24"/>
        </w:rPr>
        <w:instrText xml:space="preserve"> SEQ Figure \* ARABIC </w:instrText>
      </w:r>
      <w:r w:rsidRPr="00DB6C7D">
        <w:rPr>
          <w:i w:val="0"/>
          <w:iCs w:val="0"/>
          <w:color w:val="auto"/>
          <w:sz w:val="24"/>
          <w:szCs w:val="24"/>
        </w:rPr>
        <w:fldChar w:fldCharType="separate"/>
      </w:r>
      <w:r w:rsidR="009D6CC2">
        <w:rPr>
          <w:i w:val="0"/>
          <w:iCs w:val="0"/>
          <w:noProof/>
          <w:color w:val="auto"/>
          <w:sz w:val="24"/>
          <w:szCs w:val="24"/>
        </w:rPr>
        <w:t>30</w:t>
      </w:r>
      <w:r w:rsidRPr="00DB6C7D">
        <w:rPr>
          <w:i w:val="0"/>
          <w:iCs w:val="0"/>
          <w:color w:val="auto"/>
          <w:sz w:val="24"/>
          <w:szCs w:val="24"/>
        </w:rPr>
        <w:fldChar w:fldCharType="end"/>
      </w:r>
      <w:r w:rsidRPr="00DB6C7D">
        <w:rPr>
          <w:i w:val="0"/>
          <w:iCs w:val="0"/>
          <w:color w:val="auto"/>
          <w:sz w:val="24"/>
          <w:szCs w:val="24"/>
        </w:rPr>
        <w:t>: interface liste des bois dans une placette</w:t>
      </w:r>
      <w:bookmarkEnd w:id="141"/>
    </w:p>
    <w:p w14:paraId="4166E4B3" w14:textId="706C80A7" w:rsidR="000B38AB" w:rsidRDefault="00DB6C7D" w:rsidP="009D6CC2">
      <w:pPr>
        <w:spacing w:before="240"/>
        <w:ind w:firstLine="567"/>
        <w:rPr>
          <w:kern w:val="0"/>
          <w:szCs w:val="24"/>
          <w14:ligatures w14:val="none"/>
        </w:rPr>
      </w:pPr>
      <w:r>
        <w:rPr>
          <w:kern w:val="0"/>
          <w:szCs w:val="24"/>
          <w14:ligatures w14:val="none"/>
        </w:rPr>
        <w:t xml:space="preserve">La </w:t>
      </w:r>
      <w:r w:rsidR="00896D16" w:rsidRPr="00896D16">
        <w:rPr>
          <w:kern w:val="0"/>
          <w:szCs w:val="24"/>
          <w14:ligatures w14:val="none"/>
        </w:rPr>
        <w:t xml:space="preserve">page "Liste de bois" </w:t>
      </w:r>
      <w:r>
        <w:rPr>
          <w:kern w:val="0"/>
          <w:szCs w:val="24"/>
          <w14:ligatures w14:val="none"/>
        </w:rPr>
        <w:t xml:space="preserve">(figure 29) </w:t>
      </w:r>
      <w:r w:rsidR="00896D16" w:rsidRPr="00896D16">
        <w:rPr>
          <w:kern w:val="0"/>
          <w:szCs w:val="24"/>
          <w14:ligatures w14:val="none"/>
        </w:rPr>
        <w:t>permet de calculer le volume des bois selon les classes de circonférence dans chaque placette. Elle contient des formulaires permettant de saisir le nombre d'arbres correspondant à chaque classe de circonférence.</w:t>
      </w:r>
    </w:p>
    <w:p w14:paraId="50A7639E" w14:textId="77777777" w:rsidR="005627A4" w:rsidRDefault="00F018D5" w:rsidP="001A6216">
      <w:pPr>
        <w:keepNext/>
        <w:spacing w:before="240"/>
        <w:ind w:firstLine="567"/>
      </w:pPr>
      <w:r>
        <w:rPr>
          <w:noProof/>
        </w:rPr>
        <w:drawing>
          <wp:inline distT="0" distB="0" distL="0" distR="0" wp14:anchorId="60A187B2" wp14:editId="0EA7A153">
            <wp:extent cx="5760720" cy="2496820"/>
            <wp:effectExtent l="0" t="0" r="0" b="0"/>
            <wp:docPr id="2095355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55718" name=""/>
                    <pic:cNvPicPr/>
                  </pic:nvPicPr>
                  <pic:blipFill>
                    <a:blip r:embed="rId40"/>
                    <a:stretch>
                      <a:fillRect/>
                    </a:stretch>
                  </pic:blipFill>
                  <pic:spPr>
                    <a:xfrm>
                      <a:off x="0" y="0"/>
                      <a:ext cx="5760720" cy="2496820"/>
                    </a:xfrm>
                    <a:prstGeom prst="rect">
                      <a:avLst/>
                    </a:prstGeom>
                  </pic:spPr>
                </pic:pic>
              </a:graphicData>
            </a:graphic>
          </wp:inline>
        </w:drawing>
      </w:r>
    </w:p>
    <w:p w14:paraId="6C0C81E5" w14:textId="1FEFDE13" w:rsidR="00F018D5" w:rsidRPr="00DB6C7D" w:rsidRDefault="005627A4" w:rsidP="001A6216">
      <w:pPr>
        <w:pStyle w:val="Caption"/>
        <w:spacing w:before="240"/>
        <w:ind w:firstLine="567"/>
        <w:rPr>
          <w:i w:val="0"/>
          <w:iCs w:val="0"/>
          <w:color w:val="auto"/>
          <w:kern w:val="0"/>
          <w:sz w:val="36"/>
          <w:szCs w:val="36"/>
          <w14:ligatures w14:val="none"/>
        </w:rPr>
      </w:pPr>
      <w:bookmarkStart w:id="142" w:name="_Toc171411170"/>
      <w:r w:rsidRPr="00DB6C7D">
        <w:rPr>
          <w:i w:val="0"/>
          <w:iCs w:val="0"/>
          <w:color w:val="auto"/>
          <w:sz w:val="24"/>
          <w:szCs w:val="24"/>
        </w:rPr>
        <w:t xml:space="preserve">Figure </w:t>
      </w:r>
      <w:r w:rsidRPr="00DB6C7D">
        <w:rPr>
          <w:i w:val="0"/>
          <w:iCs w:val="0"/>
          <w:color w:val="auto"/>
          <w:sz w:val="24"/>
          <w:szCs w:val="24"/>
        </w:rPr>
        <w:fldChar w:fldCharType="begin"/>
      </w:r>
      <w:r w:rsidRPr="00DB6C7D">
        <w:rPr>
          <w:i w:val="0"/>
          <w:iCs w:val="0"/>
          <w:color w:val="auto"/>
          <w:sz w:val="24"/>
          <w:szCs w:val="24"/>
        </w:rPr>
        <w:instrText xml:space="preserve"> SEQ Figure \* ARABIC </w:instrText>
      </w:r>
      <w:r w:rsidRPr="00DB6C7D">
        <w:rPr>
          <w:i w:val="0"/>
          <w:iCs w:val="0"/>
          <w:color w:val="auto"/>
          <w:sz w:val="24"/>
          <w:szCs w:val="24"/>
        </w:rPr>
        <w:fldChar w:fldCharType="separate"/>
      </w:r>
      <w:r w:rsidR="009D6CC2">
        <w:rPr>
          <w:i w:val="0"/>
          <w:iCs w:val="0"/>
          <w:noProof/>
          <w:color w:val="auto"/>
          <w:sz w:val="24"/>
          <w:szCs w:val="24"/>
        </w:rPr>
        <w:t>31</w:t>
      </w:r>
      <w:r w:rsidRPr="00DB6C7D">
        <w:rPr>
          <w:i w:val="0"/>
          <w:iCs w:val="0"/>
          <w:color w:val="auto"/>
          <w:sz w:val="24"/>
          <w:szCs w:val="24"/>
        </w:rPr>
        <w:fldChar w:fldCharType="end"/>
      </w:r>
      <w:r w:rsidRPr="00DB6C7D">
        <w:rPr>
          <w:i w:val="0"/>
          <w:iCs w:val="0"/>
          <w:color w:val="auto"/>
          <w:sz w:val="24"/>
          <w:szCs w:val="24"/>
        </w:rPr>
        <w:t>: Interface information sur les strates au sein d'un peuplement</w:t>
      </w:r>
      <w:bookmarkEnd w:id="142"/>
    </w:p>
    <w:p w14:paraId="1268C15A" w14:textId="2BC7CE83" w:rsidR="00F018D5" w:rsidRDefault="00896D16" w:rsidP="001A6216">
      <w:pPr>
        <w:spacing w:before="240"/>
        <w:ind w:firstLine="567"/>
        <w:rPr>
          <w:kern w:val="0"/>
          <w:szCs w:val="24"/>
          <w14:ligatures w14:val="none"/>
        </w:rPr>
      </w:pPr>
      <w:r w:rsidRPr="00896D16">
        <w:rPr>
          <w:kern w:val="0"/>
          <w:szCs w:val="24"/>
          <w14:ligatures w14:val="none"/>
        </w:rPr>
        <w:t>Une fois les volumes de chaque strate calculés, l'utilisateur peut appuyer sur le bouton "Calculer le volume du peuplement". Le système redirige alors l'utilisateur vers une page affichant les résultats des calculs, qu'il peut enregistrer ou imprimer.</w:t>
      </w:r>
    </w:p>
    <w:p w14:paraId="2A8C52BE" w14:textId="77777777" w:rsidR="005627A4" w:rsidRDefault="00F018D5" w:rsidP="00DB6C7D">
      <w:pPr>
        <w:keepNext/>
        <w:spacing w:before="240"/>
        <w:ind w:firstLine="567"/>
        <w:jc w:val="center"/>
      </w:pPr>
      <w:r>
        <w:rPr>
          <w:noProof/>
        </w:rPr>
        <w:lastRenderedPageBreak/>
        <w:drawing>
          <wp:inline distT="0" distB="0" distL="0" distR="0" wp14:anchorId="36FAD455" wp14:editId="3DEA7414">
            <wp:extent cx="4273550" cy="2724200"/>
            <wp:effectExtent l="0" t="0" r="0" b="0"/>
            <wp:docPr id="26287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7681" name=""/>
                    <pic:cNvPicPr/>
                  </pic:nvPicPr>
                  <pic:blipFill>
                    <a:blip r:embed="rId41"/>
                    <a:stretch>
                      <a:fillRect/>
                    </a:stretch>
                  </pic:blipFill>
                  <pic:spPr>
                    <a:xfrm>
                      <a:off x="0" y="0"/>
                      <a:ext cx="4282702" cy="2730034"/>
                    </a:xfrm>
                    <a:prstGeom prst="rect">
                      <a:avLst/>
                    </a:prstGeom>
                  </pic:spPr>
                </pic:pic>
              </a:graphicData>
            </a:graphic>
          </wp:inline>
        </w:drawing>
      </w:r>
    </w:p>
    <w:p w14:paraId="2095E11B" w14:textId="22C52803" w:rsidR="00F018D5" w:rsidRPr="00DB6C7D" w:rsidRDefault="005627A4" w:rsidP="00DB6C7D">
      <w:pPr>
        <w:pStyle w:val="Caption"/>
        <w:spacing w:before="240"/>
        <w:ind w:firstLine="567"/>
        <w:jc w:val="center"/>
        <w:rPr>
          <w:i w:val="0"/>
          <w:iCs w:val="0"/>
          <w:color w:val="auto"/>
          <w:kern w:val="0"/>
          <w:sz w:val="36"/>
          <w:szCs w:val="36"/>
          <w14:ligatures w14:val="none"/>
        </w:rPr>
      </w:pPr>
      <w:bookmarkStart w:id="143" w:name="_Toc171411171"/>
      <w:r w:rsidRPr="00DB6C7D">
        <w:rPr>
          <w:i w:val="0"/>
          <w:iCs w:val="0"/>
          <w:color w:val="auto"/>
          <w:sz w:val="24"/>
          <w:szCs w:val="24"/>
        </w:rPr>
        <w:t xml:space="preserve">Figure </w:t>
      </w:r>
      <w:r w:rsidRPr="00DB6C7D">
        <w:rPr>
          <w:i w:val="0"/>
          <w:iCs w:val="0"/>
          <w:color w:val="auto"/>
          <w:sz w:val="24"/>
          <w:szCs w:val="24"/>
        </w:rPr>
        <w:fldChar w:fldCharType="begin"/>
      </w:r>
      <w:r w:rsidRPr="00DB6C7D">
        <w:rPr>
          <w:i w:val="0"/>
          <w:iCs w:val="0"/>
          <w:color w:val="auto"/>
          <w:sz w:val="24"/>
          <w:szCs w:val="24"/>
        </w:rPr>
        <w:instrText xml:space="preserve"> SEQ Figure \* ARABIC </w:instrText>
      </w:r>
      <w:r w:rsidRPr="00DB6C7D">
        <w:rPr>
          <w:i w:val="0"/>
          <w:iCs w:val="0"/>
          <w:color w:val="auto"/>
          <w:sz w:val="24"/>
          <w:szCs w:val="24"/>
        </w:rPr>
        <w:fldChar w:fldCharType="separate"/>
      </w:r>
      <w:r w:rsidR="009D6CC2">
        <w:rPr>
          <w:i w:val="0"/>
          <w:iCs w:val="0"/>
          <w:noProof/>
          <w:color w:val="auto"/>
          <w:sz w:val="24"/>
          <w:szCs w:val="24"/>
        </w:rPr>
        <w:t>32</w:t>
      </w:r>
      <w:r w:rsidRPr="00DB6C7D">
        <w:rPr>
          <w:i w:val="0"/>
          <w:iCs w:val="0"/>
          <w:color w:val="auto"/>
          <w:sz w:val="24"/>
          <w:szCs w:val="24"/>
        </w:rPr>
        <w:fldChar w:fldCharType="end"/>
      </w:r>
      <w:r w:rsidRPr="00DB6C7D">
        <w:rPr>
          <w:i w:val="0"/>
          <w:iCs w:val="0"/>
          <w:color w:val="auto"/>
          <w:sz w:val="24"/>
          <w:szCs w:val="24"/>
        </w:rPr>
        <w:t>:</w:t>
      </w:r>
      <w:r w:rsidR="00DB6C7D" w:rsidRPr="00DB6C7D">
        <w:rPr>
          <w:i w:val="0"/>
          <w:iCs w:val="0"/>
          <w:color w:val="auto"/>
          <w:sz w:val="24"/>
          <w:szCs w:val="24"/>
        </w:rPr>
        <w:t xml:space="preserve">Extrait </w:t>
      </w:r>
      <w:r w:rsidRPr="00DB6C7D">
        <w:rPr>
          <w:i w:val="0"/>
          <w:iCs w:val="0"/>
          <w:color w:val="auto"/>
          <w:sz w:val="24"/>
          <w:szCs w:val="24"/>
        </w:rPr>
        <w:t xml:space="preserve"> Interface montrant les résultats de calcul</w:t>
      </w:r>
      <w:bookmarkEnd w:id="143"/>
    </w:p>
    <w:p w14:paraId="102AA0F9" w14:textId="77777777" w:rsidR="00F018D5" w:rsidRDefault="00F018D5" w:rsidP="001A6216">
      <w:pPr>
        <w:spacing w:before="240"/>
        <w:ind w:firstLine="567"/>
        <w:rPr>
          <w:kern w:val="0"/>
          <w:szCs w:val="24"/>
          <w14:ligatures w14:val="none"/>
        </w:rPr>
      </w:pPr>
    </w:p>
    <w:p w14:paraId="085CE940" w14:textId="634E3DAD" w:rsidR="005627A4" w:rsidRDefault="005627A4" w:rsidP="001A6216">
      <w:pPr>
        <w:keepNext/>
        <w:spacing w:before="240"/>
        <w:ind w:firstLine="567"/>
      </w:pPr>
    </w:p>
    <w:p w14:paraId="379734AB" w14:textId="035A6A1F" w:rsidR="005627A4" w:rsidRDefault="005627A4" w:rsidP="001A6216">
      <w:pPr>
        <w:pStyle w:val="Heading4"/>
        <w:spacing w:before="240"/>
        <w:ind w:firstLine="567"/>
      </w:pPr>
      <w:bookmarkStart w:id="144" w:name="_Toc171515421"/>
      <w:r w:rsidRPr="005627A4">
        <w:t>Page admin :</w:t>
      </w:r>
      <w:bookmarkEnd w:id="144"/>
    </w:p>
    <w:p w14:paraId="715176F5" w14:textId="77777777" w:rsidR="005627A4" w:rsidRDefault="005627A4" w:rsidP="00DB6C7D">
      <w:pPr>
        <w:keepNext/>
        <w:spacing w:before="240"/>
        <w:ind w:firstLine="567"/>
        <w:jc w:val="center"/>
      </w:pPr>
      <w:r w:rsidRPr="00F51551">
        <w:rPr>
          <w:noProof/>
        </w:rPr>
        <w:drawing>
          <wp:inline distT="0" distB="0" distL="0" distR="0" wp14:anchorId="17EBB738" wp14:editId="0B3A5DCA">
            <wp:extent cx="5759450" cy="2907659"/>
            <wp:effectExtent l="0" t="0" r="0"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2907659"/>
                    </a:xfrm>
                    <a:prstGeom prst="rect">
                      <a:avLst/>
                    </a:prstGeom>
                    <a:noFill/>
                    <a:ln>
                      <a:noFill/>
                    </a:ln>
                  </pic:spPr>
                </pic:pic>
              </a:graphicData>
            </a:graphic>
          </wp:inline>
        </w:drawing>
      </w:r>
    </w:p>
    <w:p w14:paraId="5D4D9A00" w14:textId="0FC5A8A3" w:rsidR="005627A4" w:rsidRPr="00DB6C7D" w:rsidRDefault="005627A4" w:rsidP="00DB6C7D">
      <w:pPr>
        <w:pStyle w:val="Caption"/>
        <w:spacing w:before="240"/>
        <w:ind w:firstLine="567"/>
        <w:jc w:val="center"/>
        <w:rPr>
          <w:i w:val="0"/>
          <w:iCs w:val="0"/>
          <w:color w:val="auto"/>
          <w:sz w:val="24"/>
          <w:szCs w:val="24"/>
        </w:rPr>
      </w:pPr>
      <w:bookmarkStart w:id="145" w:name="_Toc171411172"/>
      <w:r w:rsidRPr="00DB6C7D">
        <w:rPr>
          <w:i w:val="0"/>
          <w:iCs w:val="0"/>
          <w:color w:val="auto"/>
          <w:sz w:val="24"/>
          <w:szCs w:val="24"/>
        </w:rPr>
        <w:t xml:space="preserve">Figure </w:t>
      </w:r>
      <w:r w:rsidRPr="00DB6C7D">
        <w:rPr>
          <w:i w:val="0"/>
          <w:iCs w:val="0"/>
          <w:color w:val="auto"/>
          <w:sz w:val="24"/>
          <w:szCs w:val="24"/>
        </w:rPr>
        <w:fldChar w:fldCharType="begin"/>
      </w:r>
      <w:r w:rsidRPr="00DB6C7D">
        <w:rPr>
          <w:i w:val="0"/>
          <w:iCs w:val="0"/>
          <w:color w:val="auto"/>
          <w:sz w:val="24"/>
          <w:szCs w:val="24"/>
        </w:rPr>
        <w:instrText xml:space="preserve"> SEQ Figure \* ARABIC </w:instrText>
      </w:r>
      <w:r w:rsidRPr="00DB6C7D">
        <w:rPr>
          <w:i w:val="0"/>
          <w:iCs w:val="0"/>
          <w:color w:val="auto"/>
          <w:sz w:val="24"/>
          <w:szCs w:val="24"/>
        </w:rPr>
        <w:fldChar w:fldCharType="separate"/>
      </w:r>
      <w:r w:rsidR="009D6CC2">
        <w:rPr>
          <w:i w:val="0"/>
          <w:iCs w:val="0"/>
          <w:noProof/>
          <w:color w:val="auto"/>
          <w:sz w:val="24"/>
          <w:szCs w:val="24"/>
        </w:rPr>
        <w:t>33</w:t>
      </w:r>
      <w:r w:rsidRPr="00DB6C7D">
        <w:rPr>
          <w:i w:val="0"/>
          <w:iCs w:val="0"/>
          <w:color w:val="auto"/>
          <w:sz w:val="24"/>
          <w:szCs w:val="24"/>
        </w:rPr>
        <w:fldChar w:fldCharType="end"/>
      </w:r>
      <w:r w:rsidRPr="00DB6C7D">
        <w:rPr>
          <w:i w:val="0"/>
          <w:iCs w:val="0"/>
          <w:color w:val="auto"/>
          <w:sz w:val="24"/>
          <w:szCs w:val="24"/>
        </w:rPr>
        <w:t>: Page d'administration du GIS-Tarif Cubage</w:t>
      </w:r>
      <w:bookmarkEnd w:id="145"/>
    </w:p>
    <w:p w14:paraId="3EA5CF20" w14:textId="55F737EE" w:rsidR="005627A4" w:rsidRDefault="005627A4" w:rsidP="002C0A21">
      <w:pPr>
        <w:spacing w:before="240"/>
        <w:ind w:firstLine="567"/>
      </w:pPr>
      <w:r w:rsidRPr="005627A4">
        <w:t xml:space="preserve"> </w:t>
      </w:r>
      <w:r w:rsidR="000D20D7">
        <w:t>Une interface d'administration est dédiée aux administrateurs du GIS Tarif Cubage. Elle leur permet de gérer les tarifs de cubage, gérer les droits d’accès, etc.</w:t>
      </w:r>
    </w:p>
    <w:p w14:paraId="4B5CB427" w14:textId="577EBBB8" w:rsidR="00DB6C7D" w:rsidRDefault="00EA7D07" w:rsidP="00EA7D07">
      <w:pPr>
        <w:pStyle w:val="Heading4"/>
      </w:pPr>
      <w:bookmarkStart w:id="146" w:name="_Toc171515422"/>
      <w:r>
        <w:lastRenderedPageBreak/>
        <w:t>Page de connexion sur GIS tarif cubage</w:t>
      </w:r>
      <w:bookmarkEnd w:id="146"/>
      <w:r>
        <w:t xml:space="preserve"> </w:t>
      </w:r>
    </w:p>
    <w:p w14:paraId="0AEC8C57" w14:textId="77777777" w:rsidR="009D6CC2" w:rsidRDefault="00EA7D07" w:rsidP="009D6CC2">
      <w:pPr>
        <w:keepNext/>
        <w:spacing w:before="240"/>
        <w:jc w:val="center"/>
      </w:pPr>
      <w:r>
        <w:rPr>
          <w:noProof/>
        </w:rPr>
        <w:drawing>
          <wp:inline distT="0" distB="0" distL="0" distR="0" wp14:anchorId="310F353A" wp14:editId="2556F9E4">
            <wp:extent cx="5759450" cy="2247265"/>
            <wp:effectExtent l="0" t="0" r="0"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2247265"/>
                    </a:xfrm>
                    <a:prstGeom prst="rect">
                      <a:avLst/>
                    </a:prstGeom>
                    <a:noFill/>
                    <a:ln>
                      <a:noFill/>
                    </a:ln>
                  </pic:spPr>
                </pic:pic>
              </a:graphicData>
            </a:graphic>
          </wp:inline>
        </w:drawing>
      </w:r>
    </w:p>
    <w:p w14:paraId="03029FBB" w14:textId="2C6A3545" w:rsidR="00DB6C7D" w:rsidRPr="009D6CC2" w:rsidRDefault="009D6CC2" w:rsidP="009D6CC2">
      <w:pPr>
        <w:pStyle w:val="Caption"/>
        <w:jc w:val="center"/>
        <w:rPr>
          <w:i w:val="0"/>
          <w:iCs w:val="0"/>
          <w:color w:val="auto"/>
          <w:sz w:val="24"/>
          <w:szCs w:val="24"/>
        </w:rPr>
      </w:pPr>
      <w:bookmarkStart w:id="147" w:name="_Toc171411173"/>
      <w:r w:rsidRPr="009D6CC2">
        <w:rPr>
          <w:i w:val="0"/>
          <w:iCs w:val="0"/>
          <w:color w:val="auto"/>
          <w:sz w:val="24"/>
          <w:szCs w:val="24"/>
        </w:rPr>
        <w:t xml:space="preserve">Figure </w:t>
      </w:r>
      <w:r w:rsidRPr="009D6CC2">
        <w:rPr>
          <w:i w:val="0"/>
          <w:iCs w:val="0"/>
          <w:color w:val="auto"/>
          <w:sz w:val="24"/>
          <w:szCs w:val="24"/>
        </w:rPr>
        <w:fldChar w:fldCharType="begin"/>
      </w:r>
      <w:r w:rsidRPr="009D6CC2">
        <w:rPr>
          <w:i w:val="0"/>
          <w:iCs w:val="0"/>
          <w:color w:val="auto"/>
          <w:sz w:val="24"/>
          <w:szCs w:val="24"/>
        </w:rPr>
        <w:instrText xml:space="preserve"> SEQ Figure \* ARABIC </w:instrText>
      </w:r>
      <w:r w:rsidRPr="009D6CC2">
        <w:rPr>
          <w:i w:val="0"/>
          <w:iCs w:val="0"/>
          <w:color w:val="auto"/>
          <w:sz w:val="24"/>
          <w:szCs w:val="24"/>
        </w:rPr>
        <w:fldChar w:fldCharType="separate"/>
      </w:r>
      <w:r>
        <w:rPr>
          <w:i w:val="0"/>
          <w:iCs w:val="0"/>
          <w:noProof/>
          <w:color w:val="auto"/>
          <w:sz w:val="24"/>
          <w:szCs w:val="24"/>
        </w:rPr>
        <w:t>34</w:t>
      </w:r>
      <w:r w:rsidRPr="009D6CC2">
        <w:rPr>
          <w:i w:val="0"/>
          <w:iCs w:val="0"/>
          <w:color w:val="auto"/>
          <w:sz w:val="24"/>
          <w:szCs w:val="24"/>
        </w:rPr>
        <w:fldChar w:fldCharType="end"/>
      </w:r>
      <w:r w:rsidRPr="009D6CC2">
        <w:rPr>
          <w:i w:val="0"/>
          <w:iCs w:val="0"/>
          <w:color w:val="auto"/>
          <w:sz w:val="24"/>
          <w:szCs w:val="24"/>
        </w:rPr>
        <w:t>: Interface de connexion sur le GIS Tarif de cubage</w:t>
      </w:r>
      <w:bookmarkEnd w:id="147"/>
    </w:p>
    <w:p w14:paraId="6937EAF2" w14:textId="53E3FE35" w:rsidR="00DB6C7D" w:rsidRDefault="00DB6C7D" w:rsidP="001A6216">
      <w:pPr>
        <w:spacing w:before="240"/>
        <w:ind w:firstLine="567"/>
      </w:pPr>
    </w:p>
    <w:p w14:paraId="6C9C2193" w14:textId="6EF6FD6B" w:rsidR="00DB6C7D" w:rsidRDefault="00DB6C7D" w:rsidP="001A6216">
      <w:pPr>
        <w:spacing w:before="240"/>
        <w:ind w:firstLine="567"/>
      </w:pPr>
    </w:p>
    <w:p w14:paraId="1464D441" w14:textId="508F8729" w:rsidR="00DB6C7D" w:rsidRDefault="00DB6C7D" w:rsidP="001A6216">
      <w:pPr>
        <w:spacing w:before="240"/>
        <w:ind w:firstLine="567"/>
      </w:pPr>
    </w:p>
    <w:p w14:paraId="2D41108E" w14:textId="0A21CEBA" w:rsidR="00DB6C7D" w:rsidRDefault="00DB6C7D" w:rsidP="001A6216">
      <w:pPr>
        <w:spacing w:before="240"/>
        <w:ind w:firstLine="567"/>
      </w:pPr>
    </w:p>
    <w:p w14:paraId="4E0473C3" w14:textId="4AD975D4" w:rsidR="00DB6C7D" w:rsidRDefault="00DB6C7D" w:rsidP="001A6216">
      <w:pPr>
        <w:spacing w:before="240"/>
        <w:ind w:firstLine="567"/>
      </w:pPr>
    </w:p>
    <w:p w14:paraId="138A3344" w14:textId="7C791764" w:rsidR="00DB6C7D" w:rsidRDefault="00DB6C7D" w:rsidP="001A6216">
      <w:pPr>
        <w:spacing w:before="240"/>
        <w:ind w:firstLine="567"/>
      </w:pPr>
    </w:p>
    <w:p w14:paraId="0781B334" w14:textId="30BD8E00" w:rsidR="00DB6C7D" w:rsidRDefault="00DB6C7D" w:rsidP="001A6216">
      <w:pPr>
        <w:spacing w:before="240"/>
        <w:ind w:firstLine="567"/>
      </w:pPr>
    </w:p>
    <w:p w14:paraId="72FD595C" w14:textId="7C5A0392" w:rsidR="00406E0D" w:rsidRDefault="00406E0D" w:rsidP="001A6216">
      <w:pPr>
        <w:spacing w:before="240"/>
        <w:ind w:firstLine="567"/>
      </w:pPr>
    </w:p>
    <w:p w14:paraId="244800A3" w14:textId="28490590" w:rsidR="00406E0D" w:rsidRDefault="00406E0D" w:rsidP="001A6216">
      <w:pPr>
        <w:spacing w:before="240"/>
        <w:ind w:firstLine="567"/>
      </w:pPr>
    </w:p>
    <w:p w14:paraId="14673497" w14:textId="75A4C2C5" w:rsidR="00406E0D" w:rsidRDefault="00406E0D" w:rsidP="001A6216">
      <w:pPr>
        <w:spacing w:before="240"/>
        <w:ind w:firstLine="567"/>
      </w:pPr>
    </w:p>
    <w:p w14:paraId="4CD0EF82" w14:textId="3A4FFA3B" w:rsidR="00406E0D" w:rsidRDefault="00406E0D" w:rsidP="001A6216">
      <w:pPr>
        <w:spacing w:before="240"/>
        <w:ind w:firstLine="567"/>
      </w:pPr>
    </w:p>
    <w:p w14:paraId="293F72DD" w14:textId="6B62DF90" w:rsidR="00406E0D" w:rsidRDefault="00406E0D" w:rsidP="001A6216">
      <w:pPr>
        <w:spacing w:before="240"/>
        <w:ind w:firstLine="567"/>
      </w:pPr>
    </w:p>
    <w:p w14:paraId="4B277E0A" w14:textId="5B0A3621" w:rsidR="00406E0D" w:rsidRDefault="00406E0D" w:rsidP="001A6216">
      <w:pPr>
        <w:spacing w:before="240"/>
        <w:ind w:firstLine="567"/>
      </w:pPr>
    </w:p>
    <w:p w14:paraId="325AE81A" w14:textId="77777777" w:rsidR="00406E0D" w:rsidRPr="005627A4" w:rsidRDefault="00406E0D" w:rsidP="001A6216">
      <w:pPr>
        <w:spacing w:before="240"/>
        <w:ind w:firstLine="567"/>
      </w:pPr>
    </w:p>
    <w:p w14:paraId="157CB3C7" w14:textId="623B7505" w:rsidR="00EE1345" w:rsidRDefault="00362855" w:rsidP="00406E0D">
      <w:pPr>
        <w:pStyle w:val="Heading1"/>
        <w:numPr>
          <w:ilvl w:val="0"/>
          <w:numId w:val="0"/>
        </w:numPr>
        <w:ind w:left="360" w:hanging="360"/>
        <w:jc w:val="both"/>
      </w:pPr>
      <w:bookmarkStart w:id="148" w:name="_Toc171515423"/>
      <w:r w:rsidRPr="003900E9">
        <w:lastRenderedPageBreak/>
        <w:t>CONCLUSION ET RECOMMANDATION</w:t>
      </w:r>
      <w:bookmarkEnd w:id="148"/>
    </w:p>
    <w:p w14:paraId="5FCAF60F" w14:textId="77777777" w:rsidR="00134DA4" w:rsidRDefault="00134DA4" w:rsidP="001A6216">
      <w:pPr>
        <w:spacing w:before="240"/>
        <w:ind w:firstLine="567"/>
        <w:rPr>
          <w:kern w:val="0"/>
          <w:szCs w:val="24"/>
          <w14:ligatures w14:val="none"/>
        </w:rPr>
      </w:pPr>
      <w:r w:rsidRPr="00134DA4">
        <w:rPr>
          <w:kern w:val="0"/>
          <w:szCs w:val="24"/>
          <w14:ligatures w14:val="none"/>
        </w:rPr>
        <w:t>Parmi les technologies actuelles, les Systèmes d'Information Géographique (SIG) se distinguent en tant qu'outils d'aide à la décision, simplifiant grandement la gestion des informations spatiales. Aujourd'hui, l'utilisation des SIG est devenue indispensable en raison de leur utilité et de leur efficacité prouvée.</w:t>
      </w:r>
    </w:p>
    <w:p w14:paraId="31733669" w14:textId="19E776F3" w:rsidR="00134DA4" w:rsidRPr="00134DA4" w:rsidRDefault="00134DA4" w:rsidP="001A6216">
      <w:pPr>
        <w:spacing w:before="240"/>
        <w:ind w:firstLine="567"/>
        <w:rPr>
          <w:kern w:val="0"/>
          <w:szCs w:val="24"/>
          <w14:ligatures w14:val="none"/>
        </w:rPr>
      </w:pPr>
      <w:r w:rsidRPr="00134DA4">
        <w:rPr>
          <w:kern w:val="0"/>
          <w:szCs w:val="24"/>
          <w14:ligatures w14:val="none"/>
        </w:rPr>
        <w:t>Les gestionnaires forestiers rencontrent souvent des difficultés pour trouver le tarif de cubage ou de rendement approprié correspondant exactement à la zone concernée. Parfois, les tarifs utilisés sont obsolètes, c’est-à-dire des tarifs anciens qui ne s'adaptent plus à l'état actuel des ressources.</w:t>
      </w:r>
    </w:p>
    <w:p w14:paraId="5BC1B03D" w14:textId="3CFAE5CB" w:rsidR="00134DA4" w:rsidRPr="00134DA4" w:rsidRDefault="00134DA4" w:rsidP="001A6216">
      <w:pPr>
        <w:spacing w:before="240"/>
        <w:ind w:firstLine="567"/>
        <w:rPr>
          <w:kern w:val="0"/>
          <w:szCs w:val="24"/>
          <w14:ligatures w14:val="none"/>
        </w:rPr>
      </w:pPr>
      <w:r w:rsidRPr="00134DA4">
        <w:rPr>
          <w:kern w:val="0"/>
          <w:szCs w:val="24"/>
          <w14:ligatures w14:val="none"/>
        </w:rPr>
        <w:t>Dans ce contexte, ce mémoire porte sur la conception et la réalisation d'un Système d'Information Géographique (SIG) structurant les tarifs de cubage de bois et de rendement de liège dans les forêts aménagées, appelé GIS TARIF CUBAGE. Ce système représente une perspective prometteuse pour faciliter l’accès aux tarifs appropriés de cubage de bois et de rendement de liège.</w:t>
      </w:r>
    </w:p>
    <w:p w14:paraId="772F8BF3" w14:textId="77777777" w:rsidR="003D7935" w:rsidRDefault="00134DA4" w:rsidP="001A6216">
      <w:pPr>
        <w:spacing w:before="240"/>
        <w:ind w:firstLine="567"/>
        <w:rPr>
          <w:kern w:val="0"/>
          <w:szCs w:val="24"/>
          <w14:ligatures w14:val="none"/>
        </w:rPr>
      </w:pPr>
      <w:r w:rsidRPr="00134DA4">
        <w:rPr>
          <w:kern w:val="0"/>
          <w:szCs w:val="24"/>
          <w14:ligatures w14:val="none"/>
        </w:rPr>
        <w:t>Le système d'information développé consiste en une application web. Il a été conçu en adoptant une méthodologie basée sur une première phase d'analyse. Au cours de cette phase, l'étude de la documentation et les entretiens avec des personnes ressources nous ont permis d'identifier les besoins des futurs utilisateurs. La deuxième phase est la phase de conception. Pendant cette phase, en utilisant le formalisme UML, des diagrammes structurels et des diagrammes comportementaux représentant l'ossature de base du système ont été élaborés.</w:t>
      </w:r>
    </w:p>
    <w:p w14:paraId="0CC39E61" w14:textId="40797A5C" w:rsidR="00134DA4" w:rsidRPr="00134DA4" w:rsidRDefault="00134DA4" w:rsidP="00406E0D">
      <w:pPr>
        <w:spacing w:before="240"/>
        <w:ind w:firstLine="567"/>
        <w:rPr>
          <w:kern w:val="0"/>
          <w:szCs w:val="24"/>
          <w14:ligatures w14:val="none"/>
        </w:rPr>
      </w:pPr>
      <w:r w:rsidRPr="00134DA4">
        <w:rPr>
          <w:kern w:val="0"/>
          <w:szCs w:val="24"/>
          <w14:ligatures w14:val="none"/>
        </w:rPr>
        <w:t>Après la conception, la réalisation du système a débuté par l'implémentation de la base de données sous PostgreSQL avec son extension spatiale PostGIS. Le développement du système s'est basé sur le langage de programmation Python et a adopté une architecture MVT (Modèle-Vue-Template) basée sur le framework Django. De plus, afin de mettre en valeur l'information spatiale au-delà même du contexte de ce travail de recherche, nous avons utilisé le serveur cartographique GeoServer et la bibliothèque JavaScript "Leaflet".</w:t>
      </w:r>
    </w:p>
    <w:p w14:paraId="3A771B0F" w14:textId="77777777" w:rsidR="003D7935" w:rsidRDefault="00134DA4" w:rsidP="001A6216">
      <w:pPr>
        <w:spacing w:before="240"/>
        <w:ind w:firstLine="567"/>
        <w:rPr>
          <w:kern w:val="0"/>
          <w:szCs w:val="24"/>
          <w14:ligatures w14:val="none"/>
        </w:rPr>
      </w:pPr>
      <w:r w:rsidRPr="00134DA4">
        <w:rPr>
          <w:kern w:val="0"/>
          <w:szCs w:val="24"/>
          <w14:ligatures w14:val="none"/>
        </w:rPr>
        <w:t>Le système GIS-TARIF CUBAGE présente un ensemble de fonctionnalités répondant aux besoins de ses futurs utilisateurs, à savoir :</w:t>
      </w:r>
    </w:p>
    <w:p w14:paraId="7B6B7AA8" w14:textId="77777777" w:rsidR="00406E0D" w:rsidRDefault="00134DA4" w:rsidP="004C0410">
      <w:pPr>
        <w:pStyle w:val="ListParagraph"/>
        <w:numPr>
          <w:ilvl w:val="0"/>
          <w:numId w:val="71"/>
        </w:numPr>
        <w:spacing w:before="240"/>
        <w:rPr>
          <w:kern w:val="0"/>
          <w:szCs w:val="24"/>
          <w14:ligatures w14:val="none"/>
        </w:rPr>
      </w:pPr>
      <w:r w:rsidRPr="00406E0D">
        <w:rPr>
          <w:kern w:val="0"/>
          <w:szCs w:val="24"/>
          <w14:ligatures w14:val="none"/>
        </w:rPr>
        <w:t>Une interface de calcul de rendement de liège.</w:t>
      </w:r>
    </w:p>
    <w:p w14:paraId="273BEDC8" w14:textId="77777777" w:rsidR="00406E0D" w:rsidRDefault="00134DA4" w:rsidP="004C0410">
      <w:pPr>
        <w:pStyle w:val="ListParagraph"/>
        <w:numPr>
          <w:ilvl w:val="0"/>
          <w:numId w:val="71"/>
        </w:numPr>
        <w:spacing w:before="240"/>
        <w:rPr>
          <w:kern w:val="0"/>
          <w:szCs w:val="24"/>
          <w14:ligatures w14:val="none"/>
        </w:rPr>
      </w:pPr>
      <w:r w:rsidRPr="00406E0D">
        <w:rPr>
          <w:kern w:val="0"/>
          <w:szCs w:val="24"/>
          <w14:ligatures w14:val="none"/>
        </w:rPr>
        <w:t>Une interface de calcul de volume de bois par arbre individuel.</w:t>
      </w:r>
    </w:p>
    <w:p w14:paraId="527A9694" w14:textId="77777777" w:rsidR="00406E0D" w:rsidRDefault="00134DA4" w:rsidP="004C0410">
      <w:pPr>
        <w:pStyle w:val="ListParagraph"/>
        <w:numPr>
          <w:ilvl w:val="0"/>
          <w:numId w:val="71"/>
        </w:numPr>
        <w:spacing w:before="240"/>
        <w:rPr>
          <w:kern w:val="0"/>
          <w:szCs w:val="24"/>
          <w14:ligatures w14:val="none"/>
        </w:rPr>
      </w:pPr>
      <w:r w:rsidRPr="00406E0D">
        <w:rPr>
          <w:kern w:val="0"/>
          <w:szCs w:val="24"/>
          <w14:ligatures w14:val="none"/>
        </w:rPr>
        <w:lastRenderedPageBreak/>
        <w:t xml:space="preserve"> Une interface de calcul de volume d’un peuplement utilisant trois types d’échantillonnage : échantillonnage aléatoire simple, échantillonnage aléatoire stratifié et échantillonnage systématique.</w:t>
      </w:r>
    </w:p>
    <w:p w14:paraId="3673D039" w14:textId="3E154EBE" w:rsidR="00134DA4" w:rsidRPr="00406E0D" w:rsidRDefault="00134DA4" w:rsidP="004C0410">
      <w:pPr>
        <w:pStyle w:val="ListParagraph"/>
        <w:numPr>
          <w:ilvl w:val="0"/>
          <w:numId w:val="71"/>
        </w:numPr>
        <w:spacing w:before="240"/>
        <w:rPr>
          <w:kern w:val="0"/>
          <w:szCs w:val="24"/>
          <w14:ligatures w14:val="none"/>
        </w:rPr>
      </w:pPr>
      <w:r w:rsidRPr="00406E0D">
        <w:rPr>
          <w:kern w:val="0"/>
          <w:szCs w:val="24"/>
          <w14:ligatures w14:val="none"/>
        </w:rPr>
        <w:t xml:space="preserve"> La sécurisation de la base de données par la mise en place de droits d'accès.</w:t>
      </w:r>
    </w:p>
    <w:p w14:paraId="11686316" w14:textId="37A6A48B" w:rsidR="00134DA4" w:rsidRPr="00134DA4" w:rsidRDefault="00134DA4" w:rsidP="001A6216">
      <w:pPr>
        <w:spacing w:before="240"/>
        <w:ind w:firstLine="567"/>
        <w:rPr>
          <w:kern w:val="0"/>
          <w:szCs w:val="24"/>
          <w14:ligatures w14:val="none"/>
        </w:rPr>
      </w:pPr>
      <w:r w:rsidRPr="00134DA4">
        <w:rPr>
          <w:kern w:val="0"/>
          <w:szCs w:val="24"/>
          <w14:ligatures w14:val="none"/>
        </w:rPr>
        <w:t>Tout système est appelé à évoluer dans le temps. Des améliorations peuvent être apportées au système afin qu'il réponde au mieux aux besoins des gestionnaires. Le système GIS-TARIF CUBAGE, grâce à son architecture orientée objet, se caractérise par une fluidité d'évolution et peut toujours être modifié et amélioré pour s'adapter à différents besoins.</w:t>
      </w:r>
    </w:p>
    <w:p w14:paraId="744465D3" w14:textId="047DBFD3" w:rsidR="00406E0D" w:rsidRDefault="00134DA4" w:rsidP="00406E0D">
      <w:pPr>
        <w:spacing w:before="240"/>
        <w:ind w:firstLine="567"/>
        <w:rPr>
          <w:kern w:val="0"/>
          <w:szCs w:val="24"/>
          <w14:ligatures w14:val="none"/>
        </w:rPr>
      </w:pPr>
      <w:r w:rsidRPr="00134DA4">
        <w:rPr>
          <w:kern w:val="0"/>
          <w:szCs w:val="24"/>
          <w14:ligatures w14:val="none"/>
        </w:rPr>
        <w:t>Il est toujours possible d'ajouter de nouvelles fonctions et de nouvelles rubriques. Dans ce contexte, nous proposons un certain nombre de recommandations pour enrichir la structure et le fonctionnement du système :</w:t>
      </w:r>
    </w:p>
    <w:p w14:paraId="6734A565" w14:textId="4A19BD68" w:rsidR="009626B7" w:rsidRPr="009626B7" w:rsidRDefault="009626B7" w:rsidP="009626B7">
      <w:pPr>
        <w:pStyle w:val="ListParagraph"/>
        <w:numPr>
          <w:ilvl w:val="0"/>
          <w:numId w:val="74"/>
        </w:numPr>
        <w:spacing w:before="240"/>
        <w:rPr>
          <w:kern w:val="0"/>
          <w:szCs w:val="24"/>
          <w14:ligatures w14:val="none"/>
        </w:rPr>
      </w:pPr>
      <w:r w:rsidRPr="009626B7">
        <w:rPr>
          <w:kern w:val="0"/>
          <w:szCs w:val="24"/>
          <w14:ligatures w14:val="none"/>
        </w:rPr>
        <w:t>Déployer le système</w:t>
      </w:r>
      <w:r w:rsidR="00D7370F">
        <w:rPr>
          <w:kern w:val="0"/>
          <w:szCs w:val="24"/>
          <w14:ligatures w14:val="none"/>
        </w:rPr>
        <w:t xml:space="preserve"> et m</w:t>
      </w:r>
      <w:r w:rsidR="00D7370F" w:rsidRPr="00406E0D">
        <w:rPr>
          <w:kern w:val="0"/>
          <w:szCs w:val="24"/>
          <w14:ligatures w14:val="none"/>
        </w:rPr>
        <w:t>ettre le système à l'essai afin de recenser d'autres opérations qui pourraient être ajoutées ou modifiées en fonction des besoins évolutifs des utilisateurs</w:t>
      </w:r>
    </w:p>
    <w:p w14:paraId="14172EBC" w14:textId="5E5E012F" w:rsidR="00406E0D" w:rsidRPr="00D7370F" w:rsidRDefault="00134DA4" w:rsidP="00D7370F">
      <w:pPr>
        <w:pStyle w:val="ListParagraph"/>
        <w:numPr>
          <w:ilvl w:val="0"/>
          <w:numId w:val="72"/>
        </w:numPr>
        <w:spacing w:before="240"/>
        <w:rPr>
          <w:kern w:val="0"/>
          <w:szCs w:val="24"/>
          <w14:ligatures w14:val="none"/>
        </w:rPr>
      </w:pPr>
      <w:r w:rsidRPr="00406E0D">
        <w:rPr>
          <w:kern w:val="0"/>
          <w:szCs w:val="24"/>
          <w14:ligatures w14:val="none"/>
        </w:rPr>
        <w:t xml:space="preserve">Assurer la continuité du développement du système en ajoutant d'autres fonctionnalités selon les besoins des </w:t>
      </w:r>
      <w:r w:rsidR="00D7370F" w:rsidRPr="00406E0D">
        <w:rPr>
          <w:kern w:val="0"/>
          <w:szCs w:val="24"/>
          <w14:ligatures w14:val="none"/>
        </w:rPr>
        <w:t>gestionnaires.</w:t>
      </w:r>
    </w:p>
    <w:p w14:paraId="0FF9E88D" w14:textId="77777777" w:rsidR="00406E0D" w:rsidRDefault="00134DA4" w:rsidP="004C0410">
      <w:pPr>
        <w:pStyle w:val="ListParagraph"/>
        <w:numPr>
          <w:ilvl w:val="0"/>
          <w:numId w:val="72"/>
        </w:numPr>
        <w:spacing w:before="240"/>
        <w:rPr>
          <w:kern w:val="0"/>
          <w:szCs w:val="24"/>
          <w14:ligatures w14:val="none"/>
        </w:rPr>
      </w:pPr>
      <w:r w:rsidRPr="00406E0D">
        <w:rPr>
          <w:kern w:val="0"/>
          <w:szCs w:val="24"/>
          <w14:ligatures w14:val="none"/>
        </w:rPr>
        <w:t xml:space="preserve"> Alimenter le système avec des informations fiables et actualisées.</w:t>
      </w:r>
    </w:p>
    <w:p w14:paraId="1BCDEB52" w14:textId="01255351" w:rsidR="00134DA4" w:rsidRPr="00406E0D" w:rsidRDefault="00134DA4" w:rsidP="004C0410">
      <w:pPr>
        <w:pStyle w:val="ListParagraph"/>
        <w:numPr>
          <w:ilvl w:val="0"/>
          <w:numId w:val="72"/>
        </w:numPr>
        <w:spacing w:before="240"/>
        <w:rPr>
          <w:kern w:val="0"/>
          <w:szCs w:val="24"/>
          <w14:ligatures w14:val="none"/>
        </w:rPr>
      </w:pPr>
      <w:r w:rsidRPr="00406E0D">
        <w:rPr>
          <w:kern w:val="0"/>
          <w:szCs w:val="24"/>
          <w14:ligatures w14:val="none"/>
        </w:rPr>
        <w:t>Améliorer la partie cartographique.</w:t>
      </w:r>
    </w:p>
    <w:p w14:paraId="45B3DDD6" w14:textId="2052279F" w:rsidR="004A3141" w:rsidRDefault="004A3141" w:rsidP="004A3141">
      <w:pPr>
        <w:pStyle w:val="ListParagraph"/>
        <w:spacing w:before="240"/>
        <w:ind w:left="1287"/>
        <w:rPr>
          <w:kern w:val="0"/>
          <w:szCs w:val="24"/>
          <w14:ligatures w14:val="none"/>
        </w:rPr>
      </w:pPr>
    </w:p>
    <w:p w14:paraId="0AC6C02D" w14:textId="7107A481" w:rsidR="004A3141" w:rsidRDefault="004A3141" w:rsidP="004A3141">
      <w:pPr>
        <w:pStyle w:val="ListParagraph"/>
        <w:spacing w:before="240"/>
        <w:ind w:left="1287"/>
        <w:rPr>
          <w:kern w:val="0"/>
          <w:szCs w:val="24"/>
          <w14:ligatures w14:val="none"/>
        </w:rPr>
      </w:pPr>
    </w:p>
    <w:p w14:paraId="4D3ED822" w14:textId="6867ACFF" w:rsidR="004A3141" w:rsidRDefault="004A3141" w:rsidP="004A3141">
      <w:pPr>
        <w:pStyle w:val="ListParagraph"/>
        <w:spacing w:before="240"/>
        <w:ind w:left="1287"/>
        <w:rPr>
          <w:kern w:val="0"/>
          <w:szCs w:val="24"/>
          <w14:ligatures w14:val="none"/>
        </w:rPr>
      </w:pPr>
    </w:p>
    <w:p w14:paraId="6C649B62" w14:textId="12C68235" w:rsidR="004A3141" w:rsidRDefault="004A3141" w:rsidP="004A3141">
      <w:pPr>
        <w:pStyle w:val="ListParagraph"/>
        <w:spacing w:before="240"/>
        <w:ind w:left="1287"/>
        <w:rPr>
          <w:kern w:val="0"/>
          <w:szCs w:val="24"/>
          <w14:ligatures w14:val="none"/>
        </w:rPr>
      </w:pPr>
    </w:p>
    <w:p w14:paraId="647DE89E" w14:textId="2E1F0805" w:rsidR="004A3141" w:rsidRDefault="004A3141" w:rsidP="004A3141">
      <w:pPr>
        <w:pStyle w:val="ListParagraph"/>
        <w:spacing w:before="240"/>
        <w:ind w:left="1287"/>
        <w:rPr>
          <w:kern w:val="0"/>
          <w:szCs w:val="24"/>
          <w14:ligatures w14:val="none"/>
        </w:rPr>
      </w:pPr>
    </w:p>
    <w:p w14:paraId="77836F12" w14:textId="749A1155" w:rsidR="004A3141" w:rsidRDefault="004A3141" w:rsidP="004A3141">
      <w:pPr>
        <w:pStyle w:val="ListParagraph"/>
        <w:spacing w:before="240"/>
        <w:ind w:left="1287"/>
        <w:rPr>
          <w:kern w:val="0"/>
          <w:szCs w:val="24"/>
          <w14:ligatures w14:val="none"/>
        </w:rPr>
      </w:pPr>
    </w:p>
    <w:p w14:paraId="5597F146" w14:textId="56F6024B" w:rsidR="004A3141" w:rsidRDefault="004A3141" w:rsidP="004A3141">
      <w:pPr>
        <w:pStyle w:val="ListParagraph"/>
        <w:spacing w:before="240"/>
        <w:ind w:left="1287"/>
        <w:rPr>
          <w:kern w:val="0"/>
          <w:szCs w:val="24"/>
          <w14:ligatures w14:val="none"/>
        </w:rPr>
      </w:pPr>
    </w:p>
    <w:p w14:paraId="36C2CF23" w14:textId="015B1D74" w:rsidR="004A3141" w:rsidRDefault="004A3141" w:rsidP="004A3141">
      <w:pPr>
        <w:pStyle w:val="ListParagraph"/>
        <w:spacing w:before="240"/>
        <w:ind w:left="1287"/>
        <w:rPr>
          <w:kern w:val="0"/>
          <w:szCs w:val="24"/>
          <w14:ligatures w14:val="none"/>
        </w:rPr>
      </w:pPr>
    </w:p>
    <w:p w14:paraId="1F859AE9" w14:textId="63949B79" w:rsidR="00406E0D" w:rsidRDefault="00406E0D" w:rsidP="004A3141">
      <w:pPr>
        <w:pStyle w:val="ListParagraph"/>
        <w:spacing w:before="240"/>
        <w:ind w:left="1287"/>
        <w:rPr>
          <w:kern w:val="0"/>
          <w:szCs w:val="24"/>
          <w14:ligatures w14:val="none"/>
        </w:rPr>
      </w:pPr>
    </w:p>
    <w:p w14:paraId="571D4ED7" w14:textId="546BFC88" w:rsidR="00406E0D" w:rsidRDefault="00406E0D" w:rsidP="004A3141">
      <w:pPr>
        <w:pStyle w:val="ListParagraph"/>
        <w:spacing w:before="240"/>
        <w:ind w:left="1287"/>
        <w:rPr>
          <w:kern w:val="0"/>
          <w:szCs w:val="24"/>
          <w14:ligatures w14:val="none"/>
        </w:rPr>
      </w:pPr>
    </w:p>
    <w:p w14:paraId="4DC3E12C" w14:textId="77777777" w:rsidR="00406E0D" w:rsidRPr="000B6CCB" w:rsidRDefault="00406E0D" w:rsidP="004A3141">
      <w:pPr>
        <w:pStyle w:val="ListParagraph"/>
        <w:spacing w:before="240"/>
        <w:ind w:left="1287"/>
        <w:rPr>
          <w:kern w:val="0"/>
          <w:szCs w:val="24"/>
          <w14:ligatures w14:val="none"/>
        </w:rPr>
      </w:pPr>
    </w:p>
    <w:p w14:paraId="1F2D663C" w14:textId="45176C27" w:rsidR="003509DA" w:rsidRDefault="003509DA" w:rsidP="001A6216">
      <w:pPr>
        <w:pStyle w:val="Heading1"/>
        <w:numPr>
          <w:ilvl w:val="0"/>
          <w:numId w:val="0"/>
        </w:numPr>
        <w:ind w:left="360" w:firstLine="567"/>
        <w:jc w:val="both"/>
      </w:pPr>
      <w:bookmarkStart w:id="149" w:name="_Toc171515424"/>
      <w:r w:rsidRPr="003509DA">
        <w:lastRenderedPageBreak/>
        <w:t>Références Bibliographiques et Webographie</w:t>
      </w:r>
      <w:bookmarkEnd w:id="149"/>
    </w:p>
    <w:p w14:paraId="0BDAD60A" w14:textId="73CF8F03" w:rsidR="00656AE0" w:rsidRPr="000B6CCB" w:rsidRDefault="00656AE0" w:rsidP="00C50824">
      <w:pPr>
        <w:pStyle w:val="Bibliography"/>
        <w:spacing w:before="240"/>
        <w:rPr>
          <w:rFonts w:cs="Times New Roman"/>
          <w:color w:val="auto"/>
        </w:rPr>
      </w:pPr>
      <w:r>
        <w:fldChar w:fldCharType="begin"/>
      </w:r>
      <w:r>
        <w:instrText xml:space="preserve"> ADDIN ZOTERO_BIBL {"uncited":[],"omitted":[],"custom":[]} CSL_BIBLIOGRAPHY </w:instrText>
      </w:r>
      <w:r>
        <w:fldChar w:fldCharType="separate"/>
      </w:r>
      <w:r w:rsidRPr="00C50824">
        <w:rPr>
          <w:rFonts w:cs="Times New Roman"/>
          <w:b/>
          <w:bCs/>
          <w:color w:val="auto"/>
        </w:rPr>
        <w:t xml:space="preserve">Athanasis, N., Kalabokidis, K., Vaitis, M., </w:t>
      </w:r>
      <w:r w:rsidR="005A3B18" w:rsidRPr="00C50824">
        <w:rPr>
          <w:rFonts w:cs="Times New Roman"/>
          <w:b/>
          <w:bCs/>
          <w:color w:val="auto"/>
        </w:rPr>
        <w:t>et</w:t>
      </w:r>
      <w:r w:rsidRPr="00C50824">
        <w:rPr>
          <w:rFonts w:cs="Times New Roman"/>
          <w:b/>
          <w:bCs/>
          <w:color w:val="auto"/>
        </w:rPr>
        <w:t xml:space="preserve"> Soulakellis, 2009</w:t>
      </w:r>
      <w:r w:rsidRPr="000B6CCB">
        <w:rPr>
          <w:rFonts w:cs="Times New Roman"/>
          <w:color w:val="auto"/>
        </w:rPr>
        <w:t xml:space="preserve">. </w:t>
      </w:r>
      <w:r w:rsidRPr="001A6216">
        <w:rPr>
          <w:rFonts w:cs="Times New Roman"/>
          <w:color w:val="auto"/>
          <w:lang w:val="en-US"/>
        </w:rPr>
        <w:t xml:space="preserve">Towards a semantics-based approach in the development of geographic portals. </w:t>
      </w:r>
      <w:r w:rsidRPr="000B6CCB">
        <w:rPr>
          <w:rFonts w:cs="Times New Roman"/>
          <w:color w:val="auto"/>
        </w:rPr>
        <w:t xml:space="preserve">Computers &amp; Geosciences, </w:t>
      </w:r>
      <w:r w:rsidRPr="000B6CCB">
        <w:rPr>
          <w:rFonts w:cs="Times New Roman"/>
          <w:i/>
          <w:iCs/>
          <w:color w:val="auto"/>
        </w:rPr>
        <w:t>35</w:t>
      </w:r>
      <w:r w:rsidRPr="000B6CCB">
        <w:rPr>
          <w:rFonts w:cs="Times New Roman"/>
          <w:color w:val="auto"/>
        </w:rPr>
        <w:t xml:space="preserve">(2), </w:t>
      </w:r>
      <w:r w:rsidR="005A3B18" w:rsidRPr="000B6CCB">
        <w:rPr>
          <w:rFonts w:cs="Times New Roman"/>
          <w:color w:val="auto"/>
        </w:rPr>
        <w:t>pp:</w:t>
      </w:r>
      <w:r w:rsidR="00EF461E" w:rsidRPr="000B6CCB">
        <w:rPr>
          <w:rFonts w:cs="Times New Roman"/>
          <w:color w:val="auto"/>
        </w:rPr>
        <w:t xml:space="preserve"> </w:t>
      </w:r>
      <w:r w:rsidRPr="000B6CCB">
        <w:rPr>
          <w:rFonts w:cs="Times New Roman"/>
          <w:color w:val="auto"/>
        </w:rPr>
        <w:t xml:space="preserve">301‑308. </w:t>
      </w:r>
    </w:p>
    <w:p w14:paraId="37EEB7A3" w14:textId="64637A01" w:rsidR="00EF461E" w:rsidRPr="000B6CCB" w:rsidRDefault="00EF461E" w:rsidP="00C50824">
      <w:pPr>
        <w:pStyle w:val="Bibliography"/>
        <w:spacing w:before="240"/>
        <w:rPr>
          <w:rFonts w:cs="Times New Roman"/>
          <w:color w:val="auto"/>
        </w:rPr>
      </w:pPr>
      <w:r w:rsidRPr="00C50824">
        <w:rPr>
          <w:rFonts w:cs="Times New Roman"/>
          <w:b/>
          <w:bCs/>
          <w:color w:val="auto"/>
        </w:rPr>
        <w:t>Benzyane, M.</w:t>
      </w:r>
      <w:r w:rsidR="004C7A27" w:rsidRPr="00C50824">
        <w:rPr>
          <w:rFonts w:cs="Times New Roman"/>
          <w:b/>
          <w:bCs/>
          <w:color w:val="auto"/>
        </w:rPr>
        <w:t xml:space="preserve">, </w:t>
      </w:r>
      <w:r w:rsidRPr="00C50824">
        <w:rPr>
          <w:rFonts w:cs="Times New Roman"/>
          <w:b/>
          <w:bCs/>
          <w:color w:val="auto"/>
        </w:rPr>
        <w:t>2007</w:t>
      </w:r>
      <w:r w:rsidRPr="000B6CCB">
        <w:rPr>
          <w:rFonts w:cs="Times New Roman"/>
          <w:color w:val="auto"/>
        </w:rPr>
        <w:t>. La gestion durable des ressources forestières au Maroc : Quelle stratégie ?. Forêt Méditerranéenne, 28(1), pp: 47-54.</w:t>
      </w:r>
    </w:p>
    <w:p w14:paraId="1336F560" w14:textId="22B65BC3" w:rsidR="00656AE0" w:rsidRDefault="00656AE0" w:rsidP="00C50824">
      <w:pPr>
        <w:pStyle w:val="Bibliography"/>
        <w:spacing w:before="240"/>
        <w:rPr>
          <w:rFonts w:cs="Times New Roman"/>
          <w:color w:val="auto"/>
        </w:rPr>
      </w:pPr>
      <w:r w:rsidRPr="00C50824">
        <w:rPr>
          <w:rFonts w:cs="Times New Roman"/>
          <w:b/>
          <w:bCs/>
          <w:color w:val="auto"/>
        </w:rPr>
        <w:t>Ellatifi, M.</w:t>
      </w:r>
      <w:r w:rsidR="004C7A27" w:rsidRPr="00C50824">
        <w:rPr>
          <w:rFonts w:cs="Times New Roman"/>
          <w:b/>
          <w:bCs/>
          <w:color w:val="auto"/>
        </w:rPr>
        <w:t xml:space="preserve">, </w:t>
      </w:r>
      <w:r w:rsidRPr="00C50824">
        <w:rPr>
          <w:rFonts w:cs="Times New Roman"/>
          <w:b/>
          <w:bCs/>
          <w:color w:val="auto"/>
        </w:rPr>
        <w:t>2012.</w:t>
      </w:r>
      <w:r w:rsidRPr="000B6CCB">
        <w:rPr>
          <w:rFonts w:cs="Times New Roman"/>
          <w:color w:val="auto"/>
        </w:rPr>
        <w:t xml:space="preserve"> L’économie de la forêt et des produits forestiers au Maroc : Bilan et perspectives.</w:t>
      </w:r>
      <w:r w:rsidR="004C7A27" w:rsidRPr="000B6CCB">
        <w:rPr>
          <w:color w:val="auto"/>
        </w:rPr>
        <w:t xml:space="preserve"> </w:t>
      </w:r>
      <w:r w:rsidR="004C7A27" w:rsidRPr="000B6CCB">
        <w:rPr>
          <w:rFonts w:cs="Times New Roman"/>
          <w:color w:val="auto"/>
        </w:rPr>
        <w:t>Thèse de doctorat</w:t>
      </w:r>
      <w:r w:rsidR="00662212" w:rsidRPr="000B6CCB">
        <w:rPr>
          <w:rFonts w:cs="Times New Roman"/>
          <w:color w:val="auto"/>
        </w:rPr>
        <w:t xml:space="preserve">, </w:t>
      </w:r>
      <w:r w:rsidR="00BD3421" w:rsidRPr="000B6CCB">
        <w:rPr>
          <w:rFonts w:cs="Times New Roman"/>
          <w:color w:val="auto"/>
        </w:rPr>
        <w:t>Université</w:t>
      </w:r>
      <w:r w:rsidR="00662212" w:rsidRPr="000B6CCB">
        <w:rPr>
          <w:rFonts w:cs="Times New Roman"/>
          <w:color w:val="auto"/>
        </w:rPr>
        <w:t xml:space="preserve"> </w:t>
      </w:r>
      <w:r w:rsidR="00BD3421" w:rsidRPr="000B6CCB">
        <w:rPr>
          <w:rFonts w:cs="Times New Roman"/>
          <w:color w:val="auto"/>
        </w:rPr>
        <w:t>Montesquieu</w:t>
      </w:r>
      <w:r w:rsidR="00662212" w:rsidRPr="000B6CCB">
        <w:rPr>
          <w:rFonts w:cs="Times New Roman"/>
          <w:color w:val="auto"/>
        </w:rPr>
        <w:t xml:space="preserve"> - </w:t>
      </w:r>
      <w:r w:rsidR="00BD3421" w:rsidRPr="000B6CCB">
        <w:rPr>
          <w:rFonts w:cs="Times New Roman"/>
          <w:color w:val="auto"/>
        </w:rPr>
        <w:t>Bordeau</w:t>
      </w:r>
      <w:r w:rsidR="00662212" w:rsidRPr="000B6CCB">
        <w:rPr>
          <w:rFonts w:cs="Times New Roman"/>
          <w:color w:val="auto"/>
        </w:rPr>
        <w:t xml:space="preserve"> IV, </w:t>
      </w:r>
      <w:r w:rsidR="00AB4A39" w:rsidRPr="000B6CCB">
        <w:rPr>
          <w:rFonts w:cs="Times New Roman"/>
          <w:color w:val="auto"/>
        </w:rPr>
        <w:t xml:space="preserve">France, </w:t>
      </w:r>
      <w:r w:rsidR="003B7527" w:rsidRPr="000B6CCB">
        <w:rPr>
          <w:rFonts w:cs="Times New Roman"/>
          <w:color w:val="auto"/>
        </w:rPr>
        <w:t>36p.</w:t>
      </w:r>
    </w:p>
    <w:p w14:paraId="48EAFC11" w14:textId="30440510" w:rsidR="004A3141" w:rsidRPr="004A3141" w:rsidRDefault="004A3141" w:rsidP="00D675B2">
      <w:pPr>
        <w:jc w:val="left"/>
      </w:pPr>
      <w:r w:rsidRPr="00C50824">
        <w:rPr>
          <w:b/>
          <w:bCs/>
        </w:rPr>
        <w:t>EL RHAROUBI, A., 2021</w:t>
      </w:r>
      <w:r w:rsidRPr="004A3141">
        <w:t>.</w:t>
      </w:r>
      <w:r>
        <w:t xml:space="preserve">Conception et élaboration d'un système d'information géographique </w:t>
      </w:r>
      <w:r w:rsidR="00C50824">
        <w:t xml:space="preserve">  </w:t>
      </w:r>
      <w:r>
        <w:t xml:space="preserve">accessible par </w:t>
      </w:r>
      <w:r w:rsidR="00C50824">
        <w:t xml:space="preserve">le web pour </w:t>
      </w:r>
      <w:r>
        <w:t>le</w:t>
      </w:r>
      <w:r w:rsidR="00C50824" w:rsidRPr="00C50824">
        <w:t xml:space="preserve"> suivi-évaluation des</w:t>
      </w:r>
      <w:r>
        <w:t xml:space="preserve"> actions de l'aménagement forestier au maroc : test sur la foret maamora</w:t>
      </w:r>
      <w:r w:rsidRPr="004A3141">
        <w:t xml:space="preserve">. Mémoire de 3eme cycle, ENFI. Salé, Maroc, </w:t>
      </w:r>
      <w:r>
        <w:t>1</w:t>
      </w:r>
      <w:r w:rsidR="00C50824">
        <w:t>13</w:t>
      </w:r>
      <w:r w:rsidRPr="004A3141">
        <w:t xml:space="preserve"> pp+annexes.</w:t>
      </w:r>
    </w:p>
    <w:p w14:paraId="3E700DAF" w14:textId="0E7D74D8" w:rsidR="00656AE0" w:rsidRPr="000B6CCB" w:rsidRDefault="00656AE0" w:rsidP="00D675B2">
      <w:pPr>
        <w:pStyle w:val="Bibliography"/>
        <w:spacing w:before="240"/>
        <w:rPr>
          <w:rFonts w:cs="Times New Roman"/>
          <w:color w:val="auto"/>
        </w:rPr>
      </w:pPr>
      <w:r w:rsidRPr="00D675B2">
        <w:rPr>
          <w:rFonts w:cs="Times New Roman"/>
          <w:b/>
          <w:bCs/>
          <w:color w:val="auto"/>
        </w:rPr>
        <w:t>FOURNEAU, F.</w:t>
      </w:r>
      <w:r w:rsidR="00EA19FF" w:rsidRPr="00D675B2">
        <w:rPr>
          <w:rFonts w:cs="Times New Roman"/>
          <w:b/>
          <w:bCs/>
          <w:color w:val="auto"/>
        </w:rPr>
        <w:t xml:space="preserve">, </w:t>
      </w:r>
      <w:r w:rsidRPr="00D675B2">
        <w:rPr>
          <w:rFonts w:cs="Times New Roman"/>
          <w:b/>
          <w:bCs/>
          <w:color w:val="auto"/>
        </w:rPr>
        <w:t>2012</w:t>
      </w:r>
      <w:r w:rsidRPr="000B6CCB">
        <w:rPr>
          <w:rFonts w:cs="Times New Roman"/>
          <w:color w:val="auto"/>
        </w:rPr>
        <w:t>. Les outils cartographiques open source au service de la gestion des forêts et des milieux naturels.</w:t>
      </w:r>
      <w:r w:rsidR="00EA19FF" w:rsidRPr="000B6CCB">
        <w:rPr>
          <w:rFonts w:cs="Times New Roman"/>
          <w:color w:val="auto"/>
        </w:rPr>
        <w:t xml:space="preserve"> pp:7-8 </w:t>
      </w:r>
    </w:p>
    <w:p w14:paraId="1158B724" w14:textId="1946C4FD" w:rsidR="000B6CCB" w:rsidRPr="001A6216" w:rsidRDefault="000B6CCB" w:rsidP="00D675B2">
      <w:pPr>
        <w:spacing w:before="240"/>
        <w:rPr>
          <w:color w:val="auto"/>
          <w:lang w:val="en-US"/>
        </w:rPr>
      </w:pPr>
      <w:r w:rsidRPr="00D675B2">
        <w:rPr>
          <w:b/>
          <w:bCs/>
          <w:color w:val="auto"/>
        </w:rPr>
        <w:t>FAO (2010)</w:t>
      </w:r>
      <w:r w:rsidRPr="000B6CCB">
        <w:rPr>
          <w:color w:val="auto"/>
        </w:rPr>
        <w:t xml:space="preserve">. Evaluation des ressources forestières mondiales. </w:t>
      </w:r>
      <w:r w:rsidRPr="001A6216">
        <w:rPr>
          <w:color w:val="auto"/>
          <w:lang w:val="en-US"/>
        </w:rPr>
        <w:t>Rapport national Maroc, 63p.</w:t>
      </w:r>
    </w:p>
    <w:p w14:paraId="6BC9DA0C" w14:textId="6C717629" w:rsidR="00656AE0" w:rsidRPr="000B6CCB" w:rsidRDefault="00656AE0" w:rsidP="00D675B2">
      <w:pPr>
        <w:pStyle w:val="Bibliography"/>
        <w:spacing w:before="240"/>
        <w:rPr>
          <w:rFonts w:cs="Times New Roman"/>
          <w:color w:val="auto"/>
        </w:rPr>
      </w:pPr>
      <w:r w:rsidRPr="00D675B2">
        <w:rPr>
          <w:rFonts w:cs="Times New Roman"/>
          <w:b/>
          <w:bCs/>
          <w:color w:val="auto"/>
          <w:lang w:val="en-US"/>
        </w:rPr>
        <w:t>Harder, C., &amp; Brown, C.</w:t>
      </w:r>
      <w:r w:rsidR="008D0CE9" w:rsidRPr="00D675B2">
        <w:rPr>
          <w:rFonts w:cs="Times New Roman"/>
          <w:b/>
          <w:bCs/>
          <w:color w:val="auto"/>
          <w:lang w:val="en-US"/>
        </w:rPr>
        <w:t xml:space="preserve">, </w:t>
      </w:r>
      <w:r w:rsidRPr="00D675B2">
        <w:rPr>
          <w:rFonts w:cs="Times New Roman"/>
          <w:b/>
          <w:bCs/>
          <w:color w:val="auto"/>
          <w:lang w:val="en-US"/>
        </w:rPr>
        <w:t>2017</w:t>
      </w:r>
      <w:r w:rsidRPr="001A6216">
        <w:rPr>
          <w:rFonts w:cs="Times New Roman"/>
          <w:color w:val="auto"/>
          <w:lang w:val="en-US"/>
        </w:rPr>
        <w:t xml:space="preserve">. The ArcGIS Book : 10 Big Ideas about Applying the Science of where. </w:t>
      </w:r>
      <w:r w:rsidRPr="000B6CCB">
        <w:rPr>
          <w:rFonts w:cs="Times New Roman"/>
          <w:color w:val="auto"/>
        </w:rPr>
        <w:t>Esri Press</w:t>
      </w:r>
      <w:r w:rsidR="008D0CE9" w:rsidRPr="000B6CCB">
        <w:rPr>
          <w:rFonts w:cs="Times New Roman"/>
          <w:color w:val="auto"/>
        </w:rPr>
        <w:t xml:space="preserve">, pp: 3-5. </w:t>
      </w:r>
    </w:p>
    <w:p w14:paraId="39BEF8A5" w14:textId="21713BD6" w:rsidR="00656AE0" w:rsidRPr="000B6CCB" w:rsidRDefault="00656AE0" w:rsidP="00D675B2">
      <w:pPr>
        <w:pStyle w:val="Bibliography"/>
        <w:spacing w:before="240"/>
        <w:rPr>
          <w:rFonts w:cs="Times New Roman"/>
          <w:color w:val="auto"/>
        </w:rPr>
      </w:pPr>
      <w:r w:rsidRPr="00D675B2">
        <w:rPr>
          <w:rFonts w:cs="Times New Roman"/>
          <w:b/>
          <w:bCs/>
          <w:color w:val="auto"/>
        </w:rPr>
        <w:t>HASS</w:t>
      </w:r>
      <w:r w:rsidR="007321F4" w:rsidRPr="00D675B2">
        <w:rPr>
          <w:rFonts w:cs="Times New Roman"/>
          <w:b/>
          <w:bCs/>
          <w:color w:val="auto"/>
        </w:rPr>
        <w:t>N</w:t>
      </w:r>
      <w:r w:rsidRPr="00D675B2">
        <w:rPr>
          <w:rFonts w:cs="Times New Roman"/>
          <w:b/>
          <w:bCs/>
          <w:color w:val="auto"/>
        </w:rPr>
        <w:t>OUNI, M. (2023)</w:t>
      </w:r>
      <w:r w:rsidRPr="000B6CCB">
        <w:rPr>
          <w:rFonts w:cs="Times New Roman"/>
          <w:color w:val="auto"/>
        </w:rPr>
        <w:t xml:space="preserve">. </w:t>
      </w:r>
      <w:r w:rsidR="007321F4" w:rsidRPr="000B6CCB">
        <w:rPr>
          <w:rFonts w:cs="Times New Roman"/>
          <w:color w:val="auto"/>
        </w:rPr>
        <w:t>Essai de conception et d’élaboration de système d’information pour la gestion et le suivi des cessions de liège, Mémoire de 3eme cycle, ENFI. Salé, Maroc, 125pp+annexes.</w:t>
      </w:r>
    </w:p>
    <w:p w14:paraId="6E559633" w14:textId="3C82F9E0" w:rsidR="00656AE0" w:rsidRPr="000B6CCB" w:rsidRDefault="00656AE0" w:rsidP="00D675B2">
      <w:pPr>
        <w:pStyle w:val="Bibliography"/>
        <w:spacing w:before="240"/>
        <w:rPr>
          <w:rFonts w:cs="Times New Roman"/>
          <w:color w:val="auto"/>
        </w:rPr>
      </w:pPr>
      <w:r w:rsidRPr="00D675B2">
        <w:rPr>
          <w:rFonts w:cs="Times New Roman"/>
          <w:b/>
          <w:bCs/>
          <w:color w:val="auto"/>
        </w:rPr>
        <w:t xml:space="preserve">M’harzi </w:t>
      </w:r>
      <w:r w:rsidR="00F61FD4" w:rsidRPr="00D675B2">
        <w:rPr>
          <w:rFonts w:cs="Times New Roman"/>
          <w:b/>
          <w:bCs/>
          <w:color w:val="auto"/>
        </w:rPr>
        <w:t>A</w:t>
      </w:r>
      <w:r w:rsidRPr="00D675B2">
        <w:rPr>
          <w:rFonts w:cs="Times New Roman"/>
          <w:b/>
          <w:bCs/>
          <w:color w:val="auto"/>
        </w:rPr>
        <w:t>laoui</w:t>
      </w:r>
      <w:r w:rsidR="00F61FD4" w:rsidRPr="00D675B2">
        <w:rPr>
          <w:rFonts w:cs="Times New Roman"/>
          <w:b/>
          <w:bCs/>
          <w:color w:val="auto"/>
        </w:rPr>
        <w:t xml:space="preserve"> H</w:t>
      </w:r>
      <w:r w:rsidRPr="00D675B2">
        <w:rPr>
          <w:rFonts w:cs="Times New Roman"/>
          <w:b/>
          <w:bCs/>
          <w:color w:val="auto"/>
        </w:rPr>
        <w:t>. (2009).</w:t>
      </w:r>
      <w:r w:rsidRPr="000B6CCB">
        <w:rPr>
          <w:rFonts w:cs="Times New Roman"/>
          <w:color w:val="auto"/>
        </w:rPr>
        <w:t xml:space="preserve"> Outil d’aide à la décision pour une gestion intégrée des ressources en eau par bassin hydrographique (cas du bassin versant de tahaddart)</w:t>
      </w:r>
      <w:r w:rsidR="00F61FD4" w:rsidRPr="000B6CCB">
        <w:rPr>
          <w:rFonts w:cs="Times New Roman"/>
          <w:color w:val="auto"/>
        </w:rPr>
        <w:t>, Mémoire de 3eme cycle, ENFI. Salé, Maroc, 142pp+annexes.</w:t>
      </w:r>
    </w:p>
    <w:p w14:paraId="64700E92" w14:textId="07B8CFA9" w:rsidR="00656AE0" w:rsidRPr="00033486" w:rsidRDefault="00656AE0" w:rsidP="00D675B2">
      <w:pPr>
        <w:pStyle w:val="Bibliography"/>
        <w:spacing w:before="240"/>
        <w:rPr>
          <w:rFonts w:cs="Times New Roman"/>
          <w:color w:val="auto"/>
          <w:lang w:val="en-US"/>
        </w:rPr>
      </w:pPr>
      <w:r w:rsidRPr="00D675B2">
        <w:rPr>
          <w:rFonts w:cs="Times New Roman"/>
          <w:b/>
          <w:bCs/>
          <w:color w:val="auto"/>
        </w:rPr>
        <w:lastRenderedPageBreak/>
        <w:t>MOUMEN</w:t>
      </w:r>
      <w:r w:rsidR="00F61FD4" w:rsidRPr="00D675B2">
        <w:rPr>
          <w:rFonts w:cs="Times New Roman"/>
          <w:b/>
          <w:bCs/>
          <w:color w:val="auto"/>
        </w:rPr>
        <w:t xml:space="preserve"> I</w:t>
      </w:r>
      <w:r w:rsidRPr="00D675B2">
        <w:rPr>
          <w:rFonts w:cs="Times New Roman"/>
          <w:b/>
          <w:bCs/>
          <w:color w:val="auto"/>
        </w:rPr>
        <w:t>.</w:t>
      </w:r>
      <w:r w:rsidR="007321F4" w:rsidRPr="00D675B2">
        <w:rPr>
          <w:rFonts w:cs="Times New Roman"/>
          <w:b/>
          <w:bCs/>
          <w:color w:val="auto"/>
        </w:rPr>
        <w:t xml:space="preserve">, </w:t>
      </w:r>
      <w:r w:rsidRPr="00D675B2">
        <w:rPr>
          <w:rFonts w:cs="Times New Roman"/>
          <w:b/>
          <w:bCs/>
          <w:color w:val="auto"/>
        </w:rPr>
        <w:t>2023</w:t>
      </w:r>
      <w:r w:rsidRPr="000B6CCB">
        <w:rPr>
          <w:rFonts w:cs="Times New Roman"/>
          <w:color w:val="auto"/>
        </w:rPr>
        <w:t>. Identification et analyse dynamique des indicateurs quantitatifs et qualitatifs (financiers et macro-comptables) de la forêt marocaine</w:t>
      </w:r>
      <w:r w:rsidR="00D42E25" w:rsidRPr="000B6CCB">
        <w:rPr>
          <w:rFonts w:cs="Times New Roman"/>
          <w:color w:val="auto"/>
        </w:rPr>
        <w:t xml:space="preserve">, Mémoire de 3eme cycle, ENFI. </w:t>
      </w:r>
      <w:r w:rsidR="00D42E25" w:rsidRPr="001A6216">
        <w:rPr>
          <w:rFonts w:cs="Times New Roman"/>
          <w:color w:val="auto"/>
          <w:lang w:val="en-US"/>
        </w:rPr>
        <w:t>Salé, Maroc, 104 pp+annexes</w:t>
      </w:r>
    </w:p>
    <w:p w14:paraId="39EBF48B" w14:textId="2EBD3525" w:rsidR="00656AE0" w:rsidRPr="000B6CCB" w:rsidRDefault="00656AE0" w:rsidP="00D675B2">
      <w:pPr>
        <w:pStyle w:val="Bibliography"/>
        <w:spacing w:before="240"/>
        <w:rPr>
          <w:rFonts w:cs="Times New Roman"/>
          <w:color w:val="auto"/>
        </w:rPr>
      </w:pPr>
      <w:r w:rsidRPr="00D675B2">
        <w:rPr>
          <w:rFonts w:cs="Times New Roman"/>
          <w:b/>
          <w:bCs/>
          <w:color w:val="auto"/>
          <w:lang w:val="en-US"/>
        </w:rPr>
        <w:t xml:space="preserve">Peng, Z.-R., Tsou, M.-H., </w:t>
      </w:r>
      <w:r w:rsidR="007321F4" w:rsidRPr="00D675B2">
        <w:rPr>
          <w:rFonts w:cs="Times New Roman"/>
          <w:b/>
          <w:bCs/>
          <w:color w:val="auto"/>
          <w:lang w:val="en-US"/>
        </w:rPr>
        <w:t xml:space="preserve">et </w:t>
      </w:r>
      <w:r w:rsidRPr="00D675B2">
        <w:rPr>
          <w:rFonts w:cs="Times New Roman"/>
          <w:b/>
          <w:bCs/>
          <w:color w:val="auto"/>
          <w:lang w:val="en-US"/>
        </w:rPr>
        <w:t>Goodchild, M. F.</w:t>
      </w:r>
      <w:r w:rsidR="007321F4" w:rsidRPr="00D675B2">
        <w:rPr>
          <w:rFonts w:cs="Times New Roman"/>
          <w:b/>
          <w:bCs/>
          <w:color w:val="auto"/>
          <w:lang w:val="en-US"/>
        </w:rPr>
        <w:t xml:space="preserve">, </w:t>
      </w:r>
      <w:r w:rsidRPr="00D675B2">
        <w:rPr>
          <w:rFonts w:cs="Times New Roman"/>
          <w:b/>
          <w:bCs/>
          <w:color w:val="auto"/>
          <w:lang w:val="en-US"/>
        </w:rPr>
        <w:t>2003</w:t>
      </w:r>
      <w:r w:rsidRPr="001A6216">
        <w:rPr>
          <w:rFonts w:cs="Times New Roman"/>
          <w:color w:val="auto"/>
          <w:lang w:val="en-US"/>
        </w:rPr>
        <w:t xml:space="preserve">. </w:t>
      </w:r>
      <w:r w:rsidRPr="001A6216">
        <w:rPr>
          <w:rFonts w:cs="Times New Roman"/>
          <w:i/>
          <w:iCs/>
          <w:color w:val="auto"/>
          <w:lang w:val="en-US"/>
        </w:rPr>
        <w:t>Internet GIS : Distributed Geographic Information Services for the Internet and Wireless Network</w:t>
      </w:r>
      <w:r w:rsidRPr="001A6216">
        <w:rPr>
          <w:rFonts w:cs="Times New Roman"/>
          <w:color w:val="auto"/>
          <w:lang w:val="en-US"/>
        </w:rPr>
        <w:t xml:space="preserve"> (1st edition). </w:t>
      </w:r>
      <w:r w:rsidRPr="000B6CCB">
        <w:rPr>
          <w:rFonts w:cs="Times New Roman"/>
          <w:color w:val="auto"/>
        </w:rPr>
        <w:t>Wiley.</w:t>
      </w:r>
      <w:r w:rsidR="007321F4" w:rsidRPr="000B6CCB">
        <w:rPr>
          <w:rFonts w:cs="Times New Roman"/>
          <w:color w:val="auto"/>
        </w:rPr>
        <w:t xml:space="preserve">, </w:t>
      </w:r>
      <w:r w:rsidR="00BF3537" w:rsidRPr="000B6CCB">
        <w:rPr>
          <w:rFonts w:cs="Times New Roman"/>
          <w:color w:val="auto"/>
        </w:rPr>
        <w:t>pp: 50--55.</w:t>
      </w:r>
    </w:p>
    <w:p w14:paraId="2C115BDA" w14:textId="00F0D0BF" w:rsidR="00656AE0" w:rsidRPr="000B6CCB" w:rsidRDefault="00656AE0" w:rsidP="00D675B2">
      <w:pPr>
        <w:pStyle w:val="Bibliography"/>
        <w:spacing w:before="240"/>
        <w:rPr>
          <w:rFonts w:cs="Times New Roman"/>
          <w:color w:val="auto"/>
        </w:rPr>
      </w:pPr>
      <w:r w:rsidRPr="00D675B2">
        <w:rPr>
          <w:rFonts w:cs="Times New Roman"/>
          <w:b/>
          <w:bCs/>
          <w:color w:val="auto"/>
        </w:rPr>
        <w:t>RAHOUI, H., 2013.</w:t>
      </w:r>
      <w:r w:rsidRPr="000B6CCB">
        <w:rPr>
          <w:rFonts w:cs="Times New Roman"/>
          <w:color w:val="auto"/>
        </w:rPr>
        <w:t xml:space="preserve"> Développement d’un SIG Web pour la gestion des ressources forestières au niveau du bassin versant Allal El Fassi.</w:t>
      </w:r>
      <w:r w:rsidR="00BD3421" w:rsidRPr="000B6CCB">
        <w:rPr>
          <w:rFonts w:cs="Times New Roman"/>
          <w:color w:val="auto"/>
        </w:rPr>
        <w:t xml:space="preserve"> Mémoire de 3eme cycle, ENFI. Salé, Maroc, 97 pp+annexes.</w:t>
      </w:r>
    </w:p>
    <w:p w14:paraId="30FD8E7E" w14:textId="467B2B24" w:rsidR="00656AE0" w:rsidRDefault="00656AE0" w:rsidP="00D675B2">
      <w:pPr>
        <w:pStyle w:val="Bibliography"/>
        <w:spacing w:before="240"/>
        <w:rPr>
          <w:rFonts w:cs="Times New Roman"/>
          <w:color w:val="auto"/>
        </w:rPr>
      </w:pPr>
      <w:r w:rsidRPr="00D675B2">
        <w:rPr>
          <w:rFonts w:cs="Times New Roman"/>
          <w:b/>
          <w:bCs/>
          <w:color w:val="auto"/>
        </w:rPr>
        <w:t>Rondeux, J.</w:t>
      </w:r>
      <w:r w:rsidR="0046008A" w:rsidRPr="00D675B2">
        <w:rPr>
          <w:rFonts w:cs="Times New Roman"/>
          <w:b/>
          <w:bCs/>
          <w:color w:val="auto"/>
        </w:rPr>
        <w:t>,</w:t>
      </w:r>
      <w:r w:rsidRPr="00D675B2">
        <w:rPr>
          <w:rFonts w:cs="Times New Roman"/>
          <w:b/>
          <w:bCs/>
          <w:color w:val="auto"/>
        </w:rPr>
        <w:t xml:space="preserve"> </w:t>
      </w:r>
      <w:r w:rsidR="00FA6538">
        <w:rPr>
          <w:rFonts w:cs="Times New Roman"/>
          <w:b/>
          <w:bCs/>
          <w:color w:val="auto"/>
        </w:rPr>
        <w:t>1999</w:t>
      </w:r>
      <w:r w:rsidRPr="00D675B2">
        <w:rPr>
          <w:rFonts w:cs="Times New Roman"/>
          <w:b/>
          <w:bCs/>
          <w:color w:val="auto"/>
        </w:rPr>
        <w:t>.</w:t>
      </w:r>
      <w:r w:rsidRPr="000B6CCB">
        <w:rPr>
          <w:rFonts w:cs="Times New Roman"/>
          <w:color w:val="auto"/>
        </w:rPr>
        <w:t xml:space="preserve"> La mesure des arbres et des peuplements forestiers.</w:t>
      </w:r>
      <w:r w:rsidR="0046008A" w:rsidRPr="000B6CCB">
        <w:rPr>
          <w:color w:val="auto"/>
        </w:rPr>
        <w:t xml:space="preserve"> </w:t>
      </w:r>
      <w:r w:rsidR="0046008A" w:rsidRPr="000B6CCB">
        <w:rPr>
          <w:rFonts w:cs="Times New Roman"/>
          <w:color w:val="auto"/>
        </w:rPr>
        <w:t>Les presses agronomiques de Gembloux ed, pp: 153-206.</w:t>
      </w:r>
    </w:p>
    <w:p w14:paraId="139D897A" w14:textId="77777777" w:rsidR="00DE600F" w:rsidRPr="00DE600F" w:rsidRDefault="00DE600F" w:rsidP="001A6216">
      <w:pPr>
        <w:spacing w:before="240"/>
        <w:ind w:firstLine="567"/>
      </w:pPr>
    </w:p>
    <w:p w14:paraId="0958F10B" w14:textId="6B018BD7" w:rsidR="0046008A" w:rsidRDefault="00DE600F" w:rsidP="001A6216">
      <w:pPr>
        <w:spacing w:before="240"/>
        <w:ind w:firstLine="567"/>
      </w:pPr>
      <w:r w:rsidRPr="00DE600F">
        <w:t>Webographie</w:t>
      </w:r>
    </w:p>
    <w:tbl>
      <w:tblPr>
        <w:tblStyle w:val="TableGrid"/>
        <w:tblW w:w="0" w:type="auto"/>
        <w:tblLook w:val="04A0" w:firstRow="1" w:lastRow="0" w:firstColumn="1" w:lastColumn="0" w:noHBand="0" w:noVBand="1"/>
      </w:tblPr>
      <w:tblGrid>
        <w:gridCol w:w="3541"/>
        <w:gridCol w:w="5519"/>
      </w:tblGrid>
      <w:tr w:rsidR="00DE600F" w14:paraId="12F17574" w14:textId="77777777" w:rsidTr="00DE600F">
        <w:tc>
          <w:tcPr>
            <w:tcW w:w="4530" w:type="dxa"/>
          </w:tcPr>
          <w:p w14:paraId="73AA1E13" w14:textId="77777777" w:rsidR="00DE600F" w:rsidRDefault="00DE600F" w:rsidP="001A6216">
            <w:pPr>
              <w:spacing w:before="240"/>
              <w:ind w:firstLine="567"/>
            </w:pPr>
          </w:p>
        </w:tc>
        <w:tc>
          <w:tcPr>
            <w:tcW w:w="4530" w:type="dxa"/>
          </w:tcPr>
          <w:p w14:paraId="6050B30A" w14:textId="3B758EBC" w:rsidR="00DE600F" w:rsidRDefault="00DE600F" w:rsidP="001A6216">
            <w:pPr>
              <w:spacing w:before="240"/>
              <w:ind w:firstLine="567"/>
              <w:jc w:val="center"/>
            </w:pPr>
            <w:r>
              <w:t>Site</w:t>
            </w:r>
          </w:p>
        </w:tc>
      </w:tr>
      <w:tr w:rsidR="00DE600F" w14:paraId="13755EBE" w14:textId="77777777" w:rsidTr="00DE600F">
        <w:tc>
          <w:tcPr>
            <w:tcW w:w="4530" w:type="dxa"/>
          </w:tcPr>
          <w:p w14:paraId="5433AF6B" w14:textId="4AC1099A" w:rsidR="00DE600F" w:rsidRDefault="00DE600F" w:rsidP="001A6216">
            <w:pPr>
              <w:spacing w:before="240"/>
              <w:ind w:firstLine="567"/>
            </w:pPr>
            <w:r>
              <w:t>www1</w:t>
            </w:r>
          </w:p>
        </w:tc>
        <w:tc>
          <w:tcPr>
            <w:tcW w:w="4530" w:type="dxa"/>
          </w:tcPr>
          <w:p w14:paraId="5DDD7243" w14:textId="35397572" w:rsidR="00DE600F" w:rsidRDefault="00DE600F" w:rsidP="001A6216">
            <w:pPr>
              <w:spacing w:before="240"/>
              <w:ind w:firstLine="567"/>
            </w:pPr>
            <w:r w:rsidRPr="00DE600F">
              <w:t>https://www.w3schools.com/</w:t>
            </w:r>
          </w:p>
        </w:tc>
      </w:tr>
      <w:tr w:rsidR="00DE600F" w14:paraId="4D56EF4F" w14:textId="77777777" w:rsidTr="00DE600F">
        <w:tc>
          <w:tcPr>
            <w:tcW w:w="4530" w:type="dxa"/>
          </w:tcPr>
          <w:p w14:paraId="18C04FCE" w14:textId="0EC00B45" w:rsidR="00DE600F" w:rsidRDefault="00DE600F" w:rsidP="001A6216">
            <w:pPr>
              <w:tabs>
                <w:tab w:val="left" w:pos="1039"/>
              </w:tabs>
              <w:spacing w:before="240"/>
              <w:ind w:firstLine="567"/>
            </w:pPr>
            <w:r>
              <w:t>www2</w:t>
            </w:r>
          </w:p>
        </w:tc>
        <w:tc>
          <w:tcPr>
            <w:tcW w:w="4530" w:type="dxa"/>
          </w:tcPr>
          <w:p w14:paraId="24C24ED4" w14:textId="23A437E5" w:rsidR="00DE600F" w:rsidRDefault="00DE600F" w:rsidP="001A6216">
            <w:pPr>
              <w:spacing w:before="240"/>
              <w:ind w:firstLine="567"/>
            </w:pPr>
            <w:r w:rsidRPr="00DE600F">
              <w:t>https://leafletis.com/reference-1.7.1.html</w:t>
            </w:r>
          </w:p>
        </w:tc>
      </w:tr>
      <w:tr w:rsidR="00DE600F" w14:paraId="689CECDF" w14:textId="77777777" w:rsidTr="00DE600F">
        <w:tc>
          <w:tcPr>
            <w:tcW w:w="4530" w:type="dxa"/>
          </w:tcPr>
          <w:p w14:paraId="1B2790CE" w14:textId="381F18E9" w:rsidR="00DE600F" w:rsidRDefault="00DE600F" w:rsidP="001A6216">
            <w:pPr>
              <w:spacing w:before="240"/>
              <w:ind w:firstLine="567"/>
            </w:pPr>
            <w:r>
              <w:t>www3</w:t>
            </w:r>
          </w:p>
        </w:tc>
        <w:tc>
          <w:tcPr>
            <w:tcW w:w="4530" w:type="dxa"/>
          </w:tcPr>
          <w:p w14:paraId="57EADFEA" w14:textId="105B2B2E" w:rsidR="00DE600F" w:rsidRDefault="00500D7B" w:rsidP="001A6216">
            <w:pPr>
              <w:spacing w:before="240"/>
              <w:ind w:firstLine="567"/>
            </w:pPr>
            <w:r>
              <w:t>https://docs.qgis.org/2.14/pdf/en/QGIS-2.14-UserGuide-en.ndf</w:t>
            </w:r>
          </w:p>
        </w:tc>
      </w:tr>
      <w:tr w:rsidR="00DE600F" w14:paraId="060A5635" w14:textId="77777777" w:rsidTr="00DE600F">
        <w:tc>
          <w:tcPr>
            <w:tcW w:w="4530" w:type="dxa"/>
          </w:tcPr>
          <w:p w14:paraId="6738112F" w14:textId="7E466324" w:rsidR="00DE600F" w:rsidRDefault="00DE600F" w:rsidP="001A6216">
            <w:pPr>
              <w:spacing w:before="240"/>
              <w:ind w:firstLine="567"/>
            </w:pPr>
            <w:r>
              <w:t>www4</w:t>
            </w:r>
          </w:p>
        </w:tc>
        <w:tc>
          <w:tcPr>
            <w:tcW w:w="4530" w:type="dxa"/>
          </w:tcPr>
          <w:p w14:paraId="6CF820AC" w14:textId="235C5950" w:rsidR="00DE600F" w:rsidRDefault="00500D7B" w:rsidP="001A6216">
            <w:pPr>
              <w:spacing w:before="240"/>
              <w:ind w:firstLine="567"/>
            </w:pPr>
            <w:r w:rsidRPr="00500D7B">
              <w:t>https://www.udemy.com/course/web-mapping-and-web-gis-from-dev-to-deploy-2021-geodjango/</w:t>
            </w:r>
          </w:p>
        </w:tc>
      </w:tr>
      <w:tr w:rsidR="00DE600F" w14:paraId="105C3A53" w14:textId="77777777" w:rsidTr="00DE600F">
        <w:tc>
          <w:tcPr>
            <w:tcW w:w="4530" w:type="dxa"/>
          </w:tcPr>
          <w:p w14:paraId="5599DC23" w14:textId="22FFC06C" w:rsidR="00DE600F" w:rsidRDefault="00DE600F" w:rsidP="001A6216">
            <w:pPr>
              <w:spacing w:before="240"/>
              <w:ind w:firstLine="567"/>
            </w:pPr>
            <w:r>
              <w:t>www5</w:t>
            </w:r>
          </w:p>
        </w:tc>
        <w:tc>
          <w:tcPr>
            <w:tcW w:w="4530" w:type="dxa"/>
          </w:tcPr>
          <w:p w14:paraId="0A9EFCFD" w14:textId="4EB7F625" w:rsidR="00DE600F" w:rsidRDefault="00500D7B" w:rsidP="001A6216">
            <w:pPr>
              <w:spacing w:before="240"/>
              <w:ind w:firstLine="567"/>
            </w:pPr>
            <w:r w:rsidRPr="00500D7B">
              <w:t>https://www.postgresql.org/</w:t>
            </w:r>
          </w:p>
        </w:tc>
      </w:tr>
      <w:tr w:rsidR="00DE600F" w14:paraId="5247305C" w14:textId="77777777" w:rsidTr="00DE600F">
        <w:tc>
          <w:tcPr>
            <w:tcW w:w="4530" w:type="dxa"/>
          </w:tcPr>
          <w:p w14:paraId="3D362F69" w14:textId="787D100F" w:rsidR="00DE600F" w:rsidRDefault="00DE600F" w:rsidP="001A6216">
            <w:pPr>
              <w:spacing w:before="240"/>
              <w:ind w:firstLine="567"/>
            </w:pPr>
            <w:r>
              <w:t>www7</w:t>
            </w:r>
          </w:p>
        </w:tc>
        <w:tc>
          <w:tcPr>
            <w:tcW w:w="4530" w:type="dxa"/>
          </w:tcPr>
          <w:p w14:paraId="62C59DE4" w14:textId="0602044C" w:rsidR="00DE600F" w:rsidRDefault="00500D7B" w:rsidP="001A6216">
            <w:pPr>
              <w:spacing w:before="240"/>
              <w:ind w:firstLine="567"/>
            </w:pPr>
            <w:r w:rsidRPr="00500D7B">
              <w:t>https://geoserver.org/</w:t>
            </w:r>
          </w:p>
        </w:tc>
      </w:tr>
      <w:tr w:rsidR="00DE600F" w14:paraId="333425D2" w14:textId="77777777" w:rsidTr="00DE600F">
        <w:trPr>
          <w:trHeight w:val="478"/>
        </w:trPr>
        <w:tc>
          <w:tcPr>
            <w:tcW w:w="4530" w:type="dxa"/>
          </w:tcPr>
          <w:p w14:paraId="10170EEB" w14:textId="0FAFA694" w:rsidR="00DE600F" w:rsidRDefault="00DE600F" w:rsidP="001A6216">
            <w:pPr>
              <w:spacing w:before="240"/>
              <w:ind w:firstLine="567"/>
            </w:pPr>
            <w:r>
              <w:lastRenderedPageBreak/>
              <w:t>www8</w:t>
            </w:r>
          </w:p>
        </w:tc>
        <w:tc>
          <w:tcPr>
            <w:tcW w:w="4530" w:type="dxa"/>
          </w:tcPr>
          <w:p w14:paraId="5FA40A83" w14:textId="7F1C1AAB" w:rsidR="00DE600F" w:rsidRDefault="00500D7B" w:rsidP="001A6216">
            <w:pPr>
              <w:spacing w:before="240"/>
              <w:ind w:firstLine="567"/>
            </w:pPr>
            <w:r w:rsidRPr="00500D7B">
              <w:t>https://www.djangoproject.com/</w:t>
            </w:r>
          </w:p>
        </w:tc>
      </w:tr>
      <w:tr w:rsidR="00DE600F" w14:paraId="4EDAFCCA" w14:textId="77777777" w:rsidTr="00DE600F">
        <w:trPr>
          <w:trHeight w:val="478"/>
        </w:trPr>
        <w:tc>
          <w:tcPr>
            <w:tcW w:w="4530" w:type="dxa"/>
          </w:tcPr>
          <w:p w14:paraId="255DA233" w14:textId="7B12810A" w:rsidR="00DE600F" w:rsidRDefault="00DE600F" w:rsidP="001A6216">
            <w:pPr>
              <w:spacing w:before="240"/>
              <w:ind w:firstLine="567"/>
            </w:pPr>
            <w:r>
              <w:t>www9</w:t>
            </w:r>
          </w:p>
        </w:tc>
        <w:tc>
          <w:tcPr>
            <w:tcW w:w="4530" w:type="dxa"/>
          </w:tcPr>
          <w:p w14:paraId="14244796" w14:textId="2B21CDD1" w:rsidR="00DE600F" w:rsidRDefault="00500D7B" w:rsidP="001A6216">
            <w:pPr>
              <w:spacing w:before="240"/>
              <w:ind w:firstLine="567"/>
            </w:pPr>
            <w:r w:rsidRPr="00500D7B">
              <w:t>https://cours-fad-public.ensg.eu/course/view.php?id=76</w:t>
            </w:r>
          </w:p>
        </w:tc>
      </w:tr>
      <w:tr w:rsidR="00DE600F" w14:paraId="49DCC6C6" w14:textId="77777777" w:rsidTr="00DE600F">
        <w:trPr>
          <w:trHeight w:val="478"/>
        </w:trPr>
        <w:tc>
          <w:tcPr>
            <w:tcW w:w="4530" w:type="dxa"/>
          </w:tcPr>
          <w:p w14:paraId="6F91D2C8" w14:textId="0FED55A5" w:rsidR="00DE600F" w:rsidRDefault="00DE600F" w:rsidP="001A6216">
            <w:pPr>
              <w:spacing w:before="240"/>
              <w:ind w:firstLine="567"/>
            </w:pPr>
            <w:r>
              <w:t>www10</w:t>
            </w:r>
          </w:p>
        </w:tc>
        <w:tc>
          <w:tcPr>
            <w:tcW w:w="4530" w:type="dxa"/>
          </w:tcPr>
          <w:p w14:paraId="4850410F" w14:textId="58C12BF4" w:rsidR="00DE600F" w:rsidRDefault="00500D7B" w:rsidP="001A6216">
            <w:pPr>
              <w:spacing w:before="240"/>
              <w:ind w:firstLine="567"/>
            </w:pPr>
            <w:r w:rsidRPr="00500D7B">
              <w:t>https://www.foretouverte.gouv.qc.ca/</w:t>
            </w:r>
          </w:p>
        </w:tc>
      </w:tr>
      <w:tr w:rsidR="00DE600F" w14:paraId="3CBC8EEE" w14:textId="77777777" w:rsidTr="00DE600F">
        <w:trPr>
          <w:trHeight w:val="478"/>
        </w:trPr>
        <w:tc>
          <w:tcPr>
            <w:tcW w:w="4530" w:type="dxa"/>
          </w:tcPr>
          <w:p w14:paraId="427987A7" w14:textId="1EFB5BE8" w:rsidR="00DE600F" w:rsidRDefault="00DE600F" w:rsidP="001A6216">
            <w:pPr>
              <w:spacing w:before="240"/>
              <w:ind w:firstLine="567"/>
            </w:pPr>
            <w:r>
              <w:t>www11</w:t>
            </w:r>
          </w:p>
        </w:tc>
        <w:tc>
          <w:tcPr>
            <w:tcW w:w="4530" w:type="dxa"/>
          </w:tcPr>
          <w:p w14:paraId="4B55FC4A" w14:textId="5C562B00" w:rsidR="00DE600F" w:rsidRDefault="00500D7B" w:rsidP="001A6216">
            <w:pPr>
              <w:spacing w:before="240"/>
              <w:ind w:firstLine="567"/>
            </w:pPr>
            <w:r w:rsidRPr="00500D7B">
              <w:t>https://postgis.net/</w:t>
            </w:r>
          </w:p>
        </w:tc>
      </w:tr>
      <w:tr w:rsidR="00DE600F" w14:paraId="7B42CA89" w14:textId="77777777" w:rsidTr="00DE600F">
        <w:trPr>
          <w:trHeight w:val="478"/>
        </w:trPr>
        <w:tc>
          <w:tcPr>
            <w:tcW w:w="4530" w:type="dxa"/>
          </w:tcPr>
          <w:p w14:paraId="6137547C" w14:textId="2C019944" w:rsidR="00DE600F" w:rsidRDefault="00DE600F" w:rsidP="001A6216">
            <w:pPr>
              <w:spacing w:before="240"/>
              <w:ind w:firstLine="567"/>
            </w:pPr>
            <w:r>
              <w:t>www12</w:t>
            </w:r>
          </w:p>
        </w:tc>
        <w:tc>
          <w:tcPr>
            <w:tcW w:w="4530" w:type="dxa"/>
          </w:tcPr>
          <w:p w14:paraId="22B0FF67" w14:textId="785D75F6" w:rsidR="00DE600F" w:rsidRDefault="00500D7B" w:rsidP="001A6216">
            <w:pPr>
              <w:spacing w:before="240"/>
              <w:ind w:firstLine="567"/>
            </w:pPr>
            <w:r w:rsidRPr="00500D7B">
              <w:t>https://www.w3schools.com/</w:t>
            </w:r>
          </w:p>
        </w:tc>
      </w:tr>
      <w:tr w:rsidR="00DE600F" w14:paraId="139B1AF7" w14:textId="77777777" w:rsidTr="00DE600F">
        <w:trPr>
          <w:trHeight w:val="478"/>
        </w:trPr>
        <w:tc>
          <w:tcPr>
            <w:tcW w:w="4530" w:type="dxa"/>
          </w:tcPr>
          <w:p w14:paraId="42D77997" w14:textId="2C9AAD28" w:rsidR="00DE600F" w:rsidRDefault="00DE600F" w:rsidP="001A6216">
            <w:pPr>
              <w:spacing w:before="240"/>
              <w:ind w:firstLine="567"/>
            </w:pPr>
            <w:r>
              <w:t>www13</w:t>
            </w:r>
          </w:p>
        </w:tc>
        <w:tc>
          <w:tcPr>
            <w:tcW w:w="4530" w:type="dxa"/>
          </w:tcPr>
          <w:p w14:paraId="5F607CA8" w14:textId="40A231B1" w:rsidR="00DE600F" w:rsidRDefault="00500D7B" w:rsidP="001A6216">
            <w:pPr>
              <w:spacing w:before="240"/>
              <w:ind w:firstLine="567"/>
            </w:pPr>
            <w:r w:rsidRPr="00500D7B">
              <w:t>https://developer.mozilla.org/fr/docs/Web/HTML</w:t>
            </w:r>
          </w:p>
        </w:tc>
      </w:tr>
      <w:tr w:rsidR="00DE600F" w14:paraId="6E42BC7F" w14:textId="77777777" w:rsidTr="00DE600F">
        <w:trPr>
          <w:trHeight w:val="478"/>
        </w:trPr>
        <w:tc>
          <w:tcPr>
            <w:tcW w:w="4530" w:type="dxa"/>
          </w:tcPr>
          <w:p w14:paraId="3C03CF79" w14:textId="05C14B9D" w:rsidR="00DE600F" w:rsidRDefault="00DE600F" w:rsidP="001A6216">
            <w:pPr>
              <w:spacing w:before="240"/>
              <w:ind w:firstLine="567"/>
            </w:pPr>
            <w:r w:rsidRPr="00102B5A">
              <w:t>www</w:t>
            </w:r>
            <w:r>
              <w:t>14</w:t>
            </w:r>
          </w:p>
        </w:tc>
        <w:tc>
          <w:tcPr>
            <w:tcW w:w="4530" w:type="dxa"/>
          </w:tcPr>
          <w:p w14:paraId="793B2D38" w14:textId="5A311E5D" w:rsidR="00DE600F" w:rsidRDefault="00732A42" w:rsidP="001A6216">
            <w:pPr>
              <w:spacing w:before="240"/>
              <w:ind w:firstLine="567"/>
            </w:pPr>
            <w:r w:rsidRPr="00732A42">
              <w:t>https://www.udemy.com/course/developpeur-python-formation-complete/</w:t>
            </w:r>
          </w:p>
        </w:tc>
      </w:tr>
    </w:tbl>
    <w:p w14:paraId="355EA5DA" w14:textId="77777777" w:rsidR="00DE600F" w:rsidRPr="0046008A" w:rsidRDefault="00DE600F" w:rsidP="001A6216">
      <w:pPr>
        <w:spacing w:before="240"/>
        <w:ind w:firstLine="567"/>
      </w:pPr>
    </w:p>
    <w:p w14:paraId="305CE3E7" w14:textId="77777777" w:rsidR="0046008A" w:rsidRPr="0046008A" w:rsidRDefault="0046008A" w:rsidP="001A6216">
      <w:pPr>
        <w:spacing w:before="240"/>
        <w:ind w:firstLine="567"/>
      </w:pPr>
    </w:p>
    <w:p w14:paraId="11DF1478" w14:textId="67A80E0A" w:rsidR="004B5092" w:rsidRPr="00732A42" w:rsidRDefault="00656AE0" w:rsidP="001A6216">
      <w:pPr>
        <w:spacing w:before="240"/>
        <w:ind w:firstLine="567"/>
      </w:pPr>
      <w:r>
        <w:fldChar w:fldCharType="end"/>
      </w:r>
    </w:p>
    <w:p w14:paraId="296767B9" w14:textId="3259591E" w:rsidR="004B5092" w:rsidRDefault="004B5092" w:rsidP="001A6216">
      <w:pPr>
        <w:spacing w:before="240"/>
        <w:ind w:firstLine="567"/>
        <w:rPr>
          <w:kern w:val="0"/>
          <w:szCs w:val="24"/>
          <w14:ligatures w14:val="none"/>
        </w:rPr>
      </w:pPr>
    </w:p>
    <w:p w14:paraId="28BCB47C" w14:textId="41337A8A" w:rsidR="003B6AEC" w:rsidRDefault="003B6AEC" w:rsidP="001A6216">
      <w:pPr>
        <w:spacing w:before="240"/>
        <w:ind w:firstLine="567"/>
        <w:rPr>
          <w:kern w:val="0"/>
          <w:szCs w:val="24"/>
          <w14:ligatures w14:val="none"/>
        </w:rPr>
      </w:pPr>
    </w:p>
    <w:p w14:paraId="6EF0E835" w14:textId="720A8BFC" w:rsidR="003B6AEC" w:rsidRDefault="003B6AEC" w:rsidP="001A6216">
      <w:pPr>
        <w:spacing w:before="240"/>
        <w:ind w:firstLine="567"/>
        <w:rPr>
          <w:kern w:val="0"/>
          <w:szCs w:val="24"/>
          <w14:ligatures w14:val="none"/>
        </w:rPr>
      </w:pPr>
    </w:p>
    <w:p w14:paraId="19A94A18" w14:textId="485EA71D" w:rsidR="003B6AEC" w:rsidRDefault="003B6AEC" w:rsidP="001A6216">
      <w:pPr>
        <w:spacing w:before="240"/>
        <w:ind w:firstLine="567"/>
        <w:rPr>
          <w:kern w:val="0"/>
          <w:szCs w:val="24"/>
          <w14:ligatures w14:val="none"/>
        </w:rPr>
      </w:pPr>
    </w:p>
    <w:p w14:paraId="723DCFCF" w14:textId="0783B9A6" w:rsidR="003B6AEC" w:rsidRDefault="003B6AEC" w:rsidP="001A6216">
      <w:pPr>
        <w:spacing w:before="240"/>
        <w:ind w:firstLine="567"/>
        <w:rPr>
          <w:kern w:val="0"/>
          <w:szCs w:val="24"/>
          <w14:ligatures w14:val="none"/>
        </w:rPr>
      </w:pPr>
    </w:p>
    <w:p w14:paraId="6375CE2C" w14:textId="16A4F61C" w:rsidR="003B6AEC" w:rsidRDefault="003B6AEC" w:rsidP="001A6216">
      <w:pPr>
        <w:spacing w:before="240"/>
        <w:ind w:firstLine="567"/>
        <w:rPr>
          <w:kern w:val="0"/>
          <w:szCs w:val="24"/>
          <w14:ligatures w14:val="none"/>
        </w:rPr>
      </w:pPr>
    </w:p>
    <w:p w14:paraId="5182448C" w14:textId="63F80046" w:rsidR="003B6AEC" w:rsidRDefault="003B6AEC" w:rsidP="001A6216">
      <w:pPr>
        <w:spacing w:before="240"/>
        <w:ind w:firstLine="567"/>
        <w:rPr>
          <w:kern w:val="0"/>
          <w:szCs w:val="24"/>
          <w14:ligatures w14:val="none"/>
        </w:rPr>
      </w:pPr>
    </w:p>
    <w:p w14:paraId="3C2F6BA6" w14:textId="2A3C0F1B" w:rsidR="003B6AEC" w:rsidRDefault="003B6AEC" w:rsidP="001A6216">
      <w:pPr>
        <w:spacing w:before="240"/>
        <w:ind w:firstLine="567"/>
        <w:rPr>
          <w:kern w:val="0"/>
          <w:szCs w:val="24"/>
          <w14:ligatures w14:val="none"/>
        </w:rPr>
      </w:pPr>
    </w:p>
    <w:p w14:paraId="5D1C3C66" w14:textId="77777777" w:rsidR="003B6AEC" w:rsidRDefault="003B6AEC" w:rsidP="001A6216">
      <w:pPr>
        <w:spacing w:before="240"/>
        <w:ind w:firstLine="567"/>
        <w:rPr>
          <w:kern w:val="0"/>
          <w:szCs w:val="24"/>
          <w14:ligatures w14:val="none"/>
        </w:rPr>
      </w:pPr>
    </w:p>
    <w:p w14:paraId="0B54EFAB" w14:textId="4D4D6BD3" w:rsidR="00082697" w:rsidRDefault="00082697" w:rsidP="001A6216">
      <w:pPr>
        <w:pStyle w:val="Heading1"/>
        <w:numPr>
          <w:ilvl w:val="0"/>
          <w:numId w:val="0"/>
        </w:numPr>
        <w:ind w:left="360" w:firstLine="567"/>
        <w:jc w:val="both"/>
      </w:pPr>
      <w:bookmarkStart w:id="150" w:name="_Toc171515425"/>
      <w:r>
        <w:lastRenderedPageBreak/>
        <w:t>ANNEXES</w:t>
      </w:r>
      <w:bookmarkEnd w:id="150"/>
    </w:p>
    <w:p w14:paraId="4235B613" w14:textId="77777777" w:rsidR="004B5092" w:rsidRPr="00F51551" w:rsidRDefault="004B5092" w:rsidP="001A6216">
      <w:pPr>
        <w:spacing w:before="240"/>
        <w:ind w:firstLine="567"/>
      </w:pPr>
      <w:r w:rsidRPr="00F51551">
        <w:t>Annexes 1 : Diagramme de séquence</w:t>
      </w:r>
    </w:p>
    <w:p w14:paraId="2E2E5312" w14:textId="77777777" w:rsidR="004B5092" w:rsidRPr="004B5092" w:rsidRDefault="004B5092" w:rsidP="001A6216">
      <w:pPr>
        <w:spacing w:before="240"/>
        <w:ind w:firstLine="567"/>
      </w:pPr>
    </w:p>
    <w:p w14:paraId="1B8C05CC" w14:textId="77777777" w:rsidR="005627A4" w:rsidRDefault="008F3B8E" w:rsidP="003B6AEC">
      <w:pPr>
        <w:keepNext/>
        <w:spacing w:before="240"/>
        <w:ind w:firstLine="567"/>
        <w:jc w:val="center"/>
      </w:pPr>
      <w:r>
        <w:rPr>
          <w:noProof/>
        </w:rPr>
        <w:drawing>
          <wp:inline distT="0" distB="0" distL="0" distR="0" wp14:anchorId="1AC5A520" wp14:editId="21BD5DF8">
            <wp:extent cx="3219450" cy="2548732"/>
            <wp:effectExtent l="0" t="0" r="0" b="4445"/>
            <wp:docPr id="8930397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35565" cy="2561490"/>
                    </a:xfrm>
                    <a:prstGeom prst="rect">
                      <a:avLst/>
                    </a:prstGeom>
                    <a:noFill/>
                    <a:ln>
                      <a:noFill/>
                    </a:ln>
                  </pic:spPr>
                </pic:pic>
              </a:graphicData>
            </a:graphic>
          </wp:inline>
        </w:drawing>
      </w:r>
    </w:p>
    <w:p w14:paraId="34081907" w14:textId="6AB21A87" w:rsidR="008F3B8E" w:rsidRPr="003B6AEC" w:rsidRDefault="005627A4" w:rsidP="001A6216">
      <w:pPr>
        <w:pStyle w:val="Caption"/>
        <w:spacing w:before="240"/>
        <w:ind w:firstLine="567"/>
        <w:rPr>
          <w:i w:val="0"/>
          <w:iCs w:val="0"/>
          <w:color w:val="auto"/>
          <w:kern w:val="0"/>
          <w:sz w:val="36"/>
          <w:szCs w:val="36"/>
          <w14:ligatures w14:val="none"/>
        </w:rPr>
      </w:pPr>
      <w:bookmarkStart w:id="151" w:name="_Toc171411174"/>
      <w:r w:rsidRPr="003B6AEC">
        <w:rPr>
          <w:i w:val="0"/>
          <w:iCs w:val="0"/>
          <w:color w:val="auto"/>
          <w:sz w:val="24"/>
          <w:szCs w:val="24"/>
        </w:rPr>
        <w:t xml:space="preserve">Figure </w:t>
      </w:r>
      <w:r w:rsidRPr="003B6AEC">
        <w:rPr>
          <w:i w:val="0"/>
          <w:iCs w:val="0"/>
          <w:color w:val="auto"/>
          <w:sz w:val="24"/>
          <w:szCs w:val="24"/>
        </w:rPr>
        <w:fldChar w:fldCharType="begin"/>
      </w:r>
      <w:r w:rsidRPr="003B6AEC">
        <w:rPr>
          <w:i w:val="0"/>
          <w:iCs w:val="0"/>
          <w:color w:val="auto"/>
          <w:sz w:val="24"/>
          <w:szCs w:val="24"/>
        </w:rPr>
        <w:instrText xml:space="preserve"> SEQ Figure \* ARABIC </w:instrText>
      </w:r>
      <w:r w:rsidRPr="003B6AEC">
        <w:rPr>
          <w:i w:val="0"/>
          <w:iCs w:val="0"/>
          <w:color w:val="auto"/>
          <w:sz w:val="24"/>
          <w:szCs w:val="24"/>
        </w:rPr>
        <w:fldChar w:fldCharType="separate"/>
      </w:r>
      <w:r w:rsidR="009D6CC2" w:rsidRPr="003B6AEC">
        <w:rPr>
          <w:i w:val="0"/>
          <w:iCs w:val="0"/>
          <w:noProof/>
          <w:color w:val="auto"/>
          <w:sz w:val="24"/>
          <w:szCs w:val="24"/>
        </w:rPr>
        <w:t>35</w:t>
      </w:r>
      <w:r w:rsidRPr="003B6AEC">
        <w:rPr>
          <w:i w:val="0"/>
          <w:iCs w:val="0"/>
          <w:color w:val="auto"/>
          <w:sz w:val="24"/>
          <w:szCs w:val="24"/>
        </w:rPr>
        <w:fldChar w:fldCharType="end"/>
      </w:r>
      <w:r w:rsidRPr="003B6AEC">
        <w:rPr>
          <w:i w:val="0"/>
          <w:iCs w:val="0"/>
          <w:color w:val="auto"/>
          <w:sz w:val="24"/>
          <w:szCs w:val="24"/>
        </w:rPr>
        <w:t>: Diagramme de séquence- Générer le volume de bois par arbre individuel</w:t>
      </w:r>
      <w:bookmarkEnd w:id="151"/>
    </w:p>
    <w:p w14:paraId="74B08C6D" w14:textId="77777777" w:rsidR="008F3B8E" w:rsidRDefault="008F3B8E" w:rsidP="001A6216">
      <w:pPr>
        <w:spacing w:before="240"/>
        <w:ind w:firstLine="567"/>
        <w:rPr>
          <w:kern w:val="0"/>
          <w:szCs w:val="24"/>
          <w14:ligatures w14:val="none"/>
        </w:rPr>
      </w:pPr>
    </w:p>
    <w:p w14:paraId="170923B5" w14:textId="77777777" w:rsidR="005627A4" w:rsidRDefault="008F3B8E" w:rsidP="001A6216">
      <w:pPr>
        <w:keepNext/>
        <w:spacing w:before="240"/>
        <w:ind w:firstLine="567"/>
      </w:pPr>
      <w:r>
        <w:rPr>
          <w:noProof/>
        </w:rPr>
        <w:drawing>
          <wp:inline distT="0" distB="0" distL="0" distR="0" wp14:anchorId="1127BC4A" wp14:editId="0A96FCED">
            <wp:extent cx="4413250" cy="3180537"/>
            <wp:effectExtent l="0" t="0" r="6350" b="1270"/>
            <wp:docPr id="19699198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7998" cy="3183958"/>
                    </a:xfrm>
                    <a:prstGeom prst="rect">
                      <a:avLst/>
                    </a:prstGeom>
                    <a:noFill/>
                    <a:ln>
                      <a:noFill/>
                    </a:ln>
                  </pic:spPr>
                </pic:pic>
              </a:graphicData>
            </a:graphic>
          </wp:inline>
        </w:drawing>
      </w:r>
    </w:p>
    <w:p w14:paraId="3751CF54" w14:textId="2392EE21" w:rsidR="008F3B8E" w:rsidRPr="003B6AEC" w:rsidRDefault="005627A4" w:rsidP="001A6216">
      <w:pPr>
        <w:pStyle w:val="Caption"/>
        <w:spacing w:before="240"/>
        <w:ind w:firstLine="567"/>
        <w:rPr>
          <w:i w:val="0"/>
          <w:iCs w:val="0"/>
          <w:color w:val="auto"/>
          <w:kern w:val="0"/>
          <w:sz w:val="36"/>
          <w:szCs w:val="36"/>
          <w14:ligatures w14:val="none"/>
        </w:rPr>
      </w:pPr>
      <w:bookmarkStart w:id="152" w:name="_Toc171411175"/>
      <w:r w:rsidRPr="003B6AEC">
        <w:rPr>
          <w:i w:val="0"/>
          <w:iCs w:val="0"/>
          <w:color w:val="auto"/>
          <w:sz w:val="24"/>
          <w:szCs w:val="24"/>
        </w:rPr>
        <w:t xml:space="preserve">Figure </w:t>
      </w:r>
      <w:r w:rsidRPr="003B6AEC">
        <w:rPr>
          <w:i w:val="0"/>
          <w:iCs w:val="0"/>
          <w:color w:val="auto"/>
          <w:sz w:val="24"/>
          <w:szCs w:val="24"/>
        </w:rPr>
        <w:fldChar w:fldCharType="begin"/>
      </w:r>
      <w:r w:rsidRPr="003B6AEC">
        <w:rPr>
          <w:i w:val="0"/>
          <w:iCs w:val="0"/>
          <w:color w:val="auto"/>
          <w:sz w:val="24"/>
          <w:szCs w:val="24"/>
        </w:rPr>
        <w:instrText xml:space="preserve"> SEQ Figure \* ARABIC </w:instrText>
      </w:r>
      <w:r w:rsidRPr="003B6AEC">
        <w:rPr>
          <w:i w:val="0"/>
          <w:iCs w:val="0"/>
          <w:color w:val="auto"/>
          <w:sz w:val="24"/>
          <w:szCs w:val="24"/>
        </w:rPr>
        <w:fldChar w:fldCharType="separate"/>
      </w:r>
      <w:r w:rsidR="009D6CC2" w:rsidRPr="003B6AEC">
        <w:rPr>
          <w:i w:val="0"/>
          <w:iCs w:val="0"/>
          <w:noProof/>
          <w:color w:val="auto"/>
          <w:sz w:val="24"/>
          <w:szCs w:val="24"/>
        </w:rPr>
        <w:t>36</w:t>
      </w:r>
      <w:r w:rsidRPr="003B6AEC">
        <w:rPr>
          <w:i w:val="0"/>
          <w:iCs w:val="0"/>
          <w:color w:val="auto"/>
          <w:sz w:val="24"/>
          <w:szCs w:val="24"/>
        </w:rPr>
        <w:fldChar w:fldCharType="end"/>
      </w:r>
      <w:r w:rsidRPr="003B6AEC">
        <w:rPr>
          <w:i w:val="0"/>
          <w:iCs w:val="0"/>
          <w:color w:val="auto"/>
          <w:sz w:val="24"/>
          <w:szCs w:val="24"/>
        </w:rPr>
        <w:t>: Diagramme de séquence-Générer le volume bois d’un peuplement</w:t>
      </w:r>
      <w:bookmarkEnd w:id="152"/>
    </w:p>
    <w:p w14:paraId="3CD02487" w14:textId="77777777" w:rsidR="004B5092" w:rsidRDefault="008F3B8E" w:rsidP="001A6216">
      <w:pPr>
        <w:keepNext/>
        <w:spacing w:before="240"/>
        <w:ind w:firstLine="567"/>
      </w:pPr>
      <w:r>
        <w:rPr>
          <w:noProof/>
        </w:rPr>
        <w:lastRenderedPageBreak/>
        <w:drawing>
          <wp:inline distT="0" distB="0" distL="0" distR="0" wp14:anchorId="06C89956" wp14:editId="5F1EB6C5">
            <wp:extent cx="4457700" cy="2979171"/>
            <wp:effectExtent l="0" t="0" r="0" b="0"/>
            <wp:docPr id="207268049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63297" cy="2982911"/>
                    </a:xfrm>
                    <a:prstGeom prst="rect">
                      <a:avLst/>
                    </a:prstGeom>
                    <a:noFill/>
                    <a:ln>
                      <a:noFill/>
                    </a:ln>
                  </pic:spPr>
                </pic:pic>
              </a:graphicData>
            </a:graphic>
          </wp:inline>
        </w:drawing>
      </w:r>
    </w:p>
    <w:p w14:paraId="24F9342F" w14:textId="7752070B" w:rsidR="008F3B8E" w:rsidRDefault="004B5092" w:rsidP="001A6216">
      <w:pPr>
        <w:pStyle w:val="Caption"/>
        <w:spacing w:before="240"/>
        <w:ind w:firstLine="567"/>
        <w:rPr>
          <w:i w:val="0"/>
          <w:iCs w:val="0"/>
          <w:color w:val="auto"/>
          <w:sz w:val="24"/>
          <w:szCs w:val="24"/>
        </w:rPr>
      </w:pPr>
      <w:bookmarkStart w:id="153" w:name="_Toc171411176"/>
      <w:r w:rsidRPr="003B6AEC">
        <w:rPr>
          <w:i w:val="0"/>
          <w:iCs w:val="0"/>
          <w:color w:val="auto"/>
          <w:sz w:val="24"/>
          <w:szCs w:val="24"/>
        </w:rPr>
        <w:t xml:space="preserve">Figure </w:t>
      </w:r>
      <w:r w:rsidRPr="003B6AEC">
        <w:rPr>
          <w:i w:val="0"/>
          <w:iCs w:val="0"/>
          <w:color w:val="auto"/>
          <w:sz w:val="24"/>
          <w:szCs w:val="24"/>
        </w:rPr>
        <w:fldChar w:fldCharType="begin"/>
      </w:r>
      <w:r w:rsidRPr="003B6AEC">
        <w:rPr>
          <w:i w:val="0"/>
          <w:iCs w:val="0"/>
          <w:color w:val="auto"/>
          <w:sz w:val="24"/>
          <w:szCs w:val="24"/>
        </w:rPr>
        <w:instrText xml:space="preserve"> SEQ Figure \* ARABIC </w:instrText>
      </w:r>
      <w:r w:rsidRPr="003B6AEC">
        <w:rPr>
          <w:i w:val="0"/>
          <w:iCs w:val="0"/>
          <w:color w:val="auto"/>
          <w:sz w:val="24"/>
          <w:szCs w:val="24"/>
        </w:rPr>
        <w:fldChar w:fldCharType="separate"/>
      </w:r>
      <w:r w:rsidR="009D6CC2" w:rsidRPr="003B6AEC">
        <w:rPr>
          <w:i w:val="0"/>
          <w:iCs w:val="0"/>
          <w:noProof/>
          <w:color w:val="auto"/>
          <w:sz w:val="24"/>
          <w:szCs w:val="24"/>
        </w:rPr>
        <w:t>37</w:t>
      </w:r>
      <w:r w:rsidRPr="003B6AEC">
        <w:rPr>
          <w:i w:val="0"/>
          <w:iCs w:val="0"/>
          <w:color w:val="auto"/>
          <w:sz w:val="24"/>
          <w:szCs w:val="24"/>
        </w:rPr>
        <w:fldChar w:fldCharType="end"/>
      </w:r>
      <w:r w:rsidRPr="003B6AEC">
        <w:rPr>
          <w:i w:val="0"/>
          <w:iCs w:val="0"/>
          <w:color w:val="auto"/>
          <w:sz w:val="24"/>
          <w:szCs w:val="24"/>
        </w:rPr>
        <w:t>: Diagramme de séquence-Gérer les projets de calcul de rendement liège</w:t>
      </w:r>
      <w:bookmarkEnd w:id="153"/>
    </w:p>
    <w:p w14:paraId="20E52789" w14:textId="122A7409" w:rsidR="003B6AEC" w:rsidRDefault="003B6AEC" w:rsidP="003B6AEC"/>
    <w:p w14:paraId="01B238C4" w14:textId="77777777" w:rsidR="003B6AEC" w:rsidRPr="003B6AEC" w:rsidRDefault="003B6AEC" w:rsidP="003B6AEC"/>
    <w:p w14:paraId="69A91824" w14:textId="77777777" w:rsidR="003B6AEC" w:rsidRDefault="003B6AEC" w:rsidP="001A6216">
      <w:pPr>
        <w:spacing w:before="240"/>
        <w:ind w:firstLine="567"/>
      </w:pPr>
    </w:p>
    <w:p w14:paraId="5C777069" w14:textId="77777777" w:rsidR="003B6AEC" w:rsidRDefault="003B6AEC" w:rsidP="001A6216">
      <w:pPr>
        <w:spacing w:before="240"/>
        <w:ind w:firstLine="567"/>
      </w:pPr>
    </w:p>
    <w:p w14:paraId="0B4079AD" w14:textId="77777777" w:rsidR="003B6AEC" w:rsidRDefault="003B6AEC" w:rsidP="001A6216">
      <w:pPr>
        <w:spacing w:before="240"/>
        <w:ind w:firstLine="567"/>
      </w:pPr>
    </w:p>
    <w:p w14:paraId="6D1CBD0F" w14:textId="77777777" w:rsidR="003B6AEC" w:rsidRDefault="003B6AEC" w:rsidP="001A6216">
      <w:pPr>
        <w:spacing w:before="240"/>
        <w:ind w:firstLine="567"/>
      </w:pPr>
    </w:p>
    <w:p w14:paraId="16F57982" w14:textId="77777777" w:rsidR="003B6AEC" w:rsidRDefault="003B6AEC" w:rsidP="001A6216">
      <w:pPr>
        <w:spacing w:before="240"/>
        <w:ind w:firstLine="567"/>
      </w:pPr>
    </w:p>
    <w:p w14:paraId="44CBF86B" w14:textId="77777777" w:rsidR="003B6AEC" w:rsidRDefault="003B6AEC" w:rsidP="001A6216">
      <w:pPr>
        <w:spacing w:before="240"/>
        <w:ind w:firstLine="567"/>
      </w:pPr>
    </w:p>
    <w:p w14:paraId="61AC1B90" w14:textId="77777777" w:rsidR="003B6AEC" w:rsidRDefault="003B6AEC" w:rsidP="001A6216">
      <w:pPr>
        <w:spacing w:before="240"/>
        <w:ind w:firstLine="567"/>
      </w:pPr>
    </w:p>
    <w:p w14:paraId="78F5C775" w14:textId="77777777" w:rsidR="003B6AEC" w:rsidRDefault="003B6AEC" w:rsidP="001A6216">
      <w:pPr>
        <w:spacing w:before="240"/>
        <w:ind w:firstLine="567"/>
      </w:pPr>
    </w:p>
    <w:p w14:paraId="60A77747" w14:textId="77777777" w:rsidR="003B6AEC" w:rsidRDefault="003B6AEC" w:rsidP="001A6216">
      <w:pPr>
        <w:spacing w:before="240"/>
        <w:ind w:firstLine="567"/>
      </w:pPr>
    </w:p>
    <w:p w14:paraId="42CE9FC5" w14:textId="77777777" w:rsidR="003B6AEC" w:rsidRDefault="003B6AEC" w:rsidP="001A6216">
      <w:pPr>
        <w:spacing w:before="240"/>
        <w:ind w:firstLine="567"/>
      </w:pPr>
    </w:p>
    <w:p w14:paraId="614A8335" w14:textId="77777777" w:rsidR="003B6AEC" w:rsidRDefault="003B6AEC" w:rsidP="001A6216">
      <w:pPr>
        <w:spacing w:before="240"/>
        <w:ind w:firstLine="567"/>
      </w:pPr>
    </w:p>
    <w:p w14:paraId="4743F684" w14:textId="02986312" w:rsidR="008A1C30" w:rsidRPr="003B6AEC" w:rsidRDefault="004B5092" w:rsidP="003B6AEC">
      <w:pPr>
        <w:spacing w:before="240"/>
        <w:ind w:firstLine="567"/>
      </w:pPr>
      <w:r w:rsidRPr="00F51551">
        <w:lastRenderedPageBreak/>
        <w:t xml:space="preserve">Annexes 2 : Dictionnaire de données </w:t>
      </w:r>
    </w:p>
    <w:p w14:paraId="460E7E4A" w14:textId="2ED0AB84" w:rsidR="004B5092" w:rsidRPr="003B6AEC" w:rsidRDefault="004B5092" w:rsidP="00422502">
      <w:pPr>
        <w:pStyle w:val="Caption"/>
        <w:keepNext/>
        <w:spacing w:before="240"/>
        <w:ind w:firstLine="567"/>
        <w:jc w:val="left"/>
        <w:rPr>
          <w:i w:val="0"/>
          <w:iCs w:val="0"/>
          <w:color w:val="auto"/>
          <w:sz w:val="24"/>
          <w:szCs w:val="24"/>
        </w:rPr>
      </w:pPr>
      <w:bookmarkStart w:id="154" w:name="_Toc171411135"/>
      <w:r w:rsidRPr="003B6AEC">
        <w:rPr>
          <w:i w:val="0"/>
          <w:iCs w:val="0"/>
          <w:color w:val="auto"/>
          <w:sz w:val="24"/>
          <w:szCs w:val="24"/>
        </w:rPr>
        <w:t xml:space="preserve">Tableau </w:t>
      </w:r>
      <w:r w:rsidRPr="003B6AEC">
        <w:rPr>
          <w:i w:val="0"/>
          <w:iCs w:val="0"/>
          <w:color w:val="auto"/>
          <w:sz w:val="24"/>
          <w:szCs w:val="24"/>
        </w:rPr>
        <w:fldChar w:fldCharType="begin"/>
      </w:r>
      <w:r w:rsidRPr="003B6AEC">
        <w:rPr>
          <w:i w:val="0"/>
          <w:iCs w:val="0"/>
          <w:color w:val="auto"/>
          <w:sz w:val="24"/>
          <w:szCs w:val="24"/>
        </w:rPr>
        <w:instrText xml:space="preserve"> SEQ Tableau \* ARABIC </w:instrText>
      </w:r>
      <w:r w:rsidRPr="003B6AEC">
        <w:rPr>
          <w:i w:val="0"/>
          <w:iCs w:val="0"/>
          <w:color w:val="auto"/>
          <w:sz w:val="24"/>
          <w:szCs w:val="24"/>
        </w:rPr>
        <w:fldChar w:fldCharType="separate"/>
      </w:r>
      <w:r w:rsidR="00AD523B" w:rsidRPr="003B6AEC">
        <w:rPr>
          <w:i w:val="0"/>
          <w:iCs w:val="0"/>
          <w:noProof/>
          <w:color w:val="auto"/>
          <w:sz w:val="24"/>
          <w:szCs w:val="24"/>
        </w:rPr>
        <w:t>8</w:t>
      </w:r>
      <w:r w:rsidRPr="003B6AEC">
        <w:rPr>
          <w:i w:val="0"/>
          <w:iCs w:val="0"/>
          <w:color w:val="auto"/>
          <w:sz w:val="24"/>
          <w:szCs w:val="24"/>
        </w:rPr>
        <w:fldChar w:fldCharType="end"/>
      </w:r>
      <w:r w:rsidRPr="003B6AEC">
        <w:rPr>
          <w:i w:val="0"/>
          <w:iCs w:val="0"/>
          <w:color w:val="auto"/>
          <w:sz w:val="24"/>
          <w:szCs w:val="24"/>
        </w:rPr>
        <w:t>: Dictionnaire de données-Paquetage de la « situation administrative »</w:t>
      </w:r>
      <w:bookmarkEnd w:id="154"/>
    </w:p>
    <w:tbl>
      <w:tblPr>
        <w:tblStyle w:val="TableGrid"/>
        <w:tblW w:w="9060" w:type="dxa"/>
        <w:tblLook w:val="04A0" w:firstRow="1" w:lastRow="0" w:firstColumn="1" w:lastColumn="0" w:noHBand="0" w:noVBand="1"/>
      </w:tblPr>
      <w:tblGrid>
        <w:gridCol w:w="1278"/>
        <w:gridCol w:w="864"/>
        <w:gridCol w:w="1485"/>
        <w:gridCol w:w="1892"/>
        <w:gridCol w:w="1048"/>
        <w:gridCol w:w="2493"/>
      </w:tblGrid>
      <w:tr w:rsidR="008A1C30" w:rsidRPr="004B5092" w14:paraId="73DEF5EF" w14:textId="77777777" w:rsidTr="004B5092">
        <w:trPr>
          <w:trHeight w:val="293"/>
        </w:trPr>
        <w:tc>
          <w:tcPr>
            <w:tcW w:w="1278" w:type="dxa"/>
            <w:shd w:val="clear" w:color="auto" w:fill="FFE599" w:themeFill="accent4" w:themeFillTint="66"/>
            <w:noWrap/>
            <w:hideMark/>
          </w:tcPr>
          <w:p w14:paraId="37C03FCB" w14:textId="77777777" w:rsidR="008A1C30" w:rsidRPr="004B5092" w:rsidRDefault="008A1C30" w:rsidP="00422502">
            <w:pPr>
              <w:spacing w:before="240"/>
              <w:jc w:val="center"/>
              <w:rPr>
                <w:kern w:val="0"/>
                <w:sz w:val="20"/>
                <w:szCs w:val="20"/>
                <w14:ligatures w14:val="none"/>
              </w:rPr>
            </w:pPr>
            <w:r w:rsidRPr="004B5092">
              <w:rPr>
                <w:kern w:val="0"/>
                <w:sz w:val="20"/>
                <w:szCs w:val="20"/>
                <w14:ligatures w14:val="none"/>
              </w:rPr>
              <w:t>Nom de l'objet</w:t>
            </w:r>
          </w:p>
        </w:tc>
        <w:tc>
          <w:tcPr>
            <w:tcW w:w="864" w:type="dxa"/>
            <w:shd w:val="clear" w:color="auto" w:fill="FFE599" w:themeFill="accent4" w:themeFillTint="66"/>
            <w:noWrap/>
            <w:hideMark/>
          </w:tcPr>
          <w:p w14:paraId="655C23CA" w14:textId="2C004ED5" w:rsidR="008A1C30" w:rsidRPr="004B5092" w:rsidRDefault="008A1C30" w:rsidP="00422502">
            <w:pPr>
              <w:spacing w:before="240"/>
              <w:jc w:val="center"/>
              <w:rPr>
                <w:kern w:val="0"/>
                <w:sz w:val="20"/>
                <w:szCs w:val="20"/>
                <w14:ligatures w14:val="none"/>
              </w:rPr>
            </w:pPr>
            <w:r w:rsidRPr="004B5092">
              <w:rPr>
                <w:kern w:val="0"/>
                <w:sz w:val="20"/>
                <w:szCs w:val="20"/>
                <w14:ligatures w14:val="none"/>
              </w:rPr>
              <w:t>Type</w:t>
            </w:r>
            <w:r w:rsidR="004371F4">
              <w:rPr>
                <w:kern w:val="0"/>
                <w:sz w:val="20"/>
                <w:szCs w:val="20"/>
                <w14:ligatures w14:val="none"/>
              </w:rPr>
              <w:t xml:space="preserve"> </w:t>
            </w:r>
            <w:r w:rsidRPr="004B5092">
              <w:rPr>
                <w:kern w:val="0"/>
                <w:sz w:val="20"/>
                <w:szCs w:val="20"/>
                <w14:ligatures w14:val="none"/>
              </w:rPr>
              <w:t>d'objet</w:t>
            </w:r>
          </w:p>
        </w:tc>
        <w:tc>
          <w:tcPr>
            <w:tcW w:w="1485" w:type="dxa"/>
            <w:shd w:val="clear" w:color="auto" w:fill="FFE599" w:themeFill="accent4" w:themeFillTint="66"/>
            <w:noWrap/>
            <w:hideMark/>
          </w:tcPr>
          <w:p w14:paraId="1AD5DC72" w14:textId="77777777" w:rsidR="008A1C30" w:rsidRPr="004B5092" w:rsidRDefault="008A1C30" w:rsidP="00422502">
            <w:pPr>
              <w:spacing w:before="240"/>
              <w:jc w:val="center"/>
              <w:rPr>
                <w:kern w:val="0"/>
                <w:sz w:val="20"/>
                <w:szCs w:val="20"/>
                <w14:ligatures w14:val="none"/>
              </w:rPr>
            </w:pPr>
            <w:r w:rsidRPr="004B5092">
              <w:rPr>
                <w:kern w:val="0"/>
                <w:sz w:val="20"/>
                <w:szCs w:val="20"/>
                <w14:ligatures w14:val="none"/>
              </w:rPr>
              <w:t>Relation objets</w:t>
            </w:r>
          </w:p>
        </w:tc>
        <w:tc>
          <w:tcPr>
            <w:tcW w:w="1892" w:type="dxa"/>
            <w:shd w:val="clear" w:color="auto" w:fill="FFE599" w:themeFill="accent4" w:themeFillTint="66"/>
            <w:noWrap/>
            <w:hideMark/>
          </w:tcPr>
          <w:p w14:paraId="1976AFA6" w14:textId="77777777" w:rsidR="008A1C30" w:rsidRPr="004B5092" w:rsidRDefault="008A1C30" w:rsidP="00422502">
            <w:pPr>
              <w:spacing w:before="240"/>
              <w:jc w:val="center"/>
              <w:rPr>
                <w:kern w:val="0"/>
                <w:sz w:val="20"/>
                <w:szCs w:val="20"/>
                <w14:ligatures w14:val="none"/>
              </w:rPr>
            </w:pPr>
            <w:r w:rsidRPr="004B5092">
              <w:rPr>
                <w:kern w:val="0"/>
                <w:sz w:val="20"/>
                <w:szCs w:val="20"/>
                <w14:ligatures w14:val="none"/>
              </w:rPr>
              <w:t>Attributs</w:t>
            </w:r>
          </w:p>
        </w:tc>
        <w:tc>
          <w:tcPr>
            <w:tcW w:w="1048" w:type="dxa"/>
            <w:shd w:val="clear" w:color="auto" w:fill="FFE599" w:themeFill="accent4" w:themeFillTint="66"/>
            <w:noWrap/>
            <w:hideMark/>
          </w:tcPr>
          <w:p w14:paraId="793D298D" w14:textId="77777777" w:rsidR="008A1C30" w:rsidRPr="004B5092" w:rsidRDefault="008A1C30" w:rsidP="00422502">
            <w:pPr>
              <w:spacing w:before="240"/>
              <w:jc w:val="center"/>
              <w:rPr>
                <w:kern w:val="0"/>
                <w:sz w:val="20"/>
                <w:szCs w:val="20"/>
                <w14:ligatures w14:val="none"/>
              </w:rPr>
            </w:pPr>
            <w:r w:rsidRPr="004B5092">
              <w:rPr>
                <w:kern w:val="0"/>
                <w:sz w:val="20"/>
                <w:szCs w:val="20"/>
                <w14:ligatures w14:val="none"/>
              </w:rPr>
              <w:t>Type d'attribut</w:t>
            </w:r>
          </w:p>
        </w:tc>
        <w:tc>
          <w:tcPr>
            <w:tcW w:w="2493" w:type="dxa"/>
            <w:shd w:val="clear" w:color="auto" w:fill="FFE599" w:themeFill="accent4" w:themeFillTint="66"/>
            <w:noWrap/>
            <w:hideMark/>
          </w:tcPr>
          <w:p w14:paraId="3A6FF38B" w14:textId="77777777" w:rsidR="008A1C30" w:rsidRPr="004B5092" w:rsidRDefault="008A1C30" w:rsidP="00422502">
            <w:pPr>
              <w:spacing w:before="240"/>
              <w:jc w:val="center"/>
              <w:rPr>
                <w:kern w:val="0"/>
                <w:sz w:val="20"/>
                <w:szCs w:val="20"/>
                <w14:ligatures w14:val="none"/>
              </w:rPr>
            </w:pPr>
            <w:r w:rsidRPr="004B5092">
              <w:rPr>
                <w:kern w:val="0"/>
                <w:sz w:val="20"/>
                <w:szCs w:val="20"/>
                <w14:ligatures w14:val="none"/>
              </w:rPr>
              <w:t>Signification</w:t>
            </w:r>
          </w:p>
        </w:tc>
      </w:tr>
      <w:tr w:rsidR="001B6AB0" w:rsidRPr="004B5092" w14:paraId="0339C4AA" w14:textId="77777777" w:rsidTr="004B5092">
        <w:trPr>
          <w:trHeight w:val="293"/>
        </w:trPr>
        <w:tc>
          <w:tcPr>
            <w:tcW w:w="1278" w:type="dxa"/>
            <w:vMerge w:val="restart"/>
            <w:noWrap/>
            <w:hideMark/>
          </w:tcPr>
          <w:p w14:paraId="4B8DB4E1" w14:textId="2137CAF3" w:rsidR="008A1C30" w:rsidRPr="004B5092" w:rsidRDefault="004D3C9E" w:rsidP="00422502">
            <w:pPr>
              <w:spacing w:before="240"/>
              <w:jc w:val="left"/>
              <w:rPr>
                <w:kern w:val="0"/>
                <w:sz w:val="20"/>
                <w:szCs w:val="20"/>
                <w14:ligatures w14:val="none"/>
              </w:rPr>
            </w:pPr>
            <w:r w:rsidRPr="004B5092">
              <w:rPr>
                <w:kern w:val="0"/>
                <w:sz w:val="20"/>
                <w:szCs w:val="20"/>
                <w14:ligatures w14:val="none"/>
              </w:rPr>
              <w:t>Régions</w:t>
            </w:r>
          </w:p>
        </w:tc>
        <w:tc>
          <w:tcPr>
            <w:tcW w:w="864" w:type="dxa"/>
            <w:vMerge w:val="restart"/>
            <w:noWrap/>
            <w:hideMark/>
          </w:tcPr>
          <w:p w14:paraId="1660FAAD" w14:textId="194AEA10" w:rsidR="008A1C30" w:rsidRPr="004B5092" w:rsidRDefault="008A1C30" w:rsidP="00422502">
            <w:pPr>
              <w:spacing w:before="240"/>
              <w:jc w:val="left"/>
              <w:rPr>
                <w:kern w:val="0"/>
                <w:sz w:val="20"/>
                <w:szCs w:val="20"/>
                <w14:ligatures w14:val="none"/>
              </w:rPr>
            </w:pPr>
            <w:r w:rsidRPr="004B5092">
              <w:rPr>
                <w:kern w:val="0"/>
                <w:sz w:val="20"/>
                <w:szCs w:val="20"/>
                <w14:ligatures w14:val="none"/>
              </w:rPr>
              <w:t>Spatial</w:t>
            </w:r>
          </w:p>
        </w:tc>
        <w:tc>
          <w:tcPr>
            <w:tcW w:w="1485" w:type="dxa"/>
            <w:vMerge w:val="restart"/>
            <w:noWrap/>
            <w:hideMark/>
          </w:tcPr>
          <w:p w14:paraId="217D77A5" w14:textId="77777777" w:rsidR="008A1C30" w:rsidRPr="004B5092" w:rsidRDefault="008A1C30" w:rsidP="00422502">
            <w:pPr>
              <w:spacing w:before="240"/>
              <w:ind w:firstLine="567"/>
              <w:jc w:val="left"/>
              <w:rPr>
                <w:kern w:val="0"/>
                <w:sz w:val="20"/>
                <w:szCs w:val="20"/>
                <w14:ligatures w14:val="none"/>
              </w:rPr>
            </w:pPr>
            <w:r w:rsidRPr="004B5092">
              <w:rPr>
                <w:kern w:val="0"/>
                <w:sz w:val="20"/>
                <w:szCs w:val="20"/>
                <w14:ligatures w14:val="none"/>
              </w:rPr>
              <w:t>_</w:t>
            </w:r>
          </w:p>
        </w:tc>
        <w:tc>
          <w:tcPr>
            <w:tcW w:w="1892" w:type="dxa"/>
            <w:noWrap/>
            <w:hideMark/>
          </w:tcPr>
          <w:p w14:paraId="6563C2A4"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ID_Région (pK)</w:t>
            </w:r>
          </w:p>
        </w:tc>
        <w:tc>
          <w:tcPr>
            <w:tcW w:w="1048" w:type="dxa"/>
            <w:noWrap/>
            <w:hideMark/>
          </w:tcPr>
          <w:p w14:paraId="3F2EF547"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Integer</w:t>
            </w:r>
          </w:p>
        </w:tc>
        <w:tc>
          <w:tcPr>
            <w:tcW w:w="2493" w:type="dxa"/>
            <w:noWrap/>
            <w:hideMark/>
          </w:tcPr>
          <w:p w14:paraId="07848D9F" w14:textId="61094901" w:rsidR="008A1C30" w:rsidRPr="004B5092" w:rsidRDefault="008A1C30" w:rsidP="00422502">
            <w:pPr>
              <w:spacing w:before="240"/>
              <w:jc w:val="left"/>
              <w:rPr>
                <w:kern w:val="0"/>
                <w:sz w:val="20"/>
                <w:szCs w:val="20"/>
                <w14:ligatures w14:val="none"/>
              </w:rPr>
            </w:pPr>
            <w:r w:rsidRPr="004B5092">
              <w:rPr>
                <w:kern w:val="0"/>
                <w:sz w:val="20"/>
                <w:szCs w:val="20"/>
                <w14:ligatures w14:val="none"/>
              </w:rPr>
              <w:t>Code de la région</w:t>
            </w:r>
          </w:p>
        </w:tc>
      </w:tr>
      <w:tr w:rsidR="001B6AB0" w:rsidRPr="004B5092" w14:paraId="12FEE628" w14:textId="77777777" w:rsidTr="004B5092">
        <w:trPr>
          <w:trHeight w:val="293"/>
        </w:trPr>
        <w:tc>
          <w:tcPr>
            <w:tcW w:w="1278" w:type="dxa"/>
            <w:vMerge/>
            <w:hideMark/>
          </w:tcPr>
          <w:p w14:paraId="5A3A4E33" w14:textId="77777777" w:rsidR="008A1C30" w:rsidRPr="004B5092" w:rsidRDefault="008A1C30" w:rsidP="00422502">
            <w:pPr>
              <w:spacing w:before="240"/>
              <w:ind w:firstLine="567"/>
              <w:jc w:val="left"/>
              <w:rPr>
                <w:kern w:val="0"/>
                <w:sz w:val="20"/>
                <w:szCs w:val="20"/>
                <w14:ligatures w14:val="none"/>
              </w:rPr>
            </w:pPr>
          </w:p>
        </w:tc>
        <w:tc>
          <w:tcPr>
            <w:tcW w:w="864" w:type="dxa"/>
            <w:vMerge/>
            <w:hideMark/>
          </w:tcPr>
          <w:p w14:paraId="09D6ED53" w14:textId="77777777" w:rsidR="008A1C30" w:rsidRPr="004B5092" w:rsidRDefault="008A1C30" w:rsidP="00422502">
            <w:pPr>
              <w:spacing w:before="240"/>
              <w:ind w:firstLine="567"/>
              <w:jc w:val="left"/>
              <w:rPr>
                <w:kern w:val="0"/>
                <w:sz w:val="20"/>
                <w:szCs w:val="20"/>
                <w14:ligatures w14:val="none"/>
              </w:rPr>
            </w:pPr>
          </w:p>
        </w:tc>
        <w:tc>
          <w:tcPr>
            <w:tcW w:w="1485" w:type="dxa"/>
            <w:vMerge/>
            <w:hideMark/>
          </w:tcPr>
          <w:p w14:paraId="155B37C3" w14:textId="77777777" w:rsidR="008A1C30" w:rsidRPr="004B5092" w:rsidRDefault="008A1C30" w:rsidP="00422502">
            <w:pPr>
              <w:spacing w:before="240"/>
              <w:ind w:firstLine="567"/>
              <w:jc w:val="left"/>
              <w:rPr>
                <w:kern w:val="0"/>
                <w:sz w:val="20"/>
                <w:szCs w:val="20"/>
                <w14:ligatures w14:val="none"/>
              </w:rPr>
            </w:pPr>
          </w:p>
        </w:tc>
        <w:tc>
          <w:tcPr>
            <w:tcW w:w="1892" w:type="dxa"/>
            <w:noWrap/>
            <w:hideMark/>
          </w:tcPr>
          <w:p w14:paraId="6776E690"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Nom_Région</w:t>
            </w:r>
          </w:p>
        </w:tc>
        <w:tc>
          <w:tcPr>
            <w:tcW w:w="1048" w:type="dxa"/>
            <w:noWrap/>
            <w:hideMark/>
          </w:tcPr>
          <w:p w14:paraId="57782164" w14:textId="1EC63E02" w:rsidR="008A1C30" w:rsidRPr="004B5092" w:rsidRDefault="008A1C30" w:rsidP="00422502">
            <w:pPr>
              <w:spacing w:before="240"/>
              <w:jc w:val="left"/>
              <w:rPr>
                <w:kern w:val="0"/>
                <w:sz w:val="20"/>
                <w:szCs w:val="20"/>
                <w14:ligatures w14:val="none"/>
              </w:rPr>
            </w:pPr>
            <w:r w:rsidRPr="004B5092">
              <w:rPr>
                <w:kern w:val="0"/>
                <w:sz w:val="20"/>
                <w:szCs w:val="20"/>
                <w14:ligatures w14:val="none"/>
              </w:rPr>
              <w:t>Char</w:t>
            </w:r>
          </w:p>
        </w:tc>
        <w:tc>
          <w:tcPr>
            <w:tcW w:w="2493" w:type="dxa"/>
            <w:noWrap/>
            <w:hideMark/>
          </w:tcPr>
          <w:p w14:paraId="36A5D591" w14:textId="58832C0D" w:rsidR="008A1C30" w:rsidRPr="004B5092" w:rsidRDefault="004D3C9E" w:rsidP="00422502">
            <w:pPr>
              <w:spacing w:before="240"/>
              <w:jc w:val="left"/>
              <w:rPr>
                <w:kern w:val="0"/>
                <w:sz w:val="20"/>
                <w:szCs w:val="20"/>
                <w14:ligatures w14:val="none"/>
              </w:rPr>
            </w:pPr>
            <w:r w:rsidRPr="004B5092">
              <w:rPr>
                <w:kern w:val="0"/>
                <w:sz w:val="20"/>
                <w:szCs w:val="20"/>
                <w14:ligatures w14:val="none"/>
              </w:rPr>
              <w:t>Le</w:t>
            </w:r>
            <w:r w:rsidR="008A1C30" w:rsidRPr="004B5092">
              <w:rPr>
                <w:kern w:val="0"/>
                <w:sz w:val="20"/>
                <w:szCs w:val="20"/>
                <w14:ligatures w14:val="none"/>
              </w:rPr>
              <w:t xml:space="preserve"> nom de la région</w:t>
            </w:r>
          </w:p>
        </w:tc>
      </w:tr>
      <w:tr w:rsidR="001B6AB0" w:rsidRPr="004B5092" w14:paraId="645CE433" w14:textId="77777777" w:rsidTr="004B5092">
        <w:trPr>
          <w:trHeight w:val="293"/>
        </w:trPr>
        <w:tc>
          <w:tcPr>
            <w:tcW w:w="1278" w:type="dxa"/>
            <w:vMerge w:val="restart"/>
            <w:noWrap/>
            <w:hideMark/>
          </w:tcPr>
          <w:p w14:paraId="57D05523"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Provinces</w:t>
            </w:r>
          </w:p>
        </w:tc>
        <w:tc>
          <w:tcPr>
            <w:tcW w:w="864" w:type="dxa"/>
            <w:vMerge w:val="restart"/>
            <w:noWrap/>
            <w:hideMark/>
          </w:tcPr>
          <w:p w14:paraId="6E5EF9ED" w14:textId="702DDCE9" w:rsidR="008A1C30" w:rsidRPr="004B5092" w:rsidRDefault="008A1C30" w:rsidP="00422502">
            <w:pPr>
              <w:spacing w:before="240"/>
              <w:jc w:val="left"/>
              <w:rPr>
                <w:kern w:val="0"/>
                <w:sz w:val="20"/>
                <w:szCs w:val="20"/>
                <w14:ligatures w14:val="none"/>
              </w:rPr>
            </w:pPr>
            <w:r w:rsidRPr="004B5092">
              <w:rPr>
                <w:kern w:val="0"/>
                <w:sz w:val="20"/>
                <w:szCs w:val="20"/>
                <w14:ligatures w14:val="none"/>
              </w:rPr>
              <w:t>Spatial</w:t>
            </w:r>
          </w:p>
        </w:tc>
        <w:tc>
          <w:tcPr>
            <w:tcW w:w="1485" w:type="dxa"/>
            <w:vMerge w:val="restart"/>
            <w:noWrap/>
            <w:hideMark/>
          </w:tcPr>
          <w:p w14:paraId="4CA6ED9C" w14:textId="6610ECB5" w:rsidR="008A1C30" w:rsidRPr="004B5092" w:rsidRDefault="004D3C9E" w:rsidP="00422502">
            <w:pPr>
              <w:spacing w:before="240"/>
              <w:jc w:val="left"/>
              <w:rPr>
                <w:kern w:val="0"/>
                <w:sz w:val="20"/>
                <w:szCs w:val="20"/>
                <w14:ligatures w14:val="none"/>
              </w:rPr>
            </w:pPr>
            <w:r w:rsidRPr="004B5092">
              <w:rPr>
                <w:kern w:val="0"/>
                <w:sz w:val="20"/>
                <w:szCs w:val="20"/>
                <w14:ligatures w14:val="none"/>
              </w:rPr>
              <w:t>Régions</w:t>
            </w:r>
          </w:p>
        </w:tc>
        <w:tc>
          <w:tcPr>
            <w:tcW w:w="1892" w:type="dxa"/>
            <w:noWrap/>
            <w:hideMark/>
          </w:tcPr>
          <w:p w14:paraId="3AF664E5"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ID _ Province (pK)</w:t>
            </w:r>
          </w:p>
        </w:tc>
        <w:tc>
          <w:tcPr>
            <w:tcW w:w="1048" w:type="dxa"/>
            <w:noWrap/>
            <w:hideMark/>
          </w:tcPr>
          <w:p w14:paraId="19897C43"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Integer</w:t>
            </w:r>
          </w:p>
        </w:tc>
        <w:tc>
          <w:tcPr>
            <w:tcW w:w="2493" w:type="dxa"/>
            <w:noWrap/>
            <w:hideMark/>
          </w:tcPr>
          <w:p w14:paraId="4A70CC5D" w14:textId="4DFBDA32" w:rsidR="008A1C30" w:rsidRPr="004B5092" w:rsidRDefault="004D3C9E" w:rsidP="00422502">
            <w:pPr>
              <w:spacing w:before="240"/>
              <w:jc w:val="left"/>
              <w:rPr>
                <w:kern w:val="0"/>
                <w:sz w:val="20"/>
                <w:szCs w:val="20"/>
                <w14:ligatures w14:val="none"/>
              </w:rPr>
            </w:pPr>
            <w:r w:rsidRPr="004B5092">
              <w:rPr>
                <w:kern w:val="0"/>
                <w:sz w:val="20"/>
                <w:szCs w:val="20"/>
                <w14:ligatures w14:val="none"/>
              </w:rPr>
              <w:t>Code</w:t>
            </w:r>
            <w:r w:rsidR="008A1C30" w:rsidRPr="004B5092">
              <w:rPr>
                <w:kern w:val="0"/>
                <w:sz w:val="20"/>
                <w:szCs w:val="20"/>
                <w14:ligatures w14:val="none"/>
              </w:rPr>
              <w:t xml:space="preserve"> de la province</w:t>
            </w:r>
          </w:p>
        </w:tc>
      </w:tr>
      <w:tr w:rsidR="001B6AB0" w:rsidRPr="004B5092" w14:paraId="218DDE32" w14:textId="77777777" w:rsidTr="004B5092">
        <w:trPr>
          <w:trHeight w:val="293"/>
        </w:trPr>
        <w:tc>
          <w:tcPr>
            <w:tcW w:w="1278" w:type="dxa"/>
            <w:vMerge/>
            <w:hideMark/>
          </w:tcPr>
          <w:p w14:paraId="5AAB5F41" w14:textId="77777777" w:rsidR="008A1C30" w:rsidRPr="004B5092" w:rsidRDefault="008A1C30" w:rsidP="00422502">
            <w:pPr>
              <w:spacing w:before="240"/>
              <w:ind w:firstLine="567"/>
              <w:jc w:val="left"/>
              <w:rPr>
                <w:kern w:val="0"/>
                <w:sz w:val="20"/>
                <w:szCs w:val="20"/>
                <w14:ligatures w14:val="none"/>
              </w:rPr>
            </w:pPr>
          </w:p>
        </w:tc>
        <w:tc>
          <w:tcPr>
            <w:tcW w:w="864" w:type="dxa"/>
            <w:vMerge/>
            <w:hideMark/>
          </w:tcPr>
          <w:p w14:paraId="7B721B93" w14:textId="77777777" w:rsidR="008A1C30" w:rsidRPr="004B5092" w:rsidRDefault="008A1C30" w:rsidP="00422502">
            <w:pPr>
              <w:spacing w:before="240"/>
              <w:ind w:firstLine="567"/>
              <w:jc w:val="left"/>
              <w:rPr>
                <w:kern w:val="0"/>
                <w:sz w:val="20"/>
                <w:szCs w:val="20"/>
                <w14:ligatures w14:val="none"/>
              </w:rPr>
            </w:pPr>
          </w:p>
        </w:tc>
        <w:tc>
          <w:tcPr>
            <w:tcW w:w="1485" w:type="dxa"/>
            <w:vMerge/>
            <w:hideMark/>
          </w:tcPr>
          <w:p w14:paraId="6398C3DF" w14:textId="77777777" w:rsidR="008A1C30" w:rsidRPr="004B5092" w:rsidRDefault="008A1C30" w:rsidP="00422502">
            <w:pPr>
              <w:spacing w:before="240"/>
              <w:ind w:firstLine="567"/>
              <w:jc w:val="left"/>
              <w:rPr>
                <w:kern w:val="0"/>
                <w:sz w:val="20"/>
                <w:szCs w:val="20"/>
                <w14:ligatures w14:val="none"/>
              </w:rPr>
            </w:pPr>
          </w:p>
        </w:tc>
        <w:tc>
          <w:tcPr>
            <w:tcW w:w="1892" w:type="dxa"/>
            <w:noWrap/>
            <w:hideMark/>
          </w:tcPr>
          <w:p w14:paraId="769F2A62"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ID _Région (fK)</w:t>
            </w:r>
          </w:p>
        </w:tc>
        <w:tc>
          <w:tcPr>
            <w:tcW w:w="1048" w:type="dxa"/>
            <w:noWrap/>
            <w:hideMark/>
          </w:tcPr>
          <w:p w14:paraId="5329F2C7"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Integer</w:t>
            </w:r>
          </w:p>
        </w:tc>
        <w:tc>
          <w:tcPr>
            <w:tcW w:w="2493" w:type="dxa"/>
            <w:noWrap/>
            <w:hideMark/>
          </w:tcPr>
          <w:p w14:paraId="0B539BD5" w14:textId="3C428A99" w:rsidR="008A1C30" w:rsidRPr="004B5092" w:rsidRDefault="004D3C9E" w:rsidP="00422502">
            <w:pPr>
              <w:spacing w:before="240"/>
              <w:jc w:val="left"/>
              <w:rPr>
                <w:kern w:val="0"/>
                <w:sz w:val="20"/>
                <w:szCs w:val="20"/>
                <w14:ligatures w14:val="none"/>
              </w:rPr>
            </w:pPr>
            <w:r w:rsidRPr="004B5092">
              <w:rPr>
                <w:kern w:val="0"/>
                <w:sz w:val="20"/>
                <w:szCs w:val="20"/>
                <w14:ligatures w14:val="none"/>
              </w:rPr>
              <w:t>Code</w:t>
            </w:r>
            <w:r w:rsidR="008A1C30" w:rsidRPr="004B5092">
              <w:rPr>
                <w:kern w:val="0"/>
                <w:sz w:val="20"/>
                <w:szCs w:val="20"/>
                <w14:ligatures w14:val="none"/>
              </w:rPr>
              <w:t xml:space="preserve"> de la région</w:t>
            </w:r>
          </w:p>
        </w:tc>
      </w:tr>
      <w:tr w:rsidR="001B6AB0" w:rsidRPr="004B5092" w14:paraId="7C3BEC38" w14:textId="77777777" w:rsidTr="004B5092">
        <w:trPr>
          <w:trHeight w:val="293"/>
        </w:trPr>
        <w:tc>
          <w:tcPr>
            <w:tcW w:w="1278" w:type="dxa"/>
            <w:vMerge/>
            <w:hideMark/>
          </w:tcPr>
          <w:p w14:paraId="5A91F742" w14:textId="77777777" w:rsidR="008A1C30" w:rsidRPr="004B5092" w:rsidRDefault="008A1C30" w:rsidP="00422502">
            <w:pPr>
              <w:spacing w:before="240"/>
              <w:ind w:firstLine="567"/>
              <w:jc w:val="left"/>
              <w:rPr>
                <w:kern w:val="0"/>
                <w:sz w:val="20"/>
                <w:szCs w:val="20"/>
                <w14:ligatures w14:val="none"/>
              </w:rPr>
            </w:pPr>
          </w:p>
        </w:tc>
        <w:tc>
          <w:tcPr>
            <w:tcW w:w="864" w:type="dxa"/>
            <w:vMerge/>
            <w:hideMark/>
          </w:tcPr>
          <w:p w14:paraId="2CC789AD" w14:textId="77777777" w:rsidR="008A1C30" w:rsidRPr="004B5092" w:rsidRDefault="008A1C30" w:rsidP="00422502">
            <w:pPr>
              <w:spacing w:before="240"/>
              <w:ind w:firstLine="567"/>
              <w:jc w:val="left"/>
              <w:rPr>
                <w:kern w:val="0"/>
                <w:sz w:val="20"/>
                <w:szCs w:val="20"/>
                <w14:ligatures w14:val="none"/>
              </w:rPr>
            </w:pPr>
          </w:p>
        </w:tc>
        <w:tc>
          <w:tcPr>
            <w:tcW w:w="1485" w:type="dxa"/>
            <w:vMerge/>
            <w:hideMark/>
          </w:tcPr>
          <w:p w14:paraId="7DF97E7F" w14:textId="77777777" w:rsidR="008A1C30" w:rsidRPr="004B5092" w:rsidRDefault="008A1C30" w:rsidP="00422502">
            <w:pPr>
              <w:spacing w:before="240"/>
              <w:ind w:firstLine="567"/>
              <w:jc w:val="left"/>
              <w:rPr>
                <w:kern w:val="0"/>
                <w:sz w:val="20"/>
                <w:szCs w:val="20"/>
                <w14:ligatures w14:val="none"/>
              </w:rPr>
            </w:pPr>
          </w:p>
        </w:tc>
        <w:tc>
          <w:tcPr>
            <w:tcW w:w="1892" w:type="dxa"/>
            <w:noWrap/>
            <w:hideMark/>
          </w:tcPr>
          <w:p w14:paraId="6776C75E"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Nom_province</w:t>
            </w:r>
          </w:p>
        </w:tc>
        <w:tc>
          <w:tcPr>
            <w:tcW w:w="1048" w:type="dxa"/>
            <w:noWrap/>
            <w:hideMark/>
          </w:tcPr>
          <w:p w14:paraId="52CB5D74" w14:textId="24FDC1C5" w:rsidR="008A1C30" w:rsidRPr="004B5092" w:rsidRDefault="008A1C30" w:rsidP="00422502">
            <w:pPr>
              <w:spacing w:before="240"/>
              <w:jc w:val="left"/>
              <w:rPr>
                <w:kern w:val="0"/>
                <w:sz w:val="20"/>
                <w:szCs w:val="20"/>
                <w14:ligatures w14:val="none"/>
              </w:rPr>
            </w:pPr>
            <w:r w:rsidRPr="004B5092">
              <w:rPr>
                <w:kern w:val="0"/>
                <w:sz w:val="20"/>
                <w:szCs w:val="20"/>
                <w14:ligatures w14:val="none"/>
              </w:rPr>
              <w:t>Char</w:t>
            </w:r>
          </w:p>
        </w:tc>
        <w:tc>
          <w:tcPr>
            <w:tcW w:w="2493" w:type="dxa"/>
            <w:noWrap/>
            <w:hideMark/>
          </w:tcPr>
          <w:p w14:paraId="5ECD1217" w14:textId="3BD65F01" w:rsidR="008A1C30" w:rsidRPr="004B5092" w:rsidRDefault="004D3C9E" w:rsidP="00422502">
            <w:pPr>
              <w:spacing w:before="240"/>
              <w:jc w:val="left"/>
              <w:rPr>
                <w:kern w:val="0"/>
                <w:sz w:val="20"/>
                <w:szCs w:val="20"/>
                <w14:ligatures w14:val="none"/>
              </w:rPr>
            </w:pPr>
            <w:r w:rsidRPr="004B5092">
              <w:rPr>
                <w:kern w:val="0"/>
                <w:sz w:val="20"/>
                <w:szCs w:val="20"/>
                <w14:ligatures w14:val="none"/>
              </w:rPr>
              <w:t>Le</w:t>
            </w:r>
            <w:r w:rsidR="008A1C30" w:rsidRPr="004B5092">
              <w:rPr>
                <w:kern w:val="0"/>
                <w:sz w:val="20"/>
                <w:szCs w:val="20"/>
                <w14:ligatures w14:val="none"/>
              </w:rPr>
              <w:t xml:space="preserve"> nom de la province</w:t>
            </w:r>
          </w:p>
        </w:tc>
      </w:tr>
      <w:tr w:rsidR="001B6AB0" w:rsidRPr="004B5092" w14:paraId="578B654E" w14:textId="77777777" w:rsidTr="004B5092">
        <w:trPr>
          <w:trHeight w:val="293"/>
        </w:trPr>
        <w:tc>
          <w:tcPr>
            <w:tcW w:w="1278" w:type="dxa"/>
            <w:vMerge/>
            <w:hideMark/>
          </w:tcPr>
          <w:p w14:paraId="21E227D1" w14:textId="77777777" w:rsidR="008A1C30" w:rsidRPr="004B5092" w:rsidRDefault="008A1C30" w:rsidP="00422502">
            <w:pPr>
              <w:spacing w:before="240"/>
              <w:ind w:firstLine="567"/>
              <w:jc w:val="left"/>
              <w:rPr>
                <w:kern w:val="0"/>
                <w:sz w:val="20"/>
                <w:szCs w:val="20"/>
                <w14:ligatures w14:val="none"/>
              </w:rPr>
            </w:pPr>
          </w:p>
        </w:tc>
        <w:tc>
          <w:tcPr>
            <w:tcW w:w="864" w:type="dxa"/>
            <w:vMerge/>
            <w:hideMark/>
          </w:tcPr>
          <w:p w14:paraId="7C1E3FFC" w14:textId="77777777" w:rsidR="008A1C30" w:rsidRPr="004B5092" w:rsidRDefault="008A1C30" w:rsidP="00422502">
            <w:pPr>
              <w:spacing w:before="240"/>
              <w:ind w:firstLine="567"/>
              <w:jc w:val="left"/>
              <w:rPr>
                <w:kern w:val="0"/>
                <w:sz w:val="20"/>
                <w:szCs w:val="20"/>
                <w14:ligatures w14:val="none"/>
              </w:rPr>
            </w:pPr>
          </w:p>
        </w:tc>
        <w:tc>
          <w:tcPr>
            <w:tcW w:w="1485" w:type="dxa"/>
            <w:vMerge/>
            <w:hideMark/>
          </w:tcPr>
          <w:p w14:paraId="2F899631" w14:textId="77777777" w:rsidR="008A1C30" w:rsidRPr="004B5092" w:rsidRDefault="008A1C30" w:rsidP="00422502">
            <w:pPr>
              <w:spacing w:before="240"/>
              <w:ind w:firstLine="567"/>
              <w:jc w:val="left"/>
              <w:rPr>
                <w:kern w:val="0"/>
                <w:sz w:val="20"/>
                <w:szCs w:val="20"/>
                <w14:ligatures w14:val="none"/>
              </w:rPr>
            </w:pPr>
          </w:p>
        </w:tc>
        <w:tc>
          <w:tcPr>
            <w:tcW w:w="1892" w:type="dxa"/>
            <w:noWrap/>
            <w:hideMark/>
          </w:tcPr>
          <w:p w14:paraId="4C53A227"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Siège_province</w:t>
            </w:r>
          </w:p>
        </w:tc>
        <w:tc>
          <w:tcPr>
            <w:tcW w:w="1048" w:type="dxa"/>
            <w:noWrap/>
            <w:hideMark/>
          </w:tcPr>
          <w:p w14:paraId="3F808F87" w14:textId="2382C868" w:rsidR="008A1C30" w:rsidRPr="004B5092" w:rsidRDefault="008A1C30" w:rsidP="00422502">
            <w:pPr>
              <w:spacing w:before="240"/>
              <w:jc w:val="left"/>
              <w:rPr>
                <w:kern w:val="0"/>
                <w:sz w:val="20"/>
                <w:szCs w:val="20"/>
                <w14:ligatures w14:val="none"/>
              </w:rPr>
            </w:pPr>
            <w:r w:rsidRPr="004B5092">
              <w:rPr>
                <w:kern w:val="0"/>
                <w:sz w:val="20"/>
                <w:szCs w:val="20"/>
                <w14:ligatures w14:val="none"/>
              </w:rPr>
              <w:t>Char</w:t>
            </w:r>
          </w:p>
        </w:tc>
        <w:tc>
          <w:tcPr>
            <w:tcW w:w="2493" w:type="dxa"/>
            <w:noWrap/>
            <w:hideMark/>
          </w:tcPr>
          <w:p w14:paraId="420F1452" w14:textId="4136412C" w:rsidR="008A1C30" w:rsidRPr="004B5092" w:rsidRDefault="004D3C9E" w:rsidP="00422502">
            <w:pPr>
              <w:spacing w:before="240"/>
              <w:jc w:val="left"/>
              <w:rPr>
                <w:kern w:val="0"/>
                <w:sz w:val="20"/>
                <w:szCs w:val="20"/>
                <w14:ligatures w14:val="none"/>
              </w:rPr>
            </w:pPr>
            <w:r w:rsidRPr="004B5092">
              <w:rPr>
                <w:kern w:val="0"/>
                <w:sz w:val="20"/>
                <w:szCs w:val="20"/>
                <w14:ligatures w14:val="none"/>
              </w:rPr>
              <w:t>Le</w:t>
            </w:r>
            <w:r w:rsidR="008A1C30" w:rsidRPr="004B5092">
              <w:rPr>
                <w:kern w:val="0"/>
                <w:sz w:val="20"/>
                <w:szCs w:val="20"/>
                <w14:ligatures w14:val="none"/>
              </w:rPr>
              <w:t xml:space="preserve"> </w:t>
            </w:r>
            <w:r w:rsidRPr="004B5092">
              <w:rPr>
                <w:kern w:val="0"/>
                <w:sz w:val="20"/>
                <w:szCs w:val="20"/>
                <w14:ligatures w14:val="none"/>
              </w:rPr>
              <w:t>chef-lieu</w:t>
            </w:r>
            <w:r w:rsidR="008A1C30" w:rsidRPr="004B5092">
              <w:rPr>
                <w:kern w:val="0"/>
                <w:sz w:val="20"/>
                <w:szCs w:val="20"/>
                <w14:ligatures w14:val="none"/>
              </w:rPr>
              <w:t xml:space="preserve"> de province</w:t>
            </w:r>
          </w:p>
        </w:tc>
      </w:tr>
      <w:tr w:rsidR="001B6AB0" w:rsidRPr="004B5092" w14:paraId="0FF46C00" w14:textId="77777777" w:rsidTr="004B5092">
        <w:trPr>
          <w:trHeight w:val="293"/>
        </w:trPr>
        <w:tc>
          <w:tcPr>
            <w:tcW w:w="1278" w:type="dxa"/>
            <w:vMerge w:val="restart"/>
            <w:noWrap/>
            <w:hideMark/>
          </w:tcPr>
          <w:p w14:paraId="19BA412C"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Communes</w:t>
            </w:r>
          </w:p>
        </w:tc>
        <w:tc>
          <w:tcPr>
            <w:tcW w:w="864" w:type="dxa"/>
            <w:vMerge w:val="restart"/>
            <w:noWrap/>
            <w:hideMark/>
          </w:tcPr>
          <w:p w14:paraId="1962F4AD" w14:textId="2AF01DE4" w:rsidR="008A1C30" w:rsidRPr="004B5092" w:rsidRDefault="008A1C30" w:rsidP="00422502">
            <w:pPr>
              <w:spacing w:before="240"/>
              <w:jc w:val="left"/>
              <w:rPr>
                <w:kern w:val="0"/>
                <w:sz w:val="20"/>
                <w:szCs w:val="20"/>
                <w14:ligatures w14:val="none"/>
              </w:rPr>
            </w:pPr>
            <w:r w:rsidRPr="004B5092">
              <w:rPr>
                <w:kern w:val="0"/>
                <w:sz w:val="20"/>
                <w:szCs w:val="20"/>
                <w14:ligatures w14:val="none"/>
              </w:rPr>
              <w:t>Spatial</w:t>
            </w:r>
          </w:p>
        </w:tc>
        <w:tc>
          <w:tcPr>
            <w:tcW w:w="1485" w:type="dxa"/>
            <w:vMerge w:val="restart"/>
            <w:noWrap/>
            <w:hideMark/>
          </w:tcPr>
          <w:p w14:paraId="04515376"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Provinces</w:t>
            </w:r>
          </w:p>
        </w:tc>
        <w:tc>
          <w:tcPr>
            <w:tcW w:w="1892" w:type="dxa"/>
            <w:noWrap/>
            <w:hideMark/>
          </w:tcPr>
          <w:p w14:paraId="3EFB9BB3"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ID_commune (pK)</w:t>
            </w:r>
          </w:p>
        </w:tc>
        <w:tc>
          <w:tcPr>
            <w:tcW w:w="1048" w:type="dxa"/>
            <w:noWrap/>
            <w:hideMark/>
          </w:tcPr>
          <w:p w14:paraId="559106F4"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Integer</w:t>
            </w:r>
          </w:p>
        </w:tc>
        <w:tc>
          <w:tcPr>
            <w:tcW w:w="2493" w:type="dxa"/>
            <w:noWrap/>
            <w:hideMark/>
          </w:tcPr>
          <w:p w14:paraId="37C4B22E" w14:textId="52EBF7BA" w:rsidR="008A1C30" w:rsidRPr="004B5092" w:rsidRDefault="004D3C9E" w:rsidP="00422502">
            <w:pPr>
              <w:spacing w:before="240"/>
              <w:jc w:val="left"/>
              <w:rPr>
                <w:kern w:val="0"/>
                <w:sz w:val="20"/>
                <w:szCs w:val="20"/>
                <w14:ligatures w14:val="none"/>
              </w:rPr>
            </w:pPr>
            <w:r w:rsidRPr="004B5092">
              <w:rPr>
                <w:kern w:val="0"/>
                <w:sz w:val="20"/>
                <w:szCs w:val="20"/>
                <w14:ligatures w14:val="none"/>
              </w:rPr>
              <w:t>Code</w:t>
            </w:r>
            <w:r w:rsidR="008A1C30" w:rsidRPr="004B5092">
              <w:rPr>
                <w:kern w:val="0"/>
                <w:sz w:val="20"/>
                <w:szCs w:val="20"/>
                <w14:ligatures w14:val="none"/>
              </w:rPr>
              <w:t xml:space="preserve"> de la commune</w:t>
            </w:r>
          </w:p>
        </w:tc>
      </w:tr>
      <w:tr w:rsidR="001B6AB0" w:rsidRPr="004B5092" w14:paraId="5BD7C053" w14:textId="77777777" w:rsidTr="004B5092">
        <w:trPr>
          <w:trHeight w:val="293"/>
        </w:trPr>
        <w:tc>
          <w:tcPr>
            <w:tcW w:w="1278" w:type="dxa"/>
            <w:vMerge/>
            <w:hideMark/>
          </w:tcPr>
          <w:p w14:paraId="2EDFF4F2" w14:textId="77777777" w:rsidR="008A1C30" w:rsidRPr="004B5092" w:rsidRDefault="008A1C30" w:rsidP="00422502">
            <w:pPr>
              <w:spacing w:before="240"/>
              <w:ind w:firstLine="567"/>
              <w:jc w:val="left"/>
              <w:rPr>
                <w:kern w:val="0"/>
                <w:sz w:val="20"/>
                <w:szCs w:val="20"/>
                <w14:ligatures w14:val="none"/>
              </w:rPr>
            </w:pPr>
          </w:p>
        </w:tc>
        <w:tc>
          <w:tcPr>
            <w:tcW w:w="864" w:type="dxa"/>
            <w:vMerge/>
            <w:hideMark/>
          </w:tcPr>
          <w:p w14:paraId="60C4C38D" w14:textId="77777777" w:rsidR="008A1C30" w:rsidRPr="004B5092" w:rsidRDefault="008A1C30" w:rsidP="00422502">
            <w:pPr>
              <w:spacing w:before="240"/>
              <w:ind w:firstLine="567"/>
              <w:jc w:val="left"/>
              <w:rPr>
                <w:kern w:val="0"/>
                <w:sz w:val="20"/>
                <w:szCs w:val="20"/>
                <w14:ligatures w14:val="none"/>
              </w:rPr>
            </w:pPr>
          </w:p>
        </w:tc>
        <w:tc>
          <w:tcPr>
            <w:tcW w:w="1485" w:type="dxa"/>
            <w:vMerge/>
            <w:hideMark/>
          </w:tcPr>
          <w:p w14:paraId="778ED7AE" w14:textId="77777777" w:rsidR="008A1C30" w:rsidRPr="004B5092" w:rsidRDefault="008A1C30" w:rsidP="00422502">
            <w:pPr>
              <w:spacing w:before="240"/>
              <w:ind w:firstLine="567"/>
              <w:jc w:val="left"/>
              <w:rPr>
                <w:kern w:val="0"/>
                <w:sz w:val="20"/>
                <w:szCs w:val="20"/>
                <w14:ligatures w14:val="none"/>
              </w:rPr>
            </w:pPr>
          </w:p>
        </w:tc>
        <w:tc>
          <w:tcPr>
            <w:tcW w:w="1892" w:type="dxa"/>
            <w:noWrap/>
            <w:hideMark/>
          </w:tcPr>
          <w:p w14:paraId="3DF517C9"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ID_ Province (fK)</w:t>
            </w:r>
          </w:p>
        </w:tc>
        <w:tc>
          <w:tcPr>
            <w:tcW w:w="1048" w:type="dxa"/>
            <w:noWrap/>
            <w:hideMark/>
          </w:tcPr>
          <w:p w14:paraId="7E9E514F"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Integer</w:t>
            </w:r>
          </w:p>
        </w:tc>
        <w:tc>
          <w:tcPr>
            <w:tcW w:w="2493" w:type="dxa"/>
            <w:noWrap/>
            <w:hideMark/>
          </w:tcPr>
          <w:p w14:paraId="1AA234FE" w14:textId="1D4E59B5" w:rsidR="008A1C30" w:rsidRPr="004B5092" w:rsidRDefault="004D3C9E" w:rsidP="00422502">
            <w:pPr>
              <w:spacing w:before="240"/>
              <w:jc w:val="left"/>
              <w:rPr>
                <w:kern w:val="0"/>
                <w:sz w:val="20"/>
                <w:szCs w:val="20"/>
                <w14:ligatures w14:val="none"/>
              </w:rPr>
            </w:pPr>
            <w:r w:rsidRPr="004B5092">
              <w:rPr>
                <w:kern w:val="0"/>
                <w:sz w:val="20"/>
                <w:szCs w:val="20"/>
                <w14:ligatures w14:val="none"/>
              </w:rPr>
              <w:t>Code</w:t>
            </w:r>
            <w:r w:rsidR="008A1C30" w:rsidRPr="004B5092">
              <w:rPr>
                <w:kern w:val="0"/>
                <w:sz w:val="20"/>
                <w:szCs w:val="20"/>
                <w14:ligatures w14:val="none"/>
              </w:rPr>
              <w:t xml:space="preserve"> la province</w:t>
            </w:r>
          </w:p>
        </w:tc>
      </w:tr>
      <w:tr w:rsidR="001B6AB0" w:rsidRPr="004B5092" w14:paraId="421B964E" w14:textId="77777777" w:rsidTr="004B5092">
        <w:trPr>
          <w:trHeight w:val="293"/>
        </w:trPr>
        <w:tc>
          <w:tcPr>
            <w:tcW w:w="1278" w:type="dxa"/>
            <w:vMerge/>
            <w:hideMark/>
          </w:tcPr>
          <w:p w14:paraId="7EFA1800" w14:textId="77777777" w:rsidR="008A1C30" w:rsidRPr="004B5092" w:rsidRDefault="008A1C30" w:rsidP="00422502">
            <w:pPr>
              <w:spacing w:before="240"/>
              <w:ind w:firstLine="567"/>
              <w:jc w:val="left"/>
              <w:rPr>
                <w:kern w:val="0"/>
                <w:sz w:val="20"/>
                <w:szCs w:val="20"/>
                <w14:ligatures w14:val="none"/>
              </w:rPr>
            </w:pPr>
          </w:p>
        </w:tc>
        <w:tc>
          <w:tcPr>
            <w:tcW w:w="864" w:type="dxa"/>
            <w:vMerge/>
            <w:hideMark/>
          </w:tcPr>
          <w:p w14:paraId="5B77AEC3" w14:textId="77777777" w:rsidR="008A1C30" w:rsidRPr="004B5092" w:rsidRDefault="008A1C30" w:rsidP="00422502">
            <w:pPr>
              <w:spacing w:before="240"/>
              <w:ind w:firstLine="567"/>
              <w:jc w:val="left"/>
              <w:rPr>
                <w:kern w:val="0"/>
                <w:sz w:val="20"/>
                <w:szCs w:val="20"/>
                <w14:ligatures w14:val="none"/>
              </w:rPr>
            </w:pPr>
          </w:p>
        </w:tc>
        <w:tc>
          <w:tcPr>
            <w:tcW w:w="1485" w:type="dxa"/>
            <w:vMerge/>
            <w:hideMark/>
          </w:tcPr>
          <w:p w14:paraId="197844EF" w14:textId="77777777" w:rsidR="008A1C30" w:rsidRPr="004B5092" w:rsidRDefault="008A1C30" w:rsidP="00422502">
            <w:pPr>
              <w:spacing w:before="240"/>
              <w:ind w:firstLine="567"/>
              <w:jc w:val="left"/>
              <w:rPr>
                <w:kern w:val="0"/>
                <w:sz w:val="20"/>
                <w:szCs w:val="20"/>
                <w14:ligatures w14:val="none"/>
              </w:rPr>
            </w:pPr>
          </w:p>
        </w:tc>
        <w:tc>
          <w:tcPr>
            <w:tcW w:w="1892" w:type="dxa"/>
            <w:noWrap/>
            <w:hideMark/>
          </w:tcPr>
          <w:p w14:paraId="35F9535A" w14:textId="77777777" w:rsidR="008A1C30" w:rsidRPr="004B5092" w:rsidRDefault="008A1C30" w:rsidP="00422502">
            <w:pPr>
              <w:spacing w:before="240"/>
              <w:jc w:val="left"/>
              <w:rPr>
                <w:kern w:val="0"/>
                <w:sz w:val="20"/>
                <w:szCs w:val="20"/>
                <w14:ligatures w14:val="none"/>
              </w:rPr>
            </w:pPr>
            <w:r w:rsidRPr="004B5092">
              <w:rPr>
                <w:kern w:val="0"/>
                <w:sz w:val="20"/>
                <w:szCs w:val="20"/>
                <w14:ligatures w14:val="none"/>
              </w:rPr>
              <w:t>Nom_commune</w:t>
            </w:r>
          </w:p>
        </w:tc>
        <w:tc>
          <w:tcPr>
            <w:tcW w:w="1048" w:type="dxa"/>
            <w:noWrap/>
            <w:hideMark/>
          </w:tcPr>
          <w:p w14:paraId="38FF64F5" w14:textId="7CF3E4EA" w:rsidR="008A1C30"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493" w:type="dxa"/>
            <w:noWrap/>
            <w:hideMark/>
          </w:tcPr>
          <w:p w14:paraId="38D0ECDC" w14:textId="26346D49" w:rsidR="008A1C30" w:rsidRPr="004B5092" w:rsidRDefault="004D3C9E" w:rsidP="00422502">
            <w:pPr>
              <w:spacing w:before="240"/>
              <w:jc w:val="left"/>
              <w:rPr>
                <w:kern w:val="0"/>
                <w:sz w:val="20"/>
                <w:szCs w:val="20"/>
                <w14:ligatures w14:val="none"/>
              </w:rPr>
            </w:pPr>
            <w:r w:rsidRPr="004B5092">
              <w:rPr>
                <w:kern w:val="0"/>
                <w:sz w:val="20"/>
                <w:szCs w:val="20"/>
                <w14:ligatures w14:val="none"/>
              </w:rPr>
              <w:t>Le</w:t>
            </w:r>
            <w:r w:rsidR="008A1C30" w:rsidRPr="004B5092">
              <w:rPr>
                <w:kern w:val="0"/>
                <w:sz w:val="20"/>
                <w:szCs w:val="20"/>
                <w14:ligatures w14:val="none"/>
              </w:rPr>
              <w:t xml:space="preserve"> nom du commune</w:t>
            </w:r>
          </w:p>
        </w:tc>
      </w:tr>
    </w:tbl>
    <w:p w14:paraId="13D617E9" w14:textId="625213D4" w:rsidR="004B5092" w:rsidRDefault="004B5092" w:rsidP="00422502">
      <w:pPr>
        <w:pStyle w:val="Caption"/>
        <w:keepNext/>
        <w:spacing w:before="240"/>
        <w:ind w:firstLine="567"/>
        <w:jc w:val="left"/>
      </w:pPr>
    </w:p>
    <w:p w14:paraId="01CF8D9D" w14:textId="77777777" w:rsidR="004B5092" w:rsidRPr="004B5092" w:rsidRDefault="004B5092" w:rsidP="00422502">
      <w:pPr>
        <w:spacing w:before="240"/>
        <w:ind w:firstLine="567"/>
        <w:jc w:val="left"/>
      </w:pPr>
    </w:p>
    <w:p w14:paraId="347B40F2" w14:textId="5C665571" w:rsidR="004B5092" w:rsidRPr="004371F4" w:rsidRDefault="004B5092" w:rsidP="00422502">
      <w:pPr>
        <w:pStyle w:val="Caption"/>
        <w:keepNext/>
        <w:spacing w:before="240"/>
        <w:ind w:firstLine="567"/>
        <w:jc w:val="left"/>
        <w:rPr>
          <w:i w:val="0"/>
          <w:iCs w:val="0"/>
          <w:color w:val="auto"/>
          <w:sz w:val="24"/>
          <w:szCs w:val="24"/>
        </w:rPr>
      </w:pPr>
      <w:bookmarkStart w:id="155" w:name="_Toc171411136"/>
      <w:r w:rsidRPr="004371F4">
        <w:rPr>
          <w:i w:val="0"/>
          <w:iCs w:val="0"/>
          <w:color w:val="auto"/>
          <w:sz w:val="24"/>
          <w:szCs w:val="24"/>
        </w:rPr>
        <w:t xml:space="preserve">Tableau </w:t>
      </w:r>
      <w:r w:rsidRPr="004371F4">
        <w:rPr>
          <w:i w:val="0"/>
          <w:iCs w:val="0"/>
          <w:color w:val="auto"/>
          <w:sz w:val="24"/>
          <w:szCs w:val="24"/>
        </w:rPr>
        <w:fldChar w:fldCharType="begin"/>
      </w:r>
      <w:r w:rsidRPr="004371F4">
        <w:rPr>
          <w:i w:val="0"/>
          <w:iCs w:val="0"/>
          <w:color w:val="auto"/>
          <w:sz w:val="24"/>
          <w:szCs w:val="24"/>
        </w:rPr>
        <w:instrText xml:space="preserve"> SEQ Tableau \* ARABIC </w:instrText>
      </w:r>
      <w:r w:rsidRPr="004371F4">
        <w:rPr>
          <w:i w:val="0"/>
          <w:iCs w:val="0"/>
          <w:color w:val="auto"/>
          <w:sz w:val="24"/>
          <w:szCs w:val="24"/>
        </w:rPr>
        <w:fldChar w:fldCharType="separate"/>
      </w:r>
      <w:r w:rsidR="00AD523B" w:rsidRPr="004371F4">
        <w:rPr>
          <w:i w:val="0"/>
          <w:iCs w:val="0"/>
          <w:noProof/>
          <w:color w:val="auto"/>
          <w:sz w:val="24"/>
          <w:szCs w:val="24"/>
        </w:rPr>
        <w:t>9</w:t>
      </w:r>
      <w:r w:rsidRPr="004371F4">
        <w:rPr>
          <w:i w:val="0"/>
          <w:iCs w:val="0"/>
          <w:color w:val="auto"/>
          <w:sz w:val="24"/>
          <w:szCs w:val="24"/>
        </w:rPr>
        <w:fldChar w:fldCharType="end"/>
      </w:r>
      <w:r w:rsidRPr="004371F4">
        <w:rPr>
          <w:i w:val="0"/>
          <w:iCs w:val="0"/>
          <w:color w:val="auto"/>
          <w:sz w:val="24"/>
          <w:szCs w:val="24"/>
        </w:rPr>
        <w:t xml:space="preserve">: Dictionnaire de données-Paquetage de la « situation </w:t>
      </w:r>
      <w:r w:rsidR="004371F4" w:rsidRPr="004371F4">
        <w:rPr>
          <w:i w:val="0"/>
          <w:iCs w:val="0"/>
          <w:color w:val="auto"/>
          <w:sz w:val="24"/>
          <w:szCs w:val="24"/>
        </w:rPr>
        <w:t>forestière »</w:t>
      </w:r>
      <w:bookmarkEnd w:id="155"/>
    </w:p>
    <w:tbl>
      <w:tblPr>
        <w:tblStyle w:val="TableGrid"/>
        <w:tblW w:w="9060" w:type="dxa"/>
        <w:tblLook w:val="04A0" w:firstRow="1" w:lastRow="0" w:firstColumn="1" w:lastColumn="0" w:noHBand="0" w:noVBand="1"/>
      </w:tblPr>
      <w:tblGrid>
        <w:gridCol w:w="1017"/>
        <w:gridCol w:w="1223"/>
        <w:gridCol w:w="1464"/>
        <w:gridCol w:w="1867"/>
        <w:gridCol w:w="1027"/>
        <w:gridCol w:w="2462"/>
      </w:tblGrid>
      <w:tr w:rsidR="004D3C9E" w:rsidRPr="004B5092" w14:paraId="67E370B8" w14:textId="77777777" w:rsidTr="004B5092">
        <w:trPr>
          <w:trHeight w:val="293"/>
        </w:trPr>
        <w:tc>
          <w:tcPr>
            <w:tcW w:w="1017" w:type="dxa"/>
            <w:shd w:val="clear" w:color="auto" w:fill="FFE599" w:themeFill="accent4" w:themeFillTint="66"/>
            <w:noWrap/>
            <w:hideMark/>
          </w:tcPr>
          <w:p w14:paraId="42892DEB" w14:textId="2ABCFACB" w:rsidR="004D3C9E" w:rsidRPr="004B5092" w:rsidRDefault="004D3C9E" w:rsidP="00422502">
            <w:pPr>
              <w:spacing w:before="240"/>
              <w:jc w:val="center"/>
              <w:rPr>
                <w:kern w:val="0"/>
                <w:sz w:val="20"/>
                <w:szCs w:val="20"/>
                <w14:ligatures w14:val="none"/>
              </w:rPr>
            </w:pPr>
            <w:r w:rsidRPr="004B5092">
              <w:rPr>
                <w:kern w:val="0"/>
                <w:sz w:val="20"/>
                <w:szCs w:val="20"/>
                <w14:ligatures w14:val="none"/>
              </w:rPr>
              <w:t>Nom</w:t>
            </w:r>
            <w:r w:rsidR="004371F4">
              <w:rPr>
                <w:kern w:val="0"/>
                <w:sz w:val="20"/>
                <w:szCs w:val="20"/>
                <w14:ligatures w14:val="none"/>
              </w:rPr>
              <w:t xml:space="preserve"> </w:t>
            </w:r>
            <w:r w:rsidRPr="004B5092">
              <w:rPr>
                <w:kern w:val="0"/>
                <w:sz w:val="20"/>
                <w:szCs w:val="20"/>
                <w14:ligatures w14:val="none"/>
              </w:rPr>
              <w:t>de l'objet</w:t>
            </w:r>
          </w:p>
        </w:tc>
        <w:tc>
          <w:tcPr>
            <w:tcW w:w="1223" w:type="dxa"/>
            <w:shd w:val="clear" w:color="auto" w:fill="FFE599" w:themeFill="accent4" w:themeFillTint="66"/>
            <w:noWrap/>
            <w:hideMark/>
          </w:tcPr>
          <w:p w14:paraId="23B3741A"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Type d'objet</w:t>
            </w:r>
          </w:p>
        </w:tc>
        <w:tc>
          <w:tcPr>
            <w:tcW w:w="1464" w:type="dxa"/>
            <w:shd w:val="clear" w:color="auto" w:fill="FFE599" w:themeFill="accent4" w:themeFillTint="66"/>
            <w:noWrap/>
            <w:hideMark/>
          </w:tcPr>
          <w:p w14:paraId="3679DA38"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Relation objets</w:t>
            </w:r>
          </w:p>
        </w:tc>
        <w:tc>
          <w:tcPr>
            <w:tcW w:w="1867" w:type="dxa"/>
            <w:shd w:val="clear" w:color="auto" w:fill="FFE599" w:themeFill="accent4" w:themeFillTint="66"/>
            <w:noWrap/>
            <w:hideMark/>
          </w:tcPr>
          <w:p w14:paraId="7BB568D6"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Attributs</w:t>
            </w:r>
          </w:p>
        </w:tc>
        <w:tc>
          <w:tcPr>
            <w:tcW w:w="1027" w:type="dxa"/>
            <w:shd w:val="clear" w:color="auto" w:fill="FFE599" w:themeFill="accent4" w:themeFillTint="66"/>
            <w:noWrap/>
            <w:hideMark/>
          </w:tcPr>
          <w:p w14:paraId="7983D96B"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Type d'attribut</w:t>
            </w:r>
          </w:p>
        </w:tc>
        <w:tc>
          <w:tcPr>
            <w:tcW w:w="2462" w:type="dxa"/>
            <w:shd w:val="clear" w:color="auto" w:fill="FFE599" w:themeFill="accent4" w:themeFillTint="66"/>
            <w:noWrap/>
            <w:hideMark/>
          </w:tcPr>
          <w:p w14:paraId="5238CB7E"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Signification</w:t>
            </w:r>
          </w:p>
        </w:tc>
      </w:tr>
      <w:tr w:rsidR="004D3C9E" w:rsidRPr="004B5092" w14:paraId="51DA8582" w14:textId="77777777" w:rsidTr="004B5092">
        <w:trPr>
          <w:trHeight w:val="293"/>
        </w:trPr>
        <w:tc>
          <w:tcPr>
            <w:tcW w:w="1017" w:type="dxa"/>
            <w:vMerge w:val="restart"/>
            <w:noWrap/>
            <w:hideMark/>
          </w:tcPr>
          <w:p w14:paraId="1B683BC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DRANEF</w:t>
            </w:r>
          </w:p>
        </w:tc>
        <w:tc>
          <w:tcPr>
            <w:tcW w:w="1223" w:type="dxa"/>
            <w:vMerge w:val="restart"/>
            <w:noWrap/>
            <w:hideMark/>
          </w:tcPr>
          <w:p w14:paraId="08CA2194"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Attributaire</w:t>
            </w:r>
          </w:p>
        </w:tc>
        <w:tc>
          <w:tcPr>
            <w:tcW w:w="1464" w:type="dxa"/>
            <w:vMerge w:val="restart"/>
            <w:noWrap/>
            <w:hideMark/>
          </w:tcPr>
          <w:p w14:paraId="4D76EDE7" w14:textId="77777777" w:rsidR="004D3C9E" w:rsidRPr="004B5092" w:rsidRDefault="004D3C9E" w:rsidP="00422502">
            <w:pPr>
              <w:spacing w:before="240"/>
              <w:ind w:firstLine="567"/>
              <w:jc w:val="left"/>
              <w:rPr>
                <w:kern w:val="0"/>
                <w:sz w:val="20"/>
                <w:szCs w:val="20"/>
                <w14:ligatures w14:val="none"/>
              </w:rPr>
            </w:pPr>
            <w:r w:rsidRPr="004B5092">
              <w:rPr>
                <w:kern w:val="0"/>
                <w:sz w:val="20"/>
                <w:szCs w:val="20"/>
                <w14:ligatures w14:val="none"/>
              </w:rPr>
              <w:t>_</w:t>
            </w:r>
          </w:p>
        </w:tc>
        <w:tc>
          <w:tcPr>
            <w:tcW w:w="1867" w:type="dxa"/>
            <w:noWrap/>
            <w:hideMark/>
          </w:tcPr>
          <w:p w14:paraId="6691872A"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DRANEF (pk)</w:t>
            </w:r>
          </w:p>
        </w:tc>
        <w:tc>
          <w:tcPr>
            <w:tcW w:w="1027" w:type="dxa"/>
            <w:noWrap/>
            <w:hideMark/>
          </w:tcPr>
          <w:p w14:paraId="77FB44B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462" w:type="dxa"/>
            <w:noWrap/>
            <w:hideMark/>
          </w:tcPr>
          <w:p w14:paraId="7D877D30" w14:textId="3467EEA2"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DRANEF</w:t>
            </w:r>
          </w:p>
        </w:tc>
      </w:tr>
      <w:tr w:rsidR="004D3C9E" w:rsidRPr="004B5092" w14:paraId="6867BCB2" w14:textId="77777777" w:rsidTr="004B5092">
        <w:trPr>
          <w:trHeight w:val="293"/>
        </w:trPr>
        <w:tc>
          <w:tcPr>
            <w:tcW w:w="1017" w:type="dxa"/>
            <w:vMerge/>
            <w:hideMark/>
          </w:tcPr>
          <w:p w14:paraId="4740BBCB"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19714659"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29A47184"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24A39CB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1027" w:type="dxa"/>
            <w:noWrap/>
            <w:hideMark/>
          </w:tcPr>
          <w:p w14:paraId="33C0B296" w14:textId="2E7F3216"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462" w:type="dxa"/>
            <w:noWrap/>
            <w:hideMark/>
          </w:tcPr>
          <w:p w14:paraId="028FF99D" w14:textId="69B178A1" w:rsidR="004D3C9E" w:rsidRPr="004B5092" w:rsidRDefault="004D3C9E" w:rsidP="00422502">
            <w:pPr>
              <w:spacing w:before="240"/>
              <w:jc w:val="left"/>
              <w:rPr>
                <w:kern w:val="0"/>
                <w:sz w:val="20"/>
                <w:szCs w:val="20"/>
                <w14:ligatures w14:val="none"/>
              </w:rPr>
            </w:pPr>
            <w:r w:rsidRPr="004B5092">
              <w:rPr>
                <w:kern w:val="0"/>
                <w:sz w:val="20"/>
                <w:szCs w:val="20"/>
                <w14:ligatures w14:val="none"/>
              </w:rPr>
              <w:t>Nom de la DRANEF</w:t>
            </w:r>
          </w:p>
        </w:tc>
      </w:tr>
      <w:tr w:rsidR="004D3C9E" w:rsidRPr="004B5092" w14:paraId="7010F2D3" w14:textId="77777777" w:rsidTr="004B5092">
        <w:trPr>
          <w:trHeight w:val="293"/>
        </w:trPr>
        <w:tc>
          <w:tcPr>
            <w:tcW w:w="1017" w:type="dxa"/>
            <w:vMerge/>
            <w:hideMark/>
          </w:tcPr>
          <w:p w14:paraId="6EBEEF80"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2DF6F57E"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76349D24"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5B7D5B06"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Siège</w:t>
            </w:r>
          </w:p>
        </w:tc>
        <w:tc>
          <w:tcPr>
            <w:tcW w:w="1027" w:type="dxa"/>
            <w:noWrap/>
            <w:hideMark/>
          </w:tcPr>
          <w:p w14:paraId="7319D336" w14:textId="098A9B82"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462" w:type="dxa"/>
            <w:noWrap/>
            <w:hideMark/>
          </w:tcPr>
          <w:p w14:paraId="40C8BD3F" w14:textId="030B7EB8" w:rsidR="004D3C9E" w:rsidRPr="004B5092" w:rsidRDefault="004D3C9E" w:rsidP="00422502">
            <w:pPr>
              <w:spacing w:before="240"/>
              <w:jc w:val="left"/>
              <w:rPr>
                <w:kern w:val="0"/>
                <w:sz w:val="20"/>
                <w:szCs w:val="20"/>
                <w14:ligatures w14:val="none"/>
              </w:rPr>
            </w:pPr>
            <w:r w:rsidRPr="004B5092">
              <w:rPr>
                <w:kern w:val="0"/>
                <w:sz w:val="20"/>
                <w:szCs w:val="20"/>
                <w14:ligatures w14:val="none"/>
              </w:rPr>
              <w:t>La ville dont le DRANEF se situe</w:t>
            </w:r>
          </w:p>
        </w:tc>
      </w:tr>
      <w:tr w:rsidR="004D3C9E" w:rsidRPr="004B5092" w14:paraId="799AFC65" w14:textId="77777777" w:rsidTr="004B5092">
        <w:trPr>
          <w:trHeight w:val="293"/>
        </w:trPr>
        <w:tc>
          <w:tcPr>
            <w:tcW w:w="1017" w:type="dxa"/>
            <w:vMerge/>
            <w:hideMark/>
          </w:tcPr>
          <w:p w14:paraId="554079CB"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258D4560"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37AB4B8B"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417DDAE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w:t>
            </w:r>
          </w:p>
        </w:tc>
        <w:tc>
          <w:tcPr>
            <w:tcW w:w="1027" w:type="dxa"/>
            <w:noWrap/>
            <w:hideMark/>
          </w:tcPr>
          <w:p w14:paraId="1443ADBB"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462" w:type="dxa"/>
            <w:noWrap/>
            <w:hideMark/>
          </w:tcPr>
          <w:p w14:paraId="036CA24C" w14:textId="568367F1" w:rsidR="004D3C9E" w:rsidRPr="004B5092" w:rsidRDefault="004D3C9E" w:rsidP="00422502">
            <w:pPr>
              <w:spacing w:before="240"/>
              <w:jc w:val="left"/>
              <w:rPr>
                <w:kern w:val="0"/>
                <w:sz w:val="20"/>
                <w:szCs w:val="20"/>
                <w14:ligatures w14:val="none"/>
              </w:rPr>
            </w:pPr>
            <w:r w:rsidRPr="004B5092">
              <w:rPr>
                <w:kern w:val="0"/>
                <w:sz w:val="20"/>
                <w:szCs w:val="20"/>
                <w14:ligatures w14:val="none"/>
              </w:rPr>
              <w:t>La superficie de la DRANEF</w:t>
            </w:r>
          </w:p>
        </w:tc>
      </w:tr>
      <w:tr w:rsidR="004D3C9E" w:rsidRPr="004B5092" w14:paraId="31F76A66" w14:textId="77777777" w:rsidTr="004B5092">
        <w:trPr>
          <w:trHeight w:val="293"/>
        </w:trPr>
        <w:tc>
          <w:tcPr>
            <w:tcW w:w="1017" w:type="dxa"/>
            <w:vMerge w:val="restart"/>
            <w:noWrap/>
            <w:hideMark/>
          </w:tcPr>
          <w:p w14:paraId="49D1B72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DPANEF</w:t>
            </w:r>
          </w:p>
        </w:tc>
        <w:tc>
          <w:tcPr>
            <w:tcW w:w="1223" w:type="dxa"/>
            <w:vMerge w:val="restart"/>
            <w:noWrap/>
            <w:hideMark/>
          </w:tcPr>
          <w:p w14:paraId="0D6B8AB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Attributaire</w:t>
            </w:r>
          </w:p>
        </w:tc>
        <w:tc>
          <w:tcPr>
            <w:tcW w:w="1464" w:type="dxa"/>
            <w:vMerge w:val="restart"/>
            <w:noWrap/>
            <w:hideMark/>
          </w:tcPr>
          <w:p w14:paraId="71B54F84"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DRANEF</w:t>
            </w:r>
          </w:p>
        </w:tc>
        <w:tc>
          <w:tcPr>
            <w:tcW w:w="1867" w:type="dxa"/>
            <w:noWrap/>
            <w:hideMark/>
          </w:tcPr>
          <w:p w14:paraId="53B86E44" w14:textId="1A8ED022" w:rsidR="004D3C9E" w:rsidRPr="004B5092" w:rsidRDefault="004D3C9E" w:rsidP="00422502">
            <w:pPr>
              <w:spacing w:before="240"/>
              <w:jc w:val="left"/>
              <w:rPr>
                <w:kern w:val="0"/>
                <w:sz w:val="20"/>
                <w:szCs w:val="20"/>
                <w14:ligatures w14:val="none"/>
              </w:rPr>
            </w:pPr>
            <w:r w:rsidRPr="004B5092">
              <w:rPr>
                <w:kern w:val="0"/>
                <w:sz w:val="20"/>
                <w:szCs w:val="20"/>
                <w14:ligatures w14:val="none"/>
              </w:rPr>
              <w:t>ID_</w:t>
            </w:r>
            <w:r w:rsidR="004371F4" w:rsidRPr="004B5092">
              <w:rPr>
                <w:kern w:val="0"/>
                <w:sz w:val="20"/>
                <w:szCs w:val="20"/>
                <w14:ligatures w14:val="none"/>
              </w:rPr>
              <w:t>DPANEF (</w:t>
            </w:r>
            <w:r w:rsidRPr="004B5092">
              <w:rPr>
                <w:kern w:val="0"/>
                <w:sz w:val="20"/>
                <w:szCs w:val="20"/>
                <w14:ligatures w14:val="none"/>
              </w:rPr>
              <w:t>pK)</w:t>
            </w:r>
          </w:p>
        </w:tc>
        <w:tc>
          <w:tcPr>
            <w:tcW w:w="1027" w:type="dxa"/>
            <w:noWrap/>
            <w:hideMark/>
          </w:tcPr>
          <w:p w14:paraId="656B158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462" w:type="dxa"/>
            <w:noWrap/>
            <w:hideMark/>
          </w:tcPr>
          <w:p w14:paraId="582581F5" w14:textId="0DCB79B4"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DPANEF</w:t>
            </w:r>
          </w:p>
        </w:tc>
      </w:tr>
      <w:tr w:rsidR="004D3C9E" w:rsidRPr="004B5092" w14:paraId="5BF19D08" w14:textId="77777777" w:rsidTr="004B5092">
        <w:trPr>
          <w:trHeight w:val="293"/>
        </w:trPr>
        <w:tc>
          <w:tcPr>
            <w:tcW w:w="1017" w:type="dxa"/>
            <w:vMerge/>
            <w:hideMark/>
          </w:tcPr>
          <w:p w14:paraId="7BB98F16"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18B33C80"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2F24B791"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2EA310F1" w14:textId="73D36A96" w:rsidR="004D3C9E" w:rsidRPr="004B5092" w:rsidRDefault="004D3C9E" w:rsidP="00422502">
            <w:pPr>
              <w:spacing w:before="240"/>
              <w:jc w:val="left"/>
              <w:rPr>
                <w:kern w:val="0"/>
                <w:sz w:val="20"/>
                <w:szCs w:val="20"/>
                <w14:ligatures w14:val="none"/>
              </w:rPr>
            </w:pPr>
            <w:r w:rsidRPr="004B5092">
              <w:rPr>
                <w:kern w:val="0"/>
                <w:sz w:val="20"/>
                <w:szCs w:val="20"/>
                <w14:ligatures w14:val="none"/>
              </w:rPr>
              <w:t>ID_DRANEF (fK)</w:t>
            </w:r>
          </w:p>
        </w:tc>
        <w:tc>
          <w:tcPr>
            <w:tcW w:w="1027" w:type="dxa"/>
            <w:noWrap/>
            <w:hideMark/>
          </w:tcPr>
          <w:p w14:paraId="40CDAA2B"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462" w:type="dxa"/>
            <w:noWrap/>
            <w:hideMark/>
          </w:tcPr>
          <w:p w14:paraId="2D060B70" w14:textId="33447025"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DRANEF</w:t>
            </w:r>
          </w:p>
        </w:tc>
      </w:tr>
      <w:tr w:rsidR="004D3C9E" w:rsidRPr="004B5092" w14:paraId="40744ED6" w14:textId="77777777" w:rsidTr="004B5092">
        <w:trPr>
          <w:trHeight w:val="293"/>
        </w:trPr>
        <w:tc>
          <w:tcPr>
            <w:tcW w:w="1017" w:type="dxa"/>
            <w:vMerge/>
            <w:hideMark/>
          </w:tcPr>
          <w:p w14:paraId="5F221179"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3905396E"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18790F13"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774404C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1027" w:type="dxa"/>
            <w:noWrap/>
            <w:hideMark/>
          </w:tcPr>
          <w:p w14:paraId="0777F49A" w14:textId="01DD0C18"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462" w:type="dxa"/>
            <w:noWrap/>
            <w:hideMark/>
          </w:tcPr>
          <w:p w14:paraId="1FEF7550" w14:textId="75C3EE14" w:rsidR="004D3C9E" w:rsidRPr="004B5092" w:rsidRDefault="004D3C9E" w:rsidP="00422502">
            <w:pPr>
              <w:spacing w:before="240"/>
              <w:jc w:val="left"/>
              <w:rPr>
                <w:kern w:val="0"/>
                <w:sz w:val="20"/>
                <w:szCs w:val="20"/>
                <w14:ligatures w14:val="none"/>
              </w:rPr>
            </w:pPr>
            <w:r w:rsidRPr="004B5092">
              <w:rPr>
                <w:kern w:val="0"/>
                <w:sz w:val="20"/>
                <w:szCs w:val="20"/>
                <w14:ligatures w14:val="none"/>
              </w:rPr>
              <w:t>Nom de la DPANEF</w:t>
            </w:r>
          </w:p>
        </w:tc>
      </w:tr>
      <w:tr w:rsidR="004D3C9E" w:rsidRPr="004B5092" w14:paraId="02B2F0AA" w14:textId="77777777" w:rsidTr="004B5092">
        <w:trPr>
          <w:trHeight w:val="293"/>
        </w:trPr>
        <w:tc>
          <w:tcPr>
            <w:tcW w:w="1017" w:type="dxa"/>
            <w:vMerge/>
            <w:hideMark/>
          </w:tcPr>
          <w:p w14:paraId="49013A3D"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4F240F79"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35728294"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050837A5" w14:textId="006546A9" w:rsidR="004D3C9E" w:rsidRPr="004B5092" w:rsidRDefault="004D3C9E" w:rsidP="00422502">
            <w:pPr>
              <w:spacing w:before="240"/>
              <w:jc w:val="left"/>
              <w:rPr>
                <w:kern w:val="0"/>
                <w:sz w:val="20"/>
                <w:szCs w:val="20"/>
                <w14:ligatures w14:val="none"/>
              </w:rPr>
            </w:pPr>
            <w:r w:rsidRPr="004B5092">
              <w:rPr>
                <w:kern w:val="0"/>
                <w:sz w:val="20"/>
                <w:szCs w:val="20"/>
                <w14:ligatures w14:val="none"/>
              </w:rPr>
              <w:t>Siège</w:t>
            </w:r>
          </w:p>
        </w:tc>
        <w:tc>
          <w:tcPr>
            <w:tcW w:w="1027" w:type="dxa"/>
            <w:noWrap/>
            <w:hideMark/>
          </w:tcPr>
          <w:p w14:paraId="274B5A2F" w14:textId="7FB329FF"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462" w:type="dxa"/>
            <w:noWrap/>
            <w:hideMark/>
          </w:tcPr>
          <w:p w14:paraId="10CF7B1E" w14:textId="338B7D95" w:rsidR="004D3C9E" w:rsidRPr="004B5092" w:rsidRDefault="004D3C9E" w:rsidP="00422502">
            <w:pPr>
              <w:spacing w:before="240"/>
              <w:jc w:val="left"/>
              <w:rPr>
                <w:kern w:val="0"/>
                <w:sz w:val="20"/>
                <w:szCs w:val="20"/>
                <w14:ligatures w14:val="none"/>
              </w:rPr>
            </w:pPr>
            <w:r w:rsidRPr="004B5092">
              <w:rPr>
                <w:kern w:val="0"/>
                <w:sz w:val="20"/>
                <w:szCs w:val="20"/>
                <w14:ligatures w14:val="none"/>
              </w:rPr>
              <w:t>La ville dont le DPANEF se situe</w:t>
            </w:r>
          </w:p>
        </w:tc>
      </w:tr>
      <w:tr w:rsidR="004D3C9E" w:rsidRPr="004B5092" w14:paraId="1CDB6CD2" w14:textId="77777777" w:rsidTr="004B5092">
        <w:trPr>
          <w:trHeight w:val="293"/>
        </w:trPr>
        <w:tc>
          <w:tcPr>
            <w:tcW w:w="1017" w:type="dxa"/>
            <w:vMerge/>
            <w:hideMark/>
          </w:tcPr>
          <w:p w14:paraId="25C7572B"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6B67C2F2"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06AEA2D9"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74AA05B8" w14:textId="478D750B"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w:t>
            </w:r>
          </w:p>
        </w:tc>
        <w:tc>
          <w:tcPr>
            <w:tcW w:w="1027" w:type="dxa"/>
            <w:noWrap/>
            <w:hideMark/>
          </w:tcPr>
          <w:p w14:paraId="39AA4819"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462" w:type="dxa"/>
            <w:noWrap/>
            <w:hideMark/>
          </w:tcPr>
          <w:p w14:paraId="549CC26B" w14:textId="649B2F1A" w:rsidR="004D3C9E" w:rsidRPr="004B5092" w:rsidRDefault="004D3C9E" w:rsidP="00422502">
            <w:pPr>
              <w:spacing w:before="240"/>
              <w:jc w:val="left"/>
              <w:rPr>
                <w:kern w:val="0"/>
                <w:sz w:val="20"/>
                <w:szCs w:val="20"/>
                <w14:ligatures w14:val="none"/>
              </w:rPr>
            </w:pPr>
            <w:r w:rsidRPr="004B5092">
              <w:rPr>
                <w:kern w:val="0"/>
                <w:sz w:val="20"/>
                <w:szCs w:val="20"/>
                <w14:ligatures w14:val="none"/>
              </w:rPr>
              <w:t>La superficie de la DPANEF</w:t>
            </w:r>
          </w:p>
        </w:tc>
      </w:tr>
      <w:tr w:rsidR="004D3C9E" w:rsidRPr="004B5092" w14:paraId="51420095" w14:textId="77777777" w:rsidTr="004B5092">
        <w:trPr>
          <w:trHeight w:val="293"/>
        </w:trPr>
        <w:tc>
          <w:tcPr>
            <w:tcW w:w="1017" w:type="dxa"/>
            <w:vMerge w:val="restart"/>
            <w:noWrap/>
            <w:hideMark/>
          </w:tcPr>
          <w:p w14:paraId="28EA87FC"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ZDTF</w:t>
            </w:r>
          </w:p>
        </w:tc>
        <w:tc>
          <w:tcPr>
            <w:tcW w:w="1223" w:type="dxa"/>
            <w:vMerge w:val="restart"/>
            <w:noWrap/>
            <w:hideMark/>
          </w:tcPr>
          <w:p w14:paraId="486FA444"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Attributaire</w:t>
            </w:r>
          </w:p>
        </w:tc>
        <w:tc>
          <w:tcPr>
            <w:tcW w:w="1464" w:type="dxa"/>
            <w:vMerge w:val="restart"/>
            <w:noWrap/>
            <w:hideMark/>
          </w:tcPr>
          <w:p w14:paraId="7DFD96B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DPANEF</w:t>
            </w:r>
          </w:p>
        </w:tc>
        <w:tc>
          <w:tcPr>
            <w:tcW w:w="1867" w:type="dxa"/>
            <w:noWrap/>
            <w:hideMark/>
          </w:tcPr>
          <w:p w14:paraId="048D199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ZDTF (pK)</w:t>
            </w:r>
          </w:p>
        </w:tc>
        <w:tc>
          <w:tcPr>
            <w:tcW w:w="1027" w:type="dxa"/>
            <w:noWrap/>
            <w:hideMark/>
          </w:tcPr>
          <w:p w14:paraId="341CA28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462" w:type="dxa"/>
            <w:noWrap/>
            <w:hideMark/>
          </w:tcPr>
          <w:p w14:paraId="499416F8" w14:textId="112B3CFE"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ZDTF</w:t>
            </w:r>
          </w:p>
        </w:tc>
      </w:tr>
      <w:tr w:rsidR="004D3C9E" w:rsidRPr="004B5092" w14:paraId="60F9C5C3" w14:textId="77777777" w:rsidTr="004B5092">
        <w:trPr>
          <w:trHeight w:val="293"/>
        </w:trPr>
        <w:tc>
          <w:tcPr>
            <w:tcW w:w="1017" w:type="dxa"/>
            <w:vMerge/>
            <w:hideMark/>
          </w:tcPr>
          <w:p w14:paraId="6C1D41D2"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3973127F"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0E9959B2"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2C12C70D" w14:textId="18CFF5C0" w:rsidR="004D3C9E" w:rsidRPr="004B5092" w:rsidRDefault="004D3C9E" w:rsidP="00422502">
            <w:pPr>
              <w:spacing w:before="240"/>
              <w:jc w:val="left"/>
              <w:rPr>
                <w:kern w:val="0"/>
                <w:sz w:val="20"/>
                <w:szCs w:val="20"/>
                <w14:ligatures w14:val="none"/>
              </w:rPr>
            </w:pPr>
            <w:r w:rsidRPr="004B5092">
              <w:rPr>
                <w:kern w:val="0"/>
                <w:sz w:val="20"/>
                <w:szCs w:val="20"/>
                <w14:ligatures w14:val="none"/>
              </w:rPr>
              <w:t>ID_DPANEF (fK)</w:t>
            </w:r>
          </w:p>
        </w:tc>
        <w:tc>
          <w:tcPr>
            <w:tcW w:w="1027" w:type="dxa"/>
            <w:noWrap/>
            <w:hideMark/>
          </w:tcPr>
          <w:p w14:paraId="676AF8D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462" w:type="dxa"/>
            <w:noWrap/>
            <w:hideMark/>
          </w:tcPr>
          <w:p w14:paraId="0DD93603" w14:textId="2E85B909"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DPANEF</w:t>
            </w:r>
          </w:p>
        </w:tc>
      </w:tr>
      <w:tr w:rsidR="004D3C9E" w:rsidRPr="004B5092" w14:paraId="1490DB13" w14:textId="77777777" w:rsidTr="004B5092">
        <w:trPr>
          <w:trHeight w:val="293"/>
        </w:trPr>
        <w:tc>
          <w:tcPr>
            <w:tcW w:w="1017" w:type="dxa"/>
            <w:vMerge/>
            <w:hideMark/>
          </w:tcPr>
          <w:p w14:paraId="6924BE47"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41A48DF9"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60E75DAD"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270195FC"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1027" w:type="dxa"/>
            <w:noWrap/>
            <w:hideMark/>
          </w:tcPr>
          <w:p w14:paraId="02E399C0" w14:textId="5319A370"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462" w:type="dxa"/>
            <w:noWrap/>
            <w:hideMark/>
          </w:tcPr>
          <w:p w14:paraId="708E0CE0" w14:textId="24718154" w:rsidR="004D3C9E" w:rsidRPr="004B5092" w:rsidRDefault="004D3C9E" w:rsidP="00422502">
            <w:pPr>
              <w:spacing w:before="240"/>
              <w:jc w:val="left"/>
              <w:rPr>
                <w:kern w:val="0"/>
                <w:sz w:val="20"/>
                <w:szCs w:val="20"/>
                <w14:ligatures w14:val="none"/>
              </w:rPr>
            </w:pPr>
            <w:r w:rsidRPr="004B5092">
              <w:rPr>
                <w:kern w:val="0"/>
                <w:sz w:val="20"/>
                <w:szCs w:val="20"/>
                <w14:ligatures w14:val="none"/>
              </w:rPr>
              <w:t>Nom de la ZDTF</w:t>
            </w:r>
          </w:p>
        </w:tc>
      </w:tr>
      <w:tr w:rsidR="004D3C9E" w:rsidRPr="004B5092" w14:paraId="69FBAE1C" w14:textId="77777777" w:rsidTr="004B5092">
        <w:trPr>
          <w:trHeight w:val="293"/>
        </w:trPr>
        <w:tc>
          <w:tcPr>
            <w:tcW w:w="1017" w:type="dxa"/>
            <w:vMerge/>
            <w:hideMark/>
          </w:tcPr>
          <w:p w14:paraId="14312F76"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3DF68740"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35AF83BC"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295D82D6"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Siège</w:t>
            </w:r>
          </w:p>
        </w:tc>
        <w:tc>
          <w:tcPr>
            <w:tcW w:w="1027" w:type="dxa"/>
            <w:noWrap/>
            <w:hideMark/>
          </w:tcPr>
          <w:p w14:paraId="037126C9" w14:textId="6067E3D8"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462" w:type="dxa"/>
            <w:noWrap/>
            <w:hideMark/>
          </w:tcPr>
          <w:p w14:paraId="26E994BC" w14:textId="740C43B4" w:rsidR="004D3C9E" w:rsidRPr="004B5092" w:rsidRDefault="004D3C9E" w:rsidP="00422502">
            <w:pPr>
              <w:spacing w:before="240"/>
              <w:jc w:val="left"/>
              <w:rPr>
                <w:kern w:val="0"/>
                <w:sz w:val="20"/>
                <w:szCs w:val="20"/>
                <w14:ligatures w14:val="none"/>
              </w:rPr>
            </w:pPr>
            <w:r w:rsidRPr="004B5092">
              <w:rPr>
                <w:kern w:val="0"/>
                <w:sz w:val="20"/>
                <w:szCs w:val="20"/>
                <w14:ligatures w14:val="none"/>
              </w:rPr>
              <w:t>La ville dont le ZDTF se situe</w:t>
            </w:r>
          </w:p>
        </w:tc>
      </w:tr>
      <w:tr w:rsidR="004D3C9E" w:rsidRPr="004B5092" w14:paraId="4932C568" w14:textId="77777777" w:rsidTr="004B5092">
        <w:trPr>
          <w:trHeight w:val="293"/>
        </w:trPr>
        <w:tc>
          <w:tcPr>
            <w:tcW w:w="1017" w:type="dxa"/>
            <w:vMerge/>
            <w:hideMark/>
          </w:tcPr>
          <w:p w14:paraId="775362C0"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500663F"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0B5F5A87"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6420A62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w:t>
            </w:r>
          </w:p>
        </w:tc>
        <w:tc>
          <w:tcPr>
            <w:tcW w:w="1027" w:type="dxa"/>
            <w:noWrap/>
            <w:hideMark/>
          </w:tcPr>
          <w:p w14:paraId="5392764A"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462" w:type="dxa"/>
            <w:noWrap/>
            <w:hideMark/>
          </w:tcPr>
          <w:p w14:paraId="34D0CC1A" w14:textId="0BDCB541" w:rsidR="004D3C9E" w:rsidRPr="004B5092" w:rsidRDefault="004D3C9E" w:rsidP="00422502">
            <w:pPr>
              <w:spacing w:before="240"/>
              <w:jc w:val="left"/>
              <w:rPr>
                <w:kern w:val="0"/>
                <w:sz w:val="20"/>
                <w:szCs w:val="20"/>
                <w14:ligatures w14:val="none"/>
              </w:rPr>
            </w:pPr>
            <w:r w:rsidRPr="004B5092">
              <w:rPr>
                <w:kern w:val="0"/>
                <w:sz w:val="20"/>
                <w:szCs w:val="20"/>
                <w14:ligatures w14:val="none"/>
              </w:rPr>
              <w:t>La superficie de la ZDTF</w:t>
            </w:r>
          </w:p>
        </w:tc>
      </w:tr>
      <w:tr w:rsidR="004D3C9E" w:rsidRPr="004B5092" w14:paraId="446673EC" w14:textId="77777777" w:rsidTr="004B5092">
        <w:trPr>
          <w:trHeight w:val="293"/>
        </w:trPr>
        <w:tc>
          <w:tcPr>
            <w:tcW w:w="1017" w:type="dxa"/>
            <w:vMerge w:val="restart"/>
            <w:noWrap/>
            <w:hideMark/>
          </w:tcPr>
          <w:p w14:paraId="3BCBF6F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DFP</w:t>
            </w:r>
          </w:p>
        </w:tc>
        <w:tc>
          <w:tcPr>
            <w:tcW w:w="1223" w:type="dxa"/>
            <w:vMerge w:val="restart"/>
            <w:noWrap/>
            <w:hideMark/>
          </w:tcPr>
          <w:p w14:paraId="1ACDD61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Attributaire</w:t>
            </w:r>
          </w:p>
        </w:tc>
        <w:tc>
          <w:tcPr>
            <w:tcW w:w="1464" w:type="dxa"/>
            <w:vMerge w:val="restart"/>
            <w:noWrap/>
            <w:hideMark/>
          </w:tcPr>
          <w:p w14:paraId="659C10D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ZDTF</w:t>
            </w:r>
          </w:p>
        </w:tc>
        <w:tc>
          <w:tcPr>
            <w:tcW w:w="1867" w:type="dxa"/>
            <w:noWrap/>
            <w:hideMark/>
          </w:tcPr>
          <w:p w14:paraId="2F3E0C8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DFP (pK)</w:t>
            </w:r>
          </w:p>
        </w:tc>
        <w:tc>
          <w:tcPr>
            <w:tcW w:w="1027" w:type="dxa"/>
            <w:noWrap/>
            <w:hideMark/>
          </w:tcPr>
          <w:p w14:paraId="7A7442E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462" w:type="dxa"/>
            <w:noWrap/>
            <w:hideMark/>
          </w:tcPr>
          <w:p w14:paraId="59379546" w14:textId="12F41906"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DFP</w:t>
            </w:r>
          </w:p>
        </w:tc>
      </w:tr>
      <w:tr w:rsidR="004D3C9E" w:rsidRPr="004B5092" w14:paraId="43682887" w14:textId="77777777" w:rsidTr="004B5092">
        <w:trPr>
          <w:trHeight w:val="293"/>
        </w:trPr>
        <w:tc>
          <w:tcPr>
            <w:tcW w:w="1017" w:type="dxa"/>
            <w:vMerge/>
            <w:hideMark/>
          </w:tcPr>
          <w:p w14:paraId="297A083E"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499AEE64"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57B85130"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550F76A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ZDTF (fK)</w:t>
            </w:r>
          </w:p>
        </w:tc>
        <w:tc>
          <w:tcPr>
            <w:tcW w:w="1027" w:type="dxa"/>
            <w:noWrap/>
            <w:hideMark/>
          </w:tcPr>
          <w:p w14:paraId="4D46D04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462" w:type="dxa"/>
            <w:noWrap/>
            <w:hideMark/>
          </w:tcPr>
          <w:p w14:paraId="30B24E07" w14:textId="33988CD1"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ZDTF</w:t>
            </w:r>
          </w:p>
        </w:tc>
      </w:tr>
      <w:tr w:rsidR="004D3C9E" w:rsidRPr="004B5092" w14:paraId="3BE55ED3" w14:textId="77777777" w:rsidTr="004B5092">
        <w:trPr>
          <w:trHeight w:val="293"/>
        </w:trPr>
        <w:tc>
          <w:tcPr>
            <w:tcW w:w="1017" w:type="dxa"/>
            <w:vMerge/>
            <w:hideMark/>
          </w:tcPr>
          <w:p w14:paraId="0DE78F8C"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077AB2CC"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0929F3C9"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297A17EC"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1027" w:type="dxa"/>
            <w:noWrap/>
            <w:hideMark/>
          </w:tcPr>
          <w:p w14:paraId="4BF49186" w14:textId="1B7B0141"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462" w:type="dxa"/>
            <w:noWrap/>
            <w:hideMark/>
          </w:tcPr>
          <w:p w14:paraId="007FA4E4" w14:textId="6981D7B2" w:rsidR="004D3C9E" w:rsidRPr="004B5092" w:rsidRDefault="004D3C9E" w:rsidP="00422502">
            <w:pPr>
              <w:spacing w:before="240"/>
              <w:jc w:val="left"/>
              <w:rPr>
                <w:kern w:val="0"/>
                <w:sz w:val="20"/>
                <w:szCs w:val="20"/>
                <w14:ligatures w14:val="none"/>
              </w:rPr>
            </w:pPr>
            <w:r w:rsidRPr="004B5092">
              <w:rPr>
                <w:kern w:val="0"/>
                <w:sz w:val="20"/>
                <w:szCs w:val="20"/>
                <w14:ligatures w14:val="none"/>
              </w:rPr>
              <w:t>Nom de la DFP</w:t>
            </w:r>
          </w:p>
        </w:tc>
      </w:tr>
      <w:tr w:rsidR="004D3C9E" w:rsidRPr="004B5092" w14:paraId="403AFC7C" w14:textId="77777777" w:rsidTr="004B5092">
        <w:trPr>
          <w:trHeight w:val="293"/>
        </w:trPr>
        <w:tc>
          <w:tcPr>
            <w:tcW w:w="1017" w:type="dxa"/>
            <w:vMerge/>
            <w:hideMark/>
          </w:tcPr>
          <w:p w14:paraId="69738DA2"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110D6203" w14:textId="77777777" w:rsidR="004D3C9E" w:rsidRPr="004B5092" w:rsidRDefault="004D3C9E" w:rsidP="00422502">
            <w:pPr>
              <w:spacing w:before="240"/>
              <w:ind w:firstLine="567"/>
              <w:jc w:val="left"/>
              <w:rPr>
                <w:kern w:val="0"/>
                <w:sz w:val="20"/>
                <w:szCs w:val="20"/>
                <w14:ligatures w14:val="none"/>
              </w:rPr>
            </w:pPr>
          </w:p>
        </w:tc>
        <w:tc>
          <w:tcPr>
            <w:tcW w:w="1464" w:type="dxa"/>
            <w:vMerge/>
            <w:hideMark/>
          </w:tcPr>
          <w:p w14:paraId="4975BE9E" w14:textId="77777777" w:rsidR="004D3C9E" w:rsidRPr="004B5092" w:rsidRDefault="004D3C9E" w:rsidP="00422502">
            <w:pPr>
              <w:spacing w:before="240"/>
              <w:ind w:firstLine="567"/>
              <w:jc w:val="left"/>
              <w:rPr>
                <w:kern w:val="0"/>
                <w:sz w:val="20"/>
                <w:szCs w:val="20"/>
                <w14:ligatures w14:val="none"/>
              </w:rPr>
            </w:pPr>
          </w:p>
        </w:tc>
        <w:tc>
          <w:tcPr>
            <w:tcW w:w="1867" w:type="dxa"/>
            <w:noWrap/>
            <w:hideMark/>
          </w:tcPr>
          <w:p w14:paraId="451E8FB6"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w:t>
            </w:r>
          </w:p>
        </w:tc>
        <w:tc>
          <w:tcPr>
            <w:tcW w:w="1027" w:type="dxa"/>
            <w:noWrap/>
            <w:hideMark/>
          </w:tcPr>
          <w:p w14:paraId="407C0A9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462" w:type="dxa"/>
            <w:noWrap/>
            <w:hideMark/>
          </w:tcPr>
          <w:p w14:paraId="71AE2128" w14:textId="781CDDB2" w:rsidR="004D3C9E" w:rsidRPr="004B5092" w:rsidRDefault="004D3C9E" w:rsidP="00422502">
            <w:pPr>
              <w:spacing w:before="240"/>
              <w:jc w:val="left"/>
              <w:rPr>
                <w:kern w:val="0"/>
                <w:sz w:val="20"/>
                <w:szCs w:val="20"/>
                <w14:ligatures w14:val="none"/>
              </w:rPr>
            </w:pPr>
            <w:r w:rsidRPr="004B5092">
              <w:rPr>
                <w:kern w:val="0"/>
                <w:sz w:val="20"/>
                <w:szCs w:val="20"/>
                <w14:ligatures w14:val="none"/>
              </w:rPr>
              <w:t>La superficie de la DFP</w:t>
            </w:r>
          </w:p>
        </w:tc>
      </w:tr>
    </w:tbl>
    <w:p w14:paraId="166E5E0F" w14:textId="77777777" w:rsidR="003509DA" w:rsidRDefault="003509DA" w:rsidP="00422502">
      <w:pPr>
        <w:spacing w:before="240"/>
        <w:ind w:firstLine="567"/>
        <w:jc w:val="left"/>
        <w:rPr>
          <w:kern w:val="0"/>
          <w:szCs w:val="24"/>
          <w14:ligatures w14:val="none"/>
        </w:rPr>
      </w:pPr>
    </w:p>
    <w:p w14:paraId="4871E2A7" w14:textId="77777777" w:rsidR="00EC4863" w:rsidRDefault="00EC4863" w:rsidP="00422502">
      <w:pPr>
        <w:spacing w:before="240"/>
        <w:ind w:firstLine="567"/>
        <w:jc w:val="left"/>
        <w:rPr>
          <w:kern w:val="0"/>
          <w:szCs w:val="24"/>
          <w14:ligatures w14:val="none"/>
        </w:rPr>
      </w:pPr>
    </w:p>
    <w:p w14:paraId="76B92EB8" w14:textId="534174BE" w:rsidR="004B5092" w:rsidRPr="00830660" w:rsidRDefault="004B5092" w:rsidP="00422502">
      <w:pPr>
        <w:pStyle w:val="Caption"/>
        <w:keepNext/>
        <w:spacing w:before="240"/>
        <w:ind w:firstLine="567"/>
        <w:jc w:val="left"/>
        <w:rPr>
          <w:i w:val="0"/>
          <w:iCs w:val="0"/>
          <w:color w:val="auto"/>
          <w:sz w:val="24"/>
          <w:szCs w:val="24"/>
        </w:rPr>
      </w:pPr>
      <w:bookmarkStart w:id="156" w:name="_Toc171411137"/>
      <w:r w:rsidRPr="00830660">
        <w:rPr>
          <w:i w:val="0"/>
          <w:iCs w:val="0"/>
          <w:color w:val="auto"/>
          <w:sz w:val="24"/>
          <w:szCs w:val="24"/>
        </w:rPr>
        <w:t xml:space="preserve">Tableau </w:t>
      </w:r>
      <w:r w:rsidRPr="00830660">
        <w:rPr>
          <w:i w:val="0"/>
          <w:iCs w:val="0"/>
          <w:color w:val="auto"/>
          <w:sz w:val="24"/>
          <w:szCs w:val="24"/>
        </w:rPr>
        <w:fldChar w:fldCharType="begin"/>
      </w:r>
      <w:r w:rsidRPr="00830660">
        <w:rPr>
          <w:i w:val="0"/>
          <w:iCs w:val="0"/>
          <w:color w:val="auto"/>
          <w:sz w:val="24"/>
          <w:szCs w:val="24"/>
        </w:rPr>
        <w:instrText xml:space="preserve"> SEQ Tableau \* ARABIC </w:instrText>
      </w:r>
      <w:r w:rsidRPr="00830660">
        <w:rPr>
          <w:i w:val="0"/>
          <w:iCs w:val="0"/>
          <w:color w:val="auto"/>
          <w:sz w:val="24"/>
          <w:szCs w:val="24"/>
        </w:rPr>
        <w:fldChar w:fldCharType="separate"/>
      </w:r>
      <w:r w:rsidR="00AD523B" w:rsidRPr="00830660">
        <w:rPr>
          <w:i w:val="0"/>
          <w:iCs w:val="0"/>
          <w:noProof/>
          <w:color w:val="auto"/>
          <w:sz w:val="24"/>
          <w:szCs w:val="24"/>
        </w:rPr>
        <w:t>10</w:t>
      </w:r>
      <w:r w:rsidRPr="00830660">
        <w:rPr>
          <w:i w:val="0"/>
          <w:iCs w:val="0"/>
          <w:color w:val="auto"/>
          <w:sz w:val="24"/>
          <w:szCs w:val="24"/>
        </w:rPr>
        <w:fldChar w:fldCharType="end"/>
      </w:r>
      <w:r w:rsidRPr="00830660">
        <w:rPr>
          <w:i w:val="0"/>
          <w:iCs w:val="0"/>
          <w:color w:val="auto"/>
          <w:sz w:val="24"/>
          <w:szCs w:val="24"/>
        </w:rPr>
        <w:t xml:space="preserve">: Dictionnaire de données-Paquetage de la « gestion des </w:t>
      </w:r>
      <w:r w:rsidR="00830660" w:rsidRPr="00830660">
        <w:rPr>
          <w:i w:val="0"/>
          <w:iCs w:val="0"/>
          <w:color w:val="auto"/>
          <w:sz w:val="24"/>
          <w:szCs w:val="24"/>
        </w:rPr>
        <w:t>Forêts »</w:t>
      </w:r>
      <w:bookmarkEnd w:id="156"/>
    </w:p>
    <w:tbl>
      <w:tblPr>
        <w:tblStyle w:val="TableGrid"/>
        <w:tblW w:w="8840" w:type="dxa"/>
        <w:tblLook w:val="04A0" w:firstRow="1" w:lastRow="0" w:firstColumn="1" w:lastColumn="0" w:noHBand="0" w:noVBand="1"/>
      </w:tblPr>
      <w:tblGrid>
        <w:gridCol w:w="889"/>
        <w:gridCol w:w="1223"/>
        <w:gridCol w:w="1278"/>
        <w:gridCol w:w="2292"/>
        <w:gridCol w:w="1027"/>
        <w:gridCol w:w="2131"/>
      </w:tblGrid>
      <w:tr w:rsidR="004D3C9E" w:rsidRPr="004B5092" w14:paraId="3B818CC8" w14:textId="77777777" w:rsidTr="00900AC9">
        <w:trPr>
          <w:trHeight w:val="286"/>
        </w:trPr>
        <w:tc>
          <w:tcPr>
            <w:tcW w:w="889" w:type="dxa"/>
            <w:shd w:val="clear" w:color="auto" w:fill="FFE599" w:themeFill="accent4" w:themeFillTint="66"/>
            <w:noWrap/>
            <w:hideMark/>
          </w:tcPr>
          <w:p w14:paraId="5951E874"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Nom de l'objet</w:t>
            </w:r>
          </w:p>
        </w:tc>
        <w:tc>
          <w:tcPr>
            <w:tcW w:w="1223" w:type="dxa"/>
            <w:shd w:val="clear" w:color="auto" w:fill="FFE599" w:themeFill="accent4" w:themeFillTint="66"/>
            <w:noWrap/>
            <w:hideMark/>
          </w:tcPr>
          <w:p w14:paraId="364F82DB"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Type d'objet</w:t>
            </w:r>
          </w:p>
        </w:tc>
        <w:tc>
          <w:tcPr>
            <w:tcW w:w="1278" w:type="dxa"/>
            <w:shd w:val="clear" w:color="auto" w:fill="FFE599" w:themeFill="accent4" w:themeFillTint="66"/>
            <w:noWrap/>
            <w:hideMark/>
          </w:tcPr>
          <w:p w14:paraId="235BE7CC"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Relation objets</w:t>
            </w:r>
          </w:p>
        </w:tc>
        <w:tc>
          <w:tcPr>
            <w:tcW w:w="2292" w:type="dxa"/>
            <w:shd w:val="clear" w:color="auto" w:fill="FFE599" w:themeFill="accent4" w:themeFillTint="66"/>
            <w:noWrap/>
            <w:hideMark/>
          </w:tcPr>
          <w:p w14:paraId="17D84797"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Attributs</w:t>
            </w:r>
          </w:p>
        </w:tc>
        <w:tc>
          <w:tcPr>
            <w:tcW w:w="1027" w:type="dxa"/>
            <w:shd w:val="clear" w:color="auto" w:fill="FFE599" w:themeFill="accent4" w:themeFillTint="66"/>
            <w:noWrap/>
            <w:hideMark/>
          </w:tcPr>
          <w:p w14:paraId="5F3F3476"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Type d'attribut</w:t>
            </w:r>
          </w:p>
        </w:tc>
        <w:tc>
          <w:tcPr>
            <w:tcW w:w="2131" w:type="dxa"/>
            <w:shd w:val="clear" w:color="auto" w:fill="FFE599" w:themeFill="accent4" w:themeFillTint="66"/>
            <w:noWrap/>
            <w:hideMark/>
          </w:tcPr>
          <w:p w14:paraId="16CC6D15"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Signification</w:t>
            </w:r>
          </w:p>
        </w:tc>
      </w:tr>
      <w:tr w:rsidR="004D3C9E" w:rsidRPr="004B5092" w14:paraId="76B22E9D" w14:textId="77777777" w:rsidTr="00900AC9">
        <w:trPr>
          <w:trHeight w:val="286"/>
        </w:trPr>
        <w:tc>
          <w:tcPr>
            <w:tcW w:w="889" w:type="dxa"/>
            <w:vMerge w:val="restart"/>
            <w:noWrap/>
            <w:hideMark/>
          </w:tcPr>
          <w:p w14:paraId="74029970"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Foret</w:t>
            </w:r>
          </w:p>
        </w:tc>
        <w:tc>
          <w:tcPr>
            <w:tcW w:w="1223" w:type="dxa"/>
            <w:vMerge w:val="restart"/>
            <w:noWrap/>
            <w:hideMark/>
          </w:tcPr>
          <w:p w14:paraId="22C55427" w14:textId="755AC095" w:rsidR="004D3C9E" w:rsidRPr="004B5092" w:rsidRDefault="004D3C9E" w:rsidP="00422502">
            <w:pPr>
              <w:spacing w:before="240"/>
              <w:jc w:val="left"/>
              <w:rPr>
                <w:kern w:val="0"/>
                <w:sz w:val="20"/>
                <w:szCs w:val="20"/>
                <w14:ligatures w14:val="none"/>
              </w:rPr>
            </w:pPr>
            <w:r w:rsidRPr="004B5092">
              <w:rPr>
                <w:kern w:val="0"/>
                <w:sz w:val="20"/>
                <w:szCs w:val="20"/>
                <w14:ligatures w14:val="none"/>
              </w:rPr>
              <w:t>Spatial</w:t>
            </w:r>
          </w:p>
        </w:tc>
        <w:tc>
          <w:tcPr>
            <w:tcW w:w="1278" w:type="dxa"/>
            <w:vMerge w:val="restart"/>
            <w:noWrap/>
            <w:hideMark/>
          </w:tcPr>
          <w:p w14:paraId="073A1664" w14:textId="77777777" w:rsidR="004D3C9E" w:rsidRPr="004B5092" w:rsidRDefault="004D3C9E" w:rsidP="00422502">
            <w:pPr>
              <w:spacing w:before="240"/>
              <w:ind w:firstLine="567"/>
              <w:jc w:val="left"/>
              <w:rPr>
                <w:kern w:val="0"/>
                <w:sz w:val="20"/>
                <w:szCs w:val="20"/>
                <w14:ligatures w14:val="none"/>
              </w:rPr>
            </w:pPr>
            <w:r w:rsidRPr="004B5092">
              <w:rPr>
                <w:kern w:val="0"/>
                <w:sz w:val="20"/>
                <w:szCs w:val="20"/>
                <w14:ligatures w14:val="none"/>
              </w:rPr>
              <w:t>_</w:t>
            </w:r>
          </w:p>
        </w:tc>
        <w:tc>
          <w:tcPr>
            <w:tcW w:w="2292" w:type="dxa"/>
            <w:noWrap/>
            <w:hideMark/>
          </w:tcPr>
          <w:p w14:paraId="5A79B2F9"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ID_foret(pK)</w:t>
            </w:r>
          </w:p>
        </w:tc>
        <w:tc>
          <w:tcPr>
            <w:tcW w:w="1027" w:type="dxa"/>
            <w:noWrap/>
            <w:hideMark/>
          </w:tcPr>
          <w:p w14:paraId="09D3E09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205BA41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Foret</w:t>
            </w:r>
          </w:p>
        </w:tc>
      </w:tr>
      <w:tr w:rsidR="004D3C9E" w:rsidRPr="004B5092" w14:paraId="728F05FE" w14:textId="77777777" w:rsidTr="00900AC9">
        <w:trPr>
          <w:trHeight w:val="286"/>
        </w:trPr>
        <w:tc>
          <w:tcPr>
            <w:tcW w:w="889" w:type="dxa"/>
            <w:vMerge/>
            <w:hideMark/>
          </w:tcPr>
          <w:p w14:paraId="2CB32257"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6F392D42"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7F8A2C04"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72C79D25" w14:textId="74D10B24"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1027" w:type="dxa"/>
            <w:noWrap/>
            <w:hideMark/>
          </w:tcPr>
          <w:p w14:paraId="6EE492D8" w14:textId="6B10F1D7"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51E252CB"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Le nom de la Foret</w:t>
            </w:r>
          </w:p>
        </w:tc>
      </w:tr>
      <w:tr w:rsidR="004D3C9E" w:rsidRPr="004B5092" w14:paraId="4612A5BC" w14:textId="77777777" w:rsidTr="00900AC9">
        <w:trPr>
          <w:trHeight w:val="286"/>
        </w:trPr>
        <w:tc>
          <w:tcPr>
            <w:tcW w:w="889" w:type="dxa"/>
            <w:vMerge/>
            <w:hideMark/>
          </w:tcPr>
          <w:p w14:paraId="73E5CFB7"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25E95CB"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11A55F65"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1049669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superficie_geometrique</w:t>
            </w:r>
          </w:p>
        </w:tc>
        <w:tc>
          <w:tcPr>
            <w:tcW w:w="1027" w:type="dxa"/>
            <w:noWrap/>
            <w:hideMark/>
          </w:tcPr>
          <w:p w14:paraId="6AF12124"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131" w:type="dxa"/>
            <w:noWrap/>
            <w:hideMark/>
          </w:tcPr>
          <w:p w14:paraId="3F915911" w14:textId="6A718B38" w:rsidR="004D3C9E" w:rsidRPr="004B5092" w:rsidRDefault="004D3C9E" w:rsidP="00422502">
            <w:pPr>
              <w:spacing w:before="240"/>
              <w:jc w:val="left"/>
              <w:rPr>
                <w:kern w:val="0"/>
                <w:sz w:val="20"/>
                <w:szCs w:val="20"/>
                <w14:ligatures w14:val="none"/>
              </w:rPr>
            </w:pPr>
            <w:r w:rsidRPr="004B5092">
              <w:rPr>
                <w:kern w:val="0"/>
                <w:sz w:val="20"/>
                <w:szCs w:val="20"/>
                <w14:ligatures w14:val="none"/>
              </w:rPr>
              <w:t>La</w:t>
            </w:r>
            <w:r w:rsidR="00830660">
              <w:rPr>
                <w:kern w:val="0"/>
                <w:sz w:val="20"/>
                <w:szCs w:val="20"/>
                <w14:ligatures w14:val="none"/>
              </w:rPr>
              <w:t xml:space="preserve"> </w:t>
            </w:r>
            <w:r w:rsidRPr="004B5092">
              <w:rPr>
                <w:kern w:val="0"/>
                <w:sz w:val="20"/>
                <w:szCs w:val="20"/>
                <w14:ligatures w14:val="none"/>
              </w:rPr>
              <w:t>superficie géométrique de la Foret</w:t>
            </w:r>
          </w:p>
        </w:tc>
      </w:tr>
      <w:tr w:rsidR="004D3C9E" w:rsidRPr="004B5092" w14:paraId="453E62DF" w14:textId="77777777" w:rsidTr="00900AC9">
        <w:trPr>
          <w:trHeight w:val="286"/>
        </w:trPr>
        <w:tc>
          <w:tcPr>
            <w:tcW w:w="889" w:type="dxa"/>
            <w:vMerge/>
            <w:hideMark/>
          </w:tcPr>
          <w:p w14:paraId="546CFEDA"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7479DE10"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02490919"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46EEAC2B"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superficie_juridique</w:t>
            </w:r>
          </w:p>
        </w:tc>
        <w:tc>
          <w:tcPr>
            <w:tcW w:w="1027" w:type="dxa"/>
            <w:noWrap/>
            <w:hideMark/>
          </w:tcPr>
          <w:p w14:paraId="4D4FCE4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131" w:type="dxa"/>
            <w:noWrap/>
            <w:hideMark/>
          </w:tcPr>
          <w:p w14:paraId="09A976C7" w14:textId="38849A8D" w:rsidR="004D3C9E" w:rsidRPr="004B5092" w:rsidRDefault="004D3C9E" w:rsidP="00422502">
            <w:pPr>
              <w:spacing w:before="240"/>
              <w:jc w:val="left"/>
              <w:rPr>
                <w:kern w:val="0"/>
                <w:sz w:val="20"/>
                <w:szCs w:val="20"/>
                <w14:ligatures w14:val="none"/>
              </w:rPr>
            </w:pPr>
            <w:r w:rsidRPr="004B5092">
              <w:rPr>
                <w:kern w:val="0"/>
                <w:sz w:val="20"/>
                <w:szCs w:val="20"/>
                <w14:ligatures w14:val="none"/>
              </w:rPr>
              <w:t>La</w:t>
            </w:r>
            <w:r w:rsidR="00830660">
              <w:rPr>
                <w:kern w:val="0"/>
                <w:sz w:val="20"/>
                <w:szCs w:val="20"/>
                <w14:ligatures w14:val="none"/>
              </w:rPr>
              <w:t xml:space="preserve"> </w:t>
            </w:r>
            <w:r w:rsidRPr="004B5092">
              <w:rPr>
                <w:kern w:val="0"/>
                <w:sz w:val="20"/>
                <w:szCs w:val="20"/>
                <w14:ligatures w14:val="none"/>
              </w:rPr>
              <w:t>superficie juridique de la Foret</w:t>
            </w:r>
          </w:p>
        </w:tc>
      </w:tr>
      <w:tr w:rsidR="004D3C9E" w:rsidRPr="004B5092" w14:paraId="339C0C7D" w14:textId="77777777" w:rsidTr="00900AC9">
        <w:trPr>
          <w:trHeight w:val="574"/>
        </w:trPr>
        <w:tc>
          <w:tcPr>
            <w:tcW w:w="889" w:type="dxa"/>
            <w:vMerge/>
            <w:hideMark/>
          </w:tcPr>
          <w:p w14:paraId="0563CFCB"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61275CDC"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3E225404"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45FDED1A"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essences_principales</w:t>
            </w:r>
          </w:p>
        </w:tc>
        <w:tc>
          <w:tcPr>
            <w:tcW w:w="1027" w:type="dxa"/>
            <w:noWrap/>
            <w:hideMark/>
          </w:tcPr>
          <w:p w14:paraId="397DDB82" w14:textId="0DB20BD5"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hideMark/>
          </w:tcPr>
          <w:p w14:paraId="2C5AD4A2"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Pour chaque foret, le nom de l'espèce</w:t>
            </w:r>
            <w:r w:rsidRPr="004B5092">
              <w:rPr>
                <w:kern w:val="0"/>
                <w:sz w:val="20"/>
                <w:szCs w:val="20"/>
                <w14:ligatures w14:val="none"/>
              </w:rPr>
              <w:br/>
              <w:t>dominante</w:t>
            </w:r>
          </w:p>
        </w:tc>
      </w:tr>
      <w:tr w:rsidR="004D3C9E" w:rsidRPr="004B5092" w14:paraId="41CAA0C3" w14:textId="77777777" w:rsidTr="00900AC9">
        <w:trPr>
          <w:trHeight w:val="286"/>
        </w:trPr>
        <w:tc>
          <w:tcPr>
            <w:tcW w:w="889" w:type="dxa"/>
            <w:vMerge/>
            <w:hideMark/>
          </w:tcPr>
          <w:p w14:paraId="0497F5C0"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4BB6E29"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357E0991"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3F41BE04"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statut_juridique</w:t>
            </w:r>
          </w:p>
        </w:tc>
        <w:tc>
          <w:tcPr>
            <w:tcW w:w="1027" w:type="dxa"/>
            <w:noWrap/>
            <w:hideMark/>
          </w:tcPr>
          <w:p w14:paraId="58237E16" w14:textId="028CC30D"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64A8FBA4"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La forêt étatique ou privée</w:t>
            </w:r>
          </w:p>
        </w:tc>
      </w:tr>
      <w:tr w:rsidR="004D3C9E" w:rsidRPr="004B5092" w14:paraId="1FE134CD" w14:textId="77777777" w:rsidTr="00900AC9">
        <w:trPr>
          <w:trHeight w:val="286"/>
        </w:trPr>
        <w:tc>
          <w:tcPr>
            <w:tcW w:w="889" w:type="dxa"/>
            <w:vMerge/>
            <w:hideMark/>
          </w:tcPr>
          <w:p w14:paraId="15863F0C"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A2D598B"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18D10D74"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26FDDA7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statut_foncier</w:t>
            </w:r>
          </w:p>
        </w:tc>
        <w:tc>
          <w:tcPr>
            <w:tcW w:w="1027" w:type="dxa"/>
            <w:noWrap/>
            <w:hideMark/>
          </w:tcPr>
          <w:p w14:paraId="73B280A2" w14:textId="079ABE47"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21FDC7A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La forêt délimitée ou non délimitée</w:t>
            </w:r>
          </w:p>
        </w:tc>
      </w:tr>
      <w:tr w:rsidR="004D3C9E" w:rsidRPr="004B5092" w14:paraId="50B4096D" w14:textId="77777777" w:rsidTr="00900AC9">
        <w:trPr>
          <w:trHeight w:val="574"/>
        </w:trPr>
        <w:tc>
          <w:tcPr>
            <w:tcW w:w="889" w:type="dxa"/>
            <w:vMerge/>
            <w:hideMark/>
          </w:tcPr>
          <w:p w14:paraId="1DB35BDD"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04D7FA64"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6CAD7E48"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56D27396"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statut_amenagement</w:t>
            </w:r>
          </w:p>
        </w:tc>
        <w:tc>
          <w:tcPr>
            <w:tcW w:w="1027" w:type="dxa"/>
            <w:noWrap/>
            <w:hideMark/>
          </w:tcPr>
          <w:p w14:paraId="62A91CD4" w14:textId="606F46B0"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hideMark/>
          </w:tcPr>
          <w:p w14:paraId="0CC3DAF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La forêt aménagée, non aménagée ou en cours</w:t>
            </w:r>
            <w:r w:rsidRPr="004B5092">
              <w:rPr>
                <w:kern w:val="0"/>
                <w:sz w:val="20"/>
                <w:szCs w:val="20"/>
                <w14:ligatures w14:val="none"/>
              </w:rPr>
              <w:br/>
              <w:t>d'aménagement</w:t>
            </w:r>
          </w:p>
        </w:tc>
      </w:tr>
      <w:tr w:rsidR="004D3C9E" w:rsidRPr="004B5092" w14:paraId="297E1EB1" w14:textId="77777777" w:rsidTr="00900AC9">
        <w:trPr>
          <w:trHeight w:val="286"/>
        </w:trPr>
        <w:tc>
          <w:tcPr>
            <w:tcW w:w="889" w:type="dxa"/>
            <w:vMerge w:val="restart"/>
            <w:noWrap/>
            <w:hideMark/>
          </w:tcPr>
          <w:p w14:paraId="25DA705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Canton</w:t>
            </w:r>
          </w:p>
        </w:tc>
        <w:tc>
          <w:tcPr>
            <w:tcW w:w="1223" w:type="dxa"/>
            <w:vMerge w:val="restart"/>
            <w:noWrap/>
            <w:hideMark/>
          </w:tcPr>
          <w:p w14:paraId="4813A579" w14:textId="15C19CBC" w:rsidR="004D3C9E" w:rsidRPr="004B5092" w:rsidRDefault="004D3C9E" w:rsidP="00422502">
            <w:pPr>
              <w:spacing w:before="240"/>
              <w:jc w:val="left"/>
              <w:rPr>
                <w:kern w:val="0"/>
                <w:sz w:val="20"/>
                <w:szCs w:val="20"/>
                <w14:ligatures w14:val="none"/>
              </w:rPr>
            </w:pPr>
            <w:r w:rsidRPr="004B5092">
              <w:rPr>
                <w:kern w:val="0"/>
                <w:sz w:val="20"/>
                <w:szCs w:val="20"/>
                <w14:ligatures w14:val="none"/>
              </w:rPr>
              <w:t>Spatial</w:t>
            </w:r>
          </w:p>
        </w:tc>
        <w:tc>
          <w:tcPr>
            <w:tcW w:w="1278" w:type="dxa"/>
            <w:vMerge w:val="restart"/>
            <w:noWrap/>
            <w:hideMark/>
          </w:tcPr>
          <w:p w14:paraId="34BFE8D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Foret</w:t>
            </w:r>
          </w:p>
        </w:tc>
        <w:tc>
          <w:tcPr>
            <w:tcW w:w="2292" w:type="dxa"/>
            <w:noWrap/>
            <w:hideMark/>
          </w:tcPr>
          <w:p w14:paraId="4153C6A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ID_Canton(pK)</w:t>
            </w:r>
          </w:p>
        </w:tc>
        <w:tc>
          <w:tcPr>
            <w:tcW w:w="1027" w:type="dxa"/>
            <w:noWrap/>
            <w:hideMark/>
          </w:tcPr>
          <w:p w14:paraId="45F828D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5C43A0D6" w14:textId="652B3519"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du canton</w:t>
            </w:r>
          </w:p>
        </w:tc>
      </w:tr>
      <w:tr w:rsidR="004D3C9E" w:rsidRPr="004B5092" w14:paraId="6F842ECC" w14:textId="77777777" w:rsidTr="00900AC9">
        <w:trPr>
          <w:trHeight w:val="286"/>
        </w:trPr>
        <w:tc>
          <w:tcPr>
            <w:tcW w:w="889" w:type="dxa"/>
            <w:vMerge/>
            <w:hideMark/>
          </w:tcPr>
          <w:p w14:paraId="666C23D2"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DA71FFB"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6F82C137"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063B3D7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ID_foret(fK)</w:t>
            </w:r>
          </w:p>
        </w:tc>
        <w:tc>
          <w:tcPr>
            <w:tcW w:w="1027" w:type="dxa"/>
            <w:noWrap/>
            <w:hideMark/>
          </w:tcPr>
          <w:p w14:paraId="29B0BF3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7CA560EC" w14:textId="49BAA30A"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foret</w:t>
            </w:r>
          </w:p>
        </w:tc>
      </w:tr>
      <w:tr w:rsidR="004D3C9E" w:rsidRPr="004B5092" w14:paraId="2E494C94" w14:textId="77777777" w:rsidTr="00900AC9">
        <w:trPr>
          <w:trHeight w:val="286"/>
        </w:trPr>
        <w:tc>
          <w:tcPr>
            <w:tcW w:w="889" w:type="dxa"/>
            <w:vMerge/>
            <w:hideMark/>
          </w:tcPr>
          <w:p w14:paraId="3D044C0F"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68E6B057"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7507F216"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4CDF3931" w14:textId="5CFEB186"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1027" w:type="dxa"/>
            <w:noWrap/>
            <w:hideMark/>
          </w:tcPr>
          <w:p w14:paraId="2AA1E8BD" w14:textId="74C67259"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206A6FA2" w14:textId="1B2E2801" w:rsidR="004D3C9E" w:rsidRPr="004B5092" w:rsidRDefault="004D3C9E" w:rsidP="00422502">
            <w:pPr>
              <w:spacing w:before="240"/>
              <w:jc w:val="left"/>
              <w:rPr>
                <w:kern w:val="0"/>
                <w:sz w:val="20"/>
                <w:szCs w:val="20"/>
                <w14:ligatures w14:val="none"/>
              </w:rPr>
            </w:pPr>
            <w:r w:rsidRPr="004B5092">
              <w:rPr>
                <w:kern w:val="0"/>
                <w:sz w:val="20"/>
                <w:szCs w:val="20"/>
                <w14:ligatures w14:val="none"/>
              </w:rPr>
              <w:t>Nom du canton</w:t>
            </w:r>
          </w:p>
        </w:tc>
      </w:tr>
      <w:tr w:rsidR="004D3C9E" w:rsidRPr="004B5092" w14:paraId="7433B010" w14:textId="77777777" w:rsidTr="00900AC9">
        <w:trPr>
          <w:trHeight w:val="286"/>
        </w:trPr>
        <w:tc>
          <w:tcPr>
            <w:tcW w:w="889" w:type="dxa"/>
            <w:vMerge/>
            <w:hideMark/>
          </w:tcPr>
          <w:p w14:paraId="4D0BA27B"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26524EB"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0D463C37"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5A80D296" w14:textId="1AFE3954"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w:t>
            </w:r>
          </w:p>
        </w:tc>
        <w:tc>
          <w:tcPr>
            <w:tcW w:w="1027" w:type="dxa"/>
            <w:noWrap/>
            <w:hideMark/>
          </w:tcPr>
          <w:p w14:paraId="1B1B9EB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131" w:type="dxa"/>
            <w:noWrap/>
            <w:hideMark/>
          </w:tcPr>
          <w:p w14:paraId="0DA453E8" w14:textId="3B55564E"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 du canton</w:t>
            </w:r>
          </w:p>
        </w:tc>
      </w:tr>
      <w:tr w:rsidR="004D3C9E" w:rsidRPr="004B5092" w14:paraId="50A28509" w14:textId="77777777" w:rsidTr="00900AC9">
        <w:trPr>
          <w:trHeight w:val="286"/>
        </w:trPr>
        <w:tc>
          <w:tcPr>
            <w:tcW w:w="889" w:type="dxa"/>
            <w:vMerge w:val="restart"/>
            <w:noWrap/>
            <w:hideMark/>
          </w:tcPr>
          <w:p w14:paraId="7DF64C4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Série</w:t>
            </w:r>
          </w:p>
        </w:tc>
        <w:tc>
          <w:tcPr>
            <w:tcW w:w="1223" w:type="dxa"/>
            <w:vMerge w:val="restart"/>
            <w:noWrap/>
            <w:hideMark/>
          </w:tcPr>
          <w:p w14:paraId="6CD8FA03" w14:textId="48547791" w:rsidR="004D3C9E" w:rsidRPr="004B5092" w:rsidRDefault="004D3C9E" w:rsidP="00422502">
            <w:pPr>
              <w:spacing w:before="240"/>
              <w:jc w:val="left"/>
              <w:rPr>
                <w:kern w:val="0"/>
                <w:sz w:val="20"/>
                <w:szCs w:val="20"/>
                <w14:ligatures w14:val="none"/>
              </w:rPr>
            </w:pPr>
            <w:r w:rsidRPr="004B5092">
              <w:rPr>
                <w:kern w:val="0"/>
                <w:sz w:val="20"/>
                <w:szCs w:val="20"/>
                <w14:ligatures w14:val="none"/>
              </w:rPr>
              <w:t>Attributaire</w:t>
            </w:r>
          </w:p>
        </w:tc>
        <w:tc>
          <w:tcPr>
            <w:tcW w:w="1278" w:type="dxa"/>
            <w:vMerge w:val="restart"/>
            <w:noWrap/>
            <w:hideMark/>
          </w:tcPr>
          <w:p w14:paraId="5AFC242C" w14:textId="6557A9A8" w:rsidR="004D3C9E" w:rsidRPr="004B5092" w:rsidRDefault="004D3C9E" w:rsidP="00422502">
            <w:pPr>
              <w:spacing w:before="240"/>
              <w:jc w:val="left"/>
              <w:rPr>
                <w:kern w:val="0"/>
                <w:sz w:val="20"/>
                <w:szCs w:val="20"/>
                <w14:ligatures w14:val="none"/>
              </w:rPr>
            </w:pPr>
            <w:r w:rsidRPr="004B5092">
              <w:rPr>
                <w:kern w:val="0"/>
                <w:sz w:val="20"/>
                <w:szCs w:val="20"/>
                <w14:ligatures w14:val="none"/>
              </w:rPr>
              <w:t>Foret</w:t>
            </w:r>
          </w:p>
        </w:tc>
        <w:tc>
          <w:tcPr>
            <w:tcW w:w="2292" w:type="dxa"/>
            <w:noWrap/>
            <w:hideMark/>
          </w:tcPr>
          <w:p w14:paraId="1604992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Série (pK)</w:t>
            </w:r>
          </w:p>
        </w:tc>
        <w:tc>
          <w:tcPr>
            <w:tcW w:w="1027" w:type="dxa"/>
            <w:noWrap/>
            <w:hideMark/>
          </w:tcPr>
          <w:p w14:paraId="49745FF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10921E56" w14:textId="0CBCA62C"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série</w:t>
            </w:r>
          </w:p>
        </w:tc>
      </w:tr>
      <w:tr w:rsidR="004D3C9E" w:rsidRPr="004B5092" w14:paraId="7B8D2AF6" w14:textId="77777777" w:rsidTr="00900AC9">
        <w:trPr>
          <w:trHeight w:val="286"/>
        </w:trPr>
        <w:tc>
          <w:tcPr>
            <w:tcW w:w="889" w:type="dxa"/>
            <w:vMerge/>
            <w:hideMark/>
          </w:tcPr>
          <w:p w14:paraId="05D6822A"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114C3B36"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348831B4"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67E78AD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canton (fK)</w:t>
            </w:r>
          </w:p>
        </w:tc>
        <w:tc>
          <w:tcPr>
            <w:tcW w:w="1027" w:type="dxa"/>
            <w:noWrap/>
            <w:hideMark/>
          </w:tcPr>
          <w:p w14:paraId="38C78DF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5A9E075C" w14:textId="375043F9"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du canton</w:t>
            </w:r>
          </w:p>
        </w:tc>
      </w:tr>
      <w:tr w:rsidR="004D3C9E" w:rsidRPr="004B5092" w14:paraId="1E539AAC" w14:textId="77777777" w:rsidTr="00900AC9">
        <w:trPr>
          <w:trHeight w:val="286"/>
        </w:trPr>
        <w:tc>
          <w:tcPr>
            <w:tcW w:w="889" w:type="dxa"/>
            <w:vMerge/>
            <w:hideMark/>
          </w:tcPr>
          <w:p w14:paraId="71B617B3"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71B82370"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403471CE"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36FEB7E4" w14:textId="014F4F96"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1027" w:type="dxa"/>
            <w:noWrap/>
            <w:hideMark/>
          </w:tcPr>
          <w:p w14:paraId="64E16750" w14:textId="1848D1F8"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36455ED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Nom de la Série</w:t>
            </w:r>
          </w:p>
        </w:tc>
      </w:tr>
      <w:tr w:rsidR="004D3C9E" w:rsidRPr="004B5092" w14:paraId="1D959CAA" w14:textId="77777777" w:rsidTr="00900AC9">
        <w:trPr>
          <w:trHeight w:val="286"/>
        </w:trPr>
        <w:tc>
          <w:tcPr>
            <w:tcW w:w="889" w:type="dxa"/>
            <w:vMerge/>
            <w:hideMark/>
          </w:tcPr>
          <w:p w14:paraId="0861800B"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1F79EB62"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2347C9B9"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14127DC0"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w:t>
            </w:r>
          </w:p>
        </w:tc>
        <w:tc>
          <w:tcPr>
            <w:tcW w:w="1027" w:type="dxa"/>
            <w:noWrap/>
            <w:hideMark/>
          </w:tcPr>
          <w:p w14:paraId="246EE36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131" w:type="dxa"/>
            <w:noWrap/>
            <w:hideMark/>
          </w:tcPr>
          <w:p w14:paraId="4D179AAC" w14:textId="6B7BDC07" w:rsidR="004D3C9E" w:rsidRPr="004B5092" w:rsidRDefault="004D3C9E" w:rsidP="00422502">
            <w:pPr>
              <w:spacing w:before="240"/>
              <w:jc w:val="left"/>
              <w:rPr>
                <w:kern w:val="0"/>
                <w:sz w:val="20"/>
                <w:szCs w:val="20"/>
                <w14:ligatures w14:val="none"/>
              </w:rPr>
            </w:pPr>
            <w:r w:rsidRPr="004B5092">
              <w:rPr>
                <w:kern w:val="0"/>
                <w:sz w:val="20"/>
                <w:szCs w:val="20"/>
                <w14:ligatures w14:val="none"/>
              </w:rPr>
              <w:t>La superficie de la Série</w:t>
            </w:r>
          </w:p>
        </w:tc>
      </w:tr>
      <w:tr w:rsidR="004D3C9E" w:rsidRPr="004B5092" w14:paraId="5A50029A" w14:textId="77777777" w:rsidTr="00900AC9">
        <w:trPr>
          <w:trHeight w:val="574"/>
        </w:trPr>
        <w:tc>
          <w:tcPr>
            <w:tcW w:w="889" w:type="dxa"/>
            <w:vMerge/>
            <w:hideMark/>
          </w:tcPr>
          <w:p w14:paraId="0FA7F9FB"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3A2DCBF4"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09F62B35"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43E44262"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Révolution</w:t>
            </w:r>
          </w:p>
        </w:tc>
        <w:tc>
          <w:tcPr>
            <w:tcW w:w="1027" w:type="dxa"/>
            <w:noWrap/>
            <w:hideMark/>
          </w:tcPr>
          <w:p w14:paraId="26D370E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hideMark/>
          </w:tcPr>
          <w:p w14:paraId="18A057AB" w14:textId="0F14E845" w:rsidR="004D3C9E" w:rsidRPr="004B5092" w:rsidRDefault="004D3C9E" w:rsidP="00422502">
            <w:pPr>
              <w:spacing w:before="240"/>
              <w:jc w:val="left"/>
              <w:rPr>
                <w:kern w:val="0"/>
                <w:sz w:val="20"/>
                <w:szCs w:val="20"/>
                <w14:ligatures w14:val="none"/>
              </w:rPr>
            </w:pPr>
            <w:r w:rsidRPr="004B5092">
              <w:rPr>
                <w:kern w:val="0"/>
                <w:sz w:val="20"/>
                <w:szCs w:val="20"/>
                <w14:ligatures w14:val="none"/>
              </w:rPr>
              <w:t>Nombre</w:t>
            </w:r>
            <w:r w:rsidR="00830660">
              <w:rPr>
                <w:kern w:val="0"/>
                <w:sz w:val="20"/>
                <w:szCs w:val="20"/>
                <w14:ligatures w14:val="none"/>
              </w:rPr>
              <w:t xml:space="preserve"> </w:t>
            </w:r>
            <w:r w:rsidRPr="004B5092">
              <w:rPr>
                <w:kern w:val="0"/>
                <w:sz w:val="20"/>
                <w:szCs w:val="20"/>
                <w14:ligatures w14:val="none"/>
              </w:rPr>
              <w:t>d'années pour exploiter toute la</w:t>
            </w:r>
            <w:r w:rsidR="00830660">
              <w:rPr>
                <w:kern w:val="0"/>
                <w:sz w:val="20"/>
                <w:szCs w:val="20"/>
                <w14:ligatures w14:val="none"/>
              </w:rPr>
              <w:t xml:space="preserve"> </w:t>
            </w:r>
            <w:r w:rsidRPr="004B5092">
              <w:rPr>
                <w:kern w:val="0"/>
                <w:sz w:val="20"/>
                <w:szCs w:val="20"/>
                <w14:ligatures w14:val="none"/>
              </w:rPr>
              <w:t>parcelle.</w:t>
            </w:r>
          </w:p>
        </w:tc>
      </w:tr>
      <w:tr w:rsidR="004D3C9E" w:rsidRPr="004B5092" w14:paraId="03F9516E" w14:textId="77777777" w:rsidTr="00900AC9">
        <w:trPr>
          <w:trHeight w:val="286"/>
        </w:trPr>
        <w:tc>
          <w:tcPr>
            <w:tcW w:w="889" w:type="dxa"/>
            <w:vMerge w:val="restart"/>
            <w:noWrap/>
            <w:hideMark/>
          </w:tcPr>
          <w:p w14:paraId="4A80B2B9"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Groupe</w:t>
            </w:r>
          </w:p>
        </w:tc>
        <w:tc>
          <w:tcPr>
            <w:tcW w:w="1223" w:type="dxa"/>
            <w:vMerge w:val="restart"/>
            <w:noWrap/>
            <w:hideMark/>
          </w:tcPr>
          <w:p w14:paraId="465548CF" w14:textId="383F9783" w:rsidR="004D3C9E" w:rsidRPr="004B5092" w:rsidRDefault="004D3C9E" w:rsidP="00422502">
            <w:pPr>
              <w:spacing w:before="240"/>
              <w:jc w:val="left"/>
              <w:rPr>
                <w:kern w:val="0"/>
                <w:sz w:val="20"/>
                <w:szCs w:val="20"/>
                <w14:ligatures w14:val="none"/>
              </w:rPr>
            </w:pPr>
            <w:r w:rsidRPr="004B5092">
              <w:rPr>
                <w:kern w:val="0"/>
                <w:sz w:val="20"/>
                <w:szCs w:val="20"/>
                <w14:ligatures w14:val="none"/>
              </w:rPr>
              <w:t>Spatial</w:t>
            </w:r>
          </w:p>
        </w:tc>
        <w:tc>
          <w:tcPr>
            <w:tcW w:w="1278" w:type="dxa"/>
            <w:vMerge w:val="restart"/>
            <w:noWrap/>
            <w:hideMark/>
          </w:tcPr>
          <w:p w14:paraId="50D712BA"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Série</w:t>
            </w:r>
          </w:p>
        </w:tc>
        <w:tc>
          <w:tcPr>
            <w:tcW w:w="2292" w:type="dxa"/>
            <w:noWrap/>
            <w:hideMark/>
          </w:tcPr>
          <w:p w14:paraId="65F6482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ID_Groupe (pK)</w:t>
            </w:r>
          </w:p>
        </w:tc>
        <w:tc>
          <w:tcPr>
            <w:tcW w:w="1027" w:type="dxa"/>
            <w:noWrap/>
            <w:hideMark/>
          </w:tcPr>
          <w:p w14:paraId="3439FCAB"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2F9F0E6E" w14:textId="274A6069"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du groupe</w:t>
            </w:r>
          </w:p>
        </w:tc>
      </w:tr>
      <w:tr w:rsidR="004D3C9E" w:rsidRPr="004B5092" w14:paraId="2B9C835E" w14:textId="77777777" w:rsidTr="00900AC9">
        <w:trPr>
          <w:trHeight w:val="286"/>
        </w:trPr>
        <w:tc>
          <w:tcPr>
            <w:tcW w:w="889" w:type="dxa"/>
            <w:vMerge/>
            <w:hideMark/>
          </w:tcPr>
          <w:p w14:paraId="0EB596AC"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6761F051"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334D373B"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344CAA2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Série (fK)</w:t>
            </w:r>
          </w:p>
        </w:tc>
        <w:tc>
          <w:tcPr>
            <w:tcW w:w="1027" w:type="dxa"/>
            <w:noWrap/>
            <w:hideMark/>
          </w:tcPr>
          <w:p w14:paraId="7C294EB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57BDE8E5" w14:textId="0FED704A"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Série</w:t>
            </w:r>
          </w:p>
        </w:tc>
      </w:tr>
      <w:tr w:rsidR="004D3C9E" w:rsidRPr="004B5092" w14:paraId="733CB672" w14:textId="77777777" w:rsidTr="00900AC9">
        <w:trPr>
          <w:trHeight w:val="286"/>
        </w:trPr>
        <w:tc>
          <w:tcPr>
            <w:tcW w:w="889" w:type="dxa"/>
            <w:vMerge/>
            <w:hideMark/>
          </w:tcPr>
          <w:p w14:paraId="2E686F63"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7785F251"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68AE06F5"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774DD6D1" w14:textId="0E743684"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1027" w:type="dxa"/>
            <w:noWrap/>
            <w:hideMark/>
          </w:tcPr>
          <w:p w14:paraId="00370CC3" w14:textId="591F9E59"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5AF139A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Nom du Groupe</w:t>
            </w:r>
          </w:p>
        </w:tc>
      </w:tr>
      <w:tr w:rsidR="004D3C9E" w:rsidRPr="004B5092" w14:paraId="22BA2F21" w14:textId="77777777" w:rsidTr="00900AC9">
        <w:trPr>
          <w:trHeight w:val="286"/>
        </w:trPr>
        <w:tc>
          <w:tcPr>
            <w:tcW w:w="889" w:type="dxa"/>
            <w:vMerge/>
            <w:hideMark/>
          </w:tcPr>
          <w:p w14:paraId="7B301D49"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7FE06CAE"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5FB65674"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711F9B18" w14:textId="0C249C31"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w:t>
            </w:r>
          </w:p>
        </w:tc>
        <w:tc>
          <w:tcPr>
            <w:tcW w:w="1027" w:type="dxa"/>
            <w:noWrap/>
            <w:hideMark/>
          </w:tcPr>
          <w:p w14:paraId="648DEAB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131" w:type="dxa"/>
            <w:noWrap/>
            <w:hideMark/>
          </w:tcPr>
          <w:p w14:paraId="3371759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La superficie du Groupe</w:t>
            </w:r>
          </w:p>
        </w:tc>
      </w:tr>
      <w:tr w:rsidR="004D3C9E" w:rsidRPr="004B5092" w14:paraId="2C054080" w14:textId="77777777" w:rsidTr="00900AC9">
        <w:trPr>
          <w:trHeight w:val="286"/>
        </w:trPr>
        <w:tc>
          <w:tcPr>
            <w:tcW w:w="889" w:type="dxa"/>
            <w:vMerge w:val="restart"/>
            <w:noWrap/>
            <w:hideMark/>
          </w:tcPr>
          <w:p w14:paraId="5BAEBAB6"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Parcelle</w:t>
            </w:r>
          </w:p>
        </w:tc>
        <w:tc>
          <w:tcPr>
            <w:tcW w:w="1223" w:type="dxa"/>
            <w:vMerge w:val="restart"/>
            <w:noWrap/>
            <w:hideMark/>
          </w:tcPr>
          <w:p w14:paraId="593DBB05" w14:textId="5D708189" w:rsidR="004D3C9E" w:rsidRPr="004B5092" w:rsidRDefault="004D3C9E" w:rsidP="00422502">
            <w:pPr>
              <w:spacing w:before="240"/>
              <w:jc w:val="left"/>
              <w:rPr>
                <w:kern w:val="0"/>
                <w:sz w:val="20"/>
                <w:szCs w:val="20"/>
                <w14:ligatures w14:val="none"/>
              </w:rPr>
            </w:pPr>
            <w:r w:rsidRPr="004B5092">
              <w:rPr>
                <w:kern w:val="0"/>
                <w:sz w:val="20"/>
                <w:szCs w:val="20"/>
                <w14:ligatures w14:val="none"/>
              </w:rPr>
              <w:t>Spatial</w:t>
            </w:r>
          </w:p>
        </w:tc>
        <w:tc>
          <w:tcPr>
            <w:tcW w:w="1278" w:type="dxa"/>
            <w:vMerge w:val="restart"/>
            <w:noWrap/>
            <w:hideMark/>
          </w:tcPr>
          <w:p w14:paraId="303CA607" w14:textId="09B4E56B" w:rsidR="004D3C9E" w:rsidRPr="004B5092" w:rsidRDefault="004D3C9E" w:rsidP="00422502">
            <w:pPr>
              <w:spacing w:before="240"/>
              <w:jc w:val="left"/>
              <w:rPr>
                <w:kern w:val="0"/>
                <w:sz w:val="20"/>
                <w:szCs w:val="20"/>
                <w14:ligatures w14:val="none"/>
              </w:rPr>
            </w:pPr>
            <w:r w:rsidRPr="004B5092">
              <w:rPr>
                <w:kern w:val="0"/>
                <w:sz w:val="20"/>
                <w:szCs w:val="20"/>
                <w14:ligatures w14:val="none"/>
              </w:rPr>
              <w:t>Commune, DFP,Canton, Groupe</w:t>
            </w:r>
          </w:p>
        </w:tc>
        <w:tc>
          <w:tcPr>
            <w:tcW w:w="2292" w:type="dxa"/>
            <w:noWrap/>
            <w:hideMark/>
          </w:tcPr>
          <w:p w14:paraId="21BA3402"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parcelle (pK)</w:t>
            </w:r>
          </w:p>
        </w:tc>
        <w:tc>
          <w:tcPr>
            <w:tcW w:w="1027" w:type="dxa"/>
            <w:noWrap/>
            <w:hideMark/>
          </w:tcPr>
          <w:p w14:paraId="7F6A05EB"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2171F65E" w14:textId="2F4DE795" w:rsidR="004D3C9E" w:rsidRPr="004B5092" w:rsidRDefault="004D3C9E" w:rsidP="00422502">
            <w:pPr>
              <w:spacing w:before="240"/>
              <w:jc w:val="left"/>
              <w:rPr>
                <w:kern w:val="0"/>
                <w:sz w:val="20"/>
                <w:szCs w:val="20"/>
                <w14:ligatures w14:val="none"/>
              </w:rPr>
            </w:pPr>
            <w:r w:rsidRPr="004B5092">
              <w:rPr>
                <w:kern w:val="0"/>
                <w:sz w:val="20"/>
                <w:szCs w:val="20"/>
                <w14:ligatures w14:val="none"/>
              </w:rPr>
              <w:t xml:space="preserve">Code de </w:t>
            </w:r>
            <w:r w:rsidR="001B6AB0" w:rsidRPr="004B5092">
              <w:rPr>
                <w:kern w:val="0"/>
                <w:sz w:val="20"/>
                <w:szCs w:val="20"/>
                <w14:ligatures w14:val="none"/>
              </w:rPr>
              <w:t>la Parcelle</w:t>
            </w:r>
          </w:p>
        </w:tc>
      </w:tr>
      <w:tr w:rsidR="004D3C9E" w:rsidRPr="004B5092" w14:paraId="55EB1DA3" w14:textId="77777777" w:rsidTr="00900AC9">
        <w:trPr>
          <w:trHeight w:val="286"/>
        </w:trPr>
        <w:tc>
          <w:tcPr>
            <w:tcW w:w="889" w:type="dxa"/>
            <w:vMerge/>
            <w:hideMark/>
          </w:tcPr>
          <w:p w14:paraId="60884BDC"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67D31D32"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2914050C"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001256D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 _ commune (fK)</w:t>
            </w:r>
          </w:p>
        </w:tc>
        <w:tc>
          <w:tcPr>
            <w:tcW w:w="1027" w:type="dxa"/>
            <w:noWrap/>
            <w:hideMark/>
          </w:tcPr>
          <w:p w14:paraId="5A99E91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5D8F1A26"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de la commune</w:t>
            </w:r>
          </w:p>
        </w:tc>
      </w:tr>
      <w:tr w:rsidR="004D3C9E" w:rsidRPr="004B5092" w14:paraId="5D22551B" w14:textId="77777777" w:rsidTr="00900AC9">
        <w:trPr>
          <w:trHeight w:val="286"/>
        </w:trPr>
        <w:tc>
          <w:tcPr>
            <w:tcW w:w="889" w:type="dxa"/>
            <w:vMerge/>
            <w:hideMark/>
          </w:tcPr>
          <w:p w14:paraId="37DCDD64"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2F2623BD"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6535DE67"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5EA1FFF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DFP (fK)</w:t>
            </w:r>
          </w:p>
        </w:tc>
        <w:tc>
          <w:tcPr>
            <w:tcW w:w="1027" w:type="dxa"/>
            <w:noWrap/>
            <w:hideMark/>
          </w:tcPr>
          <w:p w14:paraId="07E58BD0"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0C315F5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du DFP</w:t>
            </w:r>
          </w:p>
        </w:tc>
      </w:tr>
      <w:tr w:rsidR="004D3C9E" w:rsidRPr="004B5092" w14:paraId="46149B5A" w14:textId="77777777" w:rsidTr="00900AC9">
        <w:trPr>
          <w:trHeight w:val="286"/>
        </w:trPr>
        <w:tc>
          <w:tcPr>
            <w:tcW w:w="889" w:type="dxa"/>
            <w:vMerge/>
            <w:hideMark/>
          </w:tcPr>
          <w:p w14:paraId="0927CCDF"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6EB353E"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18666823"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2BB5CDAC"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canton(fK)</w:t>
            </w:r>
          </w:p>
        </w:tc>
        <w:tc>
          <w:tcPr>
            <w:tcW w:w="1027" w:type="dxa"/>
            <w:noWrap/>
            <w:hideMark/>
          </w:tcPr>
          <w:p w14:paraId="78A019D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310C75EC" w14:textId="1739ACF7"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du canton</w:t>
            </w:r>
          </w:p>
        </w:tc>
      </w:tr>
      <w:tr w:rsidR="004D3C9E" w:rsidRPr="004B5092" w14:paraId="79373E87" w14:textId="77777777" w:rsidTr="00900AC9">
        <w:trPr>
          <w:trHeight w:val="286"/>
        </w:trPr>
        <w:tc>
          <w:tcPr>
            <w:tcW w:w="889" w:type="dxa"/>
            <w:vMerge/>
            <w:hideMark/>
          </w:tcPr>
          <w:p w14:paraId="1F98A383"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3DC5ADEF"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63AE7F64"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385A09C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 Groupe (fK)</w:t>
            </w:r>
          </w:p>
        </w:tc>
        <w:tc>
          <w:tcPr>
            <w:tcW w:w="1027" w:type="dxa"/>
            <w:noWrap/>
            <w:hideMark/>
          </w:tcPr>
          <w:p w14:paraId="7136DB94"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6092C25C"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Code du groupe</w:t>
            </w:r>
          </w:p>
        </w:tc>
      </w:tr>
      <w:tr w:rsidR="004D3C9E" w:rsidRPr="004B5092" w14:paraId="69F9B092" w14:textId="77777777" w:rsidTr="00900AC9">
        <w:trPr>
          <w:trHeight w:val="286"/>
        </w:trPr>
        <w:tc>
          <w:tcPr>
            <w:tcW w:w="889" w:type="dxa"/>
            <w:vMerge/>
            <w:hideMark/>
          </w:tcPr>
          <w:p w14:paraId="5766AB97"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18D1A516"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3DB6FFAE"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307B8304" w14:textId="143FD136" w:rsidR="004D3C9E" w:rsidRPr="004B5092" w:rsidRDefault="004D3C9E" w:rsidP="00422502">
            <w:pPr>
              <w:spacing w:before="240"/>
              <w:jc w:val="left"/>
              <w:rPr>
                <w:kern w:val="0"/>
                <w:sz w:val="20"/>
                <w:szCs w:val="20"/>
                <w14:ligatures w14:val="none"/>
              </w:rPr>
            </w:pPr>
            <w:r w:rsidRPr="004B5092">
              <w:rPr>
                <w:kern w:val="0"/>
                <w:sz w:val="20"/>
                <w:szCs w:val="20"/>
                <w14:ligatures w14:val="none"/>
              </w:rPr>
              <w:t>Numéro</w:t>
            </w:r>
          </w:p>
        </w:tc>
        <w:tc>
          <w:tcPr>
            <w:tcW w:w="1027" w:type="dxa"/>
            <w:noWrap/>
            <w:hideMark/>
          </w:tcPr>
          <w:p w14:paraId="0D5DEAE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131" w:type="dxa"/>
            <w:noWrap/>
            <w:hideMark/>
          </w:tcPr>
          <w:p w14:paraId="6709471A" w14:textId="7C52A421" w:rsidR="004D3C9E" w:rsidRPr="004B5092" w:rsidRDefault="004D3C9E" w:rsidP="00422502">
            <w:pPr>
              <w:spacing w:before="240"/>
              <w:jc w:val="left"/>
              <w:rPr>
                <w:kern w:val="0"/>
                <w:sz w:val="20"/>
                <w:szCs w:val="20"/>
                <w14:ligatures w14:val="none"/>
              </w:rPr>
            </w:pPr>
            <w:r w:rsidRPr="004B5092">
              <w:rPr>
                <w:kern w:val="0"/>
                <w:sz w:val="20"/>
                <w:szCs w:val="20"/>
                <w14:ligatures w14:val="none"/>
              </w:rPr>
              <w:t>Numéro de la parcelle</w:t>
            </w:r>
          </w:p>
        </w:tc>
      </w:tr>
      <w:tr w:rsidR="004D3C9E" w:rsidRPr="004B5092" w14:paraId="3A2B884E" w14:textId="77777777" w:rsidTr="00900AC9">
        <w:trPr>
          <w:trHeight w:val="286"/>
        </w:trPr>
        <w:tc>
          <w:tcPr>
            <w:tcW w:w="889" w:type="dxa"/>
            <w:vMerge/>
            <w:hideMark/>
          </w:tcPr>
          <w:p w14:paraId="2AF7C21C"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7DDE6351"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57950EA3"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0C5F78EE" w14:textId="7BD1EA7F"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w:t>
            </w:r>
          </w:p>
        </w:tc>
        <w:tc>
          <w:tcPr>
            <w:tcW w:w="1027" w:type="dxa"/>
            <w:noWrap/>
            <w:hideMark/>
          </w:tcPr>
          <w:p w14:paraId="45AF03A6"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float</w:t>
            </w:r>
          </w:p>
        </w:tc>
        <w:tc>
          <w:tcPr>
            <w:tcW w:w="2131" w:type="dxa"/>
            <w:noWrap/>
            <w:hideMark/>
          </w:tcPr>
          <w:p w14:paraId="662BD231" w14:textId="395BDE0F" w:rsidR="004D3C9E" w:rsidRPr="004B5092" w:rsidRDefault="004D3C9E" w:rsidP="00422502">
            <w:pPr>
              <w:spacing w:before="240"/>
              <w:jc w:val="left"/>
              <w:rPr>
                <w:kern w:val="0"/>
                <w:sz w:val="20"/>
                <w:szCs w:val="20"/>
                <w14:ligatures w14:val="none"/>
              </w:rPr>
            </w:pPr>
            <w:r w:rsidRPr="004B5092">
              <w:rPr>
                <w:kern w:val="0"/>
                <w:sz w:val="20"/>
                <w:szCs w:val="20"/>
                <w14:ligatures w14:val="none"/>
              </w:rPr>
              <w:t>Superficie de la parcelle</w:t>
            </w:r>
          </w:p>
        </w:tc>
      </w:tr>
      <w:tr w:rsidR="004D3C9E" w:rsidRPr="004B5092" w14:paraId="2E0215DD" w14:textId="77777777" w:rsidTr="00900AC9">
        <w:trPr>
          <w:trHeight w:val="286"/>
        </w:trPr>
        <w:tc>
          <w:tcPr>
            <w:tcW w:w="889" w:type="dxa"/>
            <w:vMerge/>
            <w:hideMark/>
          </w:tcPr>
          <w:p w14:paraId="3318DE65"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C189C29"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372BB812"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234168F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Limite_ nord</w:t>
            </w:r>
          </w:p>
        </w:tc>
        <w:tc>
          <w:tcPr>
            <w:tcW w:w="1027" w:type="dxa"/>
            <w:noWrap/>
            <w:hideMark/>
          </w:tcPr>
          <w:p w14:paraId="1F640706" w14:textId="04A5E67F"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5B6E355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La limite géographique de la parcelle au nord</w:t>
            </w:r>
          </w:p>
        </w:tc>
      </w:tr>
      <w:tr w:rsidR="004D3C9E" w:rsidRPr="004B5092" w14:paraId="2C91BEFF" w14:textId="77777777" w:rsidTr="00900AC9">
        <w:trPr>
          <w:trHeight w:val="286"/>
        </w:trPr>
        <w:tc>
          <w:tcPr>
            <w:tcW w:w="889" w:type="dxa"/>
            <w:vMerge/>
            <w:hideMark/>
          </w:tcPr>
          <w:p w14:paraId="210D9A66"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21E9101A"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051B6F25"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08838CA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Limite sud</w:t>
            </w:r>
          </w:p>
        </w:tc>
        <w:tc>
          <w:tcPr>
            <w:tcW w:w="1027" w:type="dxa"/>
            <w:noWrap/>
            <w:hideMark/>
          </w:tcPr>
          <w:p w14:paraId="39B87F19" w14:textId="63ED7B31"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75F0A909"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La limite géographique de la parcelle au sud</w:t>
            </w:r>
          </w:p>
        </w:tc>
      </w:tr>
      <w:tr w:rsidR="004D3C9E" w:rsidRPr="004B5092" w14:paraId="2D515E0B" w14:textId="77777777" w:rsidTr="00900AC9">
        <w:trPr>
          <w:trHeight w:val="286"/>
        </w:trPr>
        <w:tc>
          <w:tcPr>
            <w:tcW w:w="889" w:type="dxa"/>
            <w:vMerge/>
            <w:hideMark/>
          </w:tcPr>
          <w:p w14:paraId="6E5918DF"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6B1C13DA"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2F328151"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3F97C24A"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Limite Est</w:t>
            </w:r>
          </w:p>
        </w:tc>
        <w:tc>
          <w:tcPr>
            <w:tcW w:w="1027" w:type="dxa"/>
            <w:noWrap/>
            <w:hideMark/>
          </w:tcPr>
          <w:p w14:paraId="3C055DC3" w14:textId="01CEA52E"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34EAC34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La limite géographique de la parcelle à l'Est</w:t>
            </w:r>
          </w:p>
        </w:tc>
      </w:tr>
      <w:tr w:rsidR="004D3C9E" w:rsidRPr="004B5092" w14:paraId="4A4B1AC3" w14:textId="77777777" w:rsidTr="00900AC9">
        <w:trPr>
          <w:trHeight w:val="286"/>
        </w:trPr>
        <w:tc>
          <w:tcPr>
            <w:tcW w:w="889" w:type="dxa"/>
            <w:vMerge/>
            <w:hideMark/>
          </w:tcPr>
          <w:p w14:paraId="2591A623"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5F9F53E5"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7E626775"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2027E99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Limite _Ouest</w:t>
            </w:r>
          </w:p>
        </w:tc>
        <w:tc>
          <w:tcPr>
            <w:tcW w:w="1027" w:type="dxa"/>
            <w:noWrap/>
            <w:hideMark/>
          </w:tcPr>
          <w:p w14:paraId="363929E3" w14:textId="29997F58"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4A08AFB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La limite géographique de la parcelle en ouest</w:t>
            </w:r>
          </w:p>
        </w:tc>
      </w:tr>
      <w:tr w:rsidR="004D3C9E" w:rsidRPr="004B5092" w14:paraId="63BF1F3E" w14:textId="77777777" w:rsidTr="00900AC9">
        <w:trPr>
          <w:trHeight w:val="574"/>
        </w:trPr>
        <w:tc>
          <w:tcPr>
            <w:tcW w:w="889" w:type="dxa"/>
            <w:vMerge/>
            <w:hideMark/>
          </w:tcPr>
          <w:p w14:paraId="3E4E85A7"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656A3733"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36D49012"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13A7D5A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Vocation</w:t>
            </w:r>
          </w:p>
        </w:tc>
        <w:tc>
          <w:tcPr>
            <w:tcW w:w="1027" w:type="dxa"/>
            <w:noWrap/>
            <w:hideMark/>
          </w:tcPr>
          <w:p w14:paraId="28BB928D" w14:textId="0AEED907"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hideMark/>
          </w:tcPr>
          <w:p w14:paraId="3EF1F7E0"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Terrain de culture, Alfa, foret, arboriculture et</w:t>
            </w:r>
            <w:r w:rsidRPr="004B5092">
              <w:rPr>
                <w:kern w:val="0"/>
                <w:sz w:val="20"/>
                <w:szCs w:val="20"/>
                <w14:ligatures w14:val="none"/>
              </w:rPr>
              <w:br/>
              <w:t>parcours</w:t>
            </w:r>
          </w:p>
        </w:tc>
      </w:tr>
      <w:tr w:rsidR="004D3C9E" w:rsidRPr="004B5092" w14:paraId="07C44ADB" w14:textId="77777777" w:rsidTr="00900AC9">
        <w:trPr>
          <w:trHeight w:val="286"/>
        </w:trPr>
        <w:tc>
          <w:tcPr>
            <w:tcW w:w="889" w:type="dxa"/>
            <w:vMerge/>
            <w:hideMark/>
          </w:tcPr>
          <w:p w14:paraId="361E89AE"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4C94B13A"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7F5FCFD0"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19B46549"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Etat _clôture</w:t>
            </w:r>
          </w:p>
        </w:tc>
        <w:tc>
          <w:tcPr>
            <w:tcW w:w="1027" w:type="dxa"/>
            <w:noWrap/>
            <w:hideMark/>
          </w:tcPr>
          <w:p w14:paraId="389E6BC6" w14:textId="4A6F7354"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309964FF" w14:textId="3300D216" w:rsidR="004D3C9E" w:rsidRPr="004B5092" w:rsidRDefault="004D3C9E" w:rsidP="00422502">
            <w:pPr>
              <w:spacing w:before="240"/>
              <w:jc w:val="left"/>
              <w:rPr>
                <w:kern w:val="0"/>
                <w:sz w:val="20"/>
                <w:szCs w:val="20"/>
                <w14:ligatures w14:val="none"/>
              </w:rPr>
            </w:pPr>
            <w:r w:rsidRPr="004B5092">
              <w:rPr>
                <w:kern w:val="0"/>
                <w:sz w:val="20"/>
                <w:szCs w:val="20"/>
                <w14:ligatures w14:val="none"/>
              </w:rPr>
              <w:t>Présente, absente ou démolie.</w:t>
            </w:r>
          </w:p>
        </w:tc>
      </w:tr>
      <w:tr w:rsidR="004D3C9E" w:rsidRPr="004B5092" w14:paraId="1EB5AE1F" w14:textId="77777777" w:rsidTr="00900AC9">
        <w:trPr>
          <w:trHeight w:val="286"/>
        </w:trPr>
        <w:tc>
          <w:tcPr>
            <w:tcW w:w="889" w:type="dxa"/>
            <w:vMerge/>
            <w:hideMark/>
          </w:tcPr>
          <w:p w14:paraId="10785A3A" w14:textId="77777777" w:rsidR="004D3C9E" w:rsidRPr="004B5092" w:rsidRDefault="004D3C9E" w:rsidP="00422502">
            <w:pPr>
              <w:spacing w:before="240"/>
              <w:ind w:firstLine="567"/>
              <w:jc w:val="left"/>
              <w:rPr>
                <w:kern w:val="0"/>
                <w:sz w:val="20"/>
                <w:szCs w:val="20"/>
                <w14:ligatures w14:val="none"/>
              </w:rPr>
            </w:pPr>
          </w:p>
        </w:tc>
        <w:tc>
          <w:tcPr>
            <w:tcW w:w="1223" w:type="dxa"/>
            <w:vMerge/>
            <w:hideMark/>
          </w:tcPr>
          <w:p w14:paraId="742A0C0E" w14:textId="77777777" w:rsidR="004D3C9E" w:rsidRPr="004B5092" w:rsidRDefault="004D3C9E" w:rsidP="00422502">
            <w:pPr>
              <w:spacing w:before="240"/>
              <w:ind w:firstLine="567"/>
              <w:jc w:val="left"/>
              <w:rPr>
                <w:kern w:val="0"/>
                <w:sz w:val="20"/>
                <w:szCs w:val="20"/>
                <w14:ligatures w14:val="none"/>
              </w:rPr>
            </w:pPr>
          </w:p>
        </w:tc>
        <w:tc>
          <w:tcPr>
            <w:tcW w:w="1278" w:type="dxa"/>
            <w:vMerge/>
            <w:hideMark/>
          </w:tcPr>
          <w:p w14:paraId="0C1D5CA4" w14:textId="77777777" w:rsidR="004D3C9E" w:rsidRPr="004B5092" w:rsidRDefault="004D3C9E" w:rsidP="00422502">
            <w:pPr>
              <w:spacing w:before="240"/>
              <w:ind w:firstLine="567"/>
              <w:jc w:val="left"/>
              <w:rPr>
                <w:kern w:val="0"/>
                <w:sz w:val="20"/>
                <w:szCs w:val="20"/>
                <w14:ligatures w14:val="none"/>
              </w:rPr>
            </w:pPr>
          </w:p>
        </w:tc>
        <w:tc>
          <w:tcPr>
            <w:tcW w:w="2292" w:type="dxa"/>
            <w:noWrap/>
            <w:hideMark/>
          </w:tcPr>
          <w:p w14:paraId="5D77B440"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Date clôture</w:t>
            </w:r>
          </w:p>
        </w:tc>
        <w:tc>
          <w:tcPr>
            <w:tcW w:w="1027" w:type="dxa"/>
            <w:noWrap/>
            <w:hideMark/>
          </w:tcPr>
          <w:p w14:paraId="544AEFB0" w14:textId="40EBD96C" w:rsidR="004D3C9E" w:rsidRPr="004B5092" w:rsidRDefault="004D3C9E" w:rsidP="00422502">
            <w:pPr>
              <w:spacing w:before="240"/>
              <w:jc w:val="left"/>
              <w:rPr>
                <w:kern w:val="0"/>
                <w:sz w:val="20"/>
                <w:szCs w:val="20"/>
                <w14:ligatures w14:val="none"/>
              </w:rPr>
            </w:pPr>
            <w:r w:rsidRPr="004B5092">
              <w:rPr>
                <w:kern w:val="0"/>
                <w:sz w:val="20"/>
                <w:szCs w:val="20"/>
                <w14:ligatures w14:val="none"/>
              </w:rPr>
              <w:t>Char</w:t>
            </w:r>
          </w:p>
        </w:tc>
        <w:tc>
          <w:tcPr>
            <w:tcW w:w="2131" w:type="dxa"/>
            <w:noWrap/>
            <w:hideMark/>
          </w:tcPr>
          <w:p w14:paraId="59DA171E" w14:textId="28A1C24A" w:rsidR="004D3C9E" w:rsidRPr="004B5092" w:rsidRDefault="004D3C9E" w:rsidP="00422502">
            <w:pPr>
              <w:spacing w:before="240"/>
              <w:jc w:val="left"/>
              <w:rPr>
                <w:kern w:val="0"/>
                <w:sz w:val="20"/>
                <w:szCs w:val="20"/>
                <w14:ligatures w14:val="none"/>
              </w:rPr>
            </w:pPr>
            <w:r w:rsidRPr="004B5092">
              <w:rPr>
                <w:kern w:val="0"/>
                <w:sz w:val="20"/>
                <w:szCs w:val="20"/>
                <w14:ligatures w14:val="none"/>
              </w:rPr>
              <w:t>Date où la clôture a été mise en place</w:t>
            </w:r>
          </w:p>
        </w:tc>
      </w:tr>
    </w:tbl>
    <w:p w14:paraId="0F9D1289" w14:textId="40E8C7E4" w:rsidR="00AC3C5A" w:rsidRDefault="00AC3C5A" w:rsidP="00422502">
      <w:pPr>
        <w:spacing w:before="240"/>
        <w:ind w:firstLine="567"/>
        <w:jc w:val="left"/>
        <w:rPr>
          <w:kern w:val="0"/>
          <w:szCs w:val="24"/>
          <w14:ligatures w14:val="none"/>
        </w:rPr>
      </w:pPr>
    </w:p>
    <w:p w14:paraId="53CBDC6D" w14:textId="77777777" w:rsidR="007F7F64" w:rsidRDefault="007F7F64" w:rsidP="00422502">
      <w:pPr>
        <w:spacing w:before="240"/>
        <w:ind w:firstLine="567"/>
        <w:jc w:val="left"/>
        <w:rPr>
          <w:kern w:val="0"/>
          <w:szCs w:val="24"/>
          <w14:ligatures w14:val="none"/>
        </w:rPr>
      </w:pPr>
    </w:p>
    <w:p w14:paraId="514D1F95" w14:textId="035D7C68" w:rsidR="002205AA" w:rsidRDefault="002205AA" w:rsidP="00422502">
      <w:pPr>
        <w:spacing w:before="240"/>
        <w:ind w:firstLine="567"/>
        <w:jc w:val="left"/>
        <w:rPr>
          <w:kern w:val="0"/>
          <w:szCs w:val="24"/>
          <w14:ligatures w14:val="none"/>
        </w:rPr>
      </w:pPr>
    </w:p>
    <w:p w14:paraId="5511A7B9" w14:textId="77777777" w:rsidR="002205AA" w:rsidRDefault="002205AA" w:rsidP="00422502">
      <w:pPr>
        <w:spacing w:before="240"/>
        <w:ind w:firstLine="567"/>
        <w:jc w:val="left"/>
        <w:rPr>
          <w:kern w:val="0"/>
          <w:szCs w:val="24"/>
          <w14:ligatures w14:val="none"/>
        </w:rPr>
      </w:pPr>
    </w:p>
    <w:p w14:paraId="0236EE5A" w14:textId="07DEC4E4" w:rsidR="004B5092" w:rsidRPr="00B41F49" w:rsidRDefault="004B5092" w:rsidP="00422502">
      <w:pPr>
        <w:pStyle w:val="Caption"/>
        <w:keepNext/>
        <w:spacing w:before="240"/>
        <w:ind w:firstLine="567"/>
        <w:jc w:val="left"/>
        <w:rPr>
          <w:i w:val="0"/>
          <w:iCs w:val="0"/>
          <w:color w:val="auto"/>
          <w:sz w:val="24"/>
          <w:szCs w:val="24"/>
        </w:rPr>
      </w:pPr>
      <w:bookmarkStart w:id="157" w:name="_Toc171411138"/>
      <w:r w:rsidRPr="00B41F49">
        <w:rPr>
          <w:i w:val="0"/>
          <w:iCs w:val="0"/>
          <w:color w:val="auto"/>
          <w:sz w:val="24"/>
          <w:szCs w:val="24"/>
        </w:rPr>
        <w:t xml:space="preserve">Tableau </w:t>
      </w:r>
      <w:r w:rsidRPr="00B41F49">
        <w:rPr>
          <w:i w:val="0"/>
          <w:iCs w:val="0"/>
          <w:color w:val="auto"/>
          <w:sz w:val="24"/>
          <w:szCs w:val="24"/>
        </w:rPr>
        <w:fldChar w:fldCharType="begin"/>
      </w:r>
      <w:r w:rsidRPr="00B41F49">
        <w:rPr>
          <w:i w:val="0"/>
          <w:iCs w:val="0"/>
          <w:color w:val="auto"/>
          <w:sz w:val="24"/>
          <w:szCs w:val="24"/>
        </w:rPr>
        <w:instrText xml:space="preserve"> SEQ Tableau \* ARABIC </w:instrText>
      </w:r>
      <w:r w:rsidRPr="00B41F49">
        <w:rPr>
          <w:i w:val="0"/>
          <w:iCs w:val="0"/>
          <w:color w:val="auto"/>
          <w:sz w:val="24"/>
          <w:szCs w:val="24"/>
        </w:rPr>
        <w:fldChar w:fldCharType="separate"/>
      </w:r>
      <w:r w:rsidR="00AD523B" w:rsidRPr="00B41F49">
        <w:rPr>
          <w:i w:val="0"/>
          <w:iCs w:val="0"/>
          <w:noProof/>
          <w:color w:val="auto"/>
          <w:sz w:val="24"/>
          <w:szCs w:val="24"/>
        </w:rPr>
        <w:t>11</w:t>
      </w:r>
      <w:r w:rsidRPr="00B41F49">
        <w:rPr>
          <w:i w:val="0"/>
          <w:iCs w:val="0"/>
          <w:color w:val="auto"/>
          <w:sz w:val="24"/>
          <w:szCs w:val="24"/>
        </w:rPr>
        <w:fldChar w:fldCharType="end"/>
      </w:r>
      <w:r w:rsidRPr="00B41F49">
        <w:rPr>
          <w:i w:val="0"/>
          <w:iCs w:val="0"/>
          <w:color w:val="auto"/>
          <w:sz w:val="24"/>
          <w:szCs w:val="24"/>
        </w:rPr>
        <w:t>: Dictionnaire de données-Paquetage de la « Tarif de cubage »</w:t>
      </w:r>
      <w:bookmarkEnd w:id="157"/>
    </w:p>
    <w:tbl>
      <w:tblPr>
        <w:tblStyle w:val="TableGrid"/>
        <w:tblW w:w="8867" w:type="dxa"/>
        <w:tblLook w:val="04A0" w:firstRow="1" w:lastRow="0" w:firstColumn="1" w:lastColumn="0" w:noHBand="0" w:noVBand="1"/>
      </w:tblPr>
      <w:tblGrid>
        <w:gridCol w:w="1316"/>
        <w:gridCol w:w="1181"/>
        <w:gridCol w:w="1399"/>
        <w:gridCol w:w="1971"/>
        <w:gridCol w:w="992"/>
        <w:gridCol w:w="2008"/>
      </w:tblGrid>
      <w:tr w:rsidR="004D3C9E" w:rsidRPr="004B5092" w14:paraId="59D86B71" w14:textId="77777777" w:rsidTr="004B5092">
        <w:trPr>
          <w:trHeight w:val="289"/>
        </w:trPr>
        <w:tc>
          <w:tcPr>
            <w:tcW w:w="1316" w:type="dxa"/>
            <w:shd w:val="clear" w:color="auto" w:fill="FFE599" w:themeFill="accent4" w:themeFillTint="66"/>
            <w:noWrap/>
            <w:hideMark/>
          </w:tcPr>
          <w:p w14:paraId="2BB05713"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Nom de l'objet</w:t>
            </w:r>
          </w:p>
        </w:tc>
        <w:tc>
          <w:tcPr>
            <w:tcW w:w="1181" w:type="dxa"/>
            <w:shd w:val="clear" w:color="auto" w:fill="FFE599" w:themeFill="accent4" w:themeFillTint="66"/>
            <w:noWrap/>
            <w:hideMark/>
          </w:tcPr>
          <w:p w14:paraId="27092C7A"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Type d'objet</w:t>
            </w:r>
          </w:p>
        </w:tc>
        <w:tc>
          <w:tcPr>
            <w:tcW w:w="1399" w:type="dxa"/>
            <w:shd w:val="clear" w:color="auto" w:fill="FFE599" w:themeFill="accent4" w:themeFillTint="66"/>
            <w:noWrap/>
            <w:hideMark/>
          </w:tcPr>
          <w:p w14:paraId="25FBFD1E"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Relation objets</w:t>
            </w:r>
          </w:p>
        </w:tc>
        <w:tc>
          <w:tcPr>
            <w:tcW w:w="1971" w:type="dxa"/>
            <w:shd w:val="clear" w:color="auto" w:fill="FFE599" w:themeFill="accent4" w:themeFillTint="66"/>
            <w:noWrap/>
            <w:hideMark/>
          </w:tcPr>
          <w:p w14:paraId="4F2A3599"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Attributs</w:t>
            </w:r>
          </w:p>
        </w:tc>
        <w:tc>
          <w:tcPr>
            <w:tcW w:w="992" w:type="dxa"/>
            <w:shd w:val="clear" w:color="auto" w:fill="FFE599" w:themeFill="accent4" w:themeFillTint="66"/>
            <w:noWrap/>
            <w:hideMark/>
          </w:tcPr>
          <w:p w14:paraId="21571649"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Type d'attribut</w:t>
            </w:r>
          </w:p>
        </w:tc>
        <w:tc>
          <w:tcPr>
            <w:tcW w:w="2008" w:type="dxa"/>
            <w:shd w:val="clear" w:color="auto" w:fill="FFE599" w:themeFill="accent4" w:themeFillTint="66"/>
            <w:noWrap/>
            <w:hideMark/>
          </w:tcPr>
          <w:p w14:paraId="24FEB0FC" w14:textId="77777777" w:rsidR="004D3C9E" w:rsidRPr="004B5092" w:rsidRDefault="004D3C9E" w:rsidP="00422502">
            <w:pPr>
              <w:spacing w:before="240"/>
              <w:jc w:val="center"/>
              <w:rPr>
                <w:kern w:val="0"/>
                <w:sz w:val="20"/>
                <w:szCs w:val="20"/>
                <w14:ligatures w14:val="none"/>
              </w:rPr>
            </w:pPr>
            <w:r w:rsidRPr="004B5092">
              <w:rPr>
                <w:kern w:val="0"/>
                <w:sz w:val="20"/>
                <w:szCs w:val="20"/>
                <w14:ligatures w14:val="none"/>
              </w:rPr>
              <w:t>Signification</w:t>
            </w:r>
          </w:p>
        </w:tc>
      </w:tr>
      <w:tr w:rsidR="004D3C9E" w:rsidRPr="004B5092" w14:paraId="4618555C" w14:textId="77777777" w:rsidTr="004B5092">
        <w:trPr>
          <w:trHeight w:val="289"/>
        </w:trPr>
        <w:tc>
          <w:tcPr>
            <w:tcW w:w="1316" w:type="dxa"/>
            <w:vMerge w:val="restart"/>
            <w:noWrap/>
            <w:hideMark/>
          </w:tcPr>
          <w:p w14:paraId="5E9EBB3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Essence</w:t>
            </w:r>
          </w:p>
        </w:tc>
        <w:tc>
          <w:tcPr>
            <w:tcW w:w="1181" w:type="dxa"/>
            <w:vMerge w:val="restart"/>
            <w:noWrap/>
            <w:hideMark/>
          </w:tcPr>
          <w:p w14:paraId="0A814623" w14:textId="391694A1" w:rsidR="004D3C9E" w:rsidRPr="004B5092" w:rsidRDefault="004D3C9E" w:rsidP="00422502">
            <w:pPr>
              <w:spacing w:before="240"/>
              <w:jc w:val="left"/>
              <w:rPr>
                <w:kern w:val="0"/>
                <w:sz w:val="20"/>
                <w:szCs w:val="20"/>
                <w14:ligatures w14:val="none"/>
              </w:rPr>
            </w:pPr>
            <w:r w:rsidRPr="004B5092">
              <w:rPr>
                <w:kern w:val="0"/>
                <w:sz w:val="20"/>
                <w:szCs w:val="20"/>
                <w14:ligatures w14:val="none"/>
              </w:rPr>
              <w:t>Attributaire</w:t>
            </w:r>
          </w:p>
        </w:tc>
        <w:tc>
          <w:tcPr>
            <w:tcW w:w="1399" w:type="dxa"/>
            <w:vMerge w:val="restart"/>
            <w:noWrap/>
            <w:hideMark/>
          </w:tcPr>
          <w:p w14:paraId="1C6C6AAF" w14:textId="0C9313E0" w:rsidR="004D3C9E" w:rsidRPr="004B5092" w:rsidRDefault="004D3C9E" w:rsidP="00422502">
            <w:pPr>
              <w:spacing w:before="240"/>
              <w:jc w:val="left"/>
              <w:rPr>
                <w:kern w:val="0"/>
                <w:sz w:val="20"/>
                <w:szCs w:val="20"/>
                <w14:ligatures w14:val="none"/>
              </w:rPr>
            </w:pPr>
            <w:r w:rsidRPr="004B5092">
              <w:rPr>
                <w:kern w:val="0"/>
                <w:sz w:val="20"/>
                <w:szCs w:val="20"/>
                <w14:ligatures w14:val="none"/>
              </w:rPr>
              <w:t>Parcelle, Régime, canton, EssenceLiege</w:t>
            </w:r>
          </w:p>
        </w:tc>
        <w:tc>
          <w:tcPr>
            <w:tcW w:w="1971" w:type="dxa"/>
            <w:noWrap/>
            <w:hideMark/>
          </w:tcPr>
          <w:p w14:paraId="0645775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ID_essence(pK)</w:t>
            </w:r>
          </w:p>
        </w:tc>
        <w:tc>
          <w:tcPr>
            <w:tcW w:w="992" w:type="dxa"/>
            <w:noWrap/>
            <w:hideMark/>
          </w:tcPr>
          <w:p w14:paraId="3201290A"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719040F1" w14:textId="234CF08A" w:rsidR="004D3C9E" w:rsidRPr="004B5092" w:rsidRDefault="00874A37" w:rsidP="00422502">
            <w:pPr>
              <w:spacing w:before="240"/>
              <w:jc w:val="left"/>
              <w:rPr>
                <w:kern w:val="0"/>
                <w:sz w:val="20"/>
                <w:szCs w:val="20"/>
                <w14:ligatures w14:val="none"/>
              </w:rPr>
            </w:pPr>
            <w:r w:rsidRPr="004B5092">
              <w:rPr>
                <w:kern w:val="0"/>
                <w:sz w:val="20"/>
                <w:szCs w:val="20"/>
                <w14:ligatures w14:val="none"/>
              </w:rPr>
              <w:t>Code</w:t>
            </w:r>
            <w:r w:rsidR="004D3C9E" w:rsidRPr="004B5092">
              <w:rPr>
                <w:kern w:val="0"/>
                <w:sz w:val="20"/>
                <w:szCs w:val="20"/>
                <w14:ligatures w14:val="none"/>
              </w:rPr>
              <w:t xml:space="preserve"> de l'essence</w:t>
            </w:r>
          </w:p>
        </w:tc>
      </w:tr>
      <w:tr w:rsidR="004D3C9E" w:rsidRPr="004B5092" w14:paraId="0C9A65E1" w14:textId="77777777" w:rsidTr="004B5092">
        <w:trPr>
          <w:trHeight w:val="289"/>
        </w:trPr>
        <w:tc>
          <w:tcPr>
            <w:tcW w:w="1316" w:type="dxa"/>
            <w:vMerge/>
            <w:hideMark/>
          </w:tcPr>
          <w:p w14:paraId="2E8F9559"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55613286"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0CDC2B8E"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757F972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ID_parcelle(fK)</w:t>
            </w:r>
          </w:p>
        </w:tc>
        <w:tc>
          <w:tcPr>
            <w:tcW w:w="992" w:type="dxa"/>
            <w:noWrap/>
            <w:hideMark/>
          </w:tcPr>
          <w:p w14:paraId="3AD60E8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40F831C7" w14:textId="3F1E05EB" w:rsidR="004D3C9E" w:rsidRPr="004B5092" w:rsidRDefault="00874A37" w:rsidP="00422502">
            <w:pPr>
              <w:spacing w:before="240"/>
              <w:jc w:val="left"/>
              <w:rPr>
                <w:kern w:val="0"/>
                <w:sz w:val="20"/>
                <w:szCs w:val="20"/>
                <w14:ligatures w14:val="none"/>
              </w:rPr>
            </w:pPr>
            <w:r w:rsidRPr="004B5092">
              <w:rPr>
                <w:kern w:val="0"/>
                <w:sz w:val="20"/>
                <w:szCs w:val="20"/>
                <w14:ligatures w14:val="none"/>
              </w:rPr>
              <w:t>Code</w:t>
            </w:r>
            <w:r w:rsidR="004D3C9E" w:rsidRPr="004B5092">
              <w:rPr>
                <w:kern w:val="0"/>
                <w:sz w:val="20"/>
                <w:szCs w:val="20"/>
                <w14:ligatures w14:val="none"/>
              </w:rPr>
              <w:t xml:space="preserve"> de la parcelle</w:t>
            </w:r>
          </w:p>
        </w:tc>
      </w:tr>
      <w:tr w:rsidR="004D3C9E" w:rsidRPr="004B5092" w14:paraId="364101F5" w14:textId="77777777" w:rsidTr="004B5092">
        <w:trPr>
          <w:trHeight w:val="289"/>
        </w:trPr>
        <w:tc>
          <w:tcPr>
            <w:tcW w:w="1316" w:type="dxa"/>
            <w:vMerge/>
            <w:hideMark/>
          </w:tcPr>
          <w:p w14:paraId="1A432043"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1C3974AC"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633DA527"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4EF5ABA0"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ID_regime(fK)</w:t>
            </w:r>
          </w:p>
        </w:tc>
        <w:tc>
          <w:tcPr>
            <w:tcW w:w="992" w:type="dxa"/>
            <w:noWrap/>
            <w:hideMark/>
          </w:tcPr>
          <w:p w14:paraId="41C5E687"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602994DE" w14:textId="07CF8BFC" w:rsidR="004D3C9E" w:rsidRPr="004B5092" w:rsidRDefault="00874A37" w:rsidP="00422502">
            <w:pPr>
              <w:spacing w:before="240"/>
              <w:jc w:val="left"/>
              <w:rPr>
                <w:kern w:val="0"/>
                <w:sz w:val="20"/>
                <w:szCs w:val="20"/>
                <w14:ligatures w14:val="none"/>
              </w:rPr>
            </w:pPr>
            <w:r w:rsidRPr="004B5092">
              <w:rPr>
                <w:kern w:val="0"/>
                <w:sz w:val="20"/>
                <w:szCs w:val="20"/>
                <w14:ligatures w14:val="none"/>
              </w:rPr>
              <w:t>Code</w:t>
            </w:r>
            <w:r w:rsidR="004D3C9E" w:rsidRPr="004B5092">
              <w:rPr>
                <w:kern w:val="0"/>
                <w:sz w:val="20"/>
                <w:szCs w:val="20"/>
                <w14:ligatures w14:val="none"/>
              </w:rPr>
              <w:t xml:space="preserve"> du régime</w:t>
            </w:r>
          </w:p>
        </w:tc>
      </w:tr>
      <w:tr w:rsidR="004D3C9E" w:rsidRPr="004B5092" w14:paraId="42FFDFBB" w14:textId="77777777" w:rsidTr="004B5092">
        <w:trPr>
          <w:trHeight w:val="289"/>
        </w:trPr>
        <w:tc>
          <w:tcPr>
            <w:tcW w:w="1316" w:type="dxa"/>
            <w:vMerge/>
            <w:hideMark/>
          </w:tcPr>
          <w:p w14:paraId="76F4F0C3"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2DC56419"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089DE548"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2C71B899"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ID_essenceliege(fK)</w:t>
            </w:r>
          </w:p>
        </w:tc>
        <w:tc>
          <w:tcPr>
            <w:tcW w:w="992" w:type="dxa"/>
            <w:noWrap/>
            <w:hideMark/>
          </w:tcPr>
          <w:p w14:paraId="21C39D5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68774786" w14:textId="0A275B49" w:rsidR="004D3C9E" w:rsidRPr="004B5092" w:rsidRDefault="00874A37" w:rsidP="00422502">
            <w:pPr>
              <w:spacing w:before="240"/>
              <w:jc w:val="left"/>
              <w:rPr>
                <w:kern w:val="0"/>
                <w:sz w:val="20"/>
                <w:szCs w:val="20"/>
                <w14:ligatures w14:val="none"/>
              </w:rPr>
            </w:pPr>
            <w:r w:rsidRPr="004B5092">
              <w:rPr>
                <w:kern w:val="0"/>
                <w:sz w:val="20"/>
                <w:szCs w:val="20"/>
                <w14:ligatures w14:val="none"/>
              </w:rPr>
              <w:t>Code</w:t>
            </w:r>
            <w:r w:rsidR="004D3C9E" w:rsidRPr="004B5092">
              <w:rPr>
                <w:kern w:val="0"/>
                <w:sz w:val="20"/>
                <w:szCs w:val="20"/>
                <w14:ligatures w14:val="none"/>
              </w:rPr>
              <w:t xml:space="preserve"> de l'essence liège</w:t>
            </w:r>
          </w:p>
        </w:tc>
      </w:tr>
      <w:tr w:rsidR="004D3C9E" w:rsidRPr="004B5092" w14:paraId="65D216AB" w14:textId="77777777" w:rsidTr="004B5092">
        <w:trPr>
          <w:trHeight w:val="289"/>
        </w:trPr>
        <w:tc>
          <w:tcPr>
            <w:tcW w:w="1316" w:type="dxa"/>
            <w:vMerge/>
            <w:hideMark/>
          </w:tcPr>
          <w:p w14:paraId="6D36F308"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70165B89"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24C28AB0"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564F356A"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992" w:type="dxa"/>
            <w:noWrap/>
            <w:hideMark/>
          </w:tcPr>
          <w:p w14:paraId="37C0F52E" w14:textId="5DDB58A7" w:rsidR="004D3C9E" w:rsidRPr="004B5092" w:rsidRDefault="00874A37" w:rsidP="00422502">
            <w:pPr>
              <w:spacing w:before="240"/>
              <w:jc w:val="left"/>
              <w:rPr>
                <w:kern w:val="0"/>
                <w:sz w:val="20"/>
                <w:szCs w:val="20"/>
                <w14:ligatures w14:val="none"/>
              </w:rPr>
            </w:pPr>
            <w:r w:rsidRPr="004B5092">
              <w:rPr>
                <w:kern w:val="0"/>
                <w:sz w:val="20"/>
                <w:szCs w:val="20"/>
                <w14:ligatures w14:val="none"/>
              </w:rPr>
              <w:t>Char</w:t>
            </w:r>
          </w:p>
        </w:tc>
        <w:tc>
          <w:tcPr>
            <w:tcW w:w="2008" w:type="dxa"/>
            <w:noWrap/>
            <w:hideMark/>
          </w:tcPr>
          <w:p w14:paraId="008ABF1B" w14:textId="63F09133" w:rsidR="004D3C9E" w:rsidRPr="004B5092" w:rsidRDefault="00874A37" w:rsidP="00422502">
            <w:pPr>
              <w:spacing w:before="240"/>
              <w:jc w:val="left"/>
              <w:rPr>
                <w:kern w:val="0"/>
                <w:sz w:val="20"/>
                <w:szCs w:val="20"/>
                <w14:ligatures w14:val="none"/>
              </w:rPr>
            </w:pPr>
            <w:r w:rsidRPr="004B5092">
              <w:rPr>
                <w:kern w:val="0"/>
                <w:sz w:val="20"/>
                <w:szCs w:val="20"/>
                <w14:ligatures w14:val="none"/>
              </w:rPr>
              <w:t>Nom</w:t>
            </w:r>
            <w:r w:rsidR="004D3C9E" w:rsidRPr="004B5092">
              <w:rPr>
                <w:kern w:val="0"/>
                <w:sz w:val="20"/>
                <w:szCs w:val="20"/>
                <w14:ligatures w14:val="none"/>
              </w:rPr>
              <w:t xml:space="preserve"> de l'essence</w:t>
            </w:r>
          </w:p>
        </w:tc>
      </w:tr>
      <w:tr w:rsidR="004D3C9E" w:rsidRPr="004B5092" w14:paraId="34E1CE13" w14:textId="77777777" w:rsidTr="004B5092">
        <w:trPr>
          <w:trHeight w:val="289"/>
        </w:trPr>
        <w:tc>
          <w:tcPr>
            <w:tcW w:w="1316" w:type="dxa"/>
            <w:vMerge/>
            <w:hideMark/>
          </w:tcPr>
          <w:p w14:paraId="47BC903D"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27F64B9A"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2EBF2BD0"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77008E5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Description</w:t>
            </w:r>
          </w:p>
        </w:tc>
        <w:tc>
          <w:tcPr>
            <w:tcW w:w="992" w:type="dxa"/>
            <w:noWrap/>
            <w:hideMark/>
          </w:tcPr>
          <w:p w14:paraId="6B62BB1C" w14:textId="624CAE23" w:rsidR="004D3C9E" w:rsidRPr="004B5092" w:rsidRDefault="00874A37" w:rsidP="00422502">
            <w:pPr>
              <w:spacing w:before="240"/>
              <w:jc w:val="left"/>
              <w:rPr>
                <w:kern w:val="0"/>
                <w:sz w:val="20"/>
                <w:szCs w:val="20"/>
                <w14:ligatures w14:val="none"/>
              </w:rPr>
            </w:pPr>
            <w:r w:rsidRPr="004B5092">
              <w:rPr>
                <w:kern w:val="0"/>
                <w:sz w:val="20"/>
                <w:szCs w:val="20"/>
                <w14:ligatures w14:val="none"/>
              </w:rPr>
              <w:t>Char</w:t>
            </w:r>
          </w:p>
        </w:tc>
        <w:tc>
          <w:tcPr>
            <w:tcW w:w="2008" w:type="dxa"/>
            <w:noWrap/>
            <w:hideMark/>
          </w:tcPr>
          <w:p w14:paraId="45B110E4" w14:textId="40FE267D" w:rsidR="004D3C9E" w:rsidRPr="004B5092" w:rsidRDefault="00874A37" w:rsidP="00422502">
            <w:pPr>
              <w:spacing w:before="240"/>
              <w:jc w:val="left"/>
              <w:rPr>
                <w:kern w:val="0"/>
                <w:sz w:val="20"/>
                <w:szCs w:val="20"/>
                <w14:ligatures w14:val="none"/>
              </w:rPr>
            </w:pPr>
            <w:r w:rsidRPr="004B5092">
              <w:rPr>
                <w:kern w:val="0"/>
                <w:sz w:val="20"/>
                <w:szCs w:val="20"/>
                <w14:ligatures w14:val="none"/>
              </w:rPr>
              <w:t>Description</w:t>
            </w:r>
            <w:r w:rsidR="004D3C9E" w:rsidRPr="004B5092">
              <w:rPr>
                <w:kern w:val="0"/>
                <w:sz w:val="20"/>
                <w:szCs w:val="20"/>
                <w14:ligatures w14:val="none"/>
              </w:rPr>
              <w:t xml:space="preserve"> de l'essence</w:t>
            </w:r>
          </w:p>
        </w:tc>
      </w:tr>
      <w:tr w:rsidR="004D3C9E" w:rsidRPr="004B5092" w14:paraId="3A7A5D17" w14:textId="77777777" w:rsidTr="004B5092">
        <w:trPr>
          <w:trHeight w:val="289"/>
        </w:trPr>
        <w:tc>
          <w:tcPr>
            <w:tcW w:w="1316" w:type="dxa"/>
            <w:vMerge w:val="restart"/>
            <w:noWrap/>
            <w:hideMark/>
          </w:tcPr>
          <w:p w14:paraId="55AB812C"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EssenceLiege</w:t>
            </w:r>
          </w:p>
        </w:tc>
        <w:tc>
          <w:tcPr>
            <w:tcW w:w="1181" w:type="dxa"/>
            <w:vMerge w:val="restart"/>
            <w:noWrap/>
            <w:hideMark/>
          </w:tcPr>
          <w:p w14:paraId="2F875FC2" w14:textId="5D691C48" w:rsidR="004D3C9E" w:rsidRPr="004B5092" w:rsidRDefault="004D3C9E" w:rsidP="00422502">
            <w:pPr>
              <w:spacing w:before="240"/>
              <w:jc w:val="left"/>
              <w:rPr>
                <w:kern w:val="0"/>
                <w:sz w:val="20"/>
                <w:szCs w:val="20"/>
                <w14:ligatures w14:val="none"/>
              </w:rPr>
            </w:pPr>
            <w:r w:rsidRPr="004B5092">
              <w:rPr>
                <w:kern w:val="0"/>
                <w:sz w:val="20"/>
                <w:szCs w:val="20"/>
                <w14:ligatures w14:val="none"/>
              </w:rPr>
              <w:t>Attributaire</w:t>
            </w:r>
          </w:p>
        </w:tc>
        <w:tc>
          <w:tcPr>
            <w:tcW w:w="1399" w:type="dxa"/>
            <w:vMerge w:val="restart"/>
            <w:noWrap/>
            <w:hideMark/>
          </w:tcPr>
          <w:p w14:paraId="7771691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_</w:t>
            </w:r>
          </w:p>
        </w:tc>
        <w:tc>
          <w:tcPr>
            <w:tcW w:w="1971" w:type="dxa"/>
            <w:noWrap/>
            <w:hideMark/>
          </w:tcPr>
          <w:p w14:paraId="54D9B2D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ID_essenceLiege(pK)</w:t>
            </w:r>
          </w:p>
        </w:tc>
        <w:tc>
          <w:tcPr>
            <w:tcW w:w="992" w:type="dxa"/>
            <w:noWrap/>
            <w:hideMark/>
          </w:tcPr>
          <w:p w14:paraId="3EAE6B9F"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44638F39" w14:textId="2A0AD721" w:rsidR="004D3C9E" w:rsidRPr="004B5092" w:rsidRDefault="00874A37" w:rsidP="00422502">
            <w:pPr>
              <w:spacing w:before="240"/>
              <w:jc w:val="left"/>
              <w:rPr>
                <w:kern w:val="0"/>
                <w:sz w:val="20"/>
                <w:szCs w:val="20"/>
                <w14:ligatures w14:val="none"/>
              </w:rPr>
            </w:pPr>
            <w:r w:rsidRPr="004B5092">
              <w:rPr>
                <w:kern w:val="0"/>
                <w:sz w:val="20"/>
                <w:szCs w:val="20"/>
                <w14:ligatures w14:val="none"/>
              </w:rPr>
              <w:t>Code</w:t>
            </w:r>
            <w:r w:rsidR="004D3C9E" w:rsidRPr="004B5092">
              <w:rPr>
                <w:kern w:val="0"/>
                <w:sz w:val="20"/>
                <w:szCs w:val="20"/>
                <w14:ligatures w14:val="none"/>
              </w:rPr>
              <w:t xml:space="preserve"> de l'essence liège</w:t>
            </w:r>
          </w:p>
        </w:tc>
      </w:tr>
      <w:tr w:rsidR="004D3C9E" w:rsidRPr="004B5092" w14:paraId="39863028" w14:textId="77777777" w:rsidTr="004B5092">
        <w:trPr>
          <w:trHeight w:val="289"/>
        </w:trPr>
        <w:tc>
          <w:tcPr>
            <w:tcW w:w="1316" w:type="dxa"/>
            <w:vMerge/>
            <w:hideMark/>
          </w:tcPr>
          <w:p w14:paraId="03521DF7"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005441B6"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3B698058"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596D744C"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typeLiege</w:t>
            </w:r>
          </w:p>
        </w:tc>
        <w:tc>
          <w:tcPr>
            <w:tcW w:w="992" w:type="dxa"/>
            <w:noWrap/>
            <w:hideMark/>
          </w:tcPr>
          <w:p w14:paraId="57136A5D" w14:textId="3D6829D4" w:rsidR="004D3C9E" w:rsidRPr="004B5092" w:rsidRDefault="00874A37" w:rsidP="00422502">
            <w:pPr>
              <w:spacing w:before="240"/>
              <w:jc w:val="left"/>
              <w:rPr>
                <w:kern w:val="0"/>
                <w:sz w:val="20"/>
                <w:szCs w:val="20"/>
                <w14:ligatures w14:val="none"/>
              </w:rPr>
            </w:pPr>
            <w:r w:rsidRPr="004B5092">
              <w:rPr>
                <w:kern w:val="0"/>
                <w:sz w:val="20"/>
                <w:szCs w:val="20"/>
                <w14:ligatures w14:val="none"/>
              </w:rPr>
              <w:t>Char</w:t>
            </w:r>
          </w:p>
        </w:tc>
        <w:tc>
          <w:tcPr>
            <w:tcW w:w="2008" w:type="dxa"/>
            <w:noWrap/>
            <w:hideMark/>
          </w:tcPr>
          <w:p w14:paraId="1EE45B10" w14:textId="7F373960" w:rsidR="004D3C9E" w:rsidRPr="004B5092" w:rsidRDefault="00874A37" w:rsidP="00422502">
            <w:pPr>
              <w:spacing w:before="240"/>
              <w:jc w:val="left"/>
              <w:rPr>
                <w:kern w:val="0"/>
                <w:sz w:val="20"/>
                <w:szCs w:val="20"/>
                <w14:ligatures w14:val="none"/>
              </w:rPr>
            </w:pPr>
            <w:r w:rsidRPr="004B5092">
              <w:rPr>
                <w:kern w:val="0"/>
                <w:sz w:val="20"/>
                <w:szCs w:val="20"/>
                <w14:ligatures w14:val="none"/>
              </w:rPr>
              <w:t>Type</w:t>
            </w:r>
            <w:r w:rsidR="004D3C9E" w:rsidRPr="004B5092">
              <w:rPr>
                <w:kern w:val="0"/>
                <w:sz w:val="20"/>
                <w:szCs w:val="20"/>
                <w14:ligatures w14:val="none"/>
              </w:rPr>
              <w:t xml:space="preserve"> de liège</w:t>
            </w:r>
          </w:p>
        </w:tc>
      </w:tr>
      <w:tr w:rsidR="004D3C9E" w:rsidRPr="004B5092" w14:paraId="4E0FED24" w14:textId="77777777" w:rsidTr="004B5092">
        <w:trPr>
          <w:trHeight w:val="289"/>
        </w:trPr>
        <w:tc>
          <w:tcPr>
            <w:tcW w:w="1316" w:type="dxa"/>
            <w:vMerge w:val="restart"/>
            <w:noWrap/>
            <w:hideMark/>
          </w:tcPr>
          <w:p w14:paraId="6BF242F9" w14:textId="1B6F5BF9" w:rsidR="004D3C9E" w:rsidRPr="004B5092" w:rsidRDefault="004D3C9E" w:rsidP="00422502">
            <w:pPr>
              <w:spacing w:before="240"/>
              <w:jc w:val="left"/>
              <w:rPr>
                <w:kern w:val="0"/>
                <w:sz w:val="20"/>
                <w:szCs w:val="20"/>
                <w14:ligatures w14:val="none"/>
              </w:rPr>
            </w:pPr>
            <w:r w:rsidRPr="004B5092">
              <w:rPr>
                <w:kern w:val="0"/>
                <w:sz w:val="20"/>
                <w:szCs w:val="20"/>
                <w14:ligatures w14:val="none"/>
              </w:rPr>
              <w:t>Régime</w:t>
            </w:r>
          </w:p>
        </w:tc>
        <w:tc>
          <w:tcPr>
            <w:tcW w:w="1181" w:type="dxa"/>
            <w:vMerge w:val="restart"/>
            <w:noWrap/>
            <w:hideMark/>
          </w:tcPr>
          <w:p w14:paraId="48003F7F" w14:textId="4E306D24" w:rsidR="004D3C9E" w:rsidRPr="004B5092" w:rsidRDefault="004D3C9E" w:rsidP="00422502">
            <w:pPr>
              <w:spacing w:before="240"/>
              <w:jc w:val="left"/>
              <w:rPr>
                <w:kern w:val="0"/>
                <w:sz w:val="20"/>
                <w:szCs w:val="20"/>
                <w14:ligatures w14:val="none"/>
              </w:rPr>
            </w:pPr>
            <w:r w:rsidRPr="004B5092">
              <w:rPr>
                <w:kern w:val="0"/>
                <w:sz w:val="20"/>
                <w:szCs w:val="20"/>
                <w14:ligatures w14:val="none"/>
              </w:rPr>
              <w:t>Attributaire</w:t>
            </w:r>
          </w:p>
        </w:tc>
        <w:tc>
          <w:tcPr>
            <w:tcW w:w="1399" w:type="dxa"/>
            <w:vMerge w:val="restart"/>
            <w:noWrap/>
            <w:hideMark/>
          </w:tcPr>
          <w:p w14:paraId="4C90BA7C" w14:textId="77777777" w:rsidR="004D3C9E" w:rsidRPr="004B5092" w:rsidRDefault="004D3C9E" w:rsidP="00422502">
            <w:pPr>
              <w:spacing w:before="240"/>
              <w:ind w:firstLine="567"/>
              <w:jc w:val="left"/>
              <w:rPr>
                <w:kern w:val="0"/>
                <w:sz w:val="20"/>
                <w:szCs w:val="20"/>
                <w14:ligatures w14:val="none"/>
              </w:rPr>
            </w:pPr>
            <w:r w:rsidRPr="004B5092">
              <w:rPr>
                <w:kern w:val="0"/>
                <w:sz w:val="20"/>
                <w:szCs w:val="20"/>
                <w14:ligatures w14:val="none"/>
              </w:rPr>
              <w:t>_</w:t>
            </w:r>
          </w:p>
        </w:tc>
        <w:tc>
          <w:tcPr>
            <w:tcW w:w="1971" w:type="dxa"/>
            <w:noWrap/>
            <w:hideMark/>
          </w:tcPr>
          <w:p w14:paraId="674F0E9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ID_Regime(pK)</w:t>
            </w:r>
          </w:p>
        </w:tc>
        <w:tc>
          <w:tcPr>
            <w:tcW w:w="992" w:type="dxa"/>
            <w:noWrap/>
            <w:hideMark/>
          </w:tcPr>
          <w:p w14:paraId="5EEFDE7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33368819" w14:textId="342DFD1E" w:rsidR="004D3C9E" w:rsidRPr="004B5092" w:rsidRDefault="00874A37" w:rsidP="00422502">
            <w:pPr>
              <w:spacing w:before="240"/>
              <w:jc w:val="left"/>
              <w:rPr>
                <w:kern w:val="0"/>
                <w:sz w:val="20"/>
                <w:szCs w:val="20"/>
                <w14:ligatures w14:val="none"/>
              </w:rPr>
            </w:pPr>
            <w:r w:rsidRPr="004B5092">
              <w:rPr>
                <w:kern w:val="0"/>
                <w:sz w:val="20"/>
                <w:szCs w:val="20"/>
                <w14:ligatures w14:val="none"/>
              </w:rPr>
              <w:t>Code</w:t>
            </w:r>
            <w:r w:rsidR="004D3C9E" w:rsidRPr="004B5092">
              <w:rPr>
                <w:kern w:val="0"/>
                <w:sz w:val="20"/>
                <w:szCs w:val="20"/>
                <w14:ligatures w14:val="none"/>
              </w:rPr>
              <w:t xml:space="preserve"> du régime</w:t>
            </w:r>
          </w:p>
        </w:tc>
      </w:tr>
      <w:tr w:rsidR="004D3C9E" w:rsidRPr="004B5092" w14:paraId="0B5EC112" w14:textId="77777777" w:rsidTr="004B5092">
        <w:trPr>
          <w:trHeight w:val="289"/>
        </w:trPr>
        <w:tc>
          <w:tcPr>
            <w:tcW w:w="1316" w:type="dxa"/>
            <w:vMerge/>
            <w:hideMark/>
          </w:tcPr>
          <w:p w14:paraId="5409518C"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048A4F0A"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4906EAAE"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2965E9F5"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Nom</w:t>
            </w:r>
          </w:p>
        </w:tc>
        <w:tc>
          <w:tcPr>
            <w:tcW w:w="992" w:type="dxa"/>
            <w:noWrap/>
            <w:hideMark/>
          </w:tcPr>
          <w:p w14:paraId="45CD2030" w14:textId="4AE1DCE4" w:rsidR="004D3C9E" w:rsidRPr="004B5092" w:rsidRDefault="00874A37" w:rsidP="00422502">
            <w:pPr>
              <w:spacing w:before="240"/>
              <w:jc w:val="left"/>
              <w:rPr>
                <w:kern w:val="0"/>
                <w:sz w:val="20"/>
                <w:szCs w:val="20"/>
                <w14:ligatures w14:val="none"/>
              </w:rPr>
            </w:pPr>
            <w:r w:rsidRPr="004B5092">
              <w:rPr>
                <w:kern w:val="0"/>
                <w:sz w:val="20"/>
                <w:szCs w:val="20"/>
                <w14:ligatures w14:val="none"/>
              </w:rPr>
              <w:t>Char</w:t>
            </w:r>
          </w:p>
        </w:tc>
        <w:tc>
          <w:tcPr>
            <w:tcW w:w="2008" w:type="dxa"/>
            <w:noWrap/>
            <w:hideMark/>
          </w:tcPr>
          <w:p w14:paraId="6958B683" w14:textId="7126D247" w:rsidR="004D3C9E" w:rsidRPr="004B5092" w:rsidRDefault="00874A37" w:rsidP="00422502">
            <w:pPr>
              <w:spacing w:before="240"/>
              <w:jc w:val="left"/>
              <w:rPr>
                <w:kern w:val="0"/>
                <w:sz w:val="20"/>
                <w:szCs w:val="20"/>
                <w14:ligatures w14:val="none"/>
              </w:rPr>
            </w:pPr>
            <w:r w:rsidRPr="004B5092">
              <w:rPr>
                <w:kern w:val="0"/>
                <w:sz w:val="20"/>
                <w:szCs w:val="20"/>
                <w14:ligatures w14:val="none"/>
              </w:rPr>
              <w:t>Nom</w:t>
            </w:r>
            <w:r w:rsidR="004D3C9E" w:rsidRPr="004B5092">
              <w:rPr>
                <w:kern w:val="0"/>
                <w:sz w:val="20"/>
                <w:szCs w:val="20"/>
                <w14:ligatures w14:val="none"/>
              </w:rPr>
              <w:t xml:space="preserve"> du </w:t>
            </w:r>
            <w:r w:rsidRPr="004B5092">
              <w:rPr>
                <w:kern w:val="0"/>
                <w:sz w:val="20"/>
                <w:szCs w:val="20"/>
                <w14:ligatures w14:val="none"/>
              </w:rPr>
              <w:t>régime</w:t>
            </w:r>
          </w:p>
        </w:tc>
      </w:tr>
      <w:tr w:rsidR="004D3C9E" w:rsidRPr="004B5092" w14:paraId="6A7009C0" w14:textId="77777777" w:rsidTr="004B5092">
        <w:trPr>
          <w:trHeight w:val="289"/>
        </w:trPr>
        <w:tc>
          <w:tcPr>
            <w:tcW w:w="1316" w:type="dxa"/>
            <w:vMerge w:val="restart"/>
            <w:noWrap/>
            <w:hideMark/>
          </w:tcPr>
          <w:p w14:paraId="4D217E38"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TarifCubage</w:t>
            </w:r>
          </w:p>
        </w:tc>
        <w:tc>
          <w:tcPr>
            <w:tcW w:w="1181" w:type="dxa"/>
            <w:vMerge w:val="restart"/>
            <w:noWrap/>
            <w:hideMark/>
          </w:tcPr>
          <w:p w14:paraId="18F40A68" w14:textId="244C3847" w:rsidR="004D3C9E" w:rsidRPr="004B5092" w:rsidRDefault="00874A37" w:rsidP="00422502">
            <w:pPr>
              <w:spacing w:before="240"/>
              <w:jc w:val="left"/>
              <w:rPr>
                <w:kern w:val="0"/>
                <w:sz w:val="20"/>
                <w:szCs w:val="20"/>
                <w14:ligatures w14:val="none"/>
              </w:rPr>
            </w:pPr>
            <w:r w:rsidRPr="004B5092">
              <w:rPr>
                <w:kern w:val="0"/>
                <w:sz w:val="20"/>
                <w:szCs w:val="20"/>
                <w14:ligatures w14:val="none"/>
              </w:rPr>
              <w:t>Attributaire</w:t>
            </w:r>
          </w:p>
        </w:tc>
        <w:tc>
          <w:tcPr>
            <w:tcW w:w="1399" w:type="dxa"/>
            <w:vMerge w:val="restart"/>
            <w:noWrap/>
            <w:hideMark/>
          </w:tcPr>
          <w:p w14:paraId="653FE60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Essence</w:t>
            </w:r>
          </w:p>
        </w:tc>
        <w:tc>
          <w:tcPr>
            <w:tcW w:w="1971" w:type="dxa"/>
            <w:noWrap/>
            <w:hideMark/>
          </w:tcPr>
          <w:p w14:paraId="5F67DDB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ID_tarifsCubage(pK)</w:t>
            </w:r>
          </w:p>
        </w:tc>
        <w:tc>
          <w:tcPr>
            <w:tcW w:w="992" w:type="dxa"/>
            <w:noWrap/>
            <w:hideMark/>
          </w:tcPr>
          <w:p w14:paraId="2EB10959"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58C075B2" w14:textId="5B551B73" w:rsidR="004D3C9E" w:rsidRPr="004B5092" w:rsidRDefault="00874A37" w:rsidP="00422502">
            <w:pPr>
              <w:spacing w:before="240"/>
              <w:jc w:val="left"/>
              <w:rPr>
                <w:kern w:val="0"/>
                <w:sz w:val="20"/>
                <w:szCs w:val="20"/>
                <w14:ligatures w14:val="none"/>
              </w:rPr>
            </w:pPr>
            <w:r w:rsidRPr="004B5092">
              <w:rPr>
                <w:kern w:val="0"/>
                <w:sz w:val="20"/>
                <w:szCs w:val="20"/>
                <w14:ligatures w14:val="none"/>
              </w:rPr>
              <w:t>Code</w:t>
            </w:r>
            <w:r w:rsidR="004D3C9E" w:rsidRPr="004B5092">
              <w:rPr>
                <w:kern w:val="0"/>
                <w:sz w:val="20"/>
                <w:szCs w:val="20"/>
                <w14:ligatures w14:val="none"/>
              </w:rPr>
              <w:t xml:space="preserve"> du tarif de cubage</w:t>
            </w:r>
          </w:p>
        </w:tc>
      </w:tr>
      <w:tr w:rsidR="004D3C9E" w:rsidRPr="004B5092" w14:paraId="5CC7DDAF" w14:textId="77777777" w:rsidTr="004B5092">
        <w:trPr>
          <w:trHeight w:val="289"/>
        </w:trPr>
        <w:tc>
          <w:tcPr>
            <w:tcW w:w="1316" w:type="dxa"/>
            <w:vMerge/>
            <w:hideMark/>
          </w:tcPr>
          <w:p w14:paraId="6732EDA7"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27D416E1"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0E7E8F35"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28489316"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ID_essence(fK)</w:t>
            </w:r>
          </w:p>
        </w:tc>
        <w:tc>
          <w:tcPr>
            <w:tcW w:w="992" w:type="dxa"/>
            <w:noWrap/>
            <w:hideMark/>
          </w:tcPr>
          <w:p w14:paraId="033F7AA1"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3550187A" w14:textId="2E2C4809" w:rsidR="004D3C9E" w:rsidRPr="004B5092" w:rsidRDefault="00874A37" w:rsidP="00422502">
            <w:pPr>
              <w:spacing w:before="240"/>
              <w:jc w:val="left"/>
              <w:rPr>
                <w:kern w:val="0"/>
                <w:sz w:val="20"/>
                <w:szCs w:val="20"/>
                <w14:ligatures w14:val="none"/>
              </w:rPr>
            </w:pPr>
            <w:r w:rsidRPr="004B5092">
              <w:rPr>
                <w:kern w:val="0"/>
                <w:sz w:val="20"/>
                <w:szCs w:val="20"/>
                <w14:ligatures w14:val="none"/>
              </w:rPr>
              <w:t>Code</w:t>
            </w:r>
            <w:r w:rsidR="004D3C9E" w:rsidRPr="004B5092">
              <w:rPr>
                <w:kern w:val="0"/>
                <w:sz w:val="20"/>
                <w:szCs w:val="20"/>
                <w14:ligatures w14:val="none"/>
              </w:rPr>
              <w:t xml:space="preserve"> de l'essence</w:t>
            </w:r>
          </w:p>
        </w:tc>
      </w:tr>
      <w:tr w:rsidR="004D3C9E" w:rsidRPr="004B5092" w14:paraId="308BBFF2" w14:textId="77777777" w:rsidTr="004B5092">
        <w:trPr>
          <w:trHeight w:val="289"/>
        </w:trPr>
        <w:tc>
          <w:tcPr>
            <w:tcW w:w="1316" w:type="dxa"/>
            <w:vMerge/>
            <w:hideMark/>
          </w:tcPr>
          <w:p w14:paraId="7A90597D"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0EC6053A"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5DC33C70"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25F281A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type_volume</w:t>
            </w:r>
          </w:p>
        </w:tc>
        <w:tc>
          <w:tcPr>
            <w:tcW w:w="992" w:type="dxa"/>
            <w:noWrap/>
            <w:hideMark/>
          </w:tcPr>
          <w:p w14:paraId="636401BC" w14:textId="1FC866D8" w:rsidR="004D3C9E" w:rsidRPr="004B5092" w:rsidRDefault="00874A37" w:rsidP="00422502">
            <w:pPr>
              <w:spacing w:before="240"/>
              <w:jc w:val="left"/>
              <w:rPr>
                <w:kern w:val="0"/>
                <w:sz w:val="20"/>
                <w:szCs w:val="20"/>
                <w14:ligatures w14:val="none"/>
              </w:rPr>
            </w:pPr>
            <w:r w:rsidRPr="004B5092">
              <w:rPr>
                <w:kern w:val="0"/>
                <w:sz w:val="20"/>
                <w:szCs w:val="20"/>
                <w14:ligatures w14:val="none"/>
              </w:rPr>
              <w:t>Char</w:t>
            </w:r>
          </w:p>
        </w:tc>
        <w:tc>
          <w:tcPr>
            <w:tcW w:w="2008" w:type="dxa"/>
            <w:noWrap/>
            <w:hideMark/>
          </w:tcPr>
          <w:p w14:paraId="0EA379FE" w14:textId="6252B411" w:rsidR="004D3C9E" w:rsidRPr="004B5092" w:rsidRDefault="00874A37" w:rsidP="00422502">
            <w:pPr>
              <w:spacing w:before="240"/>
              <w:jc w:val="left"/>
              <w:rPr>
                <w:kern w:val="0"/>
                <w:sz w:val="20"/>
                <w:szCs w:val="20"/>
                <w14:ligatures w14:val="none"/>
              </w:rPr>
            </w:pPr>
            <w:r w:rsidRPr="004B5092">
              <w:rPr>
                <w:kern w:val="0"/>
                <w:sz w:val="20"/>
                <w:szCs w:val="20"/>
                <w14:ligatures w14:val="none"/>
              </w:rPr>
              <w:t>Type</w:t>
            </w:r>
            <w:r w:rsidR="004D3C9E" w:rsidRPr="004B5092">
              <w:rPr>
                <w:kern w:val="0"/>
                <w:sz w:val="20"/>
                <w:szCs w:val="20"/>
                <w14:ligatures w14:val="none"/>
              </w:rPr>
              <w:t xml:space="preserve"> de volume calcul à partir </w:t>
            </w:r>
            <w:r w:rsidRPr="004B5092">
              <w:rPr>
                <w:kern w:val="0"/>
                <w:sz w:val="20"/>
                <w:szCs w:val="20"/>
                <w14:ligatures w14:val="none"/>
              </w:rPr>
              <w:t>du tarif</w:t>
            </w:r>
            <w:r w:rsidR="004D3C9E" w:rsidRPr="004B5092">
              <w:rPr>
                <w:kern w:val="0"/>
                <w:sz w:val="20"/>
                <w:szCs w:val="20"/>
                <w14:ligatures w14:val="none"/>
              </w:rPr>
              <w:t xml:space="preserve"> de cubage</w:t>
            </w:r>
          </w:p>
        </w:tc>
      </w:tr>
      <w:tr w:rsidR="004D3C9E" w:rsidRPr="004B5092" w14:paraId="3FEE2504" w14:textId="77777777" w:rsidTr="004B5092">
        <w:trPr>
          <w:trHeight w:val="289"/>
        </w:trPr>
        <w:tc>
          <w:tcPr>
            <w:tcW w:w="1316" w:type="dxa"/>
            <w:vMerge/>
            <w:hideMark/>
          </w:tcPr>
          <w:p w14:paraId="7C4F6301"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0C961122"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741BEAE3"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6E0F06BD"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circonference_min</w:t>
            </w:r>
          </w:p>
        </w:tc>
        <w:tc>
          <w:tcPr>
            <w:tcW w:w="992" w:type="dxa"/>
            <w:noWrap/>
            <w:hideMark/>
          </w:tcPr>
          <w:p w14:paraId="51827FAA"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1668721B" w14:textId="4229F0AA" w:rsidR="004D3C9E" w:rsidRPr="004B5092" w:rsidRDefault="00874A37" w:rsidP="00422502">
            <w:pPr>
              <w:spacing w:before="240"/>
              <w:jc w:val="left"/>
              <w:rPr>
                <w:kern w:val="0"/>
                <w:sz w:val="20"/>
                <w:szCs w:val="20"/>
                <w14:ligatures w14:val="none"/>
              </w:rPr>
            </w:pPr>
            <w:r w:rsidRPr="004B5092">
              <w:rPr>
                <w:kern w:val="0"/>
                <w:sz w:val="20"/>
                <w:szCs w:val="20"/>
                <w14:ligatures w14:val="none"/>
              </w:rPr>
              <w:t>Circonférence</w:t>
            </w:r>
            <w:r w:rsidR="004D3C9E" w:rsidRPr="004B5092">
              <w:rPr>
                <w:kern w:val="0"/>
                <w:sz w:val="20"/>
                <w:szCs w:val="20"/>
                <w14:ligatures w14:val="none"/>
              </w:rPr>
              <w:t xml:space="preserve"> minimal valide pour </w:t>
            </w:r>
            <w:r w:rsidRPr="004B5092">
              <w:rPr>
                <w:kern w:val="0"/>
                <w:sz w:val="20"/>
                <w:szCs w:val="20"/>
                <w14:ligatures w14:val="none"/>
              </w:rPr>
              <w:t>le tarif</w:t>
            </w:r>
            <w:r w:rsidR="004D3C9E" w:rsidRPr="004B5092">
              <w:rPr>
                <w:kern w:val="0"/>
                <w:sz w:val="20"/>
                <w:szCs w:val="20"/>
                <w14:ligatures w14:val="none"/>
              </w:rPr>
              <w:t xml:space="preserve"> de cubage</w:t>
            </w:r>
          </w:p>
        </w:tc>
      </w:tr>
      <w:tr w:rsidR="004D3C9E" w:rsidRPr="004B5092" w14:paraId="363996C7" w14:textId="77777777" w:rsidTr="004B5092">
        <w:trPr>
          <w:trHeight w:val="289"/>
        </w:trPr>
        <w:tc>
          <w:tcPr>
            <w:tcW w:w="1316" w:type="dxa"/>
            <w:vMerge/>
            <w:hideMark/>
          </w:tcPr>
          <w:p w14:paraId="2E0ECE90"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0917486D"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5D423677"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50306E43"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circonference_max</w:t>
            </w:r>
          </w:p>
        </w:tc>
        <w:tc>
          <w:tcPr>
            <w:tcW w:w="992" w:type="dxa"/>
            <w:noWrap/>
            <w:hideMark/>
          </w:tcPr>
          <w:p w14:paraId="6D02E3EB" w14:textId="77777777" w:rsidR="004D3C9E" w:rsidRPr="004B5092" w:rsidRDefault="004D3C9E" w:rsidP="00422502">
            <w:pPr>
              <w:spacing w:before="240"/>
              <w:jc w:val="left"/>
              <w:rPr>
                <w:kern w:val="0"/>
                <w:sz w:val="20"/>
                <w:szCs w:val="20"/>
                <w14:ligatures w14:val="none"/>
              </w:rPr>
            </w:pPr>
            <w:r w:rsidRPr="004B5092">
              <w:rPr>
                <w:kern w:val="0"/>
                <w:sz w:val="20"/>
                <w:szCs w:val="20"/>
                <w14:ligatures w14:val="none"/>
              </w:rPr>
              <w:t>Integer</w:t>
            </w:r>
          </w:p>
        </w:tc>
        <w:tc>
          <w:tcPr>
            <w:tcW w:w="2008" w:type="dxa"/>
            <w:noWrap/>
            <w:hideMark/>
          </w:tcPr>
          <w:p w14:paraId="22EE9793" w14:textId="7BCDE60E" w:rsidR="004D3C9E" w:rsidRPr="004B5092" w:rsidRDefault="00874A37" w:rsidP="00422502">
            <w:pPr>
              <w:spacing w:before="240"/>
              <w:jc w:val="left"/>
              <w:rPr>
                <w:kern w:val="0"/>
                <w:sz w:val="20"/>
                <w:szCs w:val="20"/>
                <w14:ligatures w14:val="none"/>
              </w:rPr>
            </w:pPr>
            <w:r w:rsidRPr="004B5092">
              <w:rPr>
                <w:kern w:val="0"/>
                <w:sz w:val="20"/>
                <w:szCs w:val="20"/>
                <w14:ligatures w14:val="none"/>
              </w:rPr>
              <w:t>Circonférence</w:t>
            </w:r>
            <w:r w:rsidR="004D3C9E" w:rsidRPr="004B5092">
              <w:rPr>
                <w:kern w:val="0"/>
                <w:sz w:val="20"/>
                <w:szCs w:val="20"/>
                <w14:ligatures w14:val="none"/>
              </w:rPr>
              <w:t xml:space="preserve"> minimal valide pour </w:t>
            </w:r>
            <w:r w:rsidRPr="004B5092">
              <w:rPr>
                <w:kern w:val="0"/>
                <w:sz w:val="20"/>
                <w:szCs w:val="20"/>
                <w14:ligatures w14:val="none"/>
              </w:rPr>
              <w:t>le tarif</w:t>
            </w:r>
            <w:r w:rsidR="004D3C9E" w:rsidRPr="004B5092">
              <w:rPr>
                <w:kern w:val="0"/>
                <w:sz w:val="20"/>
                <w:szCs w:val="20"/>
                <w14:ligatures w14:val="none"/>
              </w:rPr>
              <w:t xml:space="preserve"> de cubage</w:t>
            </w:r>
          </w:p>
        </w:tc>
      </w:tr>
      <w:tr w:rsidR="004D3C9E" w:rsidRPr="004B5092" w14:paraId="102602F1" w14:textId="77777777" w:rsidTr="004B5092">
        <w:trPr>
          <w:trHeight w:val="289"/>
        </w:trPr>
        <w:tc>
          <w:tcPr>
            <w:tcW w:w="1316" w:type="dxa"/>
            <w:vMerge/>
            <w:hideMark/>
          </w:tcPr>
          <w:p w14:paraId="5A5A28DB" w14:textId="77777777" w:rsidR="004D3C9E" w:rsidRPr="004B5092" w:rsidRDefault="004D3C9E" w:rsidP="00422502">
            <w:pPr>
              <w:spacing w:before="240"/>
              <w:ind w:firstLine="567"/>
              <w:jc w:val="left"/>
              <w:rPr>
                <w:kern w:val="0"/>
                <w:sz w:val="20"/>
                <w:szCs w:val="20"/>
                <w14:ligatures w14:val="none"/>
              </w:rPr>
            </w:pPr>
          </w:p>
        </w:tc>
        <w:tc>
          <w:tcPr>
            <w:tcW w:w="1181" w:type="dxa"/>
            <w:vMerge/>
            <w:hideMark/>
          </w:tcPr>
          <w:p w14:paraId="4FDE4E39" w14:textId="77777777" w:rsidR="004D3C9E" w:rsidRPr="004B5092" w:rsidRDefault="004D3C9E" w:rsidP="00422502">
            <w:pPr>
              <w:spacing w:before="240"/>
              <w:ind w:firstLine="567"/>
              <w:jc w:val="left"/>
              <w:rPr>
                <w:kern w:val="0"/>
                <w:sz w:val="20"/>
                <w:szCs w:val="20"/>
                <w14:ligatures w14:val="none"/>
              </w:rPr>
            </w:pPr>
          </w:p>
        </w:tc>
        <w:tc>
          <w:tcPr>
            <w:tcW w:w="1399" w:type="dxa"/>
            <w:vMerge/>
            <w:hideMark/>
          </w:tcPr>
          <w:p w14:paraId="1E6BB36E" w14:textId="77777777" w:rsidR="004D3C9E" w:rsidRPr="004B5092" w:rsidRDefault="004D3C9E" w:rsidP="00422502">
            <w:pPr>
              <w:spacing w:before="240"/>
              <w:ind w:firstLine="567"/>
              <w:jc w:val="left"/>
              <w:rPr>
                <w:kern w:val="0"/>
                <w:sz w:val="20"/>
                <w:szCs w:val="20"/>
                <w14:ligatures w14:val="none"/>
              </w:rPr>
            </w:pPr>
          </w:p>
        </w:tc>
        <w:tc>
          <w:tcPr>
            <w:tcW w:w="1971" w:type="dxa"/>
            <w:noWrap/>
            <w:hideMark/>
          </w:tcPr>
          <w:p w14:paraId="24CF4AD2" w14:textId="7AD90BA0" w:rsidR="004D3C9E" w:rsidRPr="004B5092" w:rsidRDefault="00874A37" w:rsidP="00422502">
            <w:pPr>
              <w:spacing w:before="240"/>
              <w:jc w:val="left"/>
              <w:rPr>
                <w:kern w:val="0"/>
                <w:sz w:val="20"/>
                <w:szCs w:val="20"/>
                <w14:ligatures w14:val="none"/>
              </w:rPr>
            </w:pPr>
            <w:r w:rsidRPr="004B5092">
              <w:rPr>
                <w:kern w:val="0"/>
                <w:sz w:val="20"/>
                <w:szCs w:val="20"/>
                <w14:ligatures w14:val="none"/>
              </w:rPr>
              <w:t>Formule</w:t>
            </w:r>
          </w:p>
        </w:tc>
        <w:tc>
          <w:tcPr>
            <w:tcW w:w="992" w:type="dxa"/>
            <w:noWrap/>
            <w:hideMark/>
          </w:tcPr>
          <w:p w14:paraId="3F76152F" w14:textId="4A3C165D" w:rsidR="004D3C9E" w:rsidRPr="004B5092" w:rsidRDefault="00874A37" w:rsidP="00422502">
            <w:pPr>
              <w:spacing w:before="240"/>
              <w:jc w:val="left"/>
              <w:rPr>
                <w:kern w:val="0"/>
                <w:sz w:val="20"/>
                <w:szCs w:val="20"/>
                <w14:ligatures w14:val="none"/>
              </w:rPr>
            </w:pPr>
            <w:r w:rsidRPr="004B5092">
              <w:rPr>
                <w:kern w:val="0"/>
                <w:sz w:val="20"/>
                <w:szCs w:val="20"/>
                <w14:ligatures w14:val="none"/>
              </w:rPr>
              <w:t>Char</w:t>
            </w:r>
          </w:p>
        </w:tc>
        <w:tc>
          <w:tcPr>
            <w:tcW w:w="2008" w:type="dxa"/>
            <w:noWrap/>
            <w:hideMark/>
          </w:tcPr>
          <w:p w14:paraId="30177D13" w14:textId="7DD5E4E7" w:rsidR="004D3C9E" w:rsidRPr="004B5092" w:rsidRDefault="00874A37" w:rsidP="00422502">
            <w:pPr>
              <w:spacing w:before="240"/>
              <w:jc w:val="left"/>
              <w:rPr>
                <w:kern w:val="0"/>
                <w:sz w:val="20"/>
                <w:szCs w:val="20"/>
                <w14:ligatures w14:val="none"/>
              </w:rPr>
            </w:pPr>
            <w:r w:rsidRPr="004B5092">
              <w:rPr>
                <w:kern w:val="0"/>
                <w:sz w:val="20"/>
                <w:szCs w:val="20"/>
                <w14:ligatures w14:val="none"/>
              </w:rPr>
              <w:t>La</w:t>
            </w:r>
            <w:r w:rsidR="004D3C9E" w:rsidRPr="004B5092">
              <w:rPr>
                <w:kern w:val="0"/>
                <w:sz w:val="20"/>
                <w:szCs w:val="20"/>
                <w14:ligatures w14:val="none"/>
              </w:rPr>
              <w:t xml:space="preserve"> formule</w:t>
            </w:r>
          </w:p>
        </w:tc>
      </w:tr>
    </w:tbl>
    <w:p w14:paraId="75638906" w14:textId="332CBC94" w:rsidR="002205AA" w:rsidRDefault="002205AA" w:rsidP="00422502">
      <w:pPr>
        <w:spacing w:before="240"/>
        <w:ind w:firstLine="567"/>
        <w:jc w:val="left"/>
        <w:rPr>
          <w:kern w:val="0"/>
          <w:szCs w:val="24"/>
          <w14:ligatures w14:val="none"/>
        </w:rPr>
      </w:pPr>
    </w:p>
    <w:p w14:paraId="564B358F" w14:textId="1E5286D8" w:rsidR="00900AC9" w:rsidRDefault="00900AC9" w:rsidP="00422502">
      <w:pPr>
        <w:spacing w:before="240"/>
        <w:ind w:firstLine="567"/>
        <w:jc w:val="left"/>
        <w:rPr>
          <w:kern w:val="0"/>
          <w:szCs w:val="24"/>
          <w14:ligatures w14:val="none"/>
        </w:rPr>
      </w:pPr>
    </w:p>
    <w:p w14:paraId="5F0BC26A" w14:textId="77777777" w:rsidR="00900AC9" w:rsidRDefault="00900AC9" w:rsidP="00422502">
      <w:pPr>
        <w:spacing w:before="240"/>
        <w:ind w:firstLine="567"/>
        <w:jc w:val="left"/>
        <w:rPr>
          <w:kern w:val="0"/>
          <w:szCs w:val="24"/>
          <w14:ligatures w14:val="none"/>
        </w:rPr>
      </w:pPr>
    </w:p>
    <w:p w14:paraId="0B6A579F" w14:textId="39AF9C2D" w:rsidR="00AD523B" w:rsidRPr="00B41F49" w:rsidRDefault="00AD523B" w:rsidP="00422502">
      <w:pPr>
        <w:pStyle w:val="Caption"/>
        <w:keepNext/>
        <w:spacing w:before="240"/>
        <w:ind w:firstLine="567"/>
        <w:jc w:val="left"/>
        <w:rPr>
          <w:i w:val="0"/>
          <w:iCs w:val="0"/>
        </w:rPr>
      </w:pPr>
      <w:bookmarkStart w:id="158" w:name="_Toc171411139"/>
      <w:r w:rsidRPr="00B41F49">
        <w:rPr>
          <w:i w:val="0"/>
          <w:iCs w:val="0"/>
          <w:color w:val="auto"/>
          <w:sz w:val="24"/>
          <w:szCs w:val="24"/>
        </w:rPr>
        <w:t xml:space="preserve">Tableau </w:t>
      </w:r>
      <w:r w:rsidRPr="00B41F49">
        <w:rPr>
          <w:i w:val="0"/>
          <w:iCs w:val="0"/>
          <w:color w:val="auto"/>
          <w:sz w:val="24"/>
          <w:szCs w:val="24"/>
        </w:rPr>
        <w:fldChar w:fldCharType="begin"/>
      </w:r>
      <w:r w:rsidRPr="00B41F49">
        <w:rPr>
          <w:i w:val="0"/>
          <w:iCs w:val="0"/>
          <w:color w:val="auto"/>
          <w:sz w:val="24"/>
          <w:szCs w:val="24"/>
        </w:rPr>
        <w:instrText xml:space="preserve"> SEQ Tableau \* ARABIC </w:instrText>
      </w:r>
      <w:r w:rsidRPr="00B41F49">
        <w:rPr>
          <w:i w:val="0"/>
          <w:iCs w:val="0"/>
          <w:color w:val="auto"/>
          <w:sz w:val="24"/>
          <w:szCs w:val="24"/>
        </w:rPr>
        <w:fldChar w:fldCharType="separate"/>
      </w:r>
      <w:r w:rsidRPr="00B41F49">
        <w:rPr>
          <w:i w:val="0"/>
          <w:iCs w:val="0"/>
          <w:noProof/>
          <w:color w:val="auto"/>
          <w:sz w:val="24"/>
          <w:szCs w:val="24"/>
        </w:rPr>
        <w:t>12</w:t>
      </w:r>
      <w:r w:rsidRPr="00B41F49">
        <w:rPr>
          <w:i w:val="0"/>
          <w:iCs w:val="0"/>
          <w:color w:val="auto"/>
          <w:sz w:val="24"/>
          <w:szCs w:val="24"/>
        </w:rPr>
        <w:fldChar w:fldCharType="end"/>
      </w:r>
      <w:r w:rsidRPr="00B41F49">
        <w:rPr>
          <w:i w:val="0"/>
          <w:iCs w:val="0"/>
          <w:color w:val="auto"/>
          <w:sz w:val="24"/>
          <w:szCs w:val="24"/>
        </w:rPr>
        <w:t>: Dictionnaire de données-Paquetage de la « Opération de calcul »</w:t>
      </w:r>
      <w:bookmarkEnd w:id="158"/>
    </w:p>
    <w:tbl>
      <w:tblPr>
        <w:tblStyle w:val="TableGrid"/>
        <w:tblW w:w="0" w:type="auto"/>
        <w:tblLook w:val="04A0" w:firstRow="1" w:lastRow="0" w:firstColumn="1" w:lastColumn="0" w:noHBand="0" w:noVBand="1"/>
      </w:tblPr>
      <w:tblGrid>
        <w:gridCol w:w="1394"/>
        <w:gridCol w:w="1000"/>
        <w:gridCol w:w="1394"/>
        <w:gridCol w:w="2874"/>
        <w:gridCol w:w="815"/>
        <w:gridCol w:w="1583"/>
      </w:tblGrid>
      <w:tr w:rsidR="00900AC9" w:rsidRPr="004B5092" w14:paraId="43199C82" w14:textId="77777777" w:rsidTr="00AD523B">
        <w:trPr>
          <w:trHeight w:val="290"/>
        </w:trPr>
        <w:tc>
          <w:tcPr>
            <w:tcW w:w="1408" w:type="dxa"/>
            <w:shd w:val="clear" w:color="auto" w:fill="FFE599" w:themeFill="accent4" w:themeFillTint="66"/>
            <w:noWrap/>
            <w:hideMark/>
          </w:tcPr>
          <w:p w14:paraId="2B846EED" w14:textId="77777777" w:rsidR="00900AC9" w:rsidRPr="004B5092" w:rsidRDefault="00900AC9" w:rsidP="00422502">
            <w:pPr>
              <w:spacing w:before="240"/>
              <w:jc w:val="center"/>
              <w:rPr>
                <w:kern w:val="0"/>
                <w:sz w:val="20"/>
                <w:szCs w:val="20"/>
                <w14:ligatures w14:val="none"/>
              </w:rPr>
            </w:pPr>
            <w:r w:rsidRPr="004B5092">
              <w:rPr>
                <w:kern w:val="0"/>
                <w:sz w:val="20"/>
                <w:szCs w:val="20"/>
                <w14:ligatures w14:val="none"/>
              </w:rPr>
              <w:t>Nom de l'objet</w:t>
            </w:r>
          </w:p>
        </w:tc>
        <w:tc>
          <w:tcPr>
            <w:tcW w:w="947" w:type="dxa"/>
            <w:shd w:val="clear" w:color="auto" w:fill="FFE599" w:themeFill="accent4" w:themeFillTint="66"/>
            <w:noWrap/>
            <w:hideMark/>
          </w:tcPr>
          <w:p w14:paraId="12A03FC9" w14:textId="77777777" w:rsidR="00900AC9" w:rsidRPr="004B5092" w:rsidRDefault="00900AC9" w:rsidP="00422502">
            <w:pPr>
              <w:spacing w:before="240"/>
              <w:jc w:val="center"/>
              <w:rPr>
                <w:kern w:val="0"/>
                <w:sz w:val="20"/>
                <w:szCs w:val="20"/>
                <w14:ligatures w14:val="none"/>
              </w:rPr>
            </w:pPr>
            <w:r w:rsidRPr="004B5092">
              <w:rPr>
                <w:kern w:val="0"/>
                <w:sz w:val="20"/>
                <w:szCs w:val="20"/>
                <w14:ligatures w14:val="none"/>
              </w:rPr>
              <w:t>Type d'objet</w:t>
            </w:r>
          </w:p>
        </w:tc>
        <w:tc>
          <w:tcPr>
            <w:tcW w:w="1392" w:type="dxa"/>
            <w:shd w:val="clear" w:color="auto" w:fill="FFE599" w:themeFill="accent4" w:themeFillTint="66"/>
            <w:noWrap/>
            <w:hideMark/>
          </w:tcPr>
          <w:p w14:paraId="28BBB2A6" w14:textId="77777777" w:rsidR="00900AC9" w:rsidRPr="004B5092" w:rsidRDefault="00900AC9" w:rsidP="00422502">
            <w:pPr>
              <w:spacing w:before="240"/>
              <w:jc w:val="center"/>
              <w:rPr>
                <w:kern w:val="0"/>
                <w:sz w:val="20"/>
                <w:szCs w:val="20"/>
                <w14:ligatures w14:val="none"/>
              </w:rPr>
            </w:pPr>
            <w:r w:rsidRPr="004B5092">
              <w:rPr>
                <w:kern w:val="0"/>
                <w:sz w:val="20"/>
                <w:szCs w:val="20"/>
                <w14:ligatures w14:val="none"/>
              </w:rPr>
              <w:t>Relation objets</w:t>
            </w:r>
          </w:p>
        </w:tc>
        <w:tc>
          <w:tcPr>
            <w:tcW w:w="2693" w:type="dxa"/>
            <w:shd w:val="clear" w:color="auto" w:fill="FFE599" w:themeFill="accent4" w:themeFillTint="66"/>
            <w:noWrap/>
            <w:hideMark/>
          </w:tcPr>
          <w:p w14:paraId="43C15FB9" w14:textId="77777777" w:rsidR="00900AC9" w:rsidRPr="004B5092" w:rsidRDefault="00900AC9" w:rsidP="00422502">
            <w:pPr>
              <w:spacing w:before="240"/>
              <w:jc w:val="center"/>
              <w:rPr>
                <w:kern w:val="0"/>
                <w:sz w:val="20"/>
                <w:szCs w:val="20"/>
                <w14:ligatures w14:val="none"/>
              </w:rPr>
            </w:pPr>
            <w:r w:rsidRPr="004B5092">
              <w:rPr>
                <w:kern w:val="0"/>
                <w:sz w:val="20"/>
                <w:szCs w:val="20"/>
                <w14:ligatures w14:val="none"/>
              </w:rPr>
              <w:t>Attributs</w:t>
            </w:r>
          </w:p>
        </w:tc>
        <w:tc>
          <w:tcPr>
            <w:tcW w:w="775" w:type="dxa"/>
            <w:shd w:val="clear" w:color="auto" w:fill="FFE599" w:themeFill="accent4" w:themeFillTint="66"/>
            <w:noWrap/>
            <w:hideMark/>
          </w:tcPr>
          <w:p w14:paraId="6C8218BE" w14:textId="77777777" w:rsidR="00900AC9" w:rsidRPr="004B5092" w:rsidRDefault="00900AC9" w:rsidP="00422502">
            <w:pPr>
              <w:spacing w:before="240"/>
              <w:jc w:val="center"/>
              <w:rPr>
                <w:kern w:val="0"/>
                <w:sz w:val="20"/>
                <w:szCs w:val="20"/>
                <w14:ligatures w14:val="none"/>
              </w:rPr>
            </w:pPr>
            <w:r w:rsidRPr="004B5092">
              <w:rPr>
                <w:kern w:val="0"/>
                <w:sz w:val="20"/>
                <w:szCs w:val="20"/>
                <w14:ligatures w14:val="none"/>
              </w:rPr>
              <w:t>Type d'attribut</w:t>
            </w:r>
          </w:p>
        </w:tc>
        <w:tc>
          <w:tcPr>
            <w:tcW w:w="1845" w:type="dxa"/>
            <w:shd w:val="clear" w:color="auto" w:fill="FFE599" w:themeFill="accent4" w:themeFillTint="66"/>
            <w:noWrap/>
            <w:hideMark/>
          </w:tcPr>
          <w:p w14:paraId="55FC1760" w14:textId="77777777" w:rsidR="00900AC9" w:rsidRPr="004B5092" w:rsidRDefault="00900AC9" w:rsidP="00422502">
            <w:pPr>
              <w:spacing w:before="240"/>
              <w:jc w:val="center"/>
              <w:rPr>
                <w:kern w:val="0"/>
                <w:sz w:val="20"/>
                <w:szCs w:val="20"/>
                <w14:ligatures w14:val="none"/>
              </w:rPr>
            </w:pPr>
            <w:r w:rsidRPr="004B5092">
              <w:rPr>
                <w:kern w:val="0"/>
                <w:sz w:val="20"/>
                <w:szCs w:val="20"/>
                <w14:ligatures w14:val="none"/>
              </w:rPr>
              <w:t>Signification</w:t>
            </w:r>
          </w:p>
        </w:tc>
      </w:tr>
      <w:tr w:rsidR="00FC57B6" w:rsidRPr="004B5092" w14:paraId="2F465393" w14:textId="77777777" w:rsidTr="00AD523B">
        <w:trPr>
          <w:trHeight w:val="290"/>
        </w:trPr>
        <w:tc>
          <w:tcPr>
            <w:tcW w:w="1408" w:type="dxa"/>
            <w:vMerge w:val="restart"/>
            <w:noWrap/>
            <w:hideMark/>
          </w:tcPr>
          <w:p w14:paraId="489610E0" w14:textId="620AF02E" w:rsidR="00900AC9" w:rsidRPr="004B5092" w:rsidRDefault="00900AC9" w:rsidP="00422502">
            <w:pPr>
              <w:spacing w:before="240"/>
              <w:jc w:val="left"/>
              <w:rPr>
                <w:kern w:val="0"/>
                <w:sz w:val="20"/>
                <w:szCs w:val="20"/>
                <w14:ligatures w14:val="none"/>
              </w:rPr>
            </w:pPr>
            <w:r w:rsidRPr="004B5092">
              <w:rPr>
                <w:kern w:val="0"/>
                <w:sz w:val="20"/>
                <w:szCs w:val="20"/>
                <w14:ligatures w14:val="none"/>
              </w:rPr>
              <w:t>Opération de calcul de rendement du liège</w:t>
            </w:r>
          </w:p>
        </w:tc>
        <w:tc>
          <w:tcPr>
            <w:tcW w:w="947" w:type="dxa"/>
            <w:vMerge w:val="restart"/>
            <w:noWrap/>
            <w:hideMark/>
          </w:tcPr>
          <w:p w14:paraId="40123F8F" w14:textId="01B21613" w:rsidR="00900AC9" w:rsidRPr="004B5092" w:rsidRDefault="00900AC9" w:rsidP="00422502">
            <w:pPr>
              <w:spacing w:before="240"/>
              <w:jc w:val="left"/>
              <w:rPr>
                <w:kern w:val="0"/>
                <w:sz w:val="20"/>
                <w:szCs w:val="20"/>
                <w14:ligatures w14:val="none"/>
              </w:rPr>
            </w:pPr>
            <w:r w:rsidRPr="004B5092">
              <w:rPr>
                <w:kern w:val="0"/>
                <w:sz w:val="20"/>
                <w:szCs w:val="20"/>
                <w14:ligatures w14:val="none"/>
              </w:rPr>
              <w:t>Attributaire</w:t>
            </w:r>
          </w:p>
        </w:tc>
        <w:tc>
          <w:tcPr>
            <w:tcW w:w="1392" w:type="dxa"/>
            <w:vMerge w:val="restart"/>
            <w:noWrap/>
            <w:hideMark/>
          </w:tcPr>
          <w:p w14:paraId="171D372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TarifCubage</w:t>
            </w:r>
          </w:p>
        </w:tc>
        <w:tc>
          <w:tcPr>
            <w:tcW w:w="2693" w:type="dxa"/>
            <w:noWrap/>
            <w:hideMark/>
          </w:tcPr>
          <w:p w14:paraId="56D9A3B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ID_Operation(pK)</w:t>
            </w:r>
          </w:p>
        </w:tc>
        <w:tc>
          <w:tcPr>
            <w:tcW w:w="775" w:type="dxa"/>
            <w:noWrap/>
            <w:hideMark/>
          </w:tcPr>
          <w:p w14:paraId="766A876F"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6FDA9300" w14:textId="6154F846" w:rsidR="00900AC9" w:rsidRPr="004B5092" w:rsidRDefault="00900AC9" w:rsidP="00422502">
            <w:pPr>
              <w:spacing w:before="240"/>
              <w:jc w:val="left"/>
              <w:rPr>
                <w:kern w:val="0"/>
                <w:sz w:val="20"/>
                <w:szCs w:val="20"/>
                <w14:ligatures w14:val="none"/>
              </w:rPr>
            </w:pPr>
            <w:r w:rsidRPr="004B5092">
              <w:rPr>
                <w:kern w:val="0"/>
                <w:sz w:val="20"/>
                <w:szCs w:val="20"/>
                <w14:ligatures w14:val="none"/>
              </w:rPr>
              <w:t>Code de l'opération de calcul de rendement de liège</w:t>
            </w:r>
          </w:p>
        </w:tc>
      </w:tr>
      <w:tr w:rsidR="00FC57B6" w:rsidRPr="004B5092" w14:paraId="0B9976FA" w14:textId="77777777" w:rsidTr="00AD523B">
        <w:trPr>
          <w:trHeight w:val="290"/>
        </w:trPr>
        <w:tc>
          <w:tcPr>
            <w:tcW w:w="1408" w:type="dxa"/>
            <w:vMerge/>
            <w:hideMark/>
          </w:tcPr>
          <w:p w14:paraId="3800E986"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160B7939"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51363462"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278461AE"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ID_TarifCubage(fK)</w:t>
            </w:r>
          </w:p>
        </w:tc>
        <w:tc>
          <w:tcPr>
            <w:tcW w:w="775" w:type="dxa"/>
            <w:noWrap/>
            <w:hideMark/>
          </w:tcPr>
          <w:p w14:paraId="1CA40E0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5CBAF6C3" w14:textId="771850E4" w:rsidR="00900AC9" w:rsidRPr="004B5092" w:rsidRDefault="00900AC9" w:rsidP="00422502">
            <w:pPr>
              <w:spacing w:before="240"/>
              <w:jc w:val="left"/>
              <w:rPr>
                <w:kern w:val="0"/>
                <w:sz w:val="20"/>
                <w:szCs w:val="20"/>
                <w14:ligatures w14:val="none"/>
              </w:rPr>
            </w:pPr>
            <w:r w:rsidRPr="004B5092">
              <w:rPr>
                <w:kern w:val="0"/>
                <w:sz w:val="20"/>
                <w:szCs w:val="20"/>
                <w14:ligatures w14:val="none"/>
              </w:rPr>
              <w:t>Code du tarif de cubage</w:t>
            </w:r>
          </w:p>
        </w:tc>
      </w:tr>
      <w:tr w:rsidR="00FC57B6" w:rsidRPr="004B5092" w14:paraId="7D70DB37" w14:textId="77777777" w:rsidTr="00AD523B">
        <w:trPr>
          <w:trHeight w:val="290"/>
        </w:trPr>
        <w:tc>
          <w:tcPr>
            <w:tcW w:w="1408" w:type="dxa"/>
            <w:vMerge/>
            <w:hideMark/>
          </w:tcPr>
          <w:p w14:paraId="19760A06"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06B3A4E"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0CA8B009"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3E75F9C0" w14:textId="764A2C0A" w:rsidR="00900AC9" w:rsidRPr="004B5092" w:rsidRDefault="00900AC9" w:rsidP="00422502">
            <w:pPr>
              <w:spacing w:before="240"/>
              <w:jc w:val="left"/>
              <w:rPr>
                <w:kern w:val="0"/>
                <w:sz w:val="20"/>
                <w:szCs w:val="20"/>
                <w14:ligatures w14:val="none"/>
              </w:rPr>
            </w:pPr>
            <w:r w:rsidRPr="004B5092">
              <w:rPr>
                <w:kern w:val="0"/>
                <w:sz w:val="20"/>
                <w:szCs w:val="20"/>
                <w14:ligatures w14:val="none"/>
              </w:rPr>
              <w:t>Nom</w:t>
            </w:r>
          </w:p>
        </w:tc>
        <w:tc>
          <w:tcPr>
            <w:tcW w:w="775" w:type="dxa"/>
            <w:noWrap/>
            <w:hideMark/>
          </w:tcPr>
          <w:p w14:paraId="4EFB023B" w14:textId="1CB18202" w:rsidR="00900AC9" w:rsidRPr="004B5092" w:rsidRDefault="00900AC9" w:rsidP="00422502">
            <w:pPr>
              <w:spacing w:before="240"/>
              <w:jc w:val="left"/>
              <w:rPr>
                <w:kern w:val="0"/>
                <w:sz w:val="20"/>
                <w:szCs w:val="20"/>
                <w14:ligatures w14:val="none"/>
              </w:rPr>
            </w:pPr>
            <w:r w:rsidRPr="004B5092">
              <w:rPr>
                <w:kern w:val="0"/>
                <w:sz w:val="20"/>
                <w:szCs w:val="20"/>
                <w14:ligatures w14:val="none"/>
              </w:rPr>
              <w:t>Char</w:t>
            </w:r>
          </w:p>
        </w:tc>
        <w:tc>
          <w:tcPr>
            <w:tcW w:w="1845" w:type="dxa"/>
            <w:noWrap/>
            <w:hideMark/>
          </w:tcPr>
          <w:p w14:paraId="0E917637" w14:textId="11BB7EA3" w:rsidR="00900AC9" w:rsidRPr="004B5092" w:rsidRDefault="00900AC9" w:rsidP="00422502">
            <w:pPr>
              <w:spacing w:before="240"/>
              <w:jc w:val="left"/>
              <w:rPr>
                <w:kern w:val="0"/>
                <w:sz w:val="20"/>
                <w:szCs w:val="20"/>
                <w14:ligatures w14:val="none"/>
              </w:rPr>
            </w:pPr>
            <w:r w:rsidRPr="004B5092">
              <w:rPr>
                <w:kern w:val="0"/>
                <w:sz w:val="20"/>
                <w:szCs w:val="20"/>
                <w14:ligatures w14:val="none"/>
              </w:rPr>
              <w:t>Nom de l'opération ou du projet</w:t>
            </w:r>
          </w:p>
        </w:tc>
      </w:tr>
      <w:tr w:rsidR="00FC57B6" w:rsidRPr="004B5092" w14:paraId="435A7435" w14:textId="77777777" w:rsidTr="00AD523B">
        <w:trPr>
          <w:trHeight w:val="290"/>
        </w:trPr>
        <w:tc>
          <w:tcPr>
            <w:tcW w:w="1408" w:type="dxa"/>
            <w:vMerge/>
            <w:hideMark/>
          </w:tcPr>
          <w:p w14:paraId="6D96D8DE"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4F0AC1A5"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6AB3C0AA"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CF31EE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Superficie_peuplement</w:t>
            </w:r>
          </w:p>
        </w:tc>
        <w:tc>
          <w:tcPr>
            <w:tcW w:w="775" w:type="dxa"/>
            <w:noWrap/>
            <w:hideMark/>
          </w:tcPr>
          <w:p w14:paraId="65F5B2B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1DD65A7F" w14:textId="1C91AA78" w:rsidR="00900AC9" w:rsidRPr="004B5092" w:rsidRDefault="00900AC9" w:rsidP="00422502">
            <w:pPr>
              <w:spacing w:before="240"/>
              <w:jc w:val="left"/>
              <w:rPr>
                <w:kern w:val="0"/>
                <w:sz w:val="20"/>
                <w:szCs w:val="20"/>
                <w14:ligatures w14:val="none"/>
              </w:rPr>
            </w:pPr>
            <w:r w:rsidRPr="004B5092">
              <w:rPr>
                <w:kern w:val="0"/>
                <w:sz w:val="20"/>
                <w:szCs w:val="20"/>
                <w14:ligatures w14:val="none"/>
              </w:rPr>
              <w:t>Superficie du peuplement</w:t>
            </w:r>
          </w:p>
        </w:tc>
      </w:tr>
      <w:tr w:rsidR="00FC57B6" w:rsidRPr="004B5092" w14:paraId="024E41EB" w14:textId="77777777" w:rsidTr="00AD523B">
        <w:trPr>
          <w:trHeight w:val="290"/>
        </w:trPr>
        <w:tc>
          <w:tcPr>
            <w:tcW w:w="1408" w:type="dxa"/>
            <w:vMerge/>
            <w:hideMark/>
          </w:tcPr>
          <w:p w14:paraId="0028E655"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3C18EC86"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3369983"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0AC0DBC"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volume_totat_liege_reproduction</w:t>
            </w:r>
          </w:p>
        </w:tc>
        <w:tc>
          <w:tcPr>
            <w:tcW w:w="775" w:type="dxa"/>
            <w:noWrap/>
            <w:hideMark/>
          </w:tcPr>
          <w:p w14:paraId="6397A24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4B39C52E" w14:textId="5268AD33"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 total du liège de reproduction</w:t>
            </w:r>
          </w:p>
        </w:tc>
      </w:tr>
      <w:tr w:rsidR="00FC57B6" w:rsidRPr="004B5092" w14:paraId="26268D40" w14:textId="77777777" w:rsidTr="00AD523B">
        <w:trPr>
          <w:trHeight w:val="290"/>
        </w:trPr>
        <w:tc>
          <w:tcPr>
            <w:tcW w:w="1408" w:type="dxa"/>
            <w:vMerge/>
            <w:hideMark/>
          </w:tcPr>
          <w:p w14:paraId="0F437D6F"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2B2FD37C"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64D10374"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417E56F3"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volume_totat_liege_male</w:t>
            </w:r>
          </w:p>
        </w:tc>
        <w:tc>
          <w:tcPr>
            <w:tcW w:w="775" w:type="dxa"/>
            <w:noWrap/>
            <w:hideMark/>
          </w:tcPr>
          <w:p w14:paraId="26DA9201"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2A1FEF28" w14:textId="0EF2373E"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 total du liège male</w:t>
            </w:r>
          </w:p>
        </w:tc>
      </w:tr>
      <w:tr w:rsidR="00FC57B6" w:rsidRPr="004B5092" w14:paraId="71E1022F" w14:textId="77777777" w:rsidTr="00AD523B">
        <w:trPr>
          <w:trHeight w:val="290"/>
        </w:trPr>
        <w:tc>
          <w:tcPr>
            <w:tcW w:w="1408" w:type="dxa"/>
            <w:vMerge/>
            <w:hideMark/>
          </w:tcPr>
          <w:p w14:paraId="3005A12D"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304F56A"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5047DAF1"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6FA73DEB"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Volume_total_liege</w:t>
            </w:r>
          </w:p>
        </w:tc>
        <w:tc>
          <w:tcPr>
            <w:tcW w:w="775" w:type="dxa"/>
            <w:noWrap/>
            <w:hideMark/>
          </w:tcPr>
          <w:p w14:paraId="7DFF4F90"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469C366E" w14:textId="4C4CF4C5"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 total du liège</w:t>
            </w:r>
          </w:p>
        </w:tc>
      </w:tr>
      <w:tr w:rsidR="00FC57B6" w:rsidRPr="004B5092" w14:paraId="3B4747AD" w14:textId="77777777" w:rsidTr="00AD523B">
        <w:trPr>
          <w:trHeight w:val="290"/>
        </w:trPr>
        <w:tc>
          <w:tcPr>
            <w:tcW w:w="1408" w:type="dxa"/>
            <w:vMerge/>
            <w:hideMark/>
          </w:tcPr>
          <w:p w14:paraId="601DB850"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F34BCFC"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55430D47"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8612ED8" w14:textId="12963CB2" w:rsidR="00900AC9" w:rsidRPr="004B5092" w:rsidRDefault="00900AC9" w:rsidP="00422502">
            <w:pPr>
              <w:spacing w:before="240"/>
              <w:jc w:val="left"/>
              <w:rPr>
                <w:kern w:val="0"/>
                <w:sz w:val="20"/>
                <w:szCs w:val="20"/>
                <w14:ligatures w14:val="none"/>
              </w:rPr>
            </w:pPr>
            <w:r w:rsidRPr="004B5092">
              <w:rPr>
                <w:kern w:val="0"/>
                <w:sz w:val="20"/>
                <w:szCs w:val="20"/>
                <w14:ligatures w14:val="none"/>
              </w:rPr>
              <w:t>Parcelle</w:t>
            </w:r>
          </w:p>
        </w:tc>
        <w:tc>
          <w:tcPr>
            <w:tcW w:w="775" w:type="dxa"/>
            <w:noWrap/>
            <w:hideMark/>
          </w:tcPr>
          <w:p w14:paraId="134EC3F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4FC10771" w14:textId="60F5EB7C" w:rsidR="00900AC9" w:rsidRPr="004B5092" w:rsidRDefault="00900AC9" w:rsidP="00422502">
            <w:pPr>
              <w:spacing w:before="240"/>
              <w:jc w:val="left"/>
              <w:rPr>
                <w:kern w:val="0"/>
                <w:sz w:val="20"/>
                <w:szCs w:val="20"/>
                <w14:ligatures w14:val="none"/>
              </w:rPr>
            </w:pPr>
            <w:r w:rsidRPr="004B5092">
              <w:rPr>
                <w:kern w:val="0"/>
                <w:sz w:val="20"/>
                <w:szCs w:val="20"/>
                <w14:ligatures w14:val="none"/>
              </w:rPr>
              <w:t>Le numéro de la parcelle</w:t>
            </w:r>
          </w:p>
        </w:tc>
      </w:tr>
      <w:tr w:rsidR="00FC57B6" w:rsidRPr="004B5092" w14:paraId="64B250CB" w14:textId="77777777" w:rsidTr="00AD523B">
        <w:trPr>
          <w:trHeight w:val="290"/>
        </w:trPr>
        <w:tc>
          <w:tcPr>
            <w:tcW w:w="1408" w:type="dxa"/>
            <w:vMerge/>
            <w:hideMark/>
          </w:tcPr>
          <w:p w14:paraId="38959895"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5E0B52B6"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7370EE00"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4E6766B1" w14:textId="1AB286C8" w:rsidR="00900AC9" w:rsidRPr="004B5092" w:rsidRDefault="00900AC9" w:rsidP="00422502">
            <w:pPr>
              <w:spacing w:before="240"/>
              <w:jc w:val="left"/>
              <w:rPr>
                <w:kern w:val="0"/>
                <w:sz w:val="20"/>
                <w:szCs w:val="20"/>
                <w14:ligatures w14:val="none"/>
              </w:rPr>
            </w:pPr>
            <w:r w:rsidRPr="004B5092">
              <w:rPr>
                <w:kern w:val="0"/>
                <w:sz w:val="20"/>
                <w:szCs w:val="20"/>
                <w14:ligatures w14:val="none"/>
              </w:rPr>
              <w:t>Groupe</w:t>
            </w:r>
          </w:p>
        </w:tc>
        <w:tc>
          <w:tcPr>
            <w:tcW w:w="775" w:type="dxa"/>
            <w:noWrap/>
            <w:hideMark/>
          </w:tcPr>
          <w:p w14:paraId="6FDB7555"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51312055" w14:textId="10C39238" w:rsidR="00900AC9" w:rsidRPr="004B5092" w:rsidRDefault="00900AC9" w:rsidP="00422502">
            <w:pPr>
              <w:spacing w:before="240"/>
              <w:jc w:val="left"/>
              <w:rPr>
                <w:kern w:val="0"/>
                <w:sz w:val="20"/>
                <w:szCs w:val="20"/>
                <w14:ligatures w14:val="none"/>
              </w:rPr>
            </w:pPr>
            <w:r w:rsidRPr="004B5092">
              <w:rPr>
                <w:kern w:val="0"/>
                <w:sz w:val="20"/>
                <w:szCs w:val="20"/>
                <w14:ligatures w14:val="none"/>
              </w:rPr>
              <w:t>Le numéro de la groupe</w:t>
            </w:r>
          </w:p>
        </w:tc>
      </w:tr>
      <w:tr w:rsidR="00FC57B6" w:rsidRPr="004B5092" w14:paraId="78C6437A" w14:textId="77777777" w:rsidTr="00AD523B">
        <w:trPr>
          <w:trHeight w:val="290"/>
        </w:trPr>
        <w:tc>
          <w:tcPr>
            <w:tcW w:w="1408" w:type="dxa"/>
            <w:vMerge w:val="restart"/>
            <w:noWrap/>
            <w:hideMark/>
          </w:tcPr>
          <w:p w14:paraId="27D25583"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Liste de liège</w:t>
            </w:r>
          </w:p>
        </w:tc>
        <w:tc>
          <w:tcPr>
            <w:tcW w:w="947" w:type="dxa"/>
            <w:vMerge w:val="restart"/>
            <w:noWrap/>
            <w:hideMark/>
          </w:tcPr>
          <w:p w14:paraId="4B274D4B" w14:textId="0C77D3E6" w:rsidR="00900AC9" w:rsidRPr="004B5092" w:rsidRDefault="00900AC9" w:rsidP="00422502">
            <w:pPr>
              <w:spacing w:before="240"/>
              <w:jc w:val="left"/>
              <w:rPr>
                <w:kern w:val="0"/>
                <w:sz w:val="20"/>
                <w:szCs w:val="20"/>
                <w14:ligatures w14:val="none"/>
              </w:rPr>
            </w:pPr>
            <w:r w:rsidRPr="004B5092">
              <w:rPr>
                <w:kern w:val="0"/>
                <w:sz w:val="20"/>
                <w:szCs w:val="20"/>
                <w14:ligatures w14:val="none"/>
              </w:rPr>
              <w:t>Attributaire</w:t>
            </w:r>
          </w:p>
        </w:tc>
        <w:tc>
          <w:tcPr>
            <w:tcW w:w="1392" w:type="dxa"/>
            <w:vMerge w:val="restart"/>
            <w:noWrap/>
            <w:hideMark/>
          </w:tcPr>
          <w:p w14:paraId="3DCD13C2"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Operation de cacul de rendement du liège</w:t>
            </w:r>
          </w:p>
        </w:tc>
        <w:tc>
          <w:tcPr>
            <w:tcW w:w="2693" w:type="dxa"/>
            <w:noWrap/>
            <w:hideMark/>
          </w:tcPr>
          <w:p w14:paraId="7F7BC753"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ID_ListeLiege(pK)</w:t>
            </w:r>
          </w:p>
        </w:tc>
        <w:tc>
          <w:tcPr>
            <w:tcW w:w="775" w:type="dxa"/>
            <w:noWrap/>
            <w:hideMark/>
          </w:tcPr>
          <w:p w14:paraId="4A9AB0C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2B7D161E" w14:textId="27E1A06D" w:rsidR="00900AC9" w:rsidRPr="004B5092" w:rsidRDefault="00900AC9" w:rsidP="00422502">
            <w:pPr>
              <w:spacing w:before="240"/>
              <w:jc w:val="left"/>
              <w:rPr>
                <w:kern w:val="0"/>
                <w:sz w:val="20"/>
                <w:szCs w:val="20"/>
                <w14:ligatures w14:val="none"/>
              </w:rPr>
            </w:pPr>
            <w:r w:rsidRPr="004B5092">
              <w:rPr>
                <w:kern w:val="0"/>
                <w:sz w:val="20"/>
                <w:szCs w:val="20"/>
                <w14:ligatures w14:val="none"/>
              </w:rPr>
              <w:t>Code de la liste de liège</w:t>
            </w:r>
          </w:p>
        </w:tc>
      </w:tr>
      <w:tr w:rsidR="00FC57B6" w:rsidRPr="004B5092" w14:paraId="08234795" w14:textId="77777777" w:rsidTr="00AD523B">
        <w:trPr>
          <w:trHeight w:val="290"/>
        </w:trPr>
        <w:tc>
          <w:tcPr>
            <w:tcW w:w="1408" w:type="dxa"/>
            <w:vMerge/>
            <w:hideMark/>
          </w:tcPr>
          <w:p w14:paraId="6917A391"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4AEAE271"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FFDF10D"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3C155E0F" w14:textId="6EE30E1D" w:rsidR="00900AC9" w:rsidRPr="004B5092" w:rsidRDefault="00B41F49" w:rsidP="00422502">
            <w:pPr>
              <w:spacing w:before="240"/>
              <w:jc w:val="left"/>
              <w:rPr>
                <w:kern w:val="0"/>
                <w:sz w:val="20"/>
                <w:szCs w:val="20"/>
                <w14:ligatures w14:val="none"/>
              </w:rPr>
            </w:pPr>
            <w:r w:rsidRPr="004B5092">
              <w:rPr>
                <w:kern w:val="0"/>
                <w:sz w:val="20"/>
                <w:szCs w:val="20"/>
                <w14:ligatures w14:val="none"/>
              </w:rPr>
              <w:t>Circonference</w:t>
            </w:r>
            <w:r w:rsidR="00900AC9" w:rsidRPr="004B5092">
              <w:rPr>
                <w:kern w:val="0"/>
                <w:sz w:val="20"/>
                <w:szCs w:val="20"/>
                <w14:ligatures w14:val="none"/>
              </w:rPr>
              <w:t>_1m30</w:t>
            </w:r>
          </w:p>
        </w:tc>
        <w:tc>
          <w:tcPr>
            <w:tcW w:w="775" w:type="dxa"/>
            <w:noWrap/>
            <w:hideMark/>
          </w:tcPr>
          <w:p w14:paraId="1AC6333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40A80060" w14:textId="1E143553" w:rsidR="00900AC9" w:rsidRPr="004B5092" w:rsidRDefault="00900AC9" w:rsidP="00422502">
            <w:pPr>
              <w:spacing w:before="240"/>
              <w:jc w:val="left"/>
              <w:rPr>
                <w:kern w:val="0"/>
                <w:sz w:val="20"/>
                <w:szCs w:val="20"/>
                <w14:ligatures w14:val="none"/>
              </w:rPr>
            </w:pPr>
            <w:r w:rsidRPr="004B5092">
              <w:rPr>
                <w:kern w:val="0"/>
                <w:sz w:val="20"/>
                <w:szCs w:val="20"/>
                <w14:ligatures w14:val="none"/>
              </w:rPr>
              <w:t>Circonférence à 1m30</w:t>
            </w:r>
          </w:p>
        </w:tc>
      </w:tr>
      <w:tr w:rsidR="00FC57B6" w:rsidRPr="004B5092" w14:paraId="12F19345" w14:textId="77777777" w:rsidTr="00AD523B">
        <w:trPr>
          <w:trHeight w:val="290"/>
        </w:trPr>
        <w:tc>
          <w:tcPr>
            <w:tcW w:w="1408" w:type="dxa"/>
            <w:vMerge/>
            <w:hideMark/>
          </w:tcPr>
          <w:p w14:paraId="4C7DD766"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12BD4DB5"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035AD094"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4E007D9B"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volume_individuel_liege_reproduction</w:t>
            </w:r>
          </w:p>
        </w:tc>
        <w:tc>
          <w:tcPr>
            <w:tcW w:w="775" w:type="dxa"/>
            <w:noWrap/>
            <w:hideMark/>
          </w:tcPr>
          <w:p w14:paraId="03DF73DC"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2E6C7C84" w14:textId="4506A8AD"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 individuelle de liège de reproduction</w:t>
            </w:r>
          </w:p>
        </w:tc>
      </w:tr>
      <w:tr w:rsidR="00FC57B6" w:rsidRPr="004B5092" w14:paraId="1937F55B" w14:textId="77777777" w:rsidTr="00AD523B">
        <w:trPr>
          <w:trHeight w:val="290"/>
        </w:trPr>
        <w:tc>
          <w:tcPr>
            <w:tcW w:w="1408" w:type="dxa"/>
            <w:vMerge/>
            <w:hideMark/>
          </w:tcPr>
          <w:p w14:paraId="58AB8433"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46FB72F7"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377650C9"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51060DCE"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volume_individuel_liege_male</w:t>
            </w:r>
          </w:p>
        </w:tc>
        <w:tc>
          <w:tcPr>
            <w:tcW w:w="775" w:type="dxa"/>
            <w:noWrap/>
            <w:hideMark/>
          </w:tcPr>
          <w:p w14:paraId="704C690E"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3E673A64" w14:textId="2AFD68FA"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 individuelle de liège de male</w:t>
            </w:r>
          </w:p>
        </w:tc>
      </w:tr>
      <w:tr w:rsidR="00FC57B6" w:rsidRPr="004B5092" w14:paraId="3F726066" w14:textId="77777777" w:rsidTr="00AD523B">
        <w:trPr>
          <w:trHeight w:val="290"/>
        </w:trPr>
        <w:tc>
          <w:tcPr>
            <w:tcW w:w="1408" w:type="dxa"/>
            <w:vMerge/>
            <w:hideMark/>
          </w:tcPr>
          <w:p w14:paraId="12CC7489"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489F6264"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58E8021"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66D637BF"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volume_individuel_hausse</w:t>
            </w:r>
          </w:p>
        </w:tc>
        <w:tc>
          <w:tcPr>
            <w:tcW w:w="775" w:type="dxa"/>
            <w:noWrap/>
            <w:hideMark/>
          </w:tcPr>
          <w:p w14:paraId="4325785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0F86BFA2" w14:textId="6156F0B9"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 individuel de la hausse</w:t>
            </w:r>
          </w:p>
        </w:tc>
      </w:tr>
      <w:tr w:rsidR="00FC57B6" w:rsidRPr="004B5092" w14:paraId="7CA1734A" w14:textId="77777777" w:rsidTr="00AD523B">
        <w:trPr>
          <w:trHeight w:val="290"/>
        </w:trPr>
        <w:tc>
          <w:tcPr>
            <w:tcW w:w="1408" w:type="dxa"/>
            <w:vMerge/>
            <w:hideMark/>
          </w:tcPr>
          <w:p w14:paraId="21E90BE3"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0479CD59"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4FC7868E"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3481CA68"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nombre_liege_reproduction</w:t>
            </w:r>
          </w:p>
        </w:tc>
        <w:tc>
          <w:tcPr>
            <w:tcW w:w="775" w:type="dxa"/>
            <w:noWrap/>
            <w:hideMark/>
          </w:tcPr>
          <w:p w14:paraId="723EC2EE"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6CC92BC7" w14:textId="2CE22015" w:rsidR="00900AC9" w:rsidRPr="004B5092" w:rsidRDefault="00900AC9" w:rsidP="00422502">
            <w:pPr>
              <w:spacing w:before="240"/>
              <w:jc w:val="left"/>
              <w:rPr>
                <w:kern w:val="0"/>
                <w:sz w:val="20"/>
                <w:szCs w:val="20"/>
                <w14:ligatures w14:val="none"/>
              </w:rPr>
            </w:pPr>
            <w:r w:rsidRPr="004B5092">
              <w:rPr>
                <w:kern w:val="0"/>
                <w:sz w:val="20"/>
                <w:szCs w:val="20"/>
                <w14:ligatures w14:val="none"/>
              </w:rPr>
              <w:t>Nombre du liège de reproduction</w:t>
            </w:r>
          </w:p>
        </w:tc>
      </w:tr>
      <w:tr w:rsidR="00FC57B6" w:rsidRPr="004B5092" w14:paraId="48A7E70A" w14:textId="77777777" w:rsidTr="00AD523B">
        <w:trPr>
          <w:trHeight w:val="290"/>
        </w:trPr>
        <w:tc>
          <w:tcPr>
            <w:tcW w:w="1408" w:type="dxa"/>
            <w:vMerge/>
            <w:hideMark/>
          </w:tcPr>
          <w:p w14:paraId="58D0E3C7"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0BF39E9"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31D79B6"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3CD2FB55"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nombre_liege_male</w:t>
            </w:r>
          </w:p>
        </w:tc>
        <w:tc>
          <w:tcPr>
            <w:tcW w:w="775" w:type="dxa"/>
            <w:noWrap/>
            <w:hideMark/>
          </w:tcPr>
          <w:p w14:paraId="0500B8E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07C26BA2" w14:textId="5C922BAE" w:rsidR="00900AC9" w:rsidRPr="004B5092" w:rsidRDefault="00900AC9" w:rsidP="00422502">
            <w:pPr>
              <w:spacing w:before="240"/>
              <w:jc w:val="left"/>
              <w:rPr>
                <w:kern w:val="0"/>
                <w:sz w:val="20"/>
                <w:szCs w:val="20"/>
                <w14:ligatures w14:val="none"/>
              </w:rPr>
            </w:pPr>
            <w:r w:rsidRPr="004B5092">
              <w:rPr>
                <w:kern w:val="0"/>
                <w:sz w:val="20"/>
                <w:szCs w:val="20"/>
                <w14:ligatures w14:val="none"/>
              </w:rPr>
              <w:t>Nombre de liège de male</w:t>
            </w:r>
          </w:p>
        </w:tc>
      </w:tr>
      <w:tr w:rsidR="00FC57B6" w:rsidRPr="004B5092" w14:paraId="654C9A2B" w14:textId="77777777" w:rsidTr="00AD523B">
        <w:trPr>
          <w:trHeight w:val="290"/>
        </w:trPr>
        <w:tc>
          <w:tcPr>
            <w:tcW w:w="1408" w:type="dxa"/>
            <w:vMerge/>
            <w:hideMark/>
          </w:tcPr>
          <w:p w14:paraId="6C574585"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B12E5D1"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4F076F59"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6B477CE0"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volume_total_liege_reproduction</w:t>
            </w:r>
          </w:p>
        </w:tc>
        <w:tc>
          <w:tcPr>
            <w:tcW w:w="775" w:type="dxa"/>
            <w:noWrap/>
            <w:hideMark/>
          </w:tcPr>
          <w:p w14:paraId="308E8B85"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678B47C1" w14:textId="714A6DB2"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 total de liège de reproduction</w:t>
            </w:r>
          </w:p>
        </w:tc>
      </w:tr>
      <w:tr w:rsidR="00FC57B6" w:rsidRPr="004B5092" w14:paraId="687B72F6" w14:textId="77777777" w:rsidTr="00AD523B">
        <w:trPr>
          <w:trHeight w:val="290"/>
        </w:trPr>
        <w:tc>
          <w:tcPr>
            <w:tcW w:w="1408" w:type="dxa"/>
            <w:vMerge/>
            <w:hideMark/>
          </w:tcPr>
          <w:p w14:paraId="46C34268"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4BD76101"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0B1394F"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49F04C4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volume_total_liege_male</w:t>
            </w:r>
          </w:p>
        </w:tc>
        <w:tc>
          <w:tcPr>
            <w:tcW w:w="775" w:type="dxa"/>
            <w:noWrap/>
            <w:hideMark/>
          </w:tcPr>
          <w:p w14:paraId="22AB7C6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27CFC313" w14:textId="145BAF28"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 total de liège male</w:t>
            </w:r>
          </w:p>
        </w:tc>
      </w:tr>
      <w:tr w:rsidR="00FC57B6" w:rsidRPr="004B5092" w14:paraId="35F6C35F" w14:textId="77777777" w:rsidTr="00AD523B">
        <w:trPr>
          <w:trHeight w:val="290"/>
        </w:trPr>
        <w:tc>
          <w:tcPr>
            <w:tcW w:w="1408" w:type="dxa"/>
            <w:vMerge w:val="restart"/>
            <w:noWrap/>
            <w:hideMark/>
          </w:tcPr>
          <w:p w14:paraId="62F63702"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Operation de calcul de volume bois</w:t>
            </w:r>
          </w:p>
        </w:tc>
        <w:tc>
          <w:tcPr>
            <w:tcW w:w="947" w:type="dxa"/>
            <w:vMerge w:val="restart"/>
            <w:noWrap/>
            <w:hideMark/>
          </w:tcPr>
          <w:p w14:paraId="1AA93A4B" w14:textId="5784B973" w:rsidR="00900AC9" w:rsidRPr="004B5092" w:rsidRDefault="005F0705" w:rsidP="00422502">
            <w:pPr>
              <w:spacing w:before="240"/>
              <w:jc w:val="left"/>
              <w:rPr>
                <w:kern w:val="0"/>
                <w:sz w:val="20"/>
                <w:szCs w:val="20"/>
                <w14:ligatures w14:val="none"/>
              </w:rPr>
            </w:pPr>
            <w:r w:rsidRPr="004B5092">
              <w:rPr>
                <w:kern w:val="0"/>
                <w:sz w:val="20"/>
                <w:szCs w:val="20"/>
                <w14:ligatures w14:val="none"/>
              </w:rPr>
              <w:t>Attributaire</w:t>
            </w:r>
          </w:p>
        </w:tc>
        <w:tc>
          <w:tcPr>
            <w:tcW w:w="1392" w:type="dxa"/>
            <w:vMerge w:val="restart"/>
            <w:noWrap/>
            <w:hideMark/>
          </w:tcPr>
          <w:p w14:paraId="692E1EAB"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 xml:space="preserve">TarifCubage, type </w:t>
            </w:r>
            <w:r w:rsidRPr="004B5092">
              <w:rPr>
                <w:kern w:val="0"/>
                <w:sz w:val="20"/>
                <w:szCs w:val="20"/>
                <w14:ligatures w14:val="none"/>
              </w:rPr>
              <w:lastRenderedPageBreak/>
              <w:t>d'echantillonnage</w:t>
            </w:r>
          </w:p>
        </w:tc>
        <w:tc>
          <w:tcPr>
            <w:tcW w:w="2693" w:type="dxa"/>
            <w:noWrap/>
            <w:hideMark/>
          </w:tcPr>
          <w:p w14:paraId="295B74A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lastRenderedPageBreak/>
              <w:t>ID_Operation(pK)</w:t>
            </w:r>
          </w:p>
        </w:tc>
        <w:tc>
          <w:tcPr>
            <w:tcW w:w="775" w:type="dxa"/>
            <w:noWrap/>
            <w:hideMark/>
          </w:tcPr>
          <w:p w14:paraId="34968E5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0EDFACD9" w14:textId="396BD483" w:rsidR="00900AC9" w:rsidRPr="004B5092" w:rsidRDefault="00900AC9" w:rsidP="00422502">
            <w:pPr>
              <w:spacing w:before="240"/>
              <w:jc w:val="left"/>
              <w:rPr>
                <w:kern w:val="0"/>
                <w:sz w:val="20"/>
                <w:szCs w:val="20"/>
                <w14:ligatures w14:val="none"/>
              </w:rPr>
            </w:pPr>
            <w:r w:rsidRPr="004B5092">
              <w:rPr>
                <w:kern w:val="0"/>
                <w:sz w:val="20"/>
                <w:szCs w:val="20"/>
                <w14:ligatures w14:val="none"/>
              </w:rPr>
              <w:t xml:space="preserve">Code de l'opération de </w:t>
            </w:r>
            <w:r w:rsidRPr="004B5092">
              <w:rPr>
                <w:kern w:val="0"/>
                <w:sz w:val="20"/>
                <w:szCs w:val="20"/>
                <w14:ligatures w14:val="none"/>
              </w:rPr>
              <w:lastRenderedPageBreak/>
              <w:t>calcul de volume bois</w:t>
            </w:r>
          </w:p>
        </w:tc>
      </w:tr>
      <w:tr w:rsidR="00FC57B6" w:rsidRPr="004B5092" w14:paraId="29EC6EB6" w14:textId="77777777" w:rsidTr="00AD523B">
        <w:trPr>
          <w:trHeight w:val="290"/>
        </w:trPr>
        <w:tc>
          <w:tcPr>
            <w:tcW w:w="1408" w:type="dxa"/>
            <w:vMerge/>
            <w:hideMark/>
          </w:tcPr>
          <w:p w14:paraId="56B1D260"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7EE095EC"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08E471E7"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3EF26570"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ID_TarifCubage(fK)</w:t>
            </w:r>
          </w:p>
        </w:tc>
        <w:tc>
          <w:tcPr>
            <w:tcW w:w="775" w:type="dxa"/>
            <w:noWrap/>
            <w:hideMark/>
          </w:tcPr>
          <w:p w14:paraId="742A4E3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16071CE6" w14:textId="04FF209D" w:rsidR="00900AC9" w:rsidRPr="004B5092" w:rsidRDefault="005F0705"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du tarif de cubage</w:t>
            </w:r>
          </w:p>
        </w:tc>
      </w:tr>
      <w:tr w:rsidR="00FC57B6" w:rsidRPr="004B5092" w14:paraId="24BBCE3A" w14:textId="77777777" w:rsidTr="00AD523B">
        <w:trPr>
          <w:trHeight w:val="290"/>
        </w:trPr>
        <w:tc>
          <w:tcPr>
            <w:tcW w:w="1408" w:type="dxa"/>
            <w:vMerge/>
            <w:hideMark/>
          </w:tcPr>
          <w:p w14:paraId="6E5FF6B5"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72887F9A"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79942EE7"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44D84CC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ID_typeEchantillonnage(fK)</w:t>
            </w:r>
          </w:p>
        </w:tc>
        <w:tc>
          <w:tcPr>
            <w:tcW w:w="775" w:type="dxa"/>
            <w:noWrap/>
            <w:hideMark/>
          </w:tcPr>
          <w:p w14:paraId="390647AF"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40F8D2CD" w14:textId="5235BC43" w:rsidR="00900AC9" w:rsidRPr="004B5092" w:rsidRDefault="005F0705"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du type d'</w:t>
            </w:r>
            <w:r w:rsidRPr="004B5092">
              <w:rPr>
                <w:kern w:val="0"/>
                <w:sz w:val="20"/>
                <w:szCs w:val="20"/>
                <w14:ligatures w14:val="none"/>
              </w:rPr>
              <w:t>échantillonnage</w:t>
            </w:r>
          </w:p>
        </w:tc>
      </w:tr>
      <w:tr w:rsidR="00FC57B6" w:rsidRPr="004B5092" w14:paraId="2ED2F26D" w14:textId="77777777" w:rsidTr="00AD523B">
        <w:trPr>
          <w:trHeight w:val="290"/>
        </w:trPr>
        <w:tc>
          <w:tcPr>
            <w:tcW w:w="1408" w:type="dxa"/>
            <w:vMerge/>
            <w:hideMark/>
          </w:tcPr>
          <w:p w14:paraId="53E3530C"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52F5D43E"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3BDC230B"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73932A5"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Nom</w:t>
            </w:r>
          </w:p>
        </w:tc>
        <w:tc>
          <w:tcPr>
            <w:tcW w:w="775" w:type="dxa"/>
            <w:noWrap/>
            <w:hideMark/>
          </w:tcPr>
          <w:p w14:paraId="385888A8" w14:textId="30FDABA7" w:rsidR="00900AC9" w:rsidRPr="004B5092" w:rsidRDefault="005F0705" w:rsidP="00422502">
            <w:pPr>
              <w:spacing w:before="240"/>
              <w:jc w:val="left"/>
              <w:rPr>
                <w:kern w:val="0"/>
                <w:sz w:val="20"/>
                <w:szCs w:val="20"/>
                <w14:ligatures w14:val="none"/>
              </w:rPr>
            </w:pPr>
            <w:r w:rsidRPr="004B5092">
              <w:rPr>
                <w:kern w:val="0"/>
                <w:sz w:val="20"/>
                <w:szCs w:val="20"/>
                <w14:ligatures w14:val="none"/>
              </w:rPr>
              <w:t>Char</w:t>
            </w:r>
          </w:p>
        </w:tc>
        <w:tc>
          <w:tcPr>
            <w:tcW w:w="1845" w:type="dxa"/>
            <w:noWrap/>
            <w:hideMark/>
          </w:tcPr>
          <w:p w14:paraId="377F6F05" w14:textId="2B46F8BB" w:rsidR="00900AC9" w:rsidRPr="004B5092" w:rsidRDefault="005F0705" w:rsidP="00422502">
            <w:pPr>
              <w:spacing w:before="240"/>
              <w:jc w:val="left"/>
              <w:rPr>
                <w:kern w:val="0"/>
                <w:sz w:val="20"/>
                <w:szCs w:val="20"/>
                <w14:ligatures w14:val="none"/>
              </w:rPr>
            </w:pPr>
            <w:r w:rsidRPr="004B5092">
              <w:rPr>
                <w:kern w:val="0"/>
                <w:sz w:val="20"/>
                <w:szCs w:val="20"/>
                <w14:ligatures w14:val="none"/>
              </w:rPr>
              <w:t>Nom</w:t>
            </w:r>
            <w:r w:rsidR="00AB09DD">
              <w:rPr>
                <w:kern w:val="0"/>
                <w:sz w:val="20"/>
                <w:szCs w:val="20"/>
                <w14:ligatures w14:val="none"/>
              </w:rPr>
              <w:t xml:space="preserve"> </w:t>
            </w:r>
            <w:r w:rsidR="00900AC9" w:rsidRPr="004B5092">
              <w:rPr>
                <w:kern w:val="0"/>
                <w:sz w:val="20"/>
                <w:szCs w:val="20"/>
                <w14:ligatures w14:val="none"/>
              </w:rPr>
              <w:t>de l'</w:t>
            </w:r>
            <w:r w:rsidRPr="004B5092">
              <w:rPr>
                <w:kern w:val="0"/>
                <w:sz w:val="20"/>
                <w:szCs w:val="20"/>
                <w14:ligatures w14:val="none"/>
              </w:rPr>
              <w:t>opération</w:t>
            </w:r>
            <w:r w:rsidR="00900AC9" w:rsidRPr="004B5092">
              <w:rPr>
                <w:kern w:val="0"/>
                <w:sz w:val="20"/>
                <w:szCs w:val="20"/>
                <w14:ligatures w14:val="none"/>
              </w:rPr>
              <w:t xml:space="preserve"> ou du projet</w:t>
            </w:r>
          </w:p>
        </w:tc>
      </w:tr>
      <w:tr w:rsidR="00FC57B6" w:rsidRPr="004B5092" w14:paraId="01CAF4CA" w14:textId="77777777" w:rsidTr="00AD523B">
        <w:trPr>
          <w:trHeight w:val="290"/>
        </w:trPr>
        <w:tc>
          <w:tcPr>
            <w:tcW w:w="1408" w:type="dxa"/>
            <w:vMerge/>
            <w:hideMark/>
          </w:tcPr>
          <w:p w14:paraId="6DAB10BE"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56AE3E5C"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759B3AA4"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5F25A302"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surface_placette</w:t>
            </w:r>
          </w:p>
        </w:tc>
        <w:tc>
          <w:tcPr>
            <w:tcW w:w="775" w:type="dxa"/>
            <w:noWrap/>
            <w:hideMark/>
          </w:tcPr>
          <w:p w14:paraId="41EB6043"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7DD8D0B0" w14:textId="53EBBEED" w:rsidR="00900AC9" w:rsidRPr="004B5092" w:rsidRDefault="005F0705" w:rsidP="00422502">
            <w:pPr>
              <w:spacing w:before="240"/>
              <w:jc w:val="left"/>
              <w:rPr>
                <w:kern w:val="0"/>
                <w:sz w:val="20"/>
                <w:szCs w:val="20"/>
                <w14:ligatures w14:val="none"/>
              </w:rPr>
            </w:pPr>
            <w:r w:rsidRPr="004B5092">
              <w:rPr>
                <w:kern w:val="0"/>
                <w:sz w:val="20"/>
                <w:szCs w:val="20"/>
                <w14:ligatures w14:val="none"/>
              </w:rPr>
              <w:t>Surface</w:t>
            </w:r>
            <w:r w:rsidR="00900AC9" w:rsidRPr="004B5092">
              <w:rPr>
                <w:kern w:val="0"/>
                <w:sz w:val="20"/>
                <w:szCs w:val="20"/>
                <w14:ligatures w14:val="none"/>
              </w:rPr>
              <w:t xml:space="preserve"> de la placette</w:t>
            </w:r>
          </w:p>
        </w:tc>
      </w:tr>
      <w:tr w:rsidR="00FC57B6" w:rsidRPr="004B5092" w14:paraId="1173E408" w14:textId="77777777" w:rsidTr="00AD523B">
        <w:trPr>
          <w:trHeight w:val="290"/>
        </w:trPr>
        <w:tc>
          <w:tcPr>
            <w:tcW w:w="1408" w:type="dxa"/>
            <w:vMerge/>
            <w:hideMark/>
          </w:tcPr>
          <w:p w14:paraId="621D9ECE"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2562323C"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432DF9C5"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55D3C97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nombre_strate</w:t>
            </w:r>
          </w:p>
        </w:tc>
        <w:tc>
          <w:tcPr>
            <w:tcW w:w="775" w:type="dxa"/>
            <w:noWrap/>
            <w:hideMark/>
          </w:tcPr>
          <w:p w14:paraId="38E4BE56"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3A66B67E" w14:textId="5CC06AE8" w:rsidR="00900AC9" w:rsidRPr="004B5092" w:rsidRDefault="005F0705" w:rsidP="00422502">
            <w:pPr>
              <w:spacing w:before="240"/>
              <w:jc w:val="left"/>
              <w:rPr>
                <w:kern w:val="0"/>
                <w:sz w:val="20"/>
                <w:szCs w:val="20"/>
                <w14:ligatures w14:val="none"/>
              </w:rPr>
            </w:pPr>
            <w:r w:rsidRPr="004B5092">
              <w:rPr>
                <w:kern w:val="0"/>
                <w:sz w:val="20"/>
                <w:szCs w:val="20"/>
                <w14:ligatures w14:val="none"/>
              </w:rPr>
              <w:t>Nombre</w:t>
            </w:r>
            <w:r w:rsidR="00900AC9" w:rsidRPr="004B5092">
              <w:rPr>
                <w:kern w:val="0"/>
                <w:sz w:val="20"/>
                <w:szCs w:val="20"/>
                <w14:ligatures w14:val="none"/>
              </w:rPr>
              <w:t xml:space="preserve"> de strate</w:t>
            </w:r>
          </w:p>
        </w:tc>
      </w:tr>
      <w:tr w:rsidR="00FC57B6" w:rsidRPr="004B5092" w14:paraId="3D9B5E99" w14:textId="77777777" w:rsidTr="00AD523B">
        <w:trPr>
          <w:trHeight w:val="290"/>
        </w:trPr>
        <w:tc>
          <w:tcPr>
            <w:tcW w:w="1408" w:type="dxa"/>
            <w:vMerge/>
            <w:hideMark/>
          </w:tcPr>
          <w:p w14:paraId="25FFBBBC"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5ED1D0F2"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3249AFDA"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4FEC132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superficie_peuplement</w:t>
            </w:r>
          </w:p>
        </w:tc>
        <w:tc>
          <w:tcPr>
            <w:tcW w:w="775" w:type="dxa"/>
            <w:noWrap/>
            <w:hideMark/>
          </w:tcPr>
          <w:p w14:paraId="2EA80B5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7FC82E0B" w14:textId="1A5B110A" w:rsidR="00900AC9" w:rsidRPr="004B5092" w:rsidRDefault="005F0705" w:rsidP="00422502">
            <w:pPr>
              <w:spacing w:before="240"/>
              <w:jc w:val="left"/>
              <w:rPr>
                <w:kern w:val="0"/>
                <w:sz w:val="20"/>
                <w:szCs w:val="20"/>
                <w14:ligatures w14:val="none"/>
              </w:rPr>
            </w:pPr>
            <w:r w:rsidRPr="004B5092">
              <w:rPr>
                <w:kern w:val="0"/>
                <w:sz w:val="20"/>
                <w:szCs w:val="20"/>
                <w14:ligatures w14:val="none"/>
              </w:rPr>
              <w:t>Superficie</w:t>
            </w:r>
            <w:r w:rsidR="00900AC9" w:rsidRPr="004B5092">
              <w:rPr>
                <w:kern w:val="0"/>
                <w:sz w:val="20"/>
                <w:szCs w:val="20"/>
                <w14:ligatures w14:val="none"/>
              </w:rPr>
              <w:t xml:space="preserve"> du peuplement</w:t>
            </w:r>
          </w:p>
        </w:tc>
      </w:tr>
      <w:tr w:rsidR="00FC57B6" w:rsidRPr="004B5092" w14:paraId="7DF9287C" w14:textId="77777777" w:rsidTr="00AD523B">
        <w:trPr>
          <w:trHeight w:val="290"/>
        </w:trPr>
        <w:tc>
          <w:tcPr>
            <w:tcW w:w="1408" w:type="dxa"/>
            <w:vMerge/>
            <w:hideMark/>
          </w:tcPr>
          <w:p w14:paraId="0C88DE24"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79BEB449"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41750FA"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2D8A556C"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varience_moyenne</w:t>
            </w:r>
          </w:p>
        </w:tc>
        <w:tc>
          <w:tcPr>
            <w:tcW w:w="775" w:type="dxa"/>
            <w:noWrap/>
            <w:hideMark/>
          </w:tcPr>
          <w:p w14:paraId="2EFBD87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0EAC2AF8" w14:textId="4BF505E1" w:rsidR="00900AC9" w:rsidRPr="004B5092" w:rsidRDefault="005F0705" w:rsidP="00422502">
            <w:pPr>
              <w:spacing w:before="240"/>
              <w:jc w:val="left"/>
              <w:rPr>
                <w:kern w:val="0"/>
                <w:sz w:val="20"/>
                <w:szCs w:val="20"/>
                <w14:ligatures w14:val="none"/>
              </w:rPr>
            </w:pPr>
            <w:r w:rsidRPr="004B5092">
              <w:rPr>
                <w:kern w:val="0"/>
                <w:sz w:val="20"/>
                <w:szCs w:val="20"/>
                <w14:ligatures w14:val="none"/>
              </w:rPr>
              <w:t>Variance</w:t>
            </w:r>
            <w:r w:rsidR="00900AC9" w:rsidRPr="004B5092">
              <w:rPr>
                <w:kern w:val="0"/>
                <w:sz w:val="20"/>
                <w:szCs w:val="20"/>
                <w14:ligatures w14:val="none"/>
              </w:rPr>
              <w:t xml:space="preserve"> de la moyenne</w:t>
            </w:r>
          </w:p>
        </w:tc>
      </w:tr>
      <w:tr w:rsidR="00FC57B6" w:rsidRPr="004B5092" w14:paraId="67CD7723" w14:textId="77777777" w:rsidTr="00AD523B">
        <w:trPr>
          <w:trHeight w:val="290"/>
        </w:trPr>
        <w:tc>
          <w:tcPr>
            <w:tcW w:w="1408" w:type="dxa"/>
            <w:vMerge/>
            <w:hideMark/>
          </w:tcPr>
          <w:p w14:paraId="5A930652"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55665992"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52871173"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22B559B2"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ecart_type_moyenne</w:t>
            </w:r>
          </w:p>
        </w:tc>
        <w:tc>
          <w:tcPr>
            <w:tcW w:w="775" w:type="dxa"/>
            <w:noWrap/>
            <w:hideMark/>
          </w:tcPr>
          <w:p w14:paraId="223ED13D"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5EEDE740" w14:textId="636E2003" w:rsidR="00900AC9" w:rsidRPr="004B5092" w:rsidRDefault="005F0705" w:rsidP="00422502">
            <w:pPr>
              <w:spacing w:before="240"/>
              <w:jc w:val="left"/>
              <w:rPr>
                <w:kern w:val="0"/>
                <w:sz w:val="20"/>
                <w:szCs w:val="20"/>
                <w14:ligatures w14:val="none"/>
              </w:rPr>
            </w:pPr>
            <w:r w:rsidRPr="004B5092">
              <w:rPr>
                <w:kern w:val="0"/>
                <w:sz w:val="20"/>
                <w:szCs w:val="20"/>
                <w14:ligatures w14:val="none"/>
              </w:rPr>
              <w:t>Écart</w:t>
            </w:r>
            <w:r w:rsidR="00900AC9" w:rsidRPr="004B5092">
              <w:rPr>
                <w:kern w:val="0"/>
                <w:sz w:val="20"/>
                <w:szCs w:val="20"/>
                <w14:ligatures w14:val="none"/>
              </w:rPr>
              <w:t xml:space="preserve"> type de la moyenne</w:t>
            </w:r>
          </w:p>
        </w:tc>
      </w:tr>
      <w:tr w:rsidR="00FC57B6" w:rsidRPr="004B5092" w14:paraId="50CEAD88" w14:textId="77777777" w:rsidTr="00AD523B">
        <w:trPr>
          <w:trHeight w:val="290"/>
        </w:trPr>
        <w:tc>
          <w:tcPr>
            <w:tcW w:w="1408" w:type="dxa"/>
            <w:vMerge/>
            <w:hideMark/>
          </w:tcPr>
          <w:p w14:paraId="50606157"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1C832877"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6EB4193F"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E3972B0"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erreur_type_relative</w:t>
            </w:r>
          </w:p>
        </w:tc>
        <w:tc>
          <w:tcPr>
            <w:tcW w:w="775" w:type="dxa"/>
            <w:noWrap/>
            <w:hideMark/>
          </w:tcPr>
          <w:p w14:paraId="4CF17386"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65E9AE40" w14:textId="274D392B" w:rsidR="00900AC9" w:rsidRPr="004B5092" w:rsidRDefault="005F0705" w:rsidP="00422502">
            <w:pPr>
              <w:spacing w:before="240"/>
              <w:jc w:val="left"/>
              <w:rPr>
                <w:kern w:val="0"/>
                <w:sz w:val="20"/>
                <w:szCs w:val="20"/>
                <w14:ligatures w14:val="none"/>
              </w:rPr>
            </w:pPr>
            <w:r w:rsidRPr="004B5092">
              <w:rPr>
                <w:kern w:val="0"/>
                <w:sz w:val="20"/>
                <w:szCs w:val="20"/>
                <w14:ligatures w14:val="none"/>
              </w:rPr>
              <w:t>Erreur</w:t>
            </w:r>
            <w:r w:rsidR="00900AC9" w:rsidRPr="004B5092">
              <w:rPr>
                <w:kern w:val="0"/>
                <w:sz w:val="20"/>
                <w:szCs w:val="20"/>
                <w14:ligatures w14:val="none"/>
              </w:rPr>
              <w:t xml:space="preserve"> type relative</w:t>
            </w:r>
          </w:p>
        </w:tc>
      </w:tr>
      <w:tr w:rsidR="00FC57B6" w:rsidRPr="004B5092" w14:paraId="70A90F1C" w14:textId="77777777" w:rsidTr="00AD523B">
        <w:trPr>
          <w:trHeight w:val="290"/>
        </w:trPr>
        <w:tc>
          <w:tcPr>
            <w:tcW w:w="1408" w:type="dxa"/>
            <w:vMerge/>
            <w:hideMark/>
          </w:tcPr>
          <w:p w14:paraId="23E423E8"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02424B89"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4458687D"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EAD533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volume_moyenne_peuplement_hectare</w:t>
            </w:r>
          </w:p>
        </w:tc>
        <w:tc>
          <w:tcPr>
            <w:tcW w:w="775" w:type="dxa"/>
            <w:noWrap/>
            <w:hideMark/>
          </w:tcPr>
          <w:p w14:paraId="2A5E1A42"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77220F12" w14:textId="33194AA1" w:rsidR="00900AC9" w:rsidRPr="004B5092" w:rsidRDefault="005F0705" w:rsidP="00422502">
            <w:pPr>
              <w:spacing w:before="240"/>
              <w:jc w:val="left"/>
              <w:rPr>
                <w:kern w:val="0"/>
                <w:sz w:val="20"/>
                <w:szCs w:val="20"/>
                <w14:ligatures w14:val="none"/>
              </w:rPr>
            </w:pPr>
            <w:r w:rsidRPr="004B5092">
              <w:rPr>
                <w:kern w:val="0"/>
                <w:sz w:val="20"/>
                <w:szCs w:val="20"/>
                <w14:ligatures w14:val="none"/>
              </w:rPr>
              <w:t>Volume</w:t>
            </w:r>
            <w:r w:rsidR="00900AC9" w:rsidRPr="004B5092">
              <w:rPr>
                <w:kern w:val="0"/>
                <w:sz w:val="20"/>
                <w:szCs w:val="20"/>
                <w14:ligatures w14:val="none"/>
              </w:rPr>
              <w:t xml:space="preserve"> moyenne du peuplement à l'hectare</w:t>
            </w:r>
          </w:p>
        </w:tc>
      </w:tr>
      <w:tr w:rsidR="00FC57B6" w:rsidRPr="004B5092" w14:paraId="4E72EC46" w14:textId="77777777" w:rsidTr="00AD523B">
        <w:trPr>
          <w:trHeight w:val="290"/>
        </w:trPr>
        <w:tc>
          <w:tcPr>
            <w:tcW w:w="1408" w:type="dxa"/>
            <w:vMerge/>
            <w:hideMark/>
          </w:tcPr>
          <w:p w14:paraId="20B5A2D4"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73346A04"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3CD414D6"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2F30397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volume_total_peuplement</w:t>
            </w:r>
          </w:p>
        </w:tc>
        <w:tc>
          <w:tcPr>
            <w:tcW w:w="775" w:type="dxa"/>
            <w:noWrap/>
            <w:hideMark/>
          </w:tcPr>
          <w:p w14:paraId="6819A7B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3B44836E" w14:textId="717DFE16" w:rsidR="00900AC9" w:rsidRPr="004B5092" w:rsidRDefault="005F0705" w:rsidP="00422502">
            <w:pPr>
              <w:spacing w:before="240"/>
              <w:jc w:val="left"/>
              <w:rPr>
                <w:kern w:val="0"/>
                <w:sz w:val="20"/>
                <w:szCs w:val="20"/>
                <w14:ligatures w14:val="none"/>
              </w:rPr>
            </w:pPr>
            <w:r w:rsidRPr="004B5092">
              <w:rPr>
                <w:kern w:val="0"/>
                <w:sz w:val="20"/>
                <w:szCs w:val="20"/>
                <w14:ligatures w14:val="none"/>
              </w:rPr>
              <w:t>Volume</w:t>
            </w:r>
            <w:r w:rsidR="00900AC9" w:rsidRPr="004B5092">
              <w:rPr>
                <w:kern w:val="0"/>
                <w:sz w:val="20"/>
                <w:szCs w:val="20"/>
                <w14:ligatures w14:val="none"/>
              </w:rPr>
              <w:t xml:space="preserve"> total du peuplement</w:t>
            </w:r>
          </w:p>
        </w:tc>
      </w:tr>
      <w:tr w:rsidR="00FC57B6" w:rsidRPr="004B5092" w14:paraId="71CF72F6" w14:textId="77777777" w:rsidTr="00AD523B">
        <w:trPr>
          <w:trHeight w:val="290"/>
        </w:trPr>
        <w:tc>
          <w:tcPr>
            <w:tcW w:w="1408" w:type="dxa"/>
            <w:vMerge w:val="restart"/>
            <w:noWrap/>
            <w:hideMark/>
          </w:tcPr>
          <w:p w14:paraId="29DF270D"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Strate</w:t>
            </w:r>
          </w:p>
        </w:tc>
        <w:tc>
          <w:tcPr>
            <w:tcW w:w="947" w:type="dxa"/>
            <w:vMerge w:val="restart"/>
            <w:noWrap/>
            <w:hideMark/>
          </w:tcPr>
          <w:p w14:paraId="70E9ED98" w14:textId="6E8FFB87" w:rsidR="00900AC9" w:rsidRPr="004B5092" w:rsidRDefault="005F0705" w:rsidP="00422502">
            <w:pPr>
              <w:spacing w:before="240"/>
              <w:jc w:val="left"/>
              <w:rPr>
                <w:kern w:val="0"/>
                <w:sz w:val="20"/>
                <w:szCs w:val="20"/>
                <w14:ligatures w14:val="none"/>
              </w:rPr>
            </w:pPr>
            <w:r w:rsidRPr="004B5092">
              <w:rPr>
                <w:kern w:val="0"/>
                <w:sz w:val="20"/>
                <w:szCs w:val="20"/>
                <w14:ligatures w14:val="none"/>
              </w:rPr>
              <w:t>Attributaire</w:t>
            </w:r>
          </w:p>
        </w:tc>
        <w:tc>
          <w:tcPr>
            <w:tcW w:w="1392" w:type="dxa"/>
            <w:vMerge w:val="restart"/>
            <w:noWrap/>
            <w:hideMark/>
          </w:tcPr>
          <w:p w14:paraId="594CD22F"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Operation de cacul de volume bois</w:t>
            </w:r>
          </w:p>
        </w:tc>
        <w:tc>
          <w:tcPr>
            <w:tcW w:w="2693" w:type="dxa"/>
            <w:noWrap/>
            <w:hideMark/>
          </w:tcPr>
          <w:p w14:paraId="7328398D"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ID_strate(pK)</w:t>
            </w:r>
          </w:p>
        </w:tc>
        <w:tc>
          <w:tcPr>
            <w:tcW w:w="775" w:type="dxa"/>
            <w:noWrap/>
            <w:hideMark/>
          </w:tcPr>
          <w:p w14:paraId="6934C650"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28A8E114" w14:textId="7C8F675B" w:rsidR="00900AC9" w:rsidRPr="004B5092" w:rsidRDefault="005F0705"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de la strate</w:t>
            </w:r>
          </w:p>
        </w:tc>
      </w:tr>
      <w:tr w:rsidR="00FC57B6" w:rsidRPr="004B5092" w14:paraId="647848AA" w14:textId="77777777" w:rsidTr="00AD523B">
        <w:trPr>
          <w:trHeight w:val="290"/>
        </w:trPr>
        <w:tc>
          <w:tcPr>
            <w:tcW w:w="1408" w:type="dxa"/>
            <w:vMerge/>
            <w:hideMark/>
          </w:tcPr>
          <w:p w14:paraId="3E7A3822"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71C8586D"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DF532E7"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32AE9193" w14:textId="77777777" w:rsidR="00900AC9" w:rsidRPr="001A6216" w:rsidRDefault="00900AC9" w:rsidP="00422502">
            <w:pPr>
              <w:spacing w:before="240"/>
              <w:jc w:val="left"/>
              <w:rPr>
                <w:kern w:val="0"/>
                <w:sz w:val="20"/>
                <w:szCs w:val="20"/>
                <w:lang w:val="en-US"/>
                <w14:ligatures w14:val="none"/>
              </w:rPr>
            </w:pPr>
            <w:r w:rsidRPr="001A6216">
              <w:rPr>
                <w:kern w:val="0"/>
                <w:sz w:val="20"/>
                <w:szCs w:val="20"/>
                <w:lang w:val="en-US"/>
                <w14:ligatures w14:val="none"/>
              </w:rPr>
              <w:t>ID_Operation_calcul_volume_bois(fK)</w:t>
            </w:r>
          </w:p>
        </w:tc>
        <w:tc>
          <w:tcPr>
            <w:tcW w:w="775" w:type="dxa"/>
            <w:noWrap/>
            <w:hideMark/>
          </w:tcPr>
          <w:p w14:paraId="6E137D15"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7CB26FCF" w14:textId="707B6948" w:rsidR="00900AC9" w:rsidRPr="004B5092" w:rsidRDefault="005F0705"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de l'</w:t>
            </w:r>
            <w:r w:rsidRPr="004B5092">
              <w:rPr>
                <w:kern w:val="0"/>
                <w:sz w:val="20"/>
                <w:szCs w:val="20"/>
                <w14:ligatures w14:val="none"/>
              </w:rPr>
              <w:t>opération</w:t>
            </w:r>
            <w:r w:rsidR="00900AC9" w:rsidRPr="004B5092">
              <w:rPr>
                <w:kern w:val="0"/>
                <w:sz w:val="20"/>
                <w:szCs w:val="20"/>
                <w14:ligatures w14:val="none"/>
              </w:rPr>
              <w:t xml:space="preserve"> de</w:t>
            </w:r>
            <w:r w:rsidR="00AB09DD">
              <w:rPr>
                <w:kern w:val="0"/>
                <w:sz w:val="20"/>
                <w:szCs w:val="20"/>
                <w14:ligatures w14:val="none"/>
              </w:rPr>
              <w:t xml:space="preserve"> </w:t>
            </w:r>
            <w:r w:rsidR="00900AC9" w:rsidRPr="004B5092">
              <w:rPr>
                <w:kern w:val="0"/>
                <w:sz w:val="20"/>
                <w:szCs w:val="20"/>
                <w14:ligatures w14:val="none"/>
              </w:rPr>
              <w:lastRenderedPageBreak/>
              <w:t>calcul de volume bois</w:t>
            </w:r>
          </w:p>
        </w:tc>
      </w:tr>
      <w:tr w:rsidR="00FC57B6" w:rsidRPr="004B5092" w14:paraId="55D01D28" w14:textId="77777777" w:rsidTr="00AD523B">
        <w:trPr>
          <w:trHeight w:val="290"/>
        </w:trPr>
        <w:tc>
          <w:tcPr>
            <w:tcW w:w="1408" w:type="dxa"/>
            <w:vMerge/>
            <w:hideMark/>
          </w:tcPr>
          <w:p w14:paraId="75889452"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13AF0394"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3C290CEC"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DE19081" w14:textId="55A94849" w:rsidR="00900AC9" w:rsidRPr="004B5092" w:rsidRDefault="005F0705" w:rsidP="00422502">
            <w:pPr>
              <w:spacing w:before="240"/>
              <w:jc w:val="left"/>
              <w:rPr>
                <w:kern w:val="0"/>
                <w:sz w:val="20"/>
                <w:szCs w:val="20"/>
                <w14:ligatures w14:val="none"/>
              </w:rPr>
            </w:pPr>
            <w:r w:rsidRPr="004B5092">
              <w:rPr>
                <w:kern w:val="0"/>
                <w:sz w:val="20"/>
                <w:szCs w:val="20"/>
                <w14:ligatures w14:val="none"/>
              </w:rPr>
              <w:t>Numéro</w:t>
            </w:r>
          </w:p>
        </w:tc>
        <w:tc>
          <w:tcPr>
            <w:tcW w:w="775" w:type="dxa"/>
            <w:noWrap/>
            <w:hideMark/>
          </w:tcPr>
          <w:p w14:paraId="21716561"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164AFCC7" w14:textId="1C4BC313" w:rsidR="00900AC9" w:rsidRPr="004B5092" w:rsidRDefault="005F0705" w:rsidP="00422502">
            <w:pPr>
              <w:spacing w:before="240"/>
              <w:jc w:val="left"/>
              <w:rPr>
                <w:kern w:val="0"/>
                <w:sz w:val="20"/>
                <w:szCs w:val="20"/>
                <w14:ligatures w14:val="none"/>
              </w:rPr>
            </w:pPr>
            <w:r w:rsidRPr="004B5092">
              <w:rPr>
                <w:kern w:val="0"/>
                <w:sz w:val="20"/>
                <w:szCs w:val="20"/>
                <w14:ligatures w14:val="none"/>
              </w:rPr>
              <w:t>Numéro</w:t>
            </w:r>
            <w:r w:rsidR="00900AC9" w:rsidRPr="004B5092">
              <w:rPr>
                <w:kern w:val="0"/>
                <w:sz w:val="20"/>
                <w:szCs w:val="20"/>
                <w14:ligatures w14:val="none"/>
              </w:rPr>
              <w:t xml:space="preserve"> de la strate</w:t>
            </w:r>
          </w:p>
        </w:tc>
      </w:tr>
      <w:tr w:rsidR="00FC57B6" w:rsidRPr="004B5092" w14:paraId="1A4C19E1" w14:textId="77777777" w:rsidTr="00AD523B">
        <w:trPr>
          <w:trHeight w:val="290"/>
        </w:trPr>
        <w:tc>
          <w:tcPr>
            <w:tcW w:w="1408" w:type="dxa"/>
            <w:vMerge/>
            <w:hideMark/>
          </w:tcPr>
          <w:p w14:paraId="2BFB7095"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81AD0EE"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67CE1B44"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68F8F39D"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superficie_strate</w:t>
            </w:r>
          </w:p>
        </w:tc>
        <w:tc>
          <w:tcPr>
            <w:tcW w:w="775" w:type="dxa"/>
            <w:noWrap/>
            <w:hideMark/>
          </w:tcPr>
          <w:p w14:paraId="31A6CE2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673FEBF6" w14:textId="273776B2" w:rsidR="00900AC9" w:rsidRPr="004B5092" w:rsidRDefault="005F0705" w:rsidP="00422502">
            <w:pPr>
              <w:spacing w:before="240"/>
              <w:jc w:val="left"/>
              <w:rPr>
                <w:kern w:val="0"/>
                <w:sz w:val="20"/>
                <w:szCs w:val="20"/>
                <w14:ligatures w14:val="none"/>
              </w:rPr>
            </w:pPr>
            <w:r w:rsidRPr="004B5092">
              <w:rPr>
                <w:kern w:val="0"/>
                <w:sz w:val="20"/>
                <w:szCs w:val="20"/>
                <w14:ligatures w14:val="none"/>
              </w:rPr>
              <w:t>Superficie</w:t>
            </w:r>
            <w:r w:rsidR="00900AC9" w:rsidRPr="004B5092">
              <w:rPr>
                <w:kern w:val="0"/>
                <w:sz w:val="20"/>
                <w:szCs w:val="20"/>
                <w14:ligatures w14:val="none"/>
              </w:rPr>
              <w:t xml:space="preserve"> de la strate</w:t>
            </w:r>
          </w:p>
        </w:tc>
      </w:tr>
      <w:tr w:rsidR="00FC57B6" w:rsidRPr="004B5092" w14:paraId="7FCA22B8" w14:textId="77777777" w:rsidTr="00AD523B">
        <w:trPr>
          <w:trHeight w:val="290"/>
        </w:trPr>
        <w:tc>
          <w:tcPr>
            <w:tcW w:w="1408" w:type="dxa"/>
            <w:vMerge/>
            <w:hideMark/>
          </w:tcPr>
          <w:p w14:paraId="74899A96"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5DFC6221"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364D6CB9"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5350BBC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nombre_placette</w:t>
            </w:r>
          </w:p>
        </w:tc>
        <w:tc>
          <w:tcPr>
            <w:tcW w:w="775" w:type="dxa"/>
            <w:noWrap/>
            <w:hideMark/>
          </w:tcPr>
          <w:p w14:paraId="5B41124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6A66AB65" w14:textId="626F4CBC" w:rsidR="00900AC9" w:rsidRPr="004B5092" w:rsidRDefault="005F0705" w:rsidP="00422502">
            <w:pPr>
              <w:spacing w:before="240"/>
              <w:jc w:val="left"/>
              <w:rPr>
                <w:kern w:val="0"/>
                <w:sz w:val="20"/>
                <w:szCs w:val="20"/>
                <w14:ligatures w14:val="none"/>
              </w:rPr>
            </w:pPr>
            <w:r w:rsidRPr="004B5092">
              <w:rPr>
                <w:kern w:val="0"/>
                <w:sz w:val="20"/>
                <w:szCs w:val="20"/>
                <w14:ligatures w14:val="none"/>
              </w:rPr>
              <w:t>Nombre</w:t>
            </w:r>
            <w:r w:rsidR="00900AC9" w:rsidRPr="004B5092">
              <w:rPr>
                <w:kern w:val="0"/>
                <w:sz w:val="20"/>
                <w:szCs w:val="20"/>
                <w14:ligatures w14:val="none"/>
              </w:rPr>
              <w:t xml:space="preserve"> de la placette</w:t>
            </w:r>
          </w:p>
        </w:tc>
      </w:tr>
      <w:tr w:rsidR="00FC57B6" w:rsidRPr="004B5092" w14:paraId="7D496666" w14:textId="77777777" w:rsidTr="00AD523B">
        <w:trPr>
          <w:trHeight w:val="290"/>
        </w:trPr>
        <w:tc>
          <w:tcPr>
            <w:tcW w:w="1408" w:type="dxa"/>
            <w:vMerge/>
            <w:hideMark/>
          </w:tcPr>
          <w:p w14:paraId="08A2F5AB"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EB7484E"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085DD878"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13461816"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volume_moyenne_strate</w:t>
            </w:r>
          </w:p>
        </w:tc>
        <w:tc>
          <w:tcPr>
            <w:tcW w:w="775" w:type="dxa"/>
            <w:noWrap/>
            <w:hideMark/>
          </w:tcPr>
          <w:p w14:paraId="0316C915"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1C2CC9E0" w14:textId="717E660E" w:rsidR="00900AC9" w:rsidRPr="004B5092" w:rsidRDefault="005F0705" w:rsidP="00422502">
            <w:pPr>
              <w:spacing w:before="240"/>
              <w:jc w:val="left"/>
              <w:rPr>
                <w:kern w:val="0"/>
                <w:sz w:val="20"/>
                <w:szCs w:val="20"/>
                <w14:ligatures w14:val="none"/>
              </w:rPr>
            </w:pPr>
            <w:r w:rsidRPr="004B5092">
              <w:rPr>
                <w:kern w:val="0"/>
                <w:sz w:val="20"/>
                <w:szCs w:val="20"/>
                <w14:ligatures w14:val="none"/>
              </w:rPr>
              <w:t>Volume</w:t>
            </w:r>
            <w:r w:rsidR="00900AC9" w:rsidRPr="004B5092">
              <w:rPr>
                <w:kern w:val="0"/>
                <w:sz w:val="20"/>
                <w:szCs w:val="20"/>
                <w14:ligatures w14:val="none"/>
              </w:rPr>
              <w:t xml:space="preserve"> moyenne de la strate</w:t>
            </w:r>
          </w:p>
        </w:tc>
      </w:tr>
      <w:tr w:rsidR="00FC57B6" w:rsidRPr="004B5092" w14:paraId="76C0D34B" w14:textId="77777777" w:rsidTr="00AD523B">
        <w:trPr>
          <w:trHeight w:val="290"/>
        </w:trPr>
        <w:tc>
          <w:tcPr>
            <w:tcW w:w="1408" w:type="dxa"/>
            <w:vMerge/>
            <w:hideMark/>
          </w:tcPr>
          <w:p w14:paraId="03EA479A"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4DC98BD4"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48061649"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2C91D94B"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volume_total_strate</w:t>
            </w:r>
          </w:p>
        </w:tc>
        <w:tc>
          <w:tcPr>
            <w:tcW w:w="775" w:type="dxa"/>
            <w:noWrap/>
            <w:hideMark/>
          </w:tcPr>
          <w:p w14:paraId="7249E5DD"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18044467" w14:textId="30470823" w:rsidR="00900AC9" w:rsidRPr="004B5092" w:rsidRDefault="005F0705" w:rsidP="00422502">
            <w:pPr>
              <w:spacing w:before="240"/>
              <w:jc w:val="left"/>
              <w:rPr>
                <w:kern w:val="0"/>
                <w:sz w:val="20"/>
                <w:szCs w:val="20"/>
                <w14:ligatures w14:val="none"/>
              </w:rPr>
            </w:pPr>
            <w:r w:rsidRPr="004B5092">
              <w:rPr>
                <w:kern w:val="0"/>
                <w:sz w:val="20"/>
                <w:szCs w:val="20"/>
                <w14:ligatures w14:val="none"/>
              </w:rPr>
              <w:t>Volume</w:t>
            </w:r>
            <w:r w:rsidR="00900AC9" w:rsidRPr="004B5092">
              <w:rPr>
                <w:kern w:val="0"/>
                <w:sz w:val="20"/>
                <w:szCs w:val="20"/>
                <w14:ligatures w14:val="none"/>
              </w:rPr>
              <w:t xml:space="preserve"> total de la strate</w:t>
            </w:r>
          </w:p>
        </w:tc>
      </w:tr>
      <w:tr w:rsidR="00FC57B6" w:rsidRPr="004B5092" w14:paraId="376E92B2" w14:textId="77777777" w:rsidTr="00AD523B">
        <w:trPr>
          <w:trHeight w:val="290"/>
        </w:trPr>
        <w:tc>
          <w:tcPr>
            <w:tcW w:w="1408" w:type="dxa"/>
            <w:vMerge/>
            <w:hideMark/>
          </w:tcPr>
          <w:p w14:paraId="5E76E712"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128B7D13"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0C4A0C16"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FBE54B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ecart_type_strate</w:t>
            </w:r>
          </w:p>
        </w:tc>
        <w:tc>
          <w:tcPr>
            <w:tcW w:w="775" w:type="dxa"/>
            <w:noWrap/>
            <w:hideMark/>
          </w:tcPr>
          <w:p w14:paraId="13C527E8"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0D98BBF0" w14:textId="75DF6803" w:rsidR="00900AC9" w:rsidRPr="004B5092" w:rsidRDefault="005F0705" w:rsidP="00422502">
            <w:pPr>
              <w:spacing w:before="240"/>
              <w:jc w:val="left"/>
              <w:rPr>
                <w:kern w:val="0"/>
                <w:sz w:val="20"/>
                <w:szCs w:val="20"/>
                <w14:ligatures w14:val="none"/>
              </w:rPr>
            </w:pPr>
            <w:r w:rsidRPr="004B5092">
              <w:rPr>
                <w:kern w:val="0"/>
                <w:sz w:val="20"/>
                <w:szCs w:val="20"/>
                <w14:ligatures w14:val="none"/>
              </w:rPr>
              <w:t>Écart</w:t>
            </w:r>
            <w:r w:rsidR="00900AC9" w:rsidRPr="004B5092">
              <w:rPr>
                <w:kern w:val="0"/>
                <w:sz w:val="20"/>
                <w:szCs w:val="20"/>
                <w14:ligatures w14:val="none"/>
              </w:rPr>
              <w:t xml:space="preserve"> type de la strate</w:t>
            </w:r>
          </w:p>
        </w:tc>
      </w:tr>
      <w:tr w:rsidR="00FC57B6" w:rsidRPr="004B5092" w14:paraId="550E7C72" w14:textId="77777777" w:rsidTr="00AD523B">
        <w:trPr>
          <w:trHeight w:val="290"/>
        </w:trPr>
        <w:tc>
          <w:tcPr>
            <w:tcW w:w="1408" w:type="dxa"/>
            <w:vMerge/>
            <w:hideMark/>
          </w:tcPr>
          <w:p w14:paraId="27FE8C75"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B5F3D84"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3FC7E910"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7344EB3E"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Erreur_standard</w:t>
            </w:r>
          </w:p>
        </w:tc>
        <w:tc>
          <w:tcPr>
            <w:tcW w:w="775" w:type="dxa"/>
            <w:noWrap/>
            <w:hideMark/>
          </w:tcPr>
          <w:p w14:paraId="3601A0F6"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7788C585"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Erreur standard</w:t>
            </w:r>
          </w:p>
        </w:tc>
      </w:tr>
      <w:tr w:rsidR="00FC57B6" w:rsidRPr="004B5092" w14:paraId="4DA17CC7" w14:textId="77777777" w:rsidTr="00AD523B">
        <w:trPr>
          <w:trHeight w:val="290"/>
        </w:trPr>
        <w:tc>
          <w:tcPr>
            <w:tcW w:w="1408" w:type="dxa"/>
            <w:vMerge/>
            <w:hideMark/>
          </w:tcPr>
          <w:p w14:paraId="27C90871"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655A786"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7F089CAA"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86F0F8F"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intervalle_confiance</w:t>
            </w:r>
          </w:p>
        </w:tc>
        <w:tc>
          <w:tcPr>
            <w:tcW w:w="775" w:type="dxa"/>
            <w:noWrap/>
            <w:hideMark/>
          </w:tcPr>
          <w:p w14:paraId="27B4A6B6"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586C4BB6" w14:textId="034E91C9" w:rsidR="00900AC9" w:rsidRPr="004B5092" w:rsidRDefault="005F0705" w:rsidP="00422502">
            <w:pPr>
              <w:spacing w:before="240"/>
              <w:jc w:val="left"/>
              <w:rPr>
                <w:kern w:val="0"/>
                <w:sz w:val="20"/>
                <w:szCs w:val="20"/>
                <w14:ligatures w14:val="none"/>
              </w:rPr>
            </w:pPr>
            <w:r w:rsidRPr="004B5092">
              <w:rPr>
                <w:kern w:val="0"/>
                <w:sz w:val="20"/>
                <w:szCs w:val="20"/>
                <w14:ligatures w14:val="none"/>
              </w:rPr>
              <w:t>Intervalle</w:t>
            </w:r>
            <w:r w:rsidR="00900AC9" w:rsidRPr="004B5092">
              <w:rPr>
                <w:kern w:val="0"/>
                <w:sz w:val="20"/>
                <w:szCs w:val="20"/>
                <w14:ligatures w14:val="none"/>
              </w:rPr>
              <w:t xml:space="preserve"> de confiance</w:t>
            </w:r>
          </w:p>
        </w:tc>
      </w:tr>
      <w:tr w:rsidR="00FC57B6" w:rsidRPr="004B5092" w14:paraId="74F20A4D" w14:textId="77777777" w:rsidTr="00AD523B">
        <w:trPr>
          <w:trHeight w:val="290"/>
        </w:trPr>
        <w:tc>
          <w:tcPr>
            <w:tcW w:w="1408" w:type="dxa"/>
            <w:vMerge/>
            <w:hideMark/>
          </w:tcPr>
          <w:p w14:paraId="473CBB34"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7FE69CB8"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4D172F16"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D763CBB" w14:textId="1E6E931D" w:rsidR="00900AC9" w:rsidRPr="004B5092" w:rsidRDefault="005F0705" w:rsidP="00422502">
            <w:pPr>
              <w:spacing w:before="240"/>
              <w:jc w:val="left"/>
              <w:rPr>
                <w:kern w:val="0"/>
                <w:sz w:val="20"/>
                <w:szCs w:val="20"/>
                <w14:ligatures w14:val="none"/>
              </w:rPr>
            </w:pPr>
            <w:r w:rsidRPr="004B5092">
              <w:rPr>
                <w:kern w:val="0"/>
                <w:sz w:val="20"/>
                <w:szCs w:val="20"/>
                <w14:ligatures w14:val="none"/>
              </w:rPr>
              <w:t>Parcelle</w:t>
            </w:r>
          </w:p>
        </w:tc>
        <w:tc>
          <w:tcPr>
            <w:tcW w:w="775" w:type="dxa"/>
            <w:noWrap/>
            <w:hideMark/>
          </w:tcPr>
          <w:p w14:paraId="0C048E5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25D4EF6E" w14:textId="6FDE09CF" w:rsidR="00900AC9" w:rsidRPr="004B5092" w:rsidRDefault="005F0705" w:rsidP="00422502">
            <w:pPr>
              <w:spacing w:before="240"/>
              <w:jc w:val="left"/>
              <w:rPr>
                <w:kern w:val="0"/>
                <w:sz w:val="20"/>
                <w:szCs w:val="20"/>
                <w14:ligatures w14:val="none"/>
              </w:rPr>
            </w:pPr>
            <w:r w:rsidRPr="004B5092">
              <w:rPr>
                <w:kern w:val="0"/>
                <w:sz w:val="20"/>
                <w:szCs w:val="20"/>
                <w14:ligatures w14:val="none"/>
              </w:rPr>
              <w:t>Numéro</w:t>
            </w:r>
            <w:r w:rsidR="00900AC9" w:rsidRPr="004B5092">
              <w:rPr>
                <w:kern w:val="0"/>
                <w:sz w:val="20"/>
                <w:szCs w:val="20"/>
                <w14:ligatures w14:val="none"/>
              </w:rPr>
              <w:t xml:space="preserve"> de la parcelle</w:t>
            </w:r>
          </w:p>
        </w:tc>
      </w:tr>
      <w:tr w:rsidR="00FC57B6" w:rsidRPr="004B5092" w14:paraId="5A5F206D" w14:textId="77777777" w:rsidTr="00AD523B">
        <w:trPr>
          <w:trHeight w:val="290"/>
        </w:trPr>
        <w:tc>
          <w:tcPr>
            <w:tcW w:w="1408" w:type="dxa"/>
            <w:vMerge/>
            <w:hideMark/>
          </w:tcPr>
          <w:p w14:paraId="048226C9"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10169569"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4D6E8CF3"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25221BC6" w14:textId="79E3C7CB" w:rsidR="00900AC9" w:rsidRPr="004B5092" w:rsidRDefault="005F0705" w:rsidP="00422502">
            <w:pPr>
              <w:spacing w:before="240"/>
              <w:jc w:val="left"/>
              <w:rPr>
                <w:kern w:val="0"/>
                <w:sz w:val="20"/>
                <w:szCs w:val="20"/>
                <w14:ligatures w14:val="none"/>
              </w:rPr>
            </w:pPr>
            <w:r w:rsidRPr="004B5092">
              <w:rPr>
                <w:kern w:val="0"/>
                <w:sz w:val="20"/>
                <w:szCs w:val="20"/>
                <w14:ligatures w14:val="none"/>
              </w:rPr>
              <w:t>Groupe</w:t>
            </w:r>
          </w:p>
        </w:tc>
        <w:tc>
          <w:tcPr>
            <w:tcW w:w="775" w:type="dxa"/>
            <w:noWrap/>
            <w:hideMark/>
          </w:tcPr>
          <w:p w14:paraId="28903813"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3FC3ECC5" w14:textId="642FB873" w:rsidR="00900AC9" w:rsidRPr="004B5092" w:rsidRDefault="005F0705" w:rsidP="00422502">
            <w:pPr>
              <w:spacing w:before="240"/>
              <w:jc w:val="left"/>
              <w:rPr>
                <w:kern w:val="0"/>
                <w:sz w:val="20"/>
                <w:szCs w:val="20"/>
                <w14:ligatures w14:val="none"/>
              </w:rPr>
            </w:pPr>
            <w:r w:rsidRPr="004B5092">
              <w:rPr>
                <w:kern w:val="0"/>
                <w:sz w:val="20"/>
                <w:szCs w:val="20"/>
                <w14:ligatures w14:val="none"/>
              </w:rPr>
              <w:t>Numéro</w:t>
            </w:r>
            <w:r w:rsidR="00900AC9" w:rsidRPr="004B5092">
              <w:rPr>
                <w:kern w:val="0"/>
                <w:sz w:val="20"/>
                <w:szCs w:val="20"/>
                <w14:ligatures w14:val="none"/>
              </w:rPr>
              <w:t xml:space="preserve"> du groupe</w:t>
            </w:r>
          </w:p>
        </w:tc>
      </w:tr>
      <w:tr w:rsidR="00FC57B6" w:rsidRPr="004B5092" w14:paraId="1E4CC6CA" w14:textId="77777777" w:rsidTr="00AD523B">
        <w:trPr>
          <w:trHeight w:val="290"/>
        </w:trPr>
        <w:tc>
          <w:tcPr>
            <w:tcW w:w="1408" w:type="dxa"/>
            <w:vMerge w:val="restart"/>
            <w:noWrap/>
            <w:hideMark/>
          </w:tcPr>
          <w:p w14:paraId="0E6BCDCB"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Placette</w:t>
            </w:r>
          </w:p>
        </w:tc>
        <w:tc>
          <w:tcPr>
            <w:tcW w:w="947" w:type="dxa"/>
            <w:vMerge w:val="restart"/>
            <w:noWrap/>
            <w:hideMark/>
          </w:tcPr>
          <w:p w14:paraId="58C29034" w14:textId="1B1B194F" w:rsidR="00900AC9" w:rsidRPr="004B5092" w:rsidRDefault="000D32F8" w:rsidP="00422502">
            <w:pPr>
              <w:spacing w:before="240"/>
              <w:jc w:val="left"/>
              <w:rPr>
                <w:kern w:val="0"/>
                <w:sz w:val="20"/>
                <w:szCs w:val="20"/>
                <w14:ligatures w14:val="none"/>
              </w:rPr>
            </w:pPr>
            <w:r w:rsidRPr="004B5092">
              <w:rPr>
                <w:kern w:val="0"/>
                <w:sz w:val="20"/>
                <w:szCs w:val="20"/>
                <w14:ligatures w14:val="none"/>
              </w:rPr>
              <w:t>Attributaire</w:t>
            </w:r>
          </w:p>
        </w:tc>
        <w:tc>
          <w:tcPr>
            <w:tcW w:w="1392" w:type="dxa"/>
            <w:vMerge w:val="restart"/>
            <w:noWrap/>
            <w:hideMark/>
          </w:tcPr>
          <w:p w14:paraId="3B230238" w14:textId="2ACC0C73" w:rsidR="00900AC9" w:rsidRPr="004B5092" w:rsidRDefault="005F0705" w:rsidP="00422502">
            <w:pPr>
              <w:spacing w:before="240"/>
              <w:jc w:val="left"/>
              <w:rPr>
                <w:kern w:val="0"/>
                <w:sz w:val="20"/>
                <w:szCs w:val="20"/>
                <w14:ligatures w14:val="none"/>
              </w:rPr>
            </w:pPr>
            <w:r w:rsidRPr="004B5092">
              <w:rPr>
                <w:kern w:val="0"/>
                <w:sz w:val="20"/>
                <w:szCs w:val="20"/>
                <w14:ligatures w14:val="none"/>
              </w:rPr>
              <w:t>Strate</w:t>
            </w:r>
          </w:p>
        </w:tc>
        <w:tc>
          <w:tcPr>
            <w:tcW w:w="2693" w:type="dxa"/>
            <w:noWrap/>
            <w:hideMark/>
          </w:tcPr>
          <w:p w14:paraId="4918E45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ID_placette(pK)</w:t>
            </w:r>
          </w:p>
        </w:tc>
        <w:tc>
          <w:tcPr>
            <w:tcW w:w="775" w:type="dxa"/>
            <w:noWrap/>
            <w:hideMark/>
          </w:tcPr>
          <w:p w14:paraId="5AFC370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18D77FC1" w14:textId="19516EA2" w:rsidR="00900AC9" w:rsidRPr="004B5092" w:rsidRDefault="005F0705"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de la placette</w:t>
            </w:r>
          </w:p>
        </w:tc>
      </w:tr>
      <w:tr w:rsidR="00FC57B6" w:rsidRPr="004B5092" w14:paraId="1E1B71E2" w14:textId="77777777" w:rsidTr="00AD523B">
        <w:trPr>
          <w:trHeight w:val="290"/>
        </w:trPr>
        <w:tc>
          <w:tcPr>
            <w:tcW w:w="1408" w:type="dxa"/>
            <w:vMerge/>
            <w:hideMark/>
          </w:tcPr>
          <w:p w14:paraId="0272E54A"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0CD2FA50"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14D98BE9"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78D920A1"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ID_strate(fK)</w:t>
            </w:r>
          </w:p>
        </w:tc>
        <w:tc>
          <w:tcPr>
            <w:tcW w:w="775" w:type="dxa"/>
            <w:noWrap/>
            <w:hideMark/>
          </w:tcPr>
          <w:p w14:paraId="3CC5BDE2"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09124CDD" w14:textId="087D2FCA" w:rsidR="00900AC9" w:rsidRPr="004B5092" w:rsidRDefault="000D32F8"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de la strate</w:t>
            </w:r>
          </w:p>
        </w:tc>
      </w:tr>
      <w:tr w:rsidR="00FC57B6" w:rsidRPr="004B5092" w14:paraId="05ED822D" w14:textId="77777777" w:rsidTr="00AD523B">
        <w:trPr>
          <w:trHeight w:val="290"/>
        </w:trPr>
        <w:tc>
          <w:tcPr>
            <w:tcW w:w="1408" w:type="dxa"/>
            <w:vMerge/>
            <w:hideMark/>
          </w:tcPr>
          <w:p w14:paraId="1DECBC67"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1E0471F8"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B94F390"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C50A532"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numero</w:t>
            </w:r>
          </w:p>
        </w:tc>
        <w:tc>
          <w:tcPr>
            <w:tcW w:w="775" w:type="dxa"/>
            <w:noWrap/>
            <w:hideMark/>
          </w:tcPr>
          <w:p w14:paraId="0CDE266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417378C9" w14:textId="0C613688" w:rsidR="00900AC9" w:rsidRPr="004B5092" w:rsidRDefault="000D32F8" w:rsidP="00422502">
            <w:pPr>
              <w:spacing w:before="240"/>
              <w:jc w:val="left"/>
              <w:rPr>
                <w:kern w:val="0"/>
                <w:sz w:val="20"/>
                <w:szCs w:val="20"/>
                <w14:ligatures w14:val="none"/>
              </w:rPr>
            </w:pPr>
            <w:r w:rsidRPr="004B5092">
              <w:rPr>
                <w:kern w:val="0"/>
                <w:sz w:val="20"/>
                <w:szCs w:val="20"/>
                <w14:ligatures w14:val="none"/>
              </w:rPr>
              <w:t>Numéro</w:t>
            </w:r>
            <w:r w:rsidR="00900AC9" w:rsidRPr="004B5092">
              <w:rPr>
                <w:kern w:val="0"/>
                <w:sz w:val="20"/>
                <w:szCs w:val="20"/>
                <w14:ligatures w14:val="none"/>
              </w:rPr>
              <w:t xml:space="preserve"> de la placette</w:t>
            </w:r>
          </w:p>
        </w:tc>
      </w:tr>
      <w:tr w:rsidR="00FC57B6" w:rsidRPr="004B5092" w14:paraId="58208E86" w14:textId="77777777" w:rsidTr="00AD523B">
        <w:trPr>
          <w:trHeight w:val="290"/>
        </w:trPr>
        <w:tc>
          <w:tcPr>
            <w:tcW w:w="1408" w:type="dxa"/>
            <w:vMerge/>
            <w:hideMark/>
          </w:tcPr>
          <w:p w14:paraId="03A7B2F2"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5388A30A"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3BE38828"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22EB31FC"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volume_total</w:t>
            </w:r>
          </w:p>
        </w:tc>
        <w:tc>
          <w:tcPr>
            <w:tcW w:w="775" w:type="dxa"/>
            <w:noWrap/>
            <w:hideMark/>
          </w:tcPr>
          <w:p w14:paraId="33E9670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1C21CF75" w14:textId="5557DDB2" w:rsidR="00900AC9" w:rsidRPr="004B5092" w:rsidRDefault="000D32F8" w:rsidP="00422502">
            <w:pPr>
              <w:spacing w:before="240"/>
              <w:jc w:val="left"/>
              <w:rPr>
                <w:kern w:val="0"/>
                <w:sz w:val="20"/>
                <w:szCs w:val="20"/>
                <w14:ligatures w14:val="none"/>
              </w:rPr>
            </w:pPr>
            <w:r w:rsidRPr="004B5092">
              <w:rPr>
                <w:kern w:val="0"/>
                <w:sz w:val="20"/>
                <w:szCs w:val="20"/>
                <w14:ligatures w14:val="none"/>
              </w:rPr>
              <w:t>Volume</w:t>
            </w:r>
            <w:r w:rsidR="00900AC9" w:rsidRPr="004B5092">
              <w:rPr>
                <w:kern w:val="0"/>
                <w:sz w:val="20"/>
                <w:szCs w:val="20"/>
                <w14:ligatures w14:val="none"/>
              </w:rPr>
              <w:t xml:space="preserve"> total de bois dans la placette</w:t>
            </w:r>
          </w:p>
        </w:tc>
      </w:tr>
      <w:tr w:rsidR="00FC57B6" w:rsidRPr="004B5092" w14:paraId="4564AC3B" w14:textId="77777777" w:rsidTr="00AD523B">
        <w:trPr>
          <w:trHeight w:val="290"/>
        </w:trPr>
        <w:tc>
          <w:tcPr>
            <w:tcW w:w="1408" w:type="dxa"/>
            <w:vMerge/>
            <w:hideMark/>
          </w:tcPr>
          <w:p w14:paraId="74088E68"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074C22EC"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0EE46405"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6ADDD4B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volume_hectares</w:t>
            </w:r>
          </w:p>
        </w:tc>
        <w:tc>
          <w:tcPr>
            <w:tcW w:w="775" w:type="dxa"/>
            <w:noWrap/>
            <w:hideMark/>
          </w:tcPr>
          <w:p w14:paraId="5B35E2C4"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3D497044" w14:textId="6A97ABA4" w:rsidR="00900AC9" w:rsidRPr="004B5092" w:rsidRDefault="000D32F8" w:rsidP="00422502">
            <w:pPr>
              <w:spacing w:before="240"/>
              <w:jc w:val="left"/>
              <w:rPr>
                <w:kern w:val="0"/>
                <w:sz w:val="20"/>
                <w:szCs w:val="20"/>
                <w14:ligatures w14:val="none"/>
              </w:rPr>
            </w:pPr>
            <w:r w:rsidRPr="004B5092">
              <w:rPr>
                <w:kern w:val="0"/>
                <w:sz w:val="20"/>
                <w:szCs w:val="20"/>
                <w14:ligatures w14:val="none"/>
              </w:rPr>
              <w:t>Volume</w:t>
            </w:r>
            <w:r w:rsidR="00900AC9" w:rsidRPr="004B5092">
              <w:rPr>
                <w:kern w:val="0"/>
                <w:sz w:val="20"/>
                <w:szCs w:val="20"/>
                <w14:ligatures w14:val="none"/>
              </w:rPr>
              <w:t xml:space="preserve"> à l'</w:t>
            </w:r>
            <w:r w:rsidRPr="004B5092">
              <w:rPr>
                <w:kern w:val="0"/>
                <w:sz w:val="20"/>
                <w:szCs w:val="20"/>
                <w14:ligatures w14:val="none"/>
              </w:rPr>
              <w:t>hectare</w:t>
            </w:r>
            <w:r w:rsidR="00900AC9" w:rsidRPr="004B5092">
              <w:rPr>
                <w:kern w:val="0"/>
                <w:sz w:val="20"/>
                <w:szCs w:val="20"/>
                <w14:ligatures w14:val="none"/>
              </w:rPr>
              <w:t xml:space="preserve"> de bois dans la placette</w:t>
            </w:r>
          </w:p>
        </w:tc>
      </w:tr>
      <w:tr w:rsidR="00FC57B6" w:rsidRPr="004B5092" w14:paraId="28953B5E" w14:textId="77777777" w:rsidTr="00AD523B">
        <w:trPr>
          <w:trHeight w:val="290"/>
        </w:trPr>
        <w:tc>
          <w:tcPr>
            <w:tcW w:w="1408" w:type="dxa"/>
            <w:vMerge w:val="restart"/>
            <w:noWrap/>
            <w:hideMark/>
          </w:tcPr>
          <w:p w14:paraId="423030DF"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Liste de bois</w:t>
            </w:r>
          </w:p>
        </w:tc>
        <w:tc>
          <w:tcPr>
            <w:tcW w:w="947" w:type="dxa"/>
            <w:vMerge w:val="restart"/>
            <w:noWrap/>
            <w:hideMark/>
          </w:tcPr>
          <w:p w14:paraId="4DCFA1E5" w14:textId="6961B655" w:rsidR="00900AC9" w:rsidRPr="004B5092" w:rsidRDefault="000D32F8" w:rsidP="00422502">
            <w:pPr>
              <w:spacing w:before="240"/>
              <w:jc w:val="left"/>
              <w:rPr>
                <w:kern w:val="0"/>
                <w:sz w:val="20"/>
                <w:szCs w:val="20"/>
                <w14:ligatures w14:val="none"/>
              </w:rPr>
            </w:pPr>
            <w:r w:rsidRPr="004B5092">
              <w:rPr>
                <w:kern w:val="0"/>
                <w:sz w:val="20"/>
                <w:szCs w:val="20"/>
                <w14:ligatures w14:val="none"/>
              </w:rPr>
              <w:t>Attributaire</w:t>
            </w:r>
          </w:p>
        </w:tc>
        <w:tc>
          <w:tcPr>
            <w:tcW w:w="1392" w:type="dxa"/>
            <w:vMerge w:val="restart"/>
            <w:noWrap/>
            <w:hideMark/>
          </w:tcPr>
          <w:p w14:paraId="3182A196" w14:textId="6C4EF72F" w:rsidR="00900AC9" w:rsidRPr="004B5092" w:rsidRDefault="000D32F8" w:rsidP="00422502">
            <w:pPr>
              <w:spacing w:before="240"/>
              <w:jc w:val="left"/>
              <w:rPr>
                <w:kern w:val="0"/>
                <w:sz w:val="20"/>
                <w:szCs w:val="20"/>
                <w14:ligatures w14:val="none"/>
              </w:rPr>
            </w:pPr>
            <w:r w:rsidRPr="004B5092">
              <w:rPr>
                <w:kern w:val="0"/>
                <w:sz w:val="20"/>
                <w:szCs w:val="20"/>
                <w14:ligatures w14:val="none"/>
              </w:rPr>
              <w:t>Placette</w:t>
            </w:r>
          </w:p>
        </w:tc>
        <w:tc>
          <w:tcPr>
            <w:tcW w:w="2693" w:type="dxa"/>
            <w:noWrap/>
            <w:hideMark/>
          </w:tcPr>
          <w:p w14:paraId="7B7DD7B2"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ID_listeBois(pK)</w:t>
            </w:r>
          </w:p>
        </w:tc>
        <w:tc>
          <w:tcPr>
            <w:tcW w:w="775" w:type="dxa"/>
            <w:noWrap/>
            <w:hideMark/>
          </w:tcPr>
          <w:p w14:paraId="25C8D08F"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23F5D265" w14:textId="113526C8" w:rsidR="00900AC9" w:rsidRPr="004B5092" w:rsidRDefault="000D32F8"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de la liste de bois</w:t>
            </w:r>
          </w:p>
        </w:tc>
      </w:tr>
      <w:tr w:rsidR="00FC57B6" w:rsidRPr="004B5092" w14:paraId="3B6E57D0" w14:textId="77777777" w:rsidTr="00AD523B">
        <w:trPr>
          <w:trHeight w:val="290"/>
        </w:trPr>
        <w:tc>
          <w:tcPr>
            <w:tcW w:w="1408" w:type="dxa"/>
            <w:vMerge/>
            <w:hideMark/>
          </w:tcPr>
          <w:p w14:paraId="0013545A"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0097B3F3"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56DF2E0B"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4AF64F6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ID_placette(fK)</w:t>
            </w:r>
          </w:p>
        </w:tc>
        <w:tc>
          <w:tcPr>
            <w:tcW w:w="775" w:type="dxa"/>
            <w:noWrap/>
            <w:hideMark/>
          </w:tcPr>
          <w:p w14:paraId="66510A91"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4E0F48F2" w14:textId="08067E71" w:rsidR="00900AC9" w:rsidRPr="004B5092" w:rsidRDefault="000D32F8"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de la placette</w:t>
            </w:r>
          </w:p>
        </w:tc>
      </w:tr>
      <w:tr w:rsidR="00FC57B6" w:rsidRPr="004B5092" w14:paraId="34C71FA7" w14:textId="77777777" w:rsidTr="00AD523B">
        <w:trPr>
          <w:trHeight w:val="290"/>
        </w:trPr>
        <w:tc>
          <w:tcPr>
            <w:tcW w:w="1408" w:type="dxa"/>
            <w:vMerge/>
            <w:hideMark/>
          </w:tcPr>
          <w:p w14:paraId="132B8F9F"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09317E10"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4ABDE13C"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7176A831"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cirfonference_1m30</w:t>
            </w:r>
          </w:p>
        </w:tc>
        <w:tc>
          <w:tcPr>
            <w:tcW w:w="775" w:type="dxa"/>
            <w:noWrap/>
            <w:hideMark/>
          </w:tcPr>
          <w:p w14:paraId="701F4121"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7A128D64" w14:textId="1B680383" w:rsidR="00900AC9" w:rsidRPr="004B5092" w:rsidRDefault="000D32F8" w:rsidP="00422502">
            <w:pPr>
              <w:spacing w:before="240"/>
              <w:jc w:val="left"/>
              <w:rPr>
                <w:kern w:val="0"/>
                <w:sz w:val="20"/>
                <w:szCs w:val="20"/>
                <w14:ligatures w14:val="none"/>
              </w:rPr>
            </w:pPr>
            <w:r w:rsidRPr="004B5092">
              <w:rPr>
                <w:kern w:val="0"/>
                <w:sz w:val="20"/>
                <w:szCs w:val="20"/>
                <w14:ligatures w14:val="none"/>
              </w:rPr>
              <w:t>Circonférence</w:t>
            </w:r>
            <w:r w:rsidR="00900AC9" w:rsidRPr="004B5092">
              <w:rPr>
                <w:kern w:val="0"/>
                <w:sz w:val="20"/>
                <w:szCs w:val="20"/>
                <w14:ligatures w14:val="none"/>
              </w:rPr>
              <w:t xml:space="preserve"> à 1m30</w:t>
            </w:r>
          </w:p>
        </w:tc>
      </w:tr>
      <w:tr w:rsidR="00FC57B6" w:rsidRPr="004B5092" w14:paraId="11000C2C" w14:textId="77777777" w:rsidTr="00AD523B">
        <w:trPr>
          <w:trHeight w:val="290"/>
        </w:trPr>
        <w:tc>
          <w:tcPr>
            <w:tcW w:w="1408" w:type="dxa"/>
            <w:vMerge/>
            <w:hideMark/>
          </w:tcPr>
          <w:p w14:paraId="561619EA"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28ED1474"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2A3675F1"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06576330" w14:textId="67717E5F" w:rsidR="00900AC9" w:rsidRPr="004B5092" w:rsidRDefault="000D32F8" w:rsidP="00422502">
            <w:pPr>
              <w:spacing w:before="240"/>
              <w:jc w:val="left"/>
              <w:rPr>
                <w:kern w:val="0"/>
                <w:sz w:val="20"/>
                <w:szCs w:val="20"/>
                <w14:ligatures w14:val="none"/>
              </w:rPr>
            </w:pPr>
            <w:r w:rsidRPr="004B5092">
              <w:rPr>
                <w:kern w:val="0"/>
                <w:sz w:val="20"/>
                <w:szCs w:val="20"/>
                <w14:ligatures w14:val="none"/>
              </w:rPr>
              <w:t>Hauteur</w:t>
            </w:r>
          </w:p>
        </w:tc>
        <w:tc>
          <w:tcPr>
            <w:tcW w:w="775" w:type="dxa"/>
            <w:noWrap/>
            <w:hideMark/>
          </w:tcPr>
          <w:p w14:paraId="6184EA9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4328D855" w14:textId="26E0D3DA" w:rsidR="00900AC9" w:rsidRPr="004B5092" w:rsidRDefault="000D32F8" w:rsidP="00422502">
            <w:pPr>
              <w:spacing w:before="240"/>
              <w:jc w:val="left"/>
              <w:rPr>
                <w:kern w:val="0"/>
                <w:sz w:val="20"/>
                <w:szCs w:val="20"/>
                <w14:ligatures w14:val="none"/>
              </w:rPr>
            </w:pPr>
            <w:r w:rsidRPr="004B5092">
              <w:rPr>
                <w:kern w:val="0"/>
                <w:sz w:val="20"/>
                <w:szCs w:val="20"/>
                <w14:ligatures w14:val="none"/>
              </w:rPr>
              <w:t>La</w:t>
            </w:r>
            <w:r w:rsidR="00900AC9" w:rsidRPr="004B5092">
              <w:rPr>
                <w:kern w:val="0"/>
                <w:sz w:val="20"/>
                <w:szCs w:val="20"/>
                <w14:ligatures w14:val="none"/>
              </w:rPr>
              <w:t xml:space="preserve"> hauteur</w:t>
            </w:r>
          </w:p>
        </w:tc>
      </w:tr>
      <w:tr w:rsidR="00FC57B6" w:rsidRPr="004B5092" w14:paraId="1F67331E" w14:textId="77777777" w:rsidTr="00AD523B">
        <w:trPr>
          <w:trHeight w:val="290"/>
        </w:trPr>
        <w:tc>
          <w:tcPr>
            <w:tcW w:w="1408" w:type="dxa"/>
            <w:vMerge/>
            <w:hideMark/>
          </w:tcPr>
          <w:p w14:paraId="49DFBEEA"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27ABE310"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08329E4E"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18EFC060"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volume_individuel</w:t>
            </w:r>
          </w:p>
        </w:tc>
        <w:tc>
          <w:tcPr>
            <w:tcW w:w="775" w:type="dxa"/>
            <w:noWrap/>
            <w:hideMark/>
          </w:tcPr>
          <w:p w14:paraId="40B3D288"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4DA072F6" w14:textId="3932ACBA" w:rsidR="00900AC9" w:rsidRPr="004B5092" w:rsidRDefault="000D32F8" w:rsidP="00422502">
            <w:pPr>
              <w:spacing w:before="240"/>
              <w:jc w:val="left"/>
              <w:rPr>
                <w:kern w:val="0"/>
                <w:sz w:val="20"/>
                <w:szCs w:val="20"/>
                <w14:ligatures w14:val="none"/>
              </w:rPr>
            </w:pPr>
            <w:r w:rsidRPr="004B5092">
              <w:rPr>
                <w:kern w:val="0"/>
                <w:sz w:val="20"/>
                <w:szCs w:val="20"/>
                <w14:ligatures w14:val="none"/>
              </w:rPr>
              <w:t>Volume</w:t>
            </w:r>
            <w:r w:rsidR="00900AC9" w:rsidRPr="004B5092">
              <w:rPr>
                <w:kern w:val="0"/>
                <w:sz w:val="20"/>
                <w:szCs w:val="20"/>
                <w14:ligatures w14:val="none"/>
              </w:rPr>
              <w:t xml:space="preserve"> </w:t>
            </w:r>
            <w:r w:rsidRPr="004B5092">
              <w:rPr>
                <w:kern w:val="0"/>
                <w:sz w:val="20"/>
                <w:szCs w:val="20"/>
                <w14:ligatures w14:val="none"/>
              </w:rPr>
              <w:t>individuel</w:t>
            </w:r>
            <w:r w:rsidR="00900AC9" w:rsidRPr="004B5092">
              <w:rPr>
                <w:kern w:val="0"/>
                <w:sz w:val="20"/>
                <w:szCs w:val="20"/>
                <w14:ligatures w14:val="none"/>
              </w:rPr>
              <w:t xml:space="preserve"> de bois qui </w:t>
            </w:r>
            <w:r w:rsidRPr="004B5092">
              <w:rPr>
                <w:kern w:val="0"/>
                <w:sz w:val="20"/>
                <w:szCs w:val="20"/>
                <w14:ligatures w14:val="none"/>
              </w:rPr>
              <w:t>correspond</w:t>
            </w:r>
            <w:r w:rsidR="00900AC9" w:rsidRPr="004B5092">
              <w:rPr>
                <w:kern w:val="0"/>
                <w:sz w:val="20"/>
                <w:szCs w:val="20"/>
                <w14:ligatures w14:val="none"/>
              </w:rPr>
              <w:t xml:space="preserve"> à la classe</w:t>
            </w:r>
          </w:p>
        </w:tc>
      </w:tr>
      <w:tr w:rsidR="00FC57B6" w:rsidRPr="004B5092" w14:paraId="48548628" w14:textId="77777777" w:rsidTr="00AD523B">
        <w:trPr>
          <w:trHeight w:val="290"/>
        </w:trPr>
        <w:tc>
          <w:tcPr>
            <w:tcW w:w="1408" w:type="dxa"/>
            <w:vMerge/>
            <w:hideMark/>
          </w:tcPr>
          <w:p w14:paraId="5520C104"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4999C5B"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74102A18"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2B2BCF29"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nombre_bois_classe</w:t>
            </w:r>
          </w:p>
        </w:tc>
        <w:tc>
          <w:tcPr>
            <w:tcW w:w="775" w:type="dxa"/>
            <w:noWrap/>
            <w:hideMark/>
          </w:tcPr>
          <w:p w14:paraId="4AB715DC"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6CCE7B13" w14:textId="2787ECD2" w:rsidR="00900AC9" w:rsidRPr="004B5092" w:rsidRDefault="000D32F8" w:rsidP="00422502">
            <w:pPr>
              <w:spacing w:before="240"/>
              <w:jc w:val="left"/>
              <w:rPr>
                <w:kern w:val="0"/>
                <w:sz w:val="20"/>
                <w:szCs w:val="20"/>
                <w14:ligatures w14:val="none"/>
              </w:rPr>
            </w:pPr>
            <w:r w:rsidRPr="004B5092">
              <w:rPr>
                <w:kern w:val="0"/>
                <w:sz w:val="20"/>
                <w:szCs w:val="20"/>
                <w14:ligatures w14:val="none"/>
              </w:rPr>
              <w:t>Nombre</w:t>
            </w:r>
            <w:r w:rsidR="00900AC9" w:rsidRPr="004B5092">
              <w:rPr>
                <w:kern w:val="0"/>
                <w:sz w:val="20"/>
                <w:szCs w:val="20"/>
                <w14:ligatures w14:val="none"/>
              </w:rPr>
              <w:t xml:space="preserve"> de bois qui correspond à la classe</w:t>
            </w:r>
          </w:p>
        </w:tc>
      </w:tr>
      <w:tr w:rsidR="00FC57B6" w:rsidRPr="004B5092" w14:paraId="1ADCDCC7" w14:textId="77777777" w:rsidTr="00AD523B">
        <w:trPr>
          <w:trHeight w:val="290"/>
        </w:trPr>
        <w:tc>
          <w:tcPr>
            <w:tcW w:w="1408" w:type="dxa"/>
            <w:vMerge/>
            <w:hideMark/>
          </w:tcPr>
          <w:p w14:paraId="6DAB88EA"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8B077C9"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54F040BF"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1FF0BA5A"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volume_total_classe</w:t>
            </w:r>
          </w:p>
        </w:tc>
        <w:tc>
          <w:tcPr>
            <w:tcW w:w="775" w:type="dxa"/>
            <w:noWrap/>
            <w:hideMark/>
          </w:tcPr>
          <w:p w14:paraId="7129D5CD"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float</w:t>
            </w:r>
          </w:p>
        </w:tc>
        <w:tc>
          <w:tcPr>
            <w:tcW w:w="1845" w:type="dxa"/>
            <w:noWrap/>
            <w:hideMark/>
          </w:tcPr>
          <w:p w14:paraId="6CFC01C5" w14:textId="37C29ABC" w:rsidR="00900AC9" w:rsidRPr="004B5092" w:rsidRDefault="000D32F8" w:rsidP="00422502">
            <w:pPr>
              <w:spacing w:before="240"/>
              <w:jc w:val="left"/>
              <w:rPr>
                <w:kern w:val="0"/>
                <w:sz w:val="20"/>
                <w:szCs w:val="20"/>
                <w14:ligatures w14:val="none"/>
              </w:rPr>
            </w:pPr>
            <w:r w:rsidRPr="004B5092">
              <w:rPr>
                <w:kern w:val="0"/>
                <w:sz w:val="20"/>
                <w:szCs w:val="20"/>
                <w14:ligatures w14:val="none"/>
              </w:rPr>
              <w:t>Volume</w:t>
            </w:r>
            <w:r w:rsidR="00900AC9" w:rsidRPr="004B5092">
              <w:rPr>
                <w:kern w:val="0"/>
                <w:sz w:val="20"/>
                <w:szCs w:val="20"/>
                <w14:ligatures w14:val="none"/>
              </w:rPr>
              <w:t xml:space="preserve"> total de bois qui </w:t>
            </w:r>
            <w:r w:rsidRPr="004B5092">
              <w:rPr>
                <w:kern w:val="0"/>
                <w:sz w:val="20"/>
                <w:szCs w:val="20"/>
                <w14:ligatures w14:val="none"/>
              </w:rPr>
              <w:t>correspond</w:t>
            </w:r>
            <w:r w:rsidR="00900AC9" w:rsidRPr="004B5092">
              <w:rPr>
                <w:kern w:val="0"/>
                <w:sz w:val="20"/>
                <w:szCs w:val="20"/>
                <w14:ligatures w14:val="none"/>
              </w:rPr>
              <w:t xml:space="preserve"> à la classe</w:t>
            </w:r>
          </w:p>
        </w:tc>
      </w:tr>
      <w:tr w:rsidR="00FC57B6" w:rsidRPr="004B5092" w14:paraId="2DB84906" w14:textId="77777777" w:rsidTr="00AD523B">
        <w:trPr>
          <w:trHeight w:val="290"/>
        </w:trPr>
        <w:tc>
          <w:tcPr>
            <w:tcW w:w="1408" w:type="dxa"/>
            <w:vMerge w:val="restart"/>
            <w:noWrap/>
            <w:hideMark/>
          </w:tcPr>
          <w:p w14:paraId="260E7BA9" w14:textId="1413705B" w:rsidR="00900AC9" w:rsidRPr="004B5092" w:rsidRDefault="00900AC9" w:rsidP="00422502">
            <w:pPr>
              <w:spacing w:before="240"/>
              <w:jc w:val="left"/>
              <w:rPr>
                <w:kern w:val="0"/>
                <w:sz w:val="20"/>
                <w:szCs w:val="20"/>
                <w14:ligatures w14:val="none"/>
              </w:rPr>
            </w:pPr>
            <w:r w:rsidRPr="004B5092">
              <w:rPr>
                <w:kern w:val="0"/>
                <w:sz w:val="20"/>
                <w:szCs w:val="20"/>
                <w14:ligatures w14:val="none"/>
              </w:rPr>
              <w:t>Type d'</w:t>
            </w:r>
            <w:r w:rsidR="000D32F8" w:rsidRPr="004B5092">
              <w:rPr>
                <w:kern w:val="0"/>
                <w:sz w:val="20"/>
                <w:szCs w:val="20"/>
                <w14:ligatures w14:val="none"/>
              </w:rPr>
              <w:t>échantillonnage</w:t>
            </w:r>
          </w:p>
        </w:tc>
        <w:tc>
          <w:tcPr>
            <w:tcW w:w="947" w:type="dxa"/>
            <w:vMerge w:val="restart"/>
            <w:noWrap/>
            <w:hideMark/>
          </w:tcPr>
          <w:p w14:paraId="14AAD32C" w14:textId="399BF38B" w:rsidR="00900AC9" w:rsidRPr="004B5092" w:rsidRDefault="000D32F8" w:rsidP="00422502">
            <w:pPr>
              <w:spacing w:before="240"/>
              <w:jc w:val="left"/>
              <w:rPr>
                <w:kern w:val="0"/>
                <w:sz w:val="20"/>
                <w:szCs w:val="20"/>
                <w14:ligatures w14:val="none"/>
              </w:rPr>
            </w:pPr>
            <w:r w:rsidRPr="004B5092">
              <w:rPr>
                <w:kern w:val="0"/>
                <w:sz w:val="20"/>
                <w:szCs w:val="20"/>
                <w14:ligatures w14:val="none"/>
              </w:rPr>
              <w:t>Attributaire</w:t>
            </w:r>
          </w:p>
        </w:tc>
        <w:tc>
          <w:tcPr>
            <w:tcW w:w="1392" w:type="dxa"/>
            <w:vMerge w:val="restart"/>
            <w:noWrap/>
            <w:hideMark/>
          </w:tcPr>
          <w:p w14:paraId="7873EB1D" w14:textId="77777777" w:rsidR="00900AC9" w:rsidRPr="004B5092" w:rsidRDefault="00900AC9" w:rsidP="00422502">
            <w:pPr>
              <w:spacing w:before="240"/>
              <w:ind w:firstLine="567"/>
              <w:jc w:val="left"/>
              <w:rPr>
                <w:kern w:val="0"/>
                <w:sz w:val="20"/>
                <w:szCs w:val="20"/>
                <w14:ligatures w14:val="none"/>
              </w:rPr>
            </w:pPr>
            <w:r w:rsidRPr="004B5092">
              <w:rPr>
                <w:kern w:val="0"/>
                <w:sz w:val="20"/>
                <w:szCs w:val="20"/>
                <w14:ligatures w14:val="none"/>
              </w:rPr>
              <w:t>_</w:t>
            </w:r>
          </w:p>
        </w:tc>
        <w:tc>
          <w:tcPr>
            <w:tcW w:w="2693" w:type="dxa"/>
            <w:noWrap/>
            <w:hideMark/>
          </w:tcPr>
          <w:p w14:paraId="120FB737"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ID_typeEchantillonnage(pK)</w:t>
            </w:r>
          </w:p>
        </w:tc>
        <w:tc>
          <w:tcPr>
            <w:tcW w:w="775" w:type="dxa"/>
            <w:noWrap/>
            <w:hideMark/>
          </w:tcPr>
          <w:p w14:paraId="7FF4803C"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Integer</w:t>
            </w:r>
          </w:p>
        </w:tc>
        <w:tc>
          <w:tcPr>
            <w:tcW w:w="1845" w:type="dxa"/>
            <w:noWrap/>
            <w:hideMark/>
          </w:tcPr>
          <w:p w14:paraId="61E87408" w14:textId="414B8888" w:rsidR="00900AC9" w:rsidRPr="004B5092" w:rsidRDefault="000D32F8" w:rsidP="00422502">
            <w:pPr>
              <w:spacing w:before="240"/>
              <w:jc w:val="left"/>
              <w:rPr>
                <w:kern w:val="0"/>
                <w:sz w:val="20"/>
                <w:szCs w:val="20"/>
                <w14:ligatures w14:val="none"/>
              </w:rPr>
            </w:pPr>
            <w:r w:rsidRPr="004B5092">
              <w:rPr>
                <w:kern w:val="0"/>
                <w:sz w:val="20"/>
                <w:szCs w:val="20"/>
                <w14:ligatures w14:val="none"/>
              </w:rPr>
              <w:t>Code</w:t>
            </w:r>
            <w:r w:rsidR="00900AC9" w:rsidRPr="004B5092">
              <w:rPr>
                <w:kern w:val="0"/>
                <w:sz w:val="20"/>
                <w:szCs w:val="20"/>
                <w14:ligatures w14:val="none"/>
              </w:rPr>
              <w:t xml:space="preserve"> du type d'</w:t>
            </w:r>
            <w:r w:rsidRPr="004B5092">
              <w:rPr>
                <w:kern w:val="0"/>
                <w:sz w:val="20"/>
                <w:szCs w:val="20"/>
                <w14:ligatures w14:val="none"/>
              </w:rPr>
              <w:t>échantillonnage</w:t>
            </w:r>
          </w:p>
        </w:tc>
      </w:tr>
      <w:tr w:rsidR="00FC57B6" w:rsidRPr="004B5092" w14:paraId="55B4630D" w14:textId="77777777" w:rsidTr="00AD523B">
        <w:trPr>
          <w:trHeight w:val="290"/>
        </w:trPr>
        <w:tc>
          <w:tcPr>
            <w:tcW w:w="1408" w:type="dxa"/>
            <w:vMerge/>
            <w:hideMark/>
          </w:tcPr>
          <w:p w14:paraId="11D63729"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620EDA69"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6EDDE906"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5241872F" w14:textId="20B7F947" w:rsidR="00900AC9" w:rsidRPr="004B5092" w:rsidRDefault="000D32F8" w:rsidP="00422502">
            <w:pPr>
              <w:spacing w:before="240"/>
              <w:jc w:val="left"/>
              <w:rPr>
                <w:kern w:val="0"/>
                <w:sz w:val="20"/>
                <w:szCs w:val="20"/>
                <w14:ligatures w14:val="none"/>
              </w:rPr>
            </w:pPr>
            <w:r w:rsidRPr="004B5092">
              <w:rPr>
                <w:kern w:val="0"/>
                <w:sz w:val="20"/>
                <w:szCs w:val="20"/>
                <w14:ligatures w14:val="none"/>
              </w:rPr>
              <w:t>Nom</w:t>
            </w:r>
          </w:p>
        </w:tc>
        <w:tc>
          <w:tcPr>
            <w:tcW w:w="775" w:type="dxa"/>
            <w:noWrap/>
            <w:hideMark/>
          </w:tcPr>
          <w:p w14:paraId="36EC0797" w14:textId="64D4373B" w:rsidR="00900AC9" w:rsidRPr="004B5092" w:rsidRDefault="000D32F8" w:rsidP="00422502">
            <w:pPr>
              <w:spacing w:before="240"/>
              <w:jc w:val="left"/>
              <w:rPr>
                <w:kern w:val="0"/>
                <w:sz w:val="20"/>
                <w:szCs w:val="20"/>
                <w14:ligatures w14:val="none"/>
              </w:rPr>
            </w:pPr>
            <w:r w:rsidRPr="004B5092">
              <w:rPr>
                <w:kern w:val="0"/>
                <w:sz w:val="20"/>
                <w:szCs w:val="20"/>
                <w14:ligatures w14:val="none"/>
              </w:rPr>
              <w:t>Char</w:t>
            </w:r>
          </w:p>
        </w:tc>
        <w:tc>
          <w:tcPr>
            <w:tcW w:w="1845" w:type="dxa"/>
            <w:noWrap/>
            <w:hideMark/>
          </w:tcPr>
          <w:p w14:paraId="17EC0CD1" w14:textId="65CD2B30" w:rsidR="00900AC9" w:rsidRPr="004B5092" w:rsidRDefault="000D32F8" w:rsidP="00422502">
            <w:pPr>
              <w:spacing w:before="240"/>
              <w:jc w:val="left"/>
              <w:rPr>
                <w:kern w:val="0"/>
                <w:sz w:val="20"/>
                <w:szCs w:val="20"/>
                <w14:ligatures w14:val="none"/>
              </w:rPr>
            </w:pPr>
            <w:r w:rsidRPr="004B5092">
              <w:rPr>
                <w:kern w:val="0"/>
                <w:sz w:val="20"/>
                <w:szCs w:val="20"/>
                <w14:ligatures w14:val="none"/>
              </w:rPr>
              <w:t>Nom</w:t>
            </w:r>
            <w:r w:rsidR="00900AC9" w:rsidRPr="004B5092">
              <w:rPr>
                <w:kern w:val="0"/>
                <w:sz w:val="20"/>
                <w:szCs w:val="20"/>
                <w14:ligatures w14:val="none"/>
              </w:rPr>
              <w:t xml:space="preserve"> du type d'</w:t>
            </w:r>
            <w:r w:rsidRPr="004B5092">
              <w:rPr>
                <w:kern w:val="0"/>
                <w:sz w:val="20"/>
                <w:szCs w:val="20"/>
                <w14:ligatures w14:val="none"/>
              </w:rPr>
              <w:t>échantillonnage</w:t>
            </w:r>
          </w:p>
        </w:tc>
      </w:tr>
      <w:tr w:rsidR="00FC57B6" w:rsidRPr="004B5092" w14:paraId="383C7092" w14:textId="77777777" w:rsidTr="00AD523B">
        <w:trPr>
          <w:trHeight w:val="290"/>
        </w:trPr>
        <w:tc>
          <w:tcPr>
            <w:tcW w:w="1408" w:type="dxa"/>
            <w:vMerge/>
            <w:hideMark/>
          </w:tcPr>
          <w:p w14:paraId="0448BB40" w14:textId="77777777" w:rsidR="00900AC9" w:rsidRPr="004B5092" w:rsidRDefault="00900AC9" w:rsidP="00422502">
            <w:pPr>
              <w:spacing w:before="240"/>
              <w:ind w:firstLine="567"/>
              <w:jc w:val="left"/>
              <w:rPr>
                <w:kern w:val="0"/>
                <w:sz w:val="20"/>
                <w:szCs w:val="20"/>
                <w14:ligatures w14:val="none"/>
              </w:rPr>
            </w:pPr>
          </w:p>
        </w:tc>
        <w:tc>
          <w:tcPr>
            <w:tcW w:w="947" w:type="dxa"/>
            <w:vMerge/>
            <w:hideMark/>
          </w:tcPr>
          <w:p w14:paraId="75442B56" w14:textId="77777777" w:rsidR="00900AC9" w:rsidRPr="004B5092" w:rsidRDefault="00900AC9" w:rsidP="00422502">
            <w:pPr>
              <w:spacing w:before="240"/>
              <w:ind w:firstLine="567"/>
              <w:jc w:val="left"/>
              <w:rPr>
                <w:kern w:val="0"/>
                <w:sz w:val="20"/>
                <w:szCs w:val="20"/>
                <w14:ligatures w14:val="none"/>
              </w:rPr>
            </w:pPr>
          </w:p>
        </w:tc>
        <w:tc>
          <w:tcPr>
            <w:tcW w:w="1392" w:type="dxa"/>
            <w:vMerge/>
            <w:hideMark/>
          </w:tcPr>
          <w:p w14:paraId="533F7F12" w14:textId="77777777" w:rsidR="00900AC9" w:rsidRPr="004B5092" w:rsidRDefault="00900AC9" w:rsidP="00422502">
            <w:pPr>
              <w:spacing w:before="240"/>
              <w:ind w:firstLine="567"/>
              <w:jc w:val="left"/>
              <w:rPr>
                <w:kern w:val="0"/>
                <w:sz w:val="20"/>
                <w:szCs w:val="20"/>
                <w14:ligatures w14:val="none"/>
              </w:rPr>
            </w:pPr>
          </w:p>
        </w:tc>
        <w:tc>
          <w:tcPr>
            <w:tcW w:w="2693" w:type="dxa"/>
            <w:noWrap/>
            <w:hideMark/>
          </w:tcPr>
          <w:p w14:paraId="45FAC70E" w14:textId="77777777" w:rsidR="00900AC9" w:rsidRPr="004B5092" w:rsidRDefault="00900AC9" w:rsidP="00422502">
            <w:pPr>
              <w:spacing w:before="240"/>
              <w:jc w:val="left"/>
              <w:rPr>
                <w:kern w:val="0"/>
                <w:sz w:val="20"/>
                <w:szCs w:val="20"/>
                <w14:ligatures w14:val="none"/>
              </w:rPr>
            </w:pPr>
            <w:r w:rsidRPr="004B5092">
              <w:rPr>
                <w:kern w:val="0"/>
                <w:sz w:val="20"/>
                <w:szCs w:val="20"/>
                <w14:ligatures w14:val="none"/>
              </w:rPr>
              <w:t>Description</w:t>
            </w:r>
          </w:p>
        </w:tc>
        <w:tc>
          <w:tcPr>
            <w:tcW w:w="775" w:type="dxa"/>
            <w:noWrap/>
            <w:hideMark/>
          </w:tcPr>
          <w:p w14:paraId="40B3450B" w14:textId="24850EA6" w:rsidR="00900AC9" w:rsidRPr="004B5092" w:rsidRDefault="000D32F8" w:rsidP="00422502">
            <w:pPr>
              <w:spacing w:before="240"/>
              <w:jc w:val="left"/>
              <w:rPr>
                <w:kern w:val="0"/>
                <w:sz w:val="20"/>
                <w:szCs w:val="20"/>
                <w14:ligatures w14:val="none"/>
              </w:rPr>
            </w:pPr>
            <w:r w:rsidRPr="004B5092">
              <w:rPr>
                <w:kern w:val="0"/>
                <w:sz w:val="20"/>
                <w:szCs w:val="20"/>
                <w14:ligatures w14:val="none"/>
              </w:rPr>
              <w:t>Char</w:t>
            </w:r>
          </w:p>
        </w:tc>
        <w:tc>
          <w:tcPr>
            <w:tcW w:w="1845" w:type="dxa"/>
            <w:noWrap/>
            <w:hideMark/>
          </w:tcPr>
          <w:p w14:paraId="386C927C" w14:textId="50C3602B" w:rsidR="00900AC9" w:rsidRPr="004B5092" w:rsidRDefault="000D32F8" w:rsidP="00422502">
            <w:pPr>
              <w:spacing w:before="240"/>
              <w:jc w:val="left"/>
              <w:rPr>
                <w:kern w:val="0"/>
                <w:sz w:val="20"/>
                <w:szCs w:val="20"/>
                <w14:ligatures w14:val="none"/>
              </w:rPr>
            </w:pPr>
            <w:r w:rsidRPr="004B5092">
              <w:rPr>
                <w:kern w:val="0"/>
                <w:sz w:val="20"/>
                <w:szCs w:val="20"/>
                <w14:ligatures w14:val="none"/>
              </w:rPr>
              <w:t>Description</w:t>
            </w:r>
            <w:r w:rsidR="00900AC9" w:rsidRPr="004B5092">
              <w:rPr>
                <w:kern w:val="0"/>
                <w:sz w:val="20"/>
                <w:szCs w:val="20"/>
                <w14:ligatures w14:val="none"/>
              </w:rPr>
              <w:t xml:space="preserve"> du type d'</w:t>
            </w:r>
            <w:r w:rsidRPr="004B5092">
              <w:rPr>
                <w:kern w:val="0"/>
                <w:sz w:val="20"/>
                <w:szCs w:val="20"/>
                <w14:ligatures w14:val="none"/>
              </w:rPr>
              <w:t>échantillonnage</w:t>
            </w:r>
          </w:p>
        </w:tc>
      </w:tr>
    </w:tbl>
    <w:p w14:paraId="506B4EB2" w14:textId="77777777" w:rsidR="002205AA" w:rsidRDefault="002205AA" w:rsidP="00422502">
      <w:pPr>
        <w:spacing w:before="240"/>
        <w:ind w:firstLine="567"/>
        <w:jc w:val="left"/>
        <w:rPr>
          <w:kern w:val="0"/>
          <w:szCs w:val="24"/>
          <w14:ligatures w14:val="none"/>
        </w:rPr>
      </w:pPr>
    </w:p>
    <w:p w14:paraId="2E9C3301" w14:textId="77777777" w:rsidR="00B37F6D" w:rsidRDefault="00B37F6D" w:rsidP="00422502">
      <w:pPr>
        <w:spacing w:before="240"/>
        <w:ind w:firstLine="567"/>
        <w:jc w:val="left"/>
        <w:rPr>
          <w:kern w:val="0"/>
          <w:szCs w:val="24"/>
          <w14:ligatures w14:val="none"/>
        </w:rPr>
      </w:pPr>
    </w:p>
    <w:p w14:paraId="50D9ECF0" w14:textId="77777777" w:rsidR="00B37F6D" w:rsidRDefault="00B37F6D" w:rsidP="00422502">
      <w:pPr>
        <w:spacing w:before="240"/>
        <w:ind w:firstLine="567"/>
        <w:jc w:val="left"/>
        <w:rPr>
          <w:kern w:val="0"/>
          <w:szCs w:val="24"/>
          <w14:ligatures w14:val="none"/>
        </w:rPr>
      </w:pPr>
    </w:p>
    <w:p w14:paraId="00D3B77D" w14:textId="77777777" w:rsidR="00A859BD" w:rsidRDefault="00A859BD" w:rsidP="00422502">
      <w:pPr>
        <w:spacing w:before="240"/>
        <w:ind w:firstLine="567"/>
        <w:jc w:val="left"/>
        <w:rPr>
          <w:kern w:val="0"/>
          <w:szCs w:val="24"/>
          <w14:ligatures w14:val="none"/>
        </w:rPr>
      </w:pPr>
    </w:p>
    <w:p w14:paraId="03A73E11" w14:textId="628AAB44" w:rsidR="006E1391" w:rsidRDefault="006E1391" w:rsidP="00422502">
      <w:pPr>
        <w:spacing w:before="240"/>
        <w:ind w:firstLine="567"/>
        <w:jc w:val="left"/>
        <w:rPr>
          <w:kern w:val="0"/>
          <w:szCs w:val="24"/>
          <w14:ligatures w14:val="none"/>
        </w:rPr>
      </w:pPr>
    </w:p>
    <w:p w14:paraId="79C25F9A" w14:textId="77777777" w:rsidR="00162E13" w:rsidRDefault="00162E13" w:rsidP="00422502">
      <w:pPr>
        <w:spacing w:before="240"/>
        <w:ind w:firstLine="567"/>
        <w:jc w:val="left"/>
        <w:rPr>
          <w:kern w:val="0"/>
          <w:szCs w:val="24"/>
          <w14:ligatures w14:val="none"/>
        </w:rPr>
      </w:pPr>
    </w:p>
    <w:p w14:paraId="474D2B8C" w14:textId="77777777" w:rsidR="006E1391" w:rsidRDefault="006E1391" w:rsidP="00422502">
      <w:pPr>
        <w:spacing w:before="240"/>
        <w:ind w:firstLine="567"/>
        <w:jc w:val="left"/>
        <w:rPr>
          <w:kern w:val="0"/>
          <w:szCs w:val="24"/>
          <w14:ligatures w14:val="none"/>
        </w:rPr>
      </w:pPr>
    </w:p>
    <w:p w14:paraId="64E58979" w14:textId="77777777" w:rsidR="003C0E70" w:rsidRDefault="003C0E70" w:rsidP="00422502">
      <w:pPr>
        <w:spacing w:before="240"/>
        <w:ind w:firstLine="567"/>
        <w:jc w:val="left"/>
        <w:rPr>
          <w:kern w:val="0"/>
          <w:szCs w:val="24"/>
          <w14:ligatures w14:val="none"/>
        </w:rPr>
      </w:pPr>
    </w:p>
    <w:p w14:paraId="336D9611" w14:textId="77777777" w:rsidR="003C0E70" w:rsidRDefault="003C0E70" w:rsidP="00422502">
      <w:pPr>
        <w:spacing w:before="240"/>
        <w:ind w:firstLine="567"/>
        <w:jc w:val="left"/>
        <w:rPr>
          <w:kern w:val="0"/>
          <w:szCs w:val="24"/>
          <w14:ligatures w14:val="none"/>
        </w:rPr>
      </w:pPr>
    </w:p>
    <w:p w14:paraId="72C861E0" w14:textId="77777777" w:rsidR="00133EED" w:rsidRDefault="00133EED" w:rsidP="00422502">
      <w:pPr>
        <w:spacing w:before="240"/>
        <w:ind w:firstLine="567"/>
        <w:jc w:val="left"/>
        <w:rPr>
          <w:kern w:val="0"/>
          <w:szCs w:val="24"/>
          <w14:ligatures w14:val="none"/>
        </w:rPr>
      </w:pPr>
    </w:p>
    <w:p w14:paraId="514B83AF" w14:textId="77777777" w:rsidR="00133EED" w:rsidRDefault="00133EED" w:rsidP="00422502">
      <w:pPr>
        <w:spacing w:before="240"/>
        <w:ind w:firstLine="567"/>
        <w:jc w:val="left"/>
        <w:rPr>
          <w:kern w:val="0"/>
          <w:szCs w:val="24"/>
          <w14:ligatures w14:val="none"/>
        </w:rPr>
      </w:pPr>
    </w:p>
    <w:p w14:paraId="167A922C" w14:textId="77777777" w:rsidR="00133EED" w:rsidRDefault="00133EED" w:rsidP="00422502">
      <w:pPr>
        <w:spacing w:before="240"/>
        <w:ind w:firstLine="567"/>
        <w:jc w:val="left"/>
        <w:rPr>
          <w:kern w:val="0"/>
          <w:szCs w:val="24"/>
          <w14:ligatures w14:val="none"/>
        </w:rPr>
      </w:pPr>
    </w:p>
    <w:p w14:paraId="641215F4" w14:textId="77777777" w:rsidR="00133EED" w:rsidRDefault="00133EED" w:rsidP="00422502">
      <w:pPr>
        <w:spacing w:before="240"/>
        <w:ind w:firstLine="567"/>
        <w:jc w:val="left"/>
        <w:rPr>
          <w:kern w:val="0"/>
          <w:szCs w:val="24"/>
          <w14:ligatures w14:val="none"/>
        </w:rPr>
      </w:pPr>
    </w:p>
    <w:p w14:paraId="6D0B8B1B" w14:textId="77777777" w:rsidR="00133EED" w:rsidRDefault="00133EED" w:rsidP="00422502">
      <w:pPr>
        <w:spacing w:before="240"/>
        <w:ind w:firstLine="567"/>
        <w:jc w:val="left"/>
        <w:rPr>
          <w:kern w:val="0"/>
          <w:szCs w:val="24"/>
          <w14:ligatures w14:val="none"/>
        </w:rPr>
      </w:pPr>
    </w:p>
    <w:p w14:paraId="4E5A1EFF" w14:textId="77777777" w:rsidR="00133EED" w:rsidRDefault="00133EED" w:rsidP="00422502">
      <w:pPr>
        <w:spacing w:before="240"/>
        <w:ind w:firstLine="567"/>
        <w:jc w:val="left"/>
        <w:rPr>
          <w:kern w:val="0"/>
          <w:szCs w:val="24"/>
          <w14:ligatures w14:val="none"/>
        </w:rPr>
      </w:pPr>
    </w:p>
    <w:p w14:paraId="7E66C9D6" w14:textId="77777777" w:rsidR="00133EED" w:rsidRDefault="00133EED" w:rsidP="00422502">
      <w:pPr>
        <w:spacing w:before="240"/>
        <w:ind w:firstLine="567"/>
        <w:jc w:val="left"/>
      </w:pPr>
    </w:p>
    <w:sectPr w:rsidR="00133EED" w:rsidSect="00C7479E">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DB429" w14:textId="77777777" w:rsidR="00EB22EF" w:rsidRDefault="00EB22EF" w:rsidP="00B343A9">
      <w:pPr>
        <w:spacing w:after="0" w:line="240" w:lineRule="auto"/>
      </w:pPr>
      <w:r>
        <w:separator/>
      </w:r>
    </w:p>
  </w:endnote>
  <w:endnote w:type="continuationSeparator" w:id="0">
    <w:p w14:paraId="697BF736" w14:textId="77777777" w:rsidR="00EB22EF" w:rsidRDefault="00EB22EF" w:rsidP="00B34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2879B" w14:textId="77777777" w:rsidR="00EB22EF" w:rsidRDefault="00EB22EF" w:rsidP="00B343A9">
      <w:pPr>
        <w:spacing w:after="0" w:line="240" w:lineRule="auto"/>
      </w:pPr>
      <w:r>
        <w:separator/>
      </w:r>
    </w:p>
  </w:footnote>
  <w:footnote w:type="continuationSeparator" w:id="0">
    <w:p w14:paraId="7BFE6B5F" w14:textId="77777777" w:rsidR="00EB22EF" w:rsidRDefault="00EB22EF" w:rsidP="00B34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881334"/>
      <w:docPartObj>
        <w:docPartGallery w:val="Page Numbers (Top of Page)"/>
        <w:docPartUnique/>
      </w:docPartObj>
    </w:sdtPr>
    <w:sdtEndPr/>
    <w:sdtContent>
      <w:p w14:paraId="4A6679E7" w14:textId="5FEA7F80" w:rsidR="00864081" w:rsidRDefault="00864081">
        <w:pPr>
          <w:pStyle w:val="Header"/>
          <w:jc w:val="right"/>
        </w:pPr>
        <w:r>
          <w:fldChar w:fldCharType="begin"/>
        </w:r>
        <w:r>
          <w:instrText>PAGE   \* MERGEFORMAT</w:instrText>
        </w:r>
        <w:r>
          <w:fldChar w:fldCharType="separate"/>
        </w:r>
        <w:r>
          <w:t>2</w:t>
        </w:r>
        <w:r>
          <w:fldChar w:fldCharType="end"/>
        </w:r>
      </w:p>
    </w:sdtContent>
  </w:sdt>
  <w:p w14:paraId="490DF505" w14:textId="77777777" w:rsidR="00A57718" w:rsidRDefault="00A577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306F"/>
    <w:multiLevelType w:val="hybridMultilevel"/>
    <w:tmpl w:val="9F7A7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5B5BDF"/>
    <w:multiLevelType w:val="hybridMultilevel"/>
    <w:tmpl w:val="77624B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F4ACC"/>
    <w:multiLevelType w:val="hybridMultilevel"/>
    <w:tmpl w:val="C98CA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627337"/>
    <w:multiLevelType w:val="hybridMultilevel"/>
    <w:tmpl w:val="C7629C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8B34D2"/>
    <w:multiLevelType w:val="hybridMultilevel"/>
    <w:tmpl w:val="3CAE33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BD52393"/>
    <w:multiLevelType w:val="hybridMultilevel"/>
    <w:tmpl w:val="FC98F88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0EB275A5"/>
    <w:multiLevelType w:val="hybridMultilevel"/>
    <w:tmpl w:val="7A6CF35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15:restartNumberingAfterBreak="0">
    <w:nsid w:val="12370C81"/>
    <w:multiLevelType w:val="hybridMultilevel"/>
    <w:tmpl w:val="AA285CB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8" w15:restartNumberingAfterBreak="0">
    <w:nsid w:val="1257394C"/>
    <w:multiLevelType w:val="hybridMultilevel"/>
    <w:tmpl w:val="ACA85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724DB4"/>
    <w:multiLevelType w:val="hybridMultilevel"/>
    <w:tmpl w:val="B1E06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6061F11"/>
    <w:multiLevelType w:val="hybridMultilevel"/>
    <w:tmpl w:val="BCD49B8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 w15:restartNumberingAfterBreak="0">
    <w:nsid w:val="17862348"/>
    <w:multiLevelType w:val="hybridMultilevel"/>
    <w:tmpl w:val="73587C3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184A0D46"/>
    <w:multiLevelType w:val="hybridMultilevel"/>
    <w:tmpl w:val="EFBCBFF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1AEE5F34"/>
    <w:multiLevelType w:val="hybridMultilevel"/>
    <w:tmpl w:val="31F60F8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B536317"/>
    <w:multiLevelType w:val="hybridMultilevel"/>
    <w:tmpl w:val="81F03A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C86731C"/>
    <w:multiLevelType w:val="hybridMultilevel"/>
    <w:tmpl w:val="E7DEF3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E4910FC"/>
    <w:multiLevelType w:val="hybridMultilevel"/>
    <w:tmpl w:val="17E03F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ECD5696"/>
    <w:multiLevelType w:val="hybridMultilevel"/>
    <w:tmpl w:val="E7EE51B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8" w15:restartNumberingAfterBreak="0">
    <w:nsid w:val="1F9970B5"/>
    <w:multiLevelType w:val="hybridMultilevel"/>
    <w:tmpl w:val="E09E93FA"/>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1FFB212E"/>
    <w:multiLevelType w:val="hybridMultilevel"/>
    <w:tmpl w:val="C988023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0" w15:restartNumberingAfterBreak="0">
    <w:nsid w:val="2367610C"/>
    <w:multiLevelType w:val="hybridMultilevel"/>
    <w:tmpl w:val="101C78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1" w15:restartNumberingAfterBreak="0">
    <w:nsid w:val="2369237C"/>
    <w:multiLevelType w:val="hybridMultilevel"/>
    <w:tmpl w:val="308E36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40C1817"/>
    <w:multiLevelType w:val="hybridMultilevel"/>
    <w:tmpl w:val="64E62684"/>
    <w:lvl w:ilvl="0" w:tplc="380C000D">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23" w15:restartNumberingAfterBreak="0">
    <w:nsid w:val="24D405A7"/>
    <w:multiLevelType w:val="hybridMultilevel"/>
    <w:tmpl w:val="F724D56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BFA4203"/>
    <w:multiLevelType w:val="hybridMultilevel"/>
    <w:tmpl w:val="7898E0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C6553F6"/>
    <w:multiLevelType w:val="hybridMultilevel"/>
    <w:tmpl w:val="83D2832C"/>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26" w15:restartNumberingAfterBreak="0">
    <w:nsid w:val="34544290"/>
    <w:multiLevelType w:val="hybridMultilevel"/>
    <w:tmpl w:val="BFCC84E6"/>
    <w:lvl w:ilvl="0" w:tplc="380C0001">
      <w:start w:val="1"/>
      <w:numFmt w:val="bullet"/>
      <w:lvlText w:val=""/>
      <w:lvlJc w:val="left"/>
      <w:pPr>
        <w:ind w:left="771" w:hanging="360"/>
      </w:pPr>
      <w:rPr>
        <w:rFonts w:ascii="Symbol" w:hAnsi="Symbol" w:hint="default"/>
      </w:rPr>
    </w:lvl>
    <w:lvl w:ilvl="1" w:tplc="380C0003" w:tentative="1">
      <w:start w:val="1"/>
      <w:numFmt w:val="bullet"/>
      <w:lvlText w:val="o"/>
      <w:lvlJc w:val="left"/>
      <w:pPr>
        <w:ind w:left="1491" w:hanging="360"/>
      </w:pPr>
      <w:rPr>
        <w:rFonts w:ascii="Courier New" w:hAnsi="Courier New" w:cs="Courier New" w:hint="default"/>
      </w:rPr>
    </w:lvl>
    <w:lvl w:ilvl="2" w:tplc="380C0005" w:tentative="1">
      <w:start w:val="1"/>
      <w:numFmt w:val="bullet"/>
      <w:lvlText w:val=""/>
      <w:lvlJc w:val="left"/>
      <w:pPr>
        <w:ind w:left="2211" w:hanging="360"/>
      </w:pPr>
      <w:rPr>
        <w:rFonts w:ascii="Wingdings" w:hAnsi="Wingdings" w:hint="default"/>
      </w:rPr>
    </w:lvl>
    <w:lvl w:ilvl="3" w:tplc="380C0001" w:tentative="1">
      <w:start w:val="1"/>
      <w:numFmt w:val="bullet"/>
      <w:lvlText w:val=""/>
      <w:lvlJc w:val="left"/>
      <w:pPr>
        <w:ind w:left="2931" w:hanging="360"/>
      </w:pPr>
      <w:rPr>
        <w:rFonts w:ascii="Symbol" w:hAnsi="Symbol" w:hint="default"/>
      </w:rPr>
    </w:lvl>
    <w:lvl w:ilvl="4" w:tplc="380C0003" w:tentative="1">
      <w:start w:val="1"/>
      <w:numFmt w:val="bullet"/>
      <w:lvlText w:val="o"/>
      <w:lvlJc w:val="left"/>
      <w:pPr>
        <w:ind w:left="3651" w:hanging="360"/>
      </w:pPr>
      <w:rPr>
        <w:rFonts w:ascii="Courier New" w:hAnsi="Courier New" w:cs="Courier New" w:hint="default"/>
      </w:rPr>
    </w:lvl>
    <w:lvl w:ilvl="5" w:tplc="380C0005" w:tentative="1">
      <w:start w:val="1"/>
      <w:numFmt w:val="bullet"/>
      <w:lvlText w:val=""/>
      <w:lvlJc w:val="left"/>
      <w:pPr>
        <w:ind w:left="4371" w:hanging="360"/>
      </w:pPr>
      <w:rPr>
        <w:rFonts w:ascii="Wingdings" w:hAnsi="Wingdings" w:hint="default"/>
      </w:rPr>
    </w:lvl>
    <w:lvl w:ilvl="6" w:tplc="380C0001" w:tentative="1">
      <w:start w:val="1"/>
      <w:numFmt w:val="bullet"/>
      <w:lvlText w:val=""/>
      <w:lvlJc w:val="left"/>
      <w:pPr>
        <w:ind w:left="5091" w:hanging="360"/>
      </w:pPr>
      <w:rPr>
        <w:rFonts w:ascii="Symbol" w:hAnsi="Symbol" w:hint="default"/>
      </w:rPr>
    </w:lvl>
    <w:lvl w:ilvl="7" w:tplc="380C0003" w:tentative="1">
      <w:start w:val="1"/>
      <w:numFmt w:val="bullet"/>
      <w:lvlText w:val="o"/>
      <w:lvlJc w:val="left"/>
      <w:pPr>
        <w:ind w:left="5811" w:hanging="360"/>
      </w:pPr>
      <w:rPr>
        <w:rFonts w:ascii="Courier New" w:hAnsi="Courier New" w:cs="Courier New" w:hint="default"/>
      </w:rPr>
    </w:lvl>
    <w:lvl w:ilvl="8" w:tplc="380C0005" w:tentative="1">
      <w:start w:val="1"/>
      <w:numFmt w:val="bullet"/>
      <w:lvlText w:val=""/>
      <w:lvlJc w:val="left"/>
      <w:pPr>
        <w:ind w:left="6531" w:hanging="360"/>
      </w:pPr>
      <w:rPr>
        <w:rFonts w:ascii="Wingdings" w:hAnsi="Wingdings" w:hint="default"/>
      </w:rPr>
    </w:lvl>
  </w:abstractNum>
  <w:abstractNum w:abstractNumId="27" w15:restartNumberingAfterBreak="0">
    <w:nsid w:val="36297DFC"/>
    <w:multiLevelType w:val="hybridMultilevel"/>
    <w:tmpl w:val="195C45B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8" w15:restartNumberingAfterBreak="0">
    <w:nsid w:val="37A4535F"/>
    <w:multiLevelType w:val="hybridMultilevel"/>
    <w:tmpl w:val="2FD689B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9" w15:restartNumberingAfterBreak="0">
    <w:nsid w:val="3A866F2C"/>
    <w:multiLevelType w:val="hybridMultilevel"/>
    <w:tmpl w:val="F81872F4"/>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3CD45387"/>
    <w:multiLevelType w:val="hybridMultilevel"/>
    <w:tmpl w:val="3F1A32EE"/>
    <w:lvl w:ilvl="0" w:tplc="040C000D">
      <w:start w:val="1"/>
      <w:numFmt w:val="bullet"/>
      <w:lvlText w:val=""/>
      <w:lvlJc w:val="left"/>
      <w:pPr>
        <w:ind w:left="881" w:hanging="360"/>
      </w:pPr>
      <w:rPr>
        <w:rFonts w:ascii="Wingdings" w:hAnsi="Wingdings" w:hint="default"/>
      </w:rPr>
    </w:lvl>
    <w:lvl w:ilvl="1" w:tplc="040C0003" w:tentative="1">
      <w:start w:val="1"/>
      <w:numFmt w:val="bullet"/>
      <w:lvlText w:val="o"/>
      <w:lvlJc w:val="left"/>
      <w:pPr>
        <w:ind w:left="1601" w:hanging="360"/>
      </w:pPr>
      <w:rPr>
        <w:rFonts w:ascii="Courier New" w:hAnsi="Courier New" w:cs="Courier New" w:hint="default"/>
      </w:rPr>
    </w:lvl>
    <w:lvl w:ilvl="2" w:tplc="040C0005" w:tentative="1">
      <w:start w:val="1"/>
      <w:numFmt w:val="bullet"/>
      <w:lvlText w:val=""/>
      <w:lvlJc w:val="left"/>
      <w:pPr>
        <w:ind w:left="2321" w:hanging="360"/>
      </w:pPr>
      <w:rPr>
        <w:rFonts w:ascii="Wingdings" w:hAnsi="Wingdings" w:hint="default"/>
      </w:rPr>
    </w:lvl>
    <w:lvl w:ilvl="3" w:tplc="040C0001" w:tentative="1">
      <w:start w:val="1"/>
      <w:numFmt w:val="bullet"/>
      <w:lvlText w:val=""/>
      <w:lvlJc w:val="left"/>
      <w:pPr>
        <w:ind w:left="3041" w:hanging="360"/>
      </w:pPr>
      <w:rPr>
        <w:rFonts w:ascii="Symbol" w:hAnsi="Symbol" w:hint="default"/>
      </w:rPr>
    </w:lvl>
    <w:lvl w:ilvl="4" w:tplc="040C0003" w:tentative="1">
      <w:start w:val="1"/>
      <w:numFmt w:val="bullet"/>
      <w:lvlText w:val="o"/>
      <w:lvlJc w:val="left"/>
      <w:pPr>
        <w:ind w:left="3761" w:hanging="360"/>
      </w:pPr>
      <w:rPr>
        <w:rFonts w:ascii="Courier New" w:hAnsi="Courier New" w:cs="Courier New" w:hint="default"/>
      </w:rPr>
    </w:lvl>
    <w:lvl w:ilvl="5" w:tplc="040C0005" w:tentative="1">
      <w:start w:val="1"/>
      <w:numFmt w:val="bullet"/>
      <w:lvlText w:val=""/>
      <w:lvlJc w:val="left"/>
      <w:pPr>
        <w:ind w:left="4481" w:hanging="360"/>
      </w:pPr>
      <w:rPr>
        <w:rFonts w:ascii="Wingdings" w:hAnsi="Wingdings" w:hint="default"/>
      </w:rPr>
    </w:lvl>
    <w:lvl w:ilvl="6" w:tplc="040C0001" w:tentative="1">
      <w:start w:val="1"/>
      <w:numFmt w:val="bullet"/>
      <w:lvlText w:val=""/>
      <w:lvlJc w:val="left"/>
      <w:pPr>
        <w:ind w:left="5201" w:hanging="360"/>
      </w:pPr>
      <w:rPr>
        <w:rFonts w:ascii="Symbol" w:hAnsi="Symbol" w:hint="default"/>
      </w:rPr>
    </w:lvl>
    <w:lvl w:ilvl="7" w:tplc="040C0003" w:tentative="1">
      <w:start w:val="1"/>
      <w:numFmt w:val="bullet"/>
      <w:lvlText w:val="o"/>
      <w:lvlJc w:val="left"/>
      <w:pPr>
        <w:ind w:left="5921" w:hanging="360"/>
      </w:pPr>
      <w:rPr>
        <w:rFonts w:ascii="Courier New" w:hAnsi="Courier New" w:cs="Courier New" w:hint="default"/>
      </w:rPr>
    </w:lvl>
    <w:lvl w:ilvl="8" w:tplc="040C0005" w:tentative="1">
      <w:start w:val="1"/>
      <w:numFmt w:val="bullet"/>
      <w:lvlText w:val=""/>
      <w:lvlJc w:val="left"/>
      <w:pPr>
        <w:ind w:left="6641" w:hanging="360"/>
      </w:pPr>
      <w:rPr>
        <w:rFonts w:ascii="Wingdings" w:hAnsi="Wingdings" w:hint="default"/>
      </w:rPr>
    </w:lvl>
  </w:abstractNum>
  <w:abstractNum w:abstractNumId="31" w15:restartNumberingAfterBreak="0">
    <w:nsid w:val="3F8939B6"/>
    <w:multiLevelType w:val="hybridMultilevel"/>
    <w:tmpl w:val="719A950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2" w15:restartNumberingAfterBreak="0">
    <w:nsid w:val="41936CBE"/>
    <w:multiLevelType w:val="hybridMultilevel"/>
    <w:tmpl w:val="247854C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2516D3C"/>
    <w:multiLevelType w:val="hybridMultilevel"/>
    <w:tmpl w:val="208C206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32B1489"/>
    <w:multiLevelType w:val="hybridMultilevel"/>
    <w:tmpl w:val="AAFE5D86"/>
    <w:lvl w:ilvl="0" w:tplc="380C000D">
      <w:start w:val="1"/>
      <w:numFmt w:val="bullet"/>
      <w:lvlText w:val=""/>
      <w:lvlJc w:val="left"/>
      <w:pPr>
        <w:ind w:left="1494" w:hanging="360"/>
      </w:pPr>
      <w:rPr>
        <w:rFonts w:ascii="Wingdings" w:hAnsi="Wingdings" w:hint="default"/>
      </w:rPr>
    </w:lvl>
    <w:lvl w:ilvl="1" w:tplc="380C0003" w:tentative="1">
      <w:start w:val="1"/>
      <w:numFmt w:val="bullet"/>
      <w:lvlText w:val="o"/>
      <w:lvlJc w:val="left"/>
      <w:pPr>
        <w:ind w:left="2214" w:hanging="360"/>
      </w:pPr>
      <w:rPr>
        <w:rFonts w:ascii="Courier New" w:hAnsi="Courier New" w:cs="Courier New" w:hint="default"/>
      </w:rPr>
    </w:lvl>
    <w:lvl w:ilvl="2" w:tplc="380C0005" w:tentative="1">
      <w:start w:val="1"/>
      <w:numFmt w:val="bullet"/>
      <w:lvlText w:val=""/>
      <w:lvlJc w:val="left"/>
      <w:pPr>
        <w:ind w:left="2934" w:hanging="360"/>
      </w:pPr>
      <w:rPr>
        <w:rFonts w:ascii="Wingdings" w:hAnsi="Wingdings" w:hint="default"/>
      </w:rPr>
    </w:lvl>
    <w:lvl w:ilvl="3" w:tplc="380C0001" w:tentative="1">
      <w:start w:val="1"/>
      <w:numFmt w:val="bullet"/>
      <w:lvlText w:val=""/>
      <w:lvlJc w:val="left"/>
      <w:pPr>
        <w:ind w:left="3654" w:hanging="360"/>
      </w:pPr>
      <w:rPr>
        <w:rFonts w:ascii="Symbol" w:hAnsi="Symbol" w:hint="default"/>
      </w:rPr>
    </w:lvl>
    <w:lvl w:ilvl="4" w:tplc="380C0003" w:tentative="1">
      <w:start w:val="1"/>
      <w:numFmt w:val="bullet"/>
      <w:lvlText w:val="o"/>
      <w:lvlJc w:val="left"/>
      <w:pPr>
        <w:ind w:left="4374" w:hanging="360"/>
      </w:pPr>
      <w:rPr>
        <w:rFonts w:ascii="Courier New" w:hAnsi="Courier New" w:cs="Courier New" w:hint="default"/>
      </w:rPr>
    </w:lvl>
    <w:lvl w:ilvl="5" w:tplc="380C0005" w:tentative="1">
      <w:start w:val="1"/>
      <w:numFmt w:val="bullet"/>
      <w:lvlText w:val=""/>
      <w:lvlJc w:val="left"/>
      <w:pPr>
        <w:ind w:left="5094" w:hanging="360"/>
      </w:pPr>
      <w:rPr>
        <w:rFonts w:ascii="Wingdings" w:hAnsi="Wingdings" w:hint="default"/>
      </w:rPr>
    </w:lvl>
    <w:lvl w:ilvl="6" w:tplc="380C0001" w:tentative="1">
      <w:start w:val="1"/>
      <w:numFmt w:val="bullet"/>
      <w:lvlText w:val=""/>
      <w:lvlJc w:val="left"/>
      <w:pPr>
        <w:ind w:left="5814" w:hanging="360"/>
      </w:pPr>
      <w:rPr>
        <w:rFonts w:ascii="Symbol" w:hAnsi="Symbol" w:hint="default"/>
      </w:rPr>
    </w:lvl>
    <w:lvl w:ilvl="7" w:tplc="380C0003" w:tentative="1">
      <w:start w:val="1"/>
      <w:numFmt w:val="bullet"/>
      <w:lvlText w:val="o"/>
      <w:lvlJc w:val="left"/>
      <w:pPr>
        <w:ind w:left="6534" w:hanging="360"/>
      </w:pPr>
      <w:rPr>
        <w:rFonts w:ascii="Courier New" w:hAnsi="Courier New" w:cs="Courier New" w:hint="default"/>
      </w:rPr>
    </w:lvl>
    <w:lvl w:ilvl="8" w:tplc="380C0005" w:tentative="1">
      <w:start w:val="1"/>
      <w:numFmt w:val="bullet"/>
      <w:lvlText w:val=""/>
      <w:lvlJc w:val="left"/>
      <w:pPr>
        <w:ind w:left="7254" w:hanging="360"/>
      </w:pPr>
      <w:rPr>
        <w:rFonts w:ascii="Wingdings" w:hAnsi="Wingdings" w:hint="default"/>
      </w:rPr>
    </w:lvl>
  </w:abstractNum>
  <w:abstractNum w:abstractNumId="35" w15:restartNumberingAfterBreak="0">
    <w:nsid w:val="43863323"/>
    <w:multiLevelType w:val="hybridMultilevel"/>
    <w:tmpl w:val="2D8C9C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4A35139"/>
    <w:multiLevelType w:val="hybridMultilevel"/>
    <w:tmpl w:val="ECB6A490"/>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7" w15:restartNumberingAfterBreak="0">
    <w:nsid w:val="452F53E1"/>
    <w:multiLevelType w:val="hybridMultilevel"/>
    <w:tmpl w:val="1F1E1A02"/>
    <w:lvl w:ilvl="0" w:tplc="380C0001">
      <w:start w:val="1"/>
      <w:numFmt w:val="bullet"/>
      <w:lvlText w:val=""/>
      <w:lvlJc w:val="left"/>
      <w:pPr>
        <w:ind w:left="771" w:hanging="360"/>
      </w:pPr>
      <w:rPr>
        <w:rFonts w:ascii="Symbol" w:hAnsi="Symbol" w:hint="default"/>
      </w:rPr>
    </w:lvl>
    <w:lvl w:ilvl="1" w:tplc="380C0003" w:tentative="1">
      <w:start w:val="1"/>
      <w:numFmt w:val="bullet"/>
      <w:lvlText w:val="o"/>
      <w:lvlJc w:val="left"/>
      <w:pPr>
        <w:ind w:left="1491" w:hanging="360"/>
      </w:pPr>
      <w:rPr>
        <w:rFonts w:ascii="Courier New" w:hAnsi="Courier New" w:cs="Courier New" w:hint="default"/>
      </w:rPr>
    </w:lvl>
    <w:lvl w:ilvl="2" w:tplc="380C0005" w:tentative="1">
      <w:start w:val="1"/>
      <w:numFmt w:val="bullet"/>
      <w:lvlText w:val=""/>
      <w:lvlJc w:val="left"/>
      <w:pPr>
        <w:ind w:left="2211" w:hanging="360"/>
      </w:pPr>
      <w:rPr>
        <w:rFonts w:ascii="Wingdings" w:hAnsi="Wingdings" w:hint="default"/>
      </w:rPr>
    </w:lvl>
    <w:lvl w:ilvl="3" w:tplc="380C0001" w:tentative="1">
      <w:start w:val="1"/>
      <w:numFmt w:val="bullet"/>
      <w:lvlText w:val=""/>
      <w:lvlJc w:val="left"/>
      <w:pPr>
        <w:ind w:left="2931" w:hanging="360"/>
      </w:pPr>
      <w:rPr>
        <w:rFonts w:ascii="Symbol" w:hAnsi="Symbol" w:hint="default"/>
      </w:rPr>
    </w:lvl>
    <w:lvl w:ilvl="4" w:tplc="380C0003" w:tentative="1">
      <w:start w:val="1"/>
      <w:numFmt w:val="bullet"/>
      <w:lvlText w:val="o"/>
      <w:lvlJc w:val="left"/>
      <w:pPr>
        <w:ind w:left="3651" w:hanging="360"/>
      </w:pPr>
      <w:rPr>
        <w:rFonts w:ascii="Courier New" w:hAnsi="Courier New" w:cs="Courier New" w:hint="default"/>
      </w:rPr>
    </w:lvl>
    <w:lvl w:ilvl="5" w:tplc="380C0005" w:tentative="1">
      <w:start w:val="1"/>
      <w:numFmt w:val="bullet"/>
      <w:lvlText w:val=""/>
      <w:lvlJc w:val="left"/>
      <w:pPr>
        <w:ind w:left="4371" w:hanging="360"/>
      </w:pPr>
      <w:rPr>
        <w:rFonts w:ascii="Wingdings" w:hAnsi="Wingdings" w:hint="default"/>
      </w:rPr>
    </w:lvl>
    <w:lvl w:ilvl="6" w:tplc="380C0001" w:tentative="1">
      <w:start w:val="1"/>
      <w:numFmt w:val="bullet"/>
      <w:lvlText w:val=""/>
      <w:lvlJc w:val="left"/>
      <w:pPr>
        <w:ind w:left="5091" w:hanging="360"/>
      </w:pPr>
      <w:rPr>
        <w:rFonts w:ascii="Symbol" w:hAnsi="Symbol" w:hint="default"/>
      </w:rPr>
    </w:lvl>
    <w:lvl w:ilvl="7" w:tplc="380C0003" w:tentative="1">
      <w:start w:val="1"/>
      <w:numFmt w:val="bullet"/>
      <w:lvlText w:val="o"/>
      <w:lvlJc w:val="left"/>
      <w:pPr>
        <w:ind w:left="5811" w:hanging="360"/>
      </w:pPr>
      <w:rPr>
        <w:rFonts w:ascii="Courier New" w:hAnsi="Courier New" w:cs="Courier New" w:hint="default"/>
      </w:rPr>
    </w:lvl>
    <w:lvl w:ilvl="8" w:tplc="380C0005" w:tentative="1">
      <w:start w:val="1"/>
      <w:numFmt w:val="bullet"/>
      <w:lvlText w:val=""/>
      <w:lvlJc w:val="left"/>
      <w:pPr>
        <w:ind w:left="6531" w:hanging="360"/>
      </w:pPr>
      <w:rPr>
        <w:rFonts w:ascii="Wingdings" w:hAnsi="Wingdings" w:hint="default"/>
      </w:rPr>
    </w:lvl>
  </w:abstractNum>
  <w:abstractNum w:abstractNumId="38" w15:restartNumberingAfterBreak="0">
    <w:nsid w:val="455E649A"/>
    <w:multiLevelType w:val="hybridMultilevel"/>
    <w:tmpl w:val="0CC2CF8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9" w15:restartNumberingAfterBreak="0">
    <w:nsid w:val="46B67906"/>
    <w:multiLevelType w:val="hybridMultilevel"/>
    <w:tmpl w:val="3DF8E846"/>
    <w:lvl w:ilvl="0" w:tplc="040C000D">
      <w:start w:val="1"/>
      <w:numFmt w:val="bullet"/>
      <w:lvlText w:val=""/>
      <w:lvlJc w:val="left"/>
      <w:pPr>
        <w:ind w:left="1560" w:hanging="360"/>
      </w:pPr>
      <w:rPr>
        <w:rFonts w:ascii="Wingdings" w:hAnsi="Wingdings"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40" w15:restartNumberingAfterBreak="0">
    <w:nsid w:val="480C4AC6"/>
    <w:multiLevelType w:val="hybridMultilevel"/>
    <w:tmpl w:val="CAB413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9CE1FAD"/>
    <w:multiLevelType w:val="hybridMultilevel"/>
    <w:tmpl w:val="D662F2B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2" w15:restartNumberingAfterBreak="0">
    <w:nsid w:val="4BDD0FCE"/>
    <w:multiLevelType w:val="hybridMultilevel"/>
    <w:tmpl w:val="FE966A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C4827E1"/>
    <w:multiLevelType w:val="hybridMultilevel"/>
    <w:tmpl w:val="63FE6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06F002A"/>
    <w:multiLevelType w:val="hybridMultilevel"/>
    <w:tmpl w:val="2D50C4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0CB4D9A"/>
    <w:multiLevelType w:val="hybridMultilevel"/>
    <w:tmpl w:val="8048EE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0D9567F"/>
    <w:multiLevelType w:val="hybridMultilevel"/>
    <w:tmpl w:val="FFE6D8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518055ED"/>
    <w:multiLevelType w:val="hybridMultilevel"/>
    <w:tmpl w:val="7C3433D2"/>
    <w:lvl w:ilvl="0" w:tplc="380C0001">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48" w15:restartNumberingAfterBreak="0">
    <w:nsid w:val="52734B79"/>
    <w:multiLevelType w:val="multilevel"/>
    <w:tmpl w:val="DFA445CA"/>
    <w:styleLink w:val="Style1"/>
    <w:lvl w:ilvl="0">
      <w:start w:val="1"/>
      <w:numFmt w:val="upperRoman"/>
      <w:pStyle w:val="Heading1"/>
      <w:lvlText w:val="Partie %1."/>
      <w:lvlJc w:val="left"/>
      <w:pPr>
        <w:ind w:left="360" w:hanging="360"/>
      </w:pPr>
      <w:rPr>
        <w:rFonts w:hint="default"/>
        <w:b/>
        <w:i w:val="0"/>
        <w:sz w:val="24"/>
      </w:rPr>
    </w:lvl>
    <w:lvl w:ilvl="1">
      <w:start w:val="1"/>
      <w:numFmt w:val="decimal"/>
      <w:pStyle w:val="Heading2"/>
      <w:lvlText w:val="Chapitre %2."/>
      <w:lvlJc w:val="left"/>
      <w:pPr>
        <w:ind w:left="720" w:hanging="360"/>
      </w:pPr>
      <w:rPr>
        <w:rFonts w:hint="default"/>
        <w:b/>
        <w:i w:val="0"/>
        <w:sz w:val="24"/>
      </w:rPr>
    </w:lvl>
    <w:lvl w:ilvl="2">
      <w:start w:val="1"/>
      <w:numFmt w:val="decimal"/>
      <w:pStyle w:val="Heading3"/>
      <w:lvlText w:val="%2.%3."/>
      <w:lvlJc w:val="left"/>
      <w:pPr>
        <w:ind w:left="1080" w:hanging="360"/>
      </w:pPr>
      <w:rPr>
        <w:rFonts w:hint="default"/>
        <w:b/>
        <w:i w:val="0"/>
        <w:sz w:val="24"/>
      </w:rPr>
    </w:lvl>
    <w:lvl w:ilvl="3">
      <w:start w:val="1"/>
      <w:numFmt w:val="decimal"/>
      <w:pStyle w:val="Heading4"/>
      <w:lvlText w:val="%2.%3.%4."/>
      <w:lvlJc w:val="left"/>
      <w:pPr>
        <w:ind w:left="1440" w:hanging="360"/>
      </w:pPr>
      <w:rPr>
        <w:rFonts w:hint="default"/>
        <w:b/>
        <w:i w:val="0"/>
        <w:sz w:val="24"/>
      </w:rPr>
    </w:lvl>
    <w:lvl w:ilvl="4">
      <w:start w:val="1"/>
      <w:numFmt w:val="decimal"/>
      <w:pStyle w:val="Heading5"/>
      <w:lvlText w:val="%2.%3.%4.%5."/>
      <w:lvlJc w:val="left"/>
      <w:pPr>
        <w:ind w:left="1800" w:hanging="360"/>
      </w:pPr>
      <w:rPr>
        <w:rFonts w:ascii="Times New Roman" w:hAnsi="Times New Roman" w:hint="default"/>
        <w:b/>
        <w:i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550903D7"/>
    <w:multiLevelType w:val="hybridMultilevel"/>
    <w:tmpl w:val="F1A279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8086984"/>
    <w:multiLevelType w:val="hybridMultilevel"/>
    <w:tmpl w:val="614AC746"/>
    <w:lvl w:ilvl="0" w:tplc="380C0001">
      <w:start w:val="1"/>
      <w:numFmt w:val="bullet"/>
      <w:lvlText w:val=""/>
      <w:lvlJc w:val="left"/>
      <w:pPr>
        <w:ind w:left="1494" w:hanging="360"/>
      </w:pPr>
      <w:rPr>
        <w:rFonts w:ascii="Symbol" w:hAnsi="Symbol" w:hint="default"/>
      </w:rPr>
    </w:lvl>
    <w:lvl w:ilvl="1" w:tplc="380C0003" w:tentative="1">
      <w:start w:val="1"/>
      <w:numFmt w:val="bullet"/>
      <w:lvlText w:val="o"/>
      <w:lvlJc w:val="left"/>
      <w:pPr>
        <w:ind w:left="2214" w:hanging="360"/>
      </w:pPr>
      <w:rPr>
        <w:rFonts w:ascii="Courier New" w:hAnsi="Courier New" w:cs="Courier New" w:hint="default"/>
      </w:rPr>
    </w:lvl>
    <w:lvl w:ilvl="2" w:tplc="380C0005" w:tentative="1">
      <w:start w:val="1"/>
      <w:numFmt w:val="bullet"/>
      <w:lvlText w:val=""/>
      <w:lvlJc w:val="left"/>
      <w:pPr>
        <w:ind w:left="2934" w:hanging="360"/>
      </w:pPr>
      <w:rPr>
        <w:rFonts w:ascii="Wingdings" w:hAnsi="Wingdings" w:hint="default"/>
      </w:rPr>
    </w:lvl>
    <w:lvl w:ilvl="3" w:tplc="380C0001" w:tentative="1">
      <w:start w:val="1"/>
      <w:numFmt w:val="bullet"/>
      <w:lvlText w:val=""/>
      <w:lvlJc w:val="left"/>
      <w:pPr>
        <w:ind w:left="3654" w:hanging="360"/>
      </w:pPr>
      <w:rPr>
        <w:rFonts w:ascii="Symbol" w:hAnsi="Symbol" w:hint="default"/>
      </w:rPr>
    </w:lvl>
    <w:lvl w:ilvl="4" w:tplc="380C0003" w:tentative="1">
      <w:start w:val="1"/>
      <w:numFmt w:val="bullet"/>
      <w:lvlText w:val="o"/>
      <w:lvlJc w:val="left"/>
      <w:pPr>
        <w:ind w:left="4374" w:hanging="360"/>
      </w:pPr>
      <w:rPr>
        <w:rFonts w:ascii="Courier New" w:hAnsi="Courier New" w:cs="Courier New" w:hint="default"/>
      </w:rPr>
    </w:lvl>
    <w:lvl w:ilvl="5" w:tplc="380C0005" w:tentative="1">
      <w:start w:val="1"/>
      <w:numFmt w:val="bullet"/>
      <w:lvlText w:val=""/>
      <w:lvlJc w:val="left"/>
      <w:pPr>
        <w:ind w:left="5094" w:hanging="360"/>
      </w:pPr>
      <w:rPr>
        <w:rFonts w:ascii="Wingdings" w:hAnsi="Wingdings" w:hint="default"/>
      </w:rPr>
    </w:lvl>
    <w:lvl w:ilvl="6" w:tplc="380C0001" w:tentative="1">
      <w:start w:val="1"/>
      <w:numFmt w:val="bullet"/>
      <w:lvlText w:val=""/>
      <w:lvlJc w:val="left"/>
      <w:pPr>
        <w:ind w:left="5814" w:hanging="360"/>
      </w:pPr>
      <w:rPr>
        <w:rFonts w:ascii="Symbol" w:hAnsi="Symbol" w:hint="default"/>
      </w:rPr>
    </w:lvl>
    <w:lvl w:ilvl="7" w:tplc="380C0003" w:tentative="1">
      <w:start w:val="1"/>
      <w:numFmt w:val="bullet"/>
      <w:lvlText w:val="o"/>
      <w:lvlJc w:val="left"/>
      <w:pPr>
        <w:ind w:left="6534" w:hanging="360"/>
      </w:pPr>
      <w:rPr>
        <w:rFonts w:ascii="Courier New" w:hAnsi="Courier New" w:cs="Courier New" w:hint="default"/>
      </w:rPr>
    </w:lvl>
    <w:lvl w:ilvl="8" w:tplc="380C0005" w:tentative="1">
      <w:start w:val="1"/>
      <w:numFmt w:val="bullet"/>
      <w:lvlText w:val=""/>
      <w:lvlJc w:val="left"/>
      <w:pPr>
        <w:ind w:left="7254" w:hanging="360"/>
      </w:pPr>
      <w:rPr>
        <w:rFonts w:ascii="Wingdings" w:hAnsi="Wingdings" w:hint="default"/>
      </w:rPr>
    </w:lvl>
  </w:abstractNum>
  <w:abstractNum w:abstractNumId="51" w15:restartNumberingAfterBreak="0">
    <w:nsid w:val="58C67B53"/>
    <w:multiLevelType w:val="hybridMultilevel"/>
    <w:tmpl w:val="7276B522"/>
    <w:lvl w:ilvl="0" w:tplc="380C000B">
      <w:start w:val="1"/>
      <w:numFmt w:val="bullet"/>
      <w:lvlText w:val=""/>
      <w:lvlJc w:val="left"/>
      <w:pPr>
        <w:ind w:left="774" w:hanging="360"/>
      </w:pPr>
      <w:rPr>
        <w:rFonts w:ascii="Wingdings" w:hAnsi="Wingdings" w:hint="default"/>
      </w:rPr>
    </w:lvl>
    <w:lvl w:ilvl="1" w:tplc="380C0003" w:tentative="1">
      <w:start w:val="1"/>
      <w:numFmt w:val="bullet"/>
      <w:lvlText w:val="o"/>
      <w:lvlJc w:val="left"/>
      <w:pPr>
        <w:ind w:left="1494" w:hanging="360"/>
      </w:pPr>
      <w:rPr>
        <w:rFonts w:ascii="Courier New" w:hAnsi="Courier New" w:cs="Courier New" w:hint="default"/>
      </w:rPr>
    </w:lvl>
    <w:lvl w:ilvl="2" w:tplc="380C0005" w:tentative="1">
      <w:start w:val="1"/>
      <w:numFmt w:val="bullet"/>
      <w:lvlText w:val=""/>
      <w:lvlJc w:val="left"/>
      <w:pPr>
        <w:ind w:left="2214" w:hanging="360"/>
      </w:pPr>
      <w:rPr>
        <w:rFonts w:ascii="Wingdings" w:hAnsi="Wingdings" w:hint="default"/>
      </w:rPr>
    </w:lvl>
    <w:lvl w:ilvl="3" w:tplc="380C0001" w:tentative="1">
      <w:start w:val="1"/>
      <w:numFmt w:val="bullet"/>
      <w:lvlText w:val=""/>
      <w:lvlJc w:val="left"/>
      <w:pPr>
        <w:ind w:left="2934" w:hanging="360"/>
      </w:pPr>
      <w:rPr>
        <w:rFonts w:ascii="Symbol" w:hAnsi="Symbol" w:hint="default"/>
      </w:rPr>
    </w:lvl>
    <w:lvl w:ilvl="4" w:tplc="380C0003" w:tentative="1">
      <w:start w:val="1"/>
      <w:numFmt w:val="bullet"/>
      <w:lvlText w:val="o"/>
      <w:lvlJc w:val="left"/>
      <w:pPr>
        <w:ind w:left="3654" w:hanging="360"/>
      </w:pPr>
      <w:rPr>
        <w:rFonts w:ascii="Courier New" w:hAnsi="Courier New" w:cs="Courier New" w:hint="default"/>
      </w:rPr>
    </w:lvl>
    <w:lvl w:ilvl="5" w:tplc="380C0005" w:tentative="1">
      <w:start w:val="1"/>
      <w:numFmt w:val="bullet"/>
      <w:lvlText w:val=""/>
      <w:lvlJc w:val="left"/>
      <w:pPr>
        <w:ind w:left="4374" w:hanging="360"/>
      </w:pPr>
      <w:rPr>
        <w:rFonts w:ascii="Wingdings" w:hAnsi="Wingdings" w:hint="default"/>
      </w:rPr>
    </w:lvl>
    <w:lvl w:ilvl="6" w:tplc="380C0001" w:tentative="1">
      <w:start w:val="1"/>
      <w:numFmt w:val="bullet"/>
      <w:lvlText w:val=""/>
      <w:lvlJc w:val="left"/>
      <w:pPr>
        <w:ind w:left="5094" w:hanging="360"/>
      </w:pPr>
      <w:rPr>
        <w:rFonts w:ascii="Symbol" w:hAnsi="Symbol" w:hint="default"/>
      </w:rPr>
    </w:lvl>
    <w:lvl w:ilvl="7" w:tplc="380C0003" w:tentative="1">
      <w:start w:val="1"/>
      <w:numFmt w:val="bullet"/>
      <w:lvlText w:val="o"/>
      <w:lvlJc w:val="left"/>
      <w:pPr>
        <w:ind w:left="5814" w:hanging="360"/>
      </w:pPr>
      <w:rPr>
        <w:rFonts w:ascii="Courier New" w:hAnsi="Courier New" w:cs="Courier New" w:hint="default"/>
      </w:rPr>
    </w:lvl>
    <w:lvl w:ilvl="8" w:tplc="380C0005" w:tentative="1">
      <w:start w:val="1"/>
      <w:numFmt w:val="bullet"/>
      <w:lvlText w:val=""/>
      <w:lvlJc w:val="left"/>
      <w:pPr>
        <w:ind w:left="6534" w:hanging="360"/>
      </w:pPr>
      <w:rPr>
        <w:rFonts w:ascii="Wingdings" w:hAnsi="Wingdings" w:hint="default"/>
      </w:rPr>
    </w:lvl>
  </w:abstractNum>
  <w:abstractNum w:abstractNumId="52" w15:restartNumberingAfterBreak="0">
    <w:nsid w:val="59583EA0"/>
    <w:multiLevelType w:val="hybridMultilevel"/>
    <w:tmpl w:val="A7C0F4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B617032"/>
    <w:multiLevelType w:val="hybridMultilevel"/>
    <w:tmpl w:val="E862B0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D833222"/>
    <w:multiLevelType w:val="hybridMultilevel"/>
    <w:tmpl w:val="038AFD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60E861F3"/>
    <w:multiLevelType w:val="hybridMultilevel"/>
    <w:tmpl w:val="080895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1745E18"/>
    <w:multiLevelType w:val="hybridMultilevel"/>
    <w:tmpl w:val="264454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64224A98"/>
    <w:multiLevelType w:val="hybridMultilevel"/>
    <w:tmpl w:val="AC6AF936"/>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8" w15:restartNumberingAfterBreak="0">
    <w:nsid w:val="65C63785"/>
    <w:multiLevelType w:val="hybridMultilevel"/>
    <w:tmpl w:val="38F431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6214663"/>
    <w:multiLevelType w:val="hybridMultilevel"/>
    <w:tmpl w:val="2C028D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0" w15:restartNumberingAfterBreak="0">
    <w:nsid w:val="6640050C"/>
    <w:multiLevelType w:val="hybridMultilevel"/>
    <w:tmpl w:val="80ACB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6D0029C"/>
    <w:multiLevelType w:val="multilevel"/>
    <w:tmpl w:val="669E1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2" w15:restartNumberingAfterBreak="0">
    <w:nsid w:val="692907F5"/>
    <w:multiLevelType w:val="multilevel"/>
    <w:tmpl w:val="DFA445CA"/>
    <w:numStyleLink w:val="Style1"/>
  </w:abstractNum>
  <w:abstractNum w:abstractNumId="63" w15:restartNumberingAfterBreak="0">
    <w:nsid w:val="69B91E3E"/>
    <w:multiLevelType w:val="hybridMultilevel"/>
    <w:tmpl w:val="B3ECDD5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4" w15:restartNumberingAfterBreak="0">
    <w:nsid w:val="6B7D6397"/>
    <w:multiLevelType w:val="hybridMultilevel"/>
    <w:tmpl w:val="CFD476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BD1008E"/>
    <w:multiLevelType w:val="hybridMultilevel"/>
    <w:tmpl w:val="F552EB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CDE55C5"/>
    <w:multiLevelType w:val="hybridMultilevel"/>
    <w:tmpl w:val="484AD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2C53EB2"/>
    <w:multiLevelType w:val="hybridMultilevel"/>
    <w:tmpl w:val="975AFD72"/>
    <w:lvl w:ilvl="0" w:tplc="380C000D">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68" w15:restartNumberingAfterBreak="0">
    <w:nsid w:val="732C26BE"/>
    <w:multiLevelType w:val="hybridMultilevel"/>
    <w:tmpl w:val="E3D272D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9" w15:restartNumberingAfterBreak="0">
    <w:nsid w:val="761311DC"/>
    <w:multiLevelType w:val="hybridMultilevel"/>
    <w:tmpl w:val="0D4EA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65E426D"/>
    <w:multiLevelType w:val="hybridMultilevel"/>
    <w:tmpl w:val="193EB2EE"/>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71" w15:restartNumberingAfterBreak="0">
    <w:nsid w:val="76836024"/>
    <w:multiLevelType w:val="hybridMultilevel"/>
    <w:tmpl w:val="008EA4A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2" w15:restartNumberingAfterBreak="0">
    <w:nsid w:val="7BB519FB"/>
    <w:multiLevelType w:val="hybridMultilevel"/>
    <w:tmpl w:val="BAE0D10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F023D23"/>
    <w:multiLevelType w:val="hybridMultilevel"/>
    <w:tmpl w:val="4F40C7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num>
  <w:num w:numId="2">
    <w:abstractNumId w:val="27"/>
  </w:num>
  <w:num w:numId="3">
    <w:abstractNumId w:val="38"/>
  </w:num>
  <w:num w:numId="4">
    <w:abstractNumId w:val="59"/>
  </w:num>
  <w:num w:numId="5">
    <w:abstractNumId w:val="10"/>
  </w:num>
  <w:num w:numId="6">
    <w:abstractNumId w:val="34"/>
  </w:num>
  <w:num w:numId="7">
    <w:abstractNumId w:val="31"/>
  </w:num>
  <w:num w:numId="8">
    <w:abstractNumId w:val="20"/>
  </w:num>
  <w:num w:numId="9">
    <w:abstractNumId w:val="5"/>
  </w:num>
  <w:num w:numId="10">
    <w:abstractNumId w:val="17"/>
  </w:num>
  <w:num w:numId="11">
    <w:abstractNumId w:val="67"/>
  </w:num>
  <w:num w:numId="12">
    <w:abstractNumId w:val="11"/>
  </w:num>
  <w:num w:numId="13">
    <w:abstractNumId w:val="37"/>
  </w:num>
  <w:num w:numId="14">
    <w:abstractNumId w:val="26"/>
  </w:num>
  <w:num w:numId="15">
    <w:abstractNumId w:val="36"/>
  </w:num>
  <w:num w:numId="16">
    <w:abstractNumId w:val="7"/>
  </w:num>
  <w:num w:numId="17">
    <w:abstractNumId w:val="18"/>
  </w:num>
  <w:num w:numId="18">
    <w:abstractNumId w:val="22"/>
  </w:num>
  <w:num w:numId="19">
    <w:abstractNumId w:val="6"/>
  </w:num>
  <w:num w:numId="20">
    <w:abstractNumId w:val="41"/>
  </w:num>
  <w:num w:numId="21">
    <w:abstractNumId w:val="28"/>
  </w:num>
  <w:num w:numId="22">
    <w:abstractNumId w:val="51"/>
  </w:num>
  <w:num w:numId="23">
    <w:abstractNumId w:val="47"/>
  </w:num>
  <w:num w:numId="24">
    <w:abstractNumId w:val="50"/>
  </w:num>
  <w:num w:numId="25">
    <w:abstractNumId w:val="57"/>
  </w:num>
  <w:num w:numId="26">
    <w:abstractNumId w:val="19"/>
  </w:num>
  <w:num w:numId="27">
    <w:abstractNumId w:val="40"/>
  </w:num>
  <w:num w:numId="28">
    <w:abstractNumId w:val="72"/>
  </w:num>
  <w:num w:numId="29">
    <w:abstractNumId w:val="55"/>
  </w:num>
  <w:num w:numId="30">
    <w:abstractNumId w:val="32"/>
  </w:num>
  <w:num w:numId="31">
    <w:abstractNumId w:val="49"/>
  </w:num>
  <w:num w:numId="32">
    <w:abstractNumId w:val="58"/>
  </w:num>
  <w:num w:numId="33">
    <w:abstractNumId w:val="15"/>
  </w:num>
  <w:num w:numId="34">
    <w:abstractNumId w:val="71"/>
  </w:num>
  <w:num w:numId="35">
    <w:abstractNumId w:val="35"/>
  </w:num>
  <w:num w:numId="36">
    <w:abstractNumId w:val="70"/>
  </w:num>
  <w:num w:numId="37">
    <w:abstractNumId w:val="25"/>
  </w:num>
  <w:num w:numId="38">
    <w:abstractNumId w:val="45"/>
  </w:num>
  <w:num w:numId="39">
    <w:abstractNumId w:val="64"/>
  </w:num>
  <w:num w:numId="40">
    <w:abstractNumId w:val="44"/>
  </w:num>
  <w:num w:numId="41">
    <w:abstractNumId w:val="9"/>
  </w:num>
  <w:num w:numId="42">
    <w:abstractNumId w:val="13"/>
  </w:num>
  <w:num w:numId="43">
    <w:abstractNumId w:val="29"/>
  </w:num>
  <w:num w:numId="44">
    <w:abstractNumId w:val="43"/>
  </w:num>
  <w:num w:numId="45">
    <w:abstractNumId w:val="23"/>
  </w:num>
  <w:num w:numId="46">
    <w:abstractNumId w:val="30"/>
  </w:num>
  <w:num w:numId="47">
    <w:abstractNumId w:val="61"/>
  </w:num>
  <w:num w:numId="48">
    <w:abstractNumId w:val="48"/>
  </w:num>
  <w:num w:numId="49">
    <w:abstractNumId w:val="33"/>
  </w:num>
  <w:num w:numId="50">
    <w:abstractNumId w:val="62"/>
  </w:num>
  <w:num w:numId="51">
    <w:abstractNumId w:val="42"/>
  </w:num>
  <w:num w:numId="52">
    <w:abstractNumId w:val="3"/>
  </w:num>
  <w:num w:numId="53">
    <w:abstractNumId w:val="24"/>
  </w:num>
  <w:num w:numId="54">
    <w:abstractNumId w:val="8"/>
  </w:num>
  <w:num w:numId="55">
    <w:abstractNumId w:val="0"/>
  </w:num>
  <w:num w:numId="56">
    <w:abstractNumId w:val="53"/>
  </w:num>
  <w:num w:numId="57">
    <w:abstractNumId w:val="68"/>
  </w:num>
  <w:num w:numId="58">
    <w:abstractNumId w:val="4"/>
  </w:num>
  <w:num w:numId="59">
    <w:abstractNumId w:val="1"/>
  </w:num>
  <w:num w:numId="60">
    <w:abstractNumId w:val="16"/>
  </w:num>
  <w:num w:numId="61">
    <w:abstractNumId w:val="21"/>
  </w:num>
  <w:num w:numId="62">
    <w:abstractNumId w:val="46"/>
  </w:num>
  <w:num w:numId="63">
    <w:abstractNumId w:val="2"/>
  </w:num>
  <w:num w:numId="64">
    <w:abstractNumId w:val="54"/>
  </w:num>
  <w:num w:numId="65">
    <w:abstractNumId w:val="69"/>
  </w:num>
  <w:num w:numId="66">
    <w:abstractNumId w:val="56"/>
  </w:num>
  <w:num w:numId="67">
    <w:abstractNumId w:val="66"/>
  </w:num>
  <w:num w:numId="68">
    <w:abstractNumId w:val="39"/>
  </w:num>
  <w:num w:numId="69">
    <w:abstractNumId w:val="52"/>
  </w:num>
  <w:num w:numId="70">
    <w:abstractNumId w:val="60"/>
  </w:num>
  <w:num w:numId="71">
    <w:abstractNumId w:val="14"/>
  </w:num>
  <w:num w:numId="72">
    <w:abstractNumId w:val="73"/>
  </w:num>
  <w:num w:numId="73">
    <w:abstractNumId w:val="63"/>
  </w:num>
  <w:num w:numId="74">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ED"/>
    <w:rsid w:val="00003DA0"/>
    <w:rsid w:val="00022494"/>
    <w:rsid w:val="000267F7"/>
    <w:rsid w:val="00027C5F"/>
    <w:rsid w:val="00031C05"/>
    <w:rsid w:val="00033486"/>
    <w:rsid w:val="00033937"/>
    <w:rsid w:val="00034D96"/>
    <w:rsid w:val="00036CF3"/>
    <w:rsid w:val="00037A43"/>
    <w:rsid w:val="0004086A"/>
    <w:rsid w:val="000471A6"/>
    <w:rsid w:val="00053E92"/>
    <w:rsid w:val="000545A9"/>
    <w:rsid w:val="000658EC"/>
    <w:rsid w:val="00066386"/>
    <w:rsid w:val="00072207"/>
    <w:rsid w:val="0007363F"/>
    <w:rsid w:val="00077D45"/>
    <w:rsid w:val="00082697"/>
    <w:rsid w:val="000900B6"/>
    <w:rsid w:val="0009292E"/>
    <w:rsid w:val="00094F02"/>
    <w:rsid w:val="000A51EA"/>
    <w:rsid w:val="000A5FEB"/>
    <w:rsid w:val="000B38AB"/>
    <w:rsid w:val="000B6CCB"/>
    <w:rsid w:val="000C17DD"/>
    <w:rsid w:val="000C2698"/>
    <w:rsid w:val="000C76E5"/>
    <w:rsid w:val="000D0169"/>
    <w:rsid w:val="000D20D7"/>
    <w:rsid w:val="000D32F8"/>
    <w:rsid w:val="000D4347"/>
    <w:rsid w:val="000D4B36"/>
    <w:rsid w:val="000D7243"/>
    <w:rsid w:val="000D72DB"/>
    <w:rsid w:val="000E0E06"/>
    <w:rsid w:val="000F2955"/>
    <w:rsid w:val="000F58CA"/>
    <w:rsid w:val="000F7F9C"/>
    <w:rsid w:val="00100087"/>
    <w:rsid w:val="00104008"/>
    <w:rsid w:val="00110D78"/>
    <w:rsid w:val="001161EA"/>
    <w:rsid w:val="001233DE"/>
    <w:rsid w:val="0012524D"/>
    <w:rsid w:val="00133EED"/>
    <w:rsid w:val="00134DA4"/>
    <w:rsid w:val="0014369D"/>
    <w:rsid w:val="001461D3"/>
    <w:rsid w:val="00146C71"/>
    <w:rsid w:val="00147744"/>
    <w:rsid w:val="00152C5C"/>
    <w:rsid w:val="00156EE3"/>
    <w:rsid w:val="00162E13"/>
    <w:rsid w:val="00162E19"/>
    <w:rsid w:val="001670CB"/>
    <w:rsid w:val="001742E5"/>
    <w:rsid w:val="00180120"/>
    <w:rsid w:val="00181058"/>
    <w:rsid w:val="001836BB"/>
    <w:rsid w:val="001843F7"/>
    <w:rsid w:val="00185629"/>
    <w:rsid w:val="0019086A"/>
    <w:rsid w:val="001966CC"/>
    <w:rsid w:val="001A2516"/>
    <w:rsid w:val="001A475B"/>
    <w:rsid w:val="001A6216"/>
    <w:rsid w:val="001B30D0"/>
    <w:rsid w:val="001B6AB0"/>
    <w:rsid w:val="001B7630"/>
    <w:rsid w:val="001C22A8"/>
    <w:rsid w:val="001C65D6"/>
    <w:rsid w:val="001D53B2"/>
    <w:rsid w:val="001D579D"/>
    <w:rsid w:val="001E1E1B"/>
    <w:rsid w:val="001E680E"/>
    <w:rsid w:val="001F1DE7"/>
    <w:rsid w:val="001F33CF"/>
    <w:rsid w:val="001F6F3C"/>
    <w:rsid w:val="00206276"/>
    <w:rsid w:val="002112BC"/>
    <w:rsid w:val="002205AA"/>
    <w:rsid w:val="0023380B"/>
    <w:rsid w:val="002342C7"/>
    <w:rsid w:val="00235CDB"/>
    <w:rsid w:val="00241B7C"/>
    <w:rsid w:val="00241C01"/>
    <w:rsid w:val="002476DB"/>
    <w:rsid w:val="002539AE"/>
    <w:rsid w:val="0025730B"/>
    <w:rsid w:val="00262860"/>
    <w:rsid w:val="002636CA"/>
    <w:rsid w:val="00285934"/>
    <w:rsid w:val="0029262B"/>
    <w:rsid w:val="00293132"/>
    <w:rsid w:val="00295D08"/>
    <w:rsid w:val="002A2CCC"/>
    <w:rsid w:val="002A3BEA"/>
    <w:rsid w:val="002A6A57"/>
    <w:rsid w:val="002B310F"/>
    <w:rsid w:val="002B6106"/>
    <w:rsid w:val="002C0A21"/>
    <w:rsid w:val="002C1B25"/>
    <w:rsid w:val="002F12C5"/>
    <w:rsid w:val="002F5700"/>
    <w:rsid w:val="00302490"/>
    <w:rsid w:val="0030586F"/>
    <w:rsid w:val="003066BD"/>
    <w:rsid w:val="00313318"/>
    <w:rsid w:val="003135BE"/>
    <w:rsid w:val="00313A60"/>
    <w:rsid w:val="003155E4"/>
    <w:rsid w:val="00315EC8"/>
    <w:rsid w:val="00315F5F"/>
    <w:rsid w:val="00323289"/>
    <w:rsid w:val="00323EE0"/>
    <w:rsid w:val="00325969"/>
    <w:rsid w:val="0033022B"/>
    <w:rsid w:val="003509DA"/>
    <w:rsid w:val="00351BC1"/>
    <w:rsid w:val="00357CB7"/>
    <w:rsid w:val="0036137F"/>
    <w:rsid w:val="003624AB"/>
    <w:rsid w:val="00362855"/>
    <w:rsid w:val="00365EED"/>
    <w:rsid w:val="00367429"/>
    <w:rsid w:val="00370453"/>
    <w:rsid w:val="00370ED9"/>
    <w:rsid w:val="003817C9"/>
    <w:rsid w:val="003900E9"/>
    <w:rsid w:val="003931D8"/>
    <w:rsid w:val="003A28B6"/>
    <w:rsid w:val="003B1C41"/>
    <w:rsid w:val="003B4720"/>
    <w:rsid w:val="003B57E5"/>
    <w:rsid w:val="003B6AEC"/>
    <w:rsid w:val="003B7527"/>
    <w:rsid w:val="003C0E70"/>
    <w:rsid w:val="003C5512"/>
    <w:rsid w:val="003C7883"/>
    <w:rsid w:val="003D7935"/>
    <w:rsid w:val="003E754D"/>
    <w:rsid w:val="003F11A2"/>
    <w:rsid w:val="003F228C"/>
    <w:rsid w:val="00401172"/>
    <w:rsid w:val="00402AC9"/>
    <w:rsid w:val="004033E7"/>
    <w:rsid w:val="004043C7"/>
    <w:rsid w:val="00406E0D"/>
    <w:rsid w:val="00416A8E"/>
    <w:rsid w:val="00422502"/>
    <w:rsid w:val="0043345D"/>
    <w:rsid w:val="00434E60"/>
    <w:rsid w:val="004365B6"/>
    <w:rsid w:val="004371F4"/>
    <w:rsid w:val="00443C68"/>
    <w:rsid w:val="00454592"/>
    <w:rsid w:val="0046008A"/>
    <w:rsid w:val="00460633"/>
    <w:rsid w:val="00461308"/>
    <w:rsid w:val="00466A71"/>
    <w:rsid w:val="00470CD6"/>
    <w:rsid w:val="00472BA1"/>
    <w:rsid w:val="00477151"/>
    <w:rsid w:val="004874AF"/>
    <w:rsid w:val="00490752"/>
    <w:rsid w:val="00491011"/>
    <w:rsid w:val="004A220B"/>
    <w:rsid w:val="004A3141"/>
    <w:rsid w:val="004A460E"/>
    <w:rsid w:val="004A6721"/>
    <w:rsid w:val="004A7AD7"/>
    <w:rsid w:val="004B5092"/>
    <w:rsid w:val="004B5F65"/>
    <w:rsid w:val="004C0410"/>
    <w:rsid w:val="004C0E97"/>
    <w:rsid w:val="004C1390"/>
    <w:rsid w:val="004C7A27"/>
    <w:rsid w:val="004D2426"/>
    <w:rsid w:val="004D3C9E"/>
    <w:rsid w:val="004D6238"/>
    <w:rsid w:val="004D6DEE"/>
    <w:rsid w:val="004E21DB"/>
    <w:rsid w:val="004E32C9"/>
    <w:rsid w:val="004E434E"/>
    <w:rsid w:val="005001CA"/>
    <w:rsid w:val="00500D7B"/>
    <w:rsid w:val="00503D21"/>
    <w:rsid w:val="00512747"/>
    <w:rsid w:val="00513DCE"/>
    <w:rsid w:val="005165AB"/>
    <w:rsid w:val="00522065"/>
    <w:rsid w:val="005314D0"/>
    <w:rsid w:val="00531B34"/>
    <w:rsid w:val="00540B74"/>
    <w:rsid w:val="00542004"/>
    <w:rsid w:val="005472D8"/>
    <w:rsid w:val="00552BCC"/>
    <w:rsid w:val="00561757"/>
    <w:rsid w:val="005627A4"/>
    <w:rsid w:val="00563AB7"/>
    <w:rsid w:val="005647AF"/>
    <w:rsid w:val="00570AA8"/>
    <w:rsid w:val="005725EA"/>
    <w:rsid w:val="0057275D"/>
    <w:rsid w:val="00574FFA"/>
    <w:rsid w:val="005768A8"/>
    <w:rsid w:val="0058280D"/>
    <w:rsid w:val="00585A13"/>
    <w:rsid w:val="0058709B"/>
    <w:rsid w:val="00592972"/>
    <w:rsid w:val="00597961"/>
    <w:rsid w:val="005A3B18"/>
    <w:rsid w:val="005A41A0"/>
    <w:rsid w:val="005A751E"/>
    <w:rsid w:val="005C05E3"/>
    <w:rsid w:val="005C20B2"/>
    <w:rsid w:val="005C361C"/>
    <w:rsid w:val="005C49F9"/>
    <w:rsid w:val="005C4AAA"/>
    <w:rsid w:val="005C6E03"/>
    <w:rsid w:val="005D18B4"/>
    <w:rsid w:val="005D703C"/>
    <w:rsid w:val="005E20D6"/>
    <w:rsid w:val="005F0705"/>
    <w:rsid w:val="005F7C4C"/>
    <w:rsid w:val="00605616"/>
    <w:rsid w:val="006071BB"/>
    <w:rsid w:val="00612922"/>
    <w:rsid w:val="00614EEF"/>
    <w:rsid w:val="00622F27"/>
    <w:rsid w:val="0062345E"/>
    <w:rsid w:val="00623497"/>
    <w:rsid w:val="00625665"/>
    <w:rsid w:val="006301D6"/>
    <w:rsid w:val="006303BD"/>
    <w:rsid w:val="00635E71"/>
    <w:rsid w:val="006417D1"/>
    <w:rsid w:val="0064196C"/>
    <w:rsid w:val="0064328D"/>
    <w:rsid w:val="006438C6"/>
    <w:rsid w:val="00647D11"/>
    <w:rsid w:val="006512AB"/>
    <w:rsid w:val="006546B0"/>
    <w:rsid w:val="00656327"/>
    <w:rsid w:val="00656720"/>
    <w:rsid w:val="00656AE0"/>
    <w:rsid w:val="00662212"/>
    <w:rsid w:val="00663199"/>
    <w:rsid w:val="00670F8C"/>
    <w:rsid w:val="00671FB3"/>
    <w:rsid w:val="006761FE"/>
    <w:rsid w:val="00684EBE"/>
    <w:rsid w:val="00686BAF"/>
    <w:rsid w:val="00690BB8"/>
    <w:rsid w:val="0069530A"/>
    <w:rsid w:val="006953C6"/>
    <w:rsid w:val="006B37F4"/>
    <w:rsid w:val="006B3A75"/>
    <w:rsid w:val="006B5E6D"/>
    <w:rsid w:val="006C0AED"/>
    <w:rsid w:val="006C6AEA"/>
    <w:rsid w:val="006C7165"/>
    <w:rsid w:val="006D55C5"/>
    <w:rsid w:val="006E1391"/>
    <w:rsid w:val="006E178D"/>
    <w:rsid w:val="006E2F81"/>
    <w:rsid w:val="006F1A87"/>
    <w:rsid w:val="006F39EC"/>
    <w:rsid w:val="006F5315"/>
    <w:rsid w:val="006F5CE4"/>
    <w:rsid w:val="006F6B54"/>
    <w:rsid w:val="006F7367"/>
    <w:rsid w:val="00701663"/>
    <w:rsid w:val="007070BD"/>
    <w:rsid w:val="00711C24"/>
    <w:rsid w:val="0071353F"/>
    <w:rsid w:val="00713803"/>
    <w:rsid w:val="007144F3"/>
    <w:rsid w:val="00722CBD"/>
    <w:rsid w:val="00723C0F"/>
    <w:rsid w:val="007321F4"/>
    <w:rsid w:val="00732A42"/>
    <w:rsid w:val="00736BCC"/>
    <w:rsid w:val="00744615"/>
    <w:rsid w:val="007453B7"/>
    <w:rsid w:val="007461EA"/>
    <w:rsid w:val="00752D1A"/>
    <w:rsid w:val="0075629A"/>
    <w:rsid w:val="00756DFD"/>
    <w:rsid w:val="00756EED"/>
    <w:rsid w:val="0076354D"/>
    <w:rsid w:val="00763E9A"/>
    <w:rsid w:val="0076497D"/>
    <w:rsid w:val="00783D45"/>
    <w:rsid w:val="0078462E"/>
    <w:rsid w:val="007856E6"/>
    <w:rsid w:val="00786E75"/>
    <w:rsid w:val="00792F3D"/>
    <w:rsid w:val="007B5F98"/>
    <w:rsid w:val="007D645C"/>
    <w:rsid w:val="007E25FB"/>
    <w:rsid w:val="007E5FAC"/>
    <w:rsid w:val="007F6276"/>
    <w:rsid w:val="007F6C11"/>
    <w:rsid w:val="007F7923"/>
    <w:rsid w:val="007F7F64"/>
    <w:rsid w:val="008046D4"/>
    <w:rsid w:val="008100B2"/>
    <w:rsid w:val="00817BA9"/>
    <w:rsid w:val="0083041A"/>
    <w:rsid w:val="00830660"/>
    <w:rsid w:val="0084052D"/>
    <w:rsid w:val="00846CB7"/>
    <w:rsid w:val="00847380"/>
    <w:rsid w:val="008531BF"/>
    <w:rsid w:val="00853D55"/>
    <w:rsid w:val="00854D14"/>
    <w:rsid w:val="0085662B"/>
    <w:rsid w:val="00862632"/>
    <w:rsid w:val="0086297D"/>
    <w:rsid w:val="00864081"/>
    <w:rsid w:val="0086486F"/>
    <w:rsid w:val="00866D7F"/>
    <w:rsid w:val="00874A37"/>
    <w:rsid w:val="00875490"/>
    <w:rsid w:val="00880811"/>
    <w:rsid w:val="00880F6A"/>
    <w:rsid w:val="0088141D"/>
    <w:rsid w:val="00882FC4"/>
    <w:rsid w:val="00882FF0"/>
    <w:rsid w:val="00887FB2"/>
    <w:rsid w:val="0089358A"/>
    <w:rsid w:val="008960B1"/>
    <w:rsid w:val="00896D16"/>
    <w:rsid w:val="008A0E71"/>
    <w:rsid w:val="008A1C30"/>
    <w:rsid w:val="008A2339"/>
    <w:rsid w:val="008A2718"/>
    <w:rsid w:val="008A2BAF"/>
    <w:rsid w:val="008A4D04"/>
    <w:rsid w:val="008B300B"/>
    <w:rsid w:val="008C3B90"/>
    <w:rsid w:val="008D0628"/>
    <w:rsid w:val="008D0CE9"/>
    <w:rsid w:val="008D565B"/>
    <w:rsid w:val="008D7747"/>
    <w:rsid w:val="008E5390"/>
    <w:rsid w:val="008E6462"/>
    <w:rsid w:val="008F0636"/>
    <w:rsid w:val="008F3AA3"/>
    <w:rsid w:val="008F3B8E"/>
    <w:rsid w:val="008F68D0"/>
    <w:rsid w:val="008F7E93"/>
    <w:rsid w:val="00900AC9"/>
    <w:rsid w:val="009026B8"/>
    <w:rsid w:val="00903C58"/>
    <w:rsid w:val="009073C6"/>
    <w:rsid w:val="0090763F"/>
    <w:rsid w:val="0090790A"/>
    <w:rsid w:val="00912706"/>
    <w:rsid w:val="00912A4A"/>
    <w:rsid w:val="00916756"/>
    <w:rsid w:val="009168E6"/>
    <w:rsid w:val="00923978"/>
    <w:rsid w:val="0093000D"/>
    <w:rsid w:val="00930B42"/>
    <w:rsid w:val="0093765E"/>
    <w:rsid w:val="009406AD"/>
    <w:rsid w:val="00946876"/>
    <w:rsid w:val="009469F6"/>
    <w:rsid w:val="00951539"/>
    <w:rsid w:val="009558DC"/>
    <w:rsid w:val="009626B7"/>
    <w:rsid w:val="00964E14"/>
    <w:rsid w:val="00973061"/>
    <w:rsid w:val="00980EB8"/>
    <w:rsid w:val="0098433E"/>
    <w:rsid w:val="00992280"/>
    <w:rsid w:val="0099594E"/>
    <w:rsid w:val="00997B7F"/>
    <w:rsid w:val="00997E2C"/>
    <w:rsid w:val="009A22CD"/>
    <w:rsid w:val="009B0AA3"/>
    <w:rsid w:val="009B0EE9"/>
    <w:rsid w:val="009B1F66"/>
    <w:rsid w:val="009B22D0"/>
    <w:rsid w:val="009B4592"/>
    <w:rsid w:val="009B6C20"/>
    <w:rsid w:val="009C262D"/>
    <w:rsid w:val="009C2B7F"/>
    <w:rsid w:val="009C764D"/>
    <w:rsid w:val="009D22CD"/>
    <w:rsid w:val="009D54F3"/>
    <w:rsid w:val="009D6CC2"/>
    <w:rsid w:val="009E12AA"/>
    <w:rsid w:val="009E76A5"/>
    <w:rsid w:val="009F5A9B"/>
    <w:rsid w:val="009F727C"/>
    <w:rsid w:val="00A076AF"/>
    <w:rsid w:val="00A10026"/>
    <w:rsid w:val="00A23FF8"/>
    <w:rsid w:val="00A3083D"/>
    <w:rsid w:val="00A35268"/>
    <w:rsid w:val="00A36155"/>
    <w:rsid w:val="00A43335"/>
    <w:rsid w:val="00A4342D"/>
    <w:rsid w:val="00A5266B"/>
    <w:rsid w:val="00A52B72"/>
    <w:rsid w:val="00A54644"/>
    <w:rsid w:val="00A56355"/>
    <w:rsid w:val="00A57718"/>
    <w:rsid w:val="00A60F13"/>
    <w:rsid w:val="00A67997"/>
    <w:rsid w:val="00A70AAA"/>
    <w:rsid w:val="00A71159"/>
    <w:rsid w:val="00A7717B"/>
    <w:rsid w:val="00A80B45"/>
    <w:rsid w:val="00A859BD"/>
    <w:rsid w:val="00AA5803"/>
    <w:rsid w:val="00AB0457"/>
    <w:rsid w:val="00AB09DD"/>
    <w:rsid w:val="00AB4A39"/>
    <w:rsid w:val="00AB580C"/>
    <w:rsid w:val="00AB642E"/>
    <w:rsid w:val="00AC3146"/>
    <w:rsid w:val="00AC3C5A"/>
    <w:rsid w:val="00AC469C"/>
    <w:rsid w:val="00AC485C"/>
    <w:rsid w:val="00AC4D45"/>
    <w:rsid w:val="00AC57AA"/>
    <w:rsid w:val="00AC7800"/>
    <w:rsid w:val="00AD2504"/>
    <w:rsid w:val="00AD2926"/>
    <w:rsid w:val="00AD523B"/>
    <w:rsid w:val="00AE5729"/>
    <w:rsid w:val="00AF2CB2"/>
    <w:rsid w:val="00AF5F55"/>
    <w:rsid w:val="00B07471"/>
    <w:rsid w:val="00B15CC5"/>
    <w:rsid w:val="00B226B6"/>
    <w:rsid w:val="00B26B9D"/>
    <w:rsid w:val="00B3043C"/>
    <w:rsid w:val="00B31930"/>
    <w:rsid w:val="00B3249C"/>
    <w:rsid w:val="00B343A9"/>
    <w:rsid w:val="00B36610"/>
    <w:rsid w:val="00B37F6D"/>
    <w:rsid w:val="00B41F49"/>
    <w:rsid w:val="00B61BA7"/>
    <w:rsid w:val="00B66FFA"/>
    <w:rsid w:val="00B77CA6"/>
    <w:rsid w:val="00B8542C"/>
    <w:rsid w:val="00B95CB8"/>
    <w:rsid w:val="00BA148E"/>
    <w:rsid w:val="00BA6673"/>
    <w:rsid w:val="00BA7269"/>
    <w:rsid w:val="00BA796D"/>
    <w:rsid w:val="00BB03CF"/>
    <w:rsid w:val="00BB3BD2"/>
    <w:rsid w:val="00BC2A1D"/>
    <w:rsid w:val="00BC3F0C"/>
    <w:rsid w:val="00BD3421"/>
    <w:rsid w:val="00BD4D39"/>
    <w:rsid w:val="00BD6344"/>
    <w:rsid w:val="00BD6C46"/>
    <w:rsid w:val="00BD757F"/>
    <w:rsid w:val="00BE3675"/>
    <w:rsid w:val="00BE67F3"/>
    <w:rsid w:val="00BF2F2F"/>
    <w:rsid w:val="00BF3537"/>
    <w:rsid w:val="00BF676D"/>
    <w:rsid w:val="00BF7FEC"/>
    <w:rsid w:val="00C04194"/>
    <w:rsid w:val="00C048D9"/>
    <w:rsid w:val="00C06805"/>
    <w:rsid w:val="00C07EA2"/>
    <w:rsid w:val="00C104EF"/>
    <w:rsid w:val="00C1341B"/>
    <w:rsid w:val="00C1378C"/>
    <w:rsid w:val="00C17F8A"/>
    <w:rsid w:val="00C250C0"/>
    <w:rsid w:val="00C26098"/>
    <w:rsid w:val="00C31B30"/>
    <w:rsid w:val="00C37D76"/>
    <w:rsid w:val="00C4331F"/>
    <w:rsid w:val="00C50824"/>
    <w:rsid w:val="00C51909"/>
    <w:rsid w:val="00C62521"/>
    <w:rsid w:val="00C63B96"/>
    <w:rsid w:val="00C63CF3"/>
    <w:rsid w:val="00C65BB9"/>
    <w:rsid w:val="00C7284E"/>
    <w:rsid w:val="00C7479E"/>
    <w:rsid w:val="00C770BD"/>
    <w:rsid w:val="00C90D79"/>
    <w:rsid w:val="00CA3BE7"/>
    <w:rsid w:val="00CA55CD"/>
    <w:rsid w:val="00CB0258"/>
    <w:rsid w:val="00CB43D3"/>
    <w:rsid w:val="00CB46E3"/>
    <w:rsid w:val="00CB5E73"/>
    <w:rsid w:val="00CC0313"/>
    <w:rsid w:val="00CC2647"/>
    <w:rsid w:val="00CC3262"/>
    <w:rsid w:val="00CC68C6"/>
    <w:rsid w:val="00CD19F0"/>
    <w:rsid w:val="00CD7934"/>
    <w:rsid w:val="00CE0B7E"/>
    <w:rsid w:val="00CE3229"/>
    <w:rsid w:val="00CE4368"/>
    <w:rsid w:val="00CE6148"/>
    <w:rsid w:val="00CF15B7"/>
    <w:rsid w:val="00CF1957"/>
    <w:rsid w:val="00CF5C11"/>
    <w:rsid w:val="00CF7C7E"/>
    <w:rsid w:val="00D06CEC"/>
    <w:rsid w:val="00D12470"/>
    <w:rsid w:val="00D12539"/>
    <w:rsid w:val="00D235E0"/>
    <w:rsid w:val="00D24D55"/>
    <w:rsid w:val="00D3139D"/>
    <w:rsid w:val="00D31473"/>
    <w:rsid w:val="00D35125"/>
    <w:rsid w:val="00D42E25"/>
    <w:rsid w:val="00D44649"/>
    <w:rsid w:val="00D45AFB"/>
    <w:rsid w:val="00D46453"/>
    <w:rsid w:val="00D555A9"/>
    <w:rsid w:val="00D66875"/>
    <w:rsid w:val="00D675B2"/>
    <w:rsid w:val="00D71CFD"/>
    <w:rsid w:val="00D72B6F"/>
    <w:rsid w:val="00D7370F"/>
    <w:rsid w:val="00D81663"/>
    <w:rsid w:val="00D83EB3"/>
    <w:rsid w:val="00D8502B"/>
    <w:rsid w:val="00D90997"/>
    <w:rsid w:val="00D929CC"/>
    <w:rsid w:val="00D94150"/>
    <w:rsid w:val="00D94898"/>
    <w:rsid w:val="00D95340"/>
    <w:rsid w:val="00DA3DC9"/>
    <w:rsid w:val="00DB136D"/>
    <w:rsid w:val="00DB6C7D"/>
    <w:rsid w:val="00DC2FEB"/>
    <w:rsid w:val="00DC643C"/>
    <w:rsid w:val="00DD3DD3"/>
    <w:rsid w:val="00DE0E42"/>
    <w:rsid w:val="00DE1EF6"/>
    <w:rsid w:val="00DE600F"/>
    <w:rsid w:val="00DF2B83"/>
    <w:rsid w:val="00DF5EF8"/>
    <w:rsid w:val="00DF7571"/>
    <w:rsid w:val="00E00018"/>
    <w:rsid w:val="00E10FD9"/>
    <w:rsid w:val="00E12877"/>
    <w:rsid w:val="00E1788D"/>
    <w:rsid w:val="00E208FE"/>
    <w:rsid w:val="00E27081"/>
    <w:rsid w:val="00E27A82"/>
    <w:rsid w:val="00E30CFE"/>
    <w:rsid w:val="00E3100C"/>
    <w:rsid w:val="00E42FCF"/>
    <w:rsid w:val="00E45849"/>
    <w:rsid w:val="00E46C32"/>
    <w:rsid w:val="00E62BAD"/>
    <w:rsid w:val="00E709A4"/>
    <w:rsid w:val="00E72551"/>
    <w:rsid w:val="00E736EC"/>
    <w:rsid w:val="00E75703"/>
    <w:rsid w:val="00E80E7F"/>
    <w:rsid w:val="00E85124"/>
    <w:rsid w:val="00E927CB"/>
    <w:rsid w:val="00EA19FF"/>
    <w:rsid w:val="00EA3199"/>
    <w:rsid w:val="00EA60A7"/>
    <w:rsid w:val="00EA7D07"/>
    <w:rsid w:val="00EB0909"/>
    <w:rsid w:val="00EB22EF"/>
    <w:rsid w:val="00EB41C8"/>
    <w:rsid w:val="00EC0BA5"/>
    <w:rsid w:val="00EC4863"/>
    <w:rsid w:val="00ED3222"/>
    <w:rsid w:val="00ED4B05"/>
    <w:rsid w:val="00ED54EF"/>
    <w:rsid w:val="00EE1098"/>
    <w:rsid w:val="00EE1345"/>
    <w:rsid w:val="00EE5AA0"/>
    <w:rsid w:val="00EF461E"/>
    <w:rsid w:val="00F009F3"/>
    <w:rsid w:val="00F018D5"/>
    <w:rsid w:val="00F07B5C"/>
    <w:rsid w:val="00F10503"/>
    <w:rsid w:val="00F16203"/>
    <w:rsid w:val="00F17763"/>
    <w:rsid w:val="00F22896"/>
    <w:rsid w:val="00F261EC"/>
    <w:rsid w:val="00F26957"/>
    <w:rsid w:val="00F27708"/>
    <w:rsid w:val="00F3524E"/>
    <w:rsid w:val="00F35CCE"/>
    <w:rsid w:val="00F42699"/>
    <w:rsid w:val="00F51260"/>
    <w:rsid w:val="00F53856"/>
    <w:rsid w:val="00F56D9E"/>
    <w:rsid w:val="00F56DE5"/>
    <w:rsid w:val="00F61FD4"/>
    <w:rsid w:val="00F658B3"/>
    <w:rsid w:val="00F66D18"/>
    <w:rsid w:val="00F73306"/>
    <w:rsid w:val="00F7393A"/>
    <w:rsid w:val="00F759E8"/>
    <w:rsid w:val="00F81478"/>
    <w:rsid w:val="00F90C70"/>
    <w:rsid w:val="00F95CE2"/>
    <w:rsid w:val="00FA0F34"/>
    <w:rsid w:val="00FA6538"/>
    <w:rsid w:val="00FB314D"/>
    <w:rsid w:val="00FB47C6"/>
    <w:rsid w:val="00FC3868"/>
    <w:rsid w:val="00FC5721"/>
    <w:rsid w:val="00FC57B6"/>
    <w:rsid w:val="00FD79D1"/>
    <w:rsid w:val="00FE09D8"/>
    <w:rsid w:val="00FE1C89"/>
    <w:rsid w:val="00FF1D91"/>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BAFF27"/>
  <w15:chartTrackingRefBased/>
  <w15:docId w15:val="{D78A8E66-7A14-4C0C-B799-F1652C16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9A4"/>
    <w:pPr>
      <w:spacing w:line="360" w:lineRule="auto"/>
      <w:jc w:val="both"/>
    </w:pPr>
    <w:rPr>
      <w:rFonts w:ascii="Times New Roman" w:hAnsi="Times New Roman"/>
      <w:color w:val="0D0D0D" w:themeColor="text1" w:themeTint="F2"/>
      <w:sz w:val="24"/>
      <w:lang w:val="fr-FR"/>
    </w:rPr>
  </w:style>
  <w:style w:type="paragraph" w:styleId="Heading1">
    <w:name w:val="heading 1"/>
    <w:basedOn w:val="Normal"/>
    <w:next w:val="Normal"/>
    <w:link w:val="Heading1Char"/>
    <w:uiPriority w:val="9"/>
    <w:qFormat/>
    <w:rsid w:val="007144F3"/>
    <w:pPr>
      <w:keepNext/>
      <w:keepLines/>
      <w:numPr>
        <w:numId w:val="50"/>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44F3"/>
    <w:pPr>
      <w:keepNext/>
      <w:keepLines/>
      <w:numPr>
        <w:ilvl w:val="1"/>
        <w:numId w:val="5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44F3"/>
    <w:pPr>
      <w:keepNext/>
      <w:keepLines/>
      <w:numPr>
        <w:ilvl w:val="2"/>
        <w:numId w:val="50"/>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144F3"/>
    <w:pPr>
      <w:keepNext/>
      <w:keepLines/>
      <w:numPr>
        <w:ilvl w:val="3"/>
        <w:numId w:val="50"/>
      </w:numPr>
      <w:spacing w:before="40" w:after="0"/>
      <w:outlineLvl w:val="3"/>
    </w:pPr>
    <w:rPr>
      <w:rFonts w:eastAsiaTheme="majorEastAsia" w:cstheme="majorBidi"/>
      <w:b/>
      <w:iCs/>
      <w:color w:val="auto"/>
    </w:rPr>
  </w:style>
  <w:style w:type="paragraph" w:styleId="Heading5">
    <w:name w:val="heading 5"/>
    <w:basedOn w:val="Normal"/>
    <w:next w:val="Normal"/>
    <w:link w:val="Heading5Char"/>
    <w:uiPriority w:val="9"/>
    <w:unhideWhenUsed/>
    <w:qFormat/>
    <w:rsid w:val="007144F3"/>
    <w:pPr>
      <w:keepNext/>
      <w:keepLines/>
      <w:numPr>
        <w:ilvl w:val="4"/>
        <w:numId w:val="50"/>
      </w:numPr>
      <w:spacing w:before="40" w:after="0"/>
      <w:outlineLvl w:val="4"/>
    </w:pPr>
    <w:rPr>
      <w:rFonts w:eastAsiaTheme="majorEastAsia" w:cstheme="majorBidi"/>
      <w:b/>
      <w:color w:val="auto"/>
    </w:rPr>
  </w:style>
  <w:style w:type="paragraph" w:styleId="Heading6">
    <w:name w:val="heading 6"/>
    <w:basedOn w:val="Normal"/>
    <w:next w:val="Normal"/>
    <w:link w:val="Heading6Char"/>
    <w:uiPriority w:val="9"/>
    <w:semiHidden/>
    <w:unhideWhenUsed/>
    <w:qFormat/>
    <w:rsid w:val="00C7479E"/>
    <w:pPr>
      <w:keepNext/>
      <w:keepLines/>
      <w:numPr>
        <w:ilvl w:val="5"/>
        <w:numId w:val="4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7479E"/>
    <w:pPr>
      <w:keepNext/>
      <w:keepLines/>
      <w:numPr>
        <w:ilvl w:val="6"/>
        <w:numId w:val="4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7479E"/>
    <w:pPr>
      <w:keepNext/>
      <w:keepLines/>
      <w:numPr>
        <w:ilvl w:val="7"/>
        <w:numId w:val="4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479E"/>
    <w:pPr>
      <w:keepNext/>
      <w:keepLines/>
      <w:numPr>
        <w:ilvl w:val="8"/>
        <w:numId w:val="4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133EED"/>
    <w:pPr>
      <w:spacing w:after="0" w:line="480" w:lineRule="auto"/>
      <w:ind w:left="720" w:hanging="720"/>
    </w:pPr>
  </w:style>
  <w:style w:type="paragraph" w:styleId="ListParagraph">
    <w:name w:val="List Paragraph"/>
    <w:basedOn w:val="Normal"/>
    <w:uiPriority w:val="34"/>
    <w:qFormat/>
    <w:rsid w:val="00C048D9"/>
    <w:pPr>
      <w:ind w:left="720"/>
      <w:contextualSpacing/>
    </w:pPr>
  </w:style>
  <w:style w:type="table" w:styleId="TableGrid">
    <w:name w:val="Table Grid"/>
    <w:basedOn w:val="TableNormal"/>
    <w:uiPriority w:val="39"/>
    <w:rsid w:val="00E72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3A9"/>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43A9"/>
    <w:rPr>
      <w:lang w:val="fr-FR"/>
    </w:rPr>
  </w:style>
  <w:style w:type="paragraph" w:styleId="Footer">
    <w:name w:val="footer"/>
    <w:basedOn w:val="Normal"/>
    <w:link w:val="FooterChar"/>
    <w:uiPriority w:val="99"/>
    <w:unhideWhenUsed/>
    <w:rsid w:val="00B343A9"/>
    <w:pPr>
      <w:tabs>
        <w:tab w:val="center" w:pos="4536"/>
        <w:tab w:val="right" w:pos="9072"/>
      </w:tabs>
      <w:spacing w:after="0" w:line="240" w:lineRule="auto"/>
    </w:pPr>
  </w:style>
  <w:style w:type="character" w:customStyle="1" w:styleId="FooterChar">
    <w:name w:val="Footer Char"/>
    <w:basedOn w:val="DefaultParagraphFont"/>
    <w:link w:val="Footer"/>
    <w:uiPriority w:val="99"/>
    <w:rsid w:val="00B343A9"/>
    <w:rPr>
      <w:lang w:val="fr-FR"/>
    </w:rPr>
  </w:style>
  <w:style w:type="character" w:customStyle="1" w:styleId="Heading1Char">
    <w:name w:val="Heading 1 Char"/>
    <w:basedOn w:val="DefaultParagraphFont"/>
    <w:link w:val="Heading1"/>
    <w:uiPriority w:val="9"/>
    <w:rsid w:val="00E709A4"/>
    <w:rPr>
      <w:rFonts w:ascii="Times New Roman" w:eastAsiaTheme="majorEastAsia" w:hAnsi="Times New Roman" w:cstheme="majorBidi"/>
      <w:b/>
      <w:color w:val="0D0D0D" w:themeColor="text1" w:themeTint="F2"/>
      <w:sz w:val="24"/>
      <w:szCs w:val="32"/>
      <w:lang w:val="fr-FR"/>
    </w:rPr>
  </w:style>
  <w:style w:type="character" w:customStyle="1" w:styleId="Heading2Char">
    <w:name w:val="Heading 2 Char"/>
    <w:basedOn w:val="DefaultParagraphFont"/>
    <w:link w:val="Heading2"/>
    <w:uiPriority w:val="9"/>
    <w:rsid w:val="00E709A4"/>
    <w:rPr>
      <w:rFonts w:ascii="Times New Roman" w:eastAsiaTheme="majorEastAsia" w:hAnsi="Times New Roman" w:cstheme="majorBidi"/>
      <w:b/>
      <w:color w:val="0D0D0D" w:themeColor="text1" w:themeTint="F2"/>
      <w:sz w:val="24"/>
      <w:szCs w:val="26"/>
      <w:lang w:val="fr-FR"/>
    </w:rPr>
  </w:style>
  <w:style w:type="character" w:customStyle="1" w:styleId="Heading3Char">
    <w:name w:val="Heading 3 Char"/>
    <w:basedOn w:val="DefaultParagraphFont"/>
    <w:link w:val="Heading3"/>
    <w:uiPriority w:val="9"/>
    <w:rsid w:val="00E709A4"/>
    <w:rPr>
      <w:rFonts w:ascii="Times New Roman" w:eastAsiaTheme="majorEastAsia" w:hAnsi="Times New Roman" w:cstheme="majorBidi"/>
      <w:b/>
      <w:color w:val="0D0D0D" w:themeColor="text1" w:themeTint="F2"/>
      <w:sz w:val="24"/>
      <w:szCs w:val="24"/>
      <w:lang w:val="fr-FR"/>
    </w:rPr>
  </w:style>
  <w:style w:type="character" w:customStyle="1" w:styleId="Heading4Char">
    <w:name w:val="Heading 4 Char"/>
    <w:basedOn w:val="DefaultParagraphFont"/>
    <w:link w:val="Heading4"/>
    <w:uiPriority w:val="9"/>
    <w:rsid w:val="00EC0BA5"/>
    <w:rPr>
      <w:rFonts w:ascii="Times New Roman" w:eastAsiaTheme="majorEastAsia" w:hAnsi="Times New Roman" w:cstheme="majorBidi"/>
      <w:b/>
      <w:iCs/>
      <w:sz w:val="24"/>
      <w:lang w:val="fr-FR"/>
    </w:rPr>
  </w:style>
  <w:style w:type="character" w:customStyle="1" w:styleId="Heading5Char">
    <w:name w:val="Heading 5 Char"/>
    <w:basedOn w:val="DefaultParagraphFont"/>
    <w:link w:val="Heading5"/>
    <w:uiPriority w:val="9"/>
    <w:rsid w:val="002F5700"/>
    <w:rPr>
      <w:rFonts w:ascii="Times New Roman" w:eastAsiaTheme="majorEastAsia" w:hAnsi="Times New Roman" w:cstheme="majorBidi"/>
      <w:b/>
      <w:sz w:val="24"/>
      <w:lang w:val="fr-FR"/>
    </w:rPr>
  </w:style>
  <w:style w:type="character" w:customStyle="1" w:styleId="Heading6Char">
    <w:name w:val="Heading 6 Char"/>
    <w:basedOn w:val="DefaultParagraphFont"/>
    <w:link w:val="Heading6"/>
    <w:uiPriority w:val="9"/>
    <w:semiHidden/>
    <w:rsid w:val="00C7479E"/>
    <w:rPr>
      <w:rFonts w:asciiTheme="majorHAnsi" w:eastAsiaTheme="majorEastAsia" w:hAnsiTheme="majorHAnsi" w:cstheme="majorBidi"/>
      <w:color w:val="1F3763" w:themeColor="accent1" w:themeShade="7F"/>
      <w:sz w:val="24"/>
      <w:lang w:val="fr-FR"/>
    </w:rPr>
  </w:style>
  <w:style w:type="character" w:customStyle="1" w:styleId="Heading7Char">
    <w:name w:val="Heading 7 Char"/>
    <w:basedOn w:val="DefaultParagraphFont"/>
    <w:link w:val="Heading7"/>
    <w:uiPriority w:val="9"/>
    <w:semiHidden/>
    <w:rsid w:val="00C7479E"/>
    <w:rPr>
      <w:rFonts w:asciiTheme="majorHAnsi" w:eastAsiaTheme="majorEastAsia" w:hAnsiTheme="majorHAnsi" w:cstheme="majorBidi"/>
      <w:i/>
      <w:iCs/>
      <w:color w:val="1F3763" w:themeColor="accent1" w:themeShade="7F"/>
      <w:sz w:val="24"/>
      <w:lang w:val="fr-FR"/>
    </w:rPr>
  </w:style>
  <w:style w:type="character" w:customStyle="1" w:styleId="Heading8Char">
    <w:name w:val="Heading 8 Char"/>
    <w:basedOn w:val="DefaultParagraphFont"/>
    <w:link w:val="Heading8"/>
    <w:uiPriority w:val="9"/>
    <w:semiHidden/>
    <w:rsid w:val="00C7479E"/>
    <w:rPr>
      <w:rFonts w:asciiTheme="majorHAnsi" w:eastAsiaTheme="majorEastAsia" w:hAnsiTheme="majorHAnsi" w:cstheme="majorBidi"/>
      <w:color w:val="272727" w:themeColor="text1" w:themeTint="D8"/>
      <w:sz w:val="21"/>
      <w:szCs w:val="21"/>
      <w:lang w:val="fr-FR"/>
    </w:rPr>
  </w:style>
  <w:style w:type="character" w:customStyle="1" w:styleId="Heading9Char">
    <w:name w:val="Heading 9 Char"/>
    <w:basedOn w:val="DefaultParagraphFont"/>
    <w:link w:val="Heading9"/>
    <w:uiPriority w:val="9"/>
    <w:semiHidden/>
    <w:rsid w:val="00C7479E"/>
    <w:rPr>
      <w:rFonts w:asciiTheme="majorHAnsi" w:eastAsiaTheme="majorEastAsia" w:hAnsiTheme="majorHAnsi" w:cstheme="majorBidi"/>
      <w:i/>
      <w:iCs/>
      <w:color w:val="272727" w:themeColor="text1" w:themeTint="D8"/>
      <w:sz w:val="21"/>
      <w:szCs w:val="21"/>
      <w:lang w:val="fr-FR"/>
    </w:rPr>
  </w:style>
  <w:style w:type="numbering" w:customStyle="1" w:styleId="Style1">
    <w:name w:val="Style1"/>
    <w:uiPriority w:val="99"/>
    <w:rsid w:val="007144F3"/>
    <w:pPr>
      <w:numPr>
        <w:numId w:val="48"/>
      </w:numPr>
    </w:pPr>
  </w:style>
  <w:style w:type="paragraph" w:styleId="Caption">
    <w:name w:val="caption"/>
    <w:basedOn w:val="Normal"/>
    <w:next w:val="Normal"/>
    <w:uiPriority w:val="35"/>
    <w:unhideWhenUsed/>
    <w:qFormat/>
    <w:rsid w:val="00AB580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D19F0"/>
    <w:pPr>
      <w:numPr>
        <w:numId w:val="0"/>
      </w:numPr>
      <w:spacing w:line="259" w:lineRule="auto"/>
      <w:jc w:val="left"/>
      <w:outlineLvl w:val="9"/>
    </w:pPr>
    <w:rPr>
      <w:rFonts w:asciiTheme="majorHAnsi" w:hAnsiTheme="majorHAnsi"/>
      <w:b w:val="0"/>
      <w:color w:val="2F5496" w:themeColor="accent1" w:themeShade="BF"/>
      <w:kern w:val="0"/>
      <w:sz w:val="32"/>
      <w:lang w:eastAsia="fr-FR"/>
      <w14:ligatures w14:val="none"/>
    </w:rPr>
  </w:style>
  <w:style w:type="paragraph" w:styleId="TOC2">
    <w:name w:val="toc 2"/>
    <w:basedOn w:val="Normal"/>
    <w:next w:val="Normal"/>
    <w:autoRedefine/>
    <w:uiPriority w:val="39"/>
    <w:unhideWhenUsed/>
    <w:rsid w:val="00CD19F0"/>
    <w:pPr>
      <w:spacing w:after="100" w:line="259" w:lineRule="auto"/>
      <w:ind w:left="220"/>
      <w:jc w:val="left"/>
    </w:pPr>
    <w:rPr>
      <w:rFonts w:asciiTheme="minorHAnsi" w:eastAsiaTheme="minorEastAsia" w:hAnsiTheme="minorHAnsi" w:cs="Times New Roman"/>
      <w:color w:val="auto"/>
      <w:kern w:val="0"/>
      <w:sz w:val="22"/>
      <w:lang w:eastAsia="fr-FR"/>
      <w14:ligatures w14:val="none"/>
    </w:rPr>
  </w:style>
  <w:style w:type="paragraph" w:styleId="TOC1">
    <w:name w:val="toc 1"/>
    <w:basedOn w:val="Normal"/>
    <w:next w:val="Normal"/>
    <w:autoRedefine/>
    <w:uiPriority w:val="39"/>
    <w:unhideWhenUsed/>
    <w:rsid w:val="00CD19F0"/>
    <w:pPr>
      <w:spacing w:after="100" w:line="259" w:lineRule="auto"/>
      <w:jc w:val="left"/>
    </w:pPr>
    <w:rPr>
      <w:rFonts w:asciiTheme="minorHAnsi" w:eastAsiaTheme="minorEastAsia" w:hAnsiTheme="minorHAnsi" w:cs="Times New Roman"/>
      <w:color w:val="auto"/>
      <w:kern w:val="0"/>
      <w:sz w:val="22"/>
      <w:lang w:eastAsia="fr-FR"/>
      <w14:ligatures w14:val="none"/>
    </w:rPr>
  </w:style>
  <w:style w:type="paragraph" w:styleId="TOC3">
    <w:name w:val="toc 3"/>
    <w:basedOn w:val="Normal"/>
    <w:next w:val="Normal"/>
    <w:autoRedefine/>
    <w:uiPriority w:val="39"/>
    <w:unhideWhenUsed/>
    <w:rsid w:val="00CD19F0"/>
    <w:pPr>
      <w:spacing w:after="100" w:line="259" w:lineRule="auto"/>
      <w:ind w:left="440"/>
      <w:jc w:val="left"/>
    </w:pPr>
    <w:rPr>
      <w:rFonts w:asciiTheme="minorHAnsi" w:eastAsiaTheme="minorEastAsia" w:hAnsiTheme="minorHAnsi" w:cs="Times New Roman"/>
      <w:color w:val="auto"/>
      <w:kern w:val="0"/>
      <w:sz w:val="22"/>
      <w:lang w:eastAsia="fr-FR"/>
      <w14:ligatures w14:val="none"/>
    </w:rPr>
  </w:style>
  <w:style w:type="paragraph" w:styleId="TOC4">
    <w:name w:val="toc 4"/>
    <w:basedOn w:val="Normal"/>
    <w:next w:val="Normal"/>
    <w:autoRedefine/>
    <w:uiPriority w:val="39"/>
    <w:unhideWhenUsed/>
    <w:rsid w:val="00CD19F0"/>
    <w:pPr>
      <w:spacing w:after="100"/>
      <w:ind w:left="720"/>
    </w:pPr>
  </w:style>
  <w:style w:type="paragraph" w:styleId="TOC5">
    <w:name w:val="toc 5"/>
    <w:basedOn w:val="Normal"/>
    <w:next w:val="Normal"/>
    <w:autoRedefine/>
    <w:uiPriority w:val="39"/>
    <w:unhideWhenUsed/>
    <w:rsid w:val="00CD19F0"/>
    <w:pPr>
      <w:spacing w:after="100"/>
      <w:ind w:left="960"/>
    </w:pPr>
  </w:style>
  <w:style w:type="paragraph" w:styleId="TOC6">
    <w:name w:val="toc 6"/>
    <w:basedOn w:val="Normal"/>
    <w:next w:val="Normal"/>
    <w:autoRedefine/>
    <w:uiPriority w:val="39"/>
    <w:unhideWhenUsed/>
    <w:rsid w:val="00CD19F0"/>
    <w:pPr>
      <w:spacing w:after="100" w:line="259" w:lineRule="auto"/>
      <w:ind w:left="1100"/>
      <w:jc w:val="left"/>
    </w:pPr>
    <w:rPr>
      <w:rFonts w:asciiTheme="minorHAnsi" w:eastAsiaTheme="minorEastAsia" w:hAnsiTheme="minorHAnsi"/>
      <w:color w:val="auto"/>
      <w:kern w:val="0"/>
      <w:sz w:val="22"/>
      <w:lang w:eastAsia="fr-FR"/>
      <w14:ligatures w14:val="none"/>
    </w:rPr>
  </w:style>
  <w:style w:type="paragraph" w:styleId="TOC7">
    <w:name w:val="toc 7"/>
    <w:basedOn w:val="Normal"/>
    <w:next w:val="Normal"/>
    <w:autoRedefine/>
    <w:uiPriority w:val="39"/>
    <w:unhideWhenUsed/>
    <w:rsid w:val="00CD19F0"/>
    <w:pPr>
      <w:spacing w:after="100" w:line="259" w:lineRule="auto"/>
      <w:ind w:left="1320"/>
      <w:jc w:val="left"/>
    </w:pPr>
    <w:rPr>
      <w:rFonts w:asciiTheme="minorHAnsi" w:eastAsiaTheme="minorEastAsia" w:hAnsiTheme="minorHAnsi"/>
      <w:color w:val="auto"/>
      <w:kern w:val="0"/>
      <w:sz w:val="22"/>
      <w:lang w:eastAsia="fr-FR"/>
      <w14:ligatures w14:val="none"/>
    </w:rPr>
  </w:style>
  <w:style w:type="paragraph" w:styleId="TOC8">
    <w:name w:val="toc 8"/>
    <w:basedOn w:val="Normal"/>
    <w:next w:val="Normal"/>
    <w:autoRedefine/>
    <w:uiPriority w:val="39"/>
    <w:unhideWhenUsed/>
    <w:rsid w:val="00CD19F0"/>
    <w:pPr>
      <w:spacing w:after="100" w:line="259" w:lineRule="auto"/>
      <w:ind w:left="1540"/>
      <w:jc w:val="left"/>
    </w:pPr>
    <w:rPr>
      <w:rFonts w:asciiTheme="minorHAnsi" w:eastAsiaTheme="minorEastAsia" w:hAnsiTheme="minorHAnsi"/>
      <w:color w:val="auto"/>
      <w:kern w:val="0"/>
      <w:sz w:val="22"/>
      <w:lang w:eastAsia="fr-FR"/>
      <w14:ligatures w14:val="none"/>
    </w:rPr>
  </w:style>
  <w:style w:type="paragraph" w:styleId="TOC9">
    <w:name w:val="toc 9"/>
    <w:basedOn w:val="Normal"/>
    <w:next w:val="Normal"/>
    <w:autoRedefine/>
    <w:uiPriority w:val="39"/>
    <w:unhideWhenUsed/>
    <w:rsid w:val="00CD19F0"/>
    <w:pPr>
      <w:spacing w:after="100" w:line="259" w:lineRule="auto"/>
      <w:ind w:left="1760"/>
      <w:jc w:val="left"/>
    </w:pPr>
    <w:rPr>
      <w:rFonts w:asciiTheme="minorHAnsi" w:eastAsiaTheme="minorEastAsia" w:hAnsiTheme="minorHAnsi"/>
      <w:color w:val="auto"/>
      <w:kern w:val="0"/>
      <w:sz w:val="22"/>
      <w:lang w:eastAsia="fr-FR"/>
      <w14:ligatures w14:val="none"/>
    </w:rPr>
  </w:style>
  <w:style w:type="character" w:styleId="Hyperlink">
    <w:name w:val="Hyperlink"/>
    <w:basedOn w:val="DefaultParagraphFont"/>
    <w:uiPriority w:val="99"/>
    <w:unhideWhenUsed/>
    <w:rsid w:val="00CD19F0"/>
    <w:rPr>
      <w:color w:val="0563C1" w:themeColor="hyperlink"/>
      <w:u w:val="single"/>
    </w:rPr>
  </w:style>
  <w:style w:type="character" w:styleId="UnresolvedMention">
    <w:name w:val="Unresolved Mention"/>
    <w:basedOn w:val="DefaultParagraphFont"/>
    <w:uiPriority w:val="99"/>
    <w:semiHidden/>
    <w:unhideWhenUsed/>
    <w:rsid w:val="00CD19F0"/>
    <w:rPr>
      <w:color w:val="605E5C"/>
      <w:shd w:val="clear" w:color="auto" w:fill="E1DFDD"/>
    </w:rPr>
  </w:style>
  <w:style w:type="paragraph" w:styleId="TableofFigures">
    <w:name w:val="table of figures"/>
    <w:basedOn w:val="Normal"/>
    <w:next w:val="Normal"/>
    <w:uiPriority w:val="99"/>
    <w:unhideWhenUsed/>
    <w:rsid w:val="00CD19F0"/>
    <w:pPr>
      <w:spacing w:after="0"/>
    </w:pPr>
  </w:style>
  <w:style w:type="character" w:styleId="CommentReference">
    <w:name w:val="annotation reference"/>
    <w:basedOn w:val="DefaultParagraphFont"/>
    <w:uiPriority w:val="99"/>
    <w:semiHidden/>
    <w:unhideWhenUsed/>
    <w:rsid w:val="009C2B7F"/>
    <w:rPr>
      <w:sz w:val="16"/>
      <w:szCs w:val="16"/>
    </w:rPr>
  </w:style>
  <w:style w:type="paragraph" w:styleId="CommentText">
    <w:name w:val="annotation text"/>
    <w:basedOn w:val="Normal"/>
    <w:link w:val="CommentTextChar"/>
    <w:uiPriority w:val="99"/>
    <w:unhideWhenUsed/>
    <w:rsid w:val="009C2B7F"/>
    <w:pPr>
      <w:spacing w:line="240" w:lineRule="auto"/>
    </w:pPr>
    <w:rPr>
      <w:sz w:val="20"/>
      <w:szCs w:val="20"/>
    </w:rPr>
  </w:style>
  <w:style w:type="character" w:customStyle="1" w:styleId="CommentTextChar">
    <w:name w:val="Comment Text Char"/>
    <w:basedOn w:val="DefaultParagraphFont"/>
    <w:link w:val="CommentText"/>
    <w:uiPriority w:val="99"/>
    <w:rsid w:val="009C2B7F"/>
    <w:rPr>
      <w:rFonts w:ascii="Times New Roman" w:hAnsi="Times New Roman"/>
      <w:color w:val="0D0D0D" w:themeColor="text1" w:themeTint="F2"/>
      <w:sz w:val="20"/>
      <w:szCs w:val="20"/>
      <w:lang w:val="fr-FR"/>
    </w:rPr>
  </w:style>
  <w:style w:type="paragraph" w:styleId="CommentSubject">
    <w:name w:val="annotation subject"/>
    <w:basedOn w:val="CommentText"/>
    <w:next w:val="CommentText"/>
    <w:link w:val="CommentSubjectChar"/>
    <w:uiPriority w:val="99"/>
    <w:semiHidden/>
    <w:unhideWhenUsed/>
    <w:rsid w:val="009C2B7F"/>
    <w:rPr>
      <w:b/>
      <w:bCs/>
    </w:rPr>
  </w:style>
  <w:style w:type="character" w:customStyle="1" w:styleId="CommentSubjectChar">
    <w:name w:val="Comment Subject Char"/>
    <w:basedOn w:val="CommentTextChar"/>
    <w:link w:val="CommentSubject"/>
    <w:uiPriority w:val="99"/>
    <w:semiHidden/>
    <w:rsid w:val="009C2B7F"/>
    <w:rPr>
      <w:rFonts w:ascii="Times New Roman" w:hAnsi="Times New Roman"/>
      <w:b/>
      <w:bCs/>
      <w:color w:val="0D0D0D" w:themeColor="text1" w:themeTint="F2"/>
      <w:sz w:val="20"/>
      <w:szCs w:val="20"/>
      <w:lang w:val="fr-FR"/>
    </w:rPr>
  </w:style>
  <w:style w:type="paragraph" w:styleId="NormalWeb">
    <w:name w:val="Normal (Web)"/>
    <w:basedOn w:val="Normal"/>
    <w:uiPriority w:val="99"/>
    <w:semiHidden/>
    <w:unhideWhenUsed/>
    <w:rsid w:val="009D6CC2"/>
    <w:pPr>
      <w:spacing w:before="100" w:beforeAutospacing="1" w:after="100" w:afterAutospacing="1" w:line="240" w:lineRule="auto"/>
      <w:jc w:val="left"/>
    </w:pPr>
    <w:rPr>
      <w:rFonts w:eastAsia="Times New Roman" w:cs="Times New Roman"/>
      <w:color w:val="auto"/>
      <w:kern w:val="0"/>
      <w:szCs w:val="24"/>
      <w:lang w:eastAsia="fr-FR"/>
      <w14:ligatures w14:val="none"/>
    </w:rPr>
  </w:style>
  <w:style w:type="paragraph" w:styleId="NoSpacing">
    <w:name w:val="No Spacing"/>
    <w:link w:val="NoSpacingChar"/>
    <w:uiPriority w:val="1"/>
    <w:qFormat/>
    <w:rsid w:val="00864081"/>
    <w:pPr>
      <w:spacing w:after="0" w:line="240" w:lineRule="auto"/>
    </w:pPr>
    <w:rPr>
      <w:rFonts w:eastAsiaTheme="minorEastAsia"/>
      <w:kern w:val="0"/>
      <w:lang w:val="fr-FR" w:eastAsia="fr-FR"/>
      <w14:ligatures w14:val="none"/>
    </w:rPr>
  </w:style>
  <w:style w:type="character" w:customStyle="1" w:styleId="NoSpacingChar">
    <w:name w:val="No Spacing Char"/>
    <w:basedOn w:val="DefaultParagraphFont"/>
    <w:link w:val="NoSpacing"/>
    <w:uiPriority w:val="1"/>
    <w:rsid w:val="00864081"/>
    <w:rPr>
      <w:rFonts w:eastAsiaTheme="minorEastAsia"/>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69277">
      <w:bodyDiv w:val="1"/>
      <w:marLeft w:val="0"/>
      <w:marRight w:val="0"/>
      <w:marTop w:val="0"/>
      <w:marBottom w:val="0"/>
      <w:divBdr>
        <w:top w:val="none" w:sz="0" w:space="0" w:color="auto"/>
        <w:left w:val="none" w:sz="0" w:space="0" w:color="auto"/>
        <w:bottom w:val="none" w:sz="0" w:space="0" w:color="auto"/>
        <w:right w:val="none" w:sz="0" w:space="0" w:color="auto"/>
      </w:divBdr>
    </w:div>
    <w:div w:id="71389262">
      <w:bodyDiv w:val="1"/>
      <w:marLeft w:val="0"/>
      <w:marRight w:val="0"/>
      <w:marTop w:val="0"/>
      <w:marBottom w:val="0"/>
      <w:divBdr>
        <w:top w:val="none" w:sz="0" w:space="0" w:color="auto"/>
        <w:left w:val="none" w:sz="0" w:space="0" w:color="auto"/>
        <w:bottom w:val="none" w:sz="0" w:space="0" w:color="auto"/>
        <w:right w:val="none" w:sz="0" w:space="0" w:color="auto"/>
      </w:divBdr>
    </w:div>
    <w:div w:id="207570364">
      <w:bodyDiv w:val="1"/>
      <w:marLeft w:val="0"/>
      <w:marRight w:val="0"/>
      <w:marTop w:val="0"/>
      <w:marBottom w:val="0"/>
      <w:divBdr>
        <w:top w:val="none" w:sz="0" w:space="0" w:color="auto"/>
        <w:left w:val="none" w:sz="0" w:space="0" w:color="auto"/>
        <w:bottom w:val="none" w:sz="0" w:space="0" w:color="auto"/>
        <w:right w:val="none" w:sz="0" w:space="0" w:color="auto"/>
      </w:divBdr>
    </w:div>
    <w:div w:id="297952455">
      <w:bodyDiv w:val="1"/>
      <w:marLeft w:val="0"/>
      <w:marRight w:val="0"/>
      <w:marTop w:val="0"/>
      <w:marBottom w:val="0"/>
      <w:divBdr>
        <w:top w:val="none" w:sz="0" w:space="0" w:color="auto"/>
        <w:left w:val="none" w:sz="0" w:space="0" w:color="auto"/>
        <w:bottom w:val="none" w:sz="0" w:space="0" w:color="auto"/>
        <w:right w:val="none" w:sz="0" w:space="0" w:color="auto"/>
      </w:divBdr>
    </w:div>
    <w:div w:id="317467552">
      <w:bodyDiv w:val="1"/>
      <w:marLeft w:val="0"/>
      <w:marRight w:val="0"/>
      <w:marTop w:val="0"/>
      <w:marBottom w:val="0"/>
      <w:divBdr>
        <w:top w:val="none" w:sz="0" w:space="0" w:color="auto"/>
        <w:left w:val="none" w:sz="0" w:space="0" w:color="auto"/>
        <w:bottom w:val="none" w:sz="0" w:space="0" w:color="auto"/>
        <w:right w:val="none" w:sz="0" w:space="0" w:color="auto"/>
      </w:divBdr>
    </w:div>
    <w:div w:id="323902789">
      <w:bodyDiv w:val="1"/>
      <w:marLeft w:val="0"/>
      <w:marRight w:val="0"/>
      <w:marTop w:val="0"/>
      <w:marBottom w:val="0"/>
      <w:divBdr>
        <w:top w:val="none" w:sz="0" w:space="0" w:color="auto"/>
        <w:left w:val="none" w:sz="0" w:space="0" w:color="auto"/>
        <w:bottom w:val="none" w:sz="0" w:space="0" w:color="auto"/>
        <w:right w:val="none" w:sz="0" w:space="0" w:color="auto"/>
      </w:divBdr>
    </w:div>
    <w:div w:id="420955177">
      <w:bodyDiv w:val="1"/>
      <w:marLeft w:val="0"/>
      <w:marRight w:val="0"/>
      <w:marTop w:val="0"/>
      <w:marBottom w:val="0"/>
      <w:divBdr>
        <w:top w:val="none" w:sz="0" w:space="0" w:color="auto"/>
        <w:left w:val="none" w:sz="0" w:space="0" w:color="auto"/>
        <w:bottom w:val="none" w:sz="0" w:space="0" w:color="auto"/>
        <w:right w:val="none" w:sz="0" w:space="0" w:color="auto"/>
      </w:divBdr>
    </w:div>
    <w:div w:id="524245692">
      <w:bodyDiv w:val="1"/>
      <w:marLeft w:val="0"/>
      <w:marRight w:val="0"/>
      <w:marTop w:val="0"/>
      <w:marBottom w:val="0"/>
      <w:divBdr>
        <w:top w:val="none" w:sz="0" w:space="0" w:color="auto"/>
        <w:left w:val="none" w:sz="0" w:space="0" w:color="auto"/>
        <w:bottom w:val="none" w:sz="0" w:space="0" w:color="auto"/>
        <w:right w:val="none" w:sz="0" w:space="0" w:color="auto"/>
      </w:divBdr>
    </w:div>
    <w:div w:id="1151825532">
      <w:bodyDiv w:val="1"/>
      <w:marLeft w:val="0"/>
      <w:marRight w:val="0"/>
      <w:marTop w:val="0"/>
      <w:marBottom w:val="0"/>
      <w:divBdr>
        <w:top w:val="none" w:sz="0" w:space="0" w:color="auto"/>
        <w:left w:val="none" w:sz="0" w:space="0" w:color="auto"/>
        <w:bottom w:val="none" w:sz="0" w:space="0" w:color="auto"/>
        <w:right w:val="none" w:sz="0" w:space="0" w:color="auto"/>
      </w:divBdr>
    </w:div>
    <w:div w:id="1391657326">
      <w:bodyDiv w:val="1"/>
      <w:marLeft w:val="0"/>
      <w:marRight w:val="0"/>
      <w:marTop w:val="0"/>
      <w:marBottom w:val="0"/>
      <w:divBdr>
        <w:top w:val="none" w:sz="0" w:space="0" w:color="auto"/>
        <w:left w:val="none" w:sz="0" w:space="0" w:color="auto"/>
        <w:bottom w:val="none" w:sz="0" w:space="0" w:color="auto"/>
        <w:right w:val="none" w:sz="0" w:space="0" w:color="auto"/>
      </w:divBdr>
    </w:div>
    <w:div w:id="1426875201">
      <w:bodyDiv w:val="1"/>
      <w:marLeft w:val="0"/>
      <w:marRight w:val="0"/>
      <w:marTop w:val="0"/>
      <w:marBottom w:val="0"/>
      <w:divBdr>
        <w:top w:val="none" w:sz="0" w:space="0" w:color="auto"/>
        <w:left w:val="none" w:sz="0" w:space="0" w:color="auto"/>
        <w:bottom w:val="none" w:sz="0" w:space="0" w:color="auto"/>
        <w:right w:val="none" w:sz="0" w:space="0" w:color="auto"/>
      </w:divBdr>
    </w:div>
    <w:div w:id="1602835744">
      <w:bodyDiv w:val="1"/>
      <w:marLeft w:val="0"/>
      <w:marRight w:val="0"/>
      <w:marTop w:val="0"/>
      <w:marBottom w:val="0"/>
      <w:divBdr>
        <w:top w:val="none" w:sz="0" w:space="0" w:color="auto"/>
        <w:left w:val="none" w:sz="0" w:space="0" w:color="auto"/>
        <w:bottom w:val="none" w:sz="0" w:space="0" w:color="auto"/>
        <w:right w:val="none" w:sz="0" w:space="0" w:color="auto"/>
      </w:divBdr>
    </w:div>
    <w:div w:id="1705598410">
      <w:bodyDiv w:val="1"/>
      <w:marLeft w:val="0"/>
      <w:marRight w:val="0"/>
      <w:marTop w:val="0"/>
      <w:marBottom w:val="0"/>
      <w:divBdr>
        <w:top w:val="none" w:sz="0" w:space="0" w:color="auto"/>
        <w:left w:val="none" w:sz="0" w:space="0" w:color="auto"/>
        <w:bottom w:val="none" w:sz="0" w:space="0" w:color="auto"/>
        <w:right w:val="none" w:sz="0" w:space="0" w:color="auto"/>
      </w:divBdr>
    </w:div>
    <w:div w:id="1974822860">
      <w:bodyDiv w:val="1"/>
      <w:marLeft w:val="0"/>
      <w:marRight w:val="0"/>
      <w:marTop w:val="0"/>
      <w:marBottom w:val="0"/>
      <w:divBdr>
        <w:top w:val="none" w:sz="0" w:space="0" w:color="auto"/>
        <w:left w:val="none" w:sz="0" w:space="0" w:color="auto"/>
        <w:bottom w:val="none" w:sz="0" w:space="0" w:color="auto"/>
        <w:right w:val="none" w:sz="0" w:space="0" w:color="auto"/>
      </w:divBdr>
    </w:div>
    <w:div w:id="2008248692">
      <w:bodyDiv w:val="1"/>
      <w:marLeft w:val="0"/>
      <w:marRight w:val="0"/>
      <w:marTop w:val="0"/>
      <w:marBottom w:val="0"/>
      <w:divBdr>
        <w:top w:val="none" w:sz="0" w:space="0" w:color="auto"/>
        <w:left w:val="none" w:sz="0" w:space="0" w:color="auto"/>
        <w:bottom w:val="none" w:sz="0" w:space="0" w:color="auto"/>
        <w:right w:val="none" w:sz="0" w:space="0" w:color="auto"/>
      </w:divBdr>
    </w:div>
    <w:div w:id="2068255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51171-9057-4110-9C44-F5B0FF047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2736</TotalTime>
  <Pages>106</Pages>
  <Words>26399</Words>
  <Characters>145195</Characters>
  <Application>Microsoft Office Word</Application>
  <DocSecurity>0</DocSecurity>
  <Lines>1209</Lines>
  <Paragraphs>342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Herve Iarmane</dc:creator>
  <cp:keywords/>
  <dc:description/>
  <cp:lastModifiedBy>Herve</cp:lastModifiedBy>
  <cp:revision>63</cp:revision>
  <dcterms:created xsi:type="dcterms:W3CDTF">2024-06-30T21:44:00Z</dcterms:created>
  <dcterms:modified xsi:type="dcterms:W3CDTF">2024-07-11T19:40:00Z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id="iDmCTUOQ"/&gt;&lt;style id="http://www.zotero.org/styles/apa"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