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583C2E">
        <w:rPr>
          <w:rFonts w:ascii="Times New Roman" w:hAnsi="Times New Roman" w:cs="Times New Roman"/>
          <w:b/>
          <w:sz w:val="24"/>
          <w:szCs w:val="24"/>
        </w:rPr>
        <w:t xml:space="preserve"> </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w:t>
      </w:r>
      <w:proofErr w:type="gramStart"/>
      <w:r w:rsidR="0048759F" w:rsidRPr="00B8179D">
        <w:rPr>
          <w:rFonts w:ascii="Times New Roman" w:hAnsi="Times New Roman" w:cs="Times New Roman"/>
        </w:rPr>
        <w:t>1,L</w:t>
      </w:r>
      <w:proofErr w:type="gramEnd"/>
      <w:r w:rsidR="0048759F" w:rsidRPr="00B8179D">
        <w:rPr>
          <w:rFonts w:ascii="Times New Roman" w:hAnsi="Times New Roman" w:cs="Times New Roman"/>
        </w:rPr>
        <w:t>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583C2E" w:rsidRPr="00B8179D" w:rsidRDefault="00050818" w:rsidP="00583C2E">
      <w:pPr>
        <w:rPr>
          <w:rFonts w:ascii="Times New Roman" w:hAnsi="Times New Roman" w:cs="Times New Roman"/>
          <w:b/>
          <w:sz w:val="24"/>
          <w:szCs w:val="24"/>
        </w:rPr>
      </w:pPr>
      <w:r>
        <w:rPr>
          <w:rFonts w:ascii="Times New Roman" w:hAnsi="Times New Roman" w:cs="Times New Roman"/>
          <w:b/>
          <w:sz w:val="24"/>
          <w:szCs w:val="24"/>
        </w:rPr>
        <w:lastRenderedPageBreak/>
        <w:t>Note:</w:t>
      </w:r>
      <w:r w:rsidR="00415780">
        <w:rPr>
          <w:rFonts w:ascii="Times New Roman" w:hAnsi="Times New Roman" w:cs="Times New Roman"/>
          <w:b/>
          <w:sz w:val="24"/>
          <w:szCs w:val="24"/>
        </w:rPr>
        <w:t xml:space="preserve"> The </w:t>
      </w:r>
      <w:r w:rsidR="00583C2E">
        <w:rPr>
          <w:rFonts w:ascii="Times New Roman" w:hAnsi="Times New Roman" w:cs="Times New Roman"/>
          <w:b/>
          <w:sz w:val="24"/>
          <w:szCs w:val="24"/>
        </w:rPr>
        <w:t>experiments will</w:t>
      </w:r>
      <w:r w:rsidR="00583C2E" w:rsidRPr="00B8179D">
        <w:rPr>
          <w:rFonts w:ascii="Times New Roman" w:hAnsi="Times New Roman" w:cs="Times New Roman"/>
          <w:b/>
          <w:sz w:val="24"/>
          <w:szCs w:val="24"/>
        </w:rPr>
        <w:t xml:space="preserve"> be done for </w:t>
      </w:r>
      <w:r w:rsidR="00583C2E">
        <w:rPr>
          <w:rFonts w:ascii="Times New Roman" w:hAnsi="Times New Roman" w:cs="Times New Roman"/>
          <w:b/>
          <w:sz w:val="24"/>
          <w:szCs w:val="24"/>
        </w:rPr>
        <w:t xml:space="preserve">both article </w:t>
      </w:r>
      <w:r w:rsidR="00583C2E" w:rsidRPr="00B8179D">
        <w:rPr>
          <w:rFonts w:ascii="Times New Roman" w:hAnsi="Times New Roman" w:cs="Times New Roman"/>
          <w:b/>
          <w:sz w:val="24"/>
          <w:szCs w:val="24"/>
        </w:rPr>
        <w:t>h</w:t>
      </w:r>
      <w:r w:rsidR="00583C2E">
        <w:rPr>
          <w:rFonts w:ascii="Times New Roman" w:hAnsi="Times New Roman" w:cs="Times New Roman"/>
          <w:b/>
          <w:sz w:val="24"/>
          <w:szCs w:val="24"/>
        </w:rPr>
        <w:t>eadlines and content separately.</w:t>
      </w:r>
    </w:p>
    <w:p w:rsidR="00583C2E" w:rsidRDefault="00583C2E">
      <w:pPr>
        <w:rPr>
          <w:rFonts w:ascii="Times New Roman" w:hAnsi="Times New Roman" w:cs="Times New Roman"/>
          <w:b/>
        </w:rPr>
      </w:pPr>
    </w:p>
    <w:p w:rsidR="00B57A98" w:rsidRPr="008C71EC" w:rsidRDefault="008C71EC">
      <w:pPr>
        <w:rPr>
          <w:rFonts w:ascii="Times New Roman" w:hAnsi="Times New Roman" w:cs="Times New Roman"/>
          <w:b/>
        </w:rPr>
      </w:pPr>
      <w:r w:rsidRPr="008C71EC">
        <w:rPr>
          <w:rFonts w:ascii="Times New Roman" w:hAnsi="Times New Roman" w:cs="Times New Roman"/>
          <w:b/>
        </w:rPr>
        <w:t>Experiment 1</w:t>
      </w:r>
      <w:r w:rsidR="00C2766B">
        <w:rPr>
          <w:rFonts w:ascii="Times New Roman" w:hAnsi="Times New Roman" w:cs="Times New Roman"/>
          <w:b/>
        </w:rPr>
        <w:t xml:space="preserve"> (Done)</w:t>
      </w:r>
      <w:r w:rsidRPr="008C71EC">
        <w:rPr>
          <w:rFonts w:ascii="Times New Roman" w:hAnsi="Times New Roman" w:cs="Times New Roman"/>
          <w:b/>
        </w:rPr>
        <w:t>:</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00C2766B">
        <w:rPr>
          <w:rFonts w:ascii="Times New Roman" w:hAnsi="Times New Roman" w:cs="Times New Roman"/>
          <w:b/>
        </w:rPr>
        <w:t xml:space="preserve"> (Done)</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A84D56" w:rsidRPr="008C71EC" w:rsidRDefault="00A84D56" w:rsidP="00A84D56">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r w:rsidR="00EC2A9D">
        <w:rPr>
          <w:rFonts w:ascii="Times New Roman" w:hAnsi="Times New Roman" w:cs="Times New Roman"/>
          <w:b/>
        </w:rPr>
        <w:t xml:space="preserve"> (Done)</w:t>
      </w:r>
    </w:p>
    <w:p w:rsidR="00A84D56" w:rsidRDefault="00A84D56" w:rsidP="00A84D56">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A84D56" w:rsidP="00A84D56">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B12888">
        <w:rPr>
          <w:rFonts w:ascii="Times New Roman" w:hAnsi="Times New Roman" w:cs="Times New Roman"/>
        </w:rPr>
        <w:t>Logistic Regression (Different Penalties)</w:t>
      </w:r>
    </w:p>
    <w:p w:rsidR="00776645" w:rsidRPr="008C71EC" w:rsidRDefault="00776645" w:rsidP="00776645">
      <w:pPr>
        <w:rPr>
          <w:rFonts w:ascii="Times New Roman" w:hAnsi="Times New Roman" w:cs="Times New Roman"/>
          <w:b/>
        </w:rPr>
      </w:pPr>
      <w:r>
        <w:rPr>
          <w:rFonts w:ascii="Times New Roman" w:hAnsi="Times New Roman" w:cs="Times New Roman"/>
          <w:b/>
        </w:rPr>
        <w:t>Experiment 4</w:t>
      </w:r>
      <w:r w:rsidRPr="008C71EC">
        <w:rPr>
          <w:rFonts w:ascii="Times New Roman" w:hAnsi="Times New Roman" w:cs="Times New Roman"/>
          <w:b/>
        </w:rPr>
        <w:t>:</w:t>
      </w:r>
      <w:r w:rsidR="00EC2A9D">
        <w:rPr>
          <w:rFonts w:ascii="Times New Roman" w:hAnsi="Times New Roman" w:cs="Times New Roman"/>
          <w:b/>
        </w:rPr>
        <w:t xml:space="preserve"> (Done)</w:t>
      </w:r>
    </w:p>
    <w:p w:rsidR="00776645" w:rsidRDefault="00776645" w:rsidP="00776645">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776645"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E715EE" w:rsidRPr="008C71EC" w:rsidRDefault="00BA6048" w:rsidP="00E715EE">
      <w:pPr>
        <w:rPr>
          <w:rFonts w:ascii="Times New Roman" w:hAnsi="Times New Roman" w:cs="Times New Roman"/>
          <w:b/>
        </w:rPr>
      </w:pPr>
      <w:r>
        <w:rPr>
          <w:rFonts w:ascii="Times New Roman" w:hAnsi="Times New Roman" w:cs="Times New Roman"/>
          <w:b/>
        </w:rPr>
        <w:t>Experiment 5</w:t>
      </w:r>
      <w:r w:rsidR="00E715EE"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w:t>
      </w:r>
      <w:r w:rsidR="00A42BB5">
        <w:rPr>
          <w:rFonts w:ascii="Times New Roman" w:hAnsi="Times New Roman" w:cs="Times New Roman"/>
        </w:rPr>
        <w:t>Hyper parameter</w:t>
      </w:r>
      <w:r>
        <w:rPr>
          <w:rFonts w:ascii="Times New Roman" w:hAnsi="Times New Roman" w:cs="Times New Roman"/>
        </w:rPr>
        <w:t>)</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BA6048" w:rsidP="0072534C">
      <w:pPr>
        <w:rPr>
          <w:rFonts w:ascii="Times New Roman" w:hAnsi="Times New Roman" w:cs="Times New Roman"/>
          <w:b/>
        </w:rPr>
      </w:pPr>
      <w:r>
        <w:rPr>
          <w:rFonts w:ascii="Times New Roman" w:hAnsi="Times New Roman" w:cs="Times New Roman"/>
          <w:b/>
        </w:rPr>
        <w:t>Experiment 6</w:t>
      </w:r>
      <w:r w:rsidR="0072534C"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p>
    <w:p w:rsidR="00C87C2B" w:rsidRDefault="00C87C2B" w:rsidP="0072534C">
      <w:pPr>
        <w:rPr>
          <w:rFonts w:ascii="Times New Roman" w:hAnsi="Times New Roman" w:cs="Times New Roman"/>
          <w:b/>
        </w:rPr>
      </w:pPr>
      <w:r>
        <w:rPr>
          <w:rFonts w:ascii="Times New Roman" w:hAnsi="Times New Roman" w:cs="Times New Roman"/>
          <w:b/>
        </w:rPr>
        <w:t>Other techniques that might help:</w:t>
      </w:r>
    </w:p>
    <w:p w:rsidR="009E2885" w:rsidRPr="00CB7791" w:rsidRDefault="009E2885" w:rsidP="00C87C2B">
      <w:pPr>
        <w:pStyle w:val="ListParagraph"/>
        <w:numPr>
          <w:ilvl w:val="0"/>
          <w:numId w:val="4"/>
        </w:numPr>
        <w:rPr>
          <w:rFonts w:ascii="Times New Roman" w:hAnsi="Times New Roman" w:cs="Times New Roman"/>
        </w:rPr>
      </w:pPr>
      <w:r w:rsidRPr="00CB7791">
        <w:rPr>
          <w:rFonts w:ascii="Times New Roman" w:hAnsi="Times New Roman" w:cs="Times New Roman"/>
        </w:rPr>
        <w:t>Imbalanced classes</w:t>
      </w:r>
    </w:p>
    <w:p w:rsidR="00FE61A1" w:rsidRDefault="001049E5" w:rsidP="00CB7791">
      <w:pPr>
        <w:pStyle w:val="ListParagraph"/>
        <w:numPr>
          <w:ilvl w:val="0"/>
          <w:numId w:val="4"/>
        </w:numPr>
        <w:rPr>
          <w:rFonts w:ascii="Times New Roman" w:hAnsi="Times New Roman" w:cs="Times New Roman"/>
        </w:rPr>
      </w:pPr>
      <w:r w:rsidRPr="00CB7791">
        <w:rPr>
          <w:rFonts w:ascii="Times New Roman" w:hAnsi="Times New Roman" w:cs="Times New Roman"/>
        </w:rPr>
        <w:t>Different preprocessing</w:t>
      </w:r>
    </w:p>
    <w:p w:rsidR="007F68EB" w:rsidRDefault="00D92819" w:rsidP="007F68EB">
      <w:pPr>
        <w:rPr>
          <w:rFonts w:ascii="Times New Roman" w:hAnsi="Times New Roman" w:cs="Times New Roman"/>
          <w:b/>
        </w:rPr>
      </w:pPr>
      <w:r>
        <w:rPr>
          <w:rFonts w:ascii="Times New Roman" w:hAnsi="Times New Roman" w:cs="Times New Roman"/>
          <w:b/>
        </w:rPr>
        <w:t>Parameters to check</w:t>
      </w:r>
    </w:p>
    <w:p w:rsidR="00F947D8" w:rsidRPr="00915721" w:rsidRDefault="00804AFA" w:rsidP="00D31D68">
      <w:pPr>
        <w:rPr>
          <w:rFonts w:ascii="Times New Roman" w:hAnsi="Times New Roman" w:cs="Times New Roman"/>
          <w:color w:val="020202"/>
          <w:spacing w:val="6"/>
          <w:shd w:val="clear" w:color="auto" w:fill="FFFFFF"/>
        </w:rPr>
      </w:pPr>
      <w:r w:rsidRPr="00D92819">
        <w:rPr>
          <w:rFonts w:ascii="Times New Roman" w:hAnsi="Times New Roman" w:cs="Times New Roman"/>
          <w:color w:val="020202"/>
          <w:spacing w:val="6"/>
          <w:shd w:val="clear" w:color="auto" w:fill="FFFFFF"/>
        </w:rPr>
        <w:t>Since our goal is</w:t>
      </w:r>
      <w:r w:rsidR="007F68EB" w:rsidRPr="00D92819">
        <w:rPr>
          <w:rFonts w:ascii="Times New Roman" w:hAnsi="Times New Roman" w:cs="Times New Roman"/>
          <w:color w:val="020202"/>
          <w:spacing w:val="6"/>
          <w:shd w:val="clear" w:color="auto" w:fill="FFFFFF"/>
        </w:rPr>
        <w:t xml:space="preserve"> to recognize fake news articles, the ones we correctly classified as fake are our True Positives, and the fake articles we incorrectly classified as real are our False Negatives (</w:t>
      </w:r>
      <w:r w:rsidR="007F68EB" w:rsidRPr="00D92819">
        <w:rPr>
          <w:rFonts w:ascii="Times New Roman" w:hAnsi="Times New Roman" w:cs="Times New Roman"/>
          <w:b/>
          <w:color w:val="020202"/>
          <w:spacing w:val="6"/>
          <w:shd w:val="clear" w:color="auto" w:fill="FFFFFF"/>
        </w:rPr>
        <w:t>Type II error</w:t>
      </w:r>
      <w:r w:rsidR="007F68EB" w:rsidRPr="00D92819">
        <w:rPr>
          <w:rFonts w:ascii="Times New Roman" w:hAnsi="Times New Roman" w:cs="Times New Roman"/>
          <w:color w:val="020202"/>
          <w:spacing w:val="6"/>
          <w:shd w:val="clear" w:color="auto" w:fill="FFFFFF"/>
        </w:rPr>
        <w:t>). Real articles that we correctly classified are our True Negatives and incorrectly classified real articles are our False Positives (</w:t>
      </w:r>
      <w:r w:rsidR="007F68EB" w:rsidRPr="00D92819">
        <w:rPr>
          <w:rFonts w:ascii="Times New Roman" w:hAnsi="Times New Roman" w:cs="Times New Roman"/>
          <w:b/>
          <w:color w:val="020202"/>
          <w:spacing w:val="6"/>
          <w:shd w:val="clear" w:color="auto" w:fill="FFFFFF"/>
        </w:rPr>
        <w:t>Type I</w:t>
      </w:r>
      <w:bookmarkStart w:id="0" w:name="_GoBack"/>
      <w:bookmarkEnd w:id="0"/>
      <w:r w:rsidR="007F68EB" w:rsidRPr="00D92819">
        <w:rPr>
          <w:rFonts w:ascii="Times New Roman" w:hAnsi="Times New Roman" w:cs="Times New Roman"/>
          <w:b/>
          <w:color w:val="020202"/>
          <w:spacing w:val="6"/>
          <w:shd w:val="clear" w:color="auto" w:fill="FFFFFF"/>
        </w:rPr>
        <w:t xml:space="preserve"> error</w:t>
      </w:r>
      <w:r w:rsidR="007F68EB" w:rsidRPr="00D92819">
        <w:rPr>
          <w:rFonts w:ascii="Times New Roman" w:hAnsi="Times New Roman" w:cs="Times New Roman"/>
          <w:color w:val="020202"/>
          <w:spacing w:val="6"/>
          <w:shd w:val="clear" w:color="auto" w:fill="FFFFFF"/>
        </w:rPr>
        <w:t>).</w:t>
      </w:r>
      <w:hyperlink r:id="rId6" w:history="1">
        <w:r w:rsidR="007F68EB" w:rsidRPr="00D92819">
          <w:rPr>
            <w:rStyle w:val="Hyperlink"/>
            <w:rFonts w:ascii="Times New Roman" w:hAnsi="Times New Roman" w:cs="Times New Roman"/>
            <w:color w:val="1297EB"/>
            <w:spacing w:val="6"/>
            <w:u w:val="none"/>
            <w:shd w:val="clear" w:color="auto" w:fill="FFFFFF"/>
          </w:rPr>
          <w:t xml:space="preserve"> </w:t>
        </w:r>
      </w:hyperlink>
      <w:r w:rsidR="00D92819" w:rsidRPr="00D92819">
        <w:rPr>
          <w:rFonts w:ascii="Times New Roman" w:hAnsi="Times New Roman" w:cs="Times New Roman"/>
          <w:color w:val="020202"/>
          <w:spacing w:val="6"/>
          <w:shd w:val="clear" w:color="auto" w:fill="FFFFFF"/>
        </w:rPr>
        <w:t>Our goal is to minimize both the False Negatives and False Positives. The F1 score helps strike a balance between precision (fake articles classified correctly over the total number of articles predicted as fake) and sensitivity/recall (the proportion of fake articles classified correctly). For that reason, we will use the F1 metric as our optimization parameter when using cross-validation to tune our hyper parameters.</w:t>
      </w:r>
    </w:p>
    <w:p w:rsidR="00AB61A8" w:rsidRPr="00AB61A8" w:rsidRDefault="00AB61A8" w:rsidP="00AB61A8">
      <w:pPr>
        <w:spacing w:after="0" w:line="240" w:lineRule="auto"/>
        <w:rPr>
          <w:rFonts w:ascii="Times New Roman" w:eastAsia="Times New Roman" w:hAnsi="Times New Roman" w:cs="Times New Roman"/>
          <w:sz w:val="24"/>
          <w:szCs w:val="24"/>
        </w:rPr>
      </w:pPr>
    </w:p>
    <w:p w:rsidR="00AB61A8" w:rsidRPr="00AB61A8" w:rsidRDefault="00AB61A8" w:rsidP="00AB61A8">
      <w:pPr>
        <w:spacing w:after="0" w:line="240" w:lineRule="auto"/>
        <w:rPr>
          <w:rFonts w:ascii="Times New Roman" w:eastAsia="Times New Roman" w:hAnsi="Times New Roman" w:cs="Times New Roman"/>
          <w:sz w:val="24"/>
          <w:szCs w:val="24"/>
        </w:rPr>
      </w:pPr>
    </w:p>
    <w:p w:rsidR="00D31D68" w:rsidRDefault="00D31D68" w:rsidP="007F68EB">
      <w:pPr>
        <w:rPr>
          <w:rFonts w:ascii="Times New Roman" w:hAnsi="Times New Roman" w:cs="Times New Roman"/>
          <w:b/>
          <w:color w:val="020202"/>
          <w:spacing w:val="6"/>
          <w:shd w:val="clear" w:color="auto" w:fill="FFFFFF"/>
        </w:rPr>
      </w:pPr>
    </w:p>
    <w:p w:rsidR="00D31D68" w:rsidRPr="00D31D68" w:rsidRDefault="00D31D68" w:rsidP="007F68EB">
      <w:pPr>
        <w:rPr>
          <w:rFonts w:ascii="Times New Roman" w:hAnsi="Times New Roman" w:cs="Times New Roman"/>
          <w:b/>
        </w:rPr>
      </w:pPr>
    </w:p>
    <w:sectPr w:rsidR="00D31D68" w:rsidRPr="00D3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6486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50818"/>
    <w:rsid w:val="000D09FE"/>
    <w:rsid w:val="000F4C39"/>
    <w:rsid w:val="001049E5"/>
    <w:rsid w:val="00111E35"/>
    <w:rsid w:val="00141B8E"/>
    <w:rsid w:val="001D412C"/>
    <w:rsid w:val="001D7DEE"/>
    <w:rsid w:val="00282383"/>
    <w:rsid w:val="002B6696"/>
    <w:rsid w:val="003024A6"/>
    <w:rsid w:val="0036700C"/>
    <w:rsid w:val="003F5879"/>
    <w:rsid w:val="00415780"/>
    <w:rsid w:val="00416790"/>
    <w:rsid w:val="00434A9A"/>
    <w:rsid w:val="004501CC"/>
    <w:rsid w:val="0045138B"/>
    <w:rsid w:val="0048759F"/>
    <w:rsid w:val="00501FFB"/>
    <w:rsid w:val="005055AA"/>
    <w:rsid w:val="00583C2E"/>
    <w:rsid w:val="00676978"/>
    <w:rsid w:val="00695273"/>
    <w:rsid w:val="006D483F"/>
    <w:rsid w:val="00711D88"/>
    <w:rsid w:val="0072406F"/>
    <w:rsid w:val="0072534C"/>
    <w:rsid w:val="007735B0"/>
    <w:rsid w:val="00776645"/>
    <w:rsid w:val="007F68EB"/>
    <w:rsid w:val="00804AFA"/>
    <w:rsid w:val="0083036F"/>
    <w:rsid w:val="008336CE"/>
    <w:rsid w:val="008C6A22"/>
    <w:rsid w:val="008C71EC"/>
    <w:rsid w:val="00915721"/>
    <w:rsid w:val="009B1E8D"/>
    <w:rsid w:val="009B7D10"/>
    <w:rsid w:val="009E2885"/>
    <w:rsid w:val="00A42BB5"/>
    <w:rsid w:val="00A84D56"/>
    <w:rsid w:val="00AB61A8"/>
    <w:rsid w:val="00B04964"/>
    <w:rsid w:val="00B12888"/>
    <w:rsid w:val="00B22325"/>
    <w:rsid w:val="00B57A98"/>
    <w:rsid w:val="00B8179D"/>
    <w:rsid w:val="00BA6048"/>
    <w:rsid w:val="00BD08D8"/>
    <w:rsid w:val="00BD1D41"/>
    <w:rsid w:val="00BD3C4C"/>
    <w:rsid w:val="00BD49D3"/>
    <w:rsid w:val="00BF0A16"/>
    <w:rsid w:val="00C1035E"/>
    <w:rsid w:val="00C2766B"/>
    <w:rsid w:val="00C8083E"/>
    <w:rsid w:val="00C87C2B"/>
    <w:rsid w:val="00CA35B3"/>
    <w:rsid w:val="00CB7791"/>
    <w:rsid w:val="00CE7A62"/>
    <w:rsid w:val="00D04811"/>
    <w:rsid w:val="00D31D68"/>
    <w:rsid w:val="00D5355B"/>
    <w:rsid w:val="00D92819"/>
    <w:rsid w:val="00D9627F"/>
    <w:rsid w:val="00DA2368"/>
    <w:rsid w:val="00DD09DA"/>
    <w:rsid w:val="00DF21BB"/>
    <w:rsid w:val="00E152F6"/>
    <w:rsid w:val="00E17ADD"/>
    <w:rsid w:val="00E2052F"/>
    <w:rsid w:val="00E715EE"/>
    <w:rsid w:val="00EA444B"/>
    <w:rsid w:val="00EA5544"/>
    <w:rsid w:val="00EC2A9D"/>
    <w:rsid w:val="00F156DA"/>
    <w:rsid w:val="00F16384"/>
    <w:rsid w:val="00F61279"/>
    <w:rsid w:val="00F947D8"/>
    <w:rsid w:val="00FD197A"/>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D268"/>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 w:type="character" w:styleId="Hyperlink">
    <w:name w:val="Hyperlink"/>
    <w:basedOn w:val="DefaultParagraphFont"/>
    <w:uiPriority w:val="99"/>
    <w:semiHidden/>
    <w:unhideWhenUsed/>
    <w:rsid w:val="007F68EB"/>
    <w:rPr>
      <w:color w:val="0000FF"/>
      <w:u w:val="single"/>
    </w:rPr>
  </w:style>
  <w:style w:type="table" w:styleId="TableGrid">
    <w:name w:val="Table Grid"/>
    <w:basedOn w:val="TableNormal"/>
    <w:uiPriority w:val="39"/>
    <w:rsid w:val="00830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61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05903">
      <w:bodyDiv w:val="1"/>
      <w:marLeft w:val="0"/>
      <w:marRight w:val="0"/>
      <w:marTop w:val="0"/>
      <w:marBottom w:val="0"/>
      <w:divBdr>
        <w:top w:val="none" w:sz="0" w:space="0" w:color="auto"/>
        <w:left w:val="none" w:sz="0" w:space="0" w:color="auto"/>
        <w:bottom w:val="none" w:sz="0" w:space="0" w:color="auto"/>
        <w:right w:val="none" w:sz="0" w:space="0" w:color="auto"/>
      </w:divBdr>
      <w:divsChild>
        <w:div w:id="1124498385">
          <w:marLeft w:val="0"/>
          <w:marRight w:val="0"/>
          <w:marTop w:val="0"/>
          <w:marBottom w:val="0"/>
          <w:divBdr>
            <w:top w:val="none" w:sz="0" w:space="0" w:color="auto"/>
            <w:left w:val="none" w:sz="0" w:space="0" w:color="auto"/>
            <w:bottom w:val="none" w:sz="0" w:space="0" w:color="auto"/>
            <w:right w:val="none" w:sz="0" w:space="0" w:color="auto"/>
          </w:divBdr>
        </w:div>
      </w:divsChild>
    </w:div>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cdatascience.com/blog/wp-content/uploads/2017/09/Picture6.p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72</cp:revision>
  <dcterms:created xsi:type="dcterms:W3CDTF">2019-01-26T07:37:00Z</dcterms:created>
  <dcterms:modified xsi:type="dcterms:W3CDTF">2019-02-14T11:43:00Z</dcterms:modified>
</cp:coreProperties>
</file>