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Ayesha Khan</w:t>
      </w:r>
    </w:p>
    <w:p>
      <w:r>
        <w:t>Marketing Operations Manager</w:t>
      </w:r>
    </w:p>
    <w:p>
      <w:r>
        <w:t>Fictional test candidate - no real contact information</w:t>
      </w:r>
    </w:p>
    <w:p>
      <w:pPr>
        <w:pStyle w:val="Heading2"/>
      </w:pPr>
      <w:r>
        <w:t>SUMMARY</w:t>
      </w:r>
    </w:p>
    <w:p>
      <w:r>
        <w:t>Marketing specialist with over six years managing communications and campaign analytics; not a software engineer.</w:t>
      </w:r>
    </w:p>
    <w:p>
      <w:pPr>
        <w:pStyle w:val="Heading2"/>
      </w:pPr>
      <w:r>
        <w:t>SKILLS</w:t>
      </w:r>
    </w:p>
    <w:p>
      <w:r>
        <w:t>Brand communications, campaign planning, CRM audience segmentation, email outreach, Google Analytics 4, digital advertising, Microsoft Excel.</w:t>
      </w:r>
    </w:p>
    <w:p>
      <w:pPr>
        <w:pStyle w:val="Heading2"/>
      </w:pPr>
      <w:r>
        <w:t>EXPERIENCE</w:t>
      </w:r>
    </w:p>
    <w:p>
      <w:r>
        <w:t>Marketing Manager | Crescent Consumer Goods | Feb 2021 - Present</w:t>
      </w:r>
    </w:p>
    <w:p>
      <w:r>
        <w:t>- Led campaigns across email and social channels, improving qualified leads by 24% year over year.</w:t>
      </w:r>
    </w:p>
    <w:p>
      <w:r>
        <w:t>- Coordinated vendor deliverables and supervised a team of three marketing coordinators.</w:t>
      </w:r>
    </w:p>
    <w:p>
      <w:r>
        <w:t>- Prepared campaign performance reports for executive reviews.</w:t>
      </w:r>
    </w:p>
    <w:p>
      <w:r>
        <w:t>Marketing Executive | Local Retail Network | Jan 2019 - Jan 2021</w:t>
      </w:r>
    </w:p>
    <w:p>
      <w:r>
        <w:t>- Launched promotions across 14 shops and coordinated production vendors.</w:t>
      </w:r>
    </w:p>
    <w:p>
      <w:pPr>
        <w:pStyle w:val="Heading2"/>
      </w:pPr>
      <w:r>
        <w:t>PROJECTS</w:t>
      </w:r>
    </w:p>
    <w:p>
      <w:r>
        <w:t>Loyalty Campaign Renewal | 2023</w:t>
      </w:r>
    </w:p>
    <w:p>
      <w:r>
        <w:t>Objective: Improve returning customer engagement.</w:t>
      </w:r>
    </w:p>
    <w:p>
      <w:r>
        <w:t>Responsibilities: Segmented CRM lists and wrote customer communications.</w:t>
      </w:r>
    </w:p>
    <w:p>
      <w:r>
        <w:t>Outcome: Increased email click-through rate from 2.4% to 3.1%.</w:t>
      </w:r>
    </w:p>
    <w:p>
      <w:pPr>
        <w:pStyle w:val="Heading2"/>
      </w:pPr>
      <w:r>
        <w:t>TECHNICAL SCOPE</w:t>
      </w:r>
    </w:p>
    <w:p>
      <w:r>
        <w:t>No professional Python, FastAPI, RAG, LangGraph, Docker, REST API, vector database or LLM development experience is claimed.</w:t>
      </w:r>
    </w:p>
    <w:p>
      <w:pPr>
        <w:pStyle w:val="Heading2"/>
      </w:pPr>
      <w:r>
        <w:t>EDUCATION</w:t>
      </w:r>
    </w:p>
    <w:p>
      <w:r>
        <w:t>BBA Marketing | Sample Business School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