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8D87F" w14:textId="77777777" w:rsidR="00AC5ABB" w:rsidRDefault="00AC5ABB" w:rsidP="00AC5ABB">
      <w:pPr>
        <w:jc w:val="center"/>
      </w:pPr>
    </w:p>
    <w:p w14:paraId="0BA65C56" w14:textId="77777777" w:rsidR="00AC5ABB" w:rsidRDefault="00AC5ABB" w:rsidP="00AC5ABB">
      <w:pPr>
        <w:jc w:val="center"/>
      </w:pPr>
    </w:p>
    <w:p w14:paraId="49EB67F3" w14:textId="78C378E4" w:rsidR="00AC5ABB" w:rsidRPr="00116E83" w:rsidRDefault="00AC5ABB" w:rsidP="00116E83">
      <w:pPr>
        <w:jc w:val="center"/>
      </w:pPr>
      <w:r>
        <w:rPr>
          <w:noProof/>
        </w:rPr>
        <w:drawing>
          <wp:inline distT="0" distB="0" distL="0" distR="0" wp14:anchorId="450E6525" wp14:editId="544B100F">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66FFA586" w14:textId="77777777" w:rsidR="00AC5ABB" w:rsidRPr="00655462" w:rsidRDefault="00AC5ABB" w:rsidP="00AC5ABB">
      <w:pPr>
        <w:jc w:val="center"/>
        <w:rPr>
          <w:b/>
          <w:bCs/>
          <w:sz w:val="32"/>
          <w:szCs w:val="32"/>
          <w:u w:val="single"/>
        </w:rPr>
      </w:pPr>
      <w:r w:rsidRPr="00655462">
        <w:rPr>
          <w:b/>
          <w:bCs/>
          <w:sz w:val="32"/>
          <w:szCs w:val="32"/>
          <w:u w:val="single"/>
        </w:rPr>
        <w:t>School of Computer Science</w:t>
      </w:r>
    </w:p>
    <w:p w14:paraId="787DF41F" w14:textId="77777777" w:rsidR="00AC5ABB" w:rsidRDefault="00AC5ABB" w:rsidP="00AC5ABB">
      <w:pPr>
        <w:jc w:val="center"/>
        <w:rPr>
          <w:b/>
          <w:bCs/>
          <w:sz w:val="32"/>
          <w:szCs w:val="32"/>
        </w:rPr>
      </w:pPr>
      <w:r w:rsidRPr="00655462">
        <w:rPr>
          <w:b/>
          <w:bCs/>
          <w:sz w:val="32"/>
          <w:szCs w:val="32"/>
        </w:rPr>
        <w:t>Masters in Applied Computing (M.A.C)</w:t>
      </w:r>
    </w:p>
    <w:p w14:paraId="130B3F6D" w14:textId="77777777" w:rsidR="00AC5ABB" w:rsidRPr="00655462" w:rsidRDefault="00AC5ABB" w:rsidP="00AC5ABB">
      <w:pPr>
        <w:jc w:val="center"/>
        <w:rPr>
          <w:b/>
          <w:bCs/>
          <w:sz w:val="32"/>
          <w:szCs w:val="32"/>
        </w:rPr>
      </w:pPr>
    </w:p>
    <w:p w14:paraId="318CFD4F" w14:textId="77777777" w:rsidR="00AC5ABB" w:rsidRPr="00BF06BC" w:rsidRDefault="00AC5ABB" w:rsidP="00AC5ABB">
      <w:pPr>
        <w:jc w:val="center"/>
        <w:rPr>
          <w:b/>
          <w:bCs/>
          <w:sz w:val="48"/>
          <w:szCs w:val="48"/>
        </w:rPr>
      </w:pPr>
      <w:r w:rsidRPr="00BF06BC">
        <w:rPr>
          <w:b/>
          <w:bCs/>
          <w:sz w:val="48"/>
          <w:szCs w:val="48"/>
        </w:rPr>
        <w:t>AI based solid waste classification</w:t>
      </w:r>
    </w:p>
    <w:p w14:paraId="08DE88D5" w14:textId="77777777" w:rsidR="00AC5ABB" w:rsidRDefault="00AC5ABB" w:rsidP="00AC5ABB">
      <w:pPr>
        <w:jc w:val="center"/>
        <w:rPr>
          <w:b/>
          <w:bCs/>
          <w:sz w:val="28"/>
          <w:szCs w:val="28"/>
        </w:rPr>
      </w:pPr>
    </w:p>
    <w:p w14:paraId="5C3411A5" w14:textId="77777777" w:rsidR="00AC5ABB" w:rsidRDefault="00AC5ABB" w:rsidP="00AC5ABB">
      <w:pPr>
        <w:jc w:val="center"/>
        <w:rPr>
          <w:b/>
          <w:bCs/>
          <w:sz w:val="28"/>
          <w:szCs w:val="28"/>
        </w:rPr>
      </w:pPr>
      <w:r w:rsidRPr="003E3C06">
        <w:rPr>
          <w:b/>
          <w:bCs/>
          <w:sz w:val="28"/>
          <w:szCs w:val="28"/>
        </w:rPr>
        <w:t>COMP8</w:t>
      </w:r>
      <w:r>
        <w:rPr>
          <w:b/>
          <w:bCs/>
          <w:sz w:val="28"/>
          <w:szCs w:val="28"/>
        </w:rPr>
        <w:t>157</w:t>
      </w:r>
    </w:p>
    <w:p w14:paraId="5495BE9B" w14:textId="77777777" w:rsidR="00AC5ABB" w:rsidRDefault="00AC5ABB" w:rsidP="00AC5ABB">
      <w:pPr>
        <w:jc w:val="center"/>
        <w:rPr>
          <w:b/>
          <w:bCs/>
          <w:sz w:val="28"/>
          <w:szCs w:val="28"/>
        </w:rPr>
      </w:pPr>
      <w:r>
        <w:rPr>
          <w:b/>
          <w:bCs/>
          <w:sz w:val="28"/>
          <w:szCs w:val="28"/>
        </w:rPr>
        <w:t>Advanced Database Topics</w:t>
      </w:r>
    </w:p>
    <w:p w14:paraId="0FBE2E15" w14:textId="77777777" w:rsidR="00AC5ABB" w:rsidRDefault="00AC5ABB" w:rsidP="00AC5ABB">
      <w:pPr>
        <w:jc w:val="center"/>
        <w:rPr>
          <w:b/>
          <w:bCs/>
          <w:sz w:val="28"/>
          <w:szCs w:val="28"/>
        </w:rPr>
      </w:pPr>
      <w:r>
        <w:rPr>
          <w:b/>
          <w:bCs/>
          <w:sz w:val="28"/>
          <w:szCs w:val="28"/>
        </w:rPr>
        <w:t>Professor Dr Shafaq khan</w:t>
      </w:r>
    </w:p>
    <w:p w14:paraId="22C63F53" w14:textId="792BABB8" w:rsidR="00AC5ABB" w:rsidRDefault="00AC5ABB" w:rsidP="00BD5D3D">
      <w:pPr>
        <w:rPr>
          <w:b/>
          <w:bCs/>
          <w:sz w:val="28"/>
          <w:szCs w:val="28"/>
        </w:rPr>
      </w:pPr>
    </w:p>
    <w:p w14:paraId="1B67ABE8" w14:textId="77777777" w:rsidR="00BD5D3D" w:rsidRPr="00AC5ABB" w:rsidRDefault="00BD5D3D" w:rsidP="00BD5D3D">
      <w:pPr>
        <w:rPr>
          <w:b/>
          <w:bCs/>
          <w:sz w:val="28"/>
          <w:szCs w:val="28"/>
          <w:u w:val="single"/>
        </w:rPr>
      </w:pPr>
    </w:p>
    <w:p w14:paraId="60E929A0" w14:textId="38BCED39" w:rsidR="00AC5ABB" w:rsidRDefault="00AC5ABB" w:rsidP="00AC5ABB">
      <w:pPr>
        <w:jc w:val="center"/>
        <w:rPr>
          <w:b/>
          <w:bCs/>
          <w:sz w:val="28"/>
          <w:szCs w:val="28"/>
        </w:rPr>
      </w:pPr>
      <w:r>
        <w:rPr>
          <w:b/>
          <w:bCs/>
          <w:sz w:val="28"/>
          <w:szCs w:val="28"/>
        </w:rPr>
        <w:t xml:space="preserve">Presented </w:t>
      </w:r>
      <w:r w:rsidRPr="00AC5ABB">
        <w:rPr>
          <w:b/>
          <w:bCs/>
          <w:sz w:val="28"/>
          <w:szCs w:val="28"/>
        </w:rPr>
        <w:t>by</w:t>
      </w:r>
    </w:p>
    <w:p w14:paraId="42E57B99" w14:textId="3DA0969D" w:rsidR="00116E83" w:rsidRPr="00AC5ABB" w:rsidRDefault="00116E83" w:rsidP="00AC5ABB">
      <w:pPr>
        <w:jc w:val="center"/>
        <w:rPr>
          <w:b/>
          <w:bCs/>
          <w:sz w:val="28"/>
          <w:szCs w:val="28"/>
        </w:rPr>
      </w:pPr>
      <w:r>
        <w:rPr>
          <w:b/>
          <w:bCs/>
          <w:sz w:val="28"/>
          <w:szCs w:val="28"/>
        </w:rPr>
        <w:t>(Group Adrenaline)</w:t>
      </w:r>
    </w:p>
    <w:p w14:paraId="107CEE5A" w14:textId="77777777" w:rsidR="005747EA" w:rsidRDefault="005747EA" w:rsidP="005747EA">
      <w:pPr>
        <w:jc w:val="center"/>
        <w:rPr>
          <w:b/>
          <w:bCs/>
          <w:sz w:val="28"/>
          <w:szCs w:val="28"/>
        </w:rPr>
      </w:pPr>
      <w:r>
        <w:rPr>
          <w:b/>
          <w:bCs/>
          <w:sz w:val="28"/>
          <w:szCs w:val="28"/>
        </w:rPr>
        <w:t xml:space="preserve">Arjun </w:t>
      </w:r>
      <w:proofErr w:type="spellStart"/>
      <w:r>
        <w:rPr>
          <w:b/>
          <w:bCs/>
          <w:sz w:val="28"/>
          <w:szCs w:val="28"/>
        </w:rPr>
        <w:t>Kheni</w:t>
      </w:r>
      <w:proofErr w:type="spellEnd"/>
      <w:r>
        <w:rPr>
          <w:b/>
          <w:bCs/>
          <w:sz w:val="28"/>
          <w:szCs w:val="28"/>
        </w:rPr>
        <w:t xml:space="preserve"> (110093004)</w:t>
      </w:r>
    </w:p>
    <w:p w14:paraId="7E592F10" w14:textId="5A0F98CC" w:rsidR="005747EA" w:rsidRDefault="005747EA" w:rsidP="005747EA">
      <w:pPr>
        <w:jc w:val="center"/>
        <w:rPr>
          <w:b/>
          <w:bCs/>
          <w:sz w:val="28"/>
          <w:szCs w:val="28"/>
        </w:rPr>
      </w:pPr>
      <w:r>
        <w:rPr>
          <w:b/>
          <w:bCs/>
          <w:sz w:val="28"/>
          <w:szCs w:val="28"/>
        </w:rPr>
        <w:t>Himani Rabari (11</w:t>
      </w:r>
      <w:r w:rsidRPr="00EF1DFD">
        <w:rPr>
          <w:b/>
          <w:bCs/>
          <w:sz w:val="28"/>
          <w:szCs w:val="28"/>
        </w:rPr>
        <w:t>0091002</w:t>
      </w:r>
      <w:r>
        <w:rPr>
          <w:b/>
          <w:bCs/>
          <w:sz w:val="28"/>
          <w:szCs w:val="28"/>
        </w:rPr>
        <w:t>)</w:t>
      </w:r>
    </w:p>
    <w:p w14:paraId="6BEEC447" w14:textId="50B657F5" w:rsidR="00AC5ABB" w:rsidRDefault="00AC5ABB" w:rsidP="005747EA">
      <w:pPr>
        <w:jc w:val="center"/>
        <w:rPr>
          <w:b/>
          <w:bCs/>
          <w:sz w:val="28"/>
          <w:szCs w:val="28"/>
        </w:rPr>
      </w:pPr>
      <w:r>
        <w:rPr>
          <w:b/>
          <w:bCs/>
          <w:sz w:val="28"/>
          <w:szCs w:val="28"/>
        </w:rPr>
        <w:t>Hamza Baig (110089314)</w:t>
      </w:r>
    </w:p>
    <w:p w14:paraId="19E4F0BB" w14:textId="77777777" w:rsidR="005747EA" w:rsidRDefault="005747EA" w:rsidP="005747EA">
      <w:pPr>
        <w:jc w:val="center"/>
        <w:rPr>
          <w:b/>
          <w:bCs/>
          <w:sz w:val="28"/>
          <w:szCs w:val="28"/>
        </w:rPr>
      </w:pPr>
      <w:r>
        <w:rPr>
          <w:b/>
          <w:bCs/>
          <w:sz w:val="28"/>
          <w:szCs w:val="28"/>
        </w:rPr>
        <w:t xml:space="preserve">Meet </w:t>
      </w:r>
      <w:proofErr w:type="spellStart"/>
      <w:r>
        <w:rPr>
          <w:b/>
          <w:bCs/>
          <w:sz w:val="28"/>
          <w:szCs w:val="28"/>
        </w:rPr>
        <w:t>Kevadiya</w:t>
      </w:r>
      <w:proofErr w:type="spellEnd"/>
      <w:r>
        <w:rPr>
          <w:b/>
          <w:bCs/>
          <w:sz w:val="28"/>
          <w:szCs w:val="28"/>
        </w:rPr>
        <w:t xml:space="preserve"> (110092731)</w:t>
      </w:r>
    </w:p>
    <w:p w14:paraId="4555851F" w14:textId="205AA69B" w:rsidR="00994C75" w:rsidRDefault="00994C75" w:rsidP="00AC5ABB">
      <w:pPr>
        <w:jc w:val="center"/>
        <w:rPr>
          <w:b/>
          <w:bCs/>
          <w:sz w:val="28"/>
          <w:szCs w:val="28"/>
        </w:rPr>
      </w:pPr>
    </w:p>
    <w:sdt>
      <w:sdtPr>
        <w:rPr>
          <w:rFonts w:asciiTheme="minorHAnsi" w:eastAsiaTheme="minorHAnsi" w:hAnsiTheme="minorHAnsi" w:cstheme="minorBidi"/>
          <w:color w:val="auto"/>
          <w:sz w:val="22"/>
          <w:szCs w:val="22"/>
          <w:lang w:val="en-IN"/>
        </w:rPr>
        <w:id w:val="52519694"/>
        <w:docPartObj>
          <w:docPartGallery w:val="Table of Contents"/>
          <w:docPartUnique/>
        </w:docPartObj>
      </w:sdtPr>
      <w:sdtEndPr>
        <w:rPr>
          <w:b/>
          <w:bCs/>
          <w:noProof/>
        </w:rPr>
      </w:sdtEndPr>
      <w:sdtContent>
        <w:p w14:paraId="6E02A3C2" w14:textId="0FCE8A01" w:rsidR="007F0ACD" w:rsidRDefault="007F0ACD">
          <w:pPr>
            <w:pStyle w:val="TOCHeading"/>
          </w:pPr>
          <w:r>
            <w:t>Table of Contents</w:t>
          </w:r>
        </w:p>
        <w:p w14:paraId="642295B7" w14:textId="43F9E829" w:rsidR="00BD5D3D" w:rsidRDefault="00BD5D3D" w:rsidP="00BD5D3D">
          <w:pPr>
            <w:pStyle w:val="TOC1"/>
            <w:tabs>
              <w:tab w:val="right" w:leader="dot" w:pos="9016"/>
            </w:tabs>
            <w:rPr>
              <w:rStyle w:val="Hyperlink"/>
              <w:noProof/>
            </w:rPr>
          </w:pPr>
          <w:r w:rsidRPr="00BD5D3D">
            <w:rPr>
              <w:noProof/>
              <w:lang w:val="en-GB"/>
            </w:rPr>
            <w:t>Abstract</w:t>
          </w:r>
          <w:r w:rsidRPr="00BD5D3D">
            <w:rPr>
              <w:noProof/>
              <w:lang w:val="en-GB"/>
            </w:rPr>
            <w:t>:</w:t>
          </w:r>
          <w:r>
            <w:rPr>
              <w:noProof/>
              <w:webHidden/>
            </w:rPr>
            <w:tab/>
          </w:r>
          <w:r>
            <w:rPr>
              <w:noProof/>
              <w:webHidden/>
            </w:rPr>
            <w:t>3</w:t>
          </w:r>
        </w:p>
        <w:p w14:paraId="478E617B" w14:textId="77837E33" w:rsidR="007F0ACD" w:rsidRDefault="007F0ACD">
          <w:pPr>
            <w:pStyle w:val="TOC1"/>
            <w:tabs>
              <w:tab w:val="right" w:leader="dot" w:pos="9016"/>
            </w:tabs>
            <w:rPr>
              <w:rStyle w:val="Hyperlink"/>
              <w:noProof/>
            </w:rPr>
          </w:pPr>
          <w:r>
            <w:rPr>
              <w:b w:val="0"/>
              <w:bCs w:val="0"/>
            </w:rPr>
            <w:fldChar w:fldCharType="begin"/>
          </w:r>
          <w:r>
            <w:instrText xml:space="preserve"> TOC \o "1-3" \h \z \u </w:instrText>
          </w:r>
          <w:r>
            <w:rPr>
              <w:b w:val="0"/>
              <w:bCs w:val="0"/>
            </w:rPr>
            <w:fldChar w:fldCharType="separate"/>
          </w:r>
          <w:hyperlink w:anchor="_Toc128510558" w:history="1">
            <w:r>
              <w:rPr>
                <w:rStyle w:val="Hyperlink"/>
                <w:noProof/>
                <w:lang w:val="en-GB"/>
              </w:rPr>
              <w:t>Intro</w:t>
            </w:r>
            <w:r>
              <w:rPr>
                <w:rStyle w:val="Hyperlink"/>
                <w:noProof/>
                <w:lang w:val="en-GB"/>
              </w:rPr>
              <w:t>d</w:t>
            </w:r>
            <w:r>
              <w:rPr>
                <w:rStyle w:val="Hyperlink"/>
                <w:noProof/>
                <w:lang w:val="en-GB"/>
              </w:rPr>
              <w:t>uction</w:t>
            </w:r>
            <w:r w:rsidR="00BD5D3D">
              <w:rPr>
                <w:rStyle w:val="Hyperlink"/>
                <w:noProof/>
                <w:lang w:val="en-GB"/>
              </w:rPr>
              <w:t xml:space="preserve"> and Motivation</w:t>
            </w:r>
            <w:r w:rsidRPr="00FE1F9C">
              <w:rPr>
                <w:rStyle w:val="Hyperlink"/>
                <w:noProof/>
                <w:lang w:val="en-GB"/>
              </w:rPr>
              <w:t>:</w:t>
            </w:r>
            <w:r>
              <w:rPr>
                <w:noProof/>
                <w:webHidden/>
              </w:rPr>
              <w:tab/>
            </w:r>
          </w:hyperlink>
          <w:r w:rsidR="00BD5D3D">
            <w:rPr>
              <w:noProof/>
            </w:rPr>
            <w:t>4</w:t>
          </w:r>
        </w:p>
        <w:p w14:paraId="549A6761" w14:textId="6E9D75BE" w:rsidR="007F0ACD" w:rsidRDefault="00000000" w:rsidP="007F0ACD">
          <w:pPr>
            <w:pStyle w:val="TOC1"/>
            <w:tabs>
              <w:tab w:val="right" w:leader="dot" w:pos="9016"/>
            </w:tabs>
            <w:rPr>
              <w:rStyle w:val="Hyperlink"/>
              <w:noProof/>
            </w:rPr>
          </w:pPr>
          <w:hyperlink w:anchor="_Toc128510558" w:history="1">
            <w:r w:rsidR="007F0ACD">
              <w:rPr>
                <w:rStyle w:val="Hyperlink"/>
                <w:noProof/>
                <w:lang w:val="en-GB"/>
              </w:rPr>
              <w:t>Literature/Background Study</w:t>
            </w:r>
            <w:r w:rsidR="007F0ACD" w:rsidRPr="00FE1F9C">
              <w:rPr>
                <w:rStyle w:val="Hyperlink"/>
                <w:noProof/>
                <w:lang w:val="en-GB"/>
              </w:rPr>
              <w:t>:</w:t>
            </w:r>
            <w:r w:rsidR="007F0ACD">
              <w:rPr>
                <w:noProof/>
                <w:webHidden/>
              </w:rPr>
              <w:tab/>
            </w:r>
          </w:hyperlink>
          <w:r w:rsidR="00BD5D3D">
            <w:rPr>
              <w:noProof/>
            </w:rPr>
            <w:t>4</w:t>
          </w:r>
        </w:p>
        <w:p w14:paraId="00C1B7B7" w14:textId="053DF379" w:rsidR="007F0ACD" w:rsidRPr="007F0ACD" w:rsidRDefault="00000000" w:rsidP="007F0ACD">
          <w:pPr>
            <w:pStyle w:val="TOC1"/>
            <w:tabs>
              <w:tab w:val="right" w:leader="dot" w:pos="9016"/>
            </w:tabs>
            <w:rPr>
              <w:noProof/>
              <w:color w:val="0563C1" w:themeColor="hyperlink"/>
              <w:u w:val="single"/>
            </w:rPr>
          </w:pPr>
          <w:hyperlink w:anchor="_Toc128510558" w:history="1">
            <w:r w:rsidR="007F0ACD">
              <w:rPr>
                <w:rStyle w:val="Hyperlink"/>
                <w:noProof/>
                <w:lang w:val="en-GB"/>
              </w:rPr>
              <w:t>Proposed Model</w:t>
            </w:r>
            <w:r w:rsidR="007F0ACD" w:rsidRPr="00FE1F9C">
              <w:rPr>
                <w:rStyle w:val="Hyperlink"/>
                <w:noProof/>
                <w:lang w:val="en-GB"/>
              </w:rPr>
              <w:t>:</w:t>
            </w:r>
            <w:r w:rsidR="007F0ACD">
              <w:rPr>
                <w:noProof/>
                <w:webHidden/>
              </w:rPr>
              <w:tab/>
            </w:r>
          </w:hyperlink>
          <w:r w:rsidR="00BD5D3D">
            <w:rPr>
              <w:noProof/>
            </w:rPr>
            <w:t>5</w:t>
          </w:r>
        </w:p>
        <w:p w14:paraId="5500CE4E" w14:textId="1BC5D5D8" w:rsidR="007F0ACD" w:rsidRDefault="00000000" w:rsidP="007F0ACD">
          <w:pPr>
            <w:pStyle w:val="TOC1"/>
            <w:tabs>
              <w:tab w:val="right" w:leader="dot" w:pos="9016"/>
            </w:tabs>
            <w:rPr>
              <w:rStyle w:val="Hyperlink"/>
              <w:noProof/>
            </w:rPr>
          </w:pPr>
          <w:hyperlink w:anchor="_Toc128510558" w:history="1">
            <w:r w:rsidR="00BD5D3D">
              <w:rPr>
                <w:rStyle w:val="Hyperlink"/>
                <w:noProof/>
                <w:lang w:val="en-GB"/>
              </w:rPr>
              <w:t>Results</w:t>
            </w:r>
            <w:r w:rsidR="007F0ACD" w:rsidRPr="00FE1F9C">
              <w:rPr>
                <w:rStyle w:val="Hyperlink"/>
                <w:noProof/>
                <w:lang w:val="en-GB"/>
              </w:rPr>
              <w:t>:</w:t>
            </w:r>
            <w:r w:rsidR="007F0ACD">
              <w:rPr>
                <w:noProof/>
                <w:webHidden/>
              </w:rPr>
              <w:tab/>
              <w:t>5</w:t>
            </w:r>
          </w:hyperlink>
        </w:p>
        <w:p w14:paraId="7274E20A" w14:textId="0F300237" w:rsidR="00BD5D3D" w:rsidRDefault="00BD5D3D" w:rsidP="00BD5D3D">
          <w:pPr>
            <w:pStyle w:val="TOC1"/>
            <w:tabs>
              <w:tab w:val="right" w:leader="dot" w:pos="9016"/>
            </w:tabs>
            <w:rPr>
              <w:rStyle w:val="Hyperlink"/>
              <w:noProof/>
            </w:rPr>
          </w:pPr>
          <w:hyperlink w:anchor="_Toc128510558" w:history="1">
            <w:r>
              <w:rPr>
                <w:rStyle w:val="Hyperlink"/>
                <w:noProof/>
                <w:lang w:val="en-GB"/>
              </w:rPr>
              <w:t>Limitations</w:t>
            </w:r>
            <w:r w:rsidRPr="00FE1F9C">
              <w:rPr>
                <w:rStyle w:val="Hyperlink"/>
                <w:noProof/>
                <w:lang w:val="en-GB"/>
              </w:rPr>
              <w:t>:</w:t>
            </w:r>
            <w:r>
              <w:rPr>
                <w:noProof/>
                <w:webHidden/>
              </w:rPr>
              <w:tab/>
              <w:t>5</w:t>
            </w:r>
          </w:hyperlink>
        </w:p>
        <w:p w14:paraId="3FD1C0BC" w14:textId="56B7F03A" w:rsidR="00BD5D3D" w:rsidRDefault="00BD5D3D" w:rsidP="00BD5D3D">
          <w:pPr>
            <w:pStyle w:val="TOC1"/>
            <w:tabs>
              <w:tab w:val="right" w:leader="dot" w:pos="9016"/>
            </w:tabs>
            <w:rPr>
              <w:rStyle w:val="Hyperlink"/>
              <w:noProof/>
            </w:rPr>
          </w:pPr>
          <w:hyperlink w:anchor="_Toc128510558" w:history="1">
            <w:r>
              <w:rPr>
                <w:rStyle w:val="Hyperlink"/>
                <w:noProof/>
                <w:lang w:val="en-GB"/>
              </w:rPr>
              <w:t>Conclusion and future work</w:t>
            </w:r>
            <w:r w:rsidRPr="00FE1F9C">
              <w:rPr>
                <w:rStyle w:val="Hyperlink"/>
                <w:noProof/>
                <w:lang w:val="en-GB"/>
              </w:rPr>
              <w:t>:</w:t>
            </w:r>
            <w:r>
              <w:rPr>
                <w:noProof/>
                <w:webHidden/>
              </w:rPr>
              <w:tab/>
              <w:t>5</w:t>
            </w:r>
          </w:hyperlink>
        </w:p>
        <w:p w14:paraId="1BA0719D" w14:textId="232644DC" w:rsidR="007F0ACD" w:rsidRDefault="00000000" w:rsidP="007F0ACD">
          <w:pPr>
            <w:pStyle w:val="TOC1"/>
            <w:tabs>
              <w:tab w:val="right" w:leader="dot" w:pos="9016"/>
            </w:tabs>
            <w:rPr>
              <w:rStyle w:val="Hyperlink"/>
              <w:noProof/>
            </w:rPr>
          </w:pPr>
          <w:hyperlink w:anchor="_Toc128510558" w:history="1">
            <w:r w:rsidR="007F0ACD">
              <w:rPr>
                <w:rStyle w:val="Hyperlink"/>
                <w:noProof/>
                <w:lang w:val="en-GB"/>
              </w:rPr>
              <w:t>References</w:t>
            </w:r>
            <w:r w:rsidR="007F0ACD" w:rsidRPr="00FE1F9C">
              <w:rPr>
                <w:rStyle w:val="Hyperlink"/>
                <w:noProof/>
                <w:lang w:val="en-GB"/>
              </w:rPr>
              <w:t>:</w:t>
            </w:r>
            <w:r w:rsidR="007F0ACD">
              <w:rPr>
                <w:noProof/>
                <w:webHidden/>
              </w:rPr>
              <w:tab/>
              <w:t>6</w:t>
            </w:r>
          </w:hyperlink>
        </w:p>
        <w:p w14:paraId="6B7FA9C2" w14:textId="77777777" w:rsidR="007F0ACD" w:rsidRPr="007F0ACD" w:rsidRDefault="007F0ACD" w:rsidP="007F0ACD"/>
        <w:p w14:paraId="499ADC43" w14:textId="77777777" w:rsidR="007F0ACD" w:rsidRPr="007F0ACD" w:rsidRDefault="007F0ACD" w:rsidP="007F0ACD"/>
        <w:p w14:paraId="268C6C85" w14:textId="77777777" w:rsidR="007F0ACD" w:rsidRPr="007F0ACD" w:rsidRDefault="007F0ACD" w:rsidP="007F0ACD"/>
        <w:p w14:paraId="7651445B" w14:textId="7B72D8D9" w:rsidR="007F0ACD" w:rsidRDefault="007F0ACD">
          <w:r>
            <w:rPr>
              <w:b/>
              <w:bCs/>
              <w:noProof/>
            </w:rPr>
            <w:fldChar w:fldCharType="end"/>
          </w:r>
        </w:p>
      </w:sdtContent>
    </w:sdt>
    <w:sdt>
      <w:sdtPr>
        <w:rPr>
          <w:rFonts w:asciiTheme="minorHAnsi" w:eastAsiaTheme="minorHAnsi" w:hAnsiTheme="minorHAnsi" w:cstheme="minorBidi"/>
          <w:color w:val="auto"/>
          <w:sz w:val="22"/>
          <w:szCs w:val="22"/>
          <w:lang w:val="en-IN"/>
        </w:rPr>
        <w:id w:val="-1226218093"/>
        <w:docPartObj>
          <w:docPartGallery w:val="Table of Contents"/>
          <w:docPartUnique/>
        </w:docPartObj>
      </w:sdtPr>
      <w:sdtEndPr>
        <w:rPr>
          <w:b/>
          <w:bCs/>
          <w:noProof/>
        </w:rPr>
      </w:sdtEndPr>
      <w:sdtContent>
        <w:p w14:paraId="6ABA0C57" w14:textId="77777777" w:rsidR="007A7B2D" w:rsidRDefault="007A7B2D" w:rsidP="007A7B2D">
          <w:pPr>
            <w:pStyle w:val="TOCHeading"/>
            <w:rPr>
              <w:rFonts w:asciiTheme="minorHAnsi" w:eastAsiaTheme="minorHAnsi" w:hAnsiTheme="minorHAnsi" w:cstheme="minorBidi"/>
              <w:color w:val="auto"/>
              <w:sz w:val="22"/>
              <w:szCs w:val="22"/>
              <w:lang w:val="en-IN"/>
            </w:rPr>
          </w:pPr>
        </w:p>
        <w:p w14:paraId="4C3AEA4A" w14:textId="71E10B61" w:rsidR="007A7B2D" w:rsidRPr="007A7B2D" w:rsidRDefault="007A7B2D" w:rsidP="007A7B2D">
          <w:pPr>
            <w:pStyle w:val="TOCHeading"/>
          </w:pPr>
          <w:r>
            <w:t>List of figures</w:t>
          </w:r>
        </w:p>
        <w:p w14:paraId="2DED3784" w14:textId="3A05C4BB" w:rsidR="007A7B2D" w:rsidRDefault="007A7B2D" w:rsidP="007A7B2D">
          <w:pPr>
            <w:pStyle w:val="TOC1"/>
            <w:tabs>
              <w:tab w:val="right" w:leader="dot" w:pos="9016"/>
            </w:tabs>
            <w:rPr>
              <w:rStyle w:val="Hyperlink"/>
              <w:noProof/>
            </w:rPr>
          </w:pPr>
          <w:r>
            <w:rPr>
              <w:noProof/>
              <w:lang w:val="en-GB"/>
            </w:rPr>
            <w:t>Figure 1</w:t>
          </w:r>
          <w:r w:rsidRPr="00BD5D3D">
            <w:rPr>
              <w:noProof/>
              <w:lang w:val="en-GB"/>
            </w:rPr>
            <w:t>:</w:t>
          </w:r>
          <w:r>
            <w:rPr>
              <w:noProof/>
              <w:webHidden/>
            </w:rPr>
            <w:tab/>
          </w:r>
          <w:r>
            <w:rPr>
              <w:noProof/>
              <w:webHidden/>
            </w:rPr>
            <w:t>4</w:t>
          </w:r>
        </w:p>
        <w:p w14:paraId="00779C32" w14:textId="146FBA97" w:rsidR="007A7B2D" w:rsidRDefault="007A7B2D" w:rsidP="007A7B2D">
          <w:pPr>
            <w:pStyle w:val="TOC1"/>
            <w:tabs>
              <w:tab w:val="right" w:leader="dot" w:pos="9016"/>
            </w:tabs>
            <w:rPr>
              <w:rStyle w:val="Hyperlink"/>
              <w:noProof/>
            </w:rPr>
          </w:pPr>
          <w:r>
            <w:rPr>
              <w:b w:val="0"/>
              <w:bCs w:val="0"/>
            </w:rPr>
            <w:fldChar w:fldCharType="begin"/>
          </w:r>
          <w:r>
            <w:instrText xml:space="preserve"> TOC \o "1-3" \h \z \u </w:instrText>
          </w:r>
          <w:r>
            <w:rPr>
              <w:b w:val="0"/>
              <w:bCs w:val="0"/>
            </w:rPr>
            <w:fldChar w:fldCharType="separate"/>
          </w:r>
          <w:hyperlink w:anchor="_Toc128510558" w:history="1">
            <w:r w:rsidRPr="007A7B2D">
              <w:rPr>
                <w:noProof/>
                <w:lang w:val="en-GB"/>
              </w:rPr>
              <w:t xml:space="preserve"> </w:t>
            </w:r>
            <w:r>
              <w:rPr>
                <w:noProof/>
                <w:lang w:val="en-GB"/>
              </w:rPr>
              <w:t xml:space="preserve">Figure </w:t>
            </w:r>
            <w:r>
              <w:rPr>
                <w:noProof/>
                <w:lang w:val="en-GB"/>
              </w:rPr>
              <w:t>2</w:t>
            </w:r>
            <w:r w:rsidRPr="00FE1F9C">
              <w:rPr>
                <w:rStyle w:val="Hyperlink"/>
                <w:noProof/>
                <w:lang w:val="en-GB"/>
              </w:rPr>
              <w:t>:</w:t>
            </w:r>
            <w:r>
              <w:rPr>
                <w:noProof/>
                <w:webHidden/>
              </w:rPr>
              <w:tab/>
            </w:r>
          </w:hyperlink>
          <w:r>
            <w:rPr>
              <w:noProof/>
            </w:rPr>
            <w:t>5</w:t>
          </w:r>
        </w:p>
        <w:p w14:paraId="07AFEA75" w14:textId="04E20C00" w:rsidR="007A7B2D" w:rsidRDefault="007A7B2D" w:rsidP="007A7B2D">
          <w:pPr>
            <w:pStyle w:val="TOC1"/>
            <w:tabs>
              <w:tab w:val="right" w:leader="dot" w:pos="9016"/>
            </w:tabs>
            <w:rPr>
              <w:rStyle w:val="Hyperlink"/>
              <w:noProof/>
            </w:rPr>
          </w:pPr>
          <w:hyperlink w:anchor="_Toc128510558" w:history="1">
            <w:r w:rsidRPr="007A7B2D">
              <w:rPr>
                <w:noProof/>
                <w:lang w:val="en-GB"/>
              </w:rPr>
              <w:t xml:space="preserve"> </w:t>
            </w:r>
            <w:r>
              <w:rPr>
                <w:noProof/>
                <w:lang w:val="en-GB"/>
              </w:rPr>
              <w:t xml:space="preserve">Figure </w:t>
            </w:r>
            <w:r>
              <w:rPr>
                <w:noProof/>
                <w:lang w:val="en-GB"/>
              </w:rPr>
              <w:t>3</w:t>
            </w:r>
            <w:r w:rsidRPr="00FE1F9C">
              <w:rPr>
                <w:rStyle w:val="Hyperlink"/>
                <w:noProof/>
                <w:lang w:val="en-GB"/>
              </w:rPr>
              <w:t>:</w:t>
            </w:r>
            <w:r>
              <w:rPr>
                <w:noProof/>
                <w:webHidden/>
              </w:rPr>
              <w:tab/>
            </w:r>
          </w:hyperlink>
          <w:r>
            <w:rPr>
              <w:noProof/>
            </w:rPr>
            <w:t>6</w:t>
          </w:r>
        </w:p>
        <w:p w14:paraId="02C23824" w14:textId="45616520" w:rsidR="007A7B2D" w:rsidRPr="007F0ACD" w:rsidRDefault="007A7B2D" w:rsidP="007A7B2D">
          <w:pPr>
            <w:pStyle w:val="TOC1"/>
            <w:tabs>
              <w:tab w:val="right" w:leader="dot" w:pos="9016"/>
            </w:tabs>
            <w:rPr>
              <w:noProof/>
              <w:color w:val="0563C1" w:themeColor="hyperlink"/>
              <w:u w:val="single"/>
            </w:rPr>
          </w:pPr>
          <w:hyperlink w:anchor="_Toc128510558" w:history="1">
            <w:r w:rsidRPr="007A7B2D">
              <w:rPr>
                <w:noProof/>
                <w:lang w:val="en-GB"/>
              </w:rPr>
              <w:t xml:space="preserve"> </w:t>
            </w:r>
            <w:r>
              <w:rPr>
                <w:noProof/>
                <w:lang w:val="en-GB"/>
              </w:rPr>
              <w:t xml:space="preserve">Figure </w:t>
            </w:r>
            <w:r>
              <w:rPr>
                <w:noProof/>
                <w:lang w:val="en-GB"/>
              </w:rPr>
              <w:t>4</w:t>
            </w:r>
            <w:r w:rsidRPr="00FE1F9C">
              <w:rPr>
                <w:rStyle w:val="Hyperlink"/>
                <w:noProof/>
                <w:lang w:val="en-GB"/>
              </w:rPr>
              <w:t>:</w:t>
            </w:r>
            <w:r>
              <w:rPr>
                <w:noProof/>
                <w:webHidden/>
              </w:rPr>
              <w:tab/>
            </w:r>
          </w:hyperlink>
          <w:r>
            <w:rPr>
              <w:noProof/>
            </w:rPr>
            <w:t>5</w:t>
          </w:r>
        </w:p>
        <w:p w14:paraId="6FF06D71" w14:textId="58DE39E0" w:rsidR="007A7B2D" w:rsidRDefault="007A7B2D" w:rsidP="007A7B2D">
          <w:pPr>
            <w:pStyle w:val="TOC1"/>
            <w:tabs>
              <w:tab w:val="right" w:leader="dot" w:pos="9016"/>
            </w:tabs>
            <w:rPr>
              <w:rStyle w:val="Hyperlink"/>
              <w:noProof/>
            </w:rPr>
          </w:pPr>
          <w:hyperlink w:anchor="_Toc128510558" w:history="1">
            <w:r w:rsidRPr="007A7B2D">
              <w:rPr>
                <w:noProof/>
                <w:lang w:val="en-GB"/>
              </w:rPr>
              <w:t xml:space="preserve"> </w:t>
            </w:r>
            <w:r>
              <w:rPr>
                <w:noProof/>
                <w:lang w:val="en-GB"/>
              </w:rPr>
              <w:t xml:space="preserve">Figure </w:t>
            </w:r>
            <w:r>
              <w:rPr>
                <w:noProof/>
                <w:lang w:val="en-GB"/>
              </w:rPr>
              <w:t>5</w:t>
            </w:r>
            <w:r w:rsidRPr="00FE1F9C">
              <w:rPr>
                <w:rStyle w:val="Hyperlink"/>
                <w:noProof/>
                <w:lang w:val="en-GB"/>
              </w:rPr>
              <w:t>:</w:t>
            </w:r>
            <w:r>
              <w:rPr>
                <w:noProof/>
                <w:webHidden/>
              </w:rPr>
              <w:tab/>
              <w:t>5</w:t>
            </w:r>
          </w:hyperlink>
        </w:p>
        <w:p w14:paraId="75A37EA0" w14:textId="56CE92C3" w:rsidR="007A7B2D" w:rsidRDefault="007A7B2D" w:rsidP="007A7B2D">
          <w:pPr>
            <w:pStyle w:val="TOC1"/>
            <w:tabs>
              <w:tab w:val="right" w:leader="dot" w:pos="9016"/>
            </w:tabs>
            <w:rPr>
              <w:rStyle w:val="Hyperlink"/>
              <w:noProof/>
            </w:rPr>
          </w:pPr>
          <w:hyperlink w:anchor="_Toc128510558" w:history="1">
            <w:r w:rsidRPr="007A7B2D">
              <w:rPr>
                <w:noProof/>
                <w:lang w:val="en-GB"/>
              </w:rPr>
              <w:t xml:space="preserve"> </w:t>
            </w:r>
            <w:r>
              <w:rPr>
                <w:noProof/>
                <w:lang w:val="en-GB"/>
              </w:rPr>
              <w:t xml:space="preserve">Figure </w:t>
            </w:r>
            <w:r>
              <w:rPr>
                <w:noProof/>
                <w:lang w:val="en-GB"/>
              </w:rPr>
              <w:t>6</w:t>
            </w:r>
            <w:r w:rsidRPr="00FE1F9C">
              <w:rPr>
                <w:rStyle w:val="Hyperlink"/>
                <w:noProof/>
                <w:lang w:val="en-GB"/>
              </w:rPr>
              <w:t>:</w:t>
            </w:r>
            <w:r>
              <w:rPr>
                <w:noProof/>
                <w:webHidden/>
              </w:rPr>
              <w:tab/>
              <w:t>5</w:t>
            </w:r>
          </w:hyperlink>
        </w:p>
        <w:p w14:paraId="1C3DAEF2" w14:textId="6D961FA9" w:rsidR="007A7B2D" w:rsidRDefault="007A7B2D" w:rsidP="007A7B2D">
          <w:pPr>
            <w:pStyle w:val="TOC1"/>
            <w:tabs>
              <w:tab w:val="right" w:leader="dot" w:pos="9016"/>
            </w:tabs>
            <w:rPr>
              <w:rStyle w:val="Hyperlink"/>
              <w:noProof/>
            </w:rPr>
          </w:pPr>
          <w:hyperlink w:anchor="_Toc128510558" w:history="1">
            <w:r w:rsidRPr="007A7B2D">
              <w:rPr>
                <w:noProof/>
                <w:lang w:val="en-GB"/>
              </w:rPr>
              <w:t xml:space="preserve"> </w:t>
            </w:r>
            <w:r>
              <w:rPr>
                <w:noProof/>
                <w:lang w:val="en-GB"/>
              </w:rPr>
              <w:t xml:space="preserve">Figure </w:t>
            </w:r>
            <w:r>
              <w:rPr>
                <w:noProof/>
                <w:lang w:val="en-GB"/>
              </w:rPr>
              <w:t>7</w:t>
            </w:r>
            <w:r w:rsidRPr="00FE1F9C">
              <w:rPr>
                <w:rStyle w:val="Hyperlink"/>
                <w:noProof/>
                <w:lang w:val="en-GB"/>
              </w:rPr>
              <w:t>:</w:t>
            </w:r>
            <w:r>
              <w:rPr>
                <w:noProof/>
                <w:webHidden/>
              </w:rPr>
              <w:tab/>
              <w:t>5</w:t>
            </w:r>
          </w:hyperlink>
        </w:p>
        <w:p w14:paraId="056D4645" w14:textId="362A0095" w:rsidR="007A7B2D" w:rsidRDefault="007A7B2D" w:rsidP="007A7B2D">
          <w:pPr>
            <w:pStyle w:val="TOC1"/>
            <w:tabs>
              <w:tab w:val="right" w:leader="dot" w:pos="9016"/>
            </w:tabs>
            <w:rPr>
              <w:rStyle w:val="Hyperlink"/>
              <w:noProof/>
            </w:rPr>
          </w:pPr>
          <w:hyperlink w:anchor="_Toc128510558" w:history="1">
            <w:r w:rsidRPr="007A7B2D">
              <w:rPr>
                <w:noProof/>
                <w:lang w:val="en-GB"/>
              </w:rPr>
              <w:t xml:space="preserve"> </w:t>
            </w:r>
            <w:r>
              <w:rPr>
                <w:noProof/>
                <w:lang w:val="en-GB"/>
              </w:rPr>
              <w:t xml:space="preserve">Figure </w:t>
            </w:r>
            <w:r>
              <w:rPr>
                <w:noProof/>
                <w:lang w:val="en-GB"/>
              </w:rPr>
              <w:t>8</w:t>
            </w:r>
            <w:r w:rsidRPr="00FE1F9C">
              <w:rPr>
                <w:rStyle w:val="Hyperlink"/>
                <w:noProof/>
                <w:lang w:val="en-GB"/>
              </w:rPr>
              <w:t>:</w:t>
            </w:r>
            <w:r>
              <w:rPr>
                <w:noProof/>
                <w:webHidden/>
              </w:rPr>
              <w:tab/>
              <w:t>6</w:t>
            </w:r>
          </w:hyperlink>
        </w:p>
        <w:p w14:paraId="4C2D7C10" w14:textId="77777777" w:rsidR="007A7B2D" w:rsidRPr="007F0ACD" w:rsidRDefault="007A7B2D" w:rsidP="007A7B2D"/>
        <w:p w14:paraId="07FD5818" w14:textId="77777777" w:rsidR="007A7B2D" w:rsidRPr="007F0ACD" w:rsidRDefault="007A7B2D" w:rsidP="007A7B2D"/>
        <w:p w14:paraId="1D2941E0" w14:textId="77777777" w:rsidR="007A7B2D" w:rsidRPr="007F0ACD" w:rsidRDefault="007A7B2D" w:rsidP="007A7B2D"/>
        <w:p w14:paraId="52D0E7D8" w14:textId="77777777" w:rsidR="007A7B2D" w:rsidRDefault="007A7B2D" w:rsidP="007A7B2D">
          <w:pPr>
            <w:rPr>
              <w:b/>
              <w:bCs/>
              <w:noProof/>
            </w:rPr>
          </w:pPr>
          <w:r>
            <w:rPr>
              <w:b/>
              <w:bCs/>
              <w:noProof/>
            </w:rPr>
            <w:fldChar w:fldCharType="end"/>
          </w:r>
        </w:p>
      </w:sdtContent>
    </w:sdt>
    <w:p w14:paraId="12F217FC" w14:textId="78318B57" w:rsidR="007F0ACD" w:rsidRDefault="007F0ACD">
      <w:pPr>
        <w:spacing w:after="0" w:line="240" w:lineRule="auto"/>
        <w:rPr>
          <w:b/>
          <w:bCs/>
          <w:sz w:val="44"/>
          <w:szCs w:val="44"/>
          <w:u w:val="single"/>
        </w:rPr>
      </w:pPr>
      <w:r>
        <w:rPr>
          <w:b/>
          <w:bCs/>
          <w:sz w:val="44"/>
          <w:szCs w:val="44"/>
          <w:u w:val="single"/>
        </w:rPr>
        <w:br w:type="page"/>
      </w:r>
    </w:p>
    <w:p w14:paraId="79380E38" w14:textId="71770CF0" w:rsidR="00AC5ABB" w:rsidRPr="002C0575" w:rsidRDefault="00AC5ABB" w:rsidP="00DC537A">
      <w:pPr>
        <w:spacing w:line="360" w:lineRule="auto"/>
        <w:jc w:val="both"/>
        <w:rPr>
          <w:b/>
          <w:bCs/>
          <w:sz w:val="40"/>
          <w:szCs w:val="40"/>
          <w:u w:val="single"/>
        </w:rPr>
      </w:pPr>
      <w:r w:rsidRPr="002C0575">
        <w:rPr>
          <w:b/>
          <w:bCs/>
          <w:sz w:val="40"/>
          <w:szCs w:val="40"/>
          <w:u w:val="single"/>
        </w:rPr>
        <w:lastRenderedPageBreak/>
        <w:t>Introduction</w:t>
      </w:r>
      <w:r w:rsidR="00035977">
        <w:rPr>
          <w:b/>
          <w:bCs/>
          <w:sz w:val="40"/>
          <w:szCs w:val="40"/>
          <w:u w:val="single"/>
        </w:rPr>
        <w:t xml:space="preserve"> and Motivation </w:t>
      </w:r>
    </w:p>
    <w:p w14:paraId="5BA51C14" w14:textId="6D7DB3DA" w:rsidR="001B4A64" w:rsidRPr="002C0575" w:rsidRDefault="005A4626" w:rsidP="00DC537A">
      <w:pPr>
        <w:spacing w:line="360" w:lineRule="auto"/>
        <w:jc w:val="both"/>
        <w:rPr>
          <w:rFonts w:cstheme="minorHAnsi"/>
          <w:sz w:val="24"/>
          <w:szCs w:val="24"/>
        </w:rPr>
      </w:pPr>
      <w:r w:rsidRPr="002C0575">
        <w:rPr>
          <w:rFonts w:cstheme="minorHAnsi"/>
          <w:sz w:val="24"/>
          <w:szCs w:val="24"/>
          <w:shd w:val="clear" w:color="auto" w:fill="F7F7F8"/>
        </w:rPr>
        <w:t>Effective management of solid waste is crucial for promoting sustainable development and preventing adverse health and environmental impacts. However, the traditional method of sorting and categorizing waste is a tedious and time-consuming task that often leads to errors, inconsistencies, and inefficiencies. To address these challenges, Artificial Intelligence (AI) can be leveraged to automate waste classification. By employing computer vision techniques like image processing and machine learning algorithms, AI-based solid waste classification systems can accurately classify different types of waste such as plastics, metals, paper, and organic waste. Furthermore, an android application can be developed to enhance the user experience.</w:t>
      </w:r>
    </w:p>
    <w:p w14:paraId="0AFB4718" w14:textId="2E7C2C35" w:rsidR="001B4A64" w:rsidRPr="002C0575" w:rsidRDefault="007F7F4C" w:rsidP="00DC537A">
      <w:pPr>
        <w:spacing w:line="360" w:lineRule="auto"/>
        <w:jc w:val="both"/>
        <w:rPr>
          <w:b/>
          <w:bCs/>
          <w:sz w:val="40"/>
          <w:szCs w:val="40"/>
          <w:u w:val="single"/>
        </w:rPr>
      </w:pPr>
      <w:r w:rsidRPr="002C0575">
        <w:rPr>
          <w:b/>
          <w:bCs/>
          <w:sz w:val="40"/>
          <w:szCs w:val="40"/>
          <w:u w:val="single"/>
        </w:rPr>
        <w:t>Literature/Background Study</w:t>
      </w:r>
    </w:p>
    <w:p w14:paraId="1F10025F" w14:textId="5583B5BD" w:rsidR="005A4626" w:rsidRDefault="005A4626" w:rsidP="00DC537A">
      <w:pPr>
        <w:spacing w:line="360" w:lineRule="auto"/>
        <w:jc w:val="both"/>
        <w:rPr>
          <w:rFonts w:cstheme="minorHAnsi"/>
          <w:sz w:val="24"/>
          <w:szCs w:val="24"/>
          <w:shd w:val="clear" w:color="auto" w:fill="F7F7F8"/>
        </w:rPr>
      </w:pPr>
      <w:r w:rsidRPr="002C0575">
        <w:rPr>
          <w:rFonts w:cstheme="minorHAnsi"/>
          <w:sz w:val="24"/>
          <w:szCs w:val="24"/>
          <w:shd w:val="clear" w:color="auto" w:fill="F7F7F8"/>
        </w:rPr>
        <w:t xml:space="preserve">The first paper proposes a system that uses cameras, Raspberry Pi, and deep learning algorithms to classify waste into bio and non-bio </w:t>
      </w:r>
      <w:r w:rsidRPr="002C0575">
        <w:rPr>
          <w:rFonts w:cstheme="minorHAnsi"/>
          <w:sz w:val="24"/>
          <w:szCs w:val="24"/>
          <w:shd w:val="clear" w:color="auto" w:fill="F7F7F8"/>
        </w:rPr>
        <w:t>categories</w:t>
      </w:r>
      <w:r w:rsidRPr="002C0575">
        <w:rPr>
          <w:rFonts w:cstheme="minorHAnsi"/>
          <w:sz w:val="24"/>
          <w:szCs w:val="24"/>
          <w:shd w:val="clear" w:color="auto" w:fill="F7F7F8"/>
          <w:vertAlign w:val="superscript"/>
        </w:rPr>
        <w:t xml:space="preserve"> [1]</w:t>
      </w:r>
      <w:r w:rsidRPr="002C0575">
        <w:rPr>
          <w:rFonts w:cstheme="minorHAnsi"/>
          <w:sz w:val="24"/>
          <w:szCs w:val="24"/>
          <w:shd w:val="clear" w:color="auto" w:fill="F7F7F8"/>
        </w:rPr>
        <w:t>. The second paper focuses on predicting waste generation using multiple machine learning techniques</w:t>
      </w:r>
      <w:r w:rsidRPr="002C0575">
        <w:rPr>
          <w:rFonts w:cstheme="minorHAnsi"/>
          <w:sz w:val="24"/>
          <w:szCs w:val="24"/>
          <w:shd w:val="clear" w:color="auto" w:fill="F7F7F8"/>
        </w:rPr>
        <w:t xml:space="preserve"> </w:t>
      </w:r>
      <w:r w:rsidRPr="002C0575">
        <w:rPr>
          <w:rFonts w:cstheme="minorHAnsi"/>
          <w:sz w:val="24"/>
          <w:szCs w:val="24"/>
          <w:shd w:val="clear" w:color="auto" w:fill="F7F7F8"/>
          <w:vertAlign w:val="superscript"/>
        </w:rPr>
        <w:t>[2]</w:t>
      </w:r>
      <w:r w:rsidRPr="002C0575">
        <w:rPr>
          <w:rFonts w:cstheme="minorHAnsi"/>
          <w:sz w:val="24"/>
          <w:szCs w:val="24"/>
          <w:shd w:val="clear" w:color="auto" w:fill="F7F7F8"/>
        </w:rPr>
        <w:t>, while the third paper uses ResNet-50 and CNN to categorize waste based on images</w:t>
      </w:r>
      <w:r w:rsidRPr="002C0575">
        <w:rPr>
          <w:rFonts w:cstheme="minorHAnsi"/>
          <w:sz w:val="24"/>
          <w:szCs w:val="24"/>
          <w:shd w:val="clear" w:color="auto" w:fill="F7F7F8"/>
        </w:rPr>
        <w:t xml:space="preserve"> </w:t>
      </w:r>
      <w:r w:rsidRPr="002C0575">
        <w:rPr>
          <w:rFonts w:cstheme="minorHAnsi"/>
          <w:sz w:val="24"/>
          <w:szCs w:val="24"/>
          <w:shd w:val="clear" w:color="auto" w:fill="F7F7F8"/>
          <w:vertAlign w:val="superscript"/>
        </w:rPr>
        <w:t>[3]</w:t>
      </w:r>
      <w:r w:rsidRPr="002C0575">
        <w:rPr>
          <w:rFonts w:cstheme="minorHAnsi"/>
          <w:sz w:val="24"/>
          <w:szCs w:val="24"/>
          <w:shd w:val="clear" w:color="auto" w:fill="F7F7F8"/>
        </w:rPr>
        <w:t>. The fourth paper describes a garbage bin connected to the internet that uses sensors to measure the amount and weight of garbage collected</w:t>
      </w:r>
      <w:r w:rsidRPr="002C0575">
        <w:rPr>
          <w:rFonts w:cstheme="minorHAnsi"/>
          <w:sz w:val="24"/>
          <w:szCs w:val="24"/>
          <w:shd w:val="clear" w:color="auto" w:fill="F7F7F8"/>
        </w:rPr>
        <w:t xml:space="preserve"> </w:t>
      </w:r>
      <w:r w:rsidRPr="002C0575">
        <w:rPr>
          <w:rFonts w:cstheme="minorHAnsi"/>
          <w:sz w:val="24"/>
          <w:szCs w:val="24"/>
          <w:shd w:val="clear" w:color="auto" w:fill="F7F7F8"/>
          <w:vertAlign w:val="superscript"/>
        </w:rPr>
        <w:t>[4]</w:t>
      </w:r>
      <w:r w:rsidRPr="002C0575">
        <w:rPr>
          <w:rFonts w:cstheme="minorHAnsi"/>
          <w:sz w:val="24"/>
          <w:szCs w:val="24"/>
          <w:shd w:val="clear" w:color="auto" w:fill="F7F7F8"/>
        </w:rPr>
        <w:t>. The fifth paper compares the accuracy of different models for waste classification using image recognition</w:t>
      </w:r>
      <w:r w:rsidRPr="002C0575">
        <w:rPr>
          <w:rFonts w:cstheme="minorHAnsi"/>
          <w:sz w:val="24"/>
          <w:szCs w:val="24"/>
          <w:shd w:val="clear" w:color="auto" w:fill="F7F7F8"/>
        </w:rPr>
        <w:t xml:space="preserve"> </w:t>
      </w:r>
      <w:r w:rsidRPr="002C0575">
        <w:rPr>
          <w:rFonts w:cstheme="minorHAnsi"/>
          <w:sz w:val="24"/>
          <w:szCs w:val="24"/>
          <w:shd w:val="clear" w:color="auto" w:fill="F7F7F8"/>
          <w:vertAlign w:val="superscript"/>
        </w:rPr>
        <w:t>[5]</w:t>
      </w:r>
      <w:r w:rsidRPr="002C0575">
        <w:rPr>
          <w:rFonts w:cstheme="minorHAnsi"/>
          <w:sz w:val="24"/>
          <w:szCs w:val="24"/>
          <w:shd w:val="clear" w:color="auto" w:fill="F7F7F8"/>
        </w:rPr>
        <w:t xml:space="preserve">, but none of the papers handle the scenario where waste contains multiple items of different categories. Moreover, a platform like a user-friendly application is necessary to make these models more accessible. </w:t>
      </w:r>
    </w:p>
    <w:p w14:paraId="38E009AC" w14:textId="05DFE88D" w:rsidR="007A7B2D" w:rsidRDefault="007A7B2D" w:rsidP="00DC537A">
      <w:pPr>
        <w:spacing w:line="360" w:lineRule="auto"/>
        <w:jc w:val="both"/>
        <w:rPr>
          <w:rFonts w:cstheme="minorHAnsi"/>
          <w:sz w:val="24"/>
          <w:szCs w:val="24"/>
          <w:shd w:val="clear" w:color="auto" w:fill="F7F7F8"/>
        </w:rPr>
      </w:pPr>
    </w:p>
    <w:p w14:paraId="79E90D43" w14:textId="7CAEAB56" w:rsidR="007A7B2D" w:rsidRDefault="007A7B2D" w:rsidP="00DC537A">
      <w:pPr>
        <w:spacing w:line="360" w:lineRule="auto"/>
        <w:jc w:val="both"/>
        <w:rPr>
          <w:rFonts w:cstheme="minorHAnsi"/>
          <w:sz w:val="24"/>
          <w:szCs w:val="24"/>
          <w:shd w:val="clear" w:color="auto" w:fill="F7F7F8"/>
        </w:rPr>
      </w:pPr>
    </w:p>
    <w:p w14:paraId="53F006F0" w14:textId="3A471967" w:rsidR="007A7B2D" w:rsidRDefault="007A7B2D" w:rsidP="00DC537A">
      <w:pPr>
        <w:spacing w:line="360" w:lineRule="auto"/>
        <w:jc w:val="both"/>
        <w:rPr>
          <w:rFonts w:cstheme="minorHAnsi"/>
          <w:sz w:val="24"/>
          <w:szCs w:val="24"/>
          <w:shd w:val="clear" w:color="auto" w:fill="F7F7F8"/>
        </w:rPr>
      </w:pPr>
    </w:p>
    <w:p w14:paraId="54A653B1" w14:textId="0BE58DE3" w:rsidR="007A7B2D" w:rsidRDefault="007A7B2D" w:rsidP="00DC537A">
      <w:pPr>
        <w:spacing w:line="360" w:lineRule="auto"/>
        <w:jc w:val="both"/>
        <w:rPr>
          <w:rFonts w:cstheme="minorHAnsi"/>
          <w:sz w:val="24"/>
          <w:szCs w:val="24"/>
          <w:shd w:val="clear" w:color="auto" w:fill="F7F7F8"/>
        </w:rPr>
      </w:pPr>
    </w:p>
    <w:p w14:paraId="0080F61D" w14:textId="6E6E764C" w:rsidR="007A7B2D" w:rsidRDefault="007A7B2D" w:rsidP="00DC537A">
      <w:pPr>
        <w:spacing w:line="360" w:lineRule="auto"/>
        <w:jc w:val="both"/>
        <w:rPr>
          <w:rFonts w:cstheme="minorHAnsi"/>
          <w:sz w:val="24"/>
          <w:szCs w:val="24"/>
          <w:shd w:val="clear" w:color="auto" w:fill="F7F7F8"/>
        </w:rPr>
      </w:pPr>
    </w:p>
    <w:p w14:paraId="1EBD318E" w14:textId="5B22E1D6" w:rsidR="007A7B2D" w:rsidRDefault="007A7B2D" w:rsidP="00DC537A">
      <w:pPr>
        <w:spacing w:line="360" w:lineRule="auto"/>
        <w:jc w:val="both"/>
        <w:rPr>
          <w:rFonts w:cstheme="minorHAnsi"/>
          <w:sz w:val="24"/>
          <w:szCs w:val="24"/>
          <w:shd w:val="clear" w:color="auto" w:fill="F7F7F8"/>
        </w:rPr>
      </w:pPr>
    </w:p>
    <w:p w14:paraId="5DE369AA" w14:textId="6E82368F" w:rsidR="007A7B2D" w:rsidRPr="002C0575" w:rsidRDefault="007A7B2D" w:rsidP="007A7B2D">
      <w:pPr>
        <w:spacing w:line="360" w:lineRule="auto"/>
        <w:rPr>
          <w:rFonts w:cstheme="minorHAnsi"/>
          <w:sz w:val="24"/>
          <w:szCs w:val="24"/>
          <w:shd w:val="clear" w:color="auto" w:fill="F7F7F8"/>
        </w:rPr>
      </w:pPr>
    </w:p>
    <w:p w14:paraId="40796325" w14:textId="77777777" w:rsidR="007A7B2D" w:rsidRDefault="007A7B2D" w:rsidP="007A7B2D">
      <w:pPr>
        <w:spacing w:line="360" w:lineRule="auto"/>
        <w:jc w:val="center"/>
      </w:pPr>
    </w:p>
    <w:p w14:paraId="7F043D36" w14:textId="0BDD4714" w:rsidR="007A7B2D" w:rsidRDefault="004401A4" w:rsidP="007A7B2D">
      <w:pPr>
        <w:spacing w:line="360" w:lineRule="auto"/>
        <w:jc w:val="center"/>
      </w:pPr>
      <w:r w:rsidRPr="00F96528">
        <w:rPr>
          <w:rFonts w:ascii="Helvetica Neue" w:hAnsi="Helvetica Neue" w:cs="Helvetica Neue"/>
          <w:noProof/>
          <w:sz w:val="26"/>
          <w:szCs w:val="26"/>
          <w:lang w:val="en-US"/>
        </w:rPr>
        <w:drawing>
          <wp:inline distT="0" distB="0" distL="0" distR="0" wp14:anchorId="696BBB04" wp14:editId="3E57E306">
            <wp:extent cx="5292191" cy="2535842"/>
            <wp:effectExtent l="76200" t="76200" r="137160" b="13144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5322082" cy="25501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FC8C6D" w14:textId="41825C33" w:rsidR="007A7B2D" w:rsidRPr="007A7B2D" w:rsidRDefault="007A7B2D" w:rsidP="007A7B2D">
      <w:pPr>
        <w:spacing w:line="360" w:lineRule="auto"/>
        <w:jc w:val="center"/>
        <w:rPr>
          <w:sz w:val="20"/>
          <w:szCs w:val="20"/>
        </w:rPr>
      </w:pPr>
      <w:r w:rsidRPr="007A7B2D">
        <w:rPr>
          <w:sz w:val="20"/>
          <w:szCs w:val="20"/>
        </w:rPr>
        <w:t>Figure 1</w:t>
      </w:r>
    </w:p>
    <w:p w14:paraId="237E7B93" w14:textId="77777777" w:rsidR="005A4626" w:rsidRPr="002C0575" w:rsidRDefault="005A4626" w:rsidP="00DC537A">
      <w:pPr>
        <w:spacing w:line="360" w:lineRule="auto"/>
        <w:jc w:val="both"/>
        <w:rPr>
          <w:rFonts w:cstheme="minorHAnsi"/>
          <w:sz w:val="24"/>
          <w:szCs w:val="24"/>
          <w:shd w:val="clear" w:color="auto" w:fill="F7F7F8"/>
        </w:rPr>
      </w:pPr>
      <w:r w:rsidRPr="002C0575">
        <w:rPr>
          <w:rFonts w:cstheme="minorHAnsi"/>
          <w:sz w:val="24"/>
          <w:szCs w:val="24"/>
          <w:shd w:val="clear" w:color="auto" w:fill="F7F7F8"/>
        </w:rPr>
        <w:t>In general, waste is being classified using image recognition technology, but current models are only able to classify single waste products. However, in reality, waste can consist of multiple items belonging to different categories, such as plastic, rubber, and food. None of the above research papers have addressed this scenario. Additionally, it is important to have a user-friendly platform, such as a mobile application, to make machine learning models more accessible to users. According to the United States Environmental Protection Agency, about 25% of the waste generated in the US is mixed and not separated into specific categories for recycling or composting, highlighting the need for better waste management solutions.</w:t>
      </w:r>
    </w:p>
    <w:p w14:paraId="26F18AF5" w14:textId="1C20703C" w:rsidR="003132DE" w:rsidRPr="002C0575" w:rsidRDefault="00E05CA1" w:rsidP="00DC537A">
      <w:pPr>
        <w:spacing w:line="360" w:lineRule="auto"/>
        <w:jc w:val="both"/>
        <w:rPr>
          <w:b/>
          <w:bCs/>
          <w:sz w:val="40"/>
          <w:szCs w:val="40"/>
          <w:u w:val="single"/>
        </w:rPr>
      </w:pPr>
      <w:r w:rsidRPr="002C0575">
        <w:rPr>
          <w:b/>
          <w:bCs/>
          <w:sz w:val="40"/>
          <w:szCs w:val="40"/>
          <w:u w:val="single"/>
        </w:rPr>
        <w:t>Proposed Model</w:t>
      </w:r>
    </w:p>
    <w:p w14:paraId="038E15CF" w14:textId="65588E23" w:rsidR="002C0575" w:rsidRPr="002C0575" w:rsidRDefault="002C0575" w:rsidP="00DC537A">
      <w:pPr>
        <w:keepNext/>
        <w:spacing w:line="360" w:lineRule="auto"/>
        <w:jc w:val="both"/>
        <w:rPr>
          <w:rFonts w:cstheme="minorHAnsi"/>
          <w:sz w:val="24"/>
          <w:szCs w:val="24"/>
          <w:shd w:val="clear" w:color="auto" w:fill="F7F7F8"/>
        </w:rPr>
      </w:pPr>
      <w:r w:rsidRPr="002C0575">
        <w:rPr>
          <w:rFonts w:cstheme="minorHAnsi"/>
          <w:sz w:val="24"/>
          <w:szCs w:val="24"/>
          <w:shd w:val="clear" w:color="auto" w:fill="F7F7F8"/>
        </w:rPr>
        <w:t>MobileNet is a set of neural network architectures specifically designed for use in mobile and embedded vision applications that have limited computational resources</w:t>
      </w:r>
      <w:r w:rsidRPr="002C0575">
        <w:rPr>
          <w:rFonts w:cstheme="minorHAnsi"/>
          <w:sz w:val="24"/>
          <w:szCs w:val="24"/>
          <w:shd w:val="clear" w:color="auto" w:fill="F7F7F8"/>
        </w:rPr>
        <w:t xml:space="preserve"> </w:t>
      </w:r>
      <w:r w:rsidRPr="002C0575">
        <w:rPr>
          <w:rFonts w:cstheme="minorHAnsi"/>
          <w:sz w:val="24"/>
          <w:szCs w:val="24"/>
          <w:shd w:val="clear" w:color="auto" w:fill="F7F7F8"/>
          <w:vertAlign w:val="superscript"/>
        </w:rPr>
        <w:t>[6]</w:t>
      </w:r>
      <w:r w:rsidRPr="002C0575">
        <w:rPr>
          <w:rFonts w:cstheme="minorHAnsi"/>
          <w:sz w:val="24"/>
          <w:szCs w:val="24"/>
          <w:shd w:val="clear" w:color="auto" w:fill="F7F7F8"/>
        </w:rPr>
        <w:t xml:space="preserve">. </w:t>
      </w:r>
    </w:p>
    <w:p w14:paraId="6D0E7DAC" w14:textId="1D7E085F" w:rsidR="002C0575" w:rsidRDefault="002C0575" w:rsidP="00DC537A">
      <w:pPr>
        <w:keepNext/>
        <w:spacing w:line="360" w:lineRule="auto"/>
        <w:jc w:val="both"/>
        <w:rPr>
          <w:rFonts w:cstheme="minorHAnsi"/>
          <w:sz w:val="24"/>
          <w:szCs w:val="24"/>
          <w:shd w:val="clear" w:color="auto" w:fill="F7F7F8"/>
        </w:rPr>
      </w:pPr>
      <w:r w:rsidRPr="002C0575">
        <w:rPr>
          <w:rFonts w:cstheme="minorHAnsi"/>
          <w:sz w:val="24"/>
          <w:szCs w:val="24"/>
          <w:shd w:val="clear" w:color="auto" w:fill="F7F7F8"/>
        </w:rPr>
        <w:t xml:space="preserve">For this project, the MobileNet v2 architecture will be employed with a dataset of 25,077 images downloaded from Kaggle. The dataset will be divided into training (85%) and test (15%) data, with 22,564 images used for training and 2,513 for testing. The MobileNet v2 model will be trained to identify different types of waste in the dataset. This architecture was </w:t>
      </w:r>
      <w:r w:rsidRPr="002C0575">
        <w:rPr>
          <w:rFonts w:cstheme="minorHAnsi"/>
          <w:sz w:val="24"/>
          <w:szCs w:val="24"/>
          <w:shd w:val="clear" w:color="auto" w:fill="F7F7F8"/>
        </w:rPr>
        <w:lastRenderedPageBreak/>
        <w:t>chosen due to its high accuracy, as demonstrated in previous research, and because it requires fewer resources, making it suitable for use in a mobile application.</w:t>
      </w:r>
    </w:p>
    <w:p w14:paraId="0713D4B2" w14:textId="77777777" w:rsidR="002C0575" w:rsidRPr="002C0575" w:rsidRDefault="002C0575" w:rsidP="00DC537A">
      <w:pPr>
        <w:keepNext/>
        <w:spacing w:line="360" w:lineRule="auto"/>
        <w:jc w:val="both"/>
        <w:rPr>
          <w:rFonts w:cstheme="minorHAnsi"/>
          <w:sz w:val="24"/>
          <w:szCs w:val="24"/>
          <w:shd w:val="clear" w:color="auto" w:fill="F7F7F8"/>
        </w:rPr>
      </w:pPr>
    </w:p>
    <w:p w14:paraId="4B843A6D" w14:textId="1D0F3FC7" w:rsidR="007F0ACD" w:rsidRDefault="007F0ACD" w:rsidP="00DC537A">
      <w:pPr>
        <w:keepNext/>
        <w:spacing w:line="360" w:lineRule="auto"/>
        <w:jc w:val="center"/>
      </w:pPr>
      <w:r>
        <w:rPr>
          <w:noProof/>
          <w:lang w:val="en-GB"/>
        </w:rPr>
        <w:drawing>
          <wp:inline distT="0" distB="0" distL="0" distR="0" wp14:anchorId="7FA5718E" wp14:editId="339C7ECB">
            <wp:extent cx="5943600" cy="2622550"/>
            <wp:effectExtent l="76200" t="76200" r="133350" b="139700"/>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622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C2372C" w14:textId="6451251E" w:rsidR="007F0ACD" w:rsidRPr="007A7B2D" w:rsidRDefault="007A7B2D" w:rsidP="007A7B2D">
      <w:pPr>
        <w:spacing w:line="360" w:lineRule="auto"/>
        <w:jc w:val="center"/>
        <w:rPr>
          <w:sz w:val="20"/>
          <w:szCs w:val="20"/>
        </w:rPr>
      </w:pPr>
      <w:r w:rsidRPr="007A7B2D">
        <w:rPr>
          <w:sz w:val="20"/>
          <w:szCs w:val="20"/>
        </w:rPr>
        <w:t xml:space="preserve">Figure </w:t>
      </w:r>
      <w:r>
        <w:rPr>
          <w:sz w:val="20"/>
          <w:szCs w:val="20"/>
        </w:rPr>
        <w:t>2</w:t>
      </w:r>
      <w:r w:rsidR="007F0ACD">
        <w:t xml:space="preserve"> [</w:t>
      </w:r>
      <w:r w:rsidR="0021389F">
        <w:t>7</w:t>
      </w:r>
      <w:r w:rsidR="007F0ACD">
        <w:t>]</w:t>
      </w:r>
    </w:p>
    <w:p w14:paraId="77CB6913" w14:textId="063A2096" w:rsidR="007F0ACD" w:rsidRPr="002C0575" w:rsidRDefault="002C0575" w:rsidP="00DC537A">
      <w:pPr>
        <w:spacing w:line="360" w:lineRule="auto"/>
        <w:jc w:val="both"/>
        <w:rPr>
          <w:rFonts w:cstheme="minorHAnsi"/>
          <w:sz w:val="24"/>
          <w:szCs w:val="24"/>
          <w:lang w:val="en-GB"/>
        </w:rPr>
      </w:pPr>
      <w:r w:rsidRPr="002C0575">
        <w:rPr>
          <w:rFonts w:cstheme="minorHAnsi"/>
          <w:sz w:val="24"/>
          <w:szCs w:val="24"/>
          <w:shd w:val="clear" w:color="auto" w:fill="F7F7F8"/>
        </w:rPr>
        <w:t>Our proposed mobile application, developed using Flutter, aims to simplify waste classification for users. The application will allow users to scan waste using their mobile phone camera, and using the MobileNet v2 model trained on a dataset, it will classify the waste as organic, recyclable, or paper. The application will then guide users on which bin to throw the waste in. To make the process of waste management more engaging, we will incorporate gamification features that trigger the dopamine effect. Users will be able to add friends, create groups, and earn points by correctly recycling waste. The more waste a user recycles, the more points they will earn. Users can scan waste they are unsure of and use the application to determine the correct bin to dispose of the waste, earning points in the process. These features will encourage users to use the application frequently and compete with their friends, making the recycling process fun and rewarding.</w:t>
      </w:r>
    </w:p>
    <w:p w14:paraId="342271B3" w14:textId="77777777" w:rsidR="002C0575" w:rsidRDefault="002C0575" w:rsidP="00DC537A">
      <w:pPr>
        <w:pStyle w:val="Heading1"/>
        <w:spacing w:line="360" w:lineRule="auto"/>
        <w:rPr>
          <w:color w:val="000000" w:themeColor="text1"/>
          <w:lang w:val="en-GB"/>
        </w:rPr>
      </w:pPr>
      <w:bookmarkStart w:id="0" w:name="_Toc128510558"/>
    </w:p>
    <w:p w14:paraId="518AF2CA" w14:textId="507F0653" w:rsidR="007F0ACD" w:rsidRPr="00656701" w:rsidRDefault="007F0ACD" w:rsidP="00DC537A">
      <w:pPr>
        <w:pStyle w:val="Heading1"/>
        <w:spacing w:line="360" w:lineRule="auto"/>
        <w:rPr>
          <w:rFonts w:asciiTheme="minorHAnsi" w:hAnsiTheme="minorHAnsi" w:cstheme="minorHAnsi"/>
          <w:b/>
          <w:bCs/>
          <w:color w:val="000000" w:themeColor="text1"/>
          <w:sz w:val="28"/>
          <w:szCs w:val="28"/>
          <w:lang w:val="en-GB"/>
        </w:rPr>
      </w:pPr>
      <w:r w:rsidRPr="00656701">
        <w:rPr>
          <w:rFonts w:asciiTheme="minorHAnsi" w:hAnsiTheme="minorHAnsi" w:cstheme="minorHAnsi"/>
          <w:b/>
          <w:bCs/>
          <w:color w:val="000000" w:themeColor="text1"/>
          <w:sz w:val="28"/>
          <w:szCs w:val="28"/>
          <w:lang w:val="en-GB"/>
        </w:rPr>
        <w:t>Workflow Diagram of the mobile Application:</w:t>
      </w:r>
      <w:bookmarkEnd w:id="0"/>
    </w:p>
    <w:p w14:paraId="5A911702" w14:textId="1809E431" w:rsidR="007F0ACD" w:rsidRDefault="007F0ACD" w:rsidP="00DC537A">
      <w:pPr>
        <w:spacing w:line="360" w:lineRule="auto"/>
        <w:jc w:val="center"/>
        <w:rPr>
          <w:lang w:val="en-GB"/>
        </w:rPr>
      </w:pPr>
      <w:r>
        <w:rPr>
          <w:noProof/>
          <w:lang w:val="en-GB"/>
        </w:rPr>
        <w:drawing>
          <wp:inline distT="0" distB="0" distL="0" distR="0" wp14:anchorId="3A72D002" wp14:editId="129AB840">
            <wp:extent cx="5943600" cy="2615565"/>
            <wp:effectExtent l="76200" t="76200" r="133350" b="127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15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83DBAE" w14:textId="37347389" w:rsidR="007A7B2D" w:rsidRPr="007A7B2D" w:rsidRDefault="007A7B2D" w:rsidP="00DC537A">
      <w:pPr>
        <w:spacing w:line="360" w:lineRule="auto"/>
        <w:jc w:val="center"/>
        <w:rPr>
          <w:sz w:val="20"/>
          <w:szCs w:val="20"/>
          <w:lang w:val="en-GB"/>
        </w:rPr>
      </w:pPr>
      <w:r w:rsidRPr="007A7B2D">
        <w:rPr>
          <w:sz w:val="20"/>
          <w:szCs w:val="20"/>
          <w:lang w:val="en-GB"/>
        </w:rPr>
        <w:t>Figure 3</w:t>
      </w:r>
    </w:p>
    <w:p w14:paraId="731CB15C" w14:textId="547A72F9" w:rsidR="00656701" w:rsidRPr="00656701" w:rsidRDefault="00656701" w:rsidP="00DC537A">
      <w:pPr>
        <w:spacing w:line="360" w:lineRule="auto"/>
        <w:jc w:val="both"/>
        <w:rPr>
          <w:rFonts w:cstheme="minorHAnsi"/>
          <w:sz w:val="24"/>
          <w:szCs w:val="24"/>
          <w:shd w:val="clear" w:color="auto" w:fill="F7F7F8"/>
        </w:rPr>
      </w:pPr>
      <w:r w:rsidRPr="00656701">
        <w:rPr>
          <w:rFonts w:cstheme="minorHAnsi"/>
          <w:sz w:val="24"/>
          <w:szCs w:val="24"/>
          <w:shd w:val="clear" w:color="auto" w:fill="F7F7F8"/>
        </w:rPr>
        <w:t>The workflow diagram illustrates two different actions that a user can take: scanning for waste and adding friends.</w:t>
      </w:r>
    </w:p>
    <w:p w14:paraId="78998CBA" w14:textId="5A064C96" w:rsidR="00656701" w:rsidRPr="00656701" w:rsidRDefault="00656701" w:rsidP="00DC537A">
      <w:pPr>
        <w:pStyle w:val="ListParagraph"/>
        <w:numPr>
          <w:ilvl w:val="0"/>
          <w:numId w:val="7"/>
        </w:numPr>
        <w:spacing w:line="360" w:lineRule="auto"/>
        <w:jc w:val="both"/>
        <w:rPr>
          <w:rFonts w:cstheme="minorHAnsi"/>
          <w:sz w:val="24"/>
          <w:szCs w:val="24"/>
          <w:shd w:val="clear" w:color="auto" w:fill="F7F7F8"/>
        </w:rPr>
      </w:pPr>
      <w:r w:rsidRPr="00656701">
        <w:rPr>
          <w:rFonts w:cstheme="minorHAnsi"/>
          <w:sz w:val="24"/>
          <w:szCs w:val="24"/>
          <w:shd w:val="clear" w:color="auto" w:fill="F7F7F8"/>
        </w:rPr>
        <w:t>If the user selects the option to scan for waste, they can take a photo which will then be saved in a database. The system will use an algorithm to determine the type of waste and instruct the user to dispose of it in the appropriate bin. Additionally, the user will earn points towards their profile for successfully disposing of the waste.</w:t>
      </w:r>
    </w:p>
    <w:p w14:paraId="3EB4FEA5" w14:textId="09D063BA" w:rsidR="00656701" w:rsidRPr="00656701" w:rsidRDefault="00656701" w:rsidP="00DC537A">
      <w:pPr>
        <w:pStyle w:val="ListParagraph"/>
        <w:numPr>
          <w:ilvl w:val="0"/>
          <w:numId w:val="7"/>
        </w:numPr>
        <w:spacing w:line="360" w:lineRule="auto"/>
        <w:jc w:val="both"/>
        <w:rPr>
          <w:rFonts w:cstheme="minorHAnsi"/>
          <w:sz w:val="24"/>
          <w:szCs w:val="24"/>
          <w:lang w:val="en-GB"/>
        </w:rPr>
      </w:pPr>
      <w:r w:rsidRPr="00656701">
        <w:rPr>
          <w:rFonts w:cstheme="minorHAnsi"/>
          <w:sz w:val="24"/>
          <w:szCs w:val="24"/>
          <w:shd w:val="clear" w:color="auto" w:fill="F7F7F8"/>
        </w:rPr>
        <w:t>On the other hand, if the user chooses to add friends, they can search for individuals using their name or phone number and add them to their friends list.</w:t>
      </w:r>
    </w:p>
    <w:p w14:paraId="313173CC" w14:textId="77777777" w:rsidR="00656701" w:rsidRDefault="00656701" w:rsidP="00DC537A">
      <w:pPr>
        <w:pStyle w:val="Heading2"/>
        <w:spacing w:line="360" w:lineRule="auto"/>
        <w:rPr>
          <w:color w:val="000000" w:themeColor="text1"/>
          <w:lang w:val="en-GB"/>
        </w:rPr>
      </w:pPr>
      <w:bookmarkStart w:id="1" w:name="_Toc128510559"/>
    </w:p>
    <w:p w14:paraId="0F0B9707" w14:textId="61884EE6" w:rsidR="007F0ACD" w:rsidRPr="00656701" w:rsidRDefault="007F0ACD" w:rsidP="00DC537A">
      <w:pPr>
        <w:pStyle w:val="Heading2"/>
        <w:spacing w:line="360" w:lineRule="auto"/>
        <w:rPr>
          <w:rFonts w:asciiTheme="minorHAnsi" w:hAnsiTheme="minorHAnsi" w:cstheme="minorHAnsi"/>
          <w:b/>
          <w:bCs/>
          <w:sz w:val="28"/>
          <w:szCs w:val="28"/>
          <w:lang w:val="en-GB"/>
        </w:rPr>
      </w:pPr>
      <w:r w:rsidRPr="00656701">
        <w:rPr>
          <w:rFonts w:asciiTheme="minorHAnsi" w:hAnsiTheme="minorHAnsi" w:cstheme="minorHAnsi"/>
          <w:b/>
          <w:bCs/>
          <w:color w:val="000000" w:themeColor="text1"/>
          <w:sz w:val="28"/>
          <w:szCs w:val="28"/>
          <w:lang w:val="en-GB"/>
        </w:rPr>
        <w:t>Innovation</w:t>
      </w:r>
      <w:bookmarkEnd w:id="1"/>
      <w:r w:rsidR="00656701">
        <w:rPr>
          <w:rFonts w:asciiTheme="minorHAnsi" w:hAnsiTheme="minorHAnsi" w:cstheme="minorHAnsi"/>
          <w:b/>
          <w:bCs/>
          <w:color w:val="000000" w:themeColor="text1"/>
          <w:sz w:val="28"/>
          <w:szCs w:val="28"/>
          <w:lang w:val="en-GB"/>
        </w:rPr>
        <w:t>:</w:t>
      </w:r>
    </w:p>
    <w:p w14:paraId="7F4E451B" w14:textId="369EF0AF" w:rsidR="00E05CA1" w:rsidRPr="00656701" w:rsidRDefault="00656701" w:rsidP="00DC537A">
      <w:pPr>
        <w:spacing w:line="360" w:lineRule="auto"/>
        <w:jc w:val="both"/>
        <w:rPr>
          <w:rFonts w:cstheme="minorHAnsi"/>
          <w:sz w:val="24"/>
          <w:szCs w:val="24"/>
          <w:shd w:val="clear" w:color="auto" w:fill="F7F7F8"/>
        </w:rPr>
      </w:pPr>
      <w:r w:rsidRPr="00656701">
        <w:rPr>
          <w:rFonts w:cstheme="minorHAnsi"/>
          <w:sz w:val="24"/>
          <w:szCs w:val="24"/>
          <w:shd w:val="clear" w:color="auto" w:fill="F7F7F8"/>
        </w:rPr>
        <w:t>From our review of the research papers, we have found that all of them have focused solely on the classification of waste in images, without detecting multiple objects. However, we propose an application that will be able to detect multiple waste objects in an image.</w:t>
      </w:r>
    </w:p>
    <w:p w14:paraId="0A843541" w14:textId="2891946B" w:rsidR="00656701" w:rsidRPr="00656701" w:rsidRDefault="00656701" w:rsidP="00DC537A">
      <w:pPr>
        <w:spacing w:line="360" w:lineRule="auto"/>
        <w:jc w:val="both"/>
        <w:rPr>
          <w:rFonts w:cstheme="minorHAnsi"/>
          <w:sz w:val="24"/>
          <w:szCs w:val="24"/>
        </w:rPr>
      </w:pPr>
      <w:r w:rsidRPr="00656701">
        <w:rPr>
          <w:rFonts w:cstheme="minorHAnsi"/>
          <w:sz w:val="24"/>
          <w:szCs w:val="24"/>
          <w:shd w:val="clear" w:color="auto" w:fill="F7F7F8"/>
        </w:rPr>
        <w:t xml:space="preserve">By implementing this feature, we aim to increase awareness and promote proper segregation and recycling of waste. The application will help users identify waste objects and provide </w:t>
      </w:r>
      <w:r w:rsidRPr="00656701">
        <w:rPr>
          <w:rFonts w:cstheme="minorHAnsi"/>
          <w:sz w:val="24"/>
          <w:szCs w:val="24"/>
          <w:shd w:val="clear" w:color="auto" w:fill="F7F7F8"/>
        </w:rPr>
        <w:lastRenderedPageBreak/>
        <w:t>information on how to properly dispose of them. Ultimately, we hope to contribute towards greater environmental awareness and encourage responsible waste management practices.</w:t>
      </w:r>
    </w:p>
    <w:p w14:paraId="710782C1" w14:textId="77777777" w:rsidR="00DC537A" w:rsidRDefault="00DC0CE6" w:rsidP="00DC537A">
      <w:pPr>
        <w:spacing w:line="360" w:lineRule="auto"/>
        <w:jc w:val="both"/>
        <w:rPr>
          <w:b/>
          <w:bCs/>
          <w:sz w:val="28"/>
          <w:szCs w:val="28"/>
        </w:rPr>
      </w:pPr>
      <w:r w:rsidRPr="00656701">
        <w:rPr>
          <w:b/>
          <w:bCs/>
          <w:sz w:val="28"/>
          <w:szCs w:val="28"/>
        </w:rPr>
        <w:t>Functional Requirements</w:t>
      </w:r>
      <w:r w:rsidR="00656701">
        <w:rPr>
          <w:b/>
          <w:bCs/>
          <w:sz w:val="28"/>
          <w:szCs w:val="28"/>
        </w:rPr>
        <w:t>:</w:t>
      </w:r>
    </w:p>
    <w:p w14:paraId="5FBA03F4" w14:textId="1A9569C6" w:rsidR="00DC537A" w:rsidRPr="00DC537A" w:rsidRDefault="00DC537A" w:rsidP="00DC537A">
      <w:pPr>
        <w:spacing w:line="360" w:lineRule="auto"/>
        <w:jc w:val="both"/>
        <w:rPr>
          <w:b/>
          <w:bCs/>
          <w:sz w:val="28"/>
          <w:szCs w:val="28"/>
        </w:rPr>
      </w:pPr>
      <w:r w:rsidRPr="00DC537A">
        <w:rPr>
          <w:rFonts w:cstheme="minorHAnsi"/>
          <w:sz w:val="24"/>
          <w:szCs w:val="24"/>
          <w:shd w:val="clear" w:color="auto" w:fill="F7F7F8"/>
        </w:rPr>
        <w:t>The Waste Classification app will have several functional requirements.</w:t>
      </w:r>
    </w:p>
    <w:p w14:paraId="24AEE3AD" w14:textId="5B5FB186" w:rsidR="00DC0CE6" w:rsidRPr="00DC537A" w:rsidRDefault="00DC0CE6" w:rsidP="00DC537A">
      <w:pPr>
        <w:pStyle w:val="ListParagraph"/>
        <w:numPr>
          <w:ilvl w:val="0"/>
          <w:numId w:val="9"/>
        </w:numPr>
        <w:spacing w:line="360" w:lineRule="auto"/>
        <w:jc w:val="both"/>
        <w:rPr>
          <w:rFonts w:cstheme="minorHAnsi"/>
          <w:b/>
          <w:bCs/>
          <w:sz w:val="24"/>
          <w:szCs w:val="24"/>
        </w:rPr>
      </w:pPr>
      <w:r w:rsidRPr="00DC537A">
        <w:rPr>
          <w:rFonts w:cstheme="minorHAnsi"/>
          <w:sz w:val="24"/>
          <w:szCs w:val="24"/>
          <w:u w:val="single"/>
        </w:rPr>
        <w:t>User authentication:</w:t>
      </w:r>
      <w:r w:rsidRPr="00DC537A">
        <w:rPr>
          <w:rFonts w:cstheme="minorHAnsi"/>
          <w:sz w:val="24"/>
          <w:szCs w:val="24"/>
        </w:rPr>
        <w:t xml:space="preserve"> </w:t>
      </w:r>
      <w:r w:rsidR="00DC537A" w:rsidRPr="00DC537A">
        <w:rPr>
          <w:rFonts w:cstheme="minorHAnsi"/>
          <w:sz w:val="24"/>
          <w:szCs w:val="24"/>
          <w:shd w:val="clear" w:color="auto" w:fill="F7F7F8"/>
        </w:rPr>
        <w:t>U</w:t>
      </w:r>
      <w:r w:rsidR="00DC537A" w:rsidRPr="00DC537A">
        <w:rPr>
          <w:rFonts w:cstheme="minorHAnsi"/>
          <w:sz w:val="24"/>
          <w:szCs w:val="24"/>
          <w:shd w:val="clear" w:color="auto" w:fill="F7F7F8"/>
        </w:rPr>
        <w:t>sers will need to sign in or create an account in order to access the app, with options to sign in using email/password or through their Google account.</w:t>
      </w:r>
    </w:p>
    <w:p w14:paraId="7D5DEA96" w14:textId="1E16B1D8" w:rsidR="00DC0CE6" w:rsidRPr="00DC537A" w:rsidRDefault="00DC0CE6" w:rsidP="00DC537A">
      <w:pPr>
        <w:pStyle w:val="ListParagraph"/>
        <w:numPr>
          <w:ilvl w:val="0"/>
          <w:numId w:val="9"/>
        </w:numPr>
        <w:spacing w:line="360" w:lineRule="auto"/>
        <w:jc w:val="both"/>
        <w:rPr>
          <w:rFonts w:cstheme="minorHAnsi"/>
          <w:sz w:val="24"/>
          <w:szCs w:val="24"/>
        </w:rPr>
      </w:pPr>
      <w:r w:rsidRPr="00DC537A">
        <w:rPr>
          <w:rFonts w:cstheme="minorHAnsi"/>
          <w:sz w:val="24"/>
          <w:szCs w:val="24"/>
          <w:u w:val="single"/>
        </w:rPr>
        <w:t>Waste Classification:</w:t>
      </w:r>
      <w:r w:rsidRPr="00DC537A">
        <w:rPr>
          <w:rFonts w:cstheme="minorHAnsi"/>
          <w:sz w:val="24"/>
          <w:szCs w:val="24"/>
        </w:rPr>
        <w:t xml:space="preserve"> </w:t>
      </w:r>
      <w:r w:rsidR="00DC537A" w:rsidRPr="00DC537A">
        <w:rPr>
          <w:rFonts w:cstheme="minorHAnsi"/>
          <w:sz w:val="24"/>
          <w:szCs w:val="24"/>
          <w:shd w:val="clear" w:color="auto" w:fill="F7F7F8"/>
        </w:rPr>
        <w:t>The app will allow users to take photos of waste materials or use the live camera feature to identify multiple types of waste using machine learning.</w:t>
      </w:r>
    </w:p>
    <w:p w14:paraId="6021510A" w14:textId="790730EF" w:rsidR="00DC537A" w:rsidRPr="00DC537A" w:rsidRDefault="00DC0CE6" w:rsidP="00DC537A">
      <w:pPr>
        <w:pStyle w:val="ListParagraph"/>
        <w:numPr>
          <w:ilvl w:val="0"/>
          <w:numId w:val="9"/>
        </w:numPr>
        <w:spacing w:line="360" w:lineRule="auto"/>
        <w:jc w:val="both"/>
        <w:rPr>
          <w:rFonts w:cstheme="minorHAnsi"/>
          <w:sz w:val="24"/>
          <w:szCs w:val="24"/>
          <w:shd w:val="clear" w:color="auto" w:fill="F7F7F8"/>
        </w:rPr>
      </w:pPr>
      <w:r w:rsidRPr="00DC537A">
        <w:rPr>
          <w:rFonts w:cstheme="minorHAnsi"/>
          <w:sz w:val="24"/>
          <w:szCs w:val="24"/>
          <w:u w:val="single"/>
        </w:rPr>
        <w:t>Information o</w:t>
      </w:r>
      <w:r w:rsidR="00DC537A" w:rsidRPr="00DC537A">
        <w:rPr>
          <w:rFonts w:cstheme="minorHAnsi"/>
          <w:sz w:val="24"/>
          <w:szCs w:val="24"/>
          <w:u w:val="single"/>
        </w:rPr>
        <w:t>f</w:t>
      </w:r>
      <w:r w:rsidRPr="00DC537A">
        <w:rPr>
          <w:rFonts w:cstheme="minorHAnsi"/>
          <w:sz w:val="24"/>
          <w:szCs w:val="24"/>
          <w:u w:val="single"/>
        </w:rPr>
        <w:t xml:space="preserve"> waste management:</w:t>
      </w:r>
      <w:r w:rsidRPr="00DC537A">
        <w:rPr>
          <w:rFonts w:cstheme="minorHAnsi"/>
          <w:sz w:val="24"/>
          <w:szCs w:val="24"/>
        </w:rPr>
        <w:t xml:space="preserve"> </w:t>
      </w:r>
      <w:r w:rsidR="00DC537A" w:rsidRPr="00DC537A">
        <w:rPr>
          <w:rFonts w:cstheme="minorHAnsi"/>
          <w:sz w:val="24"/>
          <w:szCs w:val="24"/>
          <w:shd w:val="clear" w:color="auto" w:fill="F7F7F8"/>
        </w:rPr>
        <w:t>Information on proper waste management techniques such as recycling, composting, and landfilling will also be provided to users. The app will display data on the amount of waste thrown out and the percentage of recyclable and non-recyclable waste, available directly on the user's dashboard.</w:t>
      </w:r>
    </w:p>
    <w:p w14:paraId="532211F4" w14:textId="77777777" w:rsidR="00DC537A" w:rsidRPr="00DC537A" w:rsidRDefault="00DC0CE6" w:rsidP="00DC537A">
      <w:pPr>
        <w:pStyle w:val="ListParagraph"/>
        <w:numPr>
          <w:ilvl w:val="0"/>
          <w:numId w:val="9"/>
        </w:numPr>
        <w:spacing w:line="360" w:lineRule="auto"/>
        <w:jc w:val="both"/>
        <w:rPr>
          <w:rFonts w:cstheme="minorHAnsi"/>
          <w:sz w:val="24"/>
          <w:szCs w:val="24"/>
          <w:shd w:val="clear" w:color="auto" w:fill="F7F7F8"/>
        </w:rPr>
      </w:pPr>
      <w:r w:rsidRPr="00DC537A">
        <w:rPr>
          <w:rFonts w:cstheme="minorHAnsi"/>
          <w:sz w:val="24"/>
          <w:szCs w:val="24"/>
          <w:u w:val="single"/>
        </w:rPr>
        <w:t>Notifications:</w:t>
      </w:r>
      <w:r w:rsidRPr="00DC537A">
        <w:rPr>
          <w:rFonts w:cstheme="minorHAnsi"/>
          <w:sz w:val="24"/>
          <w:szCs w:val="24"/>
        </w:rPr>
        <w:t xml:space="preserve"> </w:t>
      </w:r>
      <w:r w:rsidR="00DC537A" w:rsidRPr="00DC537A">
        <w:rPr>
          <w:rFonts w:cstheme="minorHAnsi"/>
          <w:sz w:val="24"/>
          <w:szCs w:val="24"/>
          <w:shd w:val="clear" w:color="auto" w:fill="F7F7F8"/>
        </w:rPr>
        <w:t>Users will receive notifications for upcoming trash pickup schedules and other waste management news, and they will be able to check waste collection schedules based on their postal code directly in the app.</w:t>
      </w:r>
    </w:p>
    <w:p w14:paraId="6E452A4C" w14:textId="77777777" w:rsidR="00035977" w:rsidRDefault="00DC0CE6" w:rsidP="00035977">
      <w:pPr>
        <w:pStyle w:val="ListParagraph"/>
        <w:numPr>
          <w:ilvl w:val="0"/>
          <w:numId w:val="9"/>
        </w:numPr>
        <w:spacing w:line="360" w:lineRule="auto"/>
        <w:jc w:val="both"/>
        <w:rPr>
          <w:rFonts w:ascii="Segoe UI" w:hAnsi="Segoe UI" w:cs="Segoe UI"/>
          <w:color w:val="374151"/>
          <w:shd w:val="clear" w:color="auto" w:fill="F7F7F8"/>
        </w:rPr>
      </w:pPr>
      <w:r w:rsidRPr="00DC537A">
        <w:rPr>
          <w:rFonts w:cstheme="minorHAnsi"/>
          <w:sz w:val="24"/>
          <w:szCs w:val="24"/>
          <w:u w:val="single"/>
        </w:rPr>
        <w:t>Localization:</w:t>
      </w:r>
      <w:r w:rsidRPr="00DC537A">
        <w:rPr>
          <w:rFonts w:cstheme="minorHAnsi"/>
          <w:sz w:val="24"/>
          <w:szCs w:val="24"/>
        </w:rPr>
        <w:t xml:space="preserve"> </w:t>
      </w:r>
      <w:r w:rsidR="00DC537A">
        <w:rPr>
          <w:rFonts w:cstheme="minorHAnsi"/>
          <w:sz w:val="24"/>
          <w:szCs w:val="24"/>
          <w:shd w:val="clear" w:color="auto" w:fill="F7F7F8"/>
        </w:rPr>
        <w:t>T</w:t>
      </w:r>
      <w:r w:rsidR="00DC537A" w:rsidRPr="00DC537A">
        <w:rPr>
          <w:rFonts w:cstheme="minorHAnsi"/>
          <w:sz w:val="24"/>
          <w:szCs w:val="24"/>
          <w:shd w:val="clear" w:color="auto" w:fill="F7F7F8"/>
        </w:rPr>
        <w:t>he app will support multiple languages and regions, including French, English, and others</w:t>
      </w:r>
      <w:r w:rsidR="00DC537A" w:rsidRPr="00DC537A">
        <w:rPr>
          <w:rFonts w:ascii="Segoe UI" w:hAnsi="Segoe UI" w:cs="Segoe UI"/>
          <w:color w:val="374151"/>
          <w:shd w:val="clear" w:color="auto" w:fill="F7F7F8"/>
        </w:rPr>
        <w:t>.</w:t>
      </w:r>
    </w:p>
    <w:p w14:paraId="4C242E52" w14:textId="3226F057" w:rsidR="00035977" w:rsidRDefault="00154B91" w:rsidP="00035977">
      <w:pPr>
        <w:spacing w:line="360" w:lineRule="auto"/>
        <w:jc w:val="both"/>
        <w:rPr>
          <w:b/>
          <w:bCs/>
          <w:sz w:val="40"/>
          <w:szCs w:val="40"/>
          <w:u w:val="single"/>
        </w:rPr>
      </w:pPr>
      <w:r>
        <w:rPr>
          <w:b/>
          <w:bCs/>
          <w:sz w:val="40"/>
          <w:szCs w:val="40"/>
          <w:u w:val="single"/>
        </w:rPr>
        <w:t>Results</w:t>
      </w:r>
    </w:p>
    <w:p w14:paraId="3B8D33E9" w14:textId="77777777" w:rsidR="00154B91" w:rsidRDefault="00154B91" w:rsidP="00035977">
      <w:pPr>
        <w:spacing w:line="360" w:lineRule="auto"/>
        <w:jc w:val="both"/>
        <w:rPr>
          <w:b/>
          <w:bCs/>
          <w:sz w:val="40"/>
          <w:szCs w:val="40"/>
          <w:u w:val="single"/>
        </w:rPr>
      </w:pPr>
      <w:r>
        <w:rPr>
          <w:b/>
          <w:bCs/>
          <w:sz w:val="40"/>
          <w:szCs w:val="40"/>
          <w:u w:val="single"/>
        </w:rPr>
        <w:t xml:space="preserve">Limitations </w:t>
      </w:r>
    </w:p>
    <w:p w14:paraId="1ADF10F9" w14:textId="6CD82841" w:rsidR="00154B91" w:rsidRDefault="00154B91" w:rsidP="00035977">
      <w:pPr>
        <w:spacing w:line="360" w:lineRule="auto"/>
        <w:jc w:val="both"/>
        <w:rPr>
          <w:b/>
          <w:bCs/>
          <w:sz w:val="40"/>
          <w:szCs w:val="40"/>
          <w:u w:val="single"/>
        </w:rPr>
      </w:pPr>
      <w:r>
        <w:rPr>
          <w:b/>
          <w:bCs/>
          <w:sz w:val="40"/>
          <w:szCs w:val="40"/>
          <w:u w:val="single"/>
        </w:rPr>
        <w:t>Conclusion and future work</w:t>
      </w:r>
    </w:p>
    <w:p w14:paraId="312D5BA3" w14:textId="0EA71382" w:rsidR="003132DE" w:rsidRPr="00035977" w:rsidRDefault="003132DE" w:rsidP="00AC5ABB">
      <w:pPr>
        <w:jc w:val="both"/>
        <w:rPr>
          <w:b/>
          <w:bCs/>
          <w:sz w:val="40"/>
          <w:szCs w:val="40"/>
          <w:u w:val="single"/>
        </w:rPr>
      </w:pPr>
      <w:r w:rsidRPr="00035977">
        <w:rPr>
          <w:b/>
          <w:bCs/>
          <w:sz w:val="40"/>
          <w:szCs w:val="40"/>
          <w:u w:val="single"/>
        </w:rPr>
        <w:t>Reference</w:t>
      </w:r>
      <w:r w:rsidR="007F0ACD" w:rsidRPr="00035977">
        <w:rPr>
          <w:b/>
          <w:bCs/>
          <w:sz w:val="40"/>
          <w:szCs w:val="40"/>
          <w:u w:val="single"/>
        </w:rPr>
        <w:t>s</w:t>
      </w:r>
    </w:p>
    <w:p w14:paraId="1184F5D5" w14:textId="00C5A666" w:rsidR="003132DE" w:rsidRDefault="003132DE" w:rsidP="003132DE">
      <w:r>
        <w:t>[1]</w:t>
      </w:r>
      <w:r w:rsidRPr="003132DE">
        <w:t xml:space="preserve"> Smart Waste Management and classification system for smart cities using</w:t>
      </w:r>
      <w:r>
        <w:t xml:space="preserve"> cutting edge approach</w:t>
      </w:r>
      <w:r w:rsidRPr="003132DE">
        <w:t>. Available at: https://www.researchgate.net/publication/360230167_Smart_Waste_Management_and_Classification_System_for_Smart_Cities_using_Deep_Learning (Accessed: February 28, 2023).</w:t>
      </w:r>
    </w:p>
    <w:p w14:paraId="398D468F" w14:textId="488DAD7D" w:rsidR="003132DE" w:rsidRDefault="003132DE" w:rsidP="003132DE">
      <w:r>
        <w:t>[2]</w:t>
      </w:r>
      <w:r w:rsidRPr="003132DE">
        <w:t xml:space="preserve"> I. </w:t>
      </w:r>
      <w:proofErr w:type="spellStart"/>
      <w:r w:rsidRPr="003132DE">
        <w:t>Ihsanullah</w:t>
      </w:r>
      <w:proofErr w:type="spellEnd"/>
      <w:r w:rsidRPr="003132DE">
        <w:t xml:space="preserve">, G. </w:t>
      </w:r>
      <w:proofErr w:type="spellStart"/>
      <w:r w:rsidRPr="003132DE">
        <w:t>Alam</w:t>
      </w:r>
      <w:proofErr w:type="spellEnd"/>
      <w:r w:rsidRPr="003132DE">
        <w:t>, A. Jamal, and F. Shaik, “Recent advances in applications of artificial intelligence in solid waste management: A Review,” Chemosphere, vol. 309, p. 136631, 2022. </w:t>
      </w:r>
    </w:p>
    <w:p w14:paraId="3AB932CB" w14:textId="3B211F97" w:rsidR="003132DE" w:rsidRPr="003132DE" w:rsidRDefault="003132DE" w:rsidP="003132DE">
      <w:r>
        <w:lastRenderedPageBreak/>
        <w:t>[3]</w:t>
      </w:r>
      <w:r w:rsidRPr="003132DE">
        <w:t xml:space="preserve"> O. Adedeji and Z. Wang, “Intelligent Waste Classification system using deep learning convolutional neural network,” Procedia Manufacturing, vol. 35, pp. 607–612, 2019. </w:t>
      </w:r>
    </w:p>
    <w:p w14:paraId="0643AB9C" w14:textId="172DD18D" w:rsidR="003132DE" w:rsidRPr="003132DE" w:rsidRDefault="003132DE" w:rsidP="00E05CA1">
      <w:pPr>
        <w:pStyle w:val="NormalWeb"/>
        <w:rPr>
          <w:rFonts w:asciiTheme="minorHAnsi" w:eastAsiaTheme="minorHAnsi" w:hAnsiTheme="minorHAnsi" w:cstheme="minorBidi"/>
          <w:sz w:val="22"/>
          <w:szCs w:val="22"/>
          <w:lang w:val="en-IN"/>
        </w:rPr>
      </w:pPr>
      <w:r>
        <w:t>[</w:t>
      </w:r>
      <w:r w:rsidRPr="003132DE">
        <w:rPr>
          <w:rFonts w:asciiTheme="minorHAnsi" w:eastAsiaTheme="minorHAnsi" w:hAnsiTheme="minorHAnsi" w:cstheme="minorBidi"/>
          <w:sz w:val="22"/>
          <w:szCs w:val="22"/>
          <w:lang w:val="en-IN"/>
        </w:rPr>
        <w:t>4] M. K. Hasan, M. A. Khan, G. F. Issa, A. Atta, A. S. Akram, and M. Hassan, “Smart Waste Management and classification system for Smart Cities using deep learning,” 2022 International Conference on Business Analytics for Technology and Security (ICBATS), 2022. </w:t>
      </w:r>
    </w:p>
    <w:p w14:paraId="773F43E5" w14:textId="0B71A302" w:rsidR="0021389F" w:rsidRDefault="007F0ACD" w:rsidP="007F0ACD">
      <w:r>
        <w:t>[5]</w:t>
      </w:r>
      <w:r w:rsidR="0021389F" w:rsidRPr="0021389F">
        <w:rPr>
          <w:lang w:val="en-GB"/>
        </w:rPr>
        <w:t xml:space="preserve"> </w:t>
      </w:r>
      <w:proofErr w:type="spellStart"/>
      <w:r w:rsidR="0021389F" w:rsidRPr="003876CE">
        <w:rPr>
          <w:lang w:val="en-GB"/>
        </w:rPr>
        <w:t>Srivatsan</w:t>
      </w:r>
      <w:proofErr w:type="spellEnd"/>
      <w:r w:rsidR="0021389F" w:rsidRPr="003876CE">
        <w:rPr>
          <w:lang w:val="en-GB"/>
        </w:rPr>
        <w:t xml:space="preserve">, K., Dhiman, S., &amp; Jain, A. (2021). Waste Classification using Transfer Learning with Convolutional Neural Networks. </w:t>
      </w:r>
      <w:r w:rsidR="0021389F" w:rsidRPr="003876CE">
        <w:rPr>
          <w:i/>
          <w:iCs/>
          <w:lang w:val="en-GB"/>
        </w:rPr>
        <w:t>IOP Conference Series: Earth and Environmental Science</w:t>
      </w:r>
      <w:r w:rsidR="0021389F" w:rsidRPr="003876CE">
        <w:rPr>
          <w:lang w:val="en-GB"/>
        </w:rPr>
        <w:t xml:space="preserve">, </w:t>
      </w:r>
      <w:r w:rsidR="0021389F" w:rsidRPr="003876CE">
        <w:rPr>
          <w:i/>
          <w:iCs/>
          <w:lang w:val="en-GB"/>
        </w:rPr>
        <w:t>775</w:t>
      </w:r>
      <w:r w:rsidR="0021389F" w:rsidRPr="003876CE">
        <w:rPr>
          <w:lang w:val="en-GB"/>
        </w:rPr>
        <w:t>(1), 012010. https://doi.org/10.1088/1755-1315/775/1/012010</w:t>
      </w:r>
    </w:p>
    <w:p w14:paraId="7E08E98D" w14:textId="13566F29" w:rsidR="007F0ACD" w:rsidRPr="00EB25C9" w:rsidRDefault="0021389F" w:rsidP="007F0ACD">
      <w:pPr>
        <w:rPr>
          <w:lang w:val="en-GB"/>
        </w:rPr>
      </w:pPr>
      <w:r>
        <w:t>[6]</w:t>
      </w:r>
      <w:r w:rsidR="007F0ACD" w:rsidRPr="007F0ACD">
        <w:rPr>
          <w:lang w:val="en-GB"/>
        </w:rPr>
        <w:t xml:space="preserve"> </w:t>
      </w:r>
      <w:r w:rsidR="007F0ACD" w:rsidRPr="00EB25C9">
        <w:rPr>
          <w:lang w:val="en-GB"/>
        </w:rPr>
        <w:t>A. G. Howard et al., "</w:t>
      </w:r>
      <w:proofErr w:type="spellStart"/>
      <w:r w:rsidR="007F0ACD" w:rsidRPr="00EB25C9">
        <w:rPr>
          <w:lang w:val="en-GB"/>
        </w:rPr>
        <w:t>MobileNets</w:t>
      </w:r>
      <w:proofErr w:type="spellEnd"/>
      <w:r w:rsidR="007F0ACD" w:rsidRPr="00EB25C9">
        <w:rPr>
          <w:lang w:val="en-GB"/>
        </w:rPr>
        <w:t>: Efficient Convolutional Neural Networks for Mobile Vision Applications," arXiv:1704.04861, 2017.</w:t>
      </w:r>
    </w:p>
    <w:p w14:paraId="36F4D304" w14:textId="0DF32041" w:rsidR="007F0ACD" w:rsidRPr="00523BD3" w:rsidRDefault="007F0ACD" w:rsidP="007F0ACD">
      <w:pPr>
        <w:rPr>
          <w:lang w:val="en-GB"/>
        </w:rPr>
      </w:pPr>
      <w:r>
        <w:rPr>
          <w:lang w:val="en-GB"/>
        </w:rPr>
        <w:t>[</w:t>
      </w:r>
      <w:r w:rsidR="0021389F">
        <w:rPr>
          <w:lang w:val="en-GB"/>
        </w:rPr>
        <w:t>7</w:t>
      </w:r>
      <w:r>
        <w:rPr>
          <w:lang w:val="en-GB"/>
        </w:rPr>
        <w:t xml:space="preserve">] </w:t>
      </w:r>
      <w:proofErr w:type="spellStart"/>
      <w:r w:rsidRPr="00523BD3">
        <w:rPr>
          <w:lang w:val="en-GB"/>
        </w:rPr>
        <w:t>Akay</w:t>
      </w:r>
      <w:proofErr w:type="spellEnd"/>
      <w:r w:rsidRPr="00523BD3">
        <w:rPr>
          <w:lang w:val="en-GB"/>
        </w:rPr>
        <w:t xml:space="preserve">, M., Du, Y., </w:t>
      </w:r>
      <w:proofErr w:type="spellStart"/>
      <w:r w:rsidRPr="00523BD3">
        <w:rPr>
          <w:lang w:val="en-GB"/>
        </w:rPr>
        <w:t>Sershen</w:t>
      </w:r>
      <w:proofErr w:type="spellEnd"/>
      <w:r w:rsidRPr="00523BD3">
        <w:rPr>
          <w:lang w:val="en-GB"/>
        </w:rPr>
        <w:t xml:space="preserve">, C. L., Wu, M., Chen, T. Y., </w:t>
      </w:r>
      <w:proofErr w:type="spellStart"/>
      <w:r w:rsidRPr="00523BD3">
        <w:rPr>
          <w:lang w:val="en-GB"/>
        </w:rPr>
        <w:t>Assassi</w:t>
      </w:r>
      <w:proofErr w:type="spellEnd"/>
      <w:r w:rsidRPr="00523BD3">
        <w:rPr>
          <w:lang w:val="en-GB"/>
        </w:rPr>
        <w:t xml:space="preserve">, S., Mohan, C., &amp; </w:t>
      </w:r>
      <w:proofErr w:type="spellStart"/>
      <w:r w:rsidRPr="00523BD3">
        <w:rPr>
          <w:lang w:val="en-GB"/>
        </w:rPr>
        <w:t>Akay</w:t>
      </w:r>
      <w:proofErr w:type="spellEnd"/>
      <w:r w:rsidRPr="00523BD3">
        <w:rPr>
          <w:lang w:val="en-GB"/>
        </w:rPr>
        <w:t xml:space="preserve">, Y. M. (2021). Deep Learning Classification of Systemic Sclerosis Skin Using the MobileNetV2 Model. </w:t>
      </w:r>
      <w:r w:rsidRPr="00523BD3">
        <w:rPr>
          <w:i/>
          <w:iCs/>
          <w:lang w:val="en-GB"/>
        </w:rPr>
        <w:t>IEEE Open Journal of Engineering in Medicine and Biology</w:t>
      </w:r>
      <w:r w:rsidRPr="00523BD3">
        <w:rPr>
          <w:lang w:val="en-GB"/>
        </w:rPr>
        <w:t xml:space="preserve">, </w:t>
      </w:r>
      <w:r w:rsidRPr="00523BD3">
        <w:rPr>
          <w:i/>
          <w:iCs/>
          <w:lang w:val="en-GB"/>
        </w:rPr>
        <w:t>2</w:t>
      </w:r>
      <w:r w:rsidRPr="00523BD3">
        <w:rPr>
          <w:lang w:val="en-GB"/>
        </w:rPr>
        <w:t>, 104–110. https://doi.org/10.1109/ojemb.2021.3066097</w:t>
      </w:r>
    </w:p>
    <w:p w14:paraId="4DCEF53B" w14:textId="694FFF9E" w:rsidR="003132DE" w:rsidRPr="003132DE" w:rsidRDefault="003132DE" w:rsidP="003132DE"/>
    <w:sectPr w:rsidR="003132DE" w:rsidRPr="003132DE" w:rsidSect="00035977">
      <w:headerReference w:type="default" r:id="rId12"/>
      <w:footerReference w:type="default" r:id="rId13"/>
      <w:pgSz w:w="11906" w:h="16838" w:code="9"/>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62EC4" w14:textId="77777777" w:rsidR="00281FCD" w:rsidRDefault="00281FCD" w:rsidP="007F0ACD">
      <w:pPr>
        <w:spacing w:after="0" w:line="240" w:lineRule="auto"/>
      </w:pPr>
      <w:r>
        <w:separator/>
      </w:r>
    </w:p>
  </w:endnote>
  <w:endnote w:type="continuationSeparator" w:id="0">
    <w:p w14:paraId="1EC16DBC" w14:textId="77777777" w:rsidR="00281FCD" w:rsidRDefault="00281FCD" w:rsidP="007F0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B2082" w14:textId="77777777" w:rsidR="00DC537A" w:rsidRPr="00DC537A" w:rsidRDefault="00DC537A">
    <w:pPr>
      <w:tabs>
        <w:tab w:val="center" w:pos="4550"/>
        <w:tab w:val="left" w:pos="5818"/>
      </w:tabs>
      <w:ind w:right="260"/>
      <w:jc w:val="right"/>
      <w:rPr>
        <w:rFonts w:ascii="Times New Roman" w:hAnsi="Times New Roman" w:cs="Times New Roman"/>
        <w:color w:val="222A35" w:themeColor="text2" w:themeShade="80"/>
        <w:sz w:val="24"/>
        <w:szCs w:val="24"/>
      </w:rPr>
    </w:pPr>
    <w:r w:rsidRPr="00DC537A">
      <w:rPr>
        <w:rFonts w:ascii="Times New Roman" w:hAnsi="Times New Roman" w:cs="Times New Roman"/>
        <w:color w:val="8496B0" w:themeColor="text2" w:themeTint="99"/>
        <w:spacing w:val="60"/>
        <w:sz w:val="24"/>
        <w:szCs w:val="24"/>
      </w:rPr>
      <w:t>Page</w:t>
    </w:r>
    <w:r w:rsidRPr="00DC537A">
      <w:rPr>
        <w:rFonts w:ascii="Times New Roman" w:hAnsi="Times New Roman" w:cs="Times New Roman"/>
        <w:color w:val="8496B0" w:themeColor="text2" w:themeTint="99"/>
        <w:sz w:val="24"/>
        <w:szCs w:val="24"/>
      </w:rPr>
      <w:t xml:space="preserve"> </w:t>
    </w:r>
    <w:r w:rsidRPr="00DC537A">
      <w:rPr>
        <w:rFonts w:ascii="Times New Roman" w:hAnsi="Times New Roman" w:cs="Times New Roman"/>
        <w:color w:val="323E4F" w:themeColor="text2" w:themeShade="BF"/>
        <w:sz w:val="24"/>
        <w:szCs w:val="24"/>
      </w:rPr>
      <w:fldChar w:fldCharType="begin"/>
    </w:r>
    <w:r w:rsidRPr="00DC537A">
      <w:rPr>
        <w:rFonts w:ascii="Times New Roman" w:hAnsi="Times New Roman" w:cs="Times New Roman"/>
        <w:color w:val="323E4F" w:themeColor="text2" w:themeShade="BF"/>
        <w:sz w:val="24"/>
        <w:szCs w:val="24"/>
      </w:rPr>
      <w:instrText xml:space="preserve"> PAGE   \* MERGEFORMAT </w:instrText>
    </w:r>
    <w:r w:rsidRPr="00DC537A">
      <w:rPr>
        <w:rFonts w:ascii="Times New Roman" w:hAnsi="Times New Roman" w:cs="Times New Roman"/>
        <w:color w:val="323E4F" w:themeColor="text2" w:themeShade="BF"/>
        <w:sz w:val="24"/>
        <w:szCs w:val="24"/>
      </w:rPr>
      <w:fldChar w:fldCharType="separate"/>
    </w:r>
    <w:r w:rsidRPr="00DC537A">
      <w:rPr>
        <w:rFonts w:ascii="Times New Roman" w:hAnsi="Times New Roman" w:cs="Times New Roman"/>
        <w:noProof/>
        <w:color w:val="323E4F" w:themeColor="text2" w:themeShade="BF"/>
        <w:sz w:val="24"/>
        <w:szCs w:val="24"/>
      </w:rPr>
      <w:t>1</w:t>
    </w:r>
    <w:r w:rsidRPr="00DC537A">
      <w:rPr>
        <w:rFonts w:ascii="Times New Roman" w:hAnsi="Times New Roman" w:cs="Times New Roman"/>
        <w:color w:val="323E4F" w:themeColor="text2" w:themeShade="BF"/>
        <w:sz w:val="24"/>
        <w:szCs w:val="24"/>
      </w:rPr>
      <w:fldChar w:fldCharType="end"/>
    </w:r>
    <w:r w:rsidRPr="00DC537A">
      <w:rPr>
        <w:rFonts w:ascii="Times New Roman" w:hAnsi="Times New Roman" w:cs="Times New Roman"/>
        <w:color w:val="323E4F" w:themeColor="text2" w:themeShade="BF"/>
        <w:sz w:val="24"/>
        <w:szCs w:val="24"/>
      </w:rPr>
      <w:t xml:space="preserve"> | </w:t>
    </w:r>
    <w:r w:rsidRPr="00DC537A">
      <w:rPr>
        <w:rFonts w:ascii="Times New Roman" w:hAnsi="Times New Roman" w:cs="Times New Roman"/>
        <w:color w:val="323E4F" w:themeColor="text2" w:themeShade="BF"/>
        <w:sz w:val="24"/>
        <w:szCs w:val="24"/>
      </w:rPr>
      <w:fldChar w:fldCharType="begin"/>
    </w:r>
    <w:r w:rsidRPr="00DC537A">
      <w:rPr>
        <w:rFonts w:ascii="Times New Roman" w:hAnsi="Times New Roman" w:cs="Times New Roman"/>
        <w:color w:val="323E4F" w:themeColor="text2" w:themeShade="BF"/>
        <w:sz w:val="24"/>
        <w:szCs w:val="24"/>
      </w:rPr>
      <w:instrText xml:space="preserve"> NUMPAGES  \* Arabic  \* MERGEFORMAT </w:instrText>
    </w:r>
    <w:r w:rsidRPr="00DC537A">
      <w:rPr>
        <w:rFonts w:ascii="Times New Roman" w:hAnsi="Times New Roman" w:cs="Times New Roman"/>
        <w:color w:val="323E4F" w:themeColor="text2" w:themeShade="BF"/>
        <w:sz w:val="24"/>
        <w:szCs w:val="24"/>
      </w:rPr>
      <w:fldChar w:fldCharType="separate"/>
    </w:r>
    <w:r w:rsidRPr="00DC537A">
      <w:rPr>
        <w:rFonts w:ascii="Times New Roman" w:hAnsi="Times New Roman" w:cs="Times New Roman"/>
        <w:noProof/>
        <w:color w:val="323E4F" w:themeColor="text2" w:themeShade="BF"/>
        <w:sz w:val="24"/>
        <w:szCs w:val="24"/>
      </w:rPr>
      <w:t>1</w:t>
    </w:r>
    <w:r w:rsidRPr="00DC537A">
      <w:rPr>
        <w:rFonts w:ascii="Times New Roman" w:hAnsi="Times New Roman" w:cs="Times New Roman"/>
        <w:color w:val="323E4F" w:themeColor="text2" w:themeShade="BF"/>
        <w:sz w:val="24"/>
        <w:szCs w:val="24"/>
      </w:rPr>
      <w:fldChar w:fldCharType="end"/>
    </w:r>
  </w:p>
  <w:p w14:paraId="75BA2F9B" w14:textId="175B60BE" w:rsidR="007F0ACD" w:rsidRPr="00DC537A" w:rsidRDefault="007F0AC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E009F" w14:textId="77777777" w:rsidR="00281FCD" w:rsidRDefault="00281FCD" w:rsidP="007F0ACD">
      <w:pPr>
        <w:spacing w:after="0" w:line="240" w:lineRule="auto"/>
      </w:pPr>
      <w:r>
        <w:separator/>
      </w:r>
    </w:p>
  </w:footnote>
  <w:footnote w:type="continuationSeparator" w:id="0">
    <w:p w14:paraId="5DF11391" w14:textId="77777777" w:rsidR="00281FCD" w:rsidRDefault="00281FCD" w:rsidP="007F0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40490" w14:textId="77777777" w:rsidR="00655462" w:rsidRPr="00E15661" w:rsidRDefault="00000000">
    <w:pPr>
      <w:pStyle w:val="Header"/>
      <w:rPr>
        <w:rFonts w:ascii="Times New Roman" w:hAnsi="Times New Roman" w:cs="Times New Roman"/>
        <w:sz w:val="24"/>
        <w:szCs w:val="24"/>
        <w:lang w:val="en-US"/>
      </w:rPr>
    </w:pPr>
    <w:r w:rsidRPr="00E15661">
      <w:rPr>
        <w:rFonts w:ascii="Times New Roman" w:hAnsi="Times New Roman" w:cs="Times New Roman"/>
        <w:sz w:val="24"/>
        <w:szCs w:val="24"/>
        <w:lang w:val="en-US"/>
      </w:rPr>
      <w:t>COMP8157</w:t>
    </w:r>
    <w:r w:rsidRPr="00E15661">
      <w:rPr>
        <w:rFonts w:ascii="Times New Roman" w:hAnsi="Times New Roman" w:cs="Times New Roman"/>
        <w:sz w:val="24"/>
        <w:szCs w:val="24"/>
        <w:lang w:val="en-US"/>
      </w:rPr>
      <w:tab/>
    </w:r>
    <w:r w:rsidRPr="00E15661">
      <w:rPr>
        <w:rFonts w:ascii="Times New Roman" w:hAnsi="Times New Roman" w:cs="Times New Roman"/>
        <w:sz w:val="24"/>
        <w:szCs w:val="24"/>
        <w:lang w:val="en-US"/>
      </w:rPr>
      <w:tab/>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C58F8"/>
    <w:multiLevelType w:val="hybridMultilevel"/>
    <w:tmpl w:val="BB3A1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63675"/>
    <w:multiLevelType w:val="hybridMultilevel"/>
    <w:tmpl w:val="B98E0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C051D1"/>
    <w:multiLevelType w:val="hybridMultilevel"/>
    <w:tmpl w:val="2E803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3068146">
    <w:abstractNumId w:val="6"/>
  </w:num>
  <w:num w:numId="2" w16cid:durableId="2130932975">
    <w:abstractNumId w:val="3"/>
  </w:num>
  <w:num w:numId="3" w16cid:durableId="1172528383">
    <w:abstractNumId w:val="4"/>
  </w:num>
  <w:num w:numId="4" w16cid:durableId="1533421454">
    <w:abstractNumId w:val="1"/>
  </w:num>
  <w:num w:numId="5" w16cid:durableId="845094691">
    <w:abstractNumId w:val="7"/>
  </w:num>
  <w:num w:numId="6" w16cid:durableId="738287763">
    <w:abstractNumId w:val="0"/>
  </w:num>
  <w:num w:numId="7" w16cid:durableId="1804884528">
    <w:abstractNumId w:val="5"/>
  </w:num>
  <w:num w:numId="8" w16cid:durableId="1445730588">
    <w:abstractNumId w:val="8"/>
  </w:num>
  <w:num w:numId="9" w16cid:durableId="19291936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26"/>
    <w:rsid w:val="00002D7B"/>
    <w:rsid w:val="00035977"/>
    <w:rsid w:val="00116138"/>
    <w:rsid w:val="00116E83"/>
    <w:rsid w:val="00154B91"/>
    <w:rsid w:val="00162017"/>
    <w:rsid w:val="001B4A64"/>
    <w:rsid w:val="0021389F"/>
    <w:rsid w:val="00281FCD"/>
    <w:rsid w:val="002C0575"/>
    <w:rsid w:val="003132DE"/>
    <w:rsid w:val="003F76B6"/>
    <w:rsid w:val="004401A4"/>
    <w:rsid w:val="004B3ECB"/>
    <w:rsid w:val="005747EA"/>
    <w:rsid w:val="005A34BC"/>
    <w:rsid w:val="005A4626"/>
    <w:rsid w:val="00656701"/>
    <w:rsid w:val="007A7B2D"/>
    <w:rsid w:val="007F0ACD"/>
    <w:rsid w:val="007F7F4C"/>
    <w:rsid w:val="008224E1"/>
    <w:rsid w:val="008504B7"/>
    <w:rsid w:val="008C3B03"/>
    <w:rsid w:val="00994C75"/>
    <w:rsid w:val="00A700DB"/>
    <w:rsid w:val="00AC5ABB"/>
    <w:rsid w:val="00AF0D26"/>
    <w:rsid w:val="00B12BB8"/>
    <w:rsid w:val="00BD5D3D"/>
    <w:rsid w:val="00D47E4C"/>
    <w:rsid w:val="00DB33A3"/>
    <w:rsid w:val="00DC0CE6"/>
    <w:rsid w:val="00DC537A"/>
    <w:rsid w:val="00E011F3"/>
    <w:rsid w:val="00E05CA1"/>
    <w:rsid w:val="00E15661"/>
    <w:rsid w:val="00E16B11"/>
    <w:rsid w:val="00EF1DFD"/>
    <w:rsid w:val="00FB63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3FD1"/>
  <w15:chartTrackingRefBased/>
  <w15:docId w15:val="{09209506-BD7E-8D47-967B-99FE0A11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ABB"/>
    <w:pPr>
      <w:spacing w:after="160" w:line="259" w:lineRule="auto"/>
    </w:pPr>
    <w:rPr>
      <w:sz w:val="22"/>
      <w:szCs w:val="22"/>
      <w:lang w:val="en-IN"/>
    </w:rPr>
  </w:style>
  <w:style w:type="paragraph" w:styleId="Heading1">
    <w:name w:val="heading 1"/>
    <w:basedOn w:val="Normal"/>
    <w:next w:val="Normal"/>
    <w:link w:val="Heading1Char"/>
    <w:uiPriority w:val="9"/>
    <w:qFormat/>
    <w:rsid w:val="00AC5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5A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5A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ABB"/>
    <w:rPr>
      <w:rFonts w:asciiTheme="majorHAnsi" w:eastAsiaTheme="majorEastAsia" w:hAnsiTheme="majorHAnsi" w:cstheme="majorBidi"/>
      <w:color w:val="2F5496" w:themeColor="accent1" w:themeShade="BF"/>
      <w:sz w:val="32"/>
      <w:szCs w:val="32"/>
      <w:lang w:val="en-IN"/>
    </w:rPr>
  </w:style>
  <w:style w:type="character" w:customStyle="1" w:styleId="Heading2Char">
    <w:name w:val="Heading 2 Char"/>
    <w:basedOn w:val="DefaultParagraphFont"/>
    <w:link w:val="Heading2"/>
    <w:uiPriority w:val="9"/>
    <w:rsid w:val="00AC5ABB"/>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AC5ABB"/>
    <w:rPr>
      <w:rFonts w:asciiTheme="majorHAnsi" w:eastAsiaTheme="majorEastAsia" w:hAnsiTheme="majorHAnsi" w:cstheme="majorBidi"/>
      <w:color w:val="1F3763" w:themeColor="accent1" w:themeShade="7F"/>
      <w:lang w:val="en-IN"/>
    </w:rPr>
  </w:style>
  <w:style w:type="paragraph" w:styleId="Header">
    <w:name w:val="header"/>
    <w:basedOn w:val="Normal"/>
    <w:link w:val="HeaderChar"/>
    <w:uiPriority w:val="99"/>
    <w:unhideWhenUsed/>
    <w:rsid w:val="00AC5A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5ABB"/>
    <w:rPr>
      <w:sz w:val="22"/>
      <w:szCs w:val="22"/>
      <w:lang w:val="en-IN"/>
    </w:rPr>
  </w:style>
  <w:style w:type="paragraph" w:styleId="TOCHeading">
    <w:name w:val="TOC Heading"/>
    <w:basedOn w:val="Heading1"/>
    <w:next w:val="Normal"/>
    <w:uiPriority w:val="39"/>
    <w:unhideWhenUsed/>
    <w:qFormat/>
    <w:rsid w:val="00AC5ABB"/>
    <w:pPr>
      <w:outlineLvl w:val="9"/>
    </w:pPr>
    <w:rPr>
      <w:lang w:val="en-US"/>
    </w:rPr>
  </w:style>
  <w:style w:type="paragraph" w:styleId="ListParagraph">
    <w:name w:val="List Paragraph"/>
    <w:basedOn w:val="Normal"/>
    <w:uiPriority w:val="34"/>
    <w:qFormat/>
    <w:rsid w:val="00AC5ABB"/>
    <w:pPr>
      <w:ind w:left="720"/>
      <w:contextualSpacing/>
    </w:pPr>
  </w:style>
  <w:style w:type="character" w:styleId="Hyperlink">
    <w:name w:val="Hyperlink"/>
    <w:basedOn w:val="DefaultParagraphFont"/>
    <w:uiPriority w:val="99"/>
    <w:unhideWhenUsed/>
    <w:rsid w:val="00AC5ABB"/>
    <w:rPr>
      <w:color w:val="0563C1" w:themeColor="hyperlink"/>
      <w:u w:val="single"/>
    </w:rPr>
  </w:style>
  <w:style w:type="paragraph" w:styleId="TOC1">
    <w:name w:val="toc 1"/>
    <w:basedOn w:val="Normal"/>
    <w:next w:val="Normal"/>
    <w:autoRedefine/>
    <w:uiPriority w:val="39"/>
    <w:unhideWhenUsed/>
    <w:rsid w:val="00AC5ABB"/>
    <w:pPr>
      <w:spacing w:before="120" w:after="0"/>
    </w:pPr>
    <w:rPr>
      <w:rFonts w:cstheme="minorHAnsi"/>
      <w:b/>
      <w:bCs/>
      <w:i/>
      <w:iCs/>
      <w:sz w:val="24"/>
      <w:szCs w:val="24"/>
    </w:rPr>
  </w:style>
  <w:style w:type="paragraph" w:styleId="TOC2">
    <w:name w:val="toc 2"/>
    <w:basedOn w:val="Normal"/>
    <w:next w:val="Normal"/>
    <w:autoRedefine/>
    <w:uiPriority w:val="39"/>
    <w:unhideWhenUsed/>
    <w:rsid w:val="00AC5ABB"/>
    <w:pPr>
      <w:spacing w:before="120" w:after="0"/>
      <w:ind w:left="220"/>
    </w:pPr>
    <w:rPr>
      <w:rFonts w:cstheme="minorHAnsi"/>
      <w:b/>
      <w:bCs/>
    </w:rPr>
  </w:style>
  <w:style w:type="paragraph" w:styleId="TOC3">
    <w:name w:val="toc 3"/>
    <w:basedOn w:val="Normal"/>
    <w:next w:val="Normal"/>
    <w:autoRedefine/>
    <w:uiPriority w:val="39"/>
    <w:unhideWhenUsed/>
    <w:rsid w:val="00AC5ABB"/>
    <w:pPr>
      <w:spacing w:after="0"/>
      <w:ind w:left="440"/>
    </w:pPr>
    <w:rPr>
      <w:rFonts w:cstheme="minorHAnsi"/>
      <w:sz w:val="20"/>
      <w:szCs w:val="20"/>
    </w:rPr>
  </w:style>
  <w:style w:type="paragraph" w:styleId="NormalWeb">
    <w:name w:val="Normal (Web)"/>
    <w:basedOn w:val="Normal"/>
    <w:uiPriority w:val="99"/>
    <w:semiHidden/>
    <w:unhideWhenUsed/>
    <w:rsid w:val="00AC5ABB"/>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apple-converted-space">
    <w:name w:val="apple-converted-space"/>
    <w:basedOn w:val="DefaultParagraphFont"/>
    <w:rsid w:val="00AC5ABB"/>
  </w:style>
  <w:style w:type="paragraph" w:styleId="Caption">
    <w:name w:val="caption"/>
    <w:basedOn w:val="Normal"/>
    <w:next w:val="Normal"/>
    <w:uiPriority w:val="35"/>
    <w:unhideWhenUsed/>
    <w:qFormat/>
    <w:rsid w:val="007F0ACD"/>
    <w:pPr>
      <w:spacing w:after="200" w:line="240" w:lineRule="auto"/>
    </w:pPr>
    <w:rPr>
      <w:i/>
      <w:iCs/>
      <w:color w:val="44546A" w:themeColor="text2"/>
      <w:sz w:val="18"/>
      <w:szCs w:val="18"/>
      <w:lang w:val="en-US"/>
    </w:rPr>
  </w:style>
  <w:style w:type="paragraph" w:styleId="Footer">
    <w:name w:val="footer"/>
    <w:basedOn w:val="Normal"/>
    <w:link w:val="FooterChar"/>
    <w:uiPriority w:val="99"/>
    <w:unhideWhenUsed/>
    <w:rsid w:val="007F0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ACD"/>
    <w:rPr>
      <w:sz w:val="22"/>
      <w:szCs w:val="22"/>
      <w:lang w:val="en-IN"/>
    </w:rPr>
  </w:style>
  <w:style w:type="paragraph" w:styleId="TOC4">
    <w:name w:val="toc 4"/>
    <w:basedOn w:val="Normal"/>
    <w:next w:val="Normal"/>
    <w:autoRedefine/>
    <w:uiPriority w:val="39"/>
    <w:semiHidden/>
    <w:unhideWhenUsed/>
    <w:rsid w:val="007F0ACD"/>
    <w:pPr>
      <w:spacing w:after="0"/>
      <w:ind w:left="660"/>
    </w:pPr>
    <w:rPr>
      <w:rFonts w:cstheme="minorHAnsi"/>
      <w:sz w:val="20"/>
      <w:szCs w:val="20"/>
    </w:rPr>
  </w:style>
  <w:style w:type="paragraph" w:styleId="TOC5">
    <w:name w:val="toc 5"/>
    <w:basedOn w:val="Normal"/>
    <w:next w:val="Normal"/>
    <w:autoRedefine/>
    <w:uiPriority w:val="39"/>
    <w:semiHidden/>
    <w:unhideWhenUsed/>
    <w:rsid w:val="007F0ACD"/>
    <w:pPr>
      <w:spacing w:after="0"/>
      <w:ind w:left="880"/>
    </w:pPr>
    <w:rPr>
      <w:rFonts w:cstheme="minorHAnsi"/>
      <w:sz w:val="20"/>
      <w:szCs w:val="20"/>
    </w:rPr>
  </w:style>
  <w:style w:type="paragraph" w:styleId="TOC6">
    <w:name w:val="toc 6"/>
    <w:basedOn w:val="Normal"/>
    <w:next w:val="Normal"/>
    <w:autoRedefine/>
    <w:uiPriority w:val="39"/>
    <w:semiHidden/>
    <w:unhideWhenUsed/>
    <w:rsid w:val="007F0ACD"/>
    <w:pPr>
      <w:spacing w:after="0"/>
      <w:ind w:left="1100"/>
    </w:pPr>
    <w:rPr>
      <w:rFonts w:cstheme="minorHAnsi"/>
      <w:sz w:val="20"/>
      <w:szCs w:val="20"/>
    </w:rPr>
  </w:style>
  <w:style w:type="paragraph" w:styleId="TOC7">
    <w:name w:val="toc 7"/>
    <w:basedOn w:val="Normal"/>
    <w:next w:val="Normal"/>
    <w:autoRedefine/>
    <w:uiPriority w:val="39"/>
    <w:semiHidden/>
    <w:unhideWhenUsed/>
    <w:rsid w:val="007F0ACD"/>
    <w:pPr>
      <w:spacing w:after="0"/>
      <w:ind w:left="1320"/>
    </w:pPr>
    <w:rPr>
      <w:rFonts w:cstheme="minorHAnsi"/>
      <w:sz w:val="20"/>
      <w:szCs w:val="20"/>
    </w:rPr>
  </w:style>
  <w:style w:type="paragraph" w:styleId="TOC8">
    <w:name w:val="toc 8"/>
    <w:basedOn w:val="Normal"/>
    <w:next w:val="Normal"/>
    <w:autoRedefine/>
    <w:uiPriority w:val="39"/>
    <w:semiHidden/>
    <w:unhideWhenUsed/>
    <w:rsid w:val="007F0ACD"/>
    <w:pPr>
      <w:spacing w:after="0"/>
      <w:ind w:left="1540"/>
    </w:pPr>
    <w:rPr>
      <w:rFonts w:cstheme="minorHAnsi"/>
      <w:sz w:val="20"/>
      <w:szCs w:val="20"/>
    </w:rPr>
  </w:style>
  <w:style w:type="paragraph" w:styleId="TOC9">
    <w:name w:val="toc 9"/>
    <w:basedOn w:val="Normal"/>
    <w:next w:val="Normal"/>
    <w:autoRedefine/>
    <w:uiPriority w:val="39"/>
    <w:semiHidden/>
    <w:unhideWhenUsed/>
    <w:rsid w:val="007F0ACD"/>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27815">
      <w:bodyDiv w:val="1"/>
      <w:marLeft w:val="0"/>
      <w:marRight w:val="0"/>
      <w:marTop w:val="0"/>
      <w:marBottom w:val="0"/>
      <w:divBdr>
        <w:top w:val="none" w:sz="0" w:space="0" w:color="auto"/>
        <w:left w:val="none" w:sz="0" w:space="0" w:color="auto"/>
        <w:bottom w:val="none" w:sz="0" w:space="0" w:color="auto"/>
        <w:right w:val="none" w:sz="0" w:space="0" w:color="auto"/>
      </w:divBdr>
    </w:div>
    <w:div w:id="1236666789">
      <w:bodyDiv w:val="1"/>
      <w:marLeft w:val="0"/>
      <w:marRight w:val="0"/>
      <w:marTop w:val="0"/>
      <w:marBottom w:val="0"/>
      <w:divBdr>
        <w:top w:val="none" w:sz="0" w:space="0" w:color="auto"/>
        <w:left w:val="none" w:sz="0" w:space="0" w:color="auto"/>
        <w:bottom w:val="none" w:sz="0" w:space="0" w:color="auto"/>
        <w:right w:val="none" w:sz="0" w:space="0" w:color="auto"/>
      </w:divBdr>
    </w:div>
    <w:div w:id="1675182057">
      <w:bodyDiv w:val="1"/>
      <w:marLeft w:val="0"/>
      <w:marRight w:val="0"/>
      <w:marTop w:val="0"/>
      <w:marBottom w:val="0"/>
      <w:divBdr>
        <w:top w:val="none" w:sz="0" w:space="0" w:color="auto"/>
        <w:left w:val="none" w:sz="0" w:space="0" w:color="auto"/>
        <w:bottom w:val="none" w:sz="0" w:space="0" w:color="auto"/>
        <w:right w:val="none" w:sz="0" w:space="0" w:color="auto"/>
      </w:divBdr>
    </w:div>
    <w:div w:id="1930698897">
      <w:bodyDiv w:val="1"/>
      <w:marLeft w:val="0"/>
      <w:marRight w:val="0"/>
      <w:marTop w:val="0"/>
      <w:marBottom w:val="0"/>
      <w:divBdr>
        <w:top w:val="none" w:sz="0" w:space="0" w:color="auto"/>
        <w:left w:val="none" w:sz="0" w:space="0" w:color="auto"/>
        <w:bottom w:val="none" w:sz="0" w:space="0" w:color="auto"/>
        <w:right w:val="none" w:sz="0" w:space="0" w:color="auto"/>
      </w:divBdr>
    </w:div>
    <w:div w:id="1993674290">
      <w:bodyDiv w:val="1"/>
      <w:marLeft w:val="0"/>
      <w:marRight w:val="0"/>
      <w:marTop w:val="0"/>
      <w:marBottom w:val="0"/>
      <w:divBdr>
        <w:top w:val="none" w:sz="0" w:space="0" w:color="auto"/>
        <w:left w:val="none" w:sz="0" w:space="0" w:color="auto"/>
        <w:bottom w:val="none" w:sz="0" w:space="0" w:color="auto"/>
        <w:right w:val="none" w:sz="0" w:space="0" w:color="auto"/>
      </w:divBdr>
    </w:div>
    <w:div w:id="2039547211">
      <w:bodyDiv w:val="1"/>
      <w:marLeft w:val="0"/>
      <w:marRight w:val="0"/>
      <w:marTop w:val="0"/>
      <w:marBottom w:val="0"/>
      <w:divBdr>
        <w:top w:val="none" w:sz="0" w:space="0" w:color="auto"/>
        <w:left w:val="none" w:sz="0" w:space="0" w:color="auto"/>
        <w:bottom w:val="none" w:sz="0" w:space="0" w:color="auto"/>
        <w:right w:val="none" w:sz="0" w:space="0" w:color="auto"/>
      </w:divBdr>
    </w:div>
    <w:div w:id="213143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D2C95-7AD2-2C4E-8FC8-64D492D43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8</Pages>
  <Words>1378</Words>
  <Characters>7857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Dhirubhai Kevadiya</dc:creator>
  <cp:keywords/>
  <dc:description/>
  <cp:lastModifiedBy>Himani Milankumar Rabari</cp:lastModifiedBy>
  <cp:revision>18</cp:revision>
  <dcterms:created xsi:type="dcterms:W3CDTF">2023-02-27T15:47:00Z</dcterms:created>
  <dcterms:modified xsi:type="dcterms:W3CDTF">2023-03-28T16:46:00Z</dcterms:modified>
</cp:coreProperties>
</file>