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ملفوظات حکیم الامت — جلد ۱۸ (مکمل)</w:t>
      </w:r>
    </w:p>
    <w:p>
      <w:pPr>
        <w:spacing w:after="480"/>
        <w:jc w:val="center"/>
      </w:pPr>
      <w:r>
        <w:rPr>
          <w:rFonts w:ascii="Jameel Noori Nastaleeq" w:hAnsi="Jameel Noori Nastaleeq"/>
          <w:i/>
          <w:color w:val="555555"/>
          <w:sz w:val="26"/>
        </w:rPr>
        <w:t>مجموعی مستند واقعات: 8 | ماخذ: ملفوظات حکیم الامت جلد ۱۸ (کتاب البلاغ، کراچی)</w:t>
      </w:r>
    </w:p>
    <w:p>
      <w:pPr>
        <w:spacing w:after="240"/>
      </w:pPr>
    </w:p>
    <w:p>
      <w:pPr>
        <w:spacing w:before="280" w:after="80"/>
        <w:jc w:val="right"/>
      </w:pPr>
      <w:r>
        <w:rPr>
          <w:rFonts w:ascii="Jameel Noori Nastaleeq" w:hAnsi="Jameel Noori Nastaleeq"/>
          <w:b/>
          <w:color w:val="1B365D"/>
          <w:sz w:val="34"/>
        </w:rPr>
        <w:t>واقعہ 1: ڈپٹی کلکٹر کا خواب اور مثنوی مولانا روم سے معنوی عقد کی تعبیر</w:t>
      </w:r>
    </w:p>
    <w:p>
      <w:pPr>
        <w:spacing w:after="120"/>
        <w:jc w:val="right"/>
      </w:pPr>
      <w:r>
        <w:rPr>
          <w:rFonts w:ascii="Jameel Noori Nastaleeq" w:hAnsi="Jameel Noori Nastaleeq"/>
          <w:color w:val="555555"/>
          <w:sz w:val="22"/>
        </w:rPr>
        <w:t>موضوع: حکمت و تعلیم | شخصیت: مولانا جلال الدین رومی, حکیم الامت مولانا اشرف علی تھانوی | حوالہ: ملفوظات حکیم الامت، جلد ۱۸، صفحہ 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خط میں یہ لکھا تھا کہ ایک ڈپٹی کلکٹر یہاں ہیں انہوں نے خواب دیکھا ہے جس کی تعبیر آپ سے چاہتے ہیں ۔ وہ یہ کہ نواب ۔۔۔۔۔۔۔۔۔ کی مجلس میں ایک بالا خانہ پر موجود ہیں وہاں ایک بزرگ ہیں ۔ انہوں نے ڈپٹی صاحب سے کہا کہ میں تم سے اپنی لڑکی کا عقد کرنا چاہتا ہوں ۔ چنانچہ نکاح خواں بلائے گئے ۔ لڑکی کا نام مثنوی مولانا روم فرمایا ۔ اور وہ بزرگ خود مولانا روم تھے ۔ </w:t>
              <w:br/>
              <w:br/>
              <w:t>ارشاد : خواب نہایت مبارک ہے ۔ مضمون کو وہ محاروہ میں بنت فکر کہتے ہیں ۔ پس لڑکی سے مراد یہی مضمون ہے اس معنٰی کو مثنوی شریف کو مولانا کی لڑکی کہا گیا ۔ کیا ڈپٹی صاحب کو کچھ ذوق تصوف کا ہے ۔ اگر مفصل جواب دیں تو میں مفصل  مشورہ دوں ( پھر خط آیا تھا کہ واقعہ ڈپٹی صاحب کو تصوف سے ذوق ہے</w:t>
            </w:r>
          </w:p>
        </w:tc>
      </w:tr>
    </w:tbl>
    <w:p>
      <w:pPr>
        <w:spacing w:after="80"/>
      </w:pPr>
    </w:p>
    <w:p>
      <w:pPr>
        <w:spacing w:before="280" w:after="80"/>
        <w:jc w:val="right"/>
      </w:pPr>
      <w:r>
        <w:rPr>
          <w:rFonts w:ascii="Jameel Noori Nastaleeq" w:hAnsi="Jameel Noori Nastaleeq"/>
          <w:b/>
          <w:color w:val="1B365D"/>
          <w:sz w:val="34"/>
        </w:rPr>
        <w:t>واقعہ 2: الہ آباد کے طبیب کا سنتِ نبوی سے شفایابی اور خواجہ نقشبندؒ کی سنت پر شیفتگی</w:t>
      </w:r>
    </w:p>
    <w:p>
      <w:pPr>
        <w:spacing w:after="120"/>
        <w:jc w:val="right"/>
      </w:pPr>
      <w:r>
        <w:rPr>
          <w:rFonts w:ascii="Jameel Noori Nastaleeq" w:hAnsi="Jameel Noori Nastaleeq"/>
          <w:color w:val="555555"/>
          <w:sz w:val="22"/>
        </w:rPr>
        <w:t>موضوع: حکمت و بصارت | شخصیت: خواجہ بہاؤ الدین نقشبند, حاجی امداد اللہ مہاجر مکی, حکیم الامت مولانا اشرف علی تھانوی | حوالہ: ملفوظات حکیم الامت، جلد ۱۸، صفحہ ۲۰-۲۱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چنانچہ ایک مولوی صاحب الہ آباد میں تھے ان کو بخار آیا علاج کیا مگر اس سے نفع نہ ہوا ۔ انہوں نے کہا کہ اطباء یونانی کا ظاہری علاج تو کیا اب طبیب رحانی کا بتلایا ہوا علاج کروں گا ۔ وہ یہ کہ حدیث میں بخار کا علاج نہر میں خاص طریقے سے غسل کرنا آیا ہے ۔ اگرچہ اطباء نے اس کو مقید کیا ہے غیر مادی کے ساتھ مگر انہوں نے بہ ترکیب مزکورہ حدیث ، غسل کیا وہ کہتے تھے کہ اس کے بعد مجھ کو اتنے برس بخار ہی نہیں آیا ۔ لوگوں نے کہا بھی کہ طب کے خلاف کرتے ہیں مگر انہوں نے ایک نہ سنی اور غسل ہی کیا حالانکہ خود بھی طبیب تھے ۔ باقی رہا اطباء کا تاویل کرنا سو یہ کوئی ملامت کی بات نہیں ۔ تطبیق کی بہت سی صورتیں ہیں اجتہاد میں گنجائس ہے انہوں نے حدیث کی تاویل اسی طرح سے کی ہے دوسرے اور طریقہ سے کی ہے ۔ کسی پر ملامت نہیں اور نفع بھی کامل الیقین ہی کو ہوتا ہے اور جو ایسا نہ ہو اس کے حق میں تاویل ہی مناسب ہے ۔ اسی طرح حدیث میں جو آیا ہے کہ  لاعددیٰ کہ مرض متعدی نہیں اس میں بھی اسلم طریقہ یہی ہے کہ اس کو ماول کہا جائے ضعفاء کے حق میں یہی مناسب ہے ، ورنہ اگر ایسی صورت ہو کہ گھر میں یہ محلہ میں کسی کو کوئی مرض وبائی لاحق ہو ۔ جیسے طاعون اور پھر دوسروں کو بھی ہوجائے جیسا کہ ہوا بھی ہے تو اس وقت ظاہر حدیث پر اعتقاد رکھنا بڑاہی مشکل ہے اور سوائے قوی القلب کے دوسرے کاکام نہیں ۔ </w:t>
              <w:br/>
              <w:br/>
              <w:t xml:space="preserve">عوام تو حدیث میں شبہ کرنے لگتے ہیں اور اہل ادب اپنے اندر نقص سمجھتے ہیں نچانچہ بزرگان پیشین نے حدیث کے ادب کو ایسا ملحوظ رکھا ہے کہ خواجہ حضرت بہاؤالدین نقشبندی کا قصہ ہے کہ آپ نے ایک روز فرمایا کہ رسول اللہ صلی اللہ علیھ وسلم ہر روز جو کی روٹی تناول فرماتے تھے اور وہ بھی اسی طرح کہ غلبہ کو پیس لیا اور پھونک سے بھوسی اڑادی کوئی باقاعدہ آٹا چھاننے کا التزام نہ </w:t>
              <w:br/>
              <w:br/>
              <w:br/>
              <w:t xml:space="preserve">تھا ۔ اور ہم لوگ تنعم میں ہیں اب سے حضور صلی اللہ علیہ وسلم کی سنت پر عمل کیا کرو ۔ </w:t>
              <w:br/>
              <w:br/>
              <w:t>چنانچہ جو کے آٹے کی روٹی بغیر چھانے پکائی گئی ۔ اس کے کھانے سے سب کے پیٹ میں درد ہوا ۔ اور سب نے شکایت کی ۔ مگر دیکھئے کیا ادب تھا سنت کا کہ اس میں کوئی شبہ نہیں کیا ۔ بلکہ یوں فرمایا کہ ہم نے بے ادبی کی کہ مساوات چاہی رسول اللہ صلی اللہ وسلم کے ساتھ عزیمت پر عمل کرنا ہمارا منصب نہیں ہم رخصت ہی کے لائق ہیں ۔ ادب بھی عجیب چیز ہے ۔ اسی ادب پرایک قصہ حاجی صاحب کا یاد آیا ۔ ایک شخص آپ کے حضور میں آئے اور عرض کیا کہ حضرت کوئی ایسی تدبیر بتلاہیے کہ حضور صلی اللہ علیہ وسلم کی زیارت نصیب ہوجائے ۔ حضرت نے فرمایا کہ آپ کا بڑا حوصلہ ہے ہم تو اس قابل بھی نہیں کہ روضئہ مبارک کی دیواروں کی بھی زیارت ہم کو نصیب ہو۔ حضرت نے فرمایا کہ یہ سن کر ہماری آنکھیں کھل گئیں</w:t>
            </w:r>
          </w:p>
        </w:tc>
      </w:tr>
    </w:tbl>
    <w:p>
      <w:pPr>
        <w:spacing w:after="80"/>
      </w:pPr>
    </w:p>
    <w:p>
      <w:pPr>
        <w:spacing w:before="280" w:after="80"/>
        <w:jc w:val="right"/>
      </w:pPr>
      <w:r>
        <w:rPr>
          <w:rFonts w:ascii="Jameel Noori Nastaleeq" w:hAnsi="Jameel Noori Nastaleeq"/>
          <w:b/>
          <w:color w:val="1B365D"/>
          <w:sz w:val="34"/>
        </w:rPr>
        <w:t>واقعہ 3: حکیم صاحب اور مہمانِ کامل کا ایک ساتھ فاقہ اور ۱۱ روپے کی غیبی امداد</w:t>
      </w:r>
    </w:p>
    <w:p>
      <w:pPr>
        <w:spacing w:after="120"/>
        <w:jc w:val="right"/>
      </w:pPr>
      <w:r>
        <w:rPr>
          <w:rFonts w:ascii="Jameel Noori Nastaleeq" w:hAnsi="Jameel Noori Nastaleeq"/>
          <w:color w:val="555555"/>
          <w:sz w:val="22"/>
        </w:rPr>
        <w:t>موضوع: احوالِ اولیاء | شخصیت: حکیم الامت مولانا اشرف علی تھانوی | حوالہ: ملفوظات حکیم الامت، جلد ۱۸، صفحہ ۲۲-۲۳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مولوی صاحب کا قصہ ہے ۔ کہ ان کے </w:t>
              <w:br/>
              <w:br/>
              <w:br/>
              <w:t xml:space="preserve">یہاں ایک بزرگ بڑے کامل آگئے ۔ اس روز حکیم صاحب کے یہاں فاقہ تھا اور ان بزرگ کی کسی نے دعوت نہیں کی اور وجہ اس کی یہ تھی کہ حکیم صاحب اکثر دعوت سے انکار کردیتے تھے اس لیئے لوگ کم دعوت کرتے تھے ۔ حکیم صاحب نے ان بزرگ سے صاف کہد یا کہ میرے ہاں تو آج فاقہ ہے اگر آپ کہیں تو میں کسی کے یہاں دعوت کرادوں ۔ مگر مہمان بھی ایسے ہی تھے ۔ بولے کہ جب آپ کو فاقہ ہے تو ہم بھی فاقہ سے رہیں گے ۔ اسی روز مغرب کے وقت ایک شخص نے گیارہ </w:t>
              <w:br/>
              <w:br/>
              <w:t>روپیہ حکیم صاحب کی خدمت میں پیش کئے ۔ بس فاقہ ٹوٹ گیا پھر مہمان کے بھی مناسب حال بندو بست فرمایا بزرگوں کا تو طریقہ ہے</w:t>
            </w:r>
          </w:p>
        </w:tc>
      </w:tr>
    </w:tbl>
    <w:p>
      <w:pPr>
        <w:spacing w:after="80"/>
      </w:pPr>
    </w:p>
    <w:p>
      <w:pPr>
        <w:spacing w:before="280" w:after="80"/>
        <w:jc w:val="right"/>
      </w:pPr>
      <w:r>
        <w:rPr>
          <w:rFonts w:ascii="Jameel Noori Nastaleeq" w:hAnsi="Jameel Noori Nastaleeq"/>
          <w:b/>
          <w:color w:val="1B365D"/>
          <w:sz w:val="34"/>
        </w:rPr>
        <w:t>واقعہ 4: مولوی لطف اللہ لکھنویؒ کا مبتدع کو مسکراتا ہوا دانشمندانہ منطقی جواب</w:t>
      </w:r>
    </w:p>
    <w:p>
      <w:pPr>
        <w:spacing w:after="120"/>
        <w:jc w:val="right"/>
      </w:pPr>
      <w:r>
        <w:rPr>
          <w:rFonts w:ascii="Jameel Noori Nastaleeq" w:hAnsi="Jameel Noori Nastaleeq"/>
          <w:color w:val="555555"/>
          <w:sz w:val="22"/>
        </w:rPr>
        <w:t>موضوع: حکمت و بصارت | شخصیت: مولوی لطف اللہ لکھنوی, حکیم الامت مولانا اشرف علی تھانوی | حوالہ: ملفوظات حکیم الامت، جلد ۱۸، صفحہ ۲۴-۲۵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چنانچہ غریب ڈارون نے تو انسانوں کا پہلے بندر ہونا ہی بتلادیا ہے ۔ میں تو کہا کرتا ہوں کہ وہ خود ایسا ہی ہوگا ہرشخص کو اپنے گھر کی زیادہ خبر تھی ۔ چنانچہ مولوی لطف اللہ صاحب لکھنوی اور ایک اہل باطل سے میت کی نجاست وعدم  نجاست میں بحث ہوئی ۔ اس مذہب میں مردہ خنزیر کے درجہ میں ناپاک ہے بحث تو بہت رہی ۔ مگر آخر میں مولوی لطف اللہ صاحب نے بطور لطیفہ یہ کہا کہ ہماری سمجھ میں آگیا وہ یہ کہ تمہارے مردے ایسے ہی ہیں اور ہمارے مردے ایسے ہیں یعنی ہمارے مردے پاک اور تمہارے ناپاک ۔ ہمیں اپنے گھر کا حال معلوم ہے تمہیں اپنے گھر کا</w:t>
            </w:r>
          </w:p>
        </w:tc>
      </w:tr>
    </w:tbl>
    <w:p>
      <w:pPr>
        <w:spacing w:after="80"/>
      </w:pPr>
    </w:p>
    <w:p>
      <w:pPr>
        <w:spacing w:before="280" w:after="80"/>
        <w:jc w:val="right"/>
      </w:pPr>
      <w:r>
        <w:rPr>
          <w:rFonts w:ascii="Jameel Noori Nastaleeq" w:hAnsi="Jameel Noori Nastaleeq"/>
          <w:b/>
          <w:color w:val="1B365D"/>
          <w:sz w:val="34"/>
        </w:rPr>
        <w:t>واقعہ 5: شاہ عبدالعزیزؒ، قطبِ تکوین موچی اور انگریزی لشکر کا عجیب واقعہ</w:t>
      </w:r>
    </w:p>
    <w:p>
      <w:pPr>
        <w:spacing w:after="120"/>
        <w:jc w:val="right"/>
      </w:pPr>
      <w:r>
        <w:rPr>
          <w:rFonts w:ascii="Jameel Noori Nastaleeq" w:hAnsi="Jameel Noori Nastaleeq"/>
          <w:color w:val="555555"/>
          <w:sz w:val="22"/>
        </w:rPr>
        <w:t>موضوع: احوالِ اولیاء | شخصیت: شاہ عبدالعزیز محدث دہلوی, حکیم الامت مولانا اشرف علی تھانوی | حوالہ: ملفوظات حکیم الامت، جلد ۱۸، صفحہ ۶۲-۶۳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حکایت شاہ عبدالعزیز صاحب کے وقت کی ہے آپ نے ایک شخص کو جوکہ صاحب خدمت کی شان دیکھتا چاہتے ہیں تھیکرالے کہ اوس پر لکھ کردیا کہ چھاونی میں ایک جوتیاں سینے والا بیٹھا ہے یہ اس کو دیدینا ۔ چنانچہ وہ شخص گئے ۔ دیکھا کہ ایک ذلیل سا آدمی راپی ستالی بیٹھا ہے ۔ وہ ٹھیکرا ۔ اس کو دیدیا اس نے ٹھیکرا دیکھ کر اپنا سامان تھیلے مٰیں رکھ اور کندھے پر لاد لیا ۔ اس کے لادتے ہی فوج کے کرنیل کا بگل کوچ کا ہوگا ۔ فوج  تیار ہوگئی ۔ تیرے بگل کا انتظار تھا کہ اس نے اپنا سامان اتار کر رکھ دیا کرنل نے قیام کا بگل دیدیا ۔ </w:t>
              <w:br/>
              <w:br/>
              <w:t>غرضی کئی مرتبہ ایسا ہوا کہ جب یہ اپنے اسباب لادتا کرنل کوچ کا حکم دیتا اور جب یہ رکھ دیتا تو کرنل قیام کا بگل دیدیتا فوج والے کہتے تھے کہ آج کرنل ،کو خبط ہوگیا ہے اور یہ سارا تصرف اس صاحب خدمت کا تھا ۔ رہے قطب الارشاد وہ نائب رسول ہوتے ہیں</w:t>
            </w:r>
          </w:p>
        </w:tc>
      </w:tr>
    </w:tbl>
    <w:p>
      <w:pPr>
        <w:spacing w:after="80"/>
      </w:pPr>
    </w:p>
    <w:p>
      <w:pPr>
        <w:spacing w:before="280" w:after="80"/>
        <w:jc w:val="right"/>
      </w:pPr>
      <w:r>
        <w:rPr>
          <w:rFonts w:ascii="Jameel Noori Nastaleeq" w:hAnsi="Jameel Noori Nastaleeq"/>
          <w:b/>
          <w:color w:val="1B365D"/>
          <w:sz w:val="34"/>
        </w:rPr>
        <w:t>واقعہ 6: ایک بزرگ کا اپنی بدصورت بیوی سے ظریفانہ مکالمہ اور صبر و شکر کی جنت</w:t>
      </w:r>
    </w:p>
    <w:p>
      <w:pPr>
        <w:spacing w:after="120"/>
        <w:jc w:val="right"/>
      </w:pPr>
      <w:r>
        <w:rPr>
          <w:rFonts w:ascii="Jameel Noori Nastaleeq" w:hAnsi="Jameel Noori Nastaleeq"/>
          <w:color w:val="555555"/>
          <w:sz w:val="22"/>
        </w:rPr>
        <w:t>موضوع: حکمت و بصارت | شخصیت: حکیم الامت مولانا اشرف علی تھانوی | حوالہ: ملفوظات حکیم الامت، جلد ۱۸، صفحہ ۶۷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لکھنو میں ایک بزرگ تھے ان کی بی بی بدصورت بھی تھی اور بداخلاق بھی اور وہ بزرگ نہایت خوبصورت اور خوش اخلاق ۔ ایک روزہ وہ بزرگ اپنی بی بی سے کہنے لگے کہ تو بڑی بدقسمت ہے اس لئے کہ مجھ جیسے کا اثرتجھ پر نہیں ہوا وہ کہنے لگے کہ بدقسمت میں کیوں ہوتی تم بدقسمت ہو ۔ میں تو خوش قسمت ہوں کہ مجھ کو تم جیسے ملے ۔ اور تم کو مجھ جیسی ملی ۔ </w:t>
              <w:br/>
              <w:br/>
              <w:t>ایک ظریف کی بی بی کالی تھی اس نے کہا کہ ہم دنوں جنتی ہیں کیونکہ تم مجھ کو دیکھ کرشکر کرتی ہو اور میں تم کو دیکھ کر صبر کرتا ہوں ۔ اور صبروشکر دونوں کی جزا جنت ہے</w:t>
            </w:r>
          </w:p>
        </w:tc>
      </w:tr>
    </w:tbl>
    <w:p>
      <w:pPr>
        <w:spacing w:after="80"/>
      </w:pPr>
    </w:p>
    <w:p>
      <w:pPr>
        <w:spacing w:before="280" w:after="80"/>
        <w:jc w:val="right"/>
      </w:pPr>
      <w:r>
        <w:rPr>
          <w:rFonts w:ascii="Jameel Noori Nastaleeq" w:hAnsi="Jameel Noori Nastaleeq"/>
          <w:b/>
          <w:color w:val="1B365D"/>
          <w:sz w:val="34"/>
        </w:rPr>
        <w:t>واقعہ 7: ایک متقی منشی کا دیانت داری سے استعفی اور ۱۰۰۰ روپے کی کرامت</w:t>
      </w:r>
    </w:p>
    <w:p>
      <w:pPr>
        <w:spacing w:after="120"/>
        <w:jc w:val="right"/>
      </w:pPr>
      <w:r>
        <w:rPr>
          <w:rFonts w:ascii="Jameel Noori Nastaleeq" w:hAnsi="Jameel Noori Nastaleeq"/>
          <w:color w:val="555555"/>
          <w:sz w:val="22"/>
        </w:rPr>
        <w:t>موضوع: احوالِ اولیاء | شخصیت: حکیم الامت مولانا اشرف علی تھانوی | حوالہ: ملفوظات حکیم الامت، جلد ۱۸، صفحہ ۲۰۱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بڑۓ اور دیندار رئیس تھے ان کا انسپکڑ پولیس سے کچھ کام تھا انہوں نے اپنے ملازم منشی سے جن کی تنخواہ دس بار روپے پاہوار تھی ۔ کہا انسپکڑ صاحب کو ایک رقعہ لکھ دو کہ وہ اس کام میں شریعت میں حرام ہے اس لیےمیں ایسا رقعہ لکھنے سے قاصر ہوں ۔ رئیس صاحب نے کہا کہ اگر آپ ایسے متقی ہیں تو پھر نوکری نہ کیجئے کیونکہ سب جگہ یہی قصہ ہے انہوں نے فورا قلم ہاتھ سے رکھ دیا کہ ابھی چھوڑتا ہوں اورفورا استعفی لکھ کر رئیس صاحب کے حوالہ کیا ۔ رئیس صاحب نے کہا کہ پھر کرو گے کیا بولے ابھی سمجھ میں نہیں آیا کہ کیا کروں گا ۔ رئیس صاحب نے کہا کہ ایک ہزار روپیہ میں دیتا ہوں آپ اس سے تجارت کرئے انہوں نے کہا کہ یہ آپ کی پرورش ہے ۔ غرض ایک ہزار روپیہ دیا اس عدہ پر کہ سو روپیہ سالانہ کے حساب سے ادا کرتے رہیں ۔ دس برس مٰن ادا ہوجائیگا ۔ </w:t>
              <w:br/>
              <w:br/>
              <w:t>چنانچہ وہ ایک سال کے بعد سو رپے لائے رئیس صاحب نے کہا کہ یہ میں نے اس لیے کہا تھا کہ تم دوسرے کار روپیہ سمجھ کر کام ہوشیاری سے کروگے اور احتیاط سے کام لوگے ۔ اب معلوم ہوگیا کہ تم کام کرسکتے ہو۔ رسوریہ رقم تم کو معاف کردیتا ہوں ۔ نیک نیتی بھی عجیب چیز ہے</w:t>
            </w:r>
          </w:p>
        </w:tc>
      </w:tr>
    </w:tbl>
    <w:p>
      <w:pPr>
        <w:spacing w:after="80"/>
      </w:pPr>
    </w:p>
    <w:p>
      <w:pPr>
        <w:spacing w:before="280" w:after="80"/>
        <w:jc w:val="right"/>
      </w:pPr>
      <w:r>
        <w:rPr>
          <w:rFonts w:ascii="Jameel Noori Nastaleeq" w:hAnsi="Jameel Noori Nastaleeq"/>
          <w:b/>
          <w:color w:val="1B365D"/>
          <w:sz w:val="34"/>
        </w:rPr>
        <w:t>واقعہ 8: ایک دولتمند ڈپٹی کا رات بھر اپنی دولت کی پہرہ داری میں بے خواب رہنا</w:t>
      </w:r>
    </w:p>
    <w:p>
      <w:pPr>
        <w:spacing w:after="120"/>
        <w:jc w:val="right"/>
      </w:pPr>
      <w:r>
        <w:rPr>
          <w:rFonts w:ascii="Jameel Noori Nastaleeq" w:hAnsi="Jameel Noori Nastaleeq"/>
          <w:color w:val="555555"/>
          <w:sz w:val="22"/>
        </w:rPr>
        <w:t>موضوع: حکمت و بصارت | شخصیت: حکیم الامت مولانا اشرف علی تھانوی | حوالہ: ملفوظات حکیم الامت، جلد ۱۸، صفحہ ۲۱۳-۲۱۴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جتنی محبتیں ہیں سب موذی ہیں بجز اللہ تعالٰی کی محبت کے ۔ حق تعالٰٰی کی محبت ایسی محبت ہے جو ہر طرح راحت رساں ہے تھانہ بھون کے پاس ایک گاؤں میں ایک ڈپٹی تھے ان کے پاس مال بہت تھا ۔ رات بھر ٌپہرہ دیتے تھے ۔ پہرہ داروں کو پکارتے رہتے تھے چوکیداروں کو پکارتے رہتے تھے خود بھی جاگتے رہتے تھے</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