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
        <w:jc w:val="center"/>
        <w:bidi/>
      </w:pPr>
      <w:r>
        <w:rPr>
          <w:rFonts w:ascii="Jamil Noori Nastaliq" w:hAnsi="Jamil Noori Nastaliq"/>
          <w:b/>
          <w:color w:val="003366"/>
          <w:sz w:val="56"/>
        </w:rPr>
        <w:t>واقعات انسائیکلوپیڈیا</w:t>
        <w:br/>
        <w:t>ملفوظات حکیم الامت — جلد ۴</w:t>
      </w:r>
    </w:p>
    <w:p>
      <w:pPr>
        <w:spacing w:after="480"/>
        <w:jc w:val="center"/>
        <w:bidi/>
      </w:pPr>
      <w:r>
        <w:rPr>
          <w:rFonts w:ascii="Jamil Noori Nastaliq" w:hAnsi="Jamil Noori Nastaliq"/>
          <w:color w:val="708090"/>
          <w:sz w:val="30"/>
        </w:rPr>
        <w:t>مشتمل بر ۳۴ مستند و مصدقہ تاریخی واقعات (صفحات ۱۸ تا ۳۵۳)</w:t>
      </w:r>
    </w:p>
    <w:p>
      <w:pPr>
        <w:spacing w:after="240"/>
      </w:pPr>
    </w:p>
    <w:p>
      <w:pPr>
        <w:spacing w:before="360" w:after="160"/>
        <w:jc w:val="right"/>
        <w:bidi/>
      </w:pPr>
      <w:r>
        <w:rPr>
          <w:rFonts w:ascii="Jamil Noori Nastaliq" w:hAnsi="Jamil Noori Nastaliq"/>
          <w:b/>
          <w:color w:val="003366"/>
          <w:sz w:val="44"/>
        </w:rPr>
        <w:t>واقعہ ۱: سید احمد بریلویؒ کا سادہ تعویذ اور حاجی امداد اللہؒ کا ادیب مرید پر لطیف تبصرہ</w:t>
      </w:r>
    </w:p>
    <w:tbl>
      <w:tblPr>
        <w:tblW w:type="auto" w:w="0"/>
        <w:jc w:val="center"/>
        <w:tblLook w:firstColumn="1" w:firstRow="1" w:lastColumn="0" w:lastRow="0" w:noHBand="0" w:noVBand="1" w:val="04A0"/>
        <w:tblBorders>
          <w:top w:val="single" w:sz="4" w:space="0" w:color="4A607A"/>
          <w:bottom w:val="single" w:sz="4" w:space="0" w:color="4A607A"/>
          <w:insideH w:val="single" w:sz="4" w:space="0" w:color="4A607A"/>
          <w:insideV w:val="none"/>
          <w:left w:val="none"/>
          <w:right w:val="none"/>
        </w:tblBorders>
      </w:tblPr>
      <w:tblGrid>
        <w:gridCol w:w="4680"/>
        <w:gridCol w:w="4680"/>
      </w:tblGrid>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تعویذ و عملیات</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موضوع / عنوان:</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سید احمد بریلوی، حاجی امداد اللہ مہاجر مکی</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شخصیات:</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ملفوظات حکیم الامت، جلد ۴، صفحہ ۱۸-۱۹</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ماخذ و حوالہ:</w:t>
            </w:r>
          </w:p>
        </w:tc>
      </w:tr>
    </w:tbl>
    <w:p>
      <w:pPr>
        <w:spacing w:before="80" w:after="80"/>
      </w:pPr>
    </w:p>
    <w:tbl>
      <w:tblPr>
        <w:tblW w:type="auto" w:w="0"/>
        <w:jc w:val="center"/>
        <w:tblLook w:firstColumn="1" w:firstRow="1" w:lastColumn="0" w:lastRow="0" w:noHBand="0" w:noVBand="1" w:val="04A0"/>
      </w:tblPr>
      <w:tblGrid>
        <w:gridCol w:w="9360"/>
      </w:tblGrid>
      <w:tr>
        <w:tc>
          <w:tcPr>
            <w:tcW w:type="dxa" w:w="9360"/>
            <w:shd w:fill="F4F6F9"/>
            <w:tcBorders>
              <w:top w:val="none"/>
              <w:left w:val="none"/>
              <w:bottom w:val="none"/>
              <w:right w:val="single" w:sz="36" w:space="0" w:color="4A607A"/>
            </w:tcBorders>
            <w:tcMar>
              <w:top w:w="140" w:type="dxa"/>
              <w:bottom w:w="140" w:type="dxa"/>
              <w:left w:w="180" w:type="dxa"/>
              <w:right w:w="180" w:type="dxa"/>
            </w:tcMar>
          </w:tcPr>
          <w:p>
            <w:pPr>
              <w:spacing w:line="324" w:lineRule="auto" w:after="0"/>
              <w:jc w:val="right"/>
              <w:bidi/>
            </w:pPr>
            <w:r>
              <w:rPr>
                <w:rFonts w:ascii="Jamil Noori Nastaliq" w:hAnsi="Jamil Noori Nastaliq"/>
                <w:color w:val="333333"/>
                <w:sz w:val="26"/>
              </w:rPr>
              <w:t xml:space="preserve">« ان تعویز گنڈوں  میں عامل کی قوت خیالیہ کا بہت زیادہ اثر ہوتا ہے کلمات کی قید نہیں چنانچہ حضرت سید صاحب بریلوی تعویذ میں صرف یہ لکھ دیا کرتے تھے  خدا وند اگر منظور داری حاجتش رابر آری جس کام کے لئے دیتے  حق تعالی پورا فرمادیتے ایک صاحب نے حضرت حاجی صاحب رحمتہ اللہ علیہ سے عرض کیا  کہ حضرت اس عبارت  کو یوں کردیا جاوے موزوں شعر ہوجائے </w:t>
              <w:br/>
              <w:br/>
              <w:t xml:space="preserve">خدا وند اگر           منظورداری بفضلت حاجت اورا براری </w:t>
              <w:br/>
              <w:br/>
              <w:br/>
              <w:br/>
              <w:br/>
              <w:t>حضرت نے فرمایا کہ  ہاں بھائی تم شاعر ہو  تم اسی طرح کرلیا  کرو ہم بزرگوں کے کلام میں تصرف  کرنا خلاف ادب سمجھتے ہیں »</w:t>
            </w:r>
          </w:p>
        </w:tc>
      </w:tr>
    </w:tbl>
    <w:p>
      <w:pPr>
        <w:spacing w:after="360"/>
      </w:pPr>
    </w:p>
    <w:p>
      <w:pPr>
        <w:spacing w:before="360" w:after="160"/>
        <w:jc w:val="right"/>
        <w:bidi/>
      </w:pPr>
      <w:r>
        <w:rPr>
          <w:rFonts w:ascii="Jamil Noori Nastaliq" w:hAnsi="Jamil Noori Nastaliq"/>
          <w:b/>
          <w:color w:val="003366"/>
          <w:sz w:val="44"/>
        </w:rPr>
        <w:t>واقعہ ۲: حضرت مولانا رشید احمد گنگوہیؒ کا اصرار پر مختصر تعویذ اور حاجت روائی</w:t>
      </w:r>
    </w:p>
    <w:tbl>
      <w:tblPr>
        <w:tblW w:type="auto" w:w="0"/>
        <w:jc w:val="center"/>
        <w:tblLook w:firstColumn="1" w:firstRow="1" w:lastColumn="0" w:lastRow="0" w:noHBand="0" w:noVBand="1" w:val="04A0"/>
        <w:tblBorders>
          <w:top w:val="single" w:sz="4" w:space="0" w:color="4A607A"/>
          <w:bottom w:val="single" w:sz="4" w:space="0" w:color="4A607A"/>
          <w:insideH w:val="single" w:sz="4" w:space="0" w:color="4A607A"/>
          <w:insideV w:val="none"/>
          <w:left w:val="none"/>
          <w:right w:val="none"/>
        </w:tblBorders>
      </w:tblPr>
      <w:tblGrid>
        <w:gridCol w:w="4680"/>
        <w:gridCol w:w="4680"/>
      </w:tblGrid>
      <w:tr>
        <w:tc>
          <w:tcPr>
            <w:tcW w:type="dxa" w:w="4680"/>
            <w:tcMar>
              <w:top w:w="60" w:type="dxa"/>
              <w:bottom w:w="60" w:type="dxa"/>
              <w:left w:w="100" w:type="dxa"/>
              <w:right w:w="100" w:type="dxa"/>
            </w:tcMar>
          </w:tcPr>
          <w:p>
            <w:pPr>
              <w:jc w:val="right"/>
              <w:bidi/>
            </w:pPr>
            <w:r>
              <w:rPr>
                <w:rFonts w:ascii="Jamil Noori Nastaliq" w:hAnsi="Jamil Noori Nastaliq"/>
                <w:color w:val="333333"/>
                <w:sz w:val="24"/>
              </w:rPr>
              <w:t>کرامات و بشارات</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موضوع / عنوان:</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مولانا رشید احمد گنگوہی</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شخصیات:</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ملفوظات حکیم الامت، جلد ۴، صفحہ ۱۹</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ماخذ و حوالہ:</w:t>
            </w:r>
          </w:p>
        </w:tc>
      </w:tr>
    </w:tbl>
    <w:p>
      <w:pPr>
        <w:spacing w:before="80" w:after="80"/>
      </w:pPr>
    </w:p>
    <w:tbl>
      <w:tblPr>
        <w:tblW w:type="auto" w:w="0"/>
        <w:jc w:val="center"/>
        <w:tblLook w:firstColumn="1" w:firstRow="1" w:lastColumn="0" w:lastRow="0" w:noHBand="0" w:noVBand="1" w:val="04A0"/>
      </w:tblPr>
      <w:tblGrid>
        <w:gridCol w:w="9360"/>
      </w:tblGrid>
      <w:tr>
        <w:tc>
          <w:tcPr>
            <w:tcW w:type="dxa" w:w="9360"/>
            <w:shd w:fill="F4F6F9"/>
            <w:tcBorders>
              <w:top w:val="none"/>
              <w:left w:val="none"/>
              <w:bottom w:val="none"/>
              <w:right w:val="single" w:sz="36" w:space="0" w:color="4A607A"/>
            </w:tcBorders>
            <w:tcMar>
              <w:top w:w="140" w:type="dxa"/>
              <w:bottom w:w="140" w:type="dxa"/>
              <w:left w:w="180" w:type="dxa"/>
              <w:right w:w="180" w:type="dxa"/>
            </w:tcMar>
          </w:tcPr>
          <w:p>
            <w:pPr>
              <w:spacing w:line="324" w:lineRule="auto" w:after="0"/>
              <w:jc w:val="right"/>
              <w:bidi/>
            </w:pPr>
            <w:r>
              <w:rPr>
                <w:rFonts w:ascii="Jamil Noori Nastaliq" w:hAnsi="Jamil Noori Nastaliq"/>
                <w:color w:val="333333"/>
                <w:sz w:val="26"/>
              </w:rPr>
              <w:t>« ایک شخص حضرت مولانا گنگوہی کی خدمت میں آیا اس نے ایک ضرورت کیلئے تعویز مانگا غالبا نکاح کرنا چاہتا تھا آپ نے انکا ر کردیا اس نے اصرار کیا آپ نے لکھ  کردے دیا اے اللہ یہ مانتا نہیں میں جانتا نہیں آپ جانیں اور آپ کا بندہ بہت جلد وہ شخص اپنے مقصد میں کامیاب  ہوگیا »</w:t>
            </w:r>
          </w:p>
        </w:tc>
      </w:tr>
    </w:tbl>
    <w:p>
      <w:pPr>
        <w:spacing w:after="360"/>
      </w:pPr>
    </w:p>
    <w:p>
      <w:pPr>
        <w:spacing w:before="360" w:after="160"/>
        <w:jc w:val="right"/>
        <w:bidi/>
      </w:pPr>
      <w:r>
        <w:rPr>
          <w:rFonts w:ascii="Jamil Noori Nastaliq" w:hAnsi="Jamil Noori Nastaliq"/>
          <w:b/>
          <w:color w:val="003366"/>
          <w:sz w:val="44"/>
        </w:rPr>
        <w:t>واقعہ ۳: ایک مفلس سیٹھ کی زبانی جمع خرچ کی تسبیح اور سائل کو نری گفتگو پر نصیحت</w:t>
      </w:r>
    </w:p>
    <w:tbl>
      <w:tblPr>
        <w:tblW w:type="auto" w:w="0"/>
        <w:jc w:val="center"/>
        <w:tblLook w:firstColumn="1" w:firstRow="1" w:lastColumn="0" w:lastRow="0" w:noHBand="0" w:noVBand="1" w:val="04A0"/>
        <w:tblBorders>
          <w:top w:val="single" w:sz="4" w:space="0" w:color="4A607A"/>
          <w:bottom w:val="single" w:sz="4" w:space="0" w:color="4A607A"/>
          <w:insideH w:val="single" w:sz="4" w:space="0" w:color="4A607A"/>
          <w:insideV w:val="none"/>
          <w:left w:val="none"/>
          <w:right w:val="none"/>
        </w:tblBorders>
      </w:tblPr>
      <w:tblGrid>
        <w:gridCol w:w="4680"/>
        <w:gridCol w:w="4680"/>
      </w:tblGrid>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عبرت و نصیحت</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موضوع / عنوان:</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ذکر نہیں</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شخصیات:</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ملفوظات حکیم الامت، جلد ۴، صفحہ ۱۹-۲۰</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ماخذ و حوالہ:</w:t>
            </w:r>
          </w:p>
        </w:tc>
      </w:tr>
    </w:tbl>
    <w:p>
      <w:pPr>
        <w:spacing w:before="80" w:after="80"/>
      </w:pPr>
    </w:p>
    <w:tbl>
      <w:tblPr>
        <w:tblW w:type="auto" w:w="0"/>
        <w:jc w:val="center"/>
        <w:tblLook w:firstColumn="1" w:firstRow="1" w:lastColumn="0" w:lastRow="0" w:noHBand="0" w:noVBand="1" w:val="04A0"/>
      </w:tblPr>
      <w:tblGrid>
        <w:gridCol w:w="9360"/>
      </w:tblGrid>
      <w:tr>
        <w:tc>
          <w:tcPr>
            <w:tcW w:type="dxa" w:w="9360"/>
            <w:shd w:fill="F4F6F9"/>
            <w:tcBorders>
              <w:top w:val="none"/>
              <w:left w:val="none"/>
              <w:bottom w:val="none"/>
              <w:right w:val="single" w:sz="36" w:space="0" w:color="4A607A"/>
            </w:tcBorders>
            <w:tcMar>
              <w:top w:w="140" w:type="dxa"/>
              <w:bottom w:w="140" w:type="dxa"/>
              <w:left w:w="180" w:type="dxa"/>
              <w:right w:w="180" w:type="dxa"/>
            </w:tcMar>
          </w:tcPr>
          <w:p>
            <w:pPr>
              <w:spacing w:line="324" w:lineRule="auto" w:after="0"/>
              <w:jc w:val="right"/>
              <w:bidi/>
            </w:pPr>
            <w:r>
              <w:rPr>
                <w:rFonts w:ascii="Jamil Noori Nastaliq" w:hAnsi="Jamil Noori Nastaliq"/>
                <w:color w:val="333333"/>
                <w:sz w:val="26"/>
              </w:rPr>
              <w:t>« یہ زبانی جمع خرچ ایسا ہے جیسے ایک مہاجن مفلس تھا مزاحا فرمایا کہ میں ان کو مہاجن کہا کرتا ہوں بیٹھا ہوا کارخانہ کا حساب کررہا تھا ایک مہزب سائل آیا خاموش کھڑا رہا اس خیال سے کہ اس وقت سیٹھ جی حساب میں مشغول ہیں فارغ ہونے پر سوال کرونگا دیرتک کھڑا ہوا حساب کے الفاظ سنتارہا  دوا  اور دو چار اور چھ دس دس کا صفر</w:t>
              <w:br/>
              <w:br/>
              <w:br/>
              <w:br/>
              <w:br/>
              <w:br/>
              <w:br/>
              <w:t>حاصل ہوا ایک دس اور دوبارہ بارہ کے دو ہاتھ لگا ایک غرض کہ کہیں حاصل اور کہیں ہاتھ وہ سائل گنتا یا پانچ ہوئے دس ہوئے بچاس ہوئے سو ہوئے اب سائل خوش تھا کہ یہ تو اقراری مجرم ہے یعنی تمول کا اقراری ہے ٹھہر کر وصول کروں گا دینے سے عذر کرہی نہیں سکتا اب لالہ جی حساب سے فارغ ہوکر بیٹھے تو سائل نے کہا سیٹھ جی میں حاجت مند ہوں مجھے بھی کچھ دلوایئے لالہ جی بولے کہ میاں میرے پاس کیا رکھا ہے اس نے کہا کہ کیوں جھوٹ بولتے ہو خود میرے ہی سامنے سینکڑوں ہزاروں حاصل ہوئے اور ہزاروں ہاتھ لگے دو گھنٹہ سے تو میں کھڑا ہوا سن رہا ہوں اور برابر جوڑتا رہا ہوں کئی سو بلکہ کئی ہزار تک نوبت پہنچ چکی ہے اس اقرار کے بعد جھوٹ کہ میرے پاس کو ایک پیسہ بھی نہیں لالہ جی نے کہا کہ میاں مجھ کو جوحاصل ہوا اور ہاتھ لگے وہ لفظوں ہی میں حاصل ہوا حقیقت میں نہ کچھ حاصل ہو ااور نہ ہاتھ لگے تو حضرت نرے زبانی جمع خرچ سے نہ کچھ  حاصل ہوگا اور نہ کچھ ہاتھ لگے گل  اس سے  کام نہیں چل سکتا  کام چلتا ہے کام کرنے سے »</w:t>
            </w:r>
          </w:p>
        </w:tc>
      </w:tr>
    </w:tbl>
    <w:p>
      <w:pPr>
        <w:spacing w:after="360"/>
      </w:pPr>
    </w:p>
    <w:p>
      <w:pPr>
        <w:spacing w:before="360" w:after="160"/>
        <w:jc w:val="right"/>
        <w:bidi/>
      </w:pPr>
      <w:r>
        <w:rPr>
          <w:rFonts w:ascii="Jamil Noori Nastaliq" w:hAnsi="Jamil Noori Nastaliq"/>
          <w:b/>
          <w:color w:val="003366"/>
          <w:sz w:val="44"/>
        </w:rPr>
        <w:t>واقعہ ۴: بادشاہ پر بزرگ کے اشارے سے شیر کا حملہ اور طبعی خوف کی شرعی حقیقت</w:t>
      </w:r>
    </w:p>
    <w:tbl>
      <w:tblPr>
        <w:tblW w:type="auto" w:w="0"/>
        <w:jc w:val="center"/>
        <w:tblLook w:firstColumn="1" w:firstRow="1" w:lastColumn="0" w:lastRow="0" w:noHBand="0" w:noVBand="1" w:val="04A0"/>
        <w:tblBorders>
          <w:top w:val="single" w:sz="4" w:space="0" w:color="4A607A"/>
          <w:bottom w:val="single" w:sz="4" w:space="0" w:color="4A607A"/>
          <w:insideH w:val="single" w:sz="4" w:space="0" w:color="4A607A"/>
          <w:insideV w:val="none"/>
          <w:left w:val="none"/>
          <w:right w:val="none"/>
        </w:tblBorders>
      </w:tblPr>
      <w:tblGrid>
        <w:gridCol w:w="4680"/>
        <w:gridCol w:w="4680"/>
      </w:tblGrid>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حکمت و بصیرت</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موضوع / عنوان:</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حضرت موسیٰ علیہ السلام</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شخصیات:</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ملفوظات حکیم الامت، جلد ۴، صفحہ ۲۱</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ماخذ و حوالہ:</w:t>
            </w:r>
          </w:p>
        </w:tc>
      </w:tr>
    </w:tbl>
    <w:p>
      <w:pPr>
        <w:spacing w:before="80" w:after="80"/>
      </w:pPr>
    </w:p>
    <w:tbl>
      <w:tblPr>
        <w:tblW w:type="auto" w:w="0"/>
        <w:jc w:val="center"/>
        <w:tblLook w:firstColumn="1" w:firstRow="1" w:lastColumn="0" w:lastRow="0" w:noHBand="0" w:noVBand="1" w:val="04A0"/>
      </w:tblPr>
      <w:tblGrid>
        <w:gridCol w:w="9360"/>
      </w:tblGrid>
      <w:tr>
        <w:tc>
          <w:tcPr>
            <w:tcW w:type="dxa" w:w="9360"/>
            <w:shd w:fill="F4F6F9"/>
            <w:tcBorders>
              <w:top w:val="none"/>
              <w:left w:val="none"/>
              <w:bottom w:val="none"/>
              <w:right w:val="single" w:sz="36" w:space="0" w:color="4A607A"/>
            </w:tcBorders>
            <w:tcMar>
              <w:top w:w="140" w:type="dxa"/>
              <w:bottom w:w="140" w:type="dxa"/>
              <w:left w:w="180" w:type="dxa"/>
              <w:right w:w="180" w:type="dxa"/>
            </w:tcMar>
          </w:tcPr>
          <w:p>
            <w:pPr>
              <w:spacing w:line="324" w:lineRule="auto" w:after="0"/>
              <w:jc w:val="right"/>
              <w:bidi/>
            </w:pPr>
            <w:r>
              <w:rPr>
                <w:rFonts w:ascii="Jamil Noori Nastaliq" w:hAnsi="Jamil Noori Nastaliq"/>
                <w:color w:val="333333"/>
                <w:sz w:val="26"/>
              </w:rPr>
              <w:t>« ایک بادشاہ نے ایک بزرگ سے گفتگو کرتے ہوئے حالت غیظ میں کہا کہ کوئی ہے بزرگ نے بھی انتقاما کہا کہ کوئی ہے اس کے کہنے کے ساتھ ہی ایک کو نے میں نہایت زبرد ست شیر نکلا اور باد شاہ پر حملہ کر نے چلا باد شاہ تو شیر کے خوف سے بھاگا ہی تھا مگر یہ بزرگ بھی ٖڈر کر بھاگے یہ  طبعی خوف ہوتا ہے ایسے  ہی موسی ؑ نے جس وقت اپنا اعضا زمین پرٖ ڈالا اور اس کا اژدھا بن گیا تو خود ہی خوف کھا کر بھاگے حق تعالی فرماتے ہیں لاتخف انی لا یخاف لدی المرسلون (اے موسی  ڈرو نہیں اور ہمارے حضور میں پیغمبر ڈرا نہیں کرتے ) تو موسی علیہ السلام پر بھی خوف طاری ہوا یہ طبعی خوف  ہوتا ہے بعض لوں نے زمانہ تحریک خلافت میں میرے متعلق</w:t>
              <w:br/>
              <w:br/>
              <w:t xml:space="preserve"> کہا کہ یہ گورنمنٹ تو پھر قوت کی چیز ہے میں توسانپ سے ڈرتا ہوں بچھوں سے ڈرتا ہوں بھڑ سے ڈرتا ہوں تو یہ خوف طبعی ہے مستثنے ہے »</w:t>
            </w:r>
          </w:p>
        </w:tc>
      </w:tr>
    </w:tbl>
    <w:p>
      <w:pPr>
        <w:spacing w:after="360"/>
      </w:pPr>
    </w:p>
    <w:p>
      <w:pPr>
        <w:spacing w:before="360" w:after="160"/>
        <w:jc w:val="right"/>
        <w:bidi/>
      </w:pPr>
      <w:r>
        <w:rPr>
          <w:rFonts w:ascii="Jamil Noori Nastaliq" w:hAnsi="Jamil Noori Nastaliq"/>
          <w:b/>
          <w:color w:val="003366"/>
          <w:sz w:val="44"/>
        </w:rPr>
        <w:t>واقعہ ۵: انگریزی خط کا جواب عربی میں دینے سے انگریزی خواں کی اصلاح کا تربیتی واقعہ</w:t>
      </w:r>
    </w:p>
    <w:tbl>
      <w:tblPr>
        <w:tblW w:type="auto" w:w="0"/>
        <w:jc w:val="center"/>
        <w:tblLook w:firstColumn="1" w:firstRow="1" w:lastColumn="0" w:lastRow="0" w:noHBand="0" w:noVBand="1" w:val="04A0"/>
        <w:tblBorders>
          <w:top w:val="single" w:sz="4" w:space="0" w:color="4A607A"/>
          <w:bottom w:val="single" w:sz="4" w:space="0" w:color="4A607A"/>
          <w:insideH w:val="single" w:sz="4" w:space="0" w:color="4A607A"/>
          <w:insideV w:val="none"/>
          <w:left w:val="none"/>
          <w:right w:val="none"/>
        </w:tblBorders>
      </w:tblPr>
      <w:tblGrid>
        <w:gridCol w:w="4680"/>
        <w:gridCol w:w="4680"/>
      </w:tblGrid>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تربیت و اصلاح</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موضوع / عنوان:</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حکیم الامت مولانا اشرف علی تھانوی</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شخصیات:</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ملفوظات حکیم الامت، جلد ۴، صفحہ ۲۵-۲۶</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ماخذ و حوالہ:</w:t>
            </w:r>
          </w:p>
        </w:tc>
      </w:tr>
    </w:tbl>
    <w:p>
      <w:pPr>
        <w:spacing w:before="80" w:after="80"/>
      </w:pPr>
    </w:p>
    <w:tbl>
      <w:tblPr>
        <w:tblW w:type="auto" w:w="0"/>
        <w:jc w:val="center"/>
        <w:tblLook w:firstColumn="1" w:firstRow="1" w:lastColumn="0" w:lastRow="0" w:noHBand="0" w:noVBand="1" w:val="04A0"/>
      </w:tblPr>
      <w:tblGrid>
        <w:gridCol w:w="9360"/>
      </w:tblGrid>
      <w:tr>
        <w:tc>
          <w:tcPr>
            <w:tcW w:type="dxa" w:w="9360"/>
            <w:shd w:fill="F4F6F9"/>
            <w:tcBorders>
              <w:top w:val="none"/>
              <w:left w:val="none"/>
              <w:bottom w:val="none"/>
              <w:right w:val="single" w:sz="36" w:space="0" w:color="4A607A"/>
            </w:tcBorders>
            <w:tcMar>
              <w:top w:w="140" w:type="dxa"/>
              <w:bottom w:w="140" w:type="dxa"/>
              <w:left w:w="180" w:type="dxa"/>
              <w:right w:w="180" w:type="dxa"/>
            </w:tcMar>
          </w:tcPr>
          <w:p>
            <w:pPr>
              <w:spacing w:line="324" w:lineRule="auto" w:after="0"/>
              <w:jc w:val="right"/>
              <w:bidi/>
            </w:pPr>
            <w:r>
              <w:rPr>
                <w:rFonts w:ascii="Jamil Noori Nastaliq" w:hAnsi="Jamil Noori Nastaliq"/>
                <w:color w:val="333333"/>
                <w:sz w:val="26"/>
              </w:rPr>
              <w:t>« ایک شخص کا خط آیا انگریزی میں نے جواب لکھا عربی بھی میں نے معلق لکھی اس خیال سے کوئی شاید وہاں پر کوئی طالب علم عربی کے ہون ان سے پڑھوا لیں سیدھے ہوگئے پھر عربی میں خط آیا  میں نے اردو میں جواب دیا یہ ہوسکتا تھا کہ آئندہ بھی اگر انگریزی میں آتاتو کسی سے پڑھو الیا جاتا مگر ان دماغ کس طرح درست ہوتا »</w:t>
            </w:r>
          </w:p>
        </w:tc>
      </w:tr>
    </w:tbl>
    <w:p>
      <w:pPr>
        <w:spacing w:after="360"/>
      </w:pPr>
    </w:p>
    <w:p>
      <w:pPr>
        <w:spacing w:before="360" w:after="160"/>
        <w:jc w:val="right"/>
        <w:bidi/>
      </w:pPr>
      <w:r>
        <w:rPr>
          <w:rFonts w:ascii="Jamil Noori Nastaliq" w:hAnsi="Jamil Noori Nastaliq"/>
          <w:b/>
          <w:color w:val="003366"/>
          <w:sz w:val="44"/>
        </w:rPr>
        <w:t>واقعہ ۶: حضرت سلطان نظام الدین اولیاءؒ کا سوکھی اور گیلی لکڑی کی مثال سے مریدین کی استعداد کی وضاحت</w:t>
      </w:r>
    </w:p>
    <w:tbl>
      <w:tblPr>
        <w:tblW w:type="auto" w:w="0"/>
        <w:jc w:val="center"/>
        <w:tblLook w:firstColumn="1" w:firstRow="1" w:lastColumn="0" w:lastRow="0" w:noHBand="0" w:noVBand="1" w:val="04A0"/>
        <w:tblBorders>
          <w:top w:val="single" w:sz="4" w:space="0" w:color="4A607A"/>
          <w:bottom w:val="single" w:sz="4" w:space="0" w:color="4A607A"/>
          <w:insideH w:val="single" w:sz="4" w:space="0" w:color="4A607A"/>
          <w:insideV w:val="none"/>
          <w:left w:val="none"/>
          <w:right w:val="none"/>
        </w:tblBorders>
      </w:tblPr>
      <w:tblGrid>
        <w:gridCol w:w="4680"/>
        <w:gridCol w:w="4680"/>
      </w:tblGrid>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تربیت و اصلاح</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موضوع / عنوان:</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سلطان نظام الدین اولیاء</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شخصیات:</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ملفوظات حکیم الامت، جلد ۴، صفحہ ۲۶-۲۷</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ماخذ و حوالہ:</w:t>
            </w:r>
          </w:p>
        </w:tc>
      </w:tr>
    </w:tbl>
    <w:p>
      <w:pPr>
        <w:spacing w:before="80" w:after="80"/>
      </w:pPr>
    </w:p>
    <w:tbl>
      <w:tblPr>
        <w:tblW w:type="auto" w:w="0"/>
        <w:jc w:val="center"/>
        <w:tblLook w:firstColumn="1" w:firstRow="1" w:lastColumn="0" w:lastRow="0" w:noHBand="0" w:noVBand="1" w:val="04A0"/>
      </w:tblPr>
      <w:tblGrid>
        <w:gridCol w:w="9360"/>
      </w:tblGrid>
      <w:tr>
        <w:tc>
          <w:tcPr>
            <w:tcW w:type="dxa" w:w="9360"/>
            <w:shd w:fill="F4F6F9"/>
            <w:tcBorders>
              <w:top w:val="none"/>
              <w:left w:val="none"/>
              <w:bottom w:val="none"/>
              <w:right w:val="single" w:sz="36" w:space="0" w:color="4A607A"/>
            </w:tcBorders>
            <w:tcMar>
              <w:top w:w="140" w:type="dxa"/>
              <w:bottom w:w="140" w:type="dxa"/>
              <w:left w:w="180" w:type="dxa"/>
              <w:right w:w="180" w:type="dxa"/>
            </w:tcMar>
          </w:tcPr>
          <w:p>
            <w:pPr>
              <w:spacing w:line="324" w:lineRule="auto" w:after="0"/>
              <w:jc w:val="right"/>
              <w:bidi/>
            </w:pPr>
            <w:r>
              <w:rPr>
                <w:rFonts w:ascii="Jamil Noori Nastaliq" w:hAnsi="Jamil Noori Nastaliq"/>
                <w:color w:val="333333"/>
                <w:sz w:val="26"/>
              </w:rPr>
              <w:t xml:space="preserve">« حضرت سلطان نظام الدین قدس سرہ کے پاس ایک شخص آیا آپ نے مختصر سا کام لیا اور خلافت دے کر رخصت کردیا اس پراہل خانقاہ کو </w:t>
              <w:br/>
              <w:br/>
              <w:t xml:space="preserve">بڑا رشک ہوا کہ ہم تو برسوں سے پڑے ہیں اب تک کچھ بھی نہ ہوا اور یہ شخص ابھی آیا اور سب کچھ ہوکر چل دیا اس پر سلطان جہ مطلع ہوئے یہ حضرات بڑے ظرف والے ہوتے ہیں وقت کوٹال کر ایک روز فرمایا کہ بھائی جنگل سے کچھ سوکھی لکڑیاں لاو اور کچھ گیلی خدام لے آئے فرمایا کہ دونوں میں آگ لگا دو جو لکڑیاں سوکھی تھیں فورا جلنے لگیں جو گیلی تھیں وہ باوجود کو شش کے نہ جلیں شیخ کو اطلاع کی گئی کہ گیلی لکڑیاں نہیں جلتیں فرمایا کہ میرا کیا قصور ہے کہ میں تم کو نہ روشن کرسکا اور ایک </w:t>
              <w:br/>
              <w:br/>
              <w:br/>
              <w:br/>
              <w:br/>
              <w:t>دن کے آئے ہوئے شخص کو روشن کردیا بات یہ ہے کہ وہ سوکھا سکھایا آیا تھا محض دیا سلائی کھینچ کرلگا  دینے کی ضرورت تھی اور تم گیلے ہوپھر کیسے آگ پکڑ سکتے ہو »</w:t>
            </w:r>
          </w:p>
        </w:tc>
      </w:tr>
    </w:tbl>
    <w:p>
      <w:pPr>
        <w:spacing w:after="360"/>
      </w:pPr>
    </w:p>
    <w:p>
      <w:pPr>
        <w:spacing w:before="360" w:after="160"/>
        <w:jc w:val="right"/>
        <w:bidi/>
      </w:pPr>
      <w:r>
        <w:rPr>
          <w:rFonts w:ascii="Jamil Noori Nastaliq" w:hAnsi="Jamil Noori Nastaliq"/>
          <w:b/>
          <w:color w:val="003366"/>
          <w:sz w:val="44"/>
        </w:rPr>
        <w:t>واقعہ ۷: حضرت شاہ عبد العزيز دہلویؒ کا سید احمد بریلویؒ کو ۱۳ دن میں راہِ نبوت سے سلوک طے کرانا</w:t>
      </w:r>
    </w:p>
    <w:tbl>
      <w:tblPr>
        <w:tblW w:type="auto" w:w="0"/>
        <w:jc w:val="center"/>
        <w:tblLook w:firstColumn="1" w:firstRow="1" w:lastColumn="0" w:lastRow="0" w:noHBand="0" w:noVBand="1" w:val="04A0"/>
        <w:tblBorders>
          <w:top w:val="single" w:sz="4" w:space="0" w:color="4A607A"/>
          <w:bottom w:val="single" w:sz="4" w:space="0" w:color="4A607A"/>
          <w:insideH w:val="single" w:sz="4" w:space="0" w:color="4A607A"/>
          <w:insideV w:val="none"/>
          <w:left w:val="none"/>
          <w:right w:val="none"/>
        </w:tblBorders>
      </w:tblPr>
      <w:tblGrid>
        <w:gridCol w:w="4680"/>
        <w:gridCol w:w="4680"/>
      </w:tblGrid>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شریعت و طریقت</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موضوع / عنوان:</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شاہ عبد العزيز دہلوی، سید احمد بریلوی</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شخصیات:</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ملفوظات حکیم الامت، جلد ۴، صفحہ ۲۹-۳۰</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ماخذ و حوالہ:</w:t>
            </w:r>
          </w:p>
        </w:tc>
      </w:tr>
    </w:tbl>
    <w:p>
      <w:pPr>
        <w:spacing w:before="80" w:after="80"/>
      </w:pPr>
    </w:p>
    <w:tbl>
      <w:tblPr>
        <w:tblW w:type="auto" w:w="0"/>
        <w:jc w:val="center"/>
        <w:tblLook w:firstColumn="1" w:firstRow="1" w:lastColumn="0" w:lastRow="0" w:noHBand="0" w:noVBand="1" w:val="04A0"/>
      </w:tblPr>
      <w:tblGrid>
        <w:gridCol w:w="9360"/>
      </w:tblGrid>
      <w:tr>
        <w:tc>
          <w:tcPr>
            <w:tcW w:type="dxa" w:w="9360"/>
            <w:shd w:fill="F4F6F9"/>
            <w:tcBorders>
              <w:top w:val="none"/>
              <w:left w:val="none"/>
              <w:bottom w:val="none"/>
              <w:right w:val="single" w:sz="36" w:space="0" w:color="4A607A"/>
            </w:tcBorders>
            <w:tcMar>
              <w:top w:w="140" w:type="dxa"/>
              <w:bottom w:w="140" w:type="dxa"/>
              <w:left w:w="180" w:type="dxa"/>
              <w:right w:w="180" w:type="dxa"/>
            </w:tcMar>
          </w:tcPr>
          <w:p>
            <w:pPr>
              <w:spacing w:line="324" w:lineRule="auto" w:after="0"/>
              <w:jc w:val="right"/>
              <w:bidi/>
            </w:pPr>
            <w:r>
              <w:rPr>
                <w:rFonts w:ascii="Jamil Noori Nastaliq" w:hAnsi="Jamil Noori Nastaliq"/>
                <w:color w:val="333333"/>
                <w:sz w:val="26"/>
              </w:rPr>
              <w:t xml:space="preserve">« حضرت سید صاحب کو حضرت شاہ عبدالعزیز صاحب نے تصور شیخ کا حکم دیا عرض کیا کہ حضرت اس سے معاف فرما ویں کیوں کہ اس شرکت کا شائبہ ہے حضرت شاہ صاحب نے یہ شعر پڑھا </w:t>
              <w:br/>
              <w:br/>
              <w:t>سجے سجادہ رنگین کن گرت پیر مغاں گوید    کہ سالک بے خبر نبودز راہ رسم منزلہا ( اگر شیخ کامل کوئی  حکم ایسا دے  جو بظاہر خلاف طریقت ہوتب بھی اس پر عمل کر لیجیو کیوں کہ جوراستہ کو طے کرچکا ہے وہ اس راستہ کے نشیب و فراز سے واقف ہوتا ہے )</w:t>
              <w:br/>
              <w:br/>
              <w:t>سید صاحب نے عرض کیا کہ اگر اس شعر میں تاویل نہ کی جائے تو اس میں معصیت کا ذکر ہے سو کسی معصیت کا حکم فرمادیجئے میں کرنے کو تیار ہوں مگر شرک سے معاف فرمایئے حضرت شاہ صاحب نے اٹھ کر سینے سے لگایا  اور فرمایا کہ ایسا ہی ہونا چاہئے میں یہ چاہتا ہوں کہ راہ ولایت سے سلوک طے کراؤں مگر اب راہ نبوت سے کراوں گا تمہارا مزاج اور قسم کا ہے غرض کہ تیرہ دن میں سلوک طے کرادیا »</w:t>
            </w:r>
          </w:p>
        </w:tc>
      </w:tr>
    </w:tbl>
    <w:p>
      <w:pPr>
        <w:spacing w:after="360"/>
      </w:pPr>
    </w:p>
    <w:p>
      <w:pPr>
        <w:spacing w:before="360" w:after="160"/>
        <w:jc w:val="right"/>
        <w:bidi/>
      </w:pPr>
      <w:r>
        <w:rPr>
          <w:rFonts w:ascii="Jamil Noori Nastaliq" w:hAnsi="Jamil Noori Nastaliq"/>
          <w:b/>
          <w:color w:val="003366"/>
          <w:sz w:val="44"/>
        </w:rPr>
        <w:t>واقعہ ۸: سنی عالم کا شیعی رئیس کو حضرت علیؓ سے منسوب نسخہ قرآن پر مناظرہ میں لاجواب کرنا</w:t>
      </w:r>
    </w:p>
    <w:tbl>
      <w:tblPr>
        <w:tblW w:type="auto" w:w="0"/>
        <w:jc w:val="center"/>
        <w:tblLook w:firstColumn="1" w:firstRow="1" w:lastColumn="0" w:lastRow="0" w:noHBand="0" w:noVBand="1" w:val="04A0"/>
        <w:tblBorders>
          <w:top w:val="single" w:sz="4" w:space="0" w:color="4A607A"/>
          <w:bottom w:val="single" w:sz="4" w:space="0" w:color="4A607A"/>
          <w:insideH w:val="single" w:sz="4" w:space="0" w:color="4A607A"/>
          <w:insideV w:val="none"/>
          <w:left w:val="none"/>
          <w:right w:val="none"/>
        </w:tblBorders>
      </w:tblPr>
      <w:tblGrid>
        <w:gridCol w:w="4680"/>
        <w:gridCol w:w="4680"/>
      </w:tblGrid>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مناظرہ و کلام</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موضوع / عنوان:</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ذکر نہیں</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شخصیات:</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ملفوظات حکیم الامت، جلد ۴، صفحہ ۳۲</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ماخذ و حوالہ:</w:t>
            </w:r>
          </w:p>
        </w:tc>
      </w:tr>
    </w:tbl>
    <w:p>
      <w:pPr>
        <w:spacing w:before="80" w:after="80"/>
      </w:pPr>
    </w:p>
    <w:tbl>
      <w:tblPr>
        <w:tblW w:type="auto" w:w="0"/>
        <w:jc w:val="center"/>
        <w:tblLook w:firstColumn="1" w:firstRow="1" w:lastColumn="0" w:lastRow="0" w:noHBand="0" w:noVBand="1" w:val="04A0"/>
      </w:tblPr>
      <w:tblGrid>
        <w:gridCol w:w="9360"/>
      </w:tblGrid>
      <w:tr>
        <w:tc>
          <w:tcPr>
            <w:tcW w:type="dxa" w:w="9360"/>
            <w:shd w:fill="F4F6F9"/>
            <w:tcBorders>
              <w:top w:val="none"/>
              <w:left w:val="none"/>
              <w:bottom w:val="none"/>
              <w:right w:val="single" w:sz="36" w:space="0" w:color="4A607A"/>
            </w:tcBorders>
            <w:tcMar>
              <w:top w:w="140" w:type="dxa"/>
              <w:bottom w:w="140" w:type="dxa"/>
              <w:left w:w="180" w:type="dxa"/>
              <w:right w:w="180" w:type="dxa"/>
            </w:tcMar>
          </w:tcPr>
          <w:p>
            <w:pPr>
              <w:spacing w:line="324" w:lineRule="auto" w:after="0"/>
              <w:jc w:val="right"/>
              <w:bidi/>
            </w:pPr>
            <w:r>
              <w:rPr>
                <w:rFonts w:ascii="Jamil Noori Nastaliq" w:hAnsi="Jamil Noori Nastaliq"/>
                <w:color w:val="333333"/>
                <w:sz w:val="26"/>
              </w:rPr>
              <w:t>« ایک شیعی رئیس اور ایک سنی میں گفتگو ہوئی  جبہ والے جو یہاں پرآتے ہیں ان کے پاس قرآن شریف ہے اس قرآن پاک کو ان لوگوں نے حضرت علی رضی اللہ عنہ کی طرف منسوب کررکھا ہے کہ یہ حضرت علی کے ہاتھ کا لکھاہوا ہے وہ شیعی صاحب اس قرآن پاک کو باربار چومتے چاٹتے تھے اور جبہ کی طرف زیادہ التفا ت نہ کرتے  تھے ان سنی صاحب نے کہا کہ آپ کویقین ہے کہ یہ حضرت امیر کے دست مبارک کا لکھا ہو اہے  کہنے  لگے اس میں شک کیا ہے اس وقت کثیر مجمع تھا جب صاحب کئی مرتبہ اقرارکرچکے تو ان سنی نے کہا کہ آج شیعیت اور سنیت کا فیصلہ ہے جب یہ قرآن جیسا ہے یا شیعوں کے قرآن جیسا ہے کیونکہ تم کہتے ہو کہ اس کو گھٹا بڑھادیا گیا ہے یہ سن کر شیعی صاحب کا منہ ذرا سا نکل آیا اور کوئی جواب نہ بن پڑا »</w:t>
            </w:r>
          </w:p>
        </w:tc>
      </w:tr>
    </w:tbl>
    <w:p>
      <w:pPr>
        <w:spacing w:after="360"/>
      </w:pPr>
    </w:p>
    <w:p>
      <w:pPr>
        <w:spacing w:before="360" w:after="160"/>
        <w:jc w:val="right"/>
        <w:bidi/>
      </w:pPr>
      <w:r>
        <w:rPr>
          <w:rFonts w:ascii="Jamil Noori Nastaliq" w:hAnsi="Jamil Noori Nastaliq"/>
          <w:b/>
          <w:color w:val="003366"/>
          <w:sz w:val="44"/>
        </w:rPr>
        <w:t>واقعہ ۹: حضرت بایزید بسطامیؒ کی حالتِ غلبہ میں سبحانی کا ارشاد اور مریدوں کی چھریوں کا پلٹنا</w:t>
      </w:r>
    </w:p>
    <w:tbl>
      <w:tblPr>
        <w:tblW w:type="auto" w:w="0"/>
        <w:jc w:val="center"/>
        <w:tblLook w:firstColumn="1" w:firstRow="1" w:lastColumn="0" w:lastRow="0" w:noHBand="0" w:noVBand="1" w:val="04A0"/>
        <w:tblBorders>
          <w:top w:val="single" w:sz="4" w:space="0" w:color="4A607A"/>
          <w:bottom w:val="single" w:sz="4" w:space="0" w:color="4A607A"/>
          <w:insideH w:val="single" w:sz="4" w:space="0" w:color="4A607A"/>
          <w:insideV w:val="none"/>
          <w:left w:val="none"/>
          <w:right w:val="none"/>
        </w:tblBorders>
      </w:tblPr>
      <w:tblGrid>
        <w:gridCol w:w="4680"/>
        <w:gridCol w:w="4680"/>
      </w:tblGrid>
      <w:tr>
        <w:tc>
          <w:tcPr>
            <w:tcW w:type="dxa" w:w="4680"/>
            <w:tcMar>
              <w:top w:w="60" w:type="dxa"/>
              <w:bottom w:w="60" w:type="dxa"/>
              <w:left w:w="100" w:type="dxa"/>
              <w:right w:w="100" w:type="dxa"/>
            </w:tcMar>
          </w:tcPr>
          <w:p>
            <w:pPr>
              <w:jc w:val="right"/>
              <w:bidi/>
            </w:pPr>
            <w:r>
              <w:rPr>
                <w:rFonts w:ascii="Jamil Noori Nastaliq" w:hAnsi="Jamil Noori Nastaliq"/>
                <w:color w:val="333333"/>
                <w:sz w:val="24"/>
              </w:rPr>
              <w:t>کرامات و بشارات</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موضوع / عنوان:</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بایزید بسطامی</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شخصیات:</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ملفوظات حکیم الامت، جلد ۴، صفحہ ۴۱-۴۲</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ماخذ و حوالہ:</w:t>
            </w:r>
          </w:p>
        </w:tc>
      </w:tr>
    </w:tbl>
    <w:p>
      <w:pPr>
        <w:spacing w:before="80" w:after="80"/>
      </w:pPr>
    </w:p>
    <w:tbl>
      <w:tblPr>
        <w:tblW w:type="auto" w:w="0"/>
        <w:jc w:val="center"/>
        <w:tblLook w:firstColumn="1" w:firstRow="1" w:lastColumn="0" w:lastRow="0" w:noHBand="0" w:noVBand="1" w:val="04A0"/>
      </w:tblPr>
      <w:tblGrid>
        <w:gridCol w:w="9360"/>
      </w:tblGrid>
      <w:tr>
        <w:tc>
          <w:tcPr>
            <w:tcW w:type="dxa" w:w="9360"/>
            <w:shd w:fill="F4F6F9"/>
            <w:tcBorders>
              <w:top w:val="none"/>
              <w:left w:val="none"/>
              <w:bottom w:val="none"/>
              <w:right w:val="single" w:sz="36" w:space="0" w:color="4A607A"/>
            </w:tcBorders>
            <w:tcMar>
              <w:top w:w="140" w:type="dxa"/>
              <w:bottom w:w="140" w:type="dxa"/>
              <w:left w:w="180" w:type="dxa"/>
              <w:right w:w="180" w:type="dxa"/>
            </w:tcMar>
          </w:tcPr>
          <w:p>
            <w:pPr>
              <w:spacing w:line="324" w:lineRule="auto" w:after="0"/>
              <w:jc w:val="right"/>
              <w:bidi/>
            </w:pPr>
            <w:r>
              <w:rPr>
                <w:rFonts w:ascii="Jamil Noori Nastaliq" w:hAnsi="Jamil Noori Nastaliq"/>
                <w:color w:val="333333"/>
                <w:sz w:val="26"/>
              </w:rPr>
              <w:t xml:space="preserve">« بایزید بسطامی کا واقعہ مثنوی کے دفتر چہارم کے نصف پرمذکور ہے کہ وہ سبحانی ما اعظم شافی کہہ دیتے تھے مریدوں نے ایک روز کہا یہ آپ کیا کہتے ہیں فرمایا کہ اگر اب کی مرتبہ کہوں تو مجھ جو چھریوں سے ماردینا مرید بھی ایسے نہ تھے جیسے آج کل کے ہیں چھریاں کے کر تیار ہوگئے ان سے غلبہ حال میں پھر وہی کلمہ نکلا کلمہ کا نکلنا تھا کہ چہارم طرف سے مریدوں نے مارنا شروع کیا مگر نتیجہ یہ ہوا کہ ان کوتو ایک زخم </w:t>
              <w:br/>
              <w:br/>
              <w:t>بھی نہ آیا اور مریدین تمام اپنی ہی چھریوں سے زخمی ہوگئے »</w:t>
            </w:r>
          </w:p>
        </w:tc>
      </w:tr>
    </w:tbl>
    <w:p>
      <w:pPr>
        <w:spacing w:after="360"/>
      </w:pPr>
    </w:p>
    <w:p>
      <w:pPr>
        <w:spacing w:before="360" w:after="160"/>
        <w:jc w:val="right"/>
        <w:bidi/>
      </w:pPr>
      <w:r>
        <w:rPr>
          <w:rFonts w:ascii="Jamil Noori Nastaliq" w:hAnsi="Jamil Noori Nastaliq"/>
          <w:b/>
          <w:color w:val="003366"/>
          <w:sz w:val="44"/>
        </w:rPr>
        <w:t>واقعہ ۱۰: سہارنپور میں مدرسہ مظاہر علوم کا واقعہ اور امراء کے فلوس میں غرباء کے خلوص کی شمولیت</w:t>
      </w:r>
    </w:p>
    <w:tbl>
      <w:tblPr>
        <w:tblW w:type="auto" w:w="0"/>
        <w:jc w:val="center"/>
        <w:tblLook w:firstColumn="1" w:firstRow="1" w:lastColumn="0" w:lastRow="0" w:noHBand="0" w:noVBand="1" w:val="04A0"/>
        <w:tblBorders>
          <w:top w:val="single" w:sz="4" w:space="0" w:color="4A607A"/>
          <w:bottom w:val="single" w:sz="4" w:space="0" w:color="4A607A"/>
          <w:insideH w:val="single" w:sz="4" w:space="0" w:color="4A607A"/>
          <w:insideV w:val="none"/>
          <w:left w:val="none"/>
          <w:right w:val="none"/>
        </w:tblBorders>
      </w:tblPr>
      <w:tblGrid>
        <w:gridCol w:w="4680"/>
        <w:gridCol w:w="4680"/>
      </w:tblGrid>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اخلاص و للہیت</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موضوع / عنوان:</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حکیم الامت مولانا اشرف علی تھانوی</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شخصیات:</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ملفوظات حکیم الامت، جلد ۴، صفحہ ۴۳-۴۴</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ماخذ و حوالہ:</w:t>
            </w:r>
          </w:p>
        </w:tc>
      </w:tr>
    </w:tbl>
    <w:p>
      <w:pPr>
        <w:spacing w:before="80" w:after="80"/>
      </w:pPr>
    </w:p>
    <w:tbl>
      <w:tblPr>
        <w:tblW w:type="auto" w:w="0"/>
        <w:jc w:val="center"/>
        <w:tblLook w:firstColumn="1" w:firstRow="1" w:lastColumn="0" w:lastRow="0" w:noHBand="0" w:noVBand="1" w:val="04A0"/>
      </w:tblPr>
      <w:tblGrid>
        <w:gridCol w:w="9360"/>
      </w:tblGrid>
      <w:tr>
        <w:tc>
          <w:tcPr>
            <w:tcW w:type="dxa" w:w="9360"/>
            <w:shd w:fill="F4F6F9"/>
            <w:tcBorders>
              <w:top w:val="none"/>
              <w:left w:val="none"/>
              <w:bottom w:val="none"/>
              <w:right w:val="single" w:sz="36" w:space="0" w:color="4A607A"/>
            </w:tcBorders>
            <w:tcMar>
              <w:top w:w="140" w:type="dxa"/>
              <w:bottom w:w="140" w:type="dxa"/>
              <w:left w:w="180" w:type="dxa"/>
              <w:right w:w="180" w:type="dxa"/>
            </w:tcMar>
          </w:tcPr>
          <w:p>
            <w:pPr>
              <w:spacing w:line="324" w:lineRule="auto" w:after="0"/>
              <w:jc w:val="right"/>
              <w:bidi/>
            </w:pPr>
            <w:r>
              <w:rPr>
                <w:rFonts w:ascii="Jamil Noori Nastaliq" w:hAnsi="Jamil Noori Nastaliq"/>
                <w:color w:val="333333"/>
                <w:sz w:val="26"/>
              </w:rPr>
              <w:t xml:space="preserve">« میں نے ایک مرتبہ سہارنپور مدرسہ مظاہر علوم میں یہی مضمون وعظ میں بیان کیا تھا جب مدرسہ کے دارلطلبہ میں مسجد ہوئی </w:t>
              <w:br/>
              <w:br/>
              <w:br/>
              <w:br/>
              <w:br/>
              <w:t>اس مسجد کے لئے ایک بی بی نے روپیہ دیاتھا وہ وعظ میں تھیں میں نے کہا کہ امراء نازنہ کریں کہ ہم نے فلاں مدرسہ بنوادیا فلاں مسجد بنوادی یا د رکھو کہ تمہارے پیسہ میں برکت نہیں ہوتی اگر برکت پیدا کرنا چاہتا ہوتو اس کی صورت یہ ہے کہ چند غرباء سے پیسہ مانگ کر اپنے پیسوں میں شریک کرلیا کرو تب برکت ہوگی اس کی وجہ یہ ہے امراء کے پاس تو فلوس ہی فلوس ہوتا ہے اور غرباء کے پاس خلوص ہوتا ہے تو فلوس میں برکت ہوتی ہے خلوص میں »</w:t>
            </w:r>
          </w:p>
        </w:tc>
      </w:tr>
    </w:tbl>
    <w:p>
      <w:pPr>
        <w:spacing w:after="360"/>
      </w:pPr>
    </w:p>
    <w:p>
      <w:pPr>
        <w:spacing w:before="360" w:after="160"/>
        <w:jc w:val="right"/>
        <w:bidi/>
      </w:pPr>
      <w:r>
        <w:rPr>
          <w:rFonts w:ascii="Jamil Noori Nastaliq" w:hAnsi="Jamil Noori Nastaliq"/>
          <w:b/>
          <w:color w:val="003366"/>
          <w:sz w:val="44"/>
        </w:rPr>
        <w:t>واقعہ ۱۱: دیہاتی مسلمان کا ریل کے سفر میں 'ایک رہو اور نیک رہو' کی مختصر جامع حکمت بیان کرنا</w:t>
      </w:r>
    </w:p>
    <w:tbl>
      <w:tblPr>
        <w:tblW w:type="auto" w:w="0"/>
        <w:jc w:val="center"/>
        <w:tblLook w:firstColumn="1" w:firstRow="1" w:lastColumn="0" w:lastRow="0" w:noHBand="0" w:noVBand="1" w:val="04A0"/>
        <w:tblBorders>
          <w:top w:val="single" w:sz="4" w:space="0" w:color="4A607A"/>
          <w:bottom w:val="single" w:sz="4" w:space="0" w:color="4A607A"/>
          <w:insideH w:val="single" w:sz="4" w:space="0" w:color="4A607A"/>
          <w:insideV w:val="none"/>
          <w:left w:val="none"/>
          <w:right w:val="none"/>
        </w:tblBorders>
      </w:tblPr>
      <w:tblGrid>
        <w:gridCol w:w="4680"/>
        <w:gridCol w:w="4680"/>
      </w:tblGrid>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حکمت و بصیرت</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موضوع / عنوان:</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ذکر نہیں</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شخصیات:</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ملفوظات حکیم الامت، جلد ۴، صفحہ ۴۶</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ماخذ و حوالہ:</w:t>
            </w:r>
          </w:p>
        </w:tc>
      </w:tr>
    </w:tbl>
    <w:p>
      <w:pPr>
        <w:spacing w:before="80" w:after="80"/>
      </w:pPr>
    </w:p>
    <w:tbl>
      <w:tblPr>
        <w:tblW w:type="auto" w:w="0"/>
        <w:jc w:val="center"/>
        <w:tblLook w:firstColumn="1" w:firstRow="1" w:lastColumn="0" w:lastRow="0" w:noHBand="0" w:noVBand="1" w:val="04A0"/>
      </w:tblPr>
      <w:tblGrid>
        <w:gridCol w:w="9360"/>
      </w:tblGrid>
      <w:tr>
        <w:tc>
          <w:tcPr>
            <w:tcW w:type="dxa" w:w="9360"/>
            <w:shd w:fill="F4F6F9"/>
            <w:tcBorders>
              <w:top w:val="none"/>
              <w:left w:val="none"/>
              <w:bottom w:val="none"/>
              <w:right w:val="single" w:sz="36" w:space="0" w:color="4A607A"/>
            </w:tcBorders>
            <w:tcMar>
              <w:top w:w="140" w:type="dxa"/>
              <w:bottom w:w="140" w:type="dxa"/>
              <w:left w:w="180" w:type="dxa"/>
              <w:right w:w="180" w:type="dxa"/>
            </w:tcMar>
          </w:tcPr>
          <w:p>
            <w:pPr>
              <w:spacing w:line="324" w:lineRule="auto" w:after="0"/>
              <w:jc w:val="right"/>
              <w:bidi/>
            </w:pPr>
            <w:r>
              <w:rPr>
                <w:rFonts w:ascii="Jamil Noori Nastaliq" w:hAnsi="Jamil Noori Nastaliq"/>
                <w:color w:val="333333"/>
                <w:sz w:val="26"/>
              </w:rPr>
              <w:t xml:space="preserve">« ایک اور دیہاتی کی حکایت ہے میں ریل میں سفر کررہاتھا اسی ڈبہ میں چند دیہاتی مسلمان تحریکات حاضرہ کے متعلق آپس میں گفتگو کررہے تھے میں بھی سن رہا تھا ان میں سے ایک بولا میاں اتنے جھگڑوں اور بکھیڑوں   کی کیا ضرورت ہے صرف دوباتوں کی ضرورت ہے وہ یہ کہ ایک رہو اور نیک رہو پھر کوئی بھی مسلمانوں کا کچھ نہیں بگاڑ سکتا۔ </w:t>
              <w:br/>
              <w:br/>
              <w:t>کیسی عجیب بات کہی تمام حکمت دو لفظوں میں بیان کر گیا »</w:t>
            </w:r>
          </w:p>
        </w:tc>
      </w:tr>
    </w:tbl>
    <w:p>
      <w:pPr>
        <w:spacing w:after="360"/>
      </w:pPr>
    </w:p>
    <w:p>
      <w:pPr>
        <w:spacing w:before="360" w:after="160"/>
        <w:jc w:val="right"/>
        <w:bidi/>
      </w:pPr>
      <w:r>
        <w:rPr>
          <w:rFonts w:ascii="Jamil Noori Nastaliq" w:hAnsi="Jamil Noori Nastaliq"/>
          <w:b/>
          <w:color w:val="003366"/>
          <w:sz w:val="44"/>
        </w:rPr>
        <w:t>واقعہ ۱۲: ایک میاں جی کا ۵۰ سینکڑے کی نوکری کے خط پر بے محل رونے اور وسوسے کا لطیف واقعہ</w:t>
      </w:r>
    </w:p>
    <w:tbl>
      <w:tblPr>
        <w:tblW w:type="auto" w:w="0"/>
        <w:jc w:val="center"/>
        <w:tblLook w:firstColumn="1" w:firstRow="1" w:lastColumn="0" w:lastRow="0" w:noHBand="0" w:noVBand="1" w:val="04A0"/>
        <w:tblBorders>
          <w:top w:val="single" w:sz="4" w:space="0" w:color="4A607A"/>
          <w:bottom w:val="single" w:sz="4" w:space="0" w:color="4A607A"/>
          <w:insideH w:val="single" w:sz="4" w:space="0" w:color="4A607A"/>
          <w:insideV w:val="none"/>
          <w:left w:val="none"/>
          <w:right w:val="none"/>
        </w:tblBorders>
      </w:tblPr>
      <w:tblGrid>
        <w:gridCol w:w="4680"/>
        <w:gridCol w:w="4680"/>
      </w:tblGrid>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عبرت و نصیحت</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موضوع / عنوان:</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ذکر نہیں</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شخصیات:</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ملفوظات حکیم الامت، جلد ۴، صفحہ ۴۶-۴۷</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ماخذ و حوالہ:</w:t>
            </w:r>
          </w:p>
        </w:tc>
      </w:tr>
    </w:tbl>
    <w:p>
      <w:pPr>
        <w:spacing w:before="80" w:after="80"/>
      </w:pPr>
    </w:p>
    <w:tbl>
      <w:tblPr>
        <w:tblW w:type="auto" w:w="0"/>
        <w:jc w:val="center"/>
        <w:tblLook w:firstColumn="1" w:firstRow="1" w:lastColumn="0" w:lastRow="0" w:noHBand="0" w:noVBand="1" w:val="04A0"/>
      </w:tblPr>
      <w:tblGrid>
        <w:gridCol w:w="9360"/>
      </w:tblGrid>
      <w:tr>
        <w:tc>
          <w:tcPr>
            <w:tcW w:type="dxa" w:w="9360"/>
            <w:shd w:fill="F4F6F9"/>
            <w:tcBorders>
              <w:top w:val="none"/>
              <w:left w:val="none"/>
              <w:bottom w:val="none"/>
              <w:right w:val="single" w:sz="36" w:space="0" w:color="4A607A"/>
            </w:tcBorders>
            <w:tcMar>
              <w:top w:w="140" w:type="dxa"/>
              <w:bottom w:w="140" w:type="dxa"/>
              <w:left w:w="180" w:type="dxa"/>
              <w:right w:w="180" w:type="dxa"/>
            </w:tcMar>
          </w:tcPr>
          <w:p>
            <w:pPr>
              <w:spacing w:line="324" w:lineRule="auto" w:after="0"/>
              <w:jc w:val="right"/>
              <w:bidi/>
            </w:pPr>
            <w:r>
              <w:rPr>
                <w:rFonts w:ascii="Jamil Noori Nastaliq" w:hAnsi="Jamil Noori Nastaliq"/>
                <w:color w:val="333333"/>
                <w:sz w:val="26"/>
              </w:rPr>
              <w:t xml:space="preserve">« ایک میاں جی بے محل روئے تھے ایک </w:t>
              <w:br/>
              <w:br/>
              <w:br/>
              <w:br/>
              <w:br/>
              <w:t xml:space="preserve">میاں جی ایک متوسط الحال شخص کے یہاں بچے پڑھانے پر ملازم تھے وہ شخص کہیں باہر جاکر پانچ سو روپے ماہوار کے ملازم ہوگئے انہوں نے گھراطلاع خط بھیجا میاں جی کے سوا اور کوئی خط پڑھنے والا نہ تھا گھر والوں نے میاں جی کوخط پڑھنے کو دیا خط پڑھ کر میاں جی نےرونا شروع کردیا گھروالوں کو پریشانی ہوئی اور وجہ پوچھی کہا کہ وجہ تو بعد میں بتلاوں گا پہلے تم بھی رؤو ۔ وہ بھی رونے لگے غل مچا ۔ </w:t>
              <w:br/>
              <w:br/>
              <w:t>محلہ والے سن کر آگئے رونے کی وجہ پوچھی میاں نے کہا کہ تم بھی رؤو ۔ محلہ والے بھی رونے لگے پھر لوگوں نے رونے کا سبب دریافت کیا میاں جی نے کہا خط میں لکھا ہے کہ میاں پانچ سو روپیہ کے ملازم ہوگئے لوگوں نے کہا اس میں رونے کی کیا بات ہے یہ تو خوش ہونے کی بات ہے کہنے لگے نہیں رونے ہی کی بات ہے چنانچہ سنو ! میں تویوں رویا کہ اب وہ بچوں کو انگریزی پڑھائیں گے بجائے ان کے اب وہ کسی میم صاحبہ کو لائیں گے میرا روزگار گیا اور گھروالوں کے رونے کی یہ بات ہے کہ بجائے ان کے اب وہ کسی میم صاحبہ کو لائیں گے ان کے ورٹی کپڑے میں کھنڈت پڑے گی اور اہل محلہ کے رونے کی یہ بات ہےکہ میاں  کو موٹرکیلئے اور گھوڑوں کے لئے مکان اور اصطبل کی ضرورت ہوگی تو اہل محلہ  ہی سے مکانا ت خالی کرایہ جائیں گے اس لئے سب کو رونا چاہئے میاں جی تھے بڑے دوراندیش کیا جوڑ لگایا ہے تو بعض رونا بھی بے جوڑ ہوتا ہے »</w:t>
            </w:r>
          </w:p>
        </w:tc>
      </w:tr>
    </w:tbl>
    <w:p>
      <w:pPr>
        <w:spacing w:after="360"/>
      </w:pPr>
    </w:p>
    <w:p>
      <w:pPr>
        <w:spacing w:before="360" w:after="160"/>
        <w:jc w:val="right"/>
        <w:bidi/>
      </w:pPr>
      <w:r>
        <w:rPr>
          <w:rFonts w:ascii="Jamil Noori Nastaliq" w:hAnsi="Jamil Noori Nastaliq"/>
          <w:b/>
          <w:color w:val="003366"/>
          <w:sz w:val="44"/>
        </w:rPr>
        <w:t>واقعہ ۱۳: مولانا فیض الحسن سہارنپوریؒ کے نزدیک بدعتی (باادب بے ایمان) اور وہابی (بے ادب ایمان) کے معنی</w:t>
      </w:r>
    </w:p>
    <w:tbl>
      <w:tblPr>
        <w:tblW w:type="auto" w:w="0"/>
        <w:jc w:val="center"/>
        <w:tblLook w:firstColumn="1" w:firstRow="1" w:lastColumn="0" w:lastRow="0" w:noHBand="0" w:noVBand="1" w:val="04A0"/>
        <w:tblBorders>
          <w:top w:val="single" w:sz="4" w:space="0" w:color="4A607A"/>
          <w:bottom w:val="single" w:sz="4" w:space="0" w:color="4A607A"/>
          <w:insideH w:val="single" w:sz="4" w:space="0" w:color="4A607A"/>
          <w:insideV w:val="none"/>
          <w:left w:val="none"/>
          <w:right w:val="none"/>
        </w:tblBorders>
      </w:tblPr>
      <w:tblGrid>
        <w:gridCol w:w="4680"/>
        <w:gridCol w:w="4680"/>
      </w:tblGrid>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حکمت و بصیرت</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موضوع / عنوان:</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مولانا فیض الحسن سہارنپوری، مولانا رشید احمد گنگوہی، حکیم الامت مولانا اشرف علی تھانوی</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شخصیات:</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ملفوظات حکیم الامت، جلد ۴، صفحہ ۵۱-۵۲</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ماخذ و حوالہ:</w:t>
            </w:r>
          </w:p>
        </w:tc>
      </w:tr>
    </w:tbl>
    <w:p>
      <w:pPr>
        <w:spacing w:before="80" w:after="80"/>
      </w:pPr>
    </w:p>
    <w:tbl>
      <w:tblPr>
        <w:tblW w:type="auto" w:w="0"/>
        <w:jc w:val="center"/>
        <w:tblLook w:firstColumn="1" w:firstRow="1" w:lastColumn="0" w:lastRow="0" w:noHBand="0" w:noVBand="1" w:val="04A0"/>
      </w:tblPr>
      <w:tblGrid>
        <w:gridCol w:w="9360"/>
      </w:tblGrid>
      <w:tr>
        <w:tc>
          <w:tcPr>
            <w:tcW w:type="dxa" w:w="9360"/>
            <w:shd w:fill="F4F6F9"/>
            <w:tcBorders>
              <w:top w:val="none"/>
              <w:left w:val="none"/>
              <w:bottom w:val="none"/>
              <w:right w:val="single" w:sz="36" w:space="0" w:color="4A607A"/>
            </w:tcBorders>
            <w:tcMar>
              <w:top w:w="140" w:type="dxa"/>
              <w:bottom w:w="140" w:type="dxa"/>
              <w:left w:w="180" w:type="dxa"/>
              <w:right w:w="180" w:type="dxa"/>
            </w:tcMar>
          </w:tcPr>
          <w:p>
            <w:pPr>
              <w:spacing w:line="324" w:lineRule="auto" w:after="0"/>
              <w:jc w:val="right"/>
              <w:bidi/>
            </w:pPr>
            <w:r>
              <w:rPr>
                <w:rFonts w:ascii="Jamil Noori Nastaliq" w:hAnsi="Jamil Noori Nastaliq"/>
                <w:color w:val="333333"/>
                <w:sz w:val="26"/>
              </w:rPr>
              <w:t xml:space="preserve">« ہمارے قریب میں ایک قصبہ ہے جلال آباد وہاں پرایک جبہ شریف ہے جو حضورﷺکی طرف منسوب ہے اس کی زیارت حاجی صاحب ؒ اورمولانا محمد صاحب ؒ کیا کرتے تھے اور حضرت مولانارشید احمد صاحب </w:t>
              <w:br/>
              <w:br/>
              <w:br/>
              <w:br/>
              <w:br/>
              <w:t>گنگوہی رحمتہ اللہ علیہ نے اس کے متعلق میرے خط کے جوا ب میں تحریرفرمایاتھا کہ اگر منکرات سے خالی وقت میں زیار ت میسر آنا ممکن ہوتو ہرگز دریغ نہ کریں بتلایئے یہ باتیں وہابیت کی ہیں ان بدعتیوں میں دین توہوتا نہیں جس طرح جی میں آتا ہے جس کو چاہتے ہیں بدنام کرنا شروع کردیتے ہیں خود تو بددین دوسروں کو بددین بتلاتے ہیں میں تو مولانا فیض الحسن صاحب کا قول نقل کیا کرتا ہوں بدعتی کے معنی ہیں باادب بے ایمان اور وہابی کے معنی ہیں بے  ادب ایمان »</w:t>
            </w:r>
          </w:p>
        </w:tc>
      </w:tr>
    </w:tbl>
    <w:p>
      <w:pPr>
        <w:spacing w:after="360"/>
      </w:pPr>
    </w:p>
    <w:p>
      <w:pPr>
        <w:spacing w:before="360" w:after="160"/>
        <w:jc w:val="right"/>
        <w:bidi/>
      </w:pPr>
      <w:r>
        <w:rPr>
          <w:rFonts w:ascii="Jamil Noori Nastaliq" w:hAnsi="Jamil Noori Nastaliq"/>
          <w:b/>
          <w:color w:val="003366"/>
          <w:sz w:val="44"/>
        </w:rPr>
        <w:t>واقعہ ۱۴: باپ کی وصیت کا الٹا مطلب لے کر مچان پر بٹھانا اور کتا ذبح کرنے کا مضحکہ خیز واقعہ</w:t>
      </w:r>
    </w:p>
    <w:tbl>
      <w:tblPr>
        <w:tblW w:type="auto" w:w="0"/>
        <w:jc w:val="center"/>
        <w:tblLook w:firstColumn="1" w:firstRow="1" w:lastColumn="0" w:lastRow="0" w:noHBand="0" w:noVBand="1" w:val="04A0"/>
        <w:tblBorders>
          <w:top w:val="single" w:sz="4" w:space="0" w:color="4A607A"/>
          <w:bottom w:val="single" w:sz="4" w:space="0" w:color="4A607A"/>
          <w:insideH w:val="single" w:sz="4" w:space="0" w:color="4A607A"/>
          <w:insideV w:val="none"/>
          <w:left w:val="none"/>
          <w:right w:val="none"/>
        </w:tblBorders>
      </w:tblPr>
      <w:tblGrid>
        <w:gridCol w:w="4680"/>
        <w:gridCol w:w="4680"/>
      </w:tblGrid>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عبرت و نصیحت</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موضوع / عنوان:</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ذکر نہیں</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شخصیات:</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ملفوظات حکیم الامت، جلد ۴، صفحہ ۷۱</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ماخذ و حوالہ:</w:t>
            </w:r>
          </w:p>
        </w:tc>
      </w:tr>
    </w:tbl>
    <w:p>
      <w:pPr>
        <w:spacing w:before="80" w:after="80"/>
      </w:pPr>
    </w:p>
    <w:tbl>
      <w:tblPr>
        <w:tblW w:type="auto" w:w="0"/>
        <w:jc w:val="center"/>
        <w:tblLook w:firstColumn="1" w:firstRow="1" w:lastColumn="0" w:lastRow="0" w:noHBand="0" w:noVBand="1" w:val="04A0"/>
      </w:tblPr>
      <w:tblGrid>
        <w:gridCol w:w="9360"/>
      </w:tblGrid>
      <w:tr>
        <w:tc>
          <w:tcPr>
            <w:tcW w:type="dxa" w:w="9360"/>
            <w:shd w:fill="F4F6F9"/>
            <w:tcBorders>
              <w:top w:val="none"/>
              <w:left w:val="none"/>
              <w:bottom w:val="none"/>
              <w:right w:val="single" w:sz="36" w:space="0" w:color="4A607A"/>
            </w:tcBorders>
            <w:tcMar>
              <w:top w:w="140" w:type="dxa"/>
              <w:bottom w:w="140" w:type="dxa"/>
              <w:left w:w="180" w:type="dxa"/>
              <w:right w:w="180" w:type="dxa"/>
            </w:tcMar>
          </w:tcPr>
          <w:p>
            <w:pPr>
              <w:spacing w:line="324" w:lineRule="auto" w:after="0"/>
              <w:jc w:val="right"/>
              <w:bidi/>
            </w:pPr>
            <w:r>
              <w:rPr>
                <w:rFonts w:ascii="Jamil Noori Nastaliq" w:hAnsi="Jamil Noori Nastaliq"/>
                <w:color w:val="333333"/>
                <w:sz w:val="26"/>
              </w:rPr>
              <w:t xml:space="preserve">« تمام بدن قالین اور جاجم سے ملبوس اب مہمان نے دریافت کیا کہ میرے دوست کیا بیمارہوئے تھے کہ کہا  روئی دریافت کیا کب انتقال ہوا کہا کہ گڑجب چند سوالات کے جواب میں یہ ہی جواب ملتارہا  کہ روئی اور گڑ ! بے چارے خاموش ہوگئے تھوڑی دیرکے بعدنوکروں کوحکم دیاکہ مہمان کو مچان سے اتارو پھروقت پرکھانا آیا  ان کے منہ سے نکلا کہ گوشت گلانہیں کہنے لگے خوب میں نے آپ  کے لئے پچاس ورپیہ کا کتا کاٹ دیا  آپ پھر بھی پسند نہ آیا ۔ </w:t>
              <w:br/>
              <w:br/>
              <w:t>آخرانہوں نے دیا فت کیا کہ آپ کی کیا حرکات ہیں کہا کہ والدصاحب بوقت انتقال وصیت فرماگئے تھے کہ میرے انتقال کے بعد جومیرے دوست احباب میرے  تعزیت کو آئیں ان کو اونچی جگہ بٹھلانا بھاری کپڑے پہننا نرم اورشیریں کلام کرنا قیمتی کھانا کھلانا سو اس سے زیادہ تو میرے پاس لباس نہ تھا  جس کو آپ دیکھ رہے ہیں اوراس مچان سے زیادہ اونچی جگہ اور کوئی میرے یہاں نہیں جہاں آپ بیٹھے تھے اور روئی اورگڑ سے زیادہ کوئی نرم اورشیریں چیز نہیں   اور جناب میرے گھر میں کتے سے زیادہ قیمتی اورکوئی جانور نہیں اس لئے وہ آپ کے لئے کٹوادیا  وہ غریب یہ سن کر بھاگے ایسے ہی یہ لوگ اخلاق کے معنی سمجھتے تھے اس لئے اہل حق کو ان کی صفائی پربدنام کرتے ہیں »</w:t>
            </w:r>
          </w:p>
        </w:tc>
      </w:tr>
    </w:tbl>
    <w:p>
      <w:pPr>
        <w:spacing w:after="360"/>
      </w:pPr>
    </w:p>
    <w:p>
      <w:pPr>
        <w:spacing w:before="360" w:after="160"/>
        <w:jc w:val="right"/>
        <w:bidi/>
      </w:pPr>
      <w:r>
        <w:rPr>
          <w:rFonts w:ascii="Jamil Noori Nastaliq" w:hAnsi="Jamil Noori Nastaliq"/>
          <w:b/>
          <w:color w:val="003366"/>
          <w:sz w:val="44"/>
        </w:rPr>
        <w:t>واقعہ ۱۵: حضرت یوسف علیہ السلام کا زلیخا کے بند دروازوں کی طرف دوڑنا اور ۷ قفلوں کا خودبخود ٹوٹنا</w:t>
      </w:r>
    </w:p>
    <w:tbl>
      <w:tblPr>
        <w:tblW w:type="auto" w:w="0"/>
        <w:jc w:val="center"/>
        <w:tblLook w:firstColumn="1" w:firstRow="1" w:lastColumn="0" w:lastRow="0" w:noHBand="0" w:noVBand="1" w:val="04A0"/>
        <w:tblBorders>
          <w:top w:val="single" w:sz="4" w:space="0" w:color="4A607A"/>
          <w:bottom w:val="single" w:sz="4" w:space="0" w:color="4A607A"/>
          <w:insideH w:val="single" w:sz="4" w:space="0" w:color="4A607A"/>
          <w:insideV w:val="none"/>
          <w:left w:val="none"/>
          <w:right w:val="none"/>
        </w:tblBorders>
      </w:tblPr>
      <w:tblGrid>
        <w:gridCol w:w="4680"/>
        <w:gridCol w:w="4680"/>
      </w:tblGrid>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توکل و یقین</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موضوع / عنوان:</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حضرت یوسف علیہ السلام</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شخصیات:</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ملفوظات حکیم الامت، جلد ۴، صفحہ ۷۴</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ماخذ و حوالہ:</w:t>
            </w:r>
          </w:p>
        </w:tc>
      </w:tr>
    </w:tbl>
    <w:p>
      <w:pPr>
        <w:spacing w:before="80" w:after="80"/>
      </w:pPr>
    </w:p>
    <w:tbl>
      <w:tblPr>
        <w:tblW w:type="auto" w:w="0"/>
        <w:jc w:val="center"/>
        <w:tblLook w:firstColumn="1" w:firstRow="1" w:lastColumn="0" w:lastRow="0" w:noHBand="0" w:noVBand="1" w:val="04A0"/>
      </w:tblPr>
      <w:tblGrid>
        <w:gridCol w:w="9360"/>
      </w:tblGrid>
      <w:tr>
        <w:tc>
          <w:tcPr>
            <w:tcW w:type="dxa" w:w="9360"/>
            <w:shd w:fill="F4F6F9"/>
            <w:tcBorders>
              <w:top w:val="none"/>
              <w:left w:val="none"/>
              <w:bottom w:val="none"/>
              <w:right w:val="single" w:sz="36" w:space="0" w:color="4A607A"/>
            </w:tcBorders>
            <w:tcMar>
              <w:top w:w="140" w:type="dxa"/>
              <w:bottom w:w="140" w:type="dxa"/>
              <w:left w:w="180" w:type="dxa"/>
              <w:right w:w="180" w:type="dxa"/>
            </w:tcMar>
          </w:tcPr>
          <w:p>
            <w:pPr>
              <w:spacing w:line="324" w:lineRule="auto" w:after="0"/>
              <w:jc w:val="right"/>
              <w:bidi/>
            </w:pPr>
            <w:r>
              <w:rPr>
                <w:rFonts w:ascii="Jamil Noori Nastaliq" w:hAnsi="Jamil Noori Nastaliq"/>
                <w:color w:val="333333"/>
                <w:sz w:val="26"/>
              </w:rPr>
              <w:t>« سات دروازے تھے اور ہرایک دروازہ پر ایک ایک مضبوط قفل لگاتھا جب یہ اطمیناہوگیا کہ ساتوں دروازے نہایت مضبوطی سے بندہوچکے تب اپنی خواہش کا اظہار کیا اب ظاہرا سیدنا یوسف علیہ السلام اگربھاگنا بھی چاہیں تو کہا ں جاسکتے ہیں اس حالت میں اگر ان کوحق تعالیٰ پرکامل بھروسہ اور توکل نہ ہوتا اور ہماری جیسی ان کی بھی ہمت ہوتی تو وہاں سے خلاصی کی کیا صورت ہوسکتی تھی مگر شان نبوت کا اقتضاء یہ اعتقاد فرماکرسیدنا یوسف علیہ السلام دروازہ کی طرف دوڑے آپ کادوڑنا تھا اورقفلوں کا خودبخود ٹوٹ ٹوٹ کردروازہ کھل جاتا تھا اسی طرح ساتوں دروازوں سے باہر ہوگئے »</w:t>
            </w:r>
          </w:p>
        </w:tc>
      </w:tr>
    </w:tbl>
    <w:p>
      <w:pPr>
        <w:spacing w:after="360"/>
      </w:pPr>
    </w:p>
    <w:p>
      <w:pPr>
        <w:spacing w:before="360" w:after="160"/>
        <w:jc w:val="right"/>
        <w:bidi/>
      </w:pPr>
      <w:r>
        <w:rPr>
          <w:rFonts w:ascii="Jamil Noori Nastaliq" w:hAnsi="Jamil Noori Nastaliq"/>
          <w:b/>
          <w:color w:val="003366"/>
          <w:sz w:val="44"/>
        </w:rPr>
        <w:t>واقعہ ۱۶: ایک شیخ کا مریدین کی بیعت سے قبل برتن میں بچی روٹی اور سالن کے تناسب سے امتحان لینا</w:t>
      </w:r>
    </w:p>
    <w:tbl>
      <w:tblPr>
        <w:tblW w:type="auto" w:w="0"/>
        <w:jc w:val="center"/>
        <w:tblLook w:firstColumn="1" w:firstRow="1" w:lastColumn="0" w:lastRow="0" w:noHBand="0" w:noVBand="1" w:val="04A0"/>
        <w:tblBorders>
          <w:top w:val="single" w:sz="4" w:space="0" w:color="4A607A"/>
          <w:bottom w:val="single" w:sz="4" w:space="0" w:color="4A607A"/>
          <w:insideH w:val="single" w:sz="4" w:space="0" w:color="4A607A"/>
          <w:insideV w:val="none"/>
          <w:left w:val="none"/>
          <w:right w:val="none"/>
        </w:tblBorders>
      </w:tblPr>
      <w:tblGrid>
        <w:gridCol w:w="4680"/>
        <w:gridCol w:w="4680"/>
      </w:tblGrid>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حکمت و بصیرت</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موضوع / عنوان:</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ذکر نہیں</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شخصیات:</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ملفوظات حکیم الامت، جلد ۴، صفحہ ۷۶-۷۷</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ماخذ و حوالہ:</w:t>
            </w:r>
          </w:p>
        </w:tc>
      </w:tr>
    </w:tbl>
    <w:p>
      <w:pPr>
        <w:spacing w:before="80" w:after="80"/>
      </w:pPr>
    </w:p>
    <w:tbl>
      <w:tblPr>
        <w:tblW w:type="auto" w:w="0"/>
        <w:jc w:val="center"/>
        <w:tblLook w:firstColumn="1" w:firstRow="1" w:lastColumn="0" w:lastRow="0" w:noHBand="0" w:noVBand="1" w:val="04A0"/>
      </w:tblPr>
      <w:tblGrid>
        <w:gridCol w:w="9360"/>
      </w:tblGrid>
      <w:tr>
        <w:tc>
          <w:tcPr>
            <w:tcW w:type="dxa" w:w="9360"/>
            <w:shd w:fill="F4F6F9"/>
            <w:tcBorders>
              <w:top w:val="none"/>
              <w:left w:val="none"/>
              <w:bottom w:val="none"/>
              <w:right w:val="single" w:sz="36" w:space="0" w:color="4A607A"/>
            </w:tcBorders>
            <w:tcMar>
              <w:top w:w="140" w:type="dxa"/>
              <w:bottom w:w="140" w:type="dxa"/>
              <w:left w:w="180" w:type="dxa"/>
              <w:right w:w="180" w:type="dxa"/>
            </w:tcMar>
          </w:tcPr>
          <w:p>
            <w:pPr>
              <w:spacing w:line="324" w:lineRule="auto" w:after="0"/>
              <w:jc w:val="right"/>
              <w:bidi/>
            </w:pPr>
            <w:r>
              <w:rPr>
                <w:rFonts w:ascii="Jamil Noori Nastaliq" w:hAnsi="Jamil Noori Nastaliq"/>
                <w:color w:val="333333"/>
                <w:sz w:val="26"/>
              </w:rPr>
              <w:t>« ایک شیخ تھے بیعت کرنے سے قبل مناسبت کا عجیب امتحان لیتے تھے وہ یہ کہ اس کے لیے کھانا بھیجتے اور انداز ے سے زیادہ بھیجتے اورجب کھانے کے بعد برتن واپس آتے تو یہ دیکھتے کہ روٹی سالن تناسب سے بچاہے یا نہیں اگرتناسب سے بچتا تب تو آگے بیعت کی گفتگو کرتے ورنہ صاف انکار فرمادیتے کہ ہم میں تم میں مناسبت نہیں تم میں انتظامی  مادہ نہیں اس لئے کوئی نفع نہ ہوگا اور میں تو اس قدر امتحانات بھی نہیں لیتا صرف گفتگو ہی سے معلوم کرلیتا ہوں اور اس میں اس لئے توسع نہیں کرتا  کہ کوئی فوج بھر کے کہیں لام باندھنا تھوڑا ہی مقصود ہے »</w:t>
            </w:r>
          </w:p>
        </w:tc>
      </w:tr>
    </w:tbl>
    <w:p>
      <w:pPr>
        <w:spacing w:after="360"/>
      </w:pPr>
    </w:p>
    <w:p>
      <w:pPr>
        <w:spacing w:before="360" w:after="160"/>
        <w:jc w:val="right"/>
        <w:bidi/>
      </w:pPr>
      <w:r>
        <w:rPr>
          <w:rFonts w:ascii="Jamil Noori Nastaliq" w:hAnsi="Jamil Noori Nastaliq"/>
          <w:b/>
          <w:color w:val="003366"/>
          <w:sz w:val="44"/>
        </w:rPr>
        <w:t>واقعہ ۱۷: حضرت شیخ الہند مولانا محمود حسنؒ کا مالٹا اور ہندوستان کی آزادی پر لطیف تبصرہ</w:t>
      </w:r>
    </w:p>
    <w:tbl>
      <w:tblPr>
        <w:tblW w:type="auto" w:w="0"/>
        <w:jc w:val="center"/>
        <w:tblLook w:firstColumn="1" w:firstRow="1" w:lastColumn="0" w:lastRow="0" w:noHBand="0" w:noVBand="1" w:val="04A0"/>
        <w:tblBorders>
          <w:top w:val="single" w:sz="4" w:space="0" w:color="4A607A"/>
          <w:bottom w:val="single" w:sz="4" w:space="0" w:color="4A607A"/>
          <w:insideH w:val="single" w:sz="4" w:space="0" w:color="4A607A"/>
          <w:insideV w:val="none"/>
          <w:left w:val="none"/>
          <w:right w:val="none"/>
        </w:tblBorders>
      </w:tblPr>
      <w:tblGrid>
        <w:gridCol w:w="4680"/>
        <w:gridCol w:w="4680"/>
      </w:tblGrid>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حکمت و بصیرت</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موضوع / عنوان:</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مولانا محمود حسن دیوبندی (شیخ الہند)</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شخصیات:</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ملفوظات حکیم الامت، جلد ۴، صفحہ ۷۹</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ماخذ و حوالہ:</w:t>
            </w:r>
          </w:p>
        </w:tc>
      </w:tr>
    </w:tbl>
    <w:p>
      <w:pPr>
        <w:spacing w:before="80" w:after="80"/>
      </w:pPr>
    </w:p>
    <w:tbl>
      <w:tblPr>
        <w:tblW w:type="auto" w:w="0"/>
        <w:jc w:val="center"/>
        <w:tblLook w:firstColumn="1" w:firstRow="1" w:lastColumn="0" w:lastRow="0" w:noHBand="0" w:noVBand="1" w:val="04A0"/>
      </w:tblPr>
      <w:tblGrid>
        <w:gridCol w:w="9360"/>
      </w:tblGrid>
      <w:tr>
        <w:tc>
          <w:tcPr>
            <w:tcW w:type="dxa" w:w="9360"/>
            <w:shd w:fill="F4F6F9"/>
            <w:tcBorders>
              <w:top w:val="none"/>
              <w:left w:val="none"/>
              <w:bottom w:val="none"/>
              <w:right w:val="single" w:sz="36" w:space="0" w:color="4A607A"/>
            </w:tcBorders>
            <w:tcMar>
              <w:top w:w="140" w:type="dxa"/>
              <w:bottom w:w="140" w:type="dxa"/>
              <w:left w:w="180" w:type="dxa"/>
              <w:right w:w="180" w:type="dxa"/>
            </w:tcMar>
          </w:tcPr>
          <w:p>
            <w:pPr>
              <w:spacing w:line="324" w:lineRule="auto" w:after="0"/>
              <w:jc w:val="right"/>
              <w:bidi/>
            </w:pPr>
            <w:r>
              <w:rPr>
                <w:rFonts w:ascii="Jamil Noori Nastaliq" w:hAnsi="Jamil Noori Nastaliq"/>
                <w:color w:val="333333"/>
                <w:sz w:val="26"/>
              </w:rPr>
              <w:t>« مولانا دیوبندی رحمہ اللہ جب مالٹا سے تشریف لائے تو ظرافت سے فرمایا کہ جب تک یورپ نہ دیکھا تھا توخیال ہوتا تھا کہ وہاں کا آسمان کم ازکم سونے کا ہوگا اورزمین چاندی کی مگردیکھنے سے معلوم ہوا کہ وہاں بھی ایساہی آسمان اور زمین ہے مالٹا کے متعلق ایک اور لطیف بات فرمائی کہ جب تک مالٹا میں رہے پاؤں توبندتھے مگر زبان کھلی ہوئی تھی اور ہندوستان میں آکر پاؤں توکھل گئے مگرزبان بندہوگئی »</w:t>
            </w:r>
          </w:p>
        </w:tc>
      </w:tr>
    </w:tbl>
    <w:p>
      <w:pPr>
        <w:spacing w:after="360"/>
      </w:pPr>
    </w:p>
    <w:p>
      <w:pPr>
        <w:spacing w:before="360" w:after="160"/>
        <w:jc w:val="right"/>
        <w:bidi/>
      </w:pPr>
      <w:r>
        <w:rPr>
          <w:rFonts w:ascii="Jamil Noori Nastaliq" w:hAnsi="Jamil Noori Nastaliq"/>
          <w:b/>
          <w:color w:val="003366"/>
          <w:sz w:val="44"/>
        </w:rPr>
        <w:t>واقعہ ۱۸: ایک کامل شیخ کا پچکاری کے پانی سے ۱۰۰۰ کافروں کو فوراً مسلمان بنانا اور مرید کا امتحان</w:t>
      </w:r>
    </w:p>
    <w:tbl>
      <w:tblPr>
        <w:tblW w:type="auto" w:w="0"/>
        <w:jc w:val="center"/>
        <w:tblLook w:firstColumn="1" w:firstRow="1" w:lastColumn="0" w:lastRow="0" w:noHBand="0" w:noVBand="1" w:val="04A0"/>
        <w:tblBorders>
          <w:top w:val="single" w:sz="4" w:space="0" w:color="4A607A"/>
          <w:bottom w:val="single" w:sz="4" w:space="0" w:color="4A607A"/>
          <w:insideH w:val="single" w:sz="4" w:space="0" w:color="4A607A"/>
          <w:insideV w:val="none"/>
          <w:left w:val="none"/>
          <w:right w:val="none"/>
        </w:tblBorders>
      </w:tblPr>
      <w:tblGrid>
        <w:gridCol w:w="4680"/>
        <w:gridCol w:w="4680"/>
      </w:tblGrid>
      <w:tr>
        <w:tc>
          <w:tcPr>
            <w:tcW w:type="dxa" w:w="4680"/>
            <w:tcMar>
              <w:top w:w="60" w:type="dxa"/>
              <w:bottom w:w="60" w:type="dxa"/>
              <w:left w:w="100" w:type="dxa"/>
              <w:right w:w="100" w:type="dxa"/>
            </w:tcMar>
          </w:tcPr>
          <w:p>
            <w:pPr>
              <w:jc w:val="right"/>
              <w:bidi/>
            </w:pPr>
            <w:r>
              <w:rPr>
                <w:rFonts w:ascii="Jamil Noori Nastaliq" w:hAnsi="Jamil Noori Nastaliq"/>
                <w:color w:val="333333"/>
                <w:sz w:val="24"/>
              </w:rPr>
              <w:t>کرامات و بشارات</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موضوع / عنوان:</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ذکر نہیں</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شخصیات:</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ملفوظات حکیم الامت، جلد ۴، صفحہ ۸۲-۸۳</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ماخذ و حوالہ:</w:t>
            </w:r>
          </w:p>
        </w:tc>
      </w:tr>
    </w:tbl>
    <w:p>
      <w:pPr>
        <w:spacing w:before="80" w:after="80"/>
      </w:pPr>
    </w:p>
    <w:tbl>
      <w:tblPr>
        <w:tblW w:type="auto" w:w="0"/>
        <w:jc w:val="center"/>
        <w:tblLook w:firstColumn="1" w:firstRow="1" w:lastColumn="0" w:lastRow="0" w:noHBand="0" w:noVBand="1" w:val="04A0"/>
      </w:tblPr>
      <w:tblGrid>
        <w:gridCol w:w="9360"/>
      </w:tblGrid>
      <w:tr>
        <w:tc>
          <w:tcPr>
            <w:tcW w:type="dxa" w:w="9360"/>
            <w:shd w:fill="F4F6F9"/>
            <w:tcBorders>
              <w:top w:val="none"/>
              <w:left w:val="none"/>
              <w:bottom w:val="none"/>
              <w:right w:val="single" w:sz="36" w:space="0" w:color="4A607A"/>
            </w:tcBorders>
            <w:tcMar>
              <w:top w:w="140" w:type="dxa"/>
              <w:bottom w:w="140" w:type="dxa"/>
              <w:left w:w="180" w:type="dxa"/>
              <w:right w:w="180" w:type="dxa"/>
            </w:tcMar>
          </w:tcPr>
          <w:p>
            <w:pPr>
              <w:spacing w:line="324" w:lineRule="auto" w:after="0"/>
              <w:jc w:val="right"/>
              <w:bidi/>
            </w:pPr>
            <w:r>
              <w:rPr>
                <w:rFonts w:ascii="Jamil Noori Nastaliq" w:hAnsi="Jamil Noori Nastaliq"/>
                <w:color w:val="333333"/>
                <w:sz w:val="26"/>
              </w:rPr>
              <w:t>« ایک مرید برسوں سے خانقاہ میں پڑا ہواتھا کرتا کراتا کچھ نہ تھا وہ لوگ آتے کوئی  مہینہ میں کوئی دومہینہ میں کوئی چھ مہینے کوسال دوسال میں کام کرکیا اورصاحب اجازت ہوکر چل دیتے مگریہ شخص اسی انتظار میں تھا کہ شیخ ہی خود کچھ تصرف کریں حتی کہ انتظار میں اس کویہ وسوسہ ہونے لگا کہ غالبا شیخ بیچارے تصرف سے کورے ہیں اس خطرہ کی اطلاع شیخ کوہوگئی یہ لوگ بڑے عالی ظرف ہوتے ہیں اس کوپی گئے اتفاق سے ایک روزشیخ نے اس مرید سے فرمایا کہ آج ایک مٹکا پانی سے بھرکر خانقاہ کے دروازہ پر رکھو اورایک پچکاری لاؤ اور ہم کو اطلاع کرو غرض یہ کہ مرید صاحب نے سب انتظام مکمل کرکے شیخ کو اطلاع کی شیخ خانقاہ کے دروازہ پرپچکاری ہاتھ میں لے کربیٹھے خانقاہ کا دروازہ لب سڑک تھا ہندو مسلمان کفار کے سوسوددود سو کے غول خانقاہ کے دروازہ کے سامنے سے گذرتے تھے پچکاری بھربھر کفار کے مجمع پرمارتے جس کافر پر ایک چھینٹ بھی پڑجاتی بیسا ختہ وہی کلمہ شہادت پڑھنے لگتا ایک ہی تاریخ میں شیخ نے ہزاورں کفار کومسلمان بنادیا   جب پانی ختم ہوگیا شیخ مسند پرجابیٹھے اور اس مرید کو بلاکرفرمایا کہ دیکھا کہ تمہارا شیخ کیسا صاحب تصرف ہے دیکھا شیخ کا تصرف ایک ہی تاریخ میں ہزارہاکفار کو مسلمان بنادیا کفر سے نکال کراسلام میں داخل کردیا مگر یادرکھو تجھے تو چکی ہی پسواؤ نگا »</w:t>
            </w:r>
          </w:p>
        </w:tc>
      </w:tr>
    </w:tbl>
    <w:p>
      <w:pPr>
        <w:spacing w:after="360"/>
      </w:pPr>
    </w:p>
    <w:p>
      <w:pPr>
        <w:spacing w:before="360" w:after="160"/>
        <w:jc w:val="right"/>
        <w:bidi/>
      </w:pPr>
      <w:r>
        <w:rPr>
          <w:rFonts w:ascii="Jamil Noori Nastaliq" w:hAnsi="Jamil Noori Nastaliq"/>
          <w:b/>
          <w:color w:val="003366"/>
          <w:sz w:val="44"/>
        </w:rPr>
        <w:t>واقعہ ۱۹: حاجی امداد اللہ مہاجر مکیؒ کا ورم زدہ ہاتھ والے کے لیے بلا کو نعمتِ صحت سے بدلنے کی جامع دعا</w:t>
      </w:r>
    </w:p>
    <w:tbl>
      <w:tblPr>
        <w:tblW w:type="auto" w:w="0"/>
        <w:jc w:val="center"/>
        <w:tblLook w:firstColumn="1" w:firstRow="1" w:lastColumn="0" w:lastRow="0" w:noHBand="0" w:noVBand="1" w:val="04A0"/>
        <w:tblBorders>
          <w:top w:val="single" w:sz="4" w:space="0" w:color="4A607A"/>
          <w:bottom w:val="single" w:sz="4" w:space="0" w:color="4A607A"/>
          <w:insideH w:val="single" w:sz="4" w:space="0" w:color="4A607A"/>
          <w:insideV w:val="none"/>
          <w:left w:val="none"/>
          <w:right w:val="none"/>
        </w:tblBorders>
      </w:tblPr>
      <w:tblGrid>
        <w:gridCol w:w="4680"/>
        <w:gridCol w:w="4680"/>
      </w:tblGrid>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حکمت و بصیرت</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موضوع / عنوان:</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حاجی امداد اللہ مہاجر مکی، حکیم الامت مولانا اشرف علی تھانوی</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شخصیات:</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ملفوظات حکیم الامت، جلد ۴، صفحہ ۱۴۱</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ماخذ و حوالہ:</w:t>
            </w:r>
          </w:p>
        </w:tc>
      </w:tr>
    </w:tbl>
    <w:p>
      <w:pPr>
        <w:spacing w:before="80" w:after="80"/>
      </w:pPr>
    </w:p>
    <w:tbl>
      <w:tblPr>
        <w:tblW w:type="auto" w:w="0"/>
        <w:jc w:val="center"/>
        <w:tblLook w:firstColumn="1" w:firstRow="1" w:lastColumn="0" w:lastRow="0" w:noHBand="0" w:noVBand="1" w:val="04A0"/>
      </w:tblPr>
      <w:tblGrid>
        <w:gridCol w:w="9360"/>
      </w:tblGrid>
      <w:tr>
        <w:tc>
          <w:tcPr>
            <w:tcW w:type="dxa" w:w="9360"/>
            <w:shd w:fill="F4F6F9"/>
            <w:tcBorders>
              <w:top w:val="none"/>
              <w:left w:val="none"/>
              <w:bottom w:val="none"/>
              <w:right w:val="single" w:sz="36" w:space="0" w:color="4A607A"/>
            </w:tcBorders>
            <w:tcMar>
              <w:top w:w="140" w:type="dxa"/>
              <w:bottom w:w="140" w:type="dxa"/>
              <w:left w:w="180" w:type="dxa"/>
              <w:right w:w="180" w:type="dxa"/>
            </w:tcMar>
          </w:tcPr>
          <w:p>
            <w:pPr>
              <w:spacing w:line="324" w:lineRule="auto" w:after="0"/>
              <w:jc w:val="right"/>
              <w:bidi/>
            </w:pPr>
            <w:r>
              <w:rPr>
                <w:rFonts w:ascii="Jamil Noori Nastaliq" w:hAnsi="Jamil Noori Nastaliq"/>
                <w:color w:val="333333"/>
                <w:sz w:val="26"/>
              </w:rPr>
              <w:t>« ایک شخص آیا جس کے ہاتھ می کسی دوسرے شخص نے لڑائی کے وقت کاٹ لیا تھا اور اس کی وجہ سے تمام ہاتھ ورم کرآیا تھا اور اس کی سخت تکلیف تھی اس نے آکرحضرت حاجی رحمہ اللہ سے عرض کیا کہ حضرت دعاء فرمادیجئے کہ میری تکلیف جاتی رہے میں بھی اس مجلس میں موجود تھا اب مجھ کو طالب علمانہ شبہ ہوا کہ حضرت ابھی ثابت فرما چکے ہیں کہ ہرمصیبت اور بلاء و تکلیف خداکی نعمت ہیں اب اس درخواست کے بعد دوہی صورتیں ہیں اگر اس کی صحت کے لئے دعاء کی تو وہ نعمت کے دفع ہونے کی دعاء ہوگی اور اگردعانہ کی تویہ منصب شیخ کے خلاف ہوگا کہ حضرت اس کو مقام تلذذ بالنعمت پرلے گئے جس سے اس کو ذرا مناسبت نہیں تواس صورت میں حضرت عام مخلوق کے کام نہ آئے حضرت نے معمول کے خلاف اعلان کے ساتھ فرمایا کہ سب اس شخص کے لئے دعاء کریں اور باآوازبلند دعاء فرمانا شروع کی اے اللہ یہ ہم جانتے ہیں کہ یہ بلاء بھی نعمت ہے مگر ہم لوگ اپنے ضعف تحمل کے سبب اس نعمت کی برداشت نہیں کرسکتے اس لئے آپ اپنی رحمت سے اس نعمت بلا کو نعمت صحت سے مبدل فرمادیجئے »</w:t>
            </w:r>
          </w:p>
        </w:tc>
      </w:tr>
    </w:tbl>
    <w:p>
      <w:pPr>
        <w:spacing w:after="360"/>
      </w:pPr>
    </w:p>
    <w:p>
      <w:pPr>
        <w:spacing w:before="360" w:after="160"/>
        <w:jc w:val="right"/>
        <w:bidi/>
      </w:pPr>
      <w:r>
        <w:rPr>
          <w:rFonts w:ascii="Jamil Noori Nastaliq" w:hAnsi="Jamil Noori Nastaliq"/>
          <w:b/>
          <w:color w:val="003366"/>
          <w:sz w:val="44"/>
        </w:rPr>
        <w:t>واقعہ ۲۰: مولانا رحمت اللہ کیرانویؒ کی پیشکش پر حاجی امداد اللہؒ کا سلطان عبد الحمید خان کے سلام پر قناعت</w:t>
      </w:r>
    </w:p>
    <w:tbl>
      <w:tblPr>
        <w:tblW w:type="auto" w:w="0"/>
        <w:jc w:val="center"/>
        <w:tblLook w:firstColumn="1" w:firstRow="1" w:lastColumn="0" w:lastRow="0" w:noHBand="0" w:noVBand="1" w:val="04A0"/>
        <w:tblBorders>
          <w:top w:val="single" w:sz="4" w:space="0" w:color="4A607A"/>
          <w:bottom w:val="single" w:sz="4" w:space="0" w:color="4A607A"/>
          <w:insideH w:val="single" w:sz="4" w:space="0" w:color="4A607A"/>
          <w:insideV w:val="none"/>
          <w:left w:val="none"/>
          <w:right w:val="none"/>
        </w:tblBorders>
      </w:tblPr>
      <w:tblGrid>
        <w:gridCol w:w="4680"/>
        <w:gridCol w:w="4680"/>
      </w:tblGrid>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استغناء و قناعت</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موضوع / عنوان:</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حاجی امداد اللہ مہاجر مکی، مولانا رحمت اللہ کیرانوی، سلطان عبد الحمید خان</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شخصیات:</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ملفوظات حکیم الامت، جلد ۴، صفحہ ۱۴۱</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ماخذ و حوالہ:</w:t>
            </w:r>
          </w:p>
        </w:tc>
      </w:tr>
    </w:tbl>
    <w:p>
      <w:pPr>
        <w:spacing w:before="80" w:after="80"/>
      </w:pPr>
    </w:p>
    <w:tbl>
      <w:tblPr>
        <w:tblW w:type="auto" w:w="0"/>
        <w:jc w:val="center"/>
        <w:tblLook w:firstColumn="1" w:firstRow="1" w:lastColumn="0" w:lastRow="0" w:noHBand="0" w:noVBand="1" w:val="04A0"/>
      </w:tblPr>
      <w:tblGrid>
        <w:gridCol w:w="9360"/>
      </w:tblGrid>
      <w:tr>
        <w:tc>
          <w:tcPr>
            <w:tcW w:type="dxa" w:w="9360"/>
            <w:shd w:fill="F4F6F9"/>
            <w:tcBorders>
              <w:top w:val="none"/>
              <w:left w:val="none"/>
              <w:bottom w:val="none"/>
              <w:right w:val="single" w:sz="36" w:space="0" w:color="4A607A"/>
            </w:tcBorders>
            <w:tcMar>
              <w:top w:w="140" w:type="dxa"/>
              <w:bottom w:w="140" w:type="dxa"/>
              <w:left w:w="180" w:type="dxa"/>
              <w:right w:w="180" w:type="dxa"/>
            </w:tcMar>
          </w:tcPr>
          <w:p>
            <w:pPr>
              <w:spacing w:line="324" w:lineRule="auto" w:after="0"/>
              <w:jc w:val="right"/>
              <w:bidi/>
            </w:pPr>
            <w:r>
              <w:rPr>
                <w:rFonts w:ascii="Jamil Noori Nastaliq" w:hAnsi="Jamil Noori Nastaliq"/>
                <w:color w:val="333333"/>
                <w:sz w:val="26"/>
              </w:rPr>
              <w:t>« ایک مرتبہ مولانا رحمت اللہ صاحب کیرانوی نے واپسی قسطنطنیہ کے بعد حضرت سے کہا کہ سلطان عبدالحمید خان صاحب می ایسی ایسی خوبیاں ہیں اگر آپ کہیں تو سلطان سے آپ کا بھی تذکرہ کروں حضرت نے فرمایا کہ غایت مافی الباب اس تذکرہ سے وہ میرے معتقد ہوجائیں گے پھراس اعتقاد کا کیا نتیجہ ہوگا صرف یہ ہوگا کہ وہ مجھ کو آپ کی طرح بلائیں گے جس کا حاصل یہ ہوگا کہ بیت اللہ سے بعد ہوگا اور بیت السلطان سے قریب مگر اس ارشاد میں بظاہر ایک دعوٰٰی اپنے بڑے اور سلطان کے چھوٹے ہونے کا معلوم ہوتا تھا ساتھ ہی اچھا اچھا تدارک فرمایا کہ آپ سلطان کو عادل بتلاتے ہیں اورحدیث میں ہے کہ سلطان عادل کی دعاء مستحجاب ہوتی ہے سوا گرممکن ہو میرے لئے اس سے دعاء کرادیجئے  مگراس کا یہ طریق توعرفا مناسب نہیں کہ ایک فقیر کے لئے سلطان سے دعاء کو کہا جائے سو مناسب صورت یہ ہے کہ ان سے میرا سلام کہہ دینا وہ اس کا جواب دینگے  پس وہی جواب دعاء ہوجائے گی »</w:t>
            </w:r>
          </w:p>
        </w:tc>
      </w:tr>
    </w:tbl>
    <w:p>
      <w:pPr>
        <w:spacing w:after="360"/>
      </w:pPr>
    </w:p>
    <w:p>
      <w:pPr>
        <w:spacing w:before="360" w:after="160"/>
        <w:jc w:val="right"/>
        <w:bidi/>
      </w:pPr>
      <w:r>
        <w:rPr>
          <w:rFonts w:ascii="Jamil Noori Nastaliq" w:hAnsi="Jamil Noori Nastaliq"/>
          <w:b/>
          <w:color w:val="003366"/>
          <w:sz w:val="44"/>
        </w:rPr>
        <w:t>واقعہ ۲۱: ایک بدوی کا روضہِ اقدس پر بارش کے لیے گھی کی نذر اور ترکی صوفی کا رشک کرنا</w:t>
      </w:r>
    </w:p>
    <w:tbl>
      <w:tblPr>
        <w:tblW w:type="auto" w:w="0"/>
        <w:jc w:val="center"/>
        <w:tblLook w:firstColumn="1" w:firstRow="1" w:lastColumn="0" w:lastRow="0" w:noHBand="0" w:noVBand="1" w:val="04A0"/>
        <w:tblBorders>
          <w:top w:val="single" w:sz="4" w:space="0" w:color="4A607A"/>
          <w:bottom w:val="single" w:sz="4" w:space="0" w:color="4A607A"/>
          <w:insideH w:val="single" w:sz="4" w:space="0" w:color="4A607A"/>
          <w:insideV w:val="none"/>
          <w:left w:val="none"/>
          <w:right w:val="none"/>
        </w:tblBorders>
      </w:tblPr>
      <w:tblGrid>
        <w:gridCol w:w="4680"/>
        <w:gridCol w:w="4680"/>
      </w:tblGrid>
      <w:tr>
        <w:tc>
          <w:tcPr>
            <w:tcW w:type="dxa" w:w="4680"/>
            <w:tcMar>
              <w:top w:w="60" w:type="dxa"/>
              <w:bottom w:w="60" w:type="dxa"/>
              <w:left w:w="100" w:type="dxa"/>
              <w:right w:w="100" w:type="dxa"/>
            </w:tcMar>
          </w:tcPr>
          <w:p>
            <w:pPr>
              <w:jc w:val="right"/>
              <w:bidi/>
            </w:pPr>
            <w:r>
              <w:rPr>
                <w:rFonts w:ascii="Jamil Noori Nastaliq" w:hAnsi="Jamil Noori Nastaliq"/>
                <w:color w:val="333333"/>
                <w:sz w:val="24"/>
              </w:rPr>
              <w:t>کرامات و بشارات</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موضوع / عنوان:</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ذکر نہیں</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شخصیات:</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ملفوظات حکیم الامت، جلد ۴، صفحہ ۱۴۴</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ماخذ و حوالہ:</w:t>
            </w:r>
          </w:p>
        </w:tc>
      </w:tr>
    </w:tbl>
    <w:p>
      <w:pPr>
        <w:spacing w:before="80" w:after="80"/>
      </w:pPr>
    </w:p>
    <w:tbl>
      <w:tblPr>
        <w:tblW w:type="auto" w:w="0"/>
        <w:jc w:val="center"/>
        <w:tblLook w:firstColumn="1" w:firstRow="1" w:lastColumn="0" w:lastRow="0" w:noHBand="0" w:noVBand="1" w:val="04A0"/>
      </w:tblPr>
      <w:tblGrid>
        <w:gridCol w:w="9360"/>
      </w:tblGrid>
      <w:tr>
        <w:tc>
          <w:tcPr>
            <w:tcW w:type="dxa" w:w="9360"/>
            <w:shd w:fill="F4F6F9"/>
            <w:tcBorders>
              <w:top w:val="none"/>
              <w:left w:val="none"/>
              <w:bottom w:val="none"/>
              <w:right w:val="single" w:sz="36" w:space="0" w:color="4A607A"/>
            </w:tcBorders>
            <w:tcMar>
              <w:top w:w="140" w:type="dxa"/>
              <w:bottom w:w="140" w:type="dxa"/>
              <w:left w:w="180" w:type="dxa"/>
              <w:right w:w="180" w:type="dxa"/>
            </w:tcMar>
          </w:tcPr>
          <w:p>
            <w:pPr>
              <w:spacing w:line="324" w:lineRule="auto" w:after="0"/>
              <w:jc w:val="right"/>
              <w:bidi/>
            </w:pPr>
            <w:r>
              <w:rPr>
                <w:rFonts w:ascii="Jamil Noori Nastaliq" w:hAnsi="Jamil Noori Nastaliq"/>
                <w:color w:val="333333"/>
                <w:sz w:val="26"/>
              </w:rPr>
              <w:t>« ایک ترکی  صاحب طریقت تھا ذاکرتھا کسی باطنی مقام پرالجھ گیا اس لئے مزار مبارک پرکھڑا ہوا عرض معروض کیا کرتا تھا مگر کوئی خاص بات محسوس نہیں ہوئی اسی دوران میں  ایک بدوی  مزار مبارک پرحاضری ہوا اورنہایت بیبا کا نہ عرض کیا کہ میں نے سنا ہے کہ آپ  نبی ہیں اور امت پرشفیق ہیں اگر صحیح ہے تو ہمارے یہاں خشک سالی ہے اس کی وجہ سے پریشانی کی حالت ہے بلکل بارش نہیں آپ دعاء فرمائیں اگر بارش ہوگئی تو ایک مشکیزہ گھی کا آپ کی نذر کروں گا یہ گستاخانہ معروض مسجد شریف کے محافظ لوگ سن کرچھڑیاں لے کر مانے کودوڑے وہ بھاگ گیا جب مسجد سے باہر گیا تو وہ گاؤں کے قریب تھا اس نے دیکھا کہ بدلی کا ایک ٹکڑا اس بستی کی طرف چھایا ہوا ہے وہ بارش ہورہی ہے تو کہتا ہے کہ واقعی حضور نبی ہیں اور سچے نبی ہیں اورامت پر شفیق ہیں خود نادار تھا مگر کسی سے قرض لے کر گھی کا ایک مشکیزہ خرید کر پھر مزار شریف پراور ادھر ادھر نطر بچاکر مشکیزہ مزار مبارک پر لگا کر گھی بہا کر بھاگ گیا کیا چیز تھی اس کے قلب کے اندر اللہ اکبر یہ تواس عامی بیعلم کا حال تھا اب اس ترکی کی سنئے جو صاحب طریقت تھا کہ یہ رنگ دیکھ کر شکایت اور ناخوشی ظاہر کرکے یہ کہہ کرچل  دیا کہ آپ میں بھی حمیت قومی تھی عربی کا کام ہوگیا اور ترکی کا نہ ہوا »</w:t>
            </w:r>
          </w:p>
        </w:tc>
      </w:tr>
    </w:tbl>
    <w:p>
      <w:pPr>
        <w:spacing w:after="360"/>
      </w:pPr>
    </w:p>
    <w:p>
      <w:pPr>
        <w:spacing w:before="360" w:after="160"/>
        <w:jc w:val="right"/>
        <w:bidi/>
      </w:pPr>
      <w:r>
        <w:rPr>
          <w:rFonts w:ascii="Jamil Noori Nastaliq" w:hAnsi="Jamil Noori Nastaliq"/>
          <w:b/>
          <w:color w:val="003366"/>
          <w:sz w:val="44"/>
        </w:rPr>
        <w:t>واقعہ ۲۲: مولانا محمد قاسم نانویسؒ کی ذکر میں گرانی کی شکایت اور حاجی امداد اللہؒ کا انوارِ وحی سے تشبیہ دینا</w:t>
      </w:r>
    </w:p>
    <w:tbl>
      <w:tblPr>
        <w:tblW w:type="auto" w:w="0"/>
        <w:jc w:val="center"/>
        <w:tblLook w:firstColumn="1" w:firstRow="1" w:lastColumn="0" w:lastRow="0" w:noHBand="0" w:noVBand="1" w:val="04A0"/>
        <w:tblBorders>
          <w:top w:val="single" w:sz="4" w:space="0" w:color="4A607A"/>
          <w:bottom w:val="single" w:sz="4" w:space="0" w:color="4A607A"/>
          <w:insideH w:val="single" w:sz="4" w:space="0" w:color="4A607A"/>
          <w:insideV w:val="none"/>
          <w:left w:val="none"/>
          <w:right w:val="none"/>
        </w:tblBorders>
      </w:tblPr>
      <w:tblGrid>
        <w:gridCol w:w="4680"/>
        <w:gridCol w:w="4680"/>
      </w:tblGrid>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حکمت و بصیرت</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موضوع / عنوان:</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مولانا محمد قاسم نانویس، حاجی امداد اللہ مہاجر مکی</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شخصیات:</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ملفوظات حکیم الامت، جلد ۴، صفحہ ۱۴۵-۱۴۶</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ماخذ و حوالہ:</w:t>
            </w:r>
          </w:p>
        </w:tc>
      </w:tr>
    </w:tbl>
    <w:p>
      <w:pPr>
        <w:spacing w:before="80" w:after="80"/>
      </w:pPr>
    </w:p>
    <w:tbl>
      <w:tblPr>
        <w:tblW w:type="auto" w:w="0"/>
        <w:jc w:val="center"/>
        <w:tblLook w:firstColumn="1" w:firstRow="1" w:lastColumn="0" w:lastRow="0" w:noHBand="0" w:noVBand="1" w:val="04A0"/>
      </w:tblPr>
      <w:tblGrid>
        <w:gridCol w:w="9360"/>
      </w:tblGrid>
      <w:tr>
        <w:tc>
          <w:tcPr>
            <w:tcW w:type="dxa" w:w="9360"/>
            <w:shd w:fill="F4F6F9"/>
            <w:tcBorders>
              <w:top w:val="none"/>
              <w:left w:val="none"/>
              <w:bottom w:val="none"/>
              <w:right w:val="single" w:sz="36" w:space="0" w:color="4A607A"/>
            </w:tcBorders>
            <w:tcMar>
              <w:top w:w="140" w:type="dxa"/>
              <w:bottom w:w="140" w:type="dxa"/>
              <w:left w:w="180" w:type="dxa"/>
              <w:right w:w="180" w:type="dxa"/>
            </w:tcMar>
          </w:tcPr>
          <w:p>
            <w:pPr>
              <w:spacing w:line="324" w:lineRule="auto" w:after="0"/>
              <w:jc w:val="right"/>
              <w:bidi/>
            </w:pPr>
            <w:r>
              <w:rPr>
                <w:rFonts w:ascii="Jamil Noori Nastaliq" w:hAnsi="Jamil Noori Nastaliq"/>
                <w:color w:val="333333"/>
                <w:sz w:val="26"/>
              </w:rPr>
              <w:t xml:space="preserve">« ایک مرتبہ حضرت مولانا محمد قاسم صاحب رحمتہ اللہ علیہ نے حضرت حاجی صاحب رحمتہ اللہ علیہ سے شکایت کی کہ ذکرپورا نہیں ہوتا شروع کرنے ہی قلب پربے حد ثقل </w:t>
              <w:br/>
              <w:br/>
              <w:t>ہوتا ہے زبان بند ہوجاتی ہے فرمایا کہ یہ ثقل وہ ثقل  ہے جو حضورﷺ کووحی کے وقت ہوتا تھا اپ پرعلوم نبوت فائض ہوتے ہیں »</w:t>
            </w:r>
          </w:p>
        </w:tc>
      </w:tr>
    </w:tbl>
    <w:p>
      <w:pPr>
        <w:spacing w:after="360"/>
      </w:pPr>
    </w:p>
    <w:p>
      <w:pPr>
        <w:spacing w:before="360" w:after="160"/>
        <w:jc w:val="right"/>
        <w:bidi/>
      </w:pPr>
      <w:r>
        <w:rPr>
          <w:rFonts w:ascii="Jamil Noori Nastaliq" w:hAnsi="Jamil Noori Nastaliq"/>
          <w:b/>
          <w:color w:val="003366"/>
          <w:sz w:val="44"/>
        </w:rPr>
        <w:t>واقعہ ۲۳: تھانہ بھون کے عبدالرحمن چابک سوار کا وعدہ خلاف بنئے کے گھوڑے کو قصاب کی دکان پر بھیجنے کا سبق</w:t>
      </w:r>
    </w:p>
    <w:tbl>
      <w:tblPr>
        <w:tblW w:type="auto" w:w="0"/>
        <w:jc w:val="center"/>
        <w:tblLook w:firstColumn="1" w:firstRow="1" w:lastColumn="0" w:lastRow="0" w:noHBand="0" w:noVBand="1" w:val="04A0"/>
        <w:tblBorders>
          <w:top w:val="single" w:sz="4" w:space="0" w:color="4A607A"/>
          <w:bottom w:val="single" w:sz="4" w:space="0" w:color="4A607A"/>
          <w:insideH w:val="single" w:sz="4" w:space="0" w:color="4A607A"/>
          <w:insideV w:val="none"/>
          <w:left w:val="none"/>
          <w:right w:val="none"/>
        </w:tblBorders>
      </w:tblPr>
      <w:tblGrid>
        <w:gridCol w:w="4680"/>
        <w:gridCol w:w="4680"/>
      </w:tblGrid>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عبرت و نصیحت</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موضوع / عنوان:</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ذکر نہیں</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شخصیات:</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ملفوظات حکیم الامت، جلد ۴، صفحہ ۱۴۶-۱۴۷</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ماخذ و حوالہ:</w:t>
            </w:r>
          </w:p>
        </w:tc>
      </w:tr>
    </w:tbl>
    <w:p>
      <w:pPr>
        <w:spacing w:before="80" w:after="80"/>
      </w:pPr>
    </w:p>
    <w:tbl>
      <w:tblPr>
        <w:tblW w:type="auto" w:w="0"/>
        <w:jc w:val="center"/>
        <w:tblLook w:firstColumn="1" w:firstRow="1" w:lastColumn="0" w:lastRow="0" w:noHBand="0" w:noVBand="1" w:val="04A0"/>
      </w:tblPr>
      <w:tblGrid>
        <w:gridCol w:w="9360"/>
      </w:tblGrid>
      <w:tr>
        <w:tc>
          <w:tcPr>
            <w:tcW w:type="dxa" w:w="9360"/>
            <w:shd w:fill="F4F6F9"/>
            <w:tcBorders>
              <w:top w:val="none"/>
              <w:left w:val="none"/>
              <w:bottom w:val="none"/>
              <w:right w:val="single" w:sz="36" w:space="0" w:color="4A607A"/>
            </w:tcBorders>
            <w:tcMar>
              <w:top w:w="140" w:type="dxa"/>
              <w:bottom w:w="140" w:type="dxa"/>
              <w:left w:w="180" w:type="dxa"/>
              <w:right w:w="180" w:type="dxa"/>
            </w:tcMar>
          </w:tcPr>
          <w:p>
            <w:pPr>
              <w:spacing w:line="324" w:lineRule="auto" w:after="0"/>
              <w:jc w:val="right"/>
              <w:bidi/>
            </w:pPr>
            <w:r>
              <w:rPr>
                <w:rFonts w:ascii="Jamil Noori Nastaliq" w:hAnsi="Jamil Noori Nastaliq"/>
                <w:color w:val="333333"/>
                <w:sz w:val="26"/>
              </w:rPr>
              <w:t xml:space="preserve">« ایک شخص تھے عبدالرحمن چابک سواری کا کام کرتے تھے ایک بنئے سے اس گھوڑا سیدھانے پرپانچ سو ورپیہ ٹھرے مگر اس نے براہ عہدی صرف تین سوہ روپیہ دینا چاہا انہوں نے مجبور ہوکر تین سو ہی روپیہ ٹھرے مگر اس نے براہ عہدی  صرف تین سوہ روپیہ دینا چاہا انہوں نے مجبورہوکر تین سو ہی روپیہ کے کر دعاء دی اور کہا کہ لالہ جی  </w:t>
              <w:br/>
              <w:br/>
              <w:br/>
              <w:br/>
              <w:br/>
              <w:t>آپ نے بڑی قدردانی کی گووعدہ خلافی کی مگر خیر اچھا لاؤ کیا یاد رکھو گے گھوڑے میں ایک ہنر رہ گیا ہے لاؤ وہ بھی سکھلادوں لالہ جی بہت خوش ہوئے کہ بڑا سستا کام ہوگیا اورمکمل ہوگیا اور گھوڑا سپرد کردیا یہ لے کرچلے آئے اور وہ ہنر سکھا کرسپردکر آئے وہ ہنر کیا تھا جوسکھایا کہ جس وقت لالہ سوارہوکر کہیں کوجائیں تو گھوڑا سیدھا گاؤں قصاب کی دکان پرپہنچاتا اور جب تک لالہ گوشت نہ خیرید لیں دکان سے نہ ہٹتا آخر مجبور ہوکر لالہ جی نے کہا کہ میاں صاحب وہ دوسو بھی لے لو اور چاہے دس بیس اوپرلے لو مہربانی کرو بڑا عجیب ہنرسکھایا ہے اس ہنرکو نکالو کہا کہ لاؤ بقیہ دوسوروپیہ گن دو لالہ جی نے ادا کردیئے انہوں نے ایک ہی دن میں یہ عادت گھوڑے کی چھوڑا دی »</w:t>
            </w:r>
          </w:p>
        </w:tc>
      </w:tr>
    </w:tbl>
    <w:p>
      <w:pPr>
        <w:spacing w:after="360"/>
      </w:pPr>
    </w:p>
    <w:p>
      <w:pPr>
        <w:spacing w:before="360" w:after="160"/>
        <w:jc w:val="right"/>
        <w:bidi/>
      </w:pPr>
      <w:r>
        <w:rPr>
          <w:rFonts w:ascii="Jamil Noori Nastaliq" w:hAnsi="Jamil Noori Nastaliq"/>
          <w:b/>
          <w:color w:val="003366"/>
          <w:sz w:val="44"/>
        </w:rPr>
        <w:t>واقعہ ۲۴: محمد علی جوہر کی تھانہ بھون آمد کے لیے حضرت تھانوی کی ۳ اصولی شرائط اور استغناء</w:t>
      </w:r>
    </w:p>
    <w:tbl>
      <w:tblPr>
        <w:tblW w:type="auto" w:w="0"/>
        <w:jc w:val="center"/>
        <w:tblLook w:firstColumn="1" w:firstRow="1" w:lastColumn="0" w:lastRow="0" w:noHBand="0" w:noVBand="1" w:val="04A0"/>
        <w:tblBorders>
          <w:top w:val="single" w:sz="4" w:space="0" w:color="4A607A"/>
          <w:bottom w:val="single" w:sz="4" w:space="0" w:color="4A607A"/>
          <w:insideH w:val="single" w:sz="4" w:space="0" w:color="4A607A"/>
          <w:insideV w:val="none"/>
          <w:left w:val="none"/>
          <w:right w:val="none"/>
        </w:tblBorders>
      </w:tblPr>
      <w:tblGrid>
        <w:gridCol w:w="4680"/>
        <w:gridCol w:w="4680"/>
      </w:tblGrid>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حکمت و بصیرت</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موضوع / عنوان:</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محمد علی جوہر، حکیم الامت مولانا اشرف علی تھانوی</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شخصیات:</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ملفوظات حکیم الامت، جلد ۴، صفحہ ۱۵۲-۱۵۳</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ماخذ و حوالہ:</w:t>
            </w:r>
          </w:p>
        </w:tc>
      </w:tr>
    </w:tbl>
    <w:p>
      <w:pPr>
        <w:spacing w:before="80" w:after="80"/>
      </w:pPr>
    </w:p>
    <w:tbl>
      <w:tblPr>
        <w:tblW w:type="auto" w:w="0"/>
        <w:jc w:val="center"/>
        <w:tblLook w:firstColumn="1" w:firstRow="1" w:lastColumn="0" w:lastRow="0" w:noHBand="0" w:noVBand="1" w:val="04A0"/>
      </w:tblPr>
      <w:tblGrid>
        <w:gridCol w:w="9360"/>
      </w:tblGrid>
      <w:tr>
        <w:tc>
          <w:tcPr>
            <w:tcW w:type="dxa" w:w="9360"/>
            <w:shd w:fill="F4F6F9"/>
            <w:tcBorders>
              <w:top w:val="none"/>
              <w:left w:val="none"/>
              <w:bottom w:val="none"/>
              <w:right w:val="single" w:sz="36" w:space="0" w:color="4A607A"/>
            </w:tcBorders>
            <w:tcMar>
              <w:top w:w="140" w:type="dxa"/>
              <w:bottom w:w="140" w:type="dxa"/>
              <w:left w:w="180" w:type="dxa"/>
              <w:right w:w="180" w:type="dxa"/>
            </w:tcMar>
          </w:tcPr>
          <w:p>
            <w:pPr>
              <w:spacing w:line="324" w:lineRule="auto" w:after="0"/>
              <w:jc w:val="right"/>
              <w:bidi/>
            </w:pPr>
            <w:r>
              <w:rPr>
                <w:rFonts w:ascii="Jamil Noori Nastaliq" w:hAnsi="Jamil Noori Nastaliq"/>
                <w:color w:val="333333"/>
                <w:sz w:val="26"/>
              </w:rPr>
              <w:t>« اس ہی زمانہ تحریک میں ایک صاحب نے مجھ سے پوچھا کہ اگر مسڑمحمدعلی صاحب یہاں پر آئیں توکیا ان کو اجازت ہوسکتی ہے میں نے کہا کرآنکھوں پرآئیں مگر چند شرائط ہیں پہلے سے اس لئے ظاہر کئے دیتا ہوں کبھی آنے کے بعد ان کو خیال ہوکہ  کس دیہاتی سے پالا پڑا اس لئے جوباتیں ضروری ہیں صاف صاف کہے دیتا ہوں اول شرط یہ ہے کہ آنے سے پہلے مجھ کو یہ بتلادیں کہ کس غرض سے آرہے ہیں آیا مطلق ملاقات مقصود ہے یا کہ اور کچھ اگر مطلق ملاقات مقصود ہے تو شرائط میں کمی ہوگی ورنہ شرائط زائد ہونگی اور میں اسی وقت وہ بھی بیان کئے دیتا ہوں تاکہ وہ غور کرسکیں پھر جیسے رائے ہو عمل کریں سو اول  شرط ہے کہ آنے سے قبل آنے کی غرض بتلادیں ، دوئم یہ کہ جس وقت وہ یہاں پر آئیں گے میں ان کےلئے بجز اول بارکے باربار کھڑا نہ ہونگا اس لئے کہ اس طرح سے کھڑا ہونا اعتقاد تقدس کی بناء پرہوتا ہے اور میں اس میں ان کا معتقد نہیں سوئم یہ کہ زمانہ قیام خانقاہ میں ان کو اور کسی سے گفتگو کی اجازت نہ ہوگی جو کچھ بھی تعلق ہوگا وہ مجھ سے ہوگا یہ ہیں شرائط اگر یہ منظور ہوں بسم اللہ ان کا گھر ہے تشریف لے آویں اس کے بعد پھر کوئی بات نہیں معلوم ہوئی »</w:t>
            </w:r>
          </w:p>
        </w:tc>
      </w:tr>
    </w:tbl>
    <w:p>
      <w:pPr>
        <w:spacing w:after="360"/>
      </w:pPr>
    </w:p>
    <w:p>
      <w:pPr>
        <w:spacing w:before="360" w:after="160"/>
        <w:jc w:val="right"/>
        <w:bidi/>
      </w:pPr>
      <w:r>
        <w:rPr>
          <w:rFonts w:ascii="Jamil Noori Nastaliq" w:hAnsi="Jamil Noori Nastaliq"/>
          <w:b/>
          <w:color w:val="003366"/>
          <w:sz w:val="44"/>
        </w:rPr>
        <w:t>واقعہ ۲۵: مرزا مظہر جانِ جاناںؒ کی لطافتِ طبع اور بادشاہ کا صراحی پر کٹورا ٹیڑھا رکھنے پر سر درد</w:t>
      </w:r>
    </w:p>
    <w:tbl>
      <w:tblPr>
        <w:tblW w:type="auto" w:w="0"/>
        <w:jc w:val="center"/>
        <w:tblLook w:firstColumn="1" w:firstRow="1" w:lastColumn="0" w:lastRow="0" w:noHBand="0" w:noVBand="1" w:val="04A0"/>
        <w:tblBorders>
          <w:top w:val="single" w:sz="4" w:space="0" w:color="4A607A"/>
          <w:bottom w:val="single" w:sz="4" w:space="0" w:color="4A607A"/>
          <w:insideH w:val="single" w:sz="4" w:space="0" w:color="4A607A"/>
          <w:insideV w:val="none"/>
          <w:left w:val="none"/>
          <w:right w:val="none"/>
        </w:tblBorders>
      </w:tblPr>
      <w:tblGrid>
        <w:gridCol w:w="4680"/>
        <w:gridCol w:w="4680"/>
      </w:tblGrid>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حکمت و بصیرت</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موضوع / عنوان:</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مرزا مظہر جانِ جاناں</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شخصیات:</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ملفوظات حکیم الامت، جلد ۴، صفحہ ۲۱۸</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ماخذ و حوالہ:</w:t>
            </w:r>
          </w:p>
        </w:tc>
      </w:tr>
    </w:tbl>
    <w:p>
      <w:pPr>
        <w:spacing w:before="80" w:after="80"/>
      </w:pPr>
    </w:p>
    <w:tbl>
      <w:tblPr>
        <w:tblW w:type="auto" w:w="0"/>
        <w:jc w:val="center"/>
        <w:tblLook w:firstColumn="1" w:firstRow="1" w:lastColumn="0" w:lastRow="0" w:noHBand="0" w:noVBand="1" w:val="04A0"/>
      </w:tblPr>
      <w:tblGrid>
        <w:gridCol w:w="9360"/>
      </w:tblGrid>
      <w:tr>
        <w:tc>
          <w:tcPr>
            <w:tcW w:type="dxa" w:w="9360"/>
            <w:shd w:fill="F4F6F9"/>
            <w:tcBorders>
              <w:top w:val="none"/>
              <w:left w:val="none"/>
              <w:bottom w:val="none"/>
              <w:right w:val="single" w:sz="36" w:space="0" w:color="4A607A"/>
            </w:tcBorders>
            <w:tcMar>
              <w:top w:w="140" w:type="dxa"/>
              <w:bottom w:w="140" w:type="dxa"/>
              <w:left w:w="180" w:type="dxa"/>
              <w:right w:w="180" w:type="dxa"/>
            </w:tcMar>
          </w:tcPr>
          <w:p>
            <w:pPr>
              <w:spacing w:line="324" w:lineRule="auto" w:after="0"/>
              <w:jc w:val="right"/>
              <w:bidi/>
            </w:pPr>
            <w:r>
              <w:rPr>
                <w:rFonts w:ascii="Jamil Noori Nastaliq" w:hAnsi="Jamil Noori Nastaliq"/>
                <w:color w:val="333333"/>
                <w:sz w:val="26"/>
              </w:rPr>
              <w:t>« بزرگوں میں ایسے لطیف المزاج گزرے ہیں کہ بادشاہوں کی بھی ان کے سامنے کوئی حقیقت نہ تھی جیسے حضرت مرزا مظہرجان جاناں ایک مرتبہ بادشاہ زیارت کو آئے اور ان کو پیاس معلوم ہوئی اس وقت کوئی پاس نہ تھا اس لئے بادشاہ خود اٹھے اور صراحی پرکٹوارہ ڈھک دیا اور بیٹھ گئے مگر بادشاہ کو خود پانی لیکر پینا نوجہ خلاف عادت ہونے کے گراں ہوا اس لئے عرض کیا کہ اگراجازت ہوتوخدمت کیلئے کوئی آدمی بھیج دوں فرمایا کہ کیا ضرورت ہے بادشاہ نے اصرار کیا اس  فرمایا کہ ایسا آدمی ہوگا جیسے آپ خود ہیں دیکھئے صراحی پر کٹورا ٹیڑھا ڈھک دیا ہے اسی وقت سے سر میں درد اور طبیعت پریشان ہے »</w:t>
            </w:r>
          </w:p>
        </w:tc>
      </w:tr>
    </w:tbl>
    <w:p>
      <w:pPr>
        <w:spacing w:after="360"/>
      </w:pPr>
    </w:p>
    <w:p>
      <w:pPr>
        <w:spacing w:before="360" w:after="160"/>
        <w:jc w:val="right"/>
        <w:bidi/>
      </w:pPr>
      <w:r>
        <w:rPr>
          <w:rFonts w:ascii="Jamil Noori Nastaliq" w:hAnsi="Jamil Noori Nastaliq"/>
          <w:b/>
          <w:color w:val="003366"/>
          <w:sz w:val="44"/>
        </w:rPr>
        <w:t>واقعہ ۲۶: حضرت مولانا رشید احمد گنگوہیؒ کا چائے میں کچے پانی کا اثر زبان سے پہچان لینا</w:t>
      </w:r>
    </w:p>
    <w:tbl>
      <w:tblPr>
        <w:tblW w:type="auto" w:w="0"/>
        <w:jc w:val="center"/>
        <w:tblLook w:firstColumn="1" w:firstRow="1" w:lastColumn="0" w:lastRow="0" w:noHBand="0" w:noVBand="1" w:val="04A0"/>
        <w:tblBorders>
          <w:top w:val="single" w:sz="4" w:space="0" w:color="4A607A"/>
          <w:bottom w:val="single" w:sz="4" w:space="0" w:color="4A607A"/>
          <w:insideH w:val="single" w:sz="4" w:space="0" w:color="4A607A"/>
          <w:insideV w:val="none"/>
          <w:left w:val="none"/>
          <w:right w:val="none"/>
        </w:tblBorders>
      </w:tblPr>
      <w:tblGrid>
        <w:gridCol w:w="4680"/>
        <w:gridCol w:w="4680"/>
      </w:tblGrid>
      <w:tr>
        <w:tc>
          <w:tcPr>
            <w:tcW w:type="dxa" w:w="4680"/>
            <w:tcMar>
              <w:top w:w="60" w:type="dxa"/>
              <w:bottom w:w="60" w:type="dxa"/>
              <w:left w:w="100" w:type="dxa"/>
              <w:right w:w="100" w:type="dxa"/>
            </w:tcMar>
          </w:tcPr>
          <w:p>
            <w:pPr>
              <w:jc w:val="right"/>
              <w:bidi/>
            </w:pPr>
            <w:r>
              <w:rPr>
                <w:rFonts w:ascii="Jamil Noori Nastaliq" w:hAnsi="Jamil Noori Nastaliq"/>
                <w:color w:val="333333"/>
                <w:sz w:val="24"/>
              </w:rPr>
              <w:t>کرامات و بشارات</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موضوع / عنوان:</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مولانا رشید احمد گنگوہی</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شخصیات:</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ملفوظات حکیم الامت، جلد ۴، صفحہ ۲۱۸-۲۱۹</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ماخذ و حوالہ:</w:t>
            </w:r>
          </w:p>
        </w:tc>
      </w:tr>
    </w:tbl>
    <w:p>
      <w:pPr>
        <w:spacing w:before="80" w:after="80"/>
      </w:pPr>
    </w:p>
    <w:tbl>
      <w:tblPr>
        <w:tblW w:type="auto" w:w="0"/>
        <w:jc w:val="center"/>
        <w:tblLook w:firstColumn="1" w:firstRow="1" w:lastColumn="0" w:lastRow="0" w:noHBand="0" w:noVBand="1" w:val="04A0"/>
      </w:tblPr>
      <w:tblGrid>
        <w:gridCol w:w="9360"/>
      </w:tblGrid>
      <w:tr>
        <w:tc>
          <w:tcPr>
            <w:tcW w:type="dxa" w:w="9360"/>
            <w:shd w:fill="F4F6F9"/>
            <w:tcBorders>
              <w:top w:val="none"/>
              <w:left w:val="none"/>
              <w:bottom w:val="none"/>
              <w:right w:val="single" w:sz="36" w:space="0" w:color="4A607A"/>
            </w:tcBorders>
            <w:tcMar>
              <w:top w:w="140" w:type="dxa"/>
              <w:bottom w:w="140" w:type="dxa"/>
              <w:left w:w="180" w:type="dxa"/>
              <w:right w:w="180" w:type="dxa"/>
            </w:tcMar>
          </w:tcPr>
          <w:p>
            <w:pPr>
              <w:spacing w:line="324" w:lineRule="auto" w:after="0"/>
              <w:jc w:val="right"/>
              <w:bidi/>
            </w:pPr>
            <w:r>
              <w:rPr>
                <w:rFonts w:ascii="Jamil Noori Nastaliq" w:hAnsi="Jamil Noori Nastaliq"/>
                <w:color w:val="333333"/>
                <w:sz w:val="26"/>
              </w:rPr>
              <w:t xml:space="preserve">« ایک مرتبہ مولوی سید صاحب  </w:t>
              <w:br/>
              <w:br/>
              <w:br/>
              <w:br/>
              <w:br/>
              <w:t>برادر ملوی حسین احمد صاحب نے چاۓ کا انتظام اپے متعلق کر رکھا تھا ایک روزحضرت نے پیالی منہ سے لگا کر فرمایا کہ کچے پانی کا اثر ہے چاۓ میں انہوں نے دوسرے وقت خوب جوش دیا پھر بھی فرمایا وہ حیران تھے بدرجہ بعید ان کو احتمال ہوا کہ پیالی دھو کر تولیہ سے خشک نہیں کی اسلۓ پیالی کو خوب خشک کیا اس میں پی کر فرمایا کہ اس میں وہ اثر نہیں »</w:t>
            </w:r>
          </w:p>
        </w:tc>
      </w:tr>
    </w:tbl>
    <w:p>
      <w:pPr>
        <w:spacing w:after="360"/>
      </w:pPr>
    </w:p>
    <w:p>
      <w:pPr>
        <w:spacing w:before="360" w:after="160"/>
        <w:jc w:val="right"/>
        <w:bidi/>
      </w:pPr>
      <w:r>
        <w:rPr>
          <w:rFonts w:ascii="Jamil Noori Nastaliq" w:hAnsi="Jamil Noori Nastaliq"/>
          <w:b/>
          <w:color w:val="003366"/>
          <w:sz w:val="44"/>
        </w:rPr>
        <w:t>واقعہ ۲۷: ایک بدصورت بہلی بان کی نہایت خوبصورت اور عفیف بیوی کا سبق آموز واقعہ</w:t>
      </w:r>
    </w:p>
    <w:tbl>
      <w:tblPr>
        <w:tblW w:type="auto" w:w="0"/>
        <w:jc w:val="center"/>
        <w:tblLook w:firstColumn="1" w:firstRow="1" w:lastColumn="0" w:lastRow="0" w:noHBand="0" w:noVBand="1" w:val="04A0"/>
        <w:tblBorders>
          <w:top w:val="single" w:sz="4" w:space="0" w:color="4A607A"/>
          <w:bottom w:val="single" w:sz="4" w:space="0" w:color="4A607A"/>
          <w:insideH w:val="single" w:sz="4" w:space="0" w:color="4A607A"/>
          <w:insideV w:val="none"/>
          <w:left w:val="none"/>
          <w:right w:val="none"/>
        </w:tblBorders>
      </w:tblPr>
      <w:tblGrid>
        <w:gridCol w:w="4680"/>
        <w:gridCol w:w="4680"/>
      </w:tblGrid>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عبرت و نصیحت</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موضوع / عنوان:</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ذکر نہیں</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شخصیات:</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ملفوظات حکیم الامت، جلد ۴، صفحہ ۲۲۰-۲۲۱</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ماخذ و حوالہ:</w:t>
            </w:r>
          </w:p>
        </w:tc>
      </w:tr>
    </w:tbl>
    <w:p>
      <w:pPr>
        <w:spacing w:before="80" w:after="80"/>
      </w:pPr>
    </w:p>
    <w:tbl>
      <w:tblPr>
        <w:tblW w:type="auto" w:w="0"/>
        <w:jc w:val="center"/>
        <w:tblLook w:firstColumn="1" w:firstRow="1" w:lastColumn="0" w:lastRow="0" w:noHBand="0" w:noVBand="1" w:val="04A0"/>
      </w:tblPr>
      <w:tblGrid>
        <w:gridCol w:w="9360"/>
      </w:tblGrid>
      <w:tr>
        <w:tc>
          <w:tcPr>
            <w:tcW w:type="dxa" w:w="9360"/>
            <w:shd w:fill="F4F6F9"/>
            <w:tcBorders>
              <w:top w:val="none"/>
              <w:left w:val="none"/>
              <w:bottom w:val="none"/>
              <w:right w:val="single" w:sz="36" w:space="0" w:color="4A607A"/>
            </w:tcBorders>
            <w:tcMar>
              <w:top w:w="140" w:type="dxa"/>
              <w:bottom w:w="140" w:type="dxa"/>
              <w:left w:w="180" w:type="dxa"/>
              <w:right w:w="180" w:type="dxa"/>
            </w:tcMar>
          </w:tcPr>
          <w:p>
            <w:pPr>
              <w:spacing w:line="324" w:lineRule="auto" w:after="0"/>
              <w:jc w:val="right"/>
              <w:bidi/>
            </w:pPr>
            <w:r>
              <w:rPr>
                <w:rFonts w:ascii="Jamil Noori Nastaliq" w:hAnsi="Jamil Noori Nastaliq"/>
                <w:color w:val="333333"/>
                <w:sz w:val="26"/>
              </w:rPr>
              <w:t>« ایک مولوی صاحب نے اپنے ایک خادم سے اپنا ایک واقعہ بیان کیا اس خادم نے مجھ سے ورایت کی کہ میں نے ایک  بہلی کا کرایہ کیا جب بہلی شہر کے کنارے پر پہنچی  تووہاں اس بہلی والے کا مکان  تھا وہاں اس نے بہلی کو روکا اس کی بیوی اس کو کھانا دینے آئی وہ بہلی بان اس قدر بدشکل تھا کہ شاید ہی کوئی اور دوسرا ایسا ہو اور وہ ایسی حسین کہ شاید ہی کوئی اور دوسری ہومگر میں اس وقت اس کو دیکھ رہا تھا کہ یہ میری طرف بھی نظر کرتی ہے یا نہیں مگر اس نے ایک نظر بھی اس طرف نہیں دیکھا اور شوہر کو کھانا دے چلی گئی »</w:t>
            </w:r>
          </w:p>
        </w:tc>
      </w:tr>
    </w:tbl>
    <w:p>
      <w:pPr>
        <w:spacing w:after="360"/>
      </w:pPr>
    </w:p>
    <w:p>
      <w:pPr>
        <w:spacing w:before="360" w:after="160"/>
        <w:jc w:val="right"/>
        <w:bidi/>
      </w:pPr>
      <w:r>
        <w:rPr>
          <w:rFonts w:ascii="Jamil Noori Nastaliq" w:hAnsi="Jamil Noori Nastaliq"/>
          <w:b/>
          <w:color w:val="003366"/>
          <w:sz w:val="44"/>
        </w:rPr>
        <w:t>واقعہ ۲۸: قاضی یحییٰ بن اکثمؒ کا خواب میں مغفرت پانا اور سفید داڑھی کا پردہ</w:t>
      </w:r>
    </w:p>
    <w:tbl>
      <w:tblPr>
        <w:tblW w:type="auto" w:w="0"/>
        <w:jc w:val="center"/>
        <w:tblLook w:firstColumn="1" w:firstRow="1" w:lastColumn="0" w:lastRow="0" w:noHBand="0" w:noVBand="1" w:val="04A0"/>
        <w:tblBorders>
          <w:top w:val="single" w:sz="4" w:space="0" w:color="4A607A"/>
          <w:bottom w:val="single" w:sz="4" w:space="0" w:color="4A607A"/>
          <w:insideH w:val="single" w:sz="4" w:space="0" w:color="4A607A"/>
          <w:insideV w:val="none"/>
          <w:left w:val="none"/>
          <w:right w:val="none"/>
        </w:tblBorders>
      </w:tblPr>
      <w:tblGrid>
        <w:gridCol w:w="4680"/>
        <w:gridCol w:w="4680"/>
      </w:tblGrid>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خواب و بشارات</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موضوع / عنوان:</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قاضی یحییٰ بن اکثم</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شخصیات:</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ملفوظات حکیم الامت، جلد ۴، صفحہ ۲۲۵</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ماخذ و حوالہ:</w:t>
            </w:r>
          </w:p>
        </w:tc>
      </w:tr>
    </w:tbl>
    <w:p>
      <w:pPr>
        <w:spacing w:before="80" w:after="80"/>
      </w:pPr>
    </w:p>
    <w:tbl>
      <w:tblPr>
        <w:tblW w:type="auto" w:w="0"/>
        <w:jc w:val="center"/>
        <w:tblLook w:firstColumn="1" w:firstRow="1" w:lastColumn="0" w:lastRow="0" w:noHBand="0" w:noVBand="1" w:val="04A0"/>
      </w:tblPr>
      <w:tblGrid>
        <w:gridCol w:w="9360"/>
      </w:tblGrid>
      <w:tr>
        <w:tc>
          <w:tcPr>
            <w:tcW w:type="dxa" w:w="9360"/>
            <w:shd w:fill="F4F6F9"/>
            <w:tcBorders>
              <w:top w:val="none"/>
              <w:left w:val="none"/>
              <w:bottom w:val="none"/>
              <w:right w:val="single" w:sz="36" w:space="0" w:color="4A607A"/>
            </w:tcBorders>
            <w:tcMar>
              <w:top w:w="140" w:type="dxa"/>
              <w:bottom w:w="140" w:type="dxa"/>
              <w:left w:w="180" w:type="dxa"/>
              <w:right w:w="180" w:type="dxa"/>
            </w:tcMar>
          </w:tcPr>
          <w:p>
            <w:pPr>
              <w:spacing w:line="324" w:lineRule="auto" w:after="0"/>
              <w:jc w:val="right"/>
              <w:bidi/>
            </w:pPr>
            <w:r>
              <w:rPr>
                <w:rFonts w:ascii="Jamil Noori Nastaliq" w:hAnsi="Jamil Noori Nastaliq"/>
                <w:color w:val="333333"/>
                <w:sz w:val="26"/>
              </w:rPr>
              <w:t>« یحیی بن اکثم جوامام بخاری رحمتہ اللہ علیہ کے شیخ بھی ہیں ان وفات کے بعد کسی نے ان کو خواب میں دیکھا پوچھا حق تعالٰی کے ساتھ کیا معاملہ ہوا فرمایا مجھ کو حاضر کرکے ارشاد ہوا کہ ارے بڑے بڑے بوڑھے تونے فلاں عمل کیا فلاں معاملہ کیا اس کا کیا جواب ہے میں خاموش رہا ارشاد ہوا کہ بولتا کیوں نہیں میں نے عرض کیا کہ اے اللہ کیا جواب دوں سوچ رہاہوں ارشاد ہوا کہ کیا سوچ رہا ہے میں نے عرض کیا میں نے حدیث کی ورایت کی ہے ان اللہ یستحی من ذی الشیبۃ المسلم  کہ حق تعالٰ بوڑھے مسلمان سے شرماتے ہیں لیکن یہاں اس کا عکس دیکھ رہا ہوں اب حیران ہوں اگر حدیث  صحیح ہے تو یہ کیا قصہ ہے ارشاد ہوا کہ حدیث صحیح ہے جاؤ اعمال سے قطع نظر کرکے آج صرف پڑھاپے پررحم کرکے بخشش کئے دیتے ہیں »</w:t>
            </w:r>
          </w:p>
        </w:tc>
      </w:tr>
    </w:tbl>
    <w:p>
      <w:pPr>
        <w:spacing w:after="360"/>
      </w:pPr>
    </w:p>
    <w:p>
      <w:pPr>
        <w:spacing w:before="360" w:after="160"/>
        <w:jc w:val="right"/>
        <w:bidi/>
      </w:pPr>
      <w:r>
        <w:rPr>
          <w:rFonts w:ascii="Jamil Noori Nastaliq" w:hAnsi="Jamil Noori Nastaliq"/>
          <w:b/>
          <w:color w:val="003366"/>
          <w:sz w:val="44"/>
        </w:rPr>
        <w:t>واقعہ ۲۹: سہارنپور کے گنوار کا دیوبند کے تعویذ کی برکت سے حاکم کے فیصلے کو الٹوانے کا واقعہ</w:t>
      </w:r>
    </w:p>
    <w:tbl>
      <w:tblPr>
        <w:tblW w:type="auto" w:w="0"/>
        <w:jc w:val="center"/>
        <w:tblLook w:firstColumn="1" w:firstRow="1" w:lastColumn="0" w:lastRow="0" w:noHBand="0" w:noVBand="1" w:val="04A0"/>
        <w:tblBorders>
          <w:top w:val="single" w:sz="4" w:space="0" w:color="4A607A"/>
          <w:bottom w:val="single" w:sz="4" w:space="0" w:color="4A607A"/>
          <w:insideH w:val="single" w:sz="4" w:space="0" w:color="4A607A"/>
          <w:insideV w:val="none"/>
          <w:left w:val="none"/>
          <w:right w:val="none"/>
        </w:tblBorders>
      </w:tblPr>
      <w:tblGrid>
        <w:gridCol w:w="4680"/>
        <w:gridCol w:w="4680"/>
      </w:tblGrid>
      <w:tr>
        <w:tc>
          <w:tcPr>
            <w:tcW w:type="dxa" w:w="4680"/>
            <w:tcMar>
              <w:top w:w="60" w:type="dxa"/>
              <w:bottom w:w="60" w:type="dxa"/>
              <w:left w:w="100" w:type="dxa"/>
              <w:right w:w="100" w:type="dxa"/>
            </w:tcMar>
          </w:tcPr>
          <w:p>
            <w:pPr>
              <w:jc w:val="right"/>
              <w:bidi/>
            </w:pPr>
            <w:r>
              <w:rPr>
                <w:rFonts w:ascii="Jamil Noori Nastaliq" w:hAnsi="Jamil Noori Nastaliq"/>
                <w:color w:val="333333"/>
                <w:sz w:val="24"/>
              </w:rPr>
              <w:t>کرامات و بشارات</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موضوع / عنوان:</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حاجی امداد اللہ مہاجر مکی، ظہیر عالم</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شخصیات:</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ملفوظات حکیم الامت، جلد ۴، صفحہ ۲۸۵</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ماخذ و حوالہ:</w:t>
            </w:r>
          </w:p>
        </w:tc>
      </w:tr>
    </w:tbl>
    <w:p>
      <w:pPr>
        <w:spacing w:before="80" w:after="80"/>
      </w:pPr>
    </w:p>
    <w:tbl>
      <w:tblPr>
        <w:tblW w:type="auto" w:w="0"/>
        <w:jc w:val="center"/>
        <w:tblLook w:firstColumn="1" w:firstRow="1" w:lastColumn="0" w:lastRow="0" w:noHBand="0" w:noVBand="1" w:val="04A0"/>
      </w:tblPr>
      <w:tblGrid>
        <w:gridCol w:w="9360"/>
      </w:tblGrid>
      <w:tr>
        <w:tc>
          <w:tcPr>
            <w:tcW w:type="dxa" w:w="9360"/>
            <w:shd w:fill="F4F6F9"/>
            <w:tcBorders>
              <w:top w:val="none"/>
              <w:left w:val="none"/>
              <w:bottom w:val="none"/>
              <w:right w:val="single" w:sz="36" w:space="0" w:color="4A607A"/>
            </w:tcBorders>
            <w:tcMar>
              <w:top w:w="140" w:type="dxa"/>
              <w:bottom w:w="140" w:type="dxa"/>
              <w:left w:w="180" w:type="dxa"/>
              <w:right w:w="180" w:type="dxa"/>
            </w:tcMar>
          </w:tcPr>
          <w:p>
            <w:pPr>
              <w:spacing w:line="324" w:lineRule="auto" w:after="0"/>
              <w:jc w:val="right"/>
              <w:bidi/>
            </w:pPr>
            <w:r>
              <w:rPr>
                <w:rFonts w:ascii="Jamil Noori Nastaliq" w:hAnsi="Jamil Noori Nastaliq"/>
                <w:color w:val="333333"/>
                <w:sz w:val="26"/>
              </w:rPr>
              <w:t>« ایک حکایت یا د آئی سہارنپور میں ایک گنوارکا مقدمہ حاکم کے سامنے پیش ہوا جن کا نام ظہیر عالم تھا کہنے لگا ذرا ٹھہرجا میں نے دیوبند والے حاجی سے ترے  واسطے ایک ( تویج ) تعویذ لکھوالیا تھا وہ میں باہر بھول آیا وہ لے آؤں تب پوچھیو کیا پوچھے گا حاکم اس وقت تک آزاد خیال کے تھے ایسی چیزوں کے یہ لوگ معتقد نہیں ہوتے حکم دیا جالے آدیکھیں ترے تعویز سے کیا ہوتا ہے وہ گنوار اجلاس سے باہر آیا اور اپنے کسی رفیق سے تعویذ لیا اور اس کو پگڑی میں رکھ کراجلاس پرحاکم کے سامنے حاضر ہوا اور کہا کہ دیکھ یہ رکھا ہے پگڑی میں اب پوچھ لے جو پوچھنا ہے اس نے اظہار لے کر اور اس کو بگاڑ کرمقدمہ اس شخص کے خلاف کرنے کے ارادہ سے فیصلہ لکھنا شروع کیا مگر فیصلہ لکھنے کے بعد جو اس کو بڑھتے ہیں دیکھا تو فیصلہ اس کے موافق لکھا ہوا پاتے ہیں اتنا بڑا تصرف ہوتا ہے خیال کا حاکم سخت متحیر ہونے اور دیوبند حاضر ہوکر حاجی صاحب کے سامنے اپنے پہلے خیال سے تائب ہوئے »</w:t>
            </w:r>
          </w:p>
        </w:tc>
      </w:tr>
    </w:tbl>
    <w:p>
      <w:pPr>
        <w:spacing w:after="360"/>
      </w:pPr>
    </w:p>
    <w:p>
      <w:pPr>
        <w:spacing w:before="360" w:after="160"/>
        <w:jc w:val="right"/>
        <w:bidi/>
      </w:pPr>
      <w:r>
        <w:rPr>
          <w:rFonts w:ascii="Jamil Noori Nastaliq" w:hAnsi="Jamil Noori Nastaliq"/>
          <w:b/>
          <w:color w:val="003366"/>
          <w:sz w:val="44"/>
        </w:rPr>
        <w:t>واقعہ ۳۰: خواجہ بہاء الدین نقشبندیؒ کا مریدین کو سنت کی اتباع میں بغیر چھانے آٹے کی روٹی کھلانا</w:t>
      </w:r>
    </w:p>
    <w:tbl>
      <w:tblPr>
        <w:tblW w:type="auto" w:w="0"/>
        <w:jc w:val="center"/>
        <w:tblLook w:firstColumn="1" w:firstRow="1" w:lastColumn="0" w:lastRow="0" w:noHBand="0" w:noVBand="1" w:val="04A0"/>
        <w:tblBorders>
          <w:top w:val="single" w:sz="4" w:space="0" w:color="4A607A"/>
          <w:bottom w:val="single" w:sz="4" w:space="0" w:color="4A607A"/>
          <w:insideH w:val="single" w:sz="4" w:space="0" w:color="4A607A"/>
          <w:insideV w:val="none"/>
          <w:left w:val="none"/>
          <w:right w:val="none"/>
        </w:tblBorders>
      </w:tblPr>
      <w:tblGrid>
        <w:gridCol w:w="4680"/>
        <w:gridCol w:w="4680"/>
      </w:tblGrid>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اتباعِ سنت</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موضوع / عنوان:</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خواجہ بہاء الدین نقشبندی</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شخصیات:</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ملفوظات حکیم الامت، جلد ۴، صفحہ ۲۸۷</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ماخذ و حوالہ:</w:t>
            </w:r>
          </w:p>
        </w:tc>
      </w:tr>
    </w:tbl>
    <w:p>
      <w:pPr>
        <w:spacing w:before="80" w:after="80"/>
      </w:pPr>
    </w:p>
    <w:tbl>
      <w:tblPr>
        <w:tblW w:type="auto" w:w="0"/>
        <w:jc w:val="center"/>
        <w:tblLook w:firstColumn="1" w:firstRow="1" w:lastColumn="0" w:lastRow="0" w:noHBand="0" w:noVBand="1" w:val="04A0"/>
      </w:tblPr>
      <w:tblGrid>
        <w:gridCol w:w="9360"/>
      </w:tblGrid>
      <w:tr>
        <w:tc>
          <w:tcPr>
            <w:tcW w:type="dxa" w:w="9360"/>
            <w:shd w:fill="F4F6F9"/>
            <w:tcBorders>
              <w:top w:val="none"/>
              <w:left w:val="none"/>
              <w:bottom w:val="none"/>
              <w:right w:val="single" w:sz="36" w:space="0" w:color="4A607A"/>
            </w:tcBorders>
            <w:tcMar>
              <w:top w:w="140" w:type="dxa"/>
              <w:bottom w:w="140" w:type="dxa"/>
              <w:left w:w="180" w:type="dxa"/>
              <w:right w:w="180" w:type="dxa"/>
            </w:tcMar>
          </w:tcPr>
          <w:p>
            <w:pPr>
              <w:spacing w:line="324" w:lineRule="auto" w:after="0"/>
              <w:jc w:val="right"/>
              <w:bidi/>
            </w:pPr>
            <w:r>
              <w:rPr>
                <w:rFonts w:ascii="Jamil Noori Nastaliq" w:hAnsi="Jamil Noori Nastaliq"/>
                <w:color w:val="333333"/>
                <w:sz w:val="26"/>
              </w:rPr>
              <w:t>« تفریح میں ایک بزرگ کی حکایت بیان فرمائی وہ حضرت خواجہ بہاءالدین نقشبندی رحمتہ اللہ علیہ کا قصہ ہے کہ آپ نے مریدین سے فرمایا کہ رسول خدا صلی اللہ علیہ وسلم جوکی ورٹی اس طرح تناول فرماتے تھے کہ غلہ کو پیس لیا اور پھونک سے بھوسی اڑادی کوئی باقاعدہ آٹا چھاننے کا التزام نہ تھا اور ہم لوگ چھان کرکھاتے ہیں اب اس سے سنت پرعمل کیا کرو چنانچہ جو کے آٹے کی ورٹی بغیر چھاننے پکائی گئی چونکہ اس کا چھلکا سخت ہوتا ہے اس لئے اس کے کھانے سے لوگوں کے پیٹ میں درد ہوا اور سب نے شکایت کی مگر دیکھئے کیا ادب تھا سنت کا کہ اس میں کسی مضرت کے وسوسہ کا ایہام بھی نہیں کیا بلکہ یہ فرمایا کہ ہم نے بے ادبی کی کہ مساوات چاہی حضورصلی اللہ علیہ وسلم کے ساتھ مساوات کا دعوٰی کیا عزیمت پر عمل کرنا ہمارا منصب نہیں ہم رخصت ہی کے لائق ہیں اور حکم دیا کہ آئندہ سے حسب معمول آٹا چھا نا جایا کرے »</w:t>
            </w:r>
          </w:p>
        </w:tc>
      </w:tr>
    </w:tbl>
    <w:p>
      <w:pPr>
        <w:spacing w:after="360"/>
      </w:pPr>
    </w:p>
    <w:p>
      <w:pPr>
        <w:spacing w:before="360" w:after="160"/>
        <w:jc w:val="right"/>
        <w:bidi/>
      </w:pPr>
      <w:r>
        <w:rPr>
          <w:rFonts w:ascii="Jamil Noori Nastaliq" w:hAnsi="Jamil Noori Nastaliq"/>
          <w:b/>
          <w:color w:val="003366"/>
          <w:sz w:val="44"/>
        </w:rPr>
        <w:t>واقعہ ۳۱: ایک بزرگ کا ظالم کے لیے بددعا کرنے اور ہلاکت پر خوفزدہ ہو کر شرعی فتویٰ مانگنا</w:t>
      </w:r>
    </w:p>
    <w:tbl>
      <w:tblPr>
        <w:tblW w:type="auto" w:w="0"/>
        <w:jc w:val="center"/>
        <w:tblLook w:firstColumn="1" w:firstRow="1" w:lastColumn="0" w:lastRow="0" w:noHBand="0" w:noVBand="1" w:val="04A0"/>
        <w:tblBorders>
          <w:top w:val="single" w:sz="4" w:space="0" w:color="4A607A"/>
          <w:bottom w:val="single" w:sz="4" w:space="0" w:color="4A607A"/>
          <w:insideH w:val="single" w:sz="4" w:space="0" w:color="4A607A"/>
          <w:insideV w:val="none"/>
          <w:left w:val="none"/>
          <w:right w:val="none"/>
        </w:tblBorders>
      </w:tblPr>
      <w:tblGrid>
        <w:gridCol w:w="4680"/>
        <w:gridCol w:w="4680"/>
      </w:tblGrid>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خوف و خشیت</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موضوع / عنوان:</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حکیم الامت مولانا اشرف علی تھانوی</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شخصیات:</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ملفوظات حکیم الامت، جلد ۴، صفحہ ۲۸۹-۲۹۰</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ماخذ و حوالہ:</w:t>
            </w:r>
          </w:p>
        </w:tc>
      </w:tr>
    </w:tbl>
    <w:p>
      <w:pPr>
        <w:spacing w:before="80" w:after="80"/>
      </w:pPr>
    </w:p>
    <w:tbl>
      <w:tblPr>
        <w:tblW w:type="auto" w:w="0"/>
        <w:jc w:val="center"/>
        <w:tblLook w:firstColumn="1" w:firstRow="1" w:lastColumn="0" w:lastRow="0" w:noHBand="0" w:noVBand="1" w:val="04A0"/>
      </w:tblPr>
      <w:tblGrid>
        <w:gridCol w:w="9360"/>
      </w:tblGrid>
      <w:tr>
        <w:tc>
          <w:tcPr>
            <w:tcW w:type="dxa" w:w="9360"/>
            <w:shd w:fill="F4F6F9"/>
            <w:tcBorders>
              <w:top w:val="none"/>
              <w:left w:val="none"/>
              <w:bottom w:val="none"/>
              <w:right w:val="single" w:sz="36" w:space="0" w:color="4A607A"/>
            </w:tcBorders>
            <w:tcMar>
              <w:top w:w="140" w:type="dxa"/>
              <w:bottom w:w="140" w:type="dxa"/>
              <w:left w:w="180" w:type="dxa"/>
              <w:right w:w="180" w:type="dxa"/>
            </w:tcMar>
          </w:tcPr>
          <w:p>
            <w:pPr>
              <w:spacing w:line="324" w:lineRule="auto" w:after="0"/>
              <w:jc w:val="right"/>
              <w:bidi/>
            </w:pPr>
            <w:r>
              <w:rPr>
                <w:rFonts w:ascii="Jamil Noori Nastaliq" w:hAnsi="Jamil Noori Nastaliq"/>
                <w:color w:val="333333"/>
                <w:sz w:val="26"/>
              </w:rPr>
              <w:t xml:space="preserve">« ایک بزرگ کا قصہ بطور تفریع کے فرمایا کہ ان سے کسی شخص کو عداوت تھی اور ان کو بہت ستایا تھا ایک مرتبہ ان بزرگ نے اس کے لئے بددعا کی اس کے بعد وہ ہلاک ہوگیا ان بزرگ نے بطور استفتاء کے مجھے لکھا کہ ایسا واقع پیش آگیا ہے مجھکو یہ خوف ہے کہ کہیں قتل کا گناہ نہ ہوا ہو یہ ان کی دین داری کی بات تھی کہ خشیت کا غلبہ ہوا اگر آجکل کسی پیر سے ایسا ہوجاوے تو مریدوں میں بڑے فخر کے ساتھ بیٹھ کر اپنی کرامت بیان کرے کہ دیکھو ہماری بددعا سے ہلاک ہو گیا ہماری بددعاء خالی تھوڑا ہی جاسکتی ہے اور ایک بزرگ ہیں کہ بیچاروں کو اس سے خوف ہوا بس رسم پرستوں اورحق پرستوں میں یہ ہی تو فرق ہوتا ہے وہ ہروقت لرزاں ترساں رہتے ہیں اورکسی چیز پر بھی نازاں نہیں ہوتے مجھ پراس خط کا بڑا اثر ہوا اور ان کی بزرگی کا معتقد ہوگیا یہ سوال ایسا تھا کہ ساری عمر بھی مجھ سے کبھی ایسا سوال نہیں کیا گیا تھا کہ جوحادثہ مشابہ کرامت ہواوراس پریہ شبہ کیا جاوے میں نے جواب لکھا کہ آپ کا اندیشہ صحیح ہے مگر اس میں تفصیل ہے وہ یہ کہ یہ دیکھا جاوے کہ آپ صاحب تصرف ہیں یا نہیں اگر نہیں تو آپ کے ذمہ اہلاک کا تو گناہ نہیں ہوا باقی بددعا کا گناہ سو اگر شرعا ایسی بددعا جائز تھی تو اس کا بھی گناہ نہیں اور اگر جائز نہ تھی توصرف بددعا کا گناہ ہوا یہ تو اس وقت ہے جب آپ صاحب تصرف نہ ہوں اور اگر </w:t>
              <w:br/>
              <w:br/>
              <w:br/>
              <w:br/>
              <w:br/>
              <w:t>آپ صاحب تصرف ہیں تو یہ دیکھنا چاہئے کہ بددعاء کے وقت آپ نے اپنے دل اور خیال کو اس کی ہلاکت کی طرف متوجہ کیا یا نہیں اگرنہیں کیا تو قتل کا گناہ نہ ہوگا  ہاں بددعا ء کا گناہ بعض صورت میں ہوا جسیی ابھی اوپر مذکر ہوا اس میں توبہ استغفار کرنا چاہئے اورایک صورت یہ ہے کہ اگراس شخص کو اپنا صاحب تصرف نہ ہونا تجربہ سے معلوم ہے مثلا بارہا تصرف کا قصد کیا مگر کبھی کچھ نہیں ہوا تو اس  صورت میں اگر ہلاکت کا خیال بھی کیا تب بھی قتل کا گناہ نہیں ہوا البتہ اس صورت میں اگروہ شرعا مستحق قتل نہ تھا تواس کی ہلاکت کی تمنا کا گناہ ہوگا اور تجربہ سے اپنا صاحب تصرف ہونا معلوم ہے اور پھر اس کا خیال بھی کیا اور وہ مستحق قتل نہیں تویہ شخص قاتل ہے کیونکہ تلوار سے قتل کرنا اور تصرف سے قتل کرنا دونوں   سبب قتل ہونے میں برابر ہیں صرف فرق اتنا ہے کہ تلوار سے قتل عمد ہے جس میں قصاص ہے اور یہ شبہ عمد اس صورت میں دیت اورکفارہ دینا ہوگا وہ بزرگ اس مفصل جواب س بہت مسرور ہوئے »</w:t>
            </w:r>
          </w:p>
        </w:tc>
      </w:tr>
    </w:tbl>
    <w:p>
      <w:pPr>
        <w:spacing w:after="360"/>
      </w:pPr>
    </w:p>
    <w:p>
      <w:pPr>
        <w:spacing w:before="360" w:after="160"/>
        <w:jc w:val="right"/>
        <w:bidi/>
      </w:pPr>
      <w:r>
        <w:rPr>
          <w:rFonts w:ascii="Jamil Noori Nastaliq" w:hAnsi="Jamil Noori Nastaliq"/>
          <w:b/>
          <w:color w:val="003366"/>
          <w:sz w:val="44"/>
        </w:rPr>
        <w:t>واقعہ ۳۲: مرد، عورت اور سواری پر لوگوں کے باری باری اعتراضات کا مشہور سبق آموز واقعہ</w:t>
      </w:r>
    </w:p>
    <w:tbl>
      <w:tblPr>
        <w:tblW w:type="auto" w:w="0"/>
        <w:jc w:val="center"/>
        <w:tblLook w:firstColumn="1" w:firstRow="1" w:lastColumn="0" w:lastRow="0" w:noHBand="0" w:noVBand="1" w:val="04A0"/>
        <w:tblBorders>
          <w:top w:val="single" w:sz="4" w:space="0" w:color="4A607A"/>
          <w:bottom w:val="single" w:sz="4" w:space="0" w:color="4A607A"/>
          <w:insideH w:val="single" w:sz="4" w:space="0" w:color="4A607A"/>
          <w:insideV w:val="none"/>
          <w:left w:val="none"/>
          <w:right w:val="none"/>
        </w:tblBorders>
      </w:tblPr>
      <w:tblGrid>
        <w:gridCol w:w="4680"/>
        <w:gridCol w:w="4680"/>
      </w:tblGrid>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عبرت و نصیحت</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موضوع / عنوان:</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ذکر نہیں</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شخصیات:</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ملفوظات حکیم الامت، جلد ۴، صفحہ ۲۹۱-۲۹۲</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ماخذ و حوالہ:</w:t>
            </w:r>
          </w:p>
        </w:tc>
      </w:tr>
    </w:tbl>
    <w:p>
      <w:pPr>
        <w:spacing w:before="80" w:after="80"/>
      </w:pPr>
    </w:p>
    <w:tbl>
      <w:tblPr>
        <w:tblW w:type="auto" w:w="0"/>
        <w:jc w:val="center"/>
        <w:tblLook w:firstColumn="1" w:firstRow="1" w:lastColumn="0" w:lastRow="0" w:noHBand="0" w:noVBand="1" w:val="04A0"/>
      </w:tblPr>
      <w:tblGrid>
        <w:gridCol w:w="9360"/>
      </w:tblGrid>
      <w:tr>
        <w:tc>
          <w:tcPr>
            <w:tcW w:type="dxa" w:w="9360"/>
            <w:shd w:fill="F4F6F9"/>
            <w:tcBorders>
              <w:top w:val="none"/>
              <w:left w:val="none"/>
              <w:bottom w:val="none"/>
              <w:right w:val="single" w:sz="36" w:space="0" w:color="4A607A"/>
            </w:tcBorders>
            <w:tcMar>
              <w:top w:w="140" w:type="dxa"/>
              <w:bottom w:w="140" w:type="dxa"/>
              <w:left w:w="180" w:type="dxa"/>
              <w:right w:w="180" w:type="dxa"/>
            </w:tcMar>
          </w:tcPr>
          <w:p>
            <w:pPr>
              <w:spacing w:line="324" w:lineRule="auto" w:after="0"/>
              <w:jc w:val="right"/>
              <w:bidi/>
            </w:pPr>
            <w:r>
              <w:rPr>
                <w:rFonts w:ascii="Jamil Noori Nastaliq" w:hAnsi="Jamil Noori Nastaliq"/>
                <w:color w:val="333333"/>
                <w:sz w:val="26"/>
              </w:rPr>
              <w:t xml:space="preserve">« پھر اس پر ایک حکایت بیان فرمائی کہ ایک شخص مع اہل وعیال سفر میں چلا خود گھوڑی پرسوار بیوی بچوں کو پیدل ہمراہ لیا ایک گاؤں پرگذر ہوا لوگوں نے دیکھ کر کہا کہ کیسا سنگدل ادمی ہے بچوں اور بیوی کو پیدل مار رکھا ہے اور ہٹا کٹا خود چڑھا جارہا ہے سمجھا کہ ٹھیک کہہ رہے ہیں خود اترلیا اور بیوی کو سوار کردیا پھر ایک گاؤں پر گذر ہوا لوگوں نے کہا کہ زن مرید ایسے ہی ہوتے ہیں جورو کا غلام ۔ خود پیدل مصیبت اٹھا رہا ہے اور اس کو بیگم بناکر سوار کر رکھا ہے سمجھا کہ یہ بھی ٹھیک کہہ رہے سب سوار ہوگئے ایک گاؤں ملا لوگوں نے دیکھ کرکہا کہ ارے ! اس گھوڑے کو کیوں ترسا ترسا کر مارا ایک گولی نہ ماردی دیکھ ! کتنے آدمی لئے آخرسب اترلئے اورلگام پکڑ کر چلا ۔ لوگوں نے دیکھ کرکہا کہ دیکھو نا شکرے ایسے ہوتے ہیں خدا تعالٰی نے گھر کی سواری دی پھر  </w:t>
              <w:br/>
              <w:br/>
              <w:br/>
              <w:br/>
              <w:br/>
              <w:t>سب مررہے ہیں۔ارے باری باری چڑھتے اترچلے جاتے دوسرے جب سوارہی ہونا نہ تھا تو ساتھ لے کر چلنے کی کون سی ضرورت تھی گھر پر ہی باندھ آنا تھا ۔ تب یہ سمجھا کہ جب کو ئی شق بھی اعتراض سے محفوظ نہ رہی اورسب پر ہاتھ صاف کیا گیا تو ایسی تیسی میں جائیں اب جو اپنے جی میں آئے گا اس پر عمل کرینگے »</w:t>
            </w:r>
          </w:p>
        </w:tc>
      </w:tr>
    </w:tbl>
    <w:p>
      <w:pPr>
        <w:spacing w:after="360"/>
      </w:pPr>
    </w:p>
    <w:p>
      <w:pPr>
        <w:spacing w:before="360" w:after="160"/>
        <w:jc w:val="right"/>
        <w:bidi/>
      </w:pPr>
      <w:r>
        <w:rPr>
          <w:rFonts w:ascii="Jamil Noori Nastaliq" w:hAnsi="Jamil Noori Nastaliq"/>
          <w:b/>
          <w:color w:val="003366"/>
          <w:sz w:val="44"/>
        </w:rPr>
        <w:t>واقعہ ۳۳: حضرت مولانا رشید احمد گنگوہیؒ کا رشتہِ نکاح کے لیے 'یہ تمہارا بندہ مانتا نہیں' کا تعویذ</w:t>
      </w:r>
    </w:p>
    <w:tbl>
      <w:tblPr>
        <w:tblW w:type="auto" w:w="0"/>
        <w:jc w:val="center"/>
        <w:tblLook w:firstColumn="1" w:firstRow="1" w:lastColumn="0" w:lastRow="0" w:noHBand="0" w:noVBand="1" w:val="04A0"/>
        <w:tblBorders>
          <w:top w:val="single" w:sz="4" w:space="0" w:color="4A607A"/>
          <w:bottom w:val="single" w:sz="4" w:space="0" w:color="4A607A"/>
          <w:insideH w:val="single" w:sz="4" w:space="0" w:color="4A607A"/>
          <w:insideV w:val="none"/>
          <w:left w:val="none"/>
          <w:right w:val="none"/>
        </w:tblBorders>
      </w:tblPr>
      <w:tblGrid>
        <w:gridCol w:w="4680"/>
        <w:gridCol w:w="4680"/>
      </w:tblGrid>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توکل و یقین</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موضوع / عنوان:</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مولانا رشید احمد گنگوہی</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شخصیات:</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ملفوظات حکیم الامت، جلد ۴، صفحہ ۲۹۳</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ماخذ و حوالہ:</w:t>
            </w:r>
          </w:p>
        </w:tc>
      </w:tr>
    </w:tbl>
    <w:p>
      <w:pPr>
        <w:spacing w:before="80" w:after="80"/>
      </w:pPr>
    </w:p>
    <w:tbl>
      <w:tblPr>
        <w:tblW w:type="auto" w:w="0"/>
        <w:jc w:val="center"/>
        <w:tblLook w:firstColumn="1" w:firstRow="1" w:lastColumn="0" w:lastRow="0" w:noHBand="0" w:noVBand="1" w:val="04A0"/>
      </w:tblPr>
      <w:tblGrid>
        <w:gridCol w:w="9360"/>
      </w:tblGrid>
      <w:tr>
        <w:tc>
          <w:tcPr>
            <w:tcW w:type="dxa" w:w="9360"/>
            <w:shd w:fill="F4F6F9"/>
            <w:tcBorders>
              <w:top w:val="none"/>
              <w:left w:val="none"/>
              <w:bottom w:val="none"/>
              <w:right w:val="single" w:sz="36" w:space="0" w:color="4A607A"/>
            </w:tcBorders>
            <w:tcMar>
              <w:top w:w="140" w:type="dxa"/>
              <w:bottom w:w="140" w:type="dxa"/>
              <w:left w:w="180" w:type="dxa"/>
              <w:right w:w="180" w:type="dxa"/>
            </w:tcMar>
          </w:tcPr>
          <w:p>
            <w:pPr>
              <w:spacing w:line="324" w:lineRule="auto" w:after="0"/>
              <w:jc w:val="right"/>
              <w:bidi/>
            </w:pPr>
            <w:r>
              <w:rPr>
                <w:rFonts w:ascii="Jamil Noori Nastaliq" w:hAnsi="Jamil Noori Nastaliq"/>
                <w:color w:val="333333"/>
                <w:sz w:val="26"/>
              </w:rPr>
              <w:t>« ایک مرتبہ حضرت گنگوہی رحمتہ اللہ علیہ کے پاس ایک شخص آیا نکاح کے لئے ایک جگہ بے حد کوشش کرتا تھا مگر نکاح نہ ہوتا تھا حضرت مولانا سے عرض کیا کہ یہ صورت ہے حضرت نے ایک تعویذ لکھا مضمون اس کا یہ تھا کہ ،، اے اللہ ! میں کچھ نہیں جانتا اور یہ تمہارا بندہ مانتا نہیں یہ تمہارا غلام تم جانو تمہارا کام ،، اس کی برکت سے نکاح ہوگیا حاصل اس کا یہ تھا کہ اس شخص کے معاملہ کوخدا کے سپرد کردیا اس کی برکت سے کام ہوگیا »</w:t>
            </w:r>
          </w:p>
        </w:tc>
      </w:tr>
    </w:tbl>
    <w:p>
      <w:pPr>
        <w:spacing w:after="360"/>
      </w:pPr>
    </w:p>
    <w:p>
      <w:pPr>
        <w:spacing w:before="360" w:after="160"/>
        <w:jc w:val="right"/>
        <w:bidi/>
      </w:pPr>
      <w:r>
        <w:rPr>
          <w:rFonts w:ascii="Jamil Noori Nastaliq" w:hAnsi="Jamil Noori Nastaliq"/>
          <w:b/>
          <w:color w:val="003366"/>
          <w:sz w:val="44"/>
        </w:rPr>
        <w:t>واقعہ ۳۴: دہلی کے درویش کا اپنے نفس سے 'نہ تو میرا خدا نہ میں تیرا بندہ' کا عارفانہ خطاب</w:t>
      </w:r>
    </w:p>
    <w:tbl>
      <w:tblPr>
        <w:tblW w:type="auto" w:w="0"/>
        <w:jc w:val="center"/>
        <w:tblLook w:firstColumn="1" w:firstRow="1" w:lastColumn="0" w:lastRow="0" w:noHBand="0" w:noVBand="1" w:val="04A0"/>
        <w:tblBorders>
          <w:top w:val="single" w:sz="4" w:space="0" w:color="4A607A"/>
          <w:bottom w:val="single" w:sz="4" w:space="0" w:color="4A607A"/>
          <w:insideH w:val="single" w:sz="4" w:space="0" w:color="4A607A"/>
          <w:insideV w:val="none"/>
          <w:left w:val="none"/>
          <w:right w:val="none"/>
        </w:tblBorders>
      </w:tblPr>
      <w:tblGrid>
        <w:gridCol w:w="4680"/>
        <w:gridCol w:w="4680"/>
      </w:tblGrid>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حکمت و بصیرت</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موضوع / عنوان:</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ذکر نہیں</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شخصیات:</w:t>
            </w:r>
          </w:p>
        </w:tc>
      </w:tr>
      <w:tr>
        <w:tc>
          <w:tcPr>
            <w:tcW w:type="dxa" w:w="4680"/>
            <w:tcMar>
              <w:top w:w="60" w:type="dxa"/>
              <w:bottom w:w="60" w:type="dxa"/>
              <w:left w:w="100" w:type="dxa"/>
              <w:right w:w="100" w:type="dxa"/>
            </w:tcMar>
          </w:tcPr>
          <w:p>
            <w:pPr>
              <w:jc w:val="right"/>
              <w:bidi/>
            </w:pPr>
            <w:r>
              <w:rPr>
                <w:rFonts w:ascii="Jamil Noori Nastaliq" w:hAnsi="Jamil Noori Nastaliq"/>
                <w:color w:val="333333"/>
                <w:sz w:val="24"/>
              </w:rPr>
              <w:t>ملفوظات حکیم الامت، جلد ۴، صفحہ ۲۹۳</w:t>
            </w:r>
          </w:p>
        </w:tc>
        <w:tc>
          <w:tcPr>
            <w:tcW w:type="dxa" w:w="4680"/>
            <w:shd w:fill="F8F9FA"/>
            <w:tcMar>
              <w:top w:w="60" w:type="dxa"/>
              <w:bottom w:w="60" w:type="dxa"/>
              <w:left w:w="100" w:type="dxa"/>
              <w:right w:w="100" w:type="dxa"/>
            </w:tcMar>
          </w:tcPr>
          <w:p>
            <w:pPr>
              <w:jc w:val="right"/>
              <w:bidi/>
            </w:pPr>
            <w:r>
              <w:rPr>
                <w:rFonts w:ascii="Jamil Noori Nastaliq" w:hAnsi="Jamil Noori Nastaliq"/>
                <w:b/>
                <w:color w:val="003366"/>
                <w:sz w:val="24"/>
              </w:rPr>
              <w:t>ماخذ و حوالہ:</w:t>
            </w:r>
          </w:p>
        </w:tc>
      </w:tr>
    </w:tbl>
    <w:p>
      <w:pPr>
        <w:spacing w:before="80" w:after="80"/>
      </w:pPr>
    </w:p>
    <w:tbl>
      <w:tblPr>
        <w:tblW w:type="auto" w:w="0"/>
        <w:jc w:val="center"/>
        <w:tblLook w:firstColumn="1" w:firstRow="1" w:lastColumn="0" w:lastRow="0" w:noHBand="0" w:noVBand="1" w:val="04A0"/>
      </w:tblPr>
      <w:tblGrid>
        <w:gridCol w:w="9360"/>
      </w:tblGrid>
      <w:tr>
        <w:tc>
          <w:tcPr>
            <w:tcW w:type="dxa" w:w="9360"/>
            <w:shd w:fill="F4F6F9"/>
            <w:tcBorders>
              <w:top w:val="none"/>
              <w:left w:val="none"/>
              <w:bottom w:val="none"/>
              <w:right w:val="single" w:sz="36" w:space="0" w:color="4A607A"/>
            </w:tcBorders>
            <w:tcMar>
              <w:top w:w="140" w:type="dxa"/>
              <w:bottom w:w="140" w:type="dxa"/>
              <w:left w:w="180" w:type="dxa"/>
              <w:right w:w="180" w:type="dxa"/>
            </w:tcMar>
          </w:tcPr>
          <w:p>
            <w:pPr>
              <w:spacing w:line="324" w:lineRule="auto" w:after="0"/>
              <w:jc w:val="right"/>
              <w:bidi/>
            </w:pPr>
            <w:r>
              <w:rPr>
                <w:rFonts w:ascii="Jamil Noori Nastaliq" w:hAnsi="Jamil Noori Nastaliq"/>
                <w:color w:val="333333"/>
                <w:sz w:val="26"/>
              </w:rPr>
              <w:t>« ایک قصہ یاد آیا کہ دہلی میں ایک درویش تھے وہ بیٹھے ہوئے یہ کہ رہے تھے کہ ،، نہ تو میرا خدا نہ میں تیرا بندہ ۔ پھرمیں تیراکہنا کیوں کروں ،، اس پرلوگوں کو غصہ بھڑک رہا تھا اورکفر فتوے دے رہے تھے آخر ایک آدمی ان کو پکڑ کر قاضی کے اجلاس میں لے گئے کہ دیکھئے ! کہ کہہ رہا ہے کہ شرعی حکم اور سزا دیجئے ۔ قاضی صاحب نے درویش سے سوال کیا کہ شاہ  صاحب  یہ آپ کس کو کہہ رہے ہو؟ درویش ہنسا اورکہا کہ تمام دہلی شہر میں ایک شخص کوتو عقل ہے ورنہ سارے بے وقوف ہی آباد ہیں ۔ میں اپنے نفس سے »</w:t>
            </w:r>
          </w:p>
        </w:tc>
      </w:tr>
    </w:tbl>
    <w:p>
      <w:pPr>
        <w:spacing w:after="360"/>
      </w:pP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