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bidi/>
      </w:pPr>
      <w:r>
        <w:rPr>
          <w:rFonts w:ascii="Jameel Noori Nastaleeq" w:hAnsi="Jameel Noori Nastaleeq" w:cs="Jameel Noori Nastaleeq"/>
          <w:b/>
          <w:sz w:val="56"/>
          <w:lang w:bidi="ur-PK"/>
        </w:rPr>
        <w:t>واقعات انسائیکلوپیڈیا</w:t>
      </w:r>
    </w:p>
    <w:p>
      <w:pPr>
        <w:jc w:val="right"/>
        <w:bidi/>
      </w:pPr>
      <w:r>
        <w:rPr>
          <w:rFonts w:ascii="Jameel Noori Nastaleeq" w:hAnsi="Jameel Noori Nastaleeq" w:cs="Jameel Noori Nastaleeq"/>
          <w:b/>
          <w:sz w:val="44"/>
          <w:lang w:bidi="ur-PK"/>
        </w:rPr>
        <w:t>فقہ و اجتہاد</w:t>
      </w:r>
    </w:p>
    <w:p>
      <w:pPr>
        <w:jc w:val="right"/>
        <w:bidi/>
      </w:pPr>
      <w:r>
        <w:rPr>
          <w:rFonts w:ascii="Jameel Noori Nastaleeq" w:hAnsi="Jameel Noori Nastaleeq" w:cs="Jameel Noori Nastaleeq"/>
          <w:b w:val="0"/>
          <w:sz w:val="28"/>
          <w:lang w:bidi="ur-PK"/>
        </w:rPr>
        <w:t>کل واقعات: 9   |   کل روایات: 9</w:t>
      </w:r>
    </w:p>
    <w:p>
      <w:r>
        <w:br w:type="page"/>
      </w:r>
    </w:p>
    <w:p>
      <w:pPr>
        <w:pStyle w:val="Heading1"/>
        <w:jc w:val="right"/>
        <w:bidi/>
      </w:pPr>
      <w:r>
        <w:rPr>
          <w:rFonts w:ascii="Jameel Noori Nastaleeq" w:hAnsi="Jameel Noori Nastaleeq" w:cs="Jameel Noori Nastaleeq"/>
          <w:b/>
          <w:sz w:val="40"/>
          <w:lang w:bidi="ur-PK"/>
        </w:rPr>
        <w:t>1. آنکھیں بند کرکے نماز پڑھنے والے بزرگ کا واقعہ</w:t>
      </w:r>
    </w:p>
    <w:p>
      <w:pPr>
        <w:jc w:val="right"/>
        <w:bidi/>
      </w:pPr>
      <w:r>
        <w:rPr>
          <w:rFonts w:ascii="Jameel Noori Nastaleeq" w:hAnsi="Jameel Noori Nastaleeq" w:cs="Jameel Noori Nastaleeq"/>
          <w:b w:val="0"/>
          <w:sz w:val="32"/>
          <w:lang w:bidi="ur-PK"/>
        </w:rPr>
        <w:t>موضوع: نماز میں خشوع، اتباعِ سنت کی اہمیت</w:t>
      </w:r>
    </w:p>
    <w:p>
      <w:pPr>
        <w:jc w:val="right"/>
        <w:bidi/>
      </w:pPr>
      <w:r>
        <w:rPr>
          <w:rFonts w:ascii="Jameel Noori Nastaleeq" w:hAnsi="Jameel Noori Nastaleeq" w:cs="Jameel Noori Nastaleeq"/>
          <w:b w:val="0"/>
          <w:sz w:val="32"/>
          <w:lang w:bidi="ur-PK"/>
        </w:rPr>
        <w:t>بیان/کتاب کا نام: بدعت ایک سنگین گناہ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222 تا 223</w:t>
      </w:r>
    </w:p>
    <w:p>
      <w:pPr>
        <w:jc w:val="right"/>
        <w:bidi/>
      </w:pPr>
      <w:r>
        <w:rPr>
          <w:rFonts w:ascii="Jameel Noori Nastaleeq" w:hAnsi="Jameel Noori Nastaleeq" w:cs="Jameel Noori Nastaleeq"/>
          <w:b w:val="0"/>
          <w:sz w:val="32"/>
          <w:lang w:bidi="ur-PK"/>
        </w:rPr>
        <w:t>کردار/راوی: حضرت حاجی امداداللہ مہاجر مکی رحمۃ اللہ علیہ (راوی)، حضرت تھانوی رحمۃ اللہ علیہ (ناقل)، ایک نامعلوم بزرگ</w:t>
      </w:r>
    </w:p>
    <w:p>
      <w:pPr>
        <w:jc w:val="right"/>
        <w:bidi/>
      </w:pPr>
      <w:r>
        <w:rPr>
          <w:rFonts w:ascii="Jameel Noori Nastaleeq" w:hAnsi="Jameel Noori Nastaleeq" w:cs="Jameel Noori Nastaleeq"/>
          <w:b w:val="0"/>
          <w:sz w:val="32"/>
          <w:lang w:bidi="ur-PK"/>
        </w:rPr>
        <w:t>حضرت حاجی امداداللہ صاحب مہاجر مکی رحمۃ اللہ علیہ نے ایک واقعہ بیان کیا ہے جو حضرت تھانوی رحمۃ اللہ علیہ نے اپنے مواعظ میں بیان کیا ہے کہ ان کے قریب کے زمانے میں ایک بزرگ تھے، وہ جب نماز پڑھا کرتے تھے تو آنکھیں بندکرکے نماز پڑھتے تھے اور فقہاء کرام نے لکھا ہے کہ نماز میں ویسے تو آنکھ بند کرنا مکروہ ہے، لیکن اگر کسی شخص کو اس کے بغیر خشوع حاصل نہ ہوتا ہوتو اس کے لئے آنکھ بند کرکے نماز پڑھنا جائز ہے کوئی گناہ نہیں ہے۔ تو وہ بزرگ نماز بہت اچھی پڑھتے تھے، تمام ارکان میں سنت کی رعایت کے ساتھ پڑھتے تھے، لیکن آنکھ بند کرکے نماز پڑھتے تھے۔ اور لوگوں میں ان کی نماز مشہور تھی کیونکہ نہایت خشوع و خضوع اور نہایت عاجزی کے ساتھ نماز پڑھتے تھے۔ وہ بزرگ، صاحبِ کشف بھی تھے، ایک مرتبہ انہوں نے اللہ تعالیٰ سے درخواست کی یا اللہ! میں یہ جو نماز پڑھتا ہوں میں اس کو دیکھنا چاہتا ہوں کہ آپ کے یہاں میری نماز قبول ہے یا نہیں ؟ اور کس درجہ میں قبول ہے؟ اور اس کی صورت کیا ہے؟ وہ مجھے دکھادیں ۔ اللہ تعالیٰ نے ان کی یہ درخواست قبول فرمائی اور ایک نہایت حسین و جمیل عورت سامنے لائی گئی جس کے سر سے لے کر پائوں تک تمام اعضاء میں نہایت تناسب اور توازن تھا، لیکن اس کی آنکھیں نہیں تھیں بلکہ اندھی تھی، اور ان سے کہا گیا کہ یہ ہے تمہاری نماز، ان بزرگ نے پوچھا کہ یا اللہ! یہ اتنے اعلیٰ درجہ کی حسن و جمال والی خاتون ہے مگر اس کی آنکھیں کہاں ہیں ؟ جواب میں فرمایا کہ تم جو نماز پڑھتے ہو وہ آنکھیں بند کرکے پڑھتے ہو۔ اس واسطے تمہاری نماز ایک اندھی عورت کی شکل میں دکھائی گئی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2. حضرت ابوبکر و حضرت عمر رضی اللہ عنہما کی تلاوت میں فرق کا واقعہ</w:t>
      </w:r>
    </w:p>
    <w:p>
      <w:pPr>
        <w:jc w:val="right"/>
        <w:bidi/>
      </w:pPr>
      <w:r>
        <w:rPr>
          <w:rFonts w:ascii="Jameel Noori Nastaleeq" w:hAnsi="Jameel Noori Nastaleeq" w:cs="Jameel Noori Nastaleeq"/>
          <w:b w:val="0"/>
          <w:sz w:val="32"/>
          <w:lang w:bidi="ur-PK"/>
        </w:rPr>
        <w:t>موضوع: تہجد میں اعتدال، اتباعِ سنت بمقابلہ ذاتی رائے</w:t>
      </w:r>
    </w:p>
    <w:p>
      <w:pPr>
        <w:jc w:val="right"/>
        <w:bidi/>
      </w:pPr>
      <w:r>
        <w:rPr>
          <w:rFonts w:ascii="Jameel Noori Nastaleeq" w:hAnsi="Jameel Noori Nastaleeq" w:cs="Jameel Noori Nastaleeq"/>
          <w:b w:val="0"/>
          <w:sz w:val="32"/>
          <w:lang w:bidi="ur-PK"/>
        </w:rPr>
        <w:t>بیان/کتاب کا نام: بدعت ایک سنگین گناہ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220 تا 222</w:t>
      </w:r>
    </w:p>
    <w:p>
      <w:pPr>
        <w:jc w:val="right"/>
        <w:bidi/>
      </w:pPr>
      <w:r>
        <w:rPr>
          <w:rFonts w:ascii="Jameel Noori Nastaleeq" w:hAnsi="Jameel Noori Nastaleeq" w:cs="Jameel Noori Nastaleeq"/>
          <w:b w:val="0"/>
          <w:sz w:val="32"/>
          <w:lang w:bidi="ur-PK"/>
        </w:rPr>
        <w:t>کردار/راوی: نبی کریم ﷺ، حضرت ابوبکر صدیق رضی اللہ عنہ، حضرت عمر فاروق رضی اللہ عنہ</w:t>
      </w:r>
    </w:p>
    <w:p>
      <w:pPr>
        <w:jc w:val="right"/>
        <w:bidi/>
      </w:pPr>
      <w:r>
        <w:rPr>
          <w:rFonts w:ascii="Jameel Noori Nastaleeq" w:hAnsi="Jameel Noori Nastaleeq" w:cs="Jameel Noori Nastaleeq"/>
          <w:b w:val="0"/>
          <w:sz w:val="32"/>
          <w:lang w:bidi="ur-PK"/>
        </w:rPr>
        <w:t>ایک واقعہ آپ نے بکثرت سنا ہوگا حدیث شریف میں آتا ہے کہ آنحضرت ﷺ کبھی کبھی رات کے وقت مختلف صحابہ کرام رضوان اللہ تعالیٰ علیہم اجمعین کے حالات دیکھنے کے لئے نکلتے تھے کہ کون کیا کر رہا ہے۔ ایک مرتبہ تہجد کے وقت سرکارِ دوعالم ﷺ اپنے گھر سے نکلے اور حضرت صدیق اکبر رضی اللہ عنہ کے پاس سے گذرے، آپ ﷺ نے دیکھا کہ وہ عاجزی کے ساتھ نہایت آہستہ آواز سے تہجد کی نماز میں تلاوت کر رہے ہیں ۔ آگے جاکر دیکھا کہ حضرت فاروق اعظم رضی اللہ عنہ تہجد پڑھ رہے تھے اور اس میں بلندآواز سے قرآن کریم کی تلاوت کر رہے ہیں اور ان کی تلاوت کی آواز باہر تک سنائی دے رہی تھی۔ خیر! آپ یہ دیکھتے ہوئے واپس تشریف لے آئے۔ بعد میں آپ ﷺ نے حضرت صدیق اکبر اور حضرت فاروقِ اعظم رضی اللہ عنہما دونوں کو اپنے پاس بلایا، اور پہلے صدیق اکبر رضی اللہ عنہ سے فرمایا کہ میں رات کو تہجد کے وقت تمہارے پاس سے گزرا تو تم بہت آہستہ آواز سے تلاوت کر رہے تھے، آپ اتنی آہستہ آواز سے کیوں تلاوت کر رہے تھے؟ اس کے جواب میں حضرت صدیق اکبر رضی اللہ عنہ نے کیا خوبصورت جملہ ارشاد فرمایا کہ: 'اَسْمَعْتُ مَنْ نَاجَیْتُ' یا رسول اللہ ﷺ! جس ذات سے میں مناجات کر رہا تھا، جس سے تعلق قائم کیا تھا، جس ذات کو میں سنانا چاہتا تھا، اس کو تو سنادیا اب آواز بلند کرنے کی کیا ضرورت ہے؟ اس لئے میں آہستہ تلاوت کر رہاتھا۔ پھر حضرت فاروق اعظم رضی اللہ عنہ سے پوچھا کہ تم زور زور سے تلاوت کر رہے تھے اس کی کیا وجہ ہے؟ انہوں نے جواب میں فرمایا کہ: إِنِّیْ أُوْقِظُ الْوَسْنَانَ وَأَطْرُدُ الشَّیْطَانَ میں زور سے اس لئے تلاوت کر رہا تھاتاکہ جو لوگ پڑے سو رہے ہیں وہ بیدار ہوجائیں اور شیطان بھاگ جائے، اس لئے جتنی زور سے تلاوت کروں گا شیطان بھاگے گا اس لئے میں زور سے تلاوت کر رہاتھا۔ اب ذرا دیکھئے! کہ دونوں کی باتیں اپنی اپنی جگہ درست ہیں ۔ صدیق اکبر رضی اللہ عنہ کی بات بھی صحیح کہ میں تو اللہ میاں کو سنارہا ہوں ، کسی دوسرے کو سنانے کی کیا ضرورت؟ اور فاروقِ اعظم رضی اللہ عنہ کی بات بھی درست کہ میں سونے والوں کو جگا رہاتھا، شیطان کو بھگا رہاتھا۔ لیکن اس کے بعد حضور اقدس ﷺ نے ان دونوں سے خطاب کرتے ہوئے فرمایا کہ اے ابوبکر! تم نے اپنی سمجھ سے یہ راستہ اختیار کیا کہ بہت آہستہ تلاوت کرنی چاہئے۔ اور اے فاروق! تم نے اپنی سمجھ سے یہ راستہ اختیار کیا کہ زور سے تلاوت کرنی چاہئے۔ لیکن تم دونوں نے چونکہ اپنی اپنی سمجھ سے یہ راستہ اختیار کیا تھا اس لئے یہ پسندیدہ نہیں ہے، لیکن اللہ تعالیٰ نے یہ فرمایا کہ نہ زیادہ زور سے تلاوت کرو اور نہ زیادہ آہستہ تلاوت کرو بلکہ معتدل آواز سے تلاوت کرو، اسی میں زیادہ نور اور برکت ہے، اور اسی میں زیادہ فائدہ ہے۔ اس کو اختیار کرو۔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3. حضرت عبداللہ بن عمر رضی اللہ عنہما کا علی و معاویہ رضی اللہ عنہما کی لڑائی میں غیرجانبدار رہنا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پُرفِتن دور کی نشانیاں اورمسلمانوں کے لئے طرز عمل</w:t>
      </w:r>
    </w:p>
    <w:p>
      <w:pPr>
        <w:jc w:val="right"/>
        <w:bidi/>
      </w:pPr>
      <w:r>
        <w:rPr>
          <w:rFonts w:ascii="Jameel Noori Nastaleeq" w:hAnsi="Jameel Noori Nastaleeq" w:cs="Jameel Noori Nastaleeq"/>
          <w:b w:val="0"/>
          <w:sz w:val="32"/>
          <w:lang w:bidi="ur-PK"/>
        </w:rPr>
        <w:t>حوالہ: اصلاحی خطبات، جلد ۷، صفحہ ۲۵۸ تا ۲۵۹</w:t>
      </w:r>
    </w:p>
    <w:p>
      <w:pPr>
        <w:jc w:val="right"/>
        <w:bidi/>
      </w:pPr>
      <w:r>
        <w:rPr>
          <w:rFonts w:ascii="Jameel Noori Nastaleeq" w:hAnsi="Jameel Noori Nastaleeq" w:cs="Jameel Noori Nastaleeq"/>
          <w:b w:val="0"/>
          <w:sz w:val="32"/>
          <w:lang w:bidi="ur-PK"/>
        </w:rPr>
        <w:t>کردار/راوی: عبداللہ بن عمر بن الخطاب، نبی کریم ﷺ</w:t>
      </w:r>
    </w:p>
    <w:p>
      <w:pPr>
        <w:jc w:val="right"/>
        <w:bidi/>
      </w:pPr>
      <w:r>
        <w:rPr>
          <w:rFonts w:ascii="Jameel Noori Nastaleeq" w:hAnsi="Jameel Noori Nastaleeq" w:cs="Jameel Noori Nastaleeq"/>
          <w:b w:val="0"/>
          <w:sz w:val="32"/>
          <w:lang w:bidi="ur-PK"/>
        </w:rPr>
        <w:t>چنانچہ حضرت عبداللہ بن عمر رضی اللہ عنہما حضرت عمر رضی اللہ عنہ کے صاحبزادے ہیں ، بڑے اونچے درجے کے صحابی اور فقیہ تھے، اس زمانے میں یہ</w:t>
        <w:br/>
        <w:br/>
        <w:br/>
        <w:br/>
        <w:t>اپنے گھر میں بیٹھے تھے، ایک شخص ان کے پاس آیا اور کہا کہ آپ یہ کیا کر رہے ہیں کہ گھر میں بیٹھ گئے، باہر حق و باطل کا معرکہ ہورہا ہے، حضرت علی اور حضرت معاویہ رضی اللہ عنہما کے درمیان لڑائی ہورہی ہے، اس میں حضرت علی رضی اللہ عنہ کا ساتھ دینا چاہئے، اس لئے کہ وہ برحق ہیں ، تو آپ باہر کیوں نہیں نکلتے؟</w:t>
        <w:br/>
        <w:t>جواب میں حضرت عبداللہ بن عمر رضی اللہ عنہما نے فرمایا کہ میں نے تو حضور اقدس  ﷺ سے یہ حدیث سنی ہے کہ جب کبھی ایسا موقع آئے کہ مسلمان آپس میں ٹکرا جائیں اور حق و باطل کا پتہ نہ چلے، تو اس وقت اپنے گھر کا دروازہ بند کرکے بیٹھ جائو، اور اپنے گھر کا ٹاٹ بن جائو، اور اپنے کمان کی تانتیں توڑڈالو، یعنی ہتھیار توڑڈالو، چونکہ مجھے حق و باطل کاپتہ نہیں چل رہا ہے، اس لئے میں اپنے ہتھیار توڑکر گھر کے اندر بیٹھ گیا ہوں ، اور اللہ اللہ کر رہا ہوں ۔</w:t>
        <w:br/>
        <w:t>اس شخص نے کہا کہ یہ آپ غلط کر رہے ہیں ، اس لئے کہ قرآن کریم کاارشاد ہے کہ:</w:t>
        <w:br/>
        <w:t>قَاتِلُوْہُمْ حَتّٰی لاَتَکُوْنَ فِتْنَۃٌ: یعنی اس وقت تک جہاد کرو جب تک فتنہ باقی ہے، اور جب فتنہ ختم ہوجائے، اس وقت جہاد چھوڑدینا۔</w:t>
        <w:br/>
        <w:t>حضرت عبداللہ بن عمر رضی اللہ تعالیٰ عنہما نے اس کا کیا عجیب جواب ارشاد فرمایا:</w:t>
        <w:br/>
        <w:t>قَاتَلْنَا حَتّٰی لَمْ تَکُنْ فِتْنَۃٌ، وَقَاتَلْتُمْ حَتّٰی کَانَتِ الْفِتْنَۃُ۔</w:t>
        <w:br/>
        <w:t>ہم نے جب حضور اقدس  ﷺ کے ساتھ مل کر قتال کیا تھا تو اللہ تعالیٰ نے فتہ ختم فرمادیا تھا، اور اب تم نے قتال کیا تو فتنہ ختم نہیں کیا، بلکہ فتنہ کو اور بڑھادیا اور اسے جگادیا، اس لئے میں تو حضور اقدس  ﷺ کے ارشاد پر عمل کرتے ہوئے گھر میں بیٹھا ہوں ۔</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4. حضرت عثمان غنی رضی اللہ عنہ کا ازار اونچا رکھنا</w:t>
      </w:r>
    </w:p>
    <w:p>
      <w:pPr>
        <w:jc w:val="right"/>
        <w:bidi/>
      </w:pPr>
      <w:r>
        <w:rPr>
          <w:rFonts w:ascii="Jameel Noori Nastaleeq" w:hAnsi="Jameel Noori Nastaleeq" w:cs="Jameel Noori Nastaleeq"/>
          <w:b w:val="0"/>
          <w:sz w:val="32"/>
          <w:lang w:bidi="ur-PK"/>
        </w:rPr>
        <w:t>موضوع: اتباعِ سنت، دنیاوی رعب کی پروا نہ کرنا</w:t>
      </w:r>
    </w:p>
    <w:p>
      <w:pPr>
        <w:jc w:val="right"/>
        <w:bidi/>
      </w:pPr>
      <w:r>
        <w:rPr>
          <w:rFonts w:ascii="Jameel Noori Nastaleeq" w:hAnsi="Jameel Noori Nastaleeq" w:cs="Jameel Noori Nastaleeq"/>
          <w:b w:val="0"/>
          <w:sz w:val="32"/>
          <w:lang w:bidi="ur-PK"/>
        </w:rPr>
        <w:t>بیان/کتاب کا نام: سیرۃ النبی ﷺ اور ہماری زندگی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165 تا 166</w:t>
      </w:r>
    </w:p>
    <w:p>
      <w:pPr>
        <w:jc w:val="right"/>
        <w:bidi/>
      </w:pPr>
      <w:r>
        <w:rPr>
          <w:rFonts w:ascii="Jameel Noori Nastaleeq" w:hAnsi="Jameel Noori Nastaleeq" w:cs="Jameel Noori Nastaleeq"/>
          <w:b w:val="0"/>
          <w:sz w:val="32"/>
          <w:lang w:bidi="ur-PK"/>
        </w:rPr>
        <w:t>کردار/راوی: حضرت عثمان غنی رضی اللہ عنہ</w:t>
      </w:r>
    </w:p>
    <w:p>
      <w:pPr>
        <w:jc w:val="right"/>
        <w:bidi/>
      </w:pPr>
      <w:r>
        <w:rPr>
          <w:rFonts w:ascii="Jameel Noori Nastaleeq" w:hAnsi="Jameel Noori Nastaleeq" w:cs="Jameel Noori Nastaleeq"/>
          <w:b w:val="0"/>
          <w:sz w:val="32"/>
          <w:lang w:bidi="ur-PK"/>
        </w:rPr>
        <w:t>حضرت عثمان غنی رضی اللہ عنہ صلح حدیبیہ کے موقع پر معاملات طے کرنے کے لئے حضور اقدس ﷺ کے ایلچی بن کر مکہ مکرمہ تشریف لے گئے، وہاں جاکر اپنے چچا زاد بھائی کے گھر ٹھہر گئے، اور جب صبح کے وقت مکہ کے سرداروں سے مذاکرات کے لئے گھر سے جانے لگے تو اس وقت حضرت عثمان غنی رضی اللہ عنہ کا پاجامہ ٹخنوں سے اوپر آدھی پنڈلی تک تھا ، آنحضرت ﷺ کا فرمان یہ تھا کہ ٹخنوں سے نیچے ازار لٹکانا تو بالکل ناجائز ہے اگر ٹخنوں سے اوپر ہوتو جائز ہے۔ لیکن حضور اقدس ﷺ کا عام معمول اور عادت یہ تھی کہ آپ آدھی پنڈلی تک اپنا ازار رکھتے تھے، اس سے نیچے نہیں ہوتا تھا۔ چنانچہ حضرت عثمان غنی رضی اللہ عنہ کے چچا زاد بھائی نے کہا کہ جناب! عربوں کا دستور یہ ہے کہ جس شخص کا ازار اور تہبند جتنا لٹکا ہوا ہو، اتنا ہی اس آدمی کو بڑا سمجھا جاتا ہے۔ اور سردار قسم کے لوگ اپنی ازار کو لٹکاکر رکھتے ہیں ۔ اس لئے اگر آپ اپنی ازار اس طرح اونچی پہن کر ان لوگوں کے پاس جائیں گے تو اس صورت میں ان کی نظروں میں آپ کی وقعت نہیں ہوگی، اور مذاکرات میں جان نہیں پڑے گی۔ حضرت عثمان غنی رضی اللہ عنہ نے جب اپنے چچا زاد بھائی کی باتیں سنیں تو ایک ہی جواب دیا، فرمایا کہ: 'لاَ! ہٰکَذَا اِزْرَۃُ صَاحِبِنَا صَلَّی اللّٰہُ عَلَیْہِ وَسَلَّمَ' نہیں میں اپنا ازار اس سے نیچے نہیں کرسکتا، میرے آقا سرکارِ دوعالم ﷺ کا ازار ایسا ہی ہے۔ یعنی اب یہ لوگ مجھے اچھا سمجھیں یابرا سمجھیں ۔ میری عزت کریں یا بے عزتی کریں ، جو چاہیں کریں مجھے اس کی کوئی پرواہ نہیں ۔ میں تو حضور اقدس ﷺ کا ازار دیکھ چکا ہوں ۔ اور آپ کا جیسا ازار ہے، ویسا ہی میرا رہے گا اسے میں تبدیل نہیں کرسکتا۔</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5. حضرت عمر فاروق رضی اللہ عنہ کا شام میں طاعون کے سبب واپس لوٹنا</w:t>
      </w:r>
    </w:p>
    <w:p>
      <w:pPr>
        <w:jc w:val="right"/>
        <w:bidi/>
      </w:pPr>
      <w:r>
        <w:rPr>
          <w:rFonts w:ascii="Jameel Noori Nastaleeq" w:hAnsi="Jameel Noori Nastaleeq" w:cs="Jameel Noori Nastaleeq"/>
          <w:b w:val="0"/>
          <w:sz w:val="32"/>
          <w:lang w:bidi="ur-PK"/>
        </w:rPr>
        <w:t>موضوع: صحابہ کرام</w:t>
      </w:r>
    </w:p>
    <w:p>
      <w:pPr>
        <w:jc w:val="right"/>
        <w:bidi/>
      </w:pPr>
      <w:r>
        <w:rPr>
          <w:rFonts w:ascii="Jameel Noori Nastaleeq" w:hAnsi="Jameel Noori Nastaleeq" w:cs="Jameel Noori Nastaleeq"/>
          <w:b w:val="0"/>
          <w:sz w:val="32"/>
          <w:lang w:bidi="ur-PK"/>
        </w:rPr>
        <w:t>بیان/کتاب کا نام: تقدیر پر راضی رہنا چاہئے</w:t>
      </w:r>
    </w:p>
    <w:p>
      <w:pPr>
        <w:jc w:val="right"/>
        <w:bidi/>
      </w:pPr>
      <w:r>
        <w:rPr>
          <w:rFonts w:ascii="Jameel Noori Nastaleeq" w:hAnsi="Jameel Noori Nastaleeq" w:cs="Jameel Noori Nastaleeq"/>
          <w:b w:val="0"/>
          <w:sz w:val="32"/>
          <w:lang w:bidi="ur-PK"/>
        </w:rPr>
        <w:t>حوالہ: اصلاحی خطبات، جلد ۷، صفحہ ۲۰۷ تا ۲۰۸</w:t>
      </w:r>
    </w:p>
    <w:p>
      <w:pPr>
        <w:jc w:val="right"/>
        <w:bidi/>
      </w:pPr>
      <w:r>
        <w:rPr>
          <w:rFonts w:ascii="Jameel Noori Nastaleeq" w:hAnsi="Jameel Noori Nastaleeq" w:cs="Jameel Noori Nastaleeq"/>
          <w:b w:val="0"/>
          <w:sz w:val="32"/>
          <w:lang w:bidi="ur-PK"/>
        </w:rPr>
        <w:t>کردار/راوی: عمر بن الخطاب، ابوعبیدہ بن الجراح، عبدالرحمن بن عوف</w:t>
      </w:r>
    </w:p>
    <w:p>
      <w:pPr>
        <w:jc w:val="right"/>
        <w:bidi/>
      </w:pPr>
      <w:r>
        <w:rPr>
          <w:rFonts w:ascii="Jameel Noori Nastaleeq" w:hAnsi="Jameel Noori Nastaleeq" w:cs="Jameel Noori Nastaleeq"/>
          <w:b w:val="0"/>
          <w:sz w:val="32"/>
          <w:lang w:bidi="ur-PK"/>
        </w:rPr>
        <w:t>حضرت فاروقِ اعظم رضی اللہ عنہ ایک مرتبہ شام کے دورے پر تشریف لے جارہے تھے، راستے میں آپ کو اطلاع ملی کہ شام کے علاقے میں طاعون کی وبا پھوٹ پڑی ہے… یہ اتنا سخت طاعون تھا کہ انسان بیٹھے بیٹھے چند گھنٹوں میں ختم ہوجاتا تھا، اس طاعون میں ہزارہا صحابہ کرام رضی اللہ عنہم شہید ہوئے ہیں ، آج بھی اردن میں حضرت عبیدہ بن جراح رضی اللہ عنہ کے مزار کے پاس پورا قبرستان ان صحابہ کرام کی قبروں سے بھرا ہوا ہے جو اس طاعون میں شہید ہوئے… بہرحال! حضرت فاروق اعظم رضی اللہ عنہ نے صحابہ کرام رضی اللہ عنہم سے مشورہ کیا کہ وہاں جائیں یا نہ جائیں اور واپس چلے جائیں ، اس وقت حضرت عبدالرحمن بن عوف رضی اللہ عنہ نے ایک حدیث سنائی کہ حضور اقدس  ﷺ نے یہ ارشاد فرمایا ہے کہ اگر کسی علاقے میں طاعون کی وبا پھوٹ پڑے تو جو لوگ اس علاقے سے باہر ہیں وہ اس علاقے کے اندر داخل نہ ہوں ، اور جو لوگ اس علاقے میں مقیم ہیں ، وہ وہاں سے نہ بھاگیں … یہ حدیث سن کر حضرت فاروق اعظم رضی اللہ عنہ نے فرمایا کہ اس حدیث میں آپ کا صاف صاف ارشاد ہے کہ ایسے علاقے میں داخل نہیں ہونا چاہئے، لہٰذا آپ نے وہاں جانے کا ارادہ ملتوی فرمادیا… اس وقت ایک صحابی غالباً حضرت ابوعبیدہ بن جراح رضی اللہ عنہ تھے، انہوں نے حضرت فاروق اعظم رضی اللہ عنہ سے فرمایا: أَتَفِرُّ مِنْ قَدْرِ اللّٰہِ؟</w:t>
        <w:br/>
        <w:t>کیا آپ اللہ تعالیٰ کی تقدیر سے بھاگ رہے ہیں ؟ یعنی اگر اللہ تعالیٰ نے اس طاعون کے ذریعہ موت کا آنا لکھ دیا ہے تو وہ موت آکر رہے گی، اور اگر تقدیر میں موت نہیں لکھی ہے تو جانا اور نہ جانا برابر ہے، جواب میں حضرت فاروق اعظم رضی اللہ عنہ نے فرمایا:</w:t>
        <w:br/>
        <w:t>لَوْ غَیْرُکَ قَالَہَا: یَاأَبَاعُبَیْدَۃَ!</w:t>
        <w:br/>
        <w:br/>
        <w:br/>
        <w:br/>
        <w:t>اے ابوعبیدہ رضی اللہ تعالیٰ عنہ! اگر آپ کے علاوہ کوئی شخص یہ بات کہتا تو میں اس کو معذور سمجھتا لیکن آپ تو پوری حقیقت سے آگاہ ہیں آپ یہ کیسے کہہ رہے ہیں کہ تقدیر سے بھاگ رہا ہوں ، پھر فرمایا کہ نَعَمْ! نَفِرُّ مِنْ قَدْرِ اللّٰہِ إِلٰی قَدْرِ اللّٰہِ۔</w:t>
        <w:br/>
        <w:t>’’ہاں ! ہم اللہ کی تقدیر سے اللہ کی تقدیر کی طرف بھاگ رہے ہیں ‘‘۔ (بخاری)</w:t>
        <w:br/>
        <w:t>مطلب یہ تھا کہ جب تک واقعہ پیش نہیں آیا، اس وقت تک ہمیں احتیاطی تدابیر اختیار کرنے کا حکم ہے، اور ان احتیاطی تدابیرکو اختیار کرنا عقیدۂ تقدیر کے خلاف نہیں بلکہ عقیدۂ تقدیر کے اندر داخل ہے، کیوں کہ نبی کریم  ﷺ نے حکم فرمایا ہے کہ احتیاطی تدابیر اختیار کرو، چنانچہ اس حکم پر عمل کرتے ہوئے واپس جارہے ہیں ، لیکن اس کے باوجود اگر تقدیر میں ہمارے لئے طاعون کی بیماری میں مبتلا ہونا لکھا ہے تواس کو ہم ٹال نہیں سکتے، لیکن اپنی سی تدبیر ہمیں پوری کرنی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6. حضرت عمر فاروق رضی اللہ عنہ کا ۲۷ رجب کی بدعت کا سدِّ باب</w:t>
      </w:r>
    </w:p>
    <w:p>
      <w:pPr>
        <w:jc w:val="right"/>
        <w:bidi/>
      </w:pPr>
      <w:r>
        <w:rPr>
          <w:rFonts w:ascii="Jameel Noori Nastaleeq" w:hAnsi="Jameel Noori Nastaleeq" w:cs="Jameel Noori Nastaleeq"/>
          <w:b w:val="0"/>
          <w:sz w:val="32"/>
          <w:lang w:bidi="ur-PK"/>
        </w:rPr>
        <w:t>موضوع: بدعت کا سدِّ باب، روزے کی بدعت</w:t>
      </w:r>
    </w:p>
    <w:p>
      <w:pPr>
        <w:jc w:val="right"/>
        <w:bidi/>
      </w:pPr>
      <w:r>
        <w:rPr>
          <w:rFonts w:ascii="Jameel Noori Nastaleeq" w:hAnsi="Jameel Noori Nastaleeq" w:cs="Jameel Noori Nastaleeq"/>
          <w:b w:val="0"/>
          <w:sz w:val="32"/>
          <w:lang w:bidi="ur-PK"/>
        </w:rPr>
        <w:t>بیان/کتاب کا نام: ماہِ رجب: چند غلط فہمیوں کا ازالہ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53</w:t>
      </w:r>
    </w:p>
    <w:p>
      <w:pPr>
        <w:jc w:val="right"/>
        <w:bidi/>
      </w:pPr>
      <w:r>
        <w:rPr>
          <w:rFonts w:ascii="Jameel Noori Nastaleeq" w:hAnsi="Jameel Noori Nastaleeq" w:cs="Jameel Noori Nastaleeq"/>
          <w:b w:val="0"/>
          <w:sz w:val="32"/>
          <w:lang w:bidi="ur-PK"/>
        </w:rPr>
        <w:t>کردار/راوی: حضرت عمر فاروق رضی اللہ عنہ</w:t>
      </w:r>
    </w:p>
    <w:p>
      <w:pPr>
        <w:jc w:val="right"/>
        <w:bidi/>
      </w:pPr>
      <w:r>
        <w:rPr>
          <w:rFonts w:ascii="Jameel Noori Nastaleeq" w:hAnsi="Jameel Noori Nastaleeq" w:cs="Jameel Noori Nastaleeq"/>
          <w:b w:val="0"/>
          <w:sz w:val="32"/>
          <w:lang w:bidi="ur-PK"/>
        </w:rPr>
        <w:t>حضرت فاروق اعظم رضی اللہ عنہ کے زمانے میں بعض لوگ ۲۷؍رجب کو روزہ رکھنے لگے، جب حضرت فاروق اعظم رضی اللہ عنہ کو پتہ چلا کہ ۲۷؍رجب کا خاص اہتمام کرکے لوگ روزہ رکھ رہے ہیں ، توچونکہ ان کے یہاں دین سے ذرا اِدھر یا ادھر ہونا ممکن نہیں تھا، چنانچہ وہ فوراً گھر سے نکل پڑے اور ایک ایک شخص کو جاکر زبردستی فرماتے کہ تم میرے سامنے کھانا کھائو اور اس بات کا ثبوت دوکہ تمہارا روزہ نہیں ہے۔ باقاعدہ اہتمام کرکے لوگوں کو کھانا کھلایا، تاکہ لوگوں کو یہ خیال نہ ہو کہ آج کا روزہ زیادہ فضیلت کا ہے۔ بلکہ جیسے اور دنوں میں نفلی روزے رکھے جاسکتے ہیں ، اسی طرح اس دن کا نفلی روزہ رکھا جاسکتا ہے، دونوں میں کوئی فرق نہیں ہے۔ آپ رضی اللہ عنہ نے یہ اہتمام اس لئے فرمایا تاکہ بدعت کا سدِّ باب ہو، اور دین کے اندر اپنی طرف سے زیادتی نہ ہو۔</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7. خواب کی بنیاد پر فیصلہ نہ کرنے والے قاضی کا واقعہ</w:t>
      </w:r>
    </w:p>
    <w:p>
      <w:pPr>
        <w:jc w:val="right"/>
        <w:bidi/>
      </w:pPr>
      <w:r>
        <w:rPr>
          <w:rFonts w:ascii="Jameel Noori Nastaleeq" w:hAnsi="Jameel Noori Nastaleeq" w:cs="Jameel Noori Nastaleeq"/>
          <w:b w:val="0"/>
          <w:sz w:val="32"/>
          <w:lang w:bidi="ur-PK"/>
        </w:rPr>
        <w:t>موضوع: فقہ و اجتہاد</w:t>
      </w:r>
    </w:p>
    <w:p>
      <w:pPr>
        <w:jc w:val="right"/>
        <w:bidi/>
      </w:pPr>
      <w:r>
        <w:rPr>
          <w:rFonts w:ascii="Jameel Noori Nastaleeq" w:hAnsi="Jameel Noori Nastaleeq" w:cs="Jameel Noori Nastaleeq"/>
          <w:b w:val="0"/>
          <w:sz w:val="32"/>
          <w:lang w:bidi="ur-PK"/>
        </w:rPr>
        <w:t>بیان/کتاب کا نام: خواب کی حیثیت</w:t>
      </w:r>
    </w:p>
    <w:p>
      <w:pPr>
        <w:jc w:val="right"/>
        <w:bidi/>
      </w:pPr>
      <w:r>
        <w:rPr>
          <w:rFonts w:ascii="Jameel Noori Nastaleeq" w:hAnsi="Jameel Noori Nastaleeq" w:cs="Jameel Noori Nastaleeq"/>
          <w:b w:val="0"/>
          <w:sz w:val="32"/>
          <w:lang w:bidi="ur-PK"/>
        </w:rPr>
        <w:t>حوالہ: اصلاحی خطبات، جلد ۵، صفحہ ۹۹ تا ۱۰۰</w:t>
      </w:r>
    </w:p>
    <w:p>
      <w:pPr>
        <w:jc w:val="right"/>
        <w:bidi/>
      </w:pPr>
      <w:r>
        <w:rPr>
          <w:rFonts w:ascii="Jameel Noori Nastaleeq" w:hAnsi="Jameel Noori Nastaleeq" w:cs="Jameel Noori Nastaleeq"/>
          <w:b w:val="0"/>
          <w:sz w:val="32"/>
          <w:lang w:bidi="ur-PK"/>
        </w:rPr>
        <w:t>کردار/راوی: شیخ عزالدین ابن عبدالسلام</w:t>
      </w:r>
    </w:p>
    <w:p>
      <w:pPr>
        <w:jc w:val="right"/>
        <w:bidi/>
      </w:pPr>
      <w:r>
        <w:rPr>
          <w:rFonts w:ascii="Jameel Noori Nastaleeq" w:hAnsi="Jameel Noori Nastaleeq" w:cs="Jameel Noori Nastaleeq"/>
          <w:b w:val="0"/>
          <w:sz w:val="32"/>
          <w:lang w:bidi="ur-PK"/>
        </w:rPr>
        <w:t>ایک قاضی تھے، لوگوں کے درمیان فیصلے کیا کرتے تھے ایک مرتبہ ایک مقدمہ سامنے آیا، اور مقدمہ کے اندر گواہ پیش ہوئے، اور شریعت کے مطابق گواہوں کی جانچ پڑتال کا جو طریقہ ہے، وہ پورا کرلیا، اور آخر میں مدعی کے حق میں فیصلہ کرنے کا دل میں ارادہ بھی ہوگیا لیکن قاضی صاحب نے کہا کہ اس فیصلہ کا اعلان کل کریں گے۔ یہ خیال ہوا کہ کل تک ذرا اور سوچ لوں گا لیکن جب رات کو سوئے تو خواب میں حضور  ﷺ کی زیارت ہوئی۔ اور جب صبح بیدار ہوئے تو ایسا یاد آیا کہ خواب میں حضور  ﷺ یہ فرمارہے تھے کہ جو تم فیصلہ کرنے کا ارادہ کر رہے ہو، یہ فیصلہ غلط ہے۔ یہ فیصلہ یوں ہونا چاہئے۔۔۔۔ اب اٹھ کر جو غور کیا تو جس طریقے سے فیصلہ کرنے کے بارے میں حضور  ﷺ نے فرمایا تھا، وہ کسی طرح شریعت کے دائرے میں فٹ نہیں ہوتا۔ اب بڑے پریشان ہوئے کہ ظاہری طورپر شریعت کا جو تقاضہ ہے اس کے لحاظ سے تو یہ فیصلہ اس طرح ہونا چاہئے، لیکن دوسری طرف خواب میں حضور  ﷺ فرمارہے ہیں کہ یوں فیصلہ کرو۔ اب معاملہ بڑاسنگین ہوگیا۔ اور یہ جو مقدمہ کی ذمہ داری ہوتی ہے یہ بڑی سنگین ذمہ داری ہے۔ جن لوگوں پر گزرتی ہے وہی اس کو جانتے ہیں ، راتوں کی نیندیں حرام ہوجاتی ہیں ۔</w:t>
        <w:br/>
        <w:t xml:space="preserve">چنانچہ قاضی صاحب نے خلیفہ وقت سے جاکر بتایا کہ اسطرح سے یہ مقدمہ پیش آگیا اور حضور  ﷺ نے خواب میں اس طرح فیصلہ کرنے کو فرمایا۔ آپ علماء کو جمع فرمائیں تاکہ اس کے بارے میں ان سے مشورہ ہوجائے۔ چنانچہ </w:t>
        <w:br/>
        <w:br/>
        <w:br/>
        <w:br/>
        <w:t>سارے شہر کے علماء جمع ہوئے اور ان کے سامنے یہ مسئلہ رکھا گیا کہ اس طرح سے مقدمہ درپیش ہے۔ ظاہری طور پر شریعت کا تقاضہ یہ ہے۔ لیکن دوسری طرف خواب میں حضور  ﷺ نے یہ فرمایا ہے۔ اب کیا کیا جائے؟ علماء نے فرمایا کہ واقعتا یہ معاملہ بڑا سنگین ہے کہ حضور  ﷺ کی زیارت ہوئی اور شیطان آپ کی صورت مبارکہ میں آنہیں سکتا، لہٰذا حضور  ﷺ کے فرمان پر عمل کرنا چاہئے۔</w:t>
        <w:br/>
        <w:t>لیکن اس زمانے کے ایک بزرگ جو اپنی صدی کے مجدد کہلاتے تھے حضرت شیخ عزالدین ابن عبدالسلام رحمۃ اللہ علیہ، وہ بھی مجلس میں حاضر تھے وہ کھڑے ہوئے اور فرمایا کہ میں پورے جزم اور وثوق کے ساتھ کہتا ہوں کہ شریعت کے قاعدے کے مطابق آپ جو فیصلہ کرنے جارہے ہیں ، وہی فیصلہ کیجئے اور سارا گناہ ثواب میری گردن پر ہے۔ خواب کی بات پر فیصلہ کرناجائز نہیں ۔ اس لئے کہ خواب میں ہزاروں احتمالات ہوسکتے ہیں ۔ خدا جانے اپنے دل کی کوئی بات اس میں آگئی ہو۔ اگرچہ حضور  ﷺ کی صورت مبارکہ میں شیطان نہیں آسکتا، لیکن ہوسکتا ہے کہ بیداری کے بعد شیطان نے کوئی وسوسہ ڈال دیا ہو کوئی غلط بات دل میں آگئی ہو۔ شریعت نے حضور  ﷺ کے بیداری میں سنے ہوئے ارشادات کے مقابلے میں ہمارے خواب کو حجت قرار نہیں دیا۔ اور حضور  ﷺ کے جو ارشادات ہم تک سند متصل کے ساتھ پہنچے ہیں وہی ہمارے لئے حجت ہیں ۔ ہمیں انہی پر عمل کرنا ہے، آپ بھی اس پر عمل کیجئے، اور گناہ ثواب میری گردن پر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8.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موضوع: سنت اور بدعت میں فرق، ایک دلچسپ خواب کی مثال</w:t>
      </w:r>
    </w:p>
    <w:p>
      <w:pPr>
        <w:jc w:val="right"/>
        <w:bidi/>
      </w:pPr>
      <w:r>
        <w:rPr>
          <w:rFonts w:ascii="Jameel Noori Nastaleeq" w:hAnsi="Jameel Noori Nastaleeq" w:cs="Jameel Noori Nastaleeq"/>
          <w:b w:val="0"/>
          <w:sz w:val="32"/>
          <w:lang w:bidi="ur-PK"/>
        </w:rPr>
        <w:t>بیان/کتاب کا نام: قربانی، حج اور عشرۂ ذی الحجہ — اصلاحی خطبات جلد ۲</w:t>
      </w:r>
    </w:p>
    <w:p>
      <w:pPr>
        <w:jc w:val="right"/>
        <w:bidi/>
      </w:pPr>
      <w:r>
        <w:rPr>
          <w:rFonts w:ascii="Jameel Noori Nastaleeq" w:hAnsi="Jameel Noori Nastaleeq" w:cs="Jameel Noori Nastaleeq"/>
          <w:b w:val="0"/>
          <w:sz w:val="32"/>
          <w:lang w:bidi="ur-PK"/>
        </w:rPr>
        <w:t>حوالہ: اصلاحی خطبات جلد نمبر ۲، صفحہ 139 تا 140</w:t>
      </w:r>
    </w:p>
    <w:p>
      <w:pPr>
        <w:jc w:val="right"/>
        <w:bidi/>
      </w:pPr>
      <w:r>
        <w:rPr>
          <w:rFonts w:ascii="Jameel Noori Nastaleeq" w:hAnsi="Jameel Noori Nastaleeq" w:cs="Jameel Noori Nastaleeq"/>
          <w:b w:val="0"/>
          <w:sz w:val="32"/>
          <w:lang w:bidi="ur-PK"/>
        </w:rPr>
        <w:t>کردار/راوی: حضرت شاہ عبدالعزیز صاحب 'دعا جو' رحمۃ اللہ علیہ، حضرت مفتی محمد شفیع صاحب قدس اللہ سرہٗ</w:t>
      </w:r>
    </w:p>
    <w:p>
      <w:pPr>
        <w:jc w:val="right"/>
        <w:bidi/>
      </w:pPr>
      <w:r>
        <w:rPr>
          <w:rFonts w:ascii="Jameel Noori Nastaleeq" w:hAnsi="Jameel Noori Nastaleeq" w:cs="Jameel Noori Nastaleeq"/>
          <w:b w:val="0"/>
          <w:sz w:val="32"/>
          <w:lang w:bidi="ur-PK"/>
        </w:rPr>
        <w:t>میرے والد صاحب قدس اللہ سرہٗ کے پاس ایک بزرگ حضرت شاہ عبدالعزیز صاحب رحمۃ اللہ علیہ 'دعا جو' تشریف لایا کرتے تھے، تبلیغی جماعت کے مشہور اکابر میں سے تھے اور بڑے عجیب و غریب بزرگ تھے۔ ایک دن آکر انہوں نے والد صاحب سے عجیب خواب بیان کیا اور خواب میں میرے والد ماجد کو دیکھا کہ آپ ایک بلیک بورڈ کے پاس کھڑے ہیں اور کچھ لوگ ان کے پاس بیٹھے ہوئے ہیں اور آپ ان کو کچھ پڑھا رہے ہیں ۔ حضرت والد صاحب رحمۃ اللہ علیہ نے بلیک بورڈ پر چاک سے ایک کا ہندسہ (۱) بنایا، اور لوگوں سے پوچھا کہ یہ کیا ہے؟ لوگوں نے جواب دیا کہ یہ ایک ہے۔ اس کے بعد آپ نے اس ایک کے ہندسہ کے دائیں طرف (۱۰) ایک نقطہ بنایا، لوگوں سے پوچھا کہ اب کیا ہوگیا؟ لوگوں نے جواب دیا کہ یہ دس (۱۰) ہوگیا۔ اور پھر ایک نقطہ اور لگا دیا۔ اورپوچھا کہ اب کیا ہوگیا؟ لوگوں نے کہا کہ اب یہ سو (۱۰۰) ہوگیا۔ پھر ایک نقطہ اور لگادیا اور پوچھا کہ اب کیا ہوگیا؟ لوگوں نے بتایا کہ اب ایک ہزار (۱۰۰۰) ہوگیا۔ پھر فرمایا میں جتنے نقطے لگاتا جارہا ہوں یہ دس گنا بڑھتا جارہاہے۔ پھر انہوں نے وہ سارے نقطے مٹادیئے۔ اور اب دوبارہ وہی نقطہ اس ایک ہندسے کے بائیں طرف (۰۱) لگایا۔ پھر لوگوں سے پوچھا کہ یہ کیا ہوا؟ لوگوں نے بتایا کہ اعشاریہ ایک ہوگیا۔ یعنی ایک کا دسواں حصہ، اورپھر ایک نقطہ اور لگادیا (۰۰۱) اورپوچھا کہ اب کیا ہوگیا؟۔ لوگوں نے بتایا کہ اب یہ اعشاریہ صفر ایک ہوگیا، یعنی ایک کا سوواں حصہ، پھر ایک نقطہ اورلگاکر پوچھا کہ اب کیا ہوگیا (۰۰۰۱)۔ لوگوں نے بتایا کہ اب اعشاریہ صفر صفر ایک ، یعنی ایک ہزارواں حصہ بن گیا۔ پھر فرمایا کہ اس سے معلوم ہوا کہ بائیں طرف کے نقطے اس عدد کو دس گنا کم کر رہے ہیں ۔ پھر فرمایا کہ دائیں طرف جو نقطے لگ رہے ہیں یہ سنت ہیں اور بائیں طرف جو نقطے لگ رہے ہیں وہ بدعت ہیں ۔ دیکھنے میں بظاہر دونوں نقطے ایک جیسے ہیں ۔ لیکن جب دائیں طرف لگایا جارہا ہے تو سنت ہے۔ اس لئے کہ حضور نبی کریم ﷺ کے بتائے ہوئے طریقے کے مطابق ہے۔ اور جو بائیں طرف لگائے جارہے ہیں تو وہ اجر و ثواب کا موجب ہونے کے بجائے اور زیادہ اس کو گھٹا رہے ہیں اور انسان کے عمل کو ضائع کر رہے ہیں ۔ بس سنت اور بدعت میں یہ فرق ہے۔</w:t>
      </w:r>
    </w:p>
    <w:p>
      <w:pPr>
        <w:jc w:val="right"/>
        <w:bidi/>
      </w:pPr>
      <w:r>
        <w:rPr>
          <w:rFonts w:ascii="Jameel Noori Nastaleeq" w:hAnsi="Jameel Noori Nastaleeq" w:cs="Jameel Noori Nastaleeq"/>
          <w:b w:val="0"/>
          <w:sz w:val="32"/>
          <w:lang w:bidi="ur-PK"/>
        </w:rPr>
        <w:t>——</w:t>
      </w:r>
    </w:p>
    <w:p/>
    <w:p>
      <w:pPr>
        <w:pStyle w:val="Heading1"/>
        <w:jc w:val="right"/>
        <w:bidi/>
      </w:pPr>
      <w:r>
        <w:rPr>
          <w:rFonts w:ascii="Jameel Noori Nastaleeq" w:hAnsi="Jameel Noori Nastaleeq" w:cs="Jameel Noori Nastaleeq"/>
          <w:b/>
          <w:sz w:val="40"/>
          <w:lang w:bidi="ur-PK"/>
        </w:rPr>
        <w:t>9. ہندوستانی گویّے اور بدوی گویّے کا واقعہ</w:t>
      </w:r>
    </w:p>
    <w:p>
      <w:pPr>
        <w:jc w:val="right"/>
        <w:bidi/>
      </w:pPr>
      <w:r>
        <w:rPr>
          <w:rFonts w:ascii="Jameel Noori Nastaleeq" w:hAnsi="Jameel Noori Nastaleeq" w:cs="Jameel Noori Nastaleeq"/>
          <w:b w:val="0"/>
          <w:sz w:val="32"/>
          <w:lang w:bidi="ur-PK"/>
        </w:rPr>
        <w:t>موضوع: عقل کا غلط استعمال — نصوصِ قطعیہ کے مقابلے میں ذاتی رائے کا اظہار</w:t>
      </w:r>
    </w:p>
    <w:p>
      <w:pPr>
        <w:jc w:val="right"/>
        <w:bidi/>
      </w:pPr>
      <w:r>
        <w:rPr>
          <w:rFonts w:ascii="Jameel Noori Nastaleeq" w:hAnsi="Jameel Noori Nastaleeq" w:cs="Jameel Noori Nastaleeq"/>
          <w:b w:val="0"/>
          <w:sz w:val="32"/>
          <w:lang w:bidi="ur-PK"/>
        </w:rPr>
        <w:t>بیان/کتاب کا نام: عقل کا دائرۂ کار — اصلاحی خطبات جلد ۱</w:t>
      </w:r>
    </w:p>
    <w:p>
      <w:pPr>
        <w:jc w:val="right"/>
        <w:bidi/>
      </w:pPr>
      <w:r>
        <w:rPr>
          <w:rFonts w:ascii="Jameel Noori Nastaleeq" w:hAnsi="Jameel Noori Nastaleeq" w:cs="Jameel Noori Nastaleeq"/>
          <w:b w:val="0"/>
          <w:sz w:val="32"/>
          <w:lang w:bidi="ur-PK"/>
        </w:rPr>
        <w:t>حوالہ: اصلاحی خطبات جلد نمبر ۱، صفحہ 42 تا 43</w:t>
      </w:r>
    </w:p>
    <w:p>
      <w:pPr>
        <w:jc w:val="right"/>
        <w:bidi/>
      </w:pPr>
      <w:r>
        <w:rPr>
          <w:rFonts w:ascii="Jameel Noori Nastaleeq" w:hAnsi="Jameel Noori Nastaleeq" w:cs="Jameel Noori Nastaleeq"/>
          <w:b w:val="0"/>
          <w:sz w:val="32"/>
          <w:lang w:bidi="ur-PK"/>
        </w:rPr>
        <w:t>کردار/راوی: شیخ الاسلام مفتی محمد تقی عثمانی صاحب (راوی)</w:t>
      </w:r>
    </w:p>
    <w:p>
      <w:pPr>
        <w:jc w:val="right"/>
        <w:bidi/>
      </w:pPr>
      <w:r>
        <w:rPr>
          <w:rFonts w:ascii="Jameel Noori Nastaleeq" w:hAnsi="Jameel Noori Nastaleeq" w:cs="Jameel Noori Nastaleeq"/>
          <w:b w:val="0"/>
          <w:sz w:val="32"/>
          <w:lang w:bidi="ur-PK"/>
        </w:rPr>
        <w:t>ایک واقعہ مشہور ہے کہ ہمارا ایک ہندوستانی گویہّ ایک مرتبہ حج کرنے چلا گیا۔ حج کے بعد وہ جب مدینہ شریف جارہا تھا۔ راستے میں منزلیں ہوتی تھیں ۔ ان پر رات گزارنی پڑتی تھی ایک منزل پر جب رات گزارنے کے لئے ٹھہرا تو وہاں ایک عرب گویہّ آگیا۔ وہ بدوقسم کا عرب گویہّ تھا اس نے بہت بھدے انداز سے سارنگی بجاکر گانا شروع کیا۔ آواز بڑی بھدی تھی اور اس کو سارنگی اور طبلہ بھی صحیح بجانا نہیں آتا تھا جب ہندوستانی گوئیے نے اس کی آواز سنی تو اس نے کہا کہ آج یہ بات میری سمجھ میں آگئی ہے کہ آنحضرت ﷺ نے گانے بجانے کو کیوں حرام قرار دیا ہے۔ اسلئے کہ آ پ نے تو ان بدئووں کا گانا سنا تھا۔ اگر آپ میرا گانا سن لیتے تو حرام قرار نہ دیتے۔ تو اس قسم کی فکر اور تھنکنگ ڈیوولپ ہورہی ہے جس کو اجتہاد کا نام دیا جارہا ہے۔ یہ نصوص قطعیہ کے اندر اپنی خواہشاتِ نفس کو استعمال کرنا ہے۔</w:t>
      </w:r>
    </w:p>
    <w:p>
      <w:pPr>
        <w:jc w:val="right"/>
        <w:bidi/>
      </w:pPr>
      <w:r>
        <w:rPr>
          <w:rFonts w:ascii="Jameel Noori Nastaleeq" w:hAnsi="Jameel Noori Nastaleeq" w:cs="Jameel Noori Nastaleeq"/>
          <w:b w:val="0"/>
          <w:sz w:val="32"/>
          <w:lang w:bidi="ur-PK"/>
        </w:rPr>
        <w:t>——</w:t>
      </w:r>
    </w:p>
    <w:p/>
    <w:p>
      <w:r>
        <w:br w:type="page"/>
      </w:r>
    </w:p>
    <w:p>
      <w:pPr>
        <w:jc w:val="right"/>
        <w:bidi/>
      </w:pPr>
      <w:r>
        <w:rPr>
          <w:rFonts w:ascii="Jameel Noori Nastaleeq" w:hAnsi="Jameel Noori Nastaleeq" w:cs="Jameel Noori Nastaleeq"/>
          <w:b/>
          <w:sz w:val="44"/>
          <w:lang w:bidi="ur-PK"/>
        </w:rPr>
        <w:t>ضمیمہ: فہرستِ شخصیات</w:t>
      </w:r>
    </w:p>
    <w:p>
      <w:pPr>
        <w:jc w:val="right"/>
        <w:bidi/>
      </w:pPr>
      <w:r>
        <w:rPr>
          <w:rFonts w:ascii="Jameel Noori Nastaleeq" w:hAnsi="Jameel Noori Nastaleeq" w:cs="Jameel Noori Nastaleeq"/>
          <w:b w:val="0"/>
          <w:sz w:val="32"/>
          <w:lang w:bidi="ur-PK"/>
        </w:rPr>
        <w:t>ابوعبیدہ بن الجراح (1): حضرت عمر فاروق رضی اللہ عنہ کا شام میں طاعون کے سبب واپس لوٹنا</w:t>
      </w:r>
    </w:p>
    <w:p>
      <w:pPr>
        <w:jc w:val="right"/>
        <w:bidi/>
      </w:pPr>
      <w:r>
        <w:rPr>
          <w:rFonts w:ascii="Jameel Noori Nastaleeq" w:hAnsi="Jameel Noori Nastaleeq" w:cs="Jameel Noori Nastaleeq"/>
          <w:b w:val="0"/>
          <w:sz w:val="32"/>
          <w:lang w:bidi="ur-PK"/>
        </w:rPr>
        <w:t>ایک نامعلوم بزرگ (1): آنکھیں بند کرکے نماز پڑھنے والے بزرگ کا واقعہ</w:t>
      </w:r>
    </w:p>
    <w:p>
      <w:pPr>
        <w:jc w:val="right"/>
        <w:bidi/>
      </w:pPr>
      <w:r>
        <w:rPr>
          <w:rFonts w:ascii="Jameel Noori Nastaleeq" w:hAnsi="Jameel Noori Nastaleeq" w:cs="Jameel Noori Nastaleeq"/>
          <w:b w:val="0"/>
          <w:sz w:val="32"/>
          <w:lang w:bidi="ur-PK"/>
        </w:rPr>
        <w:t>حضرت ابوبکر صدیق رضی اللہ عنہ (1): حضرت ابوبکر و حضرت عمر رضی اللہ عنہما کی تلاوت میں فرق کا واقعہ</w:t>
      </w:r>
    </w:p>
    <w:p>
      <w:pPr>
        <w:jc w:val="right"/>
        <w:bidi/>
      </w:pPr>
      <w:r>
        <w:rPr>
          <w:rFonts w:ascii="Jameel Noori Nastaleeq" w:hAnsi="Jameel Noori Nastaleeq" w:cs="Jameel Noori Nastaleeq"/>
          <w:b w:val="0"/>
          <w:sz w:val="32"/>
          <w:lang w:bidi="ur-PK"/>
        </w:rPr>
        <w:t>حضرت تھانوی رحمۃ اللہ علیہ (ناقل) (1): آنکھیں بند کرکے نماز پڑھنے والے بزرگ کا واقعہ</w:t>
      </w:r>
    </w:p>
    <w:p>
      <w:pPr>
        <w:jc w:val="right"/>
        <w:bidi/>
      </w:pPr>
      <w:r>
        <w:rPr>
          <w:rFonts w:ascii="Jameel Noori Nastaleeq" w:hAnsi="Jameel Noori Nastaleeq" w:cs="Jameel Noori Nastaleeq"/>
          <w:b w:val="0"/>
          <w:sz w:val="32"/>
          <w:lang w:bidi="ur-PK"/>
        </w:rPr>
        <w:t>حضرت حاجی امداداللہ مہاجر مکی رحمۃ اللہ علیہ (راوی) (1): آنکھیں بند کرکے نماز پڑھنے والے بزرگ کا واقعہ</w:t>
      </w:r>
    </w:p>
    <w:p>
      <w:pPr>
        <w:jc w:val="right"/>
        <w:bidi/>
      </w:pPr>
      <w:r>
        <w:rPr>
          <w:rFonts w:ascii="Jameel Noori Nastaleeq" w:hAnsi="Jameel Noori Nastaleeq" w:cs="Jameel Noori Nastaleeq"/>
          <w:b w:val="0"/>
          <w:sz w:val="32"/>
          <w:lang w:bidi="ur-PK"/>
        </w:rPr>
        <w:t>حضرت شاہ عبدالعزیز صاحب 'دعا جو' رحمۃ اللہ علیہ (1):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حضرت عثمان غنی رضی اللہ عنہ (1): حضرت عثمان غنی رضی اللہ عنہ کا ازار اونچا رکھنا</w:t>
      </w:r>
    </w:p>
    <w:p>
      <w:pPr>
        <w:jc w:val="right"/>
        <w:bidi/>
      </w:pPr>
      <w:r>
        <w:rPr>
          <w:rFonts w:ascii="Jameel Noori Nastaleeq" w:hAnsi="Jameel Noori Nastaleeq" w:cs="Jameel Noori Nastaleeq"/>
          <w:b w:val="0"/>
          <w:sz w:val="32"/>
          <w:lang w:bidi="ur-PK"/>
        </w:rPr>
        <w:t>حضرت عمر فاروق رضی اللہ عنہ (2): حضرت ابوبکر و حضرت عمر رضی اللہ عنہما کی تلاوت میں فرق کا واقعہ، حضرت عمر فاروق رضی اللہ عنہ کا ۲۷ رجب کی بدعت کا سدِّ باب</w:t>
      </w:r>
    </w:p>
    <w:p>
      <w:pPr>
        <w:jc w:val="right"/>
        <w:bidi/>
      </w:pPr>
      <w:r>
        <w:rPr>
          <w:rFonts w:ascii="Jameel Noori Nastaleeq" w:hAnsi="Jameel Noori Nastaleeq" w:cs="Jameel Noori Nastaleeq"/>
          <w:b w:val="0"/>
          <w:sz w:val="32"/>
          <w:lang w:bidi="ur-PK"/>
        </w:rPr>
        <w:t>حضرت مفتی محمد شفیع صاحب قدس اللہ سرہٗ (1): شاہ عبدالعزیز صاحبؒ کا خواب — نقطوں کی مثال (سنت اور بدعت)</w:t>
      </w:r>
    </w:p>
    <w:p>
      <w:pPr>
        <w:jc w:val="right"/>
        <w:bidi/>
      </w:pPr>
      <w:r>
        <w:rPr>
          <w:rFonts w:ascii="Jameel Noori Nastaleeq" w:hAnsi="Jameel Noori Nastaleeq" w:cs="Jameel Noori Nastaleeq"/>
          <w:b w:val="0"/>
          <w:sz w:val="32"/>
          <w:lang w:bidi="ur-PK"/>
        </w:rPr>
        <w:t>شیخ الاسلام مفتی محمد تقی عثمانی صاحب (راوی) (1): ہندوستانی گویّے اور بدوی گویّے کا واقعہ</w:t>
      </w:r>
    </w:p>
    <w:p>
      <w:pPr>
        <w:jc w:val="right"/>
        <w:bidi/>
      </w:pPr>
      <w:r>
        <w:rPr>
          <w:rFonts w:ascii="Jameel Noori Nastaleeq" w:hAnsi="Jameel Noori Nastaleeq" w:cs="Jameel Noori Nastaleeq"/>
          <w:b w:val="0"/>
          <w:sz w:val="32"/>
          <w:lang w:bidi="ur-PK"/>
        </w:rPr>
        <w:t>شیخ عزالدین ابن عبدالسلام (1): خواب کی بنیاد پر فیصلہ نہ کرنے والے قاضی کا واقعہ</w:t>
      </w:r>
    </w:p>
    <w:p>
      <w:pPr>
        <w:jc w:val="right"/>
        <w:bidi/>
      </w:pPr>
      <w:r>
        <w:rPr>
          <w:rFonts w:ascii="Jameel Noori Nastaleeq" w:hAnsi="Jameel Noori Nastaleeq" w:cs="Jameel Noori Nastaleeq"/>
          <w:b w:val="0"/>
          <w:sz w:val="32"/>
          <w:lang w:bidi="ur-PK"/>
        </w:rPr>
        <w:t>عبدالرحمن بن عوف (1): حضرت عمر فاروق رضی اللہ عنہ کا شام میں طاعون کے سبب واپس لوٹنا</w:t>
      </w:r>
    </w:p>
    <w:p>
      <w:pPr>
        <w:jc w:val="right"/>
        <w:bidi/>
      </w:pPr>
      <w:r>
        <w:rPr>
          <w:rFonts w:ascii="Jameel Noori Nastaleeq" w:hAnsi="Jameel Noori Nastaleeq" w:cs="Jameel Noori Nastaleeq"/>
          <w:b w:val="0"/>
          <w:sz w:val="32"/>
          <w:lang w:bidi="ur-PK"/>
        </w:rPr>
        <w:t>عبداللہ بن عمر بن الخطاب (1): حضرت عبداللہ بن عمر رضی اللہ عنہما کا علی و معاویہ رضی اللہ عنہما کی لڑائی میں غیرجانبدار رہنا</w:t>
      </w:r>
    </w:p>
    <w:p>
      <w:pPr>
        <w:jc w:val="right"/>
        <w:bidi/>
      </w:pPr>
      <w:r>
        <w:rPr>
          <w:rFonts w:ascii="Jameel Noori Nastaleeq" w:hAnsi="Jameel Noori Nastaleeq" w:cs="Jameel Noori Nastaleeq"/>
          <w:b w:val="0"/>
          <w:sz w:val="32"/>
          <w:lang w:bidi="ur-PK"/>
        </w:rPr>
        <w:t>عمر بن الخطاب (1): حضرت عمر فاروق رضی اللہ عنہ کا شام میں طاعون کے سبب واپس لوٹنا</w:t>
      </w:r>
    </w:p>
    <w:p>
      <w:pPr>
        <w:jc w:val="right"/>
        <w:bidi/>
      </w:pPr>
      <w:r>
        <w:rPr>
          <w:rFonts w:ascii="Jameel Noori Nastaleeq" w:hAnsi="Jameel Noori Nastaleeq" w:cs="Jameel Noori Nastaleeq"/>
          <w:b w:val="0"/>
          <w:sz w:val="32"/>
          <w:lang w:bidi="ur-PK"/>
        </w:rPr>
        <w:t>نبی کریم ﷺ (2): حضرت ابوبکر و حضرت عمر رضی اللہ عنہما کی تلاوت میں فرق کا واقعہ، حضرت عبداللہ بن عمر رضی اللہ عنہما کا علی و معاویہ رضی اللہ عنہما کی لڑائی میں غیرجانبدار رہنا</w:t>
      </w:r>
    </w:p>
    <w:p>
      <w:r>
        <w:br w:type="page"/>
      </w:r>
    </w:p>
    <w:p>
      <w:pPr>
        <w:jc w:val="right"/>
        <w:bidi/>
      </w:pPr>
      <w:r>
        <w:rPr>
          <w:rFonts w:ascii="Jameel Noori Nastaleeq" w:hAnsi="Jameel Noori Nastaleeq" w:cs="Jameel Noori Nastaleeq"/>
          <w:b/>
          <w:sz w:val="44"/>
          <w:lang w:bidi="ur-PK"/>
        </w:rPr>
        <w:t>ضمیمہ: فہرستِ مصادر</w:t>
      </w:r>
    </w:p>
    <w:p>
      <w:pPr>
        <w:jc w:val="right"/>
        <w:bidi/>
      </w:pPr>
      <w:r>
        <w:rPr>
          <w:rFonts w:ascii="Jameel Noori Nastaleeq" w:hAnsi="Jameel Noori Nastaleeq" w:cs="Jameel Noori Nastaleeq"/>
          <w:b w:val="0"/>
          <w:sz w:val="32"/>
          <w:lang w:bidi="ur-PK"/>
        </w:rPr>
        <w:t>اصلاحی خطبات (3): حضرت عبداللہ بن عمر رضی اللہ عنہما کا علی و معاویہ رضی اللہ عنہما کی لڑائی میں غیرجانبدار رہنا، حضرت عمر فاروق رضی اللہ عنہ کا شام میں طاعون کے سبب واپس لوٹنا، خواب کی بنیاد پر فیصلہ نہ کرنے والے قاضی کا واقعہ</w:t>
      </w:r>
    </w:p>
    <w:p>
      <w:pPr>
        <w:jc w:val="right"/>
        <w:bidi/>
      </w:pPr>
      <w:r>
        <w:rPr>
          <w:rFonts w:ascii="Jameel Noori Nastaleeq" w:hAnsi="Jameel Noori Nastaleeq" w:cs="Jameel Noori Nastaleeq"/>
          <w:b w:val="0"/>
          <w:sz w:val="32"/>
          <w:lang w:bidi="ur-PK"/>
        </w:rPr>
        <w:t>اصلاحی خطبات جلد نمبر ۱ (4): آنکھیں بند کرکے نماز پڑھنے والے بزرگ کا واقعہ، حضرت ابوبکر و حضرت عمر رضی اللہ عنہما کی تلاوت میں فرق کا واقعہ، حضرت عمر فاروق رضی اللہ عنہ کا ۲۷ رجب کی بدعت کا سدِّ باب، ہندوستانی گویّے اور بدوی گویّے کا واقعہ</w:t>
      </w:r>
    </w:p>
    <w:p>
      <w:pPr>
        <w:jc w:val="right"/>
        <w:bidi/>
      </w:pPr>
      <w:r>
        <w:rPr>
          <w:rFonts w:ascii="Jameel Noori Nastaleeq" w:hAnsi="Jameel Noori Nastaleeq" w:cs="Jameel Noori Nastaleeq"/>
          <w:b w:val="0"/>
          <w:sz w:val="32"/>
          <w:lang w:bidi="ur-PK"/>
        </w:rPr>
        <w:t>اصلاحی خطبات جلد نمبر ۲ (2): حضرت عثمان غنی رضی اللہ عنہ کا ازار اونچا رکھنا، شاہ عبدالعزیز صاحبؒ کا خواب — نقطوں کی مثال (سنت اور بدعت)</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