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pPr w:leftFromText="180" w:rightFromText="180" w:vertAnchor="page" w:horzAnchor="margin" w:tblpX="250" w:tblpY="1021"/>
        <w:tblW w:w="10915" w:type="dxa"/>
        <w:tblLook w:val="04A0" w:firstRow="1" w:lastRow="0" w:firstColumn="1" w:lastColumn="0" w:noHBand="0" w:noVBand="1"/>
      </w:tblPr>
      <w:tblGrid>
        <w:gridCol w:w="2194"/>
        <w:gridCol w:w="8721"/>
      </w:tblGrid>
      <w:tr w:rsidR="00423EEC" w:rsidTr="00423EEC">
        <w:tc>
          <w:tcPr>
            <w:tcW w:w="2194" w:type="dxa"/>
            <w:vMerge w:val="restart"/>
          </w:tcPr>
          <w:p w:rsidR="00423EEC" w:rsidRDefault="00423EEC" w:rsidP="00423EEC">
            <w:pPr>
              <w:pStyle w:val="Header"/>
            </w:pPr>
            <w:r w:rsidRPr="00785CCE">
              <w:rPr>
                <w:noProof/>
                <w:sz w:val="22"/>
              </w:rPr>
              <w:drawing>
                <wp:anchor distT="0" distB="0" distL="114300" distR="114300" simplePos="0" relativeHeight="251659264" behindDoc="0" locked="0" layoutInCell="1" allowOverlap="1" wp14:anchorId="1ED94C83" wp14:editId="11590287">
                  <wp:simplePos x="0" y="0"/>
                  <wp:positionH relativeFrom="margin">
                    <wp:posOffset>-6350</wp:posOffset>
                  </wp:positionH>
                  <wp:positionV relativeFrom="margin">
                    <wp:posOffset>179070</wp:posOffset>
                  </wp:positionV>
                  <wp:extent cx="981075" cy="820420"/>
                  <wp:effectExtent l="0" t="0" r="952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981075" cy="82042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8721" w:type="dxa"/>
          </w:tcPr>
          <w:p w:rsidR="00423EEC" w:rsidRPr="00423EEC" w:rsidRDefault="00423EEC" w:rsidP="00423EEC">
            <w:pPr>
              <w:jc w:val="center"/>
              <w:rPr>
                <w:rFonts w:ascii="Times New Roman" w:hAnsi="Times New Roman" w:cs="Times New Roman"/>
                <w:b/>
                <w:bCs/>
                <w:sz w:val="40"/>
                <w:szCs w:val="40"/>
              </w:rPr>
            </w:pPr>
            <w:r w:rsidRPr="00423EEC">
              <w:rPr>
                <w:rFonts w:ascii="Times New Roman" w:hAnsi="Times New Roman" w:cs="Times New Roman"/>
                <w:b/>
                <w:bCs/>
                <w:sz w:val="40"/>
                <w:szCs w:val="40"/>
              </w:rPr>
              <w:t>AIR UNIVERSITY</w:t>
            </w:r>
          </w:p>
          <w:p w:rsidR="00423EEC" w:rsidRPr="00785CCE" w:rsidRDefault="00423EEC" w:rsidP="00423EEC">
            <w:pPr>
              <w:jc w:val="center"/>
              <w:rPr>
                <w:b/>
                <w:bCs/>
              </w:rPr>
            </w:pPr>
            <w:r>
              <w:rPr>
                <w:b/>
                <w:bCs/>
              </w:rPr>
              <w:t>Multan Campus</w:t>
            </w:r>
          </w:p>
          <w:p w:rsidR="00423EEC" w:rsidRDefault="00423EEC" w:rsidP="00423EEC">
            <w:pPr>
              <w:pStyle w:val="Header"/>
              <w:tabs>
                <w:tab w:val="clear" w:pos="4513"/>
                <w:tab w:val="clear" w:pos="9026"/>
                <w:tab w:val="left" w:pos="2190"/>
              </w:tabs>
            </w:pPr>
          </w:p>
        </w:tc>
      </w:tr>
      <w:tr w:rsidR="00423EEC" w:rsidTr="00423EEC">
        <w:tc>
          <w:tcPr>
            <w:tcW w:w="2194" w:type="dxa"/>
            <w:vMerge/>
          </w:tcPr>
          <w:p w:rsidR="00423EEC" w:rsidRDefault="00423EEC" w:rsidP="00423EEC">
            <w:pPr>
              <w:pStyle w:val="Header"/>
            </w:pPr>
          </w:p>
        </w:tc>
        <w:tc>
          <w:tcPr>
            <w:tcW w:w="8721" w:type="dxa"/>
          </w:tcPr>
          <w:p w:rsidR="00423EEC" w:rsidRPr="00785CCE" w:rsidRDefault="00423EEC" w:rsidP="00423EEC">
            <w:pPr>
              <w:jc w:val="center"/>
              <w:rPr>
                <w:b/>
                <w:bCs/>
              </w:rPr>
            </w:pPr>
            <w:r w:rsidRPr="00785CCE">
              <w:rPr>
                <w:b/>
                <w:bCs/>
              </w:rPr>
              <w:t>Department of Computer Science and Engineering</w:t>
            </w:r>
          </w:p>
          <w:p w:rsidR="00423EEC" w:rsidRDefault="00423EEC" w:rsidP="00423EEC">
            <w:pPr>
              <w:pStyle w:val="Header"/>
              <w:jc w:val="center"/>
            </w:pPr>
          </w:p>
        </w:tc>
      </w:tr>
      <w:tr w:rsidR="00423EEC" w:rsidRPr="00E93E9B" w:rsidTr="00423EEC">
        <w:trPr>
          <w:trHeight w:val="509"/>
        </w:trPr>
        <w:tc>
          <w:tcPr>
            <w:tcW w:w="2194" w:type="dxa"/>
            <w:vMerge/>
          </w:tcPr>
          <w:p w:rsidR="00423EEC" w:rsidRDefault="00423EEC" w:rsidP="00423EEC">
            <w:pPr>
              <w:pStyle w:val="Header"/>
            </w:pPr>
          </w:p>
        </w:tc>
        <w:tc>
          <w:tcPr>
            <w:tcW w:w="8721" w:type="dxa"/>
          </w:tcPr>
          <w:p w:rsidR="00423EEC" w:rsidRPr="00E93E9B" w:rsidRDefault="00423EEC" w:rsidP="00423EEC">
            <w:pPr>
              <w:keepNext/>
              <w:keepLines/>
              <w:jc w:val="center"/>
              <w:outlineLvl w:val="1"/>
              <w:rPr>
                <w:rFonts w:eastAsiaTheme="majorEastAsia"/>
                <w:b/>
                <w:bCs/>
                <w:color w:val="4F81BD" w:themeColor="accent1"/>
              </w:rPr>
            </w:pPr>
            <w:r>
              <w:rPr>
                <w:rFonts w:eastAsiaTheme="majorEastAsia"/>
                <w:b/>
                <w:bCs/>
              </w:rPr>
              <w:t>DLD Project Proposal</w:t>
            </w:r>
          </w:p>
        </w:tc>
      </w:tr>
    </w:tbl>
    <w:p w:rsidR="002F0CA2" w:rsidRDefault="002F0CA2">
      <w:pPr>
        <w:pStyle w:val="BodyText"/>
        <w:spacing w:before="3"/>
        <w:rPr>
          <w:rFonts w:ascii="Arial"/>
          <w:b/>
          <w:sz w:val="28"/>
        </w:rPr>
      </w:pPr>
    </w:p>
    <w:tbl>
      <w:tblPr>
        <w:tblW w:w="0" w:type="auto"/>
        <w:tblInd w:w="147" w:type="dxa"/>
        <w:tblBorders>
          <w:top w:val="single" w:sz="4" w:space="0" w:color="323232"/>
          <w:left w:val="single" w:sz="4" w:space="0" w:color="323232"/>
          <w:bottom w:val="single" w:sz="4" w:space="0" w:color="323232"/>
          <w:right w:val="single" w:sz="4" w:space="0" w:color="323232"/>
          <w:insideH w:val="single" w:sz="4" w:space="0" w:color="323232"/>
          <w:insideV w:val="single" w:sz="4" w:space="0" w:color="323232"/>
        </w:tblBorders>
        <w:tblLayout w:type="fixed"/>
        <w:tblCellMar>
          <w:left w:w="0" w:type="dxa"/>
          <w:right w:w="0" w:type="dxa"/>
        </w:tblCellMar>
        <w:tblLook w:val="01E0" w:firstRow="1" w:lastRow="1" w:firstColumn="1" w:lastColumn="1" w:noHBand="0" w:noVBand="0"/>
      </w:tblPr>
      <w:tblGrid>
        <w:gridCol w:w="5447"/>
        <w:gridCol w:w="5453"/>
      </w:tblGrid>
      <w:tr w:rsidR="002F0CA2" w:rsidTr="00423EEC">
        <w:trPr>
          <w:trHeight w:val="321"/>
        </w:trPr>
        <w:tc>
          <w:tcPr>
            <w:tcW w:w="10900" w:type="dxa"/>
            <w:gridSpan w:val="2"/>
          </w:tcPr>
          <w:p w:rsidR="002F0CA2" w:rsidRDefault="004F35FE" w:rsidP="00423EEC">
            <w:pPr>
              <w:pStyle w:val="TableParagraph"/>
              <w:spacing w:line="250" w:lineRule="exact"/>
              <w:rPr>
                <w:rFonts w:ascii="Arial"/>
                <w:b/>
              </w:rPr>
            </w:pPr>
            <w:r>
              <w:rPr>
                <w:rFonts w:ascii="Arial"/>
                <w:b/>
              </w:rPr>
              <w:t>Project</w:t>
            </w:r>
            <w:r>
              <w:rPr>
                <w:rFonts w:ascii="Arial"/>
                <w:b/>
                <w:spacing w:val="-1"/>
              </w:rPr>
              <w:t xml:space="preserve"> </w:t>
            </w:r>
            <w:r>
              <w:rPr>
                <w:rFonts w:ascii="Arial"/>
                <w:b/>
              </w:rPr>
              <w:t>title:</w:t>
            </w:r>
            <w:r>
              <w:rPr>
                <w:rFonts w:ascii="Arial"/>
                <w:b/>
                <w:spacing w:val="60"/>
              </w:rPr>
              <w:t xml:space="preserve"> </w:t>
            </w:r>
            <w:r w:rsidR="003F65B8" w:rsidRPr="003F65B8">
              <w:rPr>
                <w:rFonts w:ascii="Calibri" w:eastAsia="Calibri" w:hAnsi="Calibri" w:cs="Calibri"/>
                <w:b/>
                <w:sz w:val="24"/>
                <w:szCs w:val="24"/>
                <w:u w:val="single"/>
              </w:rPr>
              <w:t>Key Pad Number Guessing Game</w:t>
            </w:r>
          </w:p>
        </w:tc>
      </w:tr>
      <w:tr w:rsidR="002F0CA2" w:rsidTr="00423EEC">
        <w:trPr>
          <w:trHeight w:val="517"/>
        </w:trPr>
        <w:tc>
          <w:tcPr>
            <w:tcW w:w="5447" w:type="dxa"/>
          </w:tcPr>
          <w:p w:rsidR="002F0CA2" w:rsidRDefault="004F35FE" w:rsidP="00423EEC">
            <w:pPr>
              <w:pStyle w:val="TableParagraph"/>
              <w:spacing w:line="250" w:lineRule="exact"/>
              <w:rPr>
                <w:rFonts w:ascii="Arial"/>
                <w:b/>
              </w:rPr>
            </w:pPr>
            <w:r>
              <w:rPr>
                <w:rFonts w:ascii="Arial"/>
                <w:b/>
              </w:rPr>
              <w:t>Class:</w:t>
            </w:r>
            <w:r>
              <w:rPr>
                <w:rFonts w:ascii="Arial"/>
                <w:b/>
                <w:spacing w:val="1"/>
              </w:rPr>
              <w:t xml:space="preserve"> </w:t>
            </w:r>
            <w:r w:rsidR="003F65B8">
              <w:rPr>
                <w:rFonts w:ascii="Arial"/>
                <w:b/>
                <w:spacing w:val="1"/>
              </w:rPr>
              <w:t>BSCS II-A</w:t>
            </w:r>
          </w:p>
        </w:tc>
        <w:tc>
          <w:tcPr>
            <w:tcW w:w="5453" w:type="dxa"/>
          </w:tcPr>
          <w:p w:rsidR="002F0CA2" w:rsidRDefault="004F35FE">
            <w:pPr>
              <w:pStyle w:val="TableParagraph"/>
              <w:spacing w:line="250" w:lineRule="exact"/>
              <w:ind w:left="114"/>
              <w:rPr>
                <w:rFonts w:ascii="Arial"/>
                <w:b/>
              </w:rPr>
            </w:pPr>
            <w:r>
              <w:rPr>
                <w:rFonts w:ascii="Arial"/>
                <w:b/>
              </w:rPr>
              <w:t>Department:</w:t>
            </w:r>
            <w:r>
              <w:rPr>
                <w:rFonts w:ascii="Arial"/>
                <w:b/>
                <w:spacing w:val="59"/>
              </w:rPr>
              <w:t xml:space="preserve"> </w:t>
            </w:r>
            <w:r>
              <w:rPr>
                <w:rFonts w:ascii="Arial"/>
                <w:b/>
              </w:rPr>
              <w:t>BS(CS)</w:t>
            </w:r>
          </w:p>
        </w:tc>
      </w:tr>
      <w:tr w:rsidR="002F0CA2" w:rsidTr="00423EEC">
        <w:trPr>
          <w:trHeight w:val="332"/>
        </w:trPr>
        <w:tc>
          <w:tcPr>
            <w:tcW w:w="10900" w:type="dxa"/>
            <w:gridSpan w:val="2"/>
            <w:tcBorders>
              <w:top w:val="nil"/>
            </w:tcBorders>
            <w:shd w:val="clear" w:color="auto" w:fill="B8CCE4"/>
          </w:tcPr>
          <w:p w:rsidR="002F0CA2" w:rsidRDefault="004F35FE">
            <w:pPr>
              <w:pStyle w:val="TableParagraph"/>
              <w:spacing w:before="36"/>
            </w:pPr>
            <w:r>
              <w:rPr>
                <w:rFonts w:ascii="Arial"/>
                <w:b/>
              </w:rPr>
              <w:t>Project</w:t>
            </w:r>
            <w:r>
              <w:rPr>
                <w:rFonts w:ascii="Arial"/>
                <w:b/>
                <w:spacing w:val="-1"/>
              </w:rPr>
              <w:t xml:space="preserve"> </w:t>
            </w:r>
            <w:r>
              <w:rPr>
                <w:rFonts w:ascii="Arial"/>
                <w:b/>
              </w:rPr>
              <w:t>Participants</w:t>
            </w:r>
            <w:r>
              <w:rPr>
                <w:rFonts w:ascii="Arial"/>
                <w:b/>
                <w:spacing w:val="-2"/>
              </w:rPr>
              <w:t xml:space="preserve"> </w:t>
            </w:r>
            <w:r>
              <w:t>:</w:t>
            </w:r>
          </w:p>
        </w:tc>
      </w:tr>
      <w:tr w:rsidR="002F0CA2" w:rsidTr="00423EEC">
        <w:trPr>
          <w:trHeight w:val="962"/>
        </w:trPr>
        <w:tc>
          <w:tcPr>
            <w:tcW w:w="10900" w:type="dxa"/>
            <w:gridSpan w:val="2"/>
            <w:tcBorders>
              <w:bottom w:val="nil"/>
            </w:tcBorders>
          </w:tcPr>
          <w:p w:rsidR="00423EEC" w:rsidRDefault="004F35FE">
            <w:pPr>
              <w:pStyle w:val="TableParagraph"/>
              <w:ind w:right="7457"/>
              <w:rPr>
                <w:spacing w:val="-60"/>
              </w:rPr>
            </w:pPr>
            <w:r>
              <w:t xml:space="preserve">Student 1: </w:t>
            </w:r>
            <w:r w:rsidR="003F65B8">
              <w:t xml:space="preserve">M </w:t>
            </w:r>
            <w:proofErr w:type="spellStart"/>
            <w:r w:rsidR="003F65B8">
              <w:t>Hamza</w:t>
            </w:r>
            <w:proofErr w:type="spellEnd"/>
            <w:r w:rsidR="003F65B8">
              <w:t xml:space="preserve"> </w:t>
            </w:r>
            <w:proofErr w:type="spellStart"/>
            <w:r w:rsidR="003F65B8">
              <w:t>Abid</w:t>
            </w:r>
            <w:proofErr w:type="spellEnd"/>
          </w:p>
          <w:p w:rsidR="00423EEC" w:rsidRDefault="004F35FE">
            <w:pPr>
              <w:pStyle w:val="TableParagraph"/>
              <w:ind w:right="7457"/>
            </w:pPr>
            <w:r>
              <w:t xml:space="preserve">Student 2: </w:t>
            </w:r>
            <w:r w:rsidR="003F65B8">
              <w:t xml:space="preserve">Ahmad </w:t>
            </w:r>
            <w:proofErr w:type="spellStart"/>
            <w:r w:rsidR="003F65B8">
              <w:t>Ahsan</w:t>
            </w:r>
            <w:proofErr w:type="spellEnd"/>
          </w:p>
          <w:p w:rsidR="002F0CA2" w:rsidRDefault="004F35FE">
            <w:pPr>
              <w:pStyle w:val="TableParagraph"/>
              <w:ind w:right="7457"/>
              <w:rPr>
                <w:spacing w:val="-1"/>
              </w:rPr>
            </w:pPr>
            <w:r>
              <w:t>Student</w:t>
            </w:r>
            <w:r>
              <w:rPr>
                <w:spacing w:val="-2"/>
              </w:rPr>
              <w:t xml:space="preserve"> </w:t>
            </w:r>
            <w:r>
              <w:t>3:</w:t>
            </w:r>
            <w:r>
              <w:rPr>
                <w:spacing w:val="-1"/>
              </w:rPr>
              <w:t xml:space="preserve"> </w:t>
            </w:r>
            <w:r w:rsidR="003F65B8">
              <w:rPr>
                <w:spacing w:val="-1"/>
              </w:rPr>
              <w:t xml:space="preserve">Muhammad </w:t>
            </w:r>
            <w:proofErr w:type="spellStart"/>
            <w:r w:rsidR="003F65B8">
              <w:rPr>
                <w:spacing w:val="-1"/>
              </w:rPr>
              <w:t>Umair</w:t>
            </w:r>
            <w:proofErr w:type="spellEnd"/>
          </w:p>
          <w:p w:rsidR="003F65B8" w:rsidRDefault="003F65B8">
            <w:pPr>
              <w:pStyle w:val="TableParagraph"/>
              <w:ind w:right="7457"/>
            </w:pPr>
            <w:r>
              <w:rPr>
                <w:spacing w:val="-1"/>
              </w:rPr>
              <w:t xml:space="preserve">Student 4: </w:t>
            </w:r>
            <w:proofErr w:type="spellStart"/>
            <w:r>
              <w:rPr>
                <w:spacing w:val="-1"/>
              </w:rPr>
              <w:t>Awais</w:t>
            </w:r>
            <w:proofErr w:type="spellEnd"/>
            <w:r>
              <w:rPr>
                <w:spacing w:val="-1"/>
              </w:rPr>
              <w:t xml:space="preserve"> </w:t>
            </w:r>
          </w:p>
          <w:p w:rsidR="002F0CA2" w:rsidRDefault="002F0CA2" w:rsidP="00423EEC">
            <w:pPr>
              <w:pStyle w:val="TableParagraph"/>
              <w:spacing w:line="252" w:lineRule="exact"/>
            </w:pPr>
          </w:p>
        </w:tc>
      </w:tr>
      <w:tr w:rsidR="002F0CA2" w:rsidTr="00423EEC">
        <w:trPr>
          <w:trHeight w:val="349"/>
        </w:trPr>
        <w:tc>
          <w:tcPr>
            <w:tcW w:w="10900" w:type="dxa"/>
            <w:gridSpan w:val="2"/>
            <w:tcBorders>
              <w:top w:val="nil"/>
            </w:tcBorders>
            <w:shd w:val="clear" w:color="auto" w:fill="B8CCE4"/>
          </w:tcPr>
          <w:p w:rsidR="002F0CA2" w:rsidRDefault="004F35FE">
            <w:pPr>
              <w:pStyle w:val="TableParagraph"/>
              <w:spacing w:before="38"/>
              <w:rPr>
                <w:rFonts w:ascii="Arial"/>
                <w:b/>
              </w:rPr>
            </w:pPr>
            <w:r>
              <w:rPr>
                <w:rFonts w:ascii="Arial"/>
                <w:b/>
              </w:rPr>
              <w:t>Project Description</w:t>
            </w:r>
            <w:r>
              <w:rPr>
                <w:rFonts w:ascii="Arial"/>
                <w:b/>
                <w:spacing w:val="-2"/>
              </w:rPr>
              <w:t xml:space="preserve"> </w:t>
            </w:r>
            <w:r>
              <w:rPr>
                <w:rFonts w:ascii="Arial"/>
                <w:b/>
              </w:rPr>
              <w:t>:</w:t>
            </w:r>
          </w:p>
        </w:tc>
      </w:tr>
      <w:tr w:rsidR="002F0CA2" w:rsidTr="008855D6">
        <w:trPr>
          <w:trHeight w:val="7000"/>
        </w:trPr>
        <w:tc>
          <w:tcPr>
            <w:tcW w:w="10900" w:type="dxa"/>
            <w:gridSpan w:val="2"/>
          </w:tcPr>
          <w:p w:rsidR="002F0CA2" w:rsidRDefault="002F0CA2">
            <w:pPr>
              <w:pStyle w:val="TableParagraph"/>
              <w:spacing w:before="10"/>
              <w:ind w:left="0"/>
              <w:rPr>
                <w:rFonts w:ascii="Arial"/>
                <w:b/>
                <w:sz w:val="21"/>
              </w:rPr>
            </w:pPr>
          </w:p>
          <w:p w:rsidR="003F65B8" w:rsidRPr="00D567F1" w:rsidRDefault="003F65B8" w:rsidP="003F65B8">
            <w:pPr>
              <w:spacing w:after="200" w:line="276" w:lineRule="auto"/>
              <w:rPr>
                <w:rFonts w:ascii="Times New Roman" w:eastAsia="Calibri" w:hAnsi="Times New Roman" w:cs="Times New Roman"/>
                <w:sz w:val="24"/>
              </w:rPr>
            </w:pPr>
            <w:r w:rsidRPr="00D567F1">
              <w:rPr>
                <w:rFonts w:ascii="Times New Roman" w:eastAsia="Calibri" w:hAnsi="Times New Roman" w:cs="Times New Roman"/>
                <w:sz w:val="24"/>
              </w:rPr>
              <w:t>In this game the player thinks of any number between 1 and 99. Then he scans the eight groups of numbers given in the eight boxes in the table. The person scans the n</w:t>
            </w:r>
            <w:r>
              <w:rPr>
                <w:rFonts w:ascii="Times New Roman" w:eastAsia="Calibri" w:hAnsi="Times New Roman" w:cs="Times New Roman"/>
                <w:sz w:val="24"/>
              </w:rPr>
              <w:t xml:space="preserve">umbers in each box and slides </w:t>
            </w:r>
            <w:r w:rsidRPr="00D567F1">
              <w:rPr>
                <w:rFonts w:ascii="Times New Roman" w:eastAsia="Calibri" w:hAnsi="Times New Roman" w:cs="Times New Roman"/>
                <w:sz w:val="24"/>
              </w:rPr>
              <w:t>to ‘on’ position if he finds his number in that box.</w:t>
            </w:r>
            <w:r>
              <w:rPr>
                <w:rFonts w:ascii="Times New Roman" w:eastAsia="Calibri" w:hAnsi="Times New Roman" w:cs="Times New Roman"/>
                <w:sz w:val="24"/>
              </w:rPr>
              <w:t xml:space="preserve"> </w:t>
            </w:r>
            <w:r w:rsidRPr="00D567F1">
              <w:rPr>
                <w:rFonts w:ascii="Times New Roman" w:eastAsia="Calibri" w:hAnsi="Times New Roman" w:cs="Times New Roman"/>
                <w:sz w:val="24"/>
              </w:rPr>
              <w:t>After having scanned all the eight boxes and switching on the relevant DIP switches, he is required to press switch S9 and the number thought of by the person is displayed on the 7-segment displays. After this,</w:t>
            </w:r>
            <w:r>
              <w:rPr>
                <w:rFonts w:ascii="Times New Roman" w:eastAsia="Calibri" w:hAnsi="Times New Roman" w:cs="Times New Roman"/>
                <w:sz w:val="24"/>
              </w:rPr>
              <w:t xml:space="preserve"> same process will be repeated</w:t>
            </w:r>
            <w:r w:rsidRPr="00D567F1">
              <w:rPr>
                <w:rFonts w:ascii="Times New Roman" w:eastAsia="Calibri" w:hAnsi="Times New Roman" w:cs="Times New Roman"/>
                <w:sz w:val="24"/>
              </w:rPr>
              <w:t>.</w:t>
            </w:r>
          </w:p>
          <w:p w:rsidR="003F65B8" w:rsidRDefault="003F65B8">
            <w:pPr>
              <w:pStyle w:val="TableParagraph"/>
            </w:pPr>
          </w:p>
          <w:p w:rsidR="002F0CA2" w:rsidRDefault="004F35FE">
            <w:pPr>
              <w:pStyle w:val="TableParagraph"/>
              <w:rPr>
                <w:rFonts w:ascii="Arial"/>
                <w:b/>
              </w:rPr>
            </w:pPr>
            <w:r>
              <w:rPr>
                <w:rFonts w:ascii="Arial"/>
                <w:b/>
              </w:rPr>
              <w:t>Components</w:t>
            </w:r>
            <w:r>
              <w:rPr>
                <w:rFonts w:ascii="Arial"/>
                <w:b/>
                <w:spacing w:val="-2"/>
              </w:rPr>
              <w:t xml:space="preserve"> </w:t>
            </w:r>
            <w:r>
              <w:rPr>
                <w:rFonts w:ascii="Arial"/>
                <w:b/>
              </w:rPr>
              <w:t>:</w:t>
            </w:r>
          </w:p>
          <w:p w:rsidR="002F0CA2" w:rsidRDefault="002F0CA2">
            <w:pPr>
              <w:pStyle w:val="TableParagraph"/>
              <w:spacing w:before="6"/>
              <w:ind w:left="0"/>
              <w:rPr>
                <w:rFonts w:ascii="Arial"/>
                <w:b/>
                <w:sz w:val="23"/>
              </w:rPr>
            </w:pPr>
          </w:p>
          <w:p w:rsidR="003F65B8" w:rsidRDefault="003F65B8" w:rsidP="003F65B8">
            <w:pPr>
              <w:widowControl/>
              <w:numPr>
                <w:ilvl w:val="0"/>
                <w:numId w:val="2"/>
              </w:numPr>
              <w:autoSpaceDE/>
              <w:autoSpaceDN/>
              <w:spacing w:after="200" w:line="276" w:lineRule="auto"/>
              <w:ind w:left="720" w:hanging="360"/>
              <w:rPr>
                <w:rFonts w:ascii="Calibri" w:eastAsia="Calibri" w:hAnsi="Calibri" w:cs="Calibri"/>
                <w:b/>
              </w:rPr>
            </w:pPr>
            <w:r>
              <w:rPr>
                <w:rFonts w:ascii="Calibri" w:eastAsia="Calibri" w:hAnsi="Calibri" w:cs="Calibri"/>
                <w:b/>
              </w:rPr>
              <w:t>Capacitors</w:t>
            </w:r>
          </w:p>
          <w:p w:rsidR="003F65B8" w:rsidRDefault="003F65B8" w:rsidP="003F65B8">
            <w:pPr>
              <w:widowControl/>
              <w:numPr>
                <w:ilvl w:val="0"/>
                <w:numId w:val="2"/>
              </w:numPr>
              <w:autoSpaceDE/>
              <w:autoSpaceDN/>
              <w:spacing w:after="200" w:line="276" w:lineRule="auto"/>
              <w:ind w:left="720" w:hanging="360"/>
              <w:rPr>
                <w:rFonts w:ascii="Calibri" w:eastAsia="Calibri" w:hAnsi="Calibri" w:cs="Calibri"/>
                <w:b/>
              </w:rPr>
            </w:pPr>
            <w:r>
              <w:rPr>
                <w:rFonts w:ascii="Calibri" w:eastAsia="Calibri" w:hAnsi="Calibri" w:cs="Calibri"/>
                <w:b/>
              </w:rPr>
              <w:t>Resistors</w:t>
            </w:r>
          </w:p>
          <w:p w:rsidR="003F65B8" w:rsidRPr="003F65B8" w:rsidRDefault="003F65B8" w:rsidP="003F65B8">
            <w:pPr>
              <w:widowControl/>
              <w:numPr>
                <w:ilvl w:val="0"/>
                <w:numId w:val="2"/>
              </w:numPr>
              <w:autoSpaceDE/>
              <w:autoSpaceDN/>
              <w:spacing w:after="200" w:line="276" w:lineRule="auto"/>
              <w:ind w:left="720" w:hanging="360"/>
              <w:rPr>
                <w:rFonts w:ascii="Calibri" w:eastAsia="Calibri" w:hAnsi="Calibri" w:cs="Calibri"/>
                <w:b/>
                <w:sz w:val="28"/>
                <w:u w:val="single"/>
              </w:rPr>
            </w:pPr>
            <w:r>
              <w:rPr>
                <w:rFonts w:ascii="Calibri" w:eastAsia="Calibri" w:hAnsi="Calibri" w:cs="Calibri"/>
                <w:b/>
                <w:sz w:val="20"/>
              </w:rPr>
              <w:t>Seven Segment Display</w:t>
            </w:r>
          </w:p>
          <w:p w:rsidR="00E90411" w:rsidRDefault="003F65B8" w:rsidP="00E90411">
            <w:pPr>
              <w:widowControl/>
              <w:numPr>
                <w:ilvl w:val="0"/>
                <w:numId w:val="2"/>
              </w:numPr>
              <w:autoSpaceDE/>
              <w:autoSpaceDN/>
              <w:spacing w:after="200" w:line="276" w:lineRule="auto"/>
              <w:ind w:left="720" w:hanging="360"/>
              <w:rPr>
                <w:rFonts w:ascii="Calibri" w:eastAsia="Calibri" w:hAnsi="Calibri" w:cs="Calibri"/>
                <w:b/>
                <w:sz w:val="28"/>
                <w:u w:val="single"/>
              </w:rPr>
            </w:pPr>
            <w:r>
              <w:rPr>
                <w:rFonts w:ascii="Calibri" w:eastAsia="Calibri" w:hAnsi="Calibri" w:cs="Calibri"/>
                <w:b/>
                <w:sz w:val="20"/>
              </w:rPr>
              <w:t>ICs</w:t>
            </w:r>
          </w:p>
          <w:p w:rsidR="00E90411" w:rsidRDefault="004F35FE" w:rsidP="00E90411">
            <w:pPr>
              <w:widowControl/>
              <w:autoSpaceDE/>
              <w:autoSpaceDN/>
              <w:spacing w:after="200" w:line="276" w:lineRule="auto"/>
              <w:rPr>
                <w:rFonts w:ascii="Arial"/>
                <w:b/>
              </w:rPr>
            </w:pPr>
            <w:r w:rsidRPr="00E90411">
              <w:rPr>
                <w:rFonts w:ascii="Arial"/>
                <w:b/>
              </w:rPr>
              <w:t>Project</w:t>
            </w:r>
            <w:r w:rsidRPr="00E90411">
              <w:rPr>
                <w:rFonts w:ascii="Arial"/>
                <w:b/>
                <w:spacing w:val="-1"/>
              </w:rPr>
              <w:t xml:space="preserve"> </w:t>
            </w:r>
            <w:r w:rsidRPr="00E90411">
              <w:rPr>
                <w:rFonts w:ascii="Arial"/>
                <w:b/>
              </w:rPr>
              <w:t>Principle</w:t>
            </w:r>
            <w:r w:rsidRPr="00E90411">
              <w:rPr>
                <w:rFonts w:ascii="Arial"/>
                <w:b/>
                <w:spacing w:val="-3"/>
              </w:rPr>
              <w:t xml:space="preserve"> </w:t>
            </w:r>
            <w:r w:rsidRPr="00E90411">
              <w:rPr>
                <w:rFonts w:ascii="Arial"/>
                <w:b/>
              </w:rPr>
              <w:t>:</w:t>
            </w:r>
          </w:p>
          <w:p w:rsidR="00E90411" w:rsidRPr="008855D6" w:rsidRDefault="00E90411" w:rsidP="008855D6">
            <w:pPr>
              <w:widowControl/>
              <w:autoSpaceDE/>
              <w:autoSpaceDN/>
              <w:spacing w:after="200" w:line="276" w:lineRule="auto"/>
              <w:rPr>
                <w:rFonts w:ascii="Times New Roman" w:eastAsia="Calibri" w:hAnsi="Times New Roman" w:cs="Times New Roman"/>
                <w:sz w:val="24"/>
              </w:rPr>
            </w:pPr>
            <w:r w:rsidRPr="00D567F1">
              <w:rPr>
                <w:rFonts w:ascii="Times New Roman" w:eastAsia="Calibri" w:hAnsi="Times New Roman" w:cs="Times New Roman"/>
                <w:sz w:val="24"/>
              </w:rPr>
              <w:t>This number guessing game is quite simple.</w:t>
            </w:r>
            <w:r>
              <w:rPr>
                <w:rFonts w:ascii="Times New Roman" w:eastAsia="Calibri" w:hAnsi="Times New Roman" w:cs="Times New Roman"/>
                <w:sz w:val="24"/>
              </w:rPr>
              <w:t xml:space="preserve"> The player thinks of a number </w:t>
            </w:r>
            <w:proofErr w:type="gramStart"/>
            <w:r>
              <w:rPr>
                <w:rFonts w:ascii="Times New Roman" w:eastAsia="Calibri" w:hAnsi="Times New Roman" w:cs="Times New Roman"/>
                <w:sz w:val="24"/>
              </w:rPr>
              <w:t>between 1-99</w:t>
            </w:r>
            <w:proofErr w:type="gramEnd"/>
            <w:r>
              <w:rPr>
                <w:rFonts w:ascii="Times New Roman" w:eastAsia="Calibri" w:hAnsi="Times New Roman" w:cs="Times New Roman"/>
                <w:sz w:val="24"/>
              </w:rPr>
              <w:t xml:space="preserve">. Then </w:t>
            </w:r>
            <w:r w:rsidRPr="00D567F1">
              <w:rPr>
                <w:rFonts w:ascii="Times New Roman" w:eastAsia="Calibri" w:hAnsi="Times New Roman" w:cs="Times New Roman"/>
                <w:sz w:val="24"/>
              </w:rPr>
              <w:t>he scans the eight groups of numbers given in the eight boxes in the table</w:t>
            </w:r>
            <w:r w:rsidR="008855D6">
              <w:rPr>
                <w:rFonts w:ascii="Times New Roman" w:eastAsia="Calibri" w:hAnsi="Times New Roman" w:cs="Times New Roman"/>
                <w:sz w:val="24"/>
              </w:rPr>
              <w:t xml:space="preserve">. </w:t>
            </w:r>
            <w:r w:rsidR="008855D6" w:rsidRPr="00D567F1">
              <w:rPr>
                <w:rFonts w:ascii="Times New Roman" w:eastAsia="Calibri" w:hAnsi="Times New Roman" w:cs="Times New Roman"/>
                <w:sz w:val="24"/>
              </w:rPr>
              <w:t>The person scans the numbers in each box and slides the switch corresponding to a box to ‘on’ position if he finds his number in that box</w:t>
            </w:r>
            <w:r w:rsidR="008855D6">
              <w:rPr>
                <w:rFonts w:ascii="Times New Roman" w:eastAsia="Calibri" w:hAnsi="Times New Roman" w:cs="Times New Roman"/>
                <w:sz w:val="24"/>
              </w:rPr>
              <w:t xml:space="preserve">. </w:t>
            </w:r>
            <w:r w:rsidR="008855D6" w:rsidRPr="00D567F1">
              <w:rPr>
                <w:rFonts w:ascii="Times New Roman" w:eastAsia="Calibri" w:hAnsi="Times New Roman" w:cs="Times New Roman"/>
                <w:sz w:val="24"/>
              </w:rPr>
              <w:t xml:space="preserve">When it reaches </w:t>
            </w:r>
            <w:r w:rsidR="008855D6">
              <w:rPr>
                <w:rFonts w:ascii="Times New Roman" w:eastAsia="Calibri" w:hAnsi="Times New Roman" w:cs="Times New Roman"/>
                <w:sz w:val="24"/>
              </w:rPr>
              <w:t>9, one cycle is completed. P</w:t>
            </w:r>
            <w:r w:rsidR="008855D6" w:rsidRPr="00D567F1">
              <w:rPr>
                <w:rFonts w:ascii="Times New Roman" w:eastAsia="Calibri" w:hAnsi="Times New Roman" w:cs="Times New Roman"/>
                <w:sz w:val="24"/>
              </w:rPr>
              <w:t>in 5 is a divide by 10 output pin means after every 10 input pin 5 goes high. This property can be utilized to connect more numbers of 4026.</w:t>
            </w:r>
          </w:p>
        </w:tc>
      </w:tr>
    </w:tbl>
    <w:p w:rsidR="002F0CA2" w:rsidRDefault="002F0CA2">
      <w:pPr>
        <w:spacing w:line="252" w:lineRule="exact"/>
        <w:sectPr w:rsidR="002F0CA2">
          <w:type w:val="continuous"/>
          <w:pgSz w:w="12240" w:h="15840"/>
          <w:pgMar w:top="1360" w:right="540" w:bottom="280" w:left="500" w:header="720" w:footer="720" w:gutter="0"/>
          <w:cols w:space="720"/>
        </w:sectPr>
      </w:pPr>
    </w:p>
    <w:tbl>
      <w:tblPr>
        <w:tblW w:w="0" w:type="auto"/>
        <w:tblInd w:w="117" w:type="dxa"/>
        <w:tblBorders>
          <w:top w:val="single" w:sz="4" w:space="0" w:color="323232"/>
          <w:left w:val="single" w:sz="4" w:space="0" w:color="323232"/>
          <w:bottom w:val="single" w:sz="4" w:space="0" w:color="323232"/>
          <w:right w:val="single" w:sz="4" w:space="0" w:color="323232"/>
          <w:insideH w:val="single" w:sz="4" w:space="0" w:color="323232"/>
          <w:insideV w:val="single" w:sz="4" w:space="0" w:color="323232"/>
        </w:tblBorders>
        <w:tblLayout w:type="fixed"/>
        <w:tblCellMar>
          <w:left w:w="0" w:type="dxa"/>
          <w:right w:w="0" w:type="dxa"/>
        </w:tblCellMar>
        <w:tblLook w:val="01E0" w:firstRow="1" w:lastRow="1" w:firstColumn="1" w:lastColumn="1" w:noHBand="0" w:noVBand="0"/>
      </w:tblPr>
      <w:tblGrid>
        <w:gridCol w:w="10975"/>
      </w:tblGrid>
      <w:tr w:rsidR="002F0CA2">
        <w:trPr>
          <w:trHeight w:val="801"/>
        </w:trPr>
        <w:tc>
          <w:tcPr>
            <w:tcW w:w="10975" w:type="dxa"/>
          </w:tcPr>
          <w:p w:rsidR="002F0CA2" w:rsidRDefault="008855D6" w:rsidP="00E90411">
            <w:pPr>
              <w:pStyle w:val="TableParagraph"/>
              <w:spacing w:line="242" w:lineRule="auto"/>
              <w:ind w:left="0" w:right="535"/>
            </w:pPr>
            <w:r w:rsidRPr="00D567F1">
              <w:rPr>
                <w:rFonts w:ascii="Times New Roman" w:eastAsia="Calibri" w:hAnsi="Times New Roman" w:cs="Times New Roman"/>
                <w:sz w:val="24"/>
              </w:rPr>
              <w:lastRenderedPageBreak/>
              <w:t>In short we can cascade many 4026 to increase the number of 7 segment display. That’s why we have connected th</w:t>
            </w:r>
            <w:r>
              <w:rPr>
                <w:rFonts w:ascii="Times New Roman" w:eastAsia="Calibri" w:hAnsi="Times New Roman" w:cs="Times New Roman"/>
                <w:sz w:val="24"/>
              </w:rPr>
              <w:t xml:space="preserve">e pin 5 of IC1 to pin 1 of IC2 </w:t>
            </w:r>
            <w:r w:rsidRPr="00D567F1">
              <w:rPr>
                <w:rFonts w:ascii="Times New Roman" w:eastAsia="Calibri" w:hAnsi="Times New Roman" w:cs="Times New Roman"/>
                <w:sz w:val="24"/>
              </w:rPr>
              <w:t>to cascade another IC, after every 10th pulse it will go high to provide a clock pulse to IC2 to advance its counter</w:t>
            </w:r>
            <w:r>
              <w:rPr>
                <w:rFonts w:ascii="Times New Roman" w:eastAsia="Calibri" w:hAnsi="Times New Roman" w:cs="Times New Roman"/>
                <w:sz w:val="24"/>
              </w:rPr>
              <w:t>.</w:t>
            </w:r>
          </w:p>
        </w:tc>
      </w:tr>
      <w:tr w:rsidR="002F0CA2" w:rsidTr="00423EEC">
        <w:trPr>
          <w:trHeight w:val="739"/>
        </w:trPr>
        <w:tc>
          <w:tcPr>
            <w:tcW w:w="10975" w:type="dxa"/>
          </w:tcPr>
          <w:p w:rsidR="002F0CA2" w:rsidRDefault="002F0CA2">
            <w:pPr>
              <w:pStyle w:val="TableParagraph"/>
              <w:spacing w:before="8"/>
              <w:ind w:left="0"/>
              <w:rPr>
                <w:rFonts w:ascii="Arial"/>
                <w:b/>
                <w:sz w:val="23"/>
              </w:rPr>
            </w:pPr>
          </w:p>
          <w:p w:rsidR="002F0CA2" w:rsidRDefault="004F35FE">
            <w:pPr>
              <w:pStyle w:val="TableParagraph"/>
              <w:spacing w:before="1"/>
              <w:rPr>
                <w:sz w:val="20"/>
              </w:rPr>
            </w:pPr>
            <w:r>
              <w:rPr>
                <w:rFonts w:ascii="Arial"/>
                <w:b/>
              </w:rPr>
              <w:t>Project</w:t>
            </w:r>
            <w:r>
              <w:rPr>
                <w:rFonts w:ascii="Arial"/>
                <w:b/>
                <w:spacing w:val="-2"/>
              </w:rPr>
              <w:t xml:space="preserve"> </w:t>
            </w:r>
            <w:r w:rsidR="00423EEC">
              <w:rPr>
                <w:rFonts w:ascii="Arial"/>
                <w:b/>
              </w:rPr>
              <w:t>Submission Date</w:t>
            </w:r>
            <w:r>
              <w:rPr>
                <w:rFonts w:ascii="Arial"/>
                <w:b/>
              </w:rPr>
              <w:t>:</w:t>
            </w:r>
            <w:r>
              <w:rPr>
                <w:rFonts w:ascii="Arial"/>
                <w:b/>
                <w:spacing w:val="45"/>
              </w:rPr>
              <w:t xml:space="preserve"> </w:t>
            </w:r>
            <w:r w:rsidR="008855D6">
              <w:rPr>
                <w:sz w:val="20"/>
              </w:rPr>
              <w:t xml:space="preserve">  May 2022</w:t>
            </w:r>
          </w:p>
        </w:tc>
      </w:tr>
      <w:tr w:rsidR="002F0CA2">
        <w:trPr>
          <w:trHeight w:val="6159"/>
        </w:trPr>
        <w:tc>
          <w:tcPr>
            <w:tcW w:w="10975" w:type="dxa"/>
          </w:tcPr>
          <w:p w:rsidR="00423EEC" w:rsidRDefault="00423EEC">
            <w:pPr>
              <w:pStyle w:val="TableParagraph"/>
              <w:spacing w:line="248" w:lineRule="exact"/>
              <w:rPr>
                <w:rFonts w:ascii="Arial"/>
                <w:b/>
              </w:rPr>
            </w:pPr>
          </w:p>
          <w:p w:rsidR="002F0CA2" w:rsidRDefault="004F35FE">
            <w:pPr>
              <w:pStyle w:val="TableParagraph"/>
              <w:spacing w:line="248" w:lineRule="exact"/>
              <w:rPr>
                <w:rFonts w:ascii="Arial"/>
                <w:b/>
              </w:rPr>
            </w:pPr>
            <w:r>
              <w:rPr>
                <w:rFonts w:ascii="Arial"/>
                <w:b/>
              </w:rPr>
              <w:t>Additional</w:t>
            </w:r>
            <w:r>
              <w:rPr>
                <w:rFonts w:ascii="Arial"/>
                <w:b/>
                <w:spacing w:val="-5"/>
              </w:rPr>
              <w:t xml:space="preserve"> </w:t>
            </w:r>
            <w:r>
              <w:rPr>
                <w:rFonts w:ascii="Arial"/>
                <w:b/>
              </w:rPr>
              <w:t>Information:</w:t>
            </w:r>
          </w:p>
          <w:p w:rsidR="002F0CA2" w:rsidRDefault="002F0CA2">
            <w:pPr>
              <w:pStyle w:val="TableParagraph"/>
              <w:spacing w:before="2"/>
              <w:ind w:left="0"/>
              <w:rPr>
                <w:rFonts w:ascii="Arial"/>
                <w:b/>
              </w:rPr>
            </w:pPr>
          </w:p>
          <w:p w:rsidR="003F65B8" w:rsidRPr="00D567F1" w:rsidRDefault="003F65B8" w:rsidP="003F65B8">
            <w:pPr>
              <w:spacing w:after="200" w:line="276" w:lineRule="auto"/>
              <w:rPr>
                <w:rFonts w:ascii="Times New Roman" w:eastAsia="Calibri" w:hAnsi="Times New Roman" w:cs="Times New Roman"/>
                <w:sz w:val="24"/>
              </w:rPr>
            </w:pPr>
            <w:r w:rsidRPr="00D567F1">
              <w:rPr>
                <w:rFonts w:ascii="Times New Roman" w:eastAsia="Calibri" w:hAnsi="Times New Roman" w:cs="Times New Roman"/>
                <w:sz w:val="24"/>
              </w:rPr>
              <w:t>In this number guessing game circuit, NE555 a</w:t>
            </w:r>
            <w:r>
              <w:rPr>
                <w:rFonts w:ascii="Times New Roman" w:eastAsia="Calibri" w:hAnsi="Times New Roman" w:cs="Times New Roman"/>
                <w:sz w:val="24"/>
              </w:rPr>
              <w:t xml:space="preserve"> </w:t>
            </w:r>
            <w:r w:rsidRPr="00D567F1">
              <w:rPr>
                <w:rFonts w:ascii="Times New Roman" w:eastAsia="Calibri" w:hAnsi="Times New Roman" w:cs="Times New Roman"/>
                <w:sz w:val="24"/>
              </w:rPr>
              <w:t xml:space="preserve">stable generates a clock for the circuit, which provides </w:t>
            </w:r>
            <w:proofErr w:type="gramStart"/>
            <w:r w:rsidRPr="00D567F1">
              <w:rPr>
                <w:rFonts w:ascii="Times New Roman" w:eastAsia="Calibri" w:hAnsi="Times New Roman" w:cs="Times New Roman"/>
                <w:sz w:val="24"/>
              </w:rPr>
              <w:t>a</w:t>
            </w:r>
            <w:proofErr w:type="gramEnd"/>
            <w:r w:rsidRPr="00D567F1">
              <w:rPr>
                <w:rFonts w:ascii="Times New Roman" w:eastAsia="Calibri" w:hAnsi="Times New Roman" w:cs="Times New Roman"/>
                <w:sz w:val="24"/>
              </w:rPr>
              <w:t xml:space="preserve"> oscillating wave to the output pin 3 of IC1. The time period of counter can be calculated b</w:t>
            </w:r>
            <w:r>
              <w:rPr>
                <w:rFonts w:ascii="Times New Roman" w:eastAsia="Calibri" w:hAnsi="Times New Roman" w:cs="Times New Roman"/>
                <w:sz w:val="24"/>
              </w:rPr>
              <w:t>y following formula</w:t>
            </w:r>
            <w:r w:rsidRPr="00D567F1">
              <w:rPr>
                <w:rFonts w:ascii="Times New Roman" w:eastAsia="Calibri" w:hAnsi="Times New Roman" w:cs="Times New Roman"/>
                <w:sz w:val="24"/>
              </w:rPr>
              <w:t>:</w:t>
            </w:r>
          </w:p>
          <w:p w:rsidR="003F65B8" w:rsidRDefault="003F65B8" w:rsidP="003F65B8">
            <w:pPr>
              <w:spacing w:after="200" w:line="276" w:lineRule="auto"/>
              <w:rPr>
                <w:rFonts w:ascii="Calibri" w:eastAsia="Calibri" w:hAnsi="Calibri" w:cs="Calibri"/>
                <w:b/>
              </w:rPr>
            </w:pPr>
            <w:r>
              <w:rPr>
                <w:rFonts w:ascii="Calibri" w:eastAsia="Calibri" w:hAnsi="Calibri" w:cs="Calibri"/>
                <w:b/>
              </w:rPr>
              <w:t>T = 0.7 (R1 + 2*R2)*C1.</w:t>
            </w:r>
          </w:p>
          <w:p w:rsidR="002F0CA2" w:rsidRDefault="008855D6" w:rsidP="00E90411">
            <w:pPr>
              <w:pStyle w:val="TableParagraph"/>
              <w:ind w:right="158"/>
              <w:jc w:val="center"/>
            </w:pPr>
            <w:r>
              <w:object w:dxaOrig="8640" w:dyaOrig="5760">
                <v:rect id="rectole0000000000" o:spid="_x0000_i1025" style="width:6in;height:187pt" o:ole="" o:preferrelative="t" stroked="f">
                  <v:imagedata r:id="rId7" o:title=""/>
                </v:rect>
                <o:OLEObject Type="Embed" ProgID="StaticDib" ShapeID="rectole0000000000" DrawAspect="Content" ObjectID="_1714331865" r:id="rId8"/>
              </w:object>
            </w:r>
          </w:p>
          <w:p w:rsidR="008855D6" w:rsidRDefault="008855D6" w:rsidP="008855D6">
            <w:pPr>
              <w:pStyle w:val="TableParagraph"/>
              <w:ind w:right="158"/>
            </w:pPr>
            <w:r>
              <w:rPr>
                <w:rFonts w:ascii="Times New Roman" w:eastAsia="Calibri" w:hAnsi="Times New Roman" w:cs="Times New Roman"/>
                <w:sz w:val="24"/>
              </w:rPr>
              <w:t>As shown in circuit diagram,</w:t>
            </w:r>
            <w:r w:rsidRPr="00D567F1">
              <w:rPr>
                <w:rFonts w:ascii="Times New Roman" w:eastAsia="Calibri" w:hAnsi="Times New Roman" w:cs="Times New Roman"/>
                <w:sz w:val="24"/>
              </w:rPr>
              <w:t xml:space="preserve"> Connect the pin 3 of both the IC1 and IC2 to supply, to on the display. If pin 3 is connected to ground we will not get display on 7 segment output. Also connect the pin 15 which is a reset pin to ground so that when counting reaches to 99 it will reset the counter to zero. Lastly, connect the pin 2 to ground if this pin is held high then counter will not</w:t>
            </w:r>
            <w:r>
              <w:rPr>
                <w:rFonts w:ascii="Calibri" w:eastAsia="Calibri" w:hAnsi="Calibri" w:cs="Calibri"/>
              </w:rPr>
              <w:t xml:space="preserve"> </w:t>
            </w:r>
            <w:r w:rsidRPr="00D567F1">
              <w:rPr>
                <w:rFonts w:ascii="Times New Roman" w:eastAsia="Calibri" w:hAnsi="Times New Roman" w:cs="Times New Roman"/>
                <w:sz w:val="24"/>
              </w:rPr>
              <w:t>advance. Now apply power supply. Zero will be displayed on both the 7 segment display. And counter starts counting by receiving pulse from IC3. As NE555 is wired in a</w:t>
            </w:r>
            <w:r>
              <w:rPr>
                <w:rFonts w:ascii="Times New Roman" w:eastAsia="Calibri" w:hAnsi="Times New Roman" w:cs="Times New Roman"/>
                <w:sz w:val="24"/>
              </w:rPr>
              <w:t xml:space="preserve"> </w:t>
            </w:r>
            <w:r w:rsidRPr="00D567F1">
              <w:rPr>
                <w:rFonts w:ascii="Times New Roman" w:eastAsia="Calibri" w:hAnsi="Times New Roman" w:cs="Times New Roman"/>
                <w:sz w:val="24"/>
              </w:rPr>
              <w:t>stable mode it is generating continuous pulses which make the clock pin1 of IC1 high after every specific period of time</w:t>
            </w:r>
            <w:r>
              <w:rPr>
                <w:rFonts w:ascii="Times New Roman" w:eastAsia="Calibri" w:hAnsi="Times New Roman" w:cs="Times New Roman"/>
                <w:sz w:val="24"/>
              </w:rPr>
              <w:t>.</w:t>
            </w:r>
            <w:bookmarkStart w:id="0" w:name="_GoBack"/>
            <w:bookmarkEnd w:id="0"/>
          </w:p>
        </w:tc>
      </w:tr>
      <w:tr w:rsidR="002F0CA2" w:rsidTr="00423EEC">
        <w:trPr>
          <w:trHeight w:val="407"/>
        </w:trPr>
        <w:tc>
          <w:tcPr>
            <w:tcW w:w="10975" w:type="dxa"/>
          </w:tcPr>
          <w:p w:rsidR="002F0CA2" w:rsidRDefault="00423EEC">
            <w:pPr>
              <w:pStyle w:val="TableParagraph"/>
              <w:tabs>
                <w:tab w:val="left" w:pos="8302"/>
              </w:tabs>
              <w:spacing w:line="240" w:lineRule="exact"/>
              <w:rPr>
                <w:rFonts w:ascii="Arial"/>
                <w:b/>
              </w:rPr>
            </w:pPr>
            <w:r>
              <w:rPr>
                <w:rFonts w:ascii="Arial"/>
                <w:b/>
              </w:rPr>
              <w:t>Instructor</w:t>
            </w:r>
            <w:r>
              <w:rPr>
                <w:rFonts w:ascii="Arial"/>
                <w:b/>
                <w:spacing w:val="60"/>
              </w:rPr>
              <w:t xml:space="preserve"> </w:t>
            </w:r>
            <w:r w:rsidR="004F35FE">
              <w:rPr>
                <w:rFonts w:ascii="Arial"/>
                <w:b/>
              </w:rPr>
              <w:t>Signature:</w:t>
            </w:r>
            <w:r w:rsidR="004F35FE">
              <w:rPr>
                <w:rFonts w:ascii="Arial"/>
                <w:b/>
              </w:rPr>
              <w:tab/>
              <w:t>Date:</w:t>
            </w:r>
          </w:p>
          <w:p w:rsidR="002F0CA2" w:rsidRDefault="002F0CA2">
            <w:pPr>
              <w:pStyle w:val="TableParagraph"/>
              <w:spacing w:line="252" w:lineRule="exact"/>
              <w:rPr>
                <w:rFonts w:ascii="Arial"/>
                <w:b/>
              </w:rPr>
            </w:pPr>
          </w:p>
        </w:tc>
      </w:tr>
    </w:tbl>
    <w:p w:rsidR="002F0CA2" w:rsidRDefault="002F0CA2">
      <w:pPr>
        <w:pStyle w:val="BodyText"/>
        <w:spacing w:before="2"/>
        <w:rPr>
          <w:rFonts w:ascii="Arial"/>
          <w:b/>
          <w:sz w:val="16"/>
        </w:rPr>
      </w:pPr>
    </w:p>
    <w:p w:rsidR="002F0CA2" w:rsidRDefault="002F0CA2">
      <w:pPr>
        <w:pStyle w:val="BodyText"/>
        <w:rPr>
          <w:sz w:val="24"/>
        </w:rPr>
      </w:pPr>
    </w:p>
    <w:p w:rsidR="002F0CA2" w:rsidRDefault="002F0CA2">
      <w:pPr>
        <w:pStyle w:val="BodyText"/>
        <w:rPr>
          <w:sz w:val="24"/>
        </w:rPr>
      </w:pPr>
    </w:p>
    <w:p w:rsidR="002F0CA2" w:rsidRDefault="002F0CA2">
      <w:pPr>
        <w:pStyle w:val="BodyText"/>
        <w:rPr>
          <w:sz w:val="24"/>
        </w:rPr>
      </w:pPr>
    </w:p>
    <w:sectPr w:rsidR="002F0CA2">
      <w:pgSz w:w="12240" w:h="15840"/>
      <w:pgMar w:top="1440" w:right="540" w:bottom="280" w:left="5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altName w:val="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7448EB"/>
    <w:multiLevelType w:val="multilevel"/>
    <w:tmpl w:val="543AA92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5BB4460C"/>
    <w:multiLevelType w:val="hybridMultilevel"/>
    <w:tmpl w:val="F4227866"/>
    <w:lvl w:ilvl="0" w:tplc="7F74177E">
      <w:numFmt w:val="bullet"/>
      <w:lvlText w:val="•"/>
      <w:lvlJc w:val="left"/>
      <w:pPr>
        <w:ind w:left="833" w:hanging="361"/>
      </w:pPr>
      <w:rPr>
        <w:rFonts w:ascii="Arial MT" w:eastAsia="Arial MT" w:hAnsi="Arial MT" w:cs="Arial MT" w:hint="default"/>
        <w:w w:val="100"/>
        <w:sz w:val="22"/>
        <w:szCs w:val="22"/>
        <w:lang w:val="en-US" w:eastAsia="en-US" w:bidi="ar-SA"/>
      </w:rPr>
    </w:lvl>
    <w:lvl w:ilvl="1" w:tplc="993E54B0">
      <w:numFmt w:val="bullet"/>
      <w:lvlText w:val="•"/>
      <w:lvlJc w:val="left"/>
      <w:pPr>
        <w:ind w:left="1852" w:hanging="361"/>
      </w:pPr>
      <w:rPr>
        <w:rFonts w:hint="default"/>
        <w:lang w:val="en-US" w:eastAsia="en-US" w:bidi="ar-SA"/>
      </w:rPr>
    </w:lvl>
    <w:lvl w:ilvl="2" w:tplc="46A0D7CE">
      <w:numFmt w:val="bullet"/>
      <w:lvlText w:val="•"/>
      <w:lvlJc w:val="left"/>
      <w:pPr>
        <w:ind w:left="2865" w:hanging="361"/>
      </w:pPr>
      <w:rPr>
        <w:rFonts w:hint="default"/>
        <w:lang w:val="en-US" w:eastAsia="en-US" w:bidi="ar-SA"/>
      </w:rPr>
    </w:lvl>
    <w:lvl w:ilvl="3" w:tplc="A7C8497C">
      <w:numFmt w:val="bullet"/>
      <w:lvlText w:val="•"/>
      <w:lvlJc w:val="left"/>
      <w:pPr>
        <w:ind w:left="3877" w:hanging="361"/>
      </w:pPr>
      <w:rPr>
        <w:rFonts w:hint="default"/>
        <w:lang w:val="en-US" w:eastAsia="en-US" w:bidi="ar-SA"/>
      </w:rPr>
    </w:lvl>
    <w:lvl w:ilvl="4" w:tplc="7CC4E65A">
      <w:numFmt w:val="bullet"/>
      <w:lvlText w:val="•"/>
      <w:lvlJc w:val="left"/>
      <w:pPr>
        <w:ind w:left="4890" w:hanging="361"/>
      </w:pPr>
      <w:rPr>
        <w:rFonts w:hint="default"/>
        <w:lang w:val="en-US" w:eastAsia="en-US" w:bidi="ar-SA"/>
      </w:rPr>
    </w:lvl>
    <w:lvl w:ilvl="5" w:tplc="A2A08252">
      <w:numFmt w:val="bullet"/>
      <w:lvlText w:val="•"/>
      <w:lvlJc w:val="left"/>
      <w:pPr>
        <w:ind w:left="5902" w:hanging="361"/>
      </w:pPr>
      <w:rPr>
        <w:rFonts w:hint="default"/>
        <w:lang w:val="en-US" w:eastAsia="en-US" w:bidi="ar-SA"/>
      </w:rPr>
    </w:lvl>
    <w:lvl w:ilvl="6" w:tplc="10143912">
      <w:numFmt w:val="bullet"/>
      <w:lvlText w:val="•"/>
      <w:lvlJc w:val="left"/>
      <w:pPr>
        <w:ind w:left="6915" w:hanging="361"/>
      </w:pPr>
      <w:rPr>
        <w:rFonts w:hint="default"/>
        <w:lang w:val="en-US" w:eastAsia="en-US" w:bidi="ar-SA"/>
      </w:rPr>
    </w:lvl>
    <w:lvl w:ilvl="7" w:tplc="E240420E">
      <w:numFmt w:val="bullet"/>
      <w:lvlText w:val="•"/>
      <w:lvlJc w:val="left"/>
      <w:pPr>
        <w:ind w:left="7927" w:hanging="361"/>
      </w:pPr>
      <w:rPr>
        <w:rFonts w:hint="default"/>
        <w:lang w:val="en-US" w:eastAsia="en-US" w:bidi="ar-SA"/>
      </w:rPr>
    </w:lvl>
    <w:lvl w:ilvl="8" w:tplc="A9942042">
      <w:numFmt w:val="bullet"/>
      <w:lvlText w:val="•"/>
      <w:lvlJc w:val="left"/>
      <w:pPr>
        <w:ind w:left="8940" w:hanging="361"/>
      </w:pPr>
      <w:rPr>
        <w:rFonts w:hint="default"/>
        <w:lang w:val="en-US" w:eastAsia="en-US" w:bidi="ar-S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
  <w:rsids>
    <w:rsidRoot w:val="002F0CA2"/>
    <w:rsid w:val="002F0CA2"/>
    <w:rsid w:val="003F65B8"/>
    <w:rsid w:val="00423EEC"/>
    <w:rsid w:val="004F35FE"/>
    <w:rsid w:val="008855D6"/>
    <w:rsid w:val="00E904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Arial MT" w:eastAsia="Arial MT" w:hAnsi="Arial MT" w:cs="Arial M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
    <w:qFormat/>
    <w:pPr>
      <w:spacing w:before="82"/>
      <w:ind w:left="2020" w:right="2697"/>
      <w:jc w:val="center"/>
    </w:pPr>
    <w:rPr>
      <w:rFonts w:ascii="Verdana" w:eastAsia="Verdana" w:hAnsi="Verdana" w:cs="Verdana"/>
      <w:b/>
      <w:bCs/>
      <w:sz w:val="54"/>
      <w:szCs w:val="54"/>
    </w:rPr>
  </w:style>
  <w:style w:type="paragraph" w:styleId="ListParagraph">
    <w:name w:val="List Paragraph"/>
    <w:basedOn w:val="Normal"/>
    <w:uiPriority w:val="1"/>
    <w:qFormat/>
  </w:style>
  <w:style w:type="paragraph" w:customStyle="1" w:styleId="TableParagraph">
    <w:name w:val="Table Paragraph"/>
    <w:basedOn w:val="Normal"/>
    <w:uiPriority w:val="1"/>
    <w:qFormat/>
    <w:pPr>
      <w:ind w:left="112"/>
    </w:pPr>
  </w:style>
  <w:style w:type="table" w:styleId="TableGrid">
    <w:name w:val="Table Grid"/>
    <w:basedOn w:val="TableNormal"/>
    <w:uiPriority w:val="59"/>
    <w:rsid w:val="00423EEC"/>
    <w:pPr>
      <w:widowControl/>
      <w:autoSpaceDE/>
      <w:autoSpaceDN/>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423EEC"/>
    <w:pPr>
      <w:widowControl/>
      <w:tabs>
        <w:tab w:val="center" w:pos="4513"/>
        <w:tab w:val="right" w:pos="9026"/>
      </w:tabs>
      <w:autoSpaceDE/>
      <w:autoSpaceDN/>
    </w:pPr>
    <w:rPr>
      <w:rFonts w:ascii="Times New Roman" w:eastAsiaTheme="minorHAnsi" w:hAnsi="Times New Roman" w:cs="Times New Roman"/>
      <w:sz w:val="24"/>
    </w:rPr>
  </w:style>
  <w:style w:type="character" w:customStyle="1" w:styleId="HeaderChar">
    <w:name w:val="Header Char"/>
    <w:basedOn w:val="DefaultParagraphFont"/>
    <w:link w:val="Header"/>
    <w:uiPriority w:val="99"/>
    <w:rsid w:val="00423EEC"/>
    <w:rPr>
      <w:rFonts w:ascii="Times New Roman" w:hAnsi="Times New Roman" w:cs="Times New Roman"/>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Arial MT" w:eastAsia="Arial MT" w:hAnsi="Arial MT" w:cs="Arial M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
    <w:qFormat/>
    <w:pPr>
      <w:spacing w:before="82"/>
      <w:ind w:left="2020" w:right="2697"/>
      <w:jc w:val="center"/>
    </w:pPr>
    <w:rPr>
      <w:rFonts w:ascii="Verdana" w:eastAsia="Verdana" w:hAnsi="Verdana" w:cs="Verdana"/>
      <w:b/>
      <w:bCs/>
      <w:sz w:val="54"/>
      <w:szCs w:val="54"/>
    </w:rPr>
  </w:style>
  <w:style w:type="paragraph" w:styleId="ListParagraph">
    <w:name w:val="List Paragraph"/>
    <w:basedOn w:val="Normal"/>
    <w:uiPriority w:val="1"/>
    <w:qFormat/>
  </w:style>
  <w:style w:type="paragraph" w:customStyle="1" w:styleId="TableParagraph">
    <w:name w:val="Table Paragraph"/>
    <w:basedOn w:val="Normal"/>
    <w:uiPriority w:val="1"/>
    <w:qFormat/>
    <w:pPr>
      <w:ind w:left="112"/>
    </w:pPr>
  </w:style>
  <w:style w:type="table" w:styleId="TableGrid">
    <w:name w:val="Table Grid"/>
    <w:basedOn w:val="TableNormal"/>
    <w:uiPriority w:val="59"/>
    <w:rsid w:val="00423EEC"/>
    <w:pPr>
      <w:widowControl/>
      <w:autoSpaceDE/>
      <w:autoSpaceDN/>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423EEC"/>
    <w:pPr>
      <w:widowControl/>
      <w:tabs>
        <w:tab w:val="center" w:pos="4513"/>
        <w:tab w:val="right" w:pos="9026"/>
      </w:tabs>
      <w:autoSpaceDE/>
      <w:autoSpaceDN/>
    </w:pPr>
    <w:rPr>
      <w:rFonts w:ascii="Times New Roman" w:eastAsiaTheme="minorHAnsi" w:hAnsi="Times New Roman" w:cs="Times New Roman"/>
      <w:sz w:val="24"/>
    </w:rPr>
  </w:style>
  <w:style w:type="character" w:customStyle="1" w:styleId="HeaderChar">
    <w:name w:val="Header Char"/>
    <w:basedOn w:val="DefaultParagraphFont"/>
    <w:link w:val="Header"/>
    <w:uiPriority w:val="99"/>
    <w:rsid w:val="00423EEC"/>
    <w:rPr>
      <w:rFonts w:ascii="Times New Roman"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2</Pages>
  <Words>402</Words>
  <Characters>2293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vt:lpstr>
    </vt:vector>
  </TitlesOfParts>
  <Company/>
  <LinksUpToDate>false</LinksUpToDate>
  <CharactersWithSpaces>2690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creator>Aatka</dc:creator>
  <cp:keywords>()</cp:keywords>
  <cp:lastModifiedBy>Windows User</cp:lastModifiedBy>
  <cp:revision>5</cp:revision>
  <dcterms:created xsi:type="dcterms:W3CDTF">2022-05-12T10:52:00Z</dcterms:created>
  <dcterms:modified xsi:type="dcterms:W3CDTF">2022-05-17T17:31:00Z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2017-10-29T00:00:00Z</vt:filetime>
  </property>
  <property fmtid="{D5CDD505-2E9C-101B-9397-08002B2CF9AE}" pid="3" name="Creator">
    <vt:lpwstr>()</vt:lpwstr>
  </property>
  <property fmtid="{D5CDD505-2E9C-101B-9397-08002B2CF9AE}" pid="4" name="LastSaved">
    <vt:filetime>2022-05-12T00:00:00Z</vt:filetime>
  </property>
</Properties>
</file>