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0D2791D" w14:textId="77777777" w:rsidR="00A11A0A" w:rsidRPr="00A11A0A" w:rsidRDefault="00A11A0A" w:rsidP="00A11A0A">
      <w:pPr>
        <w:pStyle w:val="Heading1"/>
        <w:jc w:val="center"/>
        <w:rPr>
          <w:sz w:val="48"/>
          <w:szCs w:val="48"/>
        </w:rPr>
      </w:pPr>
      <w:r w:rsidRPr="00A11A0A">
        <w:rPr>
          <w:sz w:val="48"/>
          <w:szCs w:val="48"/>
        </w:rPr>
        <w:t>Termes et conditions</w:t>
      </w:r>
    </w:p>
    <w:p w14:paraId="657D13E4" w14:textId="77777777" w:rsidR="00A11A0A" w:rsidRDefault="00A11A0A" w:rsidP="00A11A0A">
      <w:r>
        <w:t>1. DÉFINITIONS ET INTERPRÉTATION</w:t>
      </w:r>
    </w:p>
    <w:p w14:paraId="0A71012D" w14:textId="77777777" w:rsidR="00A11A0A" w:rsidRDefault="00A11A0A" w:rsidP="00A11A0A"/>
    <w:p w14:paraId="2C46CBAE" w14:textId="77777777" w:rsidR="00A11A0A" w:rsidRDefault="00A11A0A" w:rsidP="00A11A0A">
      <w:r>
        <w:t>1.1. Dans le cadre des présentes CGU, les termes ci-dessous comportant une majuscule, au singulier ou au pluriel, ont été définis comme suit :</w:t>
      </w:r>
    </w:p>
    <w:p w14:paraId="33008BC2" w14:textId="77777777" w:rsidR="00A11A0A" w:rsidRDefault="00A11A0A" w:rsidP="00A11A0A"/>
    <w:p w14:paraId="36FE5823" w14:textId="7964DE08" w:rsidR="00A11A0A" w:rsidRDefault="00A11A0A" w:rsidP="00A11A0A">
      <w:r>
        <w:t>« BRAINCI » fait référence à Brainci SARL, dont le siège ……………………numéro d'identification, inscrite au registre du commerce n° C 340190.</w:t>
      </w:r>
    </w:p>
    <w:p w14:paraId="5687F534" w14:textId="77777777" w:rsidR="00A11A0A" w:rsidRDefault="00A11A0A" w:rsidP="00A11A0A">
      <w:r>
        <w:t>« Site » désigne ce site Internet.</w:t>
      </w:r>
    </w:p>
    <w:p w14:paraId="38D6B876" w14:textId="77777777" w:rsidR="00A11A0A" w:rsidRDefault="00A11A0A" w:rsidP="00A11A0A">
      <w:r>
        <w:t>« Conditions » fait référence aux présentes conditions d'utilisation.</w:t>
      </w:r>
    </w:p>
    <w:p w14:paraId="206F6847" w14:textId="77777777" w:rsidR="00A11A0A" w:rsidRDefault="00A11A0A" w:rsidP="00A11A0A"/>
    <w:p w14:paraId="6D00245D" w14:textId="77777777" w:rsidR="00A11A0A" w:rsidRDefault="00A11A0A" w:rsidP="00A11A0A">
      <w:r>
        <w:t>2. GÉNÉRAL</w:t>
      </w:r>
    </w:p>
    <w:p w14:paraId="397FE2F2" w14:textId="77777777" w:rsidR="00A11A0A" w:rsidRDefault="00A11A0A" w:rsidP="00A11A0A"/>
    <w:p w14:paraId="7A322BC3" w14:textId="77777777" w:rsidR="00A11A0A" w:rsidRDefault="00A11A0A" w:rsidP="00A11A0A">
      <w:r>
        <w:t>2.1. Ces conditions régissent votre accès et votre utilisation du site, qui est détenu et exploité par BRAINCI.</w:t>
      </w:r>
    </w:p>
    <w:p w14:paraId="71C5CD79" w14:textId="77777777" w:rsidR="00A11A0A" w:rsidRDefault="00A11A0A" w:rsidP="00A11A0A"/>
    <w:p w14:paraId="4C68A20D" w14:textId="77777777" w:rsidR="00A11A0A" w:rsidRDefault="00A11A0A" w:rsidP="00A11A0A">
      <w:r>
        <w:t>2.2. Veuillez lire attentivement ces conditions avant d'accéder ou d'utiliser le site. En accédant ou en utilisant le Site, vous acceptez et acceptez d'être lié par ces Conditions. Si vous accédez ou utilisez le site au nom de votre employeur ou d'une autre personne ou entité, vous déclarez et garantissez que vous disposez de la pleine autorité légale pour lier cet employeur ou cette autre personne ou entité. Si vous ne disposez pas d’une telle autorité ou si vous n’acceptez pas ces Conditions, n’accédez pas et n’utilisez pas le Site.</w:t>
      </w:r>
    </w:p>
    <w:p w14:paraId="651DB9BE" w14:textId="77777777" w:rsidR="00A11A0A" w:rsidRDefault="00A11A0A" w:rsidP="00A11A0A"/>
    <w:p w14:paraId="406B92E1" w14:textId="77777777" w:rsidR="00A11A0A" w:rsidRDefault="00A11A0A" w:rsidP="00A11A0A">
      <w:r>
        <w:t>3. UTILISATION DU SITE</w:t>
      </w:r>
    </w:p>
    <w:p w14:paraId="79EE87F1" w14:textId="77777777" w:rsidR="00A11A0A" w:rsidRDefault="00A11A0A" w:rsidP="00A11A0A"/>
    <w:p w14:paraId="4EE23052" w14:textId="77777777" w:rsidR="00A11A0A" w:rsidRDefault="00A11A0A" w:rsidP="00A11A0A">
      <w:r>
        <w:t>3.1. Vous reconnaissez que sans l'accord écrit préalable de BRAINCI vous n'aurez pas le droit d'utiliser les textes, œuvres graphiques ou autres objets qui se trouvent sur le Site et sont protégés par le droit d'auteur ainsi que d'autres objets situés sur le Site qui ne sont pas protégés. cependant, en raison de leur nature, BRAINCI souhaite limiter leur utilisation par des tiers de toutes les manières possibles.</w:t>
      </w:r>
    </w:p>
    <w:p w14:paraId="566498B9" w14:textId="77777777" w:rsidR="00A11A0A" w:rsidRDefault="00A11A0A" w:rsidP="00A11A0A"/>
    <w:p w14:paraId="6C43D05D" w14:textId="77777777" w:rsidR="00A11A0A" w:rsidRDefault="00A11A0A" w:rsidP="00A11A0A">
      <w:r>
        <w:t>3.2. Vous accéderez au site, l'utiliserez et y participerez à des fins licites uniquement et uniquement conformément aux présentes conditions et à son utilisation prévue.</w:t>
      </w:r>
    </w:p>
    <w:p w14:paraId="009D73DA" w14:textId="77777777" w:rsidR="00A11A0A" w:rsidRDefault="00A11A0A" w:rsidP="00A11A0A"/>
    <w:p w14:paraId="3372339C" w14:textId="77777777" w:rsidR="00A11A0A" w:rsidRDefault="00A11A0A" w:rsidP="00A11A0A">
      <w:r>
        <w:t>3.3. Vous ne ferez aucune des opérations suivantes sur ou via le Site :</w:t>
      </w:r>
    </w:p>
    <w:p w14:paraId="3F32B11A" w14:textId="77777777" w:rsidR="00A11A0A" w:rsidRDefault="00A11A0A" w:rsidP="00A11A0A"/>
    <w:p w14:paraId="16C11817" w14:textId="77777777" w:rsidR="00A11A0A" w:rsidRDefault="00A11A0A" w:rsidP="00A11A0A">
      <w:r>
        <w:t>a) mener toute activité illégale ;</w:t>
      </w:r>
    </w:p>
    <w:p w14:paraId="08C5D9DD" w14:textId="77777777" w:rsidR="00A11A0A" w:rsidRDefault="00A11A0A" w:rsidP="00A11A0A">
      <w:r>
        <w:t>b) revendre ou faire un usage commercial du Site, toute partie de celui-ci ;</w:t>
      </w:r>
    </w:p>
    <w:p w14:paraId="2943ACE8" w14:textId="77777777" w:rsidR="00A11A0A" w:rsidRDefault="00A11A0A" w:rsidP="00A11A0A">
      <w:r>
        <w:t>c) utiliser des outils d'exploration de données, des robots ou des outils similaires de collecte et d'extraction de données sur ou sur le site ou utiliser tout autre moyen automatisé pour accéder au site ;</w:t>
      </w:r>
    </w:p>
    <w:p w14:paraId="244D0DE9" w14:textId="77777777" w:rsidR="00A11A0A" w:rsidRDefault="00A11A0A" w:rsidP="00A11A0A">
      <w:r>
        <w:t>d) encadrer ou utiliser des techniques de cadrage pour entourer le Site ou toute partie de celui-ci (y compris les images, le texte, la mise en page ou le formulaire) ;</w:t>
      </w:r>
    </w:p>
    <w:p w14:paraId="3B1B5E04" w14:textId="77777777" w:rsidR="00A11A0A" w:rsidRDefault="00A11A0A" w:rsidP="00A11A0A">
      <w:r>
        <w:t>e) prendre toute mesure qui impose, ou peut imposer à la seule discrétion de BRAINCI, une charge déraisonnable ou disproportionnée sur les serveurs ou autres infrastructures de BRAINCI ou utiliser le Site d'une manière qui provoque, ou est susceptible de causer, le Site ou l'accès à ou que son utilisation soit interrompue, endommagée ou altérée de quelque manière que ce soit ;</w:t>
      </w:r>
    </w:p>
    <w:p w14:paraId="23F2860A" w14:textId="77777777" w:rsidR="00A11A0A" w:rsidRDefault="00A11A0A" w:rsidP="00A11A0A">
      <w:r>
        <w:t>f) exploiter à des fins commerciales le Site ou toute partie de celui-ci.</w:t>
      </w:r>
    </w:p>
    <w:p w14:paraId="2A0CE528" w14:textId="77777777" w:rsidR="00A11A0A" w:rsidRDefault="00A11A0A" w:rsidP="00A11A0A"/>
    <w:p w14:paraId="4BBFF9DC" w14:textId="77777777" w:rsidR="00A11A0A" w:rsidRDefault="00A11A0A" w:rsidP="00A11A0A">
      <w:r>
        <w:t>4. LIENS</w:t>
      </w:r>
    </w:p>
    <w:p w14:paraId="1EE14DF5" w14:textId="77777777" w:rsidR="00A11A0A" w:rsidRDefault="00A11A0A" w:rsidP="00A11A0A"/>
    <w:p w14:paraId="44786C19" w14:textId="77777777" w:rsidR="00A11A0A" w:rsidRDefault="00A11A0A" w:rsidP="00A11A0A">
      <w:r>
        <w:t>4.1. Le Site peut contenir des liens vers du contenu Internet qui ne fait pas partie du Site. Vous acceptez et reconnaissez que BRAINCI n'est pas responsable d'un tel contenu.</w:t>
      </w:r>
    </w:p>
    <w:p w14:paraId="5AD7C87B" w14:textId="77777777" w:rsidR="00A11A0A" w:rsidRDefault="00A11A0A" w:rsidP="00A11A0A"/>
    <w:p w14:paraId="233308E0" w14:textId="77777777" w:rsidR="00A11A0A" w:rsidRDefault="00A11A0A" w:rsidP="00A11A0A">
      <w:r>
        <w:t>5. CESSATION D'UTILISATION</w:t>
      </w:r>
    </w:p>
    <w:p w14:paraId="77E84C51" w14:textId="77777777" w:rsidR="00A11A0A" w:rsidRDefault="00A11A0A" w:rsidP="00A11A0A"/>
    <w:p w14:paraId="25C4C28D" w14:textId="77777777" w:rsidR="00A11A0A" w:rsidRDefault="00A11A0A" w:rsidP="00A11A0A">
      <w:r>
        <w:t xml:space="preserve">5.1. BRAINCI peut, à sa seule discrétion, mettre fin ou limiter l'accès ou l'utilisation du site à tout moment et pour quelque raison que ce soit, sans préavis. En particulier, BRAINCI peut immédiatement résilier ou limiter votre accès ou votre utilisation du Site sans préavis, si vous ne respectez pas une disposition des présentes Conditions ou tout </w:t>
      </w:r>
      <w:r>
        <w:lastRenderedPageBreak/>
        <w:t>autre accord avec BRAINCI. Dans un tel cas, vous vous engagez à cesser immédiatement d'utiliser le Site à la demande de BRAINCI.</w:t>
      </w:r>
    </w:p>
    <w:p w14:paraId="08687045" w14:textId="77777777" w:rsidR="00A11A0A" w:rsidRDefault="00A11A0A" w:rsidP="00A11A0A"/>
    <w:p w14:paraId="29A7C0C3" w14:textId="77777777" w:rsidR="00A11A0A" w:rsidRDefault="00A11A0A" w:rsidP="00A11A0A">
      <w:r>
        <w:t>6. AUCUNE GARANTIE IMPLICITE</w:t>
      </w:r>
    </w:p>
    <w:p w14:paraId="239ACD70" w14:textId="77777777" w:rsidR="00A11A0A" w:rsidRDefault="00A11A0A" w:rsidP="00A11A0A"/>
    <w:p w14:paraId="04C7F7F1" w14:textId="77777777" w:rsidR="00A11A0A" w:rsidRDefault="00A11A0A" w:rsidP="00A11A0A">
      <w:r>
        <w:t>6.1. Le Site est sans aucune représentation, garantie ou garantie d'aucune sorte, expresse ou implicite, y compris toute garantie implicite d'adéquation à un usage particulier. BRAINCI ne représente ni ne garantit que le Site répondra à vos exigences ou que son utilisation sera ininterrompue ou sans erreur. Vous supportez l'intégralité des risques quant à la qualité, aux performances et à l'utilisation du Site.</w:t>
      </w:r>
    </w:p>
    <w:p w14:paraId="067F7926" w14:textId="77777777" w:rsidR="00A11A0A" w:rsidRDefault="00A11A0A" w:rsidP="00A11A0A"/>
    <w:p w14:paraId="63575ACE" w14:textId="77777777" w:rsidR="00A11A0A" w:rsidRDefault="00A11A0A" w:rsidP="00A11A0A">
      <w:r>
        <w:t>7. LIMITATION DE RESPONSABILITÉ</w:t>
      </w:r>
    </w:p>
    <w:p w14:paraId="29436CED" w14:textId="77777777" w:rsidR="00A11A0A" w:rsidRDefault="00A11A0A" w:rsidP="00A11A0A"/>
    <w:p w14:paraId="1AB67CA4" w14:textId="77777777" w:rsidR="00A11A0A" w:rsidRDefault="00A11A0A" w:rsidP="00A11A0A">
      <w:r>
        <w:t>7.1. BRAINCI ne sera pas responsable envers vous ou toute autre personne ou entité de tout dommage ou perte de profits, coûts ou pertes découlant des présentes Conditions ou découlant de votre utilisation du Site.</w:t>
      </w:r>
    </w:p>
    <w:p w14:paraId="65D8706C" w14:textId="77777777" w:rsidR="00A11A0A" w:rsidRDefault="00A11A0A" w:rsidP="00A11A0A"/>
    <w:p w14:paraId="3B5DDF10" w14:textId="77777777" w:rsidR="00A11A0A" w:rsidRDefault="00A11A0A" w:rsidP="00A11A0A">
      <w:r>
        <w:t>7.2. Nonobstant toute autre disposition des présentes Conditions, la responsabilité globale maximale totale de BRAINCI en vertu des présentes Conditions, ou l'accès ou l'utilisation du Site, sera limitée à un total de 1 CZK (une couronne tchèque).</w:t>
      </w:r>
    </w:p>
    <w:p w14:paraId="1B433E02" w14:textId="77777777" w:rsidR="00A11A0A" w:rsidRDefault="00A11A0A" w:rsidP="00A11A0A"/>
    <w:p w14:paraId="7DAE9A5B" w14:textId="77777777" w:rsidR="00A11A0A" w:rsidRDefault="00A11A0A" w:rsidP="00A11A0A">
      <w:r>
        <w:t>8. INDEMNISATION</w:t>
      </w:r>
    </w:p>
    <w:p w14:paraId="2E6487C6" w14:textId="77777777" w:rsidR="00A11A0A" w:rsidRDefault="00A11A0A" w:rsidP="00A11A0A"/>
    <w:p w14:paraId="61B9945D" w14:textId="77777777" w:rsidR="00A11A0A" w:rsidRDefault="00A11A0A" w:rsidP="00A11A0A">
      <w:r>
        <w:t>8.1. Vous acceptez d’indemniser et de dégager BRAINCI de toute responsabilité contre toute réclamation ou responsabilité invoquée à son encontre découlant de ou en relation avec toute violation par vous ou par toute personne agissant en votre nom de l’une de ces Conditions.</w:t>
      </w:r>
    </w:p>
    <w:p w14:paraId="277DA108" w14:textId="77777777" w:rsidR="00A11A0A" w:rsidRDefault="00A11A0A" w:rsidP="00A11A0A"/>
    <w:p w14:paraId="1997834E" w14:textId="77777777" w:rsidR="00A11A0A" w:rsidRDefault="00A11A0A" w:rsidP="00A11A0A">
      <w:r>
        <w:t>9. Modifications des conditions juridiques</w:t>
      </w:r>
    </w:p>
    <w:p w14:paraId="6495012E" w14:textId="77777777" w:rsidR="00A11A0A" w:rsidRDefault="00A11A0A" w:rsidP="00A11A0A"/>
    <w:p w14:paraId="435B243E" w14:textId="77777777" w:rsidR="00A11A0A" w:rsidRDefault="00A11A0A" w:rsidP="00A11A0A">
      <w:r>
        <w:t xml:space="preserve">9.1. BRAINCI peut modifier ces Conditions à tout moment et de temps à autre sans préavis. Vous êtes prié de consulter périodiquement les conditions publiées sur le site. </w:t>
      </w:r>
      <w:r>
        <w:lastRenderedPageBreak/>
        <w:t>Votre accès continu ou votre utilisation du site après la publication de ces modifications constituera votre acceptation et votre accord sur les modifications.</w:t>
      </w:r>
    </w:p>
    <w:p w14:paraId="1A8A32E5" w14:textId="77777777" w:rsidR="00A11A0A" w:rsidRDefault="00A11A0A" w:rsidP="00A11A0A"/>
    <w:p w14:paraId="42CF42E6" w14:textId="77777777" w:rsidR="00A11A0A" w:rsidRDefault="00A11A0A" w:rsidP="00A11A0A">
      <w:r>
        <w:t>10. INTERPRÉTATION</w:t>
      </w:r>
    </w:p>
    <w:p w14:paraId="244644E1" w14:textId="77777777" w:rsidR="00A11A0A" w:rsidRDefault="00A11A0A" w:rsidP="00A11A0A"/>
    <w:p w14:paraId="36CD1E9E" w14:textId="77777777" w:rsidR="00A11A0A" w:rsidRDefault="00A11A0A" w:rsidP="00A11A0A">
      <w:r>
        <w:t>10.1. Si une disposition, ou une partie de celle-ci, des présentes Conditions, ou son application à toute personne ou circonstance, s'avère invalide, illégale ou inapplicable dans quelque mesure que ce soit, le reste des présentes Conditions, cette disposition et leur application n'en seront pas affectés, mais doit être interprété sans cette disposition ou partie de celle-ci inapplicable de manière à donner effet, dans la mesure du possible, à l'intention initiale des parties, et sera par ailleurs exécutoire dans toute la mesure permise par la loi.</w:t>
      </w:r>
    </w:p>
    <w:p w14:paraId="761C53AF" w14:textId="77777777" w:rsidR="00A11A0A" w:rsidRDefault="00A11A0A" w:rsidP="00A11A0A"/>
    <w:p w14:paraId="37C35AEF" w14:textId="77777777" w:rsidR="00A11A0A" w:rsidRDefault="00A11A0A" w:rsidP="00A11A0A">
      <w:r>
        <w:t>10.2. L'accord et les présentes conditions ainsi que les relations qui en découlent sont régis et interprétés conformément aux lois de la République tchèque, sans égard aux dispositions relatives aux conflits de lois.</w:t>
      </w:r>
    </w:p>
    <w:p w14:paraId="5C844E20" w14:textId="77777777" w:rsidR="00A11A0A" w:rsidRDefault="00A11A0A" w:rsidP="00A11A0A"/>
    <w:p w14:paraId="5AB61084" w14:textId="77777777" w:rsidR="00A11A0A" w:rsidRDefault="00A11A0A" w:rsidP="00A11A0A">
      <w:r>
        <w:t>10.3. Tous les litiges découlant des présentes Conditions et/ou en relation avec celles-ci seront définitivement tranchés par le tribunal d'arbitrage rattaché à la Chambre de commerce tchèque et à la Chambre d'agriculture de la République tchèque par un arbitre nommé par le président du tribunal d'arbitrage. La procédure d'arbitrage se déroulera en anglais.</w:t>
      </w:r>
    </w:p>
    <w:p w14:paraId="2A5FF974" w14:textId="1FB512AE" w:rsidR="00A11A0A" w:rsidRDefault="00A11A0A" w:rsidP="00A11A0A"/>
    <w:sectPr w:rsidR="00A11A0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1A0A"/>
    <w:rsid w:val="00470756"/>
    <w:rsid w:val="00A11A0A"/>
    <w:rsid w:val="00B81C2A"/>
    <w:rsid w:val="00D0572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ED5A2"/>
  <w15:chartTrackingRefBased/>
  <w15:docId w15:val="{ADD05609-3980-4B61-9E9F-5855FC617D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11A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11A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11A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11A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11A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11A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11A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11A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11A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1A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1A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1A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1A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1A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1A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1A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1A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1A0A"/>
    <w:rPr>
      <w:rFonts w:eastAsiaTheme="majorEastAsia" w:cstheme="majorBidi"/>
      <w:color w:val="272727" w:themeColor="text1" w:themeTint="D8"/>
    </w:rPr>
  </w:style>
  <w:style w:type="paragraph" w:styleId="Title">
    <w:name w:val="Title"/>
    <w:basedOn w:val="Normal"/>
    <w:next w:val="Normal"/>
    <w:link w:val="TitleChar"/>
    <w:uiPriority w:val="10"/>
    <w:qFormat/>
    <w:rsid w:val="00A11A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1A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11A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11A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11A0A"/>
    <w:pPr>
      <w:spacing w:before="160"/>
      <w:jc w:val="center"/>
    </w:pPr>
    <w:rPr>
      <w:i/>
      <w:iCs/>
      <w:color w:val="404040" w:themeColor="text1" w:themeTint="BF"/>
    </w:rPr>
  </w:style>
  <w:style w:type="character" w:customStyle="1" w:styleId="QuoteChar">
    <w:name w:val="Quote Char"/>
    <w:basedOn w:val="DefaultParagraphFont"/>
    <w:link w:val="Quote"/>
    <w:uiPriority w:val="29"/>
    <w:rsid w:val="00A11A0A"/>
    <w:rPr>
      <w:i/>
      <w:iCs/>
      <w:color w:val="404040" w:themeColor="text1" w:themeTint="BF"/>
    </w:rPr>
  </w:style>
  <w:style w:type="paragraph" w:styleId="ListParagraph">
    <w:name w:val="List Paragraph"/>
    <w:basedOn w:val="Normal"/>
    <w:uiPriority w:val="34"/>
    <w:qFormat/>
    <w:rsid w:val="00A11A0A"/>
    <w:pPr>
      <w:ind w:left="720"/>
      <w:contextualSpacing/>
    </w:pPr>
  </w:style>
  <w:style w:type="character" w:styleId="IntenseEmphasis">
    <w:name w:val="Intense Emphasis"/>
    <w:basedOn w:val="DefaultParagraphFont"/>
    <w:uiPriority w:val="21"/>
    <w:qFormat/>
    <w:rsid w:val="00A11A0A"/>
    <w:rPr>
      <w:i/>
      <w:iCs/>
      <w:color w:val="0F4761" w:themeColor="accent1" w:themeShade="BF"/>
    </w:rPr>
  </w:style>
  <w:style w:type="paragraph" w:styleId="IntenseQuote">
    <w:name w:val="Intense Quote"/>
    <w:basedOn w:val="Normal"/>
    <w:next w:val="Normal"/>
    <w:link w:val="IntenseQuoteChar"/>
    <w:uiPriority w:val="30"/>
    <w:qFormat/>
    <w:rsid w:val="00A11A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11A0A"/>
    <w:rPr>
      <w:i/>
      <w:iCs/>
      <w:color w:val="0F4761" w:themeColor="accent1" w:themeShade="BF"/>
    </w:rPr>
  </w:style>
  <w:style w:type="character" w:styleId="IntenseReference">
    <w:name w:val="Intense Reference"/>
    <w:basedOn w:val="DefaultParagraphFont"/>
    <w:uiPriority w:val="32"/>
    <w:qFormat/>
    <w:rsid w:val="00A11A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925</Words>
  <Characters>5278</Characters>
  <Application>Microsoft Office Word</Application>
  <DocSecurity>0</DocSecurity>
  <Lines>43</Lines>
  <Paragraphs>12</Paragraphs>
  <ScaleCrop>false</ScaleCrop>
  <Company/>
  <LinksUpToDate>false</LinksUpToDate>
  <CharactersWithSpaces>6191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Ahouzi</dc:creator>
  <cp:keywords/>
  <dc:description/>
  <cp:lastModifiedBy>Elsa Zougouri</cp:lastModifiedBy>
  <cp:revision>2</cp:revision>
  <dcterms:created xsi:type="dcterms:W3CDTF">2024-09-06T08:12:00Z</dcterms:created>
  <dcterms:modified xsi:type="dcterms:W3CDTF">2024-09-06T08:12:00Z</dcterms:modified>
</cp:coreProperties>
</file>