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7FD35E" w14:textId="2B332618" w:rsidR="009705D0" w:rsidRPr="0041757A" w:rsidRDefault="005431A2" w:rsidP="002240BB">
      <w:pPr>
        <w:jc w:val="center"/>
        <w:rPr>
          <w:b/>
          <w:bCs/>
          <w:sz w:val="32"/>
          <w:szCs w:val="32"/>
        </w:rPr>
      </w:pPr>
      <w:r w:rsidRPr="0041757A">
        <w:rPr>
          <w:b/>
          <w:bCs/>
          <w:sz w:val="32"/>
          <w:szCs w:val="32"/>
        </w:rPr>
        <w:t>FICHE D’IMPLEMENTATION TECHNIQUE DU SITE BRAINCI.ORG</w:t>
      </w:r>
    </w:p>
    <w:p w14:paraId="3A320187" w14:textId="77777777" w:rsidR="002240BB" w:rsidRDefault="002240BB" w:rsidP="002240BB">
      <w:pPr>
        <w:jc w:val="center"/>
      </w:pPr>
    </w:p>
    <w:p w14:paraId="6ADADA3F" w14:textId="3C192EFE" w:rsidR="002240BB" w:rsidRPr="00D7398B" w:rsidRDefault="002240BB" w:rsidP="005431A2">
      <w:pPr>
        <w:pStyle w:val="Paragraphedeliste"/>
        <w:numPr>
          <w:ilvl w:val="0"/>
          <w:numId w:val="2"/>
        </w:numPr>
        <w:rPr>
          <w:b/>
          <w:bCs/>
          <w:color w:val="156082" w:themeColor="accent1"/>
          <w:sz w:val="24"/>
          <w:szCs w:val="24"/>
        </w:rPr>
      </w:pPr>
      <w:r w:rsidRPr="00D7398B">
        <w:rPr>
          <w:b/>
          <w:bCs/>
          <w:color w:val="156082" w:themeColor="accent1"/>
          <w:sz w:val="24"/>
          <w:szCs w:val="24"/>
        </w:rPr>
        <w:t>CONTEXTE</w:t>
      </w:r>
    </w:p>
    <w:p w14:paraId="41D4322D" w14:textId="390980C5" w:rsidR="002240BB" w:rsidRPr="003D1677" w:rsidRDefault="002240BB" w:rsidP="00E01624">
      <w:pPr>
        <w:ind w:firstLine="360"/>
        <w:jc w:val="both"/>
        <w:rPr>
          <w:lang w:val="fr-FR"/>
        </w:rPr>
      </w:pPr>
      <w:r w:rsidRPr="003D1677">
        <w:rPr>
          <w:lang w:val="fr-FR"/>
        </w:rPr>
        <w:t>Les données du sport sont de plus en plus exploitées, afin d’exploiter les données pour des objectifs liés à la performance des athlètes. Le football n’est pas exclu à la règle et la solution présentée ici offre un service d’exploitation de données lié aux profils, à la performance, et à tous évènement connexes liée au football.</w:t>
      </w:r>
    </w:p>
    <w:p w14:paraId="3AE2B47F" w14:textId="79BD1662" w:rsidR="002240BB" w:rsidRPr="003D1677" w:rsidRDefault="002240BB" w:rsidP="00E01624">
      <w:pPr>
        <w:ind w:firstLine="360"/>
        <w:jc w:val="both"/>
        <w:rPr>
          <w:lang w:val="fr-FR"/>
        </w:rPr>
      </w:pPr>
      <w:r w:rsidRPr="003D1677">
        <w:rPr>
          <w:lang w:val="fr-FR"/>
        </w:rPr>
        <w:t>Le document présent est destiné aux développeurs de ce projet. Il permet de retracer l’ensemble des fonctionnalités que l’on devrait retrouver sur le site mais décomposer en chaque partie concernant le projet.</w:t>
      </w:r>
    </w:p>
    <w:p w14:paraId="0E3CDC13" w14:textId="77777777" w:rsidR="005431A2" w:rsidRDefault="005431A2" w:rsidP="002240BB">
      <w:pPr>
        <w:ind w:firstLine="360"/>
        <w:jc w:val="both"/>
        <w:rPr>
          <w:rFonts w:ascii="Aptos Narrow" w:hAnsi="Aptos Narrow"/>
          <w:lang w:val="fr-FR"/>
        </w:rPr>
      </w:pPr>
    </w:p>
    <w:p w14:paraId="022AAB78" w14:textId="5661F5EC" w:rsidR="005431A2" w:rsidRPr="00D7398B" w:rsidRDefault="005431A2" w:rsidP="005431A2">
      <w:pPr>
        <w:pStyle w:val="Paragraphedeliste"/>
        <w:numPr>
          <w:ilvl w:val="0"/>
          <w:numId w:val="2"/>
        </w:numPr>
        <w:jc w:val="both"/>
        <w:rPr>
          <w:b/>
          <w:bCs/>
          <w:color w:val="156082" w:themeColor="accent1"/>
          <w:sz w:val="24"/>
          <w:szCs w:val="24"/>
        </w:rPr>
      </w:pPr>
      <w:r w:rsidRPr="00D7398B">
        <w:rPr>
          <w:b/>
          <w:bCs/>
          <w:color w:val="156082" w:themeColor="accent1"/>
          <w:sz w:val="24"/>
          <w:szCs w:val="24"/>
        </w:rPr>
        <w:t>Description fonctionnelle</w:t>
      </w:r>
    </w:p>
    <w:p w14:paraId="176105A0" w14:textId="072AAF82" w:rsidR="005431A2" w:rsidRDefault="005431A2" w:rsidP="005431A2">
      <w:pPr>
        <w:jc w:val="both"/>
      </w:pPr>
      <w:r>
        <w:t xml:space="preserve">L’utilisateur peut directement consulter le site brainci.org. Une fois sur la plateforme, il est immédiatement en contact avec la page d’accueil qui lui explique ce que c’est qu’un pack quels sont les avantages des différents packs. Un pack sera particulièrement mis en avant. L’option de s’abonner à un pack sera directement disponible sur la fiche de présentation du pack. Lorsqu’un utilisateur décide de souscrire à l’abonnement à un pack, il est redirigé vers la page de transaction, en vue de finaliser le paiement. Une fois le paiement effectué, un mail contenant les accès à la plateforme </w:t>
      </w:r>
      <w:proofErr w:type="spellStart"/>
      <w:r w:rsidRPr="00E36765">
        <w:rPr>
          <w:b/>
          <w:bCs/>
          <w:i/>
          <w:iCs/>
        </w:rPr>
        <w:t>BeP</w:t>
      </w:r>
      <w:r w:rsidR="00E36765" w:rsidRPr="00E36765">
        <w:rPr>
          <w:b/>
          <w:bCs/>
          <w:i/>
          <w:iCs/>
        </w:rPr>
        <w:t>RO</w:t>
      </w:r>
      <w:proofErr w:type="spellEnd"/>
      <w:r>
        <w:t xml:space="preserve"> est créée et l’utilisateur est maintenant en possession de son compte pour la visualisation de ses données liées au football.</w:t>
      </w:r>
    </w:p>
    <w:p w14:paraId="09062613" w14:textId="77777777" w:rsidR="005431A2" w:rsidRDefault="005431A2" w:rsidP="005431A2">
      <w:pPr>
        <w:jc w:val="both"/>
      </w:pPr>
    </w:p>
    <w:p w14:paraId="39DDDC3A" w14:textId="6652F726" w:rsidR="005431A2" w:rsidRPr="00E04839" w:rsidRDefault="005431A2" w:rsidP="005431A2">
      <w:pPr>
        <w:pStyle w:val="Paragraphedeliste"/>
        <w:numPr>
          <w:ilvl w:val="0"/>
          <w:numId w:val="2"/>
        </w:numPr>
        <w:jc w:val="both"/>
        <w:rPr>
          <w:color w:val="156082" w:themeColor="accent1"/>
        </w:rPr>
      </w:pPr>
      <w:r w:rsidRPr="00E04839">
        <w:rPr>
          <w:color w:val="156082" w:themeColor="accent1"/>
        </w:rPr>
        <w:t>Description Technique</w:t>
      </w:r>
    </w:p>
    <w:p w14:paraId="47961F8B" w14:textId="77777777" w:rsidR="002240BB" w:rsidRDefault="002240BB" w:rsidP="002240BB"/>
    <w:p w14:paraId="21DE5B8A" w14:textId="748E88F8" w:rsidR="005431A2" w:rsidRDefault="005431A2" w:rsidP="002240BB">
      <w:r>
        <w:t>L’idée est de mettre en place un ensemble de pages et de tables qui vont servir au bon fonctionnement du site :</w:t>
      </w:r>
    </w:p>
    <w:p w14:paraId="243786DC" w14:textId="380630DA" w:rsidR="005431A2" w:rsidRDefault="00803CF4" w:rsidP="00803CF4">
      <w:pPr>
        <w:pStyle w:val="Paragraphedeliste"/>
        <w:numPr>
          <w:ilvl w:val="0"/>
          <w:numId w:val="3"/>
        </w:numPr>
      </w:pPr>
      <w:r>
        <w:t>La page d’accueil</w:t>
      </w:r>
    </w:p>
    <w:p w14:paraId="18B5A20F" w14:textId="27398107" w:rsidR="00803CF4" w:rsidRDefault="00803CF4" w:rsidP="00803CF4">
      <w:pPr>
        <w:pStyle w:val="Paragraphedeliste"/>
        <w:numPr>
          <w:ilvl w:val="0"/>
          <w:numId w:val="3"/>
        </w:numPr>
      </w:pPr>
      <w:r>
        <w:t>La page qui sommes-nous</w:t>
      </w:r>
    </w:p>
    <w:p w14:paraId="7AC42568" w14:textId="2E10BECB" w:rsidR="00803CF4" w:rsidRDefault="00803CF4" w:rsidP="00803CF4">
      <w:pPr>
        <w:pStyle w:val="Paragraphedeliste"/>
        <w:numPr>
          <w:ilvl w:val="0"/>
          <w:numId w:val="3"/>
        </w:numPr>
      </w:pPr>
      <w:r>
        <w:t>La page FAQ (Foire aux questions)</w:t>
      </w:r>
    </w:p>
    <w:p w14:paraId="6B6CEE19" w14:textId="460A347C" w:rsidR="00803CF4" w:rsidRDefault="00803CF4" w:rsidP="00803CF4">
      <w:pPr>
        <w:pStyle w:val="Paragraphedeliste"/>
        <w:numPr>
          <w:ilvl w:val="0"/>
          <w:numId w:val="3"/>
        </w:numPr>
      </w:pPr>
      <w:r>
        <w:t>La page Contact</w:t>
      </w:r>
    </w:p>
    <w:p w14:paraId="7040D80F" w14:textId="77777777" w:rsidR="00803CF4" w:rsidRDefault="00803CF4" w:rsidP="00803CF4"/>
    <w:p w14:paraId="61E617D8" w14:textId="1EB42F71" w:rsidR="00803CF4" w:rsidRPr="00962A33" w:rsidRDefault="00803CF4" w:rsidP="00803CF4">
      <w:pPr>
        <w:pStyle w:val="Paragraphedeliste"/>
        <w:numPr>
          <w:ilvl w:val="0"/>
          <w:numId w:val="4"/>
        </w:numPr>
        <w:rPr>
          <w:b/>
          <w:bCs/>
          <w:color w:val="156082" w:themeColor="accent1"/>
          <w:sz w:val="24"/>
          <w:szCs w:val="24"/>
        </w:rPr>
      </w:pPr>
      <w:r w:rsidRPr="00962A33">
        <w:rPr>
          <w:b/>
          <w:bCs/>
          <w:color w:val="156082" w:themeColor="accent1"/>
          <w:sz w:val="24"/>
          <w:szCs w:val="24"/>
        </w:rPr>
        <w:t>Tables</w:t>
      </w:r>
    </w:p>
    <w:p w14:paraId="1025164F" w14:textId="181B762C" w:rsidR="00803CF4" w:rsidRPr="00962A33" w:rsidRDefault="00803CF4" w:rsidP="00803CF4">
      <w:pPr>
        <w:pStyle w:val="Paragraphedeliste"/>
        <w:numPr>
          <w:ilvl w:val="0"/>
          <w:numId w:val="5"/>
        </w:numPr>
        <w:rPr>
          <w:b/>
          <w:bCs/>
          <w:color w:val="156082" w:themeColor="accent1"/>
          <w:sz w:val="24"/>
          <w:szCs w:val="24"/>
        </w:rPr>
      </w:pPr>
      <w:r w:rsidRPr="00962A33">
        <w:rPr>
          <w:b/>
          <w:bCs/>
          <w:color w:val="156082" w:themeColor="accent1"/>
          <w:sz w:val="24"/>
          <w:szCs w:val="24"/>
        </w:rPr>
        <w:t>Clients</w:t>
      </w:r>
    </w:p>
    <w:p w14:paraId="7E824AE9" w14:textId="573F783D" w:rsidR="00803CF4" w:rsidRDefault="00803CF4" w:rsidP="00803CF4">
      <w:r>
        <w:t>La table client est une table qui est sensée collecter toutes les données des utilisateurs qui vont s’inscrire sur notre site. Ainsi dans la table client les champs suivants seront créés :</w:t>
      </w:r>
    </w:p>
    <w:p w14:paraId="1E66FEEB" w14:textId="76A718B4" w:rsidR="00803CF4" w:rsidRDefault="00E04839" w:rsidP="00803CF4">
      <w:pPr>
        <w:pStyle w:val="Paragraphedeliste"/>
        <w:numPr>
          <w:ilvl w:val="0"/>
          <w:numId w:val="6"/>
        </w:numPr>
      </w:pPr>
      <w:r w:rsidRPr="00E04839">
        <w:rPr>
          <w:b/>
          <w:bCs/>
          <w:color w:val="156082" w:themeColor="accent1"/>
        </w:rPr>
        <w:t>ID</w:t>
      </w:r>
      <w:r w:rsidR="00803CF4">
        <w:t> : L’identifiant de la table. Ce champ sera généré à l’insertion avec la méthode de l’UUID</w:t>
      </w:r>
    </w:p>
    <w:p w14:paraId="32AD19E3" w14:textId="4F57CB0D" w:rsidR="00803CF4" w:rsidRDefault="00803CF4" w:rsidP="00803CF4">
      <w:pPr>
        <w:pStyle w:val="Paragraphedeliste"/>
        <w:numPr>
          <w:ilvl w:val="0"/>
          <w:numId w:val="6"/>
        </w:numPr>
      </w:pPr>
      <w:r w:rsidRPr="00E04839">
        <w:rPr>
          <w:b/>
          <w:bCs/>
          <w:color w:val="156082" w:themeColor="accent1"/>
        </w:rPr>
        <w:t>Nom Prénoms</w:t>
      </w:r>
      <w:r>
        <w:t xml:space="preserve"> : </w:t>
      </w:r>
      <w:r w:rsidR="001F1FD1">
        <w:t>Nom et prénoms de l’utilisateur</w:t>
      </w:r>
    </w:p>
    <w:p w14:paraId="329530A0" w14:textId="4DF3F5C9" w:rsidR="001F1FD1" w:rsidRDefault="001F1FD1" w:rsidP="00803CF4">
      <w:pPr>
        <w:pStyle w:val="Paragraphedeliste"/>
        <w:numPr>
          <w:ilvl w:val="0"/>
          <w:numId w:val="6"/>
        </w:numPr>
      </w:pPr>
      <w:r w:rsidRPr="00E04839">
        <w:rPr>
          <w:b/>
          <w:bCs/>
          <w:color w:val="156082" w:themeColor="accent1"/>
        </w:rPr>
        <w:lastRenderedPageBreak/>
        <w:t>Mot de passe</w:t>
      </w:r>
      <w:r>
        <w:t> : Mot de passe de l’utilisateur. Cette information est cryptée selon une méthode de hachage lors de l’inscription sur le site</w:t>
      </w:r>
    </w:p>
    <w:p w14:paraId="37CDAA29" w14:textId="7DF0667A" w:rsidR="001F1FD1" w:rsidRDefault="001F1FD1" w:rsidP="00803CF4">
      <w:pPr>
        <w:pStyle w:val="Paragraphedeliste"/>
        <w:numPr>
          <w:ilvl w:val="0"/>
          <w:numId w:val="6"/>
        </w:numPr>
      </w:pPr>
      <w:r w:rsidRPr="00E04839">
        <w:rPr>
          <w:b/>
          <w:bCs/>
          <w:color w:val="156082" w:themeColor="accent1"/>
        </w:rPr>
        <w:t>Date de création</w:t>
      </w:r>
      <w:r>
        <w:t> : la date à laquelle l’utilisateur s’est enregistré sur la plateforme</w:t>
      </w:r>
    </w:p>
    <w:p w14:paraId="12477854" w14:textId="331FE413" w:rsidR="001F1FD1" w:rsidRDefault="001F1FD1" w:rsidP="00803CF4">
      <w:pPr>
        <w:pStyle w:val="Paragraphedeliste"/>
        <w:numPr>
          <w:ilvl w:val="0"/>
          <w:numId w:val="6"/>
        </w:numPr>
      </w:pPr>
      <w:proofErr w:type="gramStart"/>
      <w:r w:rsidRPr="00E04839">
        <w:rPr>
          <w:b/>
          <w:bCs/>
          <w:color w:val="156082" w:themeColor="accent1"/>
        </w:rPr>
        <w:t>E</w:t>
      </w:r>
      <w:r w:rsidR="00015D26" w:rsidRPr="00E04839">
        <w:rPr>
          <w:b/>
          <w:bCs/>
          <w:color w:val="156082" w:themeColor="accent1"/>
        </w:rPr>
        <w:t>-</w:t>
      </w:r>
      <w:r w:rsidRPr="00E04839">
        <w:rPr>
          <w:b/>
          <w:bCs/>
          <w:color w:val="156082" w:themeColor="accent1"/>
        </w:rPr>
        <w:t>mail</w:t>
      </w:r>
      <w:proofErr w:type="gramEnd"/>
      <w:r w:rsidRPr="00E04839">
        <w:rPr>
          <w:color w:val="156082" w:themeColor="accent1"/>
        </w:rPr>
        <w:t> </w:t>
      </w:r>
      <w:r>
        <w:t>: le courriel électronique de l’utilisateur</w:t>
      </w:r>
    </w:p>
    <w:p w14:paraId="477FA8E9" w14:textId="77777777" w:rsidR="001F1FD1" w:rsidRDefault="001F1FD1" w:rsidP="001F1FD1"/>
    <w:p w14:paraId="621AF30C" w14:textId="77777777" w:rsidR="001F1FD1" w:rsidRDefault="001F1FD1" w:rsidP="001F1FD1"/>
    <w:p w14:paraId="6EBA38DE" w14:textId="77777777" w:rsidR="00DC30C2" w:rsidRPr="00962A33" w:rsidRDefault="00DC30C2" w:rsidP="00DC30C2">
      <w:pPr>
        <w:pStyle w:val="Paragraphedeliste"/>
        <w:numPr>
          <w:ilvl w:val="0"/>
          <w:numId w:val="5"/>
        </w:numPr>
        <w:rPr>
          <w:b/>
          <w:bCs/>
          <w:color w:val="156082" w:themeColor="accent1"/>
          <w:sz w:val="24"/>
          <w:szCs w:val="24"/>
        </w:rPr>
      </w:pPr>
      <w:r w:rsidRPr="00962A33">
        <w:rPr>
          <w:b/>
          <w:bCs/>
          <w:color w:val="156082" w:themeColor="accent1"/>
          <w:sz w:val="24"/>
          <w:szCs w:val="24"/>
        </w:rPr>
        <w:t>Transaction</w:t>
      </w:r>
    </w:p>
    <w:p w14:paraId="79249A9A" w14:textId="77777777" w:rsidR="00DC30C2" w:rsidRDefault="00DC30C2" w:rsidP="00E01624">
      <w:pPr>
        <w:jc w:val="both"/>
      </w:pPr>
      <w:r>
        <w:t>Cette table matérialise le paiement qui a été effectué pour l’achat de pack. Ici nous ne sauvegardons que les données qui ont servi à la transaction. Aucune information liée à une carte bancaire n’est enregistrée.</w:t>
      </w:r>
    </w:p>
    <w:p w14:paraId="0C4BECD3" w14:textId="77777777" w:rsidR="00DC30C2" w:rsidRDefault="00DC30C2" w:rsidP="00DC30C2">
      <w:pPr>
        <w:pStyle w:val="Paragraphedeliste"/>
        <w:numPr>
          <w:ilvl w:val="0"/>
          <w:numId w:val="6"/>
        </w:numPr>
      </w:pPr>
      <w:r w:rsidRPr="00662CAA">
        <w:rPr>
          <w:b/>
          <w:bCs/>
          <w:color w:val="156082" w:themeColor="accent1"/>
        </w:rPr>
        <w:t>Id</w:t>
      </w:r>
      <w:r>
        <w:t> : L’ID de la transaction en UUID ;</w:t>
      </w:r>
    </w:p>
    <w:p w14:paraId="57C91D43" w14:textId="77777777" w:rsidR="00DC30C2" w:rsidRDefault="00DC30C2" w:rsidP="00DC30C2">
      <w:pPr>
        <w:pStyle w:val="Paragraphedeliste"/>
        <w:numPr>
          <w:ilvl w:val="0"/>
          <w:numId w:val="6"/>
        </w:numPr>
      </w:pPr>
      <w:r w:rsidRPr="00662CAA">
        <w:rPr>
          <w:b/>
          <w:bCs/>
          <w:color w:val="156082" w:themeColor="accent1"/>
        </w:rPr>
        <w:t>Référence</w:t>
      </w:r>
      <w:r>
        <w:t> : La référence de transfert fournie par l’intégrateur de paiement ;</w:t>
      </w:r>
    </w:p>
    <w:p w14:paraId="59747F89" w14:textId="77777777" w:rsidR="00DC30C2" w:rsidRDefault="00DC30C2" w:rsidP="00DC30C2">
      <w:pPr>
        <w:pStyle w:val="Paragraphedeliste"/>
        <w:numPr>
          <w:ilvl w:val="0"/>
          <w:numId w:val="6"/>
        </w:numPr>
      </w:pPr>
      <w:r w:rsidRPr="00662CAA">
        <w:rPr>
          <w:b/>
          <w:bCs/>
          <w:color w:val="156082" w:themeColor="accent1"/>
        </w:rPr>
        <w:t>Montant Transaction</w:t>
      </w:r>
      <w:r w:rsidRPr="00662CAA">
        <w:rPr>
          <w:color w:val="156082" w:themeColor="accent1"/>
        </w:rPr>
        <w:t> </w:t>
      </w:r>
      <w:r>
        <w:t>: Le montant de la transaction qui a été passée ;</w:t>
      </w:r>
    </w:p>
    <w:p w14:paraId="54DF7672" w14:textId="258D656A" w:rsidR="00E04839" w:rsidRDefault="00E04839" w:rsidP="00DC30C2">
      <w:pPr>
        <w:pStyle w:val="Paragraphedeliste"/>
        <w:numPr>
          <w:ilvl w:val="0"/>
          <w:numId w:val="6"/>
        </w:numPr>
      </w:pPr>
      <w:r w:rsidRPr="00662CAA">
        <w:rPr>
          <w:b/>
          <w:bCs/>
          <w:color w:val="156082" w:themeColor="accent1"/>
        </w:rPr>
        <w:t>Moyen paiement</w:t>
      </w:r>
      <w:r w:rsidRPr="00662CAA">
        <w:rPr>
          <w:color w:val="156082" w:themeColor="accent1"/>
        </w:rPr>
        <w:t> </w:t>
      </w:r>
      <w:r>
        <w:t>: Permet d’indiquer le moyen de paiement utilisé lors de la transaction.</w:t>
      </w:r>
    </w:p>
    <w:p w14:paraId="654D8FB2" w14:textId="77777777" w:rsidR="00DC30C2" w:rsidRDefault="00DC30C2" w:rsidP="00DC30C2">
      <w:pPr>
        <w:pStyle w:val="Paragraphedeliste"/>
        <w:numPr>
          <w:ilvl w:val="0"/>
          <w:numId w:val="6"/>
        </w:numPr>
      </w:pPr>
      <w:r w:rsidRPr="00662CAA">
        <w:rPr>
          <w:b/>
          <w:bCs/>
          <w:color w:val="156082" w:themeColor="accent1"/>
        </w:rPr>
        <w:t>Client id</w:t>
      </w:r>
      <w:r w:rsidRPr="00662CAA">
        <w:rPr>
          <w:color w:val="156082" w:themeColor="accent1"/>
        </w:rPr>
        <w:t> </w:t>
      </w:r>
      <w:r>
        <w:t>: L’ID client qui a effectué la transaction ;</w:t>
      </w:r>
    </w:p>
    <w:p w14:paraId="37EF3468" w14:textId="49AFC2EC" w:rsidR="00DC30C2" w:rsidRDefault="00DC30C2" w:rsidP="00DC30C2">
      <w:pPr>
        <w:pStyle w:val="Paragraphedeliste"/>
        <w:numPr>
          <w:ilvl w:val="0"/>
          <w:numId w:val="6"/>
        </w:numPr>
      </w:pPr>
      <w:r w:rsidRPr="00662CAA">
        <w:rPr>
          <w:b/>
          <w:bCs/>
          <w:color w:val="156082" w:themeColor="accent1"/>
        </w:rPr>
        <w:t>Date transaction</w:t>
      </w:r>
      <w:r w:rsidRPr="00662CAA">
        <w:rPr>
          <w:color w:val="156082" w:themeColor="accent1"/>
        </w:rPr>
        <w:t> </w:t>
      </w:r>
      <w:r>
        <w:t>: Date à laquelle la transaction a été effectuée.</w:t>
      </w:r>
    </w:p>
    <w:p w14:paraId="01935239" w14:textId="77777777" w:rsidR="00DC30C2" w:rsidRDefault="00DC30C2" w:rsidP="00DC30C2"/>
    <w:p w14:paraId="3D3FEC5A" w14:textId="77777777" w:rsidR="00DC30C2" w:rsidRPr="00962A33" w:rsidRDefault="00DC30C2" w:rsidP="00DC30C2">
      <w:pPr>
        <w:pStyle w:val="Paragraphedeliste"/>
        <w:numPr>
          <w:ilvl w:val="0"/>
          <w:numId w:val="5"/>
        </w:numPr>
        <w:rPr>
          <w:b/>
          <w:bCs/>
          <w:color w:val="156082" w:themeColor="accent1"/>
          <w:sz w:val="24"/>
          <w:szCs w:val="24"/>
        </w:rPr>
      </w:pPr>
      <w:r w:rsidRPr="00962A33">
        <w:rPr>
          <w:b/>
          <w:bCs/>
          <w:color w:val="156082" w:themeColor="accent1"/>
          <w:sz w:val="24"/>
          <w:szCs w:val="24"/>
        </w:rPr>
        <w:t>Rôles</w:t>
      </w:r>
    </w:p>
    <w:p w14:paraId="585AFC34" w14:textId="77777777" w:rsidR="00DC30C2" w:rsidRDefault="00DC30C2" w:rsidP="00E01624">
      <w:pPr>
        <w:jc w:val="both"/>
      </w:pPr>
      <w:r>
        <w:t>La table des rôles nous permettra de contrôler de manière plus autonomes les autorisations sur le site et sur l’interface administrateur. Par cette table nous sommes en mesure de cacher/afficher certaines données aux utilisateurs ou aux administrateurs :</w:t>
      </w:r>
    </w:p>
    <w:p w14:paraId="358A49FB" w14:textId="18CBAF4D" w:rsidR="00DC30C2" w:rsidRDefault="00DC30C2" w:rsidP="00DC30C2">
      <w:pPr>
        <w:pStyle w:val="Paragraphedeliste"/>
        <w:numPr>
          <w:ilvl w:val="0"/>
          <w:numId w:val="6"/>
        </w:numPr>
      </w:pPr>
      <w:r w:rsidRPr="00662CAA">
        <w:rPr>
          <w:b/>
          <w:bCs/>
          <w:color w:val="156082" w:themeColor="accent1"/>
        </w:rPr>
        <w:t>Id</w:t>
      </w:r>
      <w:r>
        <w:t> : L’ID rôle généré avec l’UUID</w:t>
      </w:r>
    </w:p>
    <w:p w14:paraId="1544FC07" w14:textId="77777777" w:rsidR="00DC30C2" w:rsidRDefault="00DC30C2" w:rsidP="00DC30C2">
      <w:pPr>
        <w:pStyle w:val="Paragraphedeliste"/>
        <w:numPr>
          <w:ilvl w:val="0"/>
          <w:numId w:val="6"/>
        </w:numPr>
      </w:pPr>
      <w:r w:rsidRPr="00662CAA">
        <w:rPr>
          <w:b/>
          <w:bCs/>
          <w:color w:val="156082" w:themeColor="accent1"/>
        </w:rPr>
        <w:t>Libellé</w:t>
      </w:r>
      <w:r>
        <w:t> : Un court titre qui présente le rôle</w:t>
      </w:r>
    </w:p>
    <w:p w14:paraId="128543DB" w14:textId="77777777" w:rsidR="00DC30C2" w:rsidRDefault="00DC30C2" w:rsidP="00DC30C2">
      <w:pPr>
        <w:pStyle w:val="Paragraphedeliste"/>
        <w:numPr>
          <w:ilvl w:val="0"/>
          <w:numId w:val="6"/>
        </w:numPr>
      </w:pPr>
      <w:r w:rsidRPr="00662CAA">
        <w:rPr>
          <w:b/>
          <w:bCs/>
          <w:color w:val="156082" w:themeColor="accent1"/>
        </w:rPr>
        <w:t>Pack</w:t>
      </w:r>
      <w:r>
        <w:rPr>
          <w:b/>
          <w:bCs/>
        </w:rPr>
        <w:t> </w:t>
      </w:r>
      <w:r w:rsidRPr="00543CD8">
        <w:t>:</w:t>
      </w:r>
      <w:r>
        <w:t xml:space="preserve"> Il s’agit d’un flag (Booléen) qui permet de déterminer si ce rôle est applicable à un pack ou non</w:t>
      </w:r>
    </w:p>
    <w:p w14:paraId="1D88DB96" w14:textId="77777777" w:rsidR="00DC30C2" w:rsidRDefault="00DC30C2" w:rsidP="00DC30C2">
      <w:pPr>
        <w:pStyle w:val="Paragraphedeliste"/>
        <w:numPr>
          <w:ilvl w:val="0"/>
          <w:numId w:val="6"/>
        </w:numPr>
      </w:pPr>
      <w:r w:rsidRPr="00662CAA">
        <w:rPr>
          <w:b/>
          <w:bCs/>
          <w:color w:val="156082" w:themeColor="accent1"/>
        </w:rPr>
        <w:t>Date de création</w:t>
      </w:r>
      <w:r w:rsidRPr="00662CAA">
        <w:rPr>
          <w:color w:val="156082" w:themeColor="accent1"/>
        </w:rPr>
        <w:t> </w:t>
      </w:r>
      <w:r>
        <w:t>: Date de création du rôle</w:t>
      </w:r>
    </w:p>
    <w:p w14:paraId="265CD7B8" w14:textId="77777777" w:rsidR="00DC30C2" w:rsidRDefault="00DC30C2" w:rsidP="00DC30C2"/>
    <w:p w14:paraId="52CC7998" w14:textId="77777777" w:rsidR="00DC30C2" w:rsidRPr="00962A33" w:rsidRDefault="00DC30C2" w:rsidP="00DC30C2">
      <w:pPr>
        <w:pStyle w:val="Paragraphedeliste"/>
        <w:numPr>
          <w:ilvl w:val="0"/>
          <w:numId w:val="5"/>
        </w:numPr>
        <w:rPr>
          <w:b/>
          <w:bCs/>
          <w:color w:val="156082" w:themeColor="accent1"/>
          <w:sz w:val="24"/>
          <w:szCs w:val="24"/>
        </w:rPr>
      </w:pPr>
      <w:r w:rsidRPr="00962A33">
        <w:rPr>
          <w:b/>
          <w:bCs/>
          <w:color w:val="156082" w:themeColor="accent1"/>
          <w:sz w:val="24"/>
          <w:szCs w:val="24"/>
        </w:rPr>
        <w:t>Permissions</w:t>
      </w:r>
    </w:p>
    <w:p w14:paraId="0961AE90" w14:textId="77777777" w:rsidR="00DC30C2" w:rsidRDefault="00DC30C2" w:rsidP="00E01624">
      <w:pPr>
        <w:jc w:val="both"/>
      </w:pPr>
      <w:r>
        <w:t>La table de permission permet de gérer les possibilités qui nous sont offertes. Elle est associée au rôle et nous permet de lister un nombre d’autorisations possible pour un rôle</w:t>
      </w:r>
    </w:p>
    <w:p w14:paraId="037284D6" w14:textId="2DD20C11" w:rsidR="00DC30C2" w:rsidRDefault="00DC30C2" w:rsidP="00DC30C2">
      <w:pPr>
        <w:pStyle w:val="Paragraphedeliste"/>
        <w:numPr>
          <w:ilvl w:val="0"/>
          <w:numId w:val="6"/>
        </w:numPr>
      </w:pPr>
      <w:r w:rsidRPr="00662CAA">
        <w:rPr>
          <w:b/>
          <w:bCs/>
          <w:color w:val="156082" w:themeColor="accent1"/>
        </w:rPr>
        <w:t>Id</w:t>
      </w:r>
      <w:r>
        <w:t> : L’ID permission généré avec l’UUID</w:t>
      </w:r>
    </w:p>
    <w:p w14:paraId="5B5EB3E6" w14:textId="77777777" w:rsidR="00DC30C2" w:rsidRDefault="00DC30C2" w:rsidP="00DC30C2">
      <w:pPr>
        <w:pStyle w:val="Paragraphedeliste"/>
        <w:numPr>
          <w:ilvl w:val="0"/>
          <w:numId w:val="6"/>
        </w:numPr>
      </w:pPr>
      <w:r w:rsidRPr="00662CAA">
        <w:rPr>
          <w:b/>
          <w:bCs/>
          <w:color w:val="156082" w:themeColor="accent1"/>
        </w:rPr>
        <w:t>Libellé</w:t>
      </w:r>
      <w:r>
        <w:t> : Un bref intitulé de la description de la permission</w:t>
      </w:r>
    </w:p>
    <w:p w14:paraId="5B285432" w14:textId="77777777" w:rsidR="00DC30C2" w:rsidRDefault="00DC30C2" w:rsidP="00DC30C2">
      <w:pPr>
        <w:pStyle w:val="Paragraphedeliste"/>
        <w:numPr>
          <w:ilvl w:val="0"/>
          <w:numId w:val="6"/>
        </w:numPr>
      </w:pPr>
      <w:r w:rsidRPr="00662CAA">
        <w:rPr>
          <w:b/>
          <w:bCs/>
          <w:color w:val="156082" w:themeColor="accent1"/>
        </w:rPr>
        <w:t>Rôle id </w:t>
      </w:r>
      <w:r w:rsidRPr="00DC30C2">
        <w:t>:</w:t>
      </w:r>
      <w:r>
        <w:t xml:space="preserve"> Le rôle qui est associé à la permission créée.</w:t>
      </w:r>
    </w:p>
    <w:p w14:paraId="3532F39B" w14:textId="77777777" w:rsidR="00DC30C2" w:rsidRDefault="00DC30C2" w:rsidP="00DC30C2">
      <w:pPr>
        <w:pStyle w:val="Paragraphedeliste"/>
        <w:numPr>
          <w:ilvl w:val="0"/>
          <w:numId w:val="6"/>
        </w:numPr>
      </w:pPr>
      <w:r w:rsidRPr="00662CAA">
        <w:rPr>
          <w:b/>
          <w:bCs/>
          <w:color w:val="156082" w:themeColor="accent1"/>
        </w:rPr>
        <w:t>Date de création </w:t>
      </w:r>
      <w:r>
        <w:rPr>
          <w:b/>
          <w:bCs/>
        </w:rPr>
        <w:t xml:space="preserve">: </w:t>
      </w:r>
      <w:r>
        <w:t>Date de création de la permission</w:t>
      </w:r>
    </w:p>
    <w:p w14:paraId="7D01DD7B" w14:textId="77777777" w:rsidR="00DC30C2" w:rsidRDefault="00DC30C2" w:rsidP="00DC30C2">
      <w:pPr>
        <w:ind w:left="360"/>
      </w:pPr>
    </w:p>
    <w:p w14:paraId="57553B48" w14:textId="189F7243" w:rsidR="001F1FD1" w:rsidRPr="00962A33" w:rsidRDefault="001F1FD1" w:rsidP="001F1FD1">
      <w:pPr>
        <w:pStyle w:val="Paragraphedeliste"/>
        <w:numPr>
          <w:ilvl w:val="0"/>
          <w:numId w:val="5"/>
        </w:numPr>
        <w:rPr>
          <w:b/>
          <w:bCs/>
          <w:color w:val="156082" w:themeColor="accent1"/>
          <w:sz w:val="24"/>
          <w:szCs w:val="24"/>
        </w:rPr>
      </w:pPr>
      <w:r w:rsidRPr="00962A33">
        <w:rPr>
          <w:b/>
          <w:bCs/>
          <w:color w:val="156082" w:themeColor="accent1"/>
          <w:sz w:val="24"/>
          <w:szCs w:val="24"/>
        </w:rPr>
        <w:t>Pack</w:t>
      </w:r>
    </w:p>
    <w:p w14:paraId="47A49B81" w14:textId="48FBA502" w:rsidR="001F1FD1" w:rsidRDefault="001F1FD1" w:rsidP="001F1FD1">
      <w:r>
        <w:t>La table pack nous permet de visualiser les détails d’une offre d’abonnement.</w:t>
      </w:r>
    </w:p>
    <w:p w14:paraId="16208E43" w14:textId="0B4440A6" w:rsidR="001F1FD1" w:rsidRDefault="001F1FD1" w:rsidP="001F1FD1">
      <w:pPr>
        <w:pStyle w:val="Paragraphedeliste"/>
        <w:numPr>
          <w:ilvl w:val="0"/>
          <w:numId w:val="6"/>
        </w:numPr>
      </w:pPr>
      <w:r w:rsidRPr="00662CAA">
        <w:rPr>
          <w:b/>
          <w:bCs/>
          <w:color w:val="156082" w:themeColor="accent1"/>
        </w:rPr>
        <w:lastRenderedPageBreak/>
        <w:t>Id</w:t>
      </w:r>
      <w:r w:rsidRPr="00662CAA">
        <w:rPr>
          <w:color w:val="156082" w:themeColor="accent1"/>
        </w:rPr>
        <w:t> </w:t>
      </w:r>
      <w:r>
        <w:t>: Identifiant de la table généré avec l’UUID</w:t>
      </w:r>
    </w:p>
    <w:p w14:paraId="09F7949F" w14:textId="6F56877E" w:rsidR="001F1FD1" w:rsidRDefault="001F1FD1" w:rsidP="001F1FD1">
      <w:pPr>
        <w:pStyle w:val="Paragraphedeliste"/>
        <w:numPr>
          <w:ilvl w:val="0"/>
          <w:numId w:val="6"/>
        </w:numPr>
      </w:pPr>
      <w:r w:rsidRPr="00662CAA">
        <w:rPr>
          <w:b/>
          <w:bCs/>
          <w:color w:val="156082" w:themeColor="accent1"/>
        </w:rPr>
        <w:t>Titre</w:t>
      </w:r>
      <w:r>
        <w:t> : Intitulé de la table</w:t>
      </w:r>
    </w:p>
    <w:p w14:paraId="363E0AC7" w14:textId="3A202F15" w:rsidR="001F1FD1" w:rsidRDefault="001F1FD1" w:rsidP="001F1FD1">
      <w:pPr>
        <w:pStyle w:val="Paragraphedeliste"/>
        <w:numPr>
          <w:ilvl w:val="0"/>
          <w:numId w:val="6"/>
        </w:numPr>
      </w:pPr>
      <w:r w:rsidRPr="00662CAA">
        <w:rPr>
          <w:b/>
          <w:bCs/>
          <w:color w:val="156082" w:themeColor="accent1"/>
        </w:rPr>
        <w:t>Description</w:t>
      </w:r>
      <w:r>
        <w:t> : Description du contenu du pack. C’est ici que l’on présentera les avantages relatifs au pack</w:t>
      </w:r>
    </w:p>
    <w:p w14:paraId="465BBBCB" w14:textId="18775DDE" w:rsidR="001F1FD1" w:rsidRDefault="001F1FD1" w:rsidP="001F1FD1">
      <w:pPr>
        <w:pStyle w:val="Paragraphedeliste"/>
        <w:numPr>
          <w:ilvl w:val="0"/>
          <w:numId w:val="6"/>
        </w:numPr>
      </w:pPr>
      <w:r w:rsidRPr="00662CAA">
        <w:rPr>
          <w:b/>
          <w:bCs/>
          <w:color w:val="156082" w:themeColor="accent1"/>
        </w:rPr>
        <w:t>Prix</w:t>
      </w:r>
      <w:r>
        <w:t> : Le cout du pack</w:t>
      </w:r>
    </w:p>
    <w:p w14:paraId="26038F19" w14:textId="78C1A255" w:rsidR="00662CAA" w:rsidRDefault="00662CAA" w:rsidP="001F1FD1">
      <w:pPr>
        <w:pStyle w:val="Paragraphedeliste"/>
        <w:numPr>
          <w:ilvl w:val="0"/>
          <w:numId w:val="6"/>
        </w:numPr>
      </w:pPr>
      <w:r>
        <w:rPr>
          <w:b/>
          <w:bCs/>
          <w:color w:val="156082" w:themeColor="accent1"/>
        </w:rPr>
        <w:t>Devise </w:t>
      </w:r>
      <w:r w:rsidRPr="00662CAA">
        <w:t>:</w:t>
      </w:r>
      <w:r>
        <w:t xml:space="preserve"> La devise dans laquelle l’achat a été fait</w:t>
      </w:r>
    </w:p>
    <w:p w14:paraId="08BBBA5B" w14:textId="00213762" w:rsidR="001F1FD1" w:rsidRDefault="001F1FD1" w:rsidP="001F1FD1">
      <w:pPr>
        <w:pStyle w:val="Paragraphedeliste"/>
        <w:numPr>
          <w:ilvl w:val="0"/>
          <w:numId w:val="6"/>
        </w:numPr>
      </w:pPr>
      <w:r w:rsidRPr="00662CAA">
        <w:rPr>
          <w:b/>
          <w:bCs/>
          <w:color w:val="156082" w:themeColor="accent1"/>
        </w:rPr>
        <w:t>Période</w:t>
      </w:r>
      <w:r>
        <w:t xml:space="preserve"> : Permet d’identifier le cout du pack selon des modalités. Ici nous avons </w:t>
      </w:r>
      <w:r w:rsidRPr="001F1FD1">
        <w:rPr>
          <w:b/>
          <w:bCs/>
          <w:i/>
          <w:iCs/>
        </w:rPr>
        <w:t>mois</w:t>
      </w:r>
      <w:r>
        <w:rPr>
          <w:b/>
          <w:bCs/>
          <w:i/>
          <w:iCs/>
        </w:rPr>
        <w:t xml:space="preserve"> </w:t>
      </w:r>
      <w:r w:rsidRPr="001F1FD1">
        <w:rPr>
          <w:i/>
          <w:iCs/>
        </w:rPr>
        <w:t>et</w:t>
      </w:r>
      <w:r>
        <w:rPr>
          <w:b/>
          <w:bCs/>
          <w:i/>
          <w:iCs/>
        </w:rPr>
        <w:t xml:space="preserve"> année. </w:t>
      </w:r>
      <w:r>
        <w:t xml:space="preserve">Le </w:t>
      </w:r>
      <w:r w:rsidR="00815FA2">
        <w:t>prix du pack va varier selon la période choisie</w:t>
      </w:r>
    </w:p>
    <w:p w14:paraId="0698EA85" w14:textId="17034CAF" w:rsidR="00543CD8" w:rsidRDefault="00543CD8" w:rsidP="001F1FD1">
      <w:pPr>
        <w:pStyle w:val="Paragraphedeliste"/>
        <w:numPr>
          <w:ilvl w:val="0"/>
          <w:numId w:val="6"/>
        </w:numPr>
      </w:pPr>
      <w:r w:rsidRPr="00662CAA">
        <w:rPr>
          <w:b/>
          <w:bCs/>
          <w:color w:val="156082" w:themeColor="accent1"/>
        </w:rPr>
        <w:t>Rôle id </w:t>
      </w:r>
      <w:r w:rsidRPr="00543CD8">
        <w:t>:</w:t>
      </w:r>
      <w:r>
        <w:t xml:space="preserve"> Il s’agit du rôle associé au pack. Avec cette information nous pouvons déterminer les possibilités du pack pour un utilisateur</w:t>
      </w:r>
    </w:p>
    <w:p w14:paraId="195C51B3" w14:textId="6A41455C" w:rsidR="00815FA2" w:rsidRDefault="00815FA2" w:rsidP="00815FA2">
      <w:pPr>
        <w:pStyle w:val="Paragraphedeliste"/>
        <w:numPr>
          <w:ilvl w:val="0"/>
          <w:numId w:val="6"/>
        </w:numPr>
      </w:pPr>
      <w:r w:rsidRPr="00662CAA">
        <w:rPr>
          <w:b/>
          <w:bCs/>
          <w:color w:val="156082" w:themeColor="accent1"/>
        </w:rPr>
        <w:t>Date de création</w:t>
      </w:r>
      <w:r w:rsidRPr="00662CAA">
        <w:rPr>
          <w:color w:val="156082" w:themeColor="accent1"/>
        </w:rPr>
        <w:t> </w:t>
      </w:r>
      <w:r>
        <w:t>: La date à laquelle le pack a été créée</w:t>
      </w:r>
    </w:p>
    <w:p w14:paraId="0142D336" w14:textId="77777777" w:rsidR="00815FA2" w:rsidRDefault="00815FA2" w:rsidP="00815FA2"/>
    <w:p w14:paraId="515FB6F4" w14:textId="57B0DED5" w:rsidR="00815FA2" w:rsidRPr="00662CAA" w:rsidRDefault="00815FA2" w:rsidP="00815FA2">
      <w:pPr>
        <w:pStyle w:val="Paragraphedeliste"/>
        <w:numPr>
          <w:ilvl w:val="0"/>
          <w:numId w:val="5"/>
        </w:numPr>
        <w:rPr>
          <w:b/>
          <w:bCs/>
          <w:color w:val="156082" w:themeColor="accent1"/>
          <w:sz w:val="24"/>
          <w:szCs w:val="24"/>
        </w:rPr>
      </w:pPr>
      <w:r w:rsidRPr="00662CAA">
        <w:rPr>
          <w:b/>
          <w:bCs/>
          <w:color w:val="156082" w:themeColor="accent1"/>
          <w:sz w:val="24"/>
          <w:szCs w:val="24"/>
        </w:rPr>
        <w:t>Abonnement</w:t>
      </w:r>
    </w:p>
    <w:p w14:paraId="397F693F" w14:textId="306EB22C" w:rsidR="00815FA2" w:rsidRDefault="00815FA2" w:rsidP="00E01624">
      <w:pPr>
        <w:jc w:val="both"/>
      </w:pPr>
      <w:r>
        <w:t>La table abonnement permet de matérialiser une souscription à un pack.</w:t>
      </w:r>
      <w:r w:rsidR="00BD5080">
        <w:t xml:space="preserve"> Un enregistrement est passé à chaque fois qu’un nouvel abonnement est créé ou renouvelé.</w:t>
      </w:r>
    </w:p>
    <w:p w14:paraId="3D5F9E17" w14:textId="77777777" w:rsidR="00815FA2" w:rsidRDefault="00815FA2" w:rsidP="00815FA2">
      <w:pPr>
        <w:pStyle w:val="Paragraphedeliste"/>
        <w:numPr>
          <w:ilvl w:val="0"/>
          <w:numId w:val="6"/>
        </w:numPr>
      </w:pPr>
      <w:r w:rsidRPr="00662CAA">
        <w:rPr>
          <w:b/>
          <w:bCs/>
          <w:color w:val="156082" w:themeColor="accent1"/>
        </w:rPr>
        <w:t>Id</w:t>
      </w:r>
      <w:r w:rsidRPr="00662CAA">
        <w:rPr>
          <w:color w:val="156082" w:themeColor="accent1"/>
        </w:rPr>
        <w:t> </w:t>
      </w:r>
      <w:r>
        <w:t>: Identifiant de la table généré avec l’UUID</w:t>
      </w:r>
    </w:p>
    <w:p w14:paraId="6224BD91" w14:textId="77777777" w:rsidR="00815FA2" w:rsidRDefault="00815FA2" w:rsidP="00815FA2">
      <w:pPr>
        <w:pStyle w:val="Paragraphedeliste"/>
        <w:numPr>
          <w:ilvl w:val="0"/>
          <w:numId w:val="6"/>
        </w:numPr>
      </w:pPr>
      <w:r w:rsidRPr="00662CAA">
        <w:rPr>
          <w:b/>
          <w:bCs/>
          <w:color w:val="156082" w:themeColor="accent1"/>
        </w:rPr>
        <w:t>Id client</w:t>
      </w:r>
      <w:r w:rsidRPr="00662CAA">
        <w:rPr>
          <w:color w:val="156082" w:themeColor="accent1"/>
        </w:rPr>
        <w:t> </w:t>
      </w:r>
      <w:r>
        <w:t>: Clé étrangère rattachée au client</w:t>
      </w:r>
    </w:p>
    <w:p w14:paraId="2468D895" w14:textId="77777777" w:rsidR="00815FA2" w:rsidRDefault="00815FA2" w:rsidP="00815FA2">
      <w:pPr>
        <w:pStyle w:val="Paragraphedeliste"/>
        <w:numPr>
          <w:ilvl w:val="0"/>
          <w:numId w:val="6"/>
        </w:numPr>
      </w:pPr>
      <w:r w:rsidRPr="00662CAA">
        <w:rPr>
          <w:b/>
          <w:bCs/>
          <w:color w:val="156082" w:themeColor="accent1"/>
        </w:rPr>
        <w:t>Id Pack</w:t>
      </w:r>
      <w:r w:rsidRPr="00662CAA">
        <w:rPr>
          <w:color w:val="156082" w:themeColor="accent1"/>
        </w:rPr>
        <w:t> </w:t>
      </w:r>
      <w:r>
        <w:t>: Clé étrangère rattachée à un pack</w:t>
      </w:r>
    </w:p>
    <w:p w14:paraId="1782CF35" w14:textId="77777777" w:rsidR="00815FA2" w:rsidRDefault="00815FA2" w:rsidP="00815FA2">
      <w:pPr>
        <w:pStyle w:val="Paragraphedeliste"/>
        <w:numPr>
          <w:ilvl w:val="0"/>
          <w:numId w:val="6"/>
        </w:numPr>
      </w:pPr>
      <w:r w:rsidRPr="00662CAA">
        <w:rPr>
          <w:b/>
          <w:bCs/>
          <w:color w:val="156082" w:themeColor="accent1"/>
        </w:rPr>
        <w:t>Date d’abonnement</w:t>
      </w:r>
      <w:r w:rsidRPr="00662CAA">
        <w:rPr>
          <w:color w:val="156082" w:themeColor="accent1"/>
        </w:rPr>
        <w:t> </w:t>
      </w:r>
      <w:r>
        <w:t>: Date à laquelle l’abonnement a été enregistré dans le système.</w:t>
      </w:r>
    </w:p>
    <w:p w14:paraId="7C203BCE" w14:textId="77777777" w:rsidR="00BD5080" w:rsidRDefault="00815FA2" w:rsidP="00815FA2">
      <w:pPr>
        <w:pStyle w:val="Paragraphedeliste"/>
        <w:numPr>
          <w:ilvl w:val="0"/>
          <w:numId w:val="6"/>
        </w:numPr>
      </w:pPr>
      <w:r w:rsidRPr="00662CAA">
        <w:rPr>
          <w:b/>
          <w:bCs/>
          <w:color w:val="156082" w:themeColor="accent1"/>
        </w:rPr>
        <w:t>Durée abonnement</w:t>
      </w:r>
      <w:r w:rsidRPr="00662CAA">
        <w:rPr>
          <w:color w:val="156082" w:themeColor="accent1"/>
        </w:rPr>
        <w:t> </w:t>
      </w:r>
      <w:r>
        <w:t xml:space="preserve">: </w:t>
      </w:r>
      <w:r w:rsidR="00BD5080">
        <w:t>La durée de l’abonnement sera récupérée depuis le pack</w:t>
      </w:r>
    </w:p>
    <w:p w14:paraId="362A8E2E" w14:textId="40E5E655" w:rsidR="00BD5080" w:rsidRDefault="00BD5080" w:rsidP="00815FA2">
      <w:pPr>
        <w:pStyle w:val="Paragraphedeliste"/>
        <w:numPr>
          <w:ilvl w:val="0"/>
          <w:numId w:val="6"/>
        </w:numPr>
      </w:pPr>
      <w:r w:rsidRPr="00662CAA">
        <w:rPr>
          <w:b/>
          <w:bCs/>
          <w:color w:val="156082" w:themeColor="accent1"/>
        </w:rPr>
        <w:t>État abonnement </w:t>
      </w:r>
      <w:r w:rsidRPr="00BD5080">
        <w:t>:</w:t>
      </w:r>
      <w:r>
        <w:t xml:space="preserve"> Permet de catégoriser l’état de l’abonnement. Les options disponibles sont : </w:t>
      </w:r>
      <w:r>
        <w:rPr>
          <w:b/>
          <w:bCs/>
          <w:i/>
          <w:iCs/>
        </w:rPr>
        <w:t>nouveau, réabonnement</w:t>
      </w:r>
    </w:p>
    <w:p w14:paraId="3F249C81" w14:textId="77777777" w:rsidR="00BD5080" w:rsidRDefault="00BD5080" w:rsidP="00815FA2">
      <w:pPr>
        <w:pStyle w:val="Paragraphedeliste"/>
        <w:numPr>
          <w:ilvl w:val="0"/>
          <w:numId w:val="6"/>
        </w:numPr>
      </w:pPr>
      <w:r w:rsidRPr="00662CAA">
        <w:rPr>
          <w:b/>
          <w:bCs/>
          <w:color w:val="156082" w:themeColor="accent1"/>
        </w:rPr>
        <w:t>Statut abonnement</w:t>
      </w:r>
      <w:r w:rsidRPr="00662CAA">
        <w:rPr>
          <w:color w:val="156082" w:themeColor="accent1"/>
        </w:rPr>
        <w:t> </w:t>
      </w:r>
      <w:r>
        <w:t xml:space="preserve">: Permet de déterminer quel est l’état actuel de l’abonnement. Les options disponibles sont : </w:t>
      </w:r>
      <w:r w:rsidRPr="00BD5080">
        <w:rPr>
          <w:b/>
          <w:bCs/>
          <w:i/>
          <w:iCs/>
        </w:rPr>
        <w:t>actifs</w:t>
      </w:r>
      <w:r>
        <w:t xml:space="preserve"> et </w:t>
      </w:r>
      <w:r w:rsidRPr="00BD5080">
        <w:rPr>
          <w:b/>
          <w:bCs/>
          <w:i/>
          <w:iCs/>
        </w:rPr>
        <w:t>inactifs</w:t>
      </w:r>
    </w:p>
    <w:p w14:paraId="073E6D15" w14:textId="57DD74EB" w:rsidR="00BD5080" w:rsidRDefault="00BD5080" w:rsidP="00BD5080">
      <w:pPr>
        <w:pStyle w:val="Paragraphedeliste"/>
        <w:numPr>
          <w:ilvl w:val="0"/>
          <w:numId w:val="6"/>
        </w:numPr>
      </w:pPr>
      <w:r w:rsidRPr="00662CAA">
        <w:rPr>
          <w:b/>
          <w:bCs/>
          <w:color w:val="156082" w:themeColor="accent1"/>
        </w:rPr>
        <w:t>Date de validité abonnement</w:t>
      </w:r>
      <w:r w:rsidRPr="00662CAA">
        <w:rPr>
          <w:color w:val="156082" w:themeColor="accent1"/>
        </w:rPr>
        <w:t> </w:t>
      </w:r>
      <w:r>
        <w:t>: Permet de définir la date jusqu’à laquelle l’abonnement est valide.</w:t>
      </w:r>
    </w:p>
    <w:p w14:paraId="270519BD" w14:textId="1C39101E" w:rsidR="00DC30C2" w:rsidRDefault="00DC30C2" w:rsidP="00BD5080">
      <w:pPr>
        <w:pStyle w:val="Paragraphedeliste"/>
        <w:numPr>
          <w:ilvl w:val="0"/>
          <w:numId w:val="6"/>
        </w:numPr>
      </w:pPr>
      <w:r w:rsidRPr="00662CAA">
        <w:rPr>
          <w:b/>
          <w:bCs/>
          <w:color w:val="156082" w:themeColor="accent1"/>
        </w:rPr>
        <w:t>Transaction id </w:t>
      </w:r>
      <w:r w:rsidRPr="00DC30C2">
        <w:t>:</w:t>
      </w:r>
      <w:r>
        <w:t xml:space="preserve"> L’ID qui matérialise le paiement effectué sur la plateforme</w:t>
      </w:r>
    </w:p>
    <w:p w14:paraId="669F188A" w14:textId="77777777" w:rsidR="00BD5080" w:rsidRDefault="00BD5080" w:rsidP="00BD5080"/>
    <w:p w14:paraId="77C2EE09" w14:textId="3E2CCCA4" w:rsidR="00BD5080" w:rsidRPr="00662CAA" w:rsidRDefault="00BD5080" w:rsidP="00BD5080">
      <w:pPr>
        <w:pStyle w:val="Paragraphedeliste"/>
        <w:numPr>
          <w:ilvl w:val="0"/>
          <w:numId w:val="5"/>
        </w:numPr>
        <w:rPr>
          <w:b/>
          <w:bCs/>
          <w:color w:val="156082" w:themeColor="accent1"/>
          <w:sz w:val="24"/>
          <w:szCs w:val="24"/>
        </w:rPr>
      </w:pPr>
      <w:r w:rsidRPr="00662CAA">
        <w:rPr>
          <w:b/>
          <w:bCs/>
          <w:color w:val="156082" w:themeColor="accent1"/>
          <w:sz w:val="24"/>
          <w:szCs w:val="24"/>
        </w:rPr>
        <w:t>Administrateur</w:t>
      </w:r>
    </w:p>
    <w:p w14:paraId="1F97296E" w14:textId="4F4DF3A5" w:rsidR="00BD5080" w:rsidRDefault="00BD5080" w:rsidP="008A2ADD">
      <w:pPr>
        <w:jc w:val="both"/>
      </w:pPr>
      <w:r>
        <w:t>La table administrateur est une table qui permet d’interagir avec la plateforme d’administration. Elle offre une vue transverse sur toute l’application et permet d’effectuer des opérations sur le site.</w:t>
      </w:r>
    </w:p>
    <w:p w14:paraId="10299B13" w14:textId="33D832C8" w:rsidR="00BD5080" w:rsidRDefault="00BD5080" w:rsidP="00BD5080">
      <w:pPr>
        <w:pStyle w:val="Paragraphedeliste"/>
        <w:numPr>
          <w:ilvl w:val="0"/>
          <w:numId w:val="6"/>
        </w:numPr>
      </w:pPr>
      <w:r w:rsidRPr="00662CAA">
        <w:rPr>
          <w:b/>
          <w:bCs/>
          <w:color w:val="156082" w:themeColor="accent1"/>
        </w:rPr>
        <w:t>Id</w:t>
      </w:r>
      <w:r>
        <w:t xml:space="preserve"> : Identifiant administrateur. Numéro </w:t>
      </w:r>
      <w:r w:rsidR="00543CD8">
        <w:t>d’</w:t>
      </w:r>
      <w:proofErr w:type="spellStart"/>
      <w:r w:rsidR="00543CD8">
        <w:t>auto-incrémentation</w:t>
      </w:r>
      <w:proofErr w:type="spellEnd"/>
    </w:p>
    <w:p w14:paraId="65C23EE3" w14:textId="76849FE6" w:rsidR="00BD5080" w:rsidRDefault="00BD5080" w:rsidP="00BD5080">
      <w:pPr>
        <w:pStyle w:val="Paragraphedeliste"/>
        <w:numPr>
          <w:ilvl w:val="0"/>
          <w:numId w:val="6"/>
        </w:numPr>
      </w:pPr>
      <w:r w:rsidRPr="00662CAA">
        <w:rPr>
          <w:b/>
          <w:bCs/>
          <w:color w:val="156082" w:themeColor="accent1"/>
        </w:rPr>
        <w:t>Nom</w:t>
      </w:r>
      <w:r w:rsidRPr="00662CAA">
        <w:rPr>
          <w:color w:val="156082" w:themeColor="accent1"/>
        </w:rPr>
        <w:t> </w:t>
      </w:r>
      <w:r>
        <w:t>: Le nom de l’administrateur</w:t>
      </w:r>
    </w:p>
    <w:p w14:paraId="2022CFD0" w14:textId="5AFF04A8" w:rsidR="00BD5080" w:rsidRDefault="00BD5080" w:rsidP="00BD5080">
      <w:pPr>
        <w:pStyle w:val="Paragraphedeliste"/>
        <w:numPr>
          <w:ilvl w:val="0"/>
          <w:numId w:val="6"/>
        </w:numPr>
      </w:pPr>
      <w:proofErr w:type="gramStart"/>
      <w:r w:rsidRPr="00662CAA">
        <w:rPr>
          <w:b/>
          <w:bCs/>
          <w:color w:val="156082" w:themeColor="accent1"/>
        </w:rPr>
        <w:t>Email</w:t>
      </w:r>
      <w:proofErr w:type="gramEnd"/>
      <w:r w:rsidRPr="00662CAA">
        <w:rPr>
          <w:color w:val="156082" w:themeColor="accent1"/>
        </w:rPr>
        <w:t> </w:t>
      </w:r>
      <w:r>
        <w:t>: Le mail de l’administrateur</w:t>
      </w:r>
    </w:p>
    <w:p w14:paraId="513BACBE" w14:textId="43752483" w:rsidR="00BD5080" w:rsidRDefault="00543CD8" w:rsidP="00BD5080">
      <w:pPr>
        <w:pStyle w:val="Paragraphedeliste"/>
        <w:numPr>
          <w:ilvl w:val="0"/>
          <w:numId w:val="6"/>
        </w:numPr>
      </w:pPr>
      <w:r w:rsidRPr="00662CAA">
        <w:rPr>
          <w:b/>
          <w:bCs/>
          <w:color w:val="156082" w:themeColor="accent1"/>
        </w:rPr>
        <w:t>Rôle id</w:t>
      </w:r>
      <w:r w:rsidRPr="00662CAA">
        <w:rPr>
          <w:color w:val="156082" w:themeColor="accent1"/>
        </w:rPr>
        <w:t> </w:t>
      </w:r>
      <w:r>
        <w:t>: L’</w:t>
      </w:r>
      <w:r w:rsidR="00DC30C2">
        <w:t>ID</w:t>
      </w:r>
      <w:r>
        <w:t xml:space="preserve"> du rôle qui sera associé à l’administrateur</w:t>
      </w:r>
    </w:p>
    <w:p w14:paraId="15E549E3" w14:textId="1286A874" w:rsidR="00543CD8" w:rsidRDefault="00543CD8" w:rsidP="00BD5080">
      <w:pPr>
        <w:pStyle w:val="Paragraphedeliste"/>
        <w:numPr>
          <w:ilvl w:val="0"/>
          <w:numId w:val="6"/>
        </w:numPr>
      </w:pPr>
      <w:r w:rsidRPr="00662CAA">
        <w:rPr>
          <w:b/>
          <w:bCs/>
          <w:color w:val="156082" w:themeColor="accent1"/>
        </w:rPr>
        <w:t>Mot de passe</w:t>
      </w:r>
      <w:r w:rsidRPr="00662CAA">
        <w:rPr>
          <w:color w:val="156082" w:themeColor="accent1"/>
        </w:rPr>
        <w:t> </w:t>
      </w:r>
      <w:r>
        <w:t>: Mot de passe administrateur. Cette information est cryptée selon une méthode de hachage lors de l’inscription sur le site.</w:t>
      </w:r>
    </w:p>
    <w:p w14:paraId="511B589E" w14:textId="0D0A5848" w:rsidR="00DC30C2" w:rsidRDefault="00543CD8" w:rsidP="00DC30C2">
      <w:pPr>
        <w:pStyle w:val="Paragraphedeliste"/>
        <w:numPr>
          <w:ilvl w:val="0"/>
          <w:numId w:val="6"/>
        </w:numPr>
      </w:pPr>
      <w:r w:rsidRPr="00662CAA">
        <w:rPr>
          <w:b/>
          <w:bCs/>
          <w:color w:val="156082" w:themeColor="accent1"/>
        </w:rPr>
        <w:t>Date de création</w:t>
      </w:r>
      <w:r w:rsidRPr="00662CAA">
        <w:rPr>
          <w:color w:val="156082" w:themeColor="accent1"/>
        </w:rPr>
        <w:t> </w:t>
      </w:r>
      <w:r>
        <w:t>: Date à laquelle l’administrateur a été créée.</w:t>
      </w:r>
    </w:p>
    <w:p w14:paraId="7986002C" w14:textId="5F05B73A" w:rsidR="00DC30C2" w:rsidRDefault="00DC30C2" w:rsidP="00DC30C2"/>
    <w:p w14:paraId="034FB3B7" w14:textId="77777777" w:rsidR="00662CAA" w:rsidRDefault="00662CAA" w:rsidP="00DC30C2"/>
    <w:p w14:paraId="697B694C" w14:textId="77777777" w:rsidR="00662CAA" w:rsidRDefault="00662CAA" w:rsidP="00DC30C2"/>
    <w:p w14:paraId="5777C17C" w14:textId="77777777" w:rsidR="00662CAA" w:rsidRDefault="00662CAA" w:rsidP="00DC30C2"/>
    <w:p w14:paraId="2D2FE4A9" w14:textId="607EDDF6" w:rsidR="00DC30C2" w:rsidRPr="00662CAA" w:rsidRDefault="00DC30C2" w:rsidP="00DC30C2">
      <w:pPr>
        <w:pStyle w:val="Paragraphedeliste"/>
        <w:numPr>
          <w:ilvl w:val="0"/>
          <w:numId w:val="5"/>
        </w:numPr>
        <w:rPr>
          <w:b/>
          <w:bCs/>
          <w:color w:val="156082" w:themeColor="accent1"/>
          <w:sz w:val="24"/>
          <w:szCs w:val="24"/>
        </w:rPr>
      </w:pPr>
      <w:r w:rsidRPr="00662CAA">
        <w:rPr>
          <w:b/>
          <w:bCs/>
          <w:color w:val="156082" w:themeColor="accent1"/>
          <w:sz w:val="24"/>
          <w:szCs w:val="24"/>
        </w:rPr>
        <w:t>Sessions</w:t>
      </w:r>
    </w:p>
    <w:p w14:paraId="72F84D7D" w14:textId="28468704" w:rsidR="00015D26" w:rsidRDefault="00DC30C2" w:rsidP="008A2ADD">
      <w:pPr>
        <w:jc w:val="both"/>
      </w:pPr>
      <w:r>
        <w:t>La table des sessions nous permettra de contrôler les utilisateurs qui sont actif et le nombre d’appareils utilisés.</w:t>
      </w:r>
    </w:p>
    <w:p w14:paraId="57FB1636" w14:textId="77777777" w:rsidR="00662CAA" w:rsidRDefault="00662CAA" w:rsidP="00662CAA"/>
    <w:p w14:paraId="4006CEC8" w14:textId="3B8BAF69" w:rsidR="00C275A1" w:rsidRPr="00662CAA" w:rsidRDefault="00015D26" w:rsidP="00C275A1">
      <w:pPr>
        <w:pStyle w:val="Paragraphedeliste"/>
        <w:numPr>
          <w:ilvl w:val="0"/>
          <w:numId w:val="4"/>
        </w:numPr>
        <w:rPr>
          <w:b/>
          <w:bCs/>
          <w:color w:val="156082" w:themeColor="accent1"/>
        </w:rPr>
      </w:pPr>
      <w:r w:rsidRPr="00662CAA">
        <w:rPr>
          <w:b/>
          <w:bCs/>
          <w:color w:val="156082" w:themeColor="accent1"/>
        </w:rPr>
        <w:t>Pages</w:t>
      </w:r>
    </w:p>
    <w:p w14:paraId="1AF2ED05" w14:textId="37C79632" w:rsidR="00015D26" w:rsidRPr="00662CAA" w:rsidRDefault="00015D26" w:rsidP="00C275A1">
      <w:pPr>
        <w:pStyle w:val="Paragraphedeliste"/>
        <w:numPr>
          <w:ilvl w:val="0"/>
          <w:numId w:val="7"/>
        </w:numPr>
        <w:spacing w:before="240"/>
        <w:rPr>
          <w:b/>
          <w:bCs/>
          <w:color w:val="156082" w:themeColor="accent1"/>
        </w:rPr>
      </w:pPr>
      <w:r w:rsidRPr="00662CAA">
        <w:rPr>
          <w:b/>
          <w:bCs/>
          <w:color w:val="156082" w:themeColor="accent1"/>
        </w:rPr>
        <w:t>Page d’accueil</w:t>
      </w:r>
    </w:p>
    <w:p w14:paraId="33F5DCFC" w14:textId="37C2763C" w:rsidR="00977B2C" w:rsidRDefault="00977B2C" w:rsidP="00C4359B">
      <w:pPr>
        <w:jc w:val="both"/>
      </w:pPr>
      <w:r>
        <w:t xml:space="preserve">Sur la page d’accueil nous aurons les en-têtes qui vont constituer le site. Nous aurons des liens vers l’accueil, </w:t>
      </w:r>
      <w:r w:rsidR="00C4359B">
        <w:t xml:space="preserve">la page qui sommes-nous, FAQ, Contact. Sur ce même alignement, nous aurons le bouton </w:t>
      </w:r>
      <w:r w:rsidR="00C4359B" w:rsidRPr="00C4359B">
        <w:rPr>
          <w:b/>
          <w:bCs/>
          <w:i/>
          <w:iCs/>
        </w:rPr>
        <w:t>login</w:t>
      </w:r>
      <w:r w:rsidR="00C4359B">
        <w:t xml:space="preserve"> lorsque l’utilisateur n’est pas connecté et le bouton </w:t>
      </w:r>
      <w:r w:rsidR="00C4359B" w:rsidRPr="00C4359B">
        <w:rPr>
          <w:b/>
          <w:bCs/>
        </w:rPr>
        <w:t>accéder à mon pack</w:t>
      </w:r>
      <w:r w:rsidR="00C4359B">
        <w:t xml:space="preserve"> lorsqu’on est connecté avec le login. Cependant il ne sera pas possible de se connecter à la plateforme des données lorsque mon pack a expiré ou qu’aucun abonnement n’est effectué</w:t>
      </w:r>
      <w:r w:rsidR="00952DD0">
        <w:t>.</w:t>
      </w:r>
    </w:p>
    <w:p w14:paraId="0644326B" w14:textId="4740E589" w:rsidR="00015D26" w:rsidRPr="001335D1" w:rsidRDefault="00015D26" w:rsidP="00015D26">
      <w:pPr>
        <w:pStyle w:val="Paragraphedeliste"/>
        <w:numPr>
          <w:ilvl w:val="0"/>
          <w:numId w:val="7"/>
        </w:numPr>
        <w:rPr>
          <w:b/>
          <w:bCs/>
          <w:color w:val="156082" w:themeColor="accent1"/>
        </w:rPr>
      </w:pPr>
      <w:r w:rsidRPr="001335D1">
        <w:rPr>
          <w:b/>
          <w:bCs/>
          <w:color w:val="156082" w:themeColor="accent1"/>
        </w:rPr>
        <w:t>Page qui sommes-nous</w:t>
      </w:r>
    </w:p>
    <w:p w14:paraId="278988B3" w14:textId="19D08E34" w:rsidR="00F9579D" w:rsidRDefault="00F9579D" w:rsidP="008A2ADD">
      <w:pPr>
        <w:jc w:val="both"/>
      </w:pPr>
      <w:r>
        <w:t xml:space="preserve">Présente des informations relatives à la structure </w:t>
      </w:r>
      <w:proofErr w:type="spellStart"/>
      <w:r>
        <w:t>brainci</w:t>
      </w:r>
      <w:proofErr w:type="spellEnd"/>
      <w:r>
        <w:t>. Elle aura en son sein les sections Présentation, Nos objectifs et nos missions.</w:t>
      </w:r>
    </w:p>
    <w:p w14:paraId="1E705636" w14:textId="2FF16C2C" w:rsidR="00015D26" w:rsidRPr="001335D1" w:rsidRDefault="00015D26" w:rsidP="00015D26">
      <w:pPr>
        <w:pStyle w:val="Paragraphedeliste"/>
        <w:numPr>
          <w:ilvl w:val="0"/>
          <w:numId w:val="7"/>
        </w:numPr>
        <w:rPr>
          <w:b/>
          <w:bCs/>
          <w:color w:val="156082" w:themeColor="accent1"/>
        </w:rPr>
      </w:pPr>
      <w:r w:rsidRPr="001335D1">
        <w:rPr>
          <w:b/>
          <w:bCs/>
          <w:color w:val="156082" w:themeColor="accent1"/>
        </w:rPr>
        <w:t>Page FAQ</w:t>
      </w:r>
    </w:p>
    <w:p w14:paraId="2B3812EF" w14:textId="56956A27" w:rsidR="00F9579D" w:rsidRDefault="00F9579D" w:rsidP="00F9579D">
      <w:r>
        <w:t>Il s’agit d’une page qui permet d’obtenir des réponses à certaines questions récurrentes.</w:t>
      </w:r>
    </w:p>
    <w:p w14:paraId="482CD642" w14:textId="795E2132" w:rsidR="00015D26" w:rsidRPr="001335D1" w:rsidRDefault="00015D26" w:rsidP="00015D26">
      <w:pPr>
        <w:pStyle w:val="Paragraphedeliste"/>
        <w:numPr>
          <w:ilvl w:val="0"/>
          <w:numId w:val="7"/>
        </w:numPr>
        <w:rPr>
          <w:b/>
          <w:bCs/>
          <w:color w:val="156082" w:themeColor="accent1"/>
        </w:rPr>
      </w:pPr>
      <w:r w:rsidRPr="001335D1">
        <w:rPr>
          <w:b/>
          <w:bCs/>
          <w:color w:val="156082" w:themeColor="accent1"/>
        </w:rPr>
        <w:t>Page de contact</w:t>
      </w:r>
    </w:p>
    <w:p w14:paraId="178B45C3" w14:textId="2B177AFE" w:rsidR="00F9579D" w:rsidRDefault="00F9579D" w:rsidP="00F9579D">
      <w:pPr>
        <w:jc w:val="both"/>
      </w:pPr>
      <w:r>
        <w:t xml:space="preserve">La page de contact présentera les différents contacts de l’entreprise (Lieu, </w:t>
      </w:r>
      <w:proofErr w:type="gramStart"/>
      <w:r>
        <w:t>e-mail</w:t>
      </w:r>
      <w:proofErr w:type="gramEnd"/>
      <w:r>
        <w:t>, téléphones…) et un formulaire de contact en vue d’écrire à la société en vu d’un besoin ou d’une collaboration.</w:t>
      </w:r>
    </w:p>
    <w:p w14:paraId="637A42FF" w14:textId="5E6E44A0" w:rsidR="00015D26" w:rsidRPr="001335D1" w:rsidRDefault="00015D26" w:rsidP="00015D26">
      <w:pPr>
        <w:pStyle w:val="Paragraphedeliste"/>
        <w:numPr>
          <w:ilvl w:val="0"/>
          <w:numId w:val="7"/>
        </w:numPr>
        <w:rPr>
          <w:b/>
          <w:bCs/>
          <w:color w:val="156082" w:themeColor="accent1"/>
        </w:rPr>
      </w:pPr>
      <w:r w:rsidRPr="001335D1">
        <w:rPr>
          <w:b/>
          <w:bCs/>
          <w:color w:val="156082" w:themeColor="accent1"/>
        </w:rPr>
        <w:t>Page de politique de confidentialité</w:t>
      </w:r>
    </w:p>
    <w:p w14:paraId="0B511ADD" w14:textId="36D2EF50" w:rsidR="00F9579D" w:rsidRDefault="00F9579D" w:rsidP="00F9579D">
      <w:pPr>
        <w:jc w:val="both"/>
      </w:pPr>
      <w:r>
        <w:t xml:space="preserve">Il s’agit d’une page qui sera présentée lors de l’inscription sur le site. Sur la page d’inscription, une case à cocher sera présentée avec une petite description et un lien ramenant vers la page de politique de confidentialité. </w:t>
      </w:r>
    </w:p>
    <w:p w14:paraId="3C40ABA3" w14:textId="35AF59D5" w:rsidR="00015D26" w:rsidRPr="001335D1" w:rsidRDefault="00015D26" w:rsidP="00015D26">
      <w:pPr>
        <w:pStyle w:val="Paragraphedeliste"/>
        <w:numPr>
          <w:ilvl w:val="0"/>
          <w:numId w:val="7"/>
        </w:numPr>
        <w:rPr>
          <w:b/>
          <w:bCs/>
          <w:color w:val="156082" w:themeColor="accent1"/>
        </w:rPr>
      </w:pPr>
      <w:r w:rsidRPr="001335D1">
        <w:rPr>
          <w:b/>
          <w:bCs/>
          <w:color w:val="156082" w:themeColor="accent1"/>
        </w:rPr>
        <w:t>Page d’inscription</w:t>
      </w:r>
    </w:p>
    <w:p w14:paraId="3A09D497" w14:textId="74A27096" w:rsidR="00F9579D" w:rsidRPr="000A3A4B" w:rsidRDefault="00F9579D" w:rsidP="00BE41F3">
      <w:pPr>
        <w:jc w:val="both"/>
      </w:pPr>
      <w:r>
        <w:t xml:space="preserve">C’est une page de contact entre l’utilisateur et le site. </w:t>
      </w:r>
      <w:r w:rsidR="00BE41F3">
        <w:t xml:space="preserve">L’utilisateur fourni ses informations en vue de suivre ses mouvements sur l’application. Une inscription sur le site est </w:t>
      </w:r>
      <w:r w:rsidR="00BE41F3" w:rsidRPr="00BE41F3">
        <w:rPr>
          <w:b/>
          <w:bCs/>
        </w:rPr>
        <w:t>requise</w:t>
      </w:r>
      <w:r w:rsidR="00BE41F3">
        <w:rPr>
          <w:b/>
          <w:bCs/>
        </w:rPr>
        <w:t xml:space="preserve"> </w:t>
      </w:r>
      <w:r w:rsidR="00BE41F3">
        <w:t>en vue de procéder à l’achat d’un pack.</w:t>
      </w:r>
      <w:r w:rsidR="000A3A4B">
        <w:t xml:space="preserve"> Il sera également possible de s’inscrire via l’API des réseaux sociaux. Les réseaux ciblés actuellement sont </w:t>
      </w:r>
      <w:r w:rsidR="000A3A4B" w:rsidRPr="000A3A4B">
        <w:rPr>
          <w:b/>
          <w:bCs/>
        </w:rPr>
        <w:t>Facebook</w:t>
      </w:r>
      <w:r w:rsidR="000A3A4B">
        <w:t xml:space="preserve"> et </w:t>
      </w:r>
      <w:r w:rsidR="000A3A4B" w:rsidRPr="000A3A4B">
        <w:rPr>
          <w:b/>
          <w:bCs/>
        </w:rPr>
        <w:t>Google</w:t>
      </w:r>
      <w:r w:rsidR="000A3A4B">
        <w:rPr>
          <w:b/>
          <w:bCs/>
        </w:rPr>
        <w:t>.</w:t>
      </w:r>
    </w:p>
    <w:p w14:paraId="23011C1F" w14:textId="161DAEAE" w:rsidR="00015D26" w:rsidRPr="001335D1" w:rsidRDefault="00015D26" w:rsidP="00015D26">
      <w:pPr>
        <w:pStyle w:val="Paragraphedeliste"/>
        <w:numPr>
          <w:ilvl w:val="0"/>
          <w:numId w:val="7"/>
        </w:numPr>
        <w:rPr>
          <w:b/>
          <w:bCs/>
          <w:color w:val="156082" w:themeColor="accent1"/>
        </w:rPr>
      </w:pPr>
      <w:r w:rsidRPr="001335D1">
        <w:rPr>
          <w:b/>
          <w:bCs/>
          <w:color w:val="156082" w:themeColor="accent1"/>
        </w:rPr>
        <w:t>Page de connexion</w:t>
      </w:r>
    </w:p>
    <w:p w14:paraId="569AAD1C" w14:textId="730EB70F" w:rsidR="00015D26" w:rsidRPr="001335D1" w:rsidRDefault="00015D26" w:rsidP="00015D26">
      <w:pPr>
        <w:pStyle w:val="Paragraphedeliste"/>
        <w:numPr>
          <w:ilvl w:val="0"/>
          <w:numId w:val="7"/>
        </w:numPr>
        <w:rPr>
          <w:b/>
          <w:bCs/>
          <w:color w:val="156082" w:themeColor="accent1"/>
        </w:rPr>
      </w:pPr>
      <w:r w:rsidRPr="001335D1">
        <w:rPr>
          <w:b/>
          <w:bCs/>
          <w:color w:val="156082" w:themeColor="accent1"/>
        </w:rPr>
        <w:t>Page d’interaction avec le client (réclamation)</w:t>
      </w:r>
    </w:p>
    <w:p w14:paraId="0C23C2CA" w14:textId="26595FEE" w:rsidR="000A3A4B" w:rsidRDefault="000A3A4B" w:rsidP="000A3A4B">
      <w:pPr>
        <w:jc w:val="both"/>
      </w:pPr>
      <w:r>
        <w:t>La page d’interaction permet au client d’interagir avec le site en cas de réclamation ou d’informations.</w:t>
      </w:r>
    </w:p>
    <w:p w14:paraId="09AD8ED1" w14:textId="7FCC0932" w:rsidR="00015D26" w:rsidRPr="001335D1" w:rsidRDefault="00015D26" w:rsidP="00015D26">
      <w:pPr>
        <w:pStyle w:val="Paragraphedeliste"/>
        <w:numPr>
          <w:ilvl w:val="0"/>
          <w:numId w:val="7"/>
        </w:numPr>
        <w:rPr>
          <w:b/>
          <w:bCs/>
          <w:color w:val="156082" w:themeColor="accent1"/>
        </w:rPr>
      </w:pPr>
      <w:r w:rsidRPr="001335D1">
        <w:rPr>
          <w:b/>
          <w:bCs/>
          <w:color w:val="156082" w:themeColor="accent1"/>
        </w:rPr>
        <w:t>Page d’achat de pack</w:t>
      </w:r>
    </w:p>
    <w:p w14:paraId="480997B1" w14:textId="7A9622DA" w:rsidR="00BE41F3" w:rsidRDefault="00BE41F3" w:rsidP="00BE41F3">
      <w:pPr>
        <w:jc w:val="both"/>
      </w:pPr>
      <w:r>
        <w:t xml:space="preserve">Il s’agit de la page de qui présente les différents moyens de paiement possible sur le site. Les possibilités sont VISA, Mastercard, Mobile Money (Orange, MTN, Moov, </w:t>
      </w:r>
      <w:proofErr w:type="spellStart"/>
      <w:r>
        <w:t>Wave</w:t>
      </w:r>
      <w:proofErr w:type="spellEnd"/>
      <w:r>
        <w:t xml:space="preserve">). Une fois la </w:t>
      </w:r>
      <w:r>
        <w:lastRenderedPageBreak/>
        <w:t>sélection effectuée, l’utilisateur est redirigé vers la page fournie par l’intégrateur en vue de procéder au paiement définitif du pack choisi.</w:t>
      </w:r>
    </w:p>
    <w:p w14:paraId="2BE80C9B" w14:textId="6187E487" w:rsidR="00015D26" w:rsidRPr="001335D1" w:rsidRDefault="00015D26" w:rsidP="00015D26">
      <w:pPr>
        <w:pStyle w:val="Paragraphedeliste"/>
        <w:numPr>
          <w:ilvl w:val="0"/>
          <w:numId w:val="7"/>
        </w:numPr>
        <w:rPr>
          <w:b/>
          <w:bCs/>
          <w:color w:val="156082" w:themeColor="accent1"/>
        </w:rPr>
      </w:pPr>
      <w:r w:rsidRPr="001335D1">
        <w:rPr>
          <w:b/>
          <w:bCs/>
          <w:color w:val="156082" w:themeColor="accent1"/>
        </w:rPr>
        <w:t>Page de profil utilisateur</w:t>
      </w:r>
    </w:p>
    <w:p w14:paraId="0254C11B" w14:textId="1E5C8503" w:rsidR="00BE41F3" w:rsidRDefault="00BE41F3" w:rsidP="00BE41F3">
      <w:pPr>
        <w:jc w:val="both"/>
      </w:pPr>
      <w:r>
        <w:t>La page de profil utilisateur est la page qui regroupera l’ensemble des activités liées à l’utilisateur. Ce dernier pourra consulter ses transactions passées, ses informations personnelles ainsi que ses sessions sur le site</w:t>
      </w:r>
      <w:r w:rsidR="00977B2C">
        <w:t>. Sur la page de profil utilisateur, il doit être également possible de consulter l’état de son abonnement. Nous aurons également la fonction de déconnexion.</w:t>
      </w:r>
    </w:p>
    <w:p w14:paraId="162DEC85" w14:textId="77777777" w:rsidR="00560C82" w:rsidRDefault="00560C82" w:rsidP="00BE41F3">
      <w:pPr>
        <w:jc w:val="both"/>
      </w:pPr>
    </w:p>
    <w:p w14:paraId="336F83D5" w14:textId="22277CAF" w:rsidR="00560C82" w:rsidRPr="001335D1" w:rsidRDefault="006F3952" w:rsidP="00560C82">
      <w:pPr>
        <w:pStyle w:val="Paragraphedeliste"/>
        <w:numPr>
          <w:ilvl w:val="0"/>
          <w:numId w:val="7"/>
        </w:numPr>
        <w:jc w:val="both"/>
        <w:rPr>
          <w:b/>
          <w:bCs/>
          <w:color w:val="156082" w:themeColor="accent1"/>
        </w:rPr>
      </w:pPr>
      <w:r w:rsidRPr="001335D1">
        <w:rPr>
          <w:b/>
          <w:bCs/>
          <w:color w:val="156082" w:themeColor="accent1"/>
        </w:rPr>
        <w:t>Référencement et r</w:t>
      </w:r>
      <w:r w:rsidR="00560C82" w:rsidRPr="001335D1">
        <w:rPr>
          <w:b/>
          <w:bCs/>
          <w:color w:val="156082" w:themeColor="accent1"/>
        </w:rPr>
        <w:t>esponsivité</w:t>
      </w:r>
    </w:p>
    <w:p w14:paraId="59D5B3B4" w14:textId="74F5D324" w:rsidR="00560C82" w:rsidRDefault="00560C82" w:rsidP="006F3952">
      <w:pPr>
        <w:jc w:val="both"/>
      </w:pPr>
      <w:r>
        <w:t>La gestion de la responsivité est un requis dans le développement de ce projet. Le site doit être disponible sur les différents formats d’écrans (Téléphones, Ordinateur, Tablettes).</w:t>
      </w:r>
      <w:r w:rsidR="006F3952">
        <w:t xml:space="preserve"> Aussi le référencement doit être pris en compte lors des développements de sortes à permettre au site web une meilleure visibilité dans les moteurs de recherche.</w:t>
      </w:r>
    </w:p>
    <w:p w14:paraId="647B5D64" w14:textId="1A9E98C2" w:rsidR="00015D26" w:rsidRPr="001335D1" w:rsidRDefault="00DC3CAE" w:rsidP="00DC3CAE">
      <w:pPr>
        <w:pStyle w:val="Paragraphedeliste"/>
        <w:numPr>
          <w:ilvl w:val="0"/>
          <w:numId w:val="5"/>
        </w:numPr>
        <w:rPr>
          <w:b/>
          <w:bCs/>
          <w:color w:val="156082" w:themeColor="accent1"/>
        </w:rPr>
      </w:pPr>
      <w:r w:rsidRPr="001335D1">
        <w:rPr>
          <w:b/>
          <w:bCs/>
          <w:color w:val="156082" w:themeColor="accent1"/>
        </w:rPr>
        <w:t>Autres fonctionnalités</w:t>
      </w:r>
    </w:p>
    <w:p w14:paraId="116A8A8A" w14:textId="78EAC8CB" w:rsidR="00DC3CAE" w:rsidRDefault="00DC3CAE" w:rsidP="00DC3CAE">
      <w:r>
        <w:t>En plus des fonctionnalités énoncées plus haut, certaines fonctionnalités permettront d’avoir une meilleure utilisation du site :</w:t>
      </w:r>
    </w:p>
    <w:p w14:paraId="69FAA178" w14:textId="41E42794" w:rsidR="00DC3CAE" w:rsidRDefault="00DC3CAE" w:rsidP="00DC3CAE">
      <w:pPr>
        <w:pStyle w:val="Paragraphedeliste"/>
        <w:numPr>
          <w:ilvl w:val="0"/>
          <w:numId w:val="6"/>
        </w:numPr>
      </w:pPr>
      <w:r>
        <w:t xml:space="preserve">Notifier par </w:t>
      </w:r>
      <w:proofErr w:type="gramStart"/>
      <w:r>
        <w:t>email</w:t>
      </w:r>
      <w:proofErr w:type="gramEnd"/>
      <w:r>
        <w:t xml:space="preserve"> les nouveaux packs qui ont été ajoutés.</w:t>
      </w:r>
    </w:p>
    <w:p w14:paraId="2F3687BF" w14:textId="7DC55454" w:rsidR="00543CD8" w:rsidRDefault="00DC3CAE" w:rsidP="00544870">
      <w:pPr>
        <w:pStyle w:val="Paragraphedeliste"/>
        <w:numPr>
          <w:ilvl w:val="0"/>
          <w:numId w:val="6"/>
        </w:numPr>
      </w:pPr>
      <w:r>
        <w:t>Rendre la page de politique des confidentialités plus intuitives et téléchargeable</w:t>
      </w:r>
    </w:p>
    <w:sectPr w:rsidR="00543C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1C4DA8"/>
    <w:multiLevelType w:val="hybridMultilevel"/>
    <w:tmpl w:val="73AE36D6"/>
    <w:lvl w:ilvl="0" w:tplc="300C0019">
      <w:start w:val="1"/>
      <w:numFmt w:val="lowerLetter"/>
      <w:lvlText w:val="%1."/>
      <w:lvlJc w:val="left"/>
      <w:pPr>
        <w:ind w:left="1068" w:hanging="360"/>
      </w:pPr>
      <w:rPr>
        <w:rFonts w:hint="default"/>
      </w:rPr>
    </w:lvl>
    <w:lvl w:ilvl="1" w:tplc="300C0019" w:tentative="1">
      <w:start w:val="1"/>
      <w:numFmt w:val="lowerLetter"/>
      <w:lvlText w:val="%2."/>
      <w:lvlJc w:val="left"/>
      <w:pPr>
        <w:ind w:left="1788" w:hanging="360"/>
      </w:pPr>
    </w:lvl>
    <w:lvl w:ilvl="2" w:tplc="300C001B" w:tentative="1">
      <w:start w:val="1"/>
      <w:numFmt w:val="lowerRoman"/>
      <w:lvlText w:val="%3."/>
      <w:lvlJc w:val="right"/>
      <w:pPr>
        <w:ind w:left="2508" w:hanging="180"/>
      </w:pPr>
    </w:lvl>
    <w:lvl w:ilvl="3" w:tplc="300C000F" w:tentative="1">
      <w:start w:val="1"/>
      <w:numFmt w:val="decimal"/>
      <w:lvlText w:val="%4."/>
      <w:lvlJc w:val="left"/>
      <w:pPr>
        <w:ind w:left="3228" w:hanging="360"/>
      </w:pPr>
    </w:lvl>
    <w:lvl w:ilvl="4" w:tplc="300C0019" w:tentative="1">
      <w:start w:val="1"/>
      <w:numFmt w:val="lowerLetter"/>
      <w:lvlText w:val="%5."/>
      <w:lvlJc w:val="left"/>
      <w:pPr>
        <w:ind w:left="3948" w:hanging="360"/>
      </w:pPr>
    </w:lvl>
    <w:lvl w:ilvl="5" w:tplc="300C001B" w:tentative="1">
      <w:start w:val="1"/>
      <w:numFmt w:val="lowerRoman"/>
      <w:lvlText w:val="%6."/>
      <w:lvlJc w:val="right"/>
      <w:pPr>
        <w:ind w:left="4668" w:hanging="180"/>
      </w:pPr>
    </w:lvl>
    <w:lvl w:ilvl="6" w:tplc="300C000F" w:tentative="1">
      <w:start w:val="1"/>
      <w:numFmt w:val="decimal"/>
      <w:lvlText w:val="%7."/>
      <w:lvlJc w:val="left"/>
      <w:pPr>
        <w:ind w:left="5388" w:hanging="360"/>
      </w:pPr>
    </w:lvl>
    <w:lvl w:ilvl="7" w:tplc="300C0019" w:tentative="1">
      <w:start w:val="1"/>
      <w:numFmt w:val="lowerLetter"/>
      <w:lvlText w:val="%8."/>
      <w:lvlJc w:val="left"/>
      <w:pPr>
        <w:ind w:left="6108" w:hanging="360"/>
      </w:pPr>
    </w:lvl>
    <w:lvl w:ilvl="8" w:tplc="300C001B" w:tentative="1">
      <w:start w:val="1"/>
      <w:numFmt w:val="lowerRoman"/>
      <w:lvlText w:val="%9."/>
      <w:lvlJc w:val="right"/>
      <w:pPr>
        <w:ind w:left="6828" w:hanging="180"/>
      </w:pPr>
    </w:lvl>
  </w:abstractNum>
  <w:abstractNum w:abstractNumId="1" w15:restartNumberingAfterBreak="0">
    <w:nsid w:val="2AA657DD"/>
    <w:multiLevelType w:val="hybridMultilevel"/>
    <w:tmpl w:val="71A07AB6"/>
    <w:lvl w:ilvl="0" w:tplc="993AC386">
      <w:start w:val="3"/>
      <w:numFmt w:val="bullet"/>
      <w:lvlText w:val=""/>
      <w:lvlJc w:val="left"/>
      <w:pPr>
        <w:ind w:left="720" w:hanging="360"/>
      </w:pPr>
      <w:rPr>
        <w:rFonts w:ascii="Symbol" w:eastAsiaTheme="minorHAnsi" w:hAnsi="Symbol" w:cstheme="minorBid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 w15:restartNumberingAfterBreak="0">
    <w:nsid w:val="2B7E4B0C"/>
    <w:multiLevelType w:val="hybridMultilevel"/>
    <w:tmpl w:val="B9F80674"/>
    <w:lvl w:ilvl="0" w:tplc="300C0019">
      <w:start w:val="1"/>
      <w:numFmt w:val="lowerLetter"/>
      <w:lvlText w:val="%1."/>
      <w:lvlJc w:val="left"/>
      <w:pPr>
        <w:ind w:left="1068" w:hanging="360"/>
      </w:pPr>
      <w:rPr>
        <w:rFonts w:hint="default"/>
      </w:rPr>
    </w:lvl>
    <w:lvl w:ilvl="1" w:tplc="300C0019">
      <w:start w:val="1"/>
      <w:numFmt w:val="lowerLetter"/>
      <w:lvlText w:val="%2."/>
      <w:lvlJc w:val="left"/>
      <w:pPr>
        <w:ind w:left="1788" w:hanging="360"/>
      </w:pPr>
    </w:lvl>
    <w:lvl w:ilvl="2" w:tplc="300C001B" w:tentative="1">
      <w:start w:val="1"/>
      <w:numFmt w:val="lowerRoman"/>
      <w:lvlText w:val="%3."/>
      <w:lvlJc w:val="right"/>
      <w:pPr>
        <w:ind w:left="2508" w:hanging="180"/>
      </w:pPr>
    </w:lvl>
    <w:lvl w:ilvl="3" w:tplc="300C000F" w:tentative="1">
      <w:start w:val="1"/>
      <w:numFmt w:val="decimal"/>
      <w:lvlText w:val="%4."/>
      <w:lvlJc w:val="left"/>
      <w:pPr>
        <w:ind w:left="3228" w:hanging="360"/>
      </w:pPr>
    </w:lvl>
    <w:lvl w:ilvl="4" w:tplc="300C0019" w:tentative="1">
      <w:start w:val="1"/>
      <w:numFmt w:val="lowerLetter"/>
      <w:lvlText w:val="%5."/>
      <w:lvlJc w:val="left"/>
      <w:pPr>
        <w:ind w:left="3948" w:hanging="360"/>
      </w:pPr>
    </w:lvl>
    <w:lvl w:ilvl="5" w:tplc="300C001B" w:tentative="1">
      <w:start w:val="1"/>
      <w:numFmt w:val="lowerRoman"/>
      <w:lvlText w:val="%6."/>
      <w:lvlJc w:val="right"/>
      <w:pPr>
        <w:ind w:left="4668" w:hanging="180"/>
      </w:pPr>
    </w:lvl>
    <w:lvl w:ilvl="6" w:tplc="300C000F" w:tentative="1">
      <w:start w:val="1"/>
      <w:numFmt w:val="decimal"/>
      <w:lvlText w:val="%7."/>
      <w:lvlJc w:val="left"/>
      <w:pPr>
        <w:ind w:left="5388" w:hanging="360"/>
      </w:pPr>
    </w:lvl>
    <w:lvl w:ilvl="7" w:tplc="300C0019" w:tentative="1">
      <w:start w:val="1"/>
      <w:numFmt w:val="lowerLetter"/>
      <w:lvlText w:val="%8."/>
      <w:lvlJc w:val="left"/>
      <w:pPr>
        <w:ind w:left="6108" w:hanging="360"/>
      </w:pPr>
    </w:lvl>
    <w:lvl w:ilvl="8" w:tplc="300C001B" w:tentative="1">
      <w:start w:val="1"/>
      <w:numFmt w:val="lowerRoman"/>
      <w:lvlText w:val="%9."/>
      <w:lvlJc w:val="right"/>
      <w:pPr>
        <w:ind w:left="6828" w:hanging="180"/>
      </w:pPr>
    </w:lvl>
  </w:abstractNum>
  <w:abstractNum w:abstractNumId="3" w15:restartNumberingAfterBreak="0">
    <w:nsid w:val="57286CBB"/>
    <w:multiLevelType w:val="hybridMultilevel"/>
    <w:tmpl w:val="6A3C07AA"/>
    <w:lvl w:ilvl="0" w:tplc="CE785C40">
      <w:start w:val="1"/>
      <w:numFmt w:val="upperRoman"/>
      <w:lvlText w:val="%1."/>
      <w:lvlJc w:val="left"/>
      <w:pPr>
        <w:ind w:left="1080" w:hanging="72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4" w15:restartNumberingAfterBreak="0">
    <w:nsid w:val="5A0F3E73"/>
    <w:multiLevelType w:val="hybridMultilevel"/>
    <w:tmpl w:val="47EA4CF4"/>
    <w:lvl w:ilvl="0" w:tplc="300C000F">
      <w:start w:val="1"/>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5" w15:restartNumberingAfterBreak="0">
    <w:nsid w:val="62116104"/>
    <w:multiLevelType w:val="hybridMultilevel"/>
    <w:tmpl w:val="BB227D02"/>
    <w:lvl w:ilvl="0" w:tplc="094E3FBE">
      <w:start w:val="1"/>
      <w:numFmt w:val="upperRoman"/>
      <w:lvlText w:val="%1."/>
      <w:lvlJc w:val="left"/>
      <w:pPr>
        <w:ind w:left="1080" w:hanging="72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6" w15:restartNumberingAfterBreak="0">
    <w:nsid w:val="71D36FB3"/>
    <w:multiLevelType w:val="hybridMultilevel"/>
    <w:tmpl w:val="837A4660"/>
    <w:lvl w:ilvl="0" w:tplc="95A0AF1E">
      <w:start w:val="1"/>
      <w:numFmt w:val="bullet"/>
      <w:lvlText w:val="-"/>
      <w:lvlJc w:val="left"/>
      <w:pPr>
        <w:ind w:left="720" w:hanging="360"/>
      </w:pPr>
      <w:rPr>
        <w:rFonts w:ascii="Aptos" w:eastAsiaTheme="minorHAnsi" w:hAnsi="Aptos" w:cstheme="minorBid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num w:numId="1" w16cid:durableId="1568569534">
    <w:abstractNumId w:val="3"/>
  </w:num>
  <w:num w:numId="2" w16cid:durableId="1905489020">
    <w:abstractNumId w:val="5"/>
  </w:num>
  <w:num w:numId="3" w16cid:durableId="109714782">
    <w:abstractNumId w:val="1"/>
  </w:num>
  <w:num w:numId="4" w16cid:durableId="2051612334">
    <w:abstractNumId w:val="4"/>
  </w:num>
  <w:num w:numId="5" w16cid:durableId="684984891">
    <w:abstractNumId w:val="0"/>
  </w:num>
  <w:num w:numId="6" w16cid:durableId="156920283">
    <w:abstractNumId w:val="6"/>
  </w:num>
  <w:num w:numId="7" w16cid:durableId="336462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0BB"/>
    <w:rsid w:val="00015D26"/>
    <w:rsid w:val="000A3A4B"/>
    <w:rsid w:val="001335D1"/>
    <w:rsid w:val="001F1FD1"/>
    <w:rsid w:val="002240BB"/>
    <w:rsid w:val="003D1677"/>
    <w:rsid w:val="0041757A"/>
    <w:rsid w:val="00420E62"/>
    <w:rsid w:val="005431A2"/>
    <w:rsid w:val="00543CD8"/>
    <w:rsid w:val="00544870"/>
    <w:rsid w:val="00560C82"/>
    <w:rsid w:val="00662CAA"/>
    <w:rsid w:val="006F3952"/>
    <w:rsid w:val="00803CF4"/>
    <w:rsid w:val="00815FA2"/>
    <w:rsid w:val="00851917"/>
    <w:rsid w:val="008A2ADD"/>
    <w:rsid w:val="00952DD0"/>
    <w:rsid w:val="00962A33"/>
    <w:rsid w:val="009705D0"/>
    <w:rsid w:val="00977B2C"/>
    <w:rsid w:val="00BD5080"/>
    <w:rsid w:val="00BE41F3"/>
    <w:rsid w:val="00C275A1"/>
    <w:rsid w:val="00C4359B"/>
    <w:rsid w:val="00D7398B"/>
    <w:rsid w:val="00DC30C2"/>
    <w:rsid w:val="00DC3CAE"/>
    <w:rsid w:val="00E01624"/>
    <w:rsid w:val="00E04839"/>
    <w:rsid w:val="00E36765"/>
    <w:rsid w:val="00F9579D"/>
    <w:rsid w:val="00FF2527"/>
  </w:rsids>
  <m:mathPr>
    <m:mathFont m:val="Cambria Math"/>
    <m:brkBin m:val="before"/>
    <m:brkBinSub m:val="--"/>
    <m:smallFrac m:val="0"/>
    <m:dispDef/>
    <m:lMargin m:val="0"/>
    <m:rMargin m:val="0"/>
    <m:defJc m:val="centerGroup"/>
    <m:wrapIndent m:val="1440"/>
    <m:intLim m:val="subSup"/>
    <m:naryLim m:val="undOvr"/>
  </m:mathPr>
  <w:themeFontLang w:val="fr-C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6A503"/>
  <w15:chartTrackingRefBased/>
  <w15:docId w15:val="{322EFC83-A142-4A67-BB83-225BCAFE0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4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24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240B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240B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240B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240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40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40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40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40B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240B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240B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240B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240B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240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40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40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40BB"/>
    <w:rPr>
      <w:rFonts w:eastAsiaTheme="majorEastAsia" w:cstheme="majorBidi"/>
      <w:color w:val="272727" w:themeColor="text1" w:themeTint="D8"/>
    </w:rPr>
  </w:style>
  <w:style w:type="paragraph" w:styleId="Titre">
    <w:name w:val="Title"/>
    <w:basedOn w:val="Normal"/>
    <w:next w:val="Normal"/>
    <w:link w:val="TitreCar"/>
    <w:uiPriority w:val="10"/>
    <w:qFormat/>
    <w:rsid w:val="00224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40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40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40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40BB"/>
    <w:pPr>
      <w:spacing w:before="160"/>
      <w:jc w:val="center"/>
    </w:pPr>
    <w:rPr>
      <w:i/>
      <w:iCs/>
      <w:color w:val="404040" w:themeColor="text1" w:themeTint="BF"/>
    </w:rPr>
  </w:style>
  <w:style w:type="character" w:customStyle="1" w:styleId="CitationCar">
    <w:name w:val="Citation Car"/>
    <w:basedOn w:val="Policepardfaut"/>
    <w:link w:val="Citation"/>
    <w:uiPriority w:val="29"/>
    <w:rsid w:val="002240BB"/>
    <w:rPr>
      <w:i/>
      <w:iCs/>
      <w:color w:val="404040" w:themeColor="text1" w:themeTint="BF"/>
    </w:rPr>
  </w:style>
  <w:style w:type="paragraph" w:styleId="Paragraphedeliste">
    <w:name w:val="List Paragraph"/>
    <w:basedOn w:val="Normal"/>
    <w:uiPriority w:val="34"/>
    <w:qFormat/>
    <w:rsid w:val="002240BB"/>
    <w:pPr>
      <w:ind w:left="720"/>
      <w:contextualSpacing/>
    </w:pPr>
  </w:style>
  <w:style w:type="character" w:styleId="Accentuationintense">
    <w:name w:val="Intense Emphasis"/>
    <w:basedOn w:val="Policepardfaut"/>
    <w:uiPriority w:val="21"/>
    <w:qFormat/>
    <w:rsid w:val="002240BB"/>
    <w:rPr>
      <w:i/>
      <w:iCs/>
      <w:color w:val="0F4761" w:themeColor="accent1" w:themeShade="BF"/>
    </w:rPr>
  </w:style>
  <w:style w:type="paragraph" w:styleId="Citationintense">
    <w:name w:val="Intense Quote"/>
    <w:basedOn w:val="Normal"/>
    <w:next w:val="Normal"/>
    <w:link w:val="CitationintenseCar"/>
    <w:uiPriority w:val="30"/>
    <w:qFormat/>
    <w:rsid w:val="00224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240BB"/>
    <w:rPr>
      <w:i/>
      <w:iCs/>
      <w:color w:val="0F4761" w:themeColor="accent1" w:themeShade="BF"/>
    </w:rPr>
  </w:style>
  <w:style w:type="character" w:styleId="Rfrenceintense">
    <w:name w:val="Intense Reference"/>
    <w:basedOn w:val="Policepardfaut"/>
    <w:uiPriority w:val="32"/>
    <w:qFormat/>
    <w:rsid w:val="002240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512</TotalTime>
  <Pages>5</Pages>
  <Words>1421</Words>
  <Characters>7819</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ADJE Affoumani David</dc:creator>
  <cp:keywords/>
  <dc:description/>
  <cp:lastModifiedBy>ADJE Affoumani David</cp:lastModifiedBy>
  <cp:revision>20</cp:revision>
  <dcterms:created xsi:type="dcterms:W3CDTF">2024-06-20T00:05:00Z</dcterms:created>
  <dcterms:modified xsi:type="dcterms:W3CDTF">2024-07-04T08:57:00Z</dcterms:modified>
</cp:coreProperties>
</file>