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A2080" w14:textId="77777777" w:rsidR="006D7DCB" w:rsidRDefault="006D7DCB" w:rsidP="006D7DCB">
      <w:pPr>
        <w:pStyle w:val="Author"/>
        <w:spacing w:before="0"/>
        <w:jc w:val="both"/>
        <w:rPr>
          <w:rFonts w:asciiTheme="majorBidi" w:hAnsiTheme="majorBidi" w:cstheme="majorBidi"/>
          <w:b/>
          <w:bCs/>
          <w:sz w:val="18"/>
          <w:szCs w:val="18"/>
        </w:rPr>
      </w:pPr>
    </w:p>
    <w:p w14:paraId="574537D8" w14:textId="2E73EEBA" w:rsidR="006D7DCB" w:rsidRDefault="006D7DCB" w:rsidP="006D7DCB">
      <w:pPr>
        <w:pStyle w:val="Author"/>
        <w:spacing w:before="0"/>
        <w:jc w:val="both"/>
        <w:rPr>
          <w:rFonts w:asciiTheme="majorBidi" w:hAnsiTheme="majorBidi" w:cstheme="majorBidi"/>
          <w:b/>
          <w:bCs/>
          <w:sz w:val="18"/>
          <w:szCs w:val="18"/>
        </w:rPr>
      </w:pPr>
      <w:r>
        <w:rPr>
          <w:rFonts w:asciiTheme="majorBidi" w:hAnsiTheme="majorBidi" w:cstheme="majorBidi"/>
          <w:b/>
          <w:bCs/>
          <w:sz w:val="18"/>
          <w:szCs w:val="18"/>
        </w:rPr>
        <w:t>TEAM MEMBERS:</w:t>
      </w:r>
    </w:p>
    <w:p w14:paraId="60E43962" w14:textId="0C77B56C" w:rsidR="006D7DCB" w:rsidRPr="006D7DCB" w:rsidRDefault="00FB1C8D" w:rsidP="006D7DCB">
      <w:pPr>
        <w:pStyle w:val="Author"/>
        <w:spacing w:before="0"/>
        <w:jc w:val="left"/>
        <w:rPr>
          <w:rFonts w:asciiTheme="majorBidi" w:hAnsiTheme="majorBidi" w:cstheme="majorBidi"/>
          <w:sz w:val="18"/>
          <w:szCs w:val="18"/>
        </w:rPr>
      </w:pPr>
      <w:r>
        <w:rPr>
          <w:rFonts w:asciiTheme="majorBidi" w:hAnsiTheme="majorBidi" w:cstheme="majorBidi"/>
          <w:sz w:val="18"/>
          <w:szCs w:val="18"/>
        </w:rPr>
        <w:t xml:space="preserve">Hamza Barg </w:t>
      </w:r>
      <w:r w:rsidR="006D7DCB" w:rsidRPr="006D7DCB">
        <w:rPr>
          <w:rFonts w:asciiTheme="majorBidi" w:hAnsiTheme="majorBidi" w:cstheme="majorBidi"/>
          <w:sz w:val="18"/>
          <w:szCs w:val="18"/>
        </w:rPr>
        <w:t>2023</w:t>
      </w:r>
      <w:r>
        <w:rPr>
          <w:rFonts w:asciiTheme="majorBidi" w:hAnsiTheme="majorBidi" w:cstheme="majorBidi"/>
          <w:sz w:val="18"/>
          <w:szCs w:val="18"/>
        </w:rPr>
        <w:t>2</w:t>
      </w:r>
      <w:r w:rsidR="006D7DCB" w:rsidRPr="006D7DCB">
        <w:rPr>
          <w:rFonts w:asciiTheme="majorBidi" w:hAnsiTheme="majorBidi" w:cstheme="majorBidi"/>
          <w:sz w:val="18"/>
          <w:szCs w:val="18"/>
        </w:rPr>
        <w:t xml:space="preserve">2, </w:t>
      </w:r>
    </w:p>
    <w:p w14:paraId="4A0FF2D9" w14:textId="6E0465B1" w:rsidR="006D7DCB" w:rsidRPr="00F7698F" w:rsidRDefault="006D7DCB" w:rsidP="00F7698F">
      <w:pPr>
        <w:pStyle w:val="Author"/>
        <w:spacing w:before="0"/>
        <w:jc w:val="left"/>
        <w:rPr>
          <w:rFonts w:asciiTheme="majorBidi" w:hAnsiTheme="majorBidi" w:cstheme="majorBidi"/>
          <w:sz w:val="18"/>
          <w:szCs w:val="18"/>
        </w:rPr>
      </w:pPr>
      <w:r w:rsidRPr="006D7DCB">
        <w:rPr>
          <w:rFonts w:asciiTheme="majorBidi" w:hAnsiTheme="majorBidi" w:cstheme="majorBidi"/>
          <w:sz w:val="18"/>
          <w:szCs w:val="18"/>
        </w:rPr>
        <w:t xml:space="preserve">Mahatir Hurmat Rai 2023292, </w:t>
      </w:r>
    </w:p>
    <w:p w14:paraId="52DEE00A" w14:textId="74CEA84D" w:rsidR="009F1D79" w:rsidRPr="004A6762" w:rsidRDefault="00BD670B" w:rsidP="008C3C24">
      <w:pPr>
        <w:pStyle w:val="Author"/>
        <w:spacing w:before="100" w:beforeAutospacing="1"/>
        <w:rPr>
          <w:rFonts w:asciiTheme="majorBidi" w:hAnsiTheme="majorBidi" w:cstheme="majorBidi"/>
          <w:i/>
          <w:iCs/>
        </w:rPr>
        <w:sectPr w:rsidR="009F1D79" w:rsidRPr="004A6762" w:rsidSect="003B4E04">
          <w:headerReference w:type="default" r:id="rId8"/>
          <w:footerReference w:type="first" r:id="rId9"/>
          <w:type w:val="continuous"/>
          <w:pgSz w:w="11906" w:h="16838" w:code="9"/>
          <w:pgMar w:top="450" w:right="893" w:bottom="1440" w:left="893" w:header="720" w:footer="720" w:gutter="0"/>
          <w:cols w:num="3" w:space="720"/>
          <w:docGrid w:linePitch="360"/>
        </w:sectPr>
      </w:pPr>
      <w:r w:rsidRPr="004A6762">
        <w:rPr>
          <w:rFonts w:asciiTheme="majorBidi" w:hAnsiTheme="majorBidi" w:cstheme="majorBidi"/>
          <w:i/>
          <w:iCs/>
          <w:sz w:val="18"/>
          <w:szCs w:val="18"/>
        </w:rPr>
        <w:br w:type="column"/>
      </w:r>
    </w:p>
    <w:p w14:paraId="4B45C9A8" w14:textId="3DF81E4E" w:rsidR="009303D9" w:rsidRPr="004A6762" w:rsidRDefault="009303D9" w:rsidP="008C3C24">
      <w:pPr>
        <w:jc w:val="both"/>
        <w:rPr>
          <w:rFonts w:asciiTheme="majorBidi" w:hAnsiTheme="majorBidi" w:cstheme="majorBidi"/>
          <w:i/>
          <w:iCs/>
        </w:rPr>
        <w:sectPr w:rsidR="009303D9" w:rsidRPr="004A6762" w:rsidSect="003B4E04">
          <w:type w:val="continuous"/>
          <w:pgSz w:w="11906" w:h="16838" w:code="9"/>
          <w:pgMar w:top="450" w:right="893" w:bottom="1440" w:left="893" w:header="720" w:footer="720" w:gutter="0"/>
          <w:cols w:num="3" w:space="720"/>
          <w:docGrid w:linePitch="360"/>
        </w:sectPr>
      </w:pPr>
    </w:p>
    <w:p w14:paraId="0707FDCD" w14:textId="77777777" w:rsidR="00B01F66" w:rsidRPr="00B01F66" w:rsidRDefault="00B01F66" w:rsidP="00B01F66">
      <w:pPr>
        <w:pStyle w:val="Keywords"/>
        <w:jc w:val="center"/>
        <w:rPr>
          <w:rFonts w:asciiTheme="majorBidi" w:hAnsiTheme="majorBidi" w:cstheme="majorBidi"/>
          <w:iCs/>
          <w:sz w:val="56"/>
          <w:szCs w:val="56"/>
          <w:lang w:val="en-PK"/>
        </w:rPr>
      </w:pPr>
      <w:r w:rsidRPr="00B01F66">
        <w:rPr>
          <w:rFonts w:asciiTheme="majorBidi" w:hAnsiTheme="majorBidi" w:cstheme="majorBidi"/>
          <w:iCs/>
          <w:sz w:val="56"/>
          <w:szCs w:val="56"/>
          <w:lang w:val="en-PK"/>
        </w:rPr>
        <w:t>Digital Dice Roller System Design</w:t>
      </w:r>
    </w:p>
    <w:p w14:paraId="780C38B4" w14:textId="6E2B80C5" w:rsidR="00B01F66" w:rsidRDefault="00B01F66" w:rsidP="00405080">
      <w:pPr>
        <w:pStyle w:val="NormalWeb"/>
        <w:jc w:val="both"/>
        <w:rPr>
          <w:i/>
          <w:iCs/>
          <w:sz w:val="22"/>
          <w:szCs w:val="22"/>
        </w:rPr>
      </w:pPr>
      <w:r w:rsidRPr="00405080">
        <w:rPr>
          <w:i/>
          <w:iCs/>
          <w:sz w:val="22"/>
          <w:szCs w:val="22"/>
        </w:rPr>
        <w:t>This report presents the design and implementation of a Digital Dice Roller system. The project utilizes a 555 timer, 4017-decade counters, 7-segment displays, and logic gates to simulate the rolling of dice. This system offers a compact and electronic alternative to physical dice, providing random numbers (1–6) for gaming or educational applications. The design is cost-effective and reliable, ensuring consistent results for a variety of use cases.</w:t>
      </w:r>
    </w:p>
    <w:p w14:paraId="1FBBF3DF" w14:textId="77777777" w:rsidR="00131F17" w:rsidRPr="00131F17" w:rsidRDefault="00131F17" w:rsidP="00131F17">
      <w:pPr>
        <w:pStyle w:val="NormalWeb"/>
        <w:jc w:val="both"/>
        <w:rPr>
          <w:i/>
          <w:iCs/>
          <w:sz w:val="22"/>
          <w:szCs w:val="22"/>
          <w:lang w:val="en-PK"/>
        </w:rPr>
      </w:pPr>
      <w:r w:rsidRPr="00131F17">
        <w:rPr>
          <w:b/>
          <w:bCs/>
          <w:i/>
          <w:iCs/>
          <w:sz w:val="22"/>
          <w:szCs w:val="22"/>
          <w:lang w:val="en-PK"/>
        </w:rPr>
        <w:t>Problem Statement</w:t>
      </w:r>
    </w:p>
    <w:p w14:paraId="0287FC46" w14:textId="450F9FA4" w:rsidR="00131F17" w:rsidRDefault="00131F17" w:rsidP="00405080">
      <w:pPr>
        <w:pStyle w:val="NormalWeb"/>
        <w:jc w:val="both"/>
        <w:rPr>
          <w:i/>
          <w:iCs/>
          <w:sz w:val="22"/>
          <w:szCs w:val="22"/>
          <w:lang w:val="en-PK"/>
        </w:rPr>
      </w:pPr>
      <w:r w:rsidRPr="00131F17">
        <w:rPr>
          <w:i/>
          <w:iCs/>
          <w:sz w:val="22"/>
          <w:szCs w:val="22"/>
          <w:lang w:val="en-PK"/>
        </w:rPr>
        <w:t>Traditional dice are prone to wear and tear, biases, and inaccuracies in certain scenarios. A digital alternative provides a reliable and fair solution for generating random numbers, especially in gaming, educational, and experimental contexts.</w:t>
      </w:r>
    </w:p>
    <w:p w14:paraId="5060A2DB" w14:textId="77777777" w:rsidR="005649CC" w:rsidRPr="005649CC" w:rsidRDefault="005649CC" w:rsidP="005649CC">
      <w:pPr>
        <w:spacing w:before="100" w:beforeAutospacing="1" w:after="100" w:afterAutospacing="1"/>
        <w:jc w:val="both"/>
        <w:rPr>
          <w:rFonts w:eastAsia="Times New Roman"/>
          <w:i/>
          <w:iCs/>
          <w:sz w:val="24"/>
          <w:szCs w:val="24"/>
          <w:lang w:val="en-PK" w:eastAsia="en-PK"/>
        </w:rPr>
      </w:pPr>
      <w:r w:rsidRPr="005649CC">
        <w:rPr>
          <w:rFonts w:eastAsia="Times New Roman"/>
          <w:b/>
          <w:bCs/>
          <w:i/>
          <w:iCs/>
          <w:sz w:val="24"/>
          <w:szCs w:val="24"/>
          <w:lang w:val="en-PK" w:eastAsia="en-PK"/>
        </w:rPr>
        <w:t>Objectives</w:t>
      </w:r>
    </w:p>
    <w:p w14:paraId="239CC5E5" w14:textId="12271BE5" w:rsidR="005649CC" w:rsidRPr="005649CC" w:rsidRDefault="005649CC" w:rsidP="005649CC">
      <w:pPr>
        <w:spacing w:before="100" w:beforeAutospacing="1" w:after="100" w:afterAutospacing="1"/>
        <w:jc w:val="both"/>
        <w:rPr>
          <w:rFonts w:eastAsia="Times New Roman"/>
          <w:i/>
          <w:iCs/>
          <w:sz w:val="24"/>
          <w:szCs w:val="24"/>
          <w:lang w:val="en-PK" w:eastAsia="en-PK"/>
        </w:rPr>
      </w:pPr>
      <w:r w:rsidRPr="005649CC">
        <w:rPr>
          <w:rFonts w:eastAsia="Times New Roman"/>
          <w:i/>
          <w:iCs/>
          <w:sz w:val="24"/>
          <w:szCs w:val="24"/>
          <w:lang w:val="en-PK" w:eastAsia="en-PK"/>
        </w:rPr>
        <w:t>Design a system to emulate the rolling of a traditional dice digitally.</w:t>
      </w:r>
      <w:r>
        <w:rPr>
          <w:rFonts w:eastAsia="Times New Roman"/>
          <w:i/>
          <w:iCs/>
          <w:sz w:val="24"/>
          <w:szCs w:val="24"/>
          <w:lang w:val="en-PK" w:eastAsia="en-PK"/>
        </w:rPr>
        <w:t xml:space="preserve"> </w:t>
      </w:r>
      <w:r w:rsidRPr="005649CC">
        <w:rPr>
          <w:rFonts w:eastAsia="Times New Roman"/>
          <w:i/>
          <w:iCs/>
          <w:sz w:val="24"/>
          <w:szCs w:val="24"/>
          <w:lang w:val="en-PK" w:eastAsia="en-PK"/>
        </w:rPr>
        <w:t>Ensure fairness and randomness in the results.</w:t>
      </w:r>
      <w:r>
        <w:rPr>
          <w:rFonts w:eastAsia="Times New Roman"/>
          <w:i/>
          <w:iCs/>
          <w:sz w:val="24"/>
          <w:szCs w:val="24"/>
          <w:lang w:val="en-PK" w:eastAsia="en-PK"/>
        </w:rPr>
        <w:t xml:space="preserve"> </w:t>
      </w:r>
      <w:r w:rsidRPr="005649CC">
        <w:rPr>
          <w:rFonts w:eastAsia="Times New Roman"/>
          <w:i/>
          <w:iCs/>
          <w:sz w:val="24"/>
          <w:szCs w:val="24"/>
          <w:lang w:val="en-PK" w:eastAsia="en-PK"/>
        </w:rPr>
        <w:t xml:space="preserve">Provide a cost-effective and user-friendly solution for educational and gaming purposes. Utilize standard digital and </w:t>
      </w:r>
      <w:proofErr w:type="spellStart"/>
      <w:r w:rsidRPr="005649CC">
        <w:rPr>
          <w:rFonts w:eastAsia="Times New Roman"/>
          <w:i/>
          <w:iCs/>
          <w:sz w:val="24"/>
          <w:szCs w:val="24"/>
          <w:lang w:val="en-PK" w:eastAsia="en-PK"/>
        </w:rPr>
        <w:t>analog</w:t>
      </w:r>
      <w:proofErr w:type="spellEnd"/>
      <w:r w:rsidRPr="005649CC">
        <w:rPr>
          <w:rFonts w:eastAsia="Times New Roman"/>
          <w:i/>
          <w:iCs/>
          <w:sz w:val="24"/>
          <w:szCs w:val="24"/>
          <w:lang w:val="en-PK" w:eastAsia="en-PK"/>
        </w:rPr>
        <w:t xml:space="preserve"> components to simplify implementation.</w:t>
      </w:r>
    </w:p>
    <w:p w14:paraId="1A8F0EC3" w14:textId="634EE1D2" w:rsidR="009303D9" w:rsidRPr="00D16E0B" w:rsidRDefault="003D7EB4" w:rsidP="006B6B66">
      <w:pPr>
        <w:pStyle w:val="Heading1"/>
        <w:rPr>
          <w:rFonts w:asciiTheme="majorBidi" w:hAnsiTheme="majorBidi" w:cstheme="majorBidi"/>
          <w:b/>
          <w:bCs/>
        </w:rPr>
      </w:pPr>
      <w:r w:rsidRPr="00D16E0B">
        <w:rPr>
          <w:rFonts w:asciiTheme="majorBidi" w:hAnsiTheme="majorBidi" w:cstheme="majorBidi"/>
          <w:b/>
          <w:bCs/>
        </w:rPr>
        <w:t>Introduction</w:t>
      </w:r>
    </w:p>
    <w:p w14:paraId="60F6DEB0" w14:textId="0641AA2B" w:rsidR="00131F17" w:rsidRDefault="00B01F66" w:rsidP="00405080">
      <w:pPr>
        <w:spacing w:before="100" w:beforeAutospacing="1" w:after="100" w:afterAutospacing="1"/>
        <w:jc w:val="both"/>
        <w:rPr>
          <w:rFonts w:eastAsia="Times New Roman"/>
          <w:i/>
          <w:iCs/>
          <w:sz w:val="24"/>
          <w:szCs w:val="24"/>
          <w:lang w:val="en-PK" w:eastAsia="en-PK"/>
        </w:rPr>
      </w:pPr>
      <w:r w:rsidRPr="00405080">
        <w:rPr>
          <w:rFonts w:eastAsia="Times New Roman"/>
          <w:i/>
          <w:iCs/>
          <w:sz w:val="22"/>
          <w:szCs w:val="22"/>
          <w:lang w:val="en-PK" w:eastAsia="en-PK"/>
        </w:rPr>
        <w:t xml:space="preserve">The Digital Dice Roller is a </w:t>
      </w:r>
      <w:r w:rsidR="00FB1C8D" w:rsidRPr="00405080">
        <w:rPr>
          <w:rFonts w:eastAsia="Times New Roman"/>
          <w:i/>
          <w:iCs/>
          <w:sz w:val="22"/>
          <w:szCs w:val="22"/>
          <w:lang w:val="en-PK" w:eastAsia="en-PK"/>
        </w:rPr>
        <w:t>simple,</w:t>
      </w:r>
      <w:r w:rsidRPr="00405080">
        <w:rPr>
          <w:rFonts w:eastAsia="Times New Roman"/>
          <w:i/>
          <w:iCs/>
          <w:sz w:val="22"/>
          <w:szCs w:val="22"/>
          <w:lang w:val="en-PK" w:eastAsia="en-PK"/>
        </w:rPr>
        <w:t xml:space="preserve"> yet effective electronic system designed to emulate the function of traditional dice. By combining fundamental electronic components such as a clock generator, a decade counter, and display drivers, this system generates a random number between 1 and 6 each time the user presses a button. The use of integrated circuits simplifies the design while ensuring accuracy and randomness in the output. This project provides a hands-on application of digital electronics principles and demonstrates how common components can be used to create practical systems</w:t>
      </w:r>
      <w:r w:rsidRPr="00405080">
        <w:rPr>
          <w:rFonts w:eastAsia="Times New Roman"/>
          <w:i/>
          <w:iCs/>
          <w:sz w:val="24"/>
          <w:szCs w:val="24"/>
          <w:lang w:val="en-PK" w:eastAsia="en-PK"/>
        </w:rPr>
        <w:t>.</w:t>
      </w:r>
    </w:p>
    <w:p w14:paraId="78FF33F7" w14:textId="77777777" w:rsidR="005649CC" w:rsidRPr="00405080" w:rsidRDefault="005649CC" w:rsidP="00405080">
      <w:pPr>
        <w:spacing w:before="100" w:beforeAutospacing="1" w:after="100" w:afterAutospacing="1"/>
        <w:jc w:val="both"/>
        <w:rPr>
          <w:rFonts w:eastAsia="Times New Roman"/>
          <w:i/>
          <w:iCs/>
          <w:sz w:val="24"/>
          <w:szCs w:val="24"/>
          <w:lang w:val="en-PK" w:eastAsia="en-PK"/>
        </w:rPr>
      </w:pPr>
    </w:p>
    <w:p w14:paraId="2255E2AC" w14:textId="277325FC" w:rsidR="004D559D" w:rsidRPr="004A6762" w:rsidRDefault="004D559D" w:rsidP="004D559D">
      <w:pPr>
        <w:pStyle w:val="Heading1"/>
        <w:rPr>
          <w:rFonts w:asciiTheme="majorBidi" w:hAnsiTheme="majorBidi" w:cstheme="majorBidi"/>
          <w:b/>
          <w:bCs/>
          <w:i/>
          <w:iCs/>
        </w:rPr>
      </w:pPr>
      <w:r w:rsidRPr="004A6762">
        <w:rPr>
          <w:rFonts w:asciiTheme="majorBidi" w:hAnsiTheme="majorBidi" w:cstheme="majorBidi"/>
          <w:b/>
          <w:bCs/>
          <w:i/>
          <w:iCs/>
        </w:rPr>
        <w:t>Schematic Design</w:t>
      </w:r>
    </w:p>
    <w:p w14:paraId="0C390823" w14:textId="090E2DC9" w:rsidR="001B0E1B" w:rsidRPr="004A6762" w:rsidRDefault="00FB1C8D" w:rsidP="001B0E1B">
      <w:pPr>
        <w:rPr>
          <w:rFonts w:asciiTheme="majorBidi" w:hAnsiTheme="majorBidi" w:cstheme="majorBidi"/>
          <w:i/>
          <w:iCs/>
          <w:noProof/>
        </w:rPr>
      </w:pPr>
      <w:r>
        <w:rPr>
          <w:rFonts w:asciiTheme="majorBidi" w:hAnsiTheme="majorBidi" w:cstheme="majorBidi"/>
          <w:i/>
          <w:iCs/>
          <w:noProof/>
        </w:rPr>
        <w:drawing>
          <wp:inline distT="0" distB="0" distL="0" distR="0" wp14:anchorId="1D60F263" wp14:editId="711D3B33">
            <wp:extent cx="3085465" cy="1486535"/>
            <wp:effectExtent l="0" t="0" r="635" b="0"/>
            <wp:docPr id="18621906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465" cy="1486535"/>
                    </a:xfrm>
                    <a:prstGeom prst="rect">
                      <a:avLst/>
                    </a:prstGeom>
                    <a:noFill/>
                    <a:ln>
                      <a:noFill/>
                    </a:ln>
                  </pic:spPr>
                </pic:pic>
              </a:graphicData>
            </a:graphic>
          </wp:inline>
        </w:drawing>
      </w:r>
    </w:p>
    <w:p w14:paraId="5B1FC660" w14:textId="77777777" w:rsidR="001B0E1B" w:rsidRPr="004A6762" w:rsidRDefault="001B0E1B" w:rsidP="001B0E1B">
      <w:pPr>
        <w:rPr>
          <w:rFonts w:asciiTheme="majorBidi" w:hAnsiTheme="majorBidi" w:cstheme="majorBidi"/>
          <w:i/>
          <w:iCs/>
          <w:noProof/>
        </w:rPr>
      </w:pPr>
    </w:p>
    <w:p w14:paraId="1F6FE67C" w14:textId="146A03D9" w:rsidR="00FB1C8D" w:rsidRPr="00FB1C8D" w:rsidRDefault="00FB1C8D" w:rsidP="00FB1C8D">
      <w:pPr>
        <w:rPr>
          <w:rFonts w:asciiTheme="majorBidi" w:hAnsiTheme="majorBidi" w:cstheme="majorBidi"/>
          <w:noProof/>
          <w:sz w:val="28"/>
          <w:szCs w:val="28"/>
        </w:rPr>
      </w:pPr>
      <w:r w:rsidRPr="00FB1C8D">
        <w:rPr>
          <w:rFonts w:asciiTheme="majorBidi" w:hAnsiTheme="majorBidi" w:cstheme="majorBidi"/>
          <w:noProof/>
          <w:sz w:val="28"/>
          <w:szCs w:val="28"/>
        </w:rPr>
        <w:t>Figure 1</w:t>
      </w:r>
    </w:p>
    <w:p w14:paraId="0D670815" w14:textId="77777777" w:rsidR="00FB1C8D" w:rsidRDefault="00FB1C8D" w:rsidP="001B0E1B">
      <w:pPr>
        <w:jc w:val="left"/>
        <w:rPr>
          <w:rFonts w:asciiTheme="majorBidi" w:hAnsiTheme="majorBidi" w:cstheme="majorBidi"/>
          <w:noProof/>
        </w:rPr>
      </w:pPr>
    </w:p>
    <w:p w14:paraId="0A17AFE5" w14:textId="66FAC97A" w:rsidR="001B0E1B" w:rsidRDefault="00405080" w:rsidP="001B0E1B">
      <w:pPr>
        <w:jc w:val="left"/>
        <w:rPr>
          <w:rFonts w:asciiTheme="majorBidi" w:hAnsiTheme="majorBidi" w:cstheme="majorBidi"/>
          <w:noProof/>
        </w:rPr>
      </w:pPr>
      <w:r w:rsidRPr="00405080">
        <w:rPr>
          <w:rFonts w:asciiTheme="majorBidi" w:hAnsiTheme="majorBidi" w:cstheme="majorBidi"/>
          <w:noProof/>
        </w:rPr>
        <w:t>The schematic diagram explains the interaction of the 555 timer, decade counter, logic gates, and 7-segment display to generate and display random numbers between 1 and 6.</w:t>
      </w:r>
    </w:p>
    <w:p w14:paraId="2C503496" w14:textId="77777777" w:rsidR="00405080" w:rsidRPr="00D16E0B" w:rsidRDefault="00405080" w:rsidP="001B0E1B">
      <w:pPr>
        <w:jc w:val="left"/>
        <w:rPr>
          <w:rFonts w:asciiTheme="majorBidi" w:hAnsiTheme="majorBidi" w:cstheme="majorBidi"/>
          <w:i/>
          <w:iCs/>
          <w:noProof/>
        </w:rPr>
      </w:pPr>
    </w:p>
    <w:p w14:paraId="4DF73B55" w14:textId="46F60646" w:rsidR="00FB1C8D" w:rsidRPr="00FB1C8D" w:rsidRDefault="00FB1C8D" w:rsidP="00FB1C8D">
      <w:pPr>
        <w:pStyle w:val="equation"/>
        <w:jc w:val="both"/>
        <w:rPr>
          <w:rFonts w:asciiTheme="majorBidi" w:hAnsiTheme="majorBidi" w:cstheme="majorBidi"/>
          <w:b/>
          <w:bCs/>
          <w:lang w:val="en-PK"/>
        </w:rPr>
      </w:pPr>
      <w:r>
        <w:rPr>
          <w:rFonts w:asciiTheme="majorBidi" w:hAnsiTheme="majorBidi" w:cstheme="majorBidi"/>
          <w:b/>
          <w:bCs/>
          <w:lang w:val="en-PK"/>
        </w:rPr>
        <w:t xml:space="preserve">2.1. </w:t>
      </w:r>
      <w:r w:rsidRPr="00FB1C8D">
        <w:rPr>
          <w:rFonts w:asciiTheme="majorBidi" w:hAnsiTheme="majorBidi" w:cstheme="majorBidi"/>
          <w:b/>
          <w:bCs/>
          <w:lang w:val="en-PK"/>
        </w:rPr>
        <w:t>System Overview</w:t>
      </w:r>
    </w:p>
    <w:p w14:paraId="20AC0B6A" w14:textId="0082EF46" w:rsidR="00FB1C8D" w:rsidRPr="00405080" w:rsidRDefault="00FB1C8D" w:rsidP="00405080">
      <w:pPr>
        <w:pStyle w:val="equation"/>
        <w:jc w:val="both"/>
        <w:rPr>
          <w:rFonts w:asciiTheme="majorBidi" w:hAnsiTheme="majorBidi" w:cstheme="majorBidi"/>
          <w:i/>
          <w:iCs/>
          <w:lang w:val="en-PK"/>
        </w:rPr>
      </w:pPr>
      <w:r w:rsidRPr="00405080">
        <w:rPr>
          <w:rFonts w:asciiTheme="majorBidi" w:hAnsiTheme="majorBidi" w:cstheme="majorBidi"/>
          <w:i/>
          <w:iCs/>
          <w:lang w:val="en-PK"/>
        </w:rPr>
        <w:t>The design of the Digital Dice Roller is centred around a systematic combination of various digital and analogy components to achieve randomness and display results accurately. Each section of the system plays a critical role in ensuring proper operation. Below is a detailed breakdown of the key components and their functionalities.</w:t>
      </w:r>
    </w:p>
    <w:p w14:paraId="2B3833EF" w14:textId="23C3FC36" w:rsidR="00FB1C8D" w:rsidRPr="00FB1C8D" w:rsidRDefault="001B0E1B" w:rsidP="00FB1C8D">
      <w:pPr>
        <w:pStyle w:val="equation"/>
        <w:jc w:val="left"/>
        <w:rPr>
          <w:rFonts w:asciiTheme="majorBidi" w:hAnsiTheme="majorBidi" w:cstheme="majorBidi"/>
          <w:b/>
          <w:bCs/>
          <w:noProof/>
          <w:lang w:val="en-PK"/>
        </w:rPr>
      </w:pPr>
      <w:r w:rsidRPr="00D16E0B">
        <w:rPr>
          <w:rFonts w:asciiTheme="majorBidi" w:hAnsiTheme="majorBidi" w:cstheme="majorBidi"/>
          <w:b/>
          <w:bCs/>
          <w:noProof/>
        </w:rPr>
        <w:t xml:space="preserve">2.2. </w:t>
      </w:r>
      <w:r w:rsidR="00FB1C8D" w:rsidRPr="00FB1C8D">
        <w:rPr>
          <w:rFonts w:asciiTheme="majorBidi" w:hAnsiTheme="majorBidi" w:cstheme="majorBidi"/>
          <w:b/>
          <w:bCs/>
          <w:noProof/>
          <w:lang w:val="en-PK"/>
        </w:rPr>
        <w:t xml:space="preserve"> 555 Timer:</w:t>
      </w:r>
    </w:p>
    <w:p w14:paraId="262D1784" w14:textId="77777777" w:rsidR="00FB1C8D" w:rsidRPr="00405080" w:rsidRDefault="00FB1C8D" w:rsidP="00FB1C8D">
      <w:pPr>
        <w:pStyle w:val="equation"/>
        <w:numPr>
          <w:ilvl w:val="0"/>
          <w:numId w:val="32"/>
        </w:numPr>
        <w:jc w:val="left"/>
        <w:rPr>
          <w:rFonts w:asciiTheme="majorBidi" w:hAnsiTheme="majorBidi" w:cstheme="majorBidi"/>
          <w:i/>
          <w:iCs/>
          <w:noProof/>
          <w:lang w:val="en-PK"/>
        </w:rPr>
      </w:pPr>
      <w:r w:rsidRPr="00405080">
        <w:rPr>
          <w:rFonts w:asciiTheme="majorBidi" w:hAnsiTheme="majorBidi" w:cstheme="majorBidi"/>
          <w:i/>
          <w:iCs/>
          <w:noProof/>
          <w:lang w:val="en-PK"/>
        </w:rPr>
        <w:t>Configured in astable mode to generate continuous clock pulses.</w:t>
      </w:r>
    </w:p>
    <w:p w14:paraId="2AEBE591" w14:textId="77777777" w:rsidR="00FB1C8D" w:rsidRPr="00405080" w:rsidRDefault="00FB1C8D" w:rsidP="00FB1C8D">
      <w:pPr>
        <w:pStyle w:val="equation"/>
        <w:numPr>
          <w:ilvl w:val="0"/>
          <w:numId w:val="32"/>
        </w:numPr>
        <w:jc w:val="left"/>
        <w:rPr>
          <w:rFonts w:asciiTheme="majorBidi" w:hAnsiTheme="majorBidi" w:cstheme="majorBidi"/>
          <w:i/>
          <w:iCs/>
          <w:noProof/>
          <w:lang w:val="en-PK"/>
        </w:rPr>
      </w:pPr>
      <w:r w:rsidRPr="00405080">
        <w:rPr>
          <w:rFonts w:asciiTheme="majorBidi" w:hAnsiTheme="majorBidi" w:cstheme="majorBidi"/>
          <w:i/>
          <w:iCs/>
          <w:noProof/>
          <w:lang w:val="en-PK"/>
        </w:rPr>
        <w:t>The pulse frequency determines the speed at which the dice "rolls" before settling on a number.</w:t>
      </w:r>
    </w:p>
    <w:p w14:paraId="55177889" w14:textId="23FDDD4E" w:rsidR="00FB1C8D" w:rsidRPr="00FB1C8D" w:rsidRDefault="001B0E1B" w:rsidP="00FB1C8D">
      <w:pPr>
        <w:pStyle w:val="equation"/>
        <w:jc w:val="left"/>
        <w:rPr>
          <w:rFonts w:asciiTheme="majorBidi" w:hAnsiTheme="majorBidi" w:cstheme="majorBidi"/>
          <w:b/>
          <w:bCs/>
          <w:noProof/>
          <w:lang w:val="en-PK"/>
        </w:rPr>
      </w:pPr>
      <w:r w:rsidRPr="00D16E0B">
        <w:rPr>
          <w:rFonts w:asciiTheme="majorBidi" w:hAnsiTheme="majorBidi" w:cstheme="majorBidi"/>
          <w:b/>
          <w:bCs/>
          <w:noProof/>
        </w:rPr>
        <w:t xml:space="preserve">2.3. </w:t>
      </w:r>
      <w:r w:rsidR="00FB1C8D" w:rsidRPr="00FB1C8D">
        <w:rPr>
          <w:rFonts w:asciiTheme="majorBidi" w:hAnsiTheme="majorBidi" w:cstheme="majorBidi"/>
          <w:b/>
          <w:bCs/>
          <w:noProof/>
          <w:lang w:val="en-PK"/>
        </w:rPr>
        <w:t>CD4017 Decade Counter:</w:t>
      </w:r>
    </w:p>
    <w:p w14:paraId="0077F977" w14:textId="77777777" w:rsidR="00FB1C8D" w:rsidRPr="00405080" w:rsidRDefault="00FB1C8D" w:rsidP="00FB1C8D">
      <w:pPr>
        <w:pStyle w:val="equation"/>
        <w:numPr>
          <w:ilvl w:val="0"/>
          <w:numId w:val="33"/>
        </w:numPr>
        <w:jc w:val="left"/>
        <w:rPr>
          <w:rFonts w:asciiTheme="majorBidi" w:hAnsiTheme="majorBidi" w:cstheme="majorBidi"/>
          <w:i/>
          <w:iCs/>
          <w:noProof/>
          <w:lang w:val="en-PK"/>
        </w:rPr>
      </w:pPr>
      <w:r w:rsidRPr="00405080">
        <w:rPr>
          <w:rFonts w:asciiTheme="majorBidi" w:hAnsiTheme="majorBidi" w:cstheme="majorBidi"/>
          <w:i/>
          <w:iCs/>
          <w:noProof/>
          <w:lang w:val="en-PK"/>
        </w:rPr>
        <w:t>A 10-output counter that sequentially activates its outputs based on clock pulses.</w:t>
      </w:r>
    </w:p>
    <w:p w14:paraId="15A9E79B" w14:textId="77777777" w:rsidR="00FB1C8D" w:rsidRPr="00405080" w:rsidRDefault="00FB1C8D" w:rsidP="00FB1C8D">
      <w:pPr>
        <w:pStyle w:val="equation"/>
        <w:numPr>
          <w:ilvl w:val="0"/>
          <w:numId w:val="33"/>
        </w:numPr>
        <w:jc w:val="left"/>
        <w:rPr>
          <w:rFonts w:asciiTheme="majorBidi" w:hAnsiTheme="majorBidi" w:cstheme="majorBidi"/>
          <w:i/>
          <w:iCs/>
          <w:noProof/>
          <w:lang w:val="en-PK"/>
        </w:rPr>
      </w:pPr>
      <w:r w:rsidRPr="00405080">
        <w:rPr>
          <w:rFonts w:asciiTheme="majorBidi" w:hAnsiTheme="majorBidi" w:cstheme="majorBidi"/>
          <w:i/>
          <w:iCs/>
          <w:noProof/>
          <w:lang w:val="en-PK"/>
        </w:rPr>
        <w:t>Outputs corresponding to numbers greater than 6 are suppressed using logic gates.</w:t>
      </w:r>
    </w:p>
    <w:p w14:paraId="6B570CAC" w14:textId="669930E3" w:rsidR="00FB1C8D" w:rsidRPr="00FB1C8D" w:rsidRDefault="00FB1C8D" w:rsidP="00FB1C8D">
      <w:pPr>
        <w:pStyle w:val="equation"/>
        <w:jc w:val="both"/>
        <w:rPr>
          <w:rFonts w:asciiTheme="majorBidi" w:hAnsiTheme="majorBidi" w:cstheme="majorBidi"/>
          <w:noProof/>
          <w:lang w:val="en-PK"/>
        </w:rPr>
      </w:pPr>
      <w:r>
        <w:rPr>
          <w:rFonts w:asciiTheme="majorBidi" w:hAnsiTheme="majorBidi" w:cstheme="majorBidi"/>
          <w:noProof/>
          <w:lang w:val="en-PK"/>
        </w:rPr>
        <w:t xml:space="preserve">2.4. </w:t>
      </w:r>
      <w:r w:rsidRPr="00FB1C8D">
        <w:rPr>
          <w:rFonts w:asciiTheme="majorBidi" w:hAnsiTheme="majorBidi" w:cstheme="majorBidi"/>
          <w:b/>
          <w:bCs/>
          <w:noProof/>
          <w:lang w:val="en-PK"/>
        </w:rPr>
        <w:t>Logic Gates:</w:t>
      </w:r>
    </w:p>
    <w:p w14:paraId="058DFFED" w14:textId="77777777" w:rsidR="00FB1C8D" w:rsidRPr="00405080" w:rsidRDefault="00FB1C8D" w:rsidP="00FB1C8D">
      <w:pPr>
        <w:pStyle w:val="equation"/>
        <w:numPr>
          <w:ilvl w:val="0"/>
          <w:numId w:val="34"/>
        </w:numPr>
        <w:rPr>
          <w:rFonts w:asciiTheme="majorBidi" w:hAnsiTheme="majorBidi" w:cstheme="majorBidi"/>
          <w:i/>
          <w:iCs/>
          <w:noProof/>
          <w:lang w:val="en-PK"/>
        </w:rPr>
      </w:pPr>
      <w:r w:rsidRPr="00405080">
        <w:rPr>
          <w:rFonts w:asciiTheme="majorBidi" w:hAnsiTheme="majorBidi" w:cstheme="majorBidi"/>
          <w:i/>
          <w:iCs/>
          <w:noProof/>
          <w:lang w:val="en-PK"/>
        </w:rPr>
        <w:t>AND and OR gates are used to filter and reset the counter when outputs exceed the desired range.</w:t>
      </w:r>
    </w:p>
    <w:p w14:paraId="339FC7B1" w14:textId="77777777" w:rsidR="00FB1C8D" w:rsidRPr="00405080" w:rsidRDefault="00FB1C8D" w:rsidP="00FB1C8D">
      <w:pPr>
        <w:pStyle w:val="equation"/>
        <w:numPr>
          <w:ilvl w:val="0"/>
          <w:numId w:val="34"/>
        </w:numPr>
        <w:rPr>
          <w:rFonts w:asciiTheme="majorBidi" w:hAnsiTheme="majorBidi" w:cstheme="majorBidi"/>
          <w:i/>
          <w:iCs/>
          <w:noProof/>
          <w:lang w:val="en-PK"/>
        </w:rPr>
      </w:pPr>
      <w:r w:rsidRPr="00405080">
        <w:rPr>
          <w:rFonts w:asciiTheme="majorBidi" w:hAnsiTheme="majorBidi" w:cstheme="majorBidi"/>
          <w:i/>
          <w:iCs/>
          <w:noProof/>
          <w:lang w:val="en-PK"/>
        </w:rPr>
        <w:t>Ensures that only numbers 1 to 6 are displayed.</w:t>
      </w:r>
    </w:p>
    <w:p w14:paraId="3CDA5D3F" w14:textId="77777777" w:rsidR="005649CC" w:rsidRDefault="005649CC" w:rsidP="00FB1C8D">
      <w:pPr>
        <w:pStyle w:val="NormalWeb"/>
        <w:rPr>
          <w:rStyle w:val="Strong"/>
          <w:sz w:val="20"/>
          <w:szCs w:val="20"/>
        </w:rPr>
      </w:pPr>
    </w:p>
    <w:p w14:paraId="6870C2A5" w14:textId="0165E3A2" w:rsidR="00FB1C8D" w:rsidRPr="00FB1C8D" w:rsidRDefault="00FB1C8D" w:rsidP="00FB1C8D">
      <w:pPr>
        <w:pStyle w:val="NormalWeb"/>
        <w:rPr>
          <w:sz w:val="20"/>
          <w:szCs w:val="20"/>
        </w:rPr>
      </w:pPr>
      <w:r>
        <w:rPr>
          <w:rStyle w:val="Strong"/>
          <w:sz w:val="20"/>
          <w:szCs w:val="20"/>
        </w:rPr>
        <w:lastRenderedPageBreak/>
        <w:t xml:space="preserve">2.5. </w:t>
      </w:r>
      <w:r w:rsidRPr="00FB1C8D">
        <w:rPr>
          <w:rStyle w:val="Strong"/>
          <w:sz w:val="20"/>
          <w:szCs w:val="20"/>
        </w:rPr>
        <w:t>4511 Display Driver:</w:t>
      </w:r>
    </w:p>
    <w:p w14:paraId="48E82F20" w14:textId="77777777" w:rsidR="00FB1C8D" w:rsidRPr="00405080" w:rsidRDefault="00FB1C8D" w:rsidP="00FB1C8D">
      <w:pPr>
        <w:pStyle w:val="NormalWeb"/>
        <w:numPr>
          <w:ilvl w:val="0"/>
          <w:numId w:val="37"/>
        </w:numPr>
        <w:rPr>
          <w:i/>
          <w:iCs/>
          <w:sz w:val="20"/>
          <w:szCs w:val="20"/>
        </w:rPr>
      </w:pPr>
      <w:proofErr w:type="gramStart"/>
      <w:r w:rsidRPr="00405080">
        <w:rPr>
          <w:i/>
          <w:iCs/>
          <w:sz w:val="20"/>
          <w:szCs w:val="20"/>
        </w:rPr>
        <w:t>Converts</w:t>
      </w:r>
      <w:proofErr w:type="gramEnd"/>
      <w:r w:rsidRPr="00405080">
        <w:rPr>
          <w:i/>
          <w:iCs/>
          <w:sz w:val="20"/>
          <w:szCs w:val="20"/>
        </w:rPr>
        <w:t xml:space="preserve"> binary inputs into a format compatible with 7-segment displays.</w:t>
      </w:r>
    </w:p>
    <w:p w14:paraId="0E64A9C8" w14:textId="77777777" w:rsidR="00FB1C8D" w:rsidRPr="00405080" w:rsidRDefault="00FB1C8D" w:rsidP="00FB1C8D">
      <w:pPr>
        <w:pStyle w:val="NormalWeb"/>
        <w:numPr>
          <w:ilvl w:val="0"/>
          <w:numId w:val="37"/>
        </w:numPr>
        <w:rPr>
          <w:i/>
          <w:iCs/>
          <w:sz w:val="20"/>
          <w:szCs w:val="20"/>
        </w:rPr>
      </w:pPr>
      <w:r w:rsidRPr="00405080">
        <w:rPr>
          <w:i/>
          <w:iCs/>
          <w:sz w:val="20"/>
          <w:szCs w:val="20"/>
        </w:rPr>
        <w:t>Simplifies the connection between the counter and the display.</w:t>
      </w:r>
    </w:p>
    <w:p w14:paraId="46D21840" w14:textId="23D8FCA6" w:rsidR="00FB1C8D" w:rsidRPr="00FB1C8D" w:rsidRDefault="00FB1C8D" w:rsidP="00FB1C8D">
      <w:pPr>
        <w:pStyle w:val="NormalWeb"/>
        <w:rPr>
          <w:sz w:val="20"/>
          <w:szCs w:val="20"/>
        </w:rPr>
      </w:pPr>
      <w:r w:rsidRPr="00FB1C8D">
        <w:rPr>
          <w:rStyle w:val="Strong"/>
          <w:sz w:val="20"/>
          <w:szCs w:val="20"/>
        </w:rPr>
        <w:t>2.6. 7-</w:t>
      </w:r>
      <w:r w:rsidRPr="00FB1C8D">
        <w:rPr>
          <w:rStyle w:val="Strong"/>
          <w:sz w:val="16"/>
          <w:szCs w:val="16"/>
        </w:rPr>
        <w:t>Segment Display:</w:t>
      </w:r>
    </w:p>
    <w:p w14:paraId="677D2848" w14:textId="3FC09D9E" w:rsidR="00FB1C8D" w:rsidRPr="00405080" w:rsidRDefault="00FB1C8D" w:rsidP="00FB1C8D">
      <w:pPr>
        <w:pStyle w:val="NormalWeb"/>
        <w:numPr>
          <w:ilvl w:val="0"/>
          <w:numId w:val="38"/>
        </w:numPr>
        <w:rPr>
          <w:rStyle w:val="Strong"/>
          <w:b w:val="0"/>
          <w:bCs w:val="0"/>
          <w:i/>
          <w:iCs/>
          <w:sz w:val="20"/>
          <w:szCs w:val="20"/>
        </w:rPr>
      </w:pPr>
      <w:r w:rsidRPr="00405080">
        <w:rPr>
          <w:i/>
          <w:iCs/>
          <w:sz w:val="20"/>
          <w:szCs w:val="20"/>
        </w:rPr>
        <w:t>Provides a clear and readable visual representation of the dice roll outcome.</w:t>
      </w:r>
    </w:p>
    <w:p w14:paraId="65E9662E" w14:textId="2838A88B" w:rsidR="00FB1C8D" w:rsidRPr="00FB1C8D" w:rsidRDefault="00FB1C8D" w:rsidP="00FB1C8D">
      <w:pPr>
        <w:pStyle w:val="NormalWeb"/>
        <w:rPr>
          <w:sz w:val="20"/>
          <w:szCs w:val="20"/>
        </w:rPr>
      </w:pPr>
      <w:r w:rsidRPr="00FB1C8D">
        <w:rPr>
          <w:rStyle w:val="Strong"/>
          <w:sz w:val="20"/>
          <w:szCs w:val="20"/>
        </w:rPr>
        <w:t>2.7. Push Button:</w:t>
      </w:r>
    </w:p>
    <w:p w14:paraId="4601E487" w14:textId="5D548CE8" w:rsidR="00FB1C8D" w:rsidRPr="00405080" w:rsidRDefault="007702FB" w:rsidP="00FB1C8D">
      <w:pPr>
        <w:pStyle w:val="NormalWeb"/>
        <w:numPr>
          <w:ilvl w:val="0"/>
          <w:numId w:val="38"/>
        </w:numPr>
        <w:rPr>
          <w:i/>
          <w:iCs/>
          <w:sz w:val="20"/>
          <w:szCs w:val="20"/>
        </w:rPr>
      </w:pPr>
      <w:r w:rsidRPr="00405080">
        <w:rPr>
          <w:i/>
          <w:iCs/>
          <w:sz w:val="20"/>
          <w:szCs w:val="20"/>
        </w:rPr>
        <w:t>Allow</w:t>
      </w:r>
      <w:r w:rsidR="00FB1C8D" w:rsidRPr="00405080">
        <w:rPr>
          <w:i/>
          <w:iCs/>
          <w:sz w:val="20"/>
          <w:szCs w:val="20"/>
        </w:rPr>
        <w:t xml:space="preserve"> user interaction to trigger the dice roll.</w:t>
      </w:r>
    </w:p>
    <w:p w14:paraId="04D2DC05" w14:textId="6D7098C8" w:rsidR="00FB1C8D" w:rsidRPr="00405080" w:rsidRDefault="00FB1C8D" w:rsidP="00FB1C8D">
      <w:pPr>
        <w:pStyle w:val="NormalWeb"/>
        <w:numPr>
          <w:ilvl w:val="0"/>
          <w:numId w:val="38"/>
        </w:numPr>
        <w:rPr>
          <w:i/>
          <w:iCs/>
          <w:sz w:val="20"/>
          <w:szCs w:val="20"/>
        </w:rPr>
      </w:pPr>
      <w:r w:rsidRPr="00405080">
        <w:rPr>
          <w:i/>
          <w:iCs/>
          <w:sz w:val="20"/>
          <w:szCs w:val="20"/>
        </w:rPr>
        <w:t>Introduces variability by starting and stopping the clock pulses at random intervals.</w:t>
      </w:r>
    </w:p>
    <w:p w14:paraId="484448F0" w14:textId="77777777" w:rsidR="00405080" w:rsidRPr="00FB1C8D" w:rsidRDefault="00405080" w:rsidP="00405080">
      <w:pPr>
        <w:pStyle w:val="NormalWeb"/>
        <w:rPr>
          <w:sz w:val="20"/>
          <w:szCs w:val="20"/>
        </w:rPr>
      </w:pPr>
    </w:p>
    <w:p w14:paraId="3C5B8B74" w14:textId="3FE1DB32" w:rsidR="007702FB" w:rsidRPr="00405080" w:rsidRDefault="007702FB" w:rsidP="007702FB">
      <w:pPr>
        <w:pStyle w:val="Heading1"/>
        <w:rPr>
          <w:b/>
          <w:bCs/>
        </w:rPr>
      </w:pPr>
      <w:r w:rsidRPr="00405080">
        <w:rPr>
          <w:b/>
          <w:bCs/>
        </w:rPr>
        <w:t xml:space="preserve"> </w:t>
      </w:r>
      <w:r w:rsidR="00937991" w:rsidRPr="00405080">
        <w:rPr>
          <w:b/>
          <w:bCs/>
        </w:rPr>
        <w:t>Methodology</w:t>
      </w:r>
    </w:p>
    <w:p w14:paraId="411D9333" w14:textId="77777777" w:rsidR="007702FB" w:rsidRPr="007702FB" w:rsidRDefault="007702FB" w:rsidP="007702FB"/>
    <w:p w14:paraId="302FA315" w14:textId="7A8974BE" w:rsidR="007702FB" w:rsidRPr="007702FB" w:rsidRDefault="007702FB" w:rsidP="00405080">
      <w:pPr>
        <w:pStyle w:val="ListParagraph"/>
        <w:numPr>
          <w:ilvl w:val="2"/>
          <w:numId w:val="34"/>
        </w:numPr>
        <w:jc w:val="left"/>
        <w:rPr>
          <w:b/>
          <w:bCs/>
          <w:i/>
          <w:iCs/>
          <w:lang w:val="en-PK"/>
        </w:rPr>
      </w:pPr>
      <w:r w:rsidRPr="007702FB">
        <w:rPr>
          <w:b/>
          <w:bCs/>
          <w:i/>
          <w:iCs/>
          <w:lang w:val="en-PK"/>
        </w:rPr>
        <w:t>Clock Pulse Generation</w:t>
      </w:r>
    </w:p>
    <w:p w14:paraId="423F877B" w14:textId="77777777" w:rsidR="007702FB" w:rsidRPr="007702FB" w:rsidRDefault="007702FB" w:rsidP="007702FB">
      <w:pPr>
        <w:jc w:val="both"/>
        <w:rPr>
          <w:b/>
          <w:bCs/>
          <w:i/>
          <w:iCs/>
          <w:lang w:val="en-PK"/>
        </w:rPr>
      </w:pPr>
    </w:p>
    <w:p w14:paraId="1A3D3FF5" w14:textId="4F093B2A" w:rsidR="007702FB" w:rsidRPr="007702FB" w:rsidRDefault="007702FB" w:rsidP="007702FB">
      <w:pPr>
        <w:jc w:val="both"/>
        <w:rPr>
          <w:sz w:val="22"/>
          <w:szCs w:val="22"/>
          <w:lang w:val="en-PK"/>
        </w:rPr>
      </w:pPr>
      <w:r w:rsidRPr="007702FB">
        <w:rPr>
          <w:sz w:val="22"/>
          <w:szCs w:val="22"/>
          <w:lang w:val="en-PK"/>
        </w:rPr>
        <w:t>The 555 timer acts as the heart of the system, generating clock pulses at a stable frequency. These pulses are fed into the CD4017 decade counter, which uses them to cycle through its outputs.</w:t>
      </w:r>
    </w:p>
    <w:p w14:paraId="281D655D" w14:textId="77777777" w:rsidR="007702FB" w:rsidRPr="007702FB" w:rsidRDefault="007702FB" w:rsidP="007702FB">
      <w:pPr>
        <w:jc w:val="both"/>
        <w:rPr>
          <w:sz w:val="22"/>
          <w:szCs w:val="22"/>
          <w:lang w:val="en-PK"/>
        </w:rPr>
      </w:pPr>
    </w:p>
    <w:p w14:paraId="5A901C16" w14:textId="12A60235" w:rsidR="007702FB" w:rsidRPr="007702FB" w:rsidRDefault="007702FB" w:rsidP="007702FB">
      <w:pPr>
        <w:pStyle w:val="ListParagraph"/>
        <w:numPr>
          <w:ilvl w:val="1"/>
          <w:numId w:val="33"/>
        </w:numPr>
        <w:jc w:val="left"/>
        <w:rPr>
          <w:b/>
          <w:bCs/>
          <w:i/>
          <w:iCs/>
          <w:lang w:val="en-PK"/>
        </w:rPr>
      </w:pPr>
      <w:r w:rsidRPr="007702FB">
        <w:rPr>
          <w:b/>
          <w:bCs/>
          <w:i/>
          <w:iCs/>
          <w:lang w:val="en-PK"/>
        </w:rPr>
        <w:t>Counting and Decoding</w:t>
      </w:r>
    </w:p>
    <w:p w14:paraId="0D458962" w14:textId="77777777" w:rsidR="007702FB" w:rsidRDefault="007702FB" w:rsidP="007702FB">
      <w:pPr>
        <w:jc w:val="left"/>
        <w:rPr>
          <w:i/>
          <w:iCs/>
          <w:lang w:val="en-PK"/>
        </w:rPr>
      </w:pPr>
    </w:p>
    <w:p w14:paraId="659256ED" w14:textId="4A251FE6" w:rsidR="007702FB" w:rsidRPr="007702FB" w:rsidRDefault="007702FB" w:rsidP="007702FB">
      <w:pPr>
        <w:jc w:val="both"/>
        <w:rPr>
          <w:b/>
          <w:bCs/>
          <w:i/>
          <w:iCs/>
          <w:sz w:val="22"/>
          <w:szCs w:val="22"/>
          <w:lang w:val="en-PK"/>
        </w:rPr>
      </w:pPr>
      <w:r w:rsidRPr="007702FB">
        <w:rPr>
          <w:i/>
          <w:iCs/>
          <w:sz w:val="22"/>
          <w:szCs w:val="22"/>
          <w:lang w:val="en-PK"/>
        </w:rPr>
        <w:t>The CD4017 decade counter activates one output at a time in a sequential manner. Since a standard dice has only six faces, logic gates are used to reset the counter when outputs corresponding to numbers greater than 6 are activated. This ensures that the displayed numbers are always within the valid range</w:t>
      </w:r>
      <w:r w:rsidRPr="007702FB">
        <w:rPr>
          <w:b/>
          <w:bCs/>
          <w:i/>
          <w:iCs/>
          <w:sz w:val="22"/>
          <w:szCs w:val="22"/>
          <w:lang w:val="en-PK"/>
        </w:rPr>
        <w:t>.</w:t>
      </w:r>
    </w:p>
    <w:p w14:paraId="7DF0D33E" w14:textId="77777777" w:rsidR="007702FB" w:rsidRPr="007702FB" w:rsidRDefault="007702FB" w:rsidP="007702FB">
      <w:pPr>
        <w:jc w:val="both"/>
        <w:rPr>
          <w:b/>
          <w:bCs/>
          <w:i/>
          <w:iCs/>
          <w:lang w:val="en-PK"/>
        </w:rPr>
      </w:pPr>
    </w:p>
    <w:p w14:paraId="3E72CB63" w14:textId="37E72A19" w:rsidR="007702FB" w:rsidRDefault="007702FB" w:rsidP="007702FB">
      <w:pPr>
        <w:pStyle w:val="ListParagraph"/>
        <w:numPr>
          <w:ilvl w:val="1"/>
          <w:numId w:val="33"/>
        </w:numPr>
        <w:jc w:val="left"/>
        <w:rPr>
          <w:b/>
          <w:bCs/>
          <w:i/>
          <w:iCs/>
          <w:lang w:val="en-PK"/>
        </w:rPr>
      </w:pPr>
      <w:r w:rsidRPr="007702FB">
        <w:rPr>
          <w:b/>
          <w:bCs/>
          <w:i/>
          <w:iCs/>
          <w:lang w:val="en-PK"/>
        </w:rPr>
        <w:t>Display Conversion</w:t>
      </w:r>
    </w:p>
    <w:p w14:paraId="3C563608" w14:textId="77777777" w:rsidR="007702FB" w:rsidRPr="007702FB" w:rsidRDefault="007702FB" w:rsidP="007702FB">
      <w:pPr>
        <w:pStyle w:val="ListParagraph"/>
        <w:ind w:left="1440"/>
        <w:jc w:val="left"/>
        <w:rPr>
          <w:b/>
          <w:bCs/>
          <w:i/>
          <w:iCs/>
          <w:lang w:val="en-PK"/>
        </w:rPr>
      </w:pPr>
    </w:p>
    <w:p w14:paraId="54F17266" w14:textId="37FB8556" w:rsidR="007702FB" w:rsidRPr="007702FB" w:rsidRDefault="007702FB" w:rsidP="007702FB">
      <w:pPr>
        <w:jc w:val="both"/>
        <w:rPr>
          <w:i/>
          <w:iCs/>
          <w:sz w:val="22"/>
          <w:szCs w:val="22"/>
          <w:lang w:val="en-PK"/>
        </w:rPr>
      </w:pPr>
      <w:r w:rsidRPr="007702FB">
        <w:rPr>
          <w:i/>
          <w:iCs/>
          <w:sz w:val="22"/>
          <w:szCs w:val="22"/>
          <w:lang w:val="en-PK"/>
        </w:rPr>
        <w:t xml:space="preserve">The binary outputs from the counter are processed by the </w:t>
      </w:r>
      <w:r w:rsidR="00405080" w:rsidRPr="007702FB">
        <w:rPr>
          <w:i/>
          <w:iCs/>
          <w:sz w:val="22"/>
          <w:szCs w:val="22"/>
          <w:lang w:val="en-PK"/>
        </w:rPr>
        <w:t>4511-display</w:t>
      </w:r>
      <w:r w:rsidRPr="007702FB">
        <w:rPr>
          <w:i/>
          <w:iCs/>
          <w:sz w:val="22"/>
          <w:szCs w:val="22"/>
          <w:lang w:val="en-PK"/>
        </w:rPr>
        <w:t xml:space="preserve"> driver, which translates the data into signals suitable for driving a 7-segment display. This step simplifies the visualization of the dice roll outcome.</w:t>
      </w:r>
    </w:p>
    <w:p w14:paraId="2901FAAB" w14:textId="77777777" w:rsidR="007702FB" w:rsidRPr="007702FB" w:rsidRDefault="007702FB" w:rsidP="007702FB">
      <w:pPr>
        <w:jc w:val="both"/>
        <w:rPr>
          <w:i/>
          <w:iCs/>
          <w:sz w:val="22"/>
          <w:szCs w:val="22"/>
          <w:lang w:val="en-PK"/>
        </w:rPr>
      </w:pPr>
    </w:p>
    <w:p w14:paraId="4DBEA04D" w14:textId="2E8DE560" w:rsidR="007702FB" w:rsidRPr="007702FB" w:rsidRDefault="007702FB" w:rsidP="007702FB">
      <w:pPr>
        <w:pStyle w:val="ListParagraph"/>
        <w:numPr>
          <w:ilvl w:val="1"/>
          <w:numId w:val="33"/>
        </w:numPr>
        <w:jc w:val="left"/>
        <w:rPr>
          <w:b/>
          <w:bCs/>
          <w:i/>
          <w:iCs/>
          <w:lang w:val="en-PK"/>
        </w:rPr>
      </w:pPr>
      <w:r w:rsidRPr="007702FB">
        <w:rPr>
          <w:b/>
          <w:bCs/>
          <w:i/>
          <w:iCs/>
          <w:lang w:val="en-PK"/>
        </w:rPr>
        <w:t>Random Output Generation</w:t>
      </w:r>
    </w:p>
    <w:p w14:paraId="57B1E28B" w14:textId="77777777" w:rsidR="007702FB" w:rsidRDefault="007702FB" w:rsidP="007702FB">
      <w:pPr>
        <w:jc w:val="left"/>
        <w:rPr>
          <w:i/>
          <w:iCs/>
          <w:lang w:val="en-PK"/>
        </w:rPr>
      </w:pPr>
    </w:p>
    <w:p w14:paraId="25187D5F" w14:textId="4BFA2D8A" w:rsidR="007702FB" w:rsidRPr="007702FB" w:rsidRDefault="007702FB" w:rsidP="007702FB">
      <w:pPr>
        <w:jc w:val="left"/>
        <w:rPr>
          <w:i/>
          <w:iCs/>
          <w:sz w:val="22"/>
          <w:szCs w:val="22"/>
          <w:lang w:val="en-PK"/>
        </w:rPr>
      </w:pPr>
      <w:r w:rsidRPr="007702FB">
        <w:rPr>
          <w:i/>
          <w:iCs/>
          <w:sz w:val="22"/>
          <w:szCs w:val="22"/>
          <w:lang w:val="en-PK"/>
        </w:rPr>
        <w:t>The push button adds an element of randomness to the system. By controlling when the clock pulses start and stop, the user can introduce variability into the dice roll, ensuring fair and unpredictable results.</w:t>
      </w:r>
    </w:p>
    <w:p w14:paraId="5CAB469E" w14:textId="77777777" w:rsidR="00131F17" w:rsidRDefault="00131F17" w:rsidP="00347572">
      <w:pPr>
        <w:jc w:val="left"/>
        <w:rPr>
          <w:b/>
          <w:bCs/>
          <w:i/>
          <w:iCs/>
          <w:sz w:val="22"/>
          <w:szCs w:val="22"/>
        </w:rPr>
      </w:pPr>
    </w:p>
    <w:p w14:paraId="229FDCAD" w14:textId="3314B0C2" w:rsidR="00131F17" w:rsidRPr="00131F17" w:rsidRDefault="00131F17" w:rsidP="00131F17">
      <w:pPr>
        <w:pStyle w:val="Heading1"/>
        <w:rPr>
          <w:b/>
          <w:bCs/>
          <w:lang w:val="en-PK"/>
        </w:rPr>
      </w:pPr>
      <w:r w:rsidRPr="00131F17">
        <w:rPr>
          <w:b/>
          <w:bCs/>
          <w:lang w:val="en-PK"/>
        </w:rPr>
        <w:t>Flow Chart</w:t>
      </w:r>
    </w:p>
    <w:p w14:paraId="69E1A5B9" w14:textId="77777777" w:rsidR="00131F17" w:rsidRPr="00131F17" w:rsidRDefault="00131F17" w:rsidP="00131F17">
      <w:pPr>
        <w:numPr>
          <w:ilvl w:val="0"/>
          <w:numId w:val="41"/>
        </w:numPr>
        <w:jc w:val="left"/>
        <w:rPr>
          <w:i/>
          <w:iCs/>
          <w:sz w:val="22"/>
          <w:szCs w:val="22"/>
          <w:lang w:val="en-PK"/>
        </w:rPr>
      </w:pPr>
      <w:r w:rsidRPr="00131F17">
        <w:rPr>
          <w:i/>
          <w:iCs/>
          <w:sz w:val="22"/>
          <w:szCs w:val="22"/>
          <w:lang w:val="en-PK"/>
        </w:rPr>
        <w:t>Start</w:t>
      </w:r>
    </w:p>
    <w:p w14:paraId="109F91FC" w14:textId="7D98ED77" w:rsidR="00131F17" w:rsidRPr="00131F17" w:rsidRDefault="00131F17" w:rsidP="00131F17">
      <w:pPr>
        <w:numPr>
          <w:ilvl w:val="0"/>
          <w:numId w:val="41"/>
        </w:numPr>
        <w:jc w:val="left"/>
        <w:rPr>
          <w:i/>
          <w:iCs/>
          <w:sz w:val="22"/>
          <w:szCs w:val="22"/>
          <w:lang w:val="en-PK"/>
        </w:rPr>
      </w:pPr>
      <w:r w:rsidRPr="00131F17">
        <w:rPr>
          <w:i/>
          <w:iCs/>
          <w:sz w:val="22"/>
          <w:szCs w:val="22"/>
          <w:lang w:val="en-PK"/>
        </w:rPr>
        <w:t xml:space="preserve">Generate clock pulses using the 555 </w:t>
      </w:r>
      <w:r w:rsidRPr="00131F17">
        <w:rPr>
          <w:i/>
          <w:iCs/>
          <w:sz w:val="22"/>
          <w:szCs w:val="22"/>
          <w:lang w:val="en-PK"/>
        </w:rPr>
        <w:t>timers</w:t>
      </w:r>
      <w:r w:rsidRPr="00131F17">
        <w:rPr>
          <w:i/>
          <w:iCs/>
          <w:sz w:val="22"/>
          <w:szCs w:val="22"/>
          <w:lang w:val="en-PK"/>
        </w:rPr>
        <w:t>.</w:t>
      </w:r>
    </w:p>
    <w:p w14:paraId="54B039FA" w14:textId="77777777" w:rsidR="00131F17" w:rsidRPr="00131F17" w:rsidRDefault="00131F17" w:rsidP="00131F17">
      <w:pPr>
        <w:numPr>
          <w:ilvl w:val="0"/>
          <w:numId w:val="41"/>
        </w:numPr>
        <w:jc w:val="left"/>
        <w:rPr>
          <w:i/>
          <w:iCs/>
          <w:sz w:val="22"/>
          <w:szCs w:val="22"/>
          <w:lang w:val="en-PK"/>
        </w:rPr>
      </w:pPr>
      <w:r w:rsidRPr="00131F17">
        <w:rPr>
          <w:i/>
          <w:iCs/>
          <w:sz w:val="22"/>
          <w:szCs w:val="22"/>
          <w:lang w:val="en-PK"/>
        </w:rPr>
        <w:t>Sequentially activate outputs with the CD4017 counter.</w:t>
      </w:r>
    </w:p>
    <w:p w14:paraId="07AD05F6" w14:textId="77777777" w:rsidR="00131F17" w:rsidRPr="00131F17" w:rsidRDefault="00131F17" w:rsidP="00131F17">
      <w:pPr>
        <w:numPr>
          <w:ilvl w:val="0"/>
          <w:numId w:val="41"/>
        </w:numPr>
        <w:jc w:val="left"/>
        <w:rPr>
          <w:i/>
          <w:iCs/>
          <w:sz w:val="22"/>
          <w:szCs w:val="22"/>
          <w:lang w:val="en-PK"/>
        </w:rPr>
      </w:pPr>
      <w:r w:rsidRPr="00131F17">
        <w:rPr>
          <w:i/>
          <w:iCs/>
          <w:sz w:val="22"/>
          <w:szCs w:val="22"/>
          <w:lang w:val="en-PK"/>
        </w:rPr>
        <w:t>Filter invalid outputs using logic gates.</w:t>
      </w:r>
    </w:p>
    <w:p w14:paraId="13CA758D" w14:textId="77777777" w:rsidR="00131F17" w:rsidRPr="00131F17" w:rsidRDefault="00131F17" w:rsidP="00131F17">
      <w:pPr>
        <w:numPr>
          <w:ilvl w:val="0"/>
          <w:numId w:val="41"/>
        </w:numPr>
        <w:jc w:val="left"/>
        <w:rPr>
          <w:i/>
          <w:iCs/>
          <w:sz w:val="22"/>
          <w:szCs w:val="22"/>
          <w:lang w:val="en-PK"/>
        </w:rPr>
      </w:pPr>
      <w:r w:rsidRPr="00131F17">
        <w:rPr>
          <w:i/>
          <w:iCs/>
          <w:sz w:val="22"/>
          <w:szCs w:val="22"/>
          <w:lang w:val="en-PK"/>
        </w:rPr>
        <w:t>Display valid outputs (1–6) on the 7-segment display.</w:t>
      </w:r>
    </w:p>
    <w:p w14:paraId="590C6B20" w14:textId="77777777" w:rsidR="00131F17" w:rsidRPr="00131F17" w:rsidRDefault="00131F17" w:rsidP="00131F17">
      <w:pPr>
        <w:numPr>
          <w:ilvl w:val="0"/>
          <w:numId w:val="41"/>
        </w:numPr>
        <w:jc w:val="left"/>
        <w:rPr>
          <w:i/>
          <w:iCs/>
          <w:sz w:val="22"/>
          <w:szCs w:val="22"/>
          <w:lang w:val="en-PK"/>
        </w:rPr>
      </w:pPr>
      <w:r w:rsidRPr="00131F17">
        <w:rPr>
          <w:i/>
          <w:iCs/>
          <w:sz w:val="22"/>
          <w:szCs w:val="22"/>
          <w:lang w:val="en-PK"/>
        </w:rPr>
        <w:t>Wait for the next button press.</w:t>
      </w:r>
    </w:p>
    <w:p w14:paraId="4C76A0B6" w14:textId="77777777" w:rsidR="00131F17" w:rsidRPr="00131F17" w:rsidRDefault="00131F17" w:rsidP="00131F17">
      <w:pPr>
        <w:numPr>
          <w:ilvl w:val="0"/>
          <w:numId w:val="41"/>
        </w:numPr>
        <w:jc w:val="left"/>
        <w:rPr>
          <w:b/>
          <w:bCs/>
          <w:i/>
          <w:iCs/>
          <w:sz w:val="22"/>
          <w:szCs w:val="22"/>
          <w:lang w:val="en-PK"/>
        </w:rPr>
      </w:pPr>
      <w:r w:rsidRPr="00131F17">
        <w:rPr>
          <w:i/>
          <w:iCs/>
          <w:sz w:val="22"/>
          <w:szCs w:val="22"/>
          <w:lang w:val="en-PK"/>
        </w:rPr>
        <w:t>Repeat</w:t>
      </w:r>
      <w:r w:rsidRPr="00131F17">
        <w:rPr>
          <w:b/>
          <w:bCs/>
          <w:i/>
          <w:iCs/>
          <w:sz w:val="22"/>
          <w:szCs w:val="22"/>
          <w:lang w:val="en-PK"/>
        </w:rPr>
        <w:t>.</w:t>
      </w:r>
    </w:p>
    <w:p w14:paraId="74C53268" w14:textId="2BFE7A6C" w:rsidR="006B1877" w:rsidRPr="00347572" w:rsidRDefault="00077984" w:rsidP="00347572">
      <w:pPr>
        <w:jc w:val="left"/>
        <w:rPr>
          <w:b/>
          <w:bCs/>
          <w:i/>
          <w:iCs/>
        </w:rPr>
      </w:pPr>
      <w:r w:rsidRPr="007702FB">
        <w:rPr>
          <w:b/>
          <w:bCs/>
          <w:i/>
          <w:iCs/>
          <w:sz w:val="22"/>
          <w:szCs w:val="22"/>
        </w:rPr>
        <w:br/>
      </w:r>
    </w:p>
    <w:p w14:paraId="16B21CBE" w14:textId="2486B7A8" w:rsidR="004A6762" w:rsidRPr="007702FB" w:rsidRDefault="00937991" w:rsidP="007702FB">
      <w:pPr>
        <w:pStyle w:val="Heading1"/>
        <w:rPr>
          <w:b/>
          <w:bCs/>
          <w:i/>
          <w:iCs/>
        </w:rPr>
      </w:pPr>
      <w:r w:rsidRPr="007702FB">
        <w:rPr>
          <w:b/>
          <w:bCs/>
          <w:i/>
          <w:iCs/>
        </w:rPr>
        <w:t>Results And Discussion</w:t>
      </w:r>
    </w:p>
    <w:p w14:paraId="248EBF8A" w14:textId="1E1FA285" w:rsidR="00405080" w:rsidRPr="00405080" w:rsidRDefault="00062844" w:rsidP="00405080">
      <w:pPr>
        <w:pStyle w:val="NormalWeb"/>
        <w:numPr>
          <w:ilvl w:val="0"/>
          <w:numId w:val="40"/>
        </w:numPr>
        <w:jc w:val="center"/>
        <w:rPr>
          <w:b/>
          <w:bCs/>
          <w:i/>
          <w:iCs/>
          <w:sz w:val="20"/>
          <w:szCs w:val="20"/>
        </w:rPr>
      </w:pPr>
      <w:r w:rsidRPr="00405080">
        <w:rPr>
          <w:b/>
          <w:bCs/>
          <w:i/>
          <w:iCs/>
          <w:sz w:val="20"/>
          <w:szCs w:val="20"/>
        </w:rPr>
        <w:t>Results</w:t>
      </w:r>
    </w:p>
    <w:p w14:paraId="3BCCC0C9" w14:textId="47370384" w:rsidR="00062844" w:rsidRPr="00405080" w:rsidRDefault="00062844" w:rsidP="00405080">
      <w:pPr>
        <w:pStyle w:val="NormalWeb"/>
        <w:jc w:val="both"/>
        <w:rPr>
          <w:i/>
          <w:iCs/>
          <w:sz w:val="22"/>
          <w:szCs w:val="22"/>
        </w:rPr>
      </w:pPr>
      <w:r w:rsidRPr="00405080">
        <w:rPr>
          <w:b/>
          <w:bCs/>
          <w:i/>
          <w:iCs/>
        </w:rPr>
        <w:t xml:space="preserve"> </w:t>
      </w:r>
      <w:r w:rsidRPr="00405080">
        <w:rPr>
          <w:i/>
          <w:iCs/>
          <w:sz w:val="22"/>
          <w:szCs w:val="22"/>
        </w:rPr>
        <w:t>The Digital Dice Roller system was successfully implemented and tested. The system consistently generated random numbers between 1 and 6, with results displayed accurately on the 7-segment display. Repeated trials confirmed the reliability and precision of the design.</w:t>
      </w:r>
    </w:p>
    <w:p w14:paraId="7E65B8DB" w14:textId="51DB444A" w:rsidR="00405080" w:rsidRDefault="00937991" w:rsidP="00405080">
      <w:pPr>
        <w:pStyle w:val="NormalWeb"/>
        <w:numPr>
          <w:ilvl w:val="0"/>
          <w:numId w:val="40"/>
        </w:numPr>
        <w:jc w:val="center"/>
        <w:rPr>
          <w:b/>
          <w:bCs/>
          <w:sz w:val="20"/>
          <w:szCs w:val="20"/>
        </w:rPr>
      </w:pPr>
      <w:r w:rsidRPr="00AD06BE">
        <w:rPr>
          <w:b/>
          <w:bCs/>
          <w:sz w:val="20"/>
          <w:szCs w:val="20"/>
        </w:rPr>
        <w:t>Discussion</w:t>
      </w:r>
    </w:p>
    <w:p w14:paraId="0B15F6F1" w14:textId="1BFE1B30" w:rsidR="00062844" w:rsidRPr="00405080" w:rsidRDefault="00062844" w:rsidP="00405080">
      <w:pPr>
        <w:pStyle w:val="NormalWeb"/>
        <w:jc w:val="both"/>
        <w:rPr>
          <w:i/>
          <w:iCs/>
          <w:sz w:val="20"/>
          <w:szCs w:val="20"/>
          <w:lang w:val="en-PK"/>
        </w:rPr>
      </w:pPr>
      <w:r w:rsidRPr="00405080">
        <w:rPr>
          <w:i/>
          <w:iCs/>
          <w:sz w:val="20"/>
          <w:szCs w:val="20"/>
          <w:lang w:val="en-PK"/>
        </w:rPr>
        <w:t>This design demonstrates the practical application of basic digital components in creating a functional system. The use of logic gates ensures that only valid outputs are displayed, while the 4511 driver simplifies the interface between the counter and the display. Potential improvements include adding features such as:</w:t>
      </w:r>
    </w:p>
    <w:p w14:paraId="64AF2D87" w14:textId="77777777" w:rsidR="00062844" w:rsidRPr="00405080" w:rsidRDefault="00062844" w:rsidP="00405080">
      <w:pPr>
        <w:pStyle w:val="NormalWeb"/>
        <w:numPr>
          <w:ilvl w:val="0"/>
          <w:numId w:val="31"/>
        </w:numPr>
        <w:jc w:val="both"/>
        <w:rPr>
          <w:i/>
          <w:iCs/>
          <w:sz w:val="22"/>
          <w:szCs w:val="22"/>
          <w:lang w:val="en-PK"/>
        </w:rPr>
      </w:pPr>
      <w:r w:rsidRPr="00405080">
        <w:rPr>
          <w:i/>
          <w:iCs/>
          <w:sz w:val="22"/>
          <w:szCs w:val="22"/>
          <w:lang w:val="en-PK"/>
        </w:rPr>
        <w:t>Rolling multiple dice simultaneously.</w:t>
      </w:r>
    </w:p>
    <w:p w14:paraId="2F7273CD" w14:textId="77777777" w:rsidR="00062844" w:rsidRPr="00405080" w:rsidRDefault="00062844" w:rsidP="00405080">
      <w:pPr>
        <w:pStyle w:val="NormalWeb"/>
        <w:numPr>
          <w:ilvl w:val="0"/>
          <w:numId w:val="31"/>
        </w:numPr>
        <w:jc w:val="both"/>
        <w:rPr>
          <w:i/>
          <w:iCs/>
          <w:sz w:val="22"/>
          <w:szCs w:val="22"/>
          <w:lang w:val="en-PK"/>
        </w:rPr>
      </w:pPr>
      <w:r w:rsidRPr="00405080">
        <w:rPr>
          <w:i/>
          <w:iCs/>
          <w:sz w:val="22"/>
          <w:szCs w:val="22"/>
          <w:lang w:val="en-PK"/>
        </w:rPr>
        <w:t>Implementing an automatic rolling feature.</w:t>
      </w:r>
    </w:p>
    <w:p w14:paraId="599B96F0" w14:textId="79BC034D" w:rsidR="00062844" w:rsidRPr="00405080" w:rsidRDefault="00062844" w:rsidP="00405080">
      <w:pPr>
        <w:pStyle w:val="NormalWeb"/>
        <w:numPr>
          <w:ilvl w:val="0"/>
          <w:numId w:val="31"/>
        </w:numPr>
        <w:jc w:val="both"/>
        <w:rPr>
          <w:sz w:val="22"/>
          <w:szCs w:val="22"/>
          <w:lang w:val="en-PK"/>
        </w:rPr>
      </w:pPr>
      <w:r w:rsidRPr="00405080">
        <w:rPr>
          <w:i/>
          <w:iCs/>
          <w:sz w:val="22"/>
          <w:szCs w:val="22"/>
          <w:lang w:val="en-PK"/>
        </w:rPr>
        <w:t>Enhancing the display to show additional information, such as the sum of multiple rolls</w:t>
      </w:r>
      <w:r w:rsidRPr="00062844">
        <w:rPr>
          <w:sz w:val="22"/>
          <w:szCs w:val="22"/>
          <w:lang w:val="en-PK"/>
        </w:rPr>
        <w:t>.</w:t>
      </w:r>
    </w:p>
    <w:p w14:paraId="3F1D4C78" w14:textId="69AC23EB" w:rsidR="00937991" w:rsidRPr="00AD06BE" w:rsidRDefault="00937991" w:rsidP="007702FB">
      <w:pPr>
        <w:pStyle w:val="Heading1"/>
        <w:tabs>
          <w:tab w:val="clear" w:pos="576"/>
          <w:tab w:val="num" w:pos="502"/>
        </w:tabs>
        <w:rPr>
          <w:rFonts w:asciiTheme="majorBidi" w:hAnsiTheme="majorBidi" w:cstheme="majorBidi"/>
          <w:b/>
          <w:bCs/>
        </w:rPr>
      </w:pPr>
      <w:r w:rsidRPr="00AD06BE">
        <w:rPr>
          <w:rFonts w:asciiTheme="majorBidi" w:hAnsiTheme="majorBidi" w:cstheme="majorBidi"/>
          <w:b/>
          <w:bCs/>
        </w:rPr>
        <w:t>Conclusion</w:t>
      </w:r>
    </w:p>
    <w:p w14:paraId="4DD7DA24" w14:textId="77777777" w:rsidR="00F7698F" w:rsidRPr="00405080" w:rsidRDefault="00F7698F" w:rsidP="00405080">
      <w:pPr>
        <w:pStyle w:val="NormalWeb"/>
        <w:jc w:val="both"/>
        <w:rPr>
          <w:i/>
          <w:iCs/>
        </w:rPr>
      </w:pPr>
      <w:r w:rsidRPr="00405080">
        <w:rPr>
          <w:i/>
          <w:iCs/>
          <w:sz w:val="22"/>
          <w:szCs w:val="22"/>
        </w:rPr>
        <w:t>The Digital Dice Roller system provides a reliable and efficient alternative to traditional dice. By leveraging basic electronic components, the system ensures fair and random results, making it ideal for gaming, educational, and demonstration purposes. Future enhancements could expand the system's functionality, increasing its versatility and appeal. This project highlights the importance of integrating digital components and showcases their potential for creating innovative and practical solutions.</w:t>
      </w:r>
    </w:p>
    <w:p w14:paraId="07316841" w14:textId="77777777" w:rsidR="00467BD8" w:rsidRPr="00467BD8" w:rsidRDefault="00467BD8" w:rsidP="007702FB">
      <w:pPr>
        <w:pStyle w:val="Heading1"/>
        <w:tabs>
          <w:tab w:val="clear" w:pos="576"/>
          <w:tab w:val="num" w:pos="502"/>
        </w:tabs>
        <w:rPr>
          <w:b/>
          <w:bCs/>
        </w:rPr>
      </w:pPr>
      <w:r w:rsidRPr="00467BD8">
        <w:rPr>
          <w:b/>
          <w:bCs/>
        </w:rPr>
        <w:t>Acknowledgement</w:t>
      </w:r>
    </w:p>
    <w:p w14:paraId="0D793978" w14:textId="706FBEBF" w:rsidR="00467BD8" w:rsidRDefault="00467BD8" w:rsidP="00467BD8">
      <w:pPr>
        <w:jc w:val="both"/>
        <w:rPr>
          <w:i/>
          <w:iCs/>
        </w:rPr>
      </w:pPr>
      <w:r w:rsidRPr="00405080">
        <w:rPr>
          <w:i/>
          <w:iCs/>
        </w:rPr>
        <w:t>We from the bottom of our heart thank</w:t>
      </w:r>
      <w:r w:rsidR="00405080" w:rsidRPr="00405080">
        <w:rPr>
          <w:i/>
          <w:iCs/>
        </w:rPr>
        <w:t xml:space="preserve"> Ma’am</w:t>
      </w:r>
      <w:r w:rsidRPr="00405080">
        <w:rPr>
          <w:i/>
          <w:iCs/>
        </w:rPr>
        <w:t xml:space="preserve"> </w:t>
      </w:r>
      <w:r w:rsidR="00405080" w:rsidRPr="00405080">
        <w:rPr>
          <w:i/>
          <w:iCs/>
        </w:rPr>
        <w:t>Samina Yasmin and</w:t>
      </w:r>
      <w:r w:rsidRPr="00405080">
        <w:rPr>
          <w:i/>
          <w:iCs/>
        </w:rPr>
        <w:t xml:space="preserve"> the Faculty of Electrical Engineering - GIK Institute for making this project come true and always standing behind us at every point of this project.</w:t>
      </w:r>
    </w:p>
    <w:p w14:paraId="590F3587" w14:textId="77777777" w:rsidR="003954F6" w:rsidRDefault="003954F6" w:rsidP="00467BD8">
      <w:pPr>
        <w:jc w:val="both"/>
        <w:rPr>
          <w:i/>
          <w:iCs/>
        </w:rPr>
      </w:pPr>
    </w:p>
    <w:p w14:paraId="1103135D" w14:textId="77777777" w:rsidR="003954F6" w:rsidRDefault="003954F6" w:rsidP="00467BD8">
      <w:pPr>
        <w:jc w:val="both"/>
        <w:rPr>
          <w:i/>
          <w:iCs/>
        </w:rPr>
      </w:pPr>
    </w:p>
    <w:p w14:paraId="363034F6" w14:textId="77777777" w:rsidR="003954F6" w:rsidRPr="00405080" w:rsidRDefault="003954F6" w:rsidP="00467BD8">
      <w:pPr>
        <w:jc w:val="both"/>
        <w:rPr>
          <w:i/>
          <w:iCs/>
        </w:rPr>
      </w:pPr>
    </w:p>
    <w:p w14:paraId="1547FA25" w14:textId="77777777" w:rsidR="00467BD8" w:rsidRPr="00405080" w:rsidRDefault="00467BD8" w:rsidP="00937991">
      <w:pPr>
        <w:jc w:val="both"/>
        <w:rPr>
          <w:i/>
          <w:iCs/>
        </w:rPr>
      </w:pPr>
    </w:p>
    <w:p w14:paraId="71CF5F0A" w14:textId="1809506B" w:rsidR="00937991" w:rsidRDefault="00937991" w:rsidP="007702FB">
      <w:pPr>
        <w:pStyle w:val="Heading1"/>
        <w:tabs>
          <w:tab w:val="clear" w:pos="576"/>
          <w:tab w:val="num" w:pos="502"/>
        </w:tabs>
        <w:rPr>
          <w:rFonts w:asciiTheme="majorBidi" w:hAnsiTheme="majorBidi" w:cstheme="majorBidi"/>
          <w:b/>
          <w:bCs/>
          <w:i/>
          <w:iCs/>
        </w:rPr>
      </w:pPr>
      <w:r>
        <w:rPr>
          <w:rFonts w:asciiTheme="majorBidi" w:hAnsiTheme="majorBidi" w:cstheme="majorBidi"/>
          <w:b/>
          <w:bCs/>
          <w:i/>
          <w:iCs/>
        </w:rPr>
        <w:t>References</w:t>
      </w:r>
    </w:p>
    <w:p w14:paraId="138479D2" w14:textId="68A94448" w:rsidR="003954F6" w:rsidRPr="003954F6" w:rsidRDefault="003954F6" w:rsidP="003954F6">
      <w:pPr>
        <w:pStyle w:val="references"/>
        <w:numPr>
          <w:ilvl w:val="0"/>
          <w:numId w:val="43"/>
        </w:numPr>
        <w:jc w:val="center"/>
        <w:rPr>
          <w:rFonts w:asciiTheme="majorBidi" w:hAnsiTheme="majorBidi" w:cstheme="majorBidi"/>
          <w:b/>
          <w:i/>
          <w:iCs/>
          <w:spacing w:val="-1"/>
          <w:lang w:val="en-PK" w:eastAsia="x-none"/>
        </w:rPr>
      </w:pPr>
      <w:r w:rsidRPr="003954F6">
        <w:rPr>
          <w:rFonts w:asciiTheme="majorBidi" w:hAnsiTheme="majorBidi" w:cstheme="majorBidi"/>
          <w:b/>
          <w:i/>
          <w:iCs/>
          <w:spacing w:val="-1"/>
          <w:lang w:val="en-PK" w:eastAsia="x-none"/>
        </w:rPr>
        <w:t>Sedra, A. S., &amp; Smith, K. C. (2015). Microelectronic Circuits. Oxford University Press.</w:t>
      </w:r>
    </w:p>
    <w:p w14:paraId="7BD609FF" w14:textId="77777777" w:rsidR="003954F6" w:rsidRPr="003954F6" w:rsidRDefault="003954F6" w:rsidP="003954F6">
      <w:pPr>
        <w:pStyle w:val="references"/>
        <w:numPr>
          <w:ilvl w:val="0"/>
          <w:numId w:val="43"/>
        </w:numPr>
        <w:jc w:val="center"/>
        <w:rPr>
          <w:rFonts w:asciiTheme="majorBidi" w:hAnsiTheme="majorBidi" w:cstheme="majorBidi"/>
          <w:b/>
          <w:i/>
          <w:iCs/>
          <w:spacing w:val="-1"/>
          <w:lang w:val="en-PK" w:eastAsia="x-none"/>
        </w:rPr>
      </w:pPr>
      <w:r w:rsidRPr="003954F6">
        <w:rPr>
          <w:rFonts w:asciiTheme="majorBidi" w:hAnsiTheme="majorBidi" w:cstheme="majorBidi"/>
          <w:b/>
          <w:i/>
          <w:iCs/>
          <w:spacing w:val="-1"/>
          <w:lang w:val="en-PK" w:eastAsia="x-none"/>
        </w:rPr>
        <w:t>Tocci, R. J., Widmer, N. S., &amp; Moss, G. L. (2011). Digital Systems: Principles and Applications. Pearson.</w:t>
      </w:r>
    </w:p>
    <w:p w14:paraId="0A5BBCDD" w14:textId="77777777" w:rsidR="003954F6" w:rsidRPr="003954F6" w:rsidRDefault="003954F6" w:rsidP="003954F6">
      <w:pPr>
        <w:pStyle w:val="references"/>
        <w:numPr>
          <w:ilvl w:val="0"/>
          <w:numId w:val="43"/>
        </w:numPr>
        <w:jc w:val="center"/>
        <w:rPr>
          <w:rFonts w:asciiTheme="majorBidi" w:hAnsiTheme="majorBidi" w:cstheme="majorBidi"/>
          <w:b/>
          <w:i/>
          <w:iCs/>
          <w:spacing w:val="-1"/>
          <w:lang w:val="en-PK" w:eastAsia="x-none"/>
        </w:rPr>
      </w:pPr>
      <w:r w:rsidRPr="003954F6">
        <w:rPr>
          <w:rFonts w:asciiTheme="majorBidi" w:hAnsiTheme="majorBidi" w:cstheme="majorBidi"/>
          <w:b/>
          <w:i/>
          <w:iCs/>
          <w:spacing w:val="-1"/>
          <w:lang w:val="en-PK" w:eastAsia="x-none"/>
        </w:rPr>
        <w:t>Manufacturer Datasheets for 555 Timer, CD4017, and 4511 ICs.</w:t>
      </w:r>
    </w:p>
    <w:p w14:paraId="14F3157F" w14:textId="77777777" w:rsidR="00937991" w:rsidRPr="00937991" w:rsidRDefault="00937991" w:rsidP="00937991">
      <w:pPr>
        <w:pStyle w:val="NormalWeb"/>
        <w:ind w:left="720"/>
        <w:rPr>
          <w:i/>
          <w:iCs/>
          <w:sz w:val="20"/>
          <w:szCs w:val="20"/>
        </w:rPr>
      </w:pPr>
    </w:p>
    <w:sectPr w:rsidR="00937991" w:rsidRPr="00937991" w:rsidSect="003954F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28422" w14:textId="77777777" w:rsidR="009D253A" w:rsidRDefault="009D253A" w:rsidP="001A3B3D">
      <w:r>
        <w:separator/>
      </w:r>
    </w:p>
  </w:endnote>
  <w:endnote w:type="continuationSeparator" w:id="0">
    <w:p w14:paraId="654AB558" w14:textId="77777777" w:rsidR="009D253A" w:rsidRDefault="009D25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7EC11" w14:textId="77777777" w:rsidR="009D253A" w:rsidRDefault="009D253A" w:rsidP="001A3B3D">
      <w:r>
        <w:separator/>
      </w:r>
    </w:p>
  </w:footnote>
  <w:footnote w:type="continuationSeparator" w:id="0">
    <w:p w14:paraId="7A96C628" w14:textId="77777777" w:rsidR="009D253A" w:rsidRDefault="009D253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F0637" w14:textId="77777777" w:rsidR="00D16E0B" w:rsidRPr="00D16E0B" w:rsidRDefault="00D16E0B" w:rsidP="00D16E0B">
    <w:pPr>
      <w:pStyle w:val="Header"/>
      <w:rPr>
        <w:b/>
        <w:bCs/>
        <w:sz w:val="24"/>
        <w:szCs w:val="24"/>
      </w:rPr>
    </w:pPr>
    <w:r w:rsidRPr="00D16E0B">
      <w:rPr>
        <w:b/>
        <w:bCs/>
        <w:sz w:val="24"/>
        <w:szCs w:val="24"/>
      </w:rPr>
      <w:t>Ghulam Ishaq Khan Institute of Engineering Sciences and Technology</w:t>
    </w:r>
  </w:p>
  <w:p w14:paraId="639135A6" w14:textId="73DE3974" w:rsidR="00D16E0B" w:rsidRPr="00D16E0B" w:rsidRDefault="00D16E0B" w:rsidP="00D16E0B">
    <w:pPr>
      <w:pStyle w:val="Header"/>
      <w:rPr>
        <w:b/>
        <w:bCs/>
        <w:sz w:val="24"/>
        <w:szCs w:val="24"/>
      </w:rPr>
    </w:pPr>
    <w:r w:rsidRPr="00D16E0B">
      <w:rPr>
        <w:b/>
        <w:bCs/>
        <w:sz w:val="24"/>
        <w:szCs w:val="24"/>
      </w:rPr>
      <w:t>Faculty of Electrical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63A93"/>
    <w:multiLevelType w:val="hybridMultilevel"/>
    <w:tmpl w:val="AC129964"/>
    <w:lvl w:ilvl="0" w:tplc="43268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8706B"/>
    <w:multiLevelType w:val="hybridMultilevel"/>
    <w:tmpl w:val="44C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AB5076"/>
    <w:multiLevelType w:val="hybridMultilevel"/>
    <w:tmpl w:val="2C9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95E1C"/>
    <w:multiLevelType w:val="multilevel"/>
    <w:tmpl w:val="4A30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9D0BFD"/>
    <w:multiLevelType w:val="hybridMultilevel"/>
    <w:tmpl w:val="290C2D4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174647"/>
    <w:multiLevelType w:val="hybridMultilevel"/>
    <w:tmpl w:val="C4D6CA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90A1838"/>
    <w:multiLevelType w:val="hybridMultilevel"/>
    <w:tmpl w:val="BE06A6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3C13DCB"/>
    <w:multiLevelType w:val="multilevel"/>
    <w:tmpl w:val="9A5E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34C5D"/>
    <w:multiLevelType w:val="multilevel"/>
    <w:tmpl w:val="9E20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0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4DD25D8"/>
    <w:multiLevelType w:val="multilevel"/>
    <w:tmpl w:val="144C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53C58"/>
    <w:multiLevelType w:val="multilevel"/>
    <w:tmpl w:val="839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D25B9"/>
    <w:multiLevelType w:val="multilevel"/>
    <w:tmpl w:val="ADE6EF3A"/>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72567"/>
    <w:multiLevelType w:val="multilevel"/>
    <w:tmpl w:val="535A2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30D6425"/>
    <w:multiLevelType w:val="hybridMultilevel"/>
    <w:tmpl w:val="6E18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16918"/>
    <w:multiLevelType w:val="hybridMultilevel"/>
    <w:tmpl w:val="E38865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E8B57E0"/>
    <w:multiLevelType w:val="hybridMultilevel"/>
    <w:tmpl w:val="C518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85596"/>
    <w:multiLevelType w:val="multilevel"/>
    <w:tmpl w:val="ADE6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3D0210"/>
    <w:multiLevelType w:val="multilevel"/>
    <w:tmpl w:val="B10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9A4D81"/>
    <w:multiLevelType w:val="multilevel"/>
    <w:tmpl w:val="8438E8F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2232">
    <w:abstractNumId w:val="23"/>
  </w:num>
  <w:num w:numId="2" w16cid:durableId="1290478526">
    <w:abstractNumId w:val="37"/>
  </w:num>
  <w:num w:numId="3" w16cid:durableId="655651972">
    <w:abstractNumId w:val="19"/>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31"/>
  </w:num>
  <w:num w:numId="9" w16cid:durableId="134227590">
    <w:abstractNumId w:val="38"/>
  </w:num>
  <w:num w:numId="10" w16cid:durableId="485099281">
    <w:abstractNumId w:val="24"/>
  </w:num>
  <w:num w:numId="11" w16cid:durableId="758210330">
    <w:abstractNumId w:val="18"/>
  </w:num>
  <w:num w:numId="12" w16cid:durableId="2112242798">
    <w:abstractNumId w:val="16"/>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9"/>
  </w:num>
  <w:num w:numId="25" w16cid:durableId="1914313931">
    <w:abstractNumId w:val="34"/>
  </w:num>
  <w:num w:numId="26" w16cid:durableId="1434011546">
    <w:abstractNumId w:val="21"/>
  </w:num>
  <w:num w:numId="27" w16cid:durableId="990716338">
    <w:abstractNumId w:val="32"/>
  </w:num>
  <w:num w:numId="28" w16cid:durableId="85467418">
    <w:abstractNumId w:val="13"/>
  </w:num>
  <w:num w:numId="29" w16cid:durableId="1407454172">
    <w:abstractNumId w:val="12"/>
  </w:num>
  <w:num w:numId="30" w16cid:durableId="1261719167">
    <w:abstractNumId w:val="11"/>
  </w:num>
  <w:num w:numId="31" w16cid:durableId="526453463">
    <w:abstractNumId w:val="36"/>
  </w:num>
  <w:num w:numId="32" w16cid:durableId="987515258">
    <w:abstractNumId w:val="27"/>
  </w:num>
  <w:num w:numId="33" w16cid:durableId="1520703210">
    <w:abstractNumId w:val="39"/>
  </w:num>
  <w:num w:numId="34" w16cid:durableId="414671927">
    <w:abstractNumId w:val="35"/>
  </w:num>
  <w:num w:numId="35" w16cid:durableId="874852275">
    <w:abstractNumId w:val="30"/>
  </w:num>
  <w:num w:numId="36" w16cid:durableId="1929970488">
    <w:abstractNumId w:val="15"/>
  </w:num>
  <w:num w:numId="37" w16cid:durableId="1128746183">
    <w:abstractNumId w:val="20"/>
  </w:num>
  <w:num w:numId="38" w16cid:durableId="1466464911">
    <w:abstractNumId w:val="17"/>
  </w:num>
  <w:num w:numId="39" w16cid:durableId="1364861616">
    <w:abstractNumId w:val="28"/>
  </w:num>
  <w:num w:numId="40" w16cid:durableId="645165973">
    <w:abstractNumId w:val="33"/>
  </w:num>
  <w:num w:numId="41" w16cid:durableId="1556357906">
    <w:abstractNumId w:val="14"/>
  </w:num>
  <w:num w:numId="42" w16cid:durableId="1148206553">
    <w:abstractNumId w:val="22"/>
  </w:num>
  <w:num w:numId="43" w16cid:durableId="8043480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oNotDisplayPageBoundaries/>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AEB"/>
    <w:rsid w:val="0004781E"/>
    <w:rsid w:val="00062844"/>
    <w:rsid w:val="00077984"/>
    <w:rsid w:val="0008758A"/>
    <w:rsid w:val="000C1E68"/>
    <w:rsid w:val="000C4438"/>
    <w:rsid w:val="000D36F9"/>
    <w:rsid w:val="00131F17"/>
    <w:rsid w:val="001A2EFD"/>
    <w:rsid w:val="001A3B3D"/>
    <w:rsid w:val="001B0E1B"/>
    <w:rsid w:val="001B67DC"/>
    <w:rsid w:val="001D6EFC"/>
    <w:rsid w:val="001E1F51"/>
    <w:rsid w:val="002254A9"/>
    <w:rsid w:val="00233D97"/>
    <w:rsid w:val="002347A2"/>
    <w:rsid w:val="00267FEB"/>
    <w:rsid w:val="002850E3"/>
    <w:rsid w:val="00295203"/>
    <w:rsid w:val="002E3D9A"/>
    <w:rsid w:val="002E5D51"/>
    <w:rsid w:val="002E7CBA"/>
    <w:rsid w:val="002F1F82"/>
    <w:rsid w:val="002F527D"/>
    <w:rsid w:val="003239F9"/>
    <w:rsid w:val="00347572"/>
    <w:rsid w:val="00354FCF"/>
    <w:rsid w:val="0035639D"/>
    <w:rsid w:val="003954F6"/>
    <w:rsid w:val="00397225"/>
    <w:rsid w:val="003A19E2"/>
    <w:rsid w:val="003B0ED2"/>
    <w:rsid w:val="003B2B40"/>
    <w:rsid w:val="003B4E04"/>
    <w:rsid w:val="003C087A"/>
    <w:rsid w:val="003D7EB4"/>
    <w:rsid w:val="003F5A08"/>
    <w:rsid w:val="00402641"/>
    <w:rsid w:val="00405080"/>
    <w:rsid w:val="004077E7"/>
    <w:rsid w:val="004107FB"/>
    <w:rsid w:val="00420716"/>
    <w:rsid w:val="004325FB"/>
    <w:rsid w:val="004432BA"/>
    <w:rsid w:val="0044407E"/>
    <w:rsid w:val="00447BB9"/>
    <w:rsid w:val="00452CD0"/>
    <w:rsid w:val="00454421"/>
    <w:rsid w:val="0046031D"/>
    <w:rsid w:val="0046692A"/>
    <w:rsid w:val="00467BD8"/>
    <w:rsid w:val="00473AC9"/>
    <w:rsid w:val="00495427"/>
    <w:rsid w:val="004A6762"/>
    <w:rsid w:val="004C179C"/>
    <w:rsid w:val="004D0B58"/>
    <w:rsid w:val="004D559D"/>
    <w:rsid w:val="004D72B5"/>
    <w:rsid w:val="005067CE"/>
    <w:rsid w:val="00551B7F"/>
    <w:rsid w:val="005649CC"/>
    <w:rsid w:val="0056610F"/>
    <w:rsid w:val="00575BCA"/>
    <w:rsid w:val="00582C8E"/>
    <w:rsid w:val="005B0344"/>
    <w:rsid w:val="005B520E"/>
    <w:rsid w:val="005D1594"/>
    <w:rsid w:val="005E2800"/>
    <w:rsid w:val="005F5516"/>
    <w:rsid w:val="00605825"/>
    <w:rsid w:val="00626EB5"/>
    <w:rsid w:val="00645D22"/>
    <w:rsid w:val="00651A08"/>
    <w:rsid w:val="00654204"/>
    <w:rsid w:val="00670434"/>
    <w:rsid w:val="006B1877"/>
    <w:rsid w:val="006B6B66"/>
    <w:rsid w:val="006D7DCB"/>
    <w:rsid w:val="006F6D3D"/>
    <w:rsid w:val="007142F8"/>
    <w:rsid w:val="00715BEA"/>
    <w:rsid w:val="00737C7D"/>
    <w:rsid w:val="00740EEA"/>
    <w:rsid w:val="007702FB"/>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673B9"/>
    <w:rsid w:val="00873603"/>
    <w:rsid w:val="008A2C7D"/>
    <w:rsid w:val="008B6524"/>
    <w:rsid w:val="008C3C24"/>
    <w:rsid w:val="008C4B23"/>
    <w:rsid w:val="008F6E2C"/>
    <w:rsid w:val="009303D9"/>
    <w:rsid w:val="00933C64"/>
    <w:rsid w:val="00937991"/>
    <w:rsid w:val="00970D63"/>
    <w:rsid w:val="00972203"/>
    <w:rsid w:val="00994367"/>
    <w:rsid w:val="009C259A"/>
    <w:rsid w:val="009C5E01"/>
    <w:rsid w:val="009D1B39"/>
    <w:rsid w:val="009D253A"/>
    <w:rsid w:val="009F1D79"/>
    <w:rsid w:val="009F40CA"/>
    <w:rsid w:val="00A059B3"/>
    <w:rsid w:val="00A10764"/>
    <w:rsid w:val="00A24F63"/>
    <w:rsid w:val="00A46460"/>
    <w:rsid w:val="00A57CB8"/>
    <w:rsid w:val="00A62EA4"/>
    <w:rsid w:val="00AD06BE"/>
    <w:rsid w:val="00AE3409"/>
    <w:rsid w:val="00B01F66"/>
    <w:rsid w:val="00B11A60"/>
    <w:rsid w:val="00B22613"/>
    <w:rsid w:val="00B44A76"/>
    <w:rsid w:val="00B60103"/>
    <w:rsid w:val="00B66F5D"/>
    <w:rsid w:val="00B768D1"/>
    <w:rsid w:val="00BA1025"/>
    <w:rsid w:val="00BC3420"/>
    <w:rsid w:val="00BD5962"/>
    <w:rsid w:val="00BD670B"/>
    <w:rsid w:val="00BE7D3C"/>
    <w:rsid w:val="00BF5FF6"/>
    <w:rsid w:val="00C0207F"/>
    <w:rsid w:val="00C073DC"/>
    <w:rsid w:val="00C16117"/>
    <w:rsid w:val="00C3075A"/>
    <w:rsid w:val="00C37ACC"/>
    <w:rsid w:val="00C8040C"/>
    <w:rsid w:val="00C91871"/>
    <w:rsid w:val="00C919A4"/>
    <w:rsid w:val="00C929B4"/>
    <w:rsid w:val="00CA4392"/>
    <w:rsid w:val="00CC393F"/>
    <w:rsid w:val="00CD3151"/>
    <w:rsid w:val="00D02F14"/>
    <w:rsid w:val="00D16E0B"/>
    <w:rsid w:val="00D2176E"/>
    <w:rsid w:val="00D632BE"/>
    <w:rsid w:val="00D72D06"/>
    <w:rsid w:val="00D7522C"/>
    <w:rsid w:val="00D7536F"/>
    <w:rsid w:val="00D76668"/>
    <w:rsid w:val="00D86534"/>
    <w:rsid w:val="00D914C0"/>
    <w:rsid w:val="00E07383"/>
    <w:rsid w:val="00E165BC"/>
    <w:rsid w:val="00E204AA"/>
    <w:rsid w:val="00E61E12"/>
    <w:rsid w:val="00E7596C"/>
    <w:rsid w:val="00E7713B"/>
    <w:rsid w:val="00E878F2"/>
    <w:rsid w:val="00EB5191"/>
    <w:rsid w:val="00ED0149"/>
    <w:rsid w:val="00EE3342"/>
    <w:rsid w:val="00EF7DE3"/>
    <w:rsid w:val="00F03103"/>
    <w:rsid w:val="00F271DE"/>
    <w:rsid w:val="00F3774B"/>
    <w:rsid w:val="00F44186"/>
    <w:rsid w:val="00F627DA"/>
    <w:rsid w:val="00F7288F"/>
    <w:rsid w:val="00F7698F"/>
    <w:rsid w:val="00F847A6"/>
    <w:rsid w:val="00F9441B"/>
    <w:rsid w:val="00FA4C32"/>
    <w:rsid w:val="00FB16BB"/>
    <w:rsid w:val="00FB1C8D"/>
    <w:rsid w:val="00FE7114"/>
    <w:rsid w:val="00FF28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502"/>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C179C"/>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4C179C"/>
    <w:rPr>
      <w:b/>
      <w:bCs/>
    </w:rPr>
  </w:style>
  <w:style w:type="character" w:styleId="Emphasis">
    <w:name w:val="Emphasis"/>
    <w:basedOn w:val="DefaultParagraphFont"/>
    <w:uiPriority w:val="20"/>
    <w:qFormat/>
    <w:rsid w:val="00EE3342"/>
    <w:rPr>
      <w:i/>
      <w:iCs/>
    </w:rPr>
  </w:style>
  <w:style w:type="character" w:styleId="Hyperlink">
    <w:name w:val="Hyperlink"/>
    <w:basedOn w:val="DefaultParagraphFont"/>
    <w:uiPriority w:val="99"/>
    <w:unhideWhenUsed/>
    <w:rsid w:val="00EE3342"/>
    <w:rPr>
      <w:color w:val="0000FF"/>
      <w:u w:val="single"/>
    </w:rPr>
  </w:style>
  <w:style w:type="paragraph" w:styleId="ListParagraph">
    <w:name w:val="List Paragraph"/>
    <w:basedOn w:val="Normal"/>
    <w:uiPriority w:val="34"/>
    <w:qFormat/>
    <w:rsid w:val="001E1F51"/>
    <w:pPr>
      <w:ind w:left="720"/>
      <w:contextualSpacing/>
    </w:pPr>
  </w:style>
  <w:style w:type="numbering" w:customStyle="1" w:styleId="CurrentList1">
    <w:name w:val="Current List1"/>
    <w:uiPriority w:val="99"/>
    <w:rsid w:val="007702FB"/>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29839">
      <w:bodyDiv w:val="1"/>
      <w:marLeft w:val="0"/>
      <w:marRight w:val="0"/>
      <w:marTop w:val="0"/>
      <w:marBottom w:val="0"/>
      <w:divBdr>
        <w:top w:val="none" w:sz="0" w:space="0" w:color="auto"/>
        <w:left w:val="none" w:sz="0" w:space="0" w:color="auto"/>
        <w:bottom w:val="none" w:sz="0" w:space="0" w:color="auto"/>
        <w:right w:val="none" w:sz="0" w:space="0" w:color="auto"/>
      </w:divBdr>
    </w:div>
    <w:div w:id="108084920">
      <w:bodyDiv w:val="1"/>
      <w:marLeft w:val="0"/>
      <w:marRight w:val="0"/>
      <w:marTop w:val="0"/>
      <w:marBottom w:val="0"/>
      <w:divBdr>
        <w:top w:val="none" w:sz="0" w:space="0" w:color="auto"/>
        <w:left w:val="none" w:sz="0" w:space="0" w:color="auto"/>
        <w:bottom w:val="none" w:sz="0" w:space="0" w:color="auto"/>
        <w:right w:val="none" w:sz="0" w:space="0" w:color="auto"/>
      </w:divBdr>
    </w:div>
    <w:div w:id="157549736">
      <w:bodyDiv w:val="1"/>
      <w:marLeft w:val="0"/>
      <w:marRight w:val="0"/>
      <w:marTop w:val="0"/>
      <w:marBottom w:val="0"/>
      <w:divBdr>
        <w:top w:val="none" w:sz="0" w:space="0" w:color="auto"/>
        <w:left w:val="none" w:sz="0" w:space="0" w:color="auto"/>
        <w:bottom w:val="none" w:sz="0" w:space="0" w:color="auto"/>
        <w:right w:val="none" w:sz="0" w:space="0" w:color="auto"/>
      </w:divBdr>
      <w:divsChild>
        <w:div w:id="1686059941">
          <w:marLeft w:val="0"/>
          <w:marRight w:val="0"/>
          <w:marTop w:val="0"/>
          <w:marBottom w:val="0"/>
          <w:divBdr>
            <w:top w:val="none" w:sz="0" w:space="0" w:color="auto"/>
            <w:left w:val="none" w:sz="0" w:space="0" w:color="auto"/>
            <w:bottom w:val="none" w:sz="0" w:space="0" w:color="auto"/>
            <w:right w:val="none" w:sz="0" w:space="0" w:color="auto"/>
          </w:divBdr>
          <w:divsChild>
            <w:div w:id="837427255">
              <w:marLeft w:val="0"/>
              <w:marRight w:val="0"/>
              <w:marTop w:val="0"/>
              <w:marBottom w:val="0"/>
              <w:divBdr>
                <w:top w:val="none" w:sz="0" w:space="0" w:color="auto"/>
                <w:left w:val="none" w:sz="0" w:space="0" w:color="auto"/>
                <w:bottom w:val="none" w:sz="0" w:space="0" w:color="auto"/>
                <w:right w:val="none" w:sz="0" w:space="0" w:color="auto"/>
              </w:divBdr>
              <w:divsChild>
                <w:div w:id="653602233">
                  <w:marLeft w:val="0"/>
                  <w:marRight w:val="0"/>
                  <w:marTop w:val="0"/>
                  <w:marBottom w:val="0"/>
                  <w:divBdr>
                    <w:top w:val="none" w:sz="0" w:space="0" w:color="auto"/>
                    <w:left w:val="none" w:sz="0" w:space="0" w:color="auto"/>
                    <w:bottom w:val="none" w:sz="0" w:space="0" w:color="auto"/>
                    <w:right w:val="none" w:sz="0" w:space="0" w:color="auto"/>
                  </w:divBdr>
                  <w:divsChild>
                    <w:div w:id="5499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4234">
          <w:marLeft w:val="0"/>
          <w:marRight w:val="0"/>
          <w:marTop w:val="0"/>
          <w:marBottom w:val="0"/>
          <w:divBdr>
            <w:top w:val="none" w:sz="0" w:space="0" w:color="auto"/>
            <w:left w:val="none" w:sz="0" w:space="0" w:color="auto"/>
            <w:bottom w:val="none" w:sz="0" w:space="0" w:color="auto"/>
            <w:right w:val="none" w:sz="0" w:space="0" w:color="auto"/>
          </w:divBdr>
          <w:divsChild>
            <w:div w:id="229196405">
              <w:marLeft w:val="0"/>
              <w:marRight w:val="0"/>
              <w:marTop w:val="0"/>
              <w:marBottom w:val="0"/>
              <w:divBdr>
                <w:top w:val="none" w:sz="0" w:space="0" w:color="auto"/>
                <w:left w:val="none" w:sz="0" w:space="0" w:color="auto"/>
                <w:bottom w:val="none" w:sz="0" w:space="0" w:color="auto"/>
                <w:right w:val="none" w:sz="0" w:space="0" w:color="auto"/>
              </w:divBdr>
              <w:divsChild>
                <w:div w:id="348915679">
                  <w:marLeft w:val="0"/>
                  <w:marRight w:val="0"/>
                  <w:marTop w:val="0"/>
                  <w:marBottom w:val="0"/>
                  <w:divBdr>
                    <w:top w:val="none" w:sz="0" w:space="0" w:color="auto"/>
                    <w:left w:val="none" w:sz="0" w:space="0" w:color="auto"/>
                    <w:bottom w:val="none" w:sz="0" w:space="0" w:color="auto"/>
                    <w:right w:val="none" w:sz="0" w:space="0" w:color="auto"/>
                  </w:divBdr>
                  <w:divsChild>
                    <w:div w:id="10378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2965">
      <w:bodyDiv w:val="1"/>
      <w:marLeft w:val="0"/>
      <w:marRight w:val="0"/>
      <w:marTop w:val="0"/>
      <w:marBottom w:val="0"/>
      <w:divBdr>
        <w:top w:val="none" w:sz="0" w:space="0" w:color="auto"/>
        <w:left w:val="none" w:sz="0" w:space="0" w:color="auto"/>
        <w:bottom w:val="none" w:sz="0" w:space="0" w:color="auto"/>
        <w:right w:val="none" w:sz="0" w:space="0" w:color="auto"/>
      </w:divBdr>
    </w:div>
    <w:div w:id="163975967">
      <w:bodyDiv w:val="1"/>
      <w:marLeft w:val="0"/>
      <w:marRight w:val="0"/>
      <w:marTop w:val="0"/>
      <w:marBottom w:val="0"/>
      <w:divBdr>
        <w:top w:val="none" w:sz="0" w:space="0" w:color="auto"/>
        <w:left w:val="none" w:sz="0" w:space="0" w:color="auto"/>
        <w:bottom w:val="none" w:sz="0" w:space="0" w:color="auto"/>
        <w:right w:val="none" w:sz="0" w:space="0" w:color="auto"/>
      </w:divBdr>
    </w:div>
    <w:div w:id="189494227">
      <w:bodyDiv w:val="1"/>
      <w:marLeft w:val="0"/>
      <w:marRight w:val="0"/>
      <w:marTop w:val="0"/>
      <w:marBottom w:val="0"/>
      <w:divBdr>
        <w:top w:val="none" w:sz="0" w:space="0" w:color="auto"/>
        <w:left w:val="none" w:sz="0" w:space="0" w:color="auto"/>
        <w:bottom w:val="none" w:sz="0" w:space="0" w:color="auto"/>
        <w:right w:val="none" w:sz="0" w:space="0" w:color="auto"/>
      </w:divBdr>
    </w:div>
    <w:div w:id="212205851">
      <w:bodyDiv w:val="1"/>
      <w:marLeft w:val="0"/>
      <w:marRight w:val="0"/>
      <w:marTop w:val="0"/>
      <w:marBottom w:val="0"/>
      <w:divBdr>
        <w:top w:val="none" w:sz="0" w:space="0" w:color="auto"/>
        <w:left w:val="none" w:sz="0" w:space="0" w:color="auto"/>
        <w:bottom w:val="none" w:sz="0" w:space="0" w:color="auto"/>
        <w:right w:val="none" w:sz="0" w:space="0" w:color="auto"/>
      </w:divBdr>
    </w:div>
    <w:div w:id="297880197">
      <w:bodyDiv w:val="1"/>
      <w:marLeft w:val="0"/>
      <w:marRight w:val="0"/>
      <w:marTop w:val="0"/>
      <w:marBottom w:val="0"/>
      <w:divBdr>
        <w:top w:val="none" w:sz="0" w:space="0" w:color="auto"/>
        <w:left w:val="none" w:sz="0" w:space="0" w:color="auto"/>
        <w:bottom w:val="none" w:sz="0" w:space="0" w:color="auto"/>
        <w:right w:val="none" w:sz="0" w:space="0" w:color="auto"/>
      </w:divBdr>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31644714">
      <w:bodyDiv w:val="1"/>
      <w:marLeft w:val="0"/>
      <w:marRight w:val="0"/>
      <w:marTop w:val="0"/>
      <w:marBottom w:val="0"/>
      <w:divBdr>
        <w:top w:val="none" w:sz="0" w:space="0" w:color="auto"/>
        <w:left w:val="none" w:sz="0" w:space="0" w:color="auto"/>
        <w:bottom w:val="none" w:sz="0" w:space="0" w:color="auto"/>
        <w:right w:val="none" w:sz="0" w:space="0" w:color="auto"/>
      </w:divBdr>
    </w:div>
    <w:div w:id="365179157">
      <w:bodyDiv w:val="1"/>
      <w:marLeft w:val="0"/>
      <w:marRight w:val="0"/>
      <w:marTop w:val="0"/>
      <w:marBottom w:val="0"/>
      <w:divBdr>
        <w:top w:val="none" w:sz="0" w:space="0" w:color="auto"/>
        <w:left w:val="none" w:sz="0" w:space="0" w:color="auto"/>
        <w:bottom w:val="none" w:sz="0" w:space="0" w:color="auto"/>
        <w:right w:val="none" w:sz="0" w:space="0" w:color="auto"/>
      </w:divBdr>
    </w:div>
    <w:div w:id="373577556">
      <w:bodyDiv w:val="1"/>
      <w:marLeft w:val="0"/>
      <w:marRight w:val="0"/>
      <w:marTop w:val="0"/>
      <w:marBottom w:val="0"/>
      <w:divBdr>
        <w:top w:val="none" w:sz="0" w:space="0" w:color="auto"/>
        <w:left w:val="none" w:sz="0" w:space="0" w:color="auto"/>
        <w:bottom w:val="none" w:sz="0" w:space="0" w:color="auto"/>
        <w:right w:val="none" w:sz="0" w:space="0" w:color="auto"/>
      </w:divBdr>
    </w:div>
    <w:div w:id="376704216">
      <w:bodyDiv w:val="1"/>
      <w:marLeft w:val="0"/>
      <w:marRight w:val="0"/>
      <w:marTop w:val="0"/>
      <w:marBottom w:val="0"/>
      <w:divBdr>
        <w:top w:val="none" w:sz="0" w:space="0" w:color="auto"/>
        <w:left w:val="none" w:sz="0" w:space="0" w:color="auto"/>
        <w:bottom w:val="none" w:sz="0" w:space="0" w:color="auto"/>
        <w:right w:val="none" w:sz="0" w:space="0" w:color="auto"/>
      </w:divBdr>
    </w:div>
    <w:div w:id="378554009">
      <w:bodyDiv w:val="1"/>
      <w:marLeft w:val="0"/>
      <w:marRight w:val="0"/>
      <w:marTop w:val="0"/>
      <w:marBottom w:val="0"/>
      <w:divBdr>
        <w:top w:val="none" w:sz="0" w:space="0" w:color="auto"/>
        <w:left w:val="none" w:sz="0" w:space="0" w:color="auto"/>
        <w:bottom w:val="none" w:sz="0" w:space="0" w:color="auto"/>
        <w:right w:val="none" w:sz="0" w:space="0" w:color="auto"/>
      </w:divBdr>
    </w:div>
    <w:div w:id="382023386">
      <w:bodyDiv w:val="1"/>
      <w:marLeft w:val="0"/>
      <w:marRight w:val="0"/>
      <w:marTop w:val="0"/>
      <w:marBottom w:val="0"/>
      <w:divBdr>
        <w:top w:val="none" w:sz="0" w:space="0" w:color="auto"/>
        <w:left w:val="none" w:sz="0" w:space="0" w:color="auto"/>
        <w:bottom w:val="none" w:sz="0" w:space="0" w:color="auto"/>
        <w:right w:val="none" w:sz="0" w:space="0" w:color="auto"/>
      </w:divBdr>
    </w:div>
    <w:div w:id="389695936">
      <w:bodyDiv w:val="1"/>
      <w:marLeft w:val="0"/>
      <w:marRight w:val="0"/>
      <w:marTop w:val="0"/>
      <w:marBottom w:val="0"/>
      <w:divBdr>
        <w:top w:val="none" w:sz="0" w:space="0" w:color="auto"/>
        <w:left w:val="none" w:sz="0" w:space="0" w:color="auto"/>
        <w:bottom w:val="none" w:sz="0" w:space="0" w:color="auto"/>
        <w:right w:val="none" w:sz="0" w:space="0" w:color="auto"/>
      </w:divBdr>
    </w:div>
    <w:div w:id="401872274">
      <w:bodyDiv w:val="1"/>
      <w:marLeft w:val="0"/>
      <w:marRight w:val="0"/>
      <w:marTop w:val="0"/>
      <w:marBottom w:val="0"/>
      <w:divBdr>
        <w:top w:val="none" w:sz="0" w:space="0" w:color="auto"/>
        <w:left w:val="none" w:sz="0" w:space="0" w:color="auto"/>
        <w:bottom w:val="none" w:sz="0" w:space="0" w:color="auto"/>
        <w:right w:val="none" w:sz="0" w:space="0" w:color="auto"/>
      </w:divBdr>
    </w:div>
    <w:div w:id="424690996">
      <w:bodyDiv w:val="1"/>
      <w:marLeft w:val="0"/>
      <w:marRight w:val="0"/>
      <w:marTop w:val="0"/>
      <w:marBottom w:val="0"/>
      <w:divBdr>
        <w:top w:val="none" w:sz="0" w:space="0" w:color="auto"/>
        <w:left w:val="none" w:sz="0" w:space="0" w:color="auto"/>
        <w:bottom w:val="none" w:sz="0" w:space="0" w:color="auto"/>
        <w:right w:val="none" w:sz="0" w:space="0" w:color="auto"/>
      </w:divBdr>
    </w:div>
    <w:div w:id="438113169">
      <w:bodyDiv w:val="1"/>
      <w:marLeft w:val="0"/>
      <w:marRight w:val="0"/>
      <w:marTop w:val="0"/>
      <w:marBottom w:val="0"/>
      <w:divBdr>
        <w:top w:val="none" w:sz="0" w:space="0" w:color="auto"/>
        <w:left w:val="none" w:sz="0" w:space="0" w:color="auto"/>
        <w:bottom w:val="none" w:sz="0" w:space="0" w:color="auto"/>
        <w:right w:val="none" w:sz="0" w:space="0" w:color="auto"/>
      </w:divBdr>
    </w:div>
    <w:div w:id="468591856">
      <w:bodyDiv w:val="1"/>
      <w:marLeft w:val="0"/>
      <w:marRight w:val="0"/>
      <w:marTop w:val="0"/>
      <w:marBottom w:val="0"/>
      <w:divBdr>
        <w:top w:val="none" w:sz="0" w:space="0" w:color="auto"/>
        <w:left w:val="none" w:sz="0" w:space="0" w:color="auto"/>
        <w:bottom w:val="none" w:sz="0" w:space="0" w:color="auto"/>
        <w:right w:val="none" w:sz="0" w:space="0" w:color="auto"/>
      </w:divBdr>
      <w:divsChild>
        <w:div w:id="2123185360">
          <w:marLeft w:val="0"/>
          <w:marRight w:val="0"/>
          <w:marTop w:val="0"/>
          <w:marBottom w:val="0"/>
          <w:divBdr>
            <w:top w:val="none" w:sz="0" w:space="0" w:color="auto"/>
            <w:left w:val="none" w:sz="0" w:space="0" w:color="auto"/>
            <w:bottom w:val="none" w:sz="0" w:space="0" w:color="auto"/>
            <w:right w:val="none" w:sz="0" w:space="0" w:color="auto"/>
          </w:divBdr>
        </w:div>
      </w:divsChild>
    </w:div>
    <w:div w:id="488253390">
      <w:bodyDiv w:val="1"/>
      <w:marLeft w:val="0"/>
      <w:marRight w:val="0"/>
      <w:marTop w:val="0"/>
      <w:marBottom w:val="0"/>
      <w:divBdr>
        <w:top w:val="none" w:sz="0" w:space="0" w:color="auto"/>
        <w:left w:val="none" w:sz="0" w:space="0" w:color="auto"/>
        <w:bottom w:val="none" w:sz="0" w:space="0" w:color="auto"/>
        <w:right w:val="none" w:sz="0" w:space="0" w:color="auto"/>
      </w:divBdr>
    </w:div>
    <w:div w:id="517736371">
      <w:bodyDiv w:val="1"/>
      <w:marLeft w:val="0"/>
      <w:marRight w:val="0"/>
      <w:marTop w:val="0"/>
      <w:marBottom w:val="0"/>
      <w:divBdr>
        <w:top w:val="none" w:sz="0" w:space="0" w:color="auto"/>
        <w:left w:val="none" w:sz="0" w:space="0" w:color="auto"/>
        <w:bottom w:val="none" w:sz="0" w:space="0" w:color="auto"/>
        <w:right w:val="none" w:sz="0" w:space="0" w:color="auto"/>
      </w:divBdr>
    </w:div>
    <w:div w:id="550507041">
      <w:bodyDiv w:val="1"/>
      <w:marLeft w:val="0"/>
      <w:marRight w:val="0"/>
      <w:marTop w:val="0"/>
      <w:marBottom w:val="0"/>
      <w:divBdr>
        <w:top w:val="none" w:sz="0" w:space="0" w:color="auto"/>
        <w:left w:val="none" w:sz="0" w:space="0" w:color="auto"/>
        <w:bottom w:val="none" w:sz="0" w:space="0" w:color="auto"/>
        <w:right w:val="none" w:sz="0" w:space="0" w:color="auto"/>
      </w:divBdr>
    </w:div>
    <w:div w:id="580723205">
      <w:bodyDiv w:val="1"/>
      <w:marLeft w:val="0"/>
      <w:marRight w:val="0"/>
      <w:marTop w:val="0"/>
      <w:marBottom w:val="0"/>
      <w:divBdr>
        <w:top w:val="none" w:sz="0" w:space="0" w:color="auto"/>
        <w:left w:val="none" w:sz="0" w:space="0" w:color="auto"/>
        <w:bottom w:val="none" w:sz="0" w:space="0" w:color="auto"/>
        <w:right w:val="none" w:sz="0" w:space="0" w:color="auto"/>
      </w:divBdr>
    </w:div>
    <w:div w:id="603422349">
      <w:bodyDiv w:val="1"/>
      <w:marLeft w:val="0"/>
      <w:marRight w:val="0"/>
      <w:marTop w:val="0"/>
      <w:marBottom w:val="0"/>
      <w:divBdr>
        <w:top w:val="none" w:sz="0" w:space="0" w:color="auto"/>
        <w:left w:val="none" w:sz="0" w:space="0" w:color="auto"/>
        <w:bottom w:val="none" w:sz="0" w:space="0" w:color="auto"/>
        <w:right w:val="none" w:sz="0" w:space="0" w:color="auto"/>
      </w:divBdr>
    </w:div>
    <w:div w:id="613907304">
      <w:bodyDiv w:val="1"/>
      <w:marLeft w:val="0"/>
      <w:marRight w:val="0"/>
      <w:marTop w:val="0"/>
      <w:marBottom w:val="0"/>
      <w:divBdr>
        <w:top w:val="none" w:sz="0" w:space="0" w:color="auto"/>
        <w:left w:val="none" w:sz="0" w:space="0" w:color="auto"/>
        <w:bottom w:val="none" w:sz="0" w:space="0" w:color="auto"/>
        <w:right w:val="none" w:sz="0" w:space="0" w:color="auto"/>
      </w:divBdr>
    </w:div>
    <w:div w:id="646133271">
      <w:bodyDiv w:val="1"/>
      <w:marLeft w:val="0"/>
      <w:marRight w:val="0"/>
      <w:marTop w:val="0"/>
      <w:marBottom w:val="0"/>
      <w:divBdr>
        <w:top w:val="none" w:sz="0" w:space="0" w:color="auto"/>
        <w:left w:val="none" w:sz="0" w:space="0" w:color="auto"/>
        <w:bottom w:val="none" w:sz="0" w:space="0" w:color="auto"/>
        <w:right w:val="none" w:sz="0" w:space="0" w:color="auto"/>
      </w:divBdr>
    </w:div>
    <w:div w:id="650988878">
      <w:bodyDiv w:val="1"/>
      <w:marLeft w:val="0"/>
      <w:marRight w:val="0"/>
      <w:marTop w:val="0"/>
      <w:marBottom w:val="0"/>
      <w:divBdr>
        <w:top w:val="none" w:sz="0" w:space="0" w:color="auto"/>
        <w:left w:val="none" w:sz="0" w:space="0" w:color="auto"/>
        <w:bottom w:val="none" w:sz="0" w:space="0" w:color="auto"/>
        <w:right w:val="none" w:sz="0" w:space="0" w:color="auto"/>
      </w:divBdr>
    </w:div>
    <w:div w:id="665787829">
      <w:bodyDiv w:val="1"/>
      <w:marLeft w:val="0"/>
      <w:marRight w:val="0"/>
      <w:marTop w:val="0"/>
      <w:marBottom w:val="0"/>
      <w:divBdr>
        <w:top w:val="none" w:sz="0" w:space="0" w:color="auto"/>
        <w:left w:val="none" w:sz="0" w:space="0" w:color="auto"/>
        <w:bottom w:val="none" w:sz="0" w:space="0" w:color="auto"/>
        <w:right w:val="none" w:sz="0" w:space="0" w:color="auto"/>
      </w:divBdr>
    </w:div>
    <w:div w:id="701055353">
      <w:bodyDiv w:val="1"/>
      <w:marLeft w:val="0"/>
      <w:marRight w:val="0"/>
      <w:marTop w:val="0"/>
      <w:marBottom w:val="0"/>
      <w:divBdr>
        <w:top w:val="none" w:sz="0" w:space="0" w:color="auto"/>
        <w:left w:val="none" w:sz="0" w:space="0" w:color="auto"/>
        <w:bottom w:val="none" w:sz="0" w:space="0" w:color="auto"/>
        <w:right w:val="none" w:sz="0" w:space="0" w:color="auto"/>
      </w:divBdr>
      <w:divsChild>
        <w:div w:id="1805662133">
          <w:marLeft w:val="0"/>
          <w:marRight w:val="0"/>
          <w:marTop w:val="0"/>
          <w:marBottom w:val="0"/>
          <w:divBdr>
            <w:top w:val="none" w:sz="0" w:space="0" w:color="auto"/>
            <w:left w:val="none" w:sz="0" w:space="0" w:color="auto"/>
            <w:bottom w:val="none" w:sz="0" w:space="0" w:color="auto"/>
            <w:right w:val="none" w:sz="0" w:space="0" w:color="auto"/>
          </w:divBdr>
        </w:div>
      </w:divsChild>
    </w:div>
    <w:div w:id="702091809">
      <w:bodyDiv w:val="1"/>
      <w:marLeft w:val="0"/>
      <w:marRight w:val="0"/>
      <w:marTop w:val="0"/>
      <w:marBottom w:val="0"/>
      <w:divBdr>
        <w:top w:val="none" w:sz="0" w:space="0" w:color="auto"/>
        <w:left w:val="none" w:sz="0" w:space="0" w:color="auto"/>
        <w:bottom w:val="none" w:sz="0" w:space="0" w:color="auto"/>
        <w:right w:val="none" w:sz="0" w:space="0" w:color="auto"/>
      </w:divBdr>
    </w:div>
    <w:div w:id="722876092">
      <w:bodyDiv w:val="1"/>
      <w:marLeft w:val="0"/>
      <w:marRight w:val="0"/>
      <w:marTop w:val="0"/>
      <w:marBottom w:val="0"/>
      <w:divBdr>
        <w:top w:val="none" w:sz="0" w:space="0" w:color="auto"/>
        <w:left w:val="none" w:sz="0" w:space="0" w:color="auto"/>
        <w:bottom w:val="none" w:sz="0" w:space="0" w:color="auto"/>
        <w:right w:val="none" w:sz="0" w:space="0" w:color="auto"/>
      </w:divBdr>
    </w:div>
    <w:div w:id="727269240">
      <w:bodyDiv w:val="1"/>
      <w:marLeft w:val="0"/>
      <w:marRight w:val="0"/>
      <w:marTop w:val="0"/>
      <w:marBottom w:val="0"/>
      <w:divBdr>
        <w:top w:val="none" w:sz="0" w:space="0" w:color="auto"/>
        <w:left w:val="none" w:sz="0" w:space="0" w:color="auto"/>
        <w:bottom w:val="none" w:sz="0" w:space="0" w:color="auto"/>
        <w:right w:val="none" w:sz="0" w:space="0" w:color="auto"/>
      </w:divBdr>
    </w:div>
    <w:div w:id="766123653">
      <w:bodyDiv w:val="1"/>
      <w:marLeft w:val="0"/>
      <w:marRight w:val="0"/>
      <w:marTop w:val="0"/>
      <w:marBottom w:val="0"/>
      <w:divBdr>
        <w:top w:val="none" w:sz="0" w:space="0" w:color="auto"/>
        <w:left w:val="none" w:sz="0" w:space="0" w:color="auto"/>
        <w:bottom w:val="none" w:sz="0" w:space="0" w:color="auto"/>
        <w:right w:val="none" w:sz="0" w:space="0" w:color="auto"/>
      </w:divBdr>
    </w:div>
    <w:div w:id="773206574">
      <w:bodyDiv w:val="1"/>
      <w:marLeft w:val="0"/>
      <w:marRight w:val="0"/>
      <w:marTop w:val="0"/>
      <w:marBottom w:val="0"/>
      <w:divBdr>
        <w:top w:val="none" w:sz="0" w:space="0" w:color="auto"/>
        <w:left w:val="none" w:sz="0" w:space="0" w:color="auto"/>
        <w:bottom w:val="none" w:sz="0" w:space="0" w:color="auto"/>
        <w:right w:val="none" w:sz="0" w:space="0" w:color="auto"/>
      </w:divBdr>
    </w:div>
    <w:div w:id="783308293">
      <w:bodyDiv w:val="1"/>
      <w:marLeft w:val="0"/>
      <w:marRight w:val="0"/>
      <w:marTop w:val="0"/>
      <w:marBottom w:val="0"/>
      <w:divBdr>
        <w:top w:val="none" w:sz="0" w:space="0" w:color="auto"/>
        <w:left w:val="none" w:sz="0" w:space="0" w:color="auto"/>
        <w:bottom w:val="none" w:sz="0" w:space="0" w:color="auto"/>
        <w:right w:val="none" w:sz="0" w:space="0" w:color="auto"/>
      </w:divBdr>
    </w:div>
    <w:div w:id="793712497">
      <w:bodyDiv w:val="1"/>
      <w:marLeft w:val="0"/>
      <w:marRight w:val="0"/>
      <w:marTop w:val="0"/>
      <w:marBottom w:val="0"/>
      <w:divBdr>
        <w:top w:val="none" w:sz="0" w:space="0" w:color="auto"/>
        <w:left w:val="none" w:sz="0" w:space="0" w:color="auto"/>
        <w:bottom w:val="none" w:sz="0" w:space="0" w:color="auto"/>
        <w:right w:val="none" w:sz="0" w:space="0" w:color="auto"/>
      </w:divBdr>
      <w:divsChild>
        <w:div w:id="1564176560">
          <w:marLeft w:val="0"/>
          <w:marRight w:val="0"/>
          <w:marTop w:val="0"/>
          <w:marBottom w:val="0"/>
          <w:divBdr>
            <w:top w:val="none" w:sz="0" w:space="0" w:color="auto"/>
            <w:left w:val="none" w:sz="0" w:space="0" w:color="auto"/>
            <w:bottom w:val="none" w:sz="0" w:space="0" w:color="auto"/>
            <w:right w:val="none" w:sz="0" w:space="0" w:color="auto"/>
          </w:divBdr>
        </w:div>
      </w:divsChild>
    </w:div>
    <w:div w:id="851071109">
      <w:bodyDiv w:val="1"/>
      <w:marLeft w:val="0"/>
      <w:marRight w:val="0"/>
      <w:marTop w:val="0"/>
      <w:marBottom w:val="0"/>
      <w:divBdr>
        <w:top w:val="none" w:sz="0" w:space="0" w:color="auto"/>
        <w:left w:val="none" w:sz="0" w:space="0" w:color="auto"/>
        <w:bottom w:val="none" w:sz="0" w:space="0" w:color="auto"/>
        <w:right w:val="none" w:sz="0" w:space="0" w:color="auto"/>
      </w:divBdr>
    </w:div>
    <w:div w:id="859926458">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201698">
      <w:bodyDiv w:val="1"/>
      <w:marLeft w:val="0"/>
      <w:marRight w:val="0"/>
      <w:marTop w:val="0"/>
      <w:marBottom w:val="0"/>
      <w:divBdr>
        <w:top w:val="none" w:sz="0" w:space="0" w:color="auto"/>
        <w:left w:val="none" w:sz="0" w:space="0" w:color="auto"/>
        <w:bottom w:val="none" w:sz="0" w:space="0" w:color="auto"/>
        <w:right w:val="none" w:sz="0" w:space="0" w:color="auto"/>
      </w:divBdr>
    </w:div>
    <w:div w:id="905381296">
      <w:bodyDiv w:val="1"/>
      <w:marLeft w:val="0"/>
      <w:marRight w:val="0"/>
      <w:marTop w:val="0"/>
      <w:marBottom w:val="0"/>
      <w:divBdr>
        <w:top w:val="none" w:sz="0" w:space="0" w:color="auto"/>
        <w:left w:val="none" w:sz="0" w:space="0" w:color="auto"/>
        <w:bottom w:val="none" w:sz="0" w:space="0" w:color="auto"/>
        <w:right w:val="none" w:sz="0" w:space="0" w:color="auto"/>
      </w:divBdr>
    </w:div>
    <w:div w:id="963075093">
      <w:bodyDiv w:val="1"/>
      <w:marLeft w:val="0"/>
      <w:marRight w:val="0"/>
      <w:marTop w:val="0"/>
      <w:marBottom w:val="0"/>
      <w:divBdr>
        <w:top w:val="none" w:sz="0" w:space="0" w:color="auto"/>
        <w:left w:val="none" w:sz="0" w:space="0" w:color="auto"/>
        <w:bottom w:val="none" w:sz="0" w:space="0" w:color="auto"/>
        <w:right w:val="none" w:sz="0" w:space="0" w:color="auto"/>
      </w:divBdr>
    </w:div>
    <w:div w:id="967053694">
      <w:bodyDiv w:val="1"/>
      <w:marLeft w:val="0"/>
      <w:marRight w:val="0"/>
      <w:marTop w:val="0"/>
      <w:marBottom w:val="0"/>
      <w:divBdr>
        <w:top w:val="none" w:sz="0" w:space="0" w:color="auto"/>
        <w:left w:val="none" w:sz="0" w:space="0" w:color="auto"/>
        <w:bottom w:val="none" w:sz="0" w:space="0" w:color="auto"/>
        <w:right w:val="none" w:sz="0" w:space="0" w:color="auto"/>
      </w:divBdr>
    </w:div>
    <w:div w:id="987562000">
      <w:bodyDiv w:val="1"/>
      <w:marLeft w:val="0"/>
      <w:marRight w:val="0"/>
      <w:marTop w:val="0"/>
      <w:marBottom w:val="0"/>
      <w:divBdr>
        <w:top w:val="none" w:sz="0" w:space="0" w:color="auto"/>
        <w:left w:val="none" w:sz="0" w:space="0" w:color="auto"/>
        <w:bottom w:val="none" w:sz="0" w:space="0" w:color="auto"/>
        <w:right w:val="none" w:sz="0" w:space="0" w:color="auto"/>
      </w:divBdr>
      <w:divsChild>
        <w:div w:id="1462992196">
          <w:marLeft w:val="0"/>
          <w:marRight w:val="0"/>
          <w:marTop w:val="0"/>
          <w:marBottom w:val="0"/>
          <w:divBdr>
            <w:top w:val="none" w:sz="0" w:space="0" w:color="auto"/>
            <w:left w:val="none" w:sz="0" w:space="0" w:color="auto"/>
            <w:bottom w:val="none" w:sz="0" w:space="0" w:color="auto"/>
            <w:right w:val="none" w:sz="0" w:space="0" w:color="auto"/>
          </w:divBdr>
        </w:div>
      </w:divsChild>
    </w:div>
    <w:div w:id="1021515131">
      <w:bodyDiv w:val="1"/>
      <w:marLeft w:val="0"/>
      <w:marRight w:val="0"/>
      <w:marTop w:val="0"/>
      <w:marBottom w:val="0"/>
      <w:divBdr>
        <w:top w:val="none" w:sz="0" w:space="0" w:color="auto"/>
        <w:left w:val="none" w:sz="0" w:space="0" w:color="auto"/>
        <w:bottom w:val="none" w:sz="0" w:space="0" w:color="auto"/>
        <w:right w:val="none" w:sz="0" w:space="0" w:color="auto"/>
      </w:divBdr>
    </w:div>
    <w:div w:id="1038357359">
      <w:bodyDiv w:val="1"/>
      <w:marLeft w:val="0"/>
      <w:marRight w:val="0"/>
      <w:marTop w:val="0"/>
      <w:marBottom w:val="0"/>
      <w:divBdr>
        <w:top w:val="none" w:sz="0" w:space="0" w:color="auto"/>
        <w:left w:val="none" w:sz="0" w:space="0" w:color="auto"/>
        <w:bottom w:val="none" w:sz="0" w:space="0" w:color="auto"/>
        <w:right w:val="none" w:sz="0" w:space="0" w:color="auto"/>
      </w:divBdr>
    </w:div>
    <w:div w:id="1054625360">
      <w:bodyDiv w:val="1"/>
      <w:marLeft w:val="0"/>
      <w:marRight w:val="0"/>
      <w:marTop w:val="0"/>
      <w:marBottom w:val="0"/>
      <w:divBdr>
        <w:top w:val="none" w:sz="0" w:space="0" w:color="auto"/>
        <w:left w:val="none" w:sz="0" w:space="0" w:color="auto"/>
        <w:bottom w:val="none" w:sz="0" w:space="0" w:color="auto"/>
        <w:right w:val="none" w:sz="0" w:space="0" w:color="auto"/>
      </w:divBdr>
      <w:divsChild>
        <w:div w:id="1423994576">
          <w:marLeft w:val="0"/>
          <w:marRight w:val="0"/>
          <w:marTop w:val="0"/>
          <w:marBottom w:val="0"/>
          <w:divBdr>
            <w:top w:val="none" w:sz="0" w:space="0" w:color="auto"/>
            <w:left w:val="none" w:sz="0" w:space="0" w:color="auto"/>
            <w:bottom w:val="none" w:sz="0" w:space="0" w:color="auto"/>
            <w:right w:val="none" w:sz="0" w:space="0" w:color="auto"/>
          </w:divBdr>
        </w:div>
      </w:divsChild>
    </w:div>
    <w:div w:id="1106923132">
      <w:bodyDiv w:val="1"/>
      <w:marLeft w:val="0"/>
      <w:marRight w:val="0"/>
      <w:marTop w:val="0"/>
      <w:marBottom w:val="0"/>
      <w:divBdr>
        <w:top w:val="none" w:sz="0" w:space="0" w:color="auto"/>
        <w:left w:val="none" w:sz="0" w:space="0" w:color="auto"/>
        <w:bottom w:val="none" w:sz="0" w:space="0" w:color="auto"/>
        <w:right w:val="none" w:sz="0" w:space="0" w:color="auto"/>
      </w:divBdr>
    </w:div>
    <w:div w:id="1138839903">
      <w:bodyDiv w:val="1"/>
      <w:marLeft w:val="0"/>
      <w:marRight w:val="0"/>
      <w:marTop w:val="0"/>
      <w:marBottom w:val="0"/>
      <w:divBdr>
        <w:top w:val="none" w:sz="0" w:space="0" w:color="auto"/>
        <w:left w:val="none" w:sz="0" w:space="0" w:color="auto"/>
        <w:bottom w:val="none" w:sz="0" w:space="0" w:color="auto"/>
        <w:right w:val="none" w:sz="0" w:space="0" w:color="auto"/>
      </w:divBdr>
    </w:div>
    <w:div w:id="1161191145">
      <w:bodyDiv w:val="1"/>
      <w:marLeft w:val="0"/>
      <w:marRight w:val="0"/>
      <w:marTop w:val="0"/>
      <w:marBottom w:val="0"/>
      <w:divBdr>
        <w:top w:val="none" w:sz="0" w:space="0" w:color="auto"/>
        <w:left w:val="none" w:sz="0" w:space="0" w:color="auto"/>
        <w:bottom w:val="none" w:sz="0" w:space="0" w:color="auto"/>
        <w:right w:val="none" w:sz="0" w:space="0" w:color="auto"/>
      </w:divBdr>
    </w:div>
    <w:div w:id="1181971027">
      <w:bodyDiv w:val="1"/>
      <w:marLeft w:val="0"/>
      <w:marRight w:val="0"/>
      <w:marTop w:val="0"/>
      <w:marBottom w:val="0"/>
      <w:divBdr>
        <w:top w:val="none" w:sz="0" w:space="0" w:color="auto"/>
        <w:left w:val="none" w:sz="0" w:space="0" w:color="auto"/>
        <w:bottom w:val="none" w:sz="0" w:space="0" w:color="auto"/>
        <w:right w:val="none" w:sz="0" w:space="0" w:color="auto"/>
      </w:divBdr>
    </w:div>
    <w:div w:id="1205559214">
      <w:bodyDiv w:val="1"/>
      <w:marLeft w:val="0"/>
      <w:marRight w:val="0"/>
      <w:marTop w:val="0"/>
      <w:marBottom w:val="0"/>
      <w:divBdr>
        <w:top w:val="none" w:sz="0" w:space="0" w:color="auto"/>
        <w:left w:val="none" w:sz="0" w:space="0" w:color="auto"/>
        <w:bottom w:val="none" w:sz="0" w:space="0" w:color="auto"/>
        <w:right w:val="none" w:sz="0" w:space="0" w:color="auto"/>
      </w:divBdr>
    </w:div>
    <w:div w:id="1249121744">
      <w:bodyDiv w:val="1"/>
      <w:marLeft w:val="0"/>
      <w:marRight w:val="0"/>
      <w:marTop w:val="0"/>
      <w:marBottom w:val="0"/>
      <w:divBdr>
        <w:top w:val="none" w:sz="0" w:space="0" w:color="auto"/>
        <w:left w:val="none" w:sz="0" w:space="0" w:color="auto"/>
        <w:bottom w:val="none" w:sz="0" w:space="0" w:color="auto"/>
        <w:right w:val="none" w:sz="0" w:space="0" w:color="auto"/>
      </w:divBdr>
    </w:div>
    <w:div w:id="1308512998">
      <w:bodyDiv w:val="1"/>
      <w:marLeft w:val="0"/>
      <w:marRight w:val="0"/>
      <w:marTop w:val="0"/>
      <w:marBottom w:val="0"/>
      <w:divBdr>
        <w:top w:val="none" w:sz="0" w:space="0" w:color="auto"/>
        <w:left w:val="none" w:sz="0" w:space="0" w:color="auto"/>
        <w:bottom w:val="none" w:sz="0" w:space="0" w:color="auto"/>
        <w:right w:val="none" w:sz="0" w:space="0" w:color="auto"/>
      </w:divBdr>
    </w:div>
    <w:div w:id="1351642492">
      <w:bodyDiv w:val="1"/>
      <w:marLeft w:val="0"/>
      <w:marRight w:val="0"/>
      <w:marTop w:val="0"/>
      <w:marBottom w:val="0"/>
      <w:divBdr>
        <w:top w:val="none" w:sz="0" w:space="0" w:color="auto"/>
        <w:left w:val="none" w:sz="0" w:space="0" w:color="auto"/>
        <w:bottom w:val="none" w:sz="0" w:space="0" w:color="auto"/>
        <w:right w:val="none" w:sz="0" w:space="0" w:color="auto"/>
      </w:divBdr>
    </w:div>
    <w:div w:id="1454249341">
      <w:bodyDiv w:val="1"/>
      <w:marLeft w:val="0"/>
      <w:marRight w:val="0"/>
      <w:marTop w:val="0"/>
      <w:marBottom w:val="0"/>
      <w:divBdr>
        <w:top w:val="none" w:sz="0" w:space="0" w:color="auto"/>
        <w:left w:val="none" w:sz="0" w:space="0" w:color="auto"/>
        <w:bottom w:val="none" w:sz="0" w:space="0" w:color="auto"/>
        <w:right w:val="none" w:sz="0" w:space="0" w:color="auto"/>
      </w:divBdr>
    </w:div>
    <w:div w:id="1464301590">
      <w:bodyDiv w:val="1"/>
      <w:marLeft w:val="0"/>
      <w:marRight w:val="0"/>
      <w:marTop w:val="0"/>
      <w:marBottom w:val="0"/>
      <w:divBdr>
        <w:top w:val="none" w:sz="0" w:space="0" w:color="auto"/>
        <w:left w:val="none" w:sz="0" w:space="0" w:color="auto"/>
        <w:bottom w:val="none" w:sz="0" w:space="0" w:color="auto"/>
        <w:right w:val="none" w:sz="0" w:space="0" w:color="auto"/>
      </w:divBdr>
      <w:divsChild>
        <w:div w:id="281377318">
          <w:marLeft w:val="0"/>
          <w:marRight w:val="0"/>
          <w:marTop w:val="0"/>
          <w:marBottom w:val="0"/>
          <w:divBdr>
            <w:top w:val="none" w:sz="0" w:space="0" w:color="auto"/>
            <w:left w:val="none" w:sz="0" w:space="0" w:color="auto"/>
            <w:bottom w:val="none" w:sz="0" w:space="0" w:color="auto"/>
            <w:right w:val="none" w:sz="0" w:space="0" w:color="auto"/>
          </w:divBdr>
          <w:divsChild>
            <w:div w:id="1881623294">
              <w:marLeft w:val="0"/>
              <w:marRight w:val="0"/>
              <w:marTop w:val="0"/>
              <w:marBottom w:val="0"/>
              <w:divBdr>
                <w:top w:val="none" w:sz="0" w:space="0" w:color="auto"/>
                <w:left w:val="none" w:sz="0" w:space="0" w:color="auto"/>
                <w:bottom w:val="none" w:sz="0" w:space="0" w:color="auto"/>
                <w:right w:val="none" w:sz="0" w:space="0" w:color="auto"/>
              </w:divBdr>
              <w:divsChild>
                <w:div w:id="2110197630">
                  <w:marLeft w:val="0"/>
                  <w:marRight w:val="0"/>
                  <w:marTop w:val="0"/>
                  <w:marBottom w:val="0"/>
                  <w:divBdr>
                    <w:top w:val="none" w:sz="0" w:space="0" w:color="auto"/>
                    <w:left w:val="none" w:sz="0" w:space="0" w:color="auto"/>
                    <w:bottom w:val="none" w:sz="0" w:space="0" w:color="auto"/>
                    <w:right w:val="none" w:sz="0" w:space="0" w:color="auto"/>
                  </w:divBdr>
                  <w:divsChild>
                    <w:div w:id="21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989">
          <w:marLeft w:val="0"/>
          <w:marRight w:val="0"/>
          <w:marTop w:val="0"/>
          <w:marBottom w:val="0"/>
          <w:divBdr>
            <w:top w:val="none" w:sz="0" w:space="0" w:color="auto"/>
            <w:left w:val="none" w:sz="0" w:space="0" w:color="auto"/>
            <w:bottom w:val="none" w:sz="0" w:space="0" w:color="auto"/>
            <w:right w:val="none" w:sz="0" w:space="0" w:color="auto"/>
          </w:divBdr>
          <w:divsChild>
            <w:div w:id="279916382">
              <w:marLeft w:val="0"/>
              <w:marRight w:val="0"/>
              <w:marTop w:val="0"/>
              <w:marBottom w:val="0"/>
              <w:divBdr>
                <w:top w:val="none" w:sz="0" w:space="0" w:color="auto"/>
                <w:left w:val="none" w:sz="0" w:space="0" w:color="auto"/>
                <w:bottom w:val="none" w:sz="0" w:space="0" w:color="auto"/>
                <w:right w:val="none" w:sz="0" w:space="0" w:color="auto"/>
              </w:divBdr>
              <w:divsChild>
                <w:div w:id="309485482">
                  <w:marLeft w:val="0"/>
                  <w:marRight w:val="0"/>
                  <w:marTop w:val="0"/>
                  <w:marBottom w:val="0"/>
                  <w:divBdr>
                    <w:top w:val="none" w:sz="0" w:space="0" w:color="auto"/>
                    <w:left w:val="none" w:sz="0" w:space="0" w:color="auto"/>
                    <w:bottom w:val="none" w:sz="0" w:space="0" w:color="auto"/>
                    <w:right w:val="none" w:sz="0" w:space="0" w:color="auto"/>
                  </w:divBdr>
                  <w:divsChild>
                    <w:div w:id="10685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645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512792245">
      <w:bodyDiv w:val="1"/>
      <w:marLeft w:val="0"/>
      <w:marRight w:val="0"/>
      <w:marTop w:val="0"/>
      <w:marBottom w:val="0"/>
      <w:divBdr>
        <w:top w:val="none" w:sz="0" w:space="0" w:color="auto"/>
        <w:left w:val="none" w:sz="0" w:space="0" w:color="auto"/>
        <w:bottom w:val="none" w:sz="0" w:space="0" w:color="auto"/>
        <w:right w:val="none" w:sz="0" w:space="0" w:color="auto"/>
      </w:divBdr>
    </w:div>
    <w:div w:id="1622491733">
      <w:bodyDiv w:val="1"/>
      <w:marLeft w:val="0"/>
      <w:marRight w:val="0"/>
      <w:marTop w:val="0"/>
      <w:marBottom w:val="0"/>
      <w:divBdr>
        <w:top w:val="none" w:sz="0" w:space="0" w:color="auto"/>
        <w:left w:val="none" w:sz="0" w:space="0" w:color="auto"/>
        <w:bottom w:val="none" w:sz="0" w:space="0" w:color="auto"/>
        <w:right w:val="none" w:sz="0" w:space="0" w:color="auto"/>
      </w:divBdr>
    </w:div>
    <w:div w:id="1745835867">
      <w:bodyDiv w:val="1"/>
      <w:marLeft w:val="0"/>
      <w:marRight w:val="0"/>
      <w:marTop w:val="0"/>
      <w:marBottom w:val="0"/>
      <w:divBdr>
        <w:top w:val="none" w:sz="0" w:space="0" w:color="auto"/>
        <w:left w:val="none" w:sz="0" w:space="0" w:color="auto"/>
        <w:bottom w:val="none" w:sz="0" w:space="0" w:color="auto"/>
        <w:right w:val="none" w:sz="0" w:space="0" w:color="auto"/>
      </w:divBdr>
    </w:div>
    <w:div w:id="1854221978">
      <w:bodyDiv w:val="1"/>
      <w:marLeft w:val="0"/>
      <w:marRight w:val="0"/>
      <w:marTop w:val="0"/>
      <w:marBottom w:val="0"/>
      <w:divBdr>
        <w:top w:val="none" w:sz="0" w:space="0" w:color="auto"/>
        <w:left w:val="none" w:sz="0" w:space="0" w:color="auto"/>
        <w:bottom w:val="none" w:sz="0" w:space="0" w:color="auto"/>
        <w:right w:val="none" w:sz="0" w:space="0" w:color="auto"/>
      </w:divBdr>
    </w:div>
    <w:div w:id="1943876899">
      <w:bodyDiv w:val="1"/>
      <w:marLeft w:val="0"/>
      <w:marRight w:val="0"/>
      <w:marTop w:val="0"/>
      <w:marBottom w:val="0"/>
      <w:divBdr>
        <w:top w:val="none" w:sz="0" w:space="0" w:color="auto"/>
        <w:left w:val="none" w:sz="0" w:space="0" w:color="auto"/>
        <w:bottom w:val="none" w:sz="0" w:space="0" w:color="auto"/>
        <w:right w:val="none" w:sz="0" w:space="0" w:color="auto"/>
      </w:divBdr>
    </w:div>
    <w:div w:id="1961105947">
      <w:bodyDiv w:val="1"/>
      <w:marLeft w:val="0"/>
      <w:marRight w:val="0"/>
      <w:marTop w:val="0"/>
      <w:marBottom w:val="0"/>
      <w:divBdr>
        <w:top w:val="none" w:sz="0" w:space="0" w:color="auto"/>
        <w:left w:val="none" w:sz="0" w:space="0" w:color="auto"/>
        <w:bottom w:val="none" w:sz="0" w:space="0" w:color="auto"/>
        <w:right w:val="none" w:sz="0" w:space="0" w:color="auto"/>
      </w:divBdr>
      <w:divsChild>
        <w:div w:id="2066874938">
          <w:marLeft w:val="0"/>
          <w:marRight w:val="0"/>
          <w:marTop w:val="0"/>
          <w:marBottom w:val="0"/>
          <w:divBdr>
            <w:top w:val="none" w:sz="0" w:space="0" w:color="auto"/>
            <w:left w:val="none" w:sz="0" w:space="0" w:color="auto"/>
            <w:bottom w:val="none" w:sz="0" w:space="0" w:color="auto"/>
            <w:right w:val="none" w:sz="0" w:space="0" w:color="auto"/>
          </w:divBdr>
          <w:divsChild>
            <w:div w:id="894387104">
              <w:marLeft w:val="0"/>
              <w:marRight w:val="0"/>
              <w:marTop w:val="0"/>
              <w:marBottom w:val="0"/>
              <w:divBdr>
                <w:top w:val="none" w:sz="0" w:space="0" w:color="auto"/>
                <w:left w:val="none" w:sz="0" w:space="0" w:color="auto"/>
                <w:bottom w:val="none" w:sz="0" w:space="0" w:color="auto"/>
                <w:right w:val="none" w:sz="0" w:space="0" w:color="auto"/>
              </w:divBdr>
              <w:divsChild>
                <w:div w:id="1146236445">
                  <w:marLeft w:val="0"/>
                  <w:marRight w:val="0"/>
                  <w:marTop w:val="0"/>
                  <w:marBottom w:val="0"/>
                  <w:divBdr>
                    <w:top w:val="none" w:sz="0" w:space="0" w:color="auto"/>
                    <w:left w:val="none" w:sz="0" w:space="0" w:color="auto"/>
                    <w:bottom w:val="none" w:sz="0" w:space="0" w:color="auto"/>
                    <w:right w:val="none" w:sz="0" w:space="0" w:color="auto"/>
                  </w:divBdr>
                  <w:divsChild>
                    <w:div w:id="1830511595">
                      <w:marLeft w:val="0"/>
                      <w:marRight w:val="0"/>
                      <w:marTop w:val="0"/>
                      <w:marBottom w:val="0"/>
                      <w:divBdr>
                        <w:top w:val="none" w:sz="0" w:space="0" w:color="auto"/>
                        <w:left w:val="none" w:sz="0" w:space="0" w:color="auto"/>
                        <w:bottom w:val="none" w:sz="0" w:space="0" w:color="auto"/>
                        <w:right w:val="none" w:sz="0" w:space="0" w:color="auto"/>
                      </w:divBdr>
                      <w:divsChild>
                        <w:div w:id="693114257">
                          <w:marLeft w:val="0"/>
                          <w:marRight w:val="0"/>
                          <w:marTop w:val="0"/>
                          <w:marBottom w:val="0"/>
                          <w:divBdr>
                            <w:top w:val="none" w:sz="0" w:space="0" w:color="auto"/>
                            <w:left w:val="none" w:sz="0" w:space="0" w:color="auto"/>
                            <w:bottom w:val="none" w:sz="0" w:space="0" w:color="auto"/>
                            <w:right w:val="none" w:sz="0" w:space="0" w:color="auto"/>
                          </w:divBdr>
                          <w:divsChild>
                            <w:div w:id="1866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941886">
      <w:bodyDiv w:val="1"/>
      <w:marLeft w:val="0"/>
      <w:marRight w:val="0"/>
      <w:marTop w:val="0"/>
      <w:marBottom w:val="0"/>
      <w:divBdr>
        <w:top w:val="none" w:sz="0" w:space="0" w:color="auto"/>
        <w:left w:val="none" w:sz="0" w:space="0" w:color="auto"/>
        <w:bottom w:val="none" w:sz="0" w:space="0" w:color="auto"/>
        <w:right w:val="none" w:sz="0" w:space="0" w:color="auto"/>
      </w:divBdr>
    </w:div>
    <w:div w:id="2045864651">
      <w:bodyDiv w:val="1"/>
      <w:marLeft w:val="0"/>
      <w:marRight w:val="0"/>
      <w:marTop w:val="0"/>
      <w:marBottom w:val="0"/>
      <w:divBdr>
        <w:top w:val="none" w:sz="0" w:space="0" w:color="auto"/>
        <w:left w:val="none" w:sz="0" w:space="0" w:color="auto"/>
        <w:bottom w:val="none" w:sz="0" w:space="0" w:color="auto"/>
        <w:right w:val="none" w:sz="0" w:space="0" w:color="auto"/>
      </w:divBdr>
    </w:div>
    <w:div w:id="2058704168">
      <w:bodyDiv w:val="1"/>
      <w:marLeft w:val="0"/>
      <w:marRight w:val="0"/>
      <w:marTop w:val="0"/>
      <w:marBottom w:val="0"/>
      <w:divBdr>
        <w:top w:val="none" w:sz="0" w:space="0" w:color="auto"/>
        <w:left w:val="none" w:sz="0" w:space="0" w:color="auto"/>
        <w:bottom w:val="none" w:sz="0" w:space="0" w:color="auto"/>
        <w:right w:val="none" w:sz="0" w:space="0" w:color="auto"/>
      </w:divBdr>
    </w:div>
    <w:div w:id="2084522269">
      <w:bodyDiv w:val="1"/>
      <w:marLeft w:val="0"/>
      <w:marRight w:val="0"/>
      <w:marTop w:val="0"/>
      <w:marBottom w:val="0"/>
      <w:divBdr>
        <w:top w:val="none" w:sz="0" w:space="0" w:color="auto"/>
        <w:left w:val="none" w:sz="0" w:space="0" w:color="auto"/>
        <w:bottom w:val="none" w:sz="0" w:space="0" w:color="auto"/>
        <w:right w:val="none" w:sz="0" w:space="0" w:color="auto"/>
      </w:divBdr>
    </w:div>
    <w:div w:id="2132935689">
      <w:bodyDiv w:val="1"/>
      <w:marLeft w:val="0"/>
      <w:marRight w:val="0"/>
      <w:marTop w:val="0"/>
      <w:marBottom w:val="0"/>
      <w:divBdr>
        <w:top w:val="none" w:sz="0" w:space="0" w:color="auto"/>
        <w:left w:val="none" w:sz="0" w:space="0" w:color="auto"/>
        <w:bottom w:val="none" w:sz="0" w:space="0" w:color="auto"/>
        <w:right w:val="none" w:sz="0" w:space="0" w:color="auto"/>
      </w:divBdr>
    </w:div>
    <w:div w:id="21420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u2023292</cp:lastModifiedBy>
  <cp:revision>8</cp:revision>
  <dcterms:created xsi:type="dcterms:W3CDTF">2024-12-03T04:32:00Z</dcterms:created>
  <dcterms:modified xsi:type="dcterms:W3CDTF">2024-12-22T16:26:00Z</dcterms:modified>
</cp:coreProperties>
</file>