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Assignment 02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626708984375" w:line="240" w:lineRule="auto"/>
        <w:ind w:left="4.3440246582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Dataset 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content_based_recommendation_dataset.csv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240" w:lineRule="auto"/>
        <w:ind w:left="5.906372070312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Submission Instructions: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081298828125" w:line="269.3367862701416" w:lineRule="auto"/>
        <w:ind w:left="6.02874755859375" w:right="0" w:hanging="2.16232299804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Complete this assignment using a Jupyter Notebook (.ipynb file). - Write Python code for each question using Pandas and Matplotlib. - Show the output of each question clearly.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3935546875" w:line="240" w:lineRule="auto"/>
        <w:ind w:left="6.028747558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Upload your Jupyter Notebook file to GitHub.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07666015625" w:line="240" w:lineRule="auto"/>
        <w:ind w:left="6.028747558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 Submit your GitHub repository link on Google Classroom.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060058593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Load the dataset and display first 5 rows?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00195312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Display dataset shape and column names?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Check data types of all columns?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1989746093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Q4. Identify missing values in each column?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Q5. Handle missing values?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Q6. Check and remove duplicate rows?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Q7. Generate summary statistics?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Q8. Calculate the average of 'Price of the product'?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001953125" w:line="436.32548332214355" w:lineRule="auto"/>
        <w:ind w:left="3.62640380859375" w:right="1053.46435546875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Q9. Find max and min of 'Median purchasing price (in rupees)'? Q10. Value counts of 'Brand of the product'?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94433593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Q11. Sort data by 'Price of the product'?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Q12. Filter data where rating &gt; 4?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Q13. Create new column 'Price Difference'?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437.8246307373047" w:lineRule="auto"/>
        <w:ind w:left="3.62640380859375" w:right="1721.4239501953125" w:hanging="1.19995117187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(Price of the product - Median Purchasing Price) Q14. GroupBy average price by Gender?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95343017578125" w:line="240" w:lineRule="auto"/>
        <w:ind w:left="3.62640380859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Q15. Create histogram Price of the product?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18646240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  <w:rtl w:val="0"/>
        </w:rPr>
        <w:t xml:space="preserve">Conclusion: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810546875" w:line="240" w:lineRule="auto"/>
        <w:ind w:left="365.6678771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Write 4 to 5 lines explaining: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07080078125" w:line="280.230073928833" w:lineRule="auto"/>
        <w:ind w:left="365.6678771972656" w:right="801.0467529296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Which factor influences recommendations the most?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What changes did you observe after cleaning the data?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One interesting pattern you found.</w:t>
      </w:r>
    </w:p>
    <w:sectPr>
      <w:pgSz w:h="15840" w:w="12240" w:orient="portrait"/>
      <w:pgMar w:bottom="1656.0000610351562" w:top="1414.000244140625" w:left="1809.3336486816406" w:right="2426.45568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